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7238" w:rsidRPr="00C57238" w:rsidRDefault="00C57238" w:rsidP="00446BB6">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C57238" w:rsidRPr="00C57238" w:rsidTr="007D7113">
        <w:trPr>
          <w:jc w:val="center"/>
        </w:trPr>
        <w:tc>
          <w:tcPr>
            <w:tcW w:w="10670" w:type="dxa"/>
            <w:shd w:val="clear" w:color="auto" w:fill="BFBFBF"/>
          </w:tcPr>
          <w:p w:rsidR="00C57238" w:rsidRPr="00C57238" w:rsidRDefault="00C57238" w:rsidP="00C57238">
            <w:pPr>
              <w:spacing w:after="0" w:line="240" w:lineRule="auto"/>
              <w:rPr>
                <w:rFonts w:ascii="Times New Roman" w:eastAsia="Times New Roman" w:hAnsi="Times New Roman" w:cs="Times New Roman"/>
                <w:sz w:val="20"/>
                <w:szCs w:val="20"/>
                <w:lang w:eastAsia="en-GB"/>
              </w:rPr>
            </w:pPr>
            <w:r w:rsidRPr="00C57238">
              <w:rPr>
                <w:rFonts w:ascii="Times New Roman" w:eastAsia="Times New Roman" w:hAnsi="Times New Roman" w:cs="Times New Roman"/>
                <w:sz w:val="32"/>
                <w:szCs w:val="32"/>
                <w:lang w:eastAsia="en-GB"/>
              </w:rPr>
              <w:br w:type="page"/>
            </w:r>
            <w:r w:rsidRPr="00C57238">
              <w:rPr>
                <w:rFonts w:ascii="Calibri" w:eastAsia="Times New Roman" w:hAnsi="Calibri" w:cs="Arial"/>
                <w:b/>
                <w:caps/>
                <w:sz w:val="40"/>
                <w:szCs w:val="20"/>
                <w:lang w:eastAsia="en-GB"/>
              </w:rPr>
              <w:t xml:space="preserve">                 marking criteria and Student FEEDBACK</w:t>
            </w:r>
          </w:p>
        </w:tc>
      </w:tr>
    </w:tbl>
    <w:p w:rsidR="00C57238" w:rsidRPr="00C57238" w:rsidRDefault="00C57238" w:rsidP="00C57238">
      <w:pPr>
        <w:spacing w:after="0" w:line="240" w:lineRule="auto"/>
        <w:rPr>
          <w:rFonts w:ascii="Times New Roman" w:eastAsia="Times New Roman" w:hAnsi="Times New Roman" w:cs="Times New Roman"/>
          <w:sz w:val="16"/>
          <w:szCs w:val="20"/>
          <w:lang w:eastAsia="en-GB"/>
        </w:rPr>
      </w:pPr>
    </w:p>
    <w:p w:rsidR="00C57238" w:rsidRPr="00C57238" w:rsidRDefault="00C57238" w:rsidP="00C57238">
      <w:pPr>
        <w:spacing w:after="0" w:line="240" w:lineRule="auto"/>
        <w:jc w:val="both"/>
        <w:rPr>
          <w:rFonts w:ascii="Calibri" w:eastAsia="Times New Roman" w:hAnsi="Calibri" w:cs="Times New Roman"/>
          <w:sz w:val="20"/>
          <w:szCs w:val="20"/>
        </w:rPr>
      </w:pPr>
      <w:r w:rsidRPr="00C57238">
        <w:rPr>
          <w:rFonts w:ascii="Calibri" w:eastAsia="Times New Roman" w:hAnsi="Calibri" w:cs="Times New Roman"/>
          <w:sz w:val="20"/>
          <w:szCs w:val="20"/>
        </w:rPr>
        <w:t xml:space="preserve">This section details the assessment criteria. The </w:t>
      </w:r>
      <w:r w:rsidRPr="00C57238">
        <w:rPr>
          <w:rFonts w:ascii="Calibri" w:eastAsia="Times New Roman" w:hAnsi="Calibri" w:cs="Times New Roman"/>
          <w:i/>
          <w:sz w:val="20"/>
          <w:szCs w:val="20"/>
        </w:rPr>
        <w:t>extent</w:t>
      </w:r>
      <w:r w:rsidRPr="00C57238">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C57238" w:rsidRPr="00E10A0F" w:rsidRDefault="00C57238" w:rsidP="00C57238">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C57238" w:rsidRPr="00C57238" w:rsidTr="007D7113">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C57238" w:rsidRPr="00C57238" w:rsidRDefault="00C57238" w:rsidP="00C57238">
            <w:pPr>
              <w:spacing w:after="0" w:line="240" w:lineRule="auto"/>
              <w:rPr>
                <w:rFonts w:ascii="Calibri" w:eastAsia="Times New Roman" w:hAnsi="Calibri" w:cs="Times New Roman"/>
                <w:b/>
                <w:szCs w:val="20"/>
                <w:lang w:eastAsia="en-GB"/>
              </w:rPr>
            </w:pPr>
            <w:r w:rsidRPr="00C57238">
              <w:rPr>
                <w:rFonts w:ascii="Calibri" w:eastAsia="Times New Roman" w:hAnsi="Calibri" w:cs="Times New Roman"/>
                <w:b/>
                <w:szCs w:val="16"/>
                <w:lang w:eastAsia="en-GB"/>
              </w:rPr>
              <w:t xml:space="preserve">Common Assessment Criteria </w:t>
            </w:r>
            <w:r w:rsidRPr="00C57238">
              <w:rPr>
                <w:rFonts w:ascii="Calibri" w:eastAsia="Times New Roman" w:hAnsi="Calibri" w:cs="Times New Roman"/>
                <w:b/>
                <w:szCs w:val="20"/>
                <w:lang w:eastAsia="en-GB"/>
              </w:rPr>
              <w:t>Applied</w:t>
            </w:r>
            <w:r w:rsidR="003714A1">
              <w:rPr>
                <w:rFonts w:ascii="Calibri" w:eastAsia="Times New Roman" w:hAnsi="Calibri" w:cs="Times New Roman"/>
                <w:b/>
                <w:szCs w:val="20"/>
                <w:lang w:eastAsia="en-GB"/>
              </w:rPr>
              <w:t xml:space="preserve"> </w:t>
            </w:r>
            <w:bookmarkStart w:id="0" w:name="assessmentComponent"/>
            <w:bookmarkEnd w:id="0"/>
          </w:p>
        </w:tc>
        <w:tc>
          <w:tcPr>
            <w:tcW w:w="283" w:type="pct"/>
            <w:tcBorders>
              <w:top w:val="single" w:sz="4" w:space="0" w:color="auto"/>
              <w:left w:val="single" w:sz="4" w:space="0" w:color="auto"/>
              <w:right w:val="single" w:sz="4" w:space="0" w:color="auto"/>
            </w:tcBorders>
            <w:shd w:val="clear" w:color="auto" w:fill="BFBFBF"/>
            <w:textDirection w:val="btLr"/>
          </w:tcPr>
          <w:p w:rsidR="00C57238" w:rsidRPr="00C57238" w:rsidRDefault="00C57238" w:rsidP="00C57238">
            <w:pPr>
              <w:spacing w:after="0" w:line="240" w:lineRule="auto"/>
              <w:ind w:left="34" w:right="113"/>
              <w:jc w:val="center"/>
              <w:rPr>
                <w:rFonts w:ascii="Calibri" w:eastAsia="Times New Roman" w:hAnsi="Calibri" w:cs="Times New Roman"/>
                <w:b/>
                <w:sz w:val="14"/>
                <w:szCs w:val="14"/>
                <w:lang w:eastAsia="en-GB"/>
              </w:rPr>
            </w:pPr>
            <w:r w:rsidRPr="00C57238">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C57238" w:rsidRPr="00C57238" w:rsidRDefault="00C57238" w:rsidP="00C57238">
            <w:pPr>
              <w:spacing w:after="0" w:line="240" w:lineRule="auto"/>
              <w:ind w:left="113" w:right="113"/>
              <w:jc w:val="center"/>
              <w:rPr>
                <w:rFonts w:ascii="Calibri" w:eastAsia="Times New Roman" w:hAnsi="Calibri" w:cs="Times New Roman"/>
                <w:b/>
                <w:sz w:val="14"/>
                <w:szCs w:val="14"/>
                <w:lang w:eastAsia="en-GB"/>
              </w:rPr>
            </w:pPr>
            <w:r w:rsidRPr="00C57238">
              <w:rPr>
                <w:rFonts w:ascii="Calibri" w:eastAsia="Times New Roman" w:hAnsi="Calibri" w:cs="Times New Roman"/>
                <w:b/>
                <w:sz w:val="14"/>
                <w:szCs w:val="14"/>
                <w:lang w:eastAsia="en-GB"/>
              </w:rPr>
              <w:t xml:space="preserve">Marks </w:t>
            </w:r>
          </w:p>
          <w:p w:rsidR="00C57238" w:rsidRPr="00C57238" w:rsidRDefault="00C57238" w:rsidP="00C57238">
            <w:pPr>
              <w:spacing w:after="0" w:line="240" w:lineRule="auto"/>
              <w:ind w:left="113" w:right="113"/>
              <w:jc w:val="center"/>
              <w:rPr>
                <w:rFonts w:ascii="Calibri" w:eastAsia="Times New Roman" w:hAnsi="Calibri" w:cs="Times New Roman"/>
                <w:b/>
                <w:sz w:val="14"/>
                <w:szCs w:val="14"/>
                <w:lang w:eastAsia="en-GB"/>
              </w:rPr>
            </w:pPr>
            <w:r w:rsidRPr="00C57238">
              <w:rPr>
                <w:rFonts w:ascii="Calibri" w:eastAsia="Times New Roman" w:hAnsi="Calibri" w:cs="Times New Roman"/>
                <w:b/>
                <w:sz w:val="14"/>
                <w:szCs w:val="14"/>
                <w:lang w:eastAsia="en-GB"/>
              </w:rPr>
              <w:t>awarded</w:t>
            </w:r>
          </w:p>
        </w:tc>
      </w:tr>
      <w:tr w:rsidR="00C57238" w:rsidRPr="00C57238" w:rsidTr="007D7113">
        <w:trPr>
          <w:trHeight w:val="450"/>
        </w:trPr>
        <w:tc>
          <w:tcPr>
            <w:tcW w:w="4435" w:type="pct"/>
            <w:tcBorders>
              <w:top w:val="single" w:sz="4" w:space="0" w:color="auto"/>
              <w:left w:val="single" w:sz="4" w:space="0" w:color="auto"/>
              <w:right w:val="single" w:sz="4" w:space="0" w:color="auto"/>
            </w:tcBorders>
            <w:shd w:val="clear" w:color="auto" w:fill="D9D9D9"/>
          </w:tcPr>
          <w:p w:rsidR="00C57238" w:rsidRPr="00C57238" w:rsidRDefault="00C57238" w:rsidP="00C57238">
            <w:pPr>
              <w:spacing w:after="0" w:line="240" w:lineRule="auto"/>
              <w:rPr>
                <w:rFonts w:ascii="Calibri" w:eastAsia="Times New Roman" w:hAnsi="Calibri" w:cs="Times New Roman"/>
                <w:b/>
                <w:sz w:val="16"/>
                <w:szCs w:val="16"/>
                <w:lang w:eastAsia="en-GB"/>
              </w:rPr>
            </w:pPr>
            <w:r w:rsidRPr="00C57238">
              <w:rPr>
                <w:rFonts w:ascii="Calibri" w:eastAsia="Times New Roman" w:hAnsi="Calibri" w:cs="Times New Roman"/>
                <w:b/>
                <w:sz w:val="20"/>
                <w:szCs w:val="16"/>
                <w:lang w:eastAsia="en-GB"/>
              </w:rPr>
              <w:t xml:space="preserve">1. </w:t>
            </w:r>
            <w:r w:rsidRPr="00C57238">
              <w:rPr>
                <w:rFonts w:ascii="Calibri" w:eastAsia="Times New Roman" w:hAnsi="Calibri" w:cs="Times New Roman"/>
                <w:b/>
                <w:sz w:val="20"/>
                <w:szCs w:val="20"/>
                <w:lang w:eastAsia="en-GB"/>
              </w:rPr>
              <w:t>Research-informed Literature</w:t>
            </w:r>
            <w:r w:rsidRPr="00C57238">
              <w:rPr>
                <w:rFonts w:ascii="Calibri" w:eastAsia="Times New Roman" w:hAnsi="Calibri" w:cs="Times New Roman"/>
                <w:b/>
                <w:sz w:val="16"/>
                <w:szCs w:val="16"/>
                <w:lang w:eastAsia="en-GB"/>
              </w:rPr>
              <w:t xml:space="preserve"> </w:t>
            </w:r>
          </w:p>
          <w:p w:rsidR="00C57238" w:rsidRPr="00C57238" w:rsidRDefault="00C57238" w:rsidP="00C57238">
            <w:pPr>
              <w:spacing w:after="120" w:line="240" w:lineRule="auto"/>
              <w:rPr>
                <w:rFonts w:ascii="Calibri" w:eastAsia="Times New Roman" w:hAnsi="Calibri" w:cs="Times New Roman"/>
                <w:sz w:val="14"/>
                <w:szCs w:val="14"/>
                <w:lang w:eastAsia="en-GB"/>
              </w:rPr>
            </w:pPr>
            <w:r w:rsidRPr="00C57238">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C57238" w:rsidRPr="00C57238" w:rsidRDefault="00C57238" w:rsidP="00C57238">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C57238" w:rsidRPr="00C57238" w:rsidRDefault="00C57238" w:rsidP="00C57238">
            <w:pPr>
              <w:spacing w:after="0" w:line="240" w:lineRule="auto"/>
              <w:jc w:val="center"/>
              <w:rPr>
                <w:rFonts w:ascii="Calibri" w:eastAsia="Times New Roman" w:hAnsi="Calibri" w:cs="Times New Roman"/>
                <w:sz w:val="32"/>
                <w:szCs w:val="20"/>
                <w:lang w:eastAsia="en-GB"/>
              </w:rPr>
            </w:pPr>
          </w:p>
        </w:tc>
      </w:tr>
      <w:tr w:rsidR="00C57238" w:rsidRPr="00C57238" w:rsidTr="007D7113">
        <w:trPr>
          <w:trHeight w:val="450"/>
        </w:trPr>
        <w:tc>
          <w:tcPr>
            <w:tcW w:w="4435" w:type="pct"/>
            <w:vMerge w:val="restart"/>
            <w:tcBorders>
              <w:top w:val="single" w:sz="4" w:space="0" w:color="auto"/>
              <w:left w:val="single" w:sz="4" w:space="0" w:color="auto"/>
              <w:right w:val="single" w:sz="4" w:space="0" w:color="auto"/>
            </w:tcBorders>
          </w:tcPr>
          <w:p w:rsidR="00C57238" w:rsidRPr="007912E8" w:rsidRDefault="000E31E1" w:rsidP="007912E8">
            <w:pPr>
              <w:spacing w:after="120" w:line="240" w:lineRule="auto"/>
              <w:rPr>
                <w:rFonts w:ascii="Calibri" w:eastAsia="Times New Roman" w:hAnsi="Calibri" w:cs="Times New Roman"/>
                <w:sz w:val="20"/>
                <w:szCs w:val="14"/>
                <w:lang w:eastAsia="en-GB"/>
              </w:rPr>
            </w:pPr>
            <w:bookmarkStart w:id="1" w:name="feedbackRIL"/>
            <w:bookmarkEnd w:id="1"/>
            <w:r w:rsidRPr="000E31E1">
              <w:rPr>
                <w:rFonts w:ascii="Calibri" w:eastAsia="Times New Roman" w:hAnsi="Calibri" w:cs="Times New Roman"/>
                <w:sz w:val="20"/>
                <w:szCs w:val="14"/>
                <w:lang w:eastAsia="en-GB"/>
              </w:rPr>
              <w:t>Key concepts discussed from credible source. However it would be good to see latest peer reviewed articles.</w:t>
            </w:r>
          </w:p>
        </w:tc>
        <w:tc>
          <w:tcPr>
            <w:tcW w:w="283" w:type="pct"/>
            <w:tcBorders>
              <w:top w:val="single" w:sz="4" w:space="0" w:color="auto"/>
              <w:left w:val="single" w:sz="4" w:space="0" w:color="auto"/>
              <w:right w:val="single" w:sz="4" w:space="0" w:color="auto"/>
            </w:tcBorders>
          </w:tcPr>
          <w:p w:rsidR="00C57238" w:rsidRPr="007912E8" w:rsidRDefault="000E31E1" w:rsidP="00C57238">
            <w:pPr>
              <w:spacing w:after="0" w:line="240" w:lineRule="auto"/>
              <w:jc w:val="center"/>
              <w:rPr>
                <w:rFonts w:ascii="Calibri" w:eastAsia="Times New Roman" w:hAnsi="Calibri" w:cs="Times New Roman"/>
                <w:sz w:val="20"/>
                <w:szCs w:val="20"/>
                <w:lang w:eastAsia="en-GB"/>
              </w:rPr>
            </w:pPr>
            <w:bookmarkStart w:id="2" w:name="totalRIL"/>
            <w:bookmarkEnd w:id="2"/>
            <w:r>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rsidR="00C57238" w:rsidRPr="007912E8" w:rsidRDefault="000E31E1" w:rsidP="00C57238">
            <w:pPr>
              <w:spacing w:after="0" w:line="240" w:lineRule="auto"/>
              <w:jc w:val="center"/>
              <w:rPr>
                <w:rFonts w:ascii="Calibri" w:eastAsia="Times New Roman" w:hAnsi="Calibri" w:cs="Times New Roman"/>
                <w:sz w:val="20"/>
                <w:szCs w:val="20"/>
                <w:lang w:eastAsia="en-GB"/>
              </w:rPr>
            </w:pPr>
            <w:bookmarkStart w:id="3" w:name="markRIL"/>
            <w:bookmarkEnd w:id="3"/>
            <w:r>
              <w:rPr>
                <w:rFonts w:ascii="Calibri" w:eastAsia="Times New Roman" w:hAnsi="Calibri" w:cs="Times New Roman"/>
                <w:sz w:val="20"/>
                <w:szCs w:val="20"/>
                <w:lang w:eastAsia="en-GB"/>
              </w:rPr>
              <w:t>6</w:t>
            </w:r>
          </w:p>
        </w:tc>
      </w:tr>
      <w:tr w:rsidR="00C57238" w:rsidRPr="00C57238" w:rsidTr="007D7113">
        <w:trPr>
          <w:trHeight w:val="451"/>
        </w:trPr>
        <w:tc>
          <w:tcPr>
            <w:tcW w:w="4435" w:type="pct"/>
            <w:vMerge/>
            <w:tcBorders>
              <w:left w:val="single" w:sz="4" w:space="0" w:color="auto"/>
              <w:bottom w:val="single" w:sz="4" w:space="0" w:color="auto"/>
              <w:right w:val="single" w:sz="4" w:space="0" w:color="auto"/>
            </w:tcBorders>
          </w:tcPr>
          <w:p w:rsidR="00C57238" w:rsidRPr="00C57238" w:rsidRDefault="00C57238" w:rsidP="00C57238">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C57238" w:rsidRPr="006A5B74" w:rsidRDefault="00C57238" w:rsidP="006A5B74">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rsidR="00C57238" w:rsidRPr="00C57238" w:rsidRDefault="00C57238" w:rsidP="00C57238">
            <w:pPr>
              <w:spacing w:after="0" w:line="240" w:lineRule="auto"/>
              <w:jc w:val="center"/>
              <w:rPr>
                <w:rFonts w:ascii="Calibri" w:eastAsia="Times New Roman" w:hAnsi="Calibri" w:cs="Times New Roman"/>
                <w:sz w:val="32"/>
                <w:szCs w:val="20"/>
                <w:lang w:eastAsia="en-GB"/>
              </w:rPr>
            </w:pPr>
          </w:p>
        </w:tc>
      </w:tr>
      <w:tr w:rsidR="00C57238" w:rsidRPr="00C57238" w:rsidTr="007D7113">
        <w:trPr>
          <w:trHeight w:val="450"/>
        </w:trPr>
        <w:tc>
          <w:tcPr>
            <w:tcW w:w="4435" w:type="pct"/>
            <w:tcBorders>
              <w:top w:val="single" w:sz="4" w:space="0" w:color="auto"/>
              <w:left w:val="single" w:sz="4" w:space="0" w:color="auto"/>
              <w:right w:val="single" w:sz="4" w:space="0" w:color="auto"/>
            </w:tcBorders>
            <w:shd w:val="clear" w:color="auto" w:fill="D9D9D9"/>
          </w:tcPr>
          <w:p w:rsidR="00C57238" w:rsidRPr="00C57238" w:rsidRDefault="00C57238" w:rsidP="00C57238">
            <w:pPr>
              <w:spacing w:after="0" w:line="240" w:lineRule="auto"/>
              <w:rPr>
                <w:rFonts w:ascii="Calibri" w:eastAsia="Times New Roman" w:hAnsi="Calibri" w:cs="Times New Roman"/>
                <w:b/>
                <w:sz w:val="20"/>
                <w:szCs w:val="20"/>
                <w:lang w:eastAsia="en-GB"/>
              </w:rPr>
            </w:pPr>
            <w:r w:rsidRPr="00C57238">
              <w:rPr>
                <w:rFonts w:ascii="Calibri" w:eastAsia="Times New Roman" w:hAnsi="Calibri" w:cs="Times New Roman"/>
                <w:b/>
                <w:sz w:val="20"/>
                <w:szCs w:val="16"/>
                <w:lang w:eastAsia="en-GB"/>
              </w:rPr>
              <w:t xml:space="preserve">2. </w:t>
            </w:r>
            <w:r w:rsidRPr="00C57238">
              <w:rPr>
                <w:rFonts w:ascii="Calibri" w:eastAsia="Times New Roman" w:hAnsi="Calibri" w:cs="Times New Roman"/>
                <w:b/>
                <w:sz w:val="20"/>
                <w:szCs w:val="20"/>
                <w:lang w:eastAsia="en-GB"/>
              </w:rPr>
              <w:t>Knowledge and Understanding of Subject</w:t>
            </w:r>
          </w:p>
          <w:p w:rsidR="00C57238" w:rsidRPr="00C57238" w:rsidRDefault="00C57238" w:rsidP="00C57238">
            <w:pPr>
              <w:spacing w:after="120" w:line="240" w:lineRule="auto"/>
              <w:rPr>
                <w:rFonts w:ascii="Calibri" w:eastAsia="Times New Roman" w:hAnsi="Calibri" w:cs="Times New Roman"/>
                <w:sz w:val="14"/>
                <w:szCs w:val="14"/>
                <w:lang w:eastAsia="en-GB"/>
              </w:rPr>
            </w:pPr>
            <w:r w:rsidRPr="00C57238">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C57238" w:rsidRPr="00C57238" w:rsidRDefault="00C57238" w:rsidP="00C57238">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C57238" w:rsidRPr="00C57238" w:rsidRDefault="00C57238" w:rsidP="00C57238">
            <w:pPr>
              <w:spacing w:after="0" w:line="240" w:lineRule="auto"/>
              <w:jc w:val="center"/>
              <w:rPr>
                <w:rFonts w:ascii="Calibri" w:eastAsia="Times New Roman" w:hAnsi="Calibri" w:cs="Times New Roman"/>
                <w:sz w:val="32"/>
                <w:szCs w:val="20"/>
                <w:lang w:eastAsia="en-GB"/>
              </w:rPr>
            </w:pPr>
          </w:p>
        </w:tc>
      </w:tr>
      <w:tr w:rsidR="00C57238" w:rsidRPr="00C57238" w:rsidTr="007D7113">
        <w:trPr>
          <w:trHeight w:val="450"/>
        </w:trPr>
        <w:tc>
          <w:tcPr>
            <w:tcW w:w="4435" w:type="pct"/>
            <w:vMerge w:val="restart"/>
            <w:tcBorders>
              <w:top w:val="single" w:sz="4" w:space="0" w:color="auto"/>
              <w:left w:val="single" w:sz="4" w:space="0" w:color="auto"/>
              <w:right w:val="single" w:sz="4" w:space="0" w:color="auto"/>
            </w:tcBorders>
          </w:tcPr>
          <w:p w:rsidR="00C57238" w:rsidRPr="006A5B74" w:rsidRDefault="000E31E1" w:rsidP="007912E8">
            <w:pPr>
              <w:spacing w:after="120" w:line="240" w:lineRule="auto"/>
              <w:rPr>
                <w:rFonts w:ascii="Calibri" w:eastAsia="Times New Roman" w:hAnsi="Calibri" w:cs="Times New Roman"/>
                <w:sz w:val="20"/>
                <w:szCs w:val="14"/>
                <w:lang w:eastAsia="en-GB"/>
              </w:rPr>
            </w:pPr>
            <w:bookmarkStart w:id="4" w:name="feedbackKUS"/>
            <w:bookmarkEnd w:id="4"/>
            <w:r w:rsidRPr="000E31E1">
              <w:rPr>
                <w:rFonts w:ascii="Calibri" w:eastAsia="Times New Roman" w:hAnsi="Calibri" w:cs="Times New Roman"/>
                <w:sz w:val="20"/>
                <w:szCs w:val="14"/>
                <w:lang w:eastAsia="en-GB"/>
              </w:rPr>
              <w:t>You have demonstrated understanding but depth and strength of the statements can be improved</w:t>
            </w:r>
          </w:p>
        </w:tc>
        <w:tc>
          <w:tcPr>
            <w:tcW w:w="283" w:type="pct"/>
            <w:tcBorders>
              <w:top w:val="single" w:sz="4" w:space="0" w:color="auto"/>
              <w:left w:val="single" w:sz="4" w:space="0" w:color="auto"/>
              <w:right w:val="single" w:sz="4" w:space="0" w:color="auto"/>
            </w:tcBorders>
          </w:tcPr>
          <w:p w:rsidR="00C57238" w:rsidRPr="006A5B74" w:rsidRDefault="000E31E1" w:rsidP="00C57238">
            <w:pPr>
              <w:spacing w:after="0" w:line="240" w:lineRule="auto"/>
              <w:jc w:val="center"/>
              <w:rPr>
                <w:rFonts w:ascii="Calibri" w:eastAsia="Times New Roman" w:hAnsi="Calibri" w:cs="Times New Roman"/>
                <w:sz w:val="20"/>
                <w:szCs w:val="20"/>
                <w:lang w:eastAsia="en-GB"/>
              </w:rPr>
            </w:pPr>
            <w:bookmarkStart w:id="5" w:name="totalKUS"/>
            <w:bookmarkEnd w:id="5"/>
            <w:r>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rsidR="00C57238" w:rsidRPr="006A5B74" w:rsidRDefault="000E31E1" w:rsidP="00C57238">
            <w:pPr>
              <w:spacing w:after="0" w:line="240" w:lineRule="auto"/>
              <w:jc w:val="center"/>
              <w:rPr>
                <w:rFonts w:ascii="Calibri" w:eastAsia="Times New Roman" w:hAnsi="Calibri" w:cs="Times New Roman"/>
                <w:sz w:val="20"/>
                <w:szCs w:val="20"/>
                <w:lang w:eastAsia="en-GB"/>
              </w:rPr>
            </w:pPr>
            <w:bookmarkStart w:id="6" w:name="markKUS"/>
            <w:bookmarkEnd w:id="6"/>
            <w:r>
              <w:rPr>
                <w:rFonts w:ascii="Calibri" w:eastAsia="Times New Roman" w:hAnsi="Calibri" w:cs="Times New Roman"/>
                <w:sz w:val="20"/>
                <w:szCs w:val="20"/>
                <w:lang w:eastAsia="en-GB"/>
              </w:rPr>
              <w:t>6</w:t>
            </w:r>
          </w:p>
        </w:tc>
      </w:tr>
      <w:tr w:rsidR="00C57238" w:rsidRPr="00C57238" w:rsidTr="007D7113">
        <w:trPr>
          <w:trHeight w:val="451"/>
        </w:trPr>
        <w:tc>
          <w:tcPr>
            <w:tcW w:w="4435" w:type="pct"/>
            <w:vMerge/>
            <w:tcBorders>
              <w:left w:val="single" w:sz="4" w:space="0" w:color="auto"/>
              <w:bottom w:val="single" w:sz="4" w:space="0" w:color="auto"/>
              <w:right w:val="single" w:sz="4" w:space="0" w:color="auto"/>
            </w:tcBorders>
          </w:tcPr>
          <w:p w:rsidR="00C57238" w:rsidRPr="00C57238" w:rsidRDefault="00C57238" w:rsidP="00C57238">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C57238" w:rsidRPr="006A5B74" w:rsidRDefault="00C57238" w:rsidP="006A5B74">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rsidR="00C57238" w:rsidRPr="00C57238" w:rsidRDefault="00C57238" w:rsidP="00C57238">
            <w:pPr>
              <w:spacing w:after="0" w:line="240" w:lineRule="auto"/>
              <w:jc w:val="center"/>
              <w:rPr>
                <w:rFonts w:ascii="Calibri" w:eastAsia="Times New Roman" w:hAnsi="Calibri" w:cs="Times New Roman"/>
                <w:sz w:val="32"/>
                <w:szCs w:val="20"/>
                <w:lang w:eastAsia="en-GB"/>
              </w:rPr>
            </w:pPr>
          </w:p>
        </w:tc>
      </w:tr>
      <w:tr w:rsidR="00C57238" w:rsidRPr="00C57238" w:rsidTr="007D7113">
        <w:trPr>
          <w:trHeight w:val="450"/>
        </w:trPr>
        <w:tc>
          <w:tcPr>
            <w:tcW w:w="4435" w:type="pct"/>
            <w:tcBorders>
              <w:top w:val="single" w:sz="4" w:space="0" w:color="auto"/>
              <w:left w:val="single" w:sz="4" w:space="0" w:color="auto"/>
              <w:right w:val="single" w:sz="4" w:space="0" w:color="auto"/>
            </w:tcBorders>
            <w:shd w:val="clear" w:color="auto" w:fill="D9D9D9"/>
          </w:tcPr>
          <w:p w:rsidR="00C57238" w:rsidRPr="00C57238" w:rsidRDefault="00C57238" w:rsidP="00C57238">
            <w:pPr>
              <w:spacing w:after="0" w:line="240" w:lineRule="auto"/>
              <w:rPr>
                <w:rFonts w:ascii="Calibri" w:eastAsia="Times New Roman" w:hAnsi="Calibri" w:cs="Times New Roman"/>
                <w:b/>
                <w:sz w:val="16"/>
                <w:szCs w:val="16"/>
                <w:lang w:eastAsia="en-GB"/>
              </w:rPr>
            </w:pPr>
            <w:r w:rsidRPr="00C57238">
              <w:rPr>
                <w:rFonts w:ascii="Calibri" w:eastAsia="Times New Roman" w:hAnsi="Calibri" w:cs="Times New Roman"/>
                <w:b/>
                <w:sz w:val="20"/>
                <w:szCs w:val="16"/>
                <w:lang w:eastAsia="en-GB"/>
              </w:rPr>
              <w:t xml:space="preserve">3. </w:t>
            </w:r>
            <w:r w:rsidRPr="00C57238">
              <w:rPr>
                <w:rFonts w:ascii="Calibri" w:eastAsia="Times New Roman" w:hAnsi="Calibri" w:cs="Times New Roman"/>
                <w:b/>
                <w:sz w:val="20"/>
                <w:szCs w:val="20"/>
                <w:lang w:eastAsia="en-GB"/>
              </w:rPr>
              <w:t>Analysis</w:t>
            </w:r>
          </w:p>
          <w:p w:rsidR="00C57238" w:rsidRPr="00C57238" w:rsidRDefault="00C57238" w:rsidP="00C57238">
            <w:pPr>
              <w:spacing w:after="120" w:line="240" w:lineRule="auto"/>
              <w:rPr>
                <w:rFonts w:ascii="Calibri" w:eastAsia="Times New Roman" w:hAnsi="Calibri" w:cs="Times New Roman"/>
                <w:sz w:val="14"/>
                <w:szCs w:val="14"/>
                <w:lang w:eastAsia="en-GB"/>
              </w:rPr>
            </w:pPr>
            <w:r w:rsidRPr="00C57238">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C57238" w:rsidRPr="00C57238" w:rsidRDefault="00C57238" w:rsidP="00C57238">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C57238" w:rsidRPr="00C57238" w:rsidRDefault="00C57238" w:rsidP="00C57238">
            <w:pPr>
              <w:spacing w:after="0" w:line="240" w:lineRule="auto"/>
              <w:jc w:val="center"/>
              <w:rPr>
                <w:rFonts w:ascii="Calibri" w:eastAsia="Times New Roman" w:hAnsi="Calibri" w:cs="Times New Roman"/>
                <w:sz w:val="32"/>
                <w:szCs w:val="20"/>
                <w:lang w:eastAsia="en-GB"/>
              </w:rPr>
            </w:pPr>
          </w:p>
        </w:tc>
      </w:tr>
      <w:tr w:rsidR="00C57238" w:rsidRPr="00C57238" w:rsidTr="007D7113">
        <w:trPr>
          <w:trHeight w:val="450"/>
        </w:trPr>
        <w:tc>
          <w:tcPr>
            <w:tcW w:w="4435" w:type="pct"/>
            <w:vMerge w:val="restart"/>
            <w:tcBorders>
              <w:top w:val="single" w:sz="4" w:space="0" w:color="auto"/>
              <w:left w:val="single" w:sz="4" w:space="0" w:color="auto"/>
              <w:right w:val="single" w:sz="4" w:space="0" w:color="auto"/>
            </w:tcBorders>
          </w:tcPr>
          <w:p w:rsidR="00C57238" w:rsidRPr="006A5B74" w:rsidRDefault="000E31E1" w:rsidP="000E31E1">
            <w:pPr>
              <w:spacing w:after="120" w:line="240" w:lineRule="auto"/>
              <w:rPr>
                <w:rFonts w:ascii="Calibri" w:eastAsia="Times New Roman" w:hAnsi="Calibri" w:cs="Times New Roman"/>
                <w:sz w:val="20"/>
                <w:szCs w:val="14"/>
                <w:lang w:eastAsia="en-GB"/>
              </w:rPr>
            </w:pPr>
            <w:bookmarkStart w:id="7" w:name="feedbackANA"/>
            <w:bookmarkEnd w:id="7"/>
            <w:r w:rsidRPr="000E31E1">
              <w:rPr>
                <w:rFonts w:ascii="Calibri" w:eastAsia="Times New Roman" w:hAnsi="Calibri" w:cs="Times New Roman"/>
                <w:sz w:val="20"/>
                <w:szCs w:val="14"/>
                <w:lang w:eastAsia="en-GB"/>
              </w:rPr>
              <w:t>Part 1 results were</w:t>
            </w:r>
            <w:r>
              <w:rPr>
                <w:rFonts w:ascii="Calibri" w:eastAsia="Times New Roman" w:hAnsi="Calibri" w:cs="Times New Roman"/>
                <w:sz w:val="20"/>
                <w:szCs w:val="14"/>
                <w:lang w:eastAsia="en-GB"/>
              </w:rPr>
              <w:t xml:space="preserve"> discussed satisfactorily but could do with more analysis</w:t>
            </w:r>
            <w:r w:rsidRPr="000E31E1">
              <w:rPr>
                <w:rFonts w:ascii="Calibri" w:eastAsia="Times New Roman" w:hAnsi="Calibri" w:cs="Times New Roman"/>
                <w:sz w:val="20"/>
                <w:szCs w:val="14"/>
                <w:lang w:eastAsia="en-GB"/>
              </w:rPr>
              <w:t xml:space="preserve">. Part 2 discussion need more work and would deemed incomplete. </w:t>
            </w:r>
            <w:r>
              <w:rPr>
                <w:rFonts w:ascii="Calibri" w:eastAsia="Times New Roman" w:hAnsi="Calibri" w:cs="Times New Roman"/>
                <w:sz w:val="20"/>
                <w:szCs w:val="14"/>
                <w:lang w:eastAsia="en-GB"/>
              </w:rPr>
              <w:t xml:space="preserve">No simulations was done, Only design diagram/blueprint with explanation. </w:t>
            </w:r>
            <w:r w:rsidRPr="000E31E1">
              <w:rPr>
                <w:rFonts w:ascii="Calibri" w:eastAsia="Times New Roman" w:hAnsi="Calibri" w:cs="Times New Roman"/>
                <w:sz w:val="20"/>
                <w:szCs w:val="14"/>
                <w:lang w:eastAsia="en-GB"/>
              </w:rPr>
              <w:t xml:space="preserve"> Your conclusion needs improvement and include some recommendation for the future.</w:t>
            </w:r>
          </w:p>
        </w:tc>
        <w:tc>
          <w:tcPr>
            <w:tcW w:w="283" w:type="pct"/>
            <w:tcBorders>
              <w:top w:val="single" w:sz="4" w:space="0" w:color="auto"/>
              <w:left w:val="single" w:sz="4" w:space="0" w:color="auto"/>
              <w:right w:val="single" w:sz="4" w:space="0" w:color="auto"/>
            </w:tcBorders>
          </w:tcPr>
          <w:p w:rsidR="00C57238" w:rsidRPr="006A5B74" w:rsidRDefault="000E31E1" w:rsidP="00C57238">
            <w:pPr>
              <w:spacing w:after="0" w:line="240" w:lineRule="auto"/>
              <w:jc w:val="center"/>
              <w:rPr>
                <w:rFonts w:ascii="Calibri" w:eastAsia="Times New Roman" w:hAnsi="Calibri" w:cs="Times New Roman"/>
                <w:sz w:val="20"/>
                <w:szCs w:val="20"/>
                <w:lang w:eastAsia="en-GB"/>
              </w:rPr>
            </w:pPr>
            <w:bookmarkStart w:id="8" w:name="totalANA"/>
            <w:bookmarkEnd w:id="8"/>
            <w:r>
              <w:rPr>
                <w:rFonts w:ascii="Calibri" w:eastAsia="Times New Roman" w:hAnsi="Calibri" w:cs="Times New Roman"/>
                <w:sz w:val="20"/>
                <w:szCs w:val="20"/>
                <w:lang w:eastAsia="en-GB"/>
              </w:rPr>
              <w:t>35</w:t>
            </w:r>
          </w:p>
        </w:tc>
        <w:tc>
          <w:tcPr>
            <w:tcW w:w="283" w:type="pct"/>
            <w:vMerge w:val="restart"/>
            <w:tcBorders>
              <w:top w:val="single" w:sz="4" w:space="0" w:color="auto"/>
              <w:left w:val="single" w:sz="4" w:space="0" w:color="auto"/>
              <w:bottom w:val="single" w:sz="4" w:space="0" w:color="auto"/>
              <w:right w:val="single" w:sz="4" w:space="0" w:color="auto"/>
            </w:tcBorders>
          </w:tcPr>
          <w:p w:rsidR="00C57238" w:rsidRPr="006A5B74" w:rsidRDefault="000E31E1" w:rsidP="00C57238">
            <w:pPr>
              <w:spacing w:after="0" w:line="240" w:lineRule="auto"/>
              <w:jc w:val="center"/>
              <w:rPr>
                <w:rFonts w:ascii="Calibri" w:eastAsia="Times New Roman" w:hAnsi="Calibri" w:cs="Times New Roman"/>
                <w:sz w:val="20"/>
                <w:szCs w:val="20"/>
                <w:lang w:eastAsia="en-GB"/>
              </w:rPr>
            </w:pPr>
            <w:bookmarkStart w:id="9" w:name="markANA"/>
            <w:bookmarkEnd w:id="9"/>
            <w:r>
              <w:rPr>
                <w:rFonts w:ascii="Calibri" w:eastAsia="Times New Roman" w:hAnsi="Calibri" w:cs="Times New Roman"/>
                <w:sz w:val="20"/>
                <w:szCs w:val="20"/>
                <w:lang w:eastAsia="en-GB"/>
              </w:rPr>
              <w:t>16</w:t>
            </w:r>
          </w:p>
        </w:tc>
      </w:tr>
      <w:tr w:rsidR="00C57238" w:rsidRPr="00C57238" w:rsidTr="007D7113">
        <w:trPr>
          <w:trHeight w:val="451"/>
        </w:trPr>
        <w:tc>
          <w:tcPr>
            <w:tcW w:w="4435" w:type="pct"/>
            <w:vMerge/>
            <w:tcBorders>
              <w:left w:val="single" w:sz="4" w:space="0" w:color="auto"/>
              <w:bottom w:val="single" w:sz="4" w:space="0" w:color="auto"/>
              <w:right w:val="single" w:sz="4" w:space="0" w:color="auto"/>
            </w:tcBorders>
          </w:tcPr>
          <w:p w:rsidR="00C57238" w:rsidRPr="00C57238" w:rsidRDefault="00C57238" w:rsidP="00C57238">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C57238" w:rsidRPr="006A5B74" w:rsidRDefault="00C57238" w:rsidP="006A5B74">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rsidR="00C57238" w:rsidRPr="00C57238" w:rsidRDefault="00C57238" w:rsidP="00C57238">
            <w:pPr>
              <w:spacing w:after="0" w:line="240" w:lineRule="auto"/>
              <w:jc w:val="center"/>
              <w:rPr>
                <w:rFonts w:ascii="Calibri" w:eastAsia="Times New Roman" w:hAnsi="Calibri" w:cs="Times New Roman"/>
                <w:sz w:val="32"/>
                <w:szCs w:val="20"/>
                <w:lang w:eastAsia="en-GB"/>
              </w:rPr>
            </w:pPr>
          </w:p>
        </w:tc>
      </w:tr>
      <w:tr w:rsidR="00C57238" w:rsidRPr="00C57238" w:rsidTr="007D7113">
        <w:trPr>
          <w:trHeight w:val="450"/>
        </w:trPr>
        <w:tc>
          <w:tcPr>
            <w:tcW w:w="4435" w:type="pct"/>
            <w:tcBorders>
              <w:top w:val="single" w:sz="4" w:space="0" w:color="auto"/>
              <w:left w:val="single" w:sz="4" w:space="0" w:color="auto"/>
              <w:right w:val="single" w:sz="4" w:space="0" w:color="auto"/>
            </w:tcBorders>
            <w:shd w:val="clear" w:color="auto" w:fill="D9D9D9"/>
          </w:tcPr>
          <w:p w:rsidR="00C57238" w:rsidRPr="00C57238" w:rsidRDefault="00C57238" w:rsidP="00C57238">
            <w:pPr>
              <w:spacing w:after="0" w:line="240" w:lineRule="auto"/>
              <w:rPr>
                <w:rFonts w:ascii="Calibri" w:eastAsia="Times New Roman" w:hAnsi="Calibri" w:cs="Times New Roman"/>
                <w:b/>
                <w:sz w:val="16"/>
                <w:szCs w:val="16"/>
                <w:lang w:eastAsia="en-GB"/>
              </w:rPr>
            </w:pPr>
            <w:r w:rsidRPr="00C57238">
              <w:rPr>
                <w:rFonts w:ascii="Calibri" w:eastAsia="Times New Roman" w:hAnsi="Calibri" w:cs="Times New Roman"/>
                <w:b/>
                <w:sz w:val="20"/>
                <w:szCs w:val="16"/>
                <w:lang w:eastAsia="en-GB"/>
              </w:rPr>
              <w:t xml:space="preserve">4. </w:t>
            </w:r>
            <w:r w:rsidRPr="00C57238">
              <w:rPr>
                <w:rFonts w:ascii="Calibri" w:eastAsia="Times New Roman" w:hAnsi="Calibri" w:cs="Times New Roman"/>
                <w:b/>
                <w:sz w:val="20"/>
                <w:szCs w:val="20"/>
                <w:lang w:eastAsia="en-GB"/>
              </w:rPr>
              <w:t>Practical Application and Deployment</w:t>
            </w:r>
          </w:p>
          <w:p w:rsidR="00C57238" w:rsidRPr="00C57238" w:rsidRDefault="00C57238" w:rsidP="00C57238">
            <w:pPr>
              <w:spacing w:after="120" w:line="240" w:lineRule="auto"/>
              <w:rPr>
                <w:rFonts w:ascii="Calibri" w:eastAsia="Times New Roman" w:hAnsi="Calibri" w:cs="Times New Roman"/>
                <w:sz w:val="14"/>
                <w:szCs w:val="14"/>
                <w:lang w:eastAsia="en-GB"/>
              </w:rPr>
            </w:pPr>
            <w:r w:rsidRPr="00C57238">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C57238" w:rsidRPr="00C57238" w:rsidRDefault="00C57238" w:rsidP="00C57238">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C57238" w:rsidRPr="00C57238" w:rsidRDefault="00C57238" w:rsidP="00C57238">
            <w:pPr>
              <w:spacing w:after="0" w:line="240" w:lineRule="auto"/>
              <w:jc w:val="center"/>
              <w:rPr>
                <w:rFonts w:ascii="Calibri" w:eastAsia="Times New Roman" w:hAnsi="Calibri" w:cs="Times New Roman"/>
                <w:sz w:val="32"/>
                <w:szCs w:val="20"/>
                <w:lang w:eastAsia="en-GB"/>
              </w:rPr>
            </w:pPr>
          </w:p>
        </w:tc>
      </w:tr>
      <w:tr w:rsidR="00C57238" w:rsidRPr="00C57238" w:rsidTr="007D7113">
        <w:trPr>
          <w:trHeight w:val="451"/>
        </w:trPr>
        <w:tc>
          <w:tcPr>
            <w:tcW w:w="4435" w:type="pct"/>
            <w:vMerge w:val="restart"/>
            <w:tcBorders>
              <w:top w:val="single" w:sz="4" w:space="0" w:color="auto"/>
              <w:left w:val="single" w:sz="4" w:space="0" w:color="auto"/>
              <w:right w:val="single" w:sz="4" w:space="0" w:color="auto"/>
            </w:tcBorders>
          </w:tcPr>
          <w:p w:rsidR="00C57238" w:rsidRPr="00BE410C" w:rsidRDefault="008C5448" w:rsidP="008C5448">
            <w:pPr>
              <w:spacing w:after="120" w:line="240" w:lineRule="auto"/>
              <w:rPr>
                <w:rFonts w:ascii="Calibri" w:eastAsia="Times New Roman" w:hAnsi="Calibri" w:cs="Times New Roman"/>
                <w:sz w:val="20"/>
                <w:szCs w:val="14"/>
                <w:lang w:eastAsia="en-GB"/>
              </w:rPr>
            </w:pPr>
            <w:bookmarkStart w:id="10" w:name="feedbackPAD"/>
            <w:bookmarkEnd w:id="10"/>
            <w:r>
              <w:rPr>
                <w:rFonts w:ascii="Arial" w:hAnsi="Arial" w:cs="Arial"/>
              </w:rPr>
              <w:t>D</w:t>
            </w:r>
            <w:r>
              <w:rPr>
                <w:rFonts w:ascii="Arial" w:hAnsi="Arial" w:cs="Arial"/>
              </w:rPr>
              <w:t xml:space="preserve">ocumentation of the design done </w:t>
            </w:r>
            <w:r>
              <w:rPr>
                <w:rFonts w:ascii="Arial" w:hAnsi="Arial" w:cs="Arial"/>
              </w:rPr>
              <w:t xml:space="preserve">but require </w:t>
            </w:r>
            <w:r>
              <w:rPr>
                <w:rFonts w:ascii="Arial" w:hAnsi="Arial" w:cs="Arial"/>
              </w:rPr>
              <w:t>justification of parameters</w:t>
            </w:r>
            <w:r>
              <w:rPr>
                <w:rFonts w:ascii="Arial" w:hAnsi="Arial" w:cs="Arial"/>
              </w:rPr>
              <w:t xml:space="preserve"> and more detailed explanation</w:t>
            </w:r>
            <w:r>
              <w:rPr>
                <w:rFonts w:ascii="Arial" w:hAnsi="Arial" w:cs="Arial"/>
              </w:rPr>
              <w:t>. The actual simulation design selection &amp; justification of relevant topologies and protocols used were demonstrated</w:t>
            </w:r>
            <w:r>
              <w:rPr>
                <w:rFonts w:ascii="Arial" w:hAnsi="Arial" w:cs="Arial"/>
              </w:rPr>
              <w:t xml:space="preserve"> only for </w:t>
            </w:r>
            <w:proofErr w:type="spellStart"/>
            <w:r>
              <w:rPr>
                <w:rFonts w:ascii="Arial" w:hAnsi="Arial" w:cs="Arial"/>
              </w:rPr>
              <w:t>Simulinx</w:t>
            </w:r>
            <w:proofErr w:type="spellEnd"/>
            <w:r>
              <w:rPr>
                <w:rFonts w:ascii="Arial" w:hAnsi="Arial" w:cs="Arial"/>
              </w:rPr>
              <w:t xml:space="preserve"> from evidence of running the simulation. </w:t>
            </w:r>
            <w:r>
              <w:rPr>
                <w:rFonts w:ascii="Arial" w:hAnsi="Arial" w:cs="Arial"/>
              </w:rPr>
              <w:t xml:space="preserve">No simulation done for </w:t>
            </w:r>
            <w:proofErr w:type="spellStart"/>
            <w:r>
              <w:rPr>
                <w:rFonts w:ascii="Arial" w:hAnsi="Arial" w:cs="Arial"/>
              </w:rPr>
              <w:t>NetSim</w:t>
            </w:r>
            <w:proofErr w:type="spellEnd"/>
            <w:r>
              <w:rPr>
                <w:rFonts w:ascii="Arial" w:hAnsi="Arial" w:cs="Arial"/>
              </w:rPr>
              <w:t>.</w:t>
            </w:r>
          </w:p>
        </w:tc>
        <w:tc>
          <w:tcPr>
            <w:tcW w:w="283" w:type="pct"/>
            <w:tcBorders>
              <w:top w:val="single" w:sz="4" w:space="0" w:color="auto"/>
              <w:left w:val="single" w:sz="4" w:space="0" w:color="auto"/>
              <w:right w:val="single" w:sz="4" w:space="0" w:color="auto"/>
            </w:tcBorders>
          </w:tcPr>
          <w:p w:rsidR="00C57238" w:rsidRPr="00BE410C" w:rsidRDefault="000E31E1" w:rsidP="00C57238">
            <w:pPr>
              <w:spacing w:after="0" w:line="240" w:lineRule="auto"/>
              <w:jc w:val="center"/>
              <w:rPr>
                <w:rFonts w:ascii="Calibri" w:eastAsia="Times New Roman" w:hAnsi="Calibri" w:cs="Times New Roman"/>
                <w:sz w:val="20"/>
                <w:szCs w:val="20"/>
                <w:lang w:eastAsia="en-GB"/>
              </w:rPr>
            </w:pPr>
            <w:bookmarkStart w:id="11" w:name="totalPAD"/>
            <w:bookmarkEnd w:id="11"/>
            <w:r>
              <w:rPr>
                <w:rFonts w:ascii="Calibri" w:eastAsia="Times New Roman" w:hAnsi="Calibri" w:cs="Times New Roman"/>
                <w:sz w:val="20"/>
                <w:szCs w:val="20"/>
                <w:lang w:eastAsia="en-GB"/>
              </w:rPr>
              <w:t>35</w:t>
            </w:r>
          </w:p>
        </w:tc>
        <w:tc>
          <w:tcPr>
            <w:tcW w:w="283" w:type="pct"/>
            <w:vMerge w:val="restart"/>
            <w:tcBorders>
              <w:top w:val="single" w:sz="4" w:space="0" w:color="auto"/>
              <w:left w:val="single" w:sz="4" w:space="0" w:color="auto"/>
              <w:bottom w:val="single" w:sz="4" w:space="0" w:color="auto"/>
              <w:right w:val="single" w:sz="4" w:space="0" w:color="auto"/>
            </w:tcBorders>
          </w:tcPr>
          <w:p w:rsidR="00C57238" w:rsidRPr="00BE410C" w:rsidRDefault="00170689" w:rsidP="00C57238">
            <w:pPr>
              <w:spacing w:after="0" w:line="240" w:lineRule="auto"/>
              <w:jc w:val="center"/>
              <w:rPr>
                <w:rFonts w:ascii="Calibri" w:eastAsia="Times New Roman" w:hAnsi="Calibri" w:cs="Times New Roman"/>
                <w:sz w:val="20"/>
                <w:szCs w:val="20"/>
                <w:lang w:eastAsia="en-GB"/>
              </w:rPr>
            </w:pPr>
            <w:bookmarkStart w:id="12" w:name="markPAD"/>
            <w:bookmarkEnd w:id="12"/>
            <w:r>
              <w:rPr>
                <w:rFonts w:ascii="Calibri" w:eastAsia="Times New Roman" w:hAnsi="Calibri" w:cs="Times New Roman"/>
                <w:sz w:val="20"/>
                <w:szCs w:val="20"/>
                <w:lang w:eastAsia="en-GB"/>
              </w:rPr>
              <w:t>17</w:t>
            </w:r>
          </w:p>
        </w:tc>
      </w:tr>
      <w:tr w:rsidR="00C57238" w:rsidRPr="00C57238" w:rsidTr="007D7113">
        <w:trPr>
          <w:trHeight w:val="450"/>
        </w:trPr>
        <w:tc>
          <w:tcPr>
            <w:tcW w:w="4435" w:type="pct"/>
            <w:vMerge/>
            <w:tcBorders>
              <w:left w:val="single" w:sz="4" w:space="0" w:color="auto"/>
              <w:bottom w:val="single" w:sz="4" w:space="0" w:color="auto"/>
              <w:right w:val="single" w:sz="4" w:space="0" w:color="auto"/>
            </w:tcBorders>
          </w:tcPr>
          <w:p w:rsidR="00C57238" w:rsidRPr="00C57238" w:rsidRDefault="00C57238" w:rsidP="00C57238">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C57238" w:rsidRPr="00BE410C" w:rsidRDefault="00C57238" w:rsidP="00BE410C">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rsidR="00C57238" w:rsidRPr="00C57238" w:rsidRDefault="00C57238" w:rsidP="00C57238">
            <w:pPr>
              <w:spacing w:after="0" w:line="240" w:lineRule="auto"/>
              <w:jc w:val="center"/>
              <w:rPr>
                <w:rFonts w:ascii="Calibri" w:eastAsia="Times New Roman" w:hAnsi="Calibri" w:cs="Times New Roman"/>
                <w:sz w:val="32"/>
                <w:szCs w:val="20"/>
                <w:lang w:eastAsia="en-GB"/>
              </w:rPr>
            </w:pPr>
          </w:p>
        </w:tc>
      </w:tr>
      <w:tr w:rsidR="00C57238" w:rsidRPr="00C57238" w:rsidTr="007D7113">
        <w:trPr>
          <w:trHeight w:val="450"/>
        </w:trPr>
        <w:tc>
          <w:tcPr>
            <w:tcW w:w="4435" w:type="pct"/>
            <w:tcBorders>
              <w:top w:val="single" w:sz="4" w:space="0" w:color="auto"/>
              <w:left w:val="single" w:sz="4" w:space="0" w:color="auto"/>
              <w:right w:val="single" w:sz="4" w:space="0" w:color="auto"/>
            </w:tcBorders>
            <w:shd w:val="clear" w:color="auto" w:fill="D9D9D9"/>
          </w:tcPr>
          <w:p w:rsidR="00C57238" w:rsidRPr="00C57238" w:rsidRDefault="00C57238" w:rsidP="00C57238">
            <w:pPr>
              <w:spacing w:after="0" w:line="240" w:lineRule="auto"/>
              <w:rPr>
                <w:rFonts w:ascii="Calibri" w:eastAsia="Times New Roman" w:hAnsi="Calibri" w:cs="Times New Roman"/>
                <w:b/>
                <w:sz w:val="16"/>
                <w:szCs w:val="16"/>
                <w:lang w:eastAsia="en-GB"/>
              </w:rPr>
            </w:pPr>
            <w:r w:rsidRPr="00C57238">
              <w:rPr>
                <w:rFonts w:ascii="Calibri" w:eastAsia="Times New Roman" w:hAnsi="Calibri" w:cs="Times New Roman"/>
                <w:b/>
                <w:sz w:val="20"/>
                <w:szCs w:val="16"/>
                <w:lang w:eastAsia="en-GB"/>
              </w:rPr>
              <w:t xml:space="preserve">5. </w:t>
            </w:r>
            <w:r w:rsidRPr="00C57238">
              <w:rPr>
                <w:rFonts w:ascii="Calibri" w:eastAsia="Times New Roman" w:hAnsi="Calibri" w:cs="Times New Roman"/>
                <w:b/>
                <w:sz w:val="20"/>
                <w:szCs w:val="20"/>
                <w:lang w:eastAsia="en-GB"/>
              </w:rPr>
              <w:t>Skills for Professional Practice</w:t>
            </w:r>
            <w:r w:rsidRPr="00C57238">
              <w:rPr>
                <w:rFonts w:ascii="Calibri" w:eastAsia="Times New Roman" w:hAnsi="Calibri" w:cs="Times New Roman"/>
                <w:b/>
                <w:sz w:val="16"/>
                <w:szCs w:val="16"/>
                <w:lang w:eastAsia="en-GB"/>
              </w:rPr>
              <w:t xml:space="preserve"> </w:t>
            </w:r>
          </w:p>
          <w:p w:rsidR="00C57238" w:rsidRPr="00C57238" w:rsidRDefault="00C57238" w:rsidP="00C57238">
            <w:pPr>
              <w:spacing w:after="120" w:line="240" w:lineRule="auto"/>
              <w:rPr>
                <w:rFonts w:ascii="Calibri" w:eastAsia="Times New Roman" w:hAnsi="Calibri" w:cs="Times New Roman"/>
                <w:sz w:val="14"/>
                <w:szCs w:val="14"/>
                <w:lang w:eastAsia="en-GB"/>
              </w:rPr>
            </w:pPr>
            <w:r w:rsidRPr="00C57238">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C57238" w:rsidRPr="00C57238" w:rsidRDefault="00C57238" w:rsidP="00C57238">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C57238" w:rsidRPr="00C57238" w:rsidRDefault="00C57238" w:rsidP="00C57238">
            <w:pPr>
              <w:spacing w:after="0" w:line="240" w:lineRule="auto"/>
              <w:jc w:val="center"/>
              <w:rPr>
                <w:rFonts w:ascii="Calibri" w:eastAsia="Times New Roman" w:hAnsi="Calibri" w:cs="Times New Roman"/>
                <w:sz w:val="32"/>
                <w:szCs w:val="20"/>
                <w:lang w:eastAsia="en-GB"/>
              </w:rPr>
            </w:pPr>
          </w:p>
        </w:tc>
      </w:tr>
      <w:tr w:rsidR="00C57238" w:rsidRPr="00BE410C" w:rsidTr="007D7113">
        <w:trPr>
          <w:trHeight w:val="451"/>
        </w:trPr>
        <w:tc>
          <w:tcPr>
            <w:tcW w:w="4435" w:type="pct"/>
            <w:vMerge w:val="restart"/>
            <w:tcBorders>
              <w:top w:val="single" w:sz="4" w:space="0" w:color="auto"/>
              <w:left w:val="single" w:sz="4" w:space="0" w:color="auto"/>
              <w:right w:val="single" w:sz="4" w:space="0" w:color="auto"/>
            </w:tcBorders>
          </w:tcPr>
          <w:p w:rsidR="00C57238" w:rsidRPr="00BE410C" w:rsidRDefault="000E31E1" w:rsidP="007912E8">
            <w:pPr>
              <w:spacing w:after="120" w:line="240" w:lineRule="auto"/>
              <w:rPr>
                <w:rFonts w:ascii="Calibri" w:eastAsia="Times New Roman" w:hAnsi="Calibri" w:cs="Times New Roman"/>
                <w:sz w:val="20"/>
                <w:szCs w:val="14"/>
                <w:lang w:eastAsia="en-GB"/>
              </w:rPr>
            </w:pPr>
            <w:bookmarkStart w:id="13" w:name="feedbackSPP"/>
            <w:bookmarkEnd w:id="13"/>
            <w:r>
              <w:rPr>
                <w:rFonts w:ascii="Calibri" w:eastAsia="Times New Roman" w:hAnsi="Calibri" w:cs="Times New Roman"/>
                <w:sz w:val="20"/>
                <w:szCs w:val="14"/>
                <w:lang w:eastAsia="en-GB"/>
              </w:rPr>
              <w:t>A presentable work but please submit your report in Word format rather than PDF, this makes it harder to mark with comments.</w:t>
            </w:r>
          </w:p>
        </w:tc>
        <w:tc>
          <w:tcPr>
            <w:tcW w:w="283" w:type="pct"/>
            <w:tcBorders>
              <w:top w:val="single" w:sz="4" w:space="0" w:color="auto"/>
              <w:left w:val="single" w:sz="4" w:space="0" w:color="auto"/>
              <w:right w:val="single" w:sz="4" w:space="0" w:color="auto"/>
            </w:tcBorders>
          </w:tcPr>
          <w:p w:rsidR="00C57238" w:rsidRPr="00BE410C" w:rsidRDefault="000E31E1" w:rsidP="00C57238">
            <w:pPr>
              <w:spacing w:after="0" w:line="240" w:lineRule="auto"/>
              <w:jc w:val="center"/>
              <w:rPr>
                <w:rFonts w:ascii="Calibri" w:eastAsia="Times New Roman" w:hAnsi="Calibri" w:cs="Times New Roman"/>
                <w:sz w:val="20"/>
                <w:szCs w:val="20"/>
                <w:lang w:eastAsia="en-GB"/>
              </w:rPr>
            </w:pPr>
            <w:bookmarkStart w:id="14" w:name="totalSPP"/>
            <w:bookmarkEnd w:id="14"/>
            <w:r>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rsidR="00C57238" w:rsidRPr="00BE410C" w:rsidRDefault="000E31E1" w:rsidP="00C57238">
            <w:pPr>
              <w:spacing w:after="0" w:line="240" w:lineRule="auto"/>
              <w:jc w:val="center"/>
              <w:rPr>
                <w:rFonts w:ascii="Calibri" w:eastAsia="Times New Roman" w:hAnsi="Calibri" w:cs="Times New Roman"/>
                <w:sz w:val="20"/>
                <w:szCs w:val="20"/>
                <w:lang w:eastAsia="en-GB"/>
              </w:rPr>
            </w:pPr>
            <w:bookmarkStart w:id="15" w:name="markSPP"/>
            <w:bookmarkEnd w:id="15"/>
            <w:r>
              <w:rPr>
                <w:rFonts w:ascii="Calibri" w:eastAsia="Times New Roman" w:hAnsi="Calibri" w:cs="Times New Roman"/>
                <w:sz w:val="20"/>
                <w:szCs w:val="20"/>
                <w:lang w:eastAsia="en-GB"/>
              </w:rPr>
              <w:t>6</w:t>
            </w:r>
          </w:p>
        </w:tc>
      </w:tr>
      <w:tr w:rsidR="00C57238" w:rsidRPr="00BE410C" w:rsidTr="007D7113">
        <w:trPr>
          <w:trHeight w:val="450"/>
        </w:trPr>
        <w:tc>
          <w:tcPr>
            <w:tcW w:w="4435" w:type="pct"/>
            <w:vMerge/>
            <w:tcBorders>
              <w:left w:val="single" w:sz="4" w:space="0" w:color="auto"/>
              <w:bottom w:val="single" w:sz="4" w:space="0" w:color="auto"/>
              <w:right w:val="single" w:sz="4" w:space="0" w:color="auto"/>
            </w:tcBorders>
          </w:tcPr>
          <w:p w:rsidR="00C57238" w:rsidRPr="00BE410C" w:rsidRDefault="00C57238" w:rsidP="00C57238">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rsidR="00C57238" w:rsidRPr="00BE410C" w:rsidRDefault="00C57238" w:rsidP="00BE410C">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rsidR="00C57238" w:rsidRPr="00BE410C" w:rsidRDefault="00C57238" w:rsidP="00C57238">
            <w:pPr>
              <w:spacing w:after="0" w:line="240" w:lineRule="auto"/>
              <w:jc w:val="center"/>
              <w:rPr>
                <w:rFonts w:ascii="Calibri" w:eastAsia="Times New Roman" w:hAnsi="Calibri" w:cs="Times New Roman"/>
                <w:sz w:val="20"/>
                <w:szCs w:val="20"/>
                <w:lang w:eastAsia="en-GB"/>
              </w:rPr>
            </w:pPr>
          </w:p>
        </w:tc>
      </w:tr>
    </w:tbl>
    <w:p w:rsidR="00C57238" w:rsidRPr="00C57238" w:rsidRDefault="00C57238" w:rsidP="00C57238">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C57238" w:rsidRPr="00C57238" w:rsidTr="007D7113">
        <w:trPr>
          <w:cantSplit/>
        </w:trPr>
        <w:tc>
          <w:tcPr>
            <w:tcW w:w="6062" w:type="dxa"/>
            <w:vMerge w:val="restart"/>
            <w:shd w:val="pct15" w:color="auto" w:fill="auto"/>
            <w:vAlign w:val="center"/>
          </w:tcPr>
          <w:p w:rsidR="00C57238" w:rsidRPr="00C57238" w:rsidRDefault="00C57238" w:rsidP="00C57238">
            <w:pPr>
              <w:spacing w:after="0" w:line="240" w:lineRule="auto"/>
              <w:rPr>
                <w:rFonts w:ascii="Calibri" w:eastAsia="Times New Roman" w:hAnsi="Calibri" w:cs="Times New Roman"/>
                <w:sz w:val="16"/>
                <w:szCs w:val="16"/>
                <w:lang w:eastAsia="en-GB"/>
              </w:rPr>
            </w:pPr>
            <w:r w:rsidRPr="00C57238">
              <w:rPr>
                <w:rFonts w:ascii="Calibri" w:eastAsia="Times New Roman" w:hAnsi="Calibri" w:cs="Arial"/>
                <w:b/>
                <w:bCs/>
                <w:lang w:eastAsia="en-GB"/>
              </w:rPr>
              <w:t xml:space="preserve">Assignment Mark </w:t>
            </w:r>
            <w:r w:rsidRPr="00C57238">
              <w:rPr>
                <w:rFonts w:ascii="Calibri" w:eastAsia="Times New Roman" w:hAnsi="Calibri" w:cs="Arial"/>
                <w:bCs/>
                <w:lang w:eastAsia="en-GB"/>
              </w:rPr>
              <w:t>(</w:t>
            </w:r>
            <w:r w:rsidRPr="00C57238">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rsidR="00C57238" w:rsidRPr="00C57238" w:rsidRDefault="00C57238" w:rsidP="00C57238">
            <w:pPr>
              <w:spacing w:after="0" w:line="240" w:lineRule="auto"/>
              <w:rPr>
                <w:rFonts w:ascii="Calibri" w:eastAsia="Times New Roman" w:hAnsi="Calibri" w:cs="Arial"/>
                <w:b/>
                <w:bCs/>
                <w:sz w:val="16"/>
                <w:szCs w:val="16"/>
                <w:lang w:eastAsia="en-GB"/>
              </w:rPr>
            </w:pPr>
            <w:r w:rsidRPr="00C57238">
              <w:rPr>
                <w:rFonts w:ascii="Calibri" w:eastAsia="Times New Roman" w:hAnsi="Calibri" w:cs="Arial"/>
                <w:b/>
                <w:sz w:val="16"/>
                <w:szCs w:val="16"/>
                <w:lang w:eastAsia="en-GB"/>
              </w:rPr>
              <w:t>Late Submission Penalties (tick if appropriate)</w:t>
            </w:r>
          </w:p>
        </w:tc>
        <w:tc>
          <w:tcPr>
            <w:tcW w:w="1276" w:type="dxa"/>
            <w:vMerge w:val="restart"/>
            <w:vAlign w:val="center"/>
          </w:tcPr>
          <w:p w:rsidR="00C57238" w:rsidRPr="00C57238" w:rsidRDefault="00170689" w:rsidP="00C57238">
            <w:pPr>
              <w:spacing w:after="0" w:line="240" w:lineRule="auto"/>
              <w:jc w:val="right"/>
              <w:rPr>
                <w:rFonts w:ascii="Calibri" w:eastAsia="Times New Roman" w:hAnsi="Calibri" w:cs="Arial"/>
                <w:b/>
                <w:bCs/>
                <w:sz w:val="20"/>
                <w:szCs w:val="20"/>
                <w:lang w:eastAsia="en-GB"/>
              </w:rPr>
            </w:pPr>
            <w:bookmarkStart w:id="16" w:name="totalMark"/>
            <w:bookmarkEnd w:id="16"/>
            <w:r>
              <w:rPr>
                <w:rFonts w:ascii="Calibri" w:eastAsia="Times New Roman" w:hAnsi="Calibri" w:cs="Arial"/>
                <w:b/>
                <w:bCs/>
                <w:sz w:val="20"/>
                <w:szCs w:val="20"/>
                <w:lang w:eastAsia="en-GB"/>
              </w:rPr>
              <w:t>51</w:t>
            </w:r>
            <w:bookmarkStart w:id="17" w:name="_GoBack"/>
            <w:bookmarkEnd w:id="17"/>
            <w:r w:rsidR="00C57238" w:rsidRPr="00C57238">
              <w:rPr>
                <w:rFonts w:ascii="Calibri" w:eastAsia="Times New Roman" w:hAnsi="Calibri" w:cs="Arial"/>
                <w:b/>
                <w:bCs/>
                <w:sz w:val="20"/>
                <w:szCs w:val="20"/>
                <w:lang w:eastAsia="en-GB"/>
              </w:rPr>
              <w:t>%</w:t>
            </w:r>
          </w:p>
        </w:tc>
      </w:tr>
      <w:tr w:rsidR="00C57238" w:rsidRPr="00C57238" w:rsidTr="007D7113">
        <w:trPr>
          <w:cantSplit/>
        </w:trPr>
        <w:tc>
          <w:tcPr>
            <w:tcW w:w="6062" w:type="dxa"/>
            <w:vMerge/>
            <w:vAlign w:val="bottom"/>
          </w:tcPr>
          <w:p w:rsidR="00C57238" w:rsidRPr="00C57238" w:rsidRDefault="00C57238" w:rsidP="00C57238">
            <w:pPr>
              <w:spacing w:after="0" w:line="240" w:lineRule="auto"/>
              <w:rPr>
                <w:rFonts w:ascii="Calibri" w:eastAsia="Times New Roman" w:hAnsi="Calibri" w:cs="Arial"/>
                <w:sz w:val="20"/>
                <w:szCs w:val="20"/>
                <w:lang w:eastAsia="en-GB"/>
              </w:rPr>
            </w:pPr>
          </w:p>
        </w:tc>
        <w:tc>
          <w:tcPr>
            <w:tcW w:w="2903" w:type="dxa"/>
            <w:vAlign w:val="bottom"/>
          </w:tcPr>
          <w:p w:rsidR="00C57238" w:rsidRPr="00C57238" w:rsidRDefault="00C57238" w:rsidP="00C57238">
            <w:pPr>
              <w:spacing w:after="0" w:line="240" w:lineRule="auto"/>
              <w:rPr>
                <w:rFonts w:ascii="Calibri" w:eastAsia="Times New Roman" w:hAnsi="Calibri" w:cs="Arial"/>
                <w:b/>
                <w:bCs/>
                <w:sz w:val="16"/>
                <w:szCs w:val="16"/>
                <w:lang w:eastAsia="en-GB"/>
              </w:rPr>
            </w:pPr>
            <w:r w:rsidRPr="00C57238">
              <w:rPr>
                <w:rFonts w:ascii="Calibri" w:eastAsia="Times New Roman" w:hAnsi="Calibri" w:cs="Arial"/>
                <w:sz w:val="16"/>
                <w:szCs w:val="16"/>
                <w:lang w:eastAsia="en-GB"/>
              </w:rPr>
              <w:t>Up to four weeks late</w:t>
            </w:r>
          </w:p>
        </w:tc>
        <w:tc>
          <w:tcPr>
            <w:tcW w:w="425" w:type="dxa"/>
            <w:vAlign w:val="bottom"/>
          </w:tcPr>
          <w:p w:rsidR="00C57238" w:rsidRPr="00C57238" w:rsidRDefault="00C57238" w:rsidP="00C57238">
            <w:pPr>
              <w:spacing w:after="0" w:line="240" w:lineRule="auto"/>
              <w:jc w:val="center"/>
              <w:rPr>
                <w:rFonts w:ascii="Calibri" w:eastAsia="Times New Roman" w:hAnsi="Calibri" w:cs="Arial"/>
                <w:sz w:val="12"/>
                <w:szCs w:val="12"/>
                <w:lang w:eastAsia="en-GB"/>
              </w:rPr>
            </w:pPr>
            <w:bookmarkStart w:id="18" w:name="fourWeeksLate"/>
            <w:bookmarkEnd w:id="18"/>
          </w:p>
        </w:tc>
        <w:tc>
          <w:tcPr>
            <w:tcW w:w="1276" w:type="dxa"/>
            <w:vMerge/>
            <w:vAlign w:val="bottom"/>
          </w:tcPr>
          <w:p w:rsidR="00C57238" w:rsidRPr="00C57238" w:rsidRDefault="00C57238" w:rsidP="00C57238">
            <w:pPr>
              <w:spacing w:after="0" w:line="240" w:lineRule="auto"/>
              <w:ind w:leftChars="71" w:left="156"/>
              <w:rPr>
                <w:rFonts w:ascii="Calibri" w:eastAsia="Times New Roman" w:hAnsi="Calibri" w:cs="Arial"/>
                <w:sz w:val="20"/>
                <w:szCs w:val="20"/>
                <w:lang w:eastAsia="en-GB"/>
              </w:rPr>
            </w:pPr>
          </w:p>
        </w:tc>
      </w:tr>
      <w:tr w:rsidR="00C57238" w:rsidRPr="00C57238" w:rsidTr="007D7113">
        <w:trPr>
          <w:cantSplit/>
        </w:trPr>
        <w:tc>
          <w:tcPr>
            <w:tcW w:w="6062" w:type="dxa"/>
            <w:vMerge/>
            <w:vAlign w:val="bottom"/>
          </w:tcPr>
          <w:p w:rsidR="00C57238" w:rsidRPr="00C57238" w:rsidRDefault="00C57238" w:rsidP="00C57238">
            <w:pPr>
              <w:spacing w:after="0" w:line="240" w:lineRule="auto"/>
              <w:rPr>
                <w:rFonts w:ascii="Calibri" w:eastAsia="Times New Roman" w:hAnsi="Calibri" w:cs="Arial"/>
                <w:sz w:val="20"/>
                <w:szCs w:val="20"/>
                <w:lang w:eastAsia="en-GB"/>
              </w:rPr>
            </w:pPr>
          </w:p>
        </w:tc>
        <w:tc>
          <w:tcPr>
            <w:tcW w:w="2903" w:type="dxa"/>
            <w:vAlign w:val="bottom"/>
          </w:tcPr>
          <w:p w:rsidR="00C57238" w:rsidRPr="00C57238" w:rsidRDefault="00C57238" w:rsidP="00C57238">
            <w:pPr>
              <w:spacing w:after="0" w:line="240" w:lineRule="auto"/>
              <w:rPr>
                <w:rFonts w:ascii="Calibri" w:eastAsia="Times New Roman" w:hAnsi="Calibri" w:cs="Arial"/>
                <w:b/>
                <w:bCs/>
                <w:sz w:val="16"/>
                <w:szCs w:val="16"/>
                <w:lang w:eastAsia="en-GB"/>
              </w:rPr>
            </w:pPr>
            <w:r w:rsidRPr="00C57238">
              <w:rPr>
                <w:rFonts w:ascii="Calibri" w:eastAsia="Times New Roman" w:hAnsi="Calibri" w:cs="Arial"/>
                <w:sz w:val="16"/>
                <w:szCs w:val="16"/>
                <w:lang w:eastAsia="en-GB"/>
              </w:rPr>
              <w:t>First Attempt?</w:t>
            </w:r>
          </w:p>
        </w:tc>
        <w:tc>
          <w:tcPr>
            <w:tcW w:w="425" w:type="dxa"/>
            <w:vAlign w:val="bottom"/>
          </w:tcPr>
          <w:p w:rsidR="00C57238" w:rsidRPr="00C57238" w:rsidRDefault="00C57238" w:rsidP="00C57238">
            <w:pPr>
              <w:spacing w:after="0" w:line="240" w:lineRule="auto"/>
              <w:jc w:val="center"/>
              <w:rPr>
                <w:rFonts w:ascii="Calibri" w:eastAsia="Times New Roman" w:hAnsi="Calibri" w:cs="Arial"/>
                <w:sz w:val="12"/>
                <w:szCs w:val="12"/>
                <w:lang w:eastAsia="en-GB"/>
              </w:rPr>
            </w:pPr>
            <w:bookmarkStart w:id="19" w:name="firstAttempt"/>
            <w:bookmarkEnd w:id="19"/>
          </w:p>
        </w:tc>
        <w:tc>
          <w:tcPr>
            <w:tcW w:w="1276" w:type="dxa"/>
            <w:vMerge/>
            <w:vAlign w:val="bottom"/>
          </w:tcPr>
          <w:p w:rsidR="00C57238" w:rsidRPr="00C57238" w:rsidRDefault="00C57238" w:rsidP="00C57238">
            <w:pPr>
              <w:spacing w:after="0" w:line="240" w:lineRule="auto"/>
              <w:ind w:firstLineChars="141" w:firstLine="282"/>
              <w:rPr>
                <w:rFonts w:ascii="Calibri" w:eastAsia="Times New Roman" w:hAnsi="Calibri" w:cs="Arial"/>
                <w:sz w:val="20"/>
                <w:szCs w:val="20"/>
                <w:lang w:eastAsia="en-GB"/>
              </w:rPr>
            </w:pPr>
          </w:p>
        </w:tc>
      </w:tr>
    </w:tbl>
    <w:p w:rsidR="00E15ED3" w:rsidRDefault="00E15ED3"/>
    <w:sectPr w:rsidR="00E15ED3" w:rsidSect="00C57238">
      <w:footerReference w:type="default" r:id="rId8"/>
      <w:pgSz w:w="11906" w:h="16838"/>
      <w:pgMar w:top="567" w:right="720" w:bottom="567"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1788" w:rsidRDefault="00D31788">
      <w:pPr>
        <w:spacing w:after="0" w:line="240" w:lineRule="auto"/>
      </w:pPr>
      <w:r>
        <w:separator/>
      </w:r>
    </w:p>
  </w:endnote>
  <w:endnote w:type="continuationSeparator" w:id="0">
    <w:p w:rsidR="00D31788" w:rsidRDefault="00D317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7238" w:rsidRDefault="00C57238">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170689">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170689">
      <w:rPr>
        <w:b/>
        <w:noProof/>
      </w:rPr>
      <w:t>1</w:t>
    </w:r>
    <w:r>
      <w:rPr>
        <w:b/>
        <w:sz w:val="24"/>
        <w:szCs w:val="24"/>
      </w:rPr>
      <w:fldChar w:fldCharType="end"/>
    </w:r>
  </w:p>
  <w:p w:rsidR="00C57238" w:rsidRDefault="00C57238">
    <w:pPr>
      <w:pStyle w:val="Footer"/>
      <w:jc w:val="right"/>
      <w:rPr>
        <w:sz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1788" w:rsidRDefault="00D31788">
      <w:pPr>
        <w:spacing w:after="0" w:line="240" w:lineRule="auto"/>
      </w:pPr>
      <w:r>
        <w:separator/>
      </w:r>
    </w:p>
  </w:footnote>
  <w:footnote w:type="continuationSeparator" w:id="0">
    <w:p w:rsidR="00D31788" w:rsidRDefault="00D317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7238"/>
    <w:rsid w:val="000216F6"/>
    <w:rsid w:val="00031798"/>
    <w:rsid w:val="00061202"/>
    <w:rsid w:val="000717EB"/>
    <w:rsid w:val="000E31E1"/>
    <w:rsid w:val="00170689"/>
    <w:rsid w:val="001C2498"/>
    <w:rsid w:val="001D0854"/>
    <w:rsid w:val="002A5042"/>
    <w:rsid w:val="002B1097"/>
    <w:rsid w:val="002D0E06"/>
    <w:rsid w:val="003714A1"/>
    <w:rsid w:val="00446BB6"/>
    <w:rsid w:val="004B57D4"/>
    <w:rsid w:val="004E4D8C"/>
    <w:rsid w:val="0052237C"/>
    <w:rsid w:val="00606B20"/>
    <w:rsid w:val="006A5B74"/>
    <w:rsid w:val="006C328A"/>
    <w:rsid w:val="006E58AB"/>
    <w:rsid w:val="007912E8"/>
    <w:rsid w:val="008C5448"/>
    <w:rsid w:val="008D5BCB"/>
    <w:rsid w:val="00926252"/>
    <w:rsid w:val="009B78FF"/>
    <w:rsid w:val="00AA38F9"/>
    <w:rsid w:val="00B04A55"/>
    <w:rsid w:val="00B86F4F"/>
    <w:rsid w:val="00BE410C"/>
    <w:rsid w:val="00C22C89"/>
    <w:rsid w:val="00C57238"/>
    <w:rsid w:val="00C91FA6"/>
    <w:rsid w:val="00D31788"/>
    <w:rsid w:val="00D621AC"/>
    <w:rsid w:val="00D94D9A"/>
    <w:rsid w:val="00E10A0F"/>
    <w:rsid w:val="00E15ED3"/>
    <w:rsid w:val="00F52172"/>
    <w:rsid w:val="00F86D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AB65C"/>
  <w15:docId w15:val="{FB1C3809-558C-4651-93AA-67B85045DB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6">
    <w:name w:val="heading 6"/>
    <w:basedOn w:val="Normal"/>
    <w:next w:val="Normal"/>
    <w:link w:val="Heading6Char"/>
    <w:uiPriority w:val="9"/>
    <w:semiHidden/>
    <w:unhideWhenUsed/>
    <w:qFormat/>
    <w:rsid w:val="00C57238"/>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
    <w:semiHidden/>
    <w:rsid w:val="00C57238"/>
    <w:rPr>
      <w:rFonts w:asciiTheme="majorHAnsi" w:eastAsiaTheme="majorEastAsia" w:hAnsiTheme="majorHAnsi" w:cstheme="majorBidi"/>
      <w:i/>
      <w:iCs/>
      <w:color w:val="243F60" w:themeColor="accent1" w:themeShade="7F"/>
    </w:rPr>
  </w:style>
  <w:style w:type="paragraph" w:styleId="Footer">
    <w:name w:val="footer"/>
    <w:basedOn w:val="Normal"/>
    <w:link w:val="FooterChar"/>
    <w:uiPriority w:val="99"/>
    <w:semiHidden/>
    <w:unhideWhenUsed/>
    <w:rsid w:val="00C57238"/>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C57238"/>
  </w:style>
  <w:style w:type="paragraph" w:styleId="BalloonText">
    <w:name w:val="Balloon Text"/>
    <w:basedOn w:val="Normal"/>
    <w:link w:val="BalloonTextChar"/>
    <w:uiPriority w:val="99"/>
    <w:semiHidden/>
    <w:unhideWhenUsed/>
    <w:rsid w:val="00C572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723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bibtex.xsl" StyleName="Bibtex Export"/>
</file>

<file path=customXml/itemProps1.xml><?xml version="1.0" encoding="utf-8"?>
<ds:datastoreItem xmlns:ds="http://schemas.openxmlformats.org/officeDocument/2006/customXml" ds:itemID="{E1CBDFBC-1012-42D7-A5CD-447539D8AE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Pages>
  <Words>387</Words>
  <Characters>2210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Kemi Ademoye</dc:creator>
  <cp:lastModifiedBy>Carlene Campbell</cp:lastModifiedBy>
  <cp:revision>4</cp:revision>
  <dcterms:created xsi:type="dcterms:W3CDTF">2019-05-11T22:43:00Z</dcterms:created>
  <dcterms:modified xsi:type="dcterms:W3CDTF">2019-05-13T14:24:00Z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ACM SIG Proceedings With Long Author List</vt:lpwstr>
  </property>
</Properties>
</file>