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6B45E" w14:textId="701CBB77" w:rsidR="004530A9" w:rsidRPr="009F2E69" w:rsidRDefault="004530A9" w:rsidP="009F2E69">
      <w:pPr>
        <w:spacing w:line="360" w:lineRule="auto"/>
        <w:jc w:val="both"/>
        <w:rPr>
          <w:rFonts w:ascii="Times New Roman" w:hAnsi="Times New Roman" w:cs="Times New Roman"/>
          <w:b/>
          <w:bCs/>
          <w:sz w:val="28"/>
          <w:szCs w:val="28"/>
        </w:rPr>
      </w:pPr>
      <w:r w:rsidRPr="009F2E69">
        <w:rPr>
          <w:rFonts w:ascii="Times New Roman" w:hAnsi="Times New Roman" w:cs="Times New Roman"/>
          <w:b/>
          <w:bCs/>
          <w:sz w:val="28"/>
          <w:szCs w:val="28"/>
        </w:rPr>
        <w:t>Critical response to an article that provides evidence of sound knowledge and understanding of themes related to the teaching of Welsh in the English-medium sector.</w:t>
      </w:r>
    </w:p>
    <w:p w14:paraId="2D5116C1" w14:textId="0B3F3636" w:rsidR="00604516" w:rsidRDefault="008B2A82"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The article which will be referred to </w:t>
      </w:r>
      <w:r w:rsidR="007832F4" w:rsidRPr="009F2E69">
        <w:rPr>
          <w:rFonts w:ascii="Times New Roman" w:hAnsi="Times New Roman" w:cs="Times New Roman"/>
          <w:sz w:val="24"/>
          <w:szCs w:val="24"/>
        </w:rPr>
        <w:t>for</w:t>
      </w:r>
      <w:r w:rsidRPr="009F2E69">
        <w:rPr>
          <w:rFonts w:ascii="Times New Roman" w:hAnsi="Times New Roman" w:cs="Times New Roman"/>
          <w:sz w:val="24"/>
          <w:szCs w:val="24"/>
        </w:rPr>
        <w:t xml:space="preserve"> </w:t>
      </w:r>
      <w:r w:rsidR="007832F4" w:rsidRPr="009F2E69">
        <w:rPr>
          <w:rFonts w:ascii="Times New Roman" w:hAnsi="Times New Roman" w:cs="Times New Roman"/>
          <w:sz w:val="24"/>
          <w:szCs w:val="24"/>
        </w:rPr>
        <w:t xml:space="preserve">the duration of </w:t>
      </w:r>
      <w:r w:rsidRPr="009F2E69">
        <w:rPr>
          <w:rFonts w:ascii="Times New Roman" w:hAnsi="Times New Roman" w:cs="Times New Roman"/>
          <w:sz w:val="24"/>
          <w:szCs w:val="24"/>
        </w:rPr>
        <w:t>this assignment is an</w:t>
      </w:r>
      <w:r w:rsidR="007832F4" w:rsidRPr="009F2E69">
        <w:rPr>
          <w:rFonts w:ascii="Times New Roman" w:hAnsi="Times New Roman" w:cs="Times New Roman"/>
          <w:sz w:val="24"/>
          <w:szCs w:val="24"/>
        </w:rPr>
        <w:t xml:space="preserve"> </w:t>
      </w:r>
      <w:r w:rsidRPr="009F2E69">
        <w:rPr>
          <w:rFonts w:ascii="Times New Roman" w:hAnsi="Times New Roman" w:cs="Times New Roman"/>
          <w:sz w:val="24"/>
          <w:szCs w:val="24"/>
        </w:rPr>
        <w:t>article written by Allan B.I. Berna</w:t>
      </w:r>
      <w:r w:rsidR="00F90E5F">
        <w:rPr>
          <w:rFonts w:ascii="Times New Roman" w:hAnsi="Times New Roman" w:cs="Times New Roman"/>
          <w:sz w:val="24"/>
          <w:szCs w:val="24"/>
        </w:rPr>
        <w:t>r</w:t>
      </w:r>
      <w:r w:rsidRPr="009F2E69">
        <w:rPr>
          <w:rFonts w:ascii="Times New Roman" w:hAnsi="Times New Roman" w:cs="Times New Roman"/>
          <w:sz w:val="24"/>
          <w:szCs w:val="24"/>
        </w:rPr>
        <w:t xml:space="preserve">do and Marianne Jennifer M. </w:t>
      </w:r>
      <w:proofErr w:type="spellStart"/>
      <w:r w:rsidRPr="009F2E69">
        <w:rPr>
          <w:rFonts w:ascii="Times New Roman" w:hAnsi="Times New Roman" w:cs="Times New Roman"/>
          <w:sz w:val="24"/>
          <w:szCs w:val="24"/>
        </w:rPr>
        <w:t>Gaerlan</w:t>
      </w:r>
      <w:proofErr w:type="spellEnd"/>
      <w:r w:rsidR="007832F4" w:rsidRPr="009F2E69">
        <w:rPr>
          <w:rFonts w:ascii="Times New Roman" w:hAnsi="Times New Roman" w:cs="Times New Roman"/>
          <w:sz w:val="24"/>
          <w:szCs w:val="24"/>
        </w:rPr>
        <w:t>; titled ‘Non-Native English Students Learning in English: Reviewing and Reflecting on the Research’.</w:t>
      </w:r>
      <w:r w:rsidR="00845B3E" w:rsidRPr="009F2E69">
        <w:rPr>
          <w:rFonts w:ascii="Times New Roman" w:hAnsi="Times New Roman" w:cs="Times New Roman"/>
          <w:sz w:val="24"/>
          <w:szCs w:val="24"/>
        </w:rPr>
        <w:t xml:space="preserve"> </w:t>
      </w:r>
      <w:r w:rsidR="002A0643" w:rsidRPr="009F2E69">
        <w:rPr>
          <w:rFonts w:ascii="Times New Roman" w:hAnsi="Times New Roman" w:cs="Times New Roman"/>
          <w:sz w:val="24"/>
          <w:szCs w:val="24"/>
        </w:rPr>
        <w:t xml:space="preserve">Authors </w:t>
      </w:r>
      <w:r w:rsidR="001F0071" w:rsidRPr="009F2E69">
        <w:rPr>
          <w:rFonts w:ascii="Times New Roman" w:hAnsi="Times New Roman" w:cs="Times New Roman"/>
          <w:sz w:val="24"/>
          <w:szCs w:val="24"/>
        </w:rPr>
        <w:t>Berna</w:t>
      </w:r>
      <w:r w:rsidR="00F90E5F">
        <w:rPr>
          <w:rFonts w:ascii="Times New Roman" w:hAnsi="Times New Roman" w:cs="Times New Roman"/>
          <w:sz w:val="24"/>
          <w:szCs w:val="24"/>
        </w:rPr>
        <w:t>r</w:t>
      </w:r>
      <w:r w:rsidR="001F0071" w:rsidRPr="009F2E69">
        <w:rPr>
          <w:rFonts w:ascii="Times New Roman" w:hAnsi="Times New Roman" w:cs="Times New Roman"/>
          <w:sz w:val="24"/>
          <w:szCs w:val="24"/>
        </w:rPr>
        <w:t xml:space="preserve">do and </w:t>
      </w:r>
      <w:proofErr w:type="spellStart"/>
      <w:r w:rsidR="001F0071" w:rsidRPr="009F2E69">
        <w:rPr>
          <w:rFonts w:ascii="Times New Roman" w:hAnsi="Times New Roman" w:cs="Times New Roman"/>
          <w:sz w:val="24"/>
          <w:szCs w:val="24"/>
        </w:rPr>
        <w:t>Gaerlan</w:t>
      </w:r>
      <w:proofErr w:type="spellEnd"/>
      <w:r w:rsidR="001F0071" w:rsidRPr="009F2E69">
        <w:rPr>
          <w:rFonts w:ascii="Times New Roman" w:hAnsi="Times New Roman" w:cs="Times New Roman"/>
          <w:sz w:val="24"/>
          <w:szCs w:val="24"/>
        </w:rPr>
        <w:t xml:space="preserve"> are members of staff employed by De La Salle University, a leading university in the Philippines. </w:t>
      </w:r>
      <w:r w:rsidR="00CC613B" w:rsidRPr="009F2E69">
        <w:rPr>
          <w:rFonts w:ascii="Times New Roman" w:hAnsi="Times New Roman" w:cs="Times New Roman"/>
          <w:sz w:val="24"/>
          <w:szCs w:val="24"/>
        </w:rPr>
        <w:t>In this article, Berna</w:t>
      </w:r>
      <w:r w:rsidR="00F90E5F">
        <w:rPr>
          <w:rFonts w:ascii="Times New Roman" w:hAnsi="Times New Roman" w:cs="Times New Roman"/>
          <w:sz w:val="24"/>
          <w:szCs w:val="24"/>
        </w:rPr>
        <w:t>r</w:t>
      </w:r>
      <w:r w:rsidR="00CC613B" w:rsidRPr="009F2E69">
        <w:rPr>
          <w:rFonts w:ascii="Times New Roman" w:hAnsi="Times New Roman" w:cs="Times New Roman"/>
          <w:sz w:val="24"/>
          <w:szCs w:val="24"/>
        </w:rPr>
        <w:t xml:space="preserve">do and </w:t>
      </w:r>
      <w:proofErr w:type="spellStart"/>
      <w:r w:rsidR="00CC613B" w:rsidRPr="009F2E69">
        <w:rPr>
          <w:rFonts w:ascii="Times New Roman" w:hAnsi="Times New Roman" w:cs="Times New Roman"/>
          <w:sz w:val="24"/>
          <w:szCs w:val="24"/>
        </w:rPr>
        <w:t>Gaerlan</w:t>
      </w:r>
      <w:proofErr w:type="spellEnd"/>
      <w:r w:rsidR="00CC613B" w:rsidRPr="009F2E69">
        <w:rPr>
          <w:rFonts w:ascii="Times New Roman" w:hAnsi="Times New Roman" w:cs="Times New Roman"/>
          <w:sz w:val="24"/>
          <w:szCs w:val="24"/>
        </w:rPr>
        <w:t xml:space="preserve"> use the Philippine educational system as a basis for their enquiry which is to examine the learning experiences of non-native English speakers </w:t>
      </w:r>
      <w:r w:rsidR="002B7CB0" w:rsidRPr="009F2E69">
        <w:rPr>
          <w:rFonts w:ascii="Times New Roman" w:hAnsi="Times New Roman" w:cs="Times New Roman"/>
          <w:sz w:val="24"/>
          <w:szCs w:val="24"/>
        </w:rPr>
        <w:t xml:space="preserve">who are learning in English. </w:t>
      </w:r>
      <w:r w:rsidR="008F0B71">
        <w:rPr>
          <w:rFonts w:ascii="Times New Roman" w:hAnsi="Times New Roman" w:cs="Times New Roman"/>
          <w:sz w:val="24"/>
          <w:szCs w:val="24"/>
        </w:rPr>
        <w:t>The author of this assignment will then conclude whether these learning experiences could be successfully implemented into the Welsh education system</w:t>
      </w:r>
      <w:r w:rsidR="006E57DF">
        <w:rPr>
          <w:rFonts w:ascii="Times New Roman" w:hAnsi="Times New Roman" w:cs="Times New Roman"/>
          <w:sz w:val="24"/>
          <w:szCs w:val="24"/>
        </w:rPr>
        <w:t xml:space="preserve"> </w:t>
      </w:r>
      <w:proofErr w:type="gramStart"/>
      <w:r w:rsidR="006E57DF">
        <w:rPr>
          <w:rFonts w:ascii="Times New Roman" w:hAnsi="Times New Roman" w:cs="Times New Roman"/>
          <w:sz w:val="24"/>
          <w:szCs w:val="24"/>
        </w:rPr>
        <w:t>in regard to</w:t>
      </w:r>
      <w:proofErr w:type="gramEnd"/>
      <w:r w:rsidR="006E57DF">
        <w:rPr>
          <w:rFonts w:ascii="Times New Roman" w:hAnsi="Times New Roman" w:cs="Times New Roman"/>
          <w:sz w:val="24"/>
          <w:szCs w:val="24"/>
        </w:rPr>
        <w:t xml:space="preserve"> teaching Welsh </w:t>
      </w:r>
      <w:r w:rsidR="001E201C">
        <w:rPr>
          <w:rFonts w:ascii="Times New Roman" w:hAnsi="Times New Roman" w:cs="Times New Roman"/>
          <w:sz w:val="24"/>
          <w:szCs w:val="24"/>
        </w:rPr>
        <w:t>as a second language within English medium schools.</w:t>
      </w:r>
      <w:r w:rsidR="008F0B71">
        <w:rPr>
          <w:rFonts w:ascii="Times New Roman" w:hAnsi="Times New Roman" w:cs="Times New Roman"/>
          <w:sz w:val="24"/>
          <w:szCs w:val="24"/>
        </w:rPr>
        <w:t xml:space="preserve"> </w:t>
      </w:r>
    </w:p>
    <w:p w14:paraId="52C64DF4" w14:textId="130F772F" w:rsidR="00B20088" w:rsidRPr="00B20088" w:rsidRDefault="008F0B71"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The country of Wales, </w:t>
      </w:r>
      <w:r w:rsidR="00297E09" w:rsidRPr="009F2E69">
        <w:rPr>
          <w:rFonts w:ascii="Times New Roman" w:hAnsi="Times New Roman" w:cs="Times New Roman"/>
          <w:sz w:val="24"/>
          <w:szCs w:val="24"/>
        </w:rPr>
        <w:t>like</w:t>
      </w:r>
      <w:r w:rsidRPr="009F2E69">
        <w:rPr>
          <w:rFonts w:ascii="Times New Roman" w:hAnsi="Times New Roman" w:cs="Times New Roman"/>
          <w:sz w:val="24"/>
          <w:szCs w:val="24"/>
        </w:rPr>
        <w:t xml:space="preserve"> the Philippines, is a country that is blessed with two languages. However, </w:t>
      </w:r>
      <w:r w:rsidR="00442C80">
        <w:rPr>
          <w:rFonts w:ascii="Times New Roman" w:hAnsi="Times New Roman" w:cs="Times New Roman"/>
          <w:sz w:val="24"/>
          <w:szCs w:val="24"/>
        </w:rPr>
        <w:t>within Wales there are</w:t>
      </w:r>
      <w:r w:rsidR="00062903" w:rsidRPr="00062903">
        <w:rPr>
          <w:rFonts w:ascii="Times New Roman" w:hAnsi="Times New Roman" w:cs="Times New Roman"/>
          <w:sz w:val="24"/>
          <w:szCs w:val="24"/>
        </w:rPr>
        <w:t xml:space="preserve"> too few young people leaving </w:t>
      </w:r>
      <w:r w:rsidR="00442C80">
        <w:rPr>
          <w:rFonts w:ascii="Times New Roman" w:hAnsi="Times New Roman" w:cs="Times New Roman"/>
          <w:sz w:val="24"/>
          <w:szCs w:val="24"/>
        </w:rPr>
        <w:t xml:space="preserve">the education system </w:t>
      </w:r>
      <w:r w:rsidR="00062903" w:rsidRPr="00062903">
        <w:rPr>
          <w:rFonts w:ascii="Times New Roman" w:hAnsi="Times New Roman" w:cs="Times New Roman"/>
          <w:sz w:val="24"/>
          <w:szCs w:val="24"/>
        </w:rPr>
        <w:t xml:space="preserve">with the correct level of skills required to speak the </w:t>
      </w:r>
      <w:r w:rsidR="00863441">
        <w:rPr>
          <w:rFonts w:ascii="Times New Roman" w:hAnsi="Times New Roman" w:cs="Times New Roman"/>
          <w:sz w:val="24"/>
          <w:szCs w:val="24"/>
        </w:rPr>
        <w:t xml:space="preserve">Welsh </w:t>
      </w:r>
      <w:r w:rsidR="00062903" w:rsidRPr="00062903">
        <w:rPr>
          <w:rFonts w:ascii="Times New Roman" w:hAnsi="Times New Roman" w:cs="Times New Roman"/>
          <w:sz w:val="24"/>
          <w:szCs w:val="24"/>
        </w:rPr>
        <w:t>accurately and confidently despite having learnt the language (in some cases) both at primary and at secondary school.</w:t>
      </w:r>
      <w:r w:rsidR="00442C80">
        <w:rPr>
          <w:rFonts w:ascii="Times New Roman" w:hAnsi="Times New Roman" w:cs="Times New Roman"/>
          <w:sz w:val="24"/>
          <w:szCs w:val="24"/>
        </w:rPr>
        <w:t xml:space="preserve"> </w:t>
      </w:r>
      <w:r w:rsidR="00B20088" w:rsidRPr="009F2E69">
        <w:rPr>
          <w:rFonts w:ascii="Times New Roman" w:hAnsi="Times New Roman" w:cs="Times New Roman"/>
          <w:sz w:val="24"/>
          <w:szCs w:val="24"/>
        </w:rPr>
        <w:t>The teaching of Welsh has been compulsory in all schools in Wales since 2000.</w:t>
      </w:r>
      <w:r w:rsidR="00EF135B" w:rsidRPr="00EF135B">
        <w:t xml:space="preserve"> </w:t>
      </w:r>
      <w:r w:rsidR="00EF135B">
        <w:rPr>
          <w:rFonts w:ascii="Times New Roman" w:hAnsi="Times New Roman" w:cs="Times New Roman"/>
          <w:sz w:val="24"/>
          <w:szCs w:val="24"/>
        </w:rPr>
        <w:t>Yet d</w:t>
      </w:r>
      <w:r w:rsidR="00EF135B" w:rsidRPr="00EF135B">
        <w:rPr>
          <w:rFonts w:ascii="Times New Roman" w:hAnsi="Times New Roman" w:cs="Times New Roman"/>
          <w:sz w:val="24"/>
          <w:szCs w:val="24"/>
        </w:rPr>
        <w:t xml:space="preserve">ue to the increasing use of the English language </w:t>
      </w:r>
      <w:r w:rsidR="00EF135B">
        <w:rPr>
          <w:rFonts w:ascii="Times New Roman" w:hAnsi="Times New Roman" w:cs="Times New Roman"/>
          <w:sz w:val="24"/>
          <w:szCs w:val="24"/>
        </w:rPr>
        <w:t xml:space="preserve">within Wales </w:t>
      </w:r>
      <w:r w:rsidR="00EF135B" w:rsidRPr="00EF135B">
        <w:rPr>
          <w:rFonts w:ascii="Times New Roman" w:hAnsi="Times New Roman" w:cs="Times New Roman"/>
          <w:sz w:val="24"/>
          <w:szCs w:val="24"/>
        </w:rPr>
        <w:t xml:space="preserve">the numbers of Welsh speakers had been declining for decades. </w:t>
      </w:r>
      <w:r w:rsidR="00EF135B">
        <w:rPr>
          <w:rFonts w:ascii="Times New Roman" w:hAnsi="Times New Roman" w:cs="Times New Roman"/>
          <w:sz w:val="24"/>
          <w:szCs w:val="24"/>
        </w:rPr>
        <w:t>The decline in users of the W</w:t>
      </w:r>
      <w:r w:rsidR="00EF135B" w:rsidRPr="00EF135B">
        <w:rPr>
          <w:rFonts w:ascii="Times New Roman" w:hAnsi="Times New Roman" w:cs="Times New Roman"/>
          <w:sz w:val="24"/>
          <w:szCs w:val="24"/>
        </w:rPr>
        <w:t xml:space="preserve">elsh </w:t>
      </w:r>
      <w:r w:rsidR="00EF135B">
        <w:rPr>
          <w:rFonts w:ascii="Times New Roman" w:hAnsi="Times New Roman" w:cs="Times New Roman"/>
          <w:sz w:val="24"/>
          <w:szCs w:val="24"/>
        </w:rPr>
        <w:t>language has received much attention from the Welsh Government prompting the creation of documents such</w:t>
      </w:r>
      <w:r w:rsidR="00903E4D">
        <w:rPr>
          <w:rFonts w:ascii="Times New Roman" w:hAnsi="Times New Roman" w:cs="Times New Roman"/>
          <w:sz w:val="24"/>
          <w:szCs w:val="24"/>
        </w:rPr>
        <w:t xml:space="preserve"> </w:t>
      </w:r>
      <w:r w:rsidR="00A03888">
        <w:rPr>
          <w:rFonts w:ascii="Times New Roman" w:hAnsi="Times New Roman" w:cs="Times New Roman"/>
          <w:sz w:val="24"/>
          <w:szCs w:val="24"/>
        </w:rPr>
        <w:t xml:space="preserve">as Successful Futures (2015) and </w:t>
      </w:r>
      <w:proofErr w:type="spellStart"/>
      <w:r w:rsidR="00A03888">
        <w:rPr>
          <w:rFonts w:ascii="Times New Roman" w:hAnsi="Times New Roman" w:cs="Times New Roman"/>
          <w:sz w:val="24"/>
          <w:szCs w:val="24"/>
        </w:rPr>
        <w:t>Cymraeg</w:t>
      </w:r>
      <w:proofErr w:type="spellEnd"/>
      <w:r w:rsidR="00A03888">
        <w:rPr>
          <w:rFonts w:ascii="Times New Roman" w:hAnsi="Times New Roman" w:cs="Times New Roman"/>
          <w:sz w:val="24"/>
          <w:szCs w:val="24"/>
        </w:rPr>
        <w:t xml:space="preserve"> 2050: A Million Welsh Speakers (2017)</w:t>
      </w:r>
      <w:r w:rsidR="00903E4D">
        <w:rPr>
          <w:rFonts w:ascii="Times New Roman" w:hAnsi="Times New Roman" w:cs="Times New Roman"/>
          <w:sz w:val="24"/>
          <w:szCs w:val="24"/>
        </w:rPr>
        <w:t xml:space="preserve">. </w:t>
      </w:r>
      <w:r w:rsidR="00A03888">
        <w:rPr>
          <w:rFonts w:ascii="Times New Roman" w:hAnsi="Times New Roman" w:cs="Times New Roman"/>
          <w:sz w:val="24"/>
          <w:szCs w:val="24"/>
        </w:rPr>
        <w:t>Through proper implementation of recommendations from these documents along with any other relevant learning strategies mentioned within Berna</w:t>
      </w:r>
      <w:r w:rsidR="00F90E5F">
        <w:rPr>
          <w:rFonts w:ascii="Times New Roman" w:hAnsi="Times New Roman" w:cs="Times New Roman"/>
          <w:sz w:val="24"/>
          <w:szCs w:val="24"/>
        </w:rPr>
        <w:t>r</w:t>
      </w:r>
      <w:r w:rsidR="00A03888">
        <w:rPr>
          <w:rFonts w:ascii="Times New Roman" w:hAnsi="Times New Roman" w:cs="Times New Roman"/>
          <w:sz w:val="24"/>
          <w:szCs w:val="24"/>
        </w:rPr>
        <w:t xml:space="preserve">do and </w:t>
      </w:r>
      <w:proofErr w:type="spellStart"/>
      <w:r w:rsidR="00A03888">
        <w:rPr>
          <w:rFonts w:ascii="Times New Roman" w:hAnsi="Times New Roman" w:cs="Times New Roman"/>
          <w:sz w:val="24"/>
          <w:szCs w:val="24"/>
        </w:rPr>
        <w:t>Gaerlan’s</w:t>
      </w:r>
      <w:proofErr w:type="spellEnd"/>
      <w:r w:rsidR="00A03888">
        <w:rPr>
          <w:rFonts w:ascii="Times New Roman" w:hAnsi="Times New Roman" w:cs="Times New Roman"/>
          <w:sz w:val="24"/>
          <w:szCs w:val="24"/>
        </w:rPr>
        <w:t xml:space="preserve"> article, the Welsh language may be successfully revived in the future.</w:t>
      </w:r>
    </w:p>
    <w:p w14:paraId="74ECC95B" w14:textId="2506F62A" w:rsidR="002B7CB0" w:rsidRPr="009F2E69" w:rsidRDefault="002B7CB0"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The article begins with a short overview </w:t>
      </w:r>
      <w:r w:rsidR="002A57B2" w:rsidRPr="009F2E69">
        <w:rPr>
          <w:rFonts w:ascii="Times New Roman" w:hAnsi="Times New Roman" w:cs="Times New Roman"/>
          <w:sz w:val="24"/>
          <w:szCs w:val="24"/>
        </w:rPr>
        <w:t>c</w:t>
      </w:r>
      <w:r w:rsidRPr="009F2E69">
        <w:rPr>
          <w:rFonts w:ascii="Times New Roman" w:hAnsi="Times New Roman" w:cs="Times New Roman"/>
          <w:sz w:val="24"/>
          <w:szCs w:val="24"/>
        </w:rPr>
        <w:t xml:space="preserve">iting the credentials which can be gained </w:t>
      </w:r>
      <w:r w:rsidR="008B1EDE" w:rsidRPr="009F2E69">
        <w:rPr>
          <w:rFonts w:ascii="Times New Roman" w:hAnsi="Times New Roman" w:cs="Times New Roman"/>
          <w:sz w:val="24"/>
          <w:szCs w:val="24"/>
        </w:rPr>
        <w:t xml:space="preserve">from </w:t>
      </w:r>
      <w:r w:rsidRPr="009F2E69">
        <w:rPr>
          <w:rFonts w:ascii="Times New Roman" w:hAnsi="Times New Roman" w:cs="Times New Roman"/>
          <w:sz w:val="24"/>
          <w:szCs w:val="24"/>
        </w:rPr>
        <w:t>learning English as a second language. It</w:t>
      </w:r>
      <w:r w:rsidR="00BB792E">
        <w:rPr>
          <w:rFonts w:ascii="Times New Roman" w:hAnsi="Times New Roman" w:cs="Times New Roman"/>
          <w:sz w:val="24"/>
          <w:szCs w:val="24"/>
        </w:rPr>
        <w:t>’</w:t>
      </w:r>
      <w:r w:rsidRPr="009F2E69">
        <w:rPr>
          <w:rFonts w:ascii="Times New Roman" w:hAnsi="Times New Roman" w:cs="Times New Roman"/>
          <w:sz w:val="24"/>
          <w:szCs w:val="24"/>
        </w:rPr>
        <w:t xml:space="preserve">s stated in the article that learning English is a </w:t>
      </w:r>
      <w:r w:rsidR="00873895" w:rsidRPr="009F2E69">
        <w:rPr>
          <w:rFonts w:ascii="Times New Roman" w:hAnsi="Times New Roman" w:cs="Times New Roman"/>
          <w:sz w:val="24"/>
          <w:szCs w:val="24"/>
        </w:rPr>
        <w:t>means</w:t>
      </w:r>
      <w:r w:rsidRPr="009F2E69">
        <w:rPr>
          <w:rFonts w:ascii="Times New Roman" w:hAnsi="Times New Roman" w:cs="Times New Roman"/>
          <w:sz w:val="24"/>
          <w:szCs w:val="24"/>
        </w:rPr>
        <w:t xml:space="preserve"> towards</w:t>
      </w:r>
      <w:r w:rsidR="002A0643" w:rsidRPr="009F2E69">
        <w:rPr>
          <w:rFonts w:ascii="Times New Roman" w:hAnsi="Times New Roman" w:cs="Times New Roman"/>
          <w:sz w:val="24"/>
          <w:szCs w:val="24"/>
        </w:rPr>
        <w:t xml:space="preserve"> </w:t>
      </w:r>
      <w:r w:rsidR="00716E6C" w:rsidRPr="009F2E69">
        <w:rPr>
          <w:rFonts w:ascii="Times New Roman" w:hAnsi="Times New Roman" w:cs="Times New Roman"/>
          <w:sz w:val="24"/>
          <w:szCs w:val="24"/>
        </w:rPr>
        <w:t>an individual’s</w:t>
      </w:r>
      <w:r w:rsidR="008B1EDE" w:rsidRPr="009F2E69">
        <w:rPr>
          <w:rFonts w:ascii="Times New Roman" w:hAnsi="Times New Roman" w:cs="Times New Roman"/>
          <w:sz w:val="24"/>
          <w:szCs w:val="24"/>
        </w:rPr>
        <w:t xml:space="preserve"> </w:t>
      </w:r>
      <w:r w:rsidRPr="009F2E69">
        <w:rPr>
          <w:rFonts w:ascii="Times New Roman" w:hAnsi="Times New Roman" w:cs="Times New Roman"/>
          <w:sz w:val="24"/>
          <w:szCs w:val="24"/>
        </w:rPr>
        <w:t xml:space="preserve">personal and social goals </w:t>
      </w:r>
      <w:r w:rsidR="0063532B" w:rsidRPr="009F2E69">
        <w:rPr>
          <w:rFonts w:ascii="Times New Roman" w:hAnsi="Times New Roman" w:cs="Times New Roman"/>
          <w:sz w:val="24"/>
          <w:szCs w:val="24"/>
        </w:rPr>
        <w:t>(</w:t>
      </w:r>
      <w:r w:rsidR="00FF7F89" w:rsidRPr="009F2E69">
        <w:rPr>
          <w:rFonts w:ascii="Times New Roman" w:hAnsi="Times New Roman" w:cs="Times New Roman"/>
          <w:sz w:val="24"/>
          <w:szCs w:val="24"/>
        </w:rPr>
        <w:t>201</w:t>
      </w:r>
      <w:r w:rsidR="0063532B" w:rsidRPr="009F2E69">
        <w:rPr>
          <w:rFonts w:ascii="Times New Roman" w:hAnsi="Times New Roman" w:cs="Times New Roman"/>
          <w:sz w:val="24"/>
          <w:szCs w:val="24"/>
        </w:rPr>
        <w:t>1)</w:t>
      </w:r>
      <w:r w:rsidRPr="009F2E69">
        <w:rPr>
          <w:rFonts w:ascii="Times New Roman" w:hAnsi="Times New Roman" w:cs="Times New Roman"/>
          <w:sz w:val="24"/>
          <w:szCs w:val="24"/>
        </w:rPr>
        <w:t xml:space="preserve">. This refers to </w:t>
      </w:r>
      <w:r w:rsidR="0066243A" w:rsidRPr="009F2E69">
        <w:rPr>
          <w:rFonts w:ascii="Times New Roman" w:hAnsi="Times New Roman" w:cs="Times New Roman"/>
          <w:sz w:val="24"/>
          <w:szCs w:val="24"/>
        </w:rPr>
        <w:t xml:space="preserve">the benefits that speaking </w:t>
      </w:r>
      <w:r w:rsidR="0063532B" w:rsidRPr="009F2E69">
        <w:rPr>
          <w:rFonts w:ascii="Times New Roman" w:hAnsi="Times New Roman" w:cs="Times New Roman"/>
          <w:sz w:val="24"/>
          <w:szCs w:val="24"/>
        </w:rPr>
        <w:t>English</w:t>
      </w:r>
      <w:r w:rsidR="0066243A" w:rsidRPr="009F2E69">
        <w:rPr>
          <w:rFonts w:ascii="Times New Roman" w:hAnsi="Times New Roman" w:cs="Times New Roman"/>
          <w:sz w:val="24"/>
          <w:szCs w:val="24"/>
        </w:rPr>
        <w:t xml:space="preserve"> would </w:t>
      </w:r>
      <w:r w:rsidR="008B1EDE" w:rsidRPr="009F2E69">
        <w:rPr>
          <w:rFonts w:ascii="Times New Roman" w:hAnsi="Times New Roman" w:cs="Times New Roman"/>
          <w:sz w:val="24"/>
          <w:szCs w:val="24"/>
        </w:rPr>
        <w:t>entail to an individual</w:t>
      </w:r>
      <w:r w:rsidR="0066243A" w:rsidRPr="009F2E69">
        <w:rPr>
          <w:rFonts w:ascii="Times New Roman" w:hAnsi="Times New Roman" w:cs="Times New Roman"/>
          <w:sz w:val="24"/>
          <w:szCs w:val="24"/>
        </w:rPr>
        <w:t xml:space="preserve"> professionally </w:t>
      </w:r>
      <w:r w:rsidR="008B1EDE" w:rsidRPr="009F2E69">
        <w:rPr>
          <w:rFonts w:ascii="Times New Roman" w:hAnsi="Times New Roman" w:cs="Times New Roman"/>
          <w:sz w:val="24"/>
          <w:szCs w:val="24"/>
        </w:rPr>
        <w:t>through a variety of</w:t>
      </w:r>
      <w:r w:rsidR="002A0643" w:rsidRPr="009F2E69">
        <w:rPr>
          <w:rFonts w:ascii="Times New Roman" w:hAnsi="Times New Roman" w:cs="Times New Roman"/>
          <w:sz w:val="24"/>
          <w:szCs w:val="24"/>
        </w:rPr>
        <w:t xml:space="preserve"> job prospect</w:t>
      </w:r>
      <w:r w:rsidR="008B1EDE" w:rsidRPr="009F2E69">
        <w:rPr>
          <w:rFonts w:ascii="Times New Roman" w:hAnsi="Times New Roman" w:cs="Times New Roman"/>
          <w:sz w:val="24"/>
          <w:szCs w:val="24"/>
        </w:rPr>
        <w:t>s</w:t>
      </w:r>
      <w:r w:rsidR="002A0643" w:rsidRPr="009F2E69">
        <w:rPr>
          <w:rFonts w:ascii="Times New Roman" w:hAnsi="Times New Roman" w:cs="Times New Roman"/>
          <w:sz w:val="24"/>
          <w:szCs w:val="24"/>
        </w:rPr>
        <w:t xml:space="preserve"> a</w:t>
      </w:r>
      <w:r w:rsidR="00604516" w:rsidRPr="009F2E69">
        <w:rPr>
          <w:rFonts w:ascii="Times New Roman" w:hAnsi="Times New Roman" w:cs="Times New Roman"/>
          <w:sz w:val="24"/>
          <w:szCs w:val="24"/>
        </w:rPr>
        <w:t>s well as</w:t>
      </w:r>
      <w:r w:rsidR="002A0643" w:rsidRPr="009F2E69">
        <w:rPr>
          <w:rFonts w:ascii="Times New Roman" w:hAnsi="Times New Roman" w:cs="Times New Roman"/>
          <w:sz w:val="24"/>
          <w:szCs w:val="24"/>
        </w:rPr>
        <w:t xml:space="preserve"> socially </w:t>
      </w:r>
      <w:r w:rsidR="008B1EDE" w:rsidRPr="009F2E69">
        <w:rPr>
          <w:rFonts w:ascii="Times New Roman" w:hAnsi="Times New Roman" w:cs="Times New Roman"/>
          <w:sz w:val="24"/>
          <w:szCs w:val="24"/>
        </w:rPr>
        <w:t>through</w:t>
      </w:r>
      <w:r w:rsidR="002A0643" w:rsidRPr="009F2E69">
        <w:rPr>
          <w:rFonts w:ascii="Times New Roman" w:hAnsi="Times New Roman" w:cs="Times New Roman"/>
          <w:sz w:val="24"/>
          <w:szCs w:val="24"/>
        </w:rPr>
        <w:t xml:space="preserve"> leisurely travels</w:t>
      </w:r>
      <w:r w:rsidR="00604516" w:rsidRPr="009F2E69">
        <w:rPr>
          <w:rFonts w:ascii="Times New Roman" w:hAnsi="Times New Roman" w:cs="Times New Roman"/>
          <w:sz w:val="24"/>
          <w:szCs w:val="24"/>
        </w:rPr>
        <w:t xml:space="preserve"> across the continent</w:t>
      </w:r>
      <w:r w:rsidR="002A0643" w:rsidRPr="009F2E69">
        <w:rPr>
          <w:rFonts w:ascii="Times New Roman" w:hAnsi="Times New Roman" w:cs="Times New Roman"/>
          <w:sz w:val="24"/>
          <w:szCs w:val="24"/>
        </w:rPr>
        <w:t>.</w:t>
      </w:r>
      <w:r w:rsidR="006A7D80" w:rsidRPr="009F2E69">
        <w:rPr>
          <w:rFonts w:ascii="Times New Roman" w:hAnsi="Times New Roman" w:cs="Times New Roman"/>
          <w:sz w:val="24"/>
          <w:szCs w:val="24"/>
        </w:rPr>
        <w:t xml:space="preserve"> </w:t>
      </w:r>
      <w:r w:rsidR="008B1EDE" w:rsidRPr="009F2E69">
        <w:rPr>
          <w:rFonts w:ascii="Times New Roman" w:hAnsi="Times New Roman" w:cs="Times New Roman"/>
          <w:sz w:val="24"/>
          <w:szCs w:val="24"/>
        </w:rPr>
        <w:t xml:space="preserve">Currently </w:t>
      </w:r>
      <w:r w:rsidR="00604516" w:rsidRPr="009F2E69">
        <w:rPr>
          <w:rFonts w:ascii="Times New Roman" w:hAnsi="Times New Roman" w:cs="Times New Roman"/>
          <w:sz w:val="24"/>
          <w:szCs w:val="24"/>
        </w:rPr>
        <w:t>English</w:t>
      </w:r>
      <w:r w:rsidR="008B1EDE" w:rsidRPr="009F2E69">
        <w:rPr>
          <w:rFonts w:ascii="Times New Roman" w:hAnsi="Times New Roman" w:cs="Times New Roman"/>
          <w:sz w:val="24"/>
          <w:szCs w:val="24"/>
        </w:rPr>
        <w:t xml:space="preserve"> is </w:t>
      </w:r>
      <w:r w:rsidR="00604516" w:rsidRPr="009F2E69">
        <w:rPr>
          <w:rFonts w:ascii="Times New Roman" w:hAnsi="Times New Roman" w:cs="Times New Roman"/>
          <w:sz w:val="24"/>
          <w:szCs w:val="24"/>
        </w:rPr>
        <w:t>the world's most popular second language choice</w:t>
      </w:r>
      <w:r w:rsidR="00597C6F" w:rsidRPr="009F2E69">
        <w:rPr>
          <w:rFonts w:ascii="Times New Roman" w:hAnsi="Times New Roman" w:cs="Times New Roman"/>
          <w:sz w:val="24"/>
          <w:szCs w:val="24"/>
        </w:rPr>
        <w:t xml:space="preserve">, </w:t>
      </w:r>
      <w:r w:rsidR="008B1EDE" w:rsidRPr="009F2E69">
        <w:rPr>
          <w:rFonts w:ascii="Times New Roman" w:hAnsi="Times New Roman" w:cs="Times New Roman"/>
          <w:sz w:val="24"/>
          <w:szCs w:val="24"/>
        </w:rPr>
        <w:t xml:space="preserve">and as a result </w:t>
      </w:r>
      <w:r w:rsidR="00597C6F" w:rsidRPr="009F2E69">
        <w:rPr>
          <w:rFonts w:ascii="Times New Roman" w:hAnsi="Times New Roman" w:cs="Times New Roman"/>
          <w:sz w:val="24"/>
          <w:szCs w:val="24"/>
        </w:rPr>
        <w:t>it</w:t>
      </w:r>
      <w:r w:rsidR="00BB792E">
        <w:rPr>
          <w:rFonts w:ascii="Times New Roman" w:hAnsi="Times New Roman" w:cs="Times New Roman"/>
          <w:sz w:val="24"/>
          <w:szCs w:val="24"/>
        </w:rPr>
        <w:t>’</w:t>
      </w:r>
      <w:r w:rsidR="00597C6F" w:rsidRPr="009F2E69">
        <w:rPr>
          <w:rFonts w:ascii="Times New Roman" w:hAnsi="Times New Roman" w:cs="Times New Roman"/>
          <w:sz w:val="24"/>
          <w:szCs w:val="24"/>
        </w:rPr>
        <w:t>s now</w:t>
      </w:r>
      <w:r w:rsidR="008B1EDE" w:rsidRPr="009F2E69">
        <w:rPr>
          <w:rFonts w:ascii="Times New Roman" w:hAnsi="Times New Roman" w:cs="Times New Roman"/>
          <w:sz w:val="24"/>
          <w:szCs w:val="24"/>
        </w:rPr>
        <w:t xml:space="preserve"> used as</w:t>
      </w:r>
      <w:r w:rsidR="00597C6F" w:rsidRPr="009F2E69">
        <w:rPr>
          <w:rFonts w:ascii="Times New Roman" w:hAnsi="Times New Roman" w:cs="Times New Roman"/>
          <w:sz w:val="24"/>
          <w:szCs w:val="24"/>
        </w:rPr>
        <w:t xml:space="preserve"> </w:t>
      </w:r>
      <w:r w:rsidR="008B1EDE" w:rsidRPr="009F2E69">
        <w:rPr>
          <w:rFonts w:ascii="Times New Roman" w:hAnsi="Times New Roman" w:cs="Times New Roman"/>
          <w:sz w:val="24"/>
          <w:szCs w:val="24"/>
        </w:rPr>
        <w:t xml:space="preserve">a </w:t>
      </w:r>
      <w:r w:rsidR="006A7D80" w:rsidRPr="009F2E69">
        <w:rPr>
          <w:rFonts w:ascii="Times New Roman" w:hAnsi="Times New Roman" w:cs="Times New Roman"/>
          <w:sz w:val="24"/>
          <w:szCs w:val="24"/>
        </w:rPr>
        <w:t>second language in hundreds of countries all over the world</w:t>
      </w:r>
      <w:r w:rsidR="008B1EDE" w:rsidRPr="009F2E69">
        <w:rPr>
          <w:rFonts w:ascii="Times New Roman" w:hAnsi="Times New Roman" w:cs="Times New Roman"/>
          <w:sz w:val="24"/>
          <w:szCs w:val="24"/>
        </w:rPr>
        <w:t xml:space="preserve"> (</w:t>
      </w:r>
      <w:proofErr w:type="spellStart"/>
      <w:r w:rsidR="008B1EDE" w:rsidRPr="009F2E69">
        <w:rPr>
          <w:rFonts w:ascii="Times New Roman" w:hAnsi="Times New Roman" w:cs="Times New Roman"/>
          <w:sz w:val="24"/>
          <w:szCs w:val="24"/>
        </w:rPr>
        <w:t>Lingoda</w:t>
      </w:r>
      <w:proofErr w:type="spellEnd"/>
      <w:r w:rsidR="008B1EDE" w:rsidRPr="009F2E69">
        <w:rPr>
          <w:rFonts w:ascii="Times New Roman" w:hAnsi="Times New Roman" w:cs="Times New Roman"/>
          <w:sz w:val="24"/>
          <w:szCs w:val="24"/>
        </w:rPr>
        <w:t>, 2019)</w:t>
      </w:r>
      <w:r w:rsidR="006A7D80" w:rsidRPr="009F2E69">
        <w:rPr>
          <w:rFonts w:ascii="Times New Roman" w:hAnsi="Times New Roman" w:cs="Times New Roman"/>
          <w:sz w:val="24"/>
          <w:szCs w:val="24"/>
        </w:rPr>
        <w:t xml:space="preserve">. </w:t>
      </w:r>
      <w:r w:rsidR="008B1EDE" w:rsidRPr="009F2E69">
        <w:rPr>
          <w:rFonts w:ascii="Times New Roman" w:hAnsi="Times New Roman" w:cs="Times New Roman"/>
          <w:sz w:val="24"/>
          <w:szCs w:val="24"/>
        </w:rPr>
        <w:t xml:space="preserve">Due to the perceived advantages of speaking the English language, parents </w:t>
      </w:r>
      <w:r w:rsidR="00D1614D" w:rsidRPr="009F2E69">
        <w:rPr>
          <w:rFonts w:ascii="Times New Roman" w:hAnsi="Times New Roman" w:cs="Times New Roman"/>
          <w:sz w:val="24"/>
          <w:szCs w:val="24"/>
        </w:rPr>
        <w:t xml:space="preserve">within certain communities </w:t>
      </w:r>
      <w:r w:rsidR="007B5DB9" w:rsidRPr="009F2E69">
        <w:rPr>
          <w:rFonts w:ascii="Times New Roman" w:hAnsi="Times New Roman" w:cs="Times New Roman"/>
          <w:sz w:val="24"/>
          <w:szCs w:val="24"/>
        </w:rPr>
        <w:t xml:space="preserve">even within the </w:t>
      </w:r>
      <w:r w:rsidR="007B5DB9" w:rsidRPr="009F2E69">
        <w:rPr>
          <w:rFonts w:ascii="Times New Roman" w:hAnsi="Times New Roman" w:cs="Times New Roman"/>
          <w:sz w:val="24"/>
          <w:szCs w:val="24"/>
        </w:rPr>
        <w:lastRenderedPageBreak/>
        <w:t xml:space="preserve">Philippines </w:t>
      </w:r>
      <w:r w:rsidR="00D1614D" w:rsidRPr="009F2E69">
        <w:rPr>
          <w:rFonts w:ascii="Times New Roman" w:hAnsi="Times New Roman" w:cs="Times New Roman"/>
          <w:sz w:val="24"/>
          <w:szCs w:val="24"/>
        </w:rPr>
        <w:t xml:space="preserve">now </w:t>
      </w:r>
      <w:r w:rsidR="008B1EDE" w:rsidRPr="009F2E69">
        <w:rPr>
          <w:rFonts w:ascii="Times New Roman" w:hAnsi="Times New Roman" w:cs="Times New Roman"/>
          <w:sz w:val="24"/>
          <w:szCs w:val="24"/>
        </w:rPr>
        <w:t xml:space="preserve">demand English-language education for their children </w:t>
      </w:r>
      <w:proofErr w:type="gramStart"/>
      <w:r w:rsidR="008B1EDE" w:rsidRPr="009F2E69">
        <w:rPr>
          <w:rFonts w:ascii="Times New Roman" w:hAnsi="Times New Roman" w:cs="Times New Roman"/>
          <w:sz w:val="24"/>
          <w:szCs w:val="24"/>
        </w:rPr>
        <w:t>in an attempt to</w:t>
      </w:r>
      <w:proofErr w:type="gramEnd"/>
      <w:r w:rsidR="008B1EDE" w:rsidRPr="009F2E69">
        <w:rPr>
          <w:rFonts w:ascii="Times New Roman" w:hAnsi="Times New Roman" w:cs="Times New Roman"/>
          <w:sz w:val="24"/>
          <w:szCs w:val="24"/>
        </w:rPr>
        <w:t xml:space="preserve"> further their </w:t>
      </w:r>
      <w:r w:rsidR="00D1614D" w:rsidRPr="009F2E69">
        <w:rPr>
          <w:rFonts w:ascii="Times New Roman" w:hAnsi="Times New Roman" w:cs="Times New Roman"/>
          <w:sz w:val="24"/>
          <w:szCs w:val="24"/>
        </w:rPr>
        <w:t xml:space="preserve">future </w:t>
      </w:r>
      <w:r w:rsidR="008B1EDE" w:rsidRPr="009F2E69">
        <w:rPr>
          <w:rFonts w:ascii="Times New Roman" w:hAnsi="Times New Roman" w:cs="Times New Roman"/>
          <w:sz w:val="24"/>
          <w:szCs w:val="24"/>
        </w:rPr>
        <w:t>prospects</w:t>
      </w:r>
      <w:r w:rsidR="00CD4A6A" w:rsidRPr="009F2E69">
        <w:rPr>
          <w:rFonts w:ascii="Times New Roman" w:hAnsi="Times New Roman" w:cs="Times New Roman"/>
          <w:sz w:val="24"/>
          <w:szCs w:val="24"/>
        </w:rPr>
        <w:t>. It</w:t>
      </w:r>
      <w:r w:rsidR="00BB792E">
        <w:rPr>
          <w:rFonts w:ascii="Times New Roman" w:hAnsi="Times New Roman" w:cs="Times New Roman"/>
          <w:sz w:val="24"/>
          <w:szCs w:val="24"/>
        </w:rPr>
        <w:t>’</w:t>
      </w:r>
      <w:r w:rsidR="00CD4A6A" w:rsidRPr="009F2E69">
        <w:rPr>
          <w:rFonts w:ascii="Times New Roman" w:hAnsi="Times New Roman" w:cs="Times New Roman"/>
          <w:sz w:val="24"/>
          <w:szCs w:val="24"/>
        </w:rPr>
        <w:t xml:space="preserve">s widely acknowledged that English is the international language of business and this statement becomes increasingly true each year as the international trade continues to expand by bringing new countries into contact. </w:t>
      </w:r>
      <w:r w:rsidR="008F6198">
        <w:rPr>
          <w:rFonts w:ascii="Times New Roman" w:hAnsi="Times New Roman" w:cs="Times New Roman"/>
          <w:sz w:val="24"/>
          <w:szCs w:val="24"/>
        </w:rPr>
        <w:t xml:space="preserve">Within Wales, English is the language which is sufficiently spoken by </w:t>
      </w:r>
      <w:r w:rsidR="00297E09">
        <w:rPr>
          <w:rFonts w:ascii="Times New Roman" w:hAnsi="Times New Roman" w:cs="Times New Roman"/>
          <w:sz w:val="24"/>
          <w:szCs w:val="24"/>
        </w:rPr>
        <w:t>most of</w:t>
      </w:r>
      <w:r w:rsidR="008F6198">
        <w:rPr>
          <w:rFonts w:ascii="Times New Roman" w:hAnsi="Times New Roman" w:cs="Times New Roman"/>
          <w:sz w:val="24"/>
          <w:szCs w:val="24"/>
        </w:rPr>
        <w:t xml:space="preserve"> its population </w:t>
      </w:r>
      <w:r w:rsidR="00297E09">
        <w:rPr>
          <w:rFonts w:ascii="Times New Roman" w:hAnsi="Times New Roman" w:cs="Times New Roman"/>
          <w:sz w:val="24"/>
          <w:szCs w:val="24"/>
        </w:rPr>
        <w:t>even though</w:t>
      </w:r>
      <w:r w:rsidR="008F6198">
        <w:rPr>
          <w:rFonts w:ascii="Times New Roman" w:hAnsi="Times New Roman" w:cs="Times New Roman"/>
          <w:sz w:val="24"/>
          <w:szCs w:val="24"/>
        </w:rPr>
        <w:t xml:space="preserve"> Welsh is traditionally the native language of Wales. This is due to the popular belief that the language of Welsh is only of use within the country of Wales and not beyond</w:t>
      </w:r>
      <w:r w:rsidR="001E78E3">
        <w:rPr>
          <w:rFonts w:ascii="Times New Roman" w:hAnsi="Times New Roman" w:cs="Times New Roman"/>
          <w:sz w:val="24"/>
          <w:szCs w:val="24"/>
        </w:rPr>
        <w:t>, therefore encouraging the</w:t>
      </w:r>
      <w:r w:rsidR="008F6198">
        <w:rPr>
          <w:rFonts w:ascii="Times New Roman" w:hAnsi="Times New Roman" w:cs="Times New Roman"/>
          <w:sz w:val="24"/>
          <w:szCs w:val="24"/>
        </w:rPr>
        <w:t xml:space="preserve"> perce</w:t>
      </w:r>
      <w:r w:rsidR="001E78E3">
        <w:rPr>
          <w:rFonts w:ascii="Times New Roman" w:hAnsi="Times New Roman" w:cs="Times New Roman"/>
          <w:sz w:val="24"/>
          <w:szCs w:val="24"/>
        </w:rPr>
        <w:t>ption</w:t>
      </w:r>
      <w:r w:rsidR="008F6198">
        <w:rPr>
          <w:rFonts w:ascii="Times New Roman" w:hAnsi="Times New Roman" w:cs="Times New Roman"/>
          <w:sz w:val="24"/>
          <w:szCs w:val="24"/>
        </w:rPr>
        <w:t xml:space="preserve"> </w:t>
      </w:r>
      <w:r w:rsidR="001E78E3">
        <w:rPr>
          <w:rFonts w:ascii="Times New Roman" w:hAnsi="Times New Roman" w:cs="Times New Roman"/>
          <w:sz w:val="24"/>
          <w:szCs w:val="24"/>
        </w:rPr>
        <w:t>among English speaking families that the Welsh language is ‘useless’</w:t>
      </w:r>
      <w:r w:rsidR="008F6198">
        <w:rPr>
          <w:rFonts w:ascii="Times New Roman" w:hAnsi="Times New Roman" w:cs="Times New Roman"/>
          <w:sz w:val="24"/>
          <w:szCs w:val="24"/>
        </w:rPr>
        <w:t xml:space="preserve"> </w:t>
      </w:r>
      <w:r w:rsidR="007D79E8">
        <w:rPr>
          <w:rFonts w:ascii="Times New Roman" w:hAnsi="Times New Roman" w:cs="Times New Roman"/>
          <w:sz w:val="24"/>
          <w:szCs w:val="24"/>
        </w:rPr>
        <w:t>(Tonic, 2018)</w:t>
      </w:r>
      <w:r w:rsidR="008F6198">
        <w:rPr>
          <w:rFonts w:ascii="Times New Roman" w:hAnsi="Times New Roman" w:cs="Times New Roman"/>
          <w:sz w:val="24"/>
          <w:szCs w:val="24"/>
        </w:rPr>
        <w:t>.</w:t>
      </w:r>
      <w:r w:rsidR="001E78E3">
        <w:rPr>
          <w:rFonts w:ascii="Times New Roman" w:hAnsi="Times New Roman" w:cs="Times New Roman"/>
          <w:sz w:val="24"/>
          <w:szCs w:val="24"/>
        </w:rPr>
        <w:t xml:space="preserve"> </w:t>
      </w:r>
      <w:r w:rsidR="00CD4A6A" w:rsidRPr="009F2E69">
        <w:rPr>
          <w:rFonts w:ascii="Times New Roman" w:hAnsi="Times New Roman" w:cs="Times New Roman"/>
          <w:sz w:val="24"/>
          <w:szCs w:val="24"/>
        </w:rPr>
        <w:t xml:space="preserve">Despite </w:t>
      </w:r>
      <w:r w:rsidR="00631B62">
        <w:rPr>
          <w:rFonts w:ascii="Times New Roman" w:hAnsi="Times New Roman" w:cs="Times New Roman"/>
          <w:sz w:val="24"/>
          <w:szCs w:val="24"/>
        </w:rPr>
        <w:t xml:space="preserve">the fact </w:t>
      </w:r>
      <w:r w:rsidR="00CD4A6A" w:rsidRPr="009F2E69">
        <w:rPr>
          <w:rFonts w:ascii="Times New Roman" w:hAnsi="Times New Roman" w:cs="Times New Roman"/>
          <w:sz w:val="24"/>
          <w:szCs w:val="24"/>
        </w:rPr>
        <w:t>that</w:t>
      </w:r>
      <w:r w:rsidR="00D1614D" w:rsidRPr="009F2E69">
        <w:rPr>
          <w:rFonts w:ascii="Times New Roman" w:hAnsi="Times New Roman" w:cs="Times New Roman"/>
          <w:sz w:val="24"/>
          <w:szCs w:val="24"/>
        </w:rPr>
        <w:t xml:space="preserve"> t</w:t>
      </w:r>
      <w:r w:rsidR="00604516" w:rsidRPr="009F2E69">
        <w:rPr>
          <w:rFonts w:ascii="Times New Roman" w:hAnsi="Times New Roman" w:cs="Times New Roman"/>
          <w:sz w:val="24"/>
          <w:szCs w:val="24"/>
        </w:rPr>
        <w:t>here are more than 6,000 different languages spoken all over the world</w:t>
      </w:r>
      <w:r w:rsidR="006A30DF" w:rsidRPr="009F2E69">
        <w:rPr>
          <w:rFonts w:ascii="Times New Roman" w:hAnsi="Times New Roman" w:cs="Times New Roman"/>
          <w:sz w:val="24"/>
          <w:szCs w:val="24"/>
        </w:rPr>
        <w:t xml:space="preserve"> at present</w:t>
      </w:r>
      <w:r w:rsidR="00604516" w:rsidRPr="009F2E69">
        <w:rPr>
          <w:rFonts w:ascii="Times New Roman" w:hAnsi="Times New Roman" w:cs="Times New Roman"/>
          <w:sz w:val="24"/>
          <w:szCs w:val="24"/>
        </w:rPr>
        <w:t>, English is and continue</w:t>
      </w:r>
      <w:r w:rsidR="00D1614D" w:rsidRPr="009F2E69">
        <w:rPr>
          <w:rFonts w:ascii="Times New Roman" w:hAnsi="Times New Roman" w:cs="Times New Roman"/>
          <w:sz w:val="24"/>
          <w:szCs w:val="24"/>
        </w:rPr>
        <w:t>s</w:t>
      </w:r>
      <w:r w:rsidR="00604516" w:rsidRPr="009F2E69">
        <w:rPr>
          <w:rFonts w:ascii="Times New Roman" w:hAnsi="Times New Roman" w:cs="Times New Roman"/>
          <w:sz w:val="24"/>
          <w:szCs w:val="24"/>
        </w:rPr>
        <w:t xml:space="preserve"> to be a common means of communication for speakers of all languages</w:t>
      </w:r>
      <w:r w:rsidR="00CD4A6A" w:rsidRPr="009F2E69">
        <w:rPr>
          <w:rFonts w:ascii="Times New Roman" w:hAnsi="Times New Roman" w:cs="Times New Roman"/>
          <w:sz w:val="24"/>
          <w:szCs w:val="24"/>
        </w:rPr>
        <w:t xml:space="preserve"> with more than 350 million people around the world speaking English as a first language and more than 430 million speaking it as a second language</w:t>
      </w:r>
      <w:r w:rsidR="00FD394E" w:rsidRPr="009F2E69">
        <w:rPr>
          <w:rFonts w:ascii="Times New Roman" w:hAnsi="Times New Roman" w:cs="Times New Roman"/>
          <w:sz w:val="24"/>
          <w:szCs w:val="24"/>
        </w:rPr>
        <w:t xml:space="preserve"> (</w:t>
      </w:r>
      <w:proofErr w:type="spellStart"/>
      <w:r w:rsidR="00FD394E" w:rsidRPr="009F2E69">
        <w:rPr>
          <w:rFonts w:ascii="Times New Roman" w:hAnsi="Times New Roman" w:cs="Times New Roman"/>
          <w:sz w:val="24"/>
          <w:szCs w:val="24"/>
        </w:rPr>
        <w:t>EnglishLive</w:t>
      </w:r>
      <w:proofErr w:type="spellEnd"/>
      <w:r w:rsidR="00FD394E" w:rsidRPr="009F2E69">
        <w:rPr>
          <w:rFonts w:ascii="Times New Roman" w:hAnsi="Times New Roman" w:cs="Times New Roman"/>
          <w:sz w:val="24"/>
          <w:szCs w:val="24"/>
        </w:rPr>
        <w:t>, 2017)</w:t>
      </w:r>
      <w:r w:rsidR="00CD4A6A" w:rsidRPr="009F2E69">
        <w:rPr>
          <w:rFonts w:ascii="Times New Roman" w:hAnsi="Times New Roman" w:cs="Times New Roman"/>
          <w:sz w:val="24"/>
          <w:szCs w:val="24"/>
        </w:rPr>
        <w:t>.</w:t>
      </w:r>
      <w:r w:rsidR="00315CE6">
        <w:rPr>
          <w:rFonts w:ascii="Times New Roman" w:hAnsi="Times New Roman" w:cs="Times New Roman"/>
          <w:sz w:val="24"/>
          <w:szCs w:val="24"/>
        </w:rPr>
        <w:t xml:space="preserve"> </w:t>
      </w:r>
    </w:p>
    <w:p w14:paraId="19436878" w14:textId="6A67EF30" w:rsidR="00AD6E8D" w:rsidRDefault="0063532B"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Throughout the article, </w:t>
      </w:r>
      <w:r w:rsidR="00E62546" w:rsidRPr="009F2E69">
        <w:rPr>
          <w:rFonts w:ascii="Times New Roman" w:hAnsi="Times New Roman" w:cs="Times New Roman"/>
          <w:sz w:val="24"/>
          <w:szCs w:val="24"/>
        </w:rPr>
        <w:t>Berna</w:t>
      </w:r>
      <w:r w:rsidR="00F90E5F">
        <w:rPr>
          <w:rFonts w:ascii="Times New Roman" w:hAnsi="Times New Roman" w:cs="Times New Roman"/>
          <w:sz w:val="24"/>
          <w:szCs w:val="24"/>
        </w:rPr>
        <w:t>r</w:t>
      </w:r>
      <w:r w:rsidR="00E62546" w:rsidRPr="009F2E69">
        <w:rPr>
          <w:rFonts w:ascii="Times New Roman" w:hAnsi="Times New Roman" w:cs="Times New Roman"/>
          <w:sz w:val="24"/>
          <w:szCs w:val="24"/>
        </w:rPr>
        <w:t xml:space="preserve">do and </w:t>
      </w:r>
      <w:proofErr w:type="spellStart"/>
      <w:r w:rsidR="00E62546" w:rsidRPr="009F2E69">
        <w:rPr>
          <w:rFonts w:ascii="Times New Roman" w:hAnsi="Times New Roman" w:cs="Times New Roman"/>
          <w:sz w:val="24"/>
          <w:szCs w:val="24"/>
        </w:rPr>
        <w:t>Gaerlan</w:t>
      </w:r>
      <w:proofErr w:type="spellEnd"/>
      <w:r w:rsidR="00E62546" w:rsidRPr="009F2E69">
        <w:rPr>
          <w:rFonts w:ascii="Times New Roman" w:hAnsi="Times New Roman" w:cs="Times New Roman"/>
          <w:sz w:val="24"/>
          <w:szCs w:val="24"/>
        </w:rPr>
        <w:t xml:space="preserve"> research and measure the use of the English language </w:t>
      </w:r>
      <w:r w:rsidR="002A0643" w:rsidRPr="009F2E69">
        <w:rPr>
          <w:rFonts w:ascii="Times New Roman" w:hAnsi="Times New Roman" w:cs="Times New Roman"/>
          <w:sz w:val="24"/>
          <w:szCs w:val="24"/>
        </w:rPr>
        <w:t xml:space="preserve">of Filipino students </w:t>
      </w:r>
      <w:r w:rsidR="00E62546" w:rsidRPr="009F2E69">
        <w:rPr>
          <w:rFonts w:ascii="Times New Roman" w:hAnsi="Times New Roman" w:cs="Times New Roman"/>
          <w:sz w:val="24"/>
          <w:szCs w:val="24"/>
        </w:rPr>
        <w:t xml:space="preserve">within the sole subject of mathematics. </w:t>
      </w:r>
      <w:r w:rsidR="007652DF" w:rsidRPr="009F2E69">
        <w:rPr>
          <w:rFonts w:ascii="Times New Roman" w:hAnsi="Times New Roman" w:cs="Times New Roman"/>
          <w:sz w:val="24"/>
          <w:szCs w:val="24"/>
        </w:rPr>
        <w:t>However, i</w:t>
      </w:r>
      <w:r w:rsidRPr="009F2E69">
        <w:rPr>
          <w:rFonts w:ascii="Times New Roman" w:hAnsi="Times New Roman" w:cs="Times New Roman"/>
          <w:sz w:val="24"/>
          <w:szCs w:val="24"/>
        </w:rPr>
        <w:t>t</w:t>
      </w:r>
      <w:r w:rsidR="00BB792E">
        <w:rPr>
          <w:rFonts w:ascii="Times New Roman" w:hAnsi="Times New Roman" w:cs="Times New Roman"/>
          <w:sz w:val="24"/>
          <w:szCs w:val="24"/>
        </w:rPr>
        <w:t>’</w:t>
      </w:r>
      <w:r w:rsidRPr="009F2E69">
        <w:rPr>
          <w:rFonts w:ascii="Times New Roman" w:hAnsi="Times New Roman" w:cs="Times New Roman"/>
          <w:sz w:val="24"/>
          <w:szCs w:val="24"/>
        </w:rPr>
        <w:t>s unclear whether this is th</w:t>
      </w:r>
      <w:r w:rsidR="00EE39BB" w:rsidRPr="009F2E69">
        <w:rPr>
          <w:rFonts w:ascii="Times New Roman" w:hAnsi="Times New Roman" w:cs="Times New Roman"/>
          <w:sz w:val="24"/>
          <w:szCs w:val="24"/>
        </w:rPr>
        <w:t>e only context in which Filipino students learn English.</w:t>
      </w:r>
      <w:r w:rsidR="006A30DF" w:rsidRPr="009F2E69">
        <w:rPr>
          <w:rFonts w:ascii="Times New Roman" w:hAnsi="Times New Roman" w:cs="Times New Roman"/>
          <w:sz w:val="24"/>
          <w:szCs w:val="24"/>
        </w:rPr>
        <w:t xml:space="preserve"> The purpose of this article is to examine the cognitive process</w:t>
      </w:r>
      <w:r w:rsidR="00F01971" w:rsidRPr="009F2E69">
        <w:rPr>
          <w:rFonts w:ascii="Times New Roman" w:hAnsi="Times New Roman" w:cs="Times New Roman"/>
          <w:sz w:val="24"/>
          <w:szCs w:val="24"/>
        </w:rPr>
        <w:t>es</w:t>
      </w:r>
      <w:r w:rsidR="006A30DF" w:rsidRPr="009F2E69">
        <w:rPr>
          <w:rFonts w:ascii="Times New Roman" w:hAnsi="Times New Roman" w:cs="Times New Roman"/>
          <w:sz w:val="24"/>
          <w:szCs w:val="24"/>
        </w:rPr>
        <w:t xml:space="preserve"> of learning a second language </w:t>
      </w:r>
      <w:r w:rsidR="002A3E36" w:rsidRPr="009F2E69">
        <w:rPr>
          <w:rFonts w:ascii="Times New Roman" w:hAnsi="Times New Roman" w:cs="Times New Roman"/>
          <w:sz w:val="24"/>
          <w:szCs w:val="24"/>
        </w:rPr>
        <w:t>and the effects of becoming</w:t>
      </w:r>
      <w:r w:rsidR="00F01971" w:rsidRPr="009F2E69">
        <w:rPr>
          <w:rFonts w:ascii="Times New Roman" w:hAnsi="Times New Roman" w:cs="Times New Roman"/>
          <w:sz w:val="24"/>
          <w:szCs w:val="24"/>
        </w:rPr>
        <w:t xml:space="preserve"> </w:t>
      </w:r>
      <w:r w:rsidR="006A30DF" w:rsidRPr="009F2E69">
        <w:rPr>
          <w:rFonts w:ascii="Times New Roman" w:hAnsi="Times New Roman" w:cs="Times New Roman"/>
          <w:sz w:val="24"/>
          <w:szCs w:val="24"/>
        </w:rPr>
        <w:t xml:space="preserve">bilingual. </w:t>
      </w:r>
      <w:r w:rsidR="0008027D" w:rsidRPr="009F2E69">
        <w:rPr>
          <w:rFonts w:ascii="Times New Roman" w:hAnsi="Times New Roman" w:cs="Times New Roman"/>
          <w:sz w:val="24"/>
          <w:szCs w:val="24"/>
        </w:rPr>
        <w:t>Berna</w:t>
      </w:r>
      <w:r w:rsidR="00F90E5F">
        <w:rPr>
          <w:rFonts w:ascii="Times New Roman" w:hAnsi="Times New Roman" w:cs="Times New Roman"/>
          <w:sz w:val="24"/>
          <w:szCs w:val="24"/>
        </w:rPr>
        <w:t>r</w:t>
      </w:r>
      <w:r w:rsidR="0008027D" w:rsidRPr="009F2E69">
        <w:rPr>
          <w:rFonts w:ascii="Times New Roman" w:hAnsi="Times New Roman" w:cs="Times New Roman"/>
          <w:sz w:val="24"/>
          <w:szCs w:val="24"/>
        </w:rPr>
        <w:t xml:space="preserve">do and </w:t>
      </w:r>
      <w:proofErr w:type="spellStart"/>
      <w:r w:rsidR="0008027D" w:rsidRPr="009F2E69">
        <w:rPr>
          <w:rFonts w:ascii="Times New Roman" w:hAnsi="Times New Roman" w:cs="Times New Roman"/>
          <w:sz w:val="24"/>
          <w:szCs w:val="24"/>
        </w:rPr>
        <w:t>Gaerlan</w:t>
      </w:r>
      <w:proofErr w:type="spellEnd"/>
      <w:r w:rsidR="0008027D" w:rsidRPr="009F2E69">
        <w:rPr>
          <w:rFonts w:ascii="Times New Roman" w:hAnsi="Times New Roman" w:cs="Times New Roman"/>
          <w:sz w:val="24"/>
          <w:szCs w:val="24"/>
        </w:rPr>
        <w:t xml:space="preserve"> have stated that one of the fundamental assumptions of their approach </w:t>
      </w:r>
      <w:r w:rsidR="00F01971" w:rsidRPr="009F2E69">
        <w:rPr>
          <w:rFonts w:ascii="Times New Roman" w:hAnsi="Times New Roman" w:cs="Times New Roman"/>
          <w:sz w:val="24"/>
          <w:szCs w:val="24"/>
        </w:rPr>
        <w:t>with</w:t>
      </w:r>
      <w:r w:rsidR="0008027D" w:rsidRPr="009F2E69">
        <w:rPr>
          <w:rFonts w:ascii="Times New Roman" w:hAnsi="Times New Roman" w:cs="Times New Roman"/>
          <w:sz w:val="24"/>
          <w:szCs w:val="24"/>
        </w:rPr>
        <w:t>in the article is that all behaviours whether they be linguistic or otherwise can be characterised in terms of different cognitive processes</w:t>
      </w:r>
      <w:r w:rsidR="00FF7F89" w:rsidRPr="009F2E69">
        <w:rPr>
          <w:rFonts w:ascii="Times New Roman" w:hAnsi="Times New Roman" w:cs="Times New Roman"/>
          <w:sz w:val="24"/>
          <w:szCs w:val="24"/>
        </w:rPr>
        <w:t xml:space="preserve"> (2011)</w:t>
      </w:r>
      <w:r w:rsidR="0008027D" w:rsidRPr="009F2E69">
        <w:rPr>
          <w:rFonts w:ascii="Times New Roman" w:hAnsi="Times New Roman" w:cs="Times New Roman"/>
          <w:sz w:val="24"/>
          <w:szCs w:val="24"/>
        </w:rPr>
        <w:t xml:space="preserve">. </w:t>
      </w:r>
      <w:r w:rsidR="00350E07" w:rsidRPr="009F2E69">
        <w:rPr>
          <w:rFonts w:ascii="Times New Roman" w:hAnsi="Times New Roman" w:cs="Times New Roman"/>
          <w:sz w:val="24"/>
          <w:szCs w:val="24"/>
        </w:rPr>
        <w:t>The article itself demonstrates two perspectives</w:t>
      </w:r>
      <w:r w:rsidR="006A30DF" w:rsidRPr="009F2E69">
        <w:rPr>
          <w:rFonts w:ascii="Times New Roman" w:hAnsi="Times New Roman" w:cs="Times New Roman"/>
          <w:sz w:val="24"/>
          <w:szCs w:val="24"/>
        </w:rPr>
        <w:t>: the psycholinguistic perspective and the sociolinguistic perspective.</w:t>
      </w:r>
      <w:r w:rsidR="00455B84" w:rsidRPr="009F2E69">
        <w:rPr>
          <w:rFonts w:ascii="Times New Roman" w:hAnsi="Times New Roman" w:cs="Times New Roman"/>
          <w:sz w:val="24"/>
          <w:szCs w:val="24"/>
        </w:rPr>
        <w:t xml:space="preserve"> The two perspectives though different both come from </w:t>
      </w:r>
      <w:r w:rsidR="00315CE6">
        <w:rPr>
          <w:rFonts w:ascii="Times New Roman" w:hAnsi="Times New Roman" w:cs="Times New Roman"/>
          <w:sz w:val="24"/>
          <w:szCs w:val="24"/>
        </w:rPr>
        <w:t>the</w:t>
      </w:r>
      <w:r w:rsidR="00455B84" w:rsidRPr="009F2E69">
        <w:rPr>
          <w:rFonts w:ascii="Times New Roman" w:hAnsi="Times New Roman" w:cs="Times New Roman"/>
          <w:sz w:val="24"/>
          <w:szCs w:val="24"/>
        </w:rPr>
        <w:t xml:space="preserve"> branch of </w:t>
      </w:r>
      <w:r w:rsidR="00FF1010" w:rsidRPr="009F2E69">
        <w:rPr>
          <w:rFonts w:ascii="Times New Roman" w:hAnsi="Times New Roman" w:cs="Times New Roman"/>
          <w:sz w:val="24"/>
          <w:szCs w:val="24"/>
        </w:rPr>
        <w:t>linguistics:</w:t>
      </w:r>
      <w:r w:rsidR="00455B84" w:rsidRPr="009F2E69">
        <w:rPr>
          <w:rFonts w:ascii="Times New Roman" w:hAnsi="Times New Roman" w:cs="Times New Roman"/>
          <w:sz w:val="24"/>
          <w:szCs w:val="24"/>
        </w:rPr>
        <w:t xml:space="preserve"> the study of language. </w:t>
      </w:r>
      <w:r w:rsidR="00F01971" w:rsidRPr="009F2E69">
        <w:rPr>
          <w:rFonts w:ascii="Times New Roman" w:hAnsi="Times New Roman" w:cs="Times New Roman"/>
          <w:sz w:val="24"/>
          <w:szCs w:val="24"/>
        </w:rPr>
        <w:t>The psycholinguists perspective demonstrates how language is not only</w:t>
      </w:r>
      <w:r w:rsidR="006D5F6E" w:rsidRPr="009F2E69">
        <w:rPr>
          <w:rFonts w:ascii="Times New Roman" w:hAnsi="Times New Roman" w:cs="Times New Roman"/>
          <w:sz w:val="24"/>
          <w:szCs w:val="24"/>
        </w:rPr>
        <w:t xml:space="preserve"> acquired</w:t>
      </w:r>
      <w:r w:rsidR="00F01971" w:rsidRPr="009F2E69">
        <w:rPr>
          <w:rFonts w:ascii="Times New Roman" w:hAnsi="Times New Roman" w:cs="Times New Roman"/>
          <w:sz w:val="24"/>
          <w:szCs w:val="24"/>
        </w:rPr>
        <w:t xml:space="preserve"> but also </w:t>
      </w:r>
      <w:r w:rsidR="006D5F6E" w:rsidRPr="009F2E69">
        <w:rPr>
          <w:rFonts w:ascii="Times New Roman" w:hAnsi="Times New Roman" w:cs="Times New Roman"/>
          <w:sz w:val="24"/>
          <w:szCs w:val="24"/>
        </w:rPr>
        <w:t>represented and used by the human mind</w:t>
      </w:r>
      <w:r w:rsidR="00460A28" w:rsidRPr="009F2E69">
        <w:rPr>
          <w:rFonts w:ascii="Times New Roman" w:hAnsi="Times New Roman" w:cs="Times New Roman"/>
          <w:sz w:val="24"/>
          <w:szCs w:val="24"/>
        </w:rPr>
        <w:t xml:space="preserve"> (</w:t>
      </w:r>
      <w:proofErr w:type="spellStart"/>
      <w:r w:rsidR="00460A28" w:rsidRPr="009F2E69">
        <w:rPr>
          <w:rFonts w:ascii="Times New Roman" w:hAnsi="Times New Roman" w:cs="Times New Roman"/>
          <w:sz w:val="24"/>
          <w:szCs w:val="24"/>
        </w:rPr>
        <w:t>Gagné</w:t>
      </w:r>
      <w:proofErr w:type="spellEnd"/>
      <w:r w:rsidR="00460A28" w:rsidRPr="009F2E69">
        <w:rPr>
          <w:rFonts w:ascii="Times New Roman" w:hAnsi="Times New Roman" w:cs="Times New Roman"/>
          <w:sz w:val="24"/>
          <w:szCs w:val="24"/>
        </w:rPr>
        <w:t>, 2011).</w:t>
      </w:r>
      <w:r w:rsidR="00AC70E7" w:rsidRPr="009F2E69">
        <w:rPr>
          <w:rFonts w:ascii="Times New Roman" w:hAnsi="Times New Roman" w:cs="Times New Roman"/>
          <w:sz w:val="24"/>
          <w:szCs w:val="24"/>
        </w:rPr>
        <w:t xml:space="preserve"> Whereas the sociolinguistic perspective demonstrates</w:t>
      </w:r>
      <w:r w:rsidR="00F839DD" w:rsidRPr="009F2E69">
        <w:rPr>
          <w:rFonts w:ascii="Times New Roman" w:hAnsi="Times New Roman" w:cs="Times New Roman"/>
          <w:sz w:val="24"/>
          <w:szCs w:val="24"/>
        </w:rPr>
        <w:t xml:space="preserve"> how </w:t>
      </w:r>
      <w:r w:rsidR="00460A28" w:rsidRPr="009F2E69">
        <w:rPr>
          <w:rFonts w:ascii="Times New Roman" w:hAnsi="Times New Roman" w:cs="Times New Roman"/>
          <w:sz w:val="24"/>
          <w:szCs w:val="24"/>
        </w:rPr>
        <w:t>society</w:t>
      </w:r>
      <w:r w:rsidR="009E597C" w:rsidRPr="009F2E69">
        <w:rPr>
          <w:rFonts w:ascii="Times New Roman" w:hAnsi="Times New Roman" w:cs="Times New Roman"/>
          <w:sz w:val="24"/>
          <w:szCs w:val="24"/>
        </w:rPr>
        <w:t xml:space="preserve"> and</w:t>
      </w:r>
      <w:r w:rsidR="00460A28" w:rsidRPr="009F2E69">
        <w:rPr>
          <w:rFonts w:ascii="Times New Roman" w:hAnsi="Times New Roman" w:cs="Times New Roman"/>
          <w:sz w:val="24"/>
          <w:szCs w:val="24"/>
        </w:rPr>
        <w:t xml:space="preserve"> </w:t>
      </w:r>
      <w:r w:rsidR="00F839DD" w:rsidRPr="009F2E69">
        <w:rPr>
          <w:rFonts w:ascii="Times New Roman" w:hAnsi="Times New Roman" w:cs="Times New Roman"/>
          <w:sz w:val="24"/>
          <w:szCs w:val="24"/>
        </w:rPr>
        <w:t>the people ar</w:t>
      </w:r>
      <w:r w:rsidR="00460A28" w:rsidRPr="009F2E69">
        <w:rPr>
          <w:rFonts w:ascii="Times New Roman" w:hAnsi="Times New Roman" w:cs="Times New Roman"/>
          <w:sz w:val="24"/>
          <w:szCs w:val="24"/>
        </w:rPr>
        <w:t xml:space="preserve">ound you </w:t>
      </w:r>
      <w:r w:rsidR="00F839DD" w:rsidRPr="009F2E69">
        <w:rPr>
          <w:rFonts w:ascii="Times New Roman" w:hAnsi="Times New Roman" w:cs="Times New Roman"/>
          <w:sz w:val="24"/>
          <w:szCs w:val="24"/>
        </w:rPr>
        <w:t>a</w:t>
      </w:r>
      <w:r w:rsidR="009E597C" w:rsidRPr="009F2E69">
        <w:rPr>
          <w:rFonts w:ascii="Times New Roman" w:hAnsi="Times New Roman" w:cs="Times New Roman"/>
          <w:sz w:val="24"/>
          <w:szCs w:val="24"/>
        </w:rPr>
        <w:t>s well as</w:t>
      </w:r>
      <w:r w:rsidR="00F839DD" w:rsidRPr="009F2E69">
        <w:rPr>
          <w:rFonts w:ascii="Times New Roman" w:hAnsi="Times New Roman" w:cs="Times New Roman"/>
          <w:sz w:val="24"/>
          <w:szCs w:val="24"/>
        </w:rPr>
        <w:t xml:space="preserve"> your heritage can change the way </w:t>
      </w:r>
      <w:r w:rsidR="00AC70E7" w:rsidRPr="009F2E69">
        <w:rPr>
          <w:rFonts w:ascii="Times New Roman" w:hAnsi="Times New Roman" w:cs="Times New Roman"/>
          <w:sz w:val="24"/>
          <w:szCs w:val="24"/>
        </w:rPr>
        <w:t xml:space="preserve">in which </w:t>
      </w:r>
      <w:r w:rsidR="00F839DD" w:rsidRPr="009F2E69">
        <w:rPr>
          <w:rFonts w:ascii="Times New Roman" w:hAnsi="Times New Roman" w:cs="Times New Roman"/>
          <w:sz w:val="24"/>
          <w:szCs w:val="24"/>
        </w:rPr>
        <w:t>you speak.</w:t>
      </w:r>
      <w:r w:rsidR="003B3162" w:rsidRPr="009F2E69">
        <w:rPr>
          <w:rFonts w:ascii="Times New Roman" w:hAnsi="Times New Roman" w:cs="Times New Roman"/>
          <w:sz w:val="24"/>
          <w:szCs w:val="24"/>
        </w:rPr>
        <w:t xml:space="preserve"> </w:t>
      </w:r>
      <w:r w:rsidR="002D3CBC" w:rsidRPr="009F2E69">
        <w:rPr>
          <w:rFonts w:ascii="Times New Roman" w:hAnsi="Times New Roman" w:cs="Times New Roman"/>
          <w:sz w:val="24"/>
          <w:szCs w:val="24"/>
        </w:rPr>
        <w:t xml:space="preserve">Both these aspects of language are closely examined within the article as it provides the authors as well as the reader with the insights that relate to other important aspects of the learning of bilingual students. </w:t>
      </w:r>
      <w:r w:rsidR="006644FC" w:rsidRPr="009F2E69">
        <w:rPr>
          <w:rFonts w:ascii="Times New Roman" w:hAnsi="Times New Roman" w:cs="Times New Roman"/>
          <w:sz w:val="24"/>
          <w:szCs w:val="24"/>
        </w:rPr>
        <w:t>Regarding</w:t>
      </w:r>
      <w:r w:rsidR="00857FBD" w:rsidRPr="009F2E69">
        <w:rPr>
          <w:rFonts w:ascii="Times New Roman" w:hAnsi="Times New Roman" w:cs="Times New Roman"/>
          <w:sz w:val="24"/>
          <w:szCs w:val="24"/>
        </w:rPr>
        <w:t xml:space="preserve"> </w:t>
      </w:r>
      <w:r w:rsidR="00033EE3" w:rsidRPr="009F2E69">
        <w:rPr>
          <w:rFonts w:ascii="Times New Roman" w:hAnsi="Times New Roman" w:cs="Times New Roman"/>
          <w:sz w:val="24"/>
          <w:szCs w:val="24"/>
        </w:rPr>
        <w:t xml:space="preserve">the </w:t>
      </w:r>
      <w:r w:rsidR="00857FBD" w:rsidRPr="009F2E69">
        <w:rPr>
          <w:rFonts w:ascii="Times New Roman" w:hAnsi="Times New Roman" w:cs="Times New Roman"/>
          <w:sz w:val="24"/>
          <w:szCs w:val="24"/>
        </w:rPr>
        <w:t>s</w:t>
      </w:r>
      <w:r w:rsidR="00AA7B09" w:rsidRPr="009F2E69">
        <w:rPr>
          <w:rFonts w:ascii="Times New Roman" w:hAnsi="Times New Roman" w:cs="Times New Roman"/>
          <w:sz w:val="24"/>
          <w:szCs w:val="24"/>
        </w:rPr>
        <w:t>ociolinguistic approach</w:t>
      </w:r>
      <w:r w:rsidR="00033EE3" w:rsidRPr="009F2E69">
        <w:rPr>
          <w:rFonts w:ascii="Times New Roman" w:hAnsi="Times New Roman" w:cs="Times New Roman"/>
          <w:sz w:val="24"/>
          <w:szCs w:val="24"/>
        </w:rPr>
        <w:t xml:space="preserve"> of l</w:t>
      </w:r>
      <w:r w:rsidR="00FC5DC0" w:rsidRPr="009F2E69">
        <w:rPr>
          <w:rFonts w:ascii="Times New Roman" w:hAnsi="Times New Roman" w:cs="Times New Roman"/>
          <w:sz w:val="24"/>
          <w:szCs w:val="24"/>
        </w:rPr>
        <w:t>inguistics,</w:t>
      </w:r>
      <w:r w:rsidR="002D3CBC" w:rsidRPr="009F2E69">
        <w:rPr>
          <w:rFonts w:ascii="Times New Roman" w:hAnsi="Times New Roman" w:cs="Times New Roman"/>
          <w:sz w:val="24"/>
          <w:szCs w:val="24"/>
        </w:rPr>
        <w:t xml:space="preserve"> the </w:t>
      </w:r>
      <w:r w:rsidR="00297E09" w:rsidRPr="009F2E69">
        <w:rPr>
          <w:rFonts w:ascii="Times New Roman" w:hAnsi="Times New Roman" w:cs="Times New Roman"/>
          <w:sz w:val="24"/>
          <w:szCs w:val="24"/>
        </w:rPr>
        <w:t>focus</w:t>
      </w:r>
      <w:r w:rsidR="002D3CBC" w:rsidRPr="009F2E69">
        <w:rPr>
          <w:rFonts w:ascii="Times New Roman" w:hAnsi="Times New Roman" w:cs="Times New Roman"/>
          <w:sz w:val="24"/>
          <w:szCs w:val="24"/>
        </w:rPr>
        <w:t xml:space="preserve"> is on</w:t>
      </w:r>
      <w:r w:rsidR="00AA7B09" w:rsidRPr="009F2E69">
        <w:rPr>
          <w:rFonts w:ascii="Times New Roman" w:hAnsi="Times New Roman" w:cs="Times New Roman"/>
          <w:sz w:val="24"/>
          <w:szCs w:val="24"/>
        </w:rPr>
        <w:t xml:space="preserve"> how language relates to </w:t>
      </w:r>
      <w:r w:rsidR="002D3CBC" w:rsidRPr="009F2E69">
        <w:rPr>
          <w:rFonts w:ascii="Times New Roman" w:hAnsi="Times New Roman" w:cs="Times New Roman"/>
          <w:sz w:val="24"/>
          <w:szCs w:val="24"/>
        </w:rPr>
        <w:t>a person’s</w:t>
      </w:r>
      <w:r w:rsidR="00AA7B09" w:rsidRPr="009F2E69">
        <w:rPr>
          <w:rFonts w:ascii="Times New Roman" w:hAnsi="Times New Roman" w:cs="Times New Roman"/>
          <w:sz w:val="24"/>
          <w:szCs w:val="24"/>
        </w:rPr>
        <w:t xml:space="preserve"> identity, affective experiences</w:t>
      </w:r>
      <w:r w:rsidR="001E4D60" w:rsidRPr="009F2E69">
        <w:rPr>
          <w:rFonts w:ascii="Times New Roman" w:hAnsi="Times New Roman" w:cs="Times New Roman"/>
          <w:sz w:val="24"/>
          <w:szCs w:val="24"/>
        </w:rPr>
        <w:t xml:space="preserve"> and relationships.</w:t>
      </w:r>
      <w:r w:rsidR="00F275B4" w:rsidRPr="009F2E69">
        <w:rPr>
          <w:rFonts w:ascii="Times New Roman" w:hAnsi="Times New Roman" w:cs="Times New Roman"/>
          <w:sz w:val="24"/>
          <w:szCs w:val="24"/>
        </w:rPr>
        <w:t xml:space="preserve"> </w:t>
      </w:r>
      <w:r w:rsidR="00BF03B4">
        <w:rPr>
          <w:rFonts w:ascii="Times New Roman" w:hAnsi="Times New Roman" w:cs="Times New Roman"/>
          <w:sz w:val="24"/>
          <w:szCs w:val="24"/>
        </w:rPr>
        <w:t xml:space="preserve">These two perspectives are not restricted to the teaching of one specific language. </w:t>
      </w:r>
      <w:r w:rsidR="003B12FE">
        <w:rPr>
          <w:rFonts w:ascii="Times New Roman" w:hAnsi="Times New Roman" w:cs="Times New Roman"/>
          <w:sz w:val="24"/>
          <w:szCs w:val="24"/>
        </w:rPr>
        <w:t>They’re</w:t>
      </w:r>
      <w:r w:rsidR="00BF03B4">
        <w:rPr>
          <w:rFonts w:ascii="Times New Roman" w:hAnsi="Times New Roman" w:cs="Times New Roman"/>
          <w:sz w:val="24"/>
          <w:szCs w:val="24"/>
        </w:rPr>
        <w:t xml:space="preserve"> generally broad strateg</w:t>
      </w:r>
      <w:r w:rsidR="00BB170F">
        <w:rPr>
          <w:rFonts w:ascii="Times New Roman" w:hAnsi="Times New Roman" w:cs="Times New Roman"/>
          <w:sz w:val="24"/>
          <w:szCs w:val="24"/>
        </w:rPr>
        <w:t>ies</w:t>
      </w:r>
      <w:r w:rsidR="00BF03B4">
        <w:rPr>
          <w:rFonts w:ascii="Times New Roman" w:hAnsi="Times New Roman" w:cs="Times New Roman"/>
          <w:sz w:val="24"/>
          <w:szCs w:val="24"/>
        </w:rPr>
        <w:t xml:space="preserve"> that can be applied to the teaching of all </w:t>
      </w:r>
      <w:r w:rsidR="00524AD1">
        <w:rPr>
          <w:rFonts w:ascii="Times New Roman" w:hAnsi="Times New Roman" w:cs="Times New Roman"/>
          <w:sz w:val="24"/>
          <w:szCs w:val="24"/>
        </w:rPr>
        <w:t>languages and</w:t>
      </w:r>
      <w:r w:rsidR="00BB170F">
        <w:rPr>
          <w:rFonts w:ascii="Times New Roman" w:hAnsi="Times New Roman" w:cs="Times New Roman"/>
          <w:sz w:val="24"/>
          <w:szCs w:val="24"/>
        </w:rPr>
        <w:t xml:space="preserve"> can </w:t>
      </w:r>
      <w:r w:rsidR="00BF03B4">
        <w:rPr>
          <w:rFonts w:ascii="Times New Roman" w:hAnsi="Times New Roman" w:cs="Times New Roman"/>
          <w:sz w:val="24"/>
          <w:szCs w:val="24"/>
        </w:rPr>
        <w:t xml:space="preserve">be adopted by the Welsh education system. </w:t>
      </w:r>
      <w:r w:rsidR="00F275B4" w:rsidRPr="009F2E69">
        <w:rPr>
          <w:rFonts w:ascii="Times New Roman" w:hAnsi="Times New Roman" w:cs="Times New Roman"/>
          <w:sz w:val="24"/>
          <w:szCs w:val="24"/>
        </w:rPr>
        <w:t xml:space="preserve">However, </w:t>
      </w:r>
      <w:r w:rsidR="00297E09" w:rsidRPr="009F2E69">
        <w:rPr>
          <w:rFonts w:ascii="Times New Roman" w:hAnsi="Times New Roman" w:cs="Times New Roman"/>
          <w:sz w:val="24"/>
          <w:szCs w:val="24"/>
        </w:rPr>
        <w:t>regarding</w:t>
      </w:r>
      <w:r w:rsidR="00F275B4" w:rsidRPr="009F2E69">
        <w:rPr>
          <w:rFonts w:ascii="Times New Roman" w:hAnsi="Times New Roman" w:cs="Times New Roman"/>
          <w:sz w:val="24"/>
          <w:szCs w:val="24"/>
        </w:rPr>
        <w:t xml:space="preserve"> the psycholinguistic approach it</w:t>
      </w:r>
      <w:r w:rsidR="00BB792E">
        <w:rPr>
          <w:rFonts w:ascii="Times New Roman" w:hAnsi="Times New Roman" w:cs="Times New Roman"/>
          <w:sz w:val="24"/>
          <w:szCs w:val="24"/>
        </w:rPr>
        <w:t>’</w:t>
      </w:r>
      <w:r w:rsidR="00F275B4" w:rsidRPr="009F2E69">
        <w:rPr>
          <w:rFonts w:ascii="Times New Roman" w:hAnsi="Times New Roman" w:cs="Times New Roman"/>
          <w:sz w:val="24"/>
          <w:szCs w:val="24"/>
        </w:rPr>
        <w:t xml:space="preserve">s mainly used to suggest that there are some enhanced cognitive functions among bilinguals. </w:t>
      </w:r>
      <w:r w:rsidR="000452AC" w:rsidRPr="009F2E69">
        <w:rPr>
          <w:rFonts w:ascii="Times New Roman" w:hAnsi="Times New Roman" w:cs="Times New Roman"/>
          <w:sz w:val="24"/>
          <w:szCs w:val="24"/>
        </w:rPr>
        <w:t>Berna</w:t>
      </w:r>
      <w:r w:rsidR="00F90E5F">
        <w:rPr>
          <w:rFonts w:ascii="Times New Roman" w:hAnsi="Times New Roman" w:cs="Times New Roman"/>
          <w:sz w:val="24"/>
          <w:szCs w:val="24"/>
        </w:rPr>
        <w:t>r</w:t>
      </w:r>
      <w:r w:rsidR="000452AC" w:rsidRPr="009F2E69">
        <w:rPr>
          <w:rFonts w:ascii="Times New Roman" w:hAnsi="Times New Roman" w:cs="Times New Roman"/>
          <w:sz w:val="24"/>
          <w:szCs w:val="24"/>
        </w:rPr>
        <w:t xml:space="preserve">do and </w:t>
      </w:r>
      <w:proofErr w:type="spellStart"/>
      <w:r w:rsidR="000452AC" w:rsidRPr="009F2E69">
        <w:rPr>
          <w:rFonts w:ascii="Times New Roman" w:hAnsi="Times New Roman" w:cs="Times New Roman"/>
          <w:sz w:val="24"/>
          <w:szCs w:val="24"/>
        </w:rPr>
        <w:t>Gaerlan</w:t>
      </w:r>
      <w:proofErr w:type="spellEnd"/>
      <w:r w:rsidR="000452AC" w:rsidRPr="009F2E69">
        <w:rPr>
          <w:rFonts w:ascii="Times New Roman" w:hAnsi="Times New Roman" w:cs="Times New Roman"/>
          <w:sz w:val="24"/>
          <w:szCs w:val="24"/>
        </w:rPr>
        <w:t xml:space="preserve"> </w:t>
      </w:r>
      <w:r w:rsidR="00F275B4" w:rsidRPr="009F2E69">
        <w:rPr>
          <w:rFonts w:ascii="Times New Roman" w:hAnsi="Times New Roman" w:cs="Times New Roman"/>
          <w:sz w:val="24"/>
          <w:szCs w:val="24"/>
        </w:rPr>
        <w:t>widely</w:t>
      </w:r>
      <w:r w:rsidR="00FC5DC0" w:rsidRPr="009F2E69">
        <w:rPr>
          <w:rFonts w:ascii="Times New Roman" w:hAnsi="Times New Roman" w:cs="Times New Roman"/>
          <w:sz w:val="24"/>
          <w:szCs w:val="24"/>
        </w:rPr>
        <w:t xml:space="preserve"> </w:t>
      </w:r>
      <w:r w:rsidR="000452AC" w:rsidRPr="009F2E69">
        <w:rPr>
          <w:rFonts w:ascii="Times New Roman" w:hAnsi="Times New Roman" w:cs="Times New Roman"/>
          <w:sz w:val="24"/>
          <w:szCs w:val="24"/>
        </w:rPr>
        <w:t xml:space="preserve">acknowledge </w:t>
      </w:r>
      <w:r w:rsidR="00F265CF" w:rsidRPr="009F2E69">
        <w:rPr>
          <w:rFonts w:ascii="Times New Roman" w:hAnsi="Times New Roman" w:cs="Times New Roman"/>
          <w:sz w:val="24"/>
          <w:szCs w:val="24"/>
        </w:rPr>
        <w:lastRenderedPageBreak/>
        <w:t xml:space="preserve">within the article </w:t>
      </w:r>
      <w:r w:rsidR="00FC5DC0" w:rsidRPr="009F2E69">
        <w:rPr>
          <w:rFonts w:ascii="Times New Roman" w:hAnsi="Times New Roman" w:cs="Times New Roman"/>
          <w:sz w:val="24"/>
          <w:szCs w:val="24"/>
        </w:rPr>
        <w:t>a variety</w:t>
      </w:r>
      <w:r w:rsidR="00423589" w:rsidRPr="009F2E69">
        <w:rPr>
          <w:rFonts w:ascii="Times New Roman" w:hAnsi="Times New Roman" w:cs="Times New Roman"/>
          <w:sz w:val="24"/>
          <w:szCs w:val="24"/>
        </w:rPr>
        <w:t xml:space="preserve"> psycholinguistic studies </w:t>
      </w:r>
      <w:r w:rsidR="00FC5DC0" w:rsidRPr="009F2E69">
        <w:rPr>
          <w:rFonts w:ascii="Times New Roman" w:hAnsi="Times New Roman" w:cs="Times New Roman"/>
          <w:sz w:val="24"/>
          <w:szCs w:val="24"/>
        </w:rPr>
        <w:t>which found</w:t>
      </w:r>
      <w:r w:rsidR="009A7E37" w:rsidRPr="009F2E69">
        <w:rPr>
          <w:rFonts w:ascii="Times New Roman" w:hAnsi="Times New Roman" w:cs="Times New Roman"/>
          <w:sz w:val="24"/>
          <w:szCs w:val="24"/>
        </w:rPr>
        <w:t xml:space="preserve"> interesting qualities regarding the cognitive learning process of </w:t>
      </w:r>
      <w:r w:rsidR="00CB0769" w:rsidRPr="009F2E69">
        <w:rPr>
          <w:rFonts w:ascii="Times New Roman" w:hAnsi="Times New Roman" w:cs="Times New Roman"/>
          <w:sz w:val="24"/>
          <w:szCs w:val="24"/>
        </w:rPr>
        <w:t>bilingual</w:t>
      </w:r>
      <w:r w:rsidR="00F265CF" w:rsidRPr="009F2E69">
        <w:rPr>
          <w:rFonts w:ascii="Times New Roman" w:hAnsi="Times New Roman" w:cs="Times New Roman"/>
          <w:sz w:val="24"/>
          <w:szCs w:val="24"/>
        </w:rPr>
        <w:t>s</w:t>
      </w:r>
      <w:r w:rsidR="00F57F21" w:rsidRPr="009F2E69">
        <w:rPr>
          <w:rFonts w:ascii="Times New Roman" w:hAnsi="Times New Roman" w:cs="Times New Roman"/>
          <w:sz w:val="24"/>
          <w:szCs w:val="24"/>
        </w:rPr>
        <w:t xml:space="preserve">, such as their ‘enhanced executive control skills’ (2011). </w:t>
      </w:r>
    </w:p>
    <w:p w14:paraId="0A680B1C" w14:textId="053702A3" w:rsidR="00B25524" w:rsidRPr="009F2E69" w:rsidRDefault="00EA70D6" w:rsidP="009F2E69">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32722E" w:rsidRPr="009F2E69">
        <w:rPr>
          <w:rFonts w:ascii="Times New Roman" w:hAnsi="Times New Roman" w:cs="Times New Roman"/>
          <w:sz w:val="24"/>
          <w:szCs w:val="24"/>
        </w:rPr>
        <w:t>uthors</w:t>
      </w:r>
      <w:r w:rsidR="00D163C1" w:rsidRPr="009F2E69">
        <w:rPr>
          <w:rFonts w:ascii="Times New Roman" w:hAnsi="Times New Roman" w:cs="Times New Roman"/>
          <w:sz w:val="24"/>
          <w:szCs w:val="24"/>
        </w:rPr>
        <w:t xml:space="preserve"> </w:t>
      </w:r>
      <w:r w:rsidR="0032722E" w:rsidRPr="009F2E69">
        <w:rPr>
          <w:rFonts w:ascii="Times New Roman" w:hAnsi="Times New Roman" w:cs="Times New Roman"/>
          <w:sz w:val="24"/>
          <w:szCs w:val="24"/>
        </w:rPr>
        <w:t>Berna</w:t>
      </w:r>
      <w:r w:rsidR="00F90E5F">
        <w:rPr>
          <w:rFonts w:ascii="Times New Roman" w:hAnsi="Times New Roman" w:cs="Times New Roman"/>
          <w:sz w:val="24"/>
          <w:szCs w:val="24"/>
        </w:rPr>
        <w:t>r</w:t>
      </w:r>
      <w:r w:rsidR="0032722E" w:rsidRPr="009F2E69">
        <w:rPr>
          <w:rFonts w:ascii="Times New Roman" w:hAnsi="Times New Roman" w:cs="Times New Roman"/>
          <w:sz w:val="24"/>
          <w:szCs w:val="24"/>
        </w:rPr>
        <w:t xml:space="preserve">do and </w:t>
      </w:r>
      <w:proofErr w:type="spellStart"/>
      <w:r w:rsidR="0032722E" w:rsidRPr="009F2E69">
        <w:rPr>
          <w:rFonts w:ascii="Times New Roman" w:hAnsi="Times New Roman" w:cs="Times New Roman"/>
          <w:sz w:val="24"/>
          <w:szCs w:val="24"/>
        </w:rPr>
        <w:t>Gaerlan</w:t>
      </w:r>
      <w:proofErr w:type="spellEnd"/>
      <w:r w:rsidR="0032722E" w:rsidRPr="009F2E69">
        <w:rPr>
          <w:rFonts w:ascii="Times New Roman" w:hAnsi="Times New Roman" w:cs="Times New Roman"/>
          <w:sz w:val="24"/>
          <w:szCs w:val="24"/>
        </w:rPr>
        <w:t xml:space="preserve"> </w:t>
      </w:r>
      <w:r w:rsidR="002139C5" w:rsidRPr="009F2E69">
        <w:rPr>
          <w:rFonts w:ascii="Times New Roman" w:hAnsi="Times New Roman" w:cs="Times New Roman"/>
          <w:sz w:val="24"/>
          <w:szCs w:val="24"/>
        </w:rPr>
        <w:t>focus</w:t>
      </w:r>
      <w:r w:rsidR="0032722E" w:rsidRPr="009F2E69">
        <w:rPr>
          <w:rFonts w:ascii="Times New Roman" w:hAnsi="Times New Roman" w:cs="Times New Roman"/>
          <w:sz w:val="24"/>
          <w:szCs w:val="24"/>
        </w:rPr>
        <w:t xml:space="preserve"> </w:t>
      </w:r>
      <w:r w:rsidR="002139C5" w:rsidRPr="009F2E69">
        <w:rPr>
          <w:rFonts w:ascii="Times New Roman" w:hAnsi="Times New Roman" w:cs="Times New Roman"/>
          <w:sz w:val="24"/>
          <w:szCs w:val="24"/>
        </w:rPr>
        <w:t>on</w:t>
      </w:r>
      <w:r w:rsidR="0032722E" w:rsidRPr="009F2E69">
        <w:rPr>
          <w:rFonts w:ascii="Times New Roman" w:hAnsi="Times New Roman" w:cs="Times New Roman"/>
          <w:sz w:val="24"/>
          <w:szCs w:val="24"/>
        </w:rPr>
        <w:t xml:space="preserve"> the cognitive process</w:t>
      </w:r>
      <w:r w:rsidR="009E597C" w:rsidRPr="009F2E69">
        <w:rPr>
          <w:rFonts w:ascii="Times New Roman" w:hAnsi="Times New Roman" w:cs="Times New Roman"/>
          <w:sz w:val="24"/>
          <w:szCs w:val="24"/>
        </w:rPr>
        <w:t>es</w:t>
      </w:r>
      <w:r w:rsidR="009944F6" w:rsidRPr="009F2E69">
        <w:rPr>
          <w:rFonts w:ascii="Times New Roman" w:hAnsi="Times New Roman" w:cs="Times New Roman"/>
          <w:sz w:val="24"/>
          <w:szCs w:val="24"/>
        </w:rPr>
        <w:t xml:space="preserve"> </w:t>
      </w:r>
      <w:r w:rsidR="0032722E" w:rsidRPr="009F2E69">
        <w:rPr>
          <w:rFonts w:ascii="Times New Roman" w:hAnsi="Times New Roman" w:cs="Times New Roman"/>
          <w:sz w:val="24"/>
          <w:szCs w:val="24"/>
        </w:rPr>
        <w:t>of learning a</w:t>
      </w:r>
      <w:r w:rsidR="009944F6" w:rsidRPr="009F2E69">
        <w:rPr>
          <w:rFonts w:ascii="Times New Roman" w:hAnsi="Times New Roman" w:cs="Times New Roman"/>
          <w:sz w:val="24"/>
          <w:szCs w:val="24"/>
        </w:rPr>
        <w:t xml:space="preserve"> second</w:t>
      </w:r>
      <w:r w:rsidR="0032722E" w:rsidRPr="009F2E69">
        <w:rPr>
          <w:rFonts w:ascii="Times New Roman" w:hAnsi="Times New Roman" w:cs="Times New Roman"/>
          <w:sz w:val="24"/>
          <w:szCs w:val="24"/>
        </w:rPr>
        <w:t xml:space="preserve"> language </w:t>
      </w:r>
      <w:r w:rsidR="009944F6" w:rsidRPr="009F2E69">
        <w:rPr>
          <w:rFonts w:ascii="Times New Roman" w:hAnsi="Times New Roman" w:cs="Times New Roman"/>
          <w:sz w:val="24"/>
          <w:szCs w:val="24"/>
        </w:rPr>
        <w:t xml:space="preserve">within this article </w:t>
      </w:r>
      <w:r w:rsidR="0032722E" w:rsidRPr="009F2E69">
        <w:rPr>
          <w:rFonts w:ascii="Times New Roman" w:hAnsi="Times New Roman" w:cs="Times New Roman"/>
          <w:sz w:val="24"/>
          <w:szCs w:val="24"/>
        </w:rPr>
        <w:t xml:space="preserve">as it </w:t>
      </w:r>
      <w:r w:rsidR="002139C5" w:rsidRPr="009F2E69">
        <w:rPr>
          <w:rFonts w:ascii="Times New Roman" w:hAnsi="Times New Roman" w:cs="Times New Roman"/>
          <w:sz w:val="24"/>
          <w:szCs w:val="24"/>
        </w:rPr>
        <w:t xml:space="preserve">relates to </w:t>
      </w:r>
      <w:r w:rsidR="0032722E" w:rsidRPr="009F2E69">
        <w:rPr>
          <w:rFonts w:ascii="Times New Roman" w:hAnsi="Times New Roman" w:cs="Times New Roman"/>
          <w:sz w:val="24"/>
          <w:szCs w:val="24"/>
        </w:rPr>
        <w:t>areas</w:t>
      </w:r>
      <w:r w:rsidR="00541EE0" w:rsidRPr="009F2E69">
        <w:rPr>
          <w:rFonts w:ascii="Times New Roman" w:hAnsi="Times New Roman" w:cs="Times New Roman"/>
          <w:sz w:val="24"/>
          <w:szCs w:val="24"/>
        </w:rPr>
        <w:t xml:space="preserve"> in</w:t>
      </w:r>
      <w:r w:rsidR="002139C5" w:rsidRPr="009F2E69">
        <w:rPr>
          <w:rFonts w:ascii="Times New Roman" w:hAnsi="Times New Roman" w:cs="Times New Roman"/>
          <w:sz w:val="24"/>
          <w:szCs w:val="24"/>
        </w:rPr>
        <w:t xml:space="preserve"> </w:t>
      </w:r>
      <w:r w:rsidR="00541EE0" w:rsidRPr="009F2E69">
        <w:rPr>
          <w:rFonts w:ascii="Times New Roman" w:hAnsi="Times New Roman" w:cs="Times New Roman"/>
          <w:sz w:val="24"/>
          <w:szCs w:val="24"/>
        </w:rPr>
        <w:t>which they specialise in</w:t>
      </w:r>
      <w:r w:rsidR="0032722E" w:rsidRPr="009F2E69">
        <w:rPr>
          <w:rFonts w:ascii="Times New Roman" w:hAnsi="Times New Roman" w:cs="Times New Roman"/>
          <w:sz w:val="24"/>
          <w:szCs w:val="24"/>
        </w:rPr>
        <w:t>.</w:t>
      </w:r>
      <w:r w:rsidR="00541EE0" w:rsidRPr="009F2E69">
        <w:rPr>
          <w:rFonts w:ascii="Times New Roman" w:hAnsi="Times New Roman" w:cs="Times New Roman"/>
          <w:sz w:val="24"/>
          <w:szCs w:val="24"/>
        </w:rPr>
        <w:t xml:space="preserve"> </w:t>
      </w:r>
      <w:proofErr w:type="spellStart"/>
      <w:r w:rsidR="003B3162" w:rsidRPr="009F2E69">
        <w:rPr>
          <w:rFonts w:ascii="Times New Roman" w:hAnsi="Times New Roman" w:cs="Times New Roman"/>
          <w:sz w:val="24"/>
          <w:szCs w:val="24"/>
        </w:rPr>
        <w:t>Gaerlan</w:t>
      </w:r>
      <w:proofErr w:type="spellEnd"/>
      <w:r w:rsidR="003B3162" w:rsidRPr="009F2E69">
        <w:rPr>
          <w:rFonts w:ascii="Times New Roman" w:hAnsi="Times New Roman" w:cs="Times New Roman"/>
          <w:sz w:val="24"/>
          <w:szCs w:val="24"/>
        </w:rPr>
        <w:t xml:space="preserve"> is </w:t>
      </w:r>
      <w:r w:rsidR="002139C5" w:rsidRPr="009F2E69">
        <w:rPr>
          <w:rFonts w:ascii="Times New Roman" w:hAnsi="Times New Roman" w:cs="Times New Roman"/>
          <w:sz w:val="24"/>
          <w:szCs w:val="24"/>
        </w:rPr>
        <w:t xml:space="preserve">employed as </w:t>
      </w:r>
      <w:r w:rsidR="003B3162" w:rsidRPr="009F2E69">
        <w:rPr>
          <w:rFonts w:ascii="Times New Roman" w:hAnsi="Times New Roman" w:cs="Times New Roman"/>
          <w:sz w:val="24"/>
          <w:szCs w:val="24"/>
        </w:rPr>
        <w:t>a faculty member in the Department of English and Applied Linguistics</w:t>
      </w:r>
      <w:r w:rsidR="00541EE0" w:rsidRPr="009F2E69">
        <w:rPr>
          <w:rFonts w:ascii="Times New Roman" w:hAnsi="Times New Roman" w:cs="Times New Roman"/>
          <w:sz w:val="24"/>
          <w:szCs w:val="24"/>
        </w:rPr>
        <w:t xml:space="preserve"> in Le Salle University</w:t>
      </w:r>
      <w:r w:rsidR="003B3162" w:rsidRPr="009F2E69">
        <w:rPr>
          <w:rFonts w:ascii="Times New Roman" w:hAnsi="Times New Roman" w:cs="Times New Roman"/>
          <w:sz w:val="24"/>
          <w:szCs w:val="24"/>
        </w:rPr>
        <w:t>, whilst Berna</w:t>
      </w:r>
      <w:r w:rsidR="00F90E5F">
        <w:rPr>
          <w:rFonts w:ascii="Times New Roman" w:hAnsi="Times New Roman" w:cs="Times New Roman"/>
          <w:sz w:val="24"/>
          <w:szCs w:val="24"/>
        </w:rPr>
        <w:t>r</w:t>
      </w:r>
      <w:r w:rsidR="003B3162" w:rsidRPr="009F2E69">
        <w:rPr>
          <w:rFonts w:ascii="Times New Roman" w:hAnsi="Times New Roman" w:cs="Times New Roman"/>
          <w:sz w:val="24"/>
          <w:szCs w:val="24"/>
        </w:rPr>
        <w:t xml:space="preserve">do is </w:t>
      </w:r>
      <w:r w:rsidR="00541EE0" w:rsidRPr="009F2E69">
        <w:rPr>
          <w:rFonts w:ascii="Times New Roman" w:hAnsi="Times New Roman" w:cs="Times New Roman"/>
          <w:sz w:val="24"/>
          <w:szCs w:val="24"/>
        </w:rPr>
        <w:t xml:space="preserve">also employed there as </w:t>
      </w:r>
      <w:r w:rsidR="003B3162" w:rsidRPr="009F2E69">
        <w:rPr>
          <w:rFonts w:ascii="Times New Roman" w:hAnsi="Times New Roman" w:cs="Times New Roman"/>
          <w:sz w:val="24"/>
          <w:szCs w:val="24"/>
        </w:rPr>
        <w:t xml:space="preserve">a distinguished professor of psychology. Therefore, both individuals </w:t>
      </w:r>
      <w:r w:rsidR="0013223D" w:rsidRPr="009F2E69">
        <w:rPr>
          <w:rFonts w:ascii="Times New Roman" w:hAnsi="Times New Roman" w:cs="Times New Roman"/>
          <w:sz w:val="24"/>
          <w:szCs w:val="24"/>
        </w:rPr>
        <w:t xml:space="preserve">have </w:t>
      </w:r>
      <w:r w:rsidR="009E597C" w:rsidRPr="009F2E69">
        <w:rPr>
          <w:rFonts w:ascii="Times New Roman" w:hAnsi="Times New Roman" w:cs="Times New Roman"/>
          <w:sz w:val="24"/>
          <w:szCs w:val="24"/>
        </w:rPr>
        <w:t>a range insightful information</w:t>
      </w:r>
      <w:r w:rsidR="00187A0C" w:rsidRPr="009F2E69">
        <w:rPr>
          <w:rFonts w:ascii="Times New Roman" w:hAnsi="Times New Roman" w:cs="Times New Roman"/>
          <w:sz w:val="24"/>
          <w:szCs w:val="24"/>
        </w:rPr>
        <w:t xml:space="preserve"> readily available</w:t>
      </w:r>
      <w:r w:rsidR="00541EE0" w:rsidRPr="009F2E69">
        <w:rPr>
          <w:rFonts w:ascii="Times New Roman" w:hAnsi="Times New Roman" w:cs="Times New Roman"/>
          <w:sz w:val="24"/>
          <w:szCs w:val="24"/>
        </w:rPr>
        <w:t xml:space="preserve"> </w:t>
      </w:r>
      <w:r w:rsidR="00297E09" w:rsidRPr="009F2E69">
        <w:rPr>
          <w:rFonts w:ascii="Times New Roman" w:hAnsi="Times New Roman" w:cs="Times New Roman"/>
          <w:sz w:val="24"/>
          <w:szCs w:val="24"/>
        </w:rPr>
        <w:t>regarding</w:t>
      </w:r>
      <w:r w:rsidR="00541EE0" w:rsidRPr="009F2E69">
        <w:rPr>
          <w:rFonts w:ascii="Times New Roman" w:hAnsi="Times New Roman" w:cs="Times New Roman"/>
          <w:sz w:val="24"/>
          <w:szCs w:val="24"/>
        </w:rPr>
        <w:t xml:space="preserve"> their respected fields</w:t>
      </w:r>
      <w:r w:rsidR="002139C5" w:rsidRPr="009F2E69">
        <w:rPr>
          <w:rFonts w:ascii="Times New Roman" w:hAnsi="Times New Roman" w:cs="Times New Roman"/>
          <w:sz w:val="24"/>
          <w:szCs w:val="24"/>
        </w:rPr>
        <w:t xml:space="preserve"> </w:t>
      </w:r>
      <w:r w:rsidR="00187A0C" w:rsidRPr="009F2E69">
        <w:rPr>
          <w:rFonts w:ascii="Times New Roman" w:hAnsi="Times New Roman" w:cs="Times New Roman"/>
          <w:sz w:val="24"/>
          <w:szCs w:val="24"/>
        </w:rPr>
        <w:t xml:space="preserve">which can be applied to their article </w:t>
      </w:r>
      <w:r w:rsidR="00297E09" w:rsidRPr="009F2E69">
        <w:rPr>
          <w:rFonts w:ascii="Times New Roman" w:hAnsi="Times New Roman" w:cs="Times New Roman"/>
          <w:sz w:val="24"/>
          <w:szCs w:val="24"/>
        </w:rPr>
        <w:t>to</w:t>
      </w:r>
      <w:r w:rsidR="00187A0C" w:rsidRPr="009F2E69">
        <w:rPr>
          <w:rFonts w:ascii="Times New Roman" w:hAnsi="Times New Roman" w:cs="Times New Roman"/>
          <w:sz w:val="24"/>
          <w:szCs w:val="24"/>
        </w:rPr>
        <w:t xml:space="preserve"> provide an explanation to their</w:t>
      </w:r>
      <w:r w:rsidR="00FE6C28" w:rsidRPr="009F2E69">
        <w:rPr>
          <w:rFonts w:ascii="Times New Roman" w:hAnsi="Times New Roman" w:cs="Times New Roman"/>
          <w:sz w:val="24"/>
          <w:szCs w:val="24"/>
        </w:rPr>
        <w:t xml:space="preserve"> research and findings.</w:t>
      </w:r>
      <w:r w:rsidR="00D3176E" w:rsidRPr="009F2E69">
        <w:rPr>
          <w:rFonts w:ascii="Times New Roman" w:hAnsi="Times New Roman" w:cs="Times New Roman"/>
          <w:sz w:val="24"/>
          <w:szCs w:val="24"/>
        </w:rPr>
        <w:t xml:space="preserve"> </w:t>
      </w:r>
      <w:r w:rsidR="003C6395">
        <w:rPr>
          <w:rFonts w:ascii="Times New Roman" w:hAnsi="Times New Roman" w:cs="Times New Roman"/>
          <w:sz w:val="24"/>
          <w:szCs w:val="24"/>
        </w:rPr>
        <w:t>T</w:t>
      </w:r>
      <w:r w:rsidR="00641D67" w:rsidRPr="009F2E69">
        <w:rPr>
          <w:rFonts w:ascii="Times New Roman" w:hAnsi="Times New Roman" w:cs="Times New Roman"/>
          <w:sz w:val="24"/>
          <w:szCs w:val="24"/>
        </w:rPr>
        <w:t>he theme of c</w:t>
      </w:r>
      <w:r w:rsidR="00B25524" w:rsidRPr="009F2E69">
        <w:rPr>
          <w:rFonts w:ascii="Times New Roman" w:hAnsi="Times New Roman" w:cs="Times New Roman"/>
          <w:sz w:val="24"/>
          <w:szCs w:val="24"/>
        </w:rPr>
        <w:t xml:space="preserve">ognitive development </w:t>
      </w:r>
      <w:r w:rsidR="00DD1F07" w:rsidRPr="009F2E69">
        <w:rPr>
          <w:rFonts w:ascii="Times New Roman" w:hAnsi="Times New Roman" w:cs="Times New Roman"/>
          <w:sz w:val="24"/>
          <w:szCs w:val="24"/>
        </w:rPr>
        <w:t>is explored in this articl</w:t>
      </w:r>
      <w:r w:rsidR="001E1F8C" w:rsidRPr="009F2E69">
        <w:rPr>
          <w:rFonts w:ascii="Times New Roman" w:hAnsi="Times New Roman" w:cs="Times New Roman"/>
          <w:sz w:val="24"/>
          <w:szCs w:val="24"/>
        </w:rPr>
        <w:t>e as</w:t>
      </w:r>
      <w:r w:rsidR="00DD1F07" w:rsidRPr="009F2E69">
        <w:rPr>
          <w:rFonts w:ascii="Times New Roman" w:hAnsi="Times New Roman" w:cs="Times New Roman"/>
          <w:sz w:val="24"/>
          <w:szCs w:val="24"/>
        </w:rPr>
        <w:t xml:space="preserve"> not only do p</w:t>
      </w:r>
      <w:r w:rsidR="00B25524" w:rsidRPr="009F2E69">
        <w:rPr>
          <w:rFonts w:ascii="Times New Roman" w:hAnsi="Times New Roman" w:cs="Times New Roman"/>
          <w:sz w:val="24"/>
          <w:szCs w:val="24"/>
        </w:rPr>
        <w:t>eople who have good cognitive control do well at school, typically find better jobs</w:t>
      </w:r>
      <w:r w:rsidR="00DD1F07" w:rsidRPr="009F2E69">
        <w:rPr>
          <w:rFonts w:ascii="Times New Roman" w:hAnsi="Times New Roman" w:cs="Times New Roman"/>
          <w:sz w:val="24"/>
          <w:szCs w:val="24"/>
        </w:rPr>
        <w:t xml:space="preserve">, </w:t>
      </w:r>
      <w:r w:rsidR="00B25524" w:rsidRPr="009F2E69">
        <w:rPr>
          <w:rFonts w:ascii="Times New Roman" w:hAnsi="Times New Roman" w:cs="Times New Roman"/>
          <w:sz w:val="24"/>
          <w:szCs w:val="24"/>
        </w:rPr>
        <w:t>are healthier</w:t>
      </w:r>
      <w:r w:rsidR="00DD1F07" w:rsidRPr="009F2E69">
        <w:rPr>
          <w:rFonts w:ascii="Times New Roman" w:hAnsi="Times New Roman" w:cs="Times New Roman"/>
          <w:sz w:val="24"/>
          <w:szCs w:val="24"/>
        </w:rPr>
        <w:t xml:space="preserve"> and </w:t>
      </w:r>
      <w:r w:rsidR="00B25524" w:rsidRPr="009F2E69">
        <w:rPr>
          <w:rFonts w:ascii="Times New Roman" w:hAnsi="Times New Roman" w:cs="Times New Roman"/>
          <w:sz w:val="24"/>
          <w:szCs w:val="24"/>
        </w:rPr>
        <w:t>have better social insertion</w:t>
      </w:r>
      <w:r w:rsidR="00DD1F07" w:rsidRPr="009F2E69">
        <w:rPr>
          <w:rFonts w:ascii="Times New Roman" w:hAnsi="Times New Roman" w:cs="Times New Roman"/>
          <w:sz w:val="24"/>
          <w:szCs w:val="24"/>
        </w:rPr>
        <w:t xml:space="preserve"> but also because </w:t>
      </w:r>
      <w:r w:rsidR="0089054F" w:rsidRPr="009F2E69">
        <w:rPr>
          <w:rFonts w:ascii="Times New Roman" w:hAnsi="Times New Roman" w:cs="Times New Roman"/>
          <w:sz w:val="24"/>
          <w:szCs w:val="24"/>
        </w:rPr>
        <w:t>those</w:t>
      </w:r>
      <w:r w:rsidR="00B25524" w:rsidRPr="009F2E69">
        <w:rPr>
          <w:rFonts w:ascii="Times New Roman" w:hAnsi="Times New Roman" w:cs="Times New Roman"/>
          <w:sz w:val="24"/>
          <w:szCs w:val="24"/>
        </w:rPr>
        <w:t xml:space="preserve"> who grow up </w:t>
      </w:r>
      <w:r w:rsidR="0089054F" w:rsidRPr="009F2E69">
        <w:rPr>
          <w:rFonts w:ascii="Times New Roman" w:hAnsi="Times New Roman" w:cs="Times New Roman"/>
          <w:sz w:val="24"/>
          <w:szCs w:val="24"/>
        </w:rPr>
        <w:t xml:space="preserve">to be </w:t>
      </w:r>
      <w:r w:rsidR="00B25524" w:rsidRPr="009F2E69">
        <w:rPr>
          <w:rFonts w:ascii="Times New Roman" w:hAnsi="Times New Roman" w:cs="Times New Roman"/>
          <w:sz w:val="24"/>
          <w:szCs w:val="24"/>
        </w:rPr>
        <w:t xml:space="preserve">bilingual have brain functions that are superior to those </w:t>
      </w:r>
      <w:r w:rsidR="00FA5893" w:rsidRPr="009F2E69">
        <w:rPr>
          <w:rFonts w:ascii="Times New Roman" w:hAnsi="Times New Roman" w:cs="Times New Roman"/>
          <w:sz w:val="24"/>
          <w:szCs w:val="24"/>
        </w:rPr>
        <w:t>who ar</w:t>
      </w:r>
      <w:r w:rsidR="00D97D18" w:rsidRPr="009F2E69">
        <w:rPr>
          <w:rFonts w:ascii="Times New Roman" w:hAnsi="Times New Roman" w:cs="Times New Roman"/>
          <w:sz w:val="24"/>
          <w:szCs w:val="24"/>
        </w:rPr>
        <w:t xml:space="preserve">e </w:t>
      </w:r>
      <w:r w:rsidR="00B25524" w:rsidRPr="009F2E69">
        <w:rPr>
          <w:rFonts w:ascii="Times New Roman" w:hAnsi="Times New Roman" w:cs="Times New Roman"/>
          <w:sz w:val="24"/>
          <w:szCs w:val="24"/>
        </w:rPr>
        <w:t>monolingual</w:t>
      </w:r>
      <w:r w:rsidR="0089054F" w:rsidRPr="009F2E69">
        <w:rPr>
          <w:rFonts w:ascii="Times New Roman" w:hAnsi="Times New Roman" w:cs="Times New Roman"/>
          <w:sz w:val="24"/>
          <w:szCs w:val="24"/>
        </w:rPr>
        <w:t xml:space="preserve"> due to their level of</w:t>
      </w:r>
      <w:r w:rsidR="00B25524" w:rsidRPr="009F2E69">
        <w:rPr>
          <w:rFonts w:ascii="Times New Roman" w:hAnsi="Times New Roman" w:cs="Times New Roman"/>
          <w:sz w:val="24"/>
          <w:szCs w:val="24"/>
        </w:rPr>
        <w:t xml:space="preserve"> cognitive control</w:t>
      </w:r>
      <w:r w:rsidR="0089054F" w:rsidRPr="009F2E69">
        <w:rPr>
          <w:rFonts w:ascii="Times New Roman" w:hAnsi="Times New Roman" w:cs="Times New Roman"/>
          <w:sz w:val="24"/>
          <w:szCs w:val="24"/>
        </w:rPr>
        <w:t xml:space="preserve"> (</w:t>
      </w:r>
      <w:proofErr w:type="spellStart"/>
      <w:r w:rsidR="0089054F" w:rsidRPr="009F2E69">
        <w:rPr>
          <w:rFonts w:ascii="Times New Roman" w:hAnsi="Times New Roman" w:cs="Times New Roman"/>
          <w:sz w:val="24"/>
          <w:szCs w:val="24"/>
        </w:rPr>
        <w:t>Sigman</w:t>
      </w:r>
      <w:proofErr w:type="spellEnd"/>
      <w:r w:rsidR="0089054F" w:rsidRPr="009F2E69">
        <w:rPr>
          <w:rFonts w:ascii="Times New Roman" w:hAnsi="Times New Roman" w:cs="Times New Roman"/>
          <w:sz w:val="24"/>
          <w:szCs w:val="24"/>
        </w:rPr>
        <w:t>, 2017)</w:t>
      </w:r>
      <w:r w:rsidR="00B25524" w:rsidRPr="009F2E69">
        <w:rPr>
          <w:rFonts w:ascii="Times New Roman" w:hAnsi="Times New Roman" w:cs="Times New Roman"/>
          <w:sz w:val="24"/>
          <w:szCs w:val="24"/>
        </w:rPr>
        <w:t>.</w:t>
      </w:r>
    </w:p>
    <w:p w14:paraId="4628A6CF" w14:textId="58D79520" w:rsidR="005772B0" w:rsidRDefault="005772B0"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Another theme raised by </w:t>
      </w:r>
      <w:r>
        <w:rPr>
          <w:rFonts w:ascii="Times New Roman" w:hAnsi="Times New Roman" w:cs="Times New Roman"/>
          <w:sz w:val="24"/>
          <w:szCs w:val="24"/>
        </w:rPr>
        <w:t xml:space="preserve">the </w:t>
      </w:r>
      <w:r w:rsidRPr="009F2E69">
        <w:rPr>
          <w:rFonts w:ascii="Times New Roman" w:hAnsi="Times New Roman" w:cs="Times New Roman"/>
          <w:sz w:val="24"/>
          <w:szCs w:val="24"/>
        </w:rPr>
        <w:t xml:space="preserve">article is that of ‘language switching’ referred to by D.S Qi (1998). The term ‘language switching’ in definition identical to that of ‘code switching’ proposed by </w:t>
      </w:r>
      <w:proofErr w:type="spellStart"/>
      <w:r w:rsidRPr="009F2E69">
        <w:rPr>
          <w:rFonts w:ascii="Times New Roman" w:hAnsi="Times New Roman" w:cs="Times New Roman"/>
          <w:sz w:val="24"/>
          <w:szCs w:val="24"/>
        </w:rPr>
        <w:t>Moschkovich</w:t>
      </w:r>
      <w:proofErr w:type="spellEnd"/>
      <w:r w:rsidRPr="009F2E69">
        <w:rPr>
          <w:rFonts w:ascii="Times New Roman" w:hAnsi="Times New Roman" w:cs="Times New Roman"/>
          <w:sz w:val="24"/>
          <w:szCs w:val="24"/>
        </w:rPr>
        <w:t xml:space="preserve"> (2005) which is also mentioned in the article. Code switching refers to the process of shifting from one linguistic code such as a language or dialect to another (Morrison, 2010). Bilinguals are known to frequently switch between their languages in daily life and it often occurs due to an individual’s social context or conversational setting. </w:t>
      </w:r>
      <w:r w:rsidR="00BB170F">
        <w:rPr>
          <w:rFonts w:ascii="Times New Roman" w:hAnsi="Times New Roman" w:cs="Times New Roman"/>
          <w:sz w:val="24"/>
          <w:szCs w:val="24"/>
        </w:rPr>
        <w:t>C</w:t>
      </w:r>
      <w:r w:rsidRPr="009F2E69">
        <w:rPr>
          <w:rFonts w:ascii="Times New Roman" w:hAnsi="Times New Roman" w:cs="Times New Roman"/>
          <w:sz w:val="24"/>
          <w:szCs w:val="24"/>
        </w:rPr>
        <w:t xml:space="preserve">ode switching was an element of focus in the sociolinguistic perspective of the article. Both Qi and </w:t>
      </w:r>
      <w:proofErr w:type="spellStart"/>
      <w:r w:rsidRPr="009F2E69">
        <w:rPr>
          <w:rFonts w:ascii="Times New Roman" w:hAnsi="Times New Roman" w:cs="Times New Roman"/>
          <w:sz w:val="24"/>
          <w:szCs w:val="24"/>
        </w:rPr>
        <w:t>Moschkovich</w:t>
      </w:r>
      <w:proofErr w:type="spellEnd"/>
      <w:r w:rsidRPr="009F2E69">
        <w:rPr>
          <w:rFonts w:ascii="Times New Roman" w:hAnsi="Times New Roman" w:cs="Times New Roman"/>
          <w:sz w:val="24"/>
          <w:szCs w:val="24"/>
        </w:rPr>
        <w:t xml:space="preserve"> are referred to in the article as they are individuals who acknowledge the sociolinguistic perspective of bilingual learners even when teaching mathematics. Qi is known for investigating the factors that influence the language-switching behaviour in the thinking processes of a bilingual engaged in second language, whilst </w:t>
      </w:r>
      <w:proofErr w:type="spellStart"/>
      <w:r w:rsidRPr="009F2E69">
        <w:rPr>
          <w:rFonts w:ascii="Times New Roman" w:hAnsi="Times New Roman" w:cs="Times New Roman"/>
          <w:sz w:val="24"/>
          <w:szCs w:val="24"/>
        </w:rPr>
        <w:t>Moschkovich</w:t>
      </w:r>
      <w:proofErr w:type="spellEnd"/>
      <w:r w:rsidRPr="009F2E69">
        <w:rPr>
          <w:rFonts w:ascii="Times New Roman" w:hAnsi="Times New Roman" w:cs="Times New Roman"/>
          <w:sz w:val="24"/>
          <w:szCs w:val="24"/>
        </w:rPr>
        <w:t xml:space="preserve"> is a professor in mathematics education and the learning sciences. Yet, both individuals are similar in the way in which they show an interest in why bilinguals switch between languages often and voluntarily. There is reference in the article to a </w:t>
      </w:r>
      <w:r w:rsidR="00297E09" w:rsidRPr="009F2E69">
        <w:rPr>
          <w:rFonts w:ascii="Times New Roman" w:hAnsi="Times New Roman" w:cs="Times New Roman"/>
          <w:sz w:val="24"/>
          <w:szCs w:val="24"/>
        </w:rPr>
        <w:t>case</w:t>
      </w:r>
      <w:r w:rsidRPr="009F2E69">
        <w:rPr>
          <w:rFonts w:ascii="Times New Roman" w:hAnsi="Times New Roman" w:cs="Times New Roman"/>
          <w:sz w:val="24"/>
          <w:szCs w:val="24"/>
        </w:rPr>
        <w:t xml:space="preserve"> study which examined the language preferences of bilingual pupils when performing mathematical tasks in school. The findings were that the learners often choose to switch languages across the different phases of the various tasks, meaning that words and problems that were slow to be accessed by a pupil or proved too difficult to understand in English were more often named or translated in Filipino and vice versa. </w:t>
      </w:r>
      <w:r w:rsidR="00B808BB">
        <w:rPr>
          <w:rFonts w:ascii="Times New Roman" w:hAnsi="Times New Roman" w:cs="Times New Roman"/>
          <w:sz w:val="24"/>
          <w:szCs w:val="24"/>
        </w:rPr>
        <w:t>I</w:t>
      </w:r>
      <w:r w:rsidRPr="009F2E69">
        <w:rPr>
          <w:rFonts w:ascii="Times New Roman" w:hAnsi="Times New Roman" w:cs="Times New Roman"/>
          <w:sz w:val="24"/>
          <w:szCs w:val="24"/>
        </w:rPr>
        <w:t xml:space="preserve">t appears that bilingual learners switch between languages due to lexical </w:t>
      </w:r>
      <w:r w:rsidRPr="009F2E69">
        <w:rPr>
          <w:rFonts w:ascii="Times New Roman" w:hAnsi="Times New Roman" w:cs="Times New Roman"/>
          <w:sz w:val="24"/>
          <w:szCs w:val="24"/>
        </w:rPr>
        <w:lastRenderedPageBreak/>
        <w:t>access</w:t>
      </w:r>
      <w:r>
        <w:rPr>
          <w:rFonts w:ascii="Times New Roman" w:hAnsi="Times New Roman" w:cs="Times New Roman"/>
          <w:sz w:val="24"/>
          <w:szCs w:val="24"/>
        </w:rPr>
        <w:t xml:space="preserve">, </w:t>
      </w:r>
      <w:r w:rsidRPr="009F2E69">
        <w:rPr>
          <w:rFonts w:ascii="Times New Roman" w:hAnsi="Times New Roman" w:cs="Times New Roman"/>
          <w:sz w:val="24"/>
          <w:szCs w:val="24"/>
        </w:rPr>
        <w:t xml:space="preserve">the retrieval process of memory. </w:t>
      </w:r>
      <w:r>
        <w:rPr>
          <w:rFonts w:ascii="Times New Roman" w:hAnsi="Times New Roman" w:cs="Times New Roman"/>
          <w:sz w:val="24"/>
          <w:szCs w:val="24"/>
        </w:rPr>
        <w:t xml:space="preserve"> However, this is not necessarily always the case, particularly in Wales. In Wales code-switching isn’t implemented solely by the students, instead it</w:t>
      </w:r>
      <w:r w:rsidR="005E1D33">
        <w:rPr>
          <w:rFonts w:ascii="Times New Roman" w:hAnsi="Times New Roman" w:cs="Times New Roman"/>
          <w:sz w:val="24"/>
          <w:szCs w:val="24"/>
        </w:rPr>
        <w:t>’</w:t>
      </w:r>
      <w:r>
        <w:rPr>
          <w:rFonts w:ascii="Times New Roman" w:hAnsi="Times New Roman" w:cs="Times New Roman"/>
          <w:sz w:val="24"/>
          <w:szCs w:val="24"/>
        </w:rPr>
        <w:t xml:space="preserve">s most often used as a </w:t>
      </w:r>
      <w:r w:rsidRPr="00FD0C2E">
        <w:rPr>
          <w:rFonts w:ascii="Times New Roman" w:hAnsi="Times New Roman" w:cs="Times New Roman"/>
          <w:sz w:val="24"/>
          <w:szCs w:val="24"/>
        </w:rPr>
        <w:t>strategic bilingual approach</w:t>
      </w:r>
      <w:r>
        <w:rPr>
          <w:rFonts w:ascii="Times New Roman" w:hAnsi="Times New Roman" w:cs="Times New Roman"/>
          <w:sz w:val="24"/>
          <w:szCs w:val="24"/>
        </w:rPr>
        <w:t xml:space="preserve"> implemented by educators as they </w:t>
      </w:r>
      <w:r w:rsidRPr="009D1829">
        <w:rPr>
          <w:rFonts w:ascii="Times New Roman" w:hAnsi="Times New Roman" w:cs="Times New Roman"/>
          <w:sz w:val="24"/>
          <w:szCs w:val="24"/>
        </w:rPr>
        <w:t>alternat</w:t>
      </w:r>
      <w:r>
        <w:rPr>
          <w:rFonts w:ascii="Times New Roman" w:hAnsi="Times New Roman" w:cs="Times New Roman"/>
          <w:sz w:val="24"/>
          <w:szCs w:val="24"/>
        </w:rPr>
        <w:t>e</w:t>
      </w:r>
      <w:r w:rsidRPr="009D1829">
        <w:rPr>
          <w:rFonts w:ascii="Times New Roman" w:hAnsi="Times New Roman" w:cs="Times New Roman"/>
          <w:sz w:val="24"/>
          <w:szCs w:val="24"/>
        </w:rPr>
        <w:t xml:space="preserve"> between </w:t>
      </w:r>
      <w:r>
        <w:rPr>
          <w:rFonts w:ascii="Times New Roman" w:hAnsi="Times New Roman" w:cs="Times New Roman"/>
          <w:sz w:val="24"/>
          <w:szCs w:val="24"/>
        </w:rPr>
        <w:t>English and Welsh</w:t>
      </w:r>
      <w:r w:rsidRPr="009D1829">
        <w:rPr>
          <w:rFonts w:ascii="Times New Roman" w:hAnsi="Times New Roman" w:cs="Times New Roman"/>
          <w:sz w:val="24"/>
          <w:szCs w:val="24"/>
        </w:rPr>
        <w:t xml:space="preserve"> </w:t>
      </w:r>
      <w:r>
        <w:rPr>
          <w:rFonts w:ascii="Times New Roman" w:hAnsi="Times New Roman" w:cs="Times New Roman"/>
          <w:sz w:val="24"/>
          <w:szCs w:val="24"/>
        </w:rPr>
        <w:t>whilst</w:t>
      </w:r>
      <w:r w:rsidRPr="009D1829">
        <w:rPr>
          <w:rFonts w:ascii="Times New Roman" w:hAnsi="Times New Roman" w:cs="Times New Roman"/>
          <w:sz w:val="24"/>
          <w:szCs w:val="24"/>
        </w:rPr>
        <w:t xml:space="preserve"> they teach</w:t>
      </w:r>
      <w:r>
        <w:rPr>
          <w:rFonts w:ascii="Times New Roman" w:hAnsi="Times New Roman" w:cs="Times New Roman"/>
          <w:sz w:val="24"/>
          <w:szCs w:val="24"/>
        </w:rPr>
        <w:t xml:space="preserve"> in an attempt to </w:t>
      </w:r>
      <w:r w:rsidRPr="00AA1E67">
        <w:rPr>
          <w:rFonts w:ascii="Times New Roman" w:hAnsi="Times New Roman" w:cs="Times New Roman"/>
          <w:sz w:val="24"/>
          <w:szCs w:val="24"/>
        </w:rPr>
        <w:t>blend</w:t>
      </w:r>
      <w:r>
        <w:rPr>
          <w:rFonts w:ascii="Times New Roman" w:hAnsi="Times New Roman" w:cs="Times New Roman"/>
          <w:sz w:val="24"/>
          <w:szCs w:val="24"/>
        </w:rPr>
        <w:t xml:space="preserve"> the</w:t>
      </w:r>
      <w:r w:rsidRPr="00AA1E67">
        <w:rPr>
          <w:rFonts w:ascii="Times New Roman" w:hAnsi="Times New Roman" w:cs="Times New Roman"/>
          <w:sz w:val="24"/>
          <w:szCs w:val="24"/>
        </w:rPr>
        <w:t xml:space="preserve"> two languages together to help </w:t>
      </w:r>
      <w:r>
        <w:rPr>
          <w:rFonts w:ascii="Times New Roman" w:hAnsi="Times New Roman" w:cs="Times New Roman"/>
          <w:sz w:val="24"/>
          <w:szCs w:val="24"/>
        </w:rPr>
        <w:t xml:space="preserve">pupils </w:t>
      </w:r>
      <w:r w:rsidRPr="00AA1E67">
        <w:rPr>
          <w:rFonts w:ascii="Times New Roman" w:hAnsi="Times New Roman" w:cs="Times New Roman"/>
          <w:sz w:val="24"/>
          <w:szCs w:val="24"/>
        </w:rPr>
        <w:t>learn a topic’s terminology in both</w:t>
      </w:r>
      <w:r>
        <w:rPr>
          <w:rFonts w:ascii="Times New Roman" w:hAnsi="Times New Roman" w:cs="Times New Roman"/>
          <w:sz w:val="24"/>
          <w:szCs w:val="24"/>
        </w:rPr>
        <w:t xml:space="preserve"> (Webb-Davies, 2017). By using code-switching to blend the two languages educators are attempting to </w:t>
      </w:r>
      <w:r w:rsidRPr="00FD1A19">
        <w:rPr>
          <w:rFonts w:ascii="Times New Roman" w:hAnsi="Times New Roman" w:cs="Times New Roman"/>
          <w:sz w:val="24"/>
          <w:szCs w:val="24"/>
        </w:rPr>
        <w:t>ensur</w:t>
      </w:r>
      <w:r>
        <w:rPr>
          <w:rFonts w:ascii="Times New Roman" w:hAnsi="Times New Roman" w:cs="Times New Roman"/>
          <w:sz w:val="24"/>
          <w:szCs w:val="24"/>
        </w:rPr>
        <w:t xml:space="preserve">e </w:t>
      </w:r>
      <w:r w:rsidRPr="00FD1A19">
        <w:rPr>
          <w:rFonts w:ascii="Times New Roman" w:hAnsi="Times New Roman" w:cs="Times New Roman"/>
          <w:sz w:val="24"/>
          <w:szCs w:val="24"/>
        </w:rPr>
        <w:t xml:space="preserve">that </w:t>
      </w:r>
      <w:r>
        <w:rPr>
          <w:rFonts w:ascii="Times New Roman" w:hAnsi="Times New Roman" w:cs="Times New Roman"/>
          <w:sz w:val="24"/>
          <w:szCs w:val="24"/>
        </w:rPr>
        <w:t xml:space="preserve">the </w:t>
      </w:r>
      <w:r w:rsidRPr="00FD1A19">
        <w:rPr>
          <w:rFonts w:ascii="Times New Roman" w:hAnsi="Times New Roman" w:cs="Times New Roman"/>
          <w:sz w:val="24"/>
          <w:szCs w:val="24"/>
        </w:rPr>
        <w:t>Welsh</w:t>
      </w:r>
      <w:r>
        <w:rPr>
          <w:rFonts w:ascii="Times New Roman" w:hAnsi="Times New Roman" w:cs="Times New Roman"/>
          <w:sz w:val="24"/>
          <w:szCs w:val="24"/>
        </w:rPr>
        <w:t xml:space="preserve"> language not only</w:t>
      </w:r>
      <w:r w:rsidRPr="00FD1A19">
        <w:rPr>
          <w:rFonts w:ascii="Times New Roman" w:hAnsi="Times New Roman" w:cs="Times New Roman"/>
          <w:sz w:val="24"/>
          <w:szCs w:val="24"/>
        </w:rPr>
        <w:t xml:space="preserve"> survives </w:t>
      </w:r>
      <w:r>
        <w:rPr>
          <w:rFonts w:ascii="Times New Roman" w:hAnsi="Times New Roman" w:cs="Times New Roman"/>
          <w:sz w:val="24"/>
          <w:szCs w:val="24"/>
        </w:rPr>
        <w:t>but also</w:t>
      </w:r>
      <w:r w:rsidRPr="00FD1A19">
        <w:rPr>
          <w:rFonts w:ascii="Times New Roman" w:hAnsi="Times New Roman" w:cs="Times New Roman"/>
          <w:sz w:val="24"/>
          <w:szCs w:val="24"/>
        </w:rPr>
        <w:t xml:space="preserve"> flourishes, </w:t>
      </w:r>
      <w:r>
        <w:rPr>
          <w:rFonts w:ascii="Times New Roman" w:hAnsi="Times New Roman" w:cs="Times New Roman"/>
          <w:sz w:val="24"/>
          <w:szCs w:val="24"/>
        </w:rPr>
        <w:t xml:space="preserve">therefore </w:t>
      </w:r>
      <w:r w:rsidRPr="00FD1A19">
        <w:rPr>
          <w:rFonts w:ascii="Times New Roman" w:hAnsi="Times New Roman" w:cs="Times New Roman"/>
          <w:sz w:val="24"/>
          <w:szCs w:val="24"/>
        </w:rPr>
        <w:t>produc</w:t>
      </w:r>
      <w:r>
        <w:rPr>
          <w:rFonts w:ascii="Times New Roman" w:hAnsi="Times New Roman" w:cs="Times New Roman"/>
          <w:sz w:val="24"/>
          <w:szCs w:val="24"/>
        </w:rPr>
        <w:t>ing</w:t>
      </w:r>
      <w:r w:rsidRPr="00FD1A19">
        <w:rPr>
          <w:rFonts w:ascii="Times New Roman" w:hAnsi="Times New Roman" w:cs="Times New Roman"/>
          <w:sz w:val="24"/>
          <w:szCs w:val="24"/>
        </w:rPr>
        <w:t xml:space="preserve"> children who are bilingual when they finish their education</w:t>
      </w:r>
      <w:r>
        <w:rPr>
          <w:rFonts w:ascii="Times New Roman" w:hAnsi="Times New Roman" w:cs="Times New Roman"/>
          <w:sz w:val="24"/>
          <w:szCs w:val="24"/>
        </w:rPr>
        <w:t xml:space="preserve"> as </w:t>
      </w:r>
      <w:r w:rsidRPr="00180C23">
        <w:rPr>
          <w:rFonts w:ascii="Times New Roman" w:hAnsi="Times New Roman" w:cs="Times New Roman"/>
          <w:sz w:val="24"/>
          <w:szCs w:val="24"/>
        </w:rPr>
        <w:t>all pupils in Wales should be provided with the opportunity to become bilingual</w:t>
      </w:r>
      <w:r>
        <w:rPr>
          <w:rFonts w:ascii="Times New Roman" w:hAnsi="Times New Roman" w:cs="Times New Roman"/>
          <w:sz w:val="24"/>
          <w:szCs w:val="24"/>
        </w:rPr>
        <w:t xml:space="preserve"> </w:t>
      </w:r>
      <w:r w:rsidRPr="00180C23">
        <w:rPr>
          <w:rFonts w:ascii="Times New Roman" w:hAnsi="Times New Roman" w:cs="Times New Roman"/>
          <w:sz w:val="24"/>
          <w:szCs w:val="24"/>
        </w:rPr>
        <w:t>(CCW, 1989</w:t>
      </w:r>
      <w:r>
        <w:rPr>
          <w:rFonts w:ascii="Times New Roman" w:hAnsi="Times New Roman" w:cs="Times New Roman"/>
          <w:sz w:val="24"/>
          <w:szCs w:val="24"/>
        </w:rPr>
        <w:t>).</w:t>
      </w:r>
    </w:p>
    <w:p w14:paraId="183CE666" w14:textId="745CF8DE" w:rsidR="005559EE" w:rsidRDefault="005559EE" w:rsidP="005559EE">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There has been a numerous amount of studies carried out which have acknowledged the benefits associated with being bilingual and/or multilingual. Not only does being bilingual or multilingual better equip individuals in regard to their language skills but it also provides them with the important social skills needed to work with others from varying cultures and backgrounds (</w:t>
      </w:r>
      <w:proofErr w:type="spellStart"/>
      <w:r w:rsidRPr="009F2E69">
        <w:rPr>
          <w:rFonts w:ascii="Times New Roman" w:hAnsi="Times New Roman" w:cs="Times New Roman"/>
          <w:sz w:val="24"/>
          <w:szCs w:val="24"/>
        </w:rPr>
        <w:t>Packzia</w:t>
      </w:r>
      <w:proofErr w:type="spellEnd"/>
      <w:r w:rsidRPr="009F2E69">
        <w:rPr>
          <w:rFonts w:ascii="Times New Roman" w:hAnsi="Times New Roman" w:cs="Times New Roman"/>
          <w:sz w:val="24"/>
          <w:szCs w:val="24"/>
        </w:rPr>
        <w:t xml:space="preserve">, 2015).  The report ‘Multilingual Britain’ written by the British Academy and Cumberland Lodge (2012) found that most of the world’s population is multilingual.  In fact, it identifies that two thirds of children globally are brought up in bilingual environments </w:t>
      </w:r>
      <w:r>
        <w:rPr>
          <w:rFonts w:ascii="Times New Roman" w:hAnsi="Times New Roman" w:cs="Times New Roman"/>
          <w:sz w:val="24"/>
          <w:szCs w:val="24"/>
        </w:rPr>
        <w:t xml:space="preserve">enforced </w:t>
      </w:r>
      <w:r w:rsidRPr="009F2E69">
        <w:rPr>
          <w:rFonts w:ascii="Times New Roman" w:hAnsi="Times New Roman" w:cs="Times New Roman"/>
          <w:sz w:val="24"/>
          <w:szCs w:val="24"/>
        </w:rPr>
        <w:t>either at home or within school. According to Garcia, bilingual education is the only way to educate children in the twenty first century (2005). Bilingual education</w:t>
      </w:r>
      <w:r>
        <w:rPr>
          <w:rFonts w:ascii="Times New Roman" w:hAnsi="Times New Roman" w:cs="Times New Roman"/>
          <w:sz w:val="24"/>
          <w:szCs w:val="24"/>
        </w:rPr>
        <w:t xml:space="preserve"> has been proven to</w:t>
      </w:r>
      <w:r w:rsidRPr="009F2E69">
        <w:rPr>
          <w:rFonts w:ascii="Times New Roman" w:hAnsi="Times New Roman" w:cs="Times New Roman"/>
          <w:sz w:val="24"/>
          <w:szCs w:val="24"/>
        </w:rPr>
        <w:t xml:space="preserve"> </w:t>
      </w:r>
      <w:r>
        <w:rPr>
          <w:rFonts w:ascii="Times New Roman" w:hAnsi="Times New Roman" w:cs="Times New Roman"/>
          <w:sz w:val="24"/>
          <w:szCs w:val="24"/>
        </w:rPr>
        <w:t xml:space="preserve">help pupils further </w:t>
      </w:r>
      <w:r w:rsidRPr="009F2E69">
        <w:rPr>
          <w:rFonts w:ascii="Times New Roman" w:hAnsi="Times New Roman" w:cs="Times New Roman"/>
          <w:sz w:val="24"/>
          <w:szCs w:val="24"/>
        </w:rPr>
        <w:t>develop important cognitive skills such as problem solving, logic, critical thinking and creativity</w:t>
      </w:r>
      <w:r w:rsidRPr="0065214D">
        <w:rPr>
          <w:rFonts w:ascii="Times New Roman" w:hAnsi="Times New Roman" w:cs="Times New Roman"/>
          <w:sz w:val="24"/>
          <w:szCs w:val="24"/>
        </w:rPr>
        <w:t>.</w:t>
      </w:r>
      <w:r>
        <w:rPr>
          <w:rFonts w:ascii="Times New Roman" w:hAnsi="Times New Roman" w:cs="Times New Roman"/>
          <w:sz w:val="24"/>
          <w:szCs w:val="24"/>
        </w:rPr>
        <w:t xml:space="preserve"> It</w:t>
      </w:r>
      <w:r w:rsidR="003F1719">
        <w:rPr>
          <w:rFonts w:ascii="Times New Roman" w:hAnsi="Times New Roman" w:cs="Times New Roman"/>
          <w:sz w:val="24"/>
          <w:szCs w:val="24"/>
        </w:rPr>
        <w:t>’</w:t>
      </w:r>
      <w:r>
        <w:rPr>
          <w:rFonts w:ascii="Times New Roman" w:hAnsi="Times New Roman" w:cs="Times New Roman"/>
          <w:sz w:val="24"/>
          <w:szCs w:val="24"/>
        </w:rPr>
        <w:t>s important to acknowledge that these cognitive advantages linked to bilingualism not only apply to those learning majority languages such as English but also to minority languages such as Welsh. Therefore, it</w:t>
      </w:r>
      <w:r w:rsidR="00BB792E">
        <w:rPr>
          <w:rFonts w:ascii="Times New Roman" w:hAnsi="Times New Roman" w:cs="Times New Roman"/>
          <w:sz w:val="24"/>
          <w:szCs w:val="24"/>
        </w:rPr>
        <w:t>’</w:t>
      </w:r>
      <w:r>
        <w:rPr>
          <w:rFonts w:ascii="Times New Roman" w:hAnsi="Times New Roman" w:cs="Times New Roman"/>
          <w:sz w:val="24"/>
          <w:szCs w:val="24"/>
        </w:rPr>
        <w:t xml:space="preserve">s important to emphasise all the benefits (cognitive or otherwise) of learning a minority language such as Welsh especially for individuals who reside in Wales but don’t speak the native language </w:t>
      </w:r>
      <w:r w:rsidR="009631F2">
        <w:rPr>
          <w:rFonts w:ascii="Times New Roman" w:hAnsi="Times New Roman" w:cs="Times New Roman"/>
          <w:sz w:val="24"/>
          <w:szCs w:val="24"/>
        </w:rPr>
        <w:t xml:space="preserve">due to </w:t>
      </w:r>
      <w:r w:rsidR="009631F2" w:rsidRPr="009631F2">
        <w:rPr>
          <w:rFonts w:ascii="Times New Roman" w:hAnsi="Times New Roman" w:cs="Times New Roman"/>
          <w:sz w:val="24"/>
          <w:szCs w:val="24"/>
        </w:rPr>
        <w:t>the overwhelming sentiment was that it was useless.</w:t>
      </w:r>
    </w:p>
    <w:p w14:paraId="45C1007F" w14:textId="2A6CE8A1" w:rsidR="005559EE" w:rsidRPr="009F2E69" w:rsidRDefault="005559EE" w:rsidP="009F2E69">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Berna</w:t>
      </w:r>
      <w:r w:rsidR="00F90E5F">
        <w:rPr>
          <w:rFonts w:ascii="Times New Roman" w:hAnsi="Times New Roman" w:cs="Times New Roman"/>
          <w:sz w:val="24"/>
          <w:szCs w:val="24"/>
        </w:rPr>
        <w:t>r</w:t>
      </w:r>
      <w:r w:rsidRPr="009F2E69">
        <w:rPr>
          <w:rFonts w:ascii="Times New Roman" w:hAnsi="Times New Roman" w:cs="Times New Roman"/>
          <w:sz w:val="24"/>
          <w:szCs w:val="24"/>
        </w:rPr>
        <w:t xml:space="preserve">do and </w:t>
      </w:r>
      <w:proofErr w:type="spellStart"/>
      <w:r w:rsidRPr="009F2E69">
        <w:rPr>
          <w:rFonts w:ascii="Times New Roman" w:hAnsi="Times New Roman" w:cs="Times New Roman"/>
          <w:sz w:val="24"/>
          <w:szCs w:val="24"/>
        </w:rPr>
        <w:t>Gaerlan</w:t>
      </w:r>
      <w:proofErr w:type="spellEnd"/>
      <w:r w:rsidRPr="009F2E69">
        <w:rPr>
          <w:rFonts w:ascii="Times New Roman" w:hAnsi="Times New Roman" w:cs="Times New Roman"/>
          <w:sz w:val="24"/>
          <w:szCs w:val="24"/>
        </w:rPr>
        <w:t xml:space="preserve"> state that the primary goal of teaching English as a second language is for pupils to develop ‘desired levels of English language communication skills’ (2011). However, there is no clear definition in the article as to what is required in order to be deemed as having the ‘desired’ levels of English language or how it’s possible to accomplish it. </w:t>
      </w:r>
      <w:r>
        <w:rPr>
          <w:rFonts w:ascii="Times New Roman" w:hAnsi="Times New Roman" w:cs="Times New Roman"/>
          <w:sz w:val="24"/>
          <w:szCs w:val="24"/>
        </w:rPr>
        <w:t>Defining bilingualism is a problem that each country who has more than two languages spoken faces. Many of the well-</w:t>
      </w:r>
      <w:r w:rsidR="00297E09">
        <w:rPr>
          <w:rFonts w:ascii="Times New Roman" w:hAnsi="Times New Roman" w:cs="Times New Roman"/>
          <w:sz w:val="24"/>
          <w:szCs w:val="24"/>
        </w:rPr>
        <w:t>known</w:t>
      </w:r>
      <w:r>
        <w:rPr>
          <w:rFonts w:ascii="Times New Roman" w:hAnsi="Times New Roman" w:cs="Times New Roman"/>
          <w:sz w:val="24"/>
          <w:szCs w:val="24"/>
        </w:rPr>
        <w:t xml:space="preserve"> definitions are too broad and do not specify exactly what it means to be bilingual. Definitions such as the a</w:t>
      </w:r>
      <w:r w:rsidRPr="00B601B5">
        <w:rPr>
          <w:rFonts w:ascii="Times New Roman" w:hAnsi="Times New Roman" w:cs="Times New Roman"/>
          <w:sz w:val="24"/>
          <w:szCs w:val="24"/>
        </w:rPr>
        <w:t>bility to say any word in another language</w:t>
      </w:r>
      <w:r>
        <w:rPr>
          <w:rFonts w:ascii="Times New Roman" w:hAnsi="Times New Roman" w:cs="Times New Roman"/>
          <w:sz w:val="24"/>
          <w:szCs w:val="24"/>
        </w:rPr>
        <w:t xml:space="preserve"> proposed by </w:t>
      </w:r>
      <w:r w:rsidRPr="00B601B5">
        <w:rPr>
          <w:rFonts w:ascii="Times New Roman" w:hAnsi="Times New Roman" w:cs="Times New Roman"/>
          <w:sz w:val="24"/>
          <w:szCs w:val="24"/>
        </w:rPr>
        <w:t>Diebold (1964</w:t>
      </w:r>
      <w:r>
        <w:rPr>
          <w:rFonts w:ascii="Times New Roman" w:hAnsi="Times New Roman" w:cs="Times New Roman"/>
          <w:sz w:val="24"/>
          <w:szCs w:val="24"/>
        </w:rPr>
        <w:t xml:space="preserve">) or the ‘knowing’ of two languages proposed by </w:t>
      </w:r>
      <w:r w:rsidRPr="00CD1C64">
        <w:rPr>
          <w:rFonts w:ascii="Times New Roman" w:hAnsi="Times New Roman" w:cs="Times New Roman"/>
          <w:sz w:val="24"/>
          <w:szCs w:val="24"/>
        </w:rPr>
        <w:t xml:space="preserve">Valdez </w:t>
      </w:r>
      <w:r>
        <w:rPr>
          <w:rFonts w:ascii="Times New Roman" w:hAnsi="Times New Roman" w:cs="Times New Roman"/>
          <w:sz w:val="24"/>
          <w:szCs w:val="24"/>
        </w:rPr>
        <w:t>and</w:t>
      </w:r>
      <w:r w:rsidRPr="00CD1C64">
        <w:rPr>
          <w:rFonts w:ascii="Times New Roman" w:hAnsi="Times New Roman" w:cs="Times New Roman"/>
          <w:sz w:val="24"/>
          <w:szCs w:val="24"/>
        </w:rPr>
        <w:t xml:space="preserve"> </w:t>
      </w:r>
      <w:proofErr w:type="spellStart"/>
      <w:r w:rsidRPr="00CD1C64">
        <w:rPr>
          <w:rFonts w:ascii="Times New Roman" w:hAnsi="Times New Roman" w:cs="Times New Roman"/>
          <w:sz w:val="24"/>
          <w:szCs w:val="24"/>
        </w:rPr>
        <w:lastRenderedPageBreak/>
        <w:t>Figeora</w:t>
      </w:r>
      <w:proofErr w:type="spellEnd"/>
      <w:r w:rsidRPr="00CD1C64">
        <w:rPr>
          <w:rFonts w:ascii="Times New Roman" w:hAnsi="Times New Roman" w:cs="Times New Roman"/>
          <w:sz w:val="24"/>
          <w:szCs w:val="24"/>
        </w:rPr>
        <w:t xml:space="preserve"> </w:t>
      </w:r>
      <w:r>
        <w:rPr>
          <w:rFonts w:ascii="Times New Roman" w:hAnsi="Times New Roman" w:cs="Times New Roman"/>
          <w:sz w:val="24"/>
          <w:szCs w:val="24"/>
        </w:rPr>
        <w:t>(</w:t>
      </w:r>
      <w:r w:rsidRPr="00CD1C64">
        <w:rPr>
          <w:rFonts w:ascii="Times New Roman" w:hAnsi="Times New Roman" w:cs="Times New Roman"/>
          <w:sz w:val="24"/>
          <w:szCs w:val="24"/>
        </w:rPr>
        <w:t>1994</w:t>
      </w:r>
      <w:r>
        <w:rPr>
          <w:rFonts w:ascii="Times New Roman" w:hAnsi="Times New Roman" w:cs="Times New Roman"/>
          <w:sz w:val="24"/>
          <w:szCs w:val="24"/>
        </w:rPr>
        <w:t>). These definitions are both ambiguous as it</w:t>
      </w:r>
      <w:r w:rsidR="003960C4">
        <w:rPr>
          <w:rFonts w:ascii="Times New Roman" w:hAnsi="Times New Roman" w:cs="Times New Roman"/>
          <w:sz w:val="24"/>
          <w:szCs w:val="24"/>
        </w:rPr>
        <w:t>’</w:t>
      </w:r>
      <w:r>
        <w:rPr>
          <w:rFonts w:ascii="Times New Roman" w:hAnsi="Times New Roman" w:cs="Times New Roman"/>
          <w:sz w:val="24"/>
          <w:szCs w:val="24"/>
        </w:rPr>
        <w:t xml:space="preserve">s not clearly stated what level of skills are required </w:t>
      </w:r>
      <w:r w:rsidR="00297E09">
        <w:rPr>
          <w:rFonts w:ascii="Times New Roman" w:hAnsi="Times New Roman" w:cs="Times New Roman"/>
          <w:sz w:val="24"/>
          <w:szCs w:val="24"/>
        </w:rPr>
        <w:t>to</w:t>
      </w:r>
      <w:r>
        <w:rPr>
          <w:rFonts w:ascii="Times New Roman" w:hAnsi="Times New Roman" w:cs="Times New Roman"/>
          <w:sz w:val="24"/>
          <w:szCs w:val="24"/>
        </w:rPr>
        <w:t xml:space="preserve"> achieve the bilingual status, a similar problem to that mentioned in the article. However, the </w:t>
      </w:r>
      <w:r w:rsidR="00297E09">
        <w:rPr>
          <w:rFonts w:ascii="Times New Roman" w:hAnsi="Times New Roman" w:cs="Times New Roman"/>
          <w:sz w:val="24"/>
          <w:szCs w:val="24"/>
        </w:rPr>
        <w:t>consensus</w:t>
      </w:r>
      <w:r>
        <w:rPr>
          <w:rFonts w:ascii="Times New Roman" w:hAnsi="Times New Roman" w:cs="Times New Roman"/>
          <w:sz w:val="24"/>
          <w:szCs w:val="24"/>
        </w:rPr>
        <w:t xml:space="preserve"> of bilingualism is that it</w:t>
      </w:r>
      <w:r w:rsidR="003B12FE">
        <w:rPr>
          <w:rFonts w:ascii="Times New Roman" w:hAnsi="Times New Roman" w:cs="Times New Roman"/>
          <w:sz w:val="24"/>
          <w:szCs w:val="24"/>
        </w:rPr>
        <w:t>’</w:t>
      </w:r>
      <w:r>
        <w:rPr>
          <w:rFonts w:ascii="Times New Roman" w:hAnsi="Times New Roman" w:cs="Times New Roman"/>
          <w:sz w:val="24"/>
          <w:szCs w:val="24"/>
        </w:rPr>
        <w:t xml:space="preserve">s </w:t>
      </w:r>
      <w:r w:rsidRPr="00010AC9">
        <w:rPr>
          <w:rFonts w:ascii="Times New Roman" w:hAnsi="Times New Roman" w:cs="Times New Roman"/>
          <w:sz w:val="24"/>
          <w:szCs w:val="24"/>
        </w:rPr>
        <w:t>the ability to speak two languages fluently</w:t>
      </w:r>
      <w:r>
        <w:rPr>
          <w:rFonts w:ascii="Times New Roman" w:hAnsi="Times New Roman" w:cs="Times New Roman"/>
          <w:sz w:val="24"/>
          <w:szCs w:val="24"/>
        </w:rPr>
        <w:t xml:space="preserve"> (Oxford dictionary, 2019). This definition is supported by</w:t>
      </w:r>
      <w:r w:rsidRPr="009F2E69">
        <w:rPr>
          <w:rFonts w:ascii="Times New Roman" w:hAnsi="Times New Roman" w:cs="Times New Roman"/>
          <w:sz w:val="24"/>
          <w:szCs w:val="24"/>
        </w:rPr>
        <w:t xml:space="preserve"> J.G van Hell professor of psychology and linguistics at the Pennsylvania State University, all bilinguals share the ability to act in their native language, in their second language, and to switch back and forth between the two languages that they know (1998).</w:t>
      </w:r>
      <w:r>
        <w:rPr>
          <w:rFonts w:ascii="Times New Roman" w:hAnsi="Times New Roman" w:cs="Times New Roman"/>
          <w:sz w:val="24"/>
          <w:szCs w:val="24"/>
        </w:rPr>
        <w:t xml:space="preserve"> By having an accurate and purposeful </w:t>
      </w:r>
      <w:r w:rsidRPr="005772B0">
        <w:rPr>
          <w:rFonts w:ascii="Times New Roman" w:hAnsi="Times New Roman" w:cs="Times New Roman"/>
          <w:sz w:val="24"/>
          <w:szCs w:val="24"/>
        </w:rPr>
        <w:t>definition</w:t>
      </w:r>
      <w:r>
        <w:rPr>
          <w:rFonts w:ascii="Times New Roman" w:hAnsi="Times New Roman" w:cs="Times New Roman"/>
          <w:sz w:val="24"/>
          <w:szCs w:val="24"/>
        </w:rPr>
        <w:t xml:space="preserve"> of bilingualism</w:t>
      </w:r>
      <w:r w:rsidRPr="005772B0">
        <w:rPr>
          <w:rFonts w:ascii="Times New Roman" w:hAnsi="Times New Roman" w:cs="Times New Roman"/>
          <w:sz w:val="24"/>
          <w:szCs w:val="24"/>
        </w:rPr>
        <w:t xml:space="preserve"> enable</w:t>
      </w:r>
      <w:r>
        <w:rPr>
          <w:rFonts w:ascii="Times New Roman" w:hAnsi="Times New Roman" w:cs="Times New Roman"/>
          <w:sz w:val="24"/>
          <w:szCs w:val="24"/>
        </w:rPr>
        <w:t>s</w:t>
      </w:r>
      <w:r w:rsidRPr="005772B0">
        <w:rPr>
          <w:rFonts w:ascii="Times New Roman" w:hAnsi="Times New Roman" w:cs="Times New Roman"/>
          <w:sz w:val="24"/>
          <w:szCs w:val="24"/>
        </w:rPr>
        <w:t xml:space="preserve"> </w:t>
      </w:r>
      <w:r>
        <w:rPr>
          <w:rFonts w:ascii="Times New Roman" w:hAnsi="Times New Roman" w:cs="Times New Roman"/>
          <w:sz w:val="24"/>
          <w:szCs w:val="24"/>
        </w:rPr>
        <w:t>educators</w:t>
      </w:r>
      <w:r w:rsidRPr="005772B0">
        <w:rPr>
          <w:rFonts w:ascii="Times New Roman" w:hAnsi="Times New Roman" w:cs="Times New Roman"/>
          <w:sz w:val="24"/>
          <w:szCs w:val="24"/>
        </w:rPr>
        <w:t xml:space="preserve"> to have a common understanding of </w:t>
      </w:r>
      <w:r>
        <w:rPr>
          <w:rFonts w:ascii="Times New Roman" w:hAnsi="Times New Roman" w:cs="Times New Roman"/>
          <w:sz w:val="24"/>
          <w:szCs w:val="24"/>
        </w:rPr>
        <w:t xml:space="preserve">the </w:t>
      </w:r>
      <w:r w:rsidRPr="005772B0">
        <w:rPr>
          <w:rFonts w:ascii="Times New Roman" w:hAnsi="Times New Roman" w:cs="Times New Roman"/>
          <w:sz w:val="24"/>
          <w:szCs w:val="24"/>
        </w:rPr>
        <w:t>subject</w:t>
      </w:r>
      <w:r>
        <w:rPr>
          <w:rFonts w:ascii="Times New Roman" w:hAnsi="Times New Roman" w:cs="Times New Roman"/>
          <w:sz w:val="24"/>
          <w:szCs w:val="24"/>
        </w:rPr>
        <w:t xml:space="preserve"> and to</w:t>
      </w:r>
      <w:r w:rsidRPr="005772B0">
        <w:rPr>
          <w:rFonts w:ascii="Times New Roman" w:hAnsi="Times New Roman" w:cs="Times New Roman"/>
          <w:sz w:val="24"/>
          <w:szCs w:val="24"/>
        </w:rPr>
        <w:t xml:space="preserve"> be on the same page when discussing or reading about </w:t>
      </w:r>
      <w:r w:rsidR="00297E09" w:rsidRPr="005772B0">
        <w:rPr>
          <w:rFonts w:ascii="Times New Roman" w:hAnsi="Times New Roman" w:cs="Times New Roman"/>
          <w:sz w:val="24"/>
          <w:szCs w:val="24"/>
        </w:rPr>
        <w:t>an</w:t>
      </w:r>
      <w:r>
        <w:rPr>
          <w:rFonts w:ascii="Times New Roman" w:hAnsi="Times New Roman" w:cs="Times New Roman"/>
          <w:sz w:val="24"/>
          <w:szCs w:val="24"/>
        </w:rPr>
        <w:t xml:space="preserve"> </w:t>
      </w:r>
      <w:r w:rsidR="00297E09">
        <w:rPr>
          <w:rFonts w:ascii="Times New Roman" w:hAnsi="Times New Roman" w:cs="Times New Roman"/>
          <w:sz w:val="24"/>
          <w:szCs w:val="24"/>
        </w:rPr>
        <w:t>issue</w:t>
      </w:r>
      <w:r>
        <w:rPr>
          <w:rFonts w:ascii="Times New Roman" w:hAnsi="Times New Roman" w:cs="Times New Roman"/>
          <w:sz w:val="24"/>
          <w:szCs w:val="24"/>
        </w:rPr>
        <w:t>.</w:t>
      </w:r>
      <w:r w:rsidR="00297E09">
        <w:rPr>
          <w:rFonts w:ascii="Times New Roman" w:hAnsi="Times New Roman" w:cs="Times New Roman"/>
          <w:sz w:val="24"/>
          <w:szCs w:val="24"/>
        </w:rPr>
        <w:t xml:space="preserve"> It</w:t>
      </w:r>
      <w:r w:rsidR="003B12FE">
        <w:rPr>
          <w:rFonts w:ascii="Times New Roman" w:hAnsi="Times New Roman" w:cs="Times New Roman"/>
          <w:sz w:val="24"/>
          <w:szCs w:val="24"/>
        </w:rPr>
        <w:t>’</w:t>
      </w:r>
      <w:r w:rsidR="00297E09">
        <w:rPr>
          <w:rFonts w:ascii="Times New Roman" w:hAnsi="Times New Roman" w:cs="Times New Roman"/>
          <w:sz w:val="24"/>
          <w:szCs w:val="24"/>
        </w:rPr>
        <w:t>s important that the definition provide clarity in what is expected of both the pupils and the educators so that positive progression can be made.</w:t>
      </w:r>
    </w:p>
    <w:p w14:paraId="264B9A8F" w14:textId="2F2531EB" w:rsidR="00D8427A" w:rsidRPr="00D8427A" w:rsidRDefault="00A6449E" w:rsidP="00FB33EB">
      <w:pPr>
        <w:spacing w:line="360" w:lineRule="auto"/>
        <w:jc w:val="both"/>
        <w:rPr>
          <w:rFonts w:ascii="Times New Roman" w:hAnsi="Times New Roman" w:cs="Times New Roman"/>
          <w:sz w:val="24"/>
          <w:szCs w:val="24"/>
        </w:rPr>
      </w:pPr>
      <w:r w:rsidRPr="009F2E69">
        <w:rPr>
          <w:rFonts w:ascii="Times New Roman" w:hAnsi="Times New Roman" w:cs="Times New Roman"/>
          <w:sz w:val="24"/>
          <w:szCs w:val="24"/>
        </w:rPr>
        <w:t xml:space="preserve">To conclude </w:t>
      </w:r>
      <w:r w:rsidR="00640890" w:rsidRPr="009F2E69">
        <w:rPr>
          <w:rFonts w:ascii="Times New Roman" w:hAnsi="Times New Roman" w:cs="Times New Roman"/>
          <w:sz w:val="24"/>
          <w:szCs w:val="24"/>
        </w:rPr>
        <w:t>Berna</w:t>
      </w:r>
      <w:r w:rsidR="00F90E5F">
        <w:rPr>
          <w:rFonts w:ascii="Times New Roman" w:hAnsi="Times New Roman" w:cs="Times New Roman"/>
          <w:sz w:val="24"/>
          <w:szCs w:val="24"/>
        </w:rPr>
        <w:t>r</w:t>
      </w:r>
      <w:r w:rsidR="00640890" w:rsidRPr="009F2E69">
        <w:rPr>
          <w:rFonts w:ascii="Times New Roman" w:hAnsi="Times New Roman" w:cs="Times New Roman"/>
          <w:sz w:val="24"/>
          <w:szCs w:val="24"/>
        </w:rPr>
        <w:t xml:space="preserve">do and </w:t>
      </w:r>
      <w:proofErr w:type="spellStart"/>
      <w:r w:rsidR="00640890" w:rsidRPr="009F2E69">
        <w:rPr>
          <w:rFonts w:ascii="Times New Roman" w:hAnsi="Times New Roman" w:cs="Times New Roman"/>
          <w:sz w:val="24"/>
          <w:szCs w:val="24"/>
        </w:rPr>
        <w:t>Gaerlan’s</w:t>
      </w:r>
      <w:proofErr w:type="spellEnd"/>
      <w:r w:rsidR="00640890" w:rsidRPr="009F2E69">
        <w:rPr>
          <w:rFonts w:ascii="Times New Roman" w:hAnsi="Times New Roman" w:cs="Times New Roman"/>
          <w:sz w:val="24"/>
          <w:szCs w:val="24"/>
        </w:rPr>
        <w:t xml:space="preserve"> article</w:t>
      </w:r>
      <w:r w:rsidR="0057299D" w:rsidRPr="009F2E69">
        <w:rPr>
          <w:rFonts w:ascii="Times New Roman" w:hAnsi="Times New Roman" w:cs="Times New Roman"/>
          <w:sz w:val="24"/>
          <w:szCs w:val="24"/>
        </w:rPr>
        <w:t>,</w:t>
      </w:r>
      <w:r w:rsidR="00640890" w:rsidRPr="009F2E69">
        <w:rPr>
          <w:rFonts w:ascii="Times New Roman" w:hAnsi="Times New Roman" w:cs="Times New Roman"/>
          <w:sz w:val="24"/>
          <w:szCs w:val="24"/>
        </w:rPr>
        <w:t xml:space="preserve"> demonstrates how being bilingual</w:t>
      </w:r>
      <w:r w:rsidR="00647902" w:rsidRPr="009F2E69">
        <w:rPr>
          <w:rFonts w:ascii="Times New Roman" w:hAnsi="Times New Roman" w:cs="Times New Roman"/>
          <w:sz w:val="24"/>
          <w:szCs w:val="24"/>
        </w:rPr>
        <w:t xml:space="preserve"> can enrich a person’s life through the social and economic opportunities </w:t>
      </w:r>
      <w:r w:rsidR="0057299D" w:rsidRPr="009F2E69">
        <w:rPr>
          <w:rFonts w:ascii="Times New Roman" w:hAnsi="Times New Roman" w:cs="Times New Roman"/>
          <w:sz w:val="24"/>
          <w:szCs w:val="24"/>
        </w:rPr>
        <w:t xml:space="preserve">made available </w:t>
      </w:r>
      <w:r w:rsidRPr="009F2E69">
        <w:rPr>
          <w:rFonts w:ascii="Times New Roman" w:hAnsi="Times New Roman" w:cs="Times New Roman"/>
          <w:sz w:val="24"/>
          <w:szCs w:val="24"/>
        </w:rPr>
        <w:t xml:space="preserve">only </w:t>
      </w:r>
      <w:r w:rsidR="0057299D" w:rsidRPr="009F2E69">
        <w:rPr>
          <w:rFonts w:ascii="Times New Roman" w:hAnsi="Times New Roman" w:cs="Times New Roman"/>
          <w:sz w:val="24"/>
          <w:szCs w:val="24"/>
        </w:rPr>
        <w:t xml:space="preserve">to those who can communicate in </w:t>
      </w:r>
      <w:r w:rsidR="00010AC9">
        <w:rPr>
          <w:rFonts w:ascii="Times New Roman" w:hAnsi="Times New Roman" w:cs="Times New Roman"/>
          <w:sz w:val="24"/>
          <w:szCs w:val="24"/>
        </w:rPr>
        <w:t xml:space="preserve">two </w:t>
      </w:r>
      <w:r w:rsidR="0057299D" w:rsidRPr="009F2E69">
        <w:rPr>
          <w:rFonts w:ascii="Times New Roman" w:hAnsi="Times New Roman" w:cs="Times New Roman"/>
          <w:sz w:val="24"/>
          <w:szCs w:val="24"/>
        </w:rPr>
        <w:t>language</w:t>
      </w:r>
      <w:r w:rsidR="00010AC9">
        <w:rPr>
          <w:rFonts w:ascii="Times New Roman" w:hAnsi="Times New Roman" w:cs="Times New Roman"/>
          <w:sz w:val="24"/>
          <w:szCs w:val="24"/>
        </w:rPr>
        <w:t>s or more</w:t>
      </w:r>
      <w:r w:rsidR="0057299D" w:rsidRPr="009F2E69">
        <w:rPr>
          <w:rFonts w:ascii="Times New Roman" w:hAnsi="Times New Roman" w:cs="Times New Roman"/>
          <w:sz w:val="24"/>
          <w:szCs w:val="24"/>
        </w:rPr>
        <w:t>.</w:t>
      </w:r>
      <w:r w:rsidRPr="009F2E69">
        <w:rPr>
          <w:rFonts w:ascii="Times New Roman" w:hAnsi="Times New Roman" w:cs="Times New Roman"/>
          <w:sz w:val="24"/>
          <w:szCs w:val="24"/>
        </w:rPr>
        <w:t xml:space="preserve"> </w:t>
      </w:r>
      <w:r w:rsidR="00640890" w:rsidRPr="009F2E69">
        <w:rPr>
          <w:rFonts w:ascii="Times New Roman" w:hAnsi="Times New Roman" w:cs="Times New Roman"/>
          <w:sz w:val="24"/>
          <w:szCs w:val="24"/>
        </w:rPr>
        <w:t>Bilingualism allow</w:t>
      </w:r>
      <w:r w:rsidR="00010AC9">
        <w:rPr>
          <w:rFonts w:ascii="Times New Roman" w:hAnsi="Times New Roman" w:cs="Times New Roman"/>
          <w:sz w:val="24"/>
          <w:szCs w:val="24"/>
        </w:rPr>
        <w:t>s</w:t>
      </w:r>
      <w:r w:rsidR="00640890" w:rsidRPr="009F2E69">
        <w:rPr>
          <w:rFonts w:ascii="Times New Roman" w:hAnsi="Times New Roman" w:cs="Times New Roman"/>
          <w:sz w:val="24"/>
          <w:szCs w:val="24"/>
        </w:rPr>
        <w:t xml:space="preserve"> </w:t>
      </w:r>
      <w:r w:rsidR="00E10007">
        <w:rPr>
          <w:rFonts w:ascii="Times New Roman" w:hAnsi="Times New Roman" w:cs="Times New Roman"/>
          <w:sz w:val="24"/>
          <w:szCs w:val="24"/>
        </w:rPr>
        <w:t>individuals</w:t>
      </w:r>
      <w:r w:rsidR="00640890" w:rsidRPr="009F2E69">
        <w:rPr>
          <w:rFonts w:ascii="Times New Roman" w:hAnsi="Times New Roman" w:cs="Times New Roman"/>
          <w:sz w:val="24"/>
          <w:szCs w:val="24"/>
        </w:rPr>
        <w:t xml:space="preserve"> to connect with others, learn </w:t>
      </w:r>
      <w:r w:rsidR="00010AC9">
        <w:rPr>
          <w:rFonts w:ascii="Times New Roman" w:hAnsi="Times New Roman" w:cs="Times New Roman"/>
          <w:sz w:val="24"/>
          <w:szCs w:val="24"/>
        </w:rPr>
        <w:t xml:space="preserve">of </w:t>
      </w:r>
      <w:r w:rsidR="00640890" w:rsidRPr="009F2E69">
        <w:rPr>
          <w:rFonts w:ascii="Times New Roman" w:hAnsi="Times New Roman" w:cs="Times New Roman"/>
          <w:sz w:val="24"/>
          <w:szCs w:val="24"/>
        </w:rPr>
        <w:t>other perspectives and cultures, break down barriers, remain connected with family and heritage, and succeed in their professional career.</w:t>
      </w:r>
      <w:r w:rsidR="00EA0D51" w:rsidRPr="00EA0D51">
        <w:rPr>
          <w:rFonts w:ascii="Times New Roman" w:hAnsi="Times New Roman" w:cs="Times New Roman"/>
          <w:sz w:val="24"/>
          <w:szCs w:val="24"/>
        </w:rPr>
        <w:t xml:space="preserve"> </w:t>
      </w:r>
      <w:proofErr w:type="gramStart"/>
      <w:r w:rsidR="00EA0D51" w:rsidRPr="00EA0D51">
        <w:rPr>
          <w:rFonts w:ascii="Times New Roman" w:hAnsi="Times New Roman" w:cs="Times New Roman"/>
          <w:sz w:val="24"/>
          <w:szCs w:val="24"/>
        </w:rPr>
        <w:t>In order to</w:t>
      </w:r>
      <w:proofErr w:type="gramEnd"/>
      <w:r w:rsidR="00EA0D51" w:rsidRPr="00EA0D51">
        <w:rPr>
          <w:rFonts w:ascii="Times New Roman" w:hAnsi="Times New Roman" w:cs="Times New Roman"/>
          <w:sz w:val="24"/>
          <w:szCs w:val="24"/>
        </w:rPr>
        <w:t xml:space="preserve"> succeed in a globalised world, individuals must conform to being either bilingual or multilingual.</w:t>
      </w:r>
      <w:r w:rsidR="00EA0D51">
        <w:rPr>
          <w:rFonts w:ascii="Times New Roman" w:hAnsi="Times New Roman" w:cs="Times New Roman"/>
          <w:sz w:val="24"/>
          <w:szCs w:val="24"/>
        </w:rPr>
        <w:t xml:space="preserve"> </w:t>
      </w:r>
      <w:r w:rsidR="00806E23">
        <w:rPr>
          <w:rFonts w:ascii="Times New Roman" w:hAnsi="Times New Roman" w:cs="Times New Roman"/>
          <w:sz w:val="24"/>
          <w:szCs w:val="24"/>
        </w:rPr>
        <w:t xml:space="preserve">The article </w:t>
      </w:r>
      <w:r w:rsidR="00E52DE3">
        <w:rPr>
          <w:rFonts w:ascii="Times New Roman" w:hAnsi="Times New Roman" w:cs="Times New Roman"/>
          <w:sz w:val="24"/>
          <w:szCs w:val="24"/>
        </w:rPr>
        <w:t xml:space="preserve">highlighted </w:t>
      </w:r>
      <w:r w:rsidR="00297E09">
        <w:rPr>
          <w:rFonts w:ascii="Times New Roman" w:hAnsi="Times New Roman" w:cs="Times New Roman"/>
          <w:sz w:val="24"/>
          <w:szCs w:val="24"/>
        </w:rPr>
        <w:t>several</w:t>
      </w:r>
      <w:r w:rsidR="00E52DE3">
        <w:rPr>
          <w:rFonts w:ascii="Times New Roman" w:hAnsi="Times New Roman" w:cs="Times New Roman"/>
          <w:sz w:val="24"/>
          <w:szCs w:val="24"/>
        </w:rPr>
        <w:t xml:space="preserve"> successful features</w:t>
      </w:r>
      <w:r w:rsidR="003418F1">
        <w:rPr>
          <w:rFonts w:ascii="Times New Roman" w:hAnsi="Times New Roman" w:cs="Times New Roman"/>
          <w:sz w:val="24"/>
          <w:szCs w:val="24"/>
        </w:rPr>
        <w:t xml:space="preserve"> and themes</w:t>
      </w:r>
      <w:r w:rsidR="00E52DE3">
        <w:rPr>
          <w:rFonts w:ascii="Times New Roman" w:hAnsi="Times New Roman" w:cs="Times New Roman"/>
          <w:sz w:val="24"/>
          <w:szCs w:val="24"/>
        </w:rPr>
        <w:t xml:space="preserve"> of incorporating bilingualism despite being rather limited and narrowed in focus. </w:t>
      </w:r>
      <w:r w:rsidR="003418F1">
        <w:rPr>
          <w:rFonts w:ascii="Times New Roman" w:hAnsi="Times New Roman" w:cs="Times New Roman"/>
          <w:sz w:val="24"/>
          <w:szCs w:val="24"/>
        </w:rPr>
        <w:t>Some of these features have already been adopted by  the Welsh in some shape or form, however, it</w:t>
      </w:r>
      <w:r w:rsidR="00BB792E">
        <w:rPr>
          <w:rFonts w:ascii="Times New Roman" w:hAnsi="Times New Roman" w:cs="Times New Roman"/>
          <w:sz w:val="24"/>
          <w:szCs w:val="24"/>
        </w:rPr>
        <w:t>’</w:t>
      </w:r>
      <w:r w:rsidR="003418F1">
        <w:rPr>
          <w:rFonts w:ascii="Times New Roman" w:hAnsi="Times New Roman" w:cs="Times New Roman"/>
          <w:sz w:val="24"/>
          <w:szCs w:val="24"/>
        </w:rPr>
        <w:t>s important to examine and evaluate new approaches which help</w:t>
      </w:r>
      <w:r w:rsidR="00E52DE3">
        <w:rPr>
          <w:rFonts w:ascii="Times New Roman" w:hAnsi="Times New Roman" w:cs="Times New Roman"/>
          <w:sz w:val="24"/>
          <w:szCs w:val="24"/>
        </w:rPr>
        <w:t xml:space="preserve"> to convey the importance of bilingualism, in particular the importance of Welsh as a second language</w:t>
      </w:r>
      <w:r w:rsidR="00FB33EB">
        <w:rPr>
          <w:rFonts w:ascii="Times New Roman" w:hAnsi="Times New Roman" w:cs="Times New Roman"/>
          <w:sz w:val="24"/>
          <w:szCs w:val="24"/>
        </w:rPr>
        <w:t xml:space="preserve">. </w:t>
      </w:r>
      <w:r w:rsidR="00E52DE3">
        <w:rPr>
          <w:rFonts w:ascii="Times New Roman" w:hAnsi="Times New Roman" w:cs="Times New Roman"/>
          <w:sz w:val="24"/>
          <w:szCs w:val="24"/>
        </w:rPr>
        <w:t>T</w:t>
      </w:r>
      <w:r w:rsidR="00C22FCC" w:rsidRPr="008C5451">
        <w:rPr>
          <w:rFonts w:ascii="Times New Roman" w:hAnsi="Times New Roman" w:cs="Times New Roman"/>
          <w:sz w:val="24"/>
          <w:szCs w:val="24"/>
        </w:rPr>
        <w:t xml:space="preserve">he Welsh language is </w:t>
      </w:r>
      <w:r w:rsidR="00EA0D51">
        <w:rPr>
          <w:rFonts w:ascii="Times New Roman" w:hAnsi="Times New Roman" w:cs="Times New Roman"/>
          <w:sz w:val="24"/>
          <w:szCs w:val="24"/>
        </w:rPr>
        <w:t>known</w:t>
      </w:r>
      <w:r w:rsidR="00010AC9">
        <w:rPr>
          <w:rFonts w:ascii="Times New Roman" w:hAnsi="Times New Roman" w:cs="Times New Roman"/>
          <w:sz w:val="24"/>
          <w:szCs w:val="24"/>
        </w:rPr>
        <w:t xml:space="preserve"> to be </w:t>
      </w:r>
      <w:r w:rsidR="00C22FCC" w:rsidRPr="008C5451">
        <w:rPr>
          <w:rFonts w:ascii="Times New Roman" w:hAnsi="Times New Roman" w:cs="Times New Roman"/>
          <w:sz w:val="24"/>
          <w:szCs w:val="24"/>
        </w:rPr>
        <w:t>one of the treasures of Wales</w:t>
      </w:r>
      <w:r w:rsidR="00010AC9">
        <w:rPr>
          <w:rFonts w:ascii="Times New Roman" w:hAnsi="Times New Roman" w:cs="Times New Roman"/>
          <w:sz w:val="24"/>
          <w:szCs w:val="24"/>
        </w:rPr>
        <w:t xml:space="preserve"> as i</w:t>
      </w:r>
      <w:r w:rsidR="00C22FCC" w:rsidRPr="008C5451">
        <w:rPr>
          <w:rFonts w:ascii="Times New Roman" w:hAnsi="Times New Roman" w:cs="Times New Roman"/>
          <w:sz w:val="24"/>
          <w:szCs w:val="24"/>
        </w:rPr>
        <w:t>t</w:t>
      </w:r>
      <w:r w:rsidR="00BB792E">
        <w:rPr>
          <w:rFonts w:ascii="Times New Roman" w:hAnsi="Times New Roman" w:cs="Times New Roman"/>
          <w:sz w:val="24"/>
          <w:szCs w:val="24"/>
        </w:rPr>
        <w:t>’</w:t>
      </w:r>
      <w:r w:rsidR="00C22FCC" w:rsidRPr="008C5451">
        <w:rPr>
          <w:rFonts w:ascii="Times New Roman" w:hAnsi="Times New Roman" w:cs="Times New Roman"/>
          <w:sz w:val="24"/>
          <w:szCs w:val="24"/>
        </w:rPr>
        <w:t xml:space="preserve">s </w:t>
      </w:r>
      <w:r w:rsidR="00010AC9">
        <w:rPr>
          <w:rFonts w:ascii="Times New Roman" w:hAnsi="Times New Roman" w:cs="Times New Roman"/>
          <w:sz w:val="24"/>
          <w:szCs w:val="24"/>
        </w:rPr>
        <w:t xml:space="preserve">a </w:t>
      </w:r>
      <w:r w:rsidR="00C22FCC" w:rsidRPr="008C5451">
        <w:rPr>
          <w:rFonts w:ascii="Times New Roman" w:hAnsi="Times New Roman" w:cs="Times New Roman"/>
          <w:sz w:val="24"/>
          <w:szCs w:val="24"/>
        </w:rPr>
        <w:t xml:space="preserve">part of what defines </w:t>
      </w:r>
      <w:r w:rsidR="00010AC9">
        <w:rPr>
          <w:rFonts w:ascii="Times New Roman" w:hAnsi="Times New Roman" w:cs="Times New Roman"/>
          <w:sz w:val="24"/>
          <w:szCs w:val="24"/>
        </w:rPr>
        <w:t>the culture of the</w:t>
      </w:r>
      <w:r w:rsidR="00C22FCC" w:rsidRPr="008C5451">
        <w:rPr>
          <w:rFonts w:ascii="Times New Roman" w:hAnsi="Times New Roman" w:cs="Times New Roman"/>
          <w:sz w:val="24"/>
          <w:szCs w:val="24"/>
        </w:rPr>
        <w:t xml:space="preserve"> people and </w:t>
      </w:r>
      <w:r w:rsidR="00010AC9">
        <w:rPr>
          <w:rFonts w:ascii="Times New Roman" w:hAnsi="Times New Roman" w:cs="Times New Roman"/>
          <w:sz w:val="24"/>
          <w:szCs w:val="24"/>
        </w:rPr>
        <w:t>the unity of the</w:t>
      </w:r>
      <w:r w:rsidR="00C22FCC" w:rsidRPr="008C5451">
        <w:rPr>
          <w:rFonts w:ascii="Times New Roman" w:hAnsi="Times New Roman" w:cs="Times New Roman"/>
          <w:sz w:val="24"/>
          <w:szCs w:val="24"/>
        </w:rPr>
        <w:t xml:space="preserve"> nation</w:t>
      </w:r>
      <w:r w:rsidR="00C27D7A">
        <w:rPr>
          <w:rFonts w:ascii="Times New Roman" w:hAnsi="Times New Roman" w:cs="Times New Roman"/>
          <w:sz w:val="24"/>
          <w:szCs w:val="24"/>
        </w:rPr>
        <w:t xml:space="preserve">.(2050 </w:t>
      </w:r>
      <w:proofErr w:type="spellStart"/>
      <w:r w:rsidR="00C27D7A">
        <w:rPr>
          <w:rFonts w:ascii="Times New Roman" w:hAnsi="Times New Roman" w:cs="Times New Roman"/>
          <w:sz w:val="24"/>
          <w:szCs w:val="24"/>
        </w:rPr>
        <w:t>Cymraeg</w:t>
      </w:r>
      <w:proofErr w:type="spellEnd"/>
      <w:r w:rsidR="00C27D7A">
        <w:rPr>
          <w:rFonts w:ascii="Times New Roman" w:hAnsi="Times New Roman" w:cs="Times New Roman"/>
          <w:sz w:val="24"/>
          <w:szCs w:val="24"/>
        </w:rPr>
        <w:t xml:space="preserve">, 2017). </w:t>
      </w:r>
      <w:r w:rsidR="00FB33EB">
        <w:rPr>
          <w:rFonts w:ascii="Times New Roman" w:hAnsi="Times New Roman" w:cs="Times New Roman"/>
          <w:sz w:val="24"/>
          <w:szCs w:val="24"/>
        </w:rPr>
        <w:t>I</w:t>
      </w:r>
      <w:r w:rsidR="00E52DE3">
        <w:rPr>
          <w:rFonts w:ascii="Times New Roman" w:hAnsi="Times New Roman" w:cs="Times New Roman"/>
          <w:sz w:val="24"/>
          <w:szCs w:val="24"/>
        </w:rPr>
        <w:t>t</w:t>
      </w:r>
      <w:r w:rsidR="003B12FE">
        <w:rPr>
          <w:rFonts w:ascii="Times New Roman" w:hAnsi="Times New Roman" w:cs="Times New Roman"/>
          <w:sz w:val="24"/>
          <w:szCs w:val="24"/>
        </w:rPr>
        <w:t>’</w:t>
      </w:r>
      <w:r w:rsidR="00E52DE3">
        <w:rPr>
          <w:rFonts w:ascii="Times New Roman" w:hAnsi="Times New Roman" w:cs="Times New Roman"/>
          <w:sz w:val="24"/>
          <w:szCs w:val="24"/>
        </w:rPr>
        <w:t xml:space="preserve">s important that the government along with the education system strive to both maintain use of the language and </w:t>
      </w:r>
      <w:r w:rsidR="00084F78">
        <w:rPr>
          <w:rFonts w:ascii="Times New Roman" w:hAnsi="Times New Roman" w:cs="Times New Roman"/>
          <w:sz w:val="24"/>
          <w:szCs w:val="24"/>
        </w:rPr>
        <w:t xml:space="preserve">thrive in </w:t>
      </w:r>
      <w:r w:rsidR="00E52DE3">
        <w:rPr>
          <w:rFonts w:ascii="Times New Roman" w:hAnsi="Times New Roman" w:cs="Times New Roman"/>
          <w:sz w:val="24"/>
          <w:szCs w:val="24"/>
        </w:rPr>
        <w:t>think</w:t>
      </w:r>
      <w:r w:rsidR="00084F78">
        <w:rPr>
          <w:rFonts w:ascii="Times New Roman" w:hAnsi="Times New Roman" w:cs="Times New Roman"/>
          <w:sz w:val="24"/>
          <w:szCs w:val="24"/>
        </w:rPr>
        <w:t>ing</w:t>
      </w:r>
      <w:r w:rsidR="00E52DE3">
        <w:rPr>
          <w:rFonts w:ascii="Times New Roman" w:hAnsi="Times New Roman" w:cs="Times New Roman"/>
          <w:sz w:val="24"/>
          <w:szCs w:val="24"/>
        </w:rPr>
        <w:t xml:space="preserve"> of new ways </w:t>
      </w:r>
      <w:r w:rsidR="00C27D7A">
        <w:rPr>
          <w:rFonts w:ascii="Times New Roman" w:hAnsi="Times New Roman" w:cs="Times New Roman"/>
          <w:sz w:val="24"/>
          <w:szCs w:val="24"/>
        </w:rPr>
        <w:t xml:space="preserve">to </w:t>
      </w:r>
      <w:r w:rsidR="00084F78">
        <w:rPr>
          <w:rFonts w:ascii="Times New Roman" w:hAnsi="Times New Roman" w:cs="Times New Roman"/>
          <w:sz w:val="24"/>
          <w:szCs w:val="24"/>
        </w:rPr>
        <w:t xml:space="preserve">present these benefits </w:t>
      </w:r>
      <w:r w:rsidR="00C27D7A">
        <w:rPr>
          <w:rFonts w:ascii="Times New Roman" w:hAnsi="Times New Roman" w:cs="Times New Roman"/>
          <w:sz w:val="24"/>
          <w:szCs w:val="24"/>
        </w:rPr>
        <w:t>t</w:t>
      </w:r>
      <w:r w:rsidR="00084F78">
        <w:rPr>
          <w:rFonts w:ascii="Times New Roman" w:hAnsi="Times New Roman" w:cs="Times New Roman"/>
          <w:sz w:val="24"/>
          <w:szCs w:val="24"/>
        </w:rPr>
        <w:t>o the popula</w:t>
      </w:r>
      <w:r w:rsidR="00084F78" w:rsidRPr="00FB33EB">
        <w:rPr>
          <w:rFonts w:ascii="Times New Roman" w:hAnsi="Times New Roman" w:cs="Times New Roman"/>
          <w:sz w:val="24"/>
          <w:szCs w:val="24"/>
        </w:rPr>
        <w:t>tion</w:t>
      </w:r>
      <w:r w:rsidR="00634695">
        <w:rPr>
          <w:rFonts w:ascii="Times New Roman" w:hAnsi="Times New Roman" w:cs="Times New Roman"/>
          <w:sz w:val="24"/>
          <w:szCs w:val="24"/>
        </w:rPr>
        <w:t xml:space="preserve"> as the challenge the language with lays with the opinion people hold of it. </w:t>
      </w:r>
      <w:r w:rsidR="00FB33EB">
        <w:rPr>
          <w:rFonts w:ascii="Times New Roman" w:hAnsi="Times New Roman" w:cs="Times New Roman"/>
          <w:sz w:val="24"/>
          <w:szCs w:val="24"/>
        </w:rPr>
        <w:t>Wales is officially a bilingual country therefore it is vital that individuals especially children</w:t>
      </w:r>
      <w:r w:rsidR="00D8427A" w:rsidRPr="00FB33EB">
        <w:rPr>
          <w:rFonts w:ascii="Times New Roman" w:hAnsi="Times New Roman" w:cs="Times New Roman"/>
          <w:sz w:val="24"/>
          <w:szCs w:val="24"/>
        </w:rPr>
        <w:t xml:space="preserve"> should be made to see the importance of learning Welsh and how it is useful for them to do so as there are so many benefits to learning another language, especially their native language. </w:t>
      </w:r>
    </w:p>
    <w:p w14:paraId="32F98903" w14:textId="14B24360" w:rsidR="007658DE" w:rsidRPr="009F2E69" w:rsidRDefault="008653F6" w:rsidP="009F2E69">
      <w:pPr>
        <w:spacing w:line="360" w:lineRule="auto"/>
        <w:rPr>
          <w:rFonts w:ascii="Times New Roman" w:hAnsi="Times New Roman" w:cs="Times New Roman"/>
          <w:sz w:val="24"/>
          <w:szCs w:val="24"/>
        </w:rPr>
      </w:pPr>
      <w:r>
        <w:rPr>
          <w:rFonts w:ascii="Times New Roman" w:hAnsi="Times New Roman" w:cs="Times New Roman"/>
          <w:sz w:val="24"/>
          <w:szCs w:val="24"/>
        </w:rPr>
        <w:t>Total Word Count: 2</w:t>
      </w:r>
      <w:r w:rsidR="00065D11">
        <w:rPr>
          <w:rFonts w:ascii="Times New Roman" w:hAnsi="Times New Roman" w:cs="Times New Roman"/>
          <w:sz w:val="24"/>
          <w:szCs w:val="24"/>
        </w:rPr>
        <w:t>200</w:t>
      </w:r>
    </w:p>
    <w:p w14:paraId="6041BEEA" w14:textId="5546041A" w:rsidR="007658DE" w:rsidRPr="009F2E69" w:rsidRDefault="007658DE" w:rsidP="009F2E69">
      <w:pPr>
        <w:spacing w:line="360" w:lineRule="auto"/>
        <w:rPr>
          <w:rFonts w:ascii="Times New Roman" w:hAnsi="Times New Roman" w:cs="Times New Roman"/>
          <w:sz w:val="24"/>
          <w:szCs w:val="24"/>
        </w:rPr>
      </w:pPr>
    </w:p>
    <w:p w14:paraId="2388154E" w14:textId="36A60BEE" w:rsidR="007658DE" w:rsidRPr="009F2E69" w:rsidRDefault="007658DE" w:rsidP="009F2E69">
      <w:pPr>
        <w:spacing w:line="360" w:lineRule="auto"/>
        <w:rPr>
          <w:rFonts w:ascii="Times New Roman" w:hAnsi="Times New Roman" w:cs="Times New Roman"/>
          <w:sz w:val="24"/>
          <w:szCs w:val="24"/>
        </w:rPr>
      </w:pPr>
    </w:p>
    <w:p w14:paraId="6723D46D" w14:textId="1FCE9FFE" w:rsidR="00D774DD" w:rsidRPr="00D774DD" w:rsidRDefault="007658DE" w:rsidP="00D774DD">
      <w:pPr>
        <w:spacing w:line="360" w:lineRule="auto"/>
        <w:rPr>
          <w:rFonts w:ascii="Times New Roman" w:hAnsi="Times New Roman" w:cs="Times New Roman"/>
          <w:sz w:val="24"/>
          <w:szCs w:val="24"/>
        </w:rPr>
      </w:pPr>
      <w:r w:rsidRPr="009F2E69">
        <w:rPr>
          <w:rFonts w:ascii="Times New Roman" w:hAnsi="Times New Roman" w:cs="Times New Roman"/>
          <w:sz w:val="24"/>
          <w:szCs w:val="24"/>
        </w:rPr>
        <w:lastRenderedPageBreak/>
        <w:t>References:</w:t>
      </w:r>
    </w:p>
    <w:p w14:paraId="649948CA"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Bernardo, A.B.I. &amp; </w:t>
      </w:r>
      <w:proofErr w:type="spellStart"/>
      <w:r w:rsidRPr="00D774DD">
        <w:rPr>
          <w:rFonts w:ascii="Times New Roman" w:hAnsi="Times New Roman" w:cs="Times New Roman"/>
          <w:sz w:val="24"/>
          <w:szCs w:val="24"/>
        </w:rPr>
        <w:t>Gaerlan</w:t>
      </w:r>
      <w:proofErr w:type="spellEnd"/>
      <w:r w:rsidRPr="00D774DD">
        <w:rPr>
          <w:rFonts w:ascii="Times New Roman" w:hAnsi="Times New Roman" w:cs="Times New Roman"/>
          <w:sz w:val="24"/>
          <w:szCs w:val="24"/>
        </w:rPr>
        <w:t xml:space="preserve">, M.J.M. (2011) </w:t>
      </w:r>
      <w:r w:rsidRPr="00D774DD">
        <w:rPr>
          <w:rFonts w:ascii="Times New Roman" w:hAnsi="Times New Roman" w:cs="Times New Roman"/>
          <w:i/>
          <w:iCs/>
          <w:sz w:val="24"/>
          <w:szCs w:val="24"/>
        </w:rPr>
        <w:t>Non-Native English Students Learning in English: Reviewing and Reﬂecting on the Research</w:t>
      </w:r>
      <w:r w:rsidRPr="00D774DD">
        <w:rPr>
          <w:rFonts w:ascii="Times New Roman" w:hAnsi="Times New Roman" w:cs="Times New Roman"/>
          <w:sz w:val="24"/>
          <w:szCs w:val="24"/>
        </w:rPr>
        <w:t xml:space="preserve">.  In </w:t>
      </w:r>
      <w:proofErr w:type="spellStart"/>
      <w:r w:rsidRPr="00D774DD">
        <w:rPr>
          <w:rFonts w:ascii="Times New Roman" w:hAnsi="Times New Roman" w:cs="Times New Roman"/>
          <w:sz w:val="24"/>
          <w:szCs w:val="24"/>
        </w:rPr>
        <w:t>Jaidey</w:t>
      </w:r>
      <w:proofErr w:type="spellEnd"/>
      <w:r w:rsidRPr="00D774DD">
        <w:rPr>
          <w:rFonts w:ascii="Times New Roman" w:hAnsi="Times New Roman" w:cs="Times New Roman"/>
          <w:sz w:val="24"/>
          <w:szCs w:val="24"/>
        </w:rPr>
        <w:t xml:space="preserve">, R., </w:t>
      </w:r>
      <w:proofErr w:type="spellStart"/>
      <w:r w:rsidRPr="00D774DD">
        <w:rPr>
          <w:rFonts w:ascii="Times New Roman" w:hAnsi="Times New Roman" w:cs="Times New Roman"/>
          <w:sz w:val="24"/>
          <w:szCs w:val="24"/>
        </w:rPr>
        <w:t>Sadorra</w:t>
      </w:r>
      <w:proofErr w:type="spellEnd"/>
      <w:r w:rsidRPr="00D774DD">
        <w:rPr>
          <w:rFonts w:ascii="Times New Roman" w:hAnsi="Times New Roman" w:cs="Times New Roman"/>
          <w:sz w:val="24"/>
          <w:szCs w:val="24"/>
        </w:rPr>
        <w:t xml:space="preserve">, M.L.C., Wong, J.O., Lee, M.C. &amp; </w:t>
      </w:r>
      <w:proofErr w:type="spellStart"/>
      <w:r w:rsidRPr="00D774DD">
        <w:rPr>
          <w:rFonts w:ascii="Times New Roman" w:hAnsi="Times New Roman" w:cs="Times New Roman"/>
          <w:sz w:val="24"/>
          <w:szCs w:val="24"/>
        </w:rPr>
        <w:t>Lorente</w:t>
      </w:r>
      <w:proofErr w:type="spellEnd"/>
      <w:r w:rsidRPr="00D774DD">
        <w:rPr>
          <w:rFonts w:ascii="Times New Roman" w:hAnsi="Times New Roman" w:cs="Times New Roman"/>
          <w:sz w:val="24"/>
          <w:szCs w:val="24"/>
        </w:rPr>
        <w:t>, M.C. (eds.) Global perspectives, local initiatives: Reflections and practices in ELT.  National University of Singapore, CELC, pp.1-9. (Accessed: 29 October 2019).</w:t>
      </w:r>
    </w:p>
    <w:p w14:paraId="678A5C80"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 xml:space="preserve">Bilingual </w:t>
      </w:r>
      <w:proofErr w:type="spellStart"/>
      <w:r w:rsidRPr="00D774DD">
        <w:rPr>
          <w:rFonts w:ascii="Times New Roman" w:hAnsi="Times New Roman" w:cs="Times New Roman"/>
          <w:sz w:val="24"/>
          <w:szCs w:val="24"/>
        </w:rPr>
        <w:t>Kidspot</w:t>
      </w:r>
      <w:proofErr w:type="spellEnd"/>
      <w:r w:rsidRPr="00D774DD">
        <w:rPr>
          <w:rFonts w:ascii="Times New Roman" w:hAnsi="Times New Roman" w:cs="Times New Roman"/>
          <w:sz w:val="24"/>
          <w:szCs w:val="24"/>
        </w:rPr>
        <w:t xml:space="preserve"> (2017) </w:t>
      </w:r>
      <w:r w:rsidRPr="00D774DD">
        <w:rPr>
          <w:rFonts w:ascii="Times New Roman" w:hAnsi="Times New Roman" w:cs="Times New Roman"/>
          <w:i/>
          <w:iCs/>
          <w:sz w:val="24"/>
          <w:szCs w:val="24"/>
        </w:rPr>
        <w:t>What Does Bilingual Mean &amp; When Can Someone be called Bilingual?</w:t>
      </w:r>
      <w:r w:rsidRPr="00D774DD">
        <w:rPr>
          <w:rFonts w:ascii="Times New Roman" w:hAnsi="Times New Roman" w:cs="Times New Roman"/>
          <w:sz w:val="24"/>
          <w:szCs w:val="24"/>
        </w:rPr>
        <w:t xml:space="preserve"> Available at: </w:t>
      </w:r>
      <w:hyperlink r:id="rId5" w:history="1">
        <w:r w:rsidRPr="00D774DD">
          <w:rPr>
            <w:rStyle w:val="Hyperlink"/>
            <w:rFonts w:ascii="Times New Roman" w:hAnsi="Times New Roman" w:cs="Times New Roman"/>
            <w:sz w:val="24"/>
            <w:szCs w:val="24"/>
          </w:rPr>
          <w:t>https://bilingualkidspot.com/2017/06/04/what-does-bilingual-mean-definition/</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0</w:t>
      </w:r>
      <w:r w:rsidRPr="00D774DD">
        <w:rPr>
          <w:rFonts w:ascii="Times New Roman" w:hAnsi="Times New Roman" w:cs="Times New Roman"/>
          <w:sz w:val="24"/>
          <w:szCs w:val="24"/>
        </w:rPr>
        <w:t xml:space="preserve"> October 2019).</w:t>
      </w:r>
    </w:p>
    <w:p w14:paraId="420B82A7"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British Academy and Cumberland Lodge (2012)</w:t>
      </w:r>
      <w:r w:rsidRPr="00D774DD">
        <w:rPr>
          <w:rFonts w:ascii="Times New Roman" w:hAnsi="Times New Roman" w:cs="Times New Roman"/>
          <w:sz w:val="24"/>
          <w:szCs w:val="24"/>
        </w:rPr>
        <w:t xml:space="preserve"> </w:t>
      </w:r>
      <w:r w:rsidRPr="00D774DD">
        <w:rPr>
          <w:rFonts w:ascii="Times New Roman" w:hAnsi="Times New Roman" w:cs="Times New Roman"/>
          <w:i/>
          <w:iCs/>
          <w:sz w:val="24"/>
          <w:szCs w:val="24"/>
        </w:rPr>
        <w:t>Multilingual Britain</w:t>
      </w:r>
      <w:r w:rsidRPr="00D774DD">
        <w:rPr>
          <w:rFonts w:ascii="Times New Roman" w:hAnsi="Times New Roman" w:cs="Times New Roman"/>
          <w:sz w:val="24"/>
          <w:szCs w:val="24"/>
        </w:rPr>
        <w:t xml:space="preserve">. Available at: </w:t>
      </w:r>
      <w:hyperlink r:id="rId6" w:history="1">
        <w:r w:rsidRPr="00D774DD">
          <w:rPr>
            <w:rStyle w:val="Hyperlink"/>
            <w:rFonts w:ascii="Times New Roman" w:hAnsi="Times New Roman" w:cs="Times New Roman"/>
            <w:sz w:val="24"/>
            <w:szCs w:val="24"/>
          </w:rPr>
          <w:t>https://www.thebritishacademy.ac.uk/sites/default/files/Multilingual%20Britain%20Report.pdf</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1 November 2019).</w:t>
      </w:r>
    </w:p>
    <w:p w14:paraId="4EA00693"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D</w:t>
      </w:r>
      <w:r w:rsidRPr="00D774DD">
        <w:rPr>
          <w:rFonts w:ascii="Times New Roman" w:hAnsi="Times New Roman" w:cs="Times New Roman"/>
          <w:sz w:val="24"/>
          <w:szCs w:val="24"/>
        </w:rPr>
        <w:t xml:space="preserve">e </w:t>
      </w:r>
      <w:proofErr w:type="spellStart"/>
      <w:r w:rsidRPr="00D774DD">
        <w:rPr>
          <w:rFonts w:ascii="Times New Roman" w:hAnsi="Times New Roman" w:cs="Times New Roman"/>
          <w:sz w:val="24"/>
          <w:szCs w:val="24"/>
        </w:rPr>
        <w:t>Bruina</w:t>
      </w:r>
      <w:proofErr w:type="spellEnd"/>
      <w:r w:rsidRPr="00D774DD">
        <w:rPr>
          <w:rFonts w:ascii="Times New Roman" w:hAnsi="Times New Roman" w:cs="Times New Roman"/>
          <w:sz w:val="24"/>
          <w:szCs w:val="24"/>
        </w:rPr>
        <w:t xml:space="preserve">, A and </w:t>
      </w:r>
      <w:proofErr w:type="spellStart"/>
      <w:r w:rsidRPr="00D774DD">
        <w:rPr>
          <w:rFonts w:ascii="Times New Roman" w:hAnsi="Times New Roman" w:cs="Times New Roman"/>
          <w:sz w:val="24"/>
          <w:szCs w:val="24"/>
        </w:rPr>
        <w:t>Duñabeitiad</w:t>
      </w:r>
      <w:proofErr w:type="spellEnd"/>
      <w:r w:rsidRPr="00D774DD">
        <w:rPr>
          <w:rFonts w:ascii="Times New Roman" w:hAnsi="Times New Roman" w:cs="Times New Roman"/>
          <w:sz w:val="24"/>
          <w:szCs w:val="24"/>
        </w:rPr>
        <w:t>, J. A</w:t>
      </w:r>
      <w:r w:rsidRPr="00D774DD">
        <w:rPr>
          <w:rFonts w:ascii="Times New Roman" w:hAnsi="Times New Roman" w:cs="Times New Roman"/>
          <w:sz w:val="24"/>
          <w:szCs w:val="24"/>
        </w:rPr>
        <w:t xml:space="preserve"> and</w:t>
      </w:r>
      <w:r w:rsidRPr="00D774DD">
        <w:rPr>
          <w:rFonts w:ascii="Times New Roman" w:hAnsi="Times New Roman" w:cs="Times New Roman"/>
          <w:sz w:val="24"/>
          <w:szCs w:val="24"/>
        </w:rPr>
        <w:t xml:space="preserve"> </w:t>
      </w:r>
      <w:proofErr w:type="spellStart"/>
      <w:r w:rsidRPr="00D774DD">
        <w:rPr>
          <w:rFonts w:ascii="Times New Roman" w:hAnsi="Times New Roman" w:cs="Times New Roman"/>
          <w:sz w:val="24"/>
          <w:szCs w:val="24"/>
        </w:rPr>
        <w:t>Samuela</w:t>
      </w:r>
      <w:proofErr w:type="spellEnd"/>
      <w:r w:rsidRPr="00D774DD">
        <w:rPr>
          <w:rFonts w:ascii="Times New Roman" w:hAnsi="Times New Roman" w:cs="Times New Roman"/>
          <w:sz w:val="24"/>
          <w:szCs w:val="24"/>
        </w:rPr>
        <w:t>,</w:t>
      </w:r>
      <w:r w:rsidRPr="00D774DD">
        <w:rPr>
          <w:rFonts w:ascii="Times New Roman" w:hAnsi="Times New Roman" w:cs="Times New Roman"/>
          <w:sz w:val="24"/>
          <w:szCs w:val="24"/>
        </w:rPr>
        <w:t xml:space="preserve"> G.C. (2018) </w:t>
      </w:r>
      <w:r w:rsidRPr="00D774DD">
        <w:rPr>
          <w:rFonts w:ascii="Times New Roman" w:hAnsi="Times New Roman" w:cs="Times New Roman"/>
          <w:i/>
          <w:iCs/>
          <w:sz w:val="24"/>
          <w:szCs w:val="24"/>
        </w:rPr>
        <w:t>Journal of Memory and Language</w:t>
      </w:r>
      <w:r w:rsidRPr="00D774DD">
        <w:rPr>
          <w:rFonts w:ascii="Times New Roman" w:hAnsi="Times New Roman" w:cs="Times New Roman"/>
          <w:i/>
          <w:iCs/>
          <w:sz w:val="24"/>
          <w:szCs w:val="24"/>
        </w:rPr>
        <w:t xml:space="preserve">, </w:t>
      </w:r>
      <w:r w:rsidRPr="00D774DD">
        <w:rPr>
          <w:rFonts w:ascii="Times New Roman" w:hAnsi="Times New Roman" w:cs="Times New Roman"/>
          <w:i/>
          <w:iCs/>
          <w:sz w:val="24"/>
          <w:szCs w:val="24"/>
        </w:rPr>
        <w:t>Voluntary language switchin</w:t>
      </w:r>
      <w:r w:rsidRPr="00D774DD">
        <w:rPr>
          <w:rFonts w:ascii="Times New Roman" w:hAnsi="Times New Roman" w:cs="Times New Roman"/>
          <w:i/>
          <w:iCs/>
          <w:sz w:val="24"/>
          <w:szCs w:val="24"/>
        </w:rPr>
        <w:t>g</w:t>
      </w:r>
      <w:r w:rsidRPr="00D774DD">
        <w:rPr>
          <w:rFonts w:ascii="Times New Roman" w:hAnsi="Times New Roman" w:cs="Times New Roman"/>
          <w:sz w:val="24"/>
          <w:szCs w:val="24"/>
        </w:rPr>
        <w:t xml:space="preserve">. Reading: PDF. Available at: </w:t>
      </w:r>
      <w:hyperlink r:id="rId7" w:history="1">
        <w:r w:rsidRPr="00D774DD">
          <w:rPr>
            <w:rStyle w:val="Hyperlink"/>
            <w:rFonts w:ascii="Times New Roman" w:hAnsi="Times New Roman" w:cs="Times New Roman"/>
            <w:sz w:val="24"/>
            <w:szCs w:val="24"/>
          </w:rPr>
          <w:t>https://www.sciencedirect.com/science/article/pii/S0749596X18300652</w:t>
        </w:r>
      </w:hyperlink>
      <w:r w:rsidRPr="00D774DD">
        <w:rPr>
          <w:rFonts w:ascii="Times New Roman" w:hAnsi="Times New Roman" w:cs="Times New Roman"/>
          <w:sz w:val="24"/>
          <w:szCs w:val="24"/>
        </w:rPr>
        <w:t xml:space="preserve"> (Accessed: </w:t>
      </w:r>
      <w:r w:rsidRPr="00D774DD">
        <w:rPr>
          <w:rFonts w:ascii="Times New Roman" w:hAnsi="Times New Roman" w:cs="Times New Roman"/>
          <w:sz w:val="24"/>
          <w:szCs w:val="24"/>
        </w:rPr>
        <w:t>29 October 2019).</w:t>
      </w:r>
    </w:p>
    <w:p w14:paraId="6C29214C"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De Salle University (2019) </w:t>
      </w:r>
      <w:r w:rsidRPr="00D774DD">
        <w:rPr>
          <w:rFonts w:ascii="Times New Roman" w:hAnsi="Times New Roman" w:cs="Times New Roman"/>
          <w:i/>
          <w:iCs/>
          <w:sz w:val="24"/>
          <w:szCs w:val="24"/>
        </w:rPr>
        <w:t>Staff directory</w:t>
      </w:r>
      <w:r w:rsidRPr="00D774DD">
        <w:rPr>
          <w:rFonts w:ascii="Times New Roman" w:hAnsi="Times New Roman" w:cs="Times New Roman"/>
          <w:sz w:val="24"/>
          <w:szCs w:val="24"/>
        </w:rPr>
        <w:t xml:space="preserve">. Available at: </w:t>
      </w:r>
      <w:hyperlink r:id="rId8" w:history="1">
        <w:r w:rsidRPr="00D774DD">
          <w:rPr>
            <w:rStyle w:val="Hyperlink"/>
            <w:rFonts w:ascii="Times New Roman" w:hAnsi="Times New Roman" w:cs="Times New Roman"/>
            <w:sz w:val="24"/>
            <w:szCs w:val="24"/>
          </w:rPr>
          <w:t>https://www.dlsu.edu.ph/</w:t>
        </w:r>
      </w:hyperlink>
      <w:r w:rsidRPr="00D774DD">
        <w:rPr>
          <w:rFonts w:ascii="Times New Roman" w:hAnsi="Times New Roman" w:cs="Times New Roman"/>
          <w:sz w:val="24"/>
          <w:szCs w:val="24"/>
        </w:rPr>
        <w:t xml:space="preserve"> (Accessed: 20</w:t>
      </w:r>
      <w:r w:rsidRPr="00D774DD">
        <w:rPr>
          <w:rFonts w:ascii="Times New Roman" w:hAnsi="Times New Roman" w:cs="Times New Roman"/>
          <w:sz w:val="24"/>
          <w:szCs w:val="24"/>
          <w:vertAlign w:val="superscript"/>
        </w:rPr>
        <w:t xml:space="preserve"> </w:t>
      </w:r>
      <w:r w:rsidRPr="00D774DD">
        <w:rPr>
          <w:rFonts w:ascii="Times New Roman" w:hAnsi="Times New Roman" w:cs="Times New Roman"/>
          <w:sz w:val="24"/>
          <w:szCs w:val="24"/>
        </w:rPr>
        <w:t>October 2019).</w:t>
      </w:r>
    </w:p>
    <w:p w14:paraId="00EF5008"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 xml:space="preserve">Devine, D (2016) </w:t>
      </w:r>
      <w:r w:rsidRPr="00D774DD">
        <w:rPr>
          <w:rFonts w:ascii="Times New Roman" w:hAnsi="Times New Roman" w:cs="Times New Roman"/>
          <w:i/>
          <w:iCs/>
          <w:sz w:val="24"/>
          <w:szCs w:val="24"/>
        </w:rPr>
        <w:t>Why speaking Welsh is good for your health and the language must be saved</w:t>
      </w:r>
      <w:r w:rsidRPr="00D774DD">
        <w:rPr>
          <w:rFonts w:ascii="Times New Roman" w:hAnsi="Times New Roman" w:cs="Times New Roman"/>
          <w:sz w:val="24"/>
          <w:szCs w:val="24"/>
        </w:rPr>
        <w:t xml:space="preserve">. Available at: </w:t>
      </w:r>
      <w:hyperlink r:id="rId9" w:history="1">
        <w:r w:rsidRPr="00D774DD">
          <w:rPr>
            <w:rStyle w:val="Hyperlink"/>
            <w:rFonts w:ascii="Times New Roman" w:hAnsi="Times New Roman" w:cs="Times New Roman"/>
            <w:sz w:val="24"/>
            <w:szCs w:val="24"/>
          </w:rPr>
          <w:t>https://www.walesonline.co.uk/news/health/speaking-welsh-good-your-health-10890612.amp</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 xml:space="preserve">4 </w:t>
      </w:r>
      <w:r w:rsidRPr="00D774DD">
        <w:rPr>
          <w:rFonts w:ascii="Times New Roman" w:hAnsi="Times New Roman" w:cs="Times New Roman"/>
          <w:sz w:val="24"/>
          <w:szCs w:val="24"/>
        </w:rPr>
        <w:t>October 2019).</w:t>
      </w:r>
    </w:p>
    <w:p w14:paraId="77DDFA46"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Elsevier</w:t>
      </w:r>
      <w:r w:rsidRPr="00D774DD">
        <w:rPr>
          <w:rFonts w:ascii="Times New Roman" w:hAnsi="Times New Roman" w:cs="Times New Roman"/>
          <w:sz w:val="24"/>
          <w:szCs w:val="24"/>
        </w:rPr>
        <w:t xml:space="preserve"> (2019) </w:t>
      </w:r>
      <w:r w:rsidRPr="00D774DD">
        <w:rPr>
          <w:rFonts w:ascii="Times New Roman" w:hAnsi="Times New Roman" w:cs="Times New Roman"/>
          <w:i/>
          <w:iCs/>
          <w:sz w:val="24"/>
          <w:szCs w:val="24"/>
        </w:rPr>
        <w:t>J. G. van Hell</w:t>
      </w:r>
      <w:r w:rsidRPr="00D774DD">
        <w:rPr>
          <w:rFonts w:ascii="Times New Roman" w:hAnsi="Times New Roman" w:cs="Times New Roman"/>
          <w:sz w:val="24"/>
          <w:szCs w:val="24"/>
        </w:rPr>
        <w:t xml:space="preserve">. Available at: </w:t>
      </w:r>
      <w:hyperlink r:id="rId10" w:history="1">
        <w:r w:rsidRPr="00D774DD">
          <w:rPr>
            <w:rStyle w:val="Hyperlink"/>
            <w:rFonts w:ascii="Times New Roman" w:hAnsi="Times New Roman" w:cs="Times New Roman"/>
            <w:sz w:val="24"/>
            <w:szCs w:val="24"/>
          </w:rPr>
          <w:t>https://www.journals.elsevier.com/journal-of-memory-and-language/editorial-board/j-g-van-hell</w:t>
        </w:r>
      </w:hyperlink>
      <w:r w:rsidRPr="00D774DD">
        <w:rPr>
          <w:rFonts w:ascii="Times New Roman" w:hAnsi="Times New Roman" w:cs="Times New Roman"/>
          <w:sz w:val="24"/>
          <w:szCs w:val="24"/>
        </w:rPr>
        <w:t xml:space="preserve"> (Accessed: 25 October 2019).</w:t>
      </w:r>
    </w:p>
    <w:p w14:paraId="19D7588D" w14:textId="77777777" w:rsidR="00D774DD" w:rsidRPr="00D774DD" w:rsidRDefault="00D774DD" w:rsidP="00D774DD">
      <w:pPr>
        <w:spacing w:line="360" w:lineRule="auto"/>
        <w:rPr>
          <w:rFonts w:ascii="Times New Roman" w:hAnsi="Times New Roman" w:cs="Times New Roman"/>
          <w:sz w:val="24"/>
          <w:szCs w:val="24"/>
        </w:rPr>
      </w:pPr>
      <w:proofErr w:type="spellStart"/>
      <w:r w:rsidRPr="00D774DD">
        <w:rPr>
          <w:rFonts w:ascii="Times New Roman" w:hAnsi="Times New Roman" w:cs="Times New Roman"/>
          <w:sz w:val="24"/>
          <w:szCs w:val="24"/>
        </w:rPr>
        <w:t>EnglishLive</w:t>
      </w:r>
      <w:proofErr w:type="spellEnd"/>
      <w:r w:rsidRPr="00D774DD">
        <w:rPr>
          <w:rFonts w:ascii="Times New Roman" w:hAnsi="Times New Roman" w:cs="Times New Roman"/>
          <w:sz w:val="24"/>
          <w:szCs w:val="24"/>
        </w:rPr>
        <w:t xml:space="preserve"> (2017) </w:t>
      </w:r>
      <w:r w:rsidRPr="00D774DD">
        <w:rPr>
          <w:rFonts w:ascii="Times New Roman" w:hAnsi="Times New Roman" w:cs="Times New Roman"/>
          <w:i/>
          <w:iCs/>
          <w:sz w:val="24"/>
          <w:szCs w:val="24"/>
        </w:rPr>
        <w:t>H</w:t>
      </w:r>
      <w:r w:rsidRPr="00D774DD">
        <w:rPr>
          <w:rFonts w:ascii="Times New Roman" w:hAnsi="Times New Roman" w:cs="Times New Roman"/>
          <w:i/>
          <w:iCs/>
          <w:sz w:val="24"/>
          <w:szCs w:val="24"/>
        </w:rPr>
        <w:t>ow English became the global language</w:t>
      </w:r>
      <w:r w:rsidRPr="00D774DD">
        <w:rPr>
          <w:rFonts w:ascii="Times New Roman" w:hAnsi="Times New Roman" w:cs="Times New Roman"/>
          <w:i/>
          <w:iCs/>
          <w:sz w:val="24"/>
          <w:szCs w:val="24"/>
        </w:rPr>
        <w:t>.</w:t>
      </w:r>
      <w:r w:rsidRPr="00D774DD">
        <w:rPr>
          <w:rFonts w:ascii="Times New Roman" w:hAnsi="Times New Roman" w:cs="Times New Roman"/>
          <w:sz w:val="24"/>
          <w:szCs w:val="24"/>
        </w:rPr>
        <w:t xml:space="preserve"> Available at:</w:t>
      </w:r>
      <w:hyperlink r:id="rId11" w:history="1">
        <w:r w:rsidRPr="00D774DD">
          <w:rPr>
            <w:rStyle w:val="Hyperlink"/>
            <w:rFonts w:ascii="Times New Roman" w:hAnsi="Times New Roman" w:cs="Times New Roman"/>
            <w:sz w:val="24"/>
            <w:szCs w:val="24"/>
          </w:rPr>
          <w:t>https://englishlive.ef.com/blog/english-in-the-real-world/english-became-global-language/</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0</w:t>
      </w:r>
      <w:r w:rsidRPr="00D774DD">
        <w:rPr>
          <w:rFonts w:ascii="Times New Roman" w:hAnsi="Times New Roman" w:cs="Times New Roman"/>
          <w:sz w:val="24"/>
          <w:szCs w:val="24"/>
        </w:rPr>
        <w:t xml:space="preserve"> October 2019).</w:t>
      </w:r>
    </w:p>
    <w:p w14:paraId="756CE7AB" w14:textId="77777777" w:rsidR="00D774DD" w:rsidRPr="00D774DD" w:rsidRDefault="00D774DD" w:rsidP="00D774DD">
      <w:pPr>
        <w:spacing w:line="360" w:lineRule="auto"/>
        <w:rPr>
          <w:rFonts w:ascii="Times New Roman" w:hAnsi="Times New Roman" w:cs="Times New Roman"/>
          <w:sz w:val="24"/>
          <w:szCs w:val="24"/>
        </w:rPr>
      </w:pPr>
      <w:proofErr w:type="spellStart"/>
      <w:r w:rsidRPr="00D774DD">
        <w:rPr>
          <w:rFonts w:ascii="Times New Roman" w:hAnsi="Times New Roman" w:cs="Times New Roman"/>
          <w:sz w:val="24"/>
          <w:szCs w:val="24"/>
        </w:rPr>
        <w:t>Gagné</w:t>
      </w:r>
      <w:proofErr w:type="spellEnd"/>
      <w:r w:rsidRPr="00D774DD">
        <w:rPr>
          <w:rFonts w:ascii="Times New Roman" w:hAnsi="Times New Roman" w:cs="Times New Roman"/>
          <w:sz w:val="24"/>
          <w:szCs w:val="24"/>
        </w:rPr>
        <w:t xml:space="preserve">, C (2011) </w:t>
      </w:r>
      <w:r w:rsidRPr="00D774DD">
        <w:rPr>
          <w:rFonts w:ascii="Times New Roman" w:hAnsi="Times New Roman" w:cs="Times New Roman"/>
          <w:i/>
          <w:iCs/>
          <w:sz w:val="24"/>
          <w:szCs w:val="24"/>
        </w:rPr>
        <w:t>Psycholinguistic Perspectives</w:t>
      </w:r>
      <w:r w:rsidRPr="00D774DD">
        <w:rPr>
          <w:rFonts w:ascii="Times New Roman" w:hAnsi="Times New Roman" w:cs="Times New Roman"/>
          <w:sz w:val="24"/>
          <w:szCs w:val="24"/>
        </w:rPr>
        <w:t xml:space="preserve">. </w:t>
      </w:r>
      <w:r w:rsidRPr="00D774DD">
        <w:rPr>
          <w:rFonts w:ascii="Times New Roman" w:hAnsi="Times New Roman" w:cs="Times New Roman"/>
          <w:sz w:val="24"/>
          <w:szCs w:val="24"/>
        </w:rPr>
        <w:t>Oxford Handbooks Online</w:t>
      </w:r>
      <w:r w:rsidRPr="00D774DD">
        <w:rPr>
          <w:rFonts w:ascii="Times New Roman" w:hAnsi="Times New Roman" w:cs="Times New Roman"/>
          <w:sz w:val="24"/>
          <w:szCs w:val="24"/>
        </w:rPr>
        <w:t>.</w:t>
      </w:r>
      <w:r w:rsidRPr="00D774DD">
        <w:rPr>
          <w:rFonts w:ascii="Times New Roman" w:hAnsi="Times New Roman" w:cs="Times New Roman"/>
          <w:sz w:val="24"/>
          <w:szCs w:val="24"/>
        </w:rPr>
        <w:t xml:space="preserve"> </w:t>
      </w:r>
      <w:r w:rsidRPr="00D774DD">
        <w:rPr>
          <w:rFonts w:ascii="Times New Roman" w:hAnsi="Times New Roman" w:cs="Times New Roman"/>
          <w:sz w:val="24"/>
          <w:szCs w:val="24"/>
        </w:rPr>
        <w:t xml:space="preserve">Available at: </w:t>
      </w:r>
      <w:hyperlink r:id="rId12" w:history="1">
        <w:r w:rsidRPr="00D774DD">
          <w:rPr>
            <w:rStyle w:val="Hyperlink"/>
            <w:rFonts w:ascii="Times New Roman" w:hAnsi="Times New Roman" w:cs="Times New Roman"/>
            <w:sz w:val="24"/>
            <w:szCs w:val="24"/>
          </w:rPr>
          <w:t>https://www.oxfordhandbooks.com/view/10.1093/oxfordhb/9780199695720.001.0001/oxfordhb-9780199695720-e-13</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6</w:t>
      </w:r>
      <w:r w:rsidRPr="00D774DD">
        <w:rPr>
          <w:rFonts w:ascii="Times New Roman" w:hAnsi="Times New Roman" w:cs="Times New Roman"/>
          <w:sz w:val="24"/>
          <w:szCs w:val="24"/>
        </w:rPr>
        <w:t xml:space="preserve"> October 2019).</w:t>
      </w:r>
    </w:p>
    <w:p w14:paraId="6E009224"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lastRenderedPageBreak/>
        <w:t xml:space="preserve">Gray, A. (2017) </w:t>
      </w:r>
      <w:r w:rsidRPr="00D774DD">
        <w:rPr>
          <w:rFonts w:ascii="Times New Roman" w:hAnsi="Times New Roman" w:cs="Times New Roman"/>
          <w:i/>
          <w:iCs/>
          <w:sz w:val="24"/>
          <w:szCs w:val="24"/>
        </w:rPr>
        <w:t>A neuroscientist explains why being bilingual makes your brain more robust</w:t>
      </w:r>
      <w:r w:rsidRPr="00D774DD">
        <w:rPr>
          <w:rFonts w:ascii="Times New Roman" w:hAnsi="Times New Roman" w:cs="Times New Roman"/>
          <w:sz w:val="24"/>
          <w:szCs w:val="24"/>
        </w:rPr>
        <w:t xml:space="preserve">. Available at: </w:t>
      </w:r>
      <w:hyperlink r:id="rId13" w:history="1">
        <w:r w:rsidRPr="00D774DD">
          <w:rPr>
            <w:rStyle w:val="Hyperlink"/>
            <w:rFonts w:ascii="Times New Roman" w:hAnsi="Times New Roman" w:cs="Times New Roman"/>
            <w:sz w:val="24"/>
            <w:szCs w:val="24"/>
          </w:rPr>
          <w:t>https://www.weforum.org/agenda/2017/07/bilingual-brain-better-neuroscience/</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1 November 2019).</w:t>
      </w:r>
    </w:p>
    <w:p w14:paraId="26F35535" w14:textId="77777777" w:rsidR="00D774DD" w:rsidRPr="00D774DD" w:rsidRDefault="00D774DD" w:rsidP="00D774DD">
      <w:pPr>
        <w:spacing w:line="360" w:lineRule="auto"/>
        <w:rPr>
          <w:rFonts w:ascii="Times New Roman" w:hAnsi="Times New Roman" w:cs="Times New Roman"/>
          <w:sz w:val="24"/>
          <w:szCs w:val="24"/>
        </w:rPr>
      </w:pPr>
      <w:proofErr w:type="spellStart"/>
      <w:r w:rsidRPr="00D774DD">
        <w:rPr>
          <w:rFonts w:ascii="Times New Roman" w:hAnsi="Times New Roman" w:cs="Times New Roman"/>
          <w:sz w:val="24"/>
          <w:szCs w:val="24"/>
        </w:rPr>
        <w:t>Lingoda</w:t>
      </w:r>
      <w:proofErr w:type="spellEnd"/>
      <w:r w:rsidRPr="00D774DD">
        <w:rPr>
          <w:rFonts w:ascii="Times New Roman" w:hAnsi="Times New Roman" w:cs="Times New Roman"/>
          <w:sz w:val="24"/>
          <w:szCs w:val="24"/>
        </w:rPr>
        <w:t xml:space="preserve"> (2019) </w:t>
      </w:r>
      <w:r w:rsidRPr="00D774DD">
        <w:rPr>
          <w:rFonts w:ascii="Times New Roman" w:hAnsi="Times New Roman" w:cs="Times New Roman"/>
          <w:i/>
          <w:iCs/>
          <w:sz w:val="24"/>
          <w:szCs w:val="24"/>
        </w:rPr>
        <w:t>English as a second language</w:t>
      </w:r>
      <w:r w:rsidRPr="00D774DD">
        <w:rPr>
          <w:rFonts w:ascii="Times New Roman" w:hAnsi="Times New Roman" w:cs="Times New Roman"/>
          <w:sz w:val="24"/>
          <w:szCs w:val="24"/>
        </w:rPr>
        <w:t xml:space="preserve">. Available: </w:t>
      </w:r>
      <w:hyperlink r:id="rId14" w:history="1">
        <w:r w:rsidRPr="00D774DD">
          <w:rPr>
            <w:rStyle w:val="Hyperlink"/>
            <w:rFonts w:ascii="Times New Roman" w:hAnsi="Times New Roman" w:cs="Times New Roman"/>
            <w:sz w:val="24"/>
            <w:szCs w:val="24"/>
          </w:rPr>
          <w:t>https://www.</w:t>
        </w:r>
        <w:bookmarkStart w:id="0" w:name="_Hlk22167814"/>
        <w:r w:rsidRPr="00D774DD">
          <w:rPr>
            <w:rStyle w:val="Hyperlink"/>
            <w:rFonts w:ascii="Times New Roman" w:hAnsi="Times New Roman" w:cs="Times New Roman"/>
            <w:sz w:val="24"/>
            <w:szCs w:val="24"/>
          </w:rPr>
          <w:t>lingoda</w:t>
        </w:r>
        <w:bookmarkEnd w:id="0"/>
        <w:r w:rsidRPr="00D774DD">
          <w:rPr>
            <w:rStyle w:val="Hyperlink"/>
            <w:rFonts w:ascii="Times New Roman" w:hAnsi="Times New Roman" w:cs="Times New Roman"/>
            <w:sz w:val="24"/>
            <w:szCs w:val="24"/>
          </w:rPr>
          <w:t>.com/en/english/second-language</w:t>
        </w:r>
      </w:hyperlink>
      <w:r w:rsidRPr="00D774DD">
        <w:rPr>
          <w:rFonts w:ascii="Times New Roman" w:hAnsi="Times New Roman" w:cs="Times New Roman"/>
          <w:sz w:val="24"/>
          <w:szCs w:val="24"/>
        </w:rPr>
        <w:t xml:space="preserve"> (Accessed: 20 October 2019).</w:t>
      </w:r>
    </w:p>
    <w:p w14:paraId="60189BE8"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 xml:space="preserve">Morgan, C. (2019) </w:t>
      </w:r>
      <w:r w:rsidRPr="00D774DD">
        <w:rPr>
          <w:rFonts w:ascii="Times New Roman" w:hAnsi="Times New Roman" w:cs="Times New Roman"/>
          <w:i/>
          <w:iCs/>
          <w:sz w:val="24"/>
          <w:szCs w:val="24"/>
        </w:rPr>
        <w:t>Theory PowerPoint</w:t>
      </w:r>
      <w:r w:rsidRPr="00D774DD">
        <w:rPr>
          <w:rFonts w:ascii="Times New Roman" w:hAnsi="Times New Roman" w:cs="Times New Roman"/>
          <w:sz w:val="24"/>
          <w:szCs w:val="24"/>
        </w:rPr>
        <w:t>. Available on Moodle (Accessed: 8 October 2019).</w:t>
      </w:r>
    </w:p>
    <w:p w14:paraId="2B220254"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Morrison, C. (2010) </w:t>
      </w:r>
      <w:r w:rsidRPr="00D774DD">
        <w:rPr>
          <w:rFonts w:ascii="Times New Roman" w:hAnsi="Times New Roman" w:cs="Times New Roman"/>
          <w:i/>
          <w:iCs/>
          <w:sz w:val="24"/>
          <w:szCs w:val="24"/>
        </w:rPr>
        <w:t>Code-switching linguistics</w:t>
      </w:r>
      <w:r w:rsidRPr="00D774DD">
        <w:rPr>
          <w:rFonts w:ascii="Times New Roman" w:hAnsi="Times New Roman" w:cs="Times New Roman"/>
          <w:sz w:val="24"/>
          <w:szCs w:val="24"/>
        </w:rPr>
        <w:t xml:space="preserve">. Available at: </w:t>
      </w:r>
      <w:hyperlink r:id="rId15" w:history="1">
        <w:r w:rsidRPr="00D774DD">
          <w:rPr>
            <w:rStyle w:val="Hyperlink"/>
            <w:rFonts w:ascii="Times New Roman" w:hAnsi="Times New Roman" w:cs="Times New Roman"/>
            <w:sz w:val="24"/>
            <w:szCs w:val="24"/>
          </w:rPr>
          <w:t>https://www.britannica.com/topic/code-switching</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9</w:t>
      </w:r>
      <w:r w:rsidRPr="00D774DD">
        <w:rPr>
          <w:rFonts w:ascii="Times New Roman" w:hAnsi="Times New Roman" w:cs="Times New Roman"/>
          <w:sz w:val="24"/>
          <w:szCs w:val="24"/>
        </w:rPr>
        <w:t xml:space="preserve"> October 2019).</w:t>
      </w:r>
    </w:p>
    <w:p w14:paraId="52C00B55" w14:textId="77777777" w:rsidR="00D774DD" w:rsidRPr="00D774DD" w:rsidRDefault="00D774DD" w:rsidP="00D774DD">
      <w:pPr>
        <w:spacing w:line="360" w:lineRule="auto"/>
        <w:jc w:val="both"/>
        <w:rPr>
          <w:rStyle w:val="Hyperlink"/>
          <w:rFonts w:ascii="Times New Roman" w:hAnsi="Times New Roman" w:cs="Times New Roman"/>
          <w:sz w:val="24"/>
          <w:szCs w:val="24"/>
        </w:rPr>
      </w:pPr>
      <w:proofErr w:type="spellStart"/>
      <w:r w:rsidRPr="00D774DD">
        <w:rPr>
          <w:rFonts w:ascii="Times New Roman" w:hAnsi="Times New Roman" w:cs="Times New Roman"/>
          <w:sz w:val="24"/>
          <w:szCs w:val="24"/>
        </w:rPr>
        <w:t>Packzia</w:t>
      </w:r>
      <w:proofErr w:type="spellEnd"/>
      <w:r w:rsidRPr="00D774DD">
        <w:rPr>
          <w:rFonts w:ascii="Times New Roman" w:hAnsi="Times New Roman" w:cs="Times New Roman"/>
          <w:sz w:val="24"/>
          <w:szCs w:val="24"/>
        </w:rPr>
        <w:t xml:space="preserve">, A. (2015) </w:t>
      </w:r>
      <w:r w:rsidRPr="00D774DD">
        <w:rPr>
          <w:rFonts w:ascii="Times New Roman" w:hAnsi="Times New Roman" w:cs="Times New Roman"/>
          <w:i/>
          <w:iCs/>
          <w:sz w:val="24"/>
          <w:szCs w:val="24"/>
        </w:rPr>
        <w:t>Why Bilingual Education Is Even More Relevant Today</w:t>
      </w:r>
      <w:r w:rsidRPr="00D774DD">
        <w:rPr>
          <w:rFonts w:ascii="Times New Roman" w:hAnsi="Times New Roman" w:cs="Times New Roman"/>
          <w:sz w:val="24"/>
          <w:szCs w:val="24"/>
        </w:rPr>
        <w:t xml:space="preserve">. Available at: </w:t>
      </w:r>
      <w:hyperlink r:id="rId16" w:history="1">
        <w:r w:rsidRPr="00D774DD">
          <w:rPr>
            <w:rStyle w:val="Hyperlink"/>
            <w:rFonts w:ascii="Times New Roman" w:hAnsi="Times New Roman" w:cs="Times New Roman"/>
            <w:sz w:val="24"/>
            <w:szCs w:val="24"/>
          </w:rPr>
          <w:t>http://austin.thinkbilingual.org/why-bilingual-education-is-becoming-more-relevant-today/</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20 October 2019).</w:t>
      </w:r>
    </w:p>
    <w:p w14:paraId="2C7FAC46"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Qi, D. S. (1998). </w:t>
      </w:r>
      <w:r w:rsidRPr="00D774DD">
        <w:rPr>
          <w:rFonts w:ascii="Times New Roman" w:hAnsi="Times New Roman" w:cs="Times New Roman"/>
          <w:i/>
          <w:iCs/>
          <w:sz w:val="24"/>
          <w:szCs w:val="24"/>
        </w:rPr>
        <w:t>An inquiry into language-switching in second language composing processes</w:t>
      </w:r>
      <w:r w:rsidRPr="00D774DD">
        <w:rPr>
          <w:rFonts w:ascii="Times New Roman" w:hAnsi="Times New Roman" w:cs="Times New Roman"/>
          <w:sz w:val="24"/>
          <w:szCs w:val="24"/>
        </w:rPr>
        <w:t xml:space="preserve">. </w:t>
      </w:r>
    </w:p>
    <w:p w14:paraId="3900BE97"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Tallulah, P (2018) </w:t>
      </w:r>
      <w:r w:rsidRPr="00D774DD">
        <w:rPr>
          <w:rFonts w:ascii="Times New Roman" w:hAnsi="Times New Roman" w:cs="Times New Roman"/>
          <w:i/>
          <w:iCs/>
          <w:sz w:val="24"/>
          <w:szCs w:val="24"/>
        </w:rPr>
        <w:t>What is the difference between sociolinguistics and psycholinguistics?</w:t>
      </w:r>
      <w:r w:rsidRPr="00D774DD">
        <w:rPr>
          <w:rFonts w:ascii="Times New Roman" w:hAnsi="Times New Roman" w:cs="Times New Roman"/>
          <w:i/>
          <w:iCs/>
          <w:sz w:val="24"/>
          <w:szCs w:val="24"/>
        </w:rPr>
        <w:t xml:space="preserve"> </w:t>
      </w:r>
      <w:r w:rsidRPr="00D774DD">
        <w:rPr>
          <w:rFonts w:ascii="Times New Roman" w:hAnsi="Times New Roman" w:cs="Times New Roman"/>
          <w:sz w:val="24"/>
          <w:szCs w:val="24"/>
        </w:rPr>
        <w:t xml:space="preserve">Available: </w:t>
      </w:r>
      <w:hyperlink r:id="rId17" w:history="1">
        <w:r w:rsidRPr="00D774DD">
          <w:rPr>
            <w:rStyle w:val="Hyperlink"/>
            <w:rFonts w:ascii="Times New Roman" w:hAnsi="Times New Roman" w:cs="Times New Roman"/>
            <w:sz w:val="24"/>
            <w:szCs w:val="24"/>
          </w:rPr>
          <w:t>https://www.quora.com/What-is-the-difference-between-sociolinguistics-and-psycholinguistics</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6</w:t>
      </w:r>
      <w:r w:rsidRPr="00D774DD">
        <w:rPr>
          <w:rFonts w:ascii="Times New Roman" w:hAnsi="Times New Roman" w:cs="Times New Roman"/>
          <w:sz w:val="24"/>
          <w:szCs w:val="24"/>
        </w:rPr>
        <w:t xml:space="preserve"> October 2019)</w:t>
      </w:r>
      <w:r w:rsidRPr="00D774DD">
        <w:rPr>
          <w:rFonts w:ascii="Times New Roman" w:hAnsi="Times New Roman" w:cs="Times New Roman"/>
          <w:sz w:val="24"/>
          <w:szCs w:val="24"/>
        </w:rPr>
        <w:t>.</w:t>
      </w:r>
    </w:p>
    <w:p w14:paraId="6C9C736E"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The Translator’s Ca</w:t>
      </w:r>
      <w:r w:rsidRPr="00D774DD">
        <w:rPr>
          <w:rFonts w:ascii="Times New Roman" w:hAnsi="Times New Roman" w:cs="Times New Roman"/>
          <w:sz w:val="24"/>
          <w:szCs w:val="24"/>
        </w:rPr>
        <w:t>fé</w:t>
      </w:r>
      <w:r w:rsidRPr="00D774DD">
        <w:rPr>
          <w:rFonts w:ascii="Times New Roman" w:hAnsi="Times New Roman" w:cs="Times New Roman"/>
          <w:sz w:val="24"/>
          <w:szCs w:val="24"/>
        </w:rPr>
        <w:t xml:space="preserve"> (June 2008). </w:t>
      </w:r>
      <w:r w:rsidRPr="00D774DD">
        <w:rPr>
          <w:rFonts w:ascii="Times New Roman" w:hAnsi="Times New Roman" w:cs="Times New Roman"/>
          <w:i/>
          <w:iCs/>
          <w:sz w:val="24"/>
          <w:szCs w:val="24"/>
        </w:rPr>
        <w:t>The Importance of the Welsh Language</w:t>
      </w:r>
      <w:r w:rsidRPr="00D774DD">
        <w:rPr>
          <w:rFonts w:ascii="Times New Roman" w:hAnsi="Times New Roman" w:cs="Times New Roman"/>
          <w:sz w:val="24"/>
          <w:szCs w:val="24"/>
        </w:rPr>
        <w:t xml:space="preserve">. Available at: </w:t>
      </w:r>
      <w:hyperlink r:id="rId18" w:history="1">
        <w:r w:rsidRPr="00D774DD">
          <w:rPr>
            <w:rStyle w:val="Hyperlink"/>
            <w:rFonts w:ascii="Times New Roman" w:hAnsi="Times New Roman" w:cs="Times New Roman"/>
            <w:sz w:val="24"/>
            <w:szCs w:val="24"/>
          </w:rPr>
          <w:t>https://www.google.co.uk/amp/s/thetranslatorscafe.wordpress.com/2008/06/06/the-importance-of-the-welsh-language/amp/</w:t>
        </w:r>
      </w:hyperlink>
      <w:r w:rsidRPr="00D774DD">
        <w:rPr>
          <w:rFonts w:ascii="Times New Roman" w:hAnsi="Times New Roman" w:cs="Times New Roman"/>
          <w:sz w:val="24"/>
          <w:szCs w:val="24"/>
        </w:rPr>
        <w:t xml:space="preserve"> (Accessed: 20 October 2019).</w:t>
      </w:r>
    </w:p>
    <w:p w14:paraId="4905353A"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 xml:space="preserve">Tonic, G. (2018) </w:t>
      </w:r>
      <w:r w:rsidRPr="00D774DD">
        <w:rPr>
          <w:rFonts w:ascii="Times New Roman" w:hAnsi="Times New Roman" w:cs="Times New Roman"/>
          <w:i/>
          <w:iCs/>
          <w:sz w:val="24"/>
          <w:szCs w:val="24"/>
        </w:rPr>
        <w:t>The Welsh Language Isn't Dead, But Your Opinion of It Is</w:t>
      </w:r>
      <w:r w:rsidRPr="00D774DD">
        <w:rPr>
          <w:rFonts w:ascii="Times New Roman" w:hAnsi="Times New Roman" w:cs="Times New Roman"/>
          <w:sz w:val="24"/>
          <w:szCs w:val="24"/>
        </w:rPr>
        <w:t xml:space="preserve">. Available at: </w:t>
      </w:r>
      <w:hyperlink r:id="rId19" w:history="1">
        <w:r w:rsidRPr="00D774DD">
          <w:rPr>
            <w:rStyle w:val="Hyperlink"/>
            <w:rFonts w:ascii="Times New Roman" w:hAnsi="Times New Roman" w:cs="Times New Roman"/>
            <w:sz w:val="24"/>
            <w:szCs w:val="24"/>
          </w:rPr>
          <w:t>https://www.vice.com/en_uk/article/7x3ym4/welsh-language-isnt-dead-but-your-opinion-of-it-is</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24 October 2019).</w:t>
      </w:r>
    </w:p>
    <w:p w14:paraId="67D7CC0F" w14:textId="77777777" w:rsidR="00D774DD" w:rsidRPr="00D774DD" w:rsidRDefault="00D774DD" w:rsidP="00D774DD">
      <w:pPr>
        <w:spacing w:line="360" w:lineRule="auto"/>
        <w:rPr>
          <w:rFonts w:ascii="Times New Roman" w:hAnsi="Times New Roman" w:cs="Times New Roman"/>
          <w:sz w:val="24"/>
          <w:szCs w:val="24"/>
        </w:rPr>
      </w:pPr>
      <w:bookmarkStart w:id="1" w:name="_GoBack"/>
      <w:r w:rsidRPr="00D774DD">
        <w:rPr>
          <w:rFonts w:ascii="Times New Roman" w:hAnsi="Times New Roman" w:cs="Times New Roman"/>
          <w:sz w:val="24"/>
          <w:szCs w:val="24"/>
        </w:rPr>
        <w:t xml:space="preserve">Van Hell, J. G. (1998). </w:t>
      </w:r>
      <w:r w:rsidRPr="00D774DD">
        <w:rPr>
          <w:rFonts w:ascii="Times New Roman" w:hAnsi="Times New Roman" w:cs="Times New Roman"/>
          <w:i/>
          <w:iCs/>
          <w:sz w:val="24"/>
          <w:szCs w:val="24"/>
        </w:rPr>
        <w:t>Cross-language processing and bilingual memory organization</w:t>
      </w:r>
      <w:r w:rsidRPr="00D774DD">
        <w:rPr>
          <w:rFonts w:ascii="Times New Roman" w:hAnsi="Times New Roman" w:cs="Times New Roman"/>
          <w:sz w:val="24"/>
          <w:szCs w:val="24"/>
        </w:rPr>
        <w:t xml:space="preserve">.  </w:t>
      </w:r>
    </w:p>
    <w:bookmarkEnd w:id="1"/>
    <w:p w14:paraId="5CBC3B0E"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 xml:space="preserve">Webb-Davies, P. (2017) </w:t>
      </w:r>
      <w:r w:rsidRPr="00D774DD">
        <w:rPr>
          <w:rFonts w:ascii="Times New Roman" w:hAnsi="Times New Roman" w:cs="Times New Roman"/>
          <w:i/>
          <w:iCs/>
          <w:sz w:val="24"/>
          <w:szCs w:val="24"/>
        </w:rPr>
        <w:t>Welsh schools: an approach to bilingualism that can help overcome division</w:t>
      </w:r>
      <w:r w:rsidRPr="00D774DD">
        <w:rPr>
          <w:rFonts w:ascii="Times New Roman" w:hAnsi="Times New Roman" w:cs="Times New Roman"/>
          <w:i/>
          <w:iCs/>
          <w:sz w:val="24"/>
          <w:szCs w:val="24"/>
        </w:rPr>
        <w:t>.</w:t>
      </w:r>
      <w:r w:rsidRPr="00D774DD">
        <w:rPr>
          <w:rFonts w:ascii="Times New Roman" w:hAnsi="Times New Roman" w:cs="Times New Roman"/>
          <w:sz w:val="24"/>
          <w:szCs w:val="24"/>
        </w:rPr>
        <w:t xml:space="preserve"> Available at: </w:t>
      </w:r>
      <w:hyperlink r:id="rId20" w:history="1">
        <w:r w:rsidRPr="00D774DD">
          <w:rPr>
            <w:rStyle w:val="Hyperlink"/>
            <w:rFonts w:ascii="Times New Roman" w:hAnsi="Times New Roman" w:cs="Times New Roman"/>
            <w:sz w:val="24"/>
            <w:szCs w:val="24"/>
          </w:rPr>
          <w:t>http://theconversation.com/welsh-schools-an-approach-to-bilingualism-that-can-help-overcome-division-79935</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2</w:t>
      </w:r>
      <w:r w:rsidRPr="00D774DD">
        <w:rPr>
          <w:rFonts w:ascii="Times New Roman" w:hAnsi="Times New Roman" w:cs="Times New Roman"/>
          <w:sz w:val="24"/>
          <w:szCs w:val="24"/>
        </w:rPr>
        <w:t xml:space="preserve"> October 2019).</w:t>
      </w:r>
    </w:p>
    <w:p w14:paraId="3C327F99"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Wei, M and </w:t>
      </w:r>
      <w:r w:rsidRPr="00D774DD">
        <w:rPr>
          <w:rFonts w:ascii="Times New Roman" w:hAnsi="Times New Roman" w:cs="Times New Roman"/>
          <w:sz w:val="24"/>
          <w:szCs w:val="24"/>
        </w:rPr>
        <w:t>Zhou</w:t>
      </w:r>
      <w:r w:rsidRPr="00D774DD">
        <w:rPr>
          <w:rFonts w:ascii="Times New Roman" w:hAnsi="Times New Roman" w:cs="Times New Roman"/>
          <w:sz w:val="24"/>
          <w:szCs w:val="24"/>
        </w:rPr>
        <w:t xml:space="preserve">, Y (2007) </w:t>
      </w:r>
      <w:r w:rsidRPr="00D774DD">
        <w:rPr>
          <w:rFonts w:ascii="Times New Roman" w:hAnsi="Times New Roman" w:cs="Times New Roman"/>
          <w:i/>
          <w:iCs/>
          <w:sz w:val="24"/>
          <w:szCs w:val="24"/>
        </w:rPr>
        <w:t>Code-switching as a Result of Language Acquisition</w:t>
      </w:r>
      <w:r w:rsidRPr="00D774DD">
        <w:rPr>
          <w:rFonts w:ascii="Times New Roman" w:hAnsi="Times New Roman" w:cs="Times New Roman"/>
          <w:sz w:val="24"/>
          <w:szCs w:val="24"/>
        </w:rPr>
        <w:t xml:space="preserve">. </w:t>
      </w:r>
      <w:r w:rsidRPr="00D774DD">
        <w:rPr>
          <w:rFonts w:ascii="Times New Roman" w:hAnsi="Times New Roman" w:cs="Times New Roman"/>
          <w:sz w:val="24"/>
          <w:szCs w:val="24"/>
        </w:rPr>
        <w:t>Reading:</w:t>
      </w:r>
      <w:r w:rsidRPr="00D774DD">
        <w:rPr>
          <w:rFonts w:ascii="Times New Roman" w:hAnsi="Times New Roman" w:cs="Times New Roman"/>
          <w:sz w:val="24"/>
          <w:szCs w:val="24"/>
        </w:rPr>
        <w:t xml:space="preserve"> PDF. Available at: </w:t>
      </w:r>
      <w:hyperlink r:id="rId21" w:history="1">
        <w:r w:rsidRPr="00D774DD">
          <w:rPr>
            <w:rStyle w:val="Hyperlink"/>
            <w:rFonts w:ascii="Times New Roman" w:hAnsi="Times New Roman" w:cs="Times New Roman"/>
            <w:sz w:val="24"/>
            <w:szCs w:val="24"/>
          </w:rPr>
          <w:t>https://files.eric.ed.gov/fulltext/ED564116.pdf</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29 October 2019).</w:t>
      </w:r>
    </w:p>
    <w:p w14:paraId="7855DF8E"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lastRenderedPageBreak/>
        <w:t xml:space="preserve">Whitfield, G. (2012) </w:t>
      </w:r>
      <w:r w:rsidRPr="00D774DD">
        <w:rPr>
          <w:rFonts w:ascii="Times New Roman" w:hAnsi="Times New Roman" w:cs="Times New Roman"/>
          <w:sz w:val="24"/>
          <w:szCs w:val="24"/>
        </w:rPr>
        <w:t>The Importance of Proper Definition</w:t>
      </w:r>
      <w:r w:rsidRPr="00D774DD">
        <w:rPr>
          <w:rFonts w:ascii="Times New Roman" w:hAnsi="Times New Roman" w:cs="Times New Roman"/>
          <w:sz w:val="24"/>
          <w:szCs w:val="24"/>
        </w:rPr>
        <w:t xml:space="preserve">. Available at: </w:t>
      </w:r>
      <w:hyperlink r:id="rId22" w:history="1">
        <w:r w:rsidRPr="00D774DD">
          <w:rPr>
            <w:rStyle w:val="Hyperlink"/>
            <w:rFonts w:ascii="Times New Roman" w:hAnsi="Times New Roman" w:cs="Times New Roman"/>
            <w:sz w:val="24"/>
            <w:szCs w:val="24"/>
          </w:rPr>
          <w:t>https://piadvice.wordpress.com/2012/06/13/the-importance-of-proper-definition/</w:t>
        </w:r>
      </w:hyperlink>
      <w:r w:rsidRPr="00D774DD">
        <w:rPr>
          <w:rFonts w:ascii="Times New Roman" w:hAnsi="Times New Roman" w:cs="Times New Roman"/>
          <w:sz w:val="24"/>
          <w:szCs w:val="24"/>
        </w:rPr>
        <w:t xml:space="preserve"> (Accessed: 2 November 2019).</w:t>
      </w:r>
    </w:p>
    <w:p w14:paraId="116E35A9" w14:textId="77777777" w:rsidR="00D774DD" w:rsidRPr="00D774DD" w:rsidRDefault="00D774DD" w:rsidP="00D774DD">
      <w:pPr>
        <w:spacing w:line="360" w:lineRule="auto"/>
        <w:jc w:val="both"/>
        <w:rPr>
          <w:rFonts w:ascii="Times New Roman" w:hAnsi="Times New Roman" w:cs="Times New Roman"/>
          <w:sz w:val="24"/>
          <w:szCs w:val="24"/>
        </w:rPr>
      </w:pPr>
      <w:r w:rsidRPr="00D774DD">
        <w:rPr>
          <w:rFonts w:ascii="Times New Roman" w:hAnsi="Times New Roman" w:cs="Times New Roman"/>
          <w:sz w:val="24"/>
          <w:szCs w:val="24"/>
        </w:rPr>
        <w:t>Wolfram</w:t>
      </w:r>
      <w:r w:rsidRPr="00D774DD">
        <w:rPr>
          <w:rFonts w:ascii="Times New Roman" w:hAnsi="Times New Roman" w:cs="Times New Roman"/>
          <w:sz w:val="24"/>
          <w:szCs w:val="24"/>
        </w:rPr>
        <w:t xml:space="preserve">, W. (2019) </w:t>
      </w:r>
      <w:r w:rsidRPr="00D774DD">
        <w:rPr>
          <w:rFonts w:ascii="Times New Roman" w:hAnsi="Times New Roman" w:cs="Times New Roman"/>
          <w:i/>
          <w:iCs/>
          <w:sz w:val="24"/>
          <w:szCs w:val="24"/>
        </w:rPr>
        <w:t>Sociolinguistics</w:t>
      </w:r>
      <w:r w:rsidRPr="00D774DD">
        <w:rPr>
          <w:rFonts w:ascii="Times New Roman" w:hAnsi="Times New Roman" w:cs="Times New Roman"/>
          <w:sz w:val="24"/>
          <w:szCs w:val="24"/>
        </w:rPr>
        <w:t xml:space="preserve">. Available at: </w:t>
      </w:r>
      <w:hyperlink r:id="rId23" w:history="1">
        <w:r w:rsidRPr="00D774DD">
          <w:rPr>
            <w:rStyle w:val="Hyperlink"/>
            <w:rFonts w:ascii="Times New Roman" w:hAnsi="Times New Roman" w:cs="Times New Roman"/>
            <w:sz w:val="24"/>
            <w:szCs w:val="24"/>
          </w:rPr>
          <w:t>https://www.linguisticsociety.org/resource/sociolinguistics</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26 October 2019).</w:t>
      </w:r>
    </w:p>
    <w:p w14:paraId="4C0D5D99" w14:textId="77777777" w:rsidR="00D774DD" w:rsidRPr="00D774DD" w:rsidRDefault="00D774DD" w:rsidP="00D774DD">
      <w:pPr>
        <w:spacing w:line="360" w:lineRule="auto"/>
        <w:rPr>
          <w:rFonts w:ascii="Times New Roman" w:hAnsi="Times New Roman" w:cs="Times New Roman"/>
          <w:sz w:val="24"/>
          <w:szCs w:val="24"/>
        </w:rPr>
      </w:pPr>
      <w:r w:rsidRPr="00D774DD">
        <w:rPr>
          <w:rFonts w:ascii="Times New Roman" w:hAnsi="Times New Roman" w:cs="Times New Roman"/>
          <w:sz w:val="24"/>
          <w:szCs w:val="24"/>
        </w:rPr>
        <w:t xml:space="preserve">Your Dictionary (2018) </w:t>
      </w:r>
      <w:r w:rsidRPr="00D774DD">
        <w:rPr>
          <w:rFonts w:ascii="Times New Roman" w:hAnsi="Times New Roman" w:cs="Times New Roman"/>
          <w:i/>
          <w:iCs/>
          <w:sz w:val="24"/>
          <w:szCs w:val="24"/>
        </w:rPr>
        <w:t>S</w:t>
      </w:r>
      <w:r w:rsidRPr="00D774DD">
        <w:rPr>
          <w:rFonts w:ascii="Times New Roman" w:hAnsi="Times New Roman" w:cs="Times New Roman"/>
          <w:i/>
          <w:iCs/>
          <w:sz w:val="24"/>
          <w:szCs w:val="24"/>
        </w:rPr>
        <w:t>ociolinguistics</w:t>
      </w:r>
      <w:r w:rsidRPr="00D774DD">
        <w:rPr>
          <w:rFonts w:ascii="Times New Roman" w:hAnsi="Times New Roman" w:cs="Times New Roman"/>
          <w:sz w:val="24"/>
          <w:szCs w:val="24"/>
        </w:rPr>
        <w:t xml:space="preserve">. Available at: </w:t>
      </w:r>
      <w:hyperlink r:id="rId24" w:history="1">
        <w:r w:rsidRPr="00D774DD">
          <w:rPr>
            <w:rStyle w:val="Hyperlink"/>
            <w:rFonts w:ascii="Times New Roman" w:hAnsi="Times New Roman" w:cs="Times New Roman"/>
            <w:sz w:val="24"/>
            <w:szCs w:val="24"/>
          </w:rPr>
          <w:t>https://www.yourdictionary.com/sociolinguistics</w:t>
        </w:r>
      </w:hyperlink>
      <w:r w:rsidRPr="00D774DD">
        <w:rPr>
          <w:rFonts w:ascii="Times New Roman" w:hAnsi="Times New Roman" w:cs="Times New Roman"/>
          <w:sz w:val="24"/>
          <w:szCs w:val="24"/>
        </w:rPr>
        <w:t xml:space="preserve"> </w:t>
      </w:r>
      <w:r w:rsidRPr="00D774DD">
        <w:rPr>
          <w:rFonts w:ascii="Times New Roman" w:hAnsi="Times New Roman" w:cs="Times New Roman"/>
          <w:sz w:val="24"/>
          <w:szCs w:val="24"/>
        </w:rPr>
        <w:t>(Accessed: 2</w:t>
      </w:r>
      <w:r w:rsidRPr="00D774DD">
        <w:rPr>
          <w:rFonts w:ascii="Times New Roman" w:hAnsi="Times New Roman" w:cs="Times New Roman"/>
          <w:sz w:val="24"/>
          <w:szCs w:val="24"/>
        </w:rPr>
        <w:t xml:space="preserve">6 </w:t>
      </w:r>
      <w:r w:rsidRPr="00D774DD">
        <w:rPr>
          <w:rFonts w:ascii="Times New Roman" w:hAnsi="Times New Roman" w:cs="Times New Roman"/>
          <w:sz w:val="24"/>
          <w:szCs w:val="24"/>
        </w:rPr>
        <w:t>October 2019).</w:t>
      </w:r>
    </w:p>
    <w:sectPr w:rsidR="00D774DD" w:rsidRPr="00D77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0A9"/>
    <w:rsid w:val="00010AC9"/>
    <w:rsid w:val="000211B4"/>
    <w:rsid w:val="00033627"/>
    <w:rsid w:val="00033EE3"/>
    <w:rsid w:val="000452AC"/>
    <w:rsid w:val="00062903"/>
    <w:rsid w:val="00065D11"/>
    <w:rsid w:val="0008027D"/>
    <w:rsid w:val="00084F78"/>
    <w:rsid w:val="000954FC"/>
    <w:rsid w:val="000C7202"/>
    <w:rsid w:val="000D651A"/>
    <w:rsid w:val="000F0E11"/>
    <w:rsid w:val="000F4F59"/>
    <w:rsid w:val="000F7754"/>
    <w:rsid w:val="00102E29"/>
    <w:rsid w:val="00107CCD"/>
    <w:rsid w:val="00107F61"/>
    <w:rsid w:val="001205B8"/>
    <w:rsid w:val="0013223D"/>
    <w:rsid w:val="00132584"/>
    <w:rsid w:val="00152912"/>
    <w:rsid w:val="00162801"/>
    <w:rsid w:val="00166416"/>
    <w:rsid w:val="00174D91"/>
    <w:rsid w:val="00180C23"/>
    <w:rsid w:val="00187A0C"/>
    <w:rsid w:val="001A28A8"/>
    <w:rsid w:val="001A306B"/>
    <w:rsid w:val="001C7CBB"/>
    <w:rsid w:val="001E1F8C"/>
    <w:rsid w:val="001E201C"/>
    <w:rsid w:val="001E4D60"/>
    <w:rsid w:val="001E78E3"/>
    <w:rsid w:val="001F0071"/>
    <w:rsid w:val="00201538"/>
    <w:rsid w:val="002057B0"/>
    <w:rsid w:val="0020785A"/>
    <w:rsid w:val="002139C5"/>
    <w:rsid w:val="00214646"/>
    <w:rsid w:val="00220922"/>
    <w:rsid w:val="00224BA3"/>
    <w:rsid w:val="00226790"/>
    <w:rsid w:val="00231ADC"/>
    <w:rsid w:val="00247787"/>
    <w:rsid w:val="00283CF3"/>
    <w:rsid w:val="00297E09"/>
    <w:rsid w:val="002A048E"/>
    <w:rsid w:val="002A0643"/>
    <w:rsid w:val="002A3E36"/>
    <w:rsid w:val="002A57B2"/>
    <w:rsid w:val="002B02CE"/>
    <w:rsid w:val="002B7CB0"/>
    <w:rsid w:val="002C273E"/>
    <w:rsid w:val="002C29B0"/>
    <w:rsid w:val="002D3107"/>
    <w:rsid w:val="002D3CBC"/>
    <w:rsid w:val="0031035F"/>
    <w:rsid w:val="00315CE6"/>
    <w:rsid w:val="003207E7"/>
    <w:rsid w:val="0032722E"/>
    <w:rsid w:val="003275A6"/>
    <w:rsid w:val="003418F1"/>
    <w:rsid w:val="00343EC0"/>
    <w:rsid w:val="00350E07"/>
    <w:rsid w:val="003524A2"/>
    <w:rsid w:val="00354484"/>
    <w:rsid w:val="0036314A"/>
    <w:rsid w:val="00365FE4"/>
    <w:rsid w:val="00367C45"/>
    <w:rsid w:val="0038156E"/>
    <w:rsid w:val="003960C4"/>
    <w:rsid w:val="003B08FC"/>
    <w:rsid w:val="003B12FE"/>
    <w:rsid w:val="003B2874"/>
    <w:rsid w:val="003B3162"/>
    <w:rsid w:val="003C6395"/>
    <w:rsid w:val="003D2896"/>
    <w:rsid w:val="003D7421"/>
    <w:rsid w:val="003E0C0D"/>
    <w:rsid w:val="003E52BD"/>
    <w:rsid w:val="003F1719"/>
    <w:rsid w:val="003F2222"/>
    <w:rsid w:val="00402259"/>
    <w:rsid w:val="00423589"/>
    <w:rsid w:val="0042774A"/>
    <w:rsid w:val="00433C3D"/>
    <w:rsid w:val="0044162D"/>
    <w:rsid w:val="00442C80"/>
    <w:rsid w:val="004478BA"/>
    <w:rsid w:val="0045138F"/>
    <w:rsid w:val="004530A9"/>
    <w:rsid w:val="004537E3"/>
    <w:rsid w:val="00455B84"/>
    <w:rsid w:val="00456D3B"/>
    <w:rsid w:val="00460A28"/>
    <w:rsid w:val="0046387A"/>
    <w:rsid w:val="00485B0A"/>
    <w:rsid w:val="00485C25"/>
    <w:rsid w:val="0049022E"/>
    <w:rsid w:val="00493169"/>
    <w:rsid w:val="0049488D"/>
    <w:rsid w:val="004A0661"/>
    <w:rsid w:val="004A6C9F"/>
    <w:rsid w:val="004B7709"/>
    <w:rsid w:val="004C4176"/>
    <w:rsid w:val="004D53DE"/>
    <w:rsid w:val="004D696C"/>
    <w:rsid w:val="004D7F3F"/>
    <w:rsid w:val="004F0682"/>
    <w:rsid w:val="005158AE"/>
    <w:rsid w:val="00524AD1"/>
    <w:rsid w:val="00540DF9"/>
    <w:rsid w:val="00541E61"/>
    <w:rsid w:val="00541EE0"/>
    <w:rsid w:val="005559EE"/>
    <w:rsid w:val="0057299D"/>
    <w:rsid w:val="005772B0"/>
    <w:rsid w:val="00582B9D"/>
    <w:rsid w:val="005852F6"/>
    <w:rsid w:val="00597C6F"/>
    <w:rsid w:val="005A7045"/>
    <w:rsid w:val="005B3F84"/>
    <w:rsid w:val="005D1A82"/>
    <w:rsid w:val="005E1D33"/>
    <w:rsid w:val="005E3920"/>
    <w:rsid w:val="005E5574"/>
    <w:rsid w:val="00604516"/>
    <w:rsid w:val="00612866"/>
    <w:rsid w:val="00617257"/>
    <w:rsid w:val="00631B62"/>
    <w:rsid w:val="00634695"/>
    <w:rsid w:val="0063532B"/>
    <w:rsid w:val="00640890"/>
    <w:rsid w:val="00641D67"/>
    <w:rsid w:val="0064763F"/>
    <w:rsid w:val="00647902"/>
    <w:rsid w:val="0065214D"/>
    <w:rsid w:val="0066243A"/>
    <w:rsid w:val="006644FC"/>
    <w:rsid w:val="0066558E"/>
    <w:rsid w:val="00665729"/>
    <w:rsid w:val="006658EE"/>
    <w:rsid w:val="00666BA2"/>
    <w:rsid w:val="0068243A"/>
    <w:rsid w:val="006A30DF"/>
    <w:rsid w:val="006A5395"/>
    <w:rsid w:val="006A7D80"/>
    <w:rsid w:val="006B6B0F"/>
    <w:rsid w:val="006D5F6E"/>
    <w:rsid w:val="006E57DF"/>
    <w:rsid w:val="006E6092"/>
    <w:rsid w:val="0071464B"/>
    <w:rsid w:val="00716E6C"/>
    <w:rsid w:val="00717E34"/>
    <w:rsid w:val="00722177"/>
    <w:rsid w:val="00725EE9"/>
    <w:rsid w:val="007652DF"/>
    <w:rsid w:val="007658DE"/>
    <w:rsid w:val="007832F4"/>
    <w:rsid w:val="007A3D87"/>
    <w:rsid w:val="007B0518"/>
    <w:rsid w:val="007B5DB9"/>
    <w:rsid w:val="007D51A5"/>
    <w:rsid w:val="007D79E8"/>
    <w:rsid w:val="007E7281"/>
    <w:rsid w:val="007F4B38"/>
    <w:rsid w:val="007F7752"/>
    <w:rsid w:val="00806E23"/>
    <w:rsid w:val="00826940"/>
    <w:rsid w:val="00845B3E"/>
    <w:rsid w:val="00847735"/>
    <w:rsid w:val="00857FBD"/>
    <w:rsid w:val="00862F8D"/>
    <w:rsid w:val="00863441"/>
    <w:rsid w:val="00863AAC"/>
    <w:rsid w:val="008653F6"/>
    <w:rsid w:val="00873895"/>
    <w:rsid w:val="00877382"/>
    <w:rsid w:val="0088478D"/>
    <w:rsid w:val="0089054F"/>
    <w:rsid w:val="008A2626"/>
    <w:rsid w:val="008B1EDE"/>
    <w:rsid w:val="008B2A82"/>
    <w:rsid w:val="008B3C04"/>
    <w:rsid w:val="008C380E"/>
    <w:rsid w:val="008C5451"/>
    <w:rsid w:val="008D2D2E"/>
    <w:rsid w:val="008F0B71"/>
    <w:rsid w:val="008F2826"/>
    <w:rsid w:val="008F6198"/>
    <w:rsid w:val="00901406"/>
    <w:rsid w:val="00903E4D"/>
    <w:rsid w:val="0093615C"/>
    <w:rsid w:val="00951697"/>
    <w:rsid w:val="009550A2"/>
    <w:rsid w:val="00956AE1"/>
    <w:rsid w:val="0096186F"/>
    <w:rsid w:val="009631F2"/>
    <w:rsid w:val="00963C15"/>
    <w:rsid w:val="009944F6"/>
    <w:rsid w:val="009A7E37"/>
    <w:rsid w:val="009B24B5"/>
    <w:rsid w:val="009D1829"/>
    <w:rsid w:val="009E597C"/>
    <w:rsid w:val="009F2E69"/>
    <w:rsid w:val="009F5F19"/>
    <w:rsid w:val="00A03888"/>
    <w:rsid w:val="00A11873"/>
    <w:rsid w:val="00A40C29"/>
    <w:rsid w:val="00A56BFA"/>
    <w:rsid w:val="00A6449E"/>
    <w:rsid w:val="00AA1E67"/>
    <w:rsid w:val="00AA6D9A"/>
    <w:rsid w:val="00AA7B09"/>
    <w:rsid w:val="00AC409F"/>
    <w:rsid w:val="00AC70E7"/>
    <w:rsid w:val="00AD6E8D"/>
    <w:rsid w:val="00B20088"/>
    <w:rsid w:val="00B24D82"/>
    <w:rsid w:val="00B25524"/>
    <w:rsid w:val="00B601B5"/>
    <w:rsid w:val="00B71764"/>
    <w:rsid w:val="00B808BB"/>
    <w:rsid w:val="00B82838"/>
    <w:rsid w:val="00BA538B"/>
    <w:rsid w:val="00BB170F"/>
    <w:rsid w:val="00BB2855"/>
    <w:rsid w:val="00BB59D7"/>
    <w:rsid w:val="00BB792E"/>
    <w:rsid w:val="00BF03B4"/>
    <w:rsid w:val="00BF6917"/>
    <w:rsid w:val="00C04E59"/>
    <w:rsid w:val="00C122D8"/>
    <w:rsid w:val="00C22FCC"/>
    <w:rsid w:val="00C27D7A"/>
    <w:rsid w:val="00C321BE"/>
    <w:rsid w:val="00C73604"/>
    <w:rsid w:val="00CA4ACC"/>
    <w:rsid w:val="00CB0769"/>
    <w:rsid w:val="00CB5FFB"/>
    <w:rsid w:val="00CC0EB3"/>
    <w:rsid w:val="00CC613B"/>
    <w:rsid w:val="00CC7F20"/>
    <w:rsid w:val="00CD1C64"/>
    <w:rsid w:val="00CD4A6A"/>
    <w:rsid w:val="00CD52A6"/>
    <w:rsid w:val="00CF05E7"/>
    <w:rsid w:val="00CF5702"/>
    <w:rsid w:val="00D05151"/>
    <w:rsid w:val="00D14830"/>
    <w:rsid w:val="00D15A8B"/>
    <w:rsid w:val="00D1614D"/>
    <w:rsid w:val="00D163C1"/>
    <w:rsid w:val="00D21110"/>
    <w:rsid w:val="00D3176E"/>
    <w:rsid w:val="00D31A5C"/>
    <w:rsid w:val="00D32024"/>
    <w:rsid w:val="00D52BEF"/>
    <w:rsid w:val="00D771BA"/>
    <w:rsid w:val="00D774DD"/>
    <w:rsid w:val="00D8427A"/>
    <w:rsid w:val="00D85F27"/>
    <w:rsid w:val="00D906E7"/>
    <w:rsid w:val="00D9416F"/>
    <w:rsid w:val="00D97D18"/>
    <w:rsid w:val="00DA1543"/>
    <w:rsid w:val="00DA72A7"/>
    <w:rsid w:val="00DD1F07"/>
    <w:rsid w:val="00DD5F71"/>
    <w:rsid w:val="00DD653D"/>
    <w:rsid w:val="00DF1535"/>
    <w:rsid w:val="00E05CB9"/>
    <w:rsid w:val="00E10007"/>
    <w:rsid w:val="00E32B6A"/>
    <w:rsid w:val="00E52DE3"/>
    <w:rsid w:val="00E62546"/>
    <w:rsid w:val="00E64D40"/>
    <w:rsid w:val="00E7537D"/>
    <w:rsid w:val="00E85B83"/>
    <w:rsid w:val="00E95D0E"/>
    <w:rsid w:val="00E9647C"/>
    <w:rsid w:val="00EA0D51"/>
    <w:rsid w:val="00EA70D6"/>
    <w:rsid w:val="00EB039E"/>
    <w:rsid w:val="00EC2140"/>
    <w:rsid w:val="00ED30F5"/>
    <w:rsid w:val="00ED76FF"/>
    <w:rsid w:val="00EE1163"/>
    <w:rsid w:val="00EE305D"/>
    <w:rsid w:val="00EE39BB"/>
    <w:rsid w:val="00EE642A"/>
    <w:rsid w:val="00EF135B"/>
    <w:rsid w:val="00F01971"/>
    <w:rsid w:val="00F11EE0"/>
    <w:rsid w:val="00F13849"/>
    <w:rsid w:val="00F22FB0"/>
    <w:rsid w:val="00F265CF"/>
    <w:rsid w:val="00F275B4"/>
    <w:rsid w:val="00F5505B"/>
    <w:rsid w:val="00F57F21"/>
    <w:rsid w:val="00F63697"/>
    <w:rsid w:val="00F839DD"/>
    <w:rsid w:val="00F84C7B"/>
    <w:rsid w:val="00F90E5F"/>
    <w:rsid w:val="00FA5893"/>
    <w:rsid w:val="00FB33EB"/>
    <w:rsid w:val="00FC5DC0"/>
    <w:rsid w:val="00FD0C2E"/>
    <w:rsid w:val="00FD0C44"/>
    <w:rsid w:val="00FD1A19"/>
    <w:rsid w:val="00FD394E"/>
    <w:rsid w:val="00FD7CE1"/>
    <w:rsid w:val="00FE611D"/>
    <w:rsid w:val="00FE6C28"/>
    <w:rsid w:val="00FF1010"/>
    <w:rsid w:val="00FF7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B0C1"/>
  <w15:chartTrackingRefBased/>
  <w15:docId w15:val="{D1A71C2B-68BC-4C61-9F8C-A40BD1D3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64B"/>
    <w:rPr>
      <w:color w:val="0563C1" w:themeColor="hyperlink"/>
      <w:u w:val="single"/>
    </w:rPr>
  </w:style>
  <w:style w:type="character" w:styleId="UnresolvedMention">
    <w:name w:val="Unresolved Mention"/>
    <w:basedOn w:val="DefaultParagraphFont"/>
    <w:uiPriority w:val="99"/>
    <w:semiHidden/>
    <w:unhideWhenUsed/>
    <w:rsid w:val="00714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lsu.edu.ph/" TargetMode="External"/><Relationship Id="rId13" Type="http://schemas.openxmlformats.org/officeDocument/2006/relationships/hyperlink" Target="https://www.weforum.org/agenda/2017/07/bilingual-brain-better-neuroscience/" TargetMode="External"/><Relationship Id="rId18" Type="http://schemas.openxmlformats.org/officeDocument/2006/relationships/hyperlink" Target="https://www.google.co.uk/amp/s/thetranslatorscafe.wordpress.com/2008/06/06/the-importance-of-the-welsh-language/am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files.eric.ed.gov/fulltext/ED564116.pdf" TargetMode="External"/><Relationship Id="rId7" Type="http://schemas.openxmlformats.org/officeDocument/2006/relationships/hyperlink" Target="https://www.sciencedirect.com/science/article/pii/S0749596X18300652" TargetMode="External"/><Relationship Id="rId12" Type="http://schemas.openxmlformats.org/officeDocument/2006/relationships/hyperlink" Target="https://www.oxfordhandbooks.com/view/10.1093/oxfordhb/9780199695720.001.0001/oxfordhb-9780199695720-e-13" TargetMode="External"/><Relationship Id="rId17" Type="http://schemas.openxmlformats.org/officeDocument/2006/relationships/hyperlink" Target="https://www.quora.com/What-is-the-difference-between-sociolinguistics-and-psycholinguistic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ustin.thinkbilingual.org/why-bilingual-education-is-becoming-more-relevant-today/" TargetMode="External"/><Relationship Id="rId20" Type="http://schemas.openxmlformats.org/officeDocument/2006/relationships/hyperlink" Target="http://theconversation.com/welsh-schools-an-approach-to-bilingualism-that-can-help-overcome-division-79935" TargetMode="External"/><Relationship Id="rId1" Type="http://schemas.openxmlformats.org/officeDocument/2006/relationships/customXml" Target="../customXml/item1.xml"/><Relationship Id="rId6" Type="http://schemas.openxmlformats.org/officeDocument/2006/relationships/hyperlink" Target="https://www.thebritishacademy.ac.uk/sites/default/files/Multilingual%20Britain%20Report.pdf" TargetMode="External"/><Relationship Id="rId11" Type="http://schemas.openxmlformats.org/officeDocument/2006/relationships/hyperlink" Target="https://englishlive.ef.com/blog/english-in-the-real-world/english-became-global-language/" TargetMode="External"/><Relationship Id="rId24" Type="http://schemas.openxmlformats.org/officeDocument/2006/relationships/hyperlink" Target="https://www.yourdictionary.com/sociolinguistics" TargetMode="External"/><Relationship Id="rId5" Type="http://schemas.openxmlformats.org/officeDocument/2006/relationships/hyperlink" Target="https://bilingualkidspot.com/2017/06/04/what-does-bilingual-mean-definition/" TargetMode="External"/><Relationship Id="rId15" Type="http://schemas.openxmlformats.org/officeDocument/2006/relationships/hyperlink" Target="https://www.britannica.com/topic/code-switching" TargetMode="External"/><Relationship Id="rId23" Type="http://schemas.openxmlformats.org/officeDocument/2006/relationships/hyperlink" Target="https://www.linguisticsociety.org/resource/sociolinguistics" TargetMode="External"/><Relationship Id="rId10" Type="http://schemas.openxmlformats.org/officeDocument/2006/relationships/hyperlink" Target="https://www.journals.elsevier.com/journal-of-memory-and-language/editorial-board/j-g-van-hell" TargetMode="External"/><Relationship Id="rId19" Type="http://schemas.openxmlformats.org/officeDocument/2006/relationships/hyperlink" Target="https://www.vice.com/en_uk/article/7x3ym4/welsh-language-isnt-dead-but-your-opinion-of-it-is" TargetMode="External"/><Relationship Id="rId4" Type="http://schemas.openxmlformats.org/officeDocument/2006/relationships/webSettings" Target="webSettings.xml"/><Relationship Id="rId9" Type="http://schemas.openxmlformats.org/officeDocument/2006/relationships/hyperlink" Target="https://www.walesonline.co.uk/news/health/speaking-welsh-good-your-health-10890612.amp" TargetMode="External"/><Relationship Id="rId14" Type="http://schemas.openxmlformats.org/officeDocument/2006/relationships/hyperlink" Target="https://www.lingoda.com/en/english/second-language" TargetMode="External"/><Relationship Id="rId22" Type="http://schemas.openxmlformats.org/officeDocument/2006/relationships/hyperlink" Target="https://piadvice.wordpress.com/2012/06/13/the-importance-of-proper-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5A9FF-70BF-4C39-A427-281F2BDC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8</Pages>
  <Words>3075</Words>
  <Characters>17529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240</cp:revision>
  <dcterms:created xsi:type="dcterms:W3CDTF">2019-10-13T19:03:00Z</dcterms:created>
  <dcterms:modified xsi:type="dcterms:W3CDTF">2019-11-05T14:54:00Z</dcterms:modified>
</cp:coreProperties>
</file>