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2F7CD" w14:textId="77777777" w:rsidR="0091030F" w:rsidRDefault="0091030F" w:rsidP="0091030F">
      <w:pPr>
        <w:pStyle w:val="Title"/>
      </w:pPr>
      <w:r w:rsidRPr="00EB288A">
        <w:t>Identity and Approaches to Applied Business Research</w:t>
      </w:r>
    </w:p>
    <w:p w14:paraId="1AC89B78" w14:textId="77777777" w:rsidR="00B45B5F" w:rsidRPr="00B45B5F" w:rsidRDefault="00B45B5F" w:rsidP="00B45B5F"/>
    <w:p w14:paraId="61ABAD59" w14:textId="50A2934E" w:rsidR="00B45B5F" w:rsidRPr="00B45B5F" w:rsidRDefault="00B45B5F" w:rsidP="00B45B5F">
      <w:pPr>
        <w:jc w:val="center"/>
        <w:rPr>
          <w:sz w:val="28"/>
          <w:szCs w:val="28"/>
        </w:rPr>
      </w:pPr>
      <w:r w:rsidRPr="00CA3852">
        <w:rPr>
          <w:b/>
          <w:sz w:val="28"/>
          <w:szCs w:val="28"/>
        </w:rPr>
        <w:t>Student Name:</w:t>
      </w:r>
      <w:r w:rsidRPr="00B45B5F">
        <w:rPr>
          <w:sz w:val="28"/>
          <w:szCs w:val="28"/>
        </w:rPr>
        <w:t xml:space="preserve"> Shala Ahmmed</w:t>
      </w:r>
    </w:p>
    <w:p w14:paraId="0C57B65E" w14:textId="7F7FF423" w:rsidR="00B45B5F" w:rsidRDefault="00CA3852" w:rsidP="00B45B5F">
      <w:pPr>
        <w:jc w:val="center"/>
        <w:rPr>
          <w:sz w:val="28"/>
          <w:szCs w:val="28"/>
        </w:rPr>
      </w:pPr>
      <w:r>
        <w:rPr>
          <w:b/>
          <w:sz w:val="28"/>
          <w:szCs w:val="28"/>
        </w:rPr>
        <w:t xml:space="preserve">Student’s </w:t>
      </w:r>
      <w:r w:rsidR="00B45B5F" w:rsidRPr="00CA3852">
        <w:rPr>
          <w:b/>
          <w:sz w:val="28"/>
          <w:szCs w:val="28"/>
        </w:rPr>
        <w:t>ID:</w:t>
      </w:r>
      <w:r w:rsidR="00B45B5F" w:rsidRPr="00B45B5F">
        <w:rPr>
          <w:sz w:val="28"/>
          <w:szCs w:val="28"/>
        </w:rPr>
        <w:t xml:space="preserve"> 2007122</w:t>
      </w:r>
    </w:p>
    <w:p w14:paraId="748A27A4" w14:textId="7CFA4AF0" w:rsidR="00B45B5F" w:rsidRDefault="00B45B5F" w:rsidP="00B45B5F">
      <w:pPr>
        <w:jc w:val="center"/>
        <w:rPr>
          <w:sz w:val="28"/>
          <w:szCs w:val="28"/>
        </w:rPr>
      </w:pPr>
      <w:r w:rsidRPr="00CA3852">
        <w:rPr>
          <w:b/>
          <w:sz w:val="28"/>
          <w:szCs w:val="28"/>
        </w:rPr>
        <w:t>Date of Submit:</w:t>
      </w:r>
      <w:r>
        <w:rPr>
          <w:sz w:val="28"/>
          <w:szCs w:val="28"/>
        </w:rPr>
        <w:t xml:space="preserve"> 22 March, 2021</w:t>
      </w:r>
    </w:p>
    <w:p w14:paraId="2919C815" w14:textId="2BF95913" w:rsidR="00B45B5F" w:rsidRPr="00B45B5F" w:rsidRDefault="00B45B5F" w:rsidP="00B45B5F">
      <w:pPr>
        <w:jc w:val="center"/>
        <w:rPr>
          <w:sz w:val="28"/>
          <w:szCs w:val="28"/>
        </w:rPr>
      </w:pPr>
    </w:p>
    <w:p w14:paraId="64CE81C2" w14:textId="7B5F871F" w:rsidR="007A5D00" w:rsidRDefault="0091030F">
      <w:pPr>
        <w:spacing w:line="259" w:lineRule="auto"/>
        <w:jc w:val="left"/>
        <w:rPr>
          <w:b/>
          <w:bCs/>
          <w:sz w:val="32"/>
          <w:szCs w:val="30"/>
        </w:rPr>
      </w:pPr>
      <w:r>
        <w:rPr>
          <w:b/>
          <w:bCs/>
          <w:sz w:val="32"/>
          <w:szCs w:val="30"/>
        </w:rPr>
        <w:br w:type="page"/>
      </w:r>
    </w:p>
    <w:p w14:paraId="5BF5782A" w14:textId="494B5451" w:rsidR="008C5F59" w:rsidRPr="00CA3852" w:rsidRDefault="007A5D00" w:rsidP="007A5D00">
      <w:pPr>
        <w:tabs>
          <w:tab w:val="left" w:pos="3840"/>
        </w:tabs>
        <w:spacing w:line="259" w:lineRule="auto"/>
        <w:jc w:val="left"/>
        <w:rPr>
          <w:b/>
          <w:bCs/>
          <w:sz w:val="32"/>
          <w:szCs w:val="30"/>
          <w:u w:val="single"/>
        </w:rPr>
      </w:pPr>
      <w:r>
        <w:rPr>
          <w:sz w:val="32"/>
          <w:szCs w:val="30"/>
        </w:rPr>
        <w:lastRenderedPageBreak/>
        <w:tab/>
      </w:r>
      <w:r w:rsidR="008C5F59" w:rsidRPr="00CA3852">
        <w:rPr>
          <w:b/>
          <w:bCs/>
          <w:sz w:val="32"/>
          <w:szCs w:val="30"/>
          <w:u w:val="single"/>
        </w:rPr>
        <w:t>Table of content</w:t>
      </w:r>
    </w:p>
    <w:p w14:paraId="00D8BD3D" w14:textId="743726C3" w:rsidR="007A5D00" w:rsidRPr="00CA3852" w:rsidRDefault="00CA3852" w:rsidP="007A5D00">
      <w:pPr>
        <w:jc w:val="left"/>
        <w:rPr>
          <w:rFonts w:cs="Times New Roman"/>
          <w:bCs/>
          <w:szCs w:val="24"/>
        </w:rPr>
      </w:pPr>
      <w:r w:rsidRPr="00CA3852">
        <w:rPr>
          <w:rFonts w:cs="Times New Roman"/>
          <w:bCs/>
          <w:szCs w:val="24"/>
        </w:rPr>
        <w:t>I</w:t>
      </w:r>
      <w:r w:rsidR="007A5D00" w:rsidRPr="00CA3852">
        <w:rPr>
          <w:rFonts w:cs="Times New Roman"/>
          <w:bCs/>
          <w:szCs w:val="24"/>
        </w:rPr>
        <w:t>nvestigate ideas for a viable research proposal</w:t>
      </w:r>
      <w:r w:rsidRPr="00CA3852">
        <w:rPr>
          <w:rFonts w:cs="Times New Roman"/>
          <w:bCs/>
          <w:szCs w:val="24"/>
        </w:rPr>
        <w:t>……………………………………………</w:t>
      </w:r>
      <w:r w:rsidR="007A5D00" w:rsidRPr="00CA3852">
        <w:rPr>
          <w:rFonts w:cs="Times New Roman"/>
          <w:bCs/>
          <w:szCs w:val="24"/>
        </w:rPr>
        <w:t>4</w:t>
      </w:r>
    </w:p>
    <w:p w14:paraId="15E07267" w14:textId="716918AA" w:rsidR="007A5D00" w:rsidRPr="00CA3852" w:rsidRDefault="007A5D00" w:rsidP="007A5D00">
      <w:pPr>
        <w:jc w:val="left"/>
        <w:rPr>
          <w:rFonts w:cs="Times New Roman"/>
          <w:szCs w:val="24"/>
        </w:rPr>
      </w:pPr>
      <w:r w:rsidRPr="00CA3852">
        <w:rPr>
          <w:rFonts w:cs="Times New Roman"/>
          <w:szCs w:val="24"/>
        </w:rPr>
        <w:t>Introduction…</w:t>
      </w:r>
      <w:r w:rsidR="00CA3852" w:rsidRPr="00CA3852">
        <w:rPr>
          <w:rFonts w:cs="Times New Roman"/>
          <w:szCs w:val="24"/>
        </w:rPr>
        <w:t>……………………………………………………………………………</w:t>
      </w:r>
      <w:r w:rsidR="00CA3852">
        <w:rPr>
          <w:rFonts w:cs="Times New Roman"/>
          <w:szCs w:val="24"/>
        </w:rPr>
        <w:t>...</w:t>
      </w:r>
      <w:r w:rsidRPr="00CA3852">
        <w:rPr>
          <w:rFonts w:cs="Times New Roman"/>
          <w:szCs w:val="24"/>
        </w:rPr>
        <w:t>4</w:t>
      </w:r>
    </w:p>
    <w:p w14:paraId="5E919775" w14:textId="3497A792"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Personal evaluation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4</w:t>
      </w:r>
    </w:p>
    <w:p w14:paraId="126C5822" w14:textId="3EB8B41A" w:rsidR="007A5D00" w:rsidRPr="00CA3852" w:rsidRDefault="007A5D00" w:rsidP="007A5D00">
      <w:pPr>
        <w:jc w:val="left"/>
        <w:rPr>
          <w:rFonts w:cs="Times New Roman"/>
          <w:bCs/>
          <w:szCs w:val="24"/>
          <w:shd w:val="clear" w:color="auto" w:fill="FFFFFF"/>
        </w:rPr>
      </w:pPr>
      <w:r w:rsidRPr="00CA3852">
        <w:rPr>
          <w:rFonts w:cs="Times New Roman"/>
          <w:bCs/>
          <w:szCs w:val="24"/>
        </w:rPr>
        <w:t xml:space="preserve">Researcher’s </w:t>
      </w:r>
      <w:r w:rsidRPr="00CA3852">
        <w:rPr>
          <w:rFonts w:cs="Times New Roman"/>
          <w:bCs/>
          <w:szCs w:val="24"/>
          <w:shd w:val="clear" w:color="auto" w:fill="FFFFFF"/>
        </w:rPr>
        <w:t>ethnicity and national identity</w:t>
      </w:r>
      <w:r w:rsidR="00CA3852" w:rsidRPr="00CA3852">
        <w:rPr>
          <w:rFonts w:cs="Times New Roman"/>
          <w:bCs/>
          <w:szCs w:val="24"/>
          <w:shd w:val="clear" w:color="auto" w:fill="FFFFFF"/>
        </w:rPr>
        <w:t>……………………………………………….</w:t>
      </w:r>
      <w:r w:rsidRPr="00CA3852">
        <w:rPr>
          <w:rFonts w:cs="Times New Roman"/>
          <w:bCs/>
          <w:szCs w:val="24"/>
          <w:shd w:val="clear" w:color="auto" w:fill="FFFFFF"/>
        </w:rPr>
        <w:t>5</w:t>
      </w:r>
    </w:p>
    <w:p w14:paraId="617DCC71" w14:textId="390449A2"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Sources for defining areas of interest for future research</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.6</w:t>
      </w:r>
    </w:p>
    <w:p w14:paraId="3218FED1" w14:textId="2D3041F5"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 Validity and reliability of the sources </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.7</w:t>
      </w:r>
    </w:p>
    <w:p w14:paraId="03F463C2" w14:textId="652F1149"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Currency and applicability of the concepts and </w:t>
      </w:r>
      <w:r w:rsidR="00CA3852" w:rsidRPr="00CA3852">
        <w:rPr>
          <w:rFonts w:cs="Times New Roman"/>
          <w:b w:val="0"/>
          <w:color w:val="auto"/>
          <w:sz w:val="24"/>
          <w:szCs w:val="24"/>
        </w:rPr>
        <w:t>themes</w:t>
      </w:r>
      <w:r w:rsidR="00CA3852">
        <w:rPr>
          <w:rFonts w:cs="Times New Roman"/>
          <w:b w:val="0"/>
          <w:color w:val="auto"/>
          <w:sz w:val="24"/>
          <w:szCs w:val="24"/>
        </w:rPr>
        <w:t>…………………………………..</w:t>
      </w:r>
      <w:r w:rsidR="00CA3852" w:rsidRPr="00CA3852">
        <w:rPr>
          <w:rFonts w:cs="Times New Roman"/>
          <w:b w:val="0"/>
          <w:color w:val="auto"/>
          <w:sz w:val="24"/>
          <w:szCs w:val="24"/>
        </w:rPr>
        <w:t>.7</w:t>
      </w:r>
    </w:p>
    <w:p w14:paraId="51A3B60F" w14:textId="2294FA94"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 Conclusion</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8</w:t>
      </w:r>
    </w:p>
    <w:p w14:paraId="108C3A37" w14:textId="485DD110" w:rsidR="007A5D00" w:rsidRPr="00CA3852" w:rsidRDefault="007A5D00" w:rsidP="007A5D00">
      <w:pPr>
        <w:jc w:val="left"/>
        <w:rPr>
          <w:rFonts w:cs="Times New Roman"/>
          <w:bCs/>
          <w:szCs w:val="24"/>
        </w:rPr>
      </w:pPr>
      <w:r w:rsidRPr="00CA3852">
        <w:rPr>
          <w:rFonts w:cs="Times New Roman"/>
          <w:szCs w:val="24"/>
        </w:rPr>
        <w:t xml:space="preserve"> </w:t>
      </w:r>
      <w:r w:rsidRPr="00CA3852">
        <w:rPr>
          <w:rFonts w:cs="Times New Roman"/>
          <w:bCs/>
          <w:szCs w:val="24"/>
        </w:rPr>
        <w:t>Evaluate a core theory and its application to several possible lines of investigation</w:t>
      </w:r>
      <w:r w:rsidR="00CA3852" w:rsidRPr="00CA3852">
        <w:rPr>
          <w:rFonts w:cs="Times New Roman"/>
          <w:bCs/>
          <w:szCs w:val="24"/>
        </w:rPr>
        <w:t>…</w:t>
      </w:r>
      <w:r w:rsidR="00CA3852">
        <w:rPr>
          <w:rFonts w:cs="Times New Roman"/>
          <w:bCs/>
          <w:szCs w:val="24"/>
        </w:rPr>
        <w:t>.</w:t>
      </w:r>
      <w:r w:rsidRPr="00CA3852">
        <w:rPr>
          <w:rFonts w:cs="Times New Roman"/>
          <w:bCs/>
          <w:szCs w:val="24"/>
        </w:rPr>
        <w:t>…8</w:t>
      </w:r>
    </w:p>
    <w:p w14:paraId="6EA1FE82" w14:textId="522A2FB9"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Introduction </w:t>
      </w:r>
      <w:r w:rsidR="00CA3852" w:rsidRPr="00CA3852">
        <w:rPr>
          <w:rFonts w:cs="Times New Roman"/>
          <w:b w:val="0"/>
          <w:color w:val="auto"/>
          <w:sz w:val="24"/>
          <w:szCs w:val="24"/>
        </w:rPr>
        <w:t>………………………………………………………………………………</w:t>
      </w:r>
      <w:r w:rsidRPr="00CA3852">
        <w:rPr>
          <w:rFonts w:cs="Times New Roman"/>
          <w:b w:val="0"/>
          <w:color w:val="auto"/>
          <w:sz w:val="24"/>
          <w:szCs w:val="24"/>
        </w:rPr>
        <w:t>.8</w:t>
      </w:r>
    </w:p>
    <w:p w14:paraId="57ADB9B6" w14:textId="3775AF0A"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Chosen general theory and its applicability to applied research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..8</w:t>
      </w:r>
    </w:p>
    <w:p w14:paraId="3EBA57F4" w14:textId="0CC06B2E"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Concept mapping diagram for developing the theme</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9</w:t>
      </w:r>
    </w:p>
    <w:p w14:paraId="0DCD0782" w14:textId="4014A6C6"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Strengths and weaknesses of the general theory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.11</w:t>
      </w:r>
    </w:p>
    <w:p w14:paraId="0DA5ADDE" w14:textId="562D8F3D"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Possible objections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.11</w:t>
      </w:r>
    </w:p>
    <w:p w14:paraId="280BD47F" w14:textId="56FFD2B2"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Source of support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.12</w:t>
      </w:r>
    </w:p>
    <w:p w14:paraId="68E3E47A" w14:textId="4A1D534D" w:rsidR="007A5D00"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Conclusion </w:t>
      </w:r>
      <w:r w:rsidR="00CA3852" w:rsidRPr="00CA3852">
        <w:rPr>
          <w:rFonts w:cs="Times New Roman"/>
          <w:b w:val="0"/>
          <w:color w:val="auto"/>
          <w:sz w:val="24"/>
          <w:szCs w:val="24"/>
        </w:rPr>
        <w:t>……………………………………………………………………………</w:t>
      </w:r>
      <w:r w:rsidR="006554EE">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.12</w:t>
      </w:r>
    </w:p>
    <w:p w14:paraId="17DB0499" w14:textId="77777777" w:rsidR="00D81312" w:rsidRDefault="00D81312" w:rsidP="00D81312"/>
    <w:p w14:paraId="484C1B20" w14:textId="77777777" w:rsidR="00D81312" w:rsidRDefault="00D81312" w:rsidP="00D81312"/>
    <w:p w14:paraId="2AB987A6" w14:textId="77777777" w:rsidR="00D81312" w:rsidRDefault="00D81312" w:rsidP="00D81312"/>
    <w:p w14:paraId="2A95A9CC" w14:textId="77777777" w:rsidR="00D81312" w:rsidRDefault="00D81312" w:rsidP="00D81312"/>
    <w:p w14:paraId="4A9FBD51" w14:textId="77777777" w:rsidR="00D81312" w:rsidRDefault="00D81312" w:rsidP="00D81312"/>
    <w:p w14:paraId="6D2EADD5" w14:textId="77777777" w:rsidR="00D81312" w:rsidRDefault="00D81312" w:rsidP="00D81312"/>
    <w:p w14:paraId="32CFA350" w14:textId="77777777" w:rsidR="00D81312" w:rsidRDefault="00D81312" w:rsidP="00D81312"/>
    <w:p w14:paraId="62B9134B" w14:textId="77777777" w:rsidR="00D81312" w:rsidRPr="00D81312" w:rsidRDefault="00D81312" w:rsidP="00D81312"/>
    <w:p w14:paraId="09C0FC15" w14:textId="6C4C1B5B" w:rsidR="007A5D00" w:rsidRPr="00CA3852" w:rsidRDefault="007A5D00" w:rsidP="007A5D00">
      <w:pPr>
        <w:jc w:val="left"/>
        <w:rPr>
          <w:rFonts w:cs="Times New Roman"/>
          <w:bCs/>
          <w:szCs w:val="24"/>
        </w:rPr>
      </w:pPr>
      <w:r w:rsidRPr="00CA3852">
        <w:rPr>
          <w:rFonts w:cs="Times New Roman"/>
          <w:bCs/>
          <w:szCs w:val="24"/>
        </w:rPr>
        <w:lastRenderedPageBreak/>
        <w:t>Identify one possible research theme and a discussion of research methods to achieve stated</w:t>
      </w:r>
      <w:r w:rsidR="00CA3852">
        <w:rPr>
          <w:rFonts w:cs="Times New Roman"/>
          <w:bCs/>
          <w:szCs w:val="24"/>
        </w:rPr>
        <w:t>-</w:t>
      </w:r>
      <w:r w:rsidRPr="00CA3852">
        <w:rPr>
          <w:rFonts w:cs="Times New Roman"/>
          <w:bCs/>
          <w:szCs w:val="24"/>
        </w:rPr>
        <w:t>objectives</w:t>
      </w:r>
      <w:r w:rsidR="00CA3852" w:rsidRPr="00CA3852">
        <w:rPr>
          <w:rFonts w:cs="Times New Roman"/>
          <w:bCs/>
          <w:szCs w:val="24"/>
        </w:rPr>
        <w:t>…………………………………………………………………………</w:t>
      </w:r>
      <w:r w:rsidR="006554EE">
        <w:rPr>
          <w:rFonts w:cs="Times New Roman"/>
          <w:bCs/>
          <w:szCs w:val="24"/>
        </w:rPr>
        <w:t>…</w:t>
      </w:r>
      <w:r w:rsidR="00CA3852" w:rsidRPr="00CA3852">
        <w:rPr>
          <w:rFonts w:cs="Times New Roman"/>
          <w:bCs/>
          <w:szCs w:val="24"/>
        </w:rPr>
        <w:t>………..</w:t>
      </w:r>
      <w:r w:rsidRPr="00CA3852">
        <w:rPr>
          <w:rFonts w:cs="Times New Roman"/>
          <w:bCs/>
          <w:szCs w:val="24"/>
        </w:rPr>
        <w:t>12</w:t>
      </w:r>
    </w:p>
    <w:p w14:paraId="4B936A59" w14:textId="74CE9F46"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Introduction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12</w:t>
      </w:r>
    </w:p>
    <w:p w14:paraId="7163C56D" w14:textId="35854FC2"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Selection of an area of specialism for possible research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12</w:t>
      </w:r>
    </w:p>
    <w:p w14:paraId="1B99D26C" w14:textId="5BFD74DF"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Research methods</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 xml:space="preserve">13 </w:t>
      </w:r>
    </w:p>
    <w:p w14:paraId="772A3B65" w14:textId="510D41B4"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Challenges to reliability and validity of different data collection approach </w:t>
      </w:r>
      <w:proofErr w:type="gramStart"/>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proofErr w:type="gramEnd"/>
      <w:r w:rsidRPr="00CA3852">
        <w:rPr>
          <w:rFonts w:cs="Times New Roman"/>
          <w:b w:val="0"/>
          <w:color w:val="auto"/>
          <w:sz w:val="24"/>
          <w:szCs w:val="24"/>
        </w:rPr>
        <w:t>..14</w:t>
      </w:r>
    </w:p>
    <w:p w14:paraId="2A357A71" w14:textId="02BF85C3"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Methodology for the defined research proposal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.14</w:t>
      </w:r>
    </w:p>
    <w:p w14:paraId="60A7187E" w14:textId="087B34A1"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 xml:space="preserve">Sources and data collection </w:t>
      </w:r>
      <w:r w:rsidR="00CA3852" w:rsidRPr="00CA3852">
        <w:rPr>
          <w:rFonts w:cs="Times New Roman"/>
          <w:b w:val="0"/>
          <w:color w:val="auto"/>
          <w:sz w:val="24"/>
          <w:szCs w:val="24"/>
        </w:rPr>
        <w:t>……………………………………………………………</w:t>
      </w:r>
      <w:r w:rsidR="00CA3852">
        <w:rPr>
          <w:rFonts w:cs="Times New Roman"/>
          <w:b w:val="0"/>
          <w:color w:val="auto"/>
          <w:sz w:val="24"/>
          <w:szCs w:val="24"/>
        </w:rPr>
        <w:t>.</w:t>
      </w:r>
      <w:r w:rsidR="00CA3852" w:rsidRPr="00CA3852">
        <w:rPr>
          <w:rFonts w:cs="Times New Roman"/>
          <w:b w:val="0"/>
          <w:color w:val="auto"/>
          <w:sz w:val="24"/>
          <w:szCs w:val="24"/>
        </w:rPr>
        <w:t>…….</w:t>
      </w:r>
      <w:r w:rsidRPr="00CA3852">
        <w:rPr>
          <w:rFonts w:cs="Times New Roman"/>
          <w:b w:val="0"/>
          <w:color w:val="auto"/>
          <w:sz w:val="24"/>
          <w:szCs w:val="24"/>
        </w:rPr>
        <w:t>15</w:t>
      </w:r>
    </w:p>
    <w:p w14:paraId="056372A4" w14:textId="59AAA779"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Risk factors</w:t>
      </w:r>
      <w:r w:rsidR="00CA3852" w:rsidRPr="00CA3852">
        <w:rPr>
          <w:rFonts w:cs="Times New Roman"/>
          <w:b w:val="0"/>
          <w:color w:val="auto"/>
          <w:sz w:val="24"/>
          <w:szCs w:val="24"/>
        </w:rPr>
        <w:t>……………………………………………………………………………………</w:t>
      </w:r>
      <w:r w:rsidRPr="00CA3852">
        <w:rPr>
          <w:rFonts w:cs="Times New Roman"/>
          <w:b w:val="0"/>
          <w:color w:val="auto"/>
          <w:sz w:val="24"/>
          <w:szCs w:val="24"/>
        </w:rPr>
        <w:t>15</w:t>
      </w:r>
    </w:p>
    <w:p w14:paraId="5331C163" w14:textId="38C172F5" w:rsidR="007A5D00" w:rsidRPr="00CA3852" w:rsidRDefault="007A5D00" w:rsidP="007A5D00">
      <w:pPr>
        <w:pStyle w:val="Heading2"/>
        <w:jc w:val="left"/>
        <w:rPr>
          <w:rFonts w:cs="Times New Roman"/>
          <w:b w:val="0"/>
          <w:color w:val="auto"/>
          <w:sz w:val="24"/>
          <w:szCs w:val="24"/>
        </w:rPr>
      </w:pPr>
      <w:r w:rsidRPr="00CA3852">
        <w:rPr>
          <w:rFonts w:cs="Times New Roman"/>
          <w:b w:val="0"/>
          <w:color w:val="auto"/>
          <w:sz w:val="24"/>
          <w:szCs w:val="24"/>
        </w:rPr>
        <w:t>Conclusion</w:t>
      </w:r>
      <w:r w:rsidR="00CA3852" w:rsidRPr="00CA3852">
        <w:rPr>
          <w:rFonts w:cs="Times New Roman"/>
          <w:b w:val="0"/>
          <w:color w:val="auto"/>
          <w:sz w:val="24"/>
          <w:szCs w:val="24"/>
        </w:rPr>
        <w:t>………….………………………………………………………………………..</w:t>
      </w:r>
      <w:r w:rsidR="006554EE">
        <w:rPr>
          <w:rFonts w:cs="Times New Roman"/>
          <w:b w:val="0"/>
          <w:color w:val="auto"/>
          <w:sz w:val="24"/>
          <w:szCs w:val="24"/>
        </w:rPr>
        <w:t>.15</w:t>
      </w:r>
    </w:p>
    <w:p w14:paraId="36D4DB91" w14:textId="4370669C" w:rsidR="007A5D00" w:rsidRPr="00CA3852" w:rsidRDefault="007A5D00" w:rsidP="007A5D00">
      <w:pPr>
        <w:pStyle w:val="Heading1"/>
        <w:jc w:val="left"/>
        <w:rPr>
          <w:rFonts w:cs="Times New Roman"/>
          <w:b w:val="0"/>
          <w:color w:val="auto"/>
          <w:sz w:val="24"/>
          <w:szCs w:val="24"/>
        </w:rPr>
      </w:pPr>
      <w:r w:rsidRPr="00CA3852">
        <w:rPr>
          <w:rFonts w:cs="Times New Roman"/>
          <w:b w:val="0"/>
          <w:color w:val="auto"/>
          <w:sz w:val="24"/>
          <w:szCs w:val="24"/>
        </w:rPr>
        <w:t>References</w:t>
      </w:r>
      <w:r w:rsidR="00CA3852" w:rsidRPr="00CA3852">
        <w:rPr>
          <w:rFonts w:cs="Times New Roman"/>
          <w:b w:val="0"/>
          <w:color w:val="auto"/>
          <w:sz w:val="24"/>
          <w:szCs w:val="24"/>
        </w:rPr>
        <w:t>…………………………………………………………………………………….</w:t>
      </w:r>
      <w:r w:rsidR="006554EE">
        <w:rPr>
          <w:rFonts w:cs="Times New Roman"/>
          <w:b w:val="0"/>
          <w:color w:val="auto"/>
          <w:sz w:val="24"/>
          <w:szCs w:val="24"/>
        </w:rPr>
        <w:t>.16</w:t>
      </w:r>
    </w:p>
    <w:p w14:paraId="1EF81308" w14:textId="53551923" w:rsidR="007A5D00" w:rsidRPr="00CA3852" w:rsidRDefault="007A5D00" w:rsidP="007A5D00">
      <w:pPr>
        <w:jc w:val="left"/>
        <w:rPr>
          <w:rFonts w:eastAsia="Times New Roman" w:cs="Times New Roman"/>
          <w:szCs w:val="24"/>
          <w:lang w:val="en-US"/>
        </w:rPr>
      </w:pPr>
      <w:r w:rsidRPr="00CA3852">
        <w:rPr>
          <w:rFonts w:eastAsia="Times New Roman" w:cs="Times New Roman"/>
          <w:szCs w:val="24"/>
          <w:lang w:val="en-US"/>
        </w:rPr>
        <w:t>Appendices</w:t>
      </w:r>
      <w:r w:rsidR="00CA3852" w:rsidRPr="00CA3852">
        <w:rPr>
          <w:rFonts w:eastAsia="Times New Roman" w:cs="Times New Roman"/>
          <w:szCs w:val="24"/>
          <w:lang w:val="en-US"/>
        </w:rPr>
        <w:t>……………………………………………………………………………………</w:t>
      </w:r>
      <w:r w:rsidR="008365EA">
        <w:rPr>
          <w:rFonts w:eastAsia="Times New Roman" w:cs="Times New Roman"/>
          <w:szCs w:val="24"/>
          <w:lang w:val="en-US"/>
        </w:rPr>
        <w:t>.20</w:t>
      </w:r>
    </w:p>
    <w:p w14:paraId="2DFEED14" w14:textId="77777777" w:rsidR="007A5D00" w:rsidRPr="00CA3852" w:rsidRDefault="007A5D00" w:rsidP="00CA3852">
      <w:pPr>
        <w:jc w:val="center"/>
        <w:rPr>
          <w:rFonts w:eastAsia="Times New Roman" w:cs="Times New Roman"/>
          <w:b/>
          <w:szCs w:val="24"/>
          <w:u w:val="single"/>
          <w:lang w:val="en-US"/>
        </w:rPr>
      </w:pPr>
      <w:r w:rsidRPr="00CA3852">
        <w:rPr>
          <w:rFonts w:eastAsia="Times New Roman" w:cs="Times New Roman"/>
          <w:b/>
          <w:szCs w:val="24"/>
          <w:u w:val="single"/>
          <w:lang w:val="en-US"/>
        </w:rPr>
        <w:t>List of Figure</w:t>
      </w:r>
    </w:p>
    <w:p w14:paraId="27D9E392" w14:textId="0935FF7E" w:rsidR="007A5D00" w:rsidRPr="00CA3852" w:rsidRDefault="007A5D00" w:rsidP="007A5D00">
      <w:pPr>
        <w:jc w:val="left"/>
        <w:rPr>
          <w:rFonts w:eastAsia="Times New Roman" w:cs="Times New Roman"/>
          <w:szCs w:val="24"/>
          <w:lang w:val="en-US"/>
        </w:rPr>
      </w:pPr>
      <w:r w:rsidRPr="00CA3852">
        <w:rPr>
          <w:rFonts w:eastAsia="Times New Roman" w:cs="Times New Roman"/>
          <w:szCs w:val="24"/>
          <w:lang w:val="en-US"/>
        </w:rPr>
        <w:t xml:space="preserve">Figure 1: </w:t>
      </w:r>
      <w:r w:rsidRPr="00CA3852">
        <w:rPr>
          <w:rFonts w:cs="Times New Roman"/>
          <w:szCs w:val="24"/>
        </w:rPr>
        <w:t>Figure 1: Social-identity map</w:t>
      </w:r>
      <w:r w:rsidR="00CA3852" w:rsidRPr="00CA3852">
        <w:rPr>
          <w:rFonts w:cs="Times New Roman"/>
          <w:szCs w:val="24"/>
        </w:rPr>
        <w:t>………………………………………………………..</w:t>
      </w:r>
      <w:r w:rsidRPr="00CA3852">
        <w:rPr>
          <w:rFonts w:cs="Times New Roman"/>
          <w:szCs w:val="24"/>
        </w:rPr>
        <w:t>.5</w:t>
      </w:r>
    </w:p>
    <w:p w14:paraId="6CFC2091" w14:textId="7F578326" w:rsidR="007A5D00" w:rsidRDefault="007A5D00" w:rsidP="007A5D00">
      <w:pPr>
        <w:jc w:val="left"/>
        <w:rPr>
          <w:rFonts w:cs="Times New Roman"/>
          <w:szCs w:val="24"/>
        </w:rPr>
      </w:pPr>
      <w:r w:rsidRPr="00CA3852">
        <w:rPr>
          <w:rFonts w:eastAsia="Times New Roman" w:cs="Times New Roman"/>
          <w:szCs w:val="24"/>
          <w:lang w:val="en-US"/>
        </w:rPr>
        <w:t>Figure 2:</w:t>
      </w:r>
      <w:r w:rsidRPr="00CA3852">
        <w:rPr>
          <w:rFonts w:cs="Times New Roman"/>
          <w:szCs w:val="24"/>
        </w:rPr>
        <w:t xml:space="preserve"> Figure 2: Concept mapping diagram</w:t>
      </w:r>
      <w:r w:rsidR="00CA3852" w:rsidRPr="00CA3852">
        <w:rPr>
          <w:rFonts w:cs="Times New Roman"/>
          <w:szCs w:val="24"/>
        </w:rPr>
        <w:t>…………………………………</w:t>
      </w:r>
      <w:r w:rsidR="006554EE">
        <w:rPr>
          <w:rFonts w:cs="Times New Roman"/>
          <w:szCs w:val="24"/>
        </w:rPr>
        <w:t>.</w:t>
      </w:r>
      <w:r w:rsidR="00CA3852" w:rsidRPr="00CA3852">
        <w:rPr>
          <w:rFonts w:cs="Times New Roman"/>
          <w:szCs w:val="24"/>
        </w:rPr>
        <w:t>……………..</w:t>
      </w:r>
      <w:r w:rsidR="00752B95">
        <w:rPr>
          <w:rFonts w:cs="Times New Roman"/>
          <w:szCs w:val="24"/>
        </w:rPr>
        <w:t>.9</w:t>
      </w:r>
    </w:p>
    <w:p w14:paraId="02B235CD" w14:textId="77777777" w:rsidR="008365EA" w:rsidRDefault="008365EA" w:rsidP="007A5D00">
      <w:pPr>
        <w:jc w:val="left"/>
        <w:rPr>
          <w:rFonts w:cs="Times New Roman"/>
          <w:szCs w:val="24"/>
        </w:rPr>
      </w:pPr>
    </w:p>
    <w:p w14:paraId="09C6A409" w14:textId="36139CAC" w:rsidR="008365EA" w:rsidRPr="008365EA" w:rsidRDefault="008365EA" w:rsidP="007A5D00">
      <w:pPr>
        <w:jc w:val="left"/>
        <w:rPr>
          <w:rFonts w:cs="Times New Roman"/>
          <w:b/>
          <w:szCs w:val="24"/>
          <w:u w:val="single"/>
        </w:rPr>
      </w:pPr>
      <w:r w:rsidRPr="008365EA">
        <w:rPr>
          <w:rFonts w:cs="Times New Roman"/>
          <w:b/>
          <w:szCs w:val="24"/>
          <w:u w:val="single"/>
        </w:rPr>
        <w:t xml:space="preserve">Glossary </w:t>
      </w:r>
    </w:p>
    <w:p w14:paraId="1944B031" w14:textId="77777777" w:rsidR="008365EA" w:rsidRPr="008365EA" w:rsidRDefault="008365EA" w:rsidP="007A5D00">
      <w:pPr>
        <w:jc w:val="left"/>
        <w:rPr>
          <w:rFonts w:cs="Times New Roman"/>
          <w:szCs w:val="24"/>
        </w:rPr>
      </w:pPr>
      <w:r w:rsidRPr="008365EA">
        <w:rPr>
          <w:rFonts w:cs="Times New Roman"/>
          <w:szCs w:val="24"/>
        </w:rPr>
        <w:t>MNCs = Multinational Companies</w:t>
      </w:r>
    </w:p>
    <w:p w14:paraId="296E488B" w14:textId="0AC9332B" w:rsidR="008365EA" w:rsidRPr="008365EA" w:rsidRDefault="008365EA" w:rsidP="007A5D00">
      <w:pPr>
        <w:jc w:val="left"/>
        <w:rPr>
          <w:rFonts w:cs="Times New Roman"/>
          <w:szCs w:val="24"/>
        </w:rPr>
      </w:pPr>
      <w:r w:rsidRPr="008365EA">
        <w:rPr>
          <w:rFonts w:cs="Times New Roman"/>
          <w:szCs w:val="24"/>
        </w:rPr>
        <w:t xml:space="preserve">SMEs = Small and Medium Entrepreneur  </w:t>
      </w:r>
    </w:p>
    <w:p w14:paraId="69EE950B" w14:textId="77777777" w:rsidR="007A5D00" w:rsidRDefault="007A5D00" w:rsidP="007A5D00">
      <w:pPr>
        <w:tabs>
          <w:tab w:val="left" w:pos="3840"/>
        </w:tabs>
        <w:spacing w:line="259" w:lineRule="auto"/>
        <w:jc w:val="left"/>
        <w:rPr>
          <w:b/>
          <w:bCs/>
          <w:sz w:val="32"/>
          <w:szCs w:val="30"/>
        </w:rPr>
      </w:pPr>
    </w:p>
    <w:p w14:paraId="79441716" w14:textId="77777777" w:rsidR="008C5F59" w:rsidRDefault="008C5F59">
      <w:pPr>
        <w:spacing w:line="259" w:lineRule="auto"/>
        <w:jc w:val="left"/>
        <w:rPr>
          <w:b/>
          <w:bCs/>
          <w:sz w:val="32"/>
          <w:szCs w:val="30"/>
        </w:rPr>
      </w:pPr>
    </w:p>
    <w:p w14:paraId="4B78EDB5" w14:textId="77777777" w:rsidR="008C5F59" w:rsidRDefault="008C5F59">
      <w:pPr>
        <w:spacing w:line="259" w:lineRule="auto"/>
        <w:jc w:val="left"/>
        <w:rPr>
          <w:b/>
          <w:bCs/>
          <w:sz w:val="32"/>
          <w:szCs w:val="30"/>
        </w:rPr>
      </w:pPr>
      <w:r>
        <w:rPr>
          <w:b/>
          <w:bCs/>
          <w:sz w:val="32"/>
          <w:szCs w:val="30"/>
        </w:rPr>
        <w:br w:type="page"/>
      </w:r>
    </w:p>
    <w:p w14:paraId="44C485CD" w14:textId="5A5834FE" w:rsidR="0086466C" w:rsidRPr="00B45B5F" w:rsidRDefault="0091030F" w:rsidP="00B45B5F">
      <w:r w:rsidRPr="00EB288A">
        <w:rPr>
          <w:b/>
          <w:bCs/>
          <w:sz w:val="32"/>
          <w:szCs w:val="30"/>
        </w:rPr>
        <w:lastRenderedPageBreak/>
        <w:t>Investigate ideas for a viable research proposal</w:t>
      </w:r>
    </w:p>
    <w:p w14:paraId="759C3F28" w14:textId="77777777" w:rsidR="0091030F" w:rsidRDefault="0091030F" w:rsidP="0091030F">
      <w:pPr>
        <w:pStyle w:val="Heading2"/>
      </w:pPr>
      <w:bookmarkStart w:id="0" w:name="_Toc64451923"/>
      <w:bookmarkStart w:id="1" w:name="_Toc67268235"/>
      <w:r>
        <w:t>Introduction</w:t>
      </w:r>
      <w:bookmarkEnd w:id="0"/>
      <w:bookmarkEnd w:id="1"/>
      <w:r>
        <w:t xml:space="preserve"> </w:t>
      </w:r>
    </w:p>
    <w:p w14:paraId="062FCC02" w14:textId="6B60E4F6" w:rsidR="0091030F" w:rsidRDefault="0091030F" w:rsidP="0091030F">
      <w:r>
        <w:t>This assessment included an investigation regarding the ideas based on which the research will be conducted. It included an analysis of a wide range of literature sources based on the validity, reliability, applicability, and currency to support the relevancy and authenticity of conducting the research. This report also included a personal evaluation of the researcher’s past experiences regarding training and profession as well as the educational studies to explain the extent of knowledge and strengths in the proposed research areas. The deliberate investigation of the ideas strengthens the pillars of the research along with the philosophical aspects to be applied in future research.</w:t>
      </w:r>
    </w:p>
    <w:p w14:paraId="72B2208C" w14:textId="77777777" w:rsidR="0091030F" w:rsidRDefault="0091030F" w:rsidP="0091030F">
      <w:pPr>
        <w:pStyle w:val="Heading2"/>
      </w:pPr>
      <w:bookmarkStart w:id="2" w:name="_Toc64451924"/>
      <w:bookmarkStart w:id="3" w:name="_Toc67268236"/>
      <w:r>
        <w:t>Personal evaluation</w:t>
      </w:r>
      <w:bookmarkEnd w:id="2"/>
      <w:bookmarkEnd w:id="3"/>
      <w:r>
        <w:t xml:space="preserve"> </w:t>
      </w:r>
    </w:p>
    <w:p w14:paraId="779FCBFF" w14:textId="77777777" w:rsidR="00B61F0B" w:rsidRDefault="0091030F" w:rsidP="00C843C9">
      <w:r>
        <w:t xml:space="preserve">The researcher has a strong educational background in business and management </w:t>
      </w:r>
      <w:r w:rsidR="007167DE">
        <w:t xml:space="preserve">subject as BSc </w:t>
      </w:r>
      <w:r>
        <w:t>Business</w:t>
      </w:r>
      <w:r w:rsidR="007167DE">
        <w:t xml:space="preserve"> Management</w:t>
      </w:r>
      <w:r>
        <w:t xml:space="preserve"> and MSc </w:t>
      </w:r>
      <w:r w:rsidR="007167DE">
        <w:t xml:space="preserve">Business with </w:t>
      </w:r>
      <w:r>
        <w:t xml:space="preserve">International Management has been </w:t>
      </w:r>
      <w:r w:rsidR="007167DE">
        <w:t xml:space="preserve">completed with having </w:t>
      </w:r>
      <w:r w:rsidR="00763C84">
        <w:t>distinction</w:t>
      </w:r>
      <w:r w:rsidR="007167DE">
        <w:t xml:space="preserve"> grade</w:t>
      </w:r>
      <w:r>
        <w:t>. By the succ</w:t>
      </w:r>
      <w:r w:rsidR="007167DE">
        <w:t>essful completion of the MSc at</w:t>
      </w:r>
      <w:r>
        <w:t xml:space="preserve"> Northumbria</w:t>
      </w:r>
      <w:r w:rsidR="007167DE">
        <w:t xml:space="preserve"> University</w:t>
      </w:r>
      <w:r>
        <w:t>, the researcher has obtained in-depth knowledge reg</w:t>
      </w:r>
      <w:r w:rsidR="00F05EFA">
        <w:t>arding strategic</w:t>
      </w:r>
      <w:r w:rsidR="00433AA0">
        <w:t xml:space="preserve"> manag</w:t>
      </w:r>
      <w:r w:rsidR="00D20350">
        <w:t xml:space="preserve">ement for competitive advantage, </w:t>
      </w:r>
      <w:r w:rsidR="00F05EFA">
        <w:t>operational</w:t>
      </w:r>
      <w:r w:rsidR="00D20350">
        <w:t xml:space="preserve"> management, </w:t>
      </w:r>
      <w:r>
        <w:t xml:space="preserve">HR management, and the supporting cases. </w:t>
      </w:r>
      <w:r w:rsidR="00401AC9">
        <w:t xml:space="preserve">The management academic background </w:t>
      </w:r>
      <w:r w:rsidR="0009791E">
        <w:t xml:space="preserve">helps </w:t>
      </w:r>
      <w:r w:rsidR="006A2EFE">
        <w:t xml:space="preserve">researcher </w:t>
      </w:r>
      <w:r w:rsidR="00D52906">
        <w:t xml:space="preserve">not only </w:t>
      </w:r>
      <w:r w:rsidR="0009791E">
        <w:t>to be an efficient crit</w:t>
      </w:r>
      <w:r w:rsidR="00D52906">
        <w:t>i</w:t>
      </w:r>
      <w:r w:rsidR="0009791E">
        <w:t xml:space="preserve">cal </w:t>
      </w:r>
      <w:r w:rsidR="00D52906">
        <w:t>philosopher but also be</w:t>
      </w:r>
      <w:r w:rsidR="00E148D9">
        <w:t xml:space="preserve"> an</w:t>
      </w:r>
      <w:r w:rsidR="00D52906">
        <w:t xml:space="preserve"> </w:t>
      </w:r>
      <w:r w:rsidR="00CE5EC3">
        <w:t xml:space="preserve">ethical </w:t>
      </w:r>
      <w:r w:rsidR="00676E8C">
        <w:t>practitioner</w:t>
      </w:r>
      <w:sdt>
        <w:sdtPr>
          <w:id w:val="1605294782"/>
          <w:citation/>
        </w:sdtPr>
        <w:sdtEndPr/>
        <w:sdtContent>
          <w:r w:rsidR="005B6B23">
            <w:fldChar w:fldCharType="begin"/>
          </w:r>
          <w:r w:rsidR="005B6B23">
            <w:instrText xml:space="preserve"> CITATION Ann07 \l 2057 </w:instrText>
          </w:r>
          <w:r w:rsidR="005B6B23">
            <w:fldChar w:fldCharType="separate"/>
          </w:r>
          <w:r w:rsidR="005B6B23">
            <w:rPr>
              <w:noProof/>
            </w:rPr>
            <w:t xml:space="preserve"> </w:t>
          </w:r>
          <w:r w:rsidR="005B6B23" w:rsidRPr="005B6B23">
            <w:rPr>
              <w:noProof/>
            </w:rPr>
            <w:t>(Cunliffe, 2007)</w:t>
          </w:r>
          <w:r w:rsidR="005B6B23">
            <w:fldChar w:fldCharType="end"/>
          </w:r>
        </w:sdtContent>
      </w:sdt>
      <w:r w:rsidR="00CE5EC3">
        <w:t>.</w:t>
      </w:r>
      <w:r w:rsidR="00DA6259">
        <w:t xml:space="preserve"> Furthermore, </w:t>
      </w:r>
      <w:r w:rsidR="00FA2EB8">
        <w:t xml:space="preserve">the </w:t>
      </w:r>
      <w:r w:rsidR="006A2EFE">
        <w:t>academic</w:t>
      </w:r>
      <w:r>
        <w:t xml:space="preserve"> has also a good excel in the field of global business operation, its nature, entry modes, business environments, and competitive aspects which can be the base for any forms of business researchers and knowledge covering the current cause-related effects or the possible changes</w:t>
      </w:r>
      <w:r w:rsidR="00DF1BB1">
        <w:t xml:space="preserve"> (</w:t>
      </w:r>
      <w:r w:rsidR="00DF1BB1" w:rsidRPr="002C25D3">
        <w:rPr>
          <w:rFonts w:eastAsia="Times New Roman" w:cs="Times New Roman"/>
          <w:szCs w:val="24"/>
          <w:lang w:val="en-US"/>
        </w:rPr>
        <w:t>Bao and Chen, 2018</w:t>
      </w:r>
      <w:r w:rsidR="00DF1BB1">
        <w:rPr>
          <w:rFonts w:eastAsia="Times New Roman" w:cs="Times New Roman"/>
          <w:szCs w:val="24"/>
          <w:lang w:val="en-US"/>
        </w:rPr>
        <w:t>)</w:t>
      </w:r>
      <w:r>
        <w:t>. Along with the educational background, the researcher has a vast working experience in various organisations since 2010 as medical promotion officer, service crew, service assistant, event organiser, etc. which developed practical knowledge about the business and the associated challenges. The backgrounds have developed the most valuable transferable skills including inter</w:t>
      </w:r>
      <w:r w:rsidR="00A13392">
        <w:t>-</w:t>
      </w:r>
      <w:r>
        <w:t xml:space="preserve">personal communication skills, analytical </w:t>
      </w:r>
      <w:r w:rsidR="00A13392">
        <w:t>competence</w:t>
      </w:r>
      <w:r>
        <w:t>,</w:t>
      </w:r>
      <w:r w:rsidR="00B838E3">
        <w:t xml:space="preserve"> </w:t>
      </w:r>
      <w:r>
        <w:t>problem-solving skills, observation ability, and to a scale research skill</w:t>
      </w:r>
      <w:r w:rsidR="00FC7D4D">
        <w:t xml:space="preserve"> (</w:t>
      </w:r>
      <w:r w:rsidR="00DD4891">
        <w:t>Matos et al.,</w:t>
      </w:r>
      <w:r w:rsidR="00062F4E">
        <w:t xml:space="preserve"> </w:t>
      </w:r>
      <w:r w:rsidR="00DD4891">
        <w:t>2020)</w:t>
      </w:r>
      <w:r w:rsidR="00062F4E">
        <w:t xml:space="preserve"> &amp; (</w:t>
      </w:r>
      <w:r w:rsidR="00062F4E" w:rsidRPr="00FB3FAA">
        <w:rPr>
          <w:rFonts w:cs="Times New Roman"/>
        </w:rPr>
        <w:t>Huffman</w:t>
      </w:r>
      <w:r w:rsidR="00062F4E">
        <w:rPr>
          <w:rFonts w:cs="Times New Roman"/>
        </w:rPr>
        <w:t>, 2019)</w:t>
      </w:r>
      <w:r>
        <w:t>. However, the researcher needs to develop the research skill especially the philosophical and methodological grounds as well as in the use of viable sources through conducting real research</w:t>
      </w:r>
      <w:sdt>
        <w:sdtPr>
          <w:id w:val="-1009134594"/>
          <w:citation/>
        </w:sdtPr>
        <w:sdtEndPr/>
        <w:sdtContent>
          <w:r w:rsidR="00C843C9">
            <w:fldChar w:fldCharType="begin"/>
          </w:r>
          <w:r w:rsidR="00C843C9">
            <w:instrText xml:space="preserve"> CITATION Sal19 \l 2057 </w:instrText>
          </w:r>
          <w:r w:rsidR="00C843C9">
            <w:fldChar w:fldCharType="separate"/>
          </w:r>
          <w:r w:rsidR="00C843C9">
            <w:rPr>
              <w:noProof/>
            </w:rPr>
            <w:t xml:space="preserve"> </w:t>
          </w:r>
          <w:r w:rsidR="00C843C9" w:rsidRPr="00C843C9">
            <w:rPr>
              <w:noProof/>
            </w:rPr>
            <w:t>(Salama, 2019)</w:t>
          </w:r>
          <w:r w:rsidR="00C843C9">
            <w:fldChar w:fldCharType="end"/>
          </w:r>
        </w:sdtContent>
      </w:sdt>
      <w:r>
        <w:t>.</w:t>
      </w:r>
    </w:p>
    <w:p w14:paraId="5253BE6A" w14:textId="7F0FEE6C" w:rsidR="007A1335" w:rsidRPr="004F7513" w:rsidRDefault="007A1335" w:rsidP="00C843C9">
      <w:pPr>
        <w:rPr>
          <w:rFonts w:cs="Times New Roman"/>
          <w:b/>
          <w:bCs/>
          <w:color w:val="2F5496" w:themeColor="accent1" w:themeShade="BF"/>
          <w:sz w:val="28"/>
          <w:szCs w:val="28"/>
        </w:rPr>
      </w:pPr>
      <w:r w:rsidRPr="004F7513">
        <w:rPr>
          <w:rFonts w:cs="Times New Roman"/>
          <w:b/>
          <w:bCs/>
          <w:color w:val="2F5496" w:themeColor="accent1" w:themeShade="BF"/>
          <w:sz w:val="28"/>
          <w:szCs w:val="28"/>
        </w:rPr>
        <w:lastRenderedPageBreak/>
        <w:t>Researcher</w:t>
      </w:r>
      <w:r w:rsidR="004F7513" w:rsidRPr="004F7513">
        <w:rPr>
          <w:rFonts w:cs="Times New Roman"/>
          <w:b/>
          <w:bCs/>
          <w:color w:val="2F5496" w:themeColor="accent1" w:themeShade="BF"/>
          <w:sz w:val="28"/>
          <w:szCs w:val="28"/>
        </w:rPr>
        <w:t xml:space="preserve">’s </w:t>
      </w:r>
      <w:r w:rsidRPr="004F7513">
        <w:rPr>
          <w:rFonts w:cs="Times New Roman"/>
          <w:b/>
          <w:bCs/>
          <w:color w:val="2F5496" w:themeColor="accent1" w:themeShade="BF"/>
          <w:sz w:val="28"/>
          <w:szCs w:val="28"/>
          <w:shd w:val="clear" w:color="auto" w:fill="FFFFFF"/>
        </w:rPr>
        <w:t>ethnicity and national identity</w:t>
      </w:r>
    </w:p>
    <w:p w14:paraId="63EE8A2A" w14:textId="77777777" w:rsidR="00D637BD" w:rsidRDefault="004F7513" w:rsidP="00C843C9">
      <w:pPr>
        <w:rPr>
          <w:rFonts w:cs="Times New Roman"/>
          <w:szCs w:val="24"/>
        </w:rPr>
      </w:pPr>
      <w:r>
        <w:rPr>
          <w:noProof/>
          <w:lang w:eastAsia="en-GB"/>
        </w:rPr>
        <w:drawing>
          <wp:inline distT="0" distB="0" distL="0" distR="0" wp14:anchorId="1C53F493" wp14:editId="393B8CA7">
            <wp:extent cx="5943600" cy="4314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314825"/>
                    </a:xfrm>
                    <a:prstGeom prst="rect">
                      <a:avLst/>
                    </a:prstGeom>
                  </pic:spPr>
                </pic:pic>
              </a:graphicData>
            </a:graphic>
          </wp:inline>
        </w:drawing>
      </w:r>
    </w:p>
    <w:p w14:paraId="4EB72594" w14:textId="77777777" w:rsidR="00603310" w:rsidRDefault="00D637BD" w:rsidP="00603310">
      <w:pPr>
        <w:jc w:val="center"/>
        <w:rPr>
          <w:rFonts w:cs="Times New Roman"/>
          <w:szCs w:val="24"/>
        </w:rPr>
      </w:pPr>
      <w:r>
        <w:rPr>
          <w:rFonts w:cs="Times New Roman"/>
          <w:szCs w:val="24"/>
        </w:rPr>
        <w:t xml:space="preserve">Figure 1: </w:t>
      </w:r>
      <w:r w:rsidR="0028208F">
        <w:rPr>
          <w:rFonts w:cs="Times New Roman"/>
          <w:szCs w:val="24"/>
        </w:rPr>
        <w:t>Social-</w:t>
      </w:r>
      <w:r w:rsidR="00603310">
        <w:rPr>
          <w:rFonts w:cs="Times New Roman"/>
          <w:szCs w:val="24"/>
        </w:rPr>
        <w:t>identity map</w:t>
      </w:r>
    </w:p>
    <w:p w14:paraId="6C494D31" w14:textId="4AA98104" w:rsidR="005A2525" w:rsidRPr="00116095" w:rsidRDefault="00240651" w:rsidP="00551630">
      <w:pPr>
        <w:rPr>
          <w:rFonts w:cs="Times New Roman"/>
        </w:rPr>
      </w:pPr>
      <w:r>
        <w:rPr>
          <w:rFonts w:cs="Times New Roman"/>
          <w:szCs w:val="24"/>
        </w:rPr>
        <w:t>Figure 1 illustrates researcher</w:t>
      </w:r>
      <w:r w:rsidR="00F132BE">
        <w:rPr>
          <w:rFonts w:cs="Times New Roman"/>
          <w:szCs w:val="24"/>
        </w:rPr>
        <w:t xml:space="preserve">’s ethnicity, social and national </w:t>
      </w:r>
      <w:r w:rsidR="00E67078">
        <w:rPr>
          <w:rFonts w:cs="Times New Roman"/>
          <w:szCs w:val="24"/>
        </w:rPr>
        <w:t xml:space="preserve">identity that </w:t>
      </w:r>
      <w:r w:rsidR="00EC5A6D">
        <w:rPr>
          <w:rFonts w:cs="Times New Roman"/>
          <w:szCs w:val="24"/>
        </w:rPr>
        <w:t>influences</w:t>
      </w:r>
      <w:r w:rsidR="00E67078">
        <w:rPr>
          <w:rFonts w:cs="Times New Roman"/>
          <w:szCs w:val="24"/>
        </w:rPr>
        <w:t xml:space="preserve"> </w:t>
      </w:r>
      <w:r w:rsidR="0031750D">
        <w:rPr>
          <w:rFonts w:cs="Times New Roman"/>
          <w:szCs w:val="24"/>
        </w:rPr>
        <w:t>individual’s</w:t>
      </w:r>
      <w:r w:rsidR="00E67078">
        <w:rPr>
          <w:rFonts w:cs="Times New Roman"/>
          <w:szCs w:val="24"/>
        </w:rPr>
        <w:t xml:space="preserve"> </w:t>
      </w:r>
      <w:r w:rsidR="007B44D1">
        <w:rPr>
          <w:rFonts w:cs="Times New Roman"/>
          <w:szCs w:val="24"/>
        </w:rPr>
        <w:t>attitude</w:t>
      </w:r>
      <w:r w:rsidR="00281D19">
        <w:rPr>
          <w:rFonts w:cs="Times New Roman"/>
          <w:szCs w:val="24"/>
        </w:rPr>
        <w:t xml:space="preserve">, </w:t>
      </w:r>
      <w:r w:rsidR="0031750D">
        <w:rPr>
          <w:rFonts w:cs="Times New Roman"/>
          <w:szCs w:val="24"/>
        </w:rPr>
        <w:t>emotion,</w:t>
      </w:r>
      <w:r w:rsidR="00281D19">
        <w:rPr>
          <w:rFonts w:cs="Times New Roman"/>
          <w:szCs w:val="24"/>
        </w:rPr>
        <w:t xml:space="preserve"> and value to</w:t>
      </w:r>
      <w:r w:rsidR="006529C6">
        <w:rPr>
          <w:rFonts w:cs="Times New Roman"/>
          <w:szCs w:val="24"/>
        </w:rPr>
        <w:t xml:space="preserve"> interest</w:t>
      </w:r>
      <w:r w:rsidR="009E6B38">
        <w:rPr>
          <w:rFonts w:cs="Times New Roman"/>
          <w:szCs w:val="24"/>
        </w:rPr>
        <w:t xml:space="preserve"> of further</w:t>
      </w:r>
      <w:r w:rsidR="006529C6">
        <w:rPr>
          <w:rFonts w:cs="Times New Roman"/>
          <w:szCs w:val="24"/>
        </w:rPr>
        <w:t xml:space="preserve"> research.</w:t>
      </w:r>
      <w:r w:rsidR="0031750D">
        <w:rPr>
          <w:rFonts w:cs="Times New Roman"/>
          <w:szCs w:val="24"/>
        </w:rPr>
        <w:t xml:space="preserve"> Moreover,</w:t>
      </w:r>
      <w:r w:rsidR="00D72BB5">
        <w:rPr>
          <w:rFonts w:cs="Times New Roman"/>
          <w:szCs w:val="24"/>
        </w:rPr>
        <w:t xml:space="preserve"> social identity mapping </w:t>
      </w:r>
      <w:r w:rsidR="00FA2179">
        <w:rPr>
          <w:rFonts w:cs="Times New Roman"/>
          <w:szCs w:val="24"/>
        </w:rPr>
        <w:t>facilitates</w:t>
      </w:r>
      <w:r w:rsidR="00D72BB5">
        <w:rPr>
          <w:rFonts w:cs="Times New Roman"/>
          <w:szCs w:val="24"/>
        </w:rPr>
        <w:t xml:space="preserve"> to</w:t>
      </w:r>
      <w:r w:rsidR="00D22431">
        <w:rPr>
          <w:rFonts w:cs="Times New Roman"/>
          <w:szCs w:val="24"/>
        </w:rPr>
        <w:t xml:space="preserve"> construct self</w:t>
      </w:r>
      <w:r w:rsidR="00E0619A">
        <w:rPr>
          <w:rFonts w:cs="Times New Roman"/>
          <w:szCs w:val="24"/>
        </w:rPr>
        <w:t xml:space="preserve">-interest with </w:t>
      </w:r>
      <w:r w:rsidR="00FA20A7">
        <w:rPr>
          <w:rFonts w:cs="Times New Roman"/>
          <w:szCs w:val="24"/>
        </w:rPr>
        <w:t>research concept</w:t>
      </w:r>
      <w:r w:rsidR="00633CAD">
        <w:rPr>
          <w:rFonts w:cs="Times New Roman"/>
          <w:szCs w:val="24"/>
        </w:rPr>
        <w:t xml:space="preserve"> </w:t>
      </w:r>
      <w:sdt>
        <w:sdtPr>
          <w:rPr>
            <w:rFonts w:cs="Times New Roman"/>
          </w:rPr>
          <w:id w:val="400792922"/>
          <w:citation/>
        </w:sdtPr>
        <w:sdtEndPr/>
        <w:sdtContent>
          <w:r w:rsidR="00FE1BEC">
            <w:rPr>
              <w:rFonts w:cs="Times New Roman"/>
            </w:rPr>
            <w:fldChar w:fldCharType="begin"/>
          </w:r>
          <w:r w:rsidR="00FE1BEC">
            <w:rPr>
              <w:rFonts w:cs="Times New Roman"/>
            </w:rPr>
            <w:instrText xml:space="preserve"> CITATION Sar20 \l 2057 </w:instrText>
          </w:r>
          <w:r w:rsidR="00FE1BEC">
            <w:rPr>
              <w:rFonts w:cs="Times New Roman"/>
            </w:rPr>
            <w:fldChar w:fldCharType="separate"/>
          </w:r>
          <w:r w:rsidR="00FE1BEC">
            <w:rPr>
              <w:rFonts w:cs="Times New Roman"/>
              <w:noProof/>
            </w:rPr>
            <w:t>(Bentley, et al., 2020)</w:t>
          </w:r>
          <w:r w:rsidR="00FE1BEC">
            <w:rPr>
              <w:rFonts w:cs="Times New Roman"/>
            </w:rPr>
            <w:fldChar w:fldCharType="end"/>
          </w:r>
        </w:sdtContent>
      </w:sdt>
      <w:r w:rsidR="00FE1BEC">
        <w:rPr>
          <w:rFonts w:cs="Times New Roman"/>
        </w:rPr>
        <w:t>.</w:t>
      </w:r>
      <w:r w:rsidR="00615D4C">
        <w:rPr>
          <w:rFonts w:cs="Times New Roman"/>
          <w:szCs w:val="24"/>
        </w:rPr>
        <w:t xml:space="preserve"> As a Bangladeshi researcher has top priority on national interest, respect state value and traditional norms make him determined on follow-up this research. In this investigation researcher self-awareness, </w:t>
      </w:r>
      <w:r w:rsidR="00D77707">
        <w:rPr>
          <w:rFonts w:cs="Times New Roman"/>
          <w:szCs w:val="24"/>
        </w:rPr>
        <w:t>personality and social identity would have reflected for the higher national interest</w:t>
      </w:r>
      <w:r w:rsidR="003A3D98">
        <w:rPr>
          <w:rFonts w:cs="Times New Roman"/>
          <w:szCs w:val="24"/>
        </w:rPr>
        <w:t>, as identities have vital roles through perception</w:t>
      </w:r>
      <w:r w:rsidR="00116095" w:rsidRPr="00116095">
        <w:rPr>
          <w:rFonts w:cs="Times New Roman"/>
        </w:rPr>
        <w:t xml:space="preserve"> </w:t>
      </w:r>
      <w:sdt>
        <w:sdtPr>
          <w:rPr>
            <w:rFonts w:cs="Times New Roman"/>
          </w:rPr>
          <w:id w:val="1416826764"/>
          <w:citation/>
        </w:sdtPr>
        <w:sdtEndPr/>
        <w:sdtContent>
          <w:r w:rsidR="00116095" w:rsidRPr="00933569">
            <w:rPr>
              <w:rFonts w:cs="Times New Roman"/>
            </w:rPr>
            <w:fldChar w:fldCharType="begin"/>
          </w:r>
          <w:r w:rsidR="00116095" w:rsidRPr="00933569">
            <w:rPr>
              <w:rFonts w:cs="Times New Roman"/>
            </w:rPr>
            <w:instrText xml:space="preserve"> CITATION San18 \l 2057 </w:instrText>
          </w:r>
          <w:r w:rsidR="00116095" w:rsidRPr="00933569">
            <w:rPr>
              <w:rFonts w:cs="Times New Roman"/>
            </w:rPr>
            <w:fldChar w:fldCharType="separate"/>
          </w:r>
          <w:r w:rsidR="00116095" w:rsidRPr="00933569">
            <w:rPr>
              <w:rFonts w:cs="Times New Roman"/>
              <w:noProof/>
            </w:rPr>
            <w:t>(Corlett &amp; Mavin, 2018)</w:t>
          </w:r>
          <w:r w:rsidR="00116095" w:rsidRPr="00933569">
            <w:rPr>
              <w:rFonts w:cs="Times New Roman"/>
            </w:rPr>
            <w:fldChar w:fldCharType="end"/>
          </w:r>
        </w:sdtContent>
      </w:sdt>
      <w:r w:rsidR="00551630">
        <w:rPr>
          <w:rFonts w:cs="Times New Roman"/>
        </w:rPr>
        <w:t xml:space="preserve">, </w:t>
      </w:r>
      <w:sdt>
        <w:sdtPr>
          <w:rPr>
            <w:rFonts w:cs="Times New Roman"/>
          </w:rPr>
          <w:id w:val="591746522"/>
          <w:citation/>
        </w:sdtPr>
        <w:sdtEndPr/>
        <w:sdtContent>
          <w:r w:rsidR="00551630">
            <w:rPr>
              <w:rFonts w:cs="Times New Roman"/>
            </w:rPr>
            <w:fldChar w:fldCharType="begin"/>
          </w:r>
          <w:r w:rsidR="00551630">
            <w:rPr>
              <w:rFonts w:cs="Times New Roman"/>
            </w:rPr>
            <w:instrText xml:space="preserve"> CITATION Ref17 \l 2057 </w:instrText>
          </w:r>
          <w:r w:rsidR="00551630">
            <w:rPr>
              <w:rFonts w:cs="Times New Roman"/>
            </w:rPr>
            <w:fldChar w:fldCharType="separate"/>
          </w:r>
          <w:r w:rsidR="00551630" w:rsidRPr="00D77AE1">
            <w:rPr>
              <w:rFonts w:cs="Times New Roman"/>
              <w:noProof/>
            </w:rPr>
            <w:t>(Anon., 2017)</w:t>
          </w:r>
          <w:r w:rsidR="00551630">
            <w:rPr>
              <w:rFonts w:cs="Times New Roman"/>
            </w:rPr>
            <w:fldChar w:fldCharType="end"/>
          </w:r>
        </w:sdtContent>
      </w:sdt>
      <w:r w:rsidR="00551630">
        <w:rPr>
          <w:rFonts w:cs="Times New Roman"/>
        </w:rPr>
        <w:t xml:space="preserve"> </w:t>
      </w:r>
      <w:r w:rsidR="00116095">
        <w:rPr>
          <w:rFonts w:cs="Times New Roman"/>
        </w:rPr>
        <w:t>&amp;</w:t>
      </w:r>
      <w:r w:rsidR="003A3D98">
        <w:rPr>
          <w:rFonts w:cs="Times New Roman"/>
          <w:szCs w:val="24"/>
        </w:rPr>
        <w:t xml:space="preserve"> </w:t>
      </w:r>
      <w:sdt>
        <w:sdtPr>
          <w:rPr>
            <w:rFonts w:cs="Times New Roman"/>
          </w:rPr>
          <w:id w:val="-1904361314"/>
          <w:citation/>
        </w:sdtPr>
        <w:sdtEndPr/>
        <w:sdtContent>
          <w:r w:rsidR="00D77707">
            <w:rPr>
              <w:rFonts w:cs="Times New Roman"/>
            </w:rPr>
            <w:fldChar w:fldCharType="begin"/>
          </w:r>
          <w:r w:rsidR="00D77707">
            <w:rPr>
              <w:rFonts w:cs="Times New Roman"/>
            </w:rPr>
            <w:instrText xml:space="preserve"> CITATION Bou14 \l 2057 </w:instrText>
          </w:r>
          <w:r w:rsidR="00D77707">
            <w:rPr>
              <w:rFonts w:cs="Times New Roman"/>
            </w:rPr>
            <w:fldChar w:fldCharType="separate"/>
          </w:r>
          <w:r w:rsidR="00D77707" w:rsidRPr="00710F52">
            <w:rPr>
              <w:rFonts w:cs="Times New Roman"/>
              <w:noProof/>
            </w:rPr>
            <w:t>(Bourke, 2014)</w:t>
          </w:r>
          <w:r w:rsidR="00D77707">
            <w:rPr>
              <w:rFonts w:cs="Times New Roman"/>
            </w:rPr>
            <w:fldChar w:fldCharType="end"/>
          </w:r>
        </w:sdtContent>
      </w:sdt>
      <w:r w:rsidR="00D77707">
        <w:rPr>
          <w:rFonts w:cs="Times New Roman"/>
          <w:szCs w:val="24"/>
        </w:rPr>
        <w:t xml:space="preserve">. </w:t>
      </w:r>
      <w:r w:rsidR="00DE6085">
        <w:rPr>
          <w:rFonts w:cs="Times New Roman"/>
          <w:szCs w:val="24"/>
        </w:rPr>
        <w:t>Consequently</w:t>
      </w:r>
      <w:r w:rsidR="00AD6D6F">
        <w:rPr>
          <w:rFonts w:cs="Times New Roman"/>
          <w:szCs w:val="24"/>
        </w:rPr>
        <w:t xml:space="preserve">, </w:t>
      </w:r>
      <w:r w:rsidR="00752A7B">
        <w:rPr>
          <w:rFonts w:cs="Times New Roman"/>
          <w:szCs w:val="24"/>
        </w:rPr>
        <w:t xml:space="preserve">researcher </w:t>
      </w:r>
      <w:r w:rsidR="009D294F">
        <w:rPr>
          <w:rFonts w:cs="Times New Roman"/>
          <w:szCs w:val="24"/>
        </w:rPr>
        <w:t>ai</w:t>
      </w:r>
      <w:r w:rsidR="00306CFC">
        <w:rPr>
          <w:rFonts w:cs="Times New Roman"/>
          <w:szCs w:val="24"/>
        </w:rPr>
        <w:t>m combine with</w:t>
      </w:r>
      <w:r w:rsidR="00752A7B">
        <w:rPr>
          <w:rFonts w:cs="Times New Roman"/>
          <w:szCs w:val="24"/>
        </w:rPr>
        <w:t xml:space="preserve"> </w:t>
      </w:r>
      <w:r w:rsidR="00B45B5F">
        <w:rPr>
          <w:rFonts w:cs="Times New Roman"/>
          <w:szCs w:val="24"/>
        </w:rPr>
        <w:t>self-</w:t>
      </w:r>
      <w:r w:rsidR="00752A7B">
        <w:rPr>
          <w:rFonts w:cs="Times New Roman"/>
          <w:szCs w:val="24"/>
        </w:rPr>
        <w:t xml:space="preserve">interest </w:t>
      </w:r>
      <w:r w:rsidR="0013788A">
        <w:rPr>
          <w:rFonts w:cs="Times New Roman"/>
          <w:szCs w:val="24"/>
        </w:rPr>
        <w:t>for the further study</w:t>
      </w:r>
      <w:r w:rsidR="00633CAD">
        <w:rPr>
          <w:rFonts w:cs="Times New Roman"/>
          <w:szCs w:val="24"/>
        </w:rPr>
        <w:t xml:space="preserve"> </w:t>
      </w:r>
      <w:sdt>
        <w:sdtPr>
          <w:rPr>
            <w:rFonts w:cs="Times New Roman"/>
          </w:rPr>
          <w:id w:val="-344944309"/>
          <w:citation/>
        </w:sdtPr>
        <w:sdtEndPr/>
        <w:sdtContent>
          <w:r w:rsidR="005A2525">
            <w:rPr>
              <w:rFonts w:cs="Times New Roman"/>
            </w:rPr>
            <w:fldChar w:fldCharType="begin"/>
          </w:r>
          <w:r w:rsidR="005A2525">
            <w:rPr>
              <w:rFonts w:cs="Times New Roman"/>
            </w:rPr>
            <w:instrText xml:space="preserve"> CITATION Teg16 \l 2057 </w:instrText>
          </w:r>
          <w:r w:rsidR="005A2525">
            <w:rPr>
              <w:rFonts w:cs="Times New Roman"/>
            </w:rPr>
            <w:fldChar w:fldCharType="separate"/>
          </w:r>
          <w:r w:rsidR="005A2525">
            <w:rPr>
              <w:rFonts w:cs="Times New Roman"/>
              <w:noProof/>
            </w:rPr>
            <w:t>(Cruwys, et al., 2016)</w:t>
          </w:r>
          <w:r w:rsidR="005A2525">
            <w:rPr>
              <w:rFonts w:cs="Times New Roman"/>
            </w:rPr>
            <w:fldChar w:fldCharType="end"/>
          </w:r>
        </w:sdtContent>
      </w:sdt>
      <w:r w:rsidR="005A2525">
        <w:rPr>
          <w:rFonts w:cs="Times New Roman"/>
        </w:rPr>
        <w:t xml:space="preserve">. </w:t>
      </w:r>
    </w:p>
    <w:p w14:paraId="6D3F135C" w14:textId="532351AD" w:rsidR="0091030F" w:rsidRPr="007A1335" w:rsidRDefault="0091030F" w:rsidP="00FE1BEC">
      <w:pPr>
        <w:rPr>
          <w:rFonts w:eastAsiaTheme="majorEastAsia" w:cs="Times New Roman"/>
          <w:b/>
          <w:color w:val="000000" w:themeColor="text1"/>
          <w:szCs w:val="24"/>
        </w:rPr>
      </w:pPr>
      <w:r w:rsidRPr="007A1335">
        <w:rPr>
          <w:rFonts w:cs="Times New Roman"/>
          <w:szCs w:val="24"/>
        </w:rPr>
        <w:br w:type="page"/>
      </w:r>
    </w:p>
    <w:p w14:paraId="27D69461" w14:textId="77777777" w:rsidR="0091030F" w:rsidRDefault="0091030F" w:rsidP="0091030F">
      <w:pPr>
        <w:pStyle w:val="Heading2"/>
      </w:pPr>
      <w:bookmarkStart w:id="4" w:name="_Toc64451925"/>
      <w:bookmarkStart w:id="5" w:name="_Toc67268237"/>
      <w:r>
        <w:lastRenderedPageBreak/>
        <w:t>Sources for defining areas of interest for future research</w:t>
      </w:r>
      <w:bookmarkEnd w:id="4"/>
      <w:bookmarkEnd w:id="5"/>
      <w:r>
        <w:t xml:space="preserve"> </w:t>
      </w:r>
    </w:p>
    <w:p w14:paraId="1F7F2976" w14:textId="71261F47" w:rsidR="0091030F" w:rsidRDefault="0091030F" w:rsidP="0091030F">
      <w:r>
        <w:t xml:space="preserve">According to </w:t>
      </w:r>
      <w:r w:rsidR="005B0B0E" w:rsidRPr="002C25D3">
        <w:rPr>
          <w:rFonts w:eastAsia="Times New Roman" w:cs="Times New Roman"/>
          <w:szCs w:val="24"/>
          <w:lang w:val="en-US"/>
        </w:rPr>
        <w:t xml:space="preserve">Buckley and Casson </w:t>
      </w:r>
      <w:r w:rsidR="005B0B0E">
        <w:rPr>
          <w:rFonts w:eastAsia="Times New Roman" w:cs="Times New Roman"/>
          <w:szCs w:val="24"/>
          <w:lang w:val="en-US"/>
        </w:rPr>
        <w:t>(</w:t>
      </w:r>
      <w:r w:rsidR="005B0B0E" w:rsidRPr="002C25D3">
        <w:rPr>
          <w:rFonts w:eastAsia="Times New Roman" w:cs="Times New Roman"/>
          <w:szCs w:val="24"/>
          <w:lang w:val="en-US"/>
        </w:rPr>
        <w:t>2020</w:t>
      </w:r>
      <w:r w:rsidR="005B0B0E">
        <w:rPr>
          <w:rFonts w:eastAsia="Times New Roman" w:cs="Times New Roman"/>
          <w:szCs w:val="24"/>
          <w:lang w:val="en-US"/>
        </w:rPr>
        <w:t>)</w:t>
      </w:r>
      <w:r w:rsidR="001E705A">
        <w:rPr>
          <w:rFonts w:eastAsia="Times New Roman" w:cs="Times New Roman"/>
          <w:szCs w:val="24"/>
          <w:lang w:val="en-US"/>
        </w:rPr>
        <w:t>,</w:t>
      </w:r>
      <w:r>
        <w:t xml:space="preserve"> multinational companies</w:t>
      </w:r>
      <w:r w:rsidR="00FD4382">
        <w:t xml:space="preserve"> </w:t>
      </w:r>
      <w:r w:rsidR="001E705A">
        <w:t>(MNC</w:t>
      </w:r>
      <w:r w:rsidR="00D81312">
        <w:t>s</w:t>
      </w:r>
      <w:r w:rsidR="001E705A">
        <w:t xml:space="preserve">) </w:t>
      </w:r>
      <w:r>
        <w:t>and the local small firms of a particular economy, although work together for the development of the market, there relies on a separate area where each category of businesses competes. In most of the emerging countries, multinational businesses are creating competitive pressure with the small and local companies due to the huge capital resources, improved human resources, and the cost-efficiency of the large distribution system</w:t>
      </w:r>
      <w:sdt>
        <w:sdtPr>
          <w:id w:val="-2056379240"/>
          <w:citation/>
        </w:sdtPr>
        <w:sdtEndPr/>
        <w:sdtContent>
          <w:r w:rsidR="00D34EEB">
            <w:fldChar w:fldCharType="begin"/>
          </w:r>
          <w:r w:rsidR="00D34EEB">
            <w:instrText xml:space="preserve"> CITATION Pri20 \l 2057 </w:instrText>
          </w:r>
          <w:r w:rsidR="00D34EEB">
            <w:fldChar w:fldCharType="separate"/>
          </w:r>
          <w:r w:rsidR="007842B8">
            <w:rPr>
              <w:noProof/>
            </w:rPr>
            <w:t xml:space="preserve"> </w:t>
          </w:r>
          <w:r w:rsidR="007842B8" w:rsidRPr="007842B8">
            <w:rPr>
              <w:noProof/>
            </w:rPr>
            <w:t>(Chowdhury &amp; Shumon, 2020)</w:t>
          </w:r>
          <w:r w:rsidR="00D34EEB">
            <w:fldChar w:fldCharType="end"/>
          </w:r>
        </w:sdtContent>
      </w:sdt>
      <w:r>
        <w:t>.</w:t>
      </w:r>
      <w:r w:rsidR="00293D18">
        <w:t xml:space="preserve"> </w:t>
      </w:r>
      <w:r>
        <w:t>To</w:t>
      </w:r>
      <w:r w:rsidR="00293D18">
        <w:t xml:space="preserve"> </w:t>
      </w:r>
      <w:r>
        <w:t>a greater extent, many of the large companies in Bangladesh has already acquired small companies through integration</w:t>
      </w:r>
      <w:r w:rsidR="00C0044E">
        <w:t>.</w:t>
      </w:r>
      <w:r w:rsidR="00772241">
        <w:t xml:space="preserve"> </w:t>
      </w:r>
      <w:r w:rsidR="00772241" w:rsidRPr="00D8511F">
        <w:t xml:space="preserve">More than 1500 handloom companies have been acquired by foreign fashion and apparel companies. </w:t>
      </w:r>
      <w:r w:rsidR="00CA7F4E" w:rsidRPr="00D8511F">
        <w:t xml:space="preserve"> </w:t>
      </w:r>
    </w:p>
    <w:p w14:paraId="6C666636" w14:textId="5ED28F87" w:rsidR="0091030F" w:rsidRDefault="005B0B0E" w:rsidP="0091030F">
      <w:r w:rsidRPr="002C25D3">
        <w:rPr>
          <w:rFonts w:eastAsia="Times New Roman" w:cs="Times New Roman"/>
          <w:szCs w:val="24"/>
          <w:lang w:val="en-US"/>
        </w:rPr>
        <w:t>Smucr</w:t>
      </w:r>
      <w:r>
        <w:rPr>
          <w:rFonts w:eastAsia="Times New Roman" w:cs="Times New Roman"/>
          <w:szCs w:val="24"/>
          <w:lang w:val="en-US"/>
        </w:rPr>
        <w:t xml:space="preserve"> (</w:t>
      </w:r>
      <w:r w:rsidRPr="002C25D3">
        <w:rPr>
          <w:rFonts w:eastAsia="Times New Roman" w:cs="Times New Roman"/>
          <w:szCs w:val="24"/>
          <w:lang w:val="en-US"/>
        </w:rPr>
        <w:t>2019</w:t>
      </w:r>
      <w:r>
        <w:rPr>
          <w:rFonts w:eastAsia="Times New Roman" w:cs="Times New Roman"/>
          <w:szCs w:val="24"/>
          <w:lang w:val="en-US"/>
        </w:rPr>
        <w:t>)</w:t>
      </w:r>
      <w:r w:rsidR="0091030F">
        <w:rPr>
          <w:rFonts w:eastAsia="Times New Roman" w:cs="Times New Roman"/>
          <w:szCs w:val="24"/>
          <w:lang w:val="en-US"/>
        </w:rPr>
        <w:t xml:space="preserve"> </w:t>
      </w:r>
      <w:r w:rsidR="0091030F">
        <w:t xml:space="preserve">depicted that more than 62% of the small and local companies had a fresh start with the innovative business idea but throughout their business life they faced competition </w:t>
      </w:r>
      <w:r w:rsidR="00BF41B0">
        <w:t>in price strategy with</w:t>
      </w:r>
      <w:r w:rsidR="0091030F">
        <w:t xml:space="preserve"> the large MNCs</w:t>
      </w:r>
      <w:r w:rsidR="00BF41B0">
        <w:t xml:space="preserve">. </w:t>
      </w:r>
      <w:r w:rsidR="005416DB">
        <w:t xml:space="preserve">According to </w:t>
      </w:r>
      <w:r w:rsidR="00CD2A2B">
        <w:t>Hossin, et</w:t>
      </w:r>
      <w:r w:rsidR="00C16B10">
        <w:t xml:space="preserve"> al.</w:t>
      </w:r>
      <w:r w:rsidR="007C5AEF">
        <w:t xml:space="preserve"> </w:t>
      </w:r>
      <w:r w:rsidR="007E1200">
        <w:t>(</w:t>
      </w:r>
      <w:r w:rsidR="00C16B10">
        <w:t>2018</w:t>
      </w:r>
      <w:r w:rsidR="007E1200">
        <w:t>)</w:t>
      </w:r>
      <w:r w:rsidR="00C16B10">
        <w:t xml:space="preserve"> &amp; </w:t>
      </w:r>
      <w:r w:rsidR="001239B8">
        <w:t>Financial Express</w:t>
      </w:r>
      <w:r w:rsidR="00D25DDA">
        <w:t xml:space="preserve"> (</w:t>
      </w:r>
      <w:r w:rsidR="007C5AEF">
        <w:t>2021</w:t>
      </w:r>
      <w:r w:rsidR="00D25DDA">
        <w:t>)</w:t>
      </w:r>
      <w:r w:rsidR="007E1200">
        <w:t>, I</w:t>
      </w:r>
      <w:r w:rsidR="0091030F">
        <w:t>n Bangladesh, the entrance of Amazon and Alibaba extremely threat the existing small local online business like Daraz</w:t>
      </w:r>
      <w:r w:rsidR="001354FA">
        <w:t xml:space="preserve">. </w:t>
      </w:r>
      <w:r w:rsidR="00CA7F4E">
        <w:t xml:space="preserve"> </w:t>
      </w:r>
      <w:r w:rsidR="001354FA" w:rsidRPr="00D8511F">
        <w:t>L</w:t>
      </w:r>
      <w:r w:rsidR="0091030F" w:rsidRPr="00D8511F">
        <w:t xml:space="preserve">ocal companies took around one decade to prepare the online market but now the multinational giant companies are trying to take advantage of this matured market </w:t>
      </w:r>
      <w:r w:rsidR="001354FA" w:rsidRPr="00D8511F">
        <w:t xml:space="preserve">by acquiring it </w:t>
      </w:r>
      <w:r w:rsidR="0091030F">
        <w:t>which becomes a major concern of the small and local online companies of developing countries like Bangladesh</w:t>
      </w:r>
      <w:r>
        <w:t xml:space="preserve"> as opined by </w:t>
      </w:r>
      <w:r w:rsidRPr="002C25D3">
        <w:rPr>
          <w:rFonts w:eastAsia="Times New Roman" w:cs="Times New Roman"/>
          <w:szCs w:val="24"/>
          <w:lang w:val="en-US"/>
        </w:rPr>
        <w:t xml:space="preserve">Mohajan </w:t>
      </w:r>
      <w:r>
        <w:rPr>
          <w:rFonts w:eastAsia="Times New Roman" w:cs="Times New Roman"/>
          <w:szCs w:val="24"/>
          <w:lang w:val="en-US"/>
        </w:rPr>
        <w:t>(</w:t>
      </w:r>
      <w:r w:rsidRPr="002C25D3">
        <w:rPr>
          <w:rFonts w:eastAsia="Times New Roman" w:cs="Times New Roman"/>
          <w:szCs w:val="24"/>
          <w:lang w:val="en-US"/>
        </w:rPr>
        <w:t>2017</w:t>
      </w:r>
      <w:r>
        <w:rPr>
          <w:rFonts w:eastAsia="Times New Roman" w:cs="Times New Roman"/>
          <w:szCs w:val="24"/>
          <w:lang w:val="en-US"/>
        </w:rPr>
        <w:t>)</w:t>
      </w:r>
      <w:r w:rsidR="003000A7">
        <w:t xml:space="preserve">. The local companies invested their time, resource and money to educate the consumers for online purchasing but the large </w:t>
      </w:r>
      <w:r w:rsidR="001E705A">
        <w:t>MNCs</w:t>
      </w:r>
      <w:r w:rsidR="003000A7">
        <w:t xml:space="preserve"> are threating snatch the market share</w:t>
      </w:r>
      <w:sdt>
        <w:sdtPr>
          <w:id w:val="901798148"/>
          <w:citation/>
        </w:sdtPr>
        <w:sdtEndPr/>
        <w:sdtContent>
          <w:r w:rsidR="00AD283A">
            <w:fldChar w:fldCharType="begin"/>
          </w:r>
          <w:r w:rsidR="00A8312D">
            <w:instrText xml:space="preserve">CITATION Tar19 \l 2057 </w:instrText>
          </w:r>
          <w:r w:rsidR="00AD283A">
            <w:fldChar w:fldCharType="separate"/>
          </w:r>
          <w:r w:rsidR="00A8312D">
            <w:rPr>
              <w:noProof/>
            </w:rPr>
            <w:t xml:space="preserve"> </w:t>
          </w:r>
          <w:r w:rsidR="00A8312D" w:rsidRPr="00A8312D">
            <w:rPr>
              <w:noProof/>
            </w:rPr>
            <w:t>(Andalib &amp; Halim, 2019)</w:t>
          </w:r>
          <w:r w:rsidR="00AD283A">
            <w:fldChar w:fldCharType="end"/>
          </w:r>
        </w:sdtContent>
      </w:sdt>
      <w:r w:rsidR="000611BC">
        <w:t xml:space="preserve">. </w:t>
      </w:r>
      <w:r w:rsidR="0091030F">
        <w:t xml:space="preserve"> </w:t>
      </w:r>
    </w:p>
    <w:p w14:paraId="2F6C175C" w14:textId="71EED2B0" w:rsidR="0091030F" w:rsidRPr="00897054" w:rsidRDefault="00CE3FDF" w:rsidP="0091030F">
      <w:r w:rsidRPr="002C25D3">
        <w:rPr>
          <w:rFonts w:eastAsia="Times New Roman" w:cs="Times New Roman"/>
          <w:szCs w:val="24"/>
          <w:lang w:val="en-US"/>
        </w:rPr>
        <w:t xml:space="preserve">Wald and Harland </w:t>
      </w:r>
      <w:r>
        <w:rPr>
          <w:rFonts w:eastAsia="Times New Roman" w:cs="Times New Roman"/>
          <w:szCs w:val="24"/>
          <w:lang w:val="en-US"/>
        </w:rPr>
        <w:t>(</w:t>
      </w:r>
      <w:r w:rsidRPr="002C25D3">
        <w:rPr>
          <w:rFonts w:eastAsia="Times New Roman" w:cs="Times New Roman"/>
          <w:szCs w:val="24"/>
          <w:lang w:val="en-US"/>
        </w:rPr>
        <w:t>2017</w:t>
      </w:r>
      <w:r>
        <w:rPr>
          <w:rFonts w:eastAsia="Times New Roman" w:cs="Times New Roman"/>
          <w:szCs w:val="24"/>
          <w:lang w:val="en-US"/>
        </w:rPr>
        <w:t>)</w:t>
      </w:r>
      <w:r w:rsidR="0091030F">
        <w:rPr>
          <w:rFonts w:eastAsia="Times New Roman" w:cs="Times New Roman"/>
          <w:szCs w:val="24"/>
          <w:lang w:val="en-US"/>
        </w:rPr>
        <w:t xml:space="preserve"> </w:t>
      </w:r>
      <w:r w:rsidR="0091030F">
        <w:t xml:space="preserve">opined that due to the advent of globalisation, the small companies are getting opportunities to be expanded but that opportunities are often snatched by the large companies. </w:t>
      </w:r>
      <w:r w:rsidR="00B01198">
        <w:t>Wald and Har</w:t>
      </w:r>
      <w:r w:rsidR="00747A6F">
        <w:t>land (2017) also demonstrate</w:t>
      </w:r>
      <w:r w:rsidR="00B065FF">
        <w:t xml:space="preserve"> i</w:t>
      </w:r>
      <w:r w:rsidR="0091030F" w:rsidRPr="00261959">
        <w:t xml:space="preserve">n the UK, 36% of the failure of entrepreneurial ventures occurs due to the imitation of the business idea by medium or large companies. The acquisition by a large firm and the technological support has been defined as other prime reasons behind the failure of small and medium enterprises. </w:t>
      </w:r>
      <w:bookmarkStart w:id="6" w:name="_Hlk64793580"/>
      <w:r w:rsidRPr="002C25D3">
        <w:rPr>
          <w:rFonts w:eastAsia="Times New Roman" w:cs="Times New Roman"/>
          <w:szCs w:val="24"/>
          <w:lang w:val="en-US"/>
        </w:rPr>
        <w:t xml:space="preserve">Bao and Chen </w:t>
      </w:r>
      <w:r>
        <w:rPr>
          <w:rFonts w:eastAsia="Times New Roman" w:cs="Times New Roman"/>
          <w:szCs w:val="24"/>
          <w:lang w:val="en-US"/>
        </w:rPr>
        <w:t>(</w:t>
      </w:r>
      <w:r w:rsidRPr="002C25D3">
        <w:rPr>
          <w:rFonts w:eastAsia="Times New Roman" w:cs="Times New Roman"/>
          <w:szCs w:val="24"/>
          <w:lang w:val="en-US"/>
        </w:rPr>
        <w:t>2018</w:t>
      </w:r>
      <w:bookmarkEnd w:id="6"/>
      <w:r>
        <w:rPr>
          <w:rFonts w:eastAsia="Times New Roman" w:cs="Times New Roman"/>
          <w:szCs w:val="24"/>
          <w:lang w:val="en-US"/>
        </w:rPr>
        <w:t xml:space="preserve">) opined that </w:t>
      </w:r>
      <w:r w:rsidRPr="00897054">
        <w:t>t</w:t>
      </w:r>
      <w:r w:rsidR="0091030F" w:rsidRPr="00897054">
        <w:t xml:space="preserve">he business growth rate of the large companies is at least 10 times greater than the small companies in the </w:t>
      </w:r>
      <w:r w:rsidR="000C69FB" w:rsidRPr="00897054">
        <w:t>emerging</w:t>
      </w:r>
      <w:r w:rsidR="0091030F" w:rsidRPr="00897054">
        <w:t xml:space="preserve"> countries </w:t>
      </w:r>
      <w:r w:rsidR="00261959" w:rsidRPr="00897054">
        <w:t xml:space="preserve">such as Bangladesh, India, </w:t>
      </w:r>
      <w:r w:rsidR="00897054" w:rsidRPr="00897054">
        <w:t>and Indonesia</w:t>
      </w:r>
      <w:r w:rsidR="00261959" w:rsidRPr="00897054">
        <w:t xml:space="preserve"> </w:t>
      </w:r>
      <w:r w:rsidR="000C69FB">
        <w:t>that</w:t>
      </w:r>
      <w:r w:rsidR="0091030F" w:rsidRPr="00897054">
        <w:t xml:space="preserve"> also lag behind the small companies in the race of success.</w:t>
      </w:r>
      <w:r w:rsidR="00306F9C" w:rsidRPr="00897054">
        <w:t xml:space="preserve"> </w:t>
      </w:r>
    </w:p>
    <w:p w14:paraId="60C8F412" w14:textId="0AC8CA99" w:rsidR="0091030F" w:rsidRPr="00F31D27" w:rsidRDefault="00E6603B" w:rsidP="0091030F">
      <w:pPr>
        <w:rPr>
          <w:color w:val="FF0000"/>
        </w:rPr>
      </w:pPr>
      <w:bookmarkStart w:id="7" w:name="_Hlk64793618"/>
      <w:r w:rsidRPr="002C25D3">
        <w:rPr>
          <w:rFonts w:eastAsia="Times New Roman" w:cs="Times New Roman"/>
          <w:szCs w:val="24"/>
          <w:lang w:val="en-US"/>
        </w:rPr>
        <w:t xml:space="preserve">Buckley and Casson </w:t>
      </w:r>
      <w:r>
        <w:rPr>
          <w:rFonts w:eastAsia="Times New Roman" w:cs="Times New Roman"/>
          <w:szCs w:val="24"/>
          <w:lang w:val="en-US"/>
        </w:rPr>
        <w:t>(</w:t>
      </w:r>
      <w:r w:rsidRPr="002C25D3">
        <w:rPr>
          <w:rFonts w:eastAsia="Times New Roman" w:cs="Times New Roman"/>
          <w:szCs w:val="24"/>
          <w:lang w:val="en-US"/>
        </w:rPr>
        <w:t>2020</w:t>
      </w:r>
      <w:bookmarkEnd w:id="7"/>
      <w:r>
        <w:rPr>
          <w:rFonts w:eastAsia="Times New Roman" w:cs="Times New Roman"/>
          <w:szCs w:val="24"/>
          <w:lang w:val="en-US"/>
        </w:rPr>
        <w:t>)</w:t>
      </w:r>
      <w:r w:rsidR="0091030F">
        <w:rPr>
          <w:rFonts w:eastAsia="Times New Roman" w:cs="Times New Roman"/>
          <w:szCs w:val="24"/>
          <w:lang w:val="en-US"/>
        </w:rPr>
        <w:t xml:space="preserve"> </w:t>
      </w:r>
      <w:r w:rsidR="0091030F">
        <w:t>stated that the extent of the foreign direct investment, and the business acquisition has been risen rapidly since 2012</w:t>
      </w:r>
      <w:r w:rsidR="003154C3">
        <w:t xml:space="preserve"> therefore, l</w:t>
      </w:r>
      <w:r w:rsidR="0091030F">
        <w:t xml:space="preserve">arge fast-food chains have largely gone </w:t>
      </w:r>
      <w:r w:rsidR="0091030F">
        <w:lastRenderedPageBreak/>
        <w:t>into the franchising arrangement for entering into the developing countries like India, Bangladesh, etc. Although the small and medium hotels and restaurants are controlling the restaurant industries in Bangladesh, large companies like Pizza Hutt, KFC, Domino are gradually taking the control of the industry which may cause the failure of many of the small and medium restaurants in the upcoming years to come</w:t>
      </w:r>
      <w:r w:rsidR="007D78DD">
        <w:t xml:space="preserve"> (Tandon, 2018)</w:t>
      </w:r>
      <w:r w:rsidR="0091030F">
        <w:t>.</w:t>
      </w:r>
      <w:r w:rsidR="00F31D27">
        <w:t xml:space="preserve"> </w:t>
      </w:r>
      <w:r w:rsidR="00F31D27" w:rsidRPr="005805E0">
        <w:t>Uber has introduced Uber Eats and has already reduced the market share of Bangladeshi local company Food panda whereas Food panda spread the home delivery service for foods</w:t>
      </w:r>
      <w:r w:rsidR="00306F9C" w:rsidRPr="005805E0">
        <w:t xml:space="preserve"> </w:t>
      </w:r>
      <w:r w:rsidR="005E488C" w:rsidRPr="005805E0">
        <w:t xml:space="preserve">as opined by </w:t>
      </w:r>
      <w:bookmarkStart w:id="8" w:name="_Hlk64793641"/>
      <w:r w:rsidR="005E488C" w:rsidRPr="005805E0">
        <w:rPr>
          <w:rFonts w:eastAsia="Times New Roman" w:cs="Times New Roman"/>
          <w:szCs w:val="24"/>
          <w:lang w:val="en-US"/>
        </w:rPr>
        <w:t>Smucr (2019</w:t>
      </w:r>
      <w:bookmarkEnd w:id="8"/>
      <w:r w:rsidR="005E488C" w:rsidRPr="005805E0">
        <w:rPr>
          <w:rFonts w:eastAsia="Times New Roman" w:cs="Times New Roman"/>
          <w:szCs w:val="24"/>
          <w:lang w:val="en-US"/>
        </w:rPr>
        <w:t>)</w:t>
      </w:r>
      <w:r w:rsidR="00111309" w:rsidRPr="005805E0">
        <w:rPr>
          <w:rFonts w:eastAsia="Times New Roman" w:cs="Times New Roman"/>
          <w:szCs w:val="24"/>
          <w:lang w:val="en-US"/>
        </w:rPr>
        <w:t>.</w:t>
      </w:r>
    </w:p>
    <w:p w14:paraId="1848339A" w14:textId="23F21431" w:rsidR="0091030F" w:rsidRDefault="0091030F" w:rsidP="0091030F">
      <w:r>
        <w:t>Based on these sources, the researcher has defined the areas of interest to conduct research for finding the reasons of</w:t>
      </w:r>
      <w:r w:rsidR="00BF3230">
        <w:t xml:space="preserve"> threat</w:t>
      </w:r>
      <w:r>
        <w:t xml:space="preserve"> </w:t>
      </w:r>
      <w:r w:rsidR="00BE2284">
        <w:t>for</w:t>
      </w:r>
      <w:r>
        <w:t xml:space="preserve"> the small and medium</w:t>
      </w:r>
      <w:r w:rsidR="00607F34">
        <w:t xml:space="preserve"> entrepreneurs (SMEs) </w:t>
      </w:r>
      <w:r w:rsidR="001E705A">
        <w:t>due to the MNCs</w:t>
      </w:r>
      <w:r>
        <w:t>.</w:t>
      </w:r>
    </w:p>
    <w:p w14:paraId="24F0655A" w14:textId="77777777" w:rsidR="0091030F" w:rsidRDefault="0091030F" w:rsidP="0091030F">
      <w:pPr>
        <w:pStyle w:val="Heading2"/>
      </w:pPr>
      <w:bookmarkStart w:id="9" w:name="_Toc64451926"/>
      <w:bookmarkStart w:id="10" w:name="_Toc67268238"/>
      <w:r>
        <w:t>Validity and reliability of the sources</w:t>
      </w:r>
      <w:bookmarkEnd w:id="9"/>
      <w:bookmarkEnd w:id="10"/>
      <w:r>
        <w:t xml:space="preserve"> </w:t>
      </w:r>
    </w:p>
    <w:p w14:paraId="356CEF55" w14:textId="3922613C" w:rsidR="0091030F" w:rsidRPr="001B7A97" w:rsidRDefault="00887ABB" w:rsidP="0091030F">
      <w:pPr>
        <w:rPr>
          <w:rFonts w:cs="Times New Roman"/>
        </w:rPr>
      </w:pPr>
      <w:r>
        <w:t>All</w:t>
      </w:r>
      <w:r w:rsidR="0091030F">
        <w:t xml:space="preserve"> the sources </w:t>
      </w:r>
      <w:r w:rsidR="008777B4">
        <w:t xml:space="preserve">(Appendices: 1) </w:t>
      </w:r>
      <w:r w:rsidR="0091030F">
        <w:t xml:space="preserve">reviewed by the researcher </w:t>
      </w:r>
      <w:r w:rsidR="006332CF">
        <w:t>cover</w:t>
      </w:r>
      <w:r w:rsidR="001E3D6C">
        <w:t xml:space="preserve"> </w:t>
      </w:r>
      <w:r w:rsidR="007862B0">
        <w:t>cont</w:t>
      </w:r>
      <w:r w:rsidR="007C258C">
        <w:t>ent</w:t>
      </w:r>
      <w:r w:rsidR="00595D8A">
        <w:t>s</w:t>
      </w:r>
      <w:r w:rsidR="007862B0">
        <w:t xml:space="preserve"> regarding with</w:t>
      </w:r>
      <w:r w:rsidR="007C258C">
        <w:t xml:space="preserve"> MN</w:t>
      </w:r>
      <w:r w:rsidR="0011520D">
        <w:t>C</w:t>
      </w:r>
      <w:r w:rsidR="001E705A">
        <w:t>s</w:t>
      </w:r>
      <w:r w:rsidR="007C258C">
        <w:t xml:space="preserve"> and SMEs</w:t>
      </w:r>
      <w:r w:rsidR="00FF7005">
        <w:t xml:space="preserve"> are </w:t>
      </w:r>
      <w:r w:rsidR="00120F49">
        <w:t>variable</w:t>
      </w:r>
      <w:r w:rsidR="00E77E3A">
        <w:t xml:space="preserve"> and </w:t>
      </w:r>
      <w:r w:rsidR="00595D8A">
        <w:t>measurable</w:t>
      </w:r>
      <w:r w:rsidR="00604B45">
        <w:t xml:space="preserve"> therefore consider as</w:t>
      </w:r>
      <w:r w:rsidR="007862B0">
        <w:t xml:space="preserve"> </w:t>
      </w:r>
      <w:r w:rsidR="0091030F">
        <w:t xml:space="preserve">valid </w:t>
      </w:r>
      <w:r w:rsidR="001725F9">
        <w:t>sources.</w:t>
      </w:r>
      <w:r w:rsidR="002F5C8C">
        <w:t xml:space="preserve"> Similarly, in terms of </w:t>
      </w:r>
      <w:r w:rsidR="0091030F">
        <w:t>reliab</w:t>
      </w:r>
      <w:r w:rsidR="006D7B5B">
        <w:t xml:space="preserve">ility </w:t>
      </w:r>
      <w:r w:rsidR="005E5D5B">
        <w:t xml:space="preserve">all </w:t>
      </w:r>
      <w:r w:rsidR="00190C71">
        <w:t xml:space="preserve">sources </w:t>
      </w:r>
      <w:r w:rsidR="007149FC">
        <w:t xml:space="preserve">also </w:t>
      </w:r>
      <w:r w:rsidR="00384CDE">
        <w:t>justif</w:t>
      </w:r>
      <w:r w:rsidR="00757009">
        <w:t>ied</w:t>
      </w:r>
      <w:r w:rsidR="00384CDE">
        <w:t xml:space="preserve"> </w:t>
      </w:r>
      <w:r w:rsidR="003C6F4A">
        <w:t>on</w:t>
      </w:r>
      <w:r w:rsidR="00D81312">
        <w:t xml:space="preserve"> </w:t>
      </w:r>
      <w:r w:rsidR="004F0082">
        <w:t xml:space="preserve">different </w:t>
      </w:r>
      <w:r w:rsidR="00086519">
        <w:t xml:space="preserve">techniques </w:t>
      </w:r>
      <w:r w:rsidR="004F0082">
        <w:t>t</w:t>
      </w:r>
      <w:r w:rsidR="00936652">
        <w:t xml:space="preserve">ests, </w:t>
      </w:r>
      <w:r w:rsidR="00F177E2">
        <w:t>items,</w:t>
      </w:r>
      <w:r w:rsidR="000E6FAE">
        <w:t xml:space="preserve"> and </w:t>
      </w:r>
      <w:proofErr w:type="spellStart"/>
      <w:r w:rsidR="000E6FAE">
        <w:t>rate</w:t>
      </w:r>
      <w:r w:rsidR="00F177E2">
        <w:t>rs</w:t>
      </w:r>
      <w:proofErr w:type="spellEnd"/>
      <w:r w:rsidR="000E6FAE">
        <w:t xml:space="preserve"> </w:t>
      </w:r>
      <w:r w:rsidR="0026705F">
        <w:t>are</w:t>
      </w:r>
      <w:r w:rsidR="00E404EC">
        <w:t xml:space="preserve"> used for the output </w:t>
      </w:r>
      <w:r w:rsidR="000E6FAE">
        <w:t xml:space="preserve">such as T-test shows </w:t>
      </w:r>
      <w:r w:rsidR="00A041DF">
        <w:t xml:space="preserve">internal consistency </w:t>
      </w:r>
      <w:r w:rsidR="00A325FC">
        <w:t>like</w:t>
      </w:r>
      <w:r w:rsidR="002D4809">
        <w:t xml:space="preserve"> scale measure, </w:t>
      </w:r>
      <w:r w:rsidR="00384CDE">
        <w:t>the consistency of the result</w:t>
      </w:r>
      <w:r w:rsidR="00643938">
        <w:t xml:space="preserve"> and equival</w:t>
      </w:r>
      <w:r w:rsidR="003A02AE">
        <w:t>ence</w:t>
      </w:r>
      <w:r w:rsidR="001B7A97" w:rsidRPr="001B7A97">
        <w:rPr>
          <w:rFonts w:cs="Times New Roman"/>
        </w:rPr>
        <w:t xml:space="preserve"> </w:t>
      </w:r>
      <w:sdt>
        <w:sdtPr>
          <w:rPr>
            <w:rFonts w:cs="Times New Roman"/>
          </w:rPr>
          <w:id w:val="627896619"/>
          <w:citation/>
        </w:sdtPr>
        <w:sdtEndPr/>
        <w:sdtContent>
          <w:r w:rsidR="001B7A97">
            <w:rPr>
              <w:rFonts w:cs="Times New Roman"/>
            </w:rPr>
            <w:fldChar w:fldCharType="begin"/>
          </w:r>
          <w:r w:rsidR="001B7A97">
            <w:rPr>
              <w:rFonts w:cs="Times New Roman"/>
            </w:rPr>
            <w:instrText xml:space="preserve"> CITATION Rob15 \l 2057 </w:instrText>
          </w:r>
          <w:r w:rsidR="001B7A97">
            <w:rPr>
              <w:rFonts w:cs="Times New Roman"/>
            </w:rPr>
            <w:fldChar w:fldCharType="separate"/>
          </w:r>
          <w:r w:rsidR="001B7A97" w:rsidRPr="001E5B63">
            <w:rPr>
              <w:rFonts w:cs="Times New Roman"/>
              <w:noProof/>
            </w:rPr>
            <w:t>(Heale &amp; Twycross, 2015)</w:t>
          </w:r>
          <w:r w:rsidR="001B7A97">
            <w:rPr>
              <w:rFonts w:cs="Times New Roman"/>
            </w:rPr>
            <w:fldChar w:fldCharType="end"/>
          </w:r>
        </w:sdtContent>
      </w:sdt>
      <w:r w:rsidR="000E6FAE">
        <w:rPr>
          <w:rFonts w:cs="Times New Roman"/>
        </w:rPr>
        <w:t xml:space="preserve"> &amp; </w:t>
      </w:r>
      <w:sdt>
        <w:sdtPr>
          <w:rPr>
            <w:rFonts w:cs="Times New Roman"/>
          </w:rPr>
          <w:id w:val="1283850259"/>
          <w:citation/>
        </w:sdtPr>
        <w:sdtEndPr/>
        <w:sdtContent>
          <w:r w:rsidR="000E6FAE">
            <w:rPr>
              <w:rFonts w:cs="Times New Roman"/>
            </w:rPr>
            <w:fldChar w:fldCharType="begin"/>
          </w:r>
          <w:r w:rsidR="000E6FAE">
            <w:rPr>
              <w:rFonts w:cs="Times New Roman"/>
            </w:rPr>
            <w:instrText xml:space="preserve"> CITATION Ell11 \l 2057 </w:instrText>
          </w:r>
          <w:r w:rsidR="000E6FAE">
            <w:rPr>
              <w:rFonts w:cs="Times New Roman"/>
            </w:rPr>
            <w:fldChar w:fldCharType="separate"/>
          </w:r>
          <w:r w:rsidR="000E6FAE" w:rsidRPr="00D62314">
            <w:rPr>
              <w:rFonts w:cs="Times New Roman"/>
              <w:noProof/>
            </w:rPr>
            <w:t>(Drost, 2011)</w:t>
          </w:r>
          <w:r w:rsidR="000E6FAE">
            <w:rPr>
              <w:rFonts w:cs="Times New Roman"/>
            </w:rPr>
            <w:fldChar w:fldCharType="end"/>
          </w:r>
        </w:sdtContent>
      </w:sdt>
      <w:r w:rsidR="00936F57">
        <w:t>. The</w:t>
      </w:r>
      <w:r w:rsidR="000E4FCC">
        <w:t xml:space="preserve"> researche</w:t>
      </w:r>
      <w:r w:rsidR="00B01A53">
        <w:t>r</w:t>
      </w:r>
      <w:r w:rsidR="000E4FCC">
        <w:t xml:space="preserve"> has found the</w:t>
      </w:r>
      <w:r w:rsidR="00D81312">
        <w:t xml:space="preserve"> all </w:t>
      </w:r>
      <w:r w:rsidR="000E4FCC">
        <w:t>sources have</w:t>
      </w:r>
      <w:r w:rsidR="00777F43">
        <w:t xml:space="preserve"> similar </w:t>
      </w:r>
      <w:r w:rsidR="001708AF">
        <w:t>responses</w:t>
      </w:r>
      <w:r w:rsidR="00936F57">
        <w:t xml:space="preserve"> </w:t>
      </w:r>
      <w:r w:rsidR="001C4E0F">
        <w:t>to be</w:t>
      </w:r>
      <w:r w:rsidR="00E8748B">
        <w:t xml:space="preserve"> valid and </w:t>
      </w:r>
      <w:r w:rsidR="001C4E0F">
        <w:t>reliable</w:t>
      </w:r>
      <w:r w:rsidR="00E8748B">
        <w:t xml:space="preserve"> </w:t>
      </w:r>
      <w:r w:rsidR="00936F57">
        <w:t xml:space="preserve">that weigh up </w:t>
      </w:r>
      <w:r w:rsidR="0091030F">
        <w:t>to use as a starting point for future research</w:t>
      </w:r>
      <w:r w:rsidR="00E83C17" w:rsidRPr="00E83C17">
        <w:rPr>
          <w:rFonts w:cs="Times New Roman"/>
        </w:rPr>
        <w:t xml:space="preserve"> </w:t>
      </w:r>
      <w:sdt>
        <w:sdtPr>
          <w:rPr>
            <w:rFonts w:cs="Times New Roman"/>
          </w:rPr>
          <w:id w:val="-1498257326"/>
          <w:citation/>
        </w:sdtPr>
        <w:sdtEndPr/>
        <w:sdtContent>
          <w:r w:rsidR="00E83C17">
            <w:rPr>
              <w:rFonts w:cs="Times New Roman"/>
            </w:rPr>
            <w:fldChar w:fldCharType="begin"/>
          </w:r>
          <w:r w:rsidR="00E83C17">
            <w:rPr>
              <w:rFonts w:cs="Times New Roman"/>
            </w:rPr>
            <w:instrText xml:space="preserve"> CITATION Ell11 \l 2057 </w:instrText>
          </w:r>
          <w:r w:rsidR="00E83C17">
            <w:rPr>
              <w:rFonts w:cs="Times New Roman"/>
            </w:rPr>
            <w:fldChar w:fldCharType="separate"/>
          </w:r>
          <w:r w:rsidR="00E83C17" w:rsidRPr="00D62314">
            <w:rPr>
              <w:rFonts w:cs="Times New Roman"/>
              <w:noProof/>
            </w:rPr>
            <w:t>(Drost, 2011)</w:t>
          </w:r>
          <w:r w:rsidR="00E83C17">
            <w:rPr>
              <w:rFonts w:cs="Times New Roman"/>
            </w:rPr>
            <w:fldChar w:fldCharType="end"/>
          </w:r>
        </w:sdtContent>
      </w:sdt>
      <w:r w:rsidR="0091030F">
        <w:t xml:space="preserve">. Most of the </w:t>
      </w:r>
      <w:r w:rsidR="003E20F5">
        <w:t xml:space="preserve">sources </w:t>
      </w:r>
      <w:r w:rsidR="00F7180A">
        <w:t xml:space="preserve">collected from different textbooks, </w:t>
      </w:r>
      <w:r w:rsidR="00F25435">
        <w:t>academic journals</w:t>
      </w:r>
      <w:r w:rsidR="001070AA">
        <w:t xml:space="preserve"> including 3 and 4 star rating</w:t>
      </w:r>
      <w:r w:rsidR="009A360F">
        <w:t>, reputed newspaper</w:t>
      </w:r>
      <w:r w:rsidR="00DD39B1">
        <w:t xml:space="preserve">, </w:t>
      </w:r>
      <w:r w:rsidR="007B1528">
        <w:t xml:space="preserve">Bangladeshi </w:t>
      </w:r>
      <w:r w:rsidR="00042A2C">
        <w:t>SMEs and MN</w:t>
      </w:r>
      <w:r w:rsidR="002C29F7">
        <w:t>C</w:t>
      </w:r>
      <w:r w:rsidR="00042A2C">
        <w:t xml:space="preserve">s sectors </w:t>
      </w:r>
      <w:r w:rsidR="00450A1C">
        <w:t xml:space="preserve">and academic </w:t>
      </w:r>
      <w:r w:rsidR="00AB7EA3">
        <w:t>websites (Appendices: 1)</w:t>
      </w:r>
      <w:r w:rsidR="0091030F">
        <w:t>. The topics discussed in the entire article are fully consistent with the proposed research areas</w:t>
      </w:r>
      <w:r w:rsidR="00B26204">
        <w:t xml:space="preserve"> </w:t>
      </w:r>
      <w:bookmarkStart w:id="11" w:name="_Hlk64793667"/>
      <w:r w:rsidR="00B26204" w:rsidRPr="002C25D3">
        <w:rPr>
          <w:rFonts w:eastAsia="Times New Roman" w:cs="Times New Roman"/>
          <w:szCs w:val="24"/>
          <w:lang w:val="en-US"/>
        </w:rPr>
        <w:t xml:space="preserve">Mohajan </w:t>
      </w:r>
      <w:r w:rsidR="00B26204">
        <w:rPr>
          <w:rFonts w:eastAsia="Times New Roman" w:cs="Times New Roman"/>
          <w:szCs w:val="24"/>
          <w:lang w:val="en-US"/>
        </w:rPr>
        <w:t>(</w:t>
      </w:r>
      <w:r w:rsidR="00B26204" w:rsidRPr="002C25D3">
        <w:rPr>
          <w:rFonts w:eastAsia="Times New Roman" w:cs="Times New Roman"/>
          <w:szCs w:val="24"/>
          <w:lang w:val="en-US"/>
        </w:rPr>
        <w:t>2017</w:t>
      </w:r>
      <w:bookmarkEnd w:id="11"/>
      <w:r w:rsidR="00B26204">
        <w:rPr>
          <w:rFonts w:eastAsia="Times New Roman" w:cs="Times New Roman"/>
          <w:szCs w:val="24"/>
          <w:lang w:val="en-US"/>
        </w:rPr>
        <w:t>)</w:t>
      </w:r>
      <w:r w:rsidR="00831AF0">
        <w:t>.</w:t>
      </w:r>
    </w:p>
    <w:p w14:paraId="2F266E37" w14:textId="77777777" w:rsidR="0091030F" w:rsidRDefault="0091030F" w:rsidP="0091030F">
      <w:pPr>
        <w:pStyle w:val="Heading2"/>
      </w:pPr>
      <w:bookmarkStart w:id="12" w:name="_Toc64451927"/>
      <w:bookmarkStart w:id="13" w:name="_Toc67268239"/>
      <w:r>
        <w:t>Currency and applicability of the concepts and themes</w:t>
      </w:r>
      <w:bookmarkEnd w:id="12"/>
      <w:bookmarkEnd w:id="13"/>
      <w:r>
        <w:t xml:space="preserve">  </w:t>
      </w:r>
    </w:p>
    <w:p w14:paraId="705F01C1" w14:textId="16C15F41" w:rsidR="0091030F" w:rsidRDefault="0091030F" w:rsidP="0091030F">
      <w:r>
        <w:t>The concept of the proposed research will be the aggressiveness of the globalisation and technological explosion that enables</w:t>
      </w:r>
      <w:r w:rsidR="00D81312">
        <w:t xml:space="preserve"> MNCs</w:t>
      </w:r>
      <w:r>
        <w:t xml:space="preserve"> to interrupt the business activities of</w:t>
      </w:r>
      <w:r w:rsidR="000C69FB">
        <w:t xml:space="preserve"> SMEs</w:t>
      </w:r>
      <w:r>
        <w:t>. The theme of the proposed research will cover the expansion of the large business organisation due to the facilitated globalisation and free trade economy which are being discussed and researched for the last decade</w:t>
      </w:r>
      <w:r w:rsidR="00924899">
        <w:t xml:space="preserve"> </w:t>
      </w:r>
      <w:bookmarkStart w:id="14" w:name="_Hlk64793728"/>
      <w:r w:rsidR="00924899">
        <w:t>(</w:t>
      </w:r>
      <w:r w:rsidR="00924899" w:rsidRPr="002C25D3">
        <w:rPr>
          <w:rFonts w:eastAsia="Times New Roman" w:cs="Times New Roman"/>
          <w:szCs w:val="24"/>
          <w:lang w:val="en-US"/>
        </w:rPr>
        <w:t>Wald and Harland,</w:t>
      </w:r>
      <w:r w:rsidR="00924899">
        <w:rPr>
          <w:rFonts w:eastAsia="Times New Roman" w:cs="Times New Roman"/>
          <w:szCs w:val="24"/>
          <w:lang w:val="en-US"/>
        </w:rPr>
        <w:t xml:space="preserve"> </w:t>
      </w:r>
      <w:r w:rsidR="00924899" w:rsidRPr="002C25D3">
        <w:rPr>
          <w:rFonts w:eastAsia="Times New Roman" w:cs="Times New Roman"/>
          <w:szCs w:val="24"/>
          <w:lang w:val="en-US"/>
        </w:rPr>
        <w:t>2017</w:t>
      </w:r>
      <w:bookmarkEnd w:id="14"/>
      <w:r w:rsidR="00924899">
        <w:rPr>
          <w:rFonts w:eastAsia="Times New Roman" w:cs="Times New Roman"/>
          <w:szCs w:val="24"/>
          <w:lang w:val="en-US"/>
        </w:rPr>
        <w:t>)</w:t>
      </w:r>
      <w:r w:rsidR="00831AF0">
        <w:t>.</w:t>
      </w:r>
      <w:r>
        <w:t xml:space="preserve"> The reviewed sources have indicated the rapid expansion o</w:t>
      </w:r>
      <w:r w:rsidR="001E705A">
        <w:t>f the MNCs</w:t>
      </w:r>
      <w:r>
        <w:t xml:space="preserve"> driven by technological support and globalisation which are the most relatable reasons for impeding the activities o</w:t>
      </w:r>
      <w:r w:rsidR="001E705A">
        <w:t>f SMEs</w:t>
      </w:r>
      <w:r>
        <w:t>.</w:t>
      </w:r>
    </w:p>
    <w:p w14:paraId="07D337C9" w14:textId="77777777" w:rsidR="0091030F" w:rsidRDefault="0091030F" w:rsidP="0091030F">
      <w:pPr>
        <w:pStyle w:val="Heading2"/>
      </w:pPr>
      <w:bookmarkStart w:id="15" w:name="_Toc64451928"/>
      <w:bookmarkStart w:id="16" w:name="_Toc67268240"/>
      <w:r>
        <w:lastRenderedPageBreak/>
        <w:t>Conclusion</w:t>
      </w:r>
      <w:bookmarkEnd w:id="15"/>
      <w:bookmarkEnd w:id="16"/>
      <w:r>
        <w:t xml:space="preserve"> </w:t>
      </w:r>
    </w:p>
    <w:p w14:paraId="4D0FD86F" w14:textId="1D786DBF" w:rsidR="0091030F" w:rsidRDefault="0091030F" w:rsidP="0091030F">
      <w:r>
        <w:t>The analysis of the personal experience and educational qualification shows that the researcher has a wide range of knowledge in business management</w:t>
      </w:r>
      <w:r w:rsidR="001070AA" w:rsidRPr="001070AA">
        <w:t xml:space="preserve"> </w:t>
      </w:r>
      <w:sdt>
        <w:sdtPr>
          <w:id w:val="-351423917"/>
          <w:citation/>
        </w:sdtPr>
        <w:sdtEndPr/>
        <w:sdtContent>
          <w:r w:rsidR="001070AA">
            <w:fldChar w:fldCharType="begin"/>
          </w:r>
          <w:r w:rsidR="001070AA">
            <w:instrText xml:space="preserve"> CITATION Ann07 \l 2057 </w:instrText>
          </w:r>
          <w:r w:rsidR="001070AA">
            <w:fldChar w:fldCharType="separate"/>
          </w:r>
          <w:r w:rsidR="001070AA">
            <w:rPr>
              <w:noProof/>
            </w:rPr>
            <w:t xml:space="preserve"> </w:t>
          </w:r>
          <w:r w:rsidR="001070AA" w:rsidRPr="005B6B23">
            <w:rPr>
              <w:noProof/>
            </w:rPr>
            <w:t>(Cunliffe, 2007)</w:t>
          </w:r>
          <w:r w:rsidR="001070AA">
            <w:fldChar w:fldCharType="end"/>
          </w:r>
        </w:sdtContent>
      </w:sdt>
      <w:r w:rsidR="001070AA">
        <w:t>.</w:t>
      </w:r>
      <w:r>
        <w:t xml:space="preserve"> The researcher has also the wide working experience in various business positions for which he has the interest to sense the reason behind the failure</w:t>
      </w:r>
      <w:r w:rsidR="004F2FA9">
        <w:t xml:space="preserve"> or threat</w:t>
      </w:r>
      <w:r w:rsidR="001E705A">
        <w:t xml:space="preserve"> of the SMEs</w:t>
      </w:r>
      <w:r>
        <w:t xml:space="preserve"> due to the market </w:t>
      </w:r>
      <w:r w:rsidR="001E705A">
        <w:t>expansion by the MNCs</w:t>
      </w:r>
      <w:r>
        <w:t>. The analysis of the sources has raised an interest toward the conduction of research on finding the reasons behin</w:t>
      </w:r>
      <w:r w:rsidR="001E705A">
        <w:t>d the failure of SMEs</w:t>
      </w:r>
      <w:r>
        <w:t xml:space="preserve"> due to </w:t>
      </w:r>
      <w:r w:rsidR="001E705A">
        <w:t>the expansion of MNCs</w:t>
      </w:r>
      <w:r>
        <w:t>.</w:t>
      </w:r>
    </w:p>
    <w:p w14:paraId="2C22A87B" w14:textId="378A35F4" w:rsidR="0091030F" w:rsidRDefault="0091030F">
      <w:pPr>
        <w:rPr>
          <w:b/>
          <w:bCs/>
          <w:sz w:val="34"/>
          <w:szCs w:val="32"/>
        </w:rPr>
      </w:pPr>
      <w:r w:rsidRPr="009F406F">
        <w:rPr>
          <w:b/>
          <w:bCs/>
          <w:sz w:val="34"/>
          <w:szCs w:val="32"/>
        </w:rPr>
        <w:t>Evaluate a core theory and its application to several possible lines of investigation</w:t>
      </w:r>
    </w:p>
    <w:p w14:paraId="573F7C2E" w14:textId="77777777" w:rsidR="0091030F" w:rsidRDefault="0091030F" w:rsidP="0091030F">
      <w:pPr>
        <w:pStyle w:val="Heading2"/>
      </w:pPr>
      <w:bookmarkStart w:id="17" w:name="_Toc64452498"/>
      <w:bookmarkStart w:id="18" w:name="_Toc67268241"/>
      <w:r>
        <w:t>Introduction</w:t>
      </w:r>
      <w:bookmarkEnd w:id="17"/>
      <w:bookmarkEnd w:id="18"/>
      <w:r>
        <w:t xml:space="preserve"> </w:t>
      </w:r>
    </w:p>
    <w:p w14:paraId="398BDF3B" w14:textId="49B7D667" w:rsidR="0091030F" w:rsidRDefault="0091030F" w:rsidP="0091030F">
      <w:r>
        <w:t>This section includes the general theories connected to the reason behind the increased market expansion b</w:t>
      </w:r>
      <w:r w:rsidR="001E705A">
        <w:t>y the MNCs</w:t>
      </w:r>
      <w:r>
        <w:t xml:space="preserve"> and threa</w:t>
      </w:r>
      <w:r w:rsidR="001E705A">
        <w:t>tening the SMEs</w:t>
      </w:r>
      <w:r>
        <w:t>. A concept mapping diagram has been illustrated to show how the chosen theory can be used in the applied research and to develop the theme. The possible objections concerning the availability of data, risks, and ethical perspectives have been included in this assessment.</w:t>
      </w:r>
    </w:p>
    <w:p w14:paraId="45FFB133" w14:textId="77777777" w:rsidR="0091030F" w:rsidRDefault="0091030F" w:rsidP="0091030F">
      <w:pPr>
        <w:pStyle w:val="Heading2"/>
      </w:pPr>
      <w:bookmarkStart w:id="19" w:name="_Toc64452499"/>
      <w:bookmarkStart w:id="20" w:name="_Toc67268242"/>
      <w:r>
        <w:t>Chosen general theory and its applicability to applied research</w:t>
      </w:r>
      <w:bookmarkEnd w:id="19"/>
      <w:bookmarkEnd w:id="20"/>
      <w:r>
        <w:t xml:space="preserve"> </w:t>
      </w:r>
    </w:p>
    <w:p w14:paraId="48A3D051" w14:textId="706C37DF" w:rsidR="0091030F" w:rsidRPr="00006552" w:rsidRDefault="0091030F" w:rsidP="0091030F">
      <w:pPr>
        <w:rPr>
          <w:rFonts w:cs="Times New Roman"/>
          <w:sz w:val="22"/>
        </w:rPr>
      </w:pPr>
      <w:r>
        <w:t>The theory of globalisation and market expa</w:t>
      </w:r>
      <w:r w:rsidR="001E705A">
        <w:t>nsion of MNCs</w:t>
      </w:r>
      <w:r>
        <w:t xml:space="preserve"> have been chosen to outline the impact</w:t>
      </w:r>
      <w:r w:rsidR="006F48FB">
        <w:t>s</w:t>
      </w:r>
      <w:r>
        <w:t xml:space="preserve"> and causes behind the </w:t>
      </w:r>
      <w:r w:rsidR="001E705A">
        <w:t>threatening situation for the SMEs</w:t>
      </w:r>
      <w:r>
        <w:t xml:space="preserve">. According to </w:t>
      </w:r>
      <w:r w:rsidR="00D1331D" w:rsidRPr="002C25D3">
        <w:rPr>
          <w:rFonts w:eastAsia="Times New Roman" w:cs="Times New Roman"/>
          <w:szCs w:val="24"/>
          <w:lang w:val="en-US"/>
        </w:rPr>
        <w:t>Siddharthan</w:t>
      </w:r>
      <w:r w:rsidR="00D1331D">
        <w:rPr>
          <w:rFonts w:eastAsia="Times New Roman" w:cs="Times New Roman"/>
          <w:szCs w:val="24"/>
          <w:lang w:val="en-US"/>
        </w:rPr>
        <w:t xml:space="preserve"> </w:t>
      </w:r>
      <w:r w:rsidR="00D1331D" w:rsidRPr="002C25D3">
        <w:rPr>
          <w:rFonts w:eastAsia="Times New Roman" w:cs="Times New Roman"/>
          <w:szCs w:val="24"/>
          <w:lang w:val="en-US"/>
        </w:rPr>
        <w:t>and Narayanan</w:t>
      </w:r>
      <w:r w:rsidR="00D1331D">
        <w:rPr>
          <w:rFonts w:eastAsia="Times New Roman" w:cs="Times New Roman"/>
          <w:szCs w:val="24"/>
          <w:lang w:val="en-US"/>
        </w:rPr>
        <w:t xml:space="preserve"> (</w:t>
      </w:r>
      <w:r w:rsidR="00D1331D" w:rsidRPr="002C25D3">
        <w:rPr>
          <w:rFonts w:eastAsia="Times New Roman" w:cs="Times New Roman"/>
          <w:szCs w:val="24"/>
          <w:lang w:val="en-US"/>
        </w:rPr>
        <w:t>2018</w:t>
      </w:r>
      <w:r w:rsidR="00D1331D" w:rsidRPr="00B6044E">
        <w:rPr>
          <w:rFonts w:eastAsia="Times New Roman" w:cs="Times New Roman"/>
          <w:szCs w:val="24"/>
          <w:lang w:val="en-US"/>
        </w:rPr>
        <w:t>)</w:t>
      </w:r>
      <w:r w:rsidRPr="00B6044E">
        <w:rPr>
          <w:rFonts w:eastAsia="Times New Roman" w:cs="Times New Roman"/>
          <w:szCs w:val="24"/>
          <w:lang w:val="en-US"/>
        </w:rPr>
        <w:t xml:space="preserve"> </w:t>
      </w:r>
      <w:r w:rsidR="00467F30">
        <w:rPr>
          <w:rFonts w:eastAsia="Times New Roman" w:cs="Times New Roman"/>
          <w:szCs w:val="24"/>
          <w:lang w:val="en-US"/>
        </w:rPr>
        <w:t>since</w:t>
      </w:r>
      <w:r w:rsidR="00966961" w:rsidRPr="00B6044E">
        <w:rPr>
          <w:rFonts w:eastAsia="Times New Roman" w:cs="Times New Roman"/>
          <w:szCs w:val="24"/>
          <w:lang w:val="en-US"/>
        </w:rPr>
        <w:t xml:space="preserve"> business deal expenditure</w:t>
      </w:r>
      <w:r w:rsidR="003E028C" w:rsidRPr="00B6044E">
        <w:rPr>
          <w:rFonts w:eastAsia="Times New Roman" w:cs="Times New Roman"/>
          <w:szCs w:val="24"/>
          <w:lang w:val="en-US"/>
        </w:rPr>
        <w:t xml:space="preserve"> and location</w:t>
      </w:r>
      <w:r w:rsidR="006C4219" w:rsidRPr="00B6044E">
        <w:rPr>
          <w:rFonts w:eastAsia="Times New Roman" w:cs="Times New Roman"/>
          <w:szCs w:val="24"/>
          <w:lang w:val="en-US"/>
        </w:rPr>
        <w:t xml:space="preserve"> benefit</w:t>
      </w:r>
      <w:r w:rsidR="002E3FF8" w:rsidRPr="00B6044E">
        <w:rPr>
          <w:rFonts w:eastAsia="Times New Roman" w:cs="Times New Roman"/>
          <w:szCs w:val="24"/>
          <w:lang w:val="en-US"/>
        </w:rPr>
        <w:t xml:space="preserve"> performance </w:t>
      </w:r>
      <w:r w:rsidR="009C3E34" w:rsidRPr="00B6044E">
        <w:rPr>
          <w:rFonts w:eastAsia="Times New Roman" w:cs="Times New Roman"/>
          <w:szCs w:val="24"/>
          <w:lang w:val="en-US"/>
        </w:rPr>
        <w:t>play significant role</w:t>
      </w:r>
      <w:r w:rsidR="00F30639" w:rsidRPr="00B6044E">
        <w:rPr>
          <w:rFonts w:eastAsia="Times New Roman" w:cs="Times New Roman"/>
          <w:szCs w:val="24"/>
          <w:lang w:val="en-US"/>
        </w:rPr>
        <w:t xml:space="preserve"> of </w:t>
      </w:r>
      <w:r w:rsidR="00B6044E" w:rsidRPr="00B6044E">
        <w:rPr>
          <w:rFonts w:eastAsia="Times New Roman" w:cs="Times New Roman"/>
          <w:szCs w:val="24"/>
          <w:lang w:val="en-US"/>
        </w:rPr>
        <w:t>internationalism</w:t>
      </w:r>
      <w:r w:rsidR="00F010D3">
        <w:rPr>
          <w:rFonts w:eastAsia="Times New Roman" w:cs="Times New Roman"/>
          <w:szCs w:val="24"/>
          <w:lang w:val="en-US"/>
        </w:rPr>
        <w:t>,</w:t>
      </w:r>
      <w:r w:rsidR="00B916C6">
        <w:rPr>
          <w:rFonts w:eastAsia="Times New Roman" w:cs="Times New Roman"/>
          <w:szCs w:val="24"/>
          <w:lang w:val="en-US"/>
        </w:rPr>
        <w:t xml:space="preserve"> </w:t>
      </w:r>
      <w:r w:rsidR="0032004B" w:rsidRPr="00B6044E">
        <w:t>g</w:t>
      </w:r>
      <w:r w:rsidRPr="00B6044E">
        <w:t>lobali</w:t>
      </w:r>
      <w:r w:rsidR="00E36B68">
        <w:t>s</w:t>
      </w:r>
      <w:r w:rsidRPr="00B6044E">
        <w:t xml:space="preserve">ation </w:t>
      </w:r>
      <w:r w:rsidR="00B916C6">
        <w:t>becomes</w:t>
      </w:r>
      <w:r w:rsidRPr="00B6044E">
        <w:t xml:space="preserve"> the core reason for market expansion that facilitates the large companies to apply the free trade arrangement and digital technologies which causes the threat to the survival of the small companies.</w:t>
      </w:r>
      <w:r w:rsidR="00476DB6">
        <w:t xml:space="preserve"> Additionally, </w:t>
      </w:r>
      <w:r w:rsidR="00467F30">
        <w:t>giant companies such MNC</w:t>
      </w:r>
      <w:r w:rsidR="001E705A">
        <w:t>s</w:t>
      </w:r>
      <w:r w:rsidR="00467F30">
        <w:t xml:space="preserve"> </w:t>
      </w:r>
      <w:r w:rsidR="00E3324E">
        <w:t xml:space="preserve">showing fair trade but reaching </w:t>
      </w:r>
      <w:r w:rsidR="00C9335B">
        <w:t xml:space="preserve">wider manufacture and </w:t>
      </w:r>
      <w:r w:rsidR="000B330E">
        <w:t xml:space="preserve">consumer is another reason of </w:t>
      </w:r>
      <w:r w:rsidR="00E508CA">
        <w:t>globalisation</w:t>
      </w:r>
      <w:r w:rsidR="00AD55DB" w:rsidRPr="00AD55DB">
        <w:rPr>
          <w:rFonts w:cs="Times New Roman"/>
        </w:rPr>
        <w:t xml:space="preserve"> </w:t>
      </w:r>
      <w:sdt>
        <w:sdtPr>
          <w:rPr>
            <w:rFonts w:cs="Times New Roman"/>
          </w:rPr>
          <w:id w:val="1986738277"/>
          <w:citation/>
        </w:sdtPr>
        <w:sdtEndPr/>
        <w:sdtContent>
          <w:r w:rsidR="00AD55DB">
            <w:rPr>
              <w:rFonts w:cs="Times New Roman"/>
            </w:rPr>
            <w:fldChar w:fldCharType="begin"/>
          </w:r>
          <w:r w:rsidR="00AD55DB">
            <w:rPr>
              <w:rFonts w:cs="Times New Roman"/>
            </w:rPr>
            <w:instrText xml:space="preserve"> CITATION Wit19 \l 2057 </w:instrText>
          </w:r>
          <w:r w:rsidR="00AD55DB">
            <w:rPr>
              <w:rFonts w:cs="Times New Roman"/>
            </w:rPr>
            <w:fldChar w:fldCharType="separate"/>
          </w:r>
          <w:r w:rsidR="00AD55DB" w:rsidRPr="00C93154">
            <w:rPr>
              <w:rFonts w:cs="Times New Roman"/>
              <w:noProof/>
            </w:rPr>
            <w:t>(Witt, 2019)</w:t>
          </w:r>
          <w:r w:rsidR="00AD55DB">
            <w:rPr>
              <w:rFonts w:cs="Times New Roman"/>
            </w:rPr>
            <w:fldChar w:fldCharType="end"/>
          </w:r>
        </w:sdtContent>
      </w:sdt>
      <w:r w:rsidR="00AD55DB">
        <w:rPr>
          <w:rFonts w:cs="Times New Roman"/>
        </w:rPr>
        <w:t xml:space="preserve"> &amp;</w:t>
      </w:r>
      <w:r w:rsidR="003430D4" w:rsidRPr="003430D4">
        <w:rPr>
          <w:rFonts w:cs="Times New Roman"/>
        </w:rPr>
        <w:t xml:space="preserve"> </w:t>
      </w:r>
      <w:sdt>
        <w:sdtPr>
          <w:rPr>
            <w:rFonts w:cs="Times New Roman"/>
          </w:rPr>
          <w:id w:val="905420718"/>
          <w:citation/>
        </w:sdtPr>
        <w:sdtEndPr/>
        <w:sdtContent>
          <w:r w:rsidR="003430D4">
            <w:rPr>
              <w:rFonts w:cs="Times New Roman"/>
            </w:rPr>
            <w:fldChar w:fldCharType="begin"/>
          </w:r>
          <w:r w:rsidR="003430D4">
            <w:rPr>
              <w:rFonts w:cs="Times New Roman"/>
            </w:rPr>
            <w:instrText xml:space="preserve"> CITATION Eli16 \l 2057 </w:instrText>
          </w:r>
          <w:r w:rsidR="003430D4">
            <w:rPr>
              <w:rFonts w:cs="Times New Roman"/>
            </w:rPr>
            <w:fldChar w:fldCharType="separate"/>
          </w:r>
          <w:r w:rsidR="003430D4">
            <w:rPr>
              <w:rFonts w:cs="Times New Roman"/>
              <w:noProof/>
            </w:rPr>
            <w:t>(Valiente-Riedl, 2016)</w:t>
          </w:r>
          <w:r w:rsidR="003430D4">
            <w:rPr>
              <w:rFonts w:cs="Times New Roman"/>
            </w:rPr>
            <w:fldChar w:fldCharType="end"/>
          </w:r>
        </w:sdtContent>
      </w:sdt>
      <w:r w:rsidR="00E508CA" w:rsidRPr="00467F30">
        <w:t xml:space="preserve">. </w:t>
      </w:r>
      <w:r w:rsidRPr="00467F30">
        <w:t>To answer the specific question regarding the pragmatic problems, the applied research is conducted and, in this case, the explanation of the</w:t>
      </w:r>
      <w:r>
        <w:t xml:space="preserve"> existing theory regarding </w:t>
      </w:r>
      <w:r w:rsidR="00AD55DB">
        <w:t xml:space="preserve">economic and political </w:t>
      </w:r>
      <w:r>
        <w:t>globalisation and its ultimate effect on the small companies via the market expansion of the large companies will define the major reasons of the business threats through applied research. The chosen theory will assist in examining the specific set of circumstances to reach the ultimate goal by applying the data into the real-world application</w:t>
      </w:r>
      <w:r w:rsidR="00AD55DB" w:rsidRPr="00AD55DB">
        <w:rPr>
          <w:rFonts w:cs="Times New Roman"/>
        </w:rPr>
        <w:t xml:space="preserve"> </w:t>
      </w:r>
      <w:sdt>
        <w:sdtPr>
          <w:rPr>
            <w:rFonts w:cs="Times New Roman"/>
          </w:rPr>
          <w:id w:val="1339043951"/>
          <w:citation/>
        </w:sdtPr>
        <w:sdtEndPr/>
        <w:sdtContent>
          <w:r w:rsidR="00AD55DB">
            <w:rPr>
              <w:rFonts w:cs="Times New Roman"/>
            </w:rPr>
            <w:fldChar w:fldCharType="begin"/>
          </w:r>
          <w:r w:rsidR="00AD55DB">
            <w:rPr>
              <w:rFonts w:cs="Times New Roman"/>
            </w:rPr>
            <w:instrText xml:space="preserve"> CITATION Wit19 \l 2057 </w:instrText>
          </w:r>
          <w:r w:rsidR="00AD55DB">
            <w:rPr>
              <w:rFonts w:cs="Times New Roman"/>
            </w:rPr>
            <w:fldChar w:fldCharType="separate"/>
          </w:r>
          <w:r w:rsidR="00AD55DB" w:rsidRPr="00C93154">
            <w:rPr>
              <w:rFonts w:cs="Times New Roman"/>
              <w:noProof/>
            </w:rPr>
            <w:t>(Witt, 2019)</w:t>
          </w:r>
          <w:r w:rsidR="00AD55DB">
            <w:rPr>
              <w:rFonts w:cs="Times New Roman"/>
            </w:rPr>
            <w:fldChar w:fldCharType="end"/>
          </w:r>
        </w:sdtContent>
      </w:sdt>
      <w:r>
        <w:t>.</w:t>
      </w:r>
      <w:r w:rsidR="00831AF0">
        <w:t xml:space="preserve"> </w:t>
      </w:r>
      <w:r w:rsidR="00D1331D" w:rsidRPr="002C25D3">
        <w:rPr>
          <w:rFonts w:eastAsia="Times New Roman" w:cs="Times New Roman"/>
          <w:szCs w:val="24"/>
          <w:lang w:val="en-US"/>
        </w:rPr>
        <w:t xml:space="preserve">Sutcliffe and Glyn </w:t>
      </w:r>
      <w:r w:rsidR="00D1331D">
        <w:rPr>
          <w:rFonts w:eastAsia="Times New Roman" w:cs="Times New Roman"/>
          <w:szCs w:val="24"/>
          <w:lang w:val="en-US"/>
        </w:rPr>
        <w:t>(</w:t>
      </w:r>
      <w:r w:rsidR="00D1331D" w:rsidRPr="002C25D3">
        <w:rPr>
          <w:rFonts w:eastAsia="Times New Roman" w:cs="Times New Roman"/>
          <w:szCs w:val="24"/>
          <w:lang w:val="en-US"/>
        </w:rPr>
        <w:t>2019</w:t>
      </w:r>
      <w:r w:rsidR="00D1331D">
        <w:rPr>
          <w:rFonts w:eastAsia="Times New Roman" w:cs="Times New Roman"/>
          <w:szCs w:val="24"/>
          <w:lang w:val="en-US"/>
        </w:rPr>
        <w:t xml:space="preserve">) </w:t>
      </w:r>
      <w:r>
        <w:rPr>
          <w:rFonts w:eastAsia="Times New Roman" w:cs="Times New Roman"/>
          <w:szCs w:val="24"/>
          <w:lang w:val="en-US"/>
        </w:rPr>
        <w:t xml:space="preserve">depicted that </w:t>
      </w:r>
      <w:r>
        <w:t>the applied research is generally used to study the relationship and the applicability of the existing principles or theories to the expected solutions. In this regard, the core theory of globalisation and market expansion has the connectivity and the applicability to determine the actual reason for the busines</w:t>
      </w:r>
      <w:r w:rsidR="001E705A">
        <w:t>s threat for the SMEs in Bangladesh from the MNCs</w:t>
      </w:r>
      <w:r>
        <w:t xml:space="preserve">. </w:t>
      </w:r>
      <w:r w:rsidR="00991C8F">
        <w:t xml:space="preserve">However, </w:t>
      </w:r>
      <w:r w:rsidR="005E5CDA" w:rsidRPr="002C25D3">
        <w:rPr>
          <w:rFonts w:eastAsia="Times New Roman" w:cs="Times New Roman"/>
          <w:szCs w:val="24"/>
          <w:lang w:val="en-US"/>
        </w:rPr>
        <w:t>Bhaskar</w:t>
      </w:r>
      <w:r w:rsidR="005E5CDA">
        <w:rPr>
          <w:rFonts w:eastAsia="Times New Roman" w:cs="Times New Roman"/>
          <w:szCs w:val="24"/>
          <w:lang w:val="en-US"/>
        </w:rPr>
        <w:t xml:space="preserve"> et al</w:t>
      </w:r>
      <w:r w:rsidR="005E5CDA" w:rsidRPr="002C25D3">
        <w:rPr>
          <w:rFonts w:eastAsia="Times New Roman" w:cs="Times New Roman"/>
          <w:szCs w:val="24"/>
          <w:lang w:val="en-US"/>
        </w:rPr>
        <w:t xml:space="preserve"> </w:t>
      </w:r>
      <w:r w:rsidR="005E5CDA">
        <w:rPr>
          <w:rFonts w:eastAsia="Times New Roman" w:cs="Times New Roman"/>
          <w:szCs w:val="24"/>
          <w:lang w:val="en-US"/>
        </w:rPr>
        <w:t>(</w:t>
      </w:r>
      <w:r w:rsidR="005E5CDA" w:rsidRPr="002C25D3">
        <w:rPr>
          <w:rFonts w:eastAsia="Times New Roman" w:cs="Times New Roman"/>
          <w:szCs w:val="24"/>
          <w:lang w:val="en-US"/>
        </w:rPr>
        <w:t>2017</w:t>
      </w:r>
      <w:r w:rsidR="005E5CDA">
        <w:rPr>
          <w:rFonts w:eastAsia="Times New Roman" w:cs="Times New Roman"/>
          <w:szCs w:val="24"/>
          <w:lang w:val="en-US"/>
        </w:rPr>
        <w:t>)</w:t>
      </w:r>
      <w:r w:rsidR="00991C8F">
        <w:rPr>
          <w:rFonts w:eastAsia="Times New Roman" w:cs="Times New Roman"/>
          <w:szCs w:val="24"/>
          <w:lang w:val="en-US"/>
        </w:rPr>
        <w:t xml:space="preserve"> stated </w:t>
      </w:r>
      <w:r>
        <w:t xml:space="preserve">the extent of the defined problems varies across the state of the country’s economy, market structure, cultural phase, and the forms of the organisation. In the underdeveloped economy, the </w:t>
      </w:r>
      <w:r w:rsidR="001E705A">
        <w:t>expansion of the MNCs</w:t>
      </w:r>
      <w:r>
        <w:t xml:space="preserve"> is expected and are requested to enter for the infrastructural development while in the </w:t>
      </w:r>
      <w:r w:rsidR="000C69FB">
        <w:t>emerging</w:t>
      </w:r>
      <w:r>
        <w:t xml:space="preserve"> countries the </w:t>
      </w:r>
      <w:r w:rsidR="000C69FB">
        <w:t>administrations</w:t>
      </w:r>
      <w:r>
        <w:t xml:space="preserve"> tend to impose trade barriers to </w:t>
      </w:r>
      <w:r w:rsidR="000C69FB">
        <w:t>defend</w:t>
      </w:r>
      <w:r>
        <w:t xml:space="preserve"> their infant industries. In the developed countries like UK, USA, France, Germany, and other European countries there remains an exchange relationship between the large and small companies as depicted by</w:t>
      </w:r>
      <w:r w:rsidR="00831AF0">
        <w:t xml:space="preserve"> </w:t>
      </w:r>
      <w:r w:rsidR="005E5CDA" w:rsidRPr="002C25D3">
        <w:rPr>
          <w:rFonts w:eastAsia="Times New Roman" w:cs="Times New Roman"/>
          <w:szCs w:val="24"/>
          <w:lang w:val="en-US"/>
        </w:rPr>
        <w:t>Dooly</w:t>
      </w:r>
      <w:r w:rsidR="005E5CDA">
        <w:rPr>
          <w:rFonts w:eastAsia="Times New Roman" w:cs="Times New Roman"/>
          <w:szCs w:val="24"/>
          <w:lang w:val="en-US"/>
        </w:rPr>
        <w:t xml:space="preserve"> et al</w:t>
      </w:r>
      <w:r w:rsidR="005E5CDA" w:rsidRPr="002C25D3">
        <w:rPr>
          <w:rFonts w:eastAsia="Times New Roman" w:cs="Times New Roman"/>
          <w:szCs w:val="24"/>
          <w:lang w:val="en-US"/>
        </w:rPr>
        <w:t xml:space="preserve"> </w:t>
      </w:r>
      <w:r w:rsidR="005E5CDA">
        <w:rPr>
          <w:rFonts w:eastAsia="Times New Roman" w:cs="Times New Roman"/>
          <w:szCs w:val="24"/>
          <w:lang w:val="en-US"/>
        </w:rPr>
        <w:t>(</w:t>
      </w:r>
      <w:r w:rsidR="005E5CDA" w:rsidRPr="002C25D3">
        <w:rPr>
          <w:rFonts w:eastAsia="Times New Roman" w:cs="Times New Roman"/>
          <w:szCs w:val="24"/>
          <w:lang w:val="en-US"/>
        </w:rPr>
        <w:t>2017</w:t>
      </w:r>
      <w:r w:rsidR="005E5CDA">
        <w:rPr>
          <w:rFonts w:eastAsia="Times New Roman" w:cs="Times New Roman"/>
          <w:szCs w:val="24"/>
          <w:lang w:val="en-US"/>
        </w:rPr>
        <w:t>).</w:t>
      </w:r>
    </w:p>
    <w:p w14:paraId="4F7B98A7" w14:textId="77777777" w:rsidR="0091030F" w:rsidRDefault="0091030F" w:rsidP="0091030F">
      <w:pPr>
        <w:pStyle w:val="Heading2"/>
      </w:pPr>
      <w:bookmarkStart w:id="21" w:name="_Toc64452500"/>
      <w:bookmarkStart w:id="22" w:name="_Toc67268243"/>
      <w:r>
        <w:t>Concept mapping diagram for developing the theme</w:t>
      </w:r>
      <w:bookmarkEnd w:id="21"/>
      <w:bookmarkEnd w:id="22"/>
    </w:p>
    <w:p w14:paraId="539C27B7" w14:textId="77777777" w:rsidR="0091030F" w:rsidRDefault="0091030F" w:rsidP="0091030F">
      <w:r>
        <w:t>The following concept mapping diagram has developed the research theme which will convey the research problem to be solved through the applied research.</w:t>
      </w:r>
    </w:p>
    <w:p w14:paraId="28AC8AA6" w14:textId="77777777" w:rsidR="0091030F" w:rsidRDefault="0091030F" w:rsidP="0091030F">
      <w:r>
        <w:rPr>
          <w:noProof/>
          <w:lang w:eastAsia="en-GB"/>
        </w:rPr>
        <w:drawing>
          <wp:inline distT="0" distB="0" distL="0" distR="0" wp14:anchorId="4403B0D9" wp14:editId="5CA44E5F">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0"/>
                        </a:ext>
                      </a:extLst>
                    </a:blip>
                    <a:stretch>
                      <a:fillRect/>
                    </a:stretch>
                  </pic:blipFill>
                  <pic:spPr>
                    <a:xfrm>
                      <a:off x="0" y="0"/>
                      <a:ext cx="5943600" cy="3343275"/>
                    </a:xfrm>
                    <a:prstGeom prst="rect">
                      <a:avLst/>
                    </a:prstGeom>
                  </pic:spPr>
                </pic:pic>
              </a:graphicData>
            </a:graphic>
          </wp:inline>
        </w:drawing>
      </w:r>
    </w:p>
    <w:p w14:paraId="7E4FBCBF" w14:textId="1D7ADFEE" w:rsidR="0091030F" w:rsidRDefault="00C6213E" w:rsidP="00EC5A6D">
      <w:pPr>
        <w:jc w:val="center"/>
      </w:pPr>
      <w:r>
        <w:t>Figure</w:t>
      </w:r>
      <w:r w:rsidR="00EC5A6D">
        <w:t xml:space="preserve"> 2: </w:t>
      </w:r>
      <w:r w:rsidR="0091030F">
        <w:t>Concept mapping diagram</w:t>
      </w:r>
    </w:p>
    <w:p w14:paraId="5408DF4D" w14:textId="77777777" w:rsidR="0091030F" w:rsidRDefault="0091030F" w:rsidP="007213EC">
      <w:pPr>
        <w:jc w:val="center"/>
      </w:pPr>
      <w:r>
        <w:t>Source: (Author, 2021)</w:t>
      </w:r>
    </w:p>
    <w:p w14:paraId="112510D3" w14:textId="204CA53C" w:rsidR="00FF698F" w:rsidRPr="005F3252" w:rsidRDefault="0091030F" w:rsidP="0091030F">
      <w:pPr>
        <w:rPr>
          <w:rFonts w:cs="Times New Roman"/>
        </w:rPr>
      </w:pPr>
      <w:r>
        <w:lastRenderedPageBreak/>
        <w:t>According to</w:t>
      </w:r>
      <w:r w:rsidR="00831AF0">
        <w:t xml:space="preserve"> </w:t>
      </w:r>
      <w:bookmarkStart w:id="23" w:name="_Hlk64793931"/>
      <w:r w:rsidR="005E5CDA" w:rsidRPr="002C25D3">
        <w:rPr>
          <w:rFonts w:eastAsia="Times New Roman" w:cs="Times New Roman"/>
          <w:szCs w:val="24"/>
          <w:lang w:val="en-US"/>
        </w:rPr>
        <w:t xml:space="preserve">Siddharthan and Narayanan </w:t>
      </w:r>
      <w:r w:rsidR="005E5CDA">
        <w:rPr>
          <w:rFonts w:eastAsia="Times New Roman" w:cs="Times New Roman"/>
          <w:szCs w:val="24"/>
          <w:lang w:val="en-US"/>
        </w:rPr>
        <w:t>(</w:t>
      </w:r>
      <w:r w:rsidR="005E5CDA" w:rsidRPr="002C25D3">
        <w:rPr>
          <w:rFonts w:eastAsia="Times New Roman" w:cs="Times New Roman"/>
          <w:szCs w:val="24"/>
          <w:lang w:val="en-US"/>
        </w:rPr>
        <w:t>2018</w:t>
      </w:r>
      <w:bookmarkEnd w:id="23"/>
      <w:r w:rsidR="005E5CDA">
        <w:rPr>
          <w:rFonts w:eastAsia="Times New Roman" w:cs="Times New Roman"/>
          <w:szCs w:val="24"/>
          <w:lang w:val="en-US"/>
        </w:rPr>
        <w:t>)</w:t>
      </w:r>
      <w:r>
        <w:t xml:space="preserve"> globalisation is directly driven by the explosion of disruptive technology and free trade arrangement which enables the easy movement of the capital, labour and other resources. Both the free trade area and the advent of internet technology have boosted the company initiatives to expand its operations in many multiple markets. </w:t>
      </w:r>
      <w:r w:rsidR="007627B2" w:rsidRPr="002C25D3">
        <w:rPr>
          <w:rFonts w:eastAsia="Times New Roman" w:cs="Times New Roman"/>
          <w:szCs w:val="24"/>
          <w:lang w:val="en-US"/>
        </w:rPr>
        <w:t xml:space="preserve">Sutcliffe and Glyn, </w:t>
      </w:r>
      <w:r w:rsidR="007627B2">
        <w:rPr>
          <w:rFonts w:eastAsia="Times New Roman" w:cs="Times New Roman"/>
          <w:szCs w:val="24"/>
          <w:lang w:val="en-US"/>
        </w:rPr>
        <w:t>(</w:t>
      </w:r>
      <w:r w:rsidR="007627B2" w:rsidRPr="002C25D3">
        <w:rPr>
          <w:rFonts w:eastAsia="Times New Roman" w:cs="Times New Roman"/>
          <w:szCs w:val="24"/>
          <w:lang w:val="en-US"/>
        </w:rPr>
        <w:t>2019</w:t>
      </w:r>
      <w:r w:rsidR="007627B2">
        <w:rPr>
          <w:rFonts w:eastAsia="Times New Roman" w:cs="Times New Roman"/>
          <w:szCs w:val="24"/>
          <w:lang w:val="en-US"/>
        </w:rPr>
        <w:t>)</w:t>
      </w:r>
      <w:r>
        <w:rPr>
          <w:rFonts w:eastAsia="Times New Roman" w:cs="Times New Roman"/>
          <w:szCs w:val="24"/>
          <w:lang w:val="en-US"/>
        </w:rPr>
        <w:t xml:space="preserve"> </w:t>
      </w:r>
      <w:r>
        <w:t>depicted that the large capital base also moti</w:t>
      </w:r>
      <w:r w:rsidR="001E705A">
        <w:t>vates MNC</w:t>
      </w:r>
      <w:r>
        <w:t>s to expand the business. Few of the large organisations are motivated by the improved opportunities of the economies of scale, acquisition of the small companies, market penetration, etc. In developing countries, large companies tend to administer predatory pricing arrangement for driving out the competitors from the market. According to</w:t>
      </w:r>
      <w:r w:rsidR="00947477">
        <w:t xml:space="preserve"> </w:t>
      </w:r>
      <w:bookmarkStart w:id="24" w:name="_Hlk64793977"/>
      <w:r w:rsidR="00947477" w:rsidRPr="002C25D3">
        <w:rPr>
          <w:rFonts w:eastAsia="Times New Roman" w:cs="Times New Roman"/>
          <w:szCs w:val="24"/>
          <w:lang w:val="en-US"/>
        </w:rPr>
        <w:t>Bhaskar</w:t>
      </w:r>
      <w:r w:rsidR="00947477">
        <w:rPr>
          <w:rFonts w:eastAsia="Times New Roman" w:cs="Times New Roman"/>
          <w:szCs w:val="24"/>
          <w:lang w:val="en-US"/>
        </w:rPr>
        <w:t xml:space="preserve"> et al</w:t>
      </w:r>
      <w:r w:rsidR="00947477" w:rsidRPr="002C25D3">
        <w:rPr>
          <w:rFonts w:eastAsia="Times New Roman" w:cs="Times New Roman"/>
          <w:szCs w:val="24"/>
          <w:lang w:val="en-US"/>
        </w:rPr>
        <w:t xml:space="preserve"> </w:t>
      </w:r>
      <w:r w:rsidR="00947477">
        <w:rPr>
          <w:rFonts w:eastAsia="Times New Roman" w:cs="Times New Roman"/>
          <w:szCs w:val="24"/>
          <w:lang w:val="en-US"/>
        </w:rPr>
        <w:t>(</w:t>
      </w:r>
      <w:r w:rsidR="00947477" w:rsidRPr="002C25D3">
        <w:rPr>
          <w:rFonts w:eastAsia="Times New Roman" w:cs="Times New Roman"/>
          <w:szCs w:val="24"/>
          <w:lang w:val="en-US"/>
        </w:rPr>
        <w:t>2017</w:t>
      </w:r>
      <w:bookmarkEnd w:id="24"/>
      <w:r w:rsidR="00947477">
        <w:rPr>
          <w:rFonts w:eastAsia="Times New Roman" w:cs="Times New Roman"/>
          <w:szCs w:val="24"/>
          <w:lang w:val="en-US"/>
        </w:rPr>
        <w:t>)</w:t>
      </w:r>
      <w:r w:rsidR="00EC31C4">
        <w:rPr>
          <w:rFonts w:eastAsia="Times New Roman" w:cs="Times New Roman"/>
          <w:szCs w:val="24"/>
          <w:lang w:val="en-US"/>
        </w:rPr>
        <w:t>,</w:t>
      </w:r>
      <w:r>
        <w:t xml:space="preserve"> </w:t>
      </w:r>
      <w:r w:rsidR="00EC31C4">
        <w:t xml:space="preserve">although </w:t>
      </w:r>
      <w:r>
        <w:t>these initiatives are undertaken to compete against other large organisations, the ultimate sufferers are</w:t>
      </w:r>
      <w:r w:rsidR="00EC31C4">
        <w:t xml:space="preserve"> the SMEs</w:t>
      </w:r>
      <w:r>
        <w:t xml:space="preserve">. In Bangladesh, the small e-commerce companies like Daraz, Ekhanei.com, Evaly and other companies are facing extreme threat from the world’s largest e-commerce business Amazon because the entrance of Amazon can cause lesser growth, lesser profitability and can acquire the small businesses. </w:t>
      </w:r>
      <w:bookmarkStart w:id="25" w:name="_Hlk64794004"/>
      <w:r w:rsidR="00947477" w:rsidRPr="002C25D3">
        <w:rPr>
          <w:rFonts w:eastAsia="Times New Roman" w:cs="Times New Roman"/>
          <w:szCs w:val="24"/>
          <w:lang w:val="en-US"/>
        </w:rPr>
        <w:t>Dooly</w:t>
      </w:r>
      <w:r w:rsidR="00947477">
        <w:rPr>
          <w:rFonts w:eastAsia="Times New Roman" w:cs="Times New Roman"/>
          <w:szCs w:val="24"/>
          <w:lang w:val="en-US"/>
        </w:rPr>
        <w:t xml:space="preserve"> et al (</w:t>
      </w:r>
      <w:r w:rsidR="00947477" w:rsidRPr="002C25D3">
        <w:rPr>
          <w:rFonts w:eastAsia="Times New Roman" w:cs="Times New Roman"/>
          <w:szCs w:val="24"/>
          <w:lang w:val="en-US"/>
        </w:rPr>
        <w:t>2017</w:t>
      </w:r>
      <w:bookmarkEnd w:id="25"/>
      <w:r w:rsidR="00947477">
        <w:rPr>
          <w:rFonts w:eastAsia="Times New Roman" w:cs="Times New Roman"/>
          <w:szCs w:val="24"/>
          <w:lang w:val="en-US"/>
        </w:rPr>
        <w:t>)</w:t>
      </w:r>
      <w:r>
        <w:rPr>
          <w:rFonts w:eastAsia="Times New Roman" w:cs="Times New Roman"/>
          <w:szCs w:val="24"/>
          <w:lang w:val="en-US"/>
        </w:rPr>
        <w:t xml:space="preserve"> opined that </w:t>
      </w:r>
      <w:r>
        <w:t>the core theories regarding the reasons behind the threatening situation caused by the expansion o</w:t>
      </w:r>
      <w:r w:rsidR="00FE368F">
        <w:t>f the MNCs</w:t>
      </w:r>
      <w:r>
        <w:t xml:space="preserve"> have outlined a vivid illustration from which the audience of this research can easily infer the research</w:t>
      </w:r>
      <w:r w:rsidR="0039020C">
        <w:t xml:space="preserve"> theme of the applied research.</w:t>
      </w:r>
      <w:r w:rsidR="00F31D27">
        <w:t xml:space="preserve"> </w:t>
      </w:r>
      <w:r w:rsidR="00947477">
        <w:t xml:space="preserve">According to </w:t>
      </w:r>
      <w:r w:rsidR="00947477" w:rsidRPr="002C25D3">
        <w:rPr>
          <w:rFonts w:eastAsia="Times New Roman" w:cs="Times New Roman"/>
          <w:szCs w:val="24"/>
          <w:lang w:val="en-US"/>
        </w:rPr>
        <w:t xml:space="preserve">Siddharthan and Narayanan </w:t>
      </w:r>
      <w:r w:rsidR="00947477">
        <w:rPr>
          <w:rFonts w:eastAsia="Times New Roman" w:cs="Times New Roman"/>
          <w:szCs w:val="24"/>
          <w:lang w:val="en-US"/>
        </w:rPr>
        <w:t>(</w:t>
      </w:r>
      <w:r w:rsidR="00947477" w:rsidRPr="002C25D3">
        <w:rPr>
          <w:rFonts w:eastAsia="Times New Roman" w:cs="Times New Roman"/>
          <w:szCs w:val="24"/>
          <w:lang w:val="en-US"/>
        </w:rPr>
        <w:t>2018</w:t>
      </w:r>
      <w:r w:rsidR="00947477">
        <w:rPr>
          <w:rFonts w:eastAsia="Times New Roman" w:cs="Times New Roman"/>
          <w:szCs w:val="24"/>
          <w:lang w:val="en-US"/>
        </w:rPr>
        <w:t xml:space="preserve">) </w:t>
      </w:r>
      <w:r w:rsidR="00467F30">
        <w:t>d</w:t>
      </w:r>
      <w:r w:rsidR="00F31D27" w:rsidRPr="00662291">
        <w:t>ue to having a strong brand image, Amazon gets more orders from the consumers for which the company can get the economies of scale in order delivery, processing which lead it to administer market penetration through lower margin prices.</w:t>
      </w:r>
      <w:r w:rsidR="00B17BBA" w:rsidRPr="00662291">
        <w:t xml:space="preserve"> To avoid the business threats, the Bangladeshi company Evaly has already formed a </w:t>
      </w:r>
      <w:r w:rsidR="00D80EF3" w:rsidRPr="00662291">
        <w:t>discount-based</w:t>
      </w:r>
      <w:r w:rsidR="00B17BBA" w:rsidRPr="00662291">
        <w:t xml:space="preserve"> business model for which Daraz and other small online companies are the worst sufferer to cope up with this</w:t>
      </w:r>
      <w:r w:rsidR="005F3252" w:rsidRPr="005F3252">
        <w:rPr>
          <w:rFonts w:cs="Times New Roman"/>
        </w:rPr>
        <w:t xml:space="preserve"> </w:t>
      </w:r>
      <w:sdt>
        <w:sdtPr>
          <w:rPr>
            <w:rFonts w:cs="Times New Roman"/>
          </w:rPr>
          <w:id w:val="-1909915896"/>
          <w:citation/>
        </w:sdtPr>
        <w:sdtEndPr/>
        <w:sdtContent>
          <w:r w:rsidR="005F3252">
            <w:rPr>
              <w:rFonts w:cs="Times New Roman"/>
            </w:rPr>
            <w:fldChar w:fldCharType="begin"/>
          </w:r>
          <w:r w:rsidR="005F3252">
            <w:rPr>
              <w:rFonts w:cs="Times New Roman"/>
            </w:rPr>
            <w:instrText xml:space="preserve"> CITATION Tar191 \l 2057 </w:instrText>
          </w:r>
          <w:r w:rsidR="005F3252">
            <w:rPr>
              <w:rFonts w:cs="Times New Roman"/>
            </w:rPr>
            <w:fldChar w:fldCharType="separate"/>
          </w:r>
          <w:r w:rsidR="005F3252" w:rsidRPr="00966158">
            <w:rPr>
              <w:rFonts w:cs="Times New Roman"/>
              <w:noProof/>
            </w:rPr>
            <w:t>(Andalib &amp; Halim, 2019)</w:t>
          </w:r>
          <w:r w:rsidR="005F3252">
            <w:rPr>
              <w:rFonts w:cs="Times New Roman"/>
            </w:rPr>
            <w:fldChar w:fldCharType="end"/>
          </w:r>
        </w:sdtContent>
      </w:sdt>
      <w:r w:rsidR="00B17BBA" w:rsidRPr="00662291">
        <w:t>.</w:t>
      </w:r>
    </w:p>
    <w:p w14:paraId="7A540B3B" w14:textId="77777777" w:rsidR="0091030F" w:rsidRDefault="0091030F" w:rsidP="0091030F">
      <w:pPr>
        <w:pStyle w:val="Heading2"/>
      </w:pPr>
      <w:bookmarkStart w:id="26" w:name="_Toc64452501"/>
      <w:bookmarkStart w:id="27" w:name="_Toc67268244"/>
      <w:r>
        <w:t>Strengths and weaknesses of the general theory</w:t>
      </w:r>
      <w:bookmarkEnd w:id="26"/>
      <w:bookmarkEnd w:id="27"/>
      <w:r>
        <w:t xml:space="preserve"> </w:t>
      </w:r>
    </w:p>
    <w:p w14:paraId="053FD657" w14:textId="6407EBB4" w:rsidR="0091030F" w:rsidRPr="005F3252" w:rsidRDefault="0091030F" w:rsidP="0091030F">
      <w:pPr>
        <w:rPr>
          <w:rFonts w:cs="Times New Roman"/>
        </w:rPr>
      </w:pPr>
      <w:r>
        <w:t>The major strengths of the general theory are that it can generalise the phenomenon of the study which is justified by the researchers or theory developers. The same general theories can be applied to the various situation and can guide multiple solutions or at least provide an indication of the solutions</w:t>
      </w:r>
      <w:r w:rsidR="000218CF">
        <w:t xml:space="preserve"> </w:t>
      </w:r>
      <w:bookmarkStart w:id="28" w:name="_Hlk64794050"/>
      <w:r w:rsidR="000218CF">
        <w:t>(</w:t>
      </w:r>
      <w:r w:rsidR="005F3252">
        <w:rPr>
          <w:rFonts w:eastAsia="Times New Roman" w:cs="Times New Roman"/>
          <w:szCs w:val="24"/>
          <w:lang w:val="en-US"/>
        </w:rPr>
        <w:t>Sutcliffe &amp;</w:t>
      </w:r>
      <w:r w:rsidR="000218CF" w:rsidRPr="002C25D3">
        <w:rPr>
          <w:rFonts w:eastAsia="Times New Roman" w:cs="Times New Roman"/>
          <w:szCs w:val="24"/>
          <w:lang w:val="en-US"/>
        </w:rPr>
        <w:t xml:space="preserve"> Glyn, 2019</w:t>
      </w:r>
      <w:bookmarkEnd w:id="28"/>
      <w:r w:rsidR="000218CF">
        <w:rPr>
          <w:rFonts w:eastAsia="Times New Roman" w:cs="Times New Roman"/>
          <w:szCs w:val="24"/>
          <w:lang w:val="en-US"/>
        </w:rPr>
        <w:t>)</w:t>
      </w:r>
      <w:r>
        <w:t>. The general theory and models are the starting point at the time of following the deductive approach in constructing a research hypothesis</w:t>
      </w:r>
      <w:r w:rsidR="005F3252" w:rsidRPr="005F3252">
        <w:rPr>
          <w:rFonts w:cs="Times New Roman"/>
        </w:rPr>
        <w:t xml:space="preserve"> </w:t>
      </w:r>
      <w:sdt>
        <w:sdtPr>
          <w:rPr>
            <w:rFonts w:cs="Times New Roman"/>
          </w:rPr>
          <w:id w:val="-2098012266"/>
          <w:citation/>
        </w:sdtPr>
        <w:sdtEndPr/>
        <w:sdtContent>
          <w:r w:rsidR="005F3252">
            <w:rPr>
              <w:rFonts w:cs="Times New Roman"/>
            </w:rPr>
            <w:fldChar w:fldCharType="begin"/>
          </w:r>
          <w:r w:rsidR="005F3252">
            <w:rPr>
              <w:rFonts w:cs="Times New Roman"/>
            </w:rPr>
            <w:instrText xml:space="preserve"> CITATION Gir17 \l 2057 </w:instrText>
          </w:r>
          <w:r w:rsidR="005F3252">
            <w:rPr>
              <w:rFonts w:cs="Times New Roman"/>
            </w:rPr>
            <w:fldChar w:fldCharType="separate"/>
          </w:r>
          <w:r w:rsidR="005F3252" w:rsidRPr="00966158">
            <w:rPr>
              <w:rFonts w:cs="Times New Roman"/>
              <w:noProof/>
            </w:rPr>
            <w:t>(Gozgor &amp; Ranjan, 2017)</w:t>
          </w:r>
          <w:r w:rsidR="005F3252">
            <w:rPr>
              <w:rFonts w:cs="Times New Roman"/>
            </w:rPr>
            <w:fldChar w:fldCharType="end"/>
          </w:r>
        </w:sdtContent>
      </w:sdt>
      <w:r>
        <w:t xml:space="preserve">. Another key strength of the general theory is that it needs strong evidence and experimentations to prove any existing theories as wrong. Even exploratory research starts with the general theories to create a ground for future research. The weaknesses of the general theory </w:t>
      </w:r>
      <w:r w:rsidR="00EC31C4">
        <w:lastRenderedPageBreak/>
        <w:t>are</w:t>
      </w:r>
      <w:r>
        <w:t xml:space="preserve"> generalised view of the general theory often misguides the researcher to reach the conclusion due to having multifaceted use</w:t>
      </w:r>
      <w:r w:rsidR="00EC31C4">
        <w:t xml:space="preserve"> and </w:t>
      </w:r>
      <w:r>
        <w:t>estimate the new problem but it cannot assign concrete solutions to the future study</w:t>
      </w:r>
      <w:r w:rsidR="00EC31C4">
        <w:t xml:space="preserve"> </w:t>
      </w:r>
      <w:r w:rsidR="00EC31C4">
        <w:rPr>
          <w:rFonts w:eastAsia="Times New Roman" w:cs="Times New Roman"/>
          <w:szCs w:val="24"/>
          <w:lang w:val="en-US"/>
        </w:rPr>
        <w:t xml:space="preserve">(Siddharthan &amp; Narayanan, </w:t>
      </w:r>
      <w:r w:rsidR="00EC31C4" w:rsidRPr="002C25D3">
        <w:rPr>
          <w:rFonts w:eastAsia="Times New Roman" w:cs="Times New Roman"/>
          <w:szCs w:val="24"/>
          <w:lang w:val="en-US"/>
        </w:rPr>
        <w:t>2018</w:t>
      </w:r>
      <w:r w:rsidR="00EC31C4">
        <w:rPr>
          <w:rFonts w:eastAsia="Times New Roman" w:cs="Times New Roman"/>
          <w:szCs w:val="24"/>
          <w:lang w:val="en-US"/>
        </w:rPr>
        <w:t>)</w:t>
      </w:r>
      <w:r>
        <w:t>.</w:t>
      </w:r>
    </w:p>
    <w:p w14:paraId="7D0E7D7A" w14:textId="77777777" w:rsidR="0091030F" w:rsidRDefault="0091030F" w:rsidP="0091030F">
      <w:pPr>
        <w:pStyle w:val="Heading2"/>
      </w:pPr>
      <w:bookmarkStart w:id="29" w:name="_Toc64452502"/>
      <w:bookmarkStart w:id="30" w:name="_Toc67268245"/>
      <w:r>
        <w:t>Possible objections</w:t>
      </w:r>
      <w:bookmarkEnd w:id="29"/>
      <w:bookmarkEnd w:id="30"/>
      <w:r>
        <w:t xml:space="preserve"> </w:t>
      </w:r>
    </w:p>
    <w:p w14:paraId="2FF0A22A" w14:textId="185DE66B" w:rsidR="0091030F" w:rsidRPr="00D6563D" w:rsidRDefault="0091030F" w:rsidP="0091030F">
      <w:pPr>
        <w:rPr>
          <w:rFonts w:cs="Times New Roman"/>
        </w:rPr>
      </w:pPr>
      <w:r>
        <w:t>The collection of the secondary data is often restricted by the author with the copyright issues for which the researcher has to remain conscious. For maintaining the research ethics, the researcher is required to fill the ethics form and to follow the Data Protection Act</w:t>
      </w:r>
      <w:r w:rsidR="00D6563D" w:rsidRPr="00D6563D">
        <w:rPr>
          <w:rFonts w:cs="Times New Roman"/>
        </w:rPr>
        <w:t xml:space="preserve"> </w:t>
      </w:r>
      <w:sdt>
        <w:sdtPr>
          <w:rPr>
            <w:rFonts w:cs="Times New Roman"/>
          </w:rPr>
          <w:id w:val="-1272325337"/>
          <w:citation/>
        </w:sdtPr>
        <w:sdtEndPr/>
        <w:sdtContent>
          <w:r w:rsidR="00D6563D">
            <w:rPr>
              <w:rFonts w:cs="Times New Roman"/>
            </w:rPr>
            <w:fldChar w:fldCharType="begin"/>
          </w:r>
          <w:r w:rsidR="00D6563D">
            <w:rPr>
              <w:rFonts w:cs="Times New Roman"/>
            </w:rPr>
            <w:instrText xml:space="preserve"> CITATION UWT20 \l 2057 </w:instrText>
          </w:r>
          <w:r w:rsidR="00D6563D">
            <w:rPr>
              <w:rFonts w:cs="Times New Roman"/>
            </w:rPr>
            <w:fldChar w:fldCharType="separate"/>
          </w:r>
          <w:r w:rsidR="00D6563D" w:rsidRPr="007C7E73">
            <w:rPr>
              <w:rFonts w:cs="Times New Roman"/>
              <w:noProof/>
            </w:rPr>
            <w:t>(UWTSD, 2020)</w:t>
          </w:r>
          <w:r w:rsidR="00D6563D">
            <w:rPr>
              <w:rFonts w:cs="Times New Roman"/>
            </w:rPr>
            <w:fldChar w:fldCharType="end"/>
          </w:r>
        </w:sdtContent>
      </w:sdt>
      <w:r>
        <w:t>. The researcher also has to consider the safety of the protection and dissemination of the personal data obtained from the company’s internal database or from the respondents</w:t>
      </w:r>
      <w:r w:rsidR="000218CF">
        <w:t xml:space="preserve"> (</w:t>
      </w:r>
      <w:r w:rsidR="000218CF" w:rsidRPr="002C25D3">
        <w:rPr>
          <w:rFonts w:eastAsia="Times New Roman" w:cs="Times New Roman"/>
          <w:szCs w:val="24"/>
          <w:lang w:val="en-US"/>
        </w:rPr>
        <w:t>Bhaskar</w:t>
      </w:r>
      <w:r w:rsidR="000218CF">
        <w:rPr>
          <w:rFonts w:eastAsia="Times New Roman" w:cs="Times New Roman"/>
          <w:szCs w:val="24"/>
          <w:lang w:val="en-US"/>
        </w:rPr>
        <w:t xml:space="preserve"> et al,</w:t>
      </w:r>
      <w:r w:rsidR="000218CF" w:rsidRPr="002C25D3">
        <w:rPr>
          <w:rFonts w:eastAsia="Times New Roman" w:cs="Times New Roman"/>
          <w:szCs w:val="24"/>
          <w:lang w:val="en-US"/>
        </w:rPr>
        <w:t xml:space="preserve"> 2017</w:t>
      </w:r>
      <w:r w:rsidR="000218CF">
        <w:rPr>
          <w:rFonts w:eastAsia="Times New Roman" w:cs="Times New Roman"/>
          <w:szCs w:val="24"/>
          <w:lang w:val="en-US"/>
        </w:rPr>
        <w:t>)</w:t>
      </w:r>
      <w:r>
        <w:t>.  Researchers tend to inspire the respondents to assign free consent and have the authority to withdraw any responses. The research question and the approach must eliminate all forms of issues that address the sensitiveness and embarrassment for avoiding the risk of collecting inaccurate data</w:t>
      </w:r>
      <w:r w:rsidR="00D6563D" w:rsidRPr="00D6563D">
        <w:rPr>
          <w:rFonts w:cs="Times New Roman"/>
        </w:rPr>
        <w:t xml:space="preserve"> </w:t>
      </w:r>
      <w:sdt>
        <w:sdtPr>
          <w:rPr>
            <w:rFonts w:cs="Times New Roman"/>
          </w:rPr>
          <w:id w:val="1282066972"/>
          <w:citation/>
        </w:sdtPr>
        <w:sdtEndPr/>
        <w:sdtContent>
          <w:r w:rsidR="00D6563D">
            <w:rPr>
              <w:rFonts w:cs="Times New Roman"/>
            </w:rPr>
            <w:fldChar w:fldCharType="begin"/>
          </w:r>
          <w:r w:rsidR="00D6563D">
            <w:rPr>
              <w:rFonts w:cs="Times New Roman"/>
            </w:rPr>
            <w:instrText xml:space="preserve"> CITATION UWT20 \l 2057 </w:instrText>
          </w:r>
          <w:r w:rsidR="00D6563D">
            <w:rPr>
              <w:rFonts w:cs="Times New Roman"/>
            </w:rPr>
            <w:fldChar w:fldCharType="separate"/>
          </w:r>
          <w:r w:rsidR="00D6563D" w:rsidRPr="007C7E73">
            <w:rPr>
              <w:rFonts w:cs="Times New Roman"/>
              <w:noProof/>
            </w:rPr>
            <w:t>(UWTSD, 2020)</w:t>
          </w:r>
          <w:r w:rsidR="00D6563D">
            <w:rPr>
              <w:rFonts w:cs="Times New Roman"/>
            </w:rPr>
            <w:fldChar w:fldCharType="end"/>
          </w:r>
        </w:sdtContent>
      </w:sdt>
      <w:r w:rsidR="0040729E">
        <w:rPr>
          <w:rFonts w:cs="Times New Roman"/>
        </w:rPr>
        <w:t xml:space="preserve"> &amp;</w:t>
      </w:r>
      <w:r w:rsidR="0040729E" w:rsidRPr="0040729E">
        <w:rPr>
          <w:rFonts w:cs="Times New Roman"/>
        </w:rPr>
        <w:t xml:space="preserve"> </w:t>
      </w:r>
      <w:sdt>
        <w:sdtPr>
          <w:rPr>
            <w:rFonts w:cs="Times New Roman"/>
          </w:rPr>
          <w:id w:val="1711071179"/>
          <w:citation/>
        </w:sdtPr>
        <w:sdtEndPr/>
        <w:sdtContent>
          <w:r w:rsidR="0040729E">
            <w:rPr>
              <w:rFonts w:cs="Times New Roman"/>
            </w:rPr>
            <w:fldChar w:fldCharType="begin"/>
          </w:r>
          <w:r w:rsidR="0040729E">
            <w:rPr>
              <w:rFonts w:cs="Times New Roman"/>
            </w:rPr>
            <w:instrText xml:space="preserve"> CITATION And18 \l 2057 </w:instrText>
          </w:r>
          <w:r w:rsidR="0040729E">
            <w:rPr>
              <w:rFonts w:cs="Times New Roman"/>
            </w:rPr>
            <w:fldChar w:fldCharType="separate"/>
          </w:r>
          <w:r w:rsidR="0040729E" w:rsidRPr="007C7E73">
            <w:rPr>
              <w:rFonts w:cs="Times New Roman"/>
              <w:noProof/>
            </w:rPr>
            <w:t>(Knottnerus &amp; Tugwell, 2018)</w:t>
          </w:r>
          <w:r w:rsidR="0040729E">
            <w:rPr>
              <w:rFonts w:cs="Times New Roman"/>
            </w:rPr>
            <w:fldChar w:fldCharType="end"/>
          </w:r>
        </w:sdtContent>
      </w:sdt>
      <w:r>
        <w:t>.</w:t>
      </w:r>
    </w:p>
    <w:p w14:paraId="3D89EE03" w14:textId="77777777" w:rsidR="0091030F" w:rsidRDefault="0091030F" w:rsidP="0091030F">
      <w:pPr>
        <w:pStyle w:val="Heading2"/>
      </w:pPr>
      <w:bookmarkStart w:id="31" w:name="_Toc64452503"/>
      <w:bookmarkStart w:id="32" w:name="_Toc67268246"/>
      <w:r>
        <w:t>Source of support</w:t>
      </w:r>
      <w:bookmarkEnd w:id="31"/>
      <w:bookmarkEnd w:id="32"/>
      <w:r>
        <w:t xml:space="preserve"> </w:t>
      </w:r>
    </w:p>
    <w:p w14:paraId="6F7CD13D" w14:textId="544327B9" w:rsidR="0091030F" w:rsidRDefault="0091030F" w:rsidP="0091030F">
      <w:r>
        <w:t>The following research must integrate the most used statistical software to obtain numerical accuracy</w:t>
      </w:r>
      <w:r w:rsidR="001C6F46" w:rsidRPr="001C6F46">
        <w:rPr>
          <w:rFonts w:cs="Times New Roman"/>
        </w:rPr>
        <w:t xml:space="preserve"> </w:t>
      </w:r>
      <w:sdt>
        <w:sdtPr>
          <w:rPr>
            <w:rFonts w:cs="Times New Roman"/>
          </w:rPr>
          <w:id w:val="-226844642"/>
          <w:citation/>
        </w:sdtPr>
        <w:sdtEndPr/>
        <w:sdtContent>
          <w:r w:rsidR="001C6F46">
            <w:rPr>
              <w:rFonts w:cs="Times New Roman"/>
            </w:rPr>
            <w:fldChar w:fldCharType="begin"/>
          </w:r>
          <w:r w:rsidR="001C6F46">
            <w:rPr>
              <w:rFonts w:cs="Times New Roman"/>
            </w:rPr>
            <w:instrText xml:space="preserve"> CITATION Ant16 \l 2057 </w:instrText>
          </w:r>
          <w:r w:rsidR="001C6F46">
            <w:rPr>
              <w:rFonts w:cs="Times New Roman"/>
            </w:rPr>
            <w:fldChar w:fldCharType="separate"/>
          </w:r>
          <w:r w:rsidR="001C6F46" w:rsidRPr="0042519A">
            <w:rPr>
              <w:rFonts w:cs="Times New Roman"/>
              <w:noProof/>
            </w:rPr>
            <w:t>(Kadic, et al., 2016)</w:t>
          </w:r>
          <w:r w:rsidR="001C6F46">
            <w:rPr>
              <w:rFonts w:cs="Times New Roman"/>
            </w:rPr>
            <w:fldChar w:fldCharType="end"/>
          </w:r>
        </w:sdtContent>
      </w:sdt>
      <w:r>
        <w:t>. At the time of research planning, the appropriate sample size should be specified because a large number of samples states the numerical errors and the minimal number of samples does not reflect the research solution deeply which is another form of research error</w:t>
      </w:r>
      <w:r w:rsidR="00842194" w:rsidRPr="00842194">
        <w:rPr>
          <w:rFonts w:cs="Times New Roman"/>
        </w:rPr>
        <w:t xml:space="preserve"> </w:t>
      </w:r>
      <w:sdt>
        <w:sdtPr>
          <w:rPr>
            <w:rFonts w:cs="Times New Roman"/>
          </w:rPr>
          <w:id w:val="-480005783"/>
          <w:citation/>
        </w:sdtPr>
        <w:sdtEndPr/>
        <w:sdtContent>
          <w:r w:rsidR="00842194">
            <w:rPr>
              <w:rFonts w:cs="Times New Roman"/>
            </w:rPr>
            <w:fldChar w:fldCharType="begin"/>
          </w:r>
          <w:r w:rsidR="00842194">
            <w:rPr>
              <w:rFonts w:cs="Times New Roman"/>
            </w:rPr>
            <w:instrText xml:space="preserve"> CITATION Dav08 \l 2057 </w:instrText>
          </w:r>
          <w:r w:rsidR="00842194">
            <w:rPr>
              <w:rFonts w:cs="Times New Roman"/>
            </w:rPr>
            <w:fldChar w:fldCharType="separate"/>
          </w:r>
          <w:r w:rsidR="00842194" w:rsidRPr="00B20F4D">
            <w:rPr>
              <w:rFonts w:cs="Times New Roman"/>
              <w:noProof/>
            </w:rPr>
            <w:t>(Erceg-Hurn &amp; Mirosevich, 2008)</w:t>
          </w:r>
          <w:r w:rsidR="00842194">
            <w:rPr>
              <w:rFonts w:cs="Times New Roman"/>
            </w:rPr>
            <w:fldChar w:fldCharType="end"/>
          </w:r>
        </w:sdtContent>
      </w:sdt>
      <w:r>
        <w:t>. The researcher must use the credit of the original producer of the data by putting proper citations and references</w:t>
      </w:r>
      <w:r w:rsidR="000218CF">
        <w:t xml:space="preserve"> (</w:t>
      </w:r>
      <w:r w:rsidR="000218CF" w:rsidRPr="002C25D3">
        <w:rPr>
          <w:rFonts w:eastAsia="Times New Roman" w:cs="Times New Roman"/>
          <w:szCs w:val="24"/>
          <w:lang w:val="en-US"/>
        </w:rPr>
        <w:t>Dooly</w:t>
      </w:r>
      <w:r w:rsidR="000218CF">
        <w:rPr>
          <w:rFonts w:eastAsia="Times New Roman" w:cs="Times New Roman"/>
          <w:szCs w:val="24"/>
          <w:lang w:val="en-US"/>
        </w:rPr>
        <w:t xml:space="preserve"> et al,</w:t>
      </w:r>
      <w:r w:rsidR="000218CF" w:rsidRPr="002C25D3">
        <w:rPr>
          <w:rFonts w:eastAsia="Times New Roman" w:cs="Times New Roman"/>
          <w:szCs w:val="24"/>
          <w:lang w:val="en-US"/>
        </w:rPr>
        <w:t xml:space="preserve"> 2017</w:t>
      </w:r>
      <w:r w:rsidR="000218CF">
        <w:rPr>
          <w:rFonts w:eastAsia="Times New Roman" w:cs="Times New Roman"/>
          <w:szCs w:val="24"/>
          <w:lang w:val="en-US"/>
        </w:rPr>
        <w:t>)</w:t>
      </w:r>
      <w:r>
        <w:t>. The plagiarism checker can also be used as support sources to ensure that the research work has not been stolen from any secondary sources. The researcher can use authorised accounts such as university e-library accounts for getting access to the trusted sources.</w:t>
      </w:r>
    </w:p>
    <w:p w14:paraId="28091B80" w14:textId="77777777" w:rsidR="00752B95" w:rsidRDefault="00752B95" w:rsidP="0091030F"/>
    <w:p w14:paraId="0070D086" w14:textId="77777777" w:rsidR="00752B95" w:rsidRDefault="00752B95" w:rsidP="0091030F"/>
    <w:p w14:paraId="3651DDC2" w14:textId="77777777" w:rsidR="00FE368F" w:rsidRPr="00842194" w:rsidRDefault="00FE368F" w:rsidP="0091030F">
      <w:pPr>
        <w:rPr>
          <w:rFonts w:cs="Times New Roman"/>
        </w:rPr>
      </w:pPr>
    </w:p>
    <w:p w14:paraId="2273FD6F" w14:textId="77777777" w:rsidR="0091030F" w:rsidRDefault="0091030F" w:rsidP="0091030F">
      <w:pPr>
        <w:pStyle w:val="Heading2"/>
      </w:pPr>
      <w:bookmarkStart w:id="33" w:name="_Toc64452504"/>
      <w:bookmarkStart w:id="34" w:name="_Toc67268247"/>
      <w:r>
        <w:lastRenderedPageBreak/>
        <w:t>Conclusion</w:t>
      </w:r>
      <w:bookmarkEnd w:id="33"/>
      <w:bookmarkEnd w:id="34"/>
      <w:r>
        <w:t xml:space="preserve"> </w:t>
      </w:r>
    </w:p>
    <w:p w14:paraId="54F26B0B" w14:textId="1BE847FA" w:rsidR="0091030F" w:rsidRDefault="0091030F" w:rsidP="00FE368F">
      <w:pPr>
        <w:rPr>
          <w:b/>
          <w:bCs/>
          <w:sz w:val="32"/>
          <w:szCs w:val="30"/>
        </w:rPr>
      </w:pPr>
      <w:r>
        <w:t>In this section, the researcher has chosen globalisation and market expansion as a general theory and showed the applicability to the applied research. The concept mapping diagram illustrated the link between globalisation and market expansio</w:t>
      </w:r>
      <w:r w:rsidR="00A44A7B">
        <w:t>n of the MNCs</w:t>
      </w:r>
      <w:r>
        <w:t xml:space="preserve"> and the possible threats for the small business. The ethical issues, objections, and research risks have addressed the use of plagiarism software, ethics form, and the use of referencing.</w:t>
      </w:r>
    </w:p>
    <w:p w14:paraId="0506E021" w14:textId="2F226110" w:rsidR="0091030F" w:rsidRDefault="0091030F">
      <w:pPr>
        <w:rPr>
          <w:b/>
          <w:bCs/>
          <w:sz w:val="32"/>
          <w:szCs w:val="30"/>
        </w:rPr>
      </w:pPr>
      <w:r w:rsidRPr="006A370E">
        <w:rPr>
          <w:b/>
          <w:bCs/>
          <w:sz w:val="32"/>
          <w:szCs w:val="30"/>
        </w:rPr>
        <w:t>Identify one possible research theme and a discussion of research methods to achieve stated objectives</w:t>
      </w:r>
    </w:p>
    <w:p w14:paraId="0A373AA0" w14:textId="77777777" w:rsidR="0091030F" w:rsidRDefault="0091030F" w:rsidP="0091030F">
      <w:pPr>
        <w:pStyle w:val="Heading2"/>
      </w:pPr>
      <w:bookmarkStart w:id="35" w:name="_Toc64453013"/>
      <w:bookmarkStart w:id="36" w:name="_Toc67268248"/>
      <w:r>
        <w:t>Introduction</w:t>
      </w:r>
      <w:bookmarkEnd w:id="35"/>
      <w:bookmarkEnd w:id="36"/>
      <w:r>
        <w:t xml:space="preserve"> </w:t>
      </w:r>
    </w:p>
    <w:p w14:paraId="03D0BB1C" w14:textId="77777777" w:rsidR="0091030F" w:rsidRDefault="0091030F" w:rsidP="0091030F">
      <w:r>
        <w:t xml:space="preserve">This section has defined the concrete methods to be used in this research on the chosen topic. The methodology of this research included a blueprint for implying data collection, methods, techniques, philosophies, selection of the specialised area, challenges to the reliability and validity, risk factors. </w:t>
      </w:r>
    </w:p>
    <w:p w14:paraId="79A6D060" w14:textId="77777777" w:rsidR="0091030F" w:rsidRDefault="0091030F" w:rsidP="0091030F">
      <w:pPr>
        <w:pStyle w:val="Heading2"/>
      </w:pPr>
      <w:bookmarkStart w:id="37" w:name="_Toc64453014"/>
      <w:bookmarkStart w:id="38" w:name="_Toc67268249"/>
      <w:r>
        <w:t>Selection of an area of specialism for possible research</w:t>
      </w:r>
      <w:bookmarkEnd w:id="37"/>
      <w:bookmarkEnd w:id="38"/>
      <w:r>
        <w:t xml:space="preserve"> </w:t>
      </w:r>
    </w:p>
    <w:p w14:paraId="1C3C97DD" w14:textId="3FD788C3" w:rsidR="00C75629" w:rsidRPr="005910D0" w:rsidRDefault="0091030F" w:rsidP="0091030F">
      <w:pPr>
        <w:rPr>
          <w:rFonts w:cs="Times New Roman"/>
        </w:rPr>
      </w:pPr>
      <w:r>
        <w:t>Although the general theory of globalisation and the market expansio</w:t>
      </w:r>
      <w:r w:rsidR="00C75629">
        <w:t>n by the MNC</w:t>
      </w:r>
      <w:r w:rsidR="00FE368F">
        <w:t>s</w:t>
      </w:r>
      <w:r>
        <w:t xml:space="preserve"> have been chosen as the general theme, the research will not focus on this vast topic rather the researcher will focus on a narrower topic</w:t>
      </w:r>
      <w:r w:rsidR="000218CF">
        <w:t xml:space="preserve"> (</w:t>
      </w:r>
      <w:r w:rsidR="000218CF" w:rsidRPr="002C25D3">
        <w:rPr>
          <w:rFonts w:eastAsia="Times New Roman" w:cs="Times New Roman"/>
          <w:szCs w:val="24"/>
          <w:lang w:val="en-US"/>
        </w:rPr>
        <w:t>Kumar, 2018</w:t>
      </w:r>
      <w:r w:rsidR="000218CF">
        <w:rPr>
          <w:rFonts w:eastAsia="Times New Roman" w:cs="Times New Roman"/>
          <w:szCs w:val="24"/>
          <w:lang w:val="en-US"/>
        </w:rPr>
        <w:t>)</w:t>
      </w:r>
      <w:r>
        <w:t xml:space="preserve">. This research will focus on </w:t>
      </w:r>
      <w:r w:rsidR="00C75629">
        <w:t>the following questions</w:t>
      </w:r>
      <w:r w:rsidR="005910D0">
        <w:t xml:space="preserve"> based on current evidences (appendices: 1) with appropriateness and involvedness</w:t>
      </w:r>
      <w:r w:rsidR="005910D0" w:rsidRPr="005910D0">
        <w:rPr>
          <w:rFonts w:cs="Times New Roman"/>
        </w:rPr>
        <w:t xml:space="preserve"> </w:t>
      </w:r>
      <w:sdt>
        <w:sdtPr>
          <w:rPr>
            <w:rFonts w:cs="Times New Roman"/>
          </w:rPr>
          <w:id w:val="-1549984885"/>
          <w:citation/>
        </w:sdtPr>
        <w:sdtEndPr/>
        <w:sdtContent>
          <w:r w:rsidR="005910D0">
            <w:rPr>
              <w:rFonts w:cs="Times New Roman"/>
            </w:rPr>
            <w:fldChar w:fldCharType="begin"/>
          </w:r>
          <w:r w:rsidR="005910D0">
            <w:rPr>
              <w:rFonts w:cs="Times New Roman"/>
            </w:rPr>
            <w:instrText xml:space="preserve"> CITATION Kat14 \l 2057 </w:instrText>
          </w:r>
          <w:r w:rsidR="005910D0">
            <w:rPr>
              <w:rFonts w:cs="Times New Roman"/>
            </w:rPr>
            <w:fldChar w:fldCharType="separate"/>
          </w:r>
          <w:r w:rsidR="005910D0" w:rsidRPr="00A6560D">
            <w:rPr>
              <w:rFonts w:cs="Times New Roman"/>
              <w:noProof/>
            </w:rPr>
            <w:t>(Mcgowan, et al., 2014)</w:t>
          </w:r>
          <w:r w:rsidR="005910D0">
            <w:rPr>
              <w:rFonts w:cs="Times New Roman"/>
            </w:rPr>
            <w:fldChar w:fldCharType="end"/>
          </w:r>
        </w:sdtContent>
      </w:sdt>
      <w:r w:rsidR="005910D0">
        <w:t>.</w:t>
      </w:r>
    </w:p>
    <w:p w14:paraId="7AE8E8A8" w14:textId="2F3FCB74" w:rsidR="006F48FB" w:rsidRDefault="00BC1383" w:rsidP="005F4AAB">
      <w:pPr>
        <w:pStyle w:val="ListParagraph"/>
        <w:numPr>
          <w:ilvl w:val="0"/>
          <w:numId w:val="1"/>
        </w:numPr>
      </w:pPr>
      <w:r>
        <w:t>What</w:t>
      </w:r>
      <w:r w:rsidR="00C75629">
        <w:t xml:space="preserve"> </w:t>
      </w:r>
      <w:r w:rsidR="00A44A7B">
        <w:t xml:space="preserve">are </w:t>
      </w:r>
      <w:r w:rsidR="004E422B">
        <w:t xml:space="preserve">the </w:t>
      </w:r>
      <w:r w:rsidR="00C75629">
        <w:t xml:space="preserve">factors </w:t>
      </w:r>
      <w:r w:rsidR="006F48FB">
        <w:t xml:space="preserve">and causes </w:t>
      </w:r>
      <w:r w:rsidR="00A44A7B">
        <w:t>have</w:t>
      </w:r>
      <w:r w:rsidR="005F4AAB">
        <w:t xml:space="preserve"> </w:t>
      </w:r>
      <w:r w:rsidR="00AF2020">
        <w:t>become</w:t>
      </w:r>
      <w:r w:rsidR="00A44A7B">
        <w:t xml:space="preserve"> </w:t>
      </w:r>
      <w:r>
        <w:t xml:space="preserve">threat </w:t>
      </w:r>
      <w:r w:rsidR="00A44A7B">
        <w:t>to</w:t>
      </w:r>
      <w:r w:rsidR="005F4AAB">
        <w:t xml:space="preserve"> </w:t>
      </w:r>
      <w:r w:rsidR="00C75629">
        <w:t>SMEs sustainability</w:t>
      </w:r>
      <w:r w:rsidR="005F4AAB">
        <w:t xml:space="preserve"> in Bangladesh by MNC</w:t>
      </w:r>
      <w:r w:rsidR="00FE368F">
        <w:t>s</w:t>
      </w:r>
      <w:r w:rsidR="004E422B">
        <w:t>?</w:t>
      </w:r>
    </w:p>
    <w:p w14:paraId="30CE1773" w14:textId="76AE26D7" w:rsidR="00C75629" w:rsidRDefault="006F48FB" w:rsidP="005F4AAB">
      <w:pPr>
        <w:pStyle w:val="ListParagraph"/>
        <w:numPr>
          <w:ilvl w:val="0"/>
          <w:numId w:val="1"/>
        </w:numPr>
      </w:pPr>
      <w:r>
        <w:t>What are the impacts of the threats?</w:t>
      </w:r>
      <w:r w:rsidR="004E422B">
        <w:t xml:space="preserve"> </w:t>
      </w:r>
    </w:p>
    <w:p w14:paraId="159BBDD7" w14:textId="344038CD" w:rsidR="006123B9" w:rsidRDefault="004E422B" w:rsidP="006123B9">
      <w:pPr>
        <w:pStyle w:val="ListParagraph"/>
        <w:numPr>
          <w:ilvl w:val="0"/>
          <w:numId w:val="1"/>
        </w:numPr>
      </w:pPr>
      <w:r>
        <w:t xml:space="preserve">What </w:t>
      </w:r>
      <w:r w:rsidR="003875F5">
        <w:t xml:space="preserve">appropriate </w:t>
      </w:r>
      <w:r>
        <w:t>strateg</w:t>
      </w:r>
      <w:r w:rsidR="003875F5">
        <w:t>y could be developed for the SMEs to</w:t>
      </w:r>
      <w:r>
        <w:t xml:space="preserve"> sustain in competitive business environment in Bangladesh?</w:t>
      </w:r>
      <w:r w:rsidR="006123B9">
        <w:t xml:space="preserve"> </w:t>
      </w:r>
    </w:p>
    <w:p w14:paraId="14BAC0B9" w14:textId="7FD1410E" w:rsidR="00153E77" w:rsidRDefault="006123B9" w:rsidP="00C75629">
      <w:pPr>
        <w:rPr>
          <w:rFonts w:cs="Times New Roman"/>
        </w:rPr>
      </w:pPr>
      <w:r>
        <w:t>(</w:t>
      </w:r>
      <w:r w:rsidR="00C367C5">
        <w:t xml:space="preserve">Chowdhury &amp; Shumon, </w:t>
      </w:r>
      <w:r w:rsidR="00832123">
        <w:t>2020</w:t>
      </w:r>
      <w:r w:rsidR="00C367C5">
        <w:t xml:space="preserve"> p, </w:t>
      </w:r>
      <w:r w:rsidR="00832123">
        <w:t>11)</w:t>
      </w:r>
      <w:r w:rsidR="00153E77">
        <w:t xml:space="preserve">, </w:t>
      </w:r>
      <w:sdt>
        <w:sdtPr>
          <w:rPr>
            <w:rFonts w:cs="Times New Roman"/>
          </w:rPr>
          <w:id w:val="1436477833"/>
          <w:citation/>
        </w:sdtPr>
        <w:sdtEndPr/>
        <w:sdtContent>
          <w:r w:rsidR="00153E77">
            <w:rPr>
              <w:rFonts w:cs="Times New Roman"/>
            </w:rPr>
            <w:fldChar w:fldCharType="begin"/>
          </w:r>
          <w:r w:rsidR="00153E77">
            <w:rPr>
              <w:rFonts w:cs="Times New Roman"/>
            </w:rPr>
            <w:instrText xml:space="preserve"> CITATION Tar191 \l 2057 </w:instrText>
          </w:r>
          <w:r w:rsidR="00153E77">
            <w:rPr>
              <w:rFonts w:cs="Times New Roman"/>
            </w:rPr>
            <w:fldChar w:fldCharType="separate"/>
          </w:r>
          <w:r w:rsidR="00153E77" w:rsidRPr="00966158">
            <w:rPr>
              <w:rFonts w:cs="Times New Roman"/>
              <w:noProof/>
            </w:rPr>
            <w:t>(Andalib &amp; Halim, 2019)</w:t>
          </w:r>
          <w:r w:rsidR="00153E77">
            <w:rPr>
              <w:rFonts w:cs="Times New Roman"/>
            </w:rPr>
            <w:fldChar w:fldCharType="end"/>
          </w:r>
        </w:sdtContent>
      </w:sdt>
    </w:p>
    <w:p w14:paraId="0F94DD5A" w14:textId="372403B2" w:rsidR="0091030F" w:rsidRDefault="0091030F" w:rsidP="00C75629">
      <w:r>
        <w:t>It is quite impossible to analyse the selected topic for the entire world as the extent of analysis will vary from place to place, country to country, industry to industry. In this regard, the researcher decided t</w:t>
      </w:r>
      <w:r w:rsidR="006123B9">
        <w:t>o focus precise</w:t>
      </w:r>
      <w:r w:rsidR="004E422B">
        <w:t xml:space="preserve"> approach of MNC</w:t>
      </w:r>
      <w:r w:rsidR="00FE368F">
        <w:t>s</w:t>
      </w:r>
      <w:r w:rsidR="005F4AAB">
        <w:t xml:space="preserve"> expand and threaten to the</w:t>
      </w:r>
      <w:r w:rsidR="00FE368F">
        <w:t xml:space="preserve"> SMEs</w:t>
      </w:r>
      <w:r>
        <w:t xml:space="preserve"> in Bangladesh</w:t>
      </w:r>
      <w:r w:rsidR="004E422B">
        <w:t xml:space="preserve">i </w:t>
      </w:r>
      <w:r w:rsidR="004E422B">
        <w:lastRenderedPageBreak/>
        <w:t>business context</w:t>
      </w:r>
      <w:r>
        <w:t>. The specific focus on the narrow topic will find the concrete evaluation and will address the actual phenomenon</w:t>
      </w:r>
      <w:r w:rsidR="006123B9">
        <w:t xml:space="preserve"> </w:t>
      </w:r>
      <w:sdt>
        <w:sdtPr>
          <w:rPr>
            <w:rFonts w:cs="Times New Roman"/>
          </w:rPr>
          <w:id w:val="-400376767"/>
          <w:citation/>
        </w:sdtPr>
        <w:sdtEndPr/>
        <w:sdtContent>
          <w:r w:rsidR="006123B9" w:rsidRPr="006123B9">
            <w:rPr>
              <w:rFonts w:cs="Times New Roman"/>
            </w:rPr>
            <w:fldChar w:fldCharType="begin"/>
          </w:r>
          <w:r w:rsidR="006123B9" w:rsidRPr="006123B9">
            <w:rPr>
              <w:rFonts w:cs="Times New Roman"/>
            </w:rPr>
            <w:instrText xml:space="preserve"> CITATION Kat14 \l 2057 </w:instrText>
          </w:r>
          <w:r w:rsidR="006123B9" w:rsidRPr="006123B9">
            <w:rPr>
              <w:rFonts w:cs="Times New Roman"/>
            </w:rPr>
            <w:fldChar w:fldCharType="separate"/>
          </w:r>
          <w:r w:rsidR="006123B9" w:rsidRPr="006123B9">
            <w:rPr>
              <w:rFonts w:cs="Times New Roman"/>
              <w:noProof/>
            </w:rPr>
            <w:t>(Mcgowan, et al., 2014)</w:t>
          </w:r>
          <w:r w:rsidR="006123B9" w:rsidRPr="006123B9">
            <w:rPr>
              <w:rFonts w:cs="Times New Roman"/>
            </w:rPr>
            <w:fldChar w:fldCharType="end"/>
          </w:r>
        </w:sdtContent>
      </w:sdt>
      <w:r w:rsidRPr="006123B9">
        <w:t>.</w:t>
      </w:r>
    </w:p>
    <w:p w14:paraId="5CFC7D84" w14:textId="77777777" w:rsidR="0091030F" w:rsidRDefault="0091030F" w:rsidP="0091030F">
      <w:pPr>
        <w:pStyle w:val="Heading2"/>
      </w:pPr>
      <w:bookmarkStart w:id="39" w:name="_Toc64453015"/>
      <w:bookmarkStart w:id="40" w:name="_Toc67268250"/>
      <w:r>
        <w:t>Research methods</w:t>
      </w:r>
      <w:bookmarkEnd w:id="39"/>
      <w:bookmarkEnd w:id="40"/>
      <w:r>
        <w:t xml:space="preserve"> </w:t>
      </w:r>
    </w:p>
    <w:p w14:paraId="5D681727" w14:textId="1EFE6EEF" w:rsidR="0091030F" w:rsidRPr="0042506C" w:rsidRDefault="0091030F" w:rsidP="0091030F">
      <w:pPr>
        <w:rPr>
          <w:rFonts w:cs="Times New Roman"/>
        </w:rPr>
      </w:pPr>
      <w:r>
        <w:t>The quantitative method involves the numerical and statistical quantification of the data to imply a more concrete research result based on the statistical inferences</w:t>
      </w:r>
      <w:r w:rsidR="007F5E8A">
        <w:t xml:space="preserve"> (Creswell &amp; Creswell, 2018)</w:t>
      </w:r>
      <w:r>
        <w:t>. This method is well supported by positivism and has a wider acceptance to the audience</w:t>
      </w:r>
      <w:sdt>
        <w:sdtPr>
          <w:id w:val="528384173"/>
          <w:citation/>
        </w:sdtPr>
        <w:sdtEndPr/>
        <w:sdtContent>
          <w:r w:rsidR="00572FB6">
            <w:fldChar w:fldCharType="begin"/>
          </w:r>
          <w:r w:rsidR="00572FB6">
            <w:instrText xml:space="preserve"> CITATION Ste15 \l 2057 </w:instrText>
          </w:r>
          <w:r w:rsidR="00572FB6">
            <w:fldChar w:fldCharType="separate"/>
          </w:r>
          <w:r w:rsidR="00572FB6">
            <w:rPr>
              <w:noProof/>
            </w:rPr>
            <w:t xml:space="preserve"> </w:t>
          </w:r>
          <w:r w:rsidR="00572FB6" w:rsidRPr="00572FB6">
            <w:rPr>
              <w:noProof/>
            </w:rPr>
            <w:t>(Antwi &amp; Kasim, 2015)</w:t>
          </w:r>
          <w:r w:rsidR="00572FB6">
            <w:fldChar w:fldCharType="end"/>
          </w:r>
        </w:sdtContent>
      </w:sdt>
      <w:r>
        <w:t xml:space="preserve">. </w:t>
      </w:r>
      <w:r w:rsidR="00E253EB">
        <w:t xml:space="preserve">However, </w:t>
      </w:r>
      <w:r w:rsidR="00E21280">
        <w:t>Antwi &amp; Kas</w:t>
      </w:r>
      <w:r w:rsidR="008A7859">
        <w:t xml:space="preserve">im, (2015) </w:t>
      </w:r>
      <w:r w:rsidR="0068430B">
        <w:t>stated</w:t>
      </w:r>
      <w:r w:rsidR="008A7859">
        <w:t xml:space="preserve"> weakness</w:t>
      </w:r>
      <w:r>
        <w:t xml:space="preserve"> with this method is often becomes complex for the audience to interpret or infer the results. The qualitative method assigns the subjective assessment of the collected data and explains a generalised view</w:t>
      </w:r>
      <w:r w:rsidR="0042506C" w:rsidRPr="0042506C">
        <w:rPr>
          <w:rFonts w:cs="Times New Roman"/>
        </w:rPr>
        <w:t xml:space="preserve"> </w:t>
      </w:r>
      <w:sdt>
        <w:sdtPr>
          <w:rPr>
            <w:rFonts w:cs="Times New Roman"/>
          </w:rPr>
          <w:id w:val="1114643271"/>
          <w:citation/>
        </w:sdtPr>
        <w:sdtEndPr/>
        <w:sdtContent>
          <w:r w:rsidR="0042506C">
            <w:rPr>
              <w:rFonts w:cs="Times New Roman"/>
            </w:rPr>
            <w:fldChar w:fldCharType="begin"/>
          </w:r>
          <w:r w:rsidR="0042506C">
            <w:rPr>
              <w:rFonts w:cs="Times New Roman"/>
            </w:rPr>
            <w:instrText xml:space="preserve"> CITATION Ste151 \l 2057 </w:instrText>
          </w:r>
          <w:r w:rsidR="0042506C">
            <w:rPr>
              <w:rFonts w:cs="Times New Roman"/>
            </w:rPr>
            <w:fldChar w:fldCharType="separate"/>
          </w:r>
          <w:r w:rsidR="0042506C" w:rsidRPr="00662622">
            <w:rPr>
              <w:rFonts w:cs="Times New Roman"/>
              <w:noProof/>
            </w:rPr>
            <w:t>(Antwi &amp; Kasim, 2015)</w:t>
          </w:r>
          <w:r w:rsidR="0042506C">
            <w:rPr>
              <w:rFonts w:cs="Times New Roman"/>
            </w:rPr>
            <w:fldChar w:fldCharType="end"/>
          </w:r>
        </w:sdtContent>
      </w:sdt>
      <w:r>
        <w:t>.</w:t>
      </w:r>
      <w:r w:rsidR="00264445">
        <w:t xml:space="preserve"> </w:t>
      </w:r>
      <w:r w:rsidR="00E03556" w:rsidRPr="002C25D3">
        <w:rPr>
          <w:rFonts w:eastAsia="Times New Roman" w:cs="Times New Roman"/>
          <w:szCs w:val="24"/>
          <w:lang w:val="en-US"/>
        </w:rPr>
        <w:t>Mohajan</w:t>
      </w:r>
      <w:r w:rsidR="00264445">
        <w:rPr>
          <w:rFonts w:eastAsia="Times New Roman" w:cs="Times New Roman"/>
          <w:szCs w:val="24"/>
          <w:lang w:val="en-US"/>
        </w:rPr>
        <w:t xml:space="preserve"> (</w:t>
      </w:r>
      <w:r w:rsidR="00E03556" w:rsidRPr="002C25D3">
        <w:rPr>
          <w:rFonts w:eastAsia="Times New Roman" w:cs="Times New Roman"/>
          <w:szCs w:val="24"/>
          <w:lang w:val="en-US"/>
        </w:rPr>
        <w:t>2018</w:t>
      </w:r>
      <w:r w:rsidR="00264445">
        <w:rPr>
          <w:rFonts w:eastAsia="Times New Roman" w:cs="Times New Roman"/>
          <w:szCs w:val="24"/>
          <w:lang w:val="en-US"/>
        </w:rPr>
        <w:t>) state</w:t>
      </w:r>
      <w:r w:rsidR="00A12FFE">
        <w:rPr>
          <w:rFonts w:eastAsia="Times New Roman" w:cs="Times New Roman"/>
          <w:szCs w:val="24"/>
          <w:lang w:val="en-US"/>
        </w:rPr>
        <w:t>d</w:t>
      </w:r>
      <w:r w:rsidR="00DA4F1E">
        <w:rPr>
          <w:rFonts w:eastAsia="Times New Roman" w:cs="Times New Roman"/>
          <w:szCs w:val="24"/>
          <w:lang w:val="en-US"/>
        </w:rPr>
        <w:t>,</w:t>
      </w:r>
      <w:r w:rsidR="00264445">
        <w:rPr>
          <w:rFonts w:eastAsia="Times New Roman" w:cs="Times New Roman"/>
          <w:szCs w:val="24"/>
          <w:lang w:val="en-US"/>
        </w:rPr>
        <w:t xml:space="preserve"> the </w:t>
      </w:r>
      <w:r>
        <w:t>advantage o</w:t>
      </w:r>
      <w:r w:rsidR="00F32260">
        <w:t>f this method</w:t>
      </w:r>
      <w:r>
        <w:t xml:space="preserve"> assessment is easier for the researcher and it is easy to interpret for the researcher. </w:t>
      </w:r>
      <w:r w:rsidR="008A7859">
        <w:t>Nevertheless</w:t>
      </w:r>
      <w:r w:rsidR="00A12FFE">
        <w:t xml:space="preserve">, </w:t>
      </w:r>
      <w:r w:rsidR="007F5E8A">
        <w:t xml:space="preserve">Creswell &amp; Creswell </w:t>
      </w:r>
      <w:r w:rsidR="00A12FFE">
        <w:t xml:space="preserve">(2018) assumed </w:t>
      </w:r>
      <w:r w:rsidR="007F5E8A">
        <w:t xml:space="preserve">quantitative </w:t>
      </w:r>
      <w:r>
        <w:t>method has less reliability and concreteness to the audience as it generalised the subjective opinions of the participants. The mixed-method includes both the qualitative and quantitative evaluation of the data for which the researcher can quantify the data applying statistical tools and assigns the descriptive evaluation for the purpose of easy interpretation</w:t>
      </w:r>
      <w:sdt>
        <w:sdtPr>
          <w:id w:val="-1706098708"/>
          <w:citation/>
        </w:sdtPr>
        <w:sdtEndPr/>
        <w:sdtContent>
          <w:r w:rsidR="001F26F7">
            <w:fldChar w:fldCharType="begin"/>
          </w:r>
          <w:r w:rsidR="001F26F7">
            <w:instrText xml:space="preserve"> CITATION Ste15 \l 2057 </w:instrText>
          </w:r>
          <w:r w:rsidR="001F26F7">
            <w:fldChar w:fldCharType="separate"/>
          </w:r>
          <w:r w:rsidR="001F26F7">
            <w:rPr>
              <w:noProof/>
            </w:rPr>
            <w:t xml:space="preserve"> </w:t>
          </w:r>
          <w:r w:rsidR="001F26F7" w:rsidRPr="001F26F7">
            <w:rPr>
              <w:noProof/>
            </w:rPr>
            <w:t>(Antwi &amp; Kasim, 2015)</w:t>
          </w:r>
          <w:r w:rsidR="001F26F7">
            <w:fldChar w:fldCharType="end"/>
          </w:r>
        </w:sdtContent>
      </w:sdt>
      <w:r>
        <w:t>. The proposed research will be conducted using the quantitative method.</w:t>
      </w:r>
    </w:p>
    <w:p w14:paraId="7D4D2A13" w14:textId="77777777" w:rsidR="0091030F" w:rsidRDefault="0091030F" w:rsidP="0091030F">
      <w:pPr>
        <w:pStyle w:val="Heading2"/>
      </w:pPr>
      <w:bookmarkStart w:id="41" w:name="_Toc64453016"/>
      <w:bookmarkStart w:id="42" w:name="_Toc67268251"/>
      <w:r>
        <w:t>Challenges to reliability and validity of different data collection approach</w:t>
      </w:r>
      <w:bookmarkEnd w:id="41"/>
      <w:bookmarkEnd w:id="42"/>
      <w:r>
        <w:t xml:space="preserve"> </w:t>
      </w:r>
    </w:p>
    <w:p w14:paraId="14542539" w14:textId="11821423" w:rsidR="0091030F" w:rsidRPr="00F86D85" w:rsidRDefault="00D75676" w:rsidP="0091030F">
      <w:pPr>
        <w:rPr>
          <w:rFonts w:cs="Times New Roman"/>
        </w:rPr>
      </w:pPr>
      <w:r>
        <w:t>According to Heale &amp; Twycross (2015), t</w:t>
      </w:r>
      <w:r w:rsidR="0091030F">
        <w:t>he validity of the quantitative study refers to measuring the data accurately to produce a concrete result and reliability refers to the accuracy of the instrument. Both content validity and construct validity will be applied for testing the validity of the quantitative evaluation</w:t>
      </w:r>
      <w:r w:rsidR="00F86D85" w:rsidRPr="00F86D85">
        <w:rPr>
          <w:rFonts w:cs="Times New Roman"/>
        </w:rPr>
        <w:t xml:space="preserve"> </w:t>
      </w:r>
      <w:sdt>
        <w:sdtPr>
          <w:rPr>
            <w:rFonts w:cs="Times New Roman"/>
          </w:rPr>
          <w:id w:val="1655575863"/>
          <w:citation/>
        </w:sdtPr>
        <w:sdtEndPr/>
        <w:sdtContent>
          <w:r w:rsidR="00F86D85">
            <w:rPr>
              <w:rFonts w:cs="Times New Roman"/>
            </w:rPr>
            <w:fldChar w:fldCharType="begin"/>
          </w:r>
          <w:r w:rsidR="00F86D85">
            <w:rPr>
              <w:rFonts w:cs="Times New Roman"/>
            </w:rPr>
            <w:instrText xml:space="preserve"> CITATION Ell11 \l 2057 </w:instrText>
          </w:r>
          <w:r w:rsidR="00F86D85">
            <w:rPr>
              <w:rFonts w:cs="Times New Roman"/>
            </w:rPr>
            <w:fldChar w:fldCharType="separate"/>
          </w:r>
          <w:r w:rsidR="00F86D85" w:rsidRPr="00D62314">
            <w:rPr>
              <w:rFonts w:cs="Times New Roman"/>
              <w:noProof/>
            </w:rPr>
            <w:t>(Drost, 2011)</w:t>
          </w:r>
          <w:r w:rsidR="00F86D85">
            <w:rPr>
              <w:rFonts w:cs="Times New Roman"/>
            </w:rPr>
            <w:fldChar w:fldCharType="end"/>
          </w:r>
        </w:sdtContent>
      </w:sdt>
      <w:r w:rsidR="0091030F">
        <w:t>. For the primary data collection, the validity and reliability are lesser than the collection of the secondary data</w:t>
      </w:r>
      <w:r w:rsidR="0096155E" w:rsidRPr="0096155E">
        <w:rPr>
          <w:rFonts w:cs="Times New Roman"/>
        </w:rPr>
        <w:t xml:space="preserve"> </w:t>
      </w:r>
      <w:sdt>
        <w:sdtPr>
          <w:rPr>
            <w:rFonts w:cs="Times New Roman"/>
          </w:rPr>
          <w:id w:val="510959734"/>
          <w:citation/>
        </w:sdtPr>
        <w:sdtEndPr/>
        <w:sdtContent>
          <w:r w:rsidR="0096155E">
            <w:rPr>
              <w:rFonts w:cs="Times New Roman"/>
            </w:rPr>
            <w:fldChar w:fldCharType="begin"/>
          </w:r>
          <w:r w:rsidR="0096155E">
            <w:rPr>
              <w:rFonts w:cs="Times New Roman"/>
            </w:rPr>
            <w:instrText xml:space="preserve"> CITATION Ste151 \l 2057 </w:instrText>
          </w:r>
          <w:r w:rsidR="0096155E">
            <w:rPr>
              <w:rFonts w:cs="Times New Roman"/>
            </w:rPr>
            <w:fldChar w:fldCharType="separate"/>
          </w:r>
          <w:r w:rsidR="0096155E" w:rsidRPr="00662622">
            <w:rPr>
              <w:rFonts w:cs="Times New Roman"/>
              <w:noProof/>
            </w:rPr>
            <w:t>(Antwi &amp; Kasim, 2015)</w:t>
          </w:r>
          <w:r w:rsidR="0096155E">
            <w:rPr>
              <w:rFonts w:cs="Times New Roman"/>
            </w:rPr>
            <w:fldChar w:fldCharType="end"/>
          </w:r>
        </w:sdtContent>
      </w:sdt>
      <w:r w:rsidR="0091030F">
        <w:t>. Homogeneity, Convergence, and theory evidence are different approaches for measuring the construct validity of the evaluation</w:t>
      </w:r>
      <w:r w:rsidR="000218CF">
        <w:t xml:space="preserve"> (</w:t>
      </w:r>
      <w:r w:rsidR="000218CF" w:rsidRPr="00591BCE">
        <w:rPr>
          <w:rFonts w:eastAsia="Times New Roman" w:cs="Times New Roman"/>
          <w:szCs w:val="24"/>
          <w:lang w:val="en-US"/>
        </w:rPr>
        <w:t>Belotto, 2018</w:t>
      </w:r>
      <w:r w:rsidR="000218CF">
        <w:rPr>
          <w:rFonts w:eastAsia="Times New Roman" w:cs="Times New Roman"/>
          <w:szCs w:val="24"/>
          <w:lang w:val="en-US"/>
        </w:rPr>
        <w:t>)</w:t>
      </w:r>
      <w:r w:rsidR="0091030F">
        <w:t>. In the case of primary data collection, the major challenges for the validity are that the unwillingness and inability of the respondents to assign the true opinion rather they fill the survey question in an arbitrary manner</w:t>
      </w:r>
      <w:r w:rsidR="00F86D85" w:rsidRPr="00F86D85">
        <w:rPr>
          <w:rFonts w:cs="Times New Roman"/>
        </w:rPr>
        <w:t xml:space="preserve"> </w:t>
      </w:r>
      <w:sdt>
        <w:sdtPr>
          <w:rPr>
            <w:rFonts w:cs="Times New Roman"/>
          </w:rPr>
          <w:id w:val="-883172412"/>
          <w:citation/>
        </w:sdtPr>
        <w:sdtEndPr/>
        <w:sdtContent>
          <w:r w:rsidR="00F86D85">
            <w:rPr>
              <w:rFonts w:cs="Times New Roman"/>
            </w:rPr>
            <w:fldChar w:fldCharType="begin"/>
          </w:r>
          <w:r w:rsidR="00F86D85">
            <w:rPr>
              <w:rFonts w:cs="Times New Roman"/>
            </w:rPr>
            <w:instrText xml:space="preserve"> CITATION Ste151 \l 2057 </w:instrText>
          </w:r>
          <w:r w:rsidR="00F86D85">
            <w:rPr>
              <w:rFonts w:cs="Times New Roman"/>
            </w:rPr>
            <w:fldChar w:fldCharType="separate"/>
          </w:r>
          <w:r w:rsidR="00F86D85" w:rsidRPr="00662622">
            <w:rPr>
              <w:rFonts w:cs="Times New Roman"/>
              <w:noProof/>
            </w:rPr>
            <w:t>(Antwi &amp; Kasim, 2015)</w:t>
          </w:r>
          <w:r w:rsidR="00F86D85">
            <w:rPr>
              <w:rFonts w:cs="Times New Roman"/>
            </w:rPr>
            <w:fldChar w:fldCharType="end"/>
          </w:r>
        </w:sdtContent>
      </w:sdt>
      <w:r w:rsidR="0091030F">
        <w:t xml:space="preserve">. </w:t>
      </w:r>
      <w:r w:rsidR="0096155E">
        <w:t>According to UWTSD (2020), ethics guidelines t</w:t>
      </w:r>
      <w:r w:rsidR="0091030F">
        <w:t xml:space="preserve">o eradicate this problem the researcher must motivate and teach the participant before gathering data. For the secondary data collection, the challenge for ensuring validity and reliability is that the sources used in the research might not be acceptable due to the authenticity and currency of the data. The researcher is required to include </w:t>
      </w:r>
      <w:r w:rsidR="0091030F">
        <w:lastRenderedPageBreak/>
        <w:t>the secondary sources that are authorized and published by the recognised authority, government, and the certified researchers or scholarly persons</w:t>
      </w:r>
      <w:r w:rsidR="006A6F6D" w:rsidRPr="006A6F6D">
        <w:rPr>
          <w:rFonts w:cs="Times New Roman"/>
        </w:rPr>
        <w:t xml:space="preserve"> </w:t>
      </w:r>
      <w:sdt>
        <w:sdtPr>
          <w:rPr>
            <w:rFonts w:cs="Times New Roman"/>
          </w:rPr>
          <w:id w:val="804896209"/>
          <w:citation/>
        </w:sdtPr>
        <w:sdtEndPr/>
        <w:sdtContent>
          <w:r w:rsidR="006A6F6D">
            <w:rPr>
              <w:rFonts w:cs="Times New Roman"/>
            </w:rPr>
            <w:fldChar w:fldCharType="begin"/>
          </w:r>
          <w:r w:rsidR="006A6F6D">
            <w:rPr>
              <w:rFonts w:cs="Times New Roman"/>
            </w:rPr>
            <w:instrText xml:space="preserve"> CITATION Van08 \l 2057 </w:instrText>
          </w:r>
          <w:r w:rsidR="006A6F6D">
            <w:rPr>
              <w:rFonts w:cs="Times New Roman"/>
            </w:rPr>
            <w:fldChar w:fldCharType="separate"/>
          </w:r>
          <w:r w:rsidR="006A6F6D" w:rsidRPr="00C5743D">
            <w:rPr>
              <w:rFonts w:cs="Times New Roman"/>
              <w:noProof/>
            </w:rPr>
            <w:t>(VanderStoep, 2008)</w:t>
          </w:r>
          <w:r w:rsidR="006A6F6D">
            <w:rPr>
              <w:rFonts w:cs="Times New Roman"/>
            </w:rPr>
            <w:fldChar w:fldCharType="end"/>
          </w:r>
        </w:sdtContent>
      </w:sdt>
      <w:r w:rsidR="0091030F">
        <w:t xml:space="preserve">. </w:t>
      </w:r>
    </w:p>
    <w:p w14:paraId="7B24BB2B" w14:textId="77777777" w:rsidR="0091030F" w:rsidRDefault="0091030F" w:rsidP="0091030F">
      <w:pPr>
        <w:pStyle w:val="Heading2"/>
      </w:pPr>
      <w:bookmarkStart w:id="43" w:name="_Toc64453017"/>
      <w:bookmarkStart w:id="44" w:name="_Toc67268252"/>
      <w:r>
        <w:t>Methodology for the defined research prop</w:t>
      </w:r>
      <w:r w:rsidRPr="00F32260">
        <w:t>osal</w:t>
      </w:r>
      <w:bookmarkEnd w:id="43"/>
      <w:bookmarkEnd w:id="44"/>
      <w:r>
        <w:t xml:space="preserve"> </w:t>
      </w:r>
    </w:p>
    <w:p w14:paraId="4B2D5B0E" w14:textId="6BDA1BE3" w:rsidR="0091030F" w:rsidRPr="00FB2AC4" w:rsidRDefault="0091030F" w:rsidP="0091030F">
      <w:pPr>
        <w:rPr>
          <w:rFonts w:cs="Times New Roman"/>
        </w:rPr>
      </w:pPr>
      <w:r>
        <w:t xml:space="preserve">The proposed research will be completed by following the positivism philosophy because it will provide a base of the </w:t>
      </w:r>
      <w:r w:rsidR="00B559D6">
        <w:t>systematic</w:t>
      </w:r>
      <w:r>
        <w:t xml:space="preserve"> method to use the existing theories and models</w:t>
      </w:r>
      <w:r w:rsidR="00FB2AC4" w:rsidRPr="00FB2AC4">
        <w:rPr>
          <w:rFonts w:cs="Times New Roman"/>
        </w:rPr>
        <w:t xml:space="preserve"> </w:t>
      </w:r>
      <w:sdt>
        <w:sdtPr>
          <w:rPr>
            <w:rFonts w:cs="Times New Roman"/>
          </w:rPr>
          <w:id w:val="2094667282"/>
          <w:citation/>
        </w:sdtPr>
        <w:sdtEndPr/>
        <w:sdtContent>
          <w:r w:rsidR="00FB2AC4">
            <w:rPr>
              <w:rFonts w:cs="Times New Roman"/>
            </w:rPr>
            <w:fldChar w:fldCharType="begin"/>
          </w:r>
          <w:r w:rsidR="00FB2AC4">
            <w:rPr>
              <w:rFonts w:cs="Times New Roman"/>
            </w:rPr>
            <w:instrText xml:space="preserve"> CITATION Van08 \l 2057 </w:instrText>
          </w:r>
          <w:r w:rsidR="00FB2AC4">
            <w:rPr>
              <w:rFonts w:cs="Times New Roman"/>
            </w:rPr>
            <w:fldChar w:fldCharType="separate"/>
          </w:r>
          <w:r w:rsidR="00FB2AC4" w:rsidRPr="00C5743D">
            <w:rPr>
              <w:rFonts w:cs="Times New Roman"/>
              <w:noProof/>
            </w:rPr>
            <w:t>(VanderStoep, 2008)</w:t>
          </w:r>
          <w:r w:rsidR="00FB2AC4">
            <w:rPr>
              <w:rFonts w:cs="Times New Roman"/>
            </w:rPr>
            <w:fldChar w:fldCharType="end"/>
          </w:r>
        </w:sdtContent>
      </w:sdt>
      <w:r>
        <w:t>. This philosophy fully supports the quantitative evaluation of the data that assigns more concreteness. This philosophy explains people’s actions based on social norms and it will uncover laws connected to human behaviour</w:t>
      </w:r>
      <w:r w:rsidR="00FB2AC4" w:rsidRPr="00FB2AC4">
        <w:t xml:space="preserve"> </w:t>
      </w:r>
      <w:r w:rsidR="00FB2AC4">
        <w:t>manner</w:t>
      </w:r>
      <w:r w:rsidR="00FB2AC4" w:rsidRPr="00F86D85">
        <w:rPr>
          <w:rFonts w:cs="Times New Roman"/>
        </w:rPr>
        <w:t xml:space="preserve"> </w:t>
      </w:r>
      <w:sdt>
        <w:sdtPr>
          <w:rPr>
            <w:rFonts w:cs="Times New Roman"/>
          </w:rPr>
          <w:id w:val="-455644048"/>
          <w:citation/>
        </w:sdtPr>
        <w:sdtEndPr/>
        <w:sdtContent>
          <w:r w:rsidR="00FB2AC4">
            <w:rPr>
              <w:rFonts w:cs="Times New Roman"/>
            </w:rPr>
            <w:fldChar w:fldCharType="begin"/>
          </w:r>
          <w:r w:rsidR="00FB2AC4">
            <w:rPr>
              <w:rFonts w:cs="Times New Roman"/>
            </w:rPr>
            <w:instrText xml:space="preserve"> CITATION Ste151 \l 2057 </w:instrText>
          </w:r>
          <w:r w:rsidR="00FB2AC4">
            <w:rPr>
              <w:rFonts w:cs="Times New Roman"/>
            </w:rPr>
            <w:fldChar w:fldCharType="separate"/>
          </w:r>
          <w:r w:rsidR="00FB2AC4" w:rsidRPr="00662622">
            <w:rPr>
              <w:rFonts w:cs="Times New Roman"/>
              <w:noProof/>
            </w:rPr>
            <w:t>(Antwi &amp; Kasim, 2015)</w:t>
          </w:r>
          <w:r w:rsidR="00FB2AC4">
            <w:rPr>
              <w:rFonts w:cs="Times New Roman"/>
            </w:rPr>
            <w:fldChar w:fldCharType="end"/>
          </w:r>
        </w:sdtContent>
      </w:sdt>
      <w:r w:rsidR="00FB2AC4">
        <w:rPr>
          <w:rFonts w:cs="Times New Roman"/>
        </w:rPr>
        <w:t xml:space="preserve"> &amp; </w:t>
      </w:r>
      <w:sdt>
        <w:sdtPr>
          <w:rPr>
            <w:rFonts w:cs="Times New Roman"/>
          </w:rPr>
          <w:id w:val="-1206258511"/>
          <w:citation/>
        </w:sdtPr>
        <w:sdtEndPr/>
        <w:sdtContent>
          <w:r w:rsidR="00FB2AC4">
            <w:rPr>
              <w:rFonts w:cs="Times New Roman"/>
            </w:rPr>
            <w:fldChar w:fldCharType="begin"/>
          </w:r>
          <w:r w:rsidR="00FB2AC4">
            <w:rPr>
              <w:rFonts w:cs="Times New Roman"/>
            </w:rPr>
            <w:instrText xml:space="preserve"> CITATION Van08 \l 2057 </w:instrText>
          </w:r>
          <w:r w:rsidR="00FB2AC4">
            <w:rPr>
              <w:rFonts w:cs="Times New Roman"/>
            </w:rPr>
            <w:fldChar w:fldCharType="separate"/>
          </w:r>
          <w:r w:rsidR="00FB2AC4" w:rsidRPr="00C5743D">
            <w:rPr>
              <w:rFonts w:cs="Times New Roman"/>
              <w:noProof/>
            </w:rPr>
            <w:t>(VanderStoep, 2008)</w:t>
          </w:r>
          <w:r w:rsidR="00FB2AC4">
            <w:rPr>
              <w:rFonts w:cs="Times New Roman"/>
            </w:rPr>
            <w:fldChar w:fldCharType="end"/>
          </w:r>
        </w:sdtContent>
      </w:sdt>
      <w:r w:rsidR="00FB2AC4">
        <w:rPr>
          <w:rFonts w:cs="Times New Roman"/>
        </w:rPr>
        <w:t xml:space="preserve"> </w:t>
      </w:r>
      <w:r>
        <w:t>. The deductive approach will be applied in developing and constructing the research hypothesis and the correlation among the variables. The study will be started from the existing theory and then will reach the new phenomenon covering the research problem under this top-down approach</w:t>
      </w:r>
      <w:r w:rsidR="000218CF">
        <w:t xml:space="preserve"> (</w:t>
      </w:r>
      <w:r w:rsidR="000218CF" w:rsidRPr="00591BCE">
        <w:rPr>
          <w:rFonts w:eastAsia="Times New Roman" w:cs="Times New Roman"/>
          <w:szCs w:val="24"/>
          <w:lang w:val="en-US"/>
        </w:rPr>
        <w:t>Glasius</w:t>
      </w:r>
      <w:r w:rsidR="000218CF">
        <w:rPr>
          <w:rFonts w:eastAsia="Times New Roman" w:cs="Times New Roman"/>
          <w:szCs w:val="24"/>
          <w:lang w:val="en-US"/>
        </w:rPr>
        <w:t xml:space="preserve"> et al, </w:t>
      </w:r>
      <w:r w:rsidR="000218CF" w:rsidRPr="00591BCE">
        <w:rPr>
          <w:rFonts w:eastAsia="Times New Roman" w:cs="Times New Roman"/>
          <w:szCs w:val="24"/>
          <w:lang w:val="en-US"/>
        </w:rPr>
        <w:t>2018</w:t>
      </w:r>
      <w:r w:rsidR="000218CF">
        <w:rPr>
          <w:rFonts w:eastAsia="Times New Roman" w:cs="Times New Roman"/>
          <w:szCs w:val="24"/>
          <w:lang w:val="en-US"/>
        </w:rPr>
        <w:t>)</w:t>
      </w:r>
      <w:r>
        <w:t>. This approach will assist in observing the social phenomenon and will describe the research problem</w:t>
      </w:r>
      <w:r w:rsidR="0053618F">
        <w:t xml:space="preserve"> implying the reason behind it therefore</w:t>
      </w:r>
      <w:r>
        <w:t xml:space="preserve"> survey strategy </w:t>
      </w:r>
      <w:r w:rsidR="0053618F">
        <w:t xml:space="preserve">would be applied </w:t>
      </w:r>
      <w:r>
        <w:t>to collect the primary data from the respondents</w:t>
      </w:r>
      <w:r w:rsidR="00B84ADF">
        <w:t xml:space="preserve"> </w:t>
      </w:r>
      <w:sdt>
        <w:sdtPr>
          <w:rPr>
            <w:rFonts w:cs="Times New Roman"/>
          </w:rPr>
          <w:id w:val="-1356810069"/>
          <w:citation/>
        </w:sdtPr>
        <w:sdtEndPr/>
        <w:sdtContent>
          <w:r w:rsidR="00B84ADF">
            <w:rPr>
              <w:rFonts w:cs="Times New Roman"/>
            </w:rPr>
            <w:fldChar w:fldCharType="begin"/>
          </w:r>
          <w:r w:rsidR="00B84ADF">
            <w:rPr>
              <w:rFonts w:cs="Times New Roman"/>
            </w:rPr>
            <w:instrText xml:space="preserve"> CITATION Bru16 \l 2057 </w:instrText>
          </w:r>
          <w:r w:rsidR="00B84ADF">
            <w:rPr>
              <w:rFonts w:cs="Times New Roman"/>
            </w:rPr>
            <w:fldChar w:fldCharType="separate"/>
          </w:r>
          <w:r w:rsidR="00B84ADF" w:rsidRPr="00C4581E">
            <w:rPr>
              <w:rFonts w:cs="Times New Roman"/>
              <w:noProof/>
            </w:rPr>
            <w:t>(Brunsdon, 2016)</w:t>
          </w:r>
          <w:r w:rsidR="00B84ADF">
            <w:rPr>
              <w:rFonts w:cs="Times New Roman"/>
            </w:rPr>
            <w:fldChar w:fldCharType="end"/>
          </w:r>
        </w:sdtContent>
      </w:sdt>
      <w:r>
        <w:t>. Because of the pandemic situation, the researcher decided to gather primary data through an online survey questionnaire. The questionnaire will include close-ended semi-structured questions that address the selected research problems. The survey questionnaire will be based on a 5-point Likert scale. The researcher will set the limit on the options so that the quantification of the data can become easier</w:t>
      </w:r>
      <w:r w:rsidR="00DA6249" w:rsidRPr="00DA6249">
        <w:rPr>
          <w:rFonts w:cs="Times New Roman"/>
        </w:rPr>
        <w:t xml:space="preserve"> </w:t>
      </w:r>
      <w:sdt>
        <w:sdtPr>
          <w:rPr>
            <w:rFonts w:cs="Times New Roman"/>
          </w:rPr>
          <w:id w:val="-1856797383"/>
          <w:citation/>
        </w:sdtPr>
        <w:sdtEndPr/>
        <w:sdtContent>
          <w:r w:rsidR="00DA6249">
            <w:rPr>
              <w:rFonts w:cs="Times New Roman"/>
            </w:rPr>
            <w:fldChar w:fldCharType="begin"/>
          </w:r>
          <w:r w:rsidR="00DA6249">
            <w:rPr>
              <w:rFonts w:cs="Times New Roman"/>
            </w:rPr>
            <w:instrText xml:space="preserve"> CITATION Ste151 \l 2057 </w:instrText>
          </w:r>
          <w:r w:rsidR="00DA6249">
            <w:rPr>
              <w:rFonts w:cs="Times New Roman"/>
            </w:rPr>
            <w:fldChar w:fldCharType="separate"/>
          </w:r>
          <w:r w:rsidR="00DA6249" w:rsidRPr="00662622">
            <w:rPr>
              <w:rFonts w:cs="Times New Roman"/>
              <w:noProof/>
            </w:rPr>
            <w:t>(Antwi &amp; Kasim, 2015)</w:t>
          </w:r>
          <w:r w:rsidR="00DA6249">
            <w:rPr>
              <w:rFonts w:cs="Times New Roman"/>
            </w:rPr>
            <w:fldChar w:fldCharType="end"/>
          </w:r>
        </w:sdtContent>
      </w:sdt>
      <w:r>
        <w:t xml:space="preserve">. </w:t>
      </w:r>
    </w:p>
    <w:p w14:paraId="260AFA6F" w14:textId="77777777" w:rsidR="0091030F" w:rsidRDefault="0091030F" w:rsidP="0091030F">
      <w:pPr>
        <w:pStyle w:val="Heading2"/>
      </w:pPr>
      <w:bookmarkStart w:id="45" w:name="_Toc64453018"/>
      <w:bookmarkStart w:id="46" w:name="_Toc67268253"/>
      <w:r>
        <w:t>Sources and data collection</w:t>
      </w:r>
      <w:bookmarkEnd w:id="45"/>
      <w:bookmarkEnd w:id="46"/>
      <w:r>
        <w:t xml:space="preserve"> </w:t>
      </w:r>
    </w:p>
    <w:p w14:paraId="0E363FB5" w14:textId="0556D2F4" w:rsidR="0091030F" w:rsidRPr="00DD45DF" w:rsidRDefault="0091030F" w:rsidP="0091030F">
      <w:pPr>
        <w:rPr>
          <w:rFonts w:cs="Times New Roman"/>
        </w:rPr>
      </w:pPr>
      <w:r>
        <w:t>The research will be completed using both primary and secondary data. The primary data source will include th</w:t>
      </w:r>
      <w:r w:rsidR="000C69FB">
        <w:t>e opinion entrepreneurs of the SMEs</w:t>
      </w:r>
      <w:r>
        <w:t xml:space="preserve"> in Bangladesh. The participants of the research will be chosen using simple random sampling techniques</w:t>
      </w:r>
      <w:r w:rsidR="00DD45DF" w:rsidRPr="00DD45DF">
        <w:rPr>
          <w:rFonts w:cs="Times New Roman"/>
        </w:rPr>
        <w:t xml:space="preserve"> </w:t>
      </w:r>
      <w:sdt>
        <w:sdtPr>
          <w:rPr>
            <w:rFonts w:cs="Times New Roman"/>
          </w:rPr>
          <w:id w:val="369732506"/>
          <w:citation/>
        </w:sdtPr>
        <w:sdtEndPr/>
        <w:sdtContent>
          <w:r w:rsidR="00DD45DF">
            <w:rPr>
              <w:rFonts w:cs="Times New Roman"/>
            </w:rPr>
            <w:fldChar w:fldCharType="begin"/>
          </w:r>
          <w:r w:rsidR="00DD45DF">
            <w:rPr>
              <w:rFonts w:cs="Times New Roman"/>
            </w:rPr>
            <w:instrText xml:space="preserve"> CITATION Mic19 \l 2057 </w:instrText>
          </w:r>
          <w:r w:rsidR="00DD45DF">
            <w:rPr>
              <w:rFonts w:cs="Times New Roman"/>
            </w:rPr>
            <w:fldChar w:fldCharType="separate"/>
          </w:r>
          <w:r w:rsidR="00DD45DF" w:rsidRPr="00ED3CA5">
            <w:rPr>
              <w:rFonts w:cs="Times New Roman"/>
              <w:noProof/>
            </w:rPr>
            <w:t>(Zyphur &amp; Pierides, 2019)</w:t>
          </w:r>
          <w:r w:rsidR="00DD45DF">
            <w:rPr>
              <w:rFonts w:cs="Times New Roman"/>
            </w:rPr>
            <w:fldChar w:fldCharType="end"/>
          </w:r>
        </w:sdtContent>
      </w:sdt>
      <w:r>
        <w:t>. As the population is undefined, the formula of the unknown sample will be applied to specify the sample size</w:t>
      </w:r>
      <w:r w:rsidR="000218CF">
        <w:t xml:space="preserve"> </w:t>
      </w:r>
      <w:bookmarkStart w:id="47" w:name="_Hlk64794302"/>
      <w:r w:rsidR="000218CF">
        <w:t>(</w:t>
      </w:r>
      <w:r w:rsidR="000218CF" w:rsidRPr="002C25D3">
        <w:rPr>
          <w:rFonts w:eastAsia="Times New Roman" w:cs="Times New Roman"/>
          <w:szCs w:val="24"/>
          <w:lang w:val="en-US"/>
        </w:rPr>
        <w:t>Kumar, 2018</w:t>
      </w:r>
      <w:bookmarkEnd w:id="47"/>
      <w:r w:rsidR="000218CF">
        <w:rPr>
          <w:rFonts w:eastAsia="Times New Roman" w:cs="Times New Roman"/>
          <w:szCs w:val="24"/>
          <w:lang w:val="en-US"/>
        </w:rPr>
        <w:t>)</w:t>
      </w:r>
      <w:r>
        <w:t>. The data will be collected using the email and the email and contact number will be gathered from the industry directory. Before the collection of the data, each of the selected participants will be communicated through the phone to outline the research process and intention</w:t>
      </w:r>
      <w:r w:rsidR="00DD45DF" w:rsidRPr="00DD45DF">
        <w:rPr>
          <w:rFonts w:cs="Times New Roman"/>
        </w:rPr>
        <w:t xml:space="preserve"> </w:t>
      </w:r>
      <w:sdt>
        <w:sdtPr>
          <w:rPr>
            <w:rFonts w:cs="Times New Roman"/>
          </w:rPr>
          <w:id w:val="-1264220080"/>
          <w:citation/>
        </w:sdtPr>
        <w:sdtEndPr/>
        <w:sdtContent>
          <w:r w:rsidR="00DD45DF">
            <w:rPr>
              <w:rFonts w:cs="Times New Roman"/>
            </w:rPr>
            <w:fldChar w:fldCharType="begin"/>
          </w:r>
          <w:r w:rsidR="00DD45DF">
            <w:rPr>
              <w:rFonts w:cs="Times New Roman"/>
            </w:rPr>
            <w:instrText xml:space="preserve"> CITATION Bru16 \l 2057 </w:instrText>
          </w:r>
          <w:r w:rsidR="00DD45DF">
            <w:rPr>
              <w:rFonts w:cs="Times New Roman"/>
            </w:rPr>
            <w:fldChar w:fldCharType="separate"/>
          </w:r>
          <w:r w:rsidR="00DD45DF" w:rsidRPr="00C4581E">
            <w:rPr>
              <w:rFonts w:cs="Times New Roman"/>
              <w:noProof/>
            </w:rPr>
            <w:t>(Brunsdon, 2016)</w:t>
          </w:r>
          <w:r w:rsidR="00DD45DF">
            <w:rPr>
              <w:rFonts w:cs="Times New Roman"/>
            </w:rPr>
            <w:fldChar w:fldCharType="end"/>
          </w:r>
        </w:sdtContent>
      </w:sdt>
      <w:r>
        <w:t>. The researcher will gather secondary data from the internet sources such as published reports, magazines</w:t>
      </w:r>
      <w:r w:rsidR="00DD45DF">
        <w:t xml:space="preserve">, journals, scholarly articles, </w:t>
      </w:r>
      <w:proofErr w:type="gramStart"/>
      <w:r w:rsidR="00DD45DF">
        <w:t>publications</w:t>
      </w:r>
      <w:proofErr w:type="gramEnd"/>
      <w:r>
        <w:t xml:space="preserve">, books that are relevant to </w:t>
      </w:r>
      <w:r>
        <w:lastRenderedPageBreak/>
        <w:t>the market expansion by the large multinational companies and how they create a threatening situation for the small and medium enterprise.</w:t>
      </w:r>
    </w:p>
    <w:p w14:paraId="5236ABE4" w14:textId="77777777" w:rsidR="0091030F" w:rsidRDefault="0091030F" w:rsidP="0091030F">
      <w:pPr>
        <w:pStyle w:val="Heading2"/>
      </w:pPr>
      <w:bookmarkStart w:id="48" w:name="_Toc64453019"/>
      <w:bookmarkStart w:id="49" w:name="_Toc67268254"/>
      <w:r>
        <w:t>Risk factors</w:t>
      </w:r>
      <w:bookmarkEnd w:id="48"/>
      <w:bookmarkEnd w:id="49"/>
      <w:r>
        <w:t xml:space="preserve"> </w:t>
      </w:r>
    </w:p>
    <w:p w14:paraId="166D18F5" w14:textId="2044DD51" w:rsidR="0091030F" w:rsidRPr="00DD45DF" w:rsidRDefault="0091030F" w:rsidP="0091030F">
      <w:pPr>
        <w:rPr>
          <w:rFonts w:cs="Times New Roman"/>
        </w:rPr>
      </w:pPr>
      <w:r>
        <w:t>This research involves the risk of collecting secondary data because the overcrowded data can mislead</w:t>
      </w:r>
      <w:r w:rsidR="00DD45DF" w:rsidRPr="00DD45DF">
        <w:rPr>
          <w:rFonts w:cs="Times New Roman"/>
        </w:rPr>
        <w:t xml:space="preserve"> </w:t>
      </w:r>
      <w:sdt>
        <w:sdtPr>
          <w:rPr>
            <w:rFonts w:cs="Times New Roman"/>
          </w:rPr>
          <w:id w:val="-1672708275"/>
          <w:citation/>
        </w:sdtPr>
        <w:sdtEndPr/>
        <w:sdtContent>
          <w:r w:rsidR="00DD45DF">
            <w:rPr>
              <w:rFonts w:cs="Times New Roman"/>
            </w:rPr>
            <w:fldChar w:fldCharType="begin"/>
          </w:r>
          <w:r w:rsidR="00DD45DF">
            <w:rPr>
              <w:rFonts w:cs="Times New Roman"/>
            </w:rPr>
            <w:instrText xml:space="preserve"> CITATION Mic19 \l 2057 </w:instrText>
          </w:r>
          <w:r w:rsidR="00DD45DF">
            <w:rPr>
              <w:rFonts w:cs="Times New Roman"/>
            </w:rPr>
            <w:fldChar w:fldCharType="separate"/>
          </w:r>
          <w:r w:rsidR="00DD45DF" w:rsidRPr="00ED3CA5">
            <w:rPr>
              <w:rFonts w:cs="Times New Roman"/>
              <w:noProof/>
            </w:rPr>
            <w:t>(Zyphur &amp; Pierides, 2019)</w:t>
          </w:r>
          <w:r w:rsidR="00DD45DF">
            <w:rPr>
              <w:rFonts w:cs="Times New Roman"/>
            </w:rPr>
            <w:fldChar w:fldCharType="end"/>
          </w:r>
        </w:sdtContent>
      </w:sdt>
      <w:r>
        <w:t>. The researcher can also find risks of communication with the participant because the wrong and unwilling responses can produce misleading research</w:t>
      </w:r>
      <w:r w:rsidR="000218CF">
        <w:t xml:space="preserve"> </w:t>
      </w:r>
      <w:bookmarkStart w:id="50" w:name="_Hlk64794318"/>
      <w:r w:rsidR="000218CF">
        <w:t>(</w:t>
      </w:r>
      <w:r w:rsidR="000218CF" w:rsidRPr="002C25D3">
        <w:rPr>
          <w:rFonts w:eastAsia="Times New Roman" w:cs="Times New Roman"/>
          <w:szCs w:val="24"/>
          <w:lang w:val="en-US"/>
        </w:rPr>
        <w:t>Mohajan, 2018</w:t>
      </w:r>
      <w:bookmarkEnd w:id="50"/>
      <w:r w:rsidR="000218CF">
        <w:rPr>
          <w:rFonts w:eastAsia="Times New Roman" w:cs="Times New Roman"/>
          <w:szCs w:val="24"/>
          <w:lang w:val="en-US"/>
        </w:rPr>
        <w:t>)</w:t>
      </w:r>
      <w:r>
        <w:t>. The researcher must concern about the research ethic concerning the data collection and data dissemination because if any forms of violation occur due to the research, the government or other relevant authority can terminate the research and even can impose a fine</w:t>
      </w:r>
      <w:r w:rsidR="00DD45DF" w:rsidRPr="00DD45DF">
        <w:t xml:space="preserve"> </w:t>
      </w:r>
      <w:r w:rsidR="00DD45DF">
        <w:t xml:space="preserve">(UWTSD, 2020). </w:t>
      </w:r>
      <w:r>
        <w:t xml:space="preserve">The researcher may also find time risk in completing the research in which the research </w:t>
      </w:r>
      <w:r w:rsidR="00831AF0">
        <w:t>cannot</w:t>
      </w:r>
      <w:r>
        <w:t xml:space="preserve"> be completed within the stipulated time. </w:t>
      </w:r>
    </w:p>
    <w:p w14:paraId="72631B49" w14:textId="77777777" w:rsidR="0091030F" w:rsidRDefault="0091030F" w:rsidP="0091030F">
      <w:pPr>
        <w:pStyle w:val="Heading2"/>
      </w:pPr>
      <w:bookmarkStart w:id="51" w:name="_Toc64453020"/>
      <w:bookmarkStart w:id="52" w:name="_Toc67268255"/>
      <w:r>
        <w:t>Conclusion</w:t>
      </w:r>
      <w:bookmarkEnd w:id="51"/>
      <w:bookmarkEnd w:id="52"/>
    </w:p>
    <w:p w14:paraId="5F1AA6C5" w14:textId="77777777" w:rsidR="0091030F" w:rsidRDefault="0091030F" w:rsidP="0091030F">
      <w:r>
        <w:t xml:space="preserve">In conclusion, the researcher has blueprinted the research framework based on which the whole research will be operated. The research has chosen positivism philosophy and deductive approach for assessing the data. The survey strategy has been chosen to gather primary data which will be quantified by applying the quantitative method. </w:t>
      </w:r>
    </w:p>
    <w:p w14:paraId="245B24BB" w14:textId="77777777" w:rsidR="008868D8" w:rsidRDefault="008868D8">
      <w:pPr>
        <w:spacing w:line="259" w:lineRule="auto"/>
        <w:jc w:val="left"/>
        <w:rPr>
          <w:rFonts w:eastAsiaTheme="majorEastAsia" w:cstheme="majorBidi"/>
          <w:b/>
          <w:color w:val="000000" w:themeColor="text1"/>
          <w:sz w:val="32"/>
          <w:szCs w:val="32"/>
        </w:rPr>
      </w:pPr>
      <w:r>
        <w:br w:type="page"/>
      </w:r>
    </w:p>
    <w:p w14:paraId="50A09552" w14:textId="6D95E947" w:rsidR="00B559D6" w:rsidRPr="00B559D6" w:rsidRDefault="0091030F" w:rsidP="00BA0FCD">
      <w:pPr>
        <w:pStyle w:val="Heading1"/>
      </w:pPr>
      <w:bookmarkStart w:id="53" w:name="_Toc67268256"/>
      <w:r w:rsidRPr="00BA0FCD">
        <w:rPr>
          <w:color w:val="2E74B5" w:themeColor="accent5" w:themeShade="BF"/>
        </w:rPr>
        <w:lastRenderedPageBreak/>
        <w:t>References</w:t>
      </w:r>
      <w:bookmarkEnd w:id="53"/>
    </w:p>
    <w:p w14:paraId="13E75073" w14:textId="30D58884" w:rsidR="00FB7F9A" w:rsidRDefault="00BA6256" w:rsidP="00FB7F9A">
      <w:pPr>
        <w:spacing w:after="0"/>
        <w:ind w:left="720" w:hanging="720"/>
        <w:rPr>
          <w:rFonts w:cs="Times New Roman"/>
          <w:noProof/>
          <w:szCs w:val="24"/>
        </w:rPr>
      </w:pPr>
      <w:r w:rsidRPr="00662291">
        <w:rPr>
          <w:rFonts w:cs="Times New Roman"/>
          <w:noProof/>
          <w:szCs w:val="24"/>
        </w:rPr>
        <w:t xml:space="preserve">Andalib, T. W. &amp; Halim, H. A., 2019. Convergence of Conceptual Innovation Model to Reduce Challenges Faced by the Small and Medium Sized Enterprises’ (SMEs) in Bangladesh. </w:t>
      </w:r>
      <w:r w:rsidRPr="00662291">
        <w:rPr>
          <w:rFonts w:cs="Times New Roman"/>
          <w:i/>
          <w:iCs/>
          <w:noProof/>
          <w:szCs w:val="24"/>
        </w:rPr>
        <w:t xml:space="preserve">Journal of Open Innovantion: Technology, Market and Complexity, </w:t>
      </w:r>
      <w:r w:rsidRPr="00662291">
        <w:rPr>
          <w:rFonts w:cs="Times New Roman"/>
          <w:noProof/>
          <w:szCs w:val="24"/>
        </w:rPr>
        <w:t>5(3), pp. 2-7.</w:t>
      </w:r>
    </w:p>
    <w:p w14:paraId="3D6BB2EA" w14:textId="4FDF9845" w:rsidR="00FB7F9A" w:rsidRDefault="00FB7F9A" w:rsidP="001058ED">
      <w:pPr>
        <w:spacing w:after="0"/>
        <w:ind w:left="720" w:hanging="720"/>
        <w:rPr>
          <w:rFonts w:cs="Times New Roman"/>
          <w:noProof/>
          <w:szCs w:val="24"/>
        </w:rPr>
      </w:pPr>
      <w:r>
        <w:rPr>
          <w:noProof/>
          <w:lang w:val="en-US"/>
        </w:rPr>
        <w:t xml:space="preserve">Anon., 2017. Reflexivity in Qualitative Research: A Journey of Learning. </w:t>
      </w:r>
      <w:r>
        <w:rPr>
          <w:i/>
          <w:iCs/>
          <w:noProof/>
          <w:lang w:val="en-US"/>
        </w:rPr>
        <w:t xml:space="preserve">n The Qualitative Report, </w:t>
      </w:r>
      <w:r>
        <w:rPr>
          <w:noProof/>
          <w:lang w:val="en-US"/>
        </w:rPr>
        <w:t>22(2), p. 428.</w:t>
      </w:r>
    </w:p>
    <w:p w14:paraId="4CC75EE9" w14:textId="5ED43BC5" w:rsidR="008F3A51" w:rsidRPr="00662291" w:rsidRDefault="008F3A51" w:rsidP="00662291">
      <w:pPr>
        <w:spacing w:after="0"/>
        <w:ind w:left="720" w:hanging="720"/>
        <w:rPr>
          <w:rFonts w:eastAsia="Times New Roman" w:cs="Times New Roman"/>
          <w:szCs w:val="24"/>
          <w:lang w:val="en-US"/>
        </w:rPr>
      </w:pPr>
      <w:r>
        <w:rPr>
          <w:noProof/>
        </w:rPr>
        <w:t xml:space="preserve">Antwi, S. K. &amp; Kasim, H., 2015. Qualitative and Quantitative Research Paradigms in Business Research: A Philosophical Reflection. </w:t>
      </w:r>
      <w:r>
        <w:rPr>
          <w:i/>
          <w:iCs/>
          <w:noProof/>
        </w:rPr>
        <w:t xml:space="preserve">European Journal of Business and Management, </w:t>
      </w:r>
      <w:r>
        <w:rPr>
          <w:noProof/>
        </w:rPr>
        <w:t>7(3), pp. 220-221.</w:t>
      </w:r>
    </w:p>
    <w:p w14:paraId="0AB7B03D" w14:textId="02F7863A" w:rsidR="00B867E1" w:rsidRPr="00662291" w:rsidRDefault="008868D8" w:rsidP="00662291">
      <w:pPr>
        <w:spacing w:after="0"/>
        <w:ind w:left="720" w:hanging="720"/>
        <w:rPr>
          <w:rFonts w:eastAsia="Times New Roman" w:cs="Times New Roman"/>
          <w:szCs w:val="24"/>
          <w:lang w:val="en-US"/>
        </w:rPr>
      </w:pPr>
      <w:r w:rsidRPr="00662291">
        <w:rPr>
          <w:rFonts w:eastAsia="Times New Roman" w:cs="Times New Roman"/>
          <w:szCs w:val="24"/>
          <w:lang w:val="en-US"/>
        </w:rPr>
        <w:t>Bao, C.G. and Chen, M.X.</w:t>
      </w:r>
      <w:r w:rsidR="00403522" w:rsidRPr="00662291">
        <w:rPr>
          <w:rFonts w:eastAsia="Times New Roman" w:cs="Times New Roman"/>
          <w:szCs w:val="24"/>
          <w:lang w:val="en-US"/>
        </w:rPr>
        <w:t xml:space="preserve">, </w:t>
      </w:r>
      <w:r w:rsidRPr="00662291">
        <w:rPr>
          <w:rFonts w:eastAsia="Times New Roman" w:cs="Times New Roman"/>
          <w:szCs w:val="24"/>
          <w:lang w:val="en-US"/>
        </w:rPr>
        <w:t xml:space="preserve">2018. Foreign rivals are coming to town: Responding to the threat of foreign multinational entry. </w:t>
      </w:r>
      <w:r w:rsidRPr="00662291">
        <w:rPr>
          <w:rFonts w:eastAsia="Times New Roman" w:cs="Times New Roman"/>
          <w:i/>
          <w:iCs/>
          <w:szCs w:val="24"/>
          <w:lang w:val="en-US"/>
        </w:rPr>
        <w:t>American Economic Journal: Applied Economics</w:t>
      </w:r>
      <w:r w:rsidRPr="00662291">
        <w:rPr>
          <w:rFonts w:eastAsia="Times New Roman" w:cs="Times New Roman"/>
          <w:szCs w:val="24"/>
          <w:lang w:val="en-US"/>
        </w:rPr>
        <w:t xml:space="preserve">, </w:t>
      </w:r>
      <w:r w:rsidRPr="00662291">
        <w:rPr>
          <w:rFonts w:eastAsia="Times New Roman" w:cs="Times New Roman"/>
          <w:i/>
          <w:iCs/>
          <w:szCs w:val="24"/>
          <w:lang w:val="en-US"/>
        </w:rPr>
        <w:t>10</w:t>
      </w:r>
      <w:r w:rsidRPr="00662291">
        <w:rPr>
          <w:rFonts w:eastAsia="Times New Roman" w:cs="Times New Roman"/>
          <w:szCs w:val="24"/>
          <w:lang w:val="en-US"/>
        </w:rPr>
        <w:t>(4), pp.120-57.</w:t>
      </w:r>
      <w:bookmarkStart w:id="54" w:name="_Hlk64794336"/>
    </w:p>
    <w:p w14:paraId="32B53690" w14:textId="77777777" w:rsidR="00603908" w:rsidRDefault="008868D8" w:rsidP="00603908">
      <w:pPr>
        <w:spacing w:after="0"/>
        <w:ind w:left="720" w:hanging="720"/>
        <w:rPr>
          <w:rFonts w:eastAsia="Times New Roman" w:cs="Times New Roman"/>
          <w:szCs w:val="24"/>
          <w:lang w:val="en-US"/>
        </w:rPr>
      </w:pPr>
      <w:r w:rsidRPr="00662291">
        <w:rPr>
          <w:rFonts w:eastAsia="Times New Roman" w:cs="Times New Roman"/>
          <w:szCs w:val="24"/>
          <w:lang w:val="en-US"/>
        </w:rPr>
        <w:t>Belotto, M.J.</w:t>
      </w:r>
      <w:r w:rsidR="00403522" w:rsidRPr="00662291">
        <w:rPr>
          <w:rFonts w:eastAsia="Times New Roman" w:cs="Times New Roman"/>
          <w:szCs w:val="24"/>
          <w:lang w:val="en-US"/>
        </w:rPr>
        <w:t xml:space="preserve">, </w:t>
      </w:r>
      <w:r w:rsidRPr="00662291">
        <w:rPr>
          <w:rFonts w:eastAsia="Times New Roman" w:cs="Times New Roman"/>
          <w:szCs w:val="24"/>
          <w:lang w:val="en-US"/>
        </w:rPr>
        <w:t>2018</w:t>
      </w:r>
      <w:r w:rsidR="00403522" w:rsidRPr="00662291">
        <w:rPr>
          <w:rFonts w:eastAsia="Times New Roman" w:cs="Times New Roman"/>
          <w:szCs w:val="24"/>
          <w:lang w:val="en-US"/>
        </w:rPr>
        <w:t>.</w:t>
      </w:r>
      <w:r w:rsidRPr="00662291">
        <w:rPr>
          <w:rFonts w:eastAsia="Times New Roman" w:cs="Times New Roman"/>
          <w:szCs w:val="24"/>
          <w:lang w:val="en-US"/>
        </w:rPr>
        <w:t xml:space="preserve"> </w:t>
      </w:r>
      <w:bookmarkEnd w:id="54"/>
      <w:r w:rsidRPr="00662291">
        <w:rPr>
          <w:rFonts w:eastAsia="Times New Roman" w:cs="Times New Roman"/>
          <w:szCs w:val="24"/>
          <w:lang w:val="en-US"/>
        </w:rPr>
        <w:t xml:space="preserve">Data analysis methods for qualitative research: Managing the challenges of coding, interrater reliability, and thematic analysis. </w:t>
      </w:r>
      <w:r w:rsidRPr="00662291">
        <w:rPr>
          <w:rFonts w:eastAsia="Times New Roman" w:cs="Times New Roman"/>
          <w:i/>
          <w:iCs/>
          <w:szCs w:val="24"/>
          <w:lang w:val="en-US"/>
        </w:rPr>
        <w:t>Qualitative Report</w:t>
      </w:r>
      <w:r w:rsidRPr="00662291">
        <w:rPr>
          <w:rFonts w:eastAsia="Times New Roman" w:cs="Times New Roman"/>
          <w:szCs w:val="24"/>
          <w:lang w:val="en-US"/>
        </w:rPr>
        <w:t xml:space="preserve">, </w:t>
      </w:r>
      <w:r w:rsidRPr="00662291">
        <w:rPr>
          <w:rFonts w:eastAsia="Times New Roman" w:cs="Times New Roman"/>
          <w:i/>
          <w:iCs/>
          <w:szCs w:val="24"/>
          <w:lang w:val="en-US"/>
        </w:rPr>
        <w:t>23</w:t>
      </w:r>
      <w:r w:rsidRPr="00662291">
        <w:rPr>
          <w:rFonts w:eastAsia="Times New Roman" w:cs="Times New Roman"/>
          <w:szCs w:val="24"/>
          <w:lang w:val="en-US"/>
        </w:rPr>
        <w:t>(11).</w:t>
      </w:r>
    </w:p>
    <w:p w14:paraId="0EB2C5E8" w14:textId="324A5870" w:rsidR="00603908" w:rsidRPr="00662291" w:rsidRDefault="00603908" w:rsidP="00662291">
      <w:pPr>
        <w:spacing w:after="0"/>
        <w:ind w:left="720" w:hanging="720"/>
        <w:rPr>
          <w:rFonts w:eastAsia="Times New Roman" w:cs="Times New Roman"/>
          <w:szCs w:val="24"/>
          <w:lang w:val="en-US"/>
        </w:rPr>
      </w:pPr>
      <w:r>
        <w:rPr>
          <w:noProof/>
          <w:lang w:val="en-US"/>
        </w:rPr>
        <w:t xml:space="preserve">Bentley, S. V. et al., 2020. ATTITUDES AND SOCIAL COGNITION. </w:t>
      </w:r>
      <w:r>
        <w:rPr>
          <w:i/>
          <w:iCs/>
          <w:noProof/>
          <w:lang w:val="en-US"/>
        </w:rPr>
        <w:t xml:space="preserve">Journal of Personality and Social Psychology, </w:t>
      </w:r>
      <w:r>
        <w:rPr>
          <w:noProof/>
          <w:lang w:val="en-US"/>
        </w:rPr>
        <w:t>118(2), p. 214.</w:t>
      </w:r>
    </w:p>
    <w:p w14:paraId="69745B5C" w14:textId="77777777" w:rsidR="00226680" w:rsidRDefault="008868D8" w:rsidP="00226680">
      <w:pPr>
        <w:spacing w:after="0"/>
        <w:ind w:left="720" w:hanging="720"/>
        <w:rPr>
          <w:rFonts w:eastAsia="Times New Roman" w:cs="Times New Roman"/>
          <w:szCs w:val="24"/>
          <w:lang w:val="en-US"/>
        </w:rPr>
      </w:pPr>
      <w:r w:rsidRPr="00662291">
        <w:rPr>
          <w:rFonts w:eastAsia="Times New Roman" w:cs="Times New Roman"/>
          <w:szCs w:val="24"/>
          <w:lang w:val="en-US"/>
        </w:rPr>
        <w:t xml:space="preserve">Bhaskar, R., </w:t>
      </w:r>
      <w:proofErr w:type="spellStart"/>
      <w:r w:rsidRPr="00662291">
        <w:rPr>
          <w:rFonts w:eastAsia="Times New Roman" w:cs="Times New Roman"/>
          <w:szCs w:val="24"/>
          <w:lang w:val="en-US"/>
        </w:rPr>
        <w:t>Danermark</w:t>
      </w:r>
      <w:proofErr w:type="spellEnd"/>
      <w:r w:rsidRPr="00662291">
        <w:rPr>
          <w:rFonts w:eastAsia="Times New Roman" w:cs="Times New Roman"/>
          <w:szCs w:val="24"/>
          <w:lang w:val="en-US"/>
        </w:rPr>
        <w:t>, B. and Price, L.</w:t>
      </w:r>
      <w:r w:rsidR="00403522" w:rsidRPr="00662291">
        <w:rPr>
          <w:rFonts w:eastAsia="Times New Roman" w:cs="Times New Roman"/>
          <w:szCs w:val="24"/>
          <w:lang w:val="en-US"/>
        </w:rPr>
        <w:t xml:space="preserve">, </w:t>
      </w:r>
      <w:r w:rsidRPr="00662291">
        <w:rPr>
          <w:rFonts w:eastAsia="Times New Roman" w:cs="Times New Roman"/>
          <w:szCs w:val="24"/>
          <w:lang w:val="en-US"/>
        </w:rPr>
        <w:t xml:space="preserve">2017. </w:t>
      </w:r>
      <w:proofErr w:type="spellStart"/>
      <w:r w:rsidRPr="00662291">
        <w:rPr>
          <w:rFonts w:eastAsia="Times New Roman" w:cs="Times New Roman"/>
          <w:i/>
          <w:iCs/>
          <w:szCs w:val="24"/>
          <w:lang w:val="en-US"/>
        </w:rPr>
        <w:t>Interdisciplinarity</w:t>
      </w:r>
      <w:proofErr w:type="spellEnd"/>
      <w:r w:rsidRPr="00662291">
        <w:rPr>
          <w:rFonts w:eastAsia="Times New Roman" w:cs="Times New Roman"/>
          <w:i/>
          <w:iCs/>
          <w:szCs w:val="24"/>
          <w:lang w:val="en-US"/>
        </w:rPr>
        <w:t xml:space="preserve"> and wellbeing: a critical realist general theory of </w:t>
      </w:r>
      <w:proofErr w:type="spellStart"/>
      <w:r w:rsidRPr="00662291">
        <w:rPr>
          <w:rFonts w:eastAsia="Times New Roman" w:cs="Times New Roman"/>
          <w:i/>
          <w:iCs/>
          <w:szCs w:val="24"/>
          <w:lang w:val="en-US"/>
        </w:rPr>
        <w:t>interdisciplinarity</w:t>
      </w:r>
      <w:proofErr w:type="spellEnd"/>
      <w:r w:rsidRPr="00662291">
        <w:rPr>
          <w:rFonts w:eastAsia="Times New Roman" w:cs="Times New Roman"/>
          <w:szCs w:val="24"/>
          <w:lang w:val="en-US"/>
        </w:rPr>
        <w:t>. Taylor &amp; Francis.</w:t>
      </w:r>
    </w:p>
    <w:p w14:paraId="5A41E5D0" w14:textId="77777777" w:rsidR="00131156" w:rsidRDefault="00226680" w:rsidP="00131156">
      <w:pPr>
        <w:spacing w:after="0"/>
        <w:ind w:left="720" w:hanging="720"/>
        <w:rPr>
          <w:noProof/>
          <w:lang w:val="en-US"/>
        </w:rPr>
      </w:pPr>
      <w:r>
        <w:rPr>
          <w:noProof/>
          <w:lang w:val="en-US"/>
        </w:rPr>
        <w:t xml:space="preserve">Bourke, B., 2014. Positionality: Reflecting on the Research Process. </w:t>
      </w:r>
      <w:r>
        <w:rPr>
          <w:i/>
          <w:iCs/>
          <w:noProof/>
          <w:lang w:val="en-US"/>
        </w:rPr>
        <w:t xml:space="preserve">TQR, </w:t>
      </w:r>
      <w:r>
        <w:rPr>
          <w:noProof/>
          <w:lang w:val="en-US"/>
        </w:rPr>
        <w:t>19(33), pp. 1-3.</w:t>
      </w:r>
    </w:p>
    <w:p w14:paraId="20FE7AAF" w14:textId="65E74E13" w:rsidR="00131156" w:rsidRPr="00662291" w:rsidRDefault="00131156" w:rsidP="00662291">
      <w:pPr>
        <w:spacing w:after="0"/>
        <w:ind w:left="720" w:hanging="720"/>
        <w:rPr>
          <w:rFonts w:eastAsia="Times New Roman" w:cs="Times New Roman"/>
          <w:szCs w:val="24"/>
          <w:lang w:val="en-US"/>
        </w:rPr>
      </w:pPr>
      <w:r>
        <w:rPr>
          <w:noProof/>
          <w:lang w:val="en-US"/>
        </w:rPr>
        <w:t xml:space="preserve">Brunsdon, C., 2016. Quantitative methods I: Reproducible research and quantitative geography. </w:t>
      </w:r>
      <w:r>
        <w:rPr>
          <w:i/>
          <w:iCs/>
          <w:noProof/>
          <w:lang w:val="en-US"/>
        </w:rPr>
        <w:t xml:space="preserve">Progress in human geography: SAGE Publications, </w:t>
      </w:r>
      <w:r>
        <w:rPr>
          <w:noProof/>
          <w:lang w:val="en-US"/>
        </w:rPr>
        <w:t>40(5), p. 688.</w:t>
      </w:r>
    </w:p>
    <w:p w14:paraId="0ECFC398" w14:textId="77777777" w:rsidR="00BF7DF9" w:rsidRDefault="008868D8" w:rsidP="00BF7DF9">
      <w:pPr>
        <w:spacing w:after="0"/>
        <w:ind w:left="720" w:hanging="720"/>
        <w:rPr>
          <w:rFonts w:eastAsia="Times New Roman" w:cs="Times New Roman"/>
          <w:szCs w:val="24"/>
          <w:lang w:val="en-US"/>
        </w:rPr>
      </w:pPr>
      <w:r w:rsidRPr="00662291">
        <w:rPr>
          <w:rFonts w:eastAsia="Times New Roman" w:cs="Times New Roman"/>
          <w:szCs w:val="24"/>
          <w:lang w:val="en-US"/>
        </w:rPr>
        <w:t>Buckley, P.J. and Casson, M.</w:t>
      </w:r>
      <w:r w:rsidR="00403522" w:rsidRPr="00662291">
        <w:rPr>
          <w:rFonts w:eastAsia="Times New Roman" w:cs="Times New Roman"/>
          <w:szCs w:val="24"/>
          <w:lang w:val="en-US"/>
        </w:rPr>
        <w:t xml:space="preserve">, </w:t>
      </w:r>
      <w:r w:rsidRPr="00662291">
        <w:rPr>
          <w:rFonts w:eastAsia="Times New Roman" w:cs="Times New Roman"/>
          <w:szCs w:val="24"/>
          <w:lang w:val="en-US"/>
        </w:rPr>
        <w:t xml:space="preserve">2020. The internalization theory of the multinational enterprise: past, present and future. </w:t>
      </w:r>
      <w:r w:rsidRPr="00662291">
        <w:rPr>
          <w:rFonts w:eastAsia="Times New Roman" w:cs="Times New Roman"/>
          <w:i/>
          <w:iCs/>
          <w:szCs w:val="24"/>
          <w:lang w:val="en-US"/>
        </w:rPr>
        <w:t>British Journal of Management</w:t>
      </w:r>
      <w:r w:rsidRPr="00662291">
        <w:rPr>
          <w:rFonts w:eastAsia="Times New Roman" w:cs="Times New Roman"/>
          <w:szCs w:val="24"/>
          <w:lang w:val="en-US"/>
        </w:rPr>
        <w:t xml:space="preserve">, </w:t>
      </w:r>
      <w:r w:rsidRPr="00662291">
        <w:rPr>
          <w:rFonts w:eastAsia="Times New Roman" w:cs="Times New Roman"/>
          <w:i/>
          <w:iCs/>
          <w:szCs w:val="24"/>
          <w:lang w:val="en-US"/>
        </w:rPr>
        <w:t>31</w:t>
      </w:r>
      <w:r w:rsidRPr="00662291">
        <w:rPr>
          <w:rFonts w:eastAsia="Times New Roman" w:cs="Times New Roman"/>
          <w:szCs w:val="24"/>
          <w:lang w:val="en-US"/>
        </w:rPr>
        <w:t>(2), pp.239-252</w:t>
      </w:r>
      <w:r w:rsidR="00D93E3D" w:rsidRPr="00662291">
        <w:rPr>
          <w:rFonts w:eastAsia="Times New Roman" w:cs="Times New Roman"/>
          <w:szCs w:val="24"/>
          <w:lang w:val="en-US"/>
        </w:rPr>
        <w:t>.</w:t>
      </w:r>
    </w:p>
    <w:p w14:paraId="353F4EAC" w14:textId="1D0E4E54" w:rsidR="00BF7DF9" w:rsidRPr="00662291" w:rsidRDefault="00BF7DF9" w:rsidP="00662291">
      <w:pPr>
        <w:spacing w:after="0"/>
        <w:ind w:left="720" w:hanging="720"/>
        <w:rPr>
          <w:rFonts w:eastAsia="Times New Roman" w:cs="Times New Roman"/>
          <w:szCs w:val="24"/>
          <w:lang w:val="en-US"/>
        </w:rPr>
      </w:pPr>
      <w:r w:rsidRPr="005E5E81">
        <w:rPr>
          <w:rFonts w:cs="Times New Roman"/>
          <w:sz w:val="22"/>
          <w:shd w:val="clear" w:color="auto" w:fill="FFFFFF"/>
        </w:rPr>
        <w:t>CAMARINHA-MATOS, L., GOES, J., GOMES, L. and PEREIRA, P., 2020. Soft and Transferable Skills Acquisition through Organizing a Doctoral Conference. </w:t>
      </w:r>
      <w:r w:rsidRPr="005E5E81">
        <w:rPr>
          <w:rFonts w:cs="Times New Roman"/>
          <w:i/>
          <w:iCs/>
          <w:sz w:val="22"/>
          <w:shd w:val="clear" w:color="auto" w:fill="FFFFFF"/>
        </w:rPr>
        <w:t>Education Sciences, </w:t>
      </w:r>
      <w:r w:rsidRPr="005E5E81">
        <w:rPr>
          <w:rFonts w:cs="Times New Roman"/>
          <w:b/>
          <w:bCs/>
          <w:sz w:val="22"/>
          <w:shd w:val="clear" w:color="auto" w:fill="FFFFFF"/>
        </w:rPr>
        <w:t>10</w:t>
      </w:r>
      <w:r w:rsidRPr="005E5E81">
        <w:rPr>
          <w:rFonts w:cs="Times New Roman"/>
          <w:sz w:val="22"/>
          <w:shd w:val="clear" w:color="auto" w:fill="FFFFFF"/>
        </w:rPr>
        <w:t>(9), pp. 235.</w:t>
      </w:r>
    </w:p>
    <w:p w14:paraId="53C86DA4" w14:textId="77777777" w:rsidR="00226680" w:rsidRDefault="003F06F4" w:rsidP="00226680">
      <w:pPr>
        <w:spacing w:after="0"/>
        <w:ind w:left="720" w:hanging="720"/>
        <w:rPr>
          <w:rFonts w:cs="Times New Roman"/>
          <w:noProof/>
          <w:szCs w:val="24"/>
        </w:rPr>
      </w:pPr>
      <w:r w:rsidRPr="00662291">
        <w:rPr>
          <w:rFonts w:cs="Times New Roman"/>
          <w:noProof/>
          <w:szCs w:val="24"/>
        </w:rPr>
        <w:t xml:space="preserve">Chowdhury, P. &amp; Shumon, R., 2020. Minimizing the Gap between Expectation and Ability:. </w:t>
      </w:r>
      <w:r w:rsidRPr="00662291">
        <w:rPr>
          <w:rFonts w:cs="Times New Roman"/>
          <w:i/>
          <w:iCs/>
          <w:noProof/>
          <w:szCs w:val="24"/>
        </w:rPr>
        <w:t xml:space="preserve">MDPI, </w:t>
      </w:r>
      <w:r w:rsidRPr="00662291">
        <w:rPr>
          <w:rFonts w:cs="Times New Roman"/>
          <w:noProof/>
          <w:szCs w:val="24"/>
        </w:rPr>
        <w:t>pp. 3-7.</w:t>
      </w:r>
    </w:p>
    <w:p w14:paraId="5B57A63A" w14:textId="77777777" w:rsidR="00FB7F9A" w:rsidRDefault="00226680" w:rsidP="00FB7F9A">
      <w:pPr>
        <w:spacing w:after="0"/>
        <w:ind w:left="720" w:hanging="720"/>
        <w:rPr>
          <w:noProof/>
          <w:lang w:val="en-US"/>
        </w:rPr>
      </w:pPr>
      <w:r>
        <w:rPr>
          <w:noProof/>
          <w:lang w:val="en-US"/>
        </w:rPr>
        <w:t xml:space="preserve">Corlett, S. &amp; Mavin, S., 2018. </w:t>
      </w:r>
      <w:r>
        <w:rPr>
          <w:i/>
          <w:iCs/>
          <w:noProof/>
          <w:lang w:val="en-US"/>
        </w:rPr>
        <w:t xml:space="preserve">Reflexivity and Researcher Positionality. </w:t>
      </w:r>
      <w:r>
        <w:rPr>
          <w:noProof/>
          <w:lang w:val="en-US"/>
        </w:rPr>
        <w:t>ePrients ed. London: Sage.</w:t>
      </w:r>
    </w:p>
    <w:p w14:paraId="2294A944" w14:textId="4C90F90E" w:rsidR="00FB7F9A" w:rsidRPr="00FB7F9A" w:rsidRDefault="00FB7F9A" w:rsidP="00FB7F9A">
      <w:pPr>
        <w:spacing w:after="0"/>
        <w:ind w:left="720" w:hanging="720"/>
        <w:rPr>
          <w:rFonts w:cs="Times New Roman"/>
          <w:noProof/>
          <w:szCs w:val="24"/>
          <w:lang w:val="en-US"/>
        </w:rPr>
      </w:pPr>
      <w:r w:rsidRPr="00FB7F9A">
        <w:rPr>
          <w:rFonts w:cs="Times New Roman"/>
          <w:szCs w:val="24"/>
          <w:shd w:val="clear" w:color="auto" w:fill="FFFFFF"/>
        </w:rPr>
        <w:t>Creswell, J.W. &amp; Creswell, J. David, 2018. </w:t>
      </w:r>
      <w:r w:rsidRPr="00FB7F9A">
        <w:rPr>
          <w:rFonts w:cs="Times New Roman"/>
          <w:i/>
          <w:iCs/>
          <w:szCs w:val="24"/>
          <w:shd w:val="clear" w:color="auto" w:fill="FFFFFF"/>
        </w:rPr>
        <w:t xml:space="preserve">Research </w:t>
      </w:r>
      <w:proofErr w:type="gramStart"/>
      <w:r w:rsidRPr="00FB7F9A">
        <w:rPr>
          <w:rFonts w:cs="Times New Roman"/>
          <w:i/>
          <w:iCs/>
          <w:szCs w:val="24"/>
          <w:shd w:val="clear" w:color="auto" w:fill="FFFFFF"/>
        </w:rPr>
        <w:t>design :</w:t>
      </w:r>
      <w:proofErr w:type="gramEnd"/>
      <w:r w:rsidRPr="00FB7F9A">
        <w:rPr>
          <w:rFonts w:cs="Times New Roman"/>
          <w:i/>
          <w:iCs/>
          <w:szCs w:val="24"/>
          <w:shd w:val="clear" w:color="auto" w:fill="FFFFFF"/>
        </w:rPr>
        <w:t xml:space="preserve"> qualitative, quantitative and mixed methods approaches</w:t>
      </w:r>
      <w:r w:rsidRPr="00FB7F9A">
        <w:rPr>
          <w:rFonts w:cs="Times New Roman"/>
          <w:szCs w:val="24"/>
          <w:shd w:val="clear" w:color="auto" w:fill="FFFFFF"/>
        </w:rPr>
        <w:t> 5th edition.; International student.,</w:t>
      </w:r>
    </w:p>
    <w:p w14:paraId="1AE02613" w14:textId="77777777" w:rsidR="00FB7F9A" w:rsidRDefault="00FB7F9A" w:rsidP="00B54CCF">
      <w:pPr>
        <w:spacing w:after="0"/>
        <w:ind w:left="720" w:hanging="720"/>
        <w:rPr>
          <w:rFonts w:cs="Times New Roman"/>
          <w:noProof/>
          <w:szCs w:val="24"/>
        </w:rPr>
      </w:pPr>
    </w:p>
    <w:p w14:paraId="61A42616" w14:textId="7862A364" w:rsidR="00B54CCF" w:rsidRPr="00662291" w:rsidRDefault="00B54CCF" w:rsidP="00662291">
      <w:pPr>
        <w:spacing w:after="0"/>
        <w:ind w:left="720" w:hanging="720"/>
        <w:rPr>
          <w:rFonts w:eastAsia="Times New Roman" w:cs="Times New Roman"/>
          <w:szCs w:val="24"/>
          <w:lang w:val="en-US"/>
        </w:rPr>
      </w:pPr>
      <w:r>
        <w:rPr>
          <w:noProof/>
          <w:lang w:val="en-US"/>
        </w:rPr>
        <w:lastRenderedPageBreak/>
        <w:t xml:space="preserve">Cruwys, T. et al., 2016. Social Identity Mapping: A procedure for visual representation and assessment of subjective multiple group memberships. </w:t>
      </w:r>
      <w:r>
        <w:rPr>
          <w:i/>
          <w:iCs/>
          <w:noProof/>
          <w:lang w:val="en-US"/>
        </w:rPr>
        <w:t xml:space="preserve">British Journal of Social Psychology, </w:t>
      </w:r>
      <w:r>
        <w:rPr>
          <w:noProof/>
          <w:lang w:val="en-US"/>
        </w:rPr>
        <w:t>55(4), pp. 613-614.</w:t>
      </w:r>
    </w:p>
    <w:p w14:paraId="0A26C772" w14:textId="77777777" w:rsidR="00680ABE" w:rsidRPr="00662291" w:rsidRDefault="000E6872" w:rsidP="00662291">
      <w:pPr>
        <w:spacing w:after="0"/>
        <w:ind w:left="720" w:hanging="720"/>
        <w:rPr>
          <w:rFonts w:cs="Times New Roman"/>
          <w:noProof/>
        </w:rPr>
      </w:pPr>
      <w:r w:rsidRPr="00662291">
        <w:rPr>
          <w:rFonts w:cs="Times New Roman"/>
          <w:noProof/>
        </w:rPr>
        <w:t xml:space="preserve">Cunliffe, A. L., 2007. On Becoming a Critically Reflexive Practitioner. </w:t>
      </w:r>
      <w:r w:rsidRPr="00662291">
        <w:rPr>
          <w:rFonts w:cs="Times New Roman"/>
          <w:i/>
          <w:iCs/>
          <w:noProof/>
        </w:rPr>
        <w:t xml:space="preserve">Journal of Management Education, </w:t>
      </w:r>
      <w:r w:rsidRPr="00662291">
        <w:rPr>
          <w:rFonts w:cs="Times New Roman"/>
          <w:noProof/>
        </w:rPr>
        <w:t>407(28), p. 408.</w:t>
      </w:r>
    </w:p>
    <w:p w14:paraId="2C1D7860" w14:textId="77777777" w:rsidR="00226680" w:rsidRDefault="008868D8" w:rsidP="00226680">
      <w:pPr>
        <w:spacing w:after="0"/>
        <w:ind w:left="720" w:hanging="720"/>
        <w:rPr>
          <w:rFonts w:eastAsia="Times New Roman" w:cs="Times New Roman"/>
          <w:szCs w:val="24"/>
          <w:lang w:val="en-US"/>
        </w:rPr>
      </w:pPr>
      <w:r w:rsidRPr="00662291">
        <w:rPr>
          <w:rFonts w:eastAsia="Times New Roman" w:cs="Times New Roman"/>
          <w:szCs w:val="24"/>
          <w:lang w:val="en-US"/>
        </w:rPr>
        <w:t>Dooly, M., Moore, E. and Vallejo, C.</w:t>
      </w:r>
      <w:r w:rsidR="00403522" w:rsidRPr="00662291">
        <w:rPr>
          <w:rFonts w:eastAsia="Times New Roman" w:cs="Times New Roman"/>
          <w:szCs w:val="24"/>
          <w:lang w:val="en-US"/>
        </w:rPr>
        <w:t xml:space="preserve">, </w:t>
      </w:r>
      <w:r w:rsidRPr="00662291">
        <w:rPr>
          <w:rFonts w:eastAsia="Times New Roman" w:cs="Times New Roman"/>
          <w:szCs w:val="24"/>
          <w:lang w:val="en-US"/>
        </w:rPr>
        <w:t xml:space="preserve">2017. Research Ethics. </w:t>
      </w:r>
      <w:r w:rsidRPr="00662291">
        <w:rPr>
          <w:rFonts w:eastAsia="Times New Roman" w:cs="Times New Roman"/>
          <w:i/>
          <w:iCs/>
          <w:szCs w:val="24"/>
          <w:lang w:val="en-US"/>
        </w:rPr>
        <w:t xml:space="preserve">Research-publishing. </w:t>
      </w:r>
      <w:proofErr w:type="gramStart"/>
      <w:r w:rsidRPr="00662291">
        <w:rPr>
          <w:rFonts w:eastAsia="Times New Roman" w:cs="Times New Roman"/>
          <w:i/>
          <w:iCs/>
          <w:szCs w:val="24"/>
          <w:lang w:val="en-US"/>
        </w:rPr>
        <w:t>net</w:t>
      </w:r>
      <w:proofErr w:type="gramEnd"/>
      <w:r w:rsidRPr="00662291">
        <w:rPr>
          <w:rFonts w:eastAsia="Times New Roman" w:cs="Times New Roman"/>
          <w:szCs w:val="24"/>
          <w:lang w:val="en-US"/>
        </w:rPr>
        <w:t>.</w:t>
      </w:r>
      <w:bookmarkStart w:id="55" w:name="_Hlk64794356"/>
    </w:p>
    <w:p w14:paraId="43AD6E8D" w14:textId="6BC18160" w:rsidR="00226680" w:rsidRDefault="00226680" w:rsidP="003E14BA">
      <w:pPr>
        <w:spacing w:after="0"/>
        <w:ind w:left="720" w:hanging="720"/>
        <w:rPr>
          <w:rFonts w:eastAsia="Times New Roman" w:cs="Times New Roman"/>
          <w:szCs w:val="24"/>
          <w:lang w:val="en-US"/>
        </w:rPr>
      </w:pPr>
      <w:r>
        <w:rPr>
          <w:noProof/>
          <w:lang w:val="en-US"/>
        </w:rPr>
        <w:t xml:space="preserve">Erceg-Hurn, D. M. &amp; Mirosevich, V. M., 2008. Modern Robust Statistical Methods. </w:t>
      </w:r>
      <w:r>
        <w:rPr>
          <w:i/>
          <w:iCs/>
          <w:noProof/>
          <w:lang w:val="en-US"/>
        </w:rPr>
        <w:t xml:space="preserve">The American psychologist, </w:t>
      </w:r>
      <w:r>
        <w:rPr>
          <w:noProof/>
          <w:lang w:val="en-US"/>
        </w:rPr>
        <w:t>63(7), p. 1.</w:t>
      </w:r>
    </w:p>
    <w:p w14:paraId="48631EF0" w14:textId="6A4157DE" w:rsidR="003E14BA" w:rsidRDefault="003E14BA" w:rsidP="00662291">
      <w:pPr>
        <w:spacing w:after="0"/>
        <w:ind w:left="720" w:hanging="720"/>
        <w:rPr>
          <w:noProof/>
          <w:lang w:val="en-US"/>
        </w:rPr>
      </w:pPr>
      <w:r>
        <w:rPr>
          <w:noProof/>
          <w:lang w:val="en-US"/>
        </w:rPr>
        <w:t>FinancialExpress,2021.</w:t>
      </w:r>
      <w:r>
        <w:rPr>
          <w:i/>
          <w:iCs/>
          <w:noProof/>
          <w:lang w:val="en-US"/>
        </w:rPr>
        <w:t>FinancialExpress.</w:t>
      </w:r>
      <w:r>
        <w:rPr>
          <w:noProof/>
          <w:lang w:val="en-US"/>
        </w:rPr>
        <w:t>[Online]</w:t>
      </w:r>
      <w:r w:rsidR="006223EF">
        <w:rPr>
          <w:noProof/>
          <w:lang w:val="en-US"/>
        </w:rPr>
        <w:t xml:space="preserve"> </w:t>
      </w:r>
      <w:r>
        <w:rPr>
          <w:noProof/>
          <w:lang w:val="en-US"/>
        </w:rPr>
        <w:t xml:space="preserve"> </w:t>
      </w:r>
      <w:r>
        <w:rPr>
          <w:noProof/>
          <w:lang w:val="en-US"/>
        </w:rPr>
        <w:br/>
        <w:t xml:space="preserve">Available at: </w:t>
      </w:r>
      <w:r>
        <w:rPr>
          <w:noProof/>
          <w:u w:val="single"/>
          <w:lang w:val="en-US"/>
        </w:rPr>
        <w:t>https://thefinancialexpress.com.bd/views/views/e-commerce-in-bangladesh-where-are-we-headed-1578666791</w:t>
      </w:r>
      <w:r>
        <w:rPr>
          <w:noProof/>
          <w:lang w:val="en-US"/>
        </w:rPr>
        <w:br/>
        <w:t>[Accessed 17 03 2021].</w:t>
      </w:r>
    </w:p>
    <w:p w14:paraId="2D938DC8" w14:textId="77777777" w:rsidR="003E0863" w:rsidRDefault="00D119BD" w:rsidP="003E0863">
      <w:pPr>
        <w:spacing w:after="0"/>
        <w:ind w:left="720" w:hanging="720"/>
        <w:rPr>
          <w:rFonts w:cs="Times New Roman"/>
        </w:rPr>
      </w:pPr>
      <w:r w:rsidRPr="00FB3FAA">
        <w:rPr>
          <w:rFonts w:cs="Times New Roman"/>
        </w:rPr>
        <w:t xml:space="preserve">Huffman, Carmen L, </w:t>
      </w:r>
      <w:proofErr w:type="spellStart"/>
      <w:r w:rsidRPr="00FB3FAA">
        <w:rPr>
          <w:rFonts w:cs="Times New Roman"/>
        </w:rPr>
        <w:t>Tallant</w:t>
      </w:r>
      <w:proofErr w:type="spellEnd"/>
      <w:r w:rsidRPr="00FB3FAA">
        <w:rPr>
          <w:rFonts w:cs="Times New Roman"/>
        </w:rPr>
        <w:t xml:space="preserve">, April C, &amp; Young, Shawna C. (2019). Preliminary impact of </w:t>
      </w:r>
      <w:proofErr w:type="spellStart"/>
      <w:r w:rsidRPr="00FB3FAA">
        <w:rPr>
          <w:rFonts w:cs="Times New Roman"/>
        </w:rPr>
        <w:t>DegreePlus</w:t>
      </w:r>
      <w:proofErr w:type="spellEnd"/>
      <w:r w:rsidRPr="00FB3FAA">
        <w:rPr>
          <w:rFonts w:cs="Times New Roman"/>
        </w:rPr>
        <w:t xml:space="preserve">: An institutional program to provide transferable skill development through extracurricular activities. Student Success, 10(1), 131–139. </w:t>
      </w:r>
      <w:hyperlink r:id="rId11" w:history="1">
        <w:r w:rsidR="00086742" w:rsidRPr="00E91AED">
          <w:rPr>
            <w:rStyle w:val="Hyperlink"/>
            <w:rFonts w:cs="Times New Roman"/>
          </w:rPr>
          <w:t>https://doi.org/10.5204/ssj.v10i1.1094</w:t>
        </w:r>
      </w:hyperlink>
    </w:p>
    <w:p w14:paraId="21102F0E" w14:textId="496001C1" w:rsidR="00086742" w:rsidRPr="00662291" w:rsidRDefault="003E0863" w:rsidP="00662291">
      <w:pPr>
        <w:spacing w:after="0"/>
        <w:ind w:left="720" w:hanging="720"/>
        <w:rPr>
          <w:rFonts w:eastAsia="Times New Roman" w:cs="Times New Roman"/>
          <w:szCs w:val="24"/>
          <w:lang w:val="en-US"/>
        </w:rPr>
      </w:pPr>
      <w:r>
        <w:rPr>
          <w:noProof/>
          <w:lang w:val="en-US"/>
        </w:rPr>
        <w:t xml:space="preserve">Drost, E. A., 2011. Validity and Reliability in Social Science Research. </w:t>
      </w:r>
      <w:r>
        <w:rPr>
          <w:i/>
          <w:iCs/>
          <w:noProof/>
          <w:lang w:val="en-US"/>
        </w:rPr>
        <w:t xml:space="preserve">Education Research and Perspectives, </w:t>
      </w:r>
      <w:r>
        <w:rPr>
          <w:noProof/>
          <w:lang w:val="en-US"/>
        </w:rPr>
        <w:t>38(1), pp. 106-109.</w:t>
      </w:r>
    </w:p>
    <w:p w14:paraId="667905D8" w14:textId="77777777" w:rsidR="00226680" w:rsidRDefault="008868D8" w:rsidP="00226680">
      <w:pPr>
        <w:spacing w:after="0"/>
        <w:ind w:left="720" w:hanging="720"/>
        <w:rPr>
          <w:rFonts w:eastAsia="Times New Roman" w:cs="Times New Roman"/>
          <w:szCs w:val="24"/>
          <w:lang w:val="en-US"/>
        </w:rPr>
      </w:pPr>
      <w:r w:rsidRPr="00662291">
        <w:rPr>
          <w:rFonts w:eastAsia="Times New Roman" w:cs="Times New Roman"/>
          <w:szCs w:val="24"/>
          <w:lang w:val="en-US"/>
        </w:rPr>
        <w:t xml:space="preserve">Glasius, M., De Lange, M., </w:t>
      </w:r>
      <w:proofErr w:type="spellStart"/>
      <w:r w:rsidRPr="00662291">
        <w:rPr>
          <w:rFonts w:eastAsia="Times New Roman" w:cs="Times New Roman"/>
          <w:szCs w:val="24"/>
          <w:lang w:val="en-US"/>
        </w:rPr>
        <w:t>Bartman</w:t>
      </w:r>
      <w:proofErr w:type="spellEnd"/>
      <w:r w:rsidRPr="00662291">
        <w:rPr>
          <w:rFonts w:eastAsia="Times New Roman" w:cs="Times New Roman"/>
          <w:szCs w:val="24"/>
          <w:lang w:val="en-US"/>
        </w:rPr>
        <w:t xml:space="preserve">, J., </w:t>
      </w:r>
      <w:proofErr w:type="spellStart"/>
      <w:r w:rsidRPr="00662291">
        <w:rPr>
          <w:rFonts w:eastAsia="Times New Roman" w:cs="Times New Roman"/>
          <w:szCs w:val="24"/>
          <w:lang w:val="en-US"/>
        </w:rPr>
        <w:t>Dalmasso</w:t>
      </w:r>
      <w:proofErr w:type="spellEnd"/>
      <w:r w:rsidRPr="00662291">
        <w:rPr>
          <w:rFonts w:eastAsia="Times New Roman" w:cs="Times New Roman"/>
          <w:szCs w:val="24"/>
          <w:lang w:val="en-US"/>
        </w:rPr>
        <w:t xml:space="preserve">, E., Del </w:t>
      </w:r>
      <w:proofErr w:type="spellStart"/>
      <w:r w:rsidRPr="00662291">
        <w:rPr>
          <w:rFonts w:eastAsia="Times New Roman" w:cs="Times New Roman"/>
          <w:szCs w:val="24"/>
          <w:lang w:val="en-US"/>
        </w:rPr>
        <w:t>Sordi</w:t>
      </w:r>
      <w:proofErr w:type="spellEnd"/>
      <w:r w:rsidRPr="00662291">
        <w:rPr>
          <w:rFonts w:eastAsia="Times New Roman" w:cs="Times New Roman"/>
          <w:szCs w:val="24"/>
          <w:lang w:val="en-US"/>
        </w:rPr>
        <w:t xml:space="preserve">, A., </w:t>
      </w:r>
      <w:proofErr w:type="spellStart"/>
      <w:r w:rsidRPr="00662291">
        <w:rPr>
          <w:rFonts w:eastAsia="Times New Roman" w:cs="Times New Roman"/>
          <w:szCs w:val="24"/>
          <w:lang w:val="en-US"/>
        </w:rPr>
        <w:t>Lv</w:t>
      </w:r>
      <w:proofErr w:type="spellEnd"/>
      <w:r w:rsidRPr="00662291">
        <w:rPr>
          <w:rFonts w:eastAsia="Times New Roman" w:cs="Times New Roman"/>
          <w:szCs w:val="24"/>
          <w:lang w:val="en-US"/>
        </w:rPr>
        <w:t xml:space="preserve">, A., </w:t>
      </w:r>
      <w:proofErr w:type="spellStart"/>
      <w:r w:rsidRPr="00662291">
        <w:rPr>
          <w:rFonts w:eastAsia="Times New Roman" w:cs="Times New Roman"/>
          <w:szCs w:val="24"/>
          <w:lang w:val="en-US"/>
        </w:rPr>
        <w:t>Michaelsen</w:t>
      </w:r>
      <w:proofErr w:type="spellEnd"/>
      <w:r w:rsidRPr="00662291">
        <w:rPr>
          <w:rFonts w:eastAsia="Times New Roman" w:cs="Times New Roman"/>
          <w:szCs w:val="24"/>
          <w:lang w:val="en-US"/>
        </w:rPr>
        <w:t xml:space="preserve">, M. and </w:t>
      </w:r>
      <w:proofErr w:type="spellStart"/>
      <w:r w:rsidRPr="00662291">
        <w:rPr>
          <w:rFonts w:eastAsia="Times New Roman" w:cs="Times New Roman"/>
          <w:szCs w:val="24"/>
          <w:lang w:val="en-US"/>
        </w:rPr>
        <w:t>Ruijgrok</w:t>
      </w:r>
      <w:proofErr w:type="spellEnd"/>
      <w:r w:rsidRPr="00662291">
        <w:rPr>
          <w:rFonts w:eastAsia="Times New Roman" w:cs="Times New Roman"/>
          <w:szCs w:val="24"/>
          <w:lang w:val="en-US"/>
        </w:rPr>
        <w:t>, K.</w:t>
      </w:r>
      <w:r w:rsidR="00AF2C46" w:rsidRPr="00662291">
        <w:rPr>
          <w:rFonts w:eastAsia="Times New Roman" w:cs="Times New Roman"/>
          <w:szCs w:val="24"/>
          <w:lang w:val="en-US"/>
        </w:rPr>
        <w:t xml:space="preserve">, </w:t>
      </w:r>
      <w:r w:rsidRPr="00662291">
        <w:rPr>
          <w:rFonts w:eastAsia="Times New Roman" w:cs="Times New Roman"/>
          <w:szCs w:val="24"/>
          <w:lang w:val="en-US"/>
        </w:rPr>
        <w:t>2018</w:t>
      </w:r>
      <w:bookmarkEnd w:id="55"/>
      <w:r w:rsidRPr="00662291">
        <w:rPr>
          <w:rFonts w:eastAsia="Times New Roman" w:cs="Times New Roman"/>
          <w:szCs w:val="24"/>
          <w:lang w:val="en-US"/>
        </w:rPr>
        <w:t xml:space="preserve">. </w:t>
      </w:r>
      <w:r w:rsidRPr="00662291">
        <w:rPr>
          <w:rFonts w:eastAsia="Times New Roman" w:cs="Times New Roman"/>
          <w:i/>
          <w:iCs/>
          <w:szCs w:val="24"/>
          <w:lang w:val="en-US"/>
        </w:rPr>
        <w:t>Research, ethics and risk in the authoritarian field</w:t>
      </w:r>
      <w:r w:rsidRPr="00662291">
        <w:rPr>
          <w:rFonts w:eastAsia="Times New Roman" w:cs="Times New Roman"/>
          <w:szCs w:val="24"/>
          <w:lang w:val="en-US"/>
        </w:rPr>
        <w:t>. Springer Nature.</w:t>
      </w:r>
    </w:p>
    <w:p w14:paraId="10726CD8" w14:textId="3B1B7B65" w:rsidR="00226680" w:rsidRDefault="00226680" w:rsidP="007725A0">
      <w:pPr>
        <w:spacing w:after="0"/>
        <w:ind w:left="720" w:hanging="720"/>
        <w:rPr>
          <w:rFonts w:eastAsia="Times New Roman" w:cs="Times New Roman"/>
          <w:szCs w:val="24"/>
          <w:lang w:val="en-US"/>
        </w:rPr>
      </w:pPr>
      <w:r>
        <w:rPr>
          <w:noProof/>
          <w:lang w:val="en-US"/>
        </w:rPr>
        <w:t xml:space="preserve">Gozgor, G. &amp; Ranjan, P., 2017. Globalisation, inequality and redistribution: Theory. </w:t>
      </w:r>
      <w:r>
        <w:rPr>
          <w:i/>
          <w:iCs/>
          <w:noProof/>
          <w:lang w:val="en-US"/>
        </w:rPr>
        <w:t xml:space="preserve">World economy, </w:t>
      </w:r>
      <w:r>
        <w:rPr>
          <w:noProof/>
          <w:lang w:val="en-US"/>
        </w:rPr>
        <w:t>40(12), pp. 1-2.</w:t>
      </w:r>
    </w:p>
    <w:p w14:paraId="48F1C7D7" w14:textId="49533383" w:rsidR="007725A0" w:rsidRDefault="007725A0" w:rsidP="00E14970">
      <w:pPr>
        <w:spacing w:after="0"/>
        <w:ind w:left="720" w:hanging="720"/>
        <w:rPr>
          <w:rFonts w:eastAsia="Times New Roman" w:cs="Times New Roman"/>
          <w:szCs w:val="24"/>
          <w:lang w:val="en-US"/>
        </w:rPr>
      </w:pPr>
      <w:r>
        <w:rPr>
          <w:noProof/>
          <w:lang w:val="en-US"/>
        </w:rPr>
        <w:t xml:space="preserve">Heale, R. &amp; Twycross, A., 2015. Validity and reliability in quantitative studies. </w:t>
      </w:r>
      <w:r>
        <w:rPr>
          <w:i/>
          <w:iCs/>
          <w:noProof/>
          <w:lang w:val="en-US"/>
        </w:rPr>
        <w:t xml:space="preserve">Research Gate, </w:t>
      </w:r>
      <w:r>
        <w:rPr>
          <w:noProof/>
          <w:lang w:val="en-US"/>
        </w:rPr>
        <w:t>18(3), pp. 66-67.</w:t>
      </w:r>
    </w:p>
    <w:p w14:paraId="423DDD5A" w14:textId="77777777" w:rsidR="00226680" w:rsidRDefault="00FE7F92" w:rsidP="00226680">
      <w:pPr>
        <w:spacing w:after="0"/>
        <w:ind w:left="720" w:hanging="720"/>
        <w:rPr>
          <w:noProof/>
          <w:lang w:val="en-US"/>
        </w:rPr>
      </w:pPr>
      <w:r>
        <w:rPr>
          <w:noProof/>
          <w:lang w:val="en-US"/>
        </w:rPr>
        <w:t xml:space="preserve">Hossin, M. A., Frimpong, A. N. K., sarker, M. N. I. &amp; Xiaohua, Y., 2018. Development dimensions of E-Commerce in Bangladesh: Scope, challenges and threats. </w:t>
      </w:r>
      <w:r>
        <w:rPr>
          <w:i/>
          <w:iCs/>
          <w:noProof/>
          <w:lang w:val="en-US"/>
        </w:rPr>
        <w:t xml:space="preserve">Rsearch Gate, </w:t>
      </w:r>
      <w:r>
        <w:rPr>
          <w:noProof/>
          <w:lang w:val="en-US"/>
        </w:rPr>
        <w:t>pp. 43-44.</w:t>
      </w:r>
    </w:p>
    <w:p w14:paraId="06493159" w14:textId="70B03FBA" w:rsidR="00226680" w:rsidRPr="00662291" w:rsidRDefault="00226680" w:rsidP="00662291">
      <w:pPr>
        <w:spacing w:after="0"/>
        <w:ind w:left="720" w:hanging="720"/>
        <w:rPr>
          <w:rFonts w:eastAsia="Times New Roman" w:cs="Times New Roman"/>
          <w:szCs w:val="24"/>
          <w:lang w:val="en-US"/>
        </w:rPr>
      </w:pPr>
      <w:r>
        <w:rPr>
          <w:noProof/>
          <w:lang w:val="en-US"/>
        </w:rPr>
        <w:t xml:space="preserve">Kadic, A. J. et al., 2016. Extracting data from figures with software was faster, with higher interrater reliability than manual extraction. </w:t>
      </w:r>
      <w:r>
        <w:rPr>
          <w:i/>
          <w:iCs/>
          <w:noProof/>
          <w:lang w:val="en-US"/>
        </w:rPr>
        <w:t xml:space="preserve">Journal of clinical epidemiology, </w:t>
      </w:r>
      <w:r>
        <w:rPr>
          <w:noProof/>
          <w:lang w:val="en-US"/>
        </w:rPr>
        <w:t>74(1), pp. 119-120.</w:t>
      </w:r>
    </w:p>
    <w:p w14:paraId="23E6C735" w14:textId="03A35FE0" w:rsidR="001D41A5" w:rsidRPr="00662291" w:rsidRDefault="008868D8" w:rsidP="00662291">
      <w:pPr>
        <w:spacing w:after="0"/>
        <w:rPr>
          <w:rFonts w:eastAsia="Times New Roman" w:cs="Times New Roman"/>
          <w:szCs w:val="24"/>
          <w:lang w:val="en-US"/>
        </w:rPr>
      </w:pPr>
      <w:r w:rsidRPr="00662291">
        <w:rPr>
          <w:rFonts w:eastAsia="Times New Roman" w:cs="Times New Roman"/>
          <w:szCs w:val="24"/>
          <w:lang w:val="en-US"/>
        </w:rPr>
        <w:t xml:space="preserve">Kumar, R., 2018. </w:t>
      </w:r>
      <w:r w:rsidRPr="00662291">
        <w:rPr>
          <w:rFonts w:eastAsia="Times New Roman" w:cs="Times New Roman"/>
          <w:i/>
          <w:iCs/>
          <w:szCs w:val="24"/>
          <w:lang w:val="en-US"/>
        </w:rPr>
        <w:t>Research methodology: A step-by-step guide for beginners</w:t>
      </w:r>
      <w:r w:rsidRPr="00662291">
        <w:rPr>
          <w:rFonts w:eastAsia="Times New Roman" w:cs="Times New Roman"/>
          <w:szCs w:val="24"/>
          <w:lang w:val="en-US"/>
        </w:rPr>
        <w:t>. Sage</w:t>
      </w:r>
      <w:r w:rsidR="00CD3C65" w:rsidRPr="00662291">
        <w:rPr>
          <w:rFonts w:eastAsia="Times New Roman" w:cs="Times New Roman"/>
          <w:szCs w:val="24"/>
          <w:lang w:val="en-US"/>
        </w:rPr>
        <w:t>.</w:t>
      </w:r>
    </w:p>
    <w:p w14:paraId="3F70CFCD" w14:textId="77777777" w:rsidR="00226680" w:rsidRDefault="001D41A5" w:rsidP="00226680">
      <w:pPr>
        <w:spacing w:after="0"/>
        <w:ind w:left="720" w:hanging="720"/>
        <w:rPr>
          <w:rFonts w:cs="Times New Roman"/>
          <w:szCs w:val="24"/>
          <w:shd w:val="clear" w:color="auto" w:fill="FFFFFF"/>
        </w:rPr>
      </w:pPr>
      <w:r w:rsidRPr="00662291">
        <w:rPr>
          <w:rFonts w:cs="Times New Roman"/>
          <w:szCs w:val="24"/>
          <w:shd w:val="clear" w:color="auto" w:fill="FFFFFF"/>
        </w:rPr>
        <w:lastRenderedPageBreak/>
        <w:t>KNEALE, D., THOMAS, J. &amp; HARRIS, K., 2015. Developing and Optimising the Use of Logic Models in Systematic Reviews: Exploring Practice and Good Practice in the Use of Programme Theory in Reviews. </w:t>
      </w:r>
      <w:proofErr w:type="spellStart"/>
      <w:r w:rsidRPr="00662291">
        <w:rPr>
          <w:rFonts w:cs="Times New Roman"/>
          <w:i/>
          <w:iCs/>
          <w:szCs w:val="24"/>
          <w:shd w:val="clear" w:color="auto" w:fill="FFFFFF"/>
        </w:rPr>
        <w:t>PLoS</w:t>
      </w:r>
      <w:proofErr w:type="spellEnd"/>
      <w:r w:rsidRPr="00662291">
        <w:rPr>
          <w:rFonts w:cs="Times New Roman"/>
          <w:i/>
          <w:iCs/>
          <w:szCs w:val="24"/>
          <w:shd w:val="clear" w:color="auto" w:fill="FFFFFF"/>
        </w:rPr>
        <w:t xml:space="preserve"> One, </w:t>
      </w:r>
      <w:r w:rsidRPr="00662291">
        <w:rPr>
          <w:rFonts w:cs="Times New Roman"/>
          <w:b/>
          <w:bCs/>
          <w:szCs w:val="24"/>
          <w:shd w:val="clear" w:color="auto" w:fill="FFFFFF"/>
        </w:rPr>
        <w:t>10</w:t>
      </w:r>
      <w:r w:rsidRPr="00662291">
        <w:rPr>
          <w:rFonts w:cs="Times New Roman"/>
          <w:szCs w:val="24"/>
          <w:shd w:val="clear" w:color="auto" w:fill="FFFFFF"/>
        </w:rPr>
        <w:t>(11).</w:t>
      </w:r>
    </w:p>
    <w:p w14:paraId="7A2365F9" w14:textId="77777777" w:rsidR="00FB7F9A" w:rsidRDefault="00226680" w:rsidP="00FB7F9A">
      <w:pPr>
        <w:spacing w:after="0"/>
        <w:ind w:left="720" w:hanging="720"/>
        <w:rPr>
          <w:noProof/>
          <w:lang w:val="en-US"/>
        </w:rPr>
      </w:pPr>
      <w:r>
        <w:rPr>
          <w:noProof/>
          <w:lang w:val="en-US"/>
        </w:rPr>
        <w:t xml:space="preserve">Knottnerus, A. &amp; Tugwell, P., 2018. Ethics of research methodology requires a methodology. </w:t>
      </w:r>
      <w:r>
        <w:rPr>
          <w:i/>
          <w:iCs/>
          <w:noProof/>
          <w:lang w:val="en-US"/>
        </w:rPr>
        <w:t xml:space="preserve">Journal of Clinical Epidemiology, </w:t>
      </w:r>
      <w:r>
        <w:rPr>
          <w:noProof/>
          <w:lang w:val="en-US"/>
        </w:rPr>
        <w:t>100(6), pp. 1-3.</w:t>
      </w:r>
    </w:p>
    <w:p w14:paraId="4F8E4EC3" w14:textId="53EB21B2" w:rsidR="00FB7F9A" w:rsidRPr="00662291" w:rsidRDefault="00FB7F9A" w:rsidP="00662291">
      <w:pPr>
        <w:spacing w:after="0"/>
        <w:ind w:left="720" w:hanging="720"/>
        <w:rPr>
          <w:rFonts w:eastAsia="Times New Roman" w:cs="Times New Roman"/>
          <w:szCs w:val="24"/>
          <w:lang w:val="en-US"/>
        </w:rPr>
      </w:pPr>
      <w:r>
        <w:rPr>
          <w:noProof/>
          <w:lang w:val="en-US"/>
        </w:rPr>
        <w:t xml:space="preserve">Mcgowan, K., Fraser, E., Westley, F. &amp; Loring, P. A., 2014. The research journey: Travels across the idiomatic and axiomatic toward a better understanding of complexity. </w:t>
      </w:r>
      <w:r>
        <w:rPr>
          <w:i/>
          <w:iCs/>
          <w:noProof/>
          <w:lang w:val="en-US"/>
        </w:rPr>
        <w:t xml:space="preserve">Resarch Gate , </w:t>
      </w:r>
      <w:r>
        <w:rPr>
          <w:noProof/>
          <w:lang w:val="en-US"/>
        </w:rPr>
        <w:t>19(3), pp. 2-3.</w:t>
      </w:r>
    </w:p>
    <w:p w14:paraId="79936B22" w14:textId="77777777" w:rsidR="001D41A5" w:rsidRPr="00662291" w:rsidRDefault="008868D8" w:rsidP="00662291">
      <w:pPr>
        <w:spacing w:after="0"/>
        <w:ind w:left="720" w:hanging="720"/>
        <w:rPr>
          <w:rFonts w:eastAsia="Times New Roman" w:cs="Times New Roman"/>
          <w:szCs w:val="24"/>
          <w:lang w:val="en-US"/>
        </w:rPr>
      </w:pPr>
      <w:r w:rsidRPr="00662291">
        <w:rPr>
          <w:rFonts w:eastAsia="Times New Roman" w:cs="Times New Roman"/>
          <w:szCs w:val="24"/>
          <w:lang w:val="en-US"/>
        </w:rPr>
        <w:t>Mohajan, H.K.</w:t>
      </w:r>
      <w:r w:rsidR="00AF2C46" w:rsidRPr="00662291">
        <w:rPr>
          <w:rFonts w:eastAsia="Times New Roman" w:cs="Times New Roman"/>
          <w:szCs w:val="24"/>
          <w:lang w:val="en-US"/>
        </w:rPr>
        <w:t xml:space="preserve">, </w:t>
      </w:r>
      <w:r w:rsidRPr="00662291">
        <w:rPr>
          <w:rFonts w:eastAsia="Times New Roman" w:cs="Times New Roman"/>
          <w:szCs w:val="24"/>
          <w:lang w:val="en-US"/>
        </w:rPr>
        <w:t xml:space="preserve">2017. Two criteria for good measurements in research: Validity and reliability. </w:t>
      </w:r>
      <w:r w:rsidRPr="00662291">
        <w:rPr>
          <w:rFonts w:eastAsia="Times New Roman" w:cs="Times New Roman"/>
          <w:i/>
          <w:iCs/>
          <w:szCs w:val="24"/>
          <w:lang w:val="en-US"/>
        </w:rPr>
        <w:t xml:space="preserve">Annals of </w:t>
      </w:r>
      <w:proofErr w:type="spellStart"/>
      <w:r w:rsidRPr="00662291">
        <w:rPr>
          <w:rFonts w:eastAsia="Times New Roman" w:cs="Times New Roman"/>
          <w:i/>
          <w:iCs/>
          <w:szCs w:val="24"/>
          <w:lang w:val="en-US"/>
        </w:rPr>
        <w:t>Spiru</w:t>
      </w:r>
      <w:proofErr w:type="spellEnd"/>
      <w:r w:rsidRPr="00662291">
        <w:rPr>
          <w:rFonts w:eastAsia="Times New Roman" w:cs="Times New Roman"/>
          <w:i/>
          <w:iCs/>
          <w:szCs w:val="24"/>
          <w:lang w:val="en-US"/>
        </w:rPr>
        <w:t xml:space="preserve"> </w:t>
      </w:r>
      <w:proofErr w:type="spellStart"/>
      <w:r w:rsidRPr="00662291">
        <w:rPr>
          <w:rFonts w:eastAsia="Times New Roman" w:cs="Times New Roman"/>
          <w:i/>
          <w:iCs/>
          <w:szCs w:val="24"/>
          <w:lang w:val="en-US"/>
        </w:rPr>
        <w:t>Haret</w:t>
      </w:r>
      <w:proofErr w:type="spellEnd"/>
      <w:r w:rsidRPr="00662291">
        <w:rPr>
          <w:rFonts w:eastAsia="Times New Roman" w:cs="Times New Roman"/>
          <w:i/>
          <w:iCs/>
          <w:szCs w:val="24"/>
          <w:lang w:val="en-US"/>
        </w:rPr>
        <w:t xml:space="preserve"> University. Economic Series</w:t>
      </w:r>
      <w:r w:rsidRPr="00662291">
        <w:rPr>
          <w:rFonts w:eastAsia="Times New Roman" w:cs="Times New Roman"/>
          <w:szCs w:val="24"/>
          <w:lang w:val="en-US"/>
        </w:rPr>
        <w:t xml:space="preserve">, </w:t>
      </w:r>
      <w:r w:rsidRPr="00662291">
        <w:rPr>
          <w:rFonts w:eastAsia="Times New Roman" w:cs="Times New Roman"/>
          <w:i/>
          <w:iCs/>
          <w:szCs w:val="24"/>
          <w:lang w:val="en-US"/>
        </w:rPr>
        <w:t>17</w:t>
      </w:r>
      <w:r w:rsidRPr="00662291">
        <w:rPr>
          <w:rFonts w:eastAsia="Times New Roman" w:cs="Times New Roman"/>
          <w:szCs w:val="24"/>
          <w:lang w:val="en-US"/>
        </w:rPr>
        <w:t>(4), pp.59-82.</w:t>
      </w:r>
    </w:p>
    <w:p w14:paraId="55980DD7" w14:textId="77777777" w:rsidR="001D41A5" w:rsidRPr="00662291" w:rsidRDefault="001D41A5" w:rsidP="00662291">
      <w:pPr>
        <w:spacing w:after="0"/>
        <w:ind w:left="720" w:hanging="720"/>
        <w:rPr>
          <w:rFonts w:eastAsia="Times New Roman" w:cs="Times New Roman"/>
          <w:szCs w:val="24"/>
          <w:lang w:val="en-US"/>
        </w:rPr>
      </w:pPr>
    </w:p>
    <w:p w14:paraId="3A912673" w14:textId="77777777" w:rsidR="00345955" w:rsidRDefault="008868D8" w:rsidP="00345955">
      <w:pPr>
        <w:spacing w:after="0"/>
        <w:ind w:left="720" w:hanging="720"/>
        <w:rPr>
          <w:rFonts w:eastAsia="Times New Roman" w:cs="Times New Roman"/>
          <w:szCs w:val="24"/>
          <w:lang w:val="en-US"/>
        </w:rPr>
      </w:pPr>
      <w:r w:rsidRPr="00662291">
        <w:rPr>
          <w:rFonts w:eastAsia="Times New Roman" w:cs="Times New Roman"/>
          <w:szCs w:val="24"/>
          <w:lang w:val="en-US"/>
        </w:rPr>
        <w:t>Mohajan, H.K.</w:t>
      </w:r>
      <w:r w:rsidR="00AF2C46" w:rsidRPr="00662291">
        <w:rPr>
          <w:rFonts w:eastAsia="Times New Roman" w:cs="Times New Roman"/>
          <w:szCs w:val="24"/>
          <w:lang w:val="en-US"/>
        </w:rPr>
        <w:t xml:space="preserve">, </w:t>
      </w:r>
      <w:r w:rsidRPr="00662291">
        <w:rPr>
          <w:rFonts w:eastAsia="Times New Roman" w:cs="Times New Roman"/>
          <w:szCs w:val="24"/>
          <w:lang w:val="en-US"/>
        </w:rPr>
        <w:t xml:space="preserve">2018. Qualitative research methodology in social sciences and related subjects. </w:t>
      </w:r>
      <w:r w:rsidRPr="00662291">
        <w:rPr>
          <w:rFonts w:eastAsia="Times New Roman" w:cs="Times New Roman"/>
          <w:i/>
          <w:iCs/>
          <w:szCs w:val="24"/>
          <w:lang w:val="en-US"/>
        </w:rPr>
        <w:t>Journal of Economic Development, Environment and People</w:t>
      </w:r>
      <w:r w:rsidRPr="00662291">
        <w:rPr>
          <w:rFonts w:eastAsia="Times New Roman" w:cs="Times New Roman"/>
          <w:szCs w:val="24"/>
          <w:lang w:val="en-US"/>
        </w:rPr>
        <w:t xml:space="preserve">, </w:t>
      </w:r>
      <w:r w:rsidRPr="00662291">
        <w:rPr>
          <w:rFonts w:eastAsia="Times New Roman" w:cs="Times New Roman"/>
          <w:i/>
          <w:iCs/>
          <w:szCs w:val="24"/>
          <w:lang w:val="en-US"/>
        </w:rPr>
        <w:t>7</w:t>
      </w:r>
      <w:r w:rsidRPr="00662291">
        <w:rPr>
          <w:rFonts w:eastAsia="Times New Roman" w:cs="Times New Roman"/>
          <w:szCs w:val="24"/>
          <w:lang w:val="en-US"/>
        </w:rPr>
        <w:t>(1), pp.23-48.</w:t>
      </w:r>
    </w:p>
    <w:p w14:paraId="2E909CBD" w14:textId="66CAF9B6" w:rsidR="003A0A4B" w:rsidRPr="00662291" w:rsidRDefault="00345955" w:rsidP="00662291">
      <w:pPr>
        <w:spacing w:after="0"/>
        <w:ind w:left="720" w:hanging="720"/>
        <w:rPr>
          <w:rFonts w:eastAsia="Times New Roman" w:cs="Times New Roman"/>
          <w:szCs w:val="24"/>
          <w:lang w:val="en-US"/>
        </w:rPr>
      </w:pPr>
      <w:r>
        <w:rPr>
          <w:noProof/>
        </w:rPr>
        <w:t xml:space="preserve">Salama, A. M., 2019. Methodological research in architecture and allied disciplines. </w:t>
      </w:r>
      <w:r>
        <w:rPr>
          <w:i/>
          <w:iCs/>
          <w:noProof/>
        </w:rPr>
        <w:t xml:space="preserve">Emerald Publishing , </w:t>
      </w:r>
      <w:r>
        <w:rPr>
          <w:noProof/>
        </w:rPr>
        <w:t>13(1), pp. 11-15.</w:t>
      </w:r>
    </w:p>
    <w:p w14:paraId="6E905436" w14:textId="088C1DBF" w:rsidR="00B867E1" w:rsidRPr="00662291" w:rsidRDefault="008868D8" w:rsidP="00662291">
      <w:pPr>
        <w:spacing w:after="0"/>
        <w:ind w:left="720" w:hanging="720"/>
        <w:rPr>
          <w:rFonts w:eastAsia="Times New Roman" w:cs="Times New Roman"/>
          <w:szCs w:val="24"/>
          <w:lang w:val="en-US"/>
        </w:rPr>
      </w:pPr>
      <w:r w:rsidRPr="00662291">
        <w:rPr>
          <w:rFonts w:eastAsia="Times New Roman" w:cs="Times New Roman"/>
          <w:szCs w:val="24"/>
          <w:lang w:val="en-US"/>
        </w:rPr>
        <w:t>Siddharthan, N.S. and Narayanan, K. eds.</w:t>
      </w:r>
      <w:r w:rsidR="00AF2C46" w:rsidRPr="00662291">
        <w:rPr>
          <w:rFonts w:eastAsia="Times New Roman" w:cs="Times New Roman"/>
          <w:szCs w:val="24"/>
          <w:lang w:val="en-US"/>
        </w:rPr>
        <w:t xml:space="preserve">, </w:t>
      </w:r>
      <w:r w:rsidRPr="00662291">
        <w:rPr>
          <w:rFonts w:eastAsia="Times New Roman" w:cs="Times New Roman"/>
          <w:szCs w:val="24"/>
          <w:lang w:val="en-US"/>
        </w:rPr>
        <w:t xml:space="preserve">2018. </w:t>
      </w:r>
      <w:r w:rsidRPr="00662291">
        <w:rPr>
          <w:rFonts w:eastAsia="Times New Roman" w:cs="Times New Roman"/>
          <w:i/>
          <w:iCs/>
          <w:szCs w:val="24"/>
          <w:lang w:val="en-US"/>
        </w:rPr>
        <w:t>Globalisation of technology</w:t>
      </w:r>
      <w:r w:rsidRPr="00662291">
        <w:rPr>
          <w:rFonts w:eastAsia="Times New Roman" w:cs="Times New Roman"/>
          <w:szCs w:val="24"/>
          <w:lang w:val="en-US"/>
        </w:rPr>
        <w:t>. Springer Singapore.</w:t>
      </w:r>
    </w:p>
    <w:p w14:paraId="5CBE7D41" w14:textId="64A021FE" w:rsidR="00B867E1" w:rsidRPr="00662291" w:rsidRDefault="008868D8" w:rsidP="00662291">
      <w:pPr>
        <w:spacing w:after="0"/>
        <w:ind w:left="720" w:hanging="720"/>
        <w:rPr>
          <w:rFonts w:eastAsia="Times New Roman" w:cs="Times New Roman"/>
          <w:szCs w:val="24"/>
          <w:lang w:val="en-US"/>
        </w:rPr>
      </w:pPr>
      <w:r w:rsidRPr="00662291">
        <w:rPr>
          <w:rFonts w:eastAsia="Times New Roman" w:cs="Times New Roman"/>
          <w:szCs w:val="24"/>
          <w:lang w:val="en-US"/>
        </w:rPr>
        <w:t>Smucr, B.</w:t>
      </w:r>
      <w:r w:rsidR="00AF2C46" w:rsidRPr="00662291">
        <w:rPr>
          <w:rFonts w:eastAsia="Times New Roman" w:cs="Times New Roman"/>
          <w:szCs w:val="24"/>
          <w:lang w:val="en-US"/>
        </w:rPr>
        <w:t xml:space="preserve">, </w:t>
      </w:r>
      <w:r w:rsidRPr="00662291">
        <w:rPr>
          <w:rFonts w:eastAsia="Times New Roman" w:cs="Times New Roman"/>
          <w:szCs w:val="24"/>
          <w:lang w:val="en-US"/>
        </w:rPr>
        <w:t xml:space="preserve">2019. SME Status-Threat </w:t>
      </w:r>
      <w:r w:rsidR="00345955">
        <w:rPr>
          <w:rFonts w:eastAsia="Times New Roman" w:cs="Times New Roman"/>
          <w:szCs w:val="24"/>
          <w:lang w:val="en-US"/>
        </w:rPr>
        <w:t>o</w:t>
      </w:r>
      <w:r w:rsidRPr="00662291">
        <w:rPr>
          <w:rFonts w:eastAsia="Times New Roman" w:cs="Times New Roman"/>
          <w:szCs w:val="24"/>
          <w:lang w:val="en-US"/>
        </w:rPr>
        <w:t xml:space="preserve">r </w:t>
      </w:r>
      <w:r w:rsidR="00AF2C46" w:rsidRPr="00662291">
        <w:rPr>
          <w:rFonts w:eastAsia="Times New Roman" w:cs="Times New Roman"/>
          <w:szCs w:val="24"/>
          <w:lang w:val="en-US"/>
        </w:rPr>
        <w:t>Opportunity?</w:t>
      </w:r>
      <w:r w:rsidRPr="00662291">
        <w:rPr>
          <w:rFonts w:eastAsia="Times New Roman" w:cs="Times New Roman"/>
          <w:szCs w:val="24"/>
          <w:lang w:val="en-US"/>
        </w:rPr>
        <w:t xml:space="preserve"> </w:t>
      </w:r>
      <w:r w:rsidRPr="00662291">
        <w:rPr>
          <w:rFonts w:eastAsia="Times New Roman" w:cs="Times New Roman"/>
          <w:i/>
          <w:iCs/>
          <w:szCs w:val="24"/>
          <w:lang w:val="en-US"/>
        </w:rPr>
        <w:t>Eur. St. Aid LQ</w:t>
      </w:r>
      <w:r w:rsidRPr="00662291">
        <w:rPr>
          <w:rFonts w:eastAsia="Times New Roman" w:cs="Times New Roman"/>
          <w:szCs w:val="24"/>
          <w:lang w:val="en-US"/>
        </w:rPr>
        <w:t>, p.545.</w:t>
      </w:r>
      <w:bookmarkStart w:id="56" w:name="_Hlk64793951"/>
    </w:p>
    <w:p w14:paraId="669E9719" w14:textId="77777777" w:rsidR="004D6490" w:rsidRDefault="008868D8" w:rsidP="004D6490">
      <w:pPr>
        <w:spacing w:after="0"/>
        <w:ind w:left="720" w:hanging="720"/>
        <w:rPr>
          <w:rFonts w:eastAsia="Times New Roman" w:cs="Times New Roman"/>
          <w:szCs w:val="24"/>
          <w:lang w:val="en-US"/>
        </w:rPr>
      </w:pPr>
      <w:r w:rsidRPr="00662291">
        <w:rPr>
          <w:rFonts w:eastAsia="Times New Roman" w:cs="Times New Roman"/>
          <w:szCs w:val="24"/>
          <w:lang w:val="en-US"/>
        </w:rPr>
        <w:t>Sutcliffe, B. and Glyn, A.</w:t>
      </w:r>
      <w:r w:rsidR="00AF2C46" w:rsidRPr="00662291">
        <w:rPr>
          <w:rFonts w:eastAsia="Times New Roman" w:cs="Times New Roman"/>
          <w:szCs w:val="24"/>
          <w:lang w:val="en-US"/>
        </w:rPr>
        <w:t xml:space="preserve">, </w:t>
      </w:r>
      <w:r w:rsidRPr="00662291">
        <w:rPr>
          <w:rFonts w:eastAsia="Times New Roman" w:cs="Times New Roman"/>
          <w:szCs w:val="24"/>
          <w:lang w:val="en-US"/>
        </w:rPr>
        <w:t xml:space="preserve">2019. </w:t>
      </w:r>
      <w:bookmarkEnd w:id="56"/>
      <w:r w:rsidRPr="00662291">
        <w:rPr>
          <w:rFonts w:eastAsia="Times New Roman" w:cs="Times New Roman"/>
          <w:szCs w:val="24"/>
          <w:lang w:val="en-US"/>
        </w:rPr>
        <w:t xml:space="preserve">Measures of </w:t>
      </w:r>
      <w:r w:rsidR="00345955" w:rsidRPr="00662291">
        <w:rPr>
          <w:rFonts w:eastAsia="Times New Roman" w:cs="Times New Roman"/>
          <w:szCs w:val="24"/>
          <w:lang w:val="en-US"/>
        </w:rPr>
        <w:t>Globalisation</w:t>
      </w:r>
      <w:r w:rsidRPr="00662291">
        <w:rPr>
          <w:rFonts w:eastAsia="Times New Roman" w:cs="Times New Roman"/>
          <w:szCs w:val="24"/>
          <w:lang w:val="en-US"/>
        </w:rPr>
        <w:t xml:space="preserve"> and their misinterpretation. In </w:t>
      </w:r>
      <w:r w:rsidRPr="00662291">
        <w:rPr>
          <w:rFonts w:eastAsia="Times New Roman" w:cs="Times New Roman"/>
          <w:i/>
          <w:iCs/>
          <w:szCs w:val="24"/>
          <w:lang w:val="en-US"/>
        </w:rPr>
        <w:t>The Handbook of Globalisation, Third Edition</w:t>
      </w:r>
      <w:r w:rsidRPr="00662291">
        <w:rPr>
          <w:rFonts w:eastAsia="Times New Roman" w:cs="Times New Roman"/>
          <w:szCs w:val="24"/>
          <w:lang w:val="en-US"/>
        </w:rPr>
        <w:t>. Edward Elgar Publishing.</w:t>
      </w:r>
    </w:p>
    <w:p w14:paraId="53F86D17" w14:textId="77777777" w:rsidR="00226680" w:rsidRDefault="004D6490" w:rsidP="00226680">
      <w:pPr>
        <w:spacing w:after="0"/>
        <w:ind w:left="720" w:hanging="720"/>
        <w:rPr>
          <w:noProof/>
          <w:lang w:val="en-US"/>
        </w:rPr>
      </w:pPr>
      <w:r>
        <w:rPr>
          <w:noProof/>
          <w:lang w:val="en-US"/>
        </w:rPr>
        <w:t>Tandon,S.,2018.</w:t>
      </w:r>
      <w:r w:rsidR="003B7E46">
        <w:rPr>
          <w:noProof/>
          <w:lang w:val="en-US"/>
        </w:rPr>
        <w:t xml:space="preserve"> </w:t>
      </w:r>
      <w:r>
        <w:rPr>
          <w:i/>
          <w:iCs/>
          <w:noProof/>
          <w:lang w:val="en-US"/>
        </w:rPr>
        <w:t>Quartz</w:t>
      </w:r>
      <w:r w:rsidR="003B7E46">
        <w:rPr>
          <w:i/>
          <w:iCs/>
          <w:noProof/>
          <w:lang w:val="en-US"/>
        </w:rPr>
        <w:t xml:space="preserve"> </w:t>
      </w:r>
      <w:r>
        <w:rPr>
          <w:i/>
          <w:iCs/>
          <w:noProof/>
          <w:lang w:val="en-US"/>
        </w:rPr>
        <w:t>India</w:t>
      </w:r>
      <w:r w:rsidR="003B7E46">
        <w:rPr>
          <w:i/>
          <w:iCs/>
          <w:noProof/>
          <w:lang w:val="en-US"/>
        </w:rPr>
        <w:t xml:space="preserve"> </w:t>
      </w:r>
      <w:r>
        <w:rPr>
          <w:noProof/>
          <w:lang w:val="en-US"/>
        </w:rPr>
        <w:t>[Online]</w:t>
      </w:r>
      <w:r w:rsidR="00AA3C79">
        <w:rPr>
          <w:noProof/>
          <w:lang w:val="en-US"/>
        </w:rPr>
        <w:t xml:space="preserve"> </w:t>
      </w:r>
      <w:r>
        <w:rPr>
          <w:noProof/>
          <w:lang w:val="en-US"/>
        </w:rPr>
        <w:t>Available</w:t>
      </w:r>
      <w:r w:rsidR="00AA3C79">
        <w:rPr>
          <w:noProof/>
          <w:lang w:val="en-US"/>
        </w:rPr>
        <w:t xml:space="preserve"> </w:t>
      </w:r>
      <w:r>
        <w:rPr>
          <w:noProof/>
          <w:lang w:val="en-US"/>
        </w:rPr>
        <w:t>at:</w:t>
      </w:r>
      <w:r w:rsidR="003B7E46">
        <w:rPr>
          <w:noProof/>
          <w:lang w:val="en-US"/>
        </w:rPr>
        <w:t xml:space="preserve"> </w:t>
      </w:r>
      <w:r>
        <w:rPr>
          <w:noProof/>
          <w:u w:val="single"/>
          <w:lang w:val="en-US"/>
        </w:rPr>
        <w:t>https://qz.com/india/1222526/dominos-eyes-dhaka-and-chittagong-bangladeshs-boom-towns/</w:t>
      </w:r>
      <w:r>
        <w:rPr>
          <w:noProof/>
          <w:lang w:val="en-US"/>
        </w:rPr>
        <w:br/>
        <w:t>[Accessed 17 03 2021].</w:t>
      </w:r>
    </w:p>
    <w:p w14:paraId="1369AE55" w14:textId="08CDD2CD" w:rsidR="00226680" w:rsidRDefault="00226680" w:rsidP="00AB12DD">
      <w:pPr>
        <w:spacing w:after="0"/>
        <w:ind w:left="720" w:hanging="720"/>
        <w:rPr>
          <w:noProof/>
          <w:lang w:val="en-US"/>
        </w:rPr>
      </w:pPr>
      <w:r>
        <w:rPr>
          <w:noProof/>
          <w:lang w:val="en-US"/>
        </w:rPr>
        <w:t xml:space="preserve">UWTSD, 2020. </w:t>
      </w:r>
      <w:r>
        <w:rPr>
          <w:i/>
          <w:iCs/>
          <w:noProof/>
          <w:lang w:val="en-US"/>
        </w:rPr>
        <w:t xml:space="preserve">Research Ethics &amp; Integrity Code of Practice. </w:t>
      </w:r>
      <w:r>
        <w:rPr>
          <w:noProof/>
          <w:lang w:val="en-US"/>
        </w:rPr>
        <w:t xml:space="preserve">[Online] </w:t>
      </w:r>
      <w:r>
        <w:rPr>
          <w:noProof/>
          <w:lang w:val="en-US"/>
        </w:rPr>
        <w:br/>
        <w:t xml:space="preserve">Available at: </w:t>
      </w:r>
      <w:r>
        <w:rPr>
          <w:noProof/>
          <w:u w:val="single"/>
          <w:lang w:val="en-US"/>
        </w:rPr>
        <w:t>https://www.uwtsd.ac.uk/media/uwtsd-website/content-assets/documents/research/research-ethics-integrity-code-practice.pdf</w:t>
      </w:r>
      <w:r>
        <w:rPr>
          <w:noProof/>
          <w:lang w:val="en-US"/>
        </w:rPr>
        <w:br/>
        <w:t>[Accessed 20 03 2021].</w:t>
      </w:r>
    </w:p>
    <w:p w14:paraId="6322A4BA" w14:textId="77777777" w:rsidR="00FB7F9A" w:rsidRDefault="00AB12DD" w:rsidP="00FB7F9A">
      <w:pPr>
        <w:spacing w:after="0"/>
        <w:ind w:left="720" w:hanging="720"/>
        <w:rPr>
          <w:noProof/>
          <w:lang w:val="en-US"/>
        </w:rPr>
      </w:pPr>
      <w:r>
        <w:rPr>
          <w:noProof/>
          <w:lang w:val="en-US"/>
        </w:rPr>
        <w:t xml:space="preserve">Valiente-Riedl, E., 2016. TO BE FREE AND FAIR? DEBATING FAIR. </w:t>
      </w:r>
      <w:r>
        <w:rPr>
          <w:i/>
          <w:iCs/>
          <w:noProof/>
          <w:lang w:val="en-US"/>
        </w:rPr>
        <w:t xml:space="preserve">Journal of Australian Political Economy, </w:t>
      </w:r>
      <w:r>
        <w:rPr>
          <w:noProof/>
          <w:lang w:val="en-US"/>
        </w:rPr>
        <w:t>78(1), p. 160.</w:t>
      </w:r>
    </w:p>
    <w:p w14:paraId="647B4104" w14:textId="4A1781A5" w:rsidR="00FB7F9A" w:rsidRPr="00662291" w:rsidRDefault="00FB7F9A" w:rsidP="00662291">
      <w:pPr>
        <w:spacing w:after="0"/>
        <w:ind w:left="720" w:hanging="720"/>
        <w:rPr>
          <w:rFonts w:eastAsia="Times New Roman" w:cs="Times New Roman"/>
          <w:szCs w:val="24"/>
          <w:lang w:val="en-US"/>
        </w:rPr>
      </w:pPr>
      <w:r>
        <w:rPr>
          <w:noProof/>
          <w:lang w:val="en-US"/>
        </w:rPr>
        <w:t xml:space="preserve">VanderStoep, S. W., 2008. </w:t>
      </w:r>
      <w:r>
        <w:rPr>
          <w:i/>
          <w:iCs/>
          <w:noProof/>
          <w:lang w:val="en-US"/>
        </w:rPr>
        <w:t xml:space="preserve">Research Methods for the Social Sciences. </w:t>
      </w:r>
      <w:r>
        <w:rPr>
          <w:noProof/>
          <w:lang w:val="en-US"/>
        </w:rPr>
        <w:t>1 Online ed. San Francisco, CA: Jossey-Bass.</w:t>
      </w:r>
    </w:p>
    <w:p w14:paraId="5285CEA6" w14:textId="77777777" w:rsidR="00226680" w:rsidRDefault="008868D8" w:rsidP="00226680">
      <w:pPr>
        <w:spacing w:after="0"/>
        <w:ind w:left="720" w:hanging="720"/>
        <w:rPr>
          <w:rFonts w:eastAsia="Times New Roman" w:cs="Times New Roman"/>
          <w:szCs w:val="24"/>
          <w:lang w:val="en-US"/>
        </w:rPr>
      </w:pPr>
      <w:r w:rsidRPr="00662291">
        <w:rPr>
          <w:rFonts w:eastAsia="Times New Roman" w:cs="Times New Roman"/>
          <w:szCs w:val="24"/>
          <w:lang w:val="en-US"/>
        </w:rPr>
        <w:lastRenderedPageBreak/>
        <w:t>Wald, N. and Harland, T.</w:t>
      </w:r>
      <w:r w:rsidR="003F06F4" w:rsidRPr="00662291">
        <w:rPr>
          <w:rFonts w:eastAsia="Times New Roman" w:cs="Times New Roman"/>
          <w:szCs w:val="24"/>
          <w:lang w:val="en-US"/>
        </w:rPr>
        <w:t xml:space="preserve">, </w:t>
      </w:r>
      <w:r w:rsidRPr="00662291">
        <w:rPr>
          <w:rFonts w:eastAsia="Times New Roman" w:cs="Times New Roman"/>
          <w:szCs w:val="24"/>
          <w:lang w:val="en-US"/>
        </w:rPr>
        <w:t xml:space="preserve">2017. A framework for authenticity in designing a research-based curriculum. </w:t>
      </w:r>
      <w:r w:rsidRPr="00662291">
        <w:rPr>
          <w:rFonts w:eastAsia="Times New Roman" w:cs="Times New Roman"/>
          <w:i/>
          <w:iCs/>
          <w:szCs w:val="24"/>
          <w:lang w:val="en-US"/>
        </w:rPr>
        <w:t>Teaching in Higher Education</w:t>
      </w:r>
      <w:r w:rsidRPr="00662291">
        <w:rPr>
          <w:rFonts w:eastAsia="Times New Roman" w:cs="Times New Roman"/>
          <w:szCs w:val="24"/>
          <w:lang w:val="en-US"/>
        </w:rPr>
        <w:t xml:space="preserve">, </w:t>
      </w:r>
      <w:r w:rsidRPr="00662291">
        <w:rPr>
          <w:rFonts w:eastAsia="Times New Roman" w:cs="Times New Roman"/>
          <w:i/>
          <w:iCs/>
          <w:szCs w:val="24"/>
          <w:lang w:val="en-US"/>
        </w:rPr>
        <w:t>22</w:t>
      </w:r>
      <w:r w:rsidRPr="00662291">
        <w:rPr>
          <w:rFonts w:eastAsia="Times New Roman" w:cs="Times New Roman"/>
          <w:szCs w:val="24"/>
          <w:lang w:val="en-US"/>
        </w:rPr>
        <w:t>(7), pp.751-765.</w:t>
      </w:r>
    </w:p>
    <w:p w14:paraId="73E82768" w14:textId="77777777" w:rsidR="00131156" w:rsidRDefault="00226680" w:rsidP="00131156">
      <w:pPr>
        <w:spacing w:after="0"/>
        <w:ind w:left="720" w:hanging="720"/>
        <w:rPr>
          <w:noProof/>
          <w:lang w:val="en-US"/>
        </w:rPr>
      </w:pPr>
      <w:r>
        <w:rPr>
          <w:noProof/>
          <w:lang w:val="en-US"/>
        </w:rPr>
        <w:t xml:space="preserve">Witt, M. A., 2019. De-globalization: Theories, predictions, and opportunities for international business research. </w:t>
      </w:r>
      <w:r>
        <w:rPr>
          <w:i/>
          <w:iCs/>
          <w:noProof/>
          <w:lang w:val="en-US"/>
        </w:rPr>
        <w:t xml:space="preserve">Journal of international business studies, </w:t>
      </w:r>
      <w:r>
        <w:rPr>
          <w:noProof/>
          <w:lang w:val="en-US"/>
        </w:rPr>
        <w:t>50(7), p. 14.</w:t>
      </w:r>
    </w:p>
    <w:p w14:paraId="705DC360" w14:textId="2C3CBA2B" w:rsidR="00131156" w:rsidRDefault="00131156" w:rsidP="00131156">
      <w:pPr>
        <w:spacing w:after="0"/>
        <w:ind w:left="720" w:hanging="720"/>
        <w:rPr>
          <w:noProof/>
          <w:lang w:val="en-US"/>
        </w:rPr>
      </w:pPr>
      <w:r>
        <w:rPr>
          <w:noProof/>
          <w:lang w:val="en-US"/>
        </w:rPr>
        <w:t xml:space="preserve">Zyphur, M. J. &amp; Pierides, D. C., 2019. </w:t>
      </w:r>
      <w:r>
        <w:rPr>
          <w:i/>
          <w:iCs/>
          <w:noProof/>
          <w:lang w:val="en-US"/>
        </w:rPr>
        <w:t xml:space="preserve">Journal of business ethics, </w:t>
      </w:r>
      <w:r>
        <w:rPr>
          <w:noProof/>
          <w:lang w:val="en-US"/>
        </w:rPr>
        <w:t>Volume 167, pp. 50-52.</w:t>
      </w:r>
    </w:p>
    <w:p w14:paraId="5F97DE8C" w14:textId="77777777" w:rsidR="00131156" w:rsidRPr="00226680" w:rsidRDefault="00131156" w:rsidP="00226680">
      <w:pPr>
        <w:spacing w:after="0"/>
        <w:ind w:left="720" w:hanging="720"/>
        <w:rPr>
          <w:rFonts w:eastAsia="Times New Roman" w:cs="Times New Roman"/>
          <w:szCs w:val="24"/>
          <w:lang w:val="en-US"/>
        </w:rPr>
      </w:pPr>
    </w:p>
    <w:p w14:paraId="16A0551A" w14:textId="12A1E905" w:rsidR="00BA0FCD" w:rsidRDefault="00BA0FCD" w:rsidP="00BA0FCD">
      <w:pPr>
        <w:spacing w:after="0"/>
        <w:rPr>
          <w:rFonts w:eastAsia="Times New Roman" w:cs="Times New Roman"/>
          <w:b/>
          <w:color w:val="2E74B5" w:themeColor="accent5" w:themeShade="BF"/>
          <w:sz w:val="28"/>
          <w:szCs w:val="28"/>
          <w:lang w:val="en-US"/>
        </w:rPr>
        <w:sectPr w:rsidR="00BA0FCD">
          <w:footerReference w:type="default" r:id="rId12"/>
          <w:pgSz w:w="12240" w:h="15840"/>
          <w:pgMar w:top="1440" w:right="1440" w:bottom="1440" w:left="1440" w:header="720" w:footer="720" w:gutter="0"/>
          <w:cols w:space="720"/>
          <w:docGrid w:linePitch="360"/>
        </w:sectPr>
      </w:pPr>
    </w:p>
    <w:p w14:paraId="3E14E532" w14:textId="7AAE953E" w:rsidR="00272329" w:rsidRDefault="00272329" w:rsidP="00662291">
      <w:pPr>
        <w:spacing w:after="0"/>
        <w:ind w:left="720" w:hanging="720"/>
        <w:rPr>
          <w:rFonts w:eastAsia="Times New Roman" w:cs="Times New Roman"/>
          <w:b/>
          <w:color w:val="2E74B5" w:themeColor="accent5" w:themeShade="BF"/>
          <w:sz w:val="28"/>
          <w:szCs w:val="28"/>
          <w:lang w:val="en-US"/>
        </w:rPr>
      </w:pPr>
    </w:p>
    <w:p w14:paraId="7A9E4C6E" w14:textId="2F52BABA" w:rsidR="00BA0FCD" w:rsidRDefault="00BA0FCD">
      <w:pPr>
        <w:spacing w:line="259" w:lineRule="auto"/>
        <w:jc w:val="left"/>
        <w:rPr>
          <w:rFonts w:eastAsia="Times New Roman" w:cs="Times New Roman"/>
          <w:b/>
          <w:color w:val="2E74B5" w:themeColor="accent5" w:themeShade="BF"/>
          <w:sz w:val="28"/>
          <w:szCs w:val="28"/>
          <w:lang w:val="en-US"/>
        </w:rPr>
      </w:pPr>
      <w:r w:rsidRPr="00BA0FCD">
        <w:rPr>
          <w:rFonts w:eastAsia="Times New Roman" w:cs="Times New Roman"/>
          <w:b/>
          <w:color w:val="2E74B5" w:themeColor="accent5" w:themeShade="BF"/>
          <w:sz w:val="28"/>
          <w:szCs w:val="28"/>
          <w:lang w:val="en-US"/>
        </w:rPr>
        <w:t>Appendices: 1</w:t>
      </w:r>
    </w:p>
    <w:tbl>
      <w:tblPr>
        <w:tblW w:w="13948" w:type="dxa"/>
        <w:tblCellMar>
          <w:left w:w="10" w:type="dxa"/>
          <w:right w:w="10" w:type="dxa"/>
        </w:tblCellMar>
        <w:tblLook w:val="0000" w:firstRow="0" w:lastRow="0" w:firstColumn="0" w:lastColumn="0" w:noHBand="0" w:noVBand="0"/>
      </w:tblPr>
      <w:tblGrid>
        <w:gridCol w:w="633"/>
        <w:gridCol w:w="1624"/>
        <w:gridCol w:w="2447"/>
        <w:gridCol w:w="5015"/>
        <w:gridCol w:w="2018"/>
        <w:gridCol w:w="2211"/>
      </w:tblGrid>
      <w:tr w:rsidR="00BA0FCD" w:rsidRPr="00CF65D6" w14:paraId="328EB1FD" w14:textId="77777777" w:rsidTr="00BA0FCD">
        <w:trPr>
          <w:trHeight w:val="313"/>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E2860" w14:textId="77777777" w:rsidR="00BA0FCD" w:rsidRPr="00CF65D6" w:rsidRDefault="00BA0FCD" w:rsidP="00BA0FCD">
            <w:pPr>
              <w:spacing w:after="0"/>
              <w:rPr>
                <w:rFonts w:cs="Times New Roman"/>
                <w:szCs w:val="24"/>
              </w:rPr>
            </w:pPr>
            <w:r w:rsidRPr="00CF65D6">
              <w:rPr>
                <w:rFonts w:cs="Times New Roman"/>
                <w:szCs w:val="24"/>
              </w:rPr>
              <w:t>NO:</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FCC6E" w14:textId="77777777" w:rsidR="00BA0FCD" w:rsidRPr="00CF65D6" w:rsidRDefault="00BA0FCD" w:rsidP="00BA0FCD">
            <w:pPr>
              <w:spacing w:after="0"/>
              <w:rPr>
                <w:rFonts w:cs="Times New Roman"/>
                <w:szCs w:val="24"/>
              </w:rPr>
            </w:pPr>
            <w:r w:rsidRPr="00CF65D6">
              <w:rPr>
                <w:rFonts w:cs="Times New Roman"/>
                <w:szCs w:val="24"/>
              </w:rPr>
              <w:t>Themes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284D6" w14:textId="77777777" w:rsidR="00BA0FCD" w:rsidRPr="00CF65D6" w:rsidRDefault="00BA0FCD" w:rsidP="00BA0FCD">
            <w:pPr>
              <w:spacing w:after="0"/>
              <w:rPr>
                <w:rFonts w:cs="Times New Roman"/>
                <w:szCs w:val="24"/>
              </w:rPr>
            </w:pPr>
            <w:r w:rsidRPr="00CF65D6">
              <w:rPr>
                <w:rFonts w:cs="Times New Roman"/>
                <w:szCs w:val="24"/>
              </w:rPr>
              <w:t>Name of source</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EB65F" w14:textId="77777777" w:rsidR="00BA0FCD" w:rsidRPr="00CF65D6" w:rsidRDefault="00BA0FCD" w:rsidP="00BA0FCD">
            <w:pPr>
              <w:spacing w:after="0"/>
              <w:rPr>
                <w:rFonts w:cs="Times New Roman"/>
                <w:szCs w:val="24"/>
              </w:rPr>
            </w:pPr>
            <w:r w:rsidRPr="00CF65D6">
              <w:rPr>
                <w:rFonts w:cs="Times New Roman"/>
                <w:szCs w:val="24"/>
              </w:rPr>
              <w:t>Source of idea</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72FED" w14:textId="77777777" w:rsidR="00BA0FCD" w:rsidRPr="00CF65D6" w:rsidRDefault="00BA0FCD" w:rsidP="00BA0FCD">
            <w:pPr>
              <w:spacing w:after="0"/>
              <w:rPr>
                <w:rFonts w:cs="Times New Roman"/>
                <w:szCs w:val="24"/>
              </w:rPr>
            </w:pPr>
            <w:r w:rsidRPr="00CF65D6">
              <w:rPr>
                <w:rFonts w:cs="Times New Roman"/>
                <w:szCs w:val="24"/>
              </w:rPr>
              <w:t>Positive</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699FF" w14:textId="77777777" w:rsidR="00BA0FCD" w:rsidRPr="00CF65D6" w:rsidRDefault="00BA0FCD" w:rsidP="00BA0FCD">
            <w:pPr>
              <w:spacing w:after="0"/>
              <w:rPr>
                <w:rFonts w:cs="Times New Roman"/>
                <w:szCs w:val="24"/>
              </w:rPr>
            </w:pPr>
            <w:r w:rsidRPr="00CF65D6">
              <w:rPr>
                <w:rFonts w:cs="Times New Roman"/>
                <w:szCs w:val="24"/>
              </w:rPr>
              <w:t>Negative</w:t>
            </w:r>
          </w:p>
        </w:tc>
      </w:tr>
      <w:tr w:rsidR="00BA0FCD" w:rsidRPr="00CF65D6" w14:paraId="597244D7"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1566" w14:textId="77777777" w:rsidR="00BA0FCD" w:rsidRPr="00CF65D6" w:rsidRDefault="00BA0FCD" w:rsidP="00BA0FCD">
            <w:pPr>
              <w:spacing w:after="0"/>
              <w:rPr>
                <w:rFonts w:cs="Times New Roman"/>
                <w:szCs w:val="24"/>
              </w:rPr>
            </w:pPr>
            <w:r w:rsidRPr="00CF65D6">
              <w:rPr>
                <w:rFonts w:cs="Times New Roman"/>
                <w:szCs w:val="24"/>
              </w:rPr>
              <w:t>1</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49F68" w14:textId="77777777" w:rsidR="00BA0FCD" w:rsidRPr="00CF65D6" w:rsidRDefault="00BA0FCD" w:rsidP="00BA0FCD">
            <w:pPr>
              <w:spacing w:after="0"/>
              <w:rPr>
                <w:rFonts w:cs="Times New Roman"/>
                <w:szCs w:val="24"/>
              </w:rPr>
            </w:pPr>
            <w:r w:rsidRPr="00CF65D6">
              <w:rPr>
                <w:rFonts w:cs="Times New Roman"/>
                <w:szCs w:val="24"/>
              </w:rPr>
              <w:t>Strategy of SMEs</w:t>
            </w:r>
          </w:p>
          <w:p w14:paraId="069418D9" w14:textId="77777777" w:rsidR="00BA0FCD" w:rsidRPr="00CF65D6" w:rsidRDefault="00BA0FCD" w:rsidP="00BA0FCD">
            <w:pPr>
              <w:spacing w:after="0"/>
              <w:rPr>
                <w:rFonts w:cs="Times New Roman"/>
                <w:szCs w:val="24"/>
              </w:rPr>
            </w:pP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9FBEB" w14:textId="77777777" w:rsidR="00BA0FCD" w:rsidRPr="00CF65D6" w:rsidRDefault="00BA0FCD" w:rsidP="00BA0FCD">
            <w:pPr>
              <w:spacing w:after="0"/>
              <w:rPr>
                <w:rFonts w:cs="Times New Roman"/>
                <w:szCs w:val="24"/>
              </w:rPr>
            </w:pPr>
            <w:r w:rsidRPr="00CF65D6">
              <w:rPr>
                <w:rFonts w:cs="Times New Roman"/>
                <w:szCs w:val="24"/>
              </w:rPr>
              <w:t>MDPI, RMIT University</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26454" w14:textId="77777777" w:rsidR="00BA0FCD" w:rsidRPr="00CF65D6" w:rsidRDefault="00BA0FCD" w:rsidP="00BA0FCD">
            <w:pPr>
              <w:spacing w:after="0"/>
              <w:rPr>
                <w:rFonts w:cs="Times New Roman"/>
                <w:szCs w:val="24"/>
              </w:rPr>
            </w:pPr>
            <w:r w:rsidRPr="00CF65D6">
              <w:rPr>
                <w:rFonts w:cs="Times New Roman"/>
                <w:szCs w:val="24"/>
              </w:rPr>
              <w:t>How Bangladeshi SMEs face issues in terms of stakeholder ability, capital and experience compare with multinational MNS</w:t>
            </w:r>
          </w:p>
          <w:p w14:paraId="7D1FAB07" w14:textId="77777777" w:rsidR="00BA0FCD" w:rsidRPr="00CF65D6" w:rsidRDefault="00BA0FCD" w:rsidP="00BA0FCD">
            <w:pPr>
              <w:spacing w:after="0"/>
              <w:rPr>
                <w:rFonts w:cs="Times New Roman"/>
                <w:szCs w:val="24"/>
              </w:rPr>
            </w:pPr>
            <w:r w:rsidRPr="00CF65D6">
              <w:rPr>
                <w:rFonts w:cs="Times New Roman"/>
                <w:szCs w:val="24"/>
              </w:rPr>
              <w:t xml:space="preserve"> </w:t>
            </w:r>
            <w:hyperlink r:id="rId13" w:history="1">
              <w:r w:rsidRPr="00CF65D6">
                <w:rPr>
                  <w:rFonts w:cs="Times New Roman"/>
                  <w:szCs w:val="24"/>
                  <w:u w:val="single"/>
                  <w:shd w:val="clear" w:color="auto" w:fill="00FF00"/>
                </w:rPr>
                <w:t>sustainability-12-06408.pdf</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11471" w14:textId="77777777" w:rsidR="00BA0FCD" w:rsidRPr="00CF65D6" w:rsidRDefault="00BA0FCD" w:rsidP="00BA0FCD">
            <w:pPr>
              <w:spacing w:after="0"/>
              <w:rPr>
                <w:rFonts w:cs="Times New Roman"/>
                <w:szCs w:val="24"/>
              </w:rPr>
            </w:pPr>
            <w:r w:rsidRPr="00CF65D6">
              <w:rPr>
                <w:rFonts w:cs="Times New Roman"/>
                <w:szCs w:val="24"/>
              </w:rPr>
              <w:t>SMEs are potential for achieving social sustainability.</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A1848" w14:textId="77777777" w:rsidR="00BA0FCD" w:rsidRPr="00CF65D6" w:rsidRDefault="00BA0FCD" w:rsidP="00BA0FCD">
            <w:pPr>
              <w:spacing w:after="0"/>
              <w:rPr>
                <w:rFonts w:cs="Times New Roman"/>
                <w:szCs w:val="24"/>
              </w:rPr>
            </w:pPr>
            <w:r w:rsidRPr="00CF65D6">
              <w:rPr>
                <w:rFonts w:cs="Times New Roman"/>
                <w:szCs w:val="24"/>
              </w:rPr>
              <w:t xml:space="preserve">Wellbeing of the employees in SMEs cannot be ensured. </w:t>
            </w:r>
          </w:p>
        </w:tc>
      </w:tr>
      <w:tr w:rsidR="00BA0FCD" w:rsidRPr="00CF65D6" w14:paraId="159F9685" w14:textId="77777777" w:rsidTr="00BA0FCD">
        <w:trPr>
          <w:trHeight w:val="313"/>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7DF46" w14:textId="77777777" w:rsidR="00BA0FCD" w:rsidRPr="00CF65D6" w:rsidRDefault="00BA0FCD" w:rsidP="00BA0FCD">
            <w:pPr>
              <w:spacing w:after="0"/>
              <w:rPr>
                <w:rFonts w:cs="Times New Roman"/>
                <w:szCs w:val="24"/>
              </w:rPr>
            </w:pPr>
            <w:r w:rsidRPr="00CF65D6">
              <w:rPr>
                <w:rFonts w:cs="Times New Roman"/>
                <w:szCs w:val="24"/>
              </w:rPr>
              <w:t>2</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D3AE1" w14:textId="77777777" w:rsidR="00BA0FCD" w:rsidRPr="00CF65D6" w:rsidRDefault="00BA0FCD" w:rsidP="00BA0FCD">
            <w:pPr>
              <w:spacing w:after="0"/>
              <w:rPr>
                <w:rFonts w:cs="Times New Roman"/>
                <w:szCs w:val="24"/>
              </w:rPr>
            </w:pPr>
            <w:r w:rsidRPr="00CF65D6">
              <w:rPr>
                <w:rFonts w:cs="Times New Roman"/>
                <w:szCs w:val="24"/>
              </w:rPr>
              <w:t>Best-fit approach for SMEs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870ED" w14:textId="77777777" w:rsidR="00BA0FCD" w:rsidRPr="00CF65D6" w:rsidRDefault="00BA0FCD" w:rsidP="00BA0FCD">
            <w:pPr>
              <w:spacing w:after="0"/>
              <w:rPr>
                <w:rFonts w:cs="Times New Roman"/>
                <w:szCs w:val="24"/>
              </w:rPr>
            </w:pPr>
            <w:r w:rsidRPr="00CF65D6">
              <w:rPr>
                <w:rFonts w:cs="Times New Roman"/>
                <w:szCs w:val="24"/>
              </w:rPr>
              <w:t>Research article</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10DDE" w14:textId="77777777" w:rsidR="00BA0FCD" w:rsidRPr="00CF65D6" w:rsidRDefault="00BA0FCD" w:rsidP="00BA0FCD">
            <w:pPr>
              <w:spacing w:after="0"/>
              <w:rPr>
                <w:rFonts w:cs="Times New Roman"/>
                <w:szCs w:val="24"/>
              </w:rPr>
            </w:pPr>
            <w:r w:rsidRPr="00CF65D6">
              <w:rPr>
                <w:rFonts w:cs="Times New Roman"/>
                <w:szCs w:val="24"/>
              </w:rPr>
              <w:t>Study to determine the influence of economic and financial barriers on the internationalization of Bangladeshi SMEs.</w:t>
            </w:r>
          </w:p>
          <w:p w14:paraId="0AADB8FF" w14:textId="77777777" w:rsidR="00BA0FCD" w:rsidRPr="00CF65D6" w:rsidRDefault="00B56BF7" w:rsidP="00BA0FCD">
            <w:pPr>
              <w:spacing w:after="0"/>
              <w:rPr>
                <w:rFonts w:cs="Times New Roman"/>
                <w:szCs w:val="24"/>
              </w:rPr>
            </w:pPr>
            <w:hyperlink r:id="rId14" w:history="1">
              <w:r w:rsidR="00BA0FCD" w:rsidRPr="00CF65D6">
                <w:rPr>
                  <w:rFonts w:cs="Times New Roman"/>
                  <w:szCs w:val="24"/>
                  <w:u w:val="single"/>
                </w:rPr>
                <w:t>Using the "best‐fit" approach to investigate the effects of politico‐</w:t>
              </w:r>
              <w:proofErr w:type="spellStart"/>
              <w:r w:rsidR="00BA0FCD" w:rsidRPr="00CF65D6">
                <w:rPr>
                  <w:rFonts w:cs="Times New Roman"/>
                  <w:szCs w:val="24"/>
                  <w:u w:val="single"/>
                </w:rPr>
                <w:t>econom</w:t>
              </w:r>
              <w:proofErr w:type="spellEnd"/>
              <w:r w:rsidR="00BA0FCD" w:rsidRPr="00CF65D6">
                <w:rPr>
                  <w:rFonts w:cs="Times New Roman"/>
                  <w:szCs w:val="24"/>
                  <w:u w:val="single"/>
                </w:rPr>
                <w:t>...: EBSCOhost (uwtsd.ac.u</w:t>
              </w:r>
              <w:bookmarkStart w:id="57" w:name="_Hlt66227494"/>
              <w:r w:rsidR="00BA0FCD" w:rsidRPr="00CF65D6">
                <w:rPr>
                  <w:rFonts w:cs="Times New Roman"/>
                  <w:szCs w:val="24"/>
                  <w:u w:val="single"/>
                </w:rPr>
                <w:t>k</w:t>
              </w:r>
              <w:bookmarkStart w:id="58" w:name="_Hlt66227568"/>
              <w:bookmarkStart w:id="59" w:name="_Hlt66227569"/>
              <w:bookmarkEnd w:id="57"/>
              <w:r w:rsidR="00BA0FCD" w:rsidRPr="00CF65D6">
                <w:rPr>
                  <w:rFonts w:cs="Times New Roman"/>
                  <w:szCs w:val="24"/>
                  <w:u w:val="single"/>
                </w:rPr>
                <w:t>)</w:t>
              </w:r>
              <w:bookmarkEnd w:id="58"/>
              <w:bookmarkEnd w:id="59"/>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EBCB8" w14:textId="77777777" w:rsidR="00BA0FCD" w:rsidRPr="00CF65D6" w:rsidRDefault="00BA0FCD" w:rsidP="00BA0FCD">
            <w:pPr>
              <w:spacing w:after="0"/>
              <w:rPr>
                <w:rFonts w:cs="Times New Roman"/>
                <w:szCs w:val="24"/>
              </w:rPr>
            </w:pPr>
            <w:r w:rsidRPr="00CF65D6">
              <w:rPr>
                <w:rFonts w:cs="Times New Roman"/>
                <w:szCs w:val="24"/>
              </w:rPr>
              <w:t xml:space="preserve">(SMEs) have contributed to boosting the growth of developing countries' economies.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AAD84" w14:textId="77777777" w:rsidR="00BA0FCD" w:rsidRPr="00CF65D6" w:rsidRDefault="00BA0FCD" w:rsidP="00BA0FCD">
            <w:pPr>
              <w:spacing w:after="0"/>
              <w:rPr>
                <w:rFonts w:cs="Times New Roman"/>
                <w:szCs w:val="24"/>
              </w:rPr>
            </w:pPr>
            <w:r w:rsidRPr="00CF65D6">
              <w:rPr>
                <w:rFonts w:cs="Times New Roman"/>
                <w:szCs w:val="24"/>
              </w:rPr>
              <w:t xml:space="preserve">Lack of appropriate strategies. </w:t>
            </w:r>
          </w:p>
        </w:tc>
      </w:tr>
      <w:tr w:rsidR="00BA0FCD" w:rsidRPr="00CF65D6" w14:paraId="6BE93F7F"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E1FA5" w14:textId="77777777" w:rsidR="00BA0FCD" w:rsidRPr="00CF65D6" w:rsidRDefault="00BA0FCD" w:rsidP="00BA0FCD">
            <w:pPr>
              <w:spacing w:after="0"/>
              <w:rPr>
                <w:rFonts w:cs="Times New Roman"/>
                <w:szCs w:val="24"/>
              </w:rPr>
            </w:pPr>
            <w:r w:rsidRPr="00CF65D6">
              <w:rPr>
                <w:rFonts w:cs="Times New Roman"/>
                <w:szCs w:val="24"/>
              </w:rPr>
              <w:t>3</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0C0AE" w14:textId="77777777" w:rsidR="00BA0FCD" w:rsidRPr="00CF65D6" w:rsidRDefault="00BA0FCD" w:rsidP="00BA0FCD">
            <w:pPr>
              <w:spacing w:after="0"/>
              <w:rPr>
                <w:rFonts w:cs="Times New Roman"/>
                <w:szCs w:val="24"/>
              </w:rPr>
            </w:pPr>
            <w:r w:rsidRPr="00CF65D6">
              <w:rPr>
                <w:rFonts w:cs="Times New Roman"/>
                <w:szCs w:val="24"/>
              </w:rPr>
              <w:t>Problem and prospectus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C8E7B" w14:textId="77777777" w:rsidR="00BA0FCD" w:rsidRPr="00CF65D6" w:rsidRDefault="00BA0FCD" w:rsidP="00BA0FCD">
            <w:pPr>
              <w:spacing w:after="0"/>
              <w:rPr>
                <w:rFonts w:cs="Times New Roman"/>
                <w:szCs w:val="24"/>
              </w:rPr>
            </w:pPr>
            <w:r w:rsidRPr="00CF65D6">
              <w:rPr>
                <w:rFonts w:cs="Times New Roman"/>
                <w:szCs w:val="24"/>
              </w:rPr>
              <w:t>Research gate</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2D229" w14:textId="77777777" w:rsidR="00BA0FCD" w:rsidRPr="00CF65D6" w:rsidRDefault="00BA0FCD" w:rsidP="00BA0FCD">
            <w:pPr>
              <w:spacing w:after="0"/>
              <w:rPr>
                <w:rFonts w:cs="Times New Roman"/>
                <w:szCs w:val="24"/>
              </w:rPr>
            </w:pPr>
            <w:r w:rsidRPr="00CF65D6">
              <w:rPr>
                <w:rFonts w:cs="Times New Roman"/>
                <w:szCs w:val="24"/>
              </w:rPr>
              <w:t>SMEs development in Bangladesh current issues and future prospectus.</w:t>
            </w:r>
          </w:p>
          <w:p w14:paraId="2B9541B1" w14:textId="77777777" w:rsidR="00BA0FCD" w:rsidRPr="00CF65D6" w:rsidRDefault="00B56BF7" w:rsidP="00BA0FCD">
            <w:pPr>
              <w:spacing w:after="0"/>
              <w:rPr>
                <w:rFonts w:cs="Times New Roman"/>
                <w:szCs w:val="24"/>
              </w:rPr>
            </w:pPr>
            <w:hyperlink r:id="rId15" w:history="1">
              <w:r w:rsidR="00BA0FCD" w:rsidRPr="00CF65D6">
                <w:rPr>
                  <w:rFonts w:cs="Times New Roman"/>
                  <w:szCs w:val="24"/>
                  <w:u w:val="single"/>
                </w:rPr>
                <w:t>(PDF) SMEs Development in Bangladesh: Problems and Prospects (research</w:t>
              </w:r>
              <w:bookmarkStart w:id="60" w:name="_Hlt66396907"/>
              <w:bookmarkStart w:id="61" w:name="_Hlt66396908"/>
              <w:r w:rsidR="00BA0FCD" w:rsidRPr="00CF65D6">
                <w:rPr>
                  <w:rFonts w:cs="Times New Roman"/>
                  <w:szCs w:val="24"/>
                  <w:u w:val="single"/>
                </w:rPr>
                <w:t>g</w:t>
              </w:r>
              <w:bookmarkEnd w:id="60"/>
              <w:bookmarkEnd w:id="61"/>
              <w:r w:rsidR="00BA0FCD" w:rsidRPr="00CF65D6">
                <w:rPr>
                  <w:rFonts w:cs="Times New Roman"/>
                  <w:szCs w:val="24"/>
                  <w:u w:val="single"/>
                </w:rPr>
                <w:t>ate.net)</w:t>
              </w:r>
            </w:hyperlink>
          </w:p>
          <w:p w14:paraId="1805F221" w14:textId="77777777" w:rsidR="00BA0FCD" w:rsidRPr="00CF65D6" w:rsidRDefault="00BA0FCD" w:rsidP="00BA0FCD">
            <w:pPr>
              <w:spacing w:after="0"/>
              <w:rPr>
                <w:rFonts w:cs="Times New Roman"/>
                <w:szCs w:val="24"/>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692C3" w14:textId="77777777" w:rsidR="00BA0FCD" w:rsidRPr="00CF65D6" w:rsidRDefault="00BA0FCD" w:rsidP="00BA0FCD">
            <w:pPr>
              <w:spacing w:after="0"/>
              <w:rPr>
                <w:rFonts w:cs="Times New Roman"/>
                <w:szCs w:val="24"/>
              </w:rPr>
            </w:pPr>
            <w:r w:rsidRPr="00CF65D6">
              <w:rPr>
                <w:rFonts w:cs="Times New Roman"/>
                <w:szCs w:val="24"/>
                <w:shd w:val="clear" w:color="auto" w:fill="FFFFFF"/>
              </w:rPr>
              <w:t>Low-cost employment opportunities and render flexibility to the economy.</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91436" w14:textId="77777777" w:rsidR="00BA0FCD" w:rsidRPr="00CF65D6" w:rsidRDefault="00BA0FCD" w:rsidP="00BA0FCD">
            <w:pPr>
              <w:spacing w:after="0"/>
              <w:rPr>
                <w:rFonts w:cs="Times New Roman"/>
                <w:szCs w:val="24"/>
              </w:rPr>
            </w:pPr>
            <w:r w:rsidRPr="00CF65D6">
              <w:rPr>
                <w:rFonts w:cs="Times New Roman"/>
                <w:szCs w:val="24"/>
              </w:rPr>
              <w:t xml:space="preserve">Challenges task for the entrepreneur.  </w:t>
            </w:r>
          </w:p>
        </w:tc>
      </w:tr>
      <w:tr w:rsidR="00BA0FCD" w:rsidRPr="00CF65D6" w14:paraId="2E0DB65B"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5C9D8" w14:textId="77777777" w:rsidR="00BA0FCD" w:rsidRPr="00CF65D6" w:rsidRDefault="00BA0FCD" w:rsidP="00BA0FCD">
            <w:pPr>
              <w:spacing w:after="0"/>
              <w:rPr>
                <w:rFonts w:cs="Times New Roman"/>
                <w:szCs w:val="24"/>
              </w:rPr>
            </w:pPr>
            <w:r w:rsidRPr="00CF65D6">
              <w:rPr>
                <w:rFonts w:cs="Times New Roman"/>
                <w:szCs w:val="24"/>
              </w:rPr>
              <w:t>4</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D5417" w14:textId="77777777" w:rsidR="00BA0FCD" w:rsidRPr="00CF65D6" w:rsidRDefault="00BA0FCD" w:rsidP="00BA0FCD">
            <w:pPr>
              <w:spacing w:after="0"/>
              <w:rPr>
                <w:rFonts w:cs="Times New Roman"/>
                <w:szCs w:val="24"/>
              </w:rPr>
            </w:pPr>
            <w:r w:rsidRPr="00CF65D6">
              <w:rPr>
                <w:rFonts w:cs="Times New Roman"/>
                <w:szCs w:val="24"/>
              </w:rPr>
              <w:t xml:space="preserve">Challenges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FAA21" w14:textId="77777777" w:rsidR="00BA0FCD" w:rsidRPr="00CF65D6" w:rsidRDefault="00BA0FCD" w:rsidP="00BA0FCD">
            <w:pPr>
              <w:autoSpaceDE w:val="0"/>
              <w:spacing w:after="0"/>
              <w:rPr>
                <w:rFonts w:cs="Times New Roman"/>
                <w:bCs/>
                <w:szCs w:val="24"/>
              </w:rPr>
            </w:pPr>
            <w:r w:rsidRPr="00CF65D6">
              <w:rPr>
                <w:rFonts w:cs="Times New Roman"/>
                <w:bCs/>
                <w:szCs w:val="24"/>
              </w:rPr>
              <w:t>Journal of open innovation</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EA188" w14:textId="77777777" w:rsidR="00BA0FCD" w:rsidRPr="00CF65D6" w:rsidRDefault="00BA0FCD" w:rsidP="00BA0FCD">
            <w:pPr>
              <w:autoSpaceDE w:val="0"/>
              <w:spacing w:after="0"/>
              <w:rPr>
                <w:rFonts w:cs="Times New Roman"/>
                <w:bCs/>
                <w:szCs w:val="24"/>
              </w:rPr>
            </w:pPr>
            <w:r w:rsidRPr="00CF65D6">
              <w:rPr>
                <w:rFonts w:cs="Times New Roman"/>
                <w:bCs/>
                <w:szCs w:val="24"/>
              </w:rPr>
              <w:t>Convergence of Conceptual Innovation Model to</w:t>
            </w:r>
          </w:p>
          <w:p w14:paraId="65D7CDAC" w14:textId="77777777" w:rsidR="00BA0FCD" w:rsidRPr="00CF65D6" w:rsidRDefault="00BA0FCD" w:rsidP="00BA0FCD">
            <w:pPr>
              <w:autoSpaceDE w:val="0"/>
              <w:spacing w:after="0"/>
              <w:rPr>
                <w:rFonts w:cs="Times New Roman"/>
                <w:bCs/>
                <w:szCs w:val="24"/>
              </w:rPr>
            </w:pPr>
            <w:r w:rsidRPr="00CF65D6">
              <w:rPr>
                <w:rFonts w:cs="Times New Roman"/>
                <w:bCs/>
                <w:szCs w:val="24"/>
              </w:rPr>
              <w:t>Reduce Challenges Faced by the Small and Medium</w:t>
            </w:r>
          </w:p>
          <w:p w14:paraId="22FA3593" w14:textId="77777777" w:rsidR="00BA0FCD" w:rsidRPr="00CF65D6" w:rsidRDefault="00BA0FCD" w:rsidP="00BA0FCD">
            <w:pPr>
              <w:spacing w:after="0"/>
              <w:rPr>
                <w:rFonts w:cs="Times New Roman"/>
                <w:bCs/>
                <w:szCs w:val="24"/>
              </w:rPr>
            </w:pPr>
            <w:r w:rsidRPr="00CF65D6">
              <w:rPr>
                <w:rFonts w:cs="Times New Roman"/>
                <w:bCs/>
                <w:szCs w:val="24"/>
              </w:rPr>
              <w:lastRenderedPageBreak/>
              <w:t>Sized Enterprises’ (SMEs) in Bangladesh.</w:t>
            </w:r>
          </w:p>
          <w:p w14:paraId="73E60611" w14:textId="77777777" w:rsidR="00BA0FCD" w:rsidRPr="00CF65D6" w:rsidRDefault="00B56BF7" w:rsidP="00BA0FCD">
            <w:pPr>
              <w:spacing w:after="0"/>
              <w:rPr>
                <w:rFonts w:cs="Times New Roman"/>
                <w:szCs w:val="24"/>
              </w:rPr>
            </w:pPr>
            <w:hyperlink r:id="rId16" w:history="1">
              <w:r w:rsidR="00BA0FCD" w:rsidRPr="00CF65D6">
                <w:rPr>
                  <w:rFonts w:cs="Times New Roman"/>
                  <w:szCs w:val="24"/>
                  <w:u w:val="single"/>
                </w:rPr>
                <w:t>JOItmC-05-00063.p</w:t>
              </w:r>
              <w:bookmarkStart w:id="62" w:name="_Hlt66397257"/>
              <w:bookmarkStart w:id="63" w:name="_Hlt66397258"/>
              <w:r w:rsidR="00BA0FCD" w:rsidRPr="00CF65D6">
                <w:rPr>
                  <w:rFonts w:cs="Times New Roman"/>
                  <w:szCs w:val="24"/>
                  <w:u w:val="single"/>
                </w:rPr>
                <w:t>d</w:t>
              </w:r>
              <w:bookmarkStart w:id="64" w:name="_Hlt66224673"/>
              <w:bookmarkStart w:id="65" w:name="_Hlt66224674"/>
              <w:bookmarkEnd w:id="62"/>
              <w:bookmarkEnd w:id="63"/>
              <w:r w:rsidR="00BA0FCD" w:rsidRPr="00CF65D6">
                <w:rPr>
                  <w:rFonts w:cs="Times New Roman"/>
                  <w:szCs w:val="24"/>
                  <w:u w:val="single"/>
                </w:rPr>
                <w:t>f</w:t>
              </w:r>
              <w:bookmarkEnd w:id="64"/>
              <w:bookmarkEnd w:id="65"/>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3A6D2" w14:textId="77777777" w:rsidR="00BA0FCD" w:rsidRPr="00CF65D6" w:rsidRDefault="00BA0FCD" w:rsidP="00BA0FCD">
            <w:pPr>
              <w:autoSpaceDE w:val="0"/>
              <w:spacing w:after="0"/>
              <w:rPr>
                <w:rFonts w:cs="Times New Roman"/>
                <w:szCs w:val="24"/>
              </w:rPr>
            </w:pPr>
            <w:r w:rsidRPr="00CF65D6">
              <w:rPr>
                <w:rFonts w:cs="Times New Roman"/>
                <w:szCs w:val="24"/>
              </w:rPr>
              <w:lastRenderedPageBreak/>
              <w:t>The backbone of Bangladesh’s developing</w:t>
            </w:r>
          </w:p>
          <w:p w14:paraId="07A3AED1" w14:textId="77777777" w:rsidR="00BA0FCD" w:rsidRPr="00CF65D6" w:rsidRDefault="00BA0FCD" w:rsidP="00BA0FCD">
            <w:pPr>
              <w:spacing w:after="0"/>
              <w:rPr>
                <w:rFonts w:cs="Times New Roman"/>
                <w:szCs w:val="24"/>
              </w:rPr>
            </w:pPr>
            <w:r w:rsidRPr="00CF65D6">
              <w:rPr>
                <w:rFonts w:cs="Times New Roman"/>
                <w:szCs w:val="24"/>
              </w:rPr>
              <w:lastRenderedPageBreak/>
              <w:t xml:space="preserve">Economy, reduce poverty and reduce unemployment problem.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64A50" w14:textId="77777777" w:rsidR="00BA0FCD" w:rsidRPr="00CF65D6" w:rsidRDefault="00BA0FCD" w:rsidP="00BA0FCD">
            <w:pPr>
              <w:spacing w:after="0"/>
              <w:rPr>
                <w:rFonts w:cs="Times New Roman"/>
                <w:szCs w:val="24"/>
              </w:rPr>
            </w:pPr>
            <w:r w:rsidRPr="00CF65D6">
              <w:rPr>
                <w:rFonts w:cs="Times New Roman"/>
                <w:szCs w:val="24"/>
              </w:rPr>
              <w:lastRenderedPageBreak/>
              <w:t>Lack of innovative knowledge and risk of close-down.</w:t>
            </w:r>
          </w:p>
        </w:tc>
      </w:tr>
      <w:tr w:rsidR="00BA0FCD" w:rsidRPr="00CF65D6" w14:paraId="2C63231F"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98BFC" w14:textId="77777777" w:rsidR="00BA0FCD" w:rsidRPr="00CF65D6" w:rsidRDefault="00BA0FCD" w:rsidP="00BA0FCD">
            <w:pPr>
              <w:spacing w:after="0"/>
              <w:rPr>
                <w:rFonts w:cs="Times New Roman"/>
                <w:szCs w:val="24"/>
              </w:rPr>
            </w:pPr>
            <w:r w:rsidRPr="00CF65D6">
              <w:rPr>
                <w:rFonts w:cs="Times New Roman"/>
                <w:szCs w:val="24"/>
              </w:rPr>
              <w:t>5</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C34F6" w14:textId="77777777" w:rsidR="00BA0FCD" w:rsidRPr="00CF65D6" w:rsidRDefault="00BA0FCD" w:rsidP="00BA0FCD">
            <w:pPr>
              <w:spacing w:after="0"/>
              <w:rPr>
                <w:rFonts w:cs="Times New Roman"/>
                <w:szCs w:val="24"/>
              </w:rPr>
            </w:pPr>
            <w:r w:rsidRPr="00CF65D6">
              <w:rPr>
                <w:rFonts w:cs="Times New Roman"/>
                <w:szCs w:val="24"/>
              </w:rPr>
              <w:t>Challenges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8A938" w14:textId="77777777" w:rsidR="00BA0FCD" w:rsidRPr="00CF65D6" w:rsidRDefault="00BA0FCD" w:rsidP="00BA0FCD">
            <w:pPr>
              <w:spacing w:after="0"/>
              <w:rPr>
                <w:rFonts w:cs="Times New Roman"/>
                <w:szCs w:val="24"/>
              </w:rPr>
            </w:pPr>
            <w:r w:rsidRPr="00CF65D6">
              <w:rPr>
                <w:rFonts w:cs="Times New Roman"/>
                <w:szCs w:val="24"/>
              </w:rPr>
              <w:t>Asia and the pacific policy studies</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99E5" w14:textId="77777777" w:rsidR="00BA0FCD" w:rsidRPr="00CF65D6" w:rsidRDefault="00BA0FCD" w:rsidP="00BA0FCD">
            <w:pPr>
              <w:spacing w:after="0"/>
              <w:rPr>
                <w:rFonts w:cs="Times New Roman"/>
                <w:szCs w:val="24"/>
              </w:rPr>
            </w:pPr>
            <w:r w:rsidRPr="00CF65D6">
              <w:rPr>
                <w:rFonts w:cs="Times New Roman"/>
                <w:szCs w:val="24"/>
              </w:rPr>
              <w:t>SMEs face different challenges in Bangladesh</w:t>
            </w:r>
          </w:p>
          <w:p w14:paraId="4A4CA3C8" w14:textId="77777777" w:rsidR="00BA0FCD" w:rsidRPr="00CF65D6" w:rsidRDefault="00BA0FCD" w:rsidP="00BA0FCD">
            <w:pPr>
              <w:spacing w:after="0"/>
              <w:rPr>
                <w:rFonts w:cs="Times New Roman"/>
                <w:szCs w:val="24"/>
              </w:rPr>
            </w:pPr>
          </w:p>
          <w:p w14:paraId="79341555" w14:textId="77777777" w:rsidR="00BA0FCD" w:rsidRPr="00CF65D6" w:rsidRDefault="00B56BF7" w:rsidP="00BA0FCD">
            <w:pPr>
              <w:spacing w:after="0"/>
              <w:rPr>
                <w:rFonts w:cs="Times New Roman"/>
                <w:szCs w:val="24"/>
              </w:rPr>
            </w:pPr>
            <w:hyperlink r:id="rId17" w:history="1">
              <w:r w:rsidR="00BA0FCD" w:rsidRPr="00CF65D6">
                <w:rPr>
                  <w:rFonts w:cs="Times New Roman"/>
                  <w:szCs w:val="24"/>
                  <w:u w:val="single"/>
                </w:rPr>
                <w:t>Small and Medium Enterprise in Bangladesh-Prospects and Challenge</w:t>
              </w:r>
              <w:bookmarkStart w:id="66" w:name="_Hlt66397584"/>
              <w:r w:rsidR="00BA0FCD" w:rsidRPr="00CF65D6">
                <w:rPr>
                  <w:rFonts w:cs="Times New Roman"/>
                  <w:szCs w:val="24"/>
                  <w:u w:val="single"/>
                </w:rPr>
                <w:t>s</w:t>
              </w:r>
              <w:bookmarkEnd w:id="66"/>
              <w:r w:rsidR="00BA0FCD" w:rsidRPr="00CF65D6">
                <w:rPr>
                  <w:rFonts w:cs="Times New Roman"/>
                  <w:szCs w:val="24"/>
                  <w:u w:val="single"/>
                </w:rPr>
                <w:t xml:space="preserve"> (globaljournals.or</w:t>
              </w:r>
              <w:bookmarkStart w:id="67" w:name="_Hlt66397570"/>
              <w:r w:rsidR="00BA0FCD" w:rsidRPr="00CF65D6">
                <w:rPr>
                  <w:rFonts w:cs="Times New Roman"/>
                  <w:szCs w:val="24"/>
                  <w:u w:val="single"/>
                </w:rPr>
                <w:t>g</w:t>
              </w:r>
              <w:bookmarkEnd w:id="67"/>
              <w:r w:rsidR="00BA0FCD" w:rsidRPr="00CF65D6">
                <w:rPr>
                  <w:rFonts w:cs="Times New Roman"/>
                  <w:szCs w:val="24"/>
                  <w:u w:val="single"/>
                </w:rPr>
                <w:t>)</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34A60" w14:textId="77777777" w:rsidR="00BA0FCD" w:rsidRPr="00CF65D6" w:rsidRDefault="00BA0FCD" w:rsidP="00BA0FCD">
            <w:pPr>
              <w:spacing w:after="0"/>
              <w:rPr>
                <w:rFonts w:cs="Times New Roman"/>
                <w:szCs w:val="24"/>
              </w:rPr>
            </w:pPr>
            <w:r w:rsidRPr="00CF65D6">
              <w:rPr>
                <w:rFonts w:cs="Times New Roman"/>
                <w:szCs w:val="24"/>
              </w:rPr>
              <w:t xml:space="preserve">Identify the potential challenges of female </w:t>
            </w:r>
            <w:r w:rsidRPr="00CF65D6">
              <w:rPr>
                <w:rFonts w:cs="Times New Roman"/>
                <w:szCs w:val="24"/>
                <w:shd w:val="clear" w:color="auto" w:fill="FFFFFF"/>
              </w:rPr>
              <w:t>entrepreneurs</w:t>
            </w:r>
            <w:r w:rsidRPr="00CF65D6">
              <w:rPr>
                <w:rFonts w:cs="Times New Roman"/>
                <w:szCs w:val="24"/>
              </w:rPr>
              <w:t xml:space="preserve"> to develop policy and u</w:t>
            </w:r>
            <w:r w:rsidRPr="00CF65D6">
              <w:rPr>
                <w:rFonts w:cs="Times New Roman"/>
                <w:szCs w:val="24"/>
                <w:shd w:val="clear" w:color="auto" w:fill="FFFFFF"/>
              </w:rPr>
              <w:t xml:space="preserve">sing feminist theoretical ideas and a liberal viewpoint.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91F51" w14:textId="77777777" w:rsidR="00BA0FCD" w:rsidRPr="00CF65D6" w:rsidRDefault="00BA0FCD" w:rsidP="00BA0FCD">
            <w:pPr>
              <w:spacing w:after="0"/>
              <w:rPr>
                <w:rFonts w:cs="Times New Roman"/>
                <w:szCs w:val="24"/>
              </w:rPr>
            </w:pPr>
            <w:r w:rsidRPr="00CF65D6">
              <w:rPr>
                <w:rFonts w:cs="Times New Roman"/>
                <w:szCs w:val="24"/>
              </w:rPr>
              <w:t>Female entrepreneurs face more challenge than male.</w:t>
            </w:r>
          </w:p>
        </w:tc>
      </w:tr>
      <w:tr w:rsidR="00BA0FCD" w:rsidRPr="00CF65D6" w14:paraId="65AB60F1" w14:textId="77777777" w:rsidTr="00BA0FCD">
        <w:trPr>
          <w:trHeight w:val="313"/>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714AE" w14:textId="77777777" w:rsidR="00BA0FCD" w:rsidRPr="00CF65D6" w:rsidRDefault="00BA0FCD" w:rsidP="00BA0FCD">
            <w:pPr>
              <w:spacing w:after="0"/>
              <w:rPr>
                <w:rFonts w:cs="Times New Roman"/>
                <w:szCs w:val="24"/>
              </w:rPr>
            </w:pPr>
            <w:r w:rsidRPr="00CF65D6">
              <w:rPr>
                <w:rFonts w:cs="Times New Roman"/>
                <w:szCs w:val="24"/>
              </w:rPr>
              <w:t>6</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14ECC" w14:textId="77777777" w:rsidR="00BA0FCD" w:rsidRPr="00CF65D6" w:rsidRDefault="00BA0FCD" w:rsidP="00BA0FCD">
            <w:pPr>
              <w:spacing w:after="0"/>
              <w:rPr>
                <w:rFonts w:cs="Times New Roman"/>
                <w:szCs w:val="24"/>
              </w:rPr>
            </w:pPr>
            <w:r w:rsidRPr="00CF65D6">
              <w:rPr>
                <w:rFonts w:cs="Times New Roman"/>
                <w:szCs w:val="24"/>
              </w:rPr>
              <w:t>Employment</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8BE0D" w14:textId="77777777" w:rsidR="00BA0FCD" w:rsidRPr="00CF65D6" w:rsidRDefault="00BA0FCD" w:rsidP="00BA0FCD">
            <w:pPr>
              <w:spacing w:after="0"/>
              <w:rPr>
                <w:rFonts w:cs="Times New Roman"/>
                <w:iCs/>
                <w:szCs w:val="24"/>
                <w:shd w:val="clear" w:color="auto" w:fill="FFFFFF"/>
              </w:rPr>
            </w:pPr>
            <w:r w:rsidRPr="00CF65D6">
              <w:rPr>
                <w:rFonts w:cs="Times New Roman"/>
                <w:iCs/>
                <w:szCs w:val="24"/>
                <w:shd w:val="clear" w:color="auto" w:fill="FFFFFF"/>
              </w:rPr>
              <w:t xml:space="preserve">Youth Business International </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FDFAD" w14:textId="77777777" w:rsidR="00BA0FCD" w:rsidRPr="00CF65D6" w:rsidRDefault="00BA0FCD" w:rsidP="00BA0FCD">
            <w:pPr>
              <w:spacing w:after="0"/>
              <w:rPr>
                <w:rFonts w:cs="Times New Roman"/>
                <w:iCs/>
                <w:szCs w:val="24"/>
                <w:shd w:val="clear" w:color="auto" w:fill="FFFFFF"/>
              </w:rPr>
            </w:pPr>
            <w:r w:rsidRPr="00CF65D6">
              <w:rPr>
                <w:rFonts w:cs="Times New Roman"/>
                <w:iCs/>
                <w:szCs w:val="24"/>
                <w:shd w:val="clear" w:color="auto" w:fill="FFFFFF"/>
              </w:rPr>
              <w:t>In Bangladesh, small businesses are key for employment generation and poverty alleviation. Supporting them means supporting the youth and future of Bangladesh</w:t>
            </w:r>
          </w:p>
          <w:p w14:paraId="4744B95A" w14:textId="77777777" w:rsidR="00BA0FCD" w:rsidRPr="00CF65D6" w:rsidRDefault="00B56BF7" w:rsidP="00BA0FCD">
            <w:pPr>
              <w:spacing w:after="0"/>
              <w:rPr>
                <w:rFonts w:cs="Times New Roman"/>
                <w:szCs w:val="24"/>
              </w:rPr>
            </w:pPr>
            <w:hyperlink r:id="rId18" w:history="1">
              <w:r w:rsidR="00BA0FCD" w:rsidRPr="00CF65D6">
                <w:rPr>
                  <w:rFonts w:cs="Times New Roman"/>
                  <w:szCs w:val="24"/>
                  <w:u w:val="single"/>
                </w:rPr>
                <w:t>Supporting small businesses to ensure the future of Bangladesh - Youth Business Internat</w:t>
              </w:r>
              <w:bookmarkStart w:id="68" w:name="_Hlt66398028"/>
              <w:r w:rsidR="00BA0FCD" w:rsidRPr="00CF65D6">
                <w:rPr>
                  <w:rFonts w:cs="Times New Roman"/>
                  <w:szCs w:val="24"/>
                  <w:u w:val="single"/>
                </w:rPr>
                <w:t>i</w:t>
              </w:r>
              <w:bookmarkStart w:id="69" w:name="_Hlt66223871"/>
              <w:bookmarkEnd w:id="68"/>
              <w:r w:rsidR="00BA0FCD" w:rsidRPr="00CF65D6">
                <w:rPr>
                  <w:rFonts w:cs="Times New Roman"/>
                  <w:szCs w:val="24"/>
                  <w:u w:val="single"/>
                </w:rPr>
                <w:t>o</w:t>
              </w:r>
              <w:bookmarkEnd w:id="69"/>
              <w:r w:rsidR="00BA0FCD" w:rsidRPr="00CF65D6">
                <w:rPr>
                  <w:rFonts w:cs="Times New Roman"/>
                  <w:szCs w:val="24"/>
                  <w:u w:val="single"/>
                </w:rPr>
                <w:t>nal</w:t>
              </w:r>
            </w:hyperlink>
          </w:p>
          <w:p w14:paraId="328792CE" w14:textId="77777777" w:rsidR="00BA0FCD" w:rsidRPr="00CF65D6" w:rsidRDefault="00BA0FCD" w:rsidP="00BA0FCD">
            <w:pPr>
              <w:spacing w:after="0"/>
              <w:rPr>
                <w:rFonts w:cs="Times New Roman"/>
                <w:szCs w:val="24"/>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7ABE6" w14:textId="77777777" w:rsidR="00BA0FCD" w:rsidRPr="00CF65D6" w:rsidRDefault="00BA0FCD" w:rsidP="00BA0FCD">
            <w:pPr>
              <w:spacing w:after="0"/>
              <w:rPr>
                <w:rFonts w:cs="Times New Roman"/>
                <w:szCs w:val="24"/>
              </w:rPr>
            </w:pPr>
            <w:r w:rsidRPr="00CF65D6">
              <w:rPr>
                <w:rFonts w:cs="Times New Roman"/>
                <w:szCs w:val="24"/>
                <w:shd w:val="clear" w:color="auto" w:fill="FFFFFF"/>
              </w:rPr>
              <w:t xml:space="preserve">Become capable to continue operating business in challenging situation.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A5FD6" w14:textId="77777777" w:rsidR="00BA0FCD" w:rsidRPr="00CF65D6" w:rsidRDefault="00BA0FCD" w:rsidP="00BA0FCD">
            <w:pPr>
              <w:spacing w:after="0"/>
              <w:rPr>
                <w:rFonts w:cs="Times New Roman"/>
                <w:szCs w:val="24"/>
              </w:rPr>
            </w:pPr>
            <w:r w:rsidRPr="00CF65D6">
              <w:rPr>
                <w:rFonts w:cs="Times New Roman"/>
                <w:szCs w:val="24"/>
              </w:rPr>
              <w:t xml:space="preserve">SMEs face more difficulties due to natural disaster like covid-19. </w:t>
            </w:r>
          </w:p>
        </w:tc>
      </w:tr>
      <w:tr w:rsidR="00BA0FCD" w:rsidRPr="00CF65D6" w14:paraId="659755B9"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2F356" w14:textId="77777777" w:rsidR="00BA0FCD" w:rsidRPr="00CF65D6" w:rsidRDefault="00BA0FCD" w:rsidP="00BA0FCD">
            <w:pPr>
              <w:spacing w:after="0"/>
              <w:rPr>
                <w:rFonts w:cs="Times New Roman"/>
                <w:szCs w:val="24"/>
              </w:rPr>
            </w:pPr>
            <w:r w:rsidRPr="00CF65D6">
              <w:rPr>
                <w:rFonts w:cs="Times New Roman"/>
                <w:szCs w:val="24"/>
              </w:rPr>
              <w:lastRenderedPageBreak/>
              <w:t>7</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E18C3" w14:textId="77777777" w:rsidR="00BA0FCD" w:rsidRPr="00CF65D6" w:rsidRDefault="00BA0FCD" w:rsidP="00BA0FCD">
            <w:pPr>
              <w:spacing w:after="0"/>
              <w:rPr>
                <w:rFonts w:cs="Times New Roman"/>
                <w:szCs w:val="24"/>
              </w:rPr>
            </w:pPr>
            <w:r w:rsidRPr="00CF65D6">
              <w:rPr>
                <w:rFonts w:cs="Times New Roman"/>
                <w:szCs w:val="24"/>
              </w:rPr>
              <w:t>SMEs contributions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8C7AF" w14:textId="77777777" w:rsidR="00BA0FCD" w:rsidRPr="00CF65D6" w:rsidRDefault="00BA0FCD" w:rsidP="00BA0FCD">
            <w:pPr>
              <w:spacing w:after="0"/>
              <w:rPr>
                <w:rFonts w:cs="Times New Roman"/>
                <w:szCs w:val="24"/>
              </w:rPr>
            </w:pPr>
            <w:r w:rsidRPr="00CF65D6">
              <w:rPr>
                <w:rFonts w:cs="Times New Roman"/>
                <w:szCs w:val="24"/>
              </w:rPr>
              <w:t>The daily Star (Newspaper)</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14C0D" w14:textId="77777777" w:rsidR="00BA0FCD" w:rsidRPr="00CF65D6" w:rsidRDefault="00BA0FCD" w:rsidP="00BA0FCD">
            <w:pPr>
              <w:spacing w:after="0"/>
              <w:rPr>
                <w:rFonts w:cs="Times New Roman"/>
                <w:szCs w:val="24"/>
              </w:rPr>
            </w:pPr>
            <w:r w:rsidRPr="00CF65D6">
              <w:rPr>
                <w:rFonts w:cs="Times New Roman"/>
                <w:szCs w:val="24"/>
              </w:rPr>
              <w:t>The SMEs are yet to be fully utilised in Bangladesh although they have the ability to create numerous jobs and increase contribution to the gross domestic product (GDP).</w:t>
            </w:r>
          </w:p>
          <w:p w14:paraId="561F99DD" w14:textId="77777777" w:rsidR="00BA0FCD" w:rsidRPr="00CF65D6" w:rsidRDefault="00B56BF7" w:rsidP="00BA0FCD">
            <w:pPr>
              <w:spacing w:after="0"/>
              <w:rPr>
                <w:rFonts w:cs="Times New Roman"/>
                <w:szCs w:val="24"/>
              </w:rPr>
            </w:pPr>
            <w:hyperlink r:id="rId19" w:history="1">
              <w:r w:rsidR="00BA0FCD" w:rsidRPr="00CF65D6">
                <w:rPr>
                  <w:rStyle w:val="Hyperlink"/>
                  <w:rFonts w:cs="Times New Roman"/>
                  <w:color w:val="auto"/>
                  <w:szCs w:val="24"/>
                </w:rPr>
                <w:t>SME contribution still negligible: study | The Daily Star</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8F7" w14:textId="77777777" w:rsidR="00BA0FCD" w:rsidRPr="00CF65D6" w:rsidRDefault="00BA0FCD" w:rsidP="00BA0FCD">
            <w:pPr>
              <w:spacing w:after="0"/>
              <w:rPr>
                <w:rFonts w:cs="Times New Roman"/>
                <w:szCs w:val="24"/>
              </w:rPr>
            </w:pPr>
            <w:r w:rsidRPr="00CF65D6">
              <w:rPr>
                <w:rFonts w:cs="Times New Roman"/>
                <w:szCs w:val="24"/>
              </w:rPr>
              <w:t>Ability to create numerous jobs and increase contribution to the gross domestic product (GDP).</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F01DC" w14:textId="77777777" w:rsidR="00BA0FCD" w:rsidRPr="00CF65D6" w:rsidRDefault="00BA0FCD" w:rsidP="00BA0FCD">
            <w:pPr>
              <w:spacing w:after="0"/>
              <w:rPr>
                <w:rFonts w:cs="Times New Roman"/>
                <w:szCs w:val="24"/>
              </w:rPr>
            </w:pPr>
            <w:r w:rsidRPr="00CF65D6">
              <w:rPr>
                <w:rFonts w:cs="Times New Roman"/>
                <w:szCs w:val="24"/>
              </w:rPr>
              <w:t>Challenges like scarcity of fiscal incentives, management problem, access to finance and bureaucracy.</w:t>
            </w:r>
          </w:p>
        </w:tc>
      </w:tr>
      <w:tr w:rsidR="00BA0FCD" w:rsidRPr="00CF65D6" w14:paraId="0577BED8" w14:textId="77777777" w:rsidTr="00BA0FCD">
        <w:trPr>
          <w:trHeight w:val="313"/>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07D42" w14:textId="77777777" w:rsidR="00BA0FCD" w:rsidRPr="00CF65D6" w:rsidRDefault="00BA0FCD" w:rsidP="00BA0FCD">
            <w:pPr>
              <w:spacing w:after="0"/>
              <w:rPr>
                <w:rFonts w:cs="Times New Roman"/>
                <w:szCs w:val="24"/>
              </w:rPr>
            </w:pPr>
            <w:r w:rsidRPr="00CF65D6">
              <w:rPr>
                <w:rFonts w:cs="Times New Roman"/>
                <w:szCs w:val="24"/>
              </w:rPr>
              <w:t>8</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2521F" w14:textId="77777777" w:rsidR="00BA0FCD" w:rsidRPr="00CF65D6" w:rsidRDefault="00BA0FCD" w:rsidP="00BA0FCD">
            <w:pPr>
              <w:spacing w:after="0"/>
              <w:rPr>
                <w:rFonts w:cs="Times New Roman"/>
                <w:szCs w:val="24"/>
              </w:rPr>
            </w:pPr>
            <w:r w:rsidRPr="00CF65D6">
              <w:rPr>
                <w:rFonts w:cs="Times New Roman"/>
                <w:szCs w:val="24"/>
              </w:rPr>
              <w:t xml:space="preserve">Appropriate strategy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566EC" w14:textId="77777777" w:rsidR="00BA0FCD" w:rsidRPr="00CF65D6" w:rsidRDefault="00BA0FCD" w:rsidP="00BA0FCD">
            <w:pPr>
              <w:spacing w:after="0"/>
              <w:rPr>
                <w:rFonts w:cs="Times New Roman"/>
                <w:szCs w:val="24"/>
              </w:rPr>
            </w:pPr>
            <w:r w:rsidRPr="00CF65D6">
              <w:rPr>
                <w:rFonts w:cs="Times New Roman"/>
                <w:szCs w:val="24"/>
              </w:rPr>
              <w:t>Christian aid</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A48A5" w14:textId="77777777" w:rsidR="00BA0FCD" w:rsidRPr="00CF65D6" w:rsidRDefault="00BA0FCD" w:rsidP="00BA0FCD">
            <w:pPr>
              <w:spacing w:after="0"/>
              <w:rPr>
                <w:rFonts w:cs="Times New Roman"/>
                <w:szCs w:val="24"/>
              </w:rPr>
            </w:pPr>
            <w:r w:rsidRPr="00CF65D6">
              <w:rPr>
                <w:rFonts w:cs="Times New Roman"/>
                <w:szCs w:val="24"/>
              </w:rPr>
              <w:t>Supporting SMEs in developing countries: Which programmes work and why?</w:t>
            </w:r>
          </w:p>
          <w:p w14:paraId="3A31C4C6" w14:textId="77777777" w:rsidR="00BA0FCD" w:rsidRPr="00CF65D6" w:rsidRDefault="00B56BF7" w:rsidP="00BA0FCD">
            <w:pPr>
              <w:spacing w:after="0"/>
              <w:rPr>
                <w:rFonts w:cs="Times New Roman"/>
                <w:szCs w:val="24"/>
              </w:rPr>
            </w:pPr>
            <w:hyperlink r:id="rId20" w:history="1">
              <w:r w:rsidR="00BA0FCD" w:rsidRPr="00CF65D6">
                <w:rPr>
                  <w:rFonts w:cs="Times New Roman"/>
                  <w:szCs w:val="24"/>
                  <w:u w:val="single"/>
                </w:rPr>
                <w:t>CAID008_J5421_ACT EU SME report_LORES_2 (1).pdf (christianaid.org.u</w:t>
              </w:r>
              <w:bookmarkStart w:id="70" w:name="_Hlt67178543"/>
              <w:r w:rsidR="00BA0FCD" w:rsidRPr="00CF65D6">
                <w:rPr>
                  <w:rFonts w:cs="Times New Roman"/>
                  <w:szCs w:val="24"/>
                  <w:u w:val="single"/>
                </w:rPr>
                <w:t>k</w:t>
              </w:r>
              <w:bookmarkEnd w:id="70"/>
              <w:r w:rsidR="00BA0FCD" w:rsidRPr="00CF65D6">
                <w:rPr>
                  <w:rFonts w:cs="Times New Roman"/>
                  <w:szCs w:val="24"/>
                  <w:u w:val="single"/>
                </w:rPr>
                <w:t>)</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6A9D0" w14:textId="77777777" w:rsidR="00BA0FCD" w:rsidRPr="00CF65D6" w:rsidRDefault="00BA0FCD" w:rsidP="00BA0FCD">
            <w:pPr>
              <w:spacing w:after="0"/>
              <w:rPr>
                <w:rFonts w:cs="Times New Roman"/>
                <w:szCs w:val="24"/>
              </w:rPr>
            </w:pPr>
            <w:r w:rsidRPr="00CF65D6">
              <w:rPr>
                <w:rFonts w:cs="Times New Roman"/>
                <w:szCs w:val="24"/>
              </w:rPr>
              <w:t xml:space="preserve">Promote business enable environment.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D47C8" w14:textId="77777777" w:rsidR="00BA0FCD" w:rsidRPr="00CF65D6" w:rsidRDefault="00BA0FCD" w:rsidP="00BA0FCD">
            <w:pPr>
              <w:spacing w:after="0"/>
              <w:rPr>
                <w:rFonts w:cs="Times New Roman"/>
                <w:szCs w:val="24"/>
              </w:rPr>
            </w:pPr>
            <w:r w:rsidRPr="00CF65D6">
              <w:rPr>
                <w:rFonts w:cs="Times New Roman"/>
                <w:szCs w:val="24"/>
              </w:rPr>
              <w:t xml:space="preserve">Large company have more benefit from investment climate. </w:t>
            </w:r>
          </w:p>
        </w:tc>
      </w:tr>
      <w:tr w:rsidR="00BA0FCD" w:rsidRPr="00CF65D6" w14:paraId="5ED1133E"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10942" w14:textId="77777777" w:rsidR="00BA0FCD" w:rsidRPr="00CF65D6" w:rsidRDefault="00BA0FCD" w:rsidP="00BA0FCD">
            <w:pPr>
              <w:spacing w:after="0"/>
              <w:rPr>
                <w:rFonts w:cs="Times New Roman"/>
                <w:szCs w:val="24"/>
              </w:rPr>
            </w:pPr>
            <w:r w:rsidRPr="00CF65D6">
              <w:rPr>
                <w:rFonts w:cs="Times New Roman"/>
                <w:szCs w:val="24"/>
              </w:rPr>
              <w:t>9</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D09F0" w14:textId="77777777" w:rsidR="00BA0FCD" w:rsidRPr="00CF65D6" w:rsidRDefault="00BA0FCD" w:rsidP="00BA0FCD">
            <w:pPr>
              <w:spacing w:after="0"/>
              <w:rPr>
                <w:rFonts w:cs="Times New Roman"/>
                <w:szCs w:val="24"/>
              </w:rPr>
            </w:pPr>
            <w:r w:rsidRPr="00CF65D6">
              <w:rPr>
                <w:rFonts w:cs="Times New Roman"/>
                <w:bCs/>
                <w:szCs w:val="24"/>
              </w:rPr>
              <w:t>Competitive Environment</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2F14F" w14:textId="77777777" w:rsidR="00BA0FCD" w:rsidRPr="00CF65D6" w:rsidRDefault="00BA0FCD" w:rsidP="00BA0FCD">
            <w:pPr>
              <w:spacing w:after="0"/>
              <w:rPr>
                <w:rFonts w:cs="Times New Roman"/>
                <w:szCs w:val="24"/>
              </w:rPr>
            </w:pPr>
            <w:r w:rsidRPr="00CF65D6">
              <w:rPr>
                <w:rFonts w:cs="Times New Roman"/>
                <w:bCs/>
                <w:szCs w:val="24"/>
              </w:rPr>
              <w:t>Journal of open innovation</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05B96" w14:textId="77777777" w:rsidR="00BA0FCD" w:rsidRPr="00CF65D6" w:rsidRDefault="00BA0FCD" w:rsidP="00BA0FCD">
            <w:pPr>
              <w:spacing w:after="0"/>
              <w:rPr>
                <w:rFonts w:cs="Times New Roman"/>
                <w:szCs w:val="24"/>
              </w:rPr>
            </w:pPr>
            <w:r w:rsidRPr="00CF65D6">
              <w:rPr>
                <w:rFonts w:cs="Times New Roman"/>
                <w:szCs w:val="24"/>
              </w:rPr>
              <w:t>Competitive business environment sometimes create positive prospectus for the SMEs.</w:t>
            </w:r>
          </w:p>
          <w:p w14:paraId="69D654F1" w14:textId="77777777" w:rsidR="00BA0FCD" w:rsidRPr="00CF65D6" w:rsidRDefault="00B56BF7" w:rsidP="00BA0FCD">
            <w:pPr>
              <w:spacing w:after="0"/>
              <w:rPr>
                <w:rFonts w:cs="Times New Roman"/>
                <w:szCs w:val="24"/>
              </w:rPr>
            </w:pPr>
            <w:hyperlink r:id="rId21" w:history="1">
              <w:proofErr w:type="spellStart"/>
              <w:r w:rsidR="00BA0FCD" w:rsidRPr="00CF65D6">
                <w:rPr>
                  <w:rFonts w:cs="Times New Roman"/>
                  <w:szCs w:val="24"/>
                  <w:u w:val="single"/>
                </w:rPr>
                <w:t>JOItmC</w:t>
              </w:r>
              <w:proofErr w:type="spellEnd"/>
              <w:r w:rsidR="00BA0FCD" w:rsidRPr="00CF65D6">
                <w:rPr>
                  <w:rFonts w:cs="Times New Roman"/>
                  <w:szCs w:val="24"/>
                  <w:u w:val="single"/>
                </w:rPr>
                <w:t xml:space="preserve"> | Free Full-Text | Convergence of Conceptual Innovation Model to Reduce Challenges Faced by the Small and Medium Sized Enterprises’ (SMEs) in Bangladesh | HTML (mdpi</w:t>
              </w:r>
              <w:bookmarkStart w:id="71" w:name="_Hlt67094242"/>
              <w:bookmarkStart w:id="72" w:name="_Hlt67094243"/>
              <w:r w:rsidR="00BA0FCD" w:rsidRPr="00CF65D6">
                <w:rPr>
                  <w:rFonts w:cs="Times New Roman"/>
                  <w:szCs w:val="24"/>
                  <w:u w:val="single"/>
                </w:rPr>
                <w:t>.</w:t>
              </w:r>
              <w:bookmarkStart w:id="73" w:name="_Hlt67178638"/>
              <w:bookmarkStart w:id="74" w:name="_Hlt67178639"/>
              <w:bookmarkEnd w:id="71"/>
              <w:bookmarkEnd w:id="72"/>
              <w:r w:rsidR="00BA0FCD" w:rsidRPr="00CF65D6">
                <w:rPr>
                  <w:rFonts w:cs="Times New Roman"/>
                  <w:szCs w:val="24"/>
                  <w:u w:val="single"/>
                </w:rPr>
                <w:t>c</w:t>
              </w:r>
              <w:bookmarkStart w:id="75" w:name="_Hlt66399654"/>
              <w:bookmarkEnd w:id="73"/>
              <w:bookmarkEnd w:id="74"/>
              <w:r w:rsidR="00BA0FCD" w:rsidRPr="00CF65D6">
                <w:rPr>
                  <w:rFonts w:cs="Times New Roman"/>
                  <w:szCs w:val="24"/>
                  <w:u w:val="single"/>
                </w:rPr>
                <w:t>o</w:t>
              </w:r>
              <w:bookmarkEnd w:id="75"/>
              <w:r w:rsidR="00BA0FCD" w:rsidRPr="00CF65D6">
                <w:rPr>
                  <w:rFonts w:cs="Times New Roman"/>
                  <w:szCs w:val="24"/>
                  <w:u w:val="single"/>
                </w:rPr>
                <w:t>m)</w:t>
              </w:r>
            </w:hyperlink>
          </w:p>
          <w:p w14:paraId="5E859E61" w14:textId="77777777" w:rsidR="00BA0FCD" w:rsidRPr="00CF65D6" w:rsidRDefault="00BA0FCD" w:rsidP="00BA0FCD">
            <w:pPr>
              <w:spacing w:after="0"/>
              <w:rPr>
                <w:rFonts w:cs="Times New Roman"/>
                <w:szCs w:val="24"/>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9E09B" w14:textId="77777777" w:rsidR="00BA0FCD" w:rsidRPr="00CF65D6" w:rsidRDefault="00BA0FCD" w:rsidP="00BA0FCD">
            <w:pPr>
              <w:spacing w:after="0"/>
              <w:rPr>
                <w:rFonts w:cs="Times New Roman"/>
                <w:szCs w:val="24"/>
              </w:rPr>
            </w:pPr>
            <w:r w:rsidRPr="00CF65D6">
              <w:rPr>
                <w:rFonts w:cs="Times New Roman"/>
                <w:szCs w:val="24"/>
                <w:shd w:val="clear" w:color="auto" w:fill="FFFFFF"/>
              </w:rPr>
              <w:t>To reduce the suffering and help deal with these unavoidable challenges.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A6D54" w14:textId="77777777" w:rsidR="00BA0FCD" w:rsidRPr="00CF65D6" w:rsidRDefault="00BA0FCD" w:rsidP="00BA0FCD">
            <w:pPr>
              <w:spacing w:after="0"/>
              <w:rPr>
                <w:rFonts w:cs="Times New Roman"/>
                <w:szCs w:val="24"/>
              </w:rPr>
            </w:pPr>
            <w:r w:rsidRPr="00CF65D6">
              <w:rPr>
                <w:rFonts w:cs="Times New Roman"/>
                <w:szCs w:val="24"/>
                <w:shd w:val="clear" w:color="auto" w:fill="FFFFFF"/>
              </w:rPr>
              <w:t>SMEs in Bangladesh cannot perform in a proper manner, nor can they generate the expected GDP, and sometimes they also get closed down</w:t>
            </w:r>
          </w:p>
        </w:tc>
      </w:tr>
      <w:tr w:rsidR="00BA0FCD" w:rsidRPr="00CF65D6" w14:paraId="63BF8990"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C28AA" w14:textId="77777777" w:rsidR="00BA0FCD" w:rsidRPr="00CF65D6" w:rsidRDefault="00BA0FCD" w:rsidP="00BA0FCD">
            <w:pPr>
              <w:spacing w:after="0"/>
              <w:rPr>
                <w:rFonts w:cs="Times New Roman"/>
                <w:szCs w:val="24"/>
              </w:rPr>
            </w:pPr>
            <w:r w:rsidRPr="00CF65D6">
              <w:rPr>
                <w:rFonts w:cs="Times New Roman"/>
                <w:szCs w:val="24"/>
              </w:rPr>
              <w:t>10</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0ADE4" w14:textId="77777777" w:rsidR="00BA0FCD" w:rsidRPr="00CF65D6" w:rsidRDefault="00BA0FCD" w:rsidP="00BA0FCD">
            <w:pPr>
              <w:spacing w:after="0"/>
              <w:rPr>
                <w:rFonts w:cs="Times New Roman"/>
                <w:b/>
                <w:bCs/>
                <w:szCs w:val="24"/>
              </w:rPr>
            </w:pPr>
            <w:r w:rsidRPr="00CF65D6">
              <w:rPr>
                <w:rFonts w:cs="Times New Roman"/>
                <w:b/>
                <w:bCs/>
                <w:szCs w:val="24"/>
              </w:rPr>
              <w:t>Economic growth</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BDD25" w14:textId="77777777" w:rsidR="00BA0FCD" w:rsidRPr="00CF65D6" w:rsidRDefault="00BA0FCD" w:rsidP="00BA0FCD">
            <w:pPr>
              <w:shd w:val="clear" w:color="auto" w:fill="FEFBF8"/>
              <w:spacing w:before="100" w:after="100"/>
              <w:rPr>
                <w:rFonts w:cs="Times New Roman"/>
                <w:szCs w:val="24"/>
              </w:rPr>
            </w:pPr>
            <w:r w:rsidRPr="00CF65D6">
              <w:rPr>
                <w:rFonts w:eastAsia="Times New Roman" w:cs="Times New Roman"/>
                <w:iCs/>
                <w:spacing w:val="3"/>
                <w:szCs w:val="24"/>
                <w:lang w:eastAsia="en-GB"/>
              </w:rPr>
              <w:t>International Journal of Data and Network Science.</w:t>
            </w:r>
          </w:p>
          <w:p w14:paraId="6F8F9BB2" w14:textId="77777777" w:rsidR="00BA0FCD" w:rsidRPr="00CF65D6" w:rsidRDefault="00BA0FCD" w:rsidP="00BA0FCD">
            <w:pPr>
              <w:spacing w:after="0"/>
              <w:rPr>
                <w:rFonts w:cs="Times New Roman"/>
                <w:szCs w:val="24"/>
                <w:shd w:val="clear" w:color="auto" w:fill="F3F3F3"/>
              </w:rPr>
            </w:pP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4F1E6"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lastRenderedPageBreak/>
              <w:t>SMEs are considered as a key reactor of economic growth in Bangladesh.</w:t>
            </w:r>
          </w:p>
          <w:p w14:paraId="1CD0F6AC" w14:textId="77777777" w:rsidR="00BA0FCD" w:rsidRPr="00CF65D6" w:rsidRDefault="00BA0FCD" w:rsidP="00BA0FCD">
            <w:pPr>
              <w:spacing w:after="0"/>
              <w:rPr>
                <w:rFonts w:cs="Times New Roman"/>
                <w:szCs w:val="24"/>
              </w:rPr>
            </w:pPr>
            <w:r w:rsidRPr="00CF65D6">
              <w:rPr>
                <w:rFonts w:cs="Times New Roman"/>
                <w:szCs w:val="24"/>
                <w:shd w:val="clear" w:color="auto" w:fill="F3F3F3"/>
              </w:rPr>
              <w:lastRenderedPageBreak/>
              <w:t xml:space="preserve"> </w:t>
            </w:r>
            <w:hyperlink r:id="rId22" w:history="1">
              <w:r w:rsidRPr="00CF65D6">
                <w:rPr>
                  <w:rFonts w:cs="Times New Roman"/>
                  <w:szCs w:val="24"/>
                  <w:u w:val="single"/>
                </w:rPr>
                <w:t>The effect of entrepreneurial orientation on Bangladeshi SME performance: Role of organizational culture - University of Wales Trinity Saint David (exlibrisgro</w:t>
              </w:r>
              <w:bookmarkStart w:id="76" w:name="_Hlt66399920"/>
              <w:bookmarkStart w:id="77" w:name="_Hlt66399921"/>
              <w:r w:rsidRPr="00CF65D6">
                <w:rPr>
                  <w:rFonts w:cs="Times New Roman"/>
                  <w:szCs w:val="24"/>
                  <w:u w:val="single"/>
                </w:rPr>
                <w:t>u</w:t>
              </w:r>
              <w:bookmarkEnd w:id="76"/>
              <w:bookmarkEnd w:id="77"/>
              <w:r w:rsidRPr="00CF65D6">
                <w:rPr>
                  <w:rFonts w:cs="Times New Roman"/>
                  <w:szCs w:val="24"/>
                  <w:u w:val="single"/>
                </w:rPr>
                <w:t>p.co</w:t>
              </w:r>
              <w:bookmarkStart w:id="78" w:name="_Hlt66224848"/>
              <w:r w:rsidRPr="00CF65D6">
                <w:rPr>
                  <w:rFonts w:cs="Times New Roman"/>
                  <w:szCs w:val="24"/>
                  <w:u w:val="single"/>
                </w:rPr>
                <w:t>m</w:t>
              </w:r>
              <w:bookmarkEnd w:id="78"/>
              <w:r w:rsidRPr="00CF65D6">
                <w:rPr>
                  <w:rFonts w:cs="Times New Roman"/>
                  <w:szCs w:val="24"/>
                  <w:u w:val="single"/>
                </w:rPr>
                <w:t>)</w:t>
              </w:r>
            </w:hyperlink>
          </w:p>
          <w:p w14:paraId="1793F08A" w14:textId="77777777" w:rsidR="00BA0FCD" w:rsidRPr="00CF65D6" w:rsidRDefault="00BA0FCD" w:rsidP="00BA0FCD">
            <w:pPr>
              <w:spacing w:after="0"/>
              <w:rPr>
                <w:rFonts w:cs="Times New Roman"/>
                <w:szCs w:val="24"/>
              </w:rPr>
            </w:pPr>
          </w:p>
          <w:p w14:paraId="217F9F9F" w14:textId="77777777" w:rsidR="00BA0FCD" w:rsidRPr="00CF65D6" w:rsidRDefault="00BA0FCD" w:rsidP="00BA0FCD">
            <w:pPr>
              <w:spacing w:after="0"/>
              <w:rPr>
                <w:rFonts w:cs="Times New Roman"/>
                <w:szCs w:val="24"/>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B6729" w14:textId="77777777" w:rsidR="00BA0FCD" w:rsidRPr="00CF65D6" w:rsidRDefault="00BA0FCD" w:rsidP="00BA0FCD">
            <w:pPr>
              <w:spacing w:after="0"/>
              <w:rPr>
                <w:rFonts w:cs="Times New Roman"/>
                <w:szCs w:val="24"/>
              </w:rPr>
            </w:pPr>
            <w:r w:rsidRPr="00CF65D6">
              <w:rPr>
                <w:rFonts w:cs="Times New Roman"/>
                <w:szCs w:val="24"/>
              </w:rPr>
              <w:lastRenderedPageBreak/>
              <w:t xml:space="preserve">Organisational culture fore SME </w:t>
            </w:r>
            <w:r w:rsidRPr="00CF65D6">
              <w:rPr>
                <w:rFonts w:cs="Times New Roman"/>
                <w:szCs w:val="24"/>
              </w:rPr>
              <w:lastRenderedPageBreak/>
              <w:t>better performance.</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165EA" w14:textId="77777777" w:rsidR="00BA0FCD" w:rsidRPr="00CF65D6" w:rsidRDefault="00BA0FCD" w:rsidP="00BA0FCD">
            <w:pPr>
              <w:spacing w:after="0"/>
              <w:rPr>
                <w:rFonts w:cs="Times New Roman"/>
                <w:szCs w:val="24"/>
              </w:rPr>
            </w:pPr>
            <w:r w:rsidRPr="00CF65D6">
              <w:rPr>
                <w:rFonts w:cs="Times New Roman"/>
                <w:szCs w:val="24"/>
              </w:rPr>
              <w:lastRenderedPageBreak/>
              <w:t xml:space="preserve">Bangladeshi SMEs are lack of finance, inappropriate </w:t>
            </w:r>
            <w:r w:rsidRPr="00CF65D6">
              <w:rPr>
                <w:rFonts w:cs="Times New Roman"/>
                <w:szCs w:val="24"/>
              </w:rPr>
              <w:lastRenderedPageBreak/>
              <w:t>entrepreneurial behavior, improper marketing strategy, and weak relationship with customers.</w:t>
            </w:r>
          </w:p>
        </w:tc>
      </w:tr>
      <w:tr w:rsidR="00BA0FCD" w:rsidRPr="00CF65D6" w14:paraId="410F3FA7"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D450F" w14:textId="77777777" w:rsidR="00BA0FCD" w:rsidRPr="00CF65D6" w:rsidRDefault="00BA0FCD" w:rsidP="00BA0FCD">
            <w:pPr>
              <w:spacing w:after="0"/>
              <w:rPr>
                <w:rFonts w:cs="Times New Roman"/>
                <w:szCs w:val="24"/>
              </w:rPr>
            </w:pPr>
            <w:r w:rsidRPr="00CF65D6">
              <w:rPr>
                <w:rFonts w:cs="Times New Roman"/>
                <w:szCs w:val="24"/>
              </w:rPr>
              <w:lastRenderedPageBreak/>
              <w:t>11</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F31EF" w14:textId="77777777" w:rsidR="00BA0FCD" w:rsidRPr="00CF65D6" w:rsidRDefault="00BA0FCD" w:rsidP="00BA0FCD">
            <w:pPr>
              <w:spacing w:after="0"/>
              <w:rPr>
                <w:rFonts w:cs="Times New Roman"/>
                <w:b/>
                <w:bCs/>
                <w:szCs w:val="24"/>
              </w:rPr>
            </w:pPr>
            <w:r w:rsidRPr="00CF65D6">
              <w:rPr>
                <w:rFonts w:cs="Times New Roman"/>
                <w:b/>
                <w:bCs/>
                <w:szCs w:val="24"/>
              </w:rPr>
              <w:t>Political factors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B5D5C"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Art and social science journal/Research gate</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993D3" w14:textId="77777777" w:rsidR="00BA0FCD" w:rsidRPr="00CF65D6" w:rsidRDefault="00BA0FCD" w:rsidP="00BA0FCD">
            <w:pPr>
              <w:spacing w:after="0"/>
              <w:rPr>
                <w:rFonts w:cs="Times New Roman"/>
                <w:szCs w:val="24"/>
              </w:rPr>
            </w:pPr>
            <w:r w:rsidRPr="00CF65D6">
              <w:rPr>
                <w:rFonts w:cs="Times New Roman"/>
                <w:szCs w:val="24"/>
                <w:shd w:val="clear" w:color="auto" w:fill="FFFFFF"/>
              </w:rPr>
              <w:t xml:space="preserve">Bangladeshi Government is enacting SME friendly laws and </w:t>
            </w:r>
            <w:proofErr w:type="gramStart"/>
            <w:r w:rsidRPr="00CF65D6">
              <w:rPr>
                <w:rFonts w:cs="Times New Roman"/>
                <w:szCs w:val="24"/>
                <w:shd w:val="clear" w:color="auto" w:fill="FFFFFF"/>
              </w:rPr>
              <w:t>policies  to</w:t>
            </w:r>
            <w:proofErr w:type="gramEnd"/>
            <w:r w:rsidRPr="00CF65D6">
              <w:rPr>
                <w:rFonts w:cs="Times New Roman"/>
                <w:szCs w:val="24"/>
                <w:shd w:val="clear" w:color="auto" w:fill="FFFFFF"/>
              </w:rPr>
              <w:t xml:space="preserve"> </w:t>
            </w:r>
            <w:r w:rsidRPr="00CF65D6">
              <w:rPr>
                <w:rStyle w:val="a"/>
                <w:rFonts w:cs="Times New Roman"/>
                <w:szCs w:val="24"/>
                <w:shd w:val="clear" w:color="auto" w:fill="FFFFFF"/>
              </w:rPr>
              <w:t xml:space="preserve"> </w:t>
            </w:r>
            <w:r w:rsidRPr="00CF65D6">
              <w:rPr>
                <w:rFonts w:cs="Times New Roman"/>
                <w:szCs w:val="24"/>
                <w:shd w:val="clear" w:color="auto" w:fill="FFFFFF"/>
              </w:rPr>
              <w:t xml:space="preserve">foster  local  SMEs. The potential challenges for SME to be internationalisation. </w:t>
            </w:r>
          </w:p>
          <w:p w14:paraId="7138D3CD" w14:textId="77777777" w:rsidR="00BA0FCD" w:rsidRPr="00CF65D6" w:rsidRDefault="00B56BF7" w:rsidP="00BA0FCD">
            <w:pPr>
              <w:spacing w:after="120"/>
              <w:rPr>
                <w:rFonts w:cs="Times New Roman"/>
                <w:szCs w:val="24"/>
              </w:rPr>
            </w:pPr>
            <w:hyperlink r:id="rId23" w:history="1">
              <w:r w:rsidR="00BA0FCD" w:rsidRPr="00CF65D6">
                <w:rPr>
                  <w:rFonts w:eastAsia="Arial" w:cs="Times New Roman"/>
                  <w:szCs w:val="24"/>
                  <w:u w:val="single"/>
                  <w:lang w:val="en-US"/>
                </w:rPr>
                <w:t>(PDF) Challenges to Internationalize Bangladeshi SMEs (researchgate.ne</w:t>
              </w:r>
              <w:bookmarkStart w:id="79" w:name="_Hlt66400287"/>
              <w:bookmarkStart w:id="80" w:name="_Hlt66400288"/>
              <w:r w:rsidR="00BA0FCD" w:rsidRPr="00CF65D6">
                <w:rPr>
                  <w:rFonts w:eastAsia="Arial" w:cs="Times New Roman"/>
                  <w:szCs w:val="24"/>
                  <w:u w:val="single"/>
                  <w:lang w:val="en-US"/>
                </w:rPr>
                <w:t>t</w:t>
              </w:r>
              <w:bookmarkEnd w:id="79"/>
              <w:bookmarkEnd w:id="80"/>
              <w:r w:rsidR="00BA0FCD" w:rsidRPr="00CF65D6">
                <w:rPr>
                  <w:rFonts w:eastAsia="Arial" w:cs="Times New Roman"/>
                  <w:szCs w:val="24"/>
                  <w:u w:val="single"/>
                  <w:lang w:val="en-US"/>
                </w:rPr>
                <w:t>)</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24A9F"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SMEs having priority of government.</w:t>
            </w:r>
          </w:p>
          <w:p w14:paraId="3A958603"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Increase of establishing SMEs.</w:t>
            </w:r>
          </w:p>
          <w:p w14:paraId="1542E92C" w14:textId="77777777" w:rsidR="00BA0FCD" w:rsidRPr="00CF65D6" w:rsidRDefault="00BA0FCD" w:rsidP="00BA0FCD">
            <w:pPr>
              <w:spacing w:after="0"/>
              <w:rPr>
                <w:rFonts w:cs="Times New Roman"/>
                <w:szCs w:val="24"/>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80CC8" w14:textId="77777777" w:rsidR="00BA0FCD" w:rsidRPr="00CF65D6" w:rsidRDefault="00BA0FCD" w:rsidP="00BA0FCD">
            <w:pPr>
              <w:spacing w:after="0"/>
              <w:rPr>
                <w:rFonts w:cs="Times New Roman"/>
                <w:szCs w:val="24"/>
              </w:rPr>
            </w:pPr>
            <w:r w:rsidRPr="00CF65D6">
              <w:rPr>
                <w:rFonts w:cs="Times New Roman"/>
                <w:szCs w:val="24"/>
                <w:shd w:val="clear" w:color="auto" w:fill="FFFFFF"/>
              </w:rPr>
              <w:t>SMEs are afraid of internationalisation.</w:t>
            </w:r>
          </w:p>
        </w:tc>
      </w:tr>
      <w:tr w:rsidR="00BA0FCD" w:rsidRPr="00CF65D6" w14:paraId="0560DC0F"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9D232" w14:textId="77777777" w:rsidR="00BA0FCD" w:rsidRPr="00CF65D6" w:rsidRDefault="00BA0FCD" w:rsidP="00BA0FCD">
            <w:pPr>
              <w:spacing w:after="0"/>
              <w:rPr>
                <w:rFonts w:cs="Times New Roman"/>
                <w:szCs w:val="24"/>
              </w:rPr>
            </w:pPr>
            <w:r w:rsidRPr="00CF65D6">
              <w:rPr>
                <w:rFonts w:cs="Times New Roman"/>
                <w:szCs w:val="24"/>
              </w:rPr>
              <w:t>12</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18A8C" w14:textId="77777777" w:rsidR="00BA0FCD" w:rsidRPr="00CF65D6" w:rsidRDefault="00BA0FCD" w:rsidP="00BA0FCD">
            <w:pPr>
              <w:spacing w:after="0"/>
              <w:rPr>
                <w:rFonts w:cs="Times New Roman"/>
                <w:b/>
                <w:bCs/>
                <w:szCs w:val="24"/>
              </w:rPr>
            </w:pPr>
            <w:r w:rsidRPr="00CF65D6">
              <w:rPr>
                <w:rFonts w:cs="Times New Roman"/>
                <w:b/>
                <w:bCs/>
                <w:szCs w:val="24"/>
              </w:rPr>
              <w:t>Goals of SMEs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D1A84"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UN</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F107F"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Sustainable development goals.</w:t>
            </w:r>
          </w:p>
          <w:p w14:paraId="5D18AA1B" w14:textId="77777777" w:rsidR="00BA0FCD" w:rsidRPr="00CF65D6" w:rsidRDefault="00B56BF7" w:rsidP="00BA0FCD">
            <w:pPr>
              <w:spacing w:after="0"/>
              <w:rPr>
                <w:rFonts w:cs="Times New Roman"/>
                <w:szCs w:val="24"/>
              </w:rPr>
            </w:pPr>
            <w:hyperlink r:id="rId24" w:history="1">
              <w:r w:rsidR="00BA0FCD" w:rsidRPr="00CF65D6">
                <w:rPr>
                  <w:rFonts w:cs="Times New Roman"/>
                  <w:szCs w:val="24"/>
                  <w:u w:val="single"/>
                </w:rPr>
                <w:t>Micro-, Small-, and Medium-Enterprises (MSMEs) and their role in realizing the Sustainable Development Goals (u</w:t>
              </w:r>
              <w:bookmarkStart w:id="81" w:name="_Hlt66225254"/>
              <w:bookmarkStart w:id="82" w:name="_Hlt66225255"/>
              <w:r w:rsidR="00BA0FCD" w:rsidRPr="00CF65D6">
                <w:rPr>
                  <w:rFonts w:cs="Times New Roman"/>
                  <w:szCs w:val="24"/>
                  <w:u w:val="single"/>
                </w:rPr>
                <w:t>n</w:t>
              </w:r>
              <w:bookmarkEnd w:id="81"/>
              <w:bookmarkEnd w:id="82"/>
              <w:r w:rsidR="00BA0FCD" w:rsidRPr="00CF65D6">
                <w:rPr>
                  <w:rFonts w:cs="Times New Roman"/>
                  <w:szCs w:val="24"/>
                  <w:u w:val="single"/>
                </w:rPr>
                <w:t>.o</w:t>
              </w:r>
              <w:bookmarkStart w:id="83" w:name="_Hlt66400532"/>
              <w:bookmarkStart w:id="84" w:name="_Hlt66400533"/>
              <w:r w:rsidR="00BA0FCD" w:rsidRPr="00CF65D6">
                <w:rPr>
                  <w:rFonts w:cs="Times New Roman"/>
                  <w:szCs w:val="24"/>
                  <w:u w:val="single"/>
                </w:rPr>
                <w:t>r</w:t>
              </w:r>
              <w:bookmarkEnd w:id="83"/>
              <w:bookmarkEnd w:id="84"/>
              <w:r w:rsidR="00BA0FCD" w:rsidRPr="00CF65D6">
                <w:rPr>
                  <w:rFonts w:cs="Times New Roman"/>
                  <w:szCs w:val="24"/>
                  <w:u w:val="single"/>
                </w:rPr>
                <w:t>g</w:t>
              </w:r>
              <w:bookmarkStart w:id="85" w:name="_Hlt66225268"/>
              <w:r w:rsidR="00BA0FCD" w:rsidRPr="00CF65D6">
                <w:rPr>
                  <w:rFonts w:cs="Times New Roman"/>
                  <w:szCs w:val="24"/>
                  <w:u w:val="single"/>
                </w:rPr>
                <w:t>)</w:t>
              </w:r>
              <w:bookmarkEnd w:id="85"/>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2C313" w14:textId="77777777" w:rsidR="00BA0FCD" w:rsidRPr="00CF65D6" w:rsidRDefault="00BA0FCD" w:rsidP="00BA0FCD">
            <w:pPr>
              <w:spacing w:after="0"/>
              <w:rPr>
                <w:rFonts w:cs="Times New Roman"/>
                <w:szCs w:val="24"/>
              </w:rPr>
            </w:pPr>
            <w:r w:rsidRPr="00CF65D6">
              <w:rPr>
                <w:rFonts w:cs="Times New Roman"/>
                <w:szCs w:val="24"/>
              </w:rPr>
              <w:t xml:space="preserve">The relevance, role and contributions of Micro-, Small- and Medium- Enterprises (MSMEs) to the seventeen Sustainable </w:t>
            </w:r>
            <w:r w:rsidRPr="00CF65D6">
              <w:rPr>
                <w:rFonts w:cs="Times New Roman"/>
                <w:szCs w:val="24"/>
              </w:rPr>
              <w:lastRenderedPageBreak/>
              <w:t>Development Goals (SDGs).</w:t>
            </w:r>
          </w:p>
          <w:p w14:paraId="1A426DA5" w14:textId="77777777" w:rsidR="00BA0FCD" w:rsidRPr="00CF65D6" w:rsidRDefault="00BA0FCD" w:rsidP="00BA0FCD">
            <w:pPr>
              <w:spacing w:after="0"/>
              <w:rPr>
                <w:rFonts w:cs="Times New Roman"/>
                <w:szCs w:val="24"/>
              </w:rPr>
            </w:pPr>
            <w:r w:rsidRPr="00CF65D6">
              <w:rPr>
                <w:rFonts w:cs="Times New Roman"/>
                <w:szCs w:val="24"/>
              </w:rPr>
              <w:t>Creating employment and incomes, particularly for the poor and marginalized groups.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52032" w14:textId="77777777" w:rsidR="00BA0FCD" w:rsidRPr="00CF65D6" w:rsidRDefault="00BA0FCD" w:rsidP="00BA0FCD">
            <w:pPr>
              <w:spacing w:after="0"/>
              <w:rPr>
                <w:rFonts w:cs="Times New Roman"/>
                <w:szCs w:val="24"/>
              </w:rPr>
            </w:pPr>
            <w:r w:rsidRPr="00CF65D6">
              <w:rPr>
                <w:rFonts w:cs="Times New Roman"/>
                <w:szCs w:val="24"/>
              </w:rPr>
              <w:lastRenderedPageBreak/>
              <w:t>N/A</w:t>
            </w:r>
          </w:p>
        </w:tc>
      </w:tr>
      <w:tr w:rsidR="00BA0FCD" w:rsidRPr="00CF65D6" w14:paraId="4FEDC8C6"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6E046" w14:textId="77777777" w:rsidR="00BA0FCD" w:rsidRPr="00CF65D6" w:rsidRDefault="00BA0FCD" w:rsidP="00BA0FCD">
            <w:pPr>
              <w:spacing w:after="0"/>
              <w:rPr>
                <w:rFonts w:cs="Times New Roman"/>
                <w:szCs w:val="24"/>
              </w:rPr>
            </w:pPr>
            <w:r w:rsidRPr="00CF65D6">
              <w:rPr>
                <w:rFonts w:cs="Times New Roman"/>
                <w:szCs w:val="24"/>
              </w:rPr>
              <w:t>13</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6C4F1" w14:textId="77777777" w:rsidR="00BA0FCD" w:rsidRPr="00CF65D6" w:rsidRDefault="00BA0FCD" w:rsidP="00BA0FCD">
            <w:pPr>
              <w:spacing w:after="0"/>
              <w:rPr>
                <w:rFonts w:cs="Times New Roman"/>
                <w:b/>
                <w:bCs/>
                <w:szCs w:val="24"/>
              </w:rPr>
            </w:pPr>
            <w:r w:rsidRPr="00CF65D6">
              <w:rPr>
                <w:rFonts w:cs="Times New Roman"/>
                <w:b/>
                <w:bCs/>
                <w:szCs w:val="24"/>
              </w:rPr>
              <w:t xml:space="preserve">Cultural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E0E2B" w14:textId="77777777" w:rsidR="00BA0FCD" w:rsidRPr="00CF65D6" w:rsidRDefault="00BA0FCD" w:rsidP="00BA0FCD">
            <w:pPr>
              <w:spacing w:after="0"/>
              <w:rPr>
                <w:rFonts w:cs="Times New Roman"/>
                <w:szCs w:val="24"/>
              </w:rPr>
            </w:pPr>
            <w:r w:rsidRPr="00CF65D6">
              <w:rPr>
                <w:rFonts w:cs="Times New Roman"/>
                <w:szCs w:val="24"/>
              </w:rPr>
              <w:t xml:space="preserve">IFC (International Finance Corporation) </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25F71" w14:textId="77777777" w:rsidR="00BA0FCD" w:rsidRPr="00CF65D6" w:rsidRDefault="00BA0FCD" w:rsidP="00BA0FCD">
            <w:pPr>
              <w:spacing w:after="0"/>
              <w:rPr>
                <w:rFonts w:cs="Times New Roman"/>
                <w:szCs w:val="24"/>
              </w:rPr>
            </w:pPr>
            <w:r w:rsidRPr="00CF65D6">
              <w:rPr>
                <w:rFonts w:cs="Times New Roman"/>
                <w:szCs w:val="24"/>
              </w:rPr>
              <w:t>Impact stories in Bangladesh and India about SMEs</w:t>
            </w:r>
          </w:p>
          <w:p w14:paraId="57742108" w14:textId="77777777" w:rsidR="00BA0FCD" w:rsidRPr="00CF65D6" w:rsidRDefault="00B56BF7" w:rsidP="00BA0FCD">
            <w:pPr>
              <w:spacing w:after="0"/>
              <w:rPr>
                <w:rFonts w:cs="Times New Roman"/>
                <w:szCs w:val="24"/>
              </w:rPr>
            </w:pPr>
            <w:hyperlink r:id="rId25" w:history="1">
              <w:r w:rsidR="00BA0FCD" w:rsidRPr="00CF65D6">
                <w:rPr>
                  <w:rFonts w:cs="Times New Roman"/>
                  <w:szCs w:val="24"/>
                  <w:u w:val="single"/>
                </w:rPr>
                <w:t>Small+and+medium+enterprises.pdf (ifc.org</w:t>
              </w:r>
              <w:bookmarkStart w:id="86" w:name="_Hlt66400825"/>
              <w:r w:rsidR="00BA0FCD" w:rsidRPr="00CF65D6">
                <w:rPr>
                  <w:rFonts w:cs="Times New Roman"/>
                  <w:szCs w:val="24"/>
                  <w:u w:val="single"/>
                </w:rPr>
                <w:t>)</w:t>
              </w:r>
              <w:bookmarkEnd w:id="86"/>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4057A" w14:textId="77777777" w:rsidR="00BA0FCD" w:rsidRPr="00CF65D6" w:rsidRDefault="00BA0FCD" w:rsidP="00BA0FCD">
            <w:pPr>
              <w:spacing w:after="0"/>
              <w:rPr>
                <w:rFonts w:cs="Times New Roman"/>
                <w:szCs w:val="24"/>
              </w:rPr>
            </w:pPr>
            <w:r w:rsidRPr="00CF65D6">
              <w:rPr>
                <w:rFonts w:cs="Times New Roman"/>
                <w:szCs w:val="24"/>
              </w:rPr>
              <w:t>Facilitates training for SME entrepreneurs.</w:t>
            </w:r>
          </w:p>
          <w:p w14:paraId="09F2DD6F" w14:textId="77777777" w:rsidR="00BA0FCD" w:rsidRPr="00CF65D6" w:rsidRDefault="00BA0FCD" w:rsidP="00BA0FCD">
            <w:pPr>
              <w:spacing w:after="0"/>
              <w:rPr>
                <w:rFonts w:cs="Times New Roman"/>
                <w:szCs w:val="24"/>
              </w:rPr>
            </w:pPr>
            <w:r w:rsidRPr="00CF65D6">
              <w:rPr>
                <w:rFonts w:cs="Times New Roman"/>
                <w:szCs w:val="24"/>
              </w:rPr>
              <w:t>Development Facility to enhance performance, competitiveness, and growth of small and medium sized firms in Bangladesh</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5A312" w14:textId="77777777" w:rsidR="00BA0FCD" w:rsidRPr="00CF65D6" w:rsidRDefault="00BA0FCD" w:rsidP="00BA0FCD">
            <w:pPr>
              <w:spacing w:after="0"/>
              <w:rPr>
                <w:rFonts w:cs="Times New Roman"/>
                <w:szCs w:val="24"/>
              </w:rPr>
            </w:pPr>
            <w:r w:rsidRPr="00CF65D6">
              <w:rPr>
                <w:rFonts w:cs="Times New Roman"/>
                <w:szCs w:val="24"/>
              </w:rPr>
              <w:t xml:space="preserve">Lack of availability of this opportunity in Bangladesh. </w:t>
            </w:r>
          </w:p>
        </w:tc>
        <w:bookmarkStart w:id="87" w:name="_GoBack"/>
        <w:bookmarkEnd w:id="87"/>
      </w:tr>
      <w:tr w:rsidR="00BA0FCD" w:rsidRPr="00CF65D6" w14:paraId="7909956C"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C2899" w14:textId="77777777" w:rsidR="00BA0FCD" w:rsidRPr="00CF65D6" w:rsidRDefault="00BA0FCD" w:rsidP="00BA0FCD">
            <w:pPr>
              <w:spacing w:after="0"/>
              <w:rPr>
                <w:rFonts w:cs="Times New Roman"/>
                <w:szCs w:val="24"/>
              </w:rPr>
            </w:pPr>
            <w:r w:rsidRPr="00CF65D6">
              <w:rPr>
                <w:rFonts w:cs="Times New Roman"/>
                <w:szCs w:val="24"/>
              </w:rPr>
              <w:lastRenderedPageBreak/>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E5929" w14:textId="77777777" w:rsidR="00BA0FCD" w:rsidRPr="00CF65D6" w:rsidRDefault="00BA0FCD" w:rsidP="00BA0FCD">
            <w:pPr>
              <w:spacing w:after="0"/>
              <w:rPr>
                <w:rFonts w:cs="Times New Roman"/>
                <w:b/>
                <w:bCs/>
                <w:szCs w:val="24"/>
              </w:rPr>
            </w:pPr>
            <w:r w:rsidRPr="00CF65D6">
              <w:rPr>
                <w:rFonts w:cs="Times New Roman"/>
                <w:b/>
                <w:bCs/>
                <w:szCs w:val="24"/>
              </w:rPr>
              <w:t>Human capital</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F632C" w14:textId="77777777" w:rsidR="00BA0FCD" w:rsidRPr="00CF65D6" w:rsidRDefault="00BA0FCD" w:rsidP="00BA0FCD">
            <w:pPr>
              <w:spacing w:after="0"/>
              <w:rPr>
                <w:rFonts w:cs="Times New Roman"/>
                <w:szCs w:val="24"/>
                <w:shd w:val="clear" w:color="auto" w:fill="C0C0C0"/>
              </w:rPr>
            </w:pPr>
            <w:r w:rsidRPr="00CF65D6">
              <w:rPr>
                <w:rFonts w:cs="Times New Roman"/>
                <w:szCs w:val="24"/>
                <w:shd w:val="clear" w:color="auto" w:fill="C0C0C0"/>
              </w:rPr>
              <w:t>Science Direct</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C4A54" w14:textId="77777777" w:rsidR="00BA0FCD" w:rsidRPr="00AF2020" w:rsidRDefault="00BA0FCD" w:rsidP="00BA0FCD">
            <w:pPr>
              <w:spacing w:after="0"/>
              <w:rPr>
                <w:rFonts w:cs="Times New Roman"/>
                <w:szCs w:val="24"/>
                <w:shd w:val="clear" w:color="auto" w:fill="C0C0C0"/>
              </w:rPr>
            </w:pPr>
            <w:r w:rsidRPr="00AF2020">
              <w:rPr>
                <w:rFonts w:cs="Times New Roman"/>
                <w:szCs w:val="24"/>
                <w:shd w:val="clear" w:color="auto" w:fill="C0C0C0"/>
              </w:rPr>
              <w:t>It can be sourced when talking about workforces of SMEs</w:t>
            </w:r>
          </w:p>
          <w:p w14:paraId="2FEC4CF6" w14:textId="77777777" w:rsidR="00BA0FCD" w:rsidRPr="00AF2020" w:rsidRDefault="00BA0FCD" w:rsidP="00BA0FCD">
            <w:pPr>
              <w:spacing w:after="0"/>
              <w:rPr>
                <w:rFonts w:cs="Times New Roman"/>
                <w:szCs w:val="24"/>
                <w:shd w:val="clear" w:color="auto" w:fill="C0C0C0"/>
              </w:rPr>
            </w:pPr>
          </w:p>
          <w:p w14:paraId="1751480B" w14:textId="01004A6A" w:rsidR="00BA0FCD" w:rsidRPr="00CF65D6" w:rsidRDefault="00B56BF7" w:rsidP="00BA0FCD">
            <w:pPr>
              <w:spacing w:after="0"/>
              <w:rPr>
                <w:rFonts w:cs="Times New Roman"/>
                <w:szCs w:val="24"/>
              </w:rPr>
            </w:pPr>
            <w:hyperlink r:id="rId26" w:history="1">
              <w:r w:rsidR="00BA0FCD" w:rsidRPr="00AF2020">
                <w:rPr>
                  <w:rFonts w:cs="Times New Roman"/>
                  <w:szCs w:val="24"/>
                  <w:u w:val="single"/>
                  <w:shd w:val="clear" w:color="auto" w:fill="C0C0C0"/>
                </w:rPr>
                <w:t xml:space="preserve">Demystifying small and medium enterprises’ (SMEs) performance in emerging and </w:t>
              </w:r>
              <w:bookmarkStart w:id="88" w:name="_Hlt66401220"/>
              <w:r w:rsidR="00BA0FCD" w:rsidRPr="00AF2020">
                <w:rPr>
                  <w:rFonts w:cs="Times New Roman"/>
                  <w:szCs w:val="24"/>
                  <w:u w:val="single"/>
                  <w:shd w:val="clear" w:color="auto" w:fill="C0C0C0"/>
                </w:rPr>
                <w:t>d</w:t>
              </w:r>
              <w:bookmarkEnd w:id="88"/>
              <w:r w:rsidR="00BA0FCD" w:rsidRPr="00AF2020">
                <w:rPr>
                  <w:rFonts w:cs="Times New Roman"/>
                  <w:szCs w:val="24"/>
                  <w:u w:val="single"/>
                  <w:shd w:val="clear" w:color="auto" w:fill="C0C0C0"/>
                </w:rPr>
                <w:t xml:space="preserve">eveloping economies - </w:t>
              </w:r>
              <w:r w:rsidR="00AF2020" w:rsidRPr="00AF2020">
                <w:rPr>
                  <w:rFonts w:cs="Times New Roman"/>
                  <w:szCs w:val="24"/>
                  <w:u w:val="single"/>
                  <w:shd w:val="clear" w:color="auto" w:fill="C0C0C0"/>
                </w:rPr>
                <w:t>Science Direct</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59D33" w14:textId="77777777" w:rsidR="00BA0FCD" w:rsidRPr="00CF65D6" w:rsidRDefault="00BA0FCD" w:rsidP="00BA0FCD">
            <w:pPr>
              <w:spacing w:after="0"/>
              <w:rPr>
                <w:rFonts w:cs="Times New Roman"/>
                <w:szCs w:val="24"/>
              </w:rPr>
            </w:pPr>
            <w:r w:rsidRPr="00CF65D6">
              <w:rPr>
                <w:rFonts w:cs="Times New Roman"/>
                <w:szCs w:val="24"/>
              </w:rPr>
              <w:t>World Bank also estimates that 600 million workers will enter the global workforce over the next 15 years.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C60C8" w14:textId="77777777" w:rsidR="00BA0FCD" w:rsidRPr="00CF65D6" w:rsidRDefault="00BA0FCD" w:rsidP="00BA0FCD">
            <w:pPr>
              <w:spacing w:after="0"/>
              <w:rPr>
                <w:rFonts w:cs="Times New Roman"/>
                <w:szCs w:val="24"/>
              </w:rPr>
            </w:pPr>
            <w:r w:rsidRPr="00CF65D6">
              <w:rPr>
                <w:rFonts w:cs="Times New Roman"/>
                <w:szCs w:val="24"/>
              </w:rPr>
              <w:t>The initiatives by policymakers to boost SMEs' growth.</w:t>
            </w:r>
          </w:p>
        </w:tc>
      </w:tr>
      <w:tr w:rsidR="00BA0FCD" w:rsidRPr="00CF65D6" w14:paraId="7CA9A7F3"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635FC" w14:textId="77777777" w:rsidR="00BA0FCD" w:rsidRPr="00CF65D6" w:rsidRDefault="00BA0FCD" w:rsidP="00BA0FCD">
            <w:pPr>
              <w:spacing w:after="0"/>
              <w:rPr>
                <w:rFonts w:cs="Times New Roman"/>
                <w:szCs w:val="24"/>
              </w:rPr>
            </w:pPr>
            <w:r w:rsidRPr="00CF65D6">
              <w:rPr>
                <w:rFonts w:cs="Times New Roman"/>
                <w:szCs w:val="24"/>
              </w:rPr>
              <w:t>15</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1F82A" w14:textId="77777777" w:rsidR="00BA0FCD" w:rsidRPr="00CF65D6" w:rsidRDefault="00BA0FCD" w:rsidP="00BA0FCD">
            <w:pPr>
              <w:spacing w:after="0"/>
              <w:rPr>
                <w:rFonts w:cs="Times New Roman"/>
                <w:szCs w:val="24"/>
              </w:rPr>
            </w:pPr>
            <w:r w:rsidRPr="00CF65D6">
              <w:rPr>
                <w:rFonts w:cs="Times New Roman"/>
                <w:szCs w:val="24"/>
              </w:rPr>
              <w:t>Survival Strategies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A2139" w14:textId="77777777" w:rsidR="00BA0FCD" w:rsidRPr="00CF65D6" w:rsidRDefault="00BA0FCD" w:rsidP="00BA0FCD">
            <w:pPr>
              <w:spacing w:after="0"/>
              <w:rPr>
                <w:rFonts w:cs="Times New Roman"/>
                <w:szCs w:val="24"/>
              </w:rPr>
            </w:pPr>
            <w:r w:rsidRPr="00CF65D6">
              <w:rPr>
                <w:rFonts w:cs="Times New Roman"/>
                <w:szCs w:val="24"/>
              </w:rPr>
              <w:t xml:space="preserve">Review at MPRA (Munich Personal </w:t>
            </w:r>
            <w:proofErr w:type="spellStart"/>
            <w:r w:rsidRPr="00CF65D6">
              <w:rPr>
                <w:rFonts w:cs="Times New Roman"/>
                <w:szCs w:val="24"/>
              </w:rPr>
              <w:t>RePEc</w:t>
            </w:r>
            <w:proofErr w:type="spellEnd"/>
            <w:r w:rsidRPr="00CF65D6">
              <w:rPr>
                <w:rFonts w:cs="Times New Roman"/>
                <w:szCs w:val="24"/>
              </w:rPr>
              <w:t xml:space="preserve"> Archive)</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969DE" w14:textId="77777777" w:rsidR="00BA0FCD" w:rsidRPr="00CF65D6" w:rsidRDefault="00BA0FCD" w:rsidP="00BA0FCD">
            <w:pPr>
              <w:spacing w:after="0"/>
              <w:rPr>
                <w:rFonts w:cs="Times New Roman"/>
                <w:szCs w:val="24"/>
              </w:rPr>
            </w:pPr>
            <w:r w:rsidRPr="00CF65D6">
              <w:rPr>
                <w:rFonts w:cs="Times New Roman"/>
                <w:szCs w:val="24"/>
              </w:rPr>
              <w:t>Global Challenges and Survival Strategies of the SMEs in the Era of Economic Globalization: A Systematic Review</w:t>
            </w:r>
          </w:p>
          <w:p w14:paraId="559F1B2D" w14:textId="77777777" w:rsidR="00BA0FCD" w:rsidRPr="00CF65D6" w:rsidRDefault="00B56BF7" w:rsidP="00BA0FCD">
            <w:pPr>
              <w:spacing w:after="0"/>
              <w:rPr>
                <w:rFonts w:cs="Times New Roman"/>
                <w:szCs w:val="24"/>
              </w:rPr>
            </w:pPr>
            <w:hyperlink r:id="rId27" w:history="1">
              <w:r w:rsidR="00BA0FCD" w:rsidRPr="00CF65D6">
                <w:rPr>
                  <w:rFonts w:cs="Times New Roman"/>
                  <w:szCs w:val="24"/>
                  <w:u w:val="single"/>
                </w:rPr>
                <w:t>MPRA_paper_98419.pdf (uni-muenchen.d</w:t>
              </w:r>
              <w:bookmarkStart w:id="89" w:name="_Hlt66401852"/>
              <w:bookmarkStart w:id="90" w:name="_Hlt66401853"/>
              <w:r w:rsidR="00BA0FCD" w:rsidRPr="00CF65D6">
                <w:rPr>
                  <w:rFonts w:cs="Times New Roman"/>
                  <w:szCs w:val="24"/>
                  <w:u w:val="single"/>
                </w:rPr>
                <w:t>e</w:t>
              </w:r>
              <w:bookmarkEnd w:id="89"/>
              <w:bookmarkEnd w:id="90"/>
              <w:r w:rsidR="00BA0FCD" w:rsidRPr="00CF65D6">
                <w:rPr>
                  <w:rFonts w:cs="Times New Roman"/>
                  <w:szCs w:val="24"/>
                  <w:u w:val="single"/>
                </w:rPr>
                <w:t>)</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269A9" w14:textId="77777777" w:rsidR="00BA0FCD" w:rsidRPr="00CF65D6" w:rsidRDefault="00BA0FCD" w:rsidP="00BA0FCD">
            <w:pPr>
              <w:spacing w:after="0"/>
              <w:rPr>
                <w:rFonts w:cs="Times New Roman"/>
                <w:szCs w:val="24"/>
              </w:rPr>
            </w:pPr>
            <w:r w:rsidRPr="00CF65D6">
              <w:rPr>
                <w:rFonts w:cs="Times New Roman"/>
                <w:szCs w:val="24"/>
              </w:rPr>
              <w:t>Renewed interest in re-examining the role of local SMEs.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C49D8" w14:textId="77777777" w:rsidR="00BA0FCD" w:rsidRPr="00CF65D6" w:rsidRDefault="00BA0FCD" w:rsidP="00BA0FCD">
            <w:pPr>
              <w:spacing w:after="0"/>
              <w:rPr>
                <w:rFonts w:cs="Times New Roman"/>
                <w:szCs w:val="24"/>
              </w:rPr>
            </w:pPr>
            <w:r w:rsidRPr="00CF65D6">
              <w:rPr>
                <w:rFonts w:cs="Times New Roman"/>
                <w:szCs w:val="24"/>
              </w:rPr>
              <w:t>Changes in the global economy have brought about challenges.</w:t>
            </w:r>
          </w:p>
        </w:tc>
      </w:tr>
      <w:tr w:rsidR="00BA0FCD" w:rsidRPr="00CF65D6" w14:paraId="7355DD40"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D163B" w14:textId="77777777" w:rsidR="00BA0FCD" w:rsidRPr="00CF65D6" w:rsidRDefault="00BA0FCD" w:rsidP="00BA0FCD">
            <w:pPr>
              <w:spacing w:after="0"/>
              <w:rPr>
                <w:rFonts w:cs="Times New Roman"/>
                <w:szCs w:val="24"/>
              </w:rPr>
            </w:pPr>
            <w:r w:rsidRPr="00CF65D6">
              <w:rPr>
                <w:rFonts w:cs="Times New Roman"/>
                <w:szCs w:val="24"/>
              </w:rPr>
              <w:t>16</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AA024" w14:textId="77777777" w:rsidR="00BA0FCD" w:rsidRPr="00CF65D6" w:rsidRDefault="00BA0FCD" w:rsidP="00BA0FCD">
            <w:pPr>
              <w:spacing w:after="0"/>
              <w:rPr>
                <w:rFonts w:cs="Times New Roman"/>
                <w:szCs w:val="24"/>
              </w:rPr>
            </w:pPr>
            <w:r w:rsidRPr="00CF65D6">
              <w:rPr>
                <w:rFonts w:cs="Times New Roman"/>
                <w:szCs w:val="24"/>
              </w:rPr>
              <w:t xml:space="preserve">Low-tech innovation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E3C39" w14:textId="77777777" w:rsidR="00BA0FCD" w:rsidRPr="00CF65D6" w:rsidRDefault="00BA0FCD" w:rsidP="00BA0FCD">
            <w:pPr>
              <w:spacing w:after="0"/>
              <w:rPr>
                <w:rFonts w:cs="Times New Roman"/>
                <w:szCs w:val="24"/>
              </w:rPr>
            </w:pPr>
            <w:r w:rsidRPr="00CF65D6">
              <w:rPr>
                <w:rFonts w:cs="Times New Roman"/>
                <w:szCs w:val="24"/>
                <w:shd w:val="clear" w:color="auto" w:fill="F3F3F3"/>
              </w:rPr>
              <w:t>The Journal of </w:t>
            </w:r>
            <w:r w:rsidRPr="00CF65D6">
              <w:rPr>
                <w:rFonts w:cs="Times New Roman"/>
                <w:szCs w:val="24"/>
              </w:rPr>
              <w:t>business</w:t>
            </w:r>
            <w:r w:rsidRPr="00CF65D6">
              <w:rPr>
                <w:rFonts w:cs="Times New Roman"/>
                <w:szCs w:val="24"/>
                <w:shd w:val="clear" w:color="auto" w:fill="F3F3F3"/>
              </w:rPr>
              <w:t> &amp; industrial marketing</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94AEB" w14:textId="77777777" w:rsidR="00BA0FCD" w:rsidRPr="00CF65D6" w:rsidRDefault="00BA0FCD" w:rsidP="00BA0FCD">
            <w:pPr>
              <w:shd w:val="clear" w:color="auto" w:fill="FFFFFF"/>
              <w:spacing w:after="158"/>
              <w:rPr>
                <w:rFonts w:eastAsia="Times New Roman" w:cs="Times New Roman"/>
                <w:kern w:val="3"/>
                <w:szCs w:val="24"/>
                <w:lang w:eastAsia="en-GB"/>
              </w:rPr>
            </w:pPr>
            <w:r w:rsidRPr="00CF65D6">
              <w:rPr>
                <w:rFonts w:eastAsia="Times New Roman" w:cs="Times New Roman"/>
                <w:kern w:val="3"/>
                <w:szCs w:val="24"/>
                <w:lang w:eastAsia="en-GB"/>
              </w:rPr>
              <w:t>Networking, business process innovativeness and export performance.</w:t>
            </w:r>
          </w:p>
          <w:p w14:paraId="11AC0F16" w14:textId="77777777" w:rsidR="00BA0FCD" w:rsidRPr="00CF65D6" w:rsidRDefault="00BA0FCD" w:rsidP="00BA0FCD">
            <w:pPr>
              <w:shd w:val="clear" w:color="auto" w:fill="FFFFFF"/>
              <w:spacing w:after="158"/>
              <w:rPr>
                <w:rFonts w:cs="Times New Roman"/>
                <w:szCs w:val="24"/>
              </w:rPr>
            </w:pPr>
            <w:r w:rsidRPr="00CF65D6">
              <w:rPr>
                <w:rFonts w:cs="Times New Roman"/>
                <w:szCs w:val="24"/>
                <w:u w:val="single"/>
              </w:rPr>
              <w:t>Networking, business process innovativeness and export performance: the case of South Asian low-tech industry</w:t>
            </w:r>
          </w:p>
          <w:p w14:paraId="10CB8042" w14:textId="77777777" w:rsidR="00BA0FCD" w:rsidRPr="00CF65D6" w:rsidRDefault="00BA0FCD" w:rsidP="00BA0FCD">
            <w:pPr>
              <w:spacing w:after="0"/>
              <w:rPr>
                <w:rFonts w:cs="Times New Roman"/>
                <w:szCs w:val="24"/>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41F78" w14:textId="77777777" w:rsidR="00BA0FCD" w:rsidRPr="00CF65D6" w:rsidRDefault="00BA0FCD" w:rsidP="00BA0FCD">
            <w:pPr>
              <w:spacing w:after="0"/>
              <w:rPr>
                <w:rFonts w:cs="Times New Roman"/>
                <w:szCs w:val="24"/>
              </w:rPr>
            </w:pPr>
            <w:r w:rsidRPr="00CF65D6">
              <w:rPr>
                <w:rFonts w:cs="Times New Roman"/>
                <w:szCs w:val="24"/>
                <w:shd w:val="clear" w:color="auto" w:fill="FFFFFF"/>
              </w:rPr>
              <w:t>Both technological and non-technological innovations.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820FA" w14:textId="77777777" w:rsidR="00BA0FCD" w:rsidRPr="00CF65D6" w:rsidRDefault="00BA0FCD" w:rsidP="00BA0FCD">
            <w:pPr>
              <w:spacing w:after="0"/>
              <w:rPr>
                <w:rFonts w:cs="Times New Roman"/>
                <w:szCs w:val="24"/>
              </w:rPr>
            </w:pPr>
            <w:r w:rsidRPr="00CF65D6">
              <w:rPr>
                <w:rFonts w:cs="Times New Roman"/>
                <w:szCs w:val="24"/>
              </w:rPr>
              <w:t>Less attention in low-tech SMEs</w:t>
            </w:r>
          </w:p>
        </w:tc>
      </w:tr>
      <w:tr w:rsidR="00BA0FCD" w:rsidRPr="00CF65D6" w14:paraId="124B6219"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5D690" w14:textId="77777777" w:rsidR="00BA0FCD" w:rsidRPr="00CF65D6" w:rsidRDefault="00BA0FCD" w:rsidP="00BA0FCD">
            <w:pPr>
              <w:spacing w:after="0"/>
              <w:rPr>
                <w:rFonts w:cs="Times New Roman"/>
                <w:szCs w:val="24"/>
              </w:rPr>
            </w:pPr>
            <w:r w:rsidRPr="00CF65D6">
              <w:rPr>
                <w:rFonts w:cs="Times New Roman"/>
                <w:szCs w:val="24"/>
              </w:rPr>
              <w:t>17</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524F6" w14:textId="77777777" w:rsidR="00BA0FCD" w:rsidRPr="00CF65D6" w:rsidRDefault="00BA0FCD" w:rsidP="00BA0FCD">
            <w:pPr>
              <w:spacing w:after="0"/>
              <w:rPr>
                <w:rFonts w:cs="Times New Roman"/>
                <w:szCs w:val="24"/>
              </w:rPr>
            </w:pPr>
            <w:r w:rsidRPr="00CF65D6">
              <w:rPr>
                <w:rFonts w:cs="Times New Roman"/>
                <w:szCs w:val="24"/>
              </w:rPr>
              <w:t>Nature of SME in developing country.</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7B242"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Academy of Marketing Studies journal</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E4CFD" w14:textId="77777777" w:rsidR="00BA0FCD" w:rsidRPr="00CF65D6" w:rsidRDefault="00BA0FCD" w:rsidP="00BA0FCD">
            <w:pPr>
              <w:shd w:val="clear" w:color="auto" w:fill="FFFFFF"/>
              <w:spacing w:after="158"/>
              <w:rPr>
                <w:rFonts w:eastAsia="Times New Roman" w:cs="Times New Roman"/>
                <w:kern w:val="3"/>
                <w:szCs w:val="24"/>
                <w:lang w:eastAsia="en-GB"/>
              </w:rPr>
            </w:pPr>
            <w:r w:rsidRPr="00CF65D6">
              <w:rPr>
                <w:rFonts w:eastAsia="Times New Roman" w:cs="Times New Roman"/>
                <w:kern w:val="3"/>
                <w:szCs w:val="24"/>
                <w:lang w:eastAsia="en-GB"/>
              </w:rPr>
              <w:t>SMEs performance: Impact of market, customer and brand orientation.</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C7CE7" w14:textId="77777777" w:rsidR="00BA0FCD" w:rsidRPr="00CF65D6" w:rsidRDefault="00BA0FCD" w:rsidP="00BA0FCD">
            <w:pPr>
              <w:spacing w:after="0"/>
              <w:rPr>
                <w:rFonts w:cs="Times New Roman"/>
                <w:szCs w:val="24"/>
              </w:rPr>
            </w:pPr>
            <w:r w:rsidRPr="00CF65D6">
              <w:rPr>
                <w:rFonts w:cs="Times New Roman"/>
                <w:szCs w:val="24"/>
                <w:shd w:val="clear" w:color="auto" w:fill="FFFFFF"/>
              </w:rPr>
              <w:t xml:space="preserve">The conurbations of SMEs and rural </w:t>
            </w:r>
            <w:r w:rsidRPr="00CF65D6">
              <w:rPr>
                <w:rFonts w:cs="Times New Roman"/>
                <w:szCs w:val="24"/>
              </w:rPr>
              <w:t>infrastructural development.</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0481C" w14:textId="77777777" w:rsidR="00BA0FCD" w:rsidRPr="00CF65D6" w:rsidRDefault="00BA0FCD" w:rsidP="00BA0FCD">
            <w:pPr>
              <w:spacing w:after="0"/>
              <w:rPr>
                <w:rFonts w:cs="Times New Roman"/>
                <w:szCs w:val="24"/>
              </w:rPr>
            </w:pPr>
            <w:r w:rsidRPr="00CF65D6">
              <w:rPr>
                <w:rFonts w:cs="Times New Roman"/>
                <w:szCs w:val="24"/>
              </w:rPr>
              <w:t xml:space="preserve">Imbalance strategic activities with a view to fast changing market </w:t>
            </w:r>
            <w:r w:rsidRPr="00CF65D6">
              <w:rPr>
                <w:rFonts w:cs="Times New Roman"/>
                <w:szCs w:val="24"/>
              </w:rPr>
              <w:lastRenderedPageBreak/>
              <w:t>environment, with a demand to satisfy customer needs.</w:t>
            </w:r>
          </w:p>
        </w:tc>
      </w:tr>
      <w:tr w:rsidR="00BA0FCD" w:rsidRPr="00CF65D6" w14:paraId="29EA4836"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F079C" w14:textId="77777777" w:rsidR="00BA0FCD" w:rsidRPr="00CF65D6" w:rsidRDefault="00BA0FCD" w:rsidP="00BA0FCD">
            <w:pPr>
              <w:spacing w:after="0"/>
              <w:rPr>
                <w:rFonts w:cs="Times New Roman"/>
                <w:szCs w:val="24"/>
              </w:rPr>
            </w:pPr>
            <w:r w:rsidRPr="00CF65D6">
              <w:rPr>
                <w:rFonts w:cs="Times New Roman"/>
                <w:szCs w:val="24"/>
              </w:rPr>
              <w:lastRenderedPageBreak/>
              <w:t>18</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3E429" w14:textId="77777777" w:rsidR="00BA0FCD" w:rsidRPr="00CF65D6" w:rsidRDefault="00BA0FCD" w:rsidP="00BA0FCD">
            <w:pPr>
              <w:spacing w:after="0"/>
              <w:rPr>
                <w:rFonts w:cs="Times New Roman"/>
                <w:szCs w:val="24"/>
              </w:rPr>
            </w:pPr>
            <w:r w:rsidRPr="00CF65D6">
              <w:rPr>
                <w:rFonts w:cs="Times New Roman"/>
                <w:szCs w:val="24"/>
              </w:rPr>
              <w:t xml:space="preserve">Developing market strategy of Multinational company.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4AF5F"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Journal of Asia business studies, 2019</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88504" w14:textId="77777777" w:rsidR="00BA0FCD" w:rsidRPr="00CF65D6" w:rsidRDefault="00BA0FCD" w:rsidP="00BA0FCD">
            <w:pPr>
              <w:shd w:val="clear" w:color="auto" w:fill="FFFFFF"/>
              <w:spacing w:after="158"/>
              <w:rPr>
                <w:rFonts w:eastAsia="Times New Roman" w:cs="Times New Roman"/>
                <w:kern w:val="3"/>
                <w:szCs w:val="24"/>
                <w:lang w:eastAsia="en-GB"/>
              </w:rPr>
            </w:pPr>
            <w:r w:rsidRPr="00CF65D6">
              <w:rPr>
                <w:rFonts w:eastAsia="Times New Roman" w:cs="Times New Roman"/>
                <w:kern w:val="3"/>
                <w:szCs w:val="24"/>
                <w:lang w:eastAsia="en-GB"/>
              </w:rPr>
              <w:t>Innovative product marketing strategy: multinational companies in Bangladesh.</w:t>
            </w:r>
          </w:p>
          <w:p w14:paraId="0A83A919" w14:textId="77777777" w:rsidR="00BA0FCD" w:rsidRPr="00CF65D6" w:rsidRDefault="00BA0FCD" w:rsidP="00BA0FCD">
            <w:pPr>
              <w:shd w:val="clear" w:color="auto" w:fill="FFFFFF"/>
              <w:spacing w:after="158"/>
              <w:rPr>
                <w:rFonts w:cs="Times New Roman"/>
                <w:szCs w:val="24"/>
              </w:rPr>
            </w:pPr>
            <w:r w:rsidRPr="00CF65D6">
              <w:rPr>
                <w:rFonts w:cs="Times New Roman"/>
                <w:szCs w:val="24"/>
                <w:u w:val="single"/>
              </w:rPr>
              <w:t>Innovative product marketing strategy: multinational companies in Bangladesh</w:t>
            </w:r>
          </w:p>
          <w:p w14:paraId="77FAD1DC" w14:textId="77777777" w:rsidR="00BA0FCD" w:rsidRPr="00CF65D6" w:rsidRDefault="00BA0FCD" w:rsidP="00BA0FCD">
            <w:pPr>
              <w:shd w:val="clear" w:color="auto" w:fill="FFFFFF"/>
              <w:spacing w:after="158"/>
              <w:rPr>
                <w:rFonts w:eastAsia="Times New Roman" w:cs="Times New Roman"/>
                <w:kern w:val="3"/>
                <w:szCs w:val="24"/>
                <w:lang w:eastAsia="en-GB"/>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1EFF3"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New idea, practice and product updating.</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F2BA6" w14:textId="77777777" w:rsidR="00BA0FCD" w:rsidRPr="00CF65D6" w:rsidRDefault="00BA0FCD" w:rsidP="00BA0FCD">
            <w:pPr>
              <w:spacing w:after="0"/>
              <w:rPr>
                <w:rFonts w:cs="Times New Roman"/>
                <w:szCs w:val="24"/>
              </w:rPr>
            </w:pPr>
            <w:r w:rsidRPr="00CF65D6">
              <w:rPr>
                <w:rFonts w:cs="Times New Roman"/>
                <w:szCs w:val="24"/>
                <w:shd w:val="clear" w:color="auto" w:fill="FFFFFF"/>
              </w:rPr>
              <w:t xml:space="preserve">MNCs adopt standardize and local culture in their marketing of services to expand market. </w:t>
            </w:r>
          </w:p>
        </w:tc>
      </w:tr>
      <w:tr w:rsidR="00BA0FCD" w:rsidRPr="00CF65D6" w14:paraId="0FC6504D"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10F58" w14:textId="77777777" w:rsidR="00BA0FCD" w:rsidRPr="00CF65D6" w:rsidRDefault="00BA0FCD" w:rsidP="00BA0FCD">
            <w:pPr>
              <w:spacing w:after="0"/>
              <w:rPr>
                <w:rFonts w:cs="Times New Roman"/>
                <w:szCs w:val="24"/>
              </w:rPr>
            </w:pPr>
            <w:r w:rsidRPr="00CF65D6">
              <w:rPr>
                <w:rFonts w:cs="Times New Roman"/>
                <w:szCs w:val="24"/>
              </w:rPr>
              <w:t>19</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660A3" w14:textId="77777777" w:rsidR="00BA0FCD" w:rsidRPr="00CF65D6" w:rsidRDefault="00BA0FCD" w:rsidP="00BA0FCD">
            <w:pPr>
              <w:spacing w:after="0"/>
              <w:rPr>
                <w:rFonts w:cs="Times New Roman"/>
                <w:szCs w:val="24"/>
              </w:rPr>
            </w:pPr>
            <w:r w:rsidRPr="00CF65D6">
              <w:rPr>
                <w:rFonts w:cs="Times New Roman"/>
                <w:szCs w:val="24"/>
              </w:rPr>
              <w:t xml:space="preserve">Employability skill and the nature of HR practice in SMEs and MNCs.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61380"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South Asian Journal of Human Resource Management, 2019</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6D782" w14:textId="77777777" w:rsidR="00BA0FCD" w:rsidRPr="00CF65D6" w:rsidRDefault="00BA0FCD" w:rsidP="00BA0FCD">
            <w:pPr>
              <w:shd w:val="clear" w:color="auto" w:fill="FFFFFF"/>
              <w:spacing w:after="0"/>
              <w:rPr>
                <w:rFonts w:eastAsia="Times New Roman" w:cs="Times New Roman"/>
                <w:bCs/>
                <w:kern w:val="3"/>
                <w:szCs w:val="24"/>
                <w:lang w:eastAsia="en-GB"/>
              </w:rPr>
            </w:pPr>
            <w:r w:rsidRPr="00CF65D6">
              <w:rPr>
                <w:rFonts w:eastAsia="Times New Roman" w:cs="Times New Roman"/>
                <w:bCs/>
                <w:kern w:val="3"/>
                <w:szCs w:val="24"/>
                <w:lang w:eastAsia="en-GB"/>
              </w:rPr>
              <w:t>Developing Multidimensional Employability Skill Index: A Study of Local and Multinational Companies in Bangladesh.</w:t>
            </w:r>
          </w:p>
          <w:p w14:paraId="56A69767" w14:textId="77777777" w:rsidR="00BA0FCD" w:rsidRPr="00CF65D6" w:rsidRDefault="00BA0FCD" w:rsidP="00BA0FCD">
            <w:pPr>
              <w:shd w:val="clear" w:color="auto" w:fill="FFFFFF"/>
              <w:spacing w:after="0"/>
              <w:rPr>
                <w:rFonts w:cs="Times New Roman"/>
                <w:szCs w:val="24"/>
              </w:rPr>
            </w:pPr>
            <w:r w:rsidRPr="00CF65D6">
              <w:rPr>
                <w:rFonts w:cs="Times New Roman"/>
                <w:szCs w:val="24"/>
                <w:u w:val="single"/>
              </w:rPr>
              <w:t xml:space="preserve">Developing Multidimensional Employability Skill Index: A Study of Local and Multinational Companies in Bangladesh - </w:t>
            </w:r>
            <w:proofErr w:type="spellStart"/>
            <w:r w:rsidRPr="00CF65D6">
              <w:rPr>
                <w:rFonts w:cs="Times New Roman"/>
                <w:szCs w:val="24"/>
                <w:u w:val="single"/>
              </w:rPr>
              <w:t>Tamgid</w:t>
            </w:r>
            <w:proofErr w:type="spellEnd"/>
            <w:r w:rsidRPr="00CF65D6">
              <w:rPr>
                <w:rFonts w:cs="Times New Roman"/>
                <w:szCs w:val="24"/>
                <w:u w:val="single"/>
              </w:rPr>
              <w:t xml:space="preserve"> Ahmed Chowdhury, Mohammad </w:t>
            </w:r>
            <w:proofErr w:type="spellStart"/>
            <w:r w:rsidRPr="00CF65D6">
              <w:rPr>
                <w:rFonts w:cs="Times New Roman"/>
                <w:szCs w:val="24"/>
                <w:u w:val="single"/>
              </w:rPr>
              <w:t>Khasro</w:t>
            </w:r>
            <w:proofErr w:type="spellEnd"/>
            <w:r w:rsidRPr="00CF65D6">
              <w:rPr>
                <w:rFonts w:cs="Times New Roman"/>
                <w:szCs w:val="24"/>
                <w:u w:val="single"/>
              </w:rPr>
              <w:t xml:space="preserve"> Miah, 2019</w:t>
            </w:r>
          </w:p>
          <w:p w14:paraId="500B29F3" w14:textId="77777777" w:rsidR="00BA0FCD" w:rsidRPr="00CF65D6" w:rsidRDefault="00BA0FCD" w:rsidP="00BA0FCD">
            <w:pPr>
              <w:shd w:val="clear" w:color="auto" w:fill="FFFFFF"/>
              <w:spacing w:after="158"/>
              <w:rPr>
                <w:rFonts w:eastAsia="Times New Roman" w:cs="Times New Roman"/>
                <w:kern w:val="3"/>
                <w:szCs w:val="24"/>
                <w:lang w:eastAsia="en-GB"/>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53FD2"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Opportunity to gain essential skills from MNCs.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E2E62"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Lack of professional for the SMEs due to MNCs offer range of opportunities.  </w:t>
            </w:r>
          </w:p>
        </w:tc>
      </w:tr>
      <w:tr w:rsidR="00BA0FCD" w:rsidRPr="00CF65D6" w14:paraId="04A005D3"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366A0" w14:textId="77777777" w:rsidR="00BA0FCD" w:rsidRPr="00CF65D6" w:rsidRDefault="00BA0FCD" w:rsidP="00BA0FCD">
            <w:pPr>
              <w:spacing w:after="0"/>
              <w:rPr>
                <w:rFonts w:cs="Times New Roman"/>
                <w:szCs w:val="24"/>
              </w:rPr>
            </w:pPr>
            <w:r w:rsidRPr="00CF65D6">
              <w:rPr>
                <w:rFonts w:cs="Times New Roman"/>
                <w:szCs w:val="24"/>
              </w:rPr>
              <w:t>20</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4DB00" w14:textId="77777777" w:rsidR="00BA0FCD" w:rsidRPr="00CF65D6" w:rsidRDefault="00BA0FCD" w:rsidP="00BA0FCD">
            <w:pPr>
              <w:spacing w:after="0"/>
              <w:rPr>
                <w:rFonts w:cs="Times New Roman"/>
                <w:szCs w:val="24"/>
              </w:rPr>
            </w:pPr>
            <w:r w:rsidRPr="00CF65D6">
              <w:rPr>
                <w:rFonts w:cs="Times New Roman"/>
                <w:szCs w:val="24"/>
              </w:rPr>
              <w:t>‘Identity’ dilemmas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23E6F"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 xml:space="preserve">Routledge Article </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1DAFA" w14:textId="77777777" w:rsidR="00BA0FCD" w:rsidRPr="00CF65D6" w:rsidRDefault="00BA0FCD" w:rsidP="00BA0FCD">
            <w:pPr>
              <w:shd w:val="clear" w:color="auto" w:fill="FFFFFF"/>
              <w:spacing w:after="0"/>
              <w:rPr>
                <w:rFonts w:cs="Times New Roman"/>
                <w:szCs w:val="24"/>
              </w:rPr>
            </w:pPr>
            <w:r w:rsidRPr="00CF65D6">
              <w:rPr>
                <w:rFonts w:cs="Times New Roman"/>
                <w:szCs w:val="24"/>
              </w:rPr>
              <w:t>A perspective on multinational enterprise’s national identity dilemma</w:t>
            </w:r>
          </w:p>
          <w:p w14:paraId="002A7A93" w14:textId="77777777" w:rsidR="00BA0FCD" w:rsidRPr="00CF65D6" w:rsidRDefault="00BA0FCD" w:rsidP="00BA0FCD">
            <w:pPr>
              <w:shd w:val="clear" w:color="auto" w:fill="FFFFFF"/>
              <w:spacing w:after="0"/>
              <w:rPr>
                <w:rFonts w:cs="Times New Roman"/>
                <w:szCs w:val="24"/>
              </w:rPr>
            </w:pPr>
            <w:r w:rsidRPr="00CF65D6">
              <w:rPr>
                <w:rFonts w:cs="Times New Roman"/>
                <w:szCs w:val="24"/>
                <w:u w:val="single"/>
              </w:rPr>
              <w:t>A perspective on multinational enterprise’s national identity dilemma.</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D0409" w14:textId="77777777" w:rsidR="00BA0FCD" w:rsidRPr="00CF65D6" w:rsidRDefault="00BA0FCD" w:rsidP="00BA0FCD">
            <w:pPr>
              <w:spacing w:after="0"/>
              <w:rPr>
                <w:rFonts w:cs="Times New Roman"/>
                <w:szCs w:val="24"/>
              </w:rPr>
            </w:pPr>
            <w:r w:rsidRPr="00CF65D6">
              <w:rPr>
                <w:rFonts w:cs="Times New Roman"/>
                <w:szCs w:val="24"/>
              </w:rPr>
              <w:t>Alliance capitalism</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0B4AD" w14:textId="77777777" w:rsidR="00BA0FCD" w:rsidRPr="00CF65D6" w:rsidRDefault="00BA0FCD" w:rsidP="00BA0FCD">
            <w:pPr>
              <w:spacing w:after="0"/>
              <w:rPr>
                <w:rFonts w:cs="Times New Roman"/>
                <w:szCs w:val="24"/>
              </w:rPr>
            </w:pPr>
            <w:r w:rsidRPr="00CF65D6">
              <w:rPr>
                <w:rFonts w:cs="Times New Roman"/>
                <w:szCs w:val="24"/>
              </w:rPr>
              <w:t>MNCs aim to exploit location advantages.</w:t>
            </w:r>
          </w:p>
        </w:tc>
      </w:tr>
      <w:tr w:rsidR="00BA0FCD" w:rsidRPr="00CF65D6" w14:paraId="1CADADE0"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C333E" w14:textId="77777777" w:rsidR="00BA0FCD" w:rsidRPr="00CF65D6" w:rsidRDefault="00BA0FCD" w:rsidP="00BA0FCD">
            <w:pPr>
              <w:spacing w:after="0"/>
              <w:rPr>
                <w:rFonts w:cs="Times New Roman"/>
                <w:szCs w:val="24"/>
              </w:rPr>
            </w:pPr>
            <w:r w:rsidRPr="00CF65D6">
              <w:rPr>
                <w:rFonts w:cs="Times New Roman"/>
                <w:szCs w:val="24"/>
              </w:rPr>
              <w:lastRenderedPageBreak/>
              <w:t>21</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67EDC" w14:textId="77777777" w:rsidR="00BA0FCD" w:rsidRPr="00CF65D6" w:rsidRDefault="00BA0FCD" w:rsidP="00BA0FCD">
            <w:pPr>
              <w:spacing w:after="0"/>
              <w:rPr>
                <w:rFonts w:cs="Times New Roman"/>
                <w:szCs w:val="24"/>
              </w:rPr>
            </w:pPr>
            <w:r w:rsidRPr="00CF65D6">
              <w:rPr>
                <w:rFonts w:cs="Times New Roman"/>
                <w:szCs w:val="24"/>
              </w:rPr>
              <w:t>CSR</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D6D47"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Journal of management studies, 2021</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60ED7" w14:textId="77777777" w:rsidR="00BA0FCD" w:rsidRPr="00CF65D6" w:rsidRDefault="00BA0FCD" w:rsidP="00BA0FCD">
            <w:pPr>
              <w:shd w:val="clear" w:color="auto" w:fill="FFFFFF"/>
              <w:spacing w:before="120" w:after="120"/>
              <w:rPr>
                <w:rFonts w:eastAsia="Times New Roman" w:cs="Times New Roman"/>
                <w:bCs/>
                <w:kern w:val="3"/>
                <w:szCs w:val="24"/>
                <w:lang w:eastAsia="en-GB"/>
              </w:rPr>
            </w:pPr>
            <w:r w:rsidRPr="00CF65D6">
              <w:rPr>
                <w:rFonts w:eastAsia="Times New Roman" w:cs="Times New Roman"/>
                <w:bCs/>
                <w:kern w:val="3"/>
                <w:szCs w:val="24"/>
                <w:lang w:eastAsia="en-GB"/>
              </w:rPr>
              <w:t>Political CSR at the Coalface – The Roles and Contradictions of Multinational Corporations in Developing Workplace Dialogue.</w:t>
            </w:r>
          </w:p>
          <w:p w14:paraId="541423F9" w14:textId="77777777" w:rsidR="00BA0FCD" w:rsidRPr="00CF65D6" w:rsidRDefault="00BA0FCD" w:rsidP="00BA0FCD">
            <w:pPr>
              <w:shd w:val="clear" w:color="auto" w:fill="FFFFFF"/>
              <w:spacing w:before="120" w:after="120"/>
              <w:rPr>
                <w:rFonts w:cs="Times New Roman"/>
                <w:szCs w:val="24"/>
              </w:rPr>
            </w:pPr>
            <w:r w:rsidRPr="00CF65D6">
              <w:rPr>
                <w:rFonts w:cs="Times New Roman"/>
                <w:szCs w:val="24"/>
                <w:u w:val="single"/>
              </w:rPr>
              <w:t xml:space="preserve">Political CSR at the Coalface – The Roles and Contradictions of Multinational Corporations in Developing Workplace Dialogue - </w:t>
            </w:r>
            <w:proofErr w:type="spellStart"/>
            <w:r w:rsidRPr="00CF65D6">
              <w:rPr>
                <w:rFonts w:cs="Times New Roman"/>
                <w:szCs w:val="24"/>
                <w:u w:val="single"/>
              </w:rPr>
              <w:t>Reinecke</w:t>
            </w:r>
            <w:proofErr w:type="spellEnd"/>
            <w:r w:rsidRPr="00CF65D6">
              <w:rPr>
                <w:rFonts w:cs="Times New Roman"/>
                <w:szCs w:val="24"/>
                <w:u w:val="single"/>
              </w:rPr>
              <w:t xml:space="preserve"> - 2021 - Journal of Management Studies.</w:t>
            </w:r>
          </w:p>
          <w:p w14:paraId="23B4E771" w14:textId="77777777" w:rsidR="00BA0FCD" w:rsidRPr="00CF65D6" w:rsidRDefault="00BA0FCD" w:rsidP="00BA0FCD">
            <w:pPr>
              <w:shd w:val="clear" w:color="auto" w:fill="FFFFFF"/>
              <w:spacing w:after="0"/>
              <w:rPr>
                <w:rFonts w:cs="Times New Roman"/>
                <w:szCs w:val="24"/>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FA7AD" w14:textId="77777777" w:rsidR="00BA0FCD" w:rsidRPr="00CF65D6" w:rsidRDefault="00BA0FCD" w:rsidP="00BA0FCD">
            <w:pPr>
              <w:spacing w:after="0"/>
              <w:rPr>
                <w:rFonts w:cs="Times New Roman"/>
                <w:szCs w:val="24"/>
              </w:rPr>
            </w:pPr>
            <w:r w:rsidRPr="00CF65D6">
              <w:rPr>
                <w:rFonts w:cs="Times New Roman"/>
                <w:szCs w:val="24"/>
              </w:rPr>
              <w:t>The political approach of CSR.</w:t>
            </w:r>
          </w:p>
          <w:p w14:paraId="4F707894" w14:textId="77777777" w:rsidR="00BA0FCD" w:rsidRPr="00CF65D6" w:rsidRDefault="00BA0FCD" w:rsidP="00BA0FCD">
            <w:pPr>
              <w:spacing w:after="0"/>
              <w:rPr>
                <w:rFonts w:cs="Times New Roman"/>
                <w:szCs w:val="24"/>
              </w:rPr>
            </w:pPr>
            <w:r w:rsidRPr="00CF65D6">
              <w:rPr>
                <w:rFonts w:cs="Times New Roman"/>
                <w:szCs w:val="24"/>
              </w:rPr>
              <w:t xml:space="preserve">Set of CSR standard.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EB2CA" w14:textId="77777777" w:rsidR="00BA0FCD" w:rsidRPr="00CF65D6" w:rsidRDefault="00BA0FCD" w:rsidP="00BA0FCD">
            <w:pPr>
              <w:spacing w:after="0"/>
              <w:rPr>
                <w:rFonts w:cs="Times New Roman"/>
                <w:szCs w:val="24"/>
              </w:rPr>
            </w:pPr>
            <w:r w:rsidRPr="00CF65D6">
              <w:rPr>
                <w:rFonts w:cs="Times New Roman"/>
                <w:szCs w:val="24"/>
                <w:shd w:val="clear" w:color="auto" w:fill="FFFFFF"/>
              </w:rPr>
              <w:t>Labour rights violations.</w:t>
            </w:r>
          </w:p>
        </w:tc>
      </w:tr>
      <w:tr w:rsidR="00BA0FCD" w:rsidRPr="00CF65D6" w14:paraId="0C8592B9"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43095" w14:textId="77777777" w:rsidR="00BA0FCD" w:rsidRPr="00CF65D6" w:rsidRDefault="00BA0FCD" w:rsidP="00BA0FCD">
            <w:pPr>
              <w:spacing w:after="0"/>
              <w:rPr>
                <w:rFonts w:cs="Times New Roman"/>
                <w:szCs w:val="24"/>
              </w:rPr>
            </w:pPr>
            <w:r w:rsidRPr="00CF65D6">
              <w:rPr>
                <w:rFonts w:cs="Times New Roman"/>
                <w:szCs w:val="24"/>
              </w:rPr>
              <w:t>22</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8A58A" w14:textId="77777777" w:rsidR="00BA0FCD" w:rsidRPr="00CF65D6" w:rsidRDefault="00BA0FCD" w:rsidP="00BA0FCD">
            <w:pPr>
              <w:spacing w:after="0"/>
              <w:rPr>
                <w:rFonts w:cs="Times New Roman"/>
                <w:szCs w:val="24"/>
              </w:rPr>
            </w:pPr>
            <w:r w:rsidRPr="00CF65D6">
              <w:rPr>
                <w:rFonts w:cs="Times New Roman"/>
                <w:szCs w:val="24"/>
              </w:rPr>
              <w:t>HRM universal model.</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57B3"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Thunderbird international business review, 2019.</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8738D" w14:textId="77777777" w:rsidR="00BA0FCD" w:rsidRPr="00CF65D6" w:rsidRDefault="00BA0FCD" w:rsidP="00BA0FCD">
            <w:pPr>
              <w:spacing w:after="0"/>
              <w:rPr>
                <w:rFonts w:eastAsia="Times New Roman" w:cs="Times New Roman"/>
                <w:bCs/>
                <w:kern w:val="3"/>
                <w:szCs w:val="24"/>
                <w:lang w:eastAsia="en-GB"/>
              </w:rPr>
            </w:pPr>
            <w:bookmarkStart w:id="91" w:name="citation"/>
            <w:r w:rsidRPr="00CF65D6">
              <w:rPr>
                <w:rFonts w:eastAsia="Times New Roman" w:cs="Times New Roman"/>
                <w:bCs/>
                <w:kern w:val="3"/>
                <w:szCs w:val="24"/>
                <w:lang w:eastAsia="en-GB"/>
              </w:rPr>
              <w:t>Application of human resource management's universal model: An examination of people versus institutions as barriers of internationalization for SMEs in a small developing country.</w:t>
            </w:r>
          </w:p>
          <w:p w14:paraId="0DF5B614" w14:textId="77777777" w:rsidR="00BA0FCD" w:rsidRPr="00CF65D6" w:rsidRDefault="00BA0FCD" w:rsidP="00BA0FCD">
            <w:pPr>
              <w:spacing w:after="0"/>
              <w:rPr>
                <w:rFonts w:cs="Times New Roman"/>
                <w:szCs w:val="24"/>
              </w:rPr>
            </w:pPr>
            <w:r w:rsidRPr="00CF65D6">
              <w:rPr>
                <w:rFonts w:cs="Times New Roman"/>
                <w:szCs w:val="24"/>
                <w:u w:val="single"/>
              </w:rPr>
              <w:t>Application of human resource management's universal model: An examination.</w:t>
            </w:r>
          </w:p>
          <w:bookmarkEnd w:id="91"/>
          <w:p w14:paraId="2656C62E" w14:textId="77777777" w:rsidR="00BA0FCD" w:rsidRPr="00CF65D6" w:rsidRDefault="00BA0FCD" w:rsidP="00BA0FCD">
            <w:pPr>
              <w:shd w:val="clear" w:color="auto" w:fill="FFFFFF"/>
              <w:spacing w:before="120" w:after="120"/>
              <w:rPr>
                <w:rFonts w:eastAsia="Times New Roman" w:cs="Times New Roman"/>
                <w:bCs/>
                <w:kern w:val="3"/>
                <w:szCs w:val="24"/>
                <w:lang w:eastAsia="en-GB"/>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D8CEE" w14:textId="77777777" w:rsidR="00BA0FCD" w:rsidRPr="00CF65D6" w:rsidRDefault="00BA0FCD" w:rsidP="00BA0FCD">
            <w:pPr>
              <w:spacing w:after="0"/>
              <w:rPr>
                <w:rFonts w:cs="Times New Roman"/>
                <w:szCs w:val="24"/>
              </w:rPr>
            </w:pPr>
            <w:r w:rsidRPr="00CF65D6">
              <w:rPr>
                <w:rFonts w:cs="Times New Roman"/>
                <w:szCs w:val="24"/>
              </w:rPr>
              <w:t>The important contribution of SMEs.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46578" w14:textId="77777777" w:rsidR="00BA0FCD" w:rsidRPr="00CF65D6" w:rsidRDefault="00BA0FCD" w:rsidP="00BA0FCD">
            <w:pPr>
              <w:spacing w:after="0"/>
              <w:rPr>
                <w:rFonts w:cs="Times New Roman"/>
                <w:szCs w:val="24"/>
              </w:rPr>
            </w:pPr>
            <w:r w:rsidRPr="00CF65D6">
              <w:rPr>
                <w:rFonts w:cs="Times New Roman"/>
                <w:szCs w:val="24"/>
              </w:rPr>
              <w:t>Barriers of internationalization for SMEs in a small developing country.</w:t>
            </w:r>
          </w:p>
        </w:tc>
      </w:tr>
      <w:tr w:rsidR="00BA0FCD" w:rsidRPr="00CF65D6" w14:paraId="50DF7D4B"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A8CC9" w14:textId="77777777" w:rsidR="00BA0FCD" w:rsidRPr="00CF65D6" w:rsidRDefault="00BA0FCD" w:rsidP="00BA0FCD">
            <w:pPr>
              <w:spacing w:after="0"/>
              <w:rPr>
                <w:rFonts w:cs="Times New Roman"/>
                <w:szCs w:val="24"/>
              </w:rPr>
            </w:pPr>
            <w:r w:rsidRPr="00CF65D6">
              <w:rPr>
                <w:rFonts w:cs="Times New Roman"/>
                <w:szCs w:val="24"/>
              </w:rPr>
              <w:t>23</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7E318" w14:textId="77777777" w:rsidR="00BA0FCD" w:rsidRPr="00CF65D6" w:rsidRDefault="00BA0FCD" w:rsidP="00BA0FCD">
            <w:pPr>
              <w:shd w:val="clear" w:color="auto" w:fill="FFFFFF"/>
              <w:spacing w:after="158"/>
              <w:rPr>
                <w:rFonts w:eastAsia="Times New Roman" w:cs="Times New Roman"/>
                <w:kern w:val="3"/>
                <w:szCs w:val="24"/>
                <w:lang w:eastAsia="en-GB"/>
              </w:rPr>
            </w:pPr>
            <w:r w:rsidRPr="00CF65D6">
              <w:rPr>
                <w:rFonts w:eastAsia="Times New Roman" w:cs="Times New Roman"/>
                <w:kern w:val="3"/>
                <w:szCs w:val="24"/>
                <w:lang w:eastAsia="en-GB"/>
              </w:rPr>
              <w:t>Modern slavery thrives in multinational </w:t>
            </w:r>
          </w:p>
          <w:p w14:paraId="042FF51A" w14:textId="77777777" w:rsidR="00BA0FCD" w:rsidRPr="00CF65D6" w:rsidRDefault="00BA0FCD" w:rsidP="00BA0FCD">
            <w:pPr>
              <w:spacing w:after="0"/>
              <w:rPr>
                <w:rFonts w:cs="Times New Roman"/>
                <w:szCs w:val="24"/>
              </w:rPr>
            </w:pP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A90B5" w14:textId="77777777" w:rsidR="00BA0FCD" w:rsidRPr="00CF65D6" w:rsidRDefault="00BA0FCD" w:rsidP="00BA0FCD">
            <w:pPr>
              <w:spacing w:after="0"/>
              <w:rPr>
                <w:rFonts w:cs="Times New Roman"/>
                <w:szCs w:val="24"/>
              </w:rPr>
            </w:pPr>
            <w:r w:rsidRPr="00CF65D6">
              <w:rPr>
                <w:rFonts w:cs="Times New Roman"/>
                <w:szCs w:val="24"/>
              </w:rPr>
              <w:t>Multinational</w:t>
            </w:r>
            <w:r w:rsidRPr="00CF65D6">
              <w:rPr>
                <w:rFonts w:cs="Times New Roman"/>
                <w:szCs w:val="24"/>
                <w:shd w:val="clear" w:color="auto" w:fill="F3F3F3"/>
              </w:rPr>
              <w:t> business review, 2018.</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E3450" w14:textId="77777777" w:rsidR="00BA0FCD" w:rsidRPr="00CF65D6" w:rsidRDefault="00BA0FCD" w:rsidP="00BA0FCD">
            <w:pPr>
              <w:shd w:val="clear" w:color="auto" w:fill="FFFFFF"/>
              <w:spacing w:after="158"/>
              <w:rPr>
                <w:rFonts w:eastAsia="Times New Roman" w:cs="Times New Roman"/>
                <w:kern w:val="3"/>
                <w:szCs w:val="24"/>
                <w:lang w:eastAsia="en-GB"/>
              </w:rPr>
            </w:pPr>
            <w:r w:rsidRPr="00CF65D6">
              <w:rPr>
                <w:rFonts w:eastAsia="Times New Roman" w:cs="Times New Roman"/>
                <w:kern w:val="3"/>
                <w:szCs w:val="24"/>
                <w:lang w:eastAsia="en-GB"/>
              </w:rPr>
              <w:t>Why modern slavery thrives in multinational corporations’ global value chains.</w:t>
            </w:r>
          </w:p>
          <w:p w14:paraId="0A59C29F" w14:textId="77777777" w:rsidR="00BA0FCD" w:rsidRPr="00CF65D6" w:rsidRDefault="00BA0FCD" w:rsidP="00BA0FCD">
            <w:pPr>
              <w:shd w:val="clear" w:color="auto" w:fill="FFFFFF"/>
              <w:spacing w:after="158"/>
              <w:rPr>
                <w:rFonts w:cs="Times New Roman"/>
                <w:szCs w:val="24"/>
              </w:rPr>
            </w:pPr>
            <w:r w:rsidRPr="00CF65D6">
              <w:rPr>
                <w:rFonts w:cs="Times New Roman"/>
                <w:szCs w:val="24"/>
                <w:u w:val="single"/>
              </w:rPr>
              <w:t>Why modern slavery thrives in multinational corporations’ global value chains.</w:t>
            </w:r>
          </w:p>
          <w:p w14:paraId="308C1445" w14:textId="77777777" w:rsidR="00BA0FCD" w:rsidRPr="00CF65D6" w:rsidRDefault="00BA0FCD" w:rsidP="00BA0FCD">
            <w:pPr>
              <w:spacing w:after="0"/>
              <w:rPr>
                <w:rFonts w:eastAsia="Times New Roman" w:cs="Times New Roman"/>
                <w:bCs/>
                <w:kern w:val="3"/>
                <w:szCs w:val="24"/>
                <w:lang w:eastAsia="en-GB"/>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271FD" w14:textId="77777777" w:rsidR="00BA0FCD" w:rsidRPr="00CF65D6" w:rsidRDefault="00BA0FCD" w:rsidP="00BA0FCD">
            <w:pPr>
              <w:spacing w:after="0"/>
              <w:rPr>
                <w:rFonts w:cs="Times New Roman"/>
                <w:szCs w:val="24"/>
              </w:rPr>
            </w:pPr>
            <w:r w:rsidRPr="00CF65D6">
              <w:rPr>
                <w:rFonts w:cs="Times New Roman"/>
                <w:szCs w:val="24"/>
              </w:rPr>
              <w:t xml:space="preserve">Figure-out the MNCs responsibilities.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B9EFF" w14:textId="77777777" w:rsidR="00BA0FCD" w:rsidRPr="00CF65D6" w:rsidRDefault="00BA0FCD" w:rsidP="00BA0FCD">
            <w:pPr>
              <w:spacing w:after="0"/>
              <w:rPr>
                <w:rFonts w:cs="Times New Roman"/>
                <w:szCs w:val="24"/>
              </w:rPr>
            </w:pPr>
            <w:r w:rsidRPr="00CF65D6">
              <w:rPr>
                <w:rFonts w:cs="Times New Roman"/>
                <w:szCs w:val="24"/>
                <w:shd w:val="clear" w:color="auto" w:fill="FFFFFF"/>
              </w:rPr>
              <w:t>Slavery operates in a hidden form in the complex global value chains.</w:t>
            </w:r>
          </w:p>
        </w:tc>
      </w:tr>
      <w:tr w:rsidR="00BA0FCD" w:rsidRPr="00CF65D6" w14:paraId="35734D82"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68C3A" w14:textId="77777777" w:rsidR="00BA0FCD" w:rsidRPr="00CF65D6" w:rsidRDefault="00BA0FCD" w:rsidP="00BA0FCD">
            <w:pPr>
              <w:spacing w:after="0"/>
              <w:rPr>
                <w:rFonts w:cs="Times New Roman"/>
                <w:szCs w:val="24"/>
              </w:rPr>
            </w:pPr>
            <w:r w:rsidRPr="00CF65D6">
              <w:rPr>
                <w:rFonts w:cs="Times New Roman"/>
                <w:szCs w:val="24"/>
              </w:rPr>
              <w:lastRenderedPageBreak/>
              <w:t>24</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E48B7" w14:textId="77777777" w:rsidR="00BA0FCD" w:rsidRPr="00CF65D6" w:rsidRDefault="00BA0FCD" w:rsidP="00BA0FCD">
            <w:pPr>
              <w:shd w:val="clear" w:color="auto" w:fill="FFFFFF"/>
              <w:spacing w:after="158"/>
              <w:rPr>
                <w:rFonts w:cs="Times New Roman"/>
                <w:szCs w:val="24"/>
              </w:rPr>
            </w:pPr>
            <w:r w:rsidRPr="00CF65D6">
              <w:rPr>
                <w:rFonts w:cs="Times New Roman"/>
                <w:szCs w:val="24"/>
                <w:shd w:val="clear" w:color="auto" w:fill="FFFFFF"/>
              </w:rPr>
              <w:t>MNCs recruitment and selection practices.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5E70" w14:textId="77777777" w:rsidR="00BA0FCD" w:rsidRPr="00CF65D6" w:rsidRDefault="00BA0FCD" w:rsidP="00BA0FCD">
            <w:pPr>
              <w:spacing w:after="0"/>
              <w:rPr>
                <w:rFonts w:cs="Times New Roman"/>
                <w:szCs w:val="24"/>
              </w:rPr>
            </w:pPr>
            <w:r w:rsidRPr="00CF65D6">
              <w:rPr>
                <w:rFonts w:cs="Times New Roman"/>
                <w:szCs w:val="24"/>
                <w:shd w:val="clear" w:color="auto" w:fill="F3F3F3"/>
              </w:rPr>
              <w:t>Asia Pacific journal of human resources, 2015.</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BACE0" w14:textId="77777777" w:rsidR="00BA0FCD" w:rsidRPr="00CF65D6" w:rsidRDefault="00BA0FCD" w:rsidP="00BA0FCD">
            <w:pPr>
              <w:shd w:val="clear" w:color="auto" w:fill="FFFFFF"/>
              <w:spacing w:before="120" w:after="120"/>
              <w:rPr>
                <w:rFonts w:eastAsia="Times New Roman" w:cs="Times New Roman"/>
                <w:bCs/>
                <w:kern w:val="3"/>
                <w:szCs w:val="24"/>
                <w:lang w:eastAsia="en-GB"/>
              </w:rPr>
            </w:pPr>
            <w:r w:rsidRPr="00CF65D6">
              <w:rPr>
                <w:rFonts w:eastAsia="Times New Roman" w:cs="Times New Roman"/>
                <w:bCs/>
                <w:kern w:val="3"/>
                <w:szCs w:val="24"/>
                <w:lang w:eastAsia="en-GB"/>
              </w:rPr>
              <w:t>Strategy, structure, and HRM policy orientation: Employee recruitment and selection practices in multinational subsidiaries.</w:t>
            </w:r>
          </w:p>
          <w:p w14:paraId="14840470" w14:textId="77777777" w:rsidR="00BA0FCD" w:rsidRPr="00CF65D6" w:rsidRDefault="00BA0FCD" w:rsidP="00BA0FCD">
            <w:pPr>
              <w:shd w:val="clear" w:color="auto" w:fill="FFFFFF"/>
              <w:spacing w:before="120" w:after="120"/>
              <w:rPr>
                <w:rFonts w:cs="Times New Roman"/>
                <w:szCs w:val="24"/>
              </w:rPr>
            </w:pPr>
            <w:r w:rsidRPr="00CF65D6">
              <w:rPr>
                <w:rFonts w:cs="Times New Roman"/>
                <w:szCs w:val="24"/>
                <w:u w:val="single"/>
              </w:rPr>
              <w:t>Strategy, structure, and HRM policy orientation: Employee recruitment and selection practices in multinational subsidiaries - Mahmood - 2015 - Asia Pacific Journal of Human Resources.</w:t>
            </w:r>
          </w:p>
          <w:p w14:paraId="27AB0838" w14:textId="77777777" w:rsidR="00BA0FCD" w:rsidRPr="00CF65D6" w:rsidRDefault="00BA0FCD" w:rsidP="00BA0FCD">
            <w:pPr>
              <w:shd w:val="clear" w:color="auto" w:fill="FFFFFF"/>
              <w:spacing w:after="158"/>
              <w:rPr>
                <w:rFonts w:eastAsia="Times New Roman" w:cs="Times New Roman"/>
                <w:kern w:val="3"/>
                <w:szCs w:val="24"/>
                <w:lang w:eastAsia="en-GB"/>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7036A" w14:textId="77777777" w:rsidR="00BA0FCD" w:rsidRPr="00CF65D6" w:rsidRDefault="00BA0FCD" w:rsidP="00BA0FCD">
            <w:pPr>
              <w:spacing w:after="0"/>
              <w:rPr>
                <w:rFonts w:cs="Times New Roman"/>
                <w:szCs w:val="24"/>
              </w:rPr>
            </w:pPr>
            <w:r w:rsidRPr="00CF65D6">
              <w:rPr>
                <w:rFonts w:cs="Times New Roman"/>
                <w:szCs w:val="24"/>
                <w:shd w:val="clear" w:color="auto" w:fill="FFFFFF"/>
              </w:rPr>
              <w:t>The important features of multinational corporations' (MNCs) such as their corporate strategies, structures, and international policy orientations, on subsidiaries' human resource management (HRM) practices, and particularly on employee recruitment and selection activities.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AE6C0"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MNCs HQs' influence on subsidiaries' management practices.</w:t>
            </w:r>
          </w:p>
        </w:tc>
      </w:tr>
      <w:tr w:rsidR="00BA0FCD" w:rsidRPr="00CF65D6" w14:paraId="0FE9D8AE"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15483" w14:textId="77777777" w:rsidR="00BA0FCD" w:rsidRPr="00CF65D6" w:rsidRDefault="00BA0FCD" w:rsidP="00BA0FCD">
            <w:pPr>
              <w:spacing w:after="0"/>
              <w:rPr>
                <w:rFonts w:cs="Times New Roman"/>
                <w:szCs w:val="24"/>
              </w:rPr>
            </w:pPr>
            <w:r w:rsidRPr="00CF65D6">
              <w:rPr>
                <w:rFonts w:cs="Times New Roman"/>
                <w:szCs w:val="24"/>
              </w:rPr>
              <w:lastRenderedPageBreak/>
              <w:t>25</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3E8BA" w14:textId="77777777" w:rsidR="00BA0FCD" w:rsidRPr="00CF65D6" w:rsidRDefault="00BA0FCD" w:rsidP="00BA0FCD">
            <w:pPr>
              <w:shd w:val="clear" w:color="auto" w:fill="FFFFFF"/>
              <w:spacing w:after="158"/>
              <w:rPr>
                <w:rFonts w:cs="Times New Roman"/>
                <w:szCs w:val="24"/>
                <w:shd w:val="clear" w:color="auto" w:fill="FFFFFF"/>
              </w:rPr>
            </w:pPr>
            <w:r w:rsidRPr="00CF65D6">
              <w:rPr>
                <w:rFonts w:cs="Times New Roman"/>
                <w:szCs w:val="24"/>
                <w:shd w:val="clear" w:color="auto" w:fill="FFFFFF"/>
              </w:rPr>
              <w:t>Working Condition</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3F7D1"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Journal of international business studies, 2019</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6FB5F" w14:textId="77777777" w:rsidR="00BA0FCD" w:rsidRPr="00CF65D6" w:rsidRDefault="00BA0FCD" w:rsidP="00BA0FCD">
            <w:pPr>
              <w:shd w:val="clear" w:color="auto" w:fill="FFFFFF"/>
              <w:spacing w:after="0"/>
              <w:rPr>
                <w:rFonts w:eastAsia="Times New Roman" w:cs="Times New Roman"/>
                <w:kern w:val="3"/>
                <w:szCs w:val="24"/>
                <w:lang w:eastAsia="en-GB"/>
              </w:rPr>
            </w:pPr>
            <w:r w:rsidRPr="00CF65D6">
              <w:rPr>
                <w:rFonts w:eastAsia="Times New Roman" w:cs="Times New Roman"/>
                <w:kern w:val="3"/>
                <w:szCs w:val="24"/>
                <w:lang w:eastAsia="en-GB"/>
              </w:rPr>
              <w:t>Enforcing higher labour standards within developing country value chains: Consequences for MNEs and informal actors in a dual economy</w:t>
            </w:r>
          </w:p>
          <w:p w14:paraId="42E63B76" w14:textId="77777777" w:rsidR="00BA0FCD" w:rsidRPr="00CF65D6" w:rsidRDefault="00BA0FCD" w:rsidP="00BA0FCD">
            <w:pPr>
              <w:shd w:val="clear" w:color="auto" w:fill="FFFFFF"/>
              <w:spacing w:before="120" w:after="120"/>
              <w:rPr>
                <w:rFonts w:eastAsia="Times New Roman" w:cs="Times New Roman"/>
                <w:bCs/>
                <w:kern w:val="3"/>
                <w:szCs w:val="24"/>
                <w:lang w:eastAsia="en-GB"/>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3F071"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Increase public awareness and global attention.</w:t>
            </w:r>
          </w:p>
          <w:p w14:paraId="01ABD8F9" w14:textId="77777777" w:rsidR="00BA0FCD" w:rsidRPr="00CF65D6" w:rsidRDefault="00BA0FCD" w:rsidP="00BA0FCD">
            <w:pPr>
              <w:spacing w:after="0"/>
              <w:rPr>
                <w:rFonts w:cs="Times New Roman"/>
                <w:szCs w:val="24"/>
              </w:rPr>
            </w:pPr>
            <w:r w:rsidRPr="00CF65D6">
              <w:rPr>
                <w:rFonts w:cs="Times New Roman"/>
                <w:szCs w:val="24"/>
              </w:rPr>
              <w:t>increased monitoring and enforcement of working conditions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F8B98"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Less control for local suppliers. </w:t>
            </w:r>
          </w:p>
          <w:p w14:paraId="418B1678" w14:textId="77777777" w:rsidR="00BA0FCD" w:rsidRPr="00CF65D6" w:rsidRDefault="00BA0FCD" w:rsidP="00BA0FCD">
            <w:pPr>
              <w:spacing w:after="0"/>
              <w:rPr>
                <w:rFonts w:cs="Times New Roman"/>
                <w:szCs w:val="24"/>
              </w:rPr>
            </w:pPr>
            <w:r w:rsidRPr="00CF65D6">
              <w:rPr>
                <w:rFonts w:cs="Times New Roman"/>
                <w:szCs w:val="24"/>
              </w:rPr>
              <w:t>Rising transaction costs of monitoring and enforcing labour standards across a complex network of suppliers.</w:t>
            </w:r>
          </w:p>
        </w:tc>
      </w:tr>
      <w:tr w:rsidR="00BA0FCD" w:rsidRPr="00CF65D6" w14:paraId="78AC9F56"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A51F2" w14:textId="77777777" w:rsidR="00BA0FCD" w:rsidRPr="00CF65D6" w:rsidRDefault="00BA0FCD" w:rsidP="00BA0FCD">
            <w:pPr>
              <w:spacing w:after="0"/>
              <w:rPr>
                <w:rFonts w:cs="Times New Roman"/>
                <w:szCs w:val="24"/>
              </w:rPr>
            </w:pPr>
            <w:r w:rsidRPr="00CF65D6">
              <w:rPr>
                <w:rFonts w:cs="Times New Roman"/>
                <w:szCs w:val="24"/>
              </w:rPr>
              <w:t>26</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67660" w14:textId="77777777" w:rsidR="00BA0FCD" w:rsidRPr="00CF65D6" w:rsidRDefault="00BA0FCD" w:rsidP="00BA0FCD">
            <w:pPr>
              <w:shd w:val="clear" w:color="auto" w:fill="FFFFFF"/>
              <w:spacing w:after="158"/>
              <w:rPr>
                <w:rFonts w:cs="Times New Roman"/>
                <w:szCs w:val="24"/>
                <w:shd w:val="clear" w:color="auto" w:fill="FFFFFF"/>
              </w:rPr>
            </w:pPr>
            <w:r w:rsidRPr="00CF65D6">
              <w:rPr>
                <w:rFonts w:cs="Times New Roman"/>
                <w:szCs w:val="24"/>
                <w:shd w:val="clear" w:color="auto" w:fill="FFFFFF"/>
              </w:rPr>
              <w:t>Political Factors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802F7"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The daily star (Newspaper), 2021</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67927" w14:textId="77777777" w:rsidR="00BA0FCD" w:rsidRPr="00CF65D6" w:rsidRDefault="00BA0FCD" w:rsidP="00BA0FCD">
            <w:pPr>
              <w:spacing w:after="225"/>
              <w:rPr>
                <w:rFonts w:eastAsia="Times New Roman" w:cs="Times New Roman"/>
                <w:kern w:val="3"/>
                <w:szCs w:val="24"/>
                <w:lang w:eastAsia="en-GB"/>
              </w:rPr>
            </w:pPr>
            <w:r w:rsidRPr="00CF65D6">
              <w:rPr>
                <w:rFonts w:eastAsia="Times New Roman" w:cs="Times New Roman"/>
                <w:kern w:val="3"/>
                <w:szCs w:val="24"/>
                <w:lang w:eastAsia="en-GB"/>
              </w:rPr>
              <w:t xml:space="preserve">Bangladesh needs MSME law instead of SME policy. </w:t>
            </w:r>
          </w:p>
          <w:p w14:paraId="00828239" w14:textId="77777777" w:rsidR="00BA0FCD" w:rsidRPr="00CF65D6" w:rsidRDefault="00B56BF7" w:rsidP="00BA0FCD">
            <w:pPr>
              <w:spacing w:after="225"/>
              <w:rPr>
                <w:rFonts w:cs="Times New Roman"/>
                <w:szCs w:val="24"/>
              </w:rPr>
            </w:pPr>
            <w:hyperlink r:id="rId28" w:history="1">
              <w:r w:rsidR="00BA0FCD" w:rsidRPr="00CF65D6">
                <w:rPr>
                  <w:rFonts w:cs="Times New Roman"/>
                  <w:szCs w:val="24"/>
                  <w:u w:val="single"/>
                </w:rPr>
                <w:t>Bangladesh needs MSME law instead of SME policy | The Daily Star</w:t>
              </w:r>
            </w:hyperlink>
          </w:p>
          <w:p w14:paraId="29CA68E6" w14:textId="77777777" w:rsidR="00BA0FCD" w:rsidRPr="00CF65D6" w:rsidRDefault="00BA0FCD" w:rsidP="00BA0FCD">
            <w:pPr>
              <w:shd w:val="clear" w:color="auto" w:fill="FFFFFF"/>
              <w:spacing w:after="0"/>
              <w:rPr>
                <w:rFonts w:eastAsia="Times New Roman" w:cs="Times New Roman"/>
                <w:kern w:val="3"/>
                <w:szCs w:val="24"/>
                <w:lang w:eastAsia="en-GB"/>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70F21"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Prospectus for next 5 years.</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C4695"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Lack of implemental skills in real time scenario.  </w:t>
            </w:r>
          </w:p>
        </w:tc>
      </w:tr>
      <w:tr w:rsidR="00BA0FCD" w:rsidRPr="00CF65D6" w14:paraId="7AD34072"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9A4F3" w14:textId="77777777" w:rsidR="00BA0FCD" w:rsidRPr="00CF65D6" w:rsidRDefault="00BA0FCD" w:rsidP="00BA0FCD">
            <w:pPr>
              <w:spacing w:after="0"/>
              <w:rPr>
                <w:rFonts w:cs="Times New Roman"/>
                <w:szCs w:val="24"/>
              </w:rPr>
            </w:pPr>
            <w:r w:rsidRPr="00CF65D6">
              <w:rPr>
                <w:rFonts w:cs="Times New Roman"/>
                <w:szCs w:val="24"/>
              </w:rPr>
              <w:t>27</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9B7C0" w14:textId="77777777" w:rsidR="00BA0FCD" w:rsidRPr="00CF65D6" w:rsidRDefault="00BA0FCD" w:rsidP="00BA0FCD">
            <w:pPr>
              <w:shd w:val="clear" w:color="auto" w:fill="FFFFFF"/>
              <w:spacing w:after="158"/>
              <w:rPr>
                <w:rFonts w:cs="Times New Roman"/>
                <w:szCs w:val="24"/>
                <w:shd w:val="clear" w:color="auto" w:fill="FFFFFF"/>
              </w:rPr>
            </w:pPr>
            <w:r w:rsidRPr="00CF65D6">
              <w:rPr>
                <w:rFonts w:cs="Times New Roman"/>
                <w:szCs w:val="24"/>
                <w:shd w:val="clear" w:color="auto" w:fill="FFFFFF"/>
              </w:rPr>
              <w:t xml:space="preserve">Financial Aid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B0070"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 xml:space="preserve">The Daily Asia Age </w:t>
            </w:r>
          </w:p>
          <w:p w14:paraId="6B8CB1A9"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(Newspaper), 2017</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88C98" w14:textId="77777777" w:rsidR="00BA0FCD" w:rsidRPr="00CF65D6" w:rsidRDefault="00B56BF7" w:rsidP="00BA0FCD">
            <w:pPr>
              <w:spacing w:after="225"/>
              <w:rPr>
                <w:rFonts w:cs="Times New Roman"/>
                <w:szCs w:val="24"/>
              </w:rPr>
            </w:pPr>
            <w:hyperlink r:id="rId29" w:history="1">
              <w:r w:rsidR="00BA0FCD" w:rsidRPr="00CF65D6">
                <w:rPr>
                  <w:rFonts w:cs="Times New Roman"/>
                  <w:szCs w:val="24"/>
                  <w:u w:val="single"/>
                </w:rPr>
                <w:t xml:space="preserve">Innovative SMEs to get </w:t>
              </w:r>
              <w:proofErr w:type="spellStart"/>
              <w:r w:rsidR="00BA0FCD" w:rsidRPr="00CF65D6">
                <w:rPr>
                  <w:rFonts w:cs="Times New Roman"/>
                  <w:szCs w:val="24"/>
                  <w:u w:val="single"/>
                </w:rPr>
                <w:t>UKAid</w:t>
              </w:r>
              <w:proofErr w:type="spellEnd"/>
              <w:r w:rsidR="00BA0FCD" w:rsidRPr="00CF65D6">
                <w:rPr>
                  <w:rFonts w:cs="Times New Roman"/>
                  <w:szCs w:val="24"/>
                  <w:u w:val="single"/>
                </w:rPr>
                <w:t xml:space="preserve"> fund | The Asian Age Online, Bangladesh (dailyasianage.com)</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661CA"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Develop innovative SMEs for having UK aid</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22932"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Lack of organise to have appropriate strategy. </w:t>
            </w:r>
          </w:p>
        </w:tc>
      </w:tr>
      <w:tr w:rsidR="00BA0FCD" w:rsidRPr="00CF65D6" w14:paraId="1D6A24A0"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C5B17" w14:textId="77777777" w:rsidR="00BA0FCD" w:rsidRPr="00CF65D6" w:rsidRDefault="00BA0FCD" w:rsidP="00BA0FCD">
            <w:pPr>
              <w:spacing w:after="0"/>
              <w:rPr>
                <w:rFonts w:cs="Times New Roman"/>
                <w:szCs w:val="24"/>
              </w:rPr>
            </w:pPr>
            <w:r w:rsidRPr="00CF65D6">
              <w:rPr>
                <w:rFonts w:cs="Times New Roman"/>
                <w:szCs w:val="24"/>
              </w:rPr>
              <w:t>28</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F36A2" w14:textId="77777777" w:rsidR="00BA0FCD" w:rsidRPr="00CF65D6" w:rsidRDefault="00BA0FCD" w:rsidP="00BA0FCD">
            <w:pPr>
              <w:shd w:val="clear" w:color="auto" w:fill="FFFFFF"/>
              <w:spacing w:after="158"/>
              <w:rPr>
                <w:rFonts w:cs="Times New Roman"/>
                <w:szCs w:val="24"/>
                <w:shd w:val="clear" w:color="auto" w:fill="FFFFFF"/>
              </w:rPr>
            </w:pPr>
            <w:r w:rsidRPr="00CF65D6">
              <w:rPr>
                <w:rFonts w:cs="Times New Roman"/>
                <w:szCs w:val="24"/>
                <w:shd w:val="clear" w:color="auto" w:fill="FFFFFF"/>
              </w:rPr>
              <w:t>Amazon &amp; Alibaba context</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F9DF3"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Research Gate, 2018</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B367D" w14:textId="77777777" w:rsidR="00BA0FCD" w:rsidRPr="00CF65D6" w:rsidRDefault="00BA0FCD" w:rsidP="00BA0FCD">
            <w:pPr>
              <w:spacing w:after="225"/>
              <w:rPr>
                <w:rFonts w:cs="Times New Roman"/>
                <w:szCs w:val="24"/>
              </w:rPr>
            </w:pPr>
            <w:r w:rsidRPr="00CF65D6">
              <w:rPr>
                <w:rFonts w:cs="Times New Roman"/>
                <w:szCs w:val="24"/>
              </w:rPr>
              <w:t>Development dimensions of E-Commerce in Bangladesh: Scope, challenges, and threats. (Page 43)</w:t>
            </w:r>
          </w:p>
          <w:p w14:paraId="6DC630A0" w14:textId="77777777" w:rsidR="00BA0FCD" w:rsidRPr="00CF65D6" w:rsidRDefault="00B56BF7" w:rsidP="00BA0FCD">
            <w:pPr>
              <w:spacing w:after="225"/>
              <w:rPr>
                <w:rFonts w:cs="Times New Roman"/>
                <w:szCs w:val="24"/>
              </w:rPr>
            </w:pPr>
            <w:hyperlink r:id="rId30" w:history="1">
              <w:r w:rsidR="00BA0FCD" w:rsidRPr="00CF65D6">
                <w:rPr>
                  <w:rFonts w:cs="Times New Roman"/>
                  <w:szCs w:val="24"/>
                  <w:u w:val="single"/>
                </w:rPr>
                <w:t>Feedback Studio (turnitinuk.com)</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45472"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Opportunity of individuals trade including B2B, B2C, </w:t>
            </w:r>
            <w:proofErr w:type="gramStart"/>
            <w:r w:rsidRPr="00CF65D6">
              <w:rPr>
                <w:rFonts w:cs="Times New Roman"/>
                <w:szCs w:val="24"/>
                <w:shd w:val="clear" w:color="auto" w:fill="FFFFFF"/>
              </w:rPr>
              <w:t>C2C</w:t>
            </w:r>
            <w:proofErr w:type="gramEnd"/>
            <w:r w:rsidRPr="00CF65D6">
              <w:rPr>
                <w:rFonts w:cs="Times New Roman"/>
                <w:szCs w:val="24"/>
                <w:shd w:val="clear" w:color="auto" w:fill="FFFFFF"/>
              </w:rPr>
              <w:t xml:space="preserve"> and take advantage to </w:t>
            </w:r>
            <w:r w:rsidRPr="00CF65D6">
              <w:rPr>
                <w:rFonts w:cs="Times New Roman"/>
                <w:szCs w:val="24"/>
                <w:shd w:val="clear" w:color="auto" w:fill="FFFFFF"/>
              </w:rPr>
              <w:lastRenderedPageBreak/>
              <w:t>global and domestic market.</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89007"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lastRenderedPageBreak/>
              <w:t xml:space="preserve">Challenges like lack of online marketing knowledge.  </w:t>
            </w:r>
          </w:p>
        </w:tc>
      </w:tr>
      <w:tr w:rsidR="00BA0FCD" w:rsidRPr="00CF65D6" w14:paraId="43CAE9F9"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BDDED" w14:textId="77777777" w:rsidR="00BA0FCD" w:rsidRPr="00CF65D6" w:rsidRDefault="00BA0FCD" w:rsidP="00BA0FCD">
            <w:pPr>
              <w:spacing w:after="0"/>
              <w:rPr>
                <w:rFonts w:cs="Times New Roman"/>
                <w:szCs w:val="24"/>
              </w:rPr>
            </w:pPr>
            <w:r w:rsidRPr="00CF65D6">
              <w:rPr>
                <w:rFonts w:cs="Times New Roman"/>
                <w:szCs w:val="24"/>
              </w:rPr>
              <w:t>29</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D91BB" w14:textId="77777777" w:rsidR="00BA0FCD" w:rsidRPr="00CF65D6" w:rsidRDefault="00BA0FCD" w:rsidP="00BA0FCD">
            <w:pPr>
              <w:shd w:val="clear" w:color="auto" w:fill="FFFFFF"/>
              <w:spacing w:after="158"/>
              <w:rPr>
                <w:rFonts w:cs="Times New Roman"/>
                <w:szCs w:val="24"/>
                <w:shd w:val="clear" w:color="auto" w:fill="FFFFFF"/>
              </w:rPr>
            </w:pPr>
            <w:r w:rsidRPr="00CF65D6">
              <w:rPr>
                <w:rFonts w:cs="Times New Roman"/>
                <w:szCs w:val="24"/>
                <w:shd w:val="clear" w:color="auto" w:fill="FFFFFF"/>
              </w:rPr>
              <w:t>E-Commerce in Bangladesh.</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C9B75"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FT, 2021</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4C040" w14:textId="77777777" w:rsidR="00BA0FCD" w:rsidRPr="00CF65D6" w:rsidRDefault="00BA0FCD" w:rsidP="00BA0FCD">
            <w:pPr>
              <w:spacing w:before="100" w:after="100"/>
              <w:rPr>
                <w:rFonts w:eastAsia="Times New Roman" w:cs="Times New Roman"/>
                <w:kern w:val="3"/>
                <w:szCs w:val="24"/>
                <w:lang w:eastAsia="en-GB"/>
              </w:rPr>
            </w:pPr>
            <w:r w:rsidRPr="00CF65D6">
              <w:rPr>
                <w:rFonts w:eastAsia="Times New Roman" w:cs="Times New Roman"/>
                <w:kern w:val="3"/>
                <w:szCs w:val="24"/>
                <w:lang w:eastAsia="en-GB"/>
              </w:rPr>
              <w:t xml:space="preserve">E-commerce in Bangladesh: Where are we headed? Including Amazon, Alibaba, </w:t>
            </w:r>
            <w:proofErr w:type="gramStart"/>
            <w:r w:rsidRPr="00CF65D6">
              <w:rPr>
                <w:rFonts w:eastAsia="Times New Roman" w:cs="Times New Roman"/>
                <w:kern w:val="3"/>
                <w:szCs w:val="24"/>
                <w:lang w:eastAsia="en-GB"/>
              </w:rPr>
              <w:t>eBay</w:t>
            </w:r>
            <w:proofErr w:type="gramEnd"/>
            <w:r w:rsidRPr="00CF65D6">
              <w:rPr>
                <w:rFonts w:eastAsia="Times New Roman" w:cs="Times New Roman"/>
                <w:kern w:val="3"/>
                <w:szCs w:val="24"/>
                <w:lang w:eastAsia="en-GB"/>
              </w:rPr>
              <w:t xml:space="preserve">. </w:t>
            </w:r>
          </w:p>
          <w:p w14:paraId="6A9054E7" w14:textId="77777777" w:rsidR="00BA0FCD" w:rsidRPr="00CF65D6" w:rsidRDefault="00BA0FCD" w:rsidP="00BA0FCD">
            <w:pPr>
              <w:spacing w:after="225"/>
              <w:rPr>
                <w:rFonts w:cs="Times New Roman"/>
                <w:szCs w:val="24"/>
              </w:rPr>
            </w:pPr>
            <w:r w:rsidRPr="00CF65D6">
              <w:rPr>
                <w:rFonts w:cs="Times New Roman"/>
                <w:szCs w:val="24"/>
              </w:rPr>
              <w:t>https://thefinancialexpress.com.bd/views/views/e-commerce-in-bangladesh-where-are-we-headed-1578666791</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61336"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Classification of e-commerce.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BCAAB"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Cash transection instead of online payment.</w:t>
            </w:r>
          </w:p>
        </w:tc>
      </w:tr>
      <w:tr w:rsidR="00BA0FCD" w:rsidRPr="00CF65D6" w14:paraId="2F14D363"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EC601" w14:textId="77777777" w:rsidR="00BA0FCD" w:rsidRPr="00CF65D6" w:rsidRDefault="00BA0FCD" w:rsidP="00BA0FCD">
            <w:pPr>
              <w:spacing w:after="0"/>
              <w:rPr>
                <w:rFonts w:cs="Times New Roman"/>
                <w:szCs w:val="24"/>
              </w:rPr>
            </w:pPr>
            <w:r w:rsidRPr="00CF65D6">
              <w:rPr>
                <w:rFonts w:cs="Times New Roman"/>
                <w:szCs w:val="24"/>
              </w:rPr>
              <w:t>30</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EF851" w14:textId="77777777" w:rsidR="00BA0FCD" w:rsidRPr="00CF65D6" w:rsidRDefault="00BA0FCD" w:rsidP="00BA0FCD">
            <w:pPr>
              <w:shd w:val="clear" w:color="auto" w:fill="FFFFFF"/>
              <w:spacing w:after="158"/>
              <w:rPr>
                <w:rFonts w:cs="Times New Roman"/>
                <w:szCs w:val="24"/>
                <w:shd w:val="clear" w:color="auto" w:fill="FFFFFF"/>
              </w:rPr>
            </w:pPr>
            <w:r w:rsidRPr="00CF65D6">
              <w:rPr>
                <w:rFonts w:cs="Times New Roman"/>
                <w:szCs w:val="24"/>
                <w:shd w:val="clear" w:color="auto" w:fill="FFFFFF"/>
              </w:rPr>
              <w:t>Social identity</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9211B" w14:textId="77777777" w:rsidR="00BA0FCD" w:rsidRPr="00CF65D6" w:rsidRDefault="00BA0FCD" w:rsidP="00BA0FCD">
            <w:pPr>
              <w:spacing w:after="0"/>
              <w:rPr>
                <w:rFonts w:cs="Times New Roman"/>
                <w:szCs w:val="24"/>
              </w:rPr>
            </w:pPr>
            <w:r w:rsidRPr="00CF65D6">
              <w:rPr>
                <w:rFonts w:cs="Times New Roman"/>
                <w:szCs w:val="24"/>
              </w:rPr>
              <w:t>British Journal of Social Psychology, 2016</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7CEF0" w14:textId="77777777" w:rsidR="00BA0FCD" w:rsidRPr="00CF65D6" w:rsidRDefault="00BA0FCD" w:rsidP="00BA0FCD">
            <w:pPr>
              <w:spacing w:before="100" w:after="100"/>
              <w:rPr>
                <w:rFonts w:cs="Times New Roman"/>
                <w:szCs w:val="24"/>
              </w:rPr>
            </w:pPr>
            <w:r w:rsidRPr="00CF65D6">
              <w:rPr>
                <w:rFonts w:cs="Times New Roman"/>
                <w:szCs w:val="24"/>
              </w:rPr>
              <w:t>Social Identity Mapping: A procedure for visual representation and assessment of subjective multiple group memberships</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ACDFE"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Understanding the psychology.</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D460A"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n/a</w:t>
            </w:r>
          </w:p>
        </w:tc>
      </w:tr>
      <w:tr w:rsidR="00BA0FCD" w:rsidRPr="00CF65D6" w14:paraId="108F428F"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E5588" w14:textId="77777777" w:rsidR="00BA0FCD" w:rsidRPr="00CF65D6" w:rsidRDefault="00BA0FCD" w:rsidP="00BA0FCD">
            <w:pPr>
              <w:spacing w:after="0"/>
              <w:rPr>
                <w:rFonts w:cs="Times New Roman"/>
                <w:szCs w:val="24"/>
              </w:rPr>
            </w:pPr>
            <w:r w:rsidRPr="00CF65D6">
              <w:rPr>
                <w:rFonts w:cs="Times New Roman"/>
                <w:szCs w:val="24"/>
              </w:rPr>
              <w:t>31</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410B5" w14:textId="77777777" w:rsidR="00BA0FCD" w:rsidRPr="00CF65D6" w:rsidRDefault="00BA0FCD" w:rsidP="00BA0FCD">
            <w:pPr>
              <w:shd w:val="clear" w:color="auto" w:fill="FFFFFF"/>
              <w:spacing w:after="158"/>
              <w:rPr>
                <w:rFonts w:cs="Times New Roman"/>
                <w:szCs w:val="24"/>
                <w:shd w:val="clear" w:color="auto" w:fill="FFFFFF"/>
              </w:rPr>
            </w:pPr>
            <w:r w:rsidRPr="00CF65D6">
              <w:rPr>
                <w:rFonts w:cs="Times New Roman"/>
                <w:szCs w:val="24"/>
                <w:shd w:val="clear" w:color="auto" w:fill="FFFFFF"/>
              </w:rPr>
              <w:t xml:space="preserve">Social psychology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1C27B" w14:textId="77777777" w:rsidR="00BA0FCD" w:rsidRPr="00CF65D6" w:rsidRDefault="00BA0FCD" w:rsidP="00BA0FCD">
            <w:pPr>
              <w:spacing w:after="0"/>
              <w:rPr>
                <w:rFonts w:cs="Times New Roman"/>
                <w:szCs w:val="24"/>
              </w:rPr>
            </w:pPr>
            <w:r w:rsidRPr="00CF65D6">
              <w:rPr>
                <w:rFonts w:cs="Times New Roman"/>
                <w:szCs w:val="24"/>
              </w:rPr>
              <w:t>Journal of Personality and Social Psychology, 2020</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E8A2E" w14:textId="77777777" w:rsidR="00BA0FCD" w:rsidRPr="00CF65D6" w:rsidRDefault="00BA0FCD" w:rsidP="00BA0FCD">
            <w:pPr>
              <w:spacing w:before="100" w:after="100"/>
              <w:rPr>
                <w:rFonts w:cs="Times New Roman"/>
                <w:szCs w:val="24"/>
              </w:rPr>
            </w:pPr>
            <w:r w:rsidRPr="00CF65D6">
              <w:rPr>
                <w:rFonts w:cs="Times New Roman"/>
                <w:szCs w:val="24"/>
              </w:rPr>
              <w:t>ATTITUDES AND SOCIAL COGNITION INNOVATIONS IN SOCIAL PSYCHOLOGY</w:t>
            </w:r>
          </w:p>
          <w:p w14:paraId="70F7C19A" w14:textId="77777777" w:rsidR="00BA0FCD" w:rsidRPr="00CF65D6" w:rsidRDefault="00BA0FCD" w:rsidP="00BA0FCD">
            <w:pPr>
              <w:spacing w:before="100" w:after="100"/>
              <w:rPr>
                <w:rFonts w:cs="Times New Roman"/>
                <w:szCs w:val="24"/>
              </w:rPr>
            </w:pPr>
            <w:r w:rsidRPr="00CF65D6">
              <w:rPr>
                <w:rFonts w:cs="Times New Roman"/>
                <w:szCs w:val="24"/>
                <w:u w:val="single"/>
              </w:rPr>
              <w:t>Social identity mapping online.</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B284E" w14:textId="77777777" w:rsidR="00BA0FCD" w:rsidRPr="00CF65D6" w:rsidRDefault="00BA0FCD" w:rsidP="00BA0FCD">
            <w:pPr>
              <w:spacing w:after="0"/>
              <w:rPr>
                <w:rFonts w:cs="Times New Roman"/>
                <w:szCs w:val="24"/>
              </w:rPr>
            </w:pPr>
            <w:r w:rsidRPr="00CF65D6">
              <w:rPr>
                <w:rFonts w:cs="Times New Roman"/>
                <w:szCs w:val="24"/>
              </w:rPr>
              <w:t>Social identities play an important role in many aspects of life</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61FCF"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n/a</w:t>
            </w:r>
          </w:p>
        </w:tc>
      </w:tr>
      <w:tr w:rsidR="00BA0FCD" w:rsidRPr="00CF65D6" w14:paraId="40CEDDE5"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93340" w14:textId="77777777" w:rsidR="00BA0FCD" w:rsidRPr="00CF65D6" w:rsidRDefault="00BA0FCD" w:rsidP="00BA0FCD">
            <w:pPr>
              <w:spacing w:after="0"/>
              <w:rPr>
                <w:rFonts w:cs="Times New Roman"/>
                <w:szCs w:val="24"/>
              </w:rPr>
            </w:pPr>
            <w:r w:rsidRPr="00CF65D6">
              <w:rPr>
                <w:rFonts w:cs="Times New Roman"/>
                <w:szCs w:val="24"/>
              </w:rPr>
              <w:t>32</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00D26" w14:textId="77777777" w:rsidR="00BA0FCD" w:rsidRPr="00CF65D6" w:rsidRDefault="00BA0FCD" w:rsidP="00BA0FCD">
            <w:pPr>
              <w:shd w:val="clear" w:color="auto" w:fill="FFFFFF"/>
              <w:spacing w:after="158"/>
              <w:rPr>
                <w:rFonts w:cs="Times New Roman"/>
                <w:szCs w:val="24"/>
                <w:shd w:val="clear" w:color="auto" w:fill="FFFFFF"/>
              </w:rPr>
            </w:pPr>
            <w:r w:rsidRPr="00CF65D6">
              <w:rPr>
                <w:rFonts w:cs="Times New Roman"/>
                <w:szCs w:val="24"/>
                <w:shd w:val="clear" w:color="auto" w:fill="FFFFFF"/>
              </w:rPr>
              <w:t xml:space="preserve">Fair trade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517B1" w14:textId="77777777" w:rsidR="00BA0FCD" w:rsidRPr="00CF65D6" w:rsidRDefault="00BA0FCD" w:rsidP="00BA0FCD">
            <w:pPr>
              <w:spacing w:after="0"/>
              <w:rPr>
                <w:rFonts w:cs="Times New Roman"/>
                <w:szCs w:val="24"/>
              </w:rPr>
            </w:pPr>
            <w:r w:rsidRPr="00CF65D6">
              <w:rPr>
                <w:rFonts w:cs="Times New Roman"/>
                <w:szCs w:val="24"/>
              </w:rPr>
              <w:t>Journal of Australian Political Economy, 2016</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A8D36" w14:textId="77777777" w:rsidR="00BA0FCD" w:rsidRPr="00CF65D6" w:rsidRDefault="00BA0FCD" w:rsidP="00BA0FCD">
            <w:pPr>
              <w:spacing w:before="100" w:after="100"/>
              <w:rPr>
                <w:rFonts w:cs="Times New Roman"/>
                <w:szCs w:val="24"/>
              </w:rPr>
            </w:pPr>
            <w:r w:rsidRPr="00CF65D6">
              <w:rPr>
                <w:rFonts w:cs="Times New Roman"/>
                <w:szCs w:val="24"/>
              </w:rPr>
              <w:t>TO BE FREE AND FAIR? DEBATING FAIR TRADE’S SHIFTING RESPONSE TO GLOBAL INEQUALITY</w:t>
            </w:r>
          </w:p>
          <w:p w14:paraId="3FA81507" w14:textId="77777777" w:rsidR="00BA0FCD" w:rsidRPr="00CF65D6" w:rsidRDefault="00BA0FCD" w:rsidP="00BA0FCD">
            <w:pPr>
              <w:spacing w:before="100" w:after="100"/>
              <w:rPr>
                <w:rFonts w:cs="Times New Roman"/>
                <w:szCs w:val="24"/>
              </w:rPr>
            </w:pPr>
            <w:r w:rsidRPr="00CF65D6">
              <w:rPr>
                <w:rFonts w:cs="Times New Roman"/>
                <w:szCs w:val="24"/>
                <w:u w:val="single"/>
              </w:rPr>
              <w:t xml:space="preserve">TO BE FREE AND FAIR? DEBATING FAIR TRADE'S SHIFTING RESPONSE TO GLOBAL INEQ. </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B812A" w14:textId="77777777" w:rsidR="00BA0FCD" w:rsidRPr="00CF65D6" w:rsidRDefault="00BA0FCD" w:rsidP="00BA0FCD">
            <w:pPr>
              <w:spacing w:after="0"/>
              <w:rPr>
                <w:rFonts w:cs="Times New Roman"/>
                <w:szCs w:val="24"/>
              </w:rPr>
            </w:pPr>
            <w:r w:rsidRPr="00CF65D6">
              <w:rPr>
                <w:rFonts w:cs="Times New Roman"/>
                <w:szCs w:val="24"/>
              </w:rPr>
              <w:t>Fair trade concept.</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6F702"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Other side of fair trade.</w:t>
            </w:r>
          </w:p>
        </w:tc>
      </w:tr>
      <w:tr w:rsidR="00BA0FCD" w:rsidRPr="00CF65D6" w14:paraId="3B5FB017"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36FAF" w14:textId="77777777" w:rsidR="00BA0FCD" w:rsidRPr="00CF65D6" w:rsidRDefault="00BA0FCD" w:rsidP="00BA0FCD">
            <w:pPr>
              <w:spacing w:after="0"/>
              <w:rPr>
                <w:rFonts w:cs="Times New Roman"/>
                <w:szCs w:val="24"/>
              </w:rPr>
            </w:pPr>
            <w:r w:rsidRPr="00CF65D6">
              <w:rPr>
                <w:rFonts w:cs="Times New Roman"/>
                <w:szCs w:val="24"/>
              </w:rPr>
              <w:lastRenderedPageBreak/>
              <w:t>33</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07013" w14:textId="77777777" w:rsidR="00BA0FCD" w:rsidRPr="00CF65D6" w:rsidRDefault="00BA0FCD" w:rsidP="00BA0FCD">
            <w:pPr>
              <w:shd w:val="clear" w:color="auto" w:fill="FFFFFF"/>
              <w:spacing w:after="158"/>
              <w:rPr>
                <w:rFonts w:cs="Times New Roman"/>
                <w:szCs w:val="24"/>
              </w:rPr>
            </w:pPr>
            <w:r w:rsidRPr="00CF65D6">
              <w:rPr>
                <w:rFonts w:cs="Times New Roman"/>
                <w:szCs w:val="24"/>
              </w:rPr>
              <w:t>Reflecting on the Research Process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917F" w14:textId="77777777" w:rsidR="00BA0FCD" w:rsidRPr="00CF65D6" w:rsidRDefault="00BA0FCD" w:rsidP="00BA0FCD">
            <w:pPr>
              <w:spacing w:after="0"/>
              <w:rPr>
                <w:rFonts w:cs="Times New Roman"/>
                <w:szCs w:val="24"/>
              </w:rPr>
            </w:pPr>
            <w:r w:rsidRPr="00CF65D6">
              <w:rPr>
                <w:rFonts w:cs="Times New Roman"/>
                <w:szCs w:val="24"/>
              </w:rPr>
              <w:t>TQR, 2014</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29413" w14:textId="77777777" w:rsidR="00BA0FCD" w:rsidRPr="00CF65D6" w:rsidRDefault="00BA0FCD" w:rsidP="00BA0FCD">
            <w:pPr>
              <w:spacing w:before="100" w:after="100"/>
              <w:rPr>
                <w:rFonts w:cs="Times New Roman"/>
                <w:szCs w:val="24"/>
              </w:rPr>
            </w:pPr>
            <w:r w:rsidRPr="00CF65D6">
              <w:rPr>
                <w:rFonts w:cs="Times New Roman"/>
                <w:szCs w:val="24"/>
              </w:rPr>
              <w:t>Positionality: Reflecting on the Research Process.</w:t>
            </w:r>
          </w:p>
          <w:p w14:paraId="108755B4" w14:textId="77777777" w:rsidR="00BA0FCD" w:rsidRPr="00CF65D6" w:rsidRDefault="00BA0FCD" w:rsidP="00BA0FCD">
            <w:pPr>
              <w:spacing w:before="100" w:after="100"/>
              <w:rPr>
                <w:rFonts w:cs="Times New Roman"/>
                <w:szCs w:val="24"/>
              </w:rPr>
            </w:pPr>
            <w:r w:rsidRPr="00CF65D6">
              <w:rPr>
                <w:rFonts w:cs="Times New Roman"/>
                <w:szCs w:val="24"/>
                <w:u w:val="single"/>
              </w:rPr>
              <w:t>Positionality: Reflecting on the Research Process</w:t>
            </w:r>
          </w:p>
          <w:p w14:paraId="32EF81BB" w14:textId="77777777" w:rsidR="00BA0FCD" w:rsidRPr="00CF65D6" w:rsidRDefault="00BA0FCD" w:rsidP="00BA0FCD">
            <w:pPr>
              <w:spacing w:before="100" w:after="100"/>
              <w:rPr>
                <w:rFonts w:cs="Times New Roman"/>
                <w:szCs w:val="24"/>
              </w:rPr>
            </w:pP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0A446" w14:textId="77777777" w:rsidR="00BA0FCD" w:rsidRPr="00CF65D6" w:rsidRDefault="00BA0FCD" w:rsidP="00BA0FCD">
            <w:pPr>
              <w:spacing w:after="0"/>
              <w:rPr>
                <w:rFonts w:cs="Times New Roman"/>
                <w:szCs w:val="24"/>
              </w:rPr>
            </w:pPr>
            <w:r w:rsidRPr="00CF65D6">
              <w:rPr>
                <w:rFonts w:cs="Times New Roman"/>
                <w:szCs w:val="24"/>
              </w:rPr>
              <w:t>Research represents a shared space.</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AD3E5"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Qualitative </w:t>
            </w:r>
            <w:proofErr w:type="spellStart"/>
            <w:r w:rsidRPr="00CF65D6">
              <w:rPr>
                <w:rFonts w:cs="Times New Roman"/>
                <w:szCs w:val="24"/>
                <w:shd w:val="clear" w:color="auto" w:fill="FFFFFF"/>
              </w:rPr>
              <w:t>resarch</w:t>
            </w:r>
            <w:proofErr w:type="spellEnd"/>
          </w:p>
        </w:tc>
      </w:tr>
      <w:tr w:rsidR="00BA0FCD" w:rsidRPr="00CF65D6" w14:paraId="324236BC"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32929" w14:textId="77777777" w:rsidR="00BA0FCD" w:rsidRPr="00CF65D6" w:rsidRDefault="00BA0FCD" w:rsidP="00BA0FCD">
            <w:pPr>
              <w:spacing w:after="0"/>
              <w:rPr>
                <w:rFonts w:cs="Times New Roman"/>
                <w:szCs w:val="24"/>
              </w:rPr>
            </w:pPr>
            <w:r w:rsidRPr="00CF65D6">
              <w:rPr>
                <w:rFonts w:cs="Times New Roman"/>
                <w:szCs w:val="24"/>
              </w:rPr>
              <w:t>34</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EFCAF" w14:textId="77777777" w:rsidR="00BA0FCD" w:rsidRPr="00CF65D6" w:rsidRDefault="00BA0FCD" w:rsidP="00BA0FCD">
            <w:pPr>
              <w:shd w:val="clear" w:color="auto" w:fill="FFFFFF"/>
              <w:spacing w:after="158"/>
              <w:rPr>
                <w:rFonts w:cs="Times New Roman"/>
                <w:szCs w:val="24"/>
              </w:rPr>
            </w:pPr>
            <w:r w:rsidRPr="00CF65D6">
              <w:rPr>
                <w:rFonts w:cs="Times New Roman"/>
                <w:szCs w:val="24"/>
              </w:rPr>
              <w:t>Reflexivity and Researcher Positionality, 2018</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0A9E8" w14:textId="77777777" w:rsidR="00BA0FCD" w:rsidRPr="00CF65D6" w:rsidRDefault="00BA0FCD" w:rsidP="00BA0FCD">
            <w:pPr>
              <w:spacing w:after="0"/>
              <w:rPr>
                <w:rFonts w:cs="Times New Roman"/>
                <w:szCs w:val="24"/>
              </w:rPr>
            </w:pPr>
            <w:r w:rsidRPr="00CF65D6">
              <w:rPr>
                <w:rFonts w:cs="Times New Roman"/>
                <w:szCs w:val="24"/>
              </w:rPr>
              <w:t>Book, 2018</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2E525" w14:textId="77777777" w:rsidR="00BA0FCD" w:rsidRPr="00CF65D6" w:rsidRDefault="00BA0FCD" w:rsidP="00BA0FCD">
            <w:pPr>
              <w:spacing w:before="100" w:after="100"/>
              <w:rPr>
                <w:rFonts w:cs="Times New Roman"/>
                <w:szCs w:val="24"/>
              </w:rPr>
            </w:pPr>
            <w:r w:rsidRPr="00CF65D6">
              <w:rPr>
                <w:rFonts w:cs="Times New Roman"/>
                <w:szCs w:val="24"/>
              </w:rPr>
              <w:t>Explores reflexivity as a set of mutually interrelated processes and practices involving the reflexive thinking, doing, and evaluating of qualitative research.</w:t>
            </w:r>
          </w:p>
          <w:p w14:paraId="5FCDC1AA" w14:textId="77777777" w:rsidR="00BA0FCD" w:rsidRPr="00CF65D6" w:rsidRDefault="00BA0FCD" w:rsidP="00BA0FCD">
            <w:pPr>
              <w:spacing w:before="100" w:after="100"/>
              <w:rPr>
                <w:rFonts w:cs="Times New Roman"/>
                <w:szCs w:val="24"/>
              </w:rPr>
            </w:pPr>
            <w:r w:rsidRPr="00CF65D6">
              <w:rPr>
                <w:rFonts w:cs="Times New Roman"/>
                <w:szCs w:val="24"/>
                <w:u w:val="single"/>
              </w:rPr>
              <w:t>Reflexivity and Researcher Positionality.</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B8606" w14:textId="77777777" w:rsidR="00BA0FCD" w:rsidRPr="00CF65D6" w:rsidRDefault="00BA0FCD" w:rsidP="00BA0FCD">
            <w:pPr>
              <w:spacing w:after="0"/>
              <w:rPr>
                <w:rFonts w:cs="Times New Roman"/>
                <w:szCs w:val="24"/>
              </w:rPr>
            </w:pPr>
            <w:r w:rsidRPr="00CF65D6">
              <w:rPr>
                <w:rFonts w:cs="Times New Roman"/>
                <w:szCs w:val="24"/>
              </w:rPr>
              <w:t>Embraces the reflexive researcher as an integral aspect of qualitative research and highlights challenges involved in reflexive research practice</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18A44"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For qualitative research. </w:t>
            </w:r>
          </w:p>
        </w:tc>
      </w:tr>
      <w:tr w:rsidR="00BA0FCD" w:rsidRPr="00CF65D6" w14:paraId="5B7F1492"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A9095" w14:textId="77777777" w:rsidR="00BA0FCD" w:rsidRPr="00CF65D6" w:rsidRDefault="00BA0FCD" w:rsidP="00BA0FCD">
            <w:pPr>
              <w:spacing w:after="0"/>
              <w:rPr>
                <w:rFonts w:cs="Times New Roman"/>
                <w:szCs w:val="24"/>
              </w:rPr>
            </w:pPr>
            <w:r w:rsidRPr="00CF65D6">
              <w:rPr>
                <w:rFonts w:cs="Times New Roman"/>
                <w:szCs w:val="24"/>
              </w:rPr>
              <w:t>35</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96624" w14:textId="77777777" w:rsidR="00BA0FCD" w:rsidRPr="00CF65D6" w:rsidRDefault="00BA0FCD" w:rsidP="00BA0FCD">
            <w:pPr>
              <w:shd w:val="clear" w:color="auto" w:fill="FFFFFF"/>
              <w:spacing w:after="158"/>
              <w:rPr>
                <w:rFonts w:cs="Times New Roman"/>
                <w:szCs w:val="24"/>
              </w:rPr>
            </w:pPr>
            <w:r w:rsidRPr="00CF65D6">
              <w:rPr>
                <w:rFonts w:cs="Times New Roman"/>
                <w:szCs w:val="24"/>
              </w:rPr>
              <w:t>De-globalisation</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04DE3" w14:textId="77777777" w:rsidR="00BA0FCD" w:rsidRPr="00CF65D6" w:rsidRDefault="00BA0FCD" w:rsidP="00BA0FCD">
            <w:pPr>
              <w:spacing w:after="0"/>
              <w:rPr>
                <w:rFonts w:cs="Times New Roman"/>
                <w:szCs w:val="24"/>
              </w:rPr>
            </w:pPr>
            <w:r w:rsidRPr="00CF65D6">
              <w:rPr>
                <w:rFonts w:cs="Times New Roman"/>
                <w:szCs w:val="24"/>
                <w:shd w:val="clear" w:color="auto" w:fill="F3F3F3"/>
              </w:rPr>
              <w:t>Journal of international business studies, 2019</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9035D" w14:textId="77777777" w:rsidR="00BA0FCD" w:rsidRPr="00CF65D6" w:rsidRDefault="00BA0FCD" w:rsidP="00BA0FCD">
            <w:pPr>
              <w:shd w:val="clear" w:color="auto" w:fill="FFFFFF"/>
              <w:spacing w:after="0" w:line="264" w:lineRule="atLeast"/>
              <w:rPr>
                <w:rFonts w:eastAsia="Times New Roman" w:cs="Times New Roman"/>
                <w:kern w:val="3"/>
                <w:szCs w:val="24"/>
                <w:lang w:eastAsia="en-GB"/>
              </w:rPr>
            </w:pPr>
            <w:r w:rsidRPr="00CF65D6">
              <w:rPr>
                <w:rFonts w:eastAsia="Times New Roman" w:cs="Times New Roman"/>
                <w:kern w:val="3"/>
                <w:szCs w:val="24"/>
                <w:lang w:eastAsia="en-GB"/>
              </w:rPr>
              <w:t>De-globalization: Theories, predictions, and opportunities for international business research.</w:t>
            </w:r>
          </w:p>
          <w:p w14:paraId="0522D10B" w14:textId="77777777" w:rsidR="00BA0FCD" w:rsidRPr="00CF65D6" w:rsidRDefault="00BA0FCD" w:rsidP="00BA0FCD">
            <w:pPr>
              <w:shd w:val="clear" w:color="auto" w:fill="FFFFFF"/>
              <w:spacing w:after="0" w:line="264" w:lineRule="atLeast"/>
              <w:rPr>
                <w:rFonts w:eastAsia="Times New Roman" w:cs="Times New Roman"/>
                <w:kern w:val="3"/>
                <w:szCs w:val="24"/>
                <w:lang w:eastAsia="en-GB"/>
              </w:rPr>
            </w:pPr>
          </w:p>
          <w:p w14:paraId="23BA46B3" w14:textId="77777777" w:rsidR="00BA0FCD" w:rsidRPr="00CF65D6" w:rsidRDefault="00BA0FCD" w:rsidP="00BA0FCD">
            <w:pPr>
              <w:spacing w:before="100" w:after="100"/>
              <w:rPr>
                <w:rFonts w:cs="Times New Roman"/>
                <w:szCs w:val="24"/>
              </w:rPr>
            </w:pPr>
            <w:r w:rsidRPr="00CF65D6">
              <w:rPr>
                <w:rFonts w:cs="Times New Roman"/>
                <w:szCs w:val="24"/>
                <w:u w:val="single"/>
              </w:rPr>
              <w:t xml:space="preserve">De-globalization: Theories, predictions, and opportunities for international business research </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7013E" w14:textId="77777777" w:rsidR="00BA0FCD" w:rsidRPr="00CF65D6" w:rsidRDefault="00BA0FCD" w:rsidP="00BA0FCD">
            <w:pPr>
              <w:spacing w:after="0"/>
              <w:rPr>
                <w:rFonts w:cs="Times New Roman"/>
                <w:szCs w:val="24"/>
              </w:rPr>
            </w:pPr>
            <w:r w:rsidRPr="00CF65D6">
              <w:rPr>
                <w:rFonts w:cs="Times New Roman"/>
                <w:szCs w:val="24"/>
              </w:rPr>
              <w:t xml:space="preserve">Trade globalization seems to have peaked between 2007 and 2010, and foreign direct investment (FDI) </w:t>
            </w:r>
            <w:r w:rsidRPr="00CF65D6">
              <w:rPr>
                <w:rFonts w:cs="Times New Roman"/>
                <w:szCs w:val="24"/>
              </w:rPr>
              <w:lastRenderedPageBreak/>
              <w:t>globalization between 2007 and 2011</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7748D" w14:textId="77777777" w:rsidR="00BA0FCD" w:rsidRPr="00CF65D6" w:rsidRDefault="00BA0FCD" w:rsidP="00BA0FCD">
            <w:pPr>
              <w:spacing w:after="0"/>
              <w:rPr>
                <w:rFonts w:cs="Times New Roman"/>
                <w:szCs w:val="24"/>
              </w:rPr>
            </w:pPr>
            <w:r w:rsidRPr="00CF65D6">
              <w:rPr>
                <w:rFonts w:cs="Times New Roman"/>
                <w:szCs w:val="24"/>
                <w:shd w:val="clear" w:color="auto" w:fill="FFFFFF"/>
              </w:rPr>
              <w:lastRenderedPageBreak/>
              <w:t xml:space="preserve">Impact on the </w:t>
            </w:r>
            <w:r w:rsidRPr="00CF65D6">
              <w:rPr>
                <w:rFonts w:cs="Times New Roman"/>
                <w:szCs w:val="24"/>
              </w:rPr>
              <w:t>environment</w:t>
            </w:r>
          </w:p>
        </w:tc>
      </w:tr>
      <w:tr w:rsidR="00BA0FCD" w:rsidRPr="00CF65D6" w14:paraId="28418900"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50C97" w14:textId="77777777" w:rsidR="00BA0FCD" w:rsidRPr="00CF65D6" w:rsidRDefault="00BA0FCD" w:rsidP="00BA0FCD">
            <w:pPr>
              <w:spacing w:after="0"/>
              <w:rPr>
                <w:rFonts w:cs="Times New Roman"/>
                <w:szCs w:val="24"/>
              </w:rPr>
            </w:pPr>
            <w:r w:rsidRPr="00CF65D6">
              <w:rPr>
                <w:rFonts w:cs="Times New Roman"/>
                <w:szCs w:val="24"/>
              </w:rPr>
              <w:t>36</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0D7BF" w14:textId="77777777" w:rsidR="00BA0FCD" w:rsidRPr="00CF65D6" w:rsidRDefault="00BA0FCD" w:rsidP="00BA0FCD">
            <w:pPr>
              <w:shd w:val="clear" w:color="auto" w:fill="FFFFFF"/>
              <w:spacing w:after="158"/>
              <w:rPr>
                <w:rFonts w:cs="Times New Roman"/>
                <w:szCs w:val="24"/>
              </w:rPr>
            </w:pPr>
            <w:r w:rsidRPr="00CF65D6">
              <w:rPr>
                <w:rFonts w:cs="Times New Roman"/>
                <w:szCs w:val="24"/>
              </w:rPr>
              <w:t>Research Ethics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17A86" w14:textId="77777777" w:rsidR="00BA0FCD" w:rsidRPr="00CF65D6" w:rsidRDefault="00BA0FCD" w:rsidP="00BA0FCD">
            <w:pPr>
              <w:spacing w:after="0"/>
              <w:rPr>
                <w:rFonts w:cs="Times New Roman"/>
                <w:szCs w:val="24"/>
              </w:rPr>
            </w:pPr>
            <w:r w:rsidRPr="00CF65D6">
              <w:rPr>
                <w:rFonts w:cs="Times New Roman"/>
                <w:szCs w:val="24"/>
              </w:rPr>
              <w:t>Journal of Clinical Epidemiology, 2018</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6531A" w14:textId="77777777" w:rsidR="00BA0FCD" w:rsidRPr="00CF65D6" w:rsidRDefault="00BA0FCD" w:rsidP="00BA0FCD">
            <w:pPr>
              <w:shd w:val="clear" w:color="auto" w:fill="FFFFFF"/>
              <w:spacing w:after="0" w:line="264" w:lineRule="atLeast"/>
              <w:rPr>
                <w:rFonts w:cs="Times New Roman"/>
                <w:szCs w:val="24"/>
              </w:rPr>
            </w:pPr>
            <w:r w:rsidRPr="00CF65D6">
              <w:rPr>
                <w:rFonts w:cs="Times New Roman"/>
                <w:szCs w:val="24"/>
              </w:rPr>
              <w:t>Ethics of research methodology requires a methodology of research ethics.</w:t>
            </w:r>
          </w:p>
          <w:p w14:paraId="01CEDFFF" w14:textId="77777777" w:rsidR="00BA0FCD" w:rsidRPr="00CF65D6" w:rsidRDefault="00BA0FCD" w:rsidP="00BA0FCD">
            <w:pPr>
              <w:shd w:val="clear" w:color="auto" w:fill="FFFFFF"/>
              <w:spacing w:after="0" w:line="264" w:lineRule="atLeast"/>
              <w:rPr>
                <w:rFonts w:cs="Times New Roman"/>
                <w:szCs w:val="24"/>
              </w:rPr>
            </w:pPr>
            <w:r w:rsidRPr="00CF65D6">
              <w:rPr>
                <w:rFonts w:cs="Times New Roman"/>
                <w:szCs w:val="24"/>
                <w:u w:val="single"/>
              </w:rPr>
              <w:t xml:space="preserve">Ethics of research methodology requires a methodology of research ethics </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3DB0D" w14:textId="77777777" w:rsidR="00BA0FCD" w:rsidRPr="00CF65D6" w:rsidRDefault="00BA0FCD" w:rsidP="00BA0FCD">
            <w:pPr>
              <w:spacing w:after="0"/>
              <w:rPr>
                <w:rFonts w:cs="Times New Roman"/>
                <w:szCs w:val="24"/>
              </w:rPr>
            </w:pPr>
            <w:r w:rsidRPr="00CF65D6">
              <w:rPr>
                <w:rFonts w:cs="Times New Roman"/>
                <w:szCs w:val="24"/>
              </w:rPr>
              <w:t xml:space="preserve">Ethics and code of conduct prospects. </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78261"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n/a</w:t>
            </w:r>
          </w:p>
        </w:tc>
      </w:tr>
      <w:tr w:rsidR="00BA0FCD" w:rsidRPr="00CF65D6" w14:paraId="17031A6A"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17C98" w14:textId="77777777" w:rsidR="00BA0FCD" w:rsidRPr="00CF65D6" w:rsidRDefault="00BA0FCD" w:rsidP="00BA0FCD">
            <w:pPr>
              <w:spacing w:after="0"/>
              <w:rPr>
                <w:rFonts w:cs="Times New Roman"/>
                <w:szCs w:val="24"/>
              </w:rPr>
            </w:pPr>
            <w:r w:rsidRPr="00CF65D6">
              <w:rPr>
                <w:rFonts w:cs="Times New Roman"/>
                <w:szCs w:val="24"/>
              </w:rPr>
              <w:t>37</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5CAE2" w14:textId="77777777" w:rsidR="00BA0FCD" w:rsidRPr="00CF65D6" w:rsidRDefault="00BA0FCD" w:rsidP="00BA0FCD">
            <w:pPr>
              <w:shd w:val="clear" w:color="auto" w:fill="FFFFFF"/>
              <w:spacing w:after="158"/>
              <w:rPr>
                <w:rFonts w:cs="Times New Roman"/>
                <w:szCs w:val="24"/>
              </w:rPr>
            </w:pPr>
            <w:r w:rsidRPr="00CF65D6">
              <w:rPr>
                <w:rFonts w:cs="Times New Roman"/>
                <w:szCs w:val="24"/>
              </w:rPr>
              <w:t>Modern Robust Statistical Methods.</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4F6B9" w14:textId="77777777" w:rsidR="00BA0FCD" w:rsidRPr="00CF65D6" w:rsidRDefault="00BA0FCD" w:rsidP="00BA0FCD">
            <w:pPr>
              <w:spacing w:after="0"/>
              <w:rPr>
                <w:rFonts w:cs="Times New Roman"/>
                <w:szCs w:val="24"/>
              </w:rPr>
            </w:pPr>
            <w:r w:rsidRPr="00CF65D6">
              <w:rPr>
                <w:rFonts w:cs="Times New Roman"/>
                <w:szCs w:val="24"/>
                <w:shd w:val="clear" w:color="auto" w:fill="F3F3F3"/>
              </w:rPr>
              <w:t>The American psychologist, 2008</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A0103" w14:textId="77777777" w:rsidR="00BA0FCD" w:rsidRPr="00CF65D6" w:rsidRDefault="00BA0FCD" w:rsidP="00BA0FCD">
            <w:pPr>
              <w:shd w:val="clear" w:color="auto" w:fill="FFFFFF"/>
              <w:spacing w:after="0" w:line="264" w:lineRule="atLeast"/>
              <w:rPr>
                <w:rFonts w:cs="Times New Roman"/>
                <w:szCs w:val="24"/>
              </w:rPr>
            </w:pPr>
            <w:r w:rsidRPr="00CF65D6">
              <w:rPr>
                <w:rFonts w:cs="Times New Roman"/>
                <w:szCs w:val="24"/>
              </w:rPr>
              <w:t>Modern Robust Statistical Methods An Easy Way to Maximize the Accuracy and Power of Your Research.</w:t>
            </w:r>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56F7C" w14:textId="77777777" w:rsidR="00BA0FCD" w:rsidRPr="00CF65D6" w:rsidRDefault="00BA0FCD" w:rsidP="00BA0FCD">
            <w:pPr>
              <w:spacing w:after="0"/>
              <w:rPr>
                <w:rFonts w:cs="Times New Roman"/>
                <w:szCs w:val="24"/>
              </w:rPr>
            </w:pPr>
            <w:r w:rsidRPr="00CF65D6">
              <w:rPr>
                <w:rFonts w:cs="Times New Roman"/>
                <w:szCs w:val="24"/>
              </w:rPr>
              <w:t>Statistical software to obtain numerical accuracy</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2C603" w14:textId="77777777"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Some error of the accuracy.</w:t>
            </w:r>
          </w:p>
        </w:tc>
      </w:tr>
      <w:tr w:rsidR="00BA0FCD" w:rsidRPr="00CF65D6" w14:paraId="745F7A52" w14:textId="77777777" w:rsidTr="00BA0FCD">
        <w:trPr>
          <w:trHeight w:val="295"/>
        </w:trPr>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90642" w14:textId="77777777" w:rsidR="00BA0FCD" w:rsidRPr="00CF65D6" w:rsidRDefault="00BA0FCD" w:rsidP="00BA0FCD">
            <w:pPr>
              <w:spacing w:after="0"/>
              <w:rPr>
                <w:rFonts w:cs="Times New Roman"/>
                <w:szCs w:val="24"/>
              </w:rPr>
            </w:pPr>
            <w:r w:rsidRPr="00CF65D6">
              <w:rPr>
                <w:rFonts w:cs="Times New Roman"/>
                <w:szCs w:val="24"/>
              </w:rPr>
              <w:t>38</w:t>
            </w:r>
          </w:p>
        </w:tc>
        <w:tc>
          <w:tcPr>
            <w:tcW w:w="17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20331" w14:textId="77777777" w:rsidR="00BA0FCD" w:rsidRPr="00CF65D6" w:rsidRDefault="00BA0FCD" w:rsidP="00BA0FCD">
            <w:pPr>
              <w:shd w:val="clear" w:color="auto" w:fill="FFFFFF"/>
              <w:spacing w:after="158"/>
              <w:rPr>
                <w:rFonts w:cs="Times New Roman"/>
                <w:szCs w:val="24"/>
              </w:rPr>
            </w:pPr>
            <w:r w:rsidRPr="00CF65D6">
              <w:rPr>
                <w:rFonts w:cs="Times New Roman"/>
                <w:szCs w:val="24"/>
              </w:rPr>
              <w:t xml:space="preserve">Statistical software success rate for data analysis </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15A52" w14:textId="77777777" w:rsidR="00BA0FCD" w:rsidRPr="00CF65D6" w:rsidRDefault="00BA0FCD" w:rsidP="00BA0FCD">
            <w:pPr>
              <w:spacing w:after="0"/>
              <w:rPr>
                <w:rFonts w:cs="Times New Roman"/>
                <w:szCs w:val="24"/>
                <w:shd w:val="clear" w:color="auto" w:fill="F3F3F3"/>
              </w:rPr>
            </w:pPr>
            <w:r w:rsidRPr="00CF65D6">
              <w:rPr>
                <w:rFonts w:cs="Times New Roman"/>
                <w:szCs w:val="24"/>
                <w:shd w:val="clear" w:color="auto" w:fill="F3F3F3"/>
              </w:rPr>
              <w:t>Journal of clinical epidemiology,2016</w:t>
            </w:r>
          </w:p>
        </w:tc>
        <w:tc>
          <w:tcPr>
            <w:tcW w:w="4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2EECE" w14:textId="77777777" w:rsidR="00BA0FCD" w:rsidRPr="00CF65D6" w:rsidRDefault="00BA0FCD" w:rsidP="00BA0FCD">
            <w:pPr>
              <w:shd w:val="clear" w:color="auto" w:fill="FFFFFF"/>
              <w:spacing w:after="0" w:line="264" w:lineRule="atLeast"/>
              <w:rPr>
                <w:rFonts w:cs="Times New Roman"/>
                <w:szCs w:val="24"/>
              </w:rPr>
            </w:pPr>
            <w:r w:rsidRPr="00CF65D6">
              <w:rPr>
                <w:rFonts w:cs="Times New Roman"/>
                <w:szCs w:val="24"/>
              </w:rPr>
              <w:t>Extracting data from figures with software was faster, with higher interrater reliability than manual extraction</w:t>
            </w:r>
          </w:p>
          <w:p w14:paraId="375027C8" w14:textId="77777777" w:rsidR="00BA0FCD" w:rsidRPr="00CF65D6" w:rsidRDefault="00B56BF7" w:rsidP="00BA0FCD">
            <w:pPr>
              <w:shd w:val="clear" w:color="auto" w:fill="FFFFFF"/>
              <w:spacing w:after="0" w:line="264" w:lineRule="atLeast"/>
              <w:rPr>
                <w:rFonts w:cs="Times New Roman"/>
                <w:szCs w:val="24"/>
              </w:rPr>
            </w:pPr>
            <w:hyperlink r:id="rId31" w:history="1">
              <w:r w:rsidR="00BA0FCD" w:rsidRPr="00CF65D6">
                <w:rPr>
                  <w:rFonts w:cs="Times New Roman"/>
                  <w:szCs w:val="24"/>
                  <w:u w:val="single"/>
                </w:rPr>
                <w:t>Extracting data from figures with software was faster, with higher interrater reliability than manual extraction (sciencedirectassets.com)</w:t>
              </w:r>
            </w:hyperlink>
          </w:p>
        </w:tc>
        <w:tc>
          <w:tcPr>
            <w:tcW w:w="2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3006C" w14:textId="77777777" w:rsidR="00BA0FCD" w:rsidRPr="00CF65D6" w:rsidRDefault="00BA0FCD" w:rsidP="00BA0FCD">
            <w:pPr>
              <w:spacing w:after="0"/>
              <w:rPr>
                <w:rFonts w:cs="Times New Roman"/>
                <w:szCs w:val="24"/>
              </w:rPr>
            </w:pPr>
            <w:r w:rsidRPr="00CF65D6">
              <w:rPr>
                <w:rFonts w:cs="Times New Roman"/>
                <w:szCs w:val="24"/>
              </w:rPr>
              <w:t>The success rate of data analysing software and speed of accuracy.</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3DDC5" w14:textId="1902F8CE" w:rsidR="00BA0FCD" w:rsidRPr="00CF65D6" w:rsidRDefault="00BA0FCD" w:rsidP="00BA0FCD">
            <w:pPr>
              <w:spacing w:after="0"/>
              <w:rPr>
                <w:rFonts w:cs="Times New Roman"/>
                <w:szCs w:val="24"/>
                <w:shd w:val="clear" w:color="auto" w:fill="FFFFFF"/>
              </w:rPr>
            </w:pPr>
            <w:r w:rsidRPr="00CF65D6">
              <w:rPr>
                <w:rFonts w:cs="Times New Roman"/>
                <w:szCs w:val="24"/>
                <w:shd w:val="clear" w:color="auto" w:fill="FFFFFF"/>
              </w:rPr>
              <w:t xml:space="preserve">Speed of manual data analysis. </w:t>
            </w:r>
          </w:p>
        </w:tc>
      </w:tr>
    </w:tbl>
    <w:p w14:paraId="0DE49EFE" w14:textId="77777777" w:rsidR="00BA0FCD" w:rsidRPr="00CF65D6" w:rsidRDefault="00BA0FCD" w:rsidP="00BA0FCD">
      <w:pPr>
        <w:rPr>
          <w:rFonts w:cs="Times New Roman"/>
          <w:szCs w:val="24"/>
        </w:rPr>
      </w:pPr>
    </w:p>
    <w:p w14:paraId="2D7523B8" w14:textId="77777777" w:rsidR="00BA0FCD" w:rsidRPr="00BA0FCD" w:rsidRDefault="00BA0FCD">
      <w:pPr>
        <w:spacing w:line="259" w:lineRule="auto"/>
        <w:jc w:val="left"/>
        <w:rPr>
          <w:rFonts w:eastAsia="Times New Roman" w:cs="Times New Roman"/>
          <w:b/>
          <w:color w:val="2E74B5" w:themeColor="accent5" w:themeShade="BF"/>
          <w:sz w:val="28"/>
          <w:szCs w:val="28"/>
          <w:lang w:val="en-US"/>
        </w:rPr>
      </w:pPr>
    </w:p>
    <w:p w14:paraId="054052F0" w14:textId="77777777" w:rsidR="00322285" w:rsidRPr="00BA0FCD" w:rsidRDefault="00322285" w:rsidP="00BA0FCD">
      <w:pPr>
        <w:spacing w:after="0"/>
        <w:rPr>
          <w:rFonts w:eastAsia="Times New Roman" w:cs="Times New Roman"/>
          <w:b/>
          <w:szCs w:val="24"/>
          <w:lang w:val="en-US"/>
        </w:rPr>
      </w:pPr>
    </w:p>
    <w:sectPr w:rsidR="00322285" w:rsidRPr="00BA0FCD" w:rsidSect="00BA0FCD">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8F94E" w14:textId="77777777" w:rsidR="00B56BF7" w:rsidRDefault="00B56BF7" w:rsidP="0091030F">
      <w:pPr>
        <w:spacing w:after="0" w:line="240" w:lineRule="auto"/>
      </w:pPr>
      <w:r>
        <w:separator/>
      </w:r>
    </w:p>
  </w:endnote>
  <w:endnote w:type="continuationSeparator" w:id="0">
    <w:p w14:paraId="1EE929B6" w14:textId="77777777" w:rsidR="00B56BF7" w:rsidRDefault="00B56BF7" w:rsidP="00910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358664"/>
      <w:docPartObj>
        <w:docPartGallery w:val="Page Numbers (Bottom of Page)"/>
        <w:docPartUnique/>
      </w:docPartObj>
    </w:sdtPr>
    <w:sdtEndPr>
      <w:rPr>
        <w:noProof/>
      </w:rPr>
    </w:sdtEndPr>
    <w:sdtContent>
      <w:p w14:paraId="3CBBF264" w14:textId="140F903B" w:rsidR="00D81312" w:rsidRDefault="00D81312">
        <w:pPr>
          <w:pStyle w:val="Footer"/>
          <w:jc w:val="center"/>
        </w:pPr>
        <w:r>
          <w:fldChar w:fldCharType="begin"/>
        </w:r>
        <w:r>
          <w:instrText xml:space="preserve"> PAGE   \* MERGEFORMAT </w:instrText>
        </w:r>
        <w:r>
          <w:fldChar w:fldCharType="separate"/>
        </w:r>
        <w:r w:rsidR="00AF2020">
          <w:rPr>
            <w:noProof/>
          </w:rPr>
          <w:t>31</w:t>
        </w:r>
        <w:r>
          <w:rPr>
            <w:noProof/>
          </w:rPr>
          <w:fldChar w:fldCharType="end"/>
        </w:r>
      </w:p>
    </w:sdtContent>
  </w:sdt>
  <w:p w14:paraId="72DE8348" w14:textId="77777777" w:rsidR="00D81312" w:rsidRDefault="00D813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21D99B" w14:textId="77777777" w:rsidR="00B56BF7" w:rsidRDefault="00B56BF7" w:rsidP="0091030F">
      <w:pPr>
        <w:spacing w:after="0" w:line="240" w:lineRule="auto"/>
      </w:pPr>
      <w:r>
        <w:separator/>
      </w:r>
    </w:p>
  </w:footnote>
  <w:footnote w:type="continuationSeparator" w:id="0">
    <w:p w14:paraId="3827FCE9" w14:textId="77777777" w:rsidR="00B56BF7" w:rsidRDefault="00B56BF7" w:rsidP="009103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C04E9"/>
    <w:multiLevelType w:val="hybridMultilevel"/>
    <w:tmpl w:val="1CB6B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353D34"/>
    <w:multiLevelType w:val="hybridMultilevel"/>
    <w:tmpl w:val="6A827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A3197"/>
    <w:multiLevelType w:val="hybridMultilevel"/>
    <w:tmpl w:val="924617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wNDI3MzI3sDQ2tjBT0lEKTi0uzszPAykwqgUAGO/lKywAAAA="/>
  </w:docVars>
  <w:rsids>
    <w:rsidRoot w:val="004D4174"/>
    <w:rsid w:val="00006552"/>
    <w:rsid w:val="000218CF"/>
    <w:rsid w:val="00027602"/>
    <w:rsid w:val="00042A2C"/>
    <w:rsid w:val="000611BC"/>
    <w:rsid w:val="00062F4E"/>
    <w:rsid w:val="00077E59"/>
    <w:rsid w:val="00086519"/>
    <w:rsid w:val="00086742"/>
    <w:rsid w:val="0009791E"/>
    <w:rsid w:val="000A2757"/>
    <w:rsid w:val="000B330E"/>
    <w:rsid w:val="000C634E"/>
    <w:rsid w:val="000C69FB"/>
    <w:rsid w:val="000D6EA5"/>
    <w:rsid w:val="000E4FCC"/>
    <w:rsid w:val="000E6872"/>
    <w:rsid w:val="000E6FAE"/>
    <w:rsid w:val="001058ED"/>
    <w:rsid w:val="001070AA"/>
    <w:rsid w:val="00111309"/>
    <w:rsid w:val="0011520D"/>
    <w:rsid w:val="00116095"/>
    <w:rsid w:val="00120F49"/>
    <w:rsid w:val="001239B8"/>
    <w:rsid w:val="00131156"/>
    <w:rsid w:val="001354FA"/>
    <w:rsid w:val="0013788A"/>
    <w:rsid w:val="00153E77"/>
    <w:rsid w:val="00162B48"/>
    <w:rsid w:val="00164331"/>
    <w:rsid w:val="001708AF"/>
    <w:rsid w:val="001725F9"/>
    <w:rsid w:val="00174FDF"/>
    <w:rsid w:val="00190C71"/>
    <w:rsid w:val="001A491D"/>
    <w:rsid w:val="001B25FB"/>
    <w:rsid w:val="001B6E95"/>
    <w:rsid w:val="001B7A97"/>
    <w:rsid w:val="001C198E"/>
    <w:rsid w:val="001C4E0F"/>
    <w:rsid w:val="001C4F3E"/>
    <w:rsid w:val="001C6F46"/>
    <w:rsid w:val="001D41A5"/>
    <w:rsid w:val="001E3D6C"/>
    <w:rsid w:val="001E705A"/>
    <w:rsid w:val="001F26F7"/>
    <w:rsid w:val="00226680"/>
    <w:rsid w:val="00240651"/>
    <w:rsid w:val="00261959"/>
    <w:rsid w:val="00264445"/>
    <w:rsid w:val="0026705F"/>
    <w:rsid w:val="00272329"/>
    <w:rsid w:val="002738B6"/>
    <w:rsid w:val="00281D19"/>
    <w:rsid w:val="0028208F"/>
    <w:rsid w:val="00282471"/>
    <w:rsid w:val="00291AA6"/>
    <w:rsid w:val="00293D18"/>
    <w:rsid w:val="002C0D03"/>
    <w:rsid w:val="002C29F7"/>
    <w:rsid w:val="002D36F1"/>
    <w:rsid w:val="002D4809"/>
    <w:rsid w:val="002E1B2B"/>
    <w:rsid w:val="002E3FF8"/>
    <w:rsid w:val="002F04B6"/>
    <w:rsid w:val="002F5C8C"/>
    <w:rsid w:val="003000A7"/>
    <w:rsid w:val="00306CFC"/>
    <w:rsid w:val="00306F9C"/>
    <w:rsid w:val="003154C3"/>
    <w:rsid w:val="0031750D"/>
    <w:rsid w:val="0032004B"/>
    <w:rsid w:val="00322285"/>
    <w:rsid w:val="00337190"/>
    <w:rsid w:val="003430D4"/>
    <w:rsid w:val="00345955"/>
    <w:rsid w:val="00355520"/>
    <w:rsid w:val="00384CDE"/>
    <w:rsid w:val="003875F5"/>
    <w:rsid w:val="0039020C"/>
    <w:rsid w:val="003A02AE"/>
    <w:rsid w:val="003A0A4B"/>
    <w:rsid w:val="003A20A7"/>
    <w:rsid w:val="003A3D98"/>
    <w:rsid w:val="003B7E46"/>
    <w:rsid w:val="003C55DC"/>
    <w:rsid w:val="003C6F4A"/>
    <w:rsid w:val="003E028C"/>
    <w:rsid w:val="003E0863"/>
    <w:rsid w:val="003E14BA"/>
    <w:rsid w:val="003E20F5"/>
    <w:rsid w:val="003F06F4"/>
    <w:rsid w:val="003F093B"/>
    <w:rsid w:val="004001D2"/>
    <w:rsid w:val="00401AC9"/>
    <w:rsid w:val="00403522"/>
    <w:rsid w:val="0040729E"/>
    <w:rsid w:val="0042506C"/>
    <w:rsid w:val="00427536"/>
    <w:rsid w:val="00433AA0"/>
    <w:rsid w:val="00441E56"/>
    <w:rsid w:val="00450A1C"/>
    <w:rsid w:val="00467F30"/>
    <w:rsid w:val="00476DB6"/>
    <w:rsid w:val="00485EC5"/>
    <w:rsid w:val="00493067"/>
    <w:rsid w:val="00495FA5"/>
    <w:rsid w:val="004D4174"/>
    <w:rsid w:val="004D6490"/>
    <w:rsid w:val="004E422B"/>
    <w:rsid w:val="004F0082"/>
    <w:rsid w:val="004F2FA9"/>
    <w:rsid w:val="004F59D0"/>
    <w:rsid w:val="004F7201"/>
    <w:rsid w:val="004F7513"/>
    <w:rsid w:val="0053618F"/>
    <w:rsid w:val="005416DB"/>
    <w:rsid w:val="00551630"/>
    <w:rsid w:val="00553BF8"/>
    <w:rsid w:val="00572FB6"/>
    <w:rsid w:val="005805E0"/>
    <w:rsid w:val="00587C7E"/>
    <w:rsid w:val="005910D0"/>
    <w:rsid w:val="00595D8A"/>
    <w:rsid w:val="005A2525"/>
    <w:rsid w:val="005A3AE7"/>
    <w:rsid w:val="005B0B0E"/>
    <w:rsid w:val="005B6B23"/>
    <w:rsid w:val="005B7D4D"/>
    <w:rsid w:val="005C5889"/>
    <w:rsid w:val="005D7C81"/>
    <w:rsid w:val="005E488C"/>
    <w:rsid w:val="005E5CDA"/>
    <w:rsid w:val="005E5D5B"/>
    <w:rsid w:val="005F3252"/>
    <w:rsid w:val="005F4AAB"/>
    <w:rsid w:val="00603310"/>
    <w:rsid w:val="00603908"/>
    <w:rsid w:val="00603F60"/>
    <w:rsid w:val="00604B45"/>
    <w:rsid w:val="00607F34"/>
    <w:rsid w:val="006123B9"/>
    <w:rsid w:val="00615D4C"/>
    <w:rsid w:val="00615F8E"/>
    <w:rsid w:val="006223EF"/>
    <w:rsid w:val="006332CF"/>
    <w:rsid w:val="00633CAD"/>
    <w:rsid w:val="00643938"/>
    <w:rsid w:val="006529C6"/>
    <w:rsid w:val="006554EE"/>
    <w:rsid w:val="00662291"/>
    <w:rsid w:val="00676E8C"/>
    <w:rsid w:val="00680ABE"/>
    <w:rsid w:val="0068430B"/>
    <w:rsid w:val="00684816"/>
    <w:rsid w:val="006A2EFE"/>
    <w:rsid w:val="006A6F6D"/>
    <w:rsid w:val="006C1A2E"/>
    <w:rsid w:val="006C4219"/>
    <w:rsid w:val="006D7B5B"/>
    <w:rsid w:val="006E53FA"/>
    <w:rsid w:val="006F4668"/>
    <w:rsid w:val="006F48FB"/>
    <w:rsid w:val="00705011"/>
    <w:rsid w:val="007149FC"/>
    <w:rsid w:val="007167DE"/>
    <w:rsid w:val="007213EC"/>
    <w:rsid w:val="00747A6F"/>
    <w:rsid w:val="00752A7B"/>
    <w:rsid w:val="00752B95"/>
    <w:rsid w:val="00757009"/>
    <w:rsid w:val="007627B2"/>
    <w:rsid w:val="00763C84"/>
    <w:rsid w:val="00767F63"/>
    <w:rsid w:val="00772241"/>
    <w:rsid w:val="007725A0"/>
    <w:rsid w:val="00777F43"/>
    <w:rsid w:val="007842B8"/>
    <w:rsid w:val="00785B7E"/>
    <w:rsid w:val="007862B0"/>
    <w:rsid w:val="00796093"/>
    <w:rsid w:val="007A1335"/>
    <w:rsid w:val="007A5D00"/>
    <w:rsid w:val="007B1528"/>
    <w:rsid w:val="007B2657"/>
    <w:rsid w:val="007B44D1"/>
    <w:rsid w:val="007C258C"/>
    <w:rsid w:val="007C5AEF"/>
    <w:rsid w:val="007D78DD"/>
    <w:rsid w:val="007E1200"/>
    <w:rsid w:val="007F5E8A"/>
    <w:rsid w:val="00804D74"/>
    <w:rsid w:val="00831AF0"/>
    <w:rsid w:val="00832123"/>
    <w:rsid w:val="008365EA"/>
    <w:rsid w:val="00842194"/>
    <w:rsid w:val="0086466C"/>
    <w:rsid w:val="0086696C"/>
    <w:rsid w:val="008777B4"/>
    <w:rsid w:val="008868D8"/>
    <w:rsid w:val="00887ABB"/>
    <w:rsid w:val="00897054"/>
    <w:rsid w:val="008A7859"/>
    <w:rsid w:val="008C5F59"/>
    <w:rsid w:val="008F3A51"/>
    <w:rsid w:val="0091030F"/>
    <w:rsid w:val="00921F2B"/>
    <w:rsid w:val="00924899"/>
    <w:rsid w:val="009353DC"/>
    <w:rsid w:val="00936652"/>
    <w:rsid w:val="00936F57"/>
    <w:rsid w:val="00947477"/>
    <w:rsid w:val="00954E8C"/>
    <w:rsid w:val="0096155E"/>
    <w:rsid w:val="00966961"/>
    <w:rsid w:val="00971866"/>
    <w:rsid w:val="00990E47"/>
    <w:rsid w:val="00991C8F"/>
    <w:rsid w:val="009A360F"/>
    <w:rsid w:val="009C3E34"/>
    <w:rsid w:val="009D294F"/>
    <w:rsid w:val="009E6B38"/>
    <w:rsid w:val="00A041DF"/>
    <w:rsid w:val="00A12FFE"/>
    <w:rsid w:val="00A13392"/>
    <w:rsid w:val="00A148F2"/>
    <w:rsid w:val="00A23E84"/>
    <w:rsid w:val="00A325FC"/>
    <w:rsid w:val="00A44A7B"/>
    <w:rsid w:val="00A613A4"/>
    <w:rsid w:val="00A8312D"/>
    <w:rsid w:val="00AA3C79"/>
    <w:rsid w:val="00AB12DD"/>
    <w:rsid w:val="00AB7EA3"/>
    <w:rsid w:val="00AC0C7E"/>
    <w:rsid w:val="00AC209E"/>
    <w:rsid w:val="00AD283A"/>
    <w:rsid w:val="00AD55DB"/>
    <w:rsid w:val="00AD5D0B"/>
    <w:rsid w:val="00AD6D6F"/>
    <w:rsid w:val="00AF03C4"/>
    <w:rsid w:val="00AF2020"/>
    <w:rsid w:val="00AF2C46"/>
    <w:rsid w:val="00B01198"/>
    <w:rsid w:val="00B01A53"/>
    <w:rsid w:val="00B065FF"/>
    <w:rsid w:val="00B10743"/>
    <w:rsid w:val="00B17BBA"/>
    <w:rsid w:val="00B26204"/>
    <w:rsid w:val="00B31025"/>
    <w:rsid w:val="00B44362"/>
    <w:rsid w:val="00B45B5F"/>
    <w:rsid w:val="00B501F5"/>
    <w:rsid w:val="00B54CCF"/>
    <w:rsid w:val="00B559D6"/>
    <w:rsid w:val="00B56259"/>
    <w:rsid w:val="00B56BF7"/>
    <w:rsid w:val="00B6044E"/>
    <w:rsid w:val="00B605C9"/>
    <w:rsid w:val="00B61F0B"/>
    <w:rsid w:val="00B838E3"/>
    <w:rsid w:val="00B84ADF"/>
    <w:rsid w:val="00B867E1"/>
    <w:rsid w:val="00B916C6"/>
    <w:rsid w:val="00BA0FCD"/>
    <w:rsid w:val="00BA6256"/>
    <w:rsid w:val="00BC1383"/>
    <w:rsid w:val="00BE2284"/>
    <w:rsid w:val="00BF3230"/>
    <w:rsid w:val="00BF41B0"/>
    <w:rsid w:val="00BF668C"/>
    <w:rsid w:val="00BF7DF9"/>
    <w:rsid w:val="00C0044E"/>
    <w:rsid w:val="00C16B10"/>
    <w:rsid w:val="00C367C5"/>
    <w:rsid w:val="00C440DD"/>
    <w:rsid w:val="00C478E5"/>
    <w:rsid w:val="00C6213E"/>
    <w:rsid w:val="00C6248C"/>
    <w:rsid w:val="00C7042F"/>
    <w:rsid w:val="00C75629"/>
    <w:rsid w:val="00C843C9"/>
    <w:rsid w:val="00C9335B"/>
    <w:rsid w:val="00CA3852"/>
    <w:rsid w:val="00CA594A"/>
    <w:rsid w:val="00CA7F4E"/>
    <w:rsid w:val="00CB1285"/>
    <w:rsid w:val="00CD2A2B"/>
    <w:rsid w:val="00CD3C65"/>
    <w:rsid w:val="00CE3FDF"/>
    <w:rsid w:val="00CE5EC3"/>
    <w:rsid w:val="00CF3AE2"/>
    <w:rsid w:val="00D119BD"/>
    <w:rsid w:val="00D1331D"/>
    <w:rsid w:val="00D20350"/>
    <w:rsid w:val="00D22431"/>
    <w:rsid w:val="00D24184"/>
    <w:rsid w:val="00D25DDA"/>
    <w:rsid w:val="00D34EEB"/>
    <w:rsid w:val="00D52906"/>
    <w:rsid w:val="00D6059E"/>
    <w:rsid w:val="00D637BD"/>
    <w:rsid w:val="00D6563D"/>
    <w:rsid w:val="00D66E2E"/>
    <w:rsid w:val="00D72BB5"/>
    <w:rsid w:val="00D75676"/>
    <w:rsid w:val="00D77707"/>
    <w:rsid w:val="00D80EF3"/>
    <w:rsid w:val="00D81312"/>
    <w:rsid w:val="00D8511F"/>
    <w:rsid w:val="00D90234"/>
    <w:rsid w:val="00D93E3D"/>
    <w:rsid w:val="00DA4F1E"/>
    <w:rsid w:val="00DA6249"/>
    <w:rsid w:val="00DA6259"/>
    <w:rsid w:val="00DD39B1"/>
    <w:rsid w:val="00DD45DF"/>
    <w:rsid w:val="00DD4891"/>
    <w:rsid w:val="00DE45B9"/>
    <w:rsid w:val="00DE53C0"/>
    <w:rsid w:val="00DE6085"/>
    <w:rsid w:val="00DF1BB1"/>
    <w:rsid w:val="00E03556"/>
    <w:rsid w:val="00E0619A"/>
    <w:rsid w:val="00E148D9"/>
    <w:rsid w:val="00E14970"/>
    <w:rsid w:val="00E21280"/>
    <w:rsid w:val="00E253EB"/>
    <w:rsid w:val="00E3324E"/>
    <w:rsid w:val="00E36B68"/>
    <w:rsid w:val="00E404EC"/>
    <w:rsid w:val="00E4367B"/>
    <w:rsid w:val="00E508CA"/>
    <w:rsid w:val="00E517AE"/>
    <w:rsid w:val="00E6603B"/>
    <w:rsid w:val="00E67078"/>
    <w:rsid w:val="00E72336"/>
    <w:rsid w:val="00E77E3A"/>
    <w:rsid w:val="00E83C17"/>
    <w:rsid w:val="00E868F9"/>
    <w:rsid w:val="00E8748B"/>
    <w:rsid w:val="00EC31C4"/>
    <w:rsid w:val="00EC5A6D"/>
    <w:rsid w:val="00EE01EC"/>
    <w:rsid w:val="00EF7441"/>
    <w:rsid w:val="00F010D3"/>
    <w:rsid w:val="00F05EFA"/>
    <w:rsid w:val="00F104E2"/>
    <w:rsid w:val="00F132BE"/>
    <w:rsid w:val="00F152FA"/>
    <w:rsid w:val="00F177E2"/>
    <w:rsid w:val="00F25435"/>
    <w:rsid w:val="00F30639"/>
    <w:rsid w:val="00F31D27"/>
    <w:rsid w:val="00F32260"/>
    <w:rsid w:val="00F66EE7"/>
    <w:rsid w:val="00F7180A"/>
    <w:rsid w:val="00F86D85"/>
    <w:rsid w:val="00FA20A7"/>
    <w:rsid w:val="00FA2179"/>
    <w:rsid w:val="00FA2EB8"/>
    <w:rsid w:val="00FB2AC4"/>
    <w:rsid w:val="00FB7F9A"/>
    <w:rsid w:val="00FC539B"/>
    <w:rsid w:val="00FC7D4D"/>
    <w:rsid w:val="00FD4382"/>
    <w:rsid w:val="00FE1BEC"/>
    <w:rsid w:val="00FE368F"/>
    <w:rsid w:val="00FE7F92"/>
    <w:rsid w:val="00FF1ED5"/>
    <w:rsid w:val="00FF698F"/>
    <w:rsid w:val="00FF7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69FED"/>
  <w15:chartTrackingRefBased/>
  <w15:docId w15:val="{E367C1E4-BF27-4F1F-9459-EA820D5C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AE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A3AE7"/>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A3AE7"/>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91030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AE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A3AE7"/>
    <w:rPr>
      <w:rFonts w:ascii="Times New Roman" w:eastAsiaTheme="majorEastAsia" w:hAnsi="Times New Roman" w:cstheme="majorBidi"/>
      <w:b/>
      <w:color w:val="2F5496" w:themeColor="accent1" w:themeShade="BF"/>
      <w:sz w:val="28"/>
      <w:szCs w:val="26"/>
    </w:rPr>
  </w:style>
  <w:style w:type="paragraph" w:styleId="IntenseQuote">
    <w:name w:val="Intense Quote"/>
    <w:basedOn w:val="Normal"/>
    <w:next w:val="Normal"/>
    <w:link w:val="IntenseQuoteChar"/>
    <w:uiPriority w:val="30"/>
    <w:qFormat/>
    <w:rsid w:val="005A3AE7"/>
    <w:pPr>
      <w:pBdr>
        <w:top w:val="single" w:sz="4" w:space="10" w:color="4472C4" w:themeColor="accent1"/>
        <w:bottom w:val="single" w:sz="4" w:space="10" w:color="4472C4" w:themeColor="accent1"/>
      </w:pBdr>
      <w:spacing w:before="360" w:after="360"/>
      <w:ind w:left="864" w:right="864"/>
      <w:jc w:val="center"/>
    </w:pPr>
    <w:rPr>
      <w:b/>
      <w:i/>
      <w:iCs/>
      <w:color w:val="4472C4" w:themeColor="accent1"/>
      <w:sz w:val="36"/>
    </w:rPr>
  </w:style>
  <w:style w:type="character" w:customStyle="1" w:styleId="IntenseQuoteChar">
    <w:name w:val="Intense Quote Char"/>
    <w:basedOn w:val="DefaultParagraphFont"/>
    <w:link w:val="IntenseQuote"/>
    <w:uiPriority w:val="30"/>
    <w:rsid w:val="005A3AE7"/>
    <w:rPr>
      <w:rFonts w:ascii="Times New Roman" w:hAnsi="Times New Roman"/>
      <w:b/>
      <w:i/>
      <w:iCs/>
      <w:color w:val="4472C4" w:themeColor="accent1"/>
      <w:sz w:val="36"/>
    </w:rPr>
  </w:style>
  <w:style w:type="paragraph" w:styleId="Title">
    <w:name w:val="Title"/>
    <w:basedOn w:val="Normal"/>
    <w:next w:val="Normal"/>
    <w:link w:val="TitleChar"/>
    <w:uiPriority w:val="10"/>
    <w:qFormat/>
    <w:rsid w:val="000D6EA5"/>
    <w:pPr>
      <w:spacing w:after="0" w:line="240" w:lineRule="auto"/>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0D6EA5"/>
    <w:rPr>
      <w:rFonts w:ascii="Times New Roman" w:eastAsiaTheme="majorEastAsia" w:hAnsi="Times New Roman" w:cstheme="majorBidi"/>
      <w:b/>
      <w:i/>
      <w:spacing w:val="-10"/>
      <w:kern w:val="28"/>
      <w:sz w:val="56"/>
      <w:szCs w:val="56"/>
      <w:lang w:val="en-GB"/>
    </w:rPr>
  </w:style>
  <w:style w:type="character" w:customStyle="1" w:styleId="Heading3Char">
    <w:name w:val="Heading 3 Char"/>
    <w:basedOn w:val="DefaultParagraphFont"/>
    <w:link w:val="Heading3"/>
    <w:uiPriority w:val="9"/>
    <w:rsid w:val="0091030F"/>
    <w:rPr>
      <w:rFonts w:asciiTheme="majorHAnsi" w:eastAsiaTheme="majorEastAsia" w:hAnsiTheme="majorHAnsi" w:cstheme="majorBidi"/>
      <w:color w:val="1F3763" w:themeColor="accent1" w:themeShade="7F"/>
      <w:sz w:val="24"/>
      <w:szCs w:val="24"/>
      <w:lang w:val="en-GB"/>
    </w:rPr>
  </w:style>
  <w:style w:type="paragraph" w:styleId="Header">
    <w:name w:val="header"/>
    <w:basedOn w:val="Normal"/>
    <w:link w:val="HeaderChar"/>
    <w:uiPriority w:val="99"/>
    <w:unhideWhenUsed/>
    <w:rsid w:val="009103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030F"/>
    <w:rPr>
      <w:rFonts w:ascii="Times New Roman" w:hAnsi="Times New Roman"/>
      <w:sz w:val="24"/>
      <w:lang w:val="en-GB"/>
    </w:rPr>
  </w:style>
  <w:style w:type="paragraph" w:styleId="Footer">
    <w:name w:val="footer"/>
    <w:basedOn w:val="Normal"/>
    <w:link w:val="FooterChar"/>
    <w:uiPriority w:val="99"/>
    <w:unhideWhenUsed/>
    <w:rsid w:val="009103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030F"/>
    <w:rPr>
      <w:rFonts w:ascii="Times New Roman" w:hAnsi="Times New Roman"/>
      <w:sz w:val="24"/>
      <w:lang w:val="en-GB"/>
    </w:rPr>
  </w:style>
  <w:style w:type="paragraph" w:styleId="TOCHeading">
    <w:name w:val="TOC Heading"/>
    <w:basedOn w:val="Heading1"/>
    <w:next w:val="Normal"/>
    <w:uiPriority w:val="39"/>
    <w:unhideWhenUsed/>
    <w:qFormat/>
    <w:rsid w:val="0091030F"/>
    <w:pPr>
      <w:spacing w:line="259" w:lineRule="auto"/>
      <w:jc w:val="left"/>
      <w:outlineLvl w:val="9"/>
    </w:pPr>
    <w:rPr>
      <w:rFonts w:asciiTheme="majorHAnsi" w:hAnsiTheme="majorHAnsi"/>
      <w:b w:val="0"/>
      <w:color w:val="2F5496" w:themeColor="accent1" w:themeShade="BF"/>
      <w:lang w:val="en-US"/>
    </w:rPr>
  </w:style>
  <w:style w:type="paragraph" w:styleId="TOC2">
    <w:name w:val="toc 2"/>
    <w:basedOn w:val="Normal"/>
    <w:next w:val="Normal"/>
    <w:autoRedefine/>
    <w:uiPriority w:val="39"/>
    <w:unhideWhenUsed/>
    <w:rsid w:val="0091030F"/>
    <w:pPr>
      <w:spacing w:after="100"/>
      <w:ind w:left="240"/>
    </w:pPr>
  </w:style>
  <w:style w:type="paragraph" w:styleId="TOC1">
    <w:name w:val="toc 1"/>
    <w:basedOn w:val="Normal"/>
    <w:next w:val="Normal"/>
    <w:autoRedefine/>
    <w:uiPriority w:val="39"/>
    <w:unhideWhenUsed/>
    <w:rsid w:val="0091030F"/>
    <w:pPr>
      <w:spacing w:after="100"/>
    </w:pPr>
  </w:style>
  <w:style w:type="character" w:styleId="Hyperlink">
    <w:name w:val="Hyperlink"/>
    <w:basedOn w:val="DefaultParagraphFont"/>
    <w:uiPriority w:val="99"/>
    <w:unhideWhenUsed/>
    <w:rsid w:val="0091030F"/>
    <w:rPr>
      <w:color w:val="0563C1" w:themeColor="hyperlink"/>
      <w:u w:val="single"/>
    </w:rPr>
  </w:style>
  <w:style w:type="paragraph" w:styleId="Bibliography">
    <w:name w:val="Bibliography"/>
    <w:basedOn w:val="Normal"/>
    <w:next w:val="Normal"/>
    <w:uiPriority w:val="37"/>
    <w:unhideWhenUsed/>
    <w:rsid w:val="00AD283A"/>
  </w:style>
  <w:style w:type="character" w:customStyle="1" w:styleId="UnresolvedMention">
    <w:name w:val="Unresolved Mention"/>
    <w:basedOn w:val="DefaultParagraphFont"/>
    <w:uiPriority w:val="99"/>
    <w:semiHidden/>
    <w:unhideWhenUsed/>
    <w:rsid w:val="00086742"/>
    <w:rPr>
      <w:color w:val="605E5C"/>
      <w:shd w:val="clear" w:color="auto" w:fill="E1DFDD"/>
    </w:rPr>
  </w:style>
  <w:style w:type="character" w:styleId="FollowedHyperlink">
    <w:name w:val="FollowedHyperlink"/>
    <w:basedOn w:val="DefaultParagraphFont"/>
    <w:uiPriority w:val="99"/>
    <w:semiHidden/>
    <w:unhideWhenUsed/>
    <w:rsid w:val="003E0863"/>
    <w:rPr>
      <w:color w:val="954F72" w:themeColor="followedHyperlink"/>
      <w:u w:val="single"/>
    </w:rPr>
  </w:style>
  <w:style w:type="paragraph" w:styleId="ListParagraph">
    <w:name w:val="List Paragraph"/>
    <w:basedOn w:val="Normal"/>
    <w:uiPriority w:val="34"/>
    <w:qFormat/>
    <w:rsid w:val="00C75629"/>
    <w:pPr>
      <w:ind w:left="720"/>
      <w:contextualSpacing/>
    </w:pPr>
  </w:style>
  <w:style w:type="character" w:customStyle="1" w:styleId="a">
    <w:name w:val="_"/>
    <w:basedOn w:val="DefaultParagraphFont"/>
    <w:rsid w:val="00BA0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63492">
      <w:bodyDiv w:val="1"/>
      <w:marLeft w:val="0"/>
      <w:marRight w:val="0"/>
      <w:marTop w:val="0"/>
      <w:marBottom w:val="0"/>
      <w:divBdr>
        <w:top w:val="none" w:sz="0" w:space="0" w:color="auto"/>
        <w:left w:val="none" w:sz="0" w:space="0" w:color="auto"/>
        <w:bottom w:val="none" w:sz="0" w:space="0" w:color="auto"/>
        <w:right w:val="none" w:sz="0" w:space="0" w:color="auto"/>
      </w:divBdr>
    </w:div>
    <w:div w:id="119341836">
      <w:bodyDiv w:val="1"/>
      <w:marLeft w:val="0"/>
      <w:marRight w:val="0"/>
      <w:marTop w:val="0"/>
      <w:marBottom w:val="0"/>
      <w:divBdr>
        <w:top w:val="none" w:sz="0" w:space="0" w:color="auto"/>
        <w:left w:val="none" w:sz="0" w:space="0" w:color="auto"/>
        <w:bottom w:val="none" w:sz="0" w:space="0" w:color="auto"/>
        <w:right w:val="none" w:sz="0" w:space="0" w:color="auto"/>
      </w:divBdr>
    </w:div>
    <w:div w:id="343941485">
      <w:bodyDiv w:val="1"/>
      <w:marLeft w:val="0"/>
      <w:marRight w:val="0"/>
      <w:marTop w:val="0"/>
      <w:marBottom w:val="0"/>
      <w:divBdr>
        <w:top w:val="none" w:sz="0" w:space="0" w:color="auto"/>
        <w:left w:val="none" w:sz="0" w:space="0" w:color="auto"/>
        <w:bottom w:val="none" w:sz="0" w:space="0" w:color="auto"/>
        <w:right w:val="none" w:sz="0" w:space="0" w:color="auto"/>
      </w:divBdr>
    </w:div>
    <w:div w:id="659962105">
      <w:bodyDiv w:val="1"/>
      <w:marLeft w:val="0"/>
      <w:marRight w:val="0"/>
      <w:marTop w:val="0"/>
      <w:marBottom w:val="0"/>
      <w:divBdr>
        <w:top w:val="none" w:sz="0" w:space="0" w:color="auto"/>
        <w:left w:val="none" w:sz="0" w:space="0" w:color="auto"/>
        <w:bottom w:val="none" w:sz="0" w:space="0" w:color="auto"/>
        <w:right w:val="none" w:sz="0" w:space="0" w:color="auto"/>
      </w:divBdr>
    </w:div>
    <w:div w:id="686834163">
      <w:bodyDiv w:val="1"/>
      <w:marLeft w:val="0"/>
      <w:marRight w:val="0"/>
      <w:marTop w:val="0"/>
      <w:marBottom w:val="0"/>
      <w:divBdr>
        <w:top w:val="none" w:sz="0" w:space="0" w:color="auto"/>
        <w:left w:val="none" w:sz="0" w:space="0" w:color="auto"/>
        <w:bottom w:val="none" w:sz="0" w:space="0" w:color="auto"/>
        <w:right w:val="none" w:sz="0" w:space="0" w:color="auto"/>
      </w:divBdr>
    </w:div>
    <w:div w:id="719397421">
      <w:bodyDiv w:val="1"/>
      <w:marLeft w:val="0"/>
      <w:marRight w:val="0"/>
      <w:marTop w:val="0"/>
      <w:marBottom w:val="0"/>
      <w:divBdr>
        <w:top w:val="none" w:sz="0" w:space="0" w:color="auto"/>
        <w:left w:val="none" w:sz="0" w:space="0" w:color="auto"/>
        <w:bottom w:val="none" w:sz="0" w:space="0" w:color="auto"/>
        <w:right w:val="none" w:sz="0" w:space="0" w:color="auto"/>
      </w:divBdr>
    </w:div>
    <w:div w:id="784078730">
      <w:bodyDiv w:val="1"/>
      <w:marLeft w:val="0"/>
      <w:marRight w:val="0"/>
      <w:marTop w:val="0"/>
      <w:marBottom w:val="0"/>
      <w:divBdr>
        <w:top w:val="none" w:sz="0" w:space="0" w:color="auto"/>
        <w:left w:val="none" w:sz="0" w:space="0" w:color="auto"/>
        <w:bottom w:val="none" w:sz="0" w:space="0" w:color="auto"/>
        <w:right w:val="none" w:sz="0" w:space="0" w:color="auto"/>
      </w:divBdr>
    </w:div>
    <w:div w:id="785848706">
      <w:bodyDiv w:val="1"/>
      <w:marLeft w:val="0"/>
      <w:marRight w:val="0"/>
      <w:marTop w:val="0"/>
      <w:marBottom w:val="0"/>
      <w:divBdr>
        <w:top w:val="none" w:sz="0" w:space="0" w:color="auto"/>
        <w:left w:val="none" w:sz="0" w:space="0" w:color="auto"/>
        <w:bottom w:val="none" w:sz="0" w:space="0" w:color="auto"/>
        <w:right w:val="none" w:sz="0" w:space="0" w:color="auto"/>
      </w:divBdr>
    </w:div>
    <w:div w:id="802389116">
      <w:bodyDiv w:val="1"/>
      <w:marLeft w:val="0"/>
      <w:marRight w:val="0"/>
      <w:marTop w:val="0"/>
      <w:marBottom w:val="0"/>
      <w:divBdr>
        <w:top w:val="none" w:sz="0" w:space="0" w:color="auto"/>
        <w:left w:val="none" w:sz="0" w:space="0" w:color="auto"/>
        <w:bottom w:val="none" w:sz="0" w:space="0" w:color="auto"/>
        <w:right w:val="none" w:sz="0" w:space="0" w:color="auto"/>
      </w:divBdr>
    </w:div>
    <w:div w:id="835265685">
      <w:bodyDiv w:val="1"/>
      <w:marLeft w:val="0"/>
      <w:marRight w:val="0"/>
      <w:marTop w:val="0"/>
      <w:marBottom w:val="0"/>
      <w:divBdr>
        <w:top w:val="none" w:sz="0" w:space="0" w:color="auto"/>
        <w:left w:val="none" w:sz="0" w:space="0" w:color="auto"/>
        <w:bottom w:val="none" w:sz="0" w:space="0" w:color="auto"/>
        <w:right w:val="none" w:sz="0" w:space="0" w:color="auto"/>
      </w:divBdr>
    </w:div>
    <w:div w:id="1066340953">
      <w:bodyDiv w:val="1"/>
      <w:marLeft w:val="0"/>
      <w:marRight w:val="0"/>
      <w:marTop w:val="0"/>
      <w:marBottom w:val="0"/>
      <w:divBdr>
        <w:top w:val="none" w:sz="0" w:space="0" w:color="auto"/>
        <w:left w:val="none" w:sz="0" w:space="0" w:color="auto"/>
        <w:bottom w:val="none" w:sz="0" w:space="0" w:color="auto"/>
        <w:right w:val="none" w:sz="0" w:space="0" w:color="auto"/>
      </w:divBdr>
    </w:div>
    <w:div w:id="1090735515">
      <w:bodyDiv w:val="1"/>
      <w:marLeft w:val="0"/>
      <w:marRight w:val="0"/>
      <w:marTop w:val="0"/>
      <w:marBottom w:val="0"/>
      <w:divBdr>
        <w:top w:val="none" w:sz="0" w:space="0" w:color="auto"/>
        <w:left w:val="none" w:sz="0" w:space="0" w:color="auto"/>
        <w:bottom w:val="none" w:sz="0" w:space="0" w:color="auto"/>
        <w:right w:val="none" w:sz="0" w:space="0" w:color="auto"/>
      </w:divBdr>
    </w:div>
    <w:div w:id="1241913897">
      <w:bodyDiv w:val="1"/>
      <w:marLeft w:val="0"/>
      <w:marRight w:val="0"/>
      <w:marTop w:val="0"/>
      <w:marBottom w:val="0"/>
      <w:divBdr>
        <w:top w:val="none" w:sz="0" w:space="0" w:color="auto"/>
        <w:left w:val="none" w:sz="0" w:space="0" w:color="auto"/>
        <w:bottom w:val="none" w:sz="0" w:space="0" w:color="auto"/>
        <w:right w:val="none" w:sz="0" w:space="0" w:color="auto"/>
      </w:divBdr>
    </w:div>
    <w:div w:id="1345397718">
      <w:bodyDiv w:val="1"/>
      <w:marLeft w:val="0"/>
      <w:marRight w:val="0"/>
      <w:marTop w:val="0"/>
      <w:marBottom w:val="0"/>
      <w:divBdr>
        <w:top w:val="none" w:sz="0" w:space="0" w:color="auto"/>
        <w:left w:val="none" w:sz="0" w:space="0" w:color="auto"/>
        <w:bottom w:val="none" w:sz="0" w:space="0" w:color="auto"/>
        <w:right w:val="none" w:sz="0" w:space="0" w:color="auto"/>
      </w:divBdr>
    </w:div>
    <w:div w:id="1588347382">
      <w:bodyDiv w:val="1"/>
      <w:marLeft w:val="0"/>
      <w:marRight w:val="0"/>
      <w:marTop w:val="0"/>
      <w:marBottom w:val="0"/>
      <w:divBdr>
        <w:top w:val="none" w:sz="0" w:space="0" w:color="auto"/>
        <w:left w:val="none" w:sz="0" w:space="0" w:color="auto"/>
        <w:bottom w:val="none" w:sz="0" w:space="0" w:color="auto"/>
        <w:right w:val="none" w:sz="0" w:space="0" w:color="auto"/>
      </w:divBdr>
    </w:div>
    <w:div w:id="1590000752">
      <w:bodyDiv w:val="1"/>
      <w:marLeft w:val="0"/>
      <w:marRight w:val="0"/>
      <w:marTop w:val="0"/>
      <w:marBottom w:val="0"/>
      <w:divBdr>
        <w:top w:val="none" w:sz="0" w:space="0" w:color="auto"/>
        <w:left w:val="none" w:sz="0" w:space="0" w:color="auto"/>
        <w:bottom w:val="none" w:sz="0" w:space="0" w:color="auto"/>
        <w:right w:val="none" w:sz="0" w:space="0" w:color="auto"/>
      </w:divBdr>
    </w:div>
    <w:div w:id="1724986452">
      <w:bodyDiv w:val="1"/>
      <w:marLeft w:val="0"/>
      <w:marRight w:val="0"/>
      <w:marTop w:val="0"/>
      <w:marBottom w:val="0"/>
      <w:divBdr>
        <w:top w:val="none" w:sz="0" w:space="0" w:color="auto"/>
        <w:left w:val="none" w:sz="0" w:space="0" w:color="auto"/>
        <w:bottom w:val="none" w:sz="0" w:space="0" w:color="auto"/>
        <w:right w:val="none" w:sz="0" w:space="0" w:color="auto"/>
      </w:divBdr>
    </w:div>
    <w:div w:id="1777165289">
      <w:bodyDiv w:val="1"/>
      <w:marLeft w:val="0"/>
      <w:marRight w:val="0"/>
      <w:marTop w:val="0"/>
      <w:marBottom w:val="0"/>
      <w:divBdr>
        <w:top w:val="none" w:sz="0" w:space="0" w:color="auto"/>
        <w:left w:val="none" w:sz="0" w:space="0" w:color="auto"/>
        <w:bottom w:val="none" w:sz="0" w:space="0" w:color="auto"/>
        <w:right w:val="none" w:sz="0" w:space="0" w:color="auto"/>
      </w:divBdr>
    </w:div>
    <w:div w:id="1813716385">
      <w:bodyDiv w:val="1"/>
      <w:marLeft w:val="0"/>
      <w:marRight w:val="0"/>
      <w:marTop w:val="0"/>
      <w:marBottom w:val="0"/>
      <w:divBdr>
        <w:top w:val="none" w:sz="0" w:space="0" w:color="auto"/>
        <w:left w:val="none" w:sz="0" w:space="0" w:color="auto"/>
        <w:bottom w:val="none" w:sz="0" w:space="0" w:color="auto"/>
        <w:right w:val="none" w:sz="0" w:space="0" w:color="auto"/>
      </w:divBdr>
    </w:div>
    <w:div w:id="1852646835">
      <w:bodyDiv w:val="1"/>
      <w:marLeft w:val="0"/>
      <w:marRight w:val="0"/>
      <w:marTop w:val="0"/>
      <w:marBottom w:val="0"/>
      <w:divBdr>
        <w:top w:val="none" w:sz="0" w:space="0" w:color="auto"/>
        <w:left w:val="none" w:sz="0" w:space="0" w:color="auto"/>
        <w:bottom w:val="none" w:sz="0" w:space="0" w:color="auto"/>
        <w:right w:val="none" w:sz="0" w:space="0" w:color="auto"/>
      </w:divBdr>
    </w:div>
    <w:div w:id="1900707679">
      <w:bodyDiv w:val="1"/>
      <w:marLeft w:val="0"/>
      <w:marRight w:val="0"/>
      <w:marTop w:val="0"/>
      <w:marBottom w:val="0"/>
      <w:divBdr>
        <w:top w:val="none" w:sz="0" w:space="0" w:color="auto"/>
        <w:left w:val="none" w:sz="0" w:space="0" w:color="auto"/>
        <w:bottom w:val="none" w:sz="0" w:space="0" w:color="auto"/>
        <w:right w:val="none" w:sz="0" w:space="0" w:color="auto"/>
      </w:divBdr>
    </w:div>
    <w:div w:id="1939754478">
      <w:bodyDiv w:val="1"/>
      <w:marLeft w:val="0"/>
      <w:marRight w:val="0"/>
      <w:marTop w:val="0"/>
      <w:marBottom w:val="0"/>
      <w:divBdr>
        <w:top w:val="none" w:sz="0" w:space="0" w:color="auto"/>
        <w:left w:val="none" w:sz="0" w:space="0" w:color="auto"/>
        <w:bottom w:val="none" w:sz="0" w:space="0" w:color="auto"/>
        <w:right w:val="none" w:sz="0" w:space="0" w:color="auto"/>
      </w:divBdr>
    </w:div>
    <w:div w:id="2001273836">
      <w:bodyDiv w:val="1"/>
      <w:marLeft w:val="0"/>
      <w:marRight w:val="0"/>
      <w:marTop w:val="0"/>
      <w:marBottom w:val="0"/>
      <w:divBdr>
        <w:top w:val="none" w:sz="0" w:space="0" w:color="auto"/>
        <w:left w:val="none" w:sz="0" w:space="0" w:color="auto"/>
        <w:bottom w:val="none" w:sz="0" w:space="0" w:color="auto"/>
        <w:right w:val="none" w:sz="0" w:space="0" w:color="auto"/>
      </w:divBdr>
    </w:div>
    <w:div w:id="21190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Downloads\sustainability-12-06408.pdf" TargetMode="External"/><Relationship Id="rId18" Type="http://schemas.openxmlformats.org/officeDocument/2006/relationships/hyperlink" Target="https://www.youthbusiness.org/resource/supporting-small-businesses-bangladesh-mahadhe-hasan-interview" TargetMode="External"/><Relationship Id="rId26" Type="http://schemas.openxmlformats.org/officeDocument/2006/relationships/hyperlink" Target="https://www.sciencedirect.com/science/article/pii/S2214845018300280" TargetMode="External"/><Relationship Id="rId3" Type="http://schemas.openxmlformats.org/officeDocument/2006/relationships/styles" Target="styles.xml"/><Relationship Id="rId21" Type="http://schemas.openxmlformats.org/officeDocument/2006/relationships/hyperlink" Target="https://www.mdpi.com/2199-8531/5/3/63/htm"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globaljournals.org/GJMBR_Volume15/1-Small-and-Medium-Enterprise.pdf" TargetMode="External"/><Relationship Id="rId25" Type="http://schemas.openxmlformats.org/officeDocument/2006/relationships/hyperlink" Target="https://www.ifc.org/wps/wcm/connect/5bc995d2-3d83-4e64-ba92-bbe5abdf7384/Small+and+medium+enterprises.pdf?MOD=AJPERES&amp;CVID=kkxCjXc"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USER\Downloads\JOItmC-05-00063.pdf" TargetMode="External"/><Relationship Id="rId20" Type="http://schemas.openxmlformats.org/officeDocument/2006/relationships/hyperlink" Target="https://www.christianaid.org.uk/sites/default/files/2016-07/CAID008_J5421_ACT%20EU%20SME%20report_LORES_2%20%281%29.pdf" TargetMode="External"/><Relationship Id="rId29" Type="http://schemas.openxmlformats.org/officeDocument/2006/relationships/hyperlink" Target="https://dailyasianage.com/news/60476/innovative-smes-to-get-ukaid-fu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204/ssj.v10i1.1094" TargetMode="External"/><Relationship Id="rId24" Type="http://schemas.openxmlformats.org/officeDocument/2006/relationships/hyperlink" Target="https://sustainabledevelopment.un.org/content/documents/25851MSMEs_and_SDGs_Final3120.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33447970_SMEs_Development_in_Bangladesh_Problems_and_Prospects" TargetMode="External"/><Relationship Id="rId23" Type="http://schemas.openxmlformats.org/officeDocument/2006/relationships/hyperlink" Target="https://www.researchgate.net/publication/312047871_Challenges_to_Internationalize_Bangladeshi_SMEs" TargetMode="External"/><Relationship Id="rId28" Type="http://schemas.openxmlformats.org/officeDocument/2006/relationships/hyperlink" Target="https://www.thedailystar.net/law-our-rights/news/bangladesh-need-msme-law-instead-sme-policy-2003817" TargetMode="External"/><Relationship Id="rId10" Type="http://schemas.openxmlformats.org/officeDocument/2006/relationships/image" Target="media/image3.svg"/><Relationship Id="rId19" Type="http://schemas.openxmlformats.org/officeDocument/2006/relationships/hyperlink" Target="https://www.thedailystar.net/business/news/sme-contribution-still-negligible-study-1807207" TargetMode="External"/><Relationship Id="rId31" Type="http://schemas.openxmlformats.org/officeDocument/2006/relationships/hyperlink" Target="https://pdf.sciencedirectassets.com/271297/1-s2.0-S0895435616X00066/1-s2.0-S089543561600010X/main.pdf?X-Amz-Security-Token=IQoJb3JpZ2luX2VjEDIaCXVzLWVhc3QtMSJGMEQCICSlBJlDBsoKBjD9nkbDMAVNWpRdJYtLWy2f7UJ1bbo4AiB3WJgR1H8VqpxF2iODkO%2BGrP%2BjrbSPzRiTUrEV%2BK7vEiq0AwhqEAMaDDA1OTAwMzU0Njg2NSIMps1%2BvkNLalUibu6gKpEDDkkfgiiDACoqox25ob72mq6Q3RujFzv5TUWn75KEJveBYcLekFfKesyDUlBvI1QPxIOkowc4Skimu1Klj3DsCsjctSAWHkXQ5ekhasuc8UKCmuykHQa7C56fayYNyLl75%2BMFTr2v08roOl5Fna7oXxBldlA8W%2F1wBUc3Aef8hPYqtTLo%2FE5p9kGFXPo8nubFZ%2BiGW3bp1mDdYLY7bXdGVenrqtiN3f8UNRCvKUQ0NTZqJn2y36r0F6nBBUqcjEj%2Bk6euVEVmspEOIlbrk3tBT3o1Q20hLgT9Ig6WlKMY5yhGNNcSXNIp8P7bFg0QKsfFltHkm6UQw9cwka9f3IU%2BLZdF%2FQrG70vMxbatfoZ%2FIO%2B%2F6bjeh%2FqZbgvmu5kul7zOrIH5tY4C8tS3gGNx8r9XGshY20zGrvTPDMfXzNJKWEcvq%2Bqe%2BMpFrHlsRThdqJYkJ7o%2Fl00gRwRkADp4YByYen3VLxG6O5fCsmn%2B5VkWglKg5BLNmtrby5JUhlRA4zjqPdvmD9ktymTn5e0%2FKnfHTf4wqJnVggY67AELT1SHs1%2Fym8%2FwAEVu3GkrychnIPwdfFinK2rtSPIghw7Wi2YMv%2FC3Jc3yPZZ4wTjX8vvRX%2BopoEeq4i4jC8ujHLopBZPljsiV%2BXqC29OSH5jsIt39j7fnrfdvNE2UWN07pZm%2BQcmEQQNszd7pFrUjZGQWCpwGseUJ%2FKD8aK2kq9eNLX%2BMg12GuG10pqZ74ruv6wili7uWQqqydhvvi3%2BHfPbIZSepJYUhXgczFf9Pd1hx4Ae2aJa4pfl1NC%2FSOFwP8OJuVaFT7kJQaOR0MBHu3AEQ%2FZOJf5xX%2BB1TbWmArHXkJVVJhasWzV7S%2Bw%3D%3D&amp;X-Amz-Algorithm=AWS4-HMAC-SHA256&amp;X-Amz-Date=20210320T015818Z&amp;X-Amz-SignedHeaders=host&amp;X-Amz-Expires=300&amp;X-Amz-Credential=ASIAQ3PHCVTYZD6Z27CM%2F20210320%2Fus-east-1%2Fs3%2Faws4_request&amp;X-Amz-Signature=cc9dd50c56f41bcae30e961f00b3ab4a666138ad0e47f962d0de8fd53c067ce1&amp;hash=a23d00d7196130a252198edb1138de7025be8b961c53e1826fe72e5c32212995&amp;host=68042c943591013ac2b2430a89b270f6af2c76d8dfd086a07176afe7c76c2c61&amp;pii=S089543561600010X&amp;tid=spdf-9e9b83f5-e2a4-412d-a1fb-35bd7fc69087&amp;sid=9377b6438afbb94ad2896d96db6533d59f57gxrqb&amp;type=cli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eb-b-ebscohost-com.ezproxy.uwtsd.ac.uk/ehost/pdfviewer/pdfviewer?vid=1&amp;sid=fbb417f5-5196-41f6-88f8-020de8f41dec%40sessionmgr103" TargetMode="External"/><Relationship Id="rId22" Type="http://schemas.openxmlformats.org/officeDocument/2006/relationships/hyperlink" Target="https://whel-primo.hosted.exlibrisgroup.com/primo-explore/fulldisplay?docid=TN_cdi_doaj_primary_oai_doaj_org_article_cb7af1c9fae4486e96774e91b4f77e49&amp;context=PC&amp;vid=44WHELF_UWTSD_VU1&amp;lang=en_US&amp;search_scope=CSCOP_EVERYTHING&amp;adaptor=primo_central_multiple_fe&amp;tab=tab1&amp;query=any,contains,Bangladeshi%20SMEs&amp;mode=basic" TargetMode="External"/><Relationship Id="rId27" Type="http://schemas.openxmlformats.org/officeDocument/2006/relationships/hyperlink" Target="https://mpra.ub.uni-muenchen.de/98419/1/MPRA_paper_98419.pdf" TargetMode="External"/><Relationship Id="rId30" Type="http://schemas.openxmlformats.org/officeDocument/2006/relationships/hyperlink" Target="https://ev.turnitinuk.com/app/carta/en_us/?student_user=1&amp;o=146257954&amp;lang=en_us&amp;u=15141052&amp;s=3"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Rug16</b:Tag>
    <b:SourceType>Book</b:SourceType>
    <b:Guid>{1544ADE8-B252-4EC4-8B7C-D1DE6FB2FA7C}</b:Guid>
    <b:Title>Multinational Corporations</b:Title>
    <b:Year>2016</b:Year>
    <b:City>Amsterdam</b:City>
    <b:Publisher>Amsterdam University Press</b:Publisher>
    <b:Author>
      <b:Author>
        <b:NameList>
          <b:Person>
            <b:Last>Rugraff</b:Last>
            <b:First>Eric</b:First>
          </b:Person>
          <b:Person>
            <b:Last>Hansen</b:Last>
            <b:First>Michael</b:First>
            <b:Middle>W.</b:Middle>
          </b:Person>
        </b:NameList>
      </b:Author>
    </b:Author>
    <b:Edition>4</b:Edition>
    <b:RefOrder>6</b:RefOrder>
  </b:Source>
  <b:Source>
    <b:Tag>Pri20</b:Tag>
    <b:SourceType>JournalArticle</b:SourceType>
    <b:Guid>{9266789B-9F9C-496A-9104-469AB3E37D42}</b:Guid>
    <b:Title>Minimizing the Gap between Expectation and Ability:</b:Title>
    <b:Year>2020</b:Year>
    <b:Author>
      <b:Author>
        <b:NameList>
          <b:Person>
            <b:Last>Chowdhury</b:Last>
            <b:First>Priyabrata</b:First>
          </b:Person>
          <b:Person>
            <b:Last>Shumon</b:Last>
            <b:First>Rezaul</b:First>
          </b:Person>
        </b:NameList>
      </b:Author>
    </b:Author>
    <b:JournalName>MDPI</b:JournalName>
    <b:Pages>3-7</b:Pages>
    <b:RefOrder>3</b:RefOrder>
  </b:Source>
  <b:Source>
    <b:Tag>Sha17</b:Tag>
    <b:SourceType>JournalArticle</b:SourceType>
    <b:Guid>{8EFC99C7-FC53-4332-BCA7-F4E6EA3EAB4C}</b:Guid>
    <b:Title>Challanges of internationalisation for the SMEs in Bangladesh</b:Title>
    <b:Year>2017</b:Year>
    <b:Author>
      <b:Author>
        <b:NameList>
          <b:Person>
            <b:Last>Biswas</b:Last>
            <b:First>Shaon</b:First>
          </b:Person>
          <b:Person>
            <b:Last>Khan</b:Last>
            <b:First>Arafat</b:First>
          </b:Person>
          <b:Person>
            <b:Last>Sultana</b:Last>
            <b:First>Tahera</b:First>
          </b:Person>
        </b:NameList>
      </b:Author>
    </b:Author>
    <b:JournalName>THE INTERNATIONAL JOURNAL OF BUSINESS &amp; MANAGEMENT</b:JournalName>
    <b:Pages>23-25</b:Pages>
    <b:Volume>5</b:Volume>
    <b:Issue>7</b:Issue>
    <b:RefOrder>7</b:RefOrder>
  </b:Source>
  <b:Source>
    <b:Tag>Tar19</b:Tag>
    <b:SourceType>JournalArticle</b:SourceType>
    <b:Guid>{48EF985E-4351-4A7E-BEEB-58B19B08514B}</b:Guid>
    <b:Author>
      <b:Author>
        <b:NameList>
          <b:Person>
            <b:Last>Andalib</b:Last>
            <b:First>Tarnima</b:First>
            <b:Middle>Warda</b:Middle>
          </b:Person>
          <b:Person>
            <b:Last>Halim</b:Last>
            <b:First>Hasliza</b:First>
            <b:Middle>Abdul</b:Middle>
          </b:Person>
        </b:NameList>
      </b:Author>
    </b:Author>
    <b:Title>Convergence of Conceptual Innovation Model to Reduce Challenges Faced by the Small and Medium Sized Enterprises’ (SMEs) in Bangladesh</b:Title>
    <b:JournalName>Journal of Open Innovantion: Technology, Market and Complexity</b:JournalName>
    <b:Year>2019</b:Year>
    <b:Pages>2-7</b:Pages>
    <b:Volume>5</b:Volume>
    <b:Issue>3</b:Issue>
    <b:RefOrder>4</b:RefOrder>
  </b:Source>
  <b:Source>
    <b:Tag>Sha18</b:Tag>
    <b:SourceType>InternetSite</b:SourceType>
    <b:Guid>{0B78C7A9-10DD-4FF5-9E1F-10D090942F91}</b:Guid>
    <b:Author>
      <b:Author>
        <b:NameList>
          <b:Person>
            <b:Last>Alam</b:Last>
            <b:First>Shamsul</b:First>
          </b:Person>
        </b:NameList>
      </b:Author>
    </b:Author>
    <b:Title>The Financial Express: Development challenges Bangladesh faces</b:Title>
    <b:Year>2018</b:Year>
    <b:YearAccessed>2021</b:YearAccessed>
    <b:MonthAccessed>02</b:MonthAccessed>
    <b:DayAccessed>18</b:DayAccessed>
    <b:URL>https://www.thefinancialexpress.com.bd/views/development-challenges-bangladesh-faces-1516203445</b:URL>
    <b:RefOrder>8</b:RefOrder>
  </b:Source>
  <b:Source>
    <b:Tag>Wor19</b:Tag>
    <b:SourceType>InternetSite</b:SourceType>
    <b:Guid>{376DE38B-48B9-45DD-B8A2-1A3D7BA9BD2C}</b:Guid>
    <b:Title>World Bank: Bangladesh Economy Continues Robust Growth with Rising Exports and Remittances</b:Title>
    <b:Year>2019</b:Year>
    <b:Author>
      <b:Author>
        <b:Corporate>World Bank</b:Corporate>
      </b:Author>
    </b:Author>
    <b:YearAccessed>2021</b:YearAccessed>
    <b:MonthAccessed>02</b:MonthAccessed>
    <b:DayAccessed>18</b:DayAccessed>
    <b:URL>https://www.worldbank.org/en/news/press-release/2019/10/10/world-bank-bangladesh-economy-continues-robust-growth-with-rising-exports-and-remittances</b:URL>
    <b:RefOrder>9</b:RefOrder>
  </b:Source>
  <b:Source>
    <b:Tag>Ban18</b:Tag>
    <b:SourceType>InternetSite</b:SourceType>
    <b:Guid>{1D3901F1-2555-4DA6-BD09-2CDCD9B6EBB9}</b:Guid>
    <b:Author>
      <b:Author>
        <b:Corporate>Bangladesh Business Guide</b:Corporate>
      </b:Author>
    </b:Author>
    <b:Title>Doing Business in Bangladesh</b:Title>
    <b:Year>2018</b:Year>
    <b:YearAccessed>2021</b:YearAccessed>
    <b:MonthAccessed>02</b:MonthAccessed>
    <b:DayAccessed>18</b:DayAccessed>
    <b:URL>http://www.bangladesh.doingbusinessguide.co.uk/the-guide/what-are-the-challenges/</b:URL>
    <b:RefOrder>10</b:RefOrder>
  </b:Source>
  <b:Source>
    <b:Tag>Ann07</b:Tag>
    <b:SourceType>JournalArticle</b:SourceType>
    <b:Guid>{8E0E559C-4985-435E-B332-7136DDBA6CB5}</b:Guid>
    <b:Title>On Becoming a Critically Reflexive Practitioner</b:Title>
    <b:Year>2007</b:Year>
    <b:Author>
      <b:Author>
        <b:NameList>
          <b:Person>
            <b:Last>Cunliffe</b:Last>
            <b:First>Ann</b:First>
            <b:Middle>L.</b:Middle>
          </b:Person>
        </b:NameList>
      </b:Author>
    </b:Author>
    <b:JournalName>Journal of Management Education</b:JournalName>
    <b:Pages>408</b:Pages>
    <b:Volume>407</b:Volume>
    <b:Issue>28</b:Issue>
    <b:RefOrder>1</b:RefOrder>
  </b:Source>
  <b:Source>
    <b:Tag>Sal19</b:Tag>
    <b:SourceType>JournalArticle</b:SourceType>
    <b:Guid>{3FF760DA-12FF-45C8-8E90-9A2F3AFECFE6}</b:Guid>
    <b:Author>
      <b:Author>
        <b:NameList>
          <b:Person>
            <b:Last>Salama</b:Last>
            <b:First>Ashraf</b:First>
            <b:Middle>M.</b:Middle>
          </b:Person>
        </b:NameList>
      </b:Author>
    </b:Author>
    <b:Title>Methodological research in architecture and allied disciplines</b:Title>
    <b:JournalName>Emerald Publishing </b:JournalName>
    <b:Year>2019</b:Year>
    <b:Pages>11-15</b:Pages>
    <b:Volume>13</b:Volume>
    <b:Issue>1</b:Issue>
    <b:RefOrder>2</b:RefOrder>
  </b:Source>
  <b:Source>
    <b:Tag>Ste15</b:Tag>
    <b:SourceType>JournalArticle</b:SourceType>
    <b:Guid>{5E5BC4A0-9774-4331-9815-B3661603F6B8}</b:Guid>
    <b:Author>
      <b:Author>
        <b:NameList>
          <b:Person>
            <b:Last>Antwi</b:Last>
            <b:First>Stephen</b:First>
            <b:Middle>Kwadwo</b:Middle>
          </b:Person>
          <b:Person>
            <b:Last>Kasim</b:Last>
            <b:First>Hamza</b:First>
          </b:Person>
        </b:NameList>
      </b:Author>
    </b:Author>
    <b:Title>Qualitative and Quantitative Research Paradigms in Business Research: A Philosophical Reflection</b:Title>
    <b:JournalName>European Journal of Business and Management</b:JournalName>
    <b:Year>2015</b:Year>
    <b:Pages>220-221</b:Pages>
    <b:Volume>7</b:Volume>
    <b:Issue>3</b:Issue>
    <b:RefOrder>5</b:RefOrder>
  </b:Source>
  <b:Source>
    <b:Tag>Rob15</b:Tag>
    <b:SourceType>JournalArticle</b:SourceType>
    <b:Guid>{2A83E667-4B93-438B-AC08-41CCBEA69B43}</b:Guid>
    <b:Title>Validity and reliability in quantitative studies</b:Title>
    <b:Year>2015</b:Year>
    <b:Author>
      <b:Author>
        <b:NameList>
          <b:Person>
            <b:Last>Heale</b:Last>
            <b:First>Roberta</b:First>
          </b:Person>
          <b:Person>
            <b:Last>Twycross</b:Last>
            <b:First>Alison</b:First>
          </b:Person>
        </b:NameList>
      </b:Author>
    </b:Author>
    <b:JournalName>Research Gate</b:JournalName>
    <b:Pages>66-67</b:Pages>
    <b:Volume>18</b:Volume>
    <b:Issue>3</b:Issue>
    <b:RefOrder>4</b:RefOrder>
  </b:Source>
  <b:Source>
    <b:Tag>Ell11</b:Tag>
    <b:SourceType>JournalArticle</b:SourceType>
    <b:Guid>{935F49E0-4DDD-4F9E-BB3C-B60C4B6536EA}</b:Guid>
    <b:Author>
      <b:Author>
        <b:NameList>
          <b:Person>
            <b:Last>Drost</b:Last>
            <b:First>Ellen</b:First>
            <b:Middle>A.</b:Middle>
          </b:Person>
        </b:NameList>
      </b:Author>
    </b:Author>
    <b:Title>Validity and Reliability in Social Science Research</b:Title>
    <b:JournalName>Education Research and Perspectives</b:JournalName>
    <b:Year>2011</b:Year>
    <b:Pages>106-109</b:Pages>
    <b:Volume>38</b:Volume>
    <b:Issue>1</b:Issue>
    <b:RefOrder>5</b:RefOrder>
  </b:Source>
  <b:Source>
    <b:Tag>Bou14</b:Tag>
    <b:SourceType>JournalArticle</b:SourceType>
    <b:Guid>{93EB0351-F3EB-461C-8988-F28BAF347094}</b:Guid>
    <b:Author>
      <b:Author>
        <b:NameList>
          <b:Person>
            <b:Last>Bourke</b:Last>
            <b:First>Brian</b:First>
          </b:Person>
        </b:NameList>
      </b:Author>
    </b:Author>
    <b:Title>Positionality: Reflecting on the Research Process</b:Title>
    <b:JournalName>TQR</b:JournalName>
    <b:Year>2014</b:Year>
    <b:Pages>1-3</b:Pages>
    <b:Volume>19</b:Volume>
    <b:Issue>33</b:Issue>
    <b:RefOrder>9</b:RefOrder>
  </b:Source>
  <b:Source>
    <b:Tag>San18</b:Tag>
    <b:SourceType>Book</b:SourceType>
    <b:Guid>{F62C0AE8-954C-4C12-8625-4C12C1D32EEC}</b:Guid>
    <b:Title>Reflexivity and Researcher Positionality</b:Title>
    <b:Year>2018</b:Year>
    <b:Author>
      <b:Author>
        <b:NameList>
          <b:Person>
            <b:Last>Corlett</b:Last>
            <b:First>Sandra</b:First>
          </b:Person>
          <b:Person>
            <b:Last>Mavin</b:Last>
            <b:First>Sharon</b:First>
          </b:Person>
        </b:NameList>
      </b:Author>
    </b:Author>
    <b:City>London</b:City>
    <b:Publisher>Sage</b:Publisher>
    <b:Edition>ePrients</b:Edition>
    <b:RefOrder>10</b:RefOrder>
  </b:Source>
  <b:Source>
    <b:Tag>Wit19</b:Tag>
    <b:SourceType>JournalArticle</b:SourceType>
    <b:Guid>{F1A182EE-E32B-4725-A4F3-450841A8206B}</b:Guid>
    <b:Author>
      <b:Author>
        <b:NameList>
          <b:Person>
            <b:Last>Witt</b:Last>
            <b:First>Michael</b:First>
            <b:Middle>A.</b:Middle>
          </b:Person>
        </b:NameList>
      </b:Author>
    </b:Author>
    <b:Title>De-globalization: Theories, predictions, and opportunities for international business research</b:Title>
    <b:Year>2019</b:Year>
    <b:JournalName>Journal of international business studies</b:JournalName>
    <b:Pages>14</b:Pages>
    <b:Volume>50</b:Volume>
    <b:Issue>7</b:Issue>
    <b:RefOrder>11</b:RefOrder>
  </b:Source>
  <b:Source>
    <b:Tag>Tar191</b:Tag>
    <b:SourceType>JournalArticle</b:SourceType>
    <b:Guid>{FFDA2860-0C03-47A1-93F4-DC4C85E3B47A}</b:Guid>
    <b:Author>
      <b:Author>
        <b:NameList>
          <b:Person>
            <b:Last>Andalib</b:Last>
            <b:First>Tarnima</b:First>
            <b:Middle>Warda</b:Middle>
          </b:Person>
          <b:Person>
            <b:Last>Halim</b:Last>
            <b:First>Hasliza</b:First>
            <b:Middle>Abdul</b:Middle>
          </b:Person>
        </b:NameList>
      </b:Author>
    </b:Author>
    <b:Title>Convergence of Conceptual Innovation Model to Reduce Challenges Faced by the Small and Medium Sized Enterprises’ (SMEs) in Bangladesh</b:Title>
    <b:JournalName>Journal of Open Innovantion: Technology, Market, and Complexity</b:JournalName>
    <b:Year>2019</b:Year>
    <b:Pages>3-5</b:Pages>
    <b:Volume>5</b:Volume>
    <b:Issue>3</b:Issue>
    <b:RefOrder>12</b:RefOrder>
  </b:Source>
  <b:Source>
    <b:Tag>Gir17</b:Tag>
    <b:SourceType>JournalArticle</b:SourceType>
    <b:Guid>{FF04262C-8C5A-4BE2-BE6B-1FC7DFEFDD1D}</b:Guid>
    <b:Author>
      <b:Author>
        <b:NameList>
          <b:Person>
            <b:Last>Gozgor</b:Last>
            <b:First>Giray</b:First>
          </b:Person>
          <b:Person>
            <b:Last>Ranjan</b:Last>
            <b:First>Priya</b:First>
          </b:Person>
        </b:NameList>
      </b:Author>
    </b:Author>
    <b:Title>Globalisation, inequality and redistribution: Theory</b:Title>
    <b:JournalName>World economy</b:JournalName>
    <b:Year>2017</b:Year>
    <b:Pages>1-2</b:Pages>
    <b:Volume>40</b:Volume>
    <b:Issue>12</b:Issue>
    <b:RefOrder>13</b:RefOrder>
  </b:Source>
  <b:Source>
    <b:Tag>UWT20</b:Tag>
    <b:SourceType>InternetSite</b:SourceType>
    <b:Guid>{42816ABB-7A8D-40CA-AD67-053D00EF36D9}</b:Guid>
    <b:Title>Research Ethics &amp; Integrity Code of Practice</b:Title>
    <b:Year>2020</b:Year>
    <b:Author>
      <b:Author>
        <b:Corporate>UWTSD</b:Corporate>
      </b:Author>
    </b:Author>
    <b:YearAccessed>2021</b:YearAccessed>
    <b:MonthAccessed>03</b:MonthAccessed>
    <b:DayAccessed>20</b:DayAccessed>
    <b:URL>https://www.uwtsd.ac.uk/media/uwtsd-website/content-assets/documents/research/research-ethics-integrity-code-practice.pdf</b:URL>
    <b:RefOrder>14</b:RefOrder>
  </b:Source>
  <b:Source>
    <b:Tag>And18</b:Tag>
    <b:SourceType>JournalArticle</b:SourceType>
    <b:Guid>{C31182E3-F2DF-43CF-AF04-3D7356B003E5}</b:Guid>
    <b:Title>Ethics of research methodology requires a methodology</b:Title>
    <b:Year>2018</b:Year>
    <b:Author>
      <b:Author>
        <b:NameList>
          <b:Person>
            <b:Last>Knottnerus</b:Last>
            <b:First>Andre</b:First>
          </b:Person>
          <b:Person>
            <b:Last>Tugwell</b:Last>
            <b:First>Peter</b:First>
          </b:Person>
        </b:NameList>
      </b:Author>
    </b:Author>
    <b:JournalName>Journal of Clinical Epidemiology</b:JournalName>
    <b:Pages>1-3</b:Pages>
    <b:Volume>100</b:Volume>
    <b:Issue>6</b:Issue>
    <b:RefOrder>15</b:RefOrder>
  </b:Source>
  <b:Source>
    <b:Tag>Dav08</b:Tag>
    <b:SourceType>JournalArticle</b:SourceType>
    <b:Guid>{F8E70A6C-0935-4464-91F2-98D34BBAD927}</b:Guid>
    <b:Author>
      <b:Author>
        <b:NameList>
          <b:Person>
            <b:Last>Erceg-Hurn</b:Last>
            <b:First>David</b:First>
            <b:Middle>M.</b:Middle>
          </b:Person>
          <b:Person>
            <b:Last>Mirosevich</b:Last>
            <b:First>Vikki</b:First>
            <b:Middle>M.</b:Middle>
          </b:Person>
        </b:NameList>
      </b:Author>
    </b:Author>
    <b:Title>Modern Robust Statistical Methods</b:Title>
    <b:JournalName>The American psychologist</b:JournalName>
    <b:Year>2008</b:Year>
    <b:Pages>1</b:Pages>
    <b:Volume>63</b:Volume>
    <b:Issue>7</b:Issue>
    <b:RefOrder>16</b:RefOrder>
  </b:Source>
  <b:Source>
    <b:Tag>Ant16</b:Tag>
    <b:SourceType>JournalArticle</b:SourceType>
    <b:Guid>{C6B0EA87-8810-4921-AEEA-362C14F96B46}</b:Guid>
    <b:Author>
      <b:Author>
        <b:NameList>
          <b:Person>
            <b:Last>Kadic</b:Last>
            <b:First>Antonia</b:First>
            <b:Middle>Jelicic</b:Middle>
          </b:Person>
          <b:Person>
            <b:Last>Vucic</b:Last>
            <b:First>Katarina</b:First>
          </b:Person>
          <b:Person>
            <b:Last>Dosenovic</b:Last>
            <b:First>Svjetlana</b:First>
          </b:Person>
          <b:Person>
            <b:Last>Sapunar</b:Last>
            <b:First>Damir</b:First>
          </b:Person>
          <b:Person>
            <b:Last>Puljak</b:Last>
            <b:First>Livia</b:First>
          </b:Person>
        </b:NameList>
      </b:Author>
    </b:Author>
    <b:Title>Extracting data from figures with software was faster, with higher interrater reliability than manual extraction</b:Title>
    <b:JournalName>Journal of clinical epidemiology</b:JournalName>
    <b:Year>2016</b:Year>
    <b:Pages>119-120</b:Pages>
    <b:Volume>74</b:Volume>
    <b:Issue>1</b:Issue>
    <b:RefOrder>17</b:RefOrder>
  </b:Source>
  <b:Source>
    <b:Tag>Kat14</b:Tag>
    <b:SourceType>JournalArticle</b:SourceType>
    <b:Guid>{E9444932-C6DE-492F-9894-B960EE7212B1}</b:Guid>
    <b:Author>
      <b:Author>
        <b:NameList>
          <b:Person>
            <b:Last>Mcgowan</b:Last>
            <b:First>Katharine</b:First>
          </b:Person>
          <b:Person>
            <b:Last>Fraser</b:Last>
            <b:First>Evan</b:First>
          </b:Person>
          <b:Person>
            <b:Last>Westley</b:Last>
            <b:First>Frances</b:First>
          </b:Person>
          <b:Person>
            <b:Last>Loring</b:Last>
            <b:First>Philip</b:First>
            <b:Middle>A</b:Middle>
          </b:Person>
        </b:NameList>
      </b:Author>
    </b:Author>
    <b:Title>The research journey: Travels across the idiomatic and axiomatic toward a better understanding of complexity</b:Title>
    <b:JournalName>Resarch Gate </b:JournalName>
    <b:Year>2014</b:Year>
    <b:Pages>2-3</b:Pages>
    <b:Volume>19</b:Volume>
    <b:Issue>3</b:Issue>
    <b:RefOrder>18</b:RefOrder>
  </b:Source>
  <b:Source>
    <b:Tag>Pri201</b:Tag>
    <b:SourceType>JournalArticle</b:SourceType>
    <b:Guid>{C63939C6-ABE6-49BE-B6E0-98B08F00D590}</b:Guid>
    <b:Author>
      <b:Author>
        <b:NameList>
          <b:Person>
            <b:Last>Chowdhury</b:Last>
            <b:First>Priyabrata</b:First>
          </b:Person>
          <b:Person>
            <b:Last>Shumon</b:Last>
            <b:First>Rezaul</b:First>
          </b:Person>
        </b:NameList>
      </b:Author>
    </b:Author>
    <b:Title>Minimizing the Gap between Expectation and Ability:Strategies for SMEs to Implement SocialSustainability Practices</b:Title>
    <b:JournalName>MDPI Sustainability </b:JournalName>
    <b:Year>2020</b:Year>
    <b:Pages>11</b:Pages>
    <b:Volume>12</b:Volume>
    <b:RefOrder>19</b:RefOrder>
  </b:Source>
  <b:Source>
    <b:Tag>Ref17</b:Tag>
    <b:SourceType>JournalArticle</b:SourceType>
    <b:Guid>{0C7CA43F-D943-4931-983A-1F88A190807B}</b:Guid>
    <b:Title>Reflexivity in Qualitative Research: A Journey of Learning</b:Title>
    <b:Year>2017</b:Year>
    <b:JournalName>n The Qualitative Report</b:JournalName>
    <b:Pages>428</b:Pages>
    <b:Volume>22</b:Volume>
    <b:Issue>2</b:Issue>
    <b:RefOrder>20</b:RefOrder>
  </b:Source>
  <b:Source>
    <b:Tag>Ste151</b:Tag>
    <b:SourceType>JournalArticle</b:SourceType>
    <b:Guid>{72BD805F-BD76-4D33-982B-59273DBC5A56}</b:Guid>
    <b:Author>
      <b:Author>
        <b:NameList>
          <b:Person>
            <b:Last>Antwi</b:Last>
            <b:First>Stephen</b:First>
            <b:Middle>Kwadwo</b:Middle>
          </b:Person>
          <b:Person>
            <b:Last>Kasim</b:Last>
            <b:First>Hamza</b:First>
          </b:Person>
        </b:NameList>
      </b:Author>
    </b:Author>
    <b:Title>Qualitative and Quantitative Research Paradigms in Business Research: A Philosophical Reflection</b:Title>
    <b:JournalName>Research Gate</b:JournalName>
    <b:Year>2015</b:Year>
    <b:Pages>220-222</b:Pages>
    <b:Volume>7</b:Volume>
    <b:Issue>3</b:Issue>
    <b:RefOrder>21</b:RefOrder>
  </b:Source>
  <b:Source>
    <b:Tag>Van08</b:Tag>
    <b:SourceType>Book</b:SourceType>
    <b:Guid>{6C03CAB9-AD0B-472A-AAB7-3436C60C227D}</b:Guid>
    <b:Title>Research Methods for the Social Sciences</b:Title>
    <b:Year>2008</b:Year>
    <b:Author>
      <b:Author>
        <b:NameList>
          <b:Person>
            <b:Last>VanderStoep</b:Last>
            <b:First>Scott</b:First>
            <b:Middle>W.</b:Middle>
          </b:Person>
        </b:NameList>
      </b:Author>
    </b:Author>
    <b:City>San Francisco, CA</b:City>
    <b:Publisher>Jossey-Bass</b:Publisher>
    <b:Edition>1 Online</b:Edition>
    <b:RefOrder>22</b:RefOrder>
  </b:Source>
  <b:Source>
    <b:Tag>Bru16</b:Tag>
    <b:SourceType>JournalArticle</b:SourceType>
    <b:Guid>{F8D3A4C6-0084-414E-910D-7D03F3F876B1}</b:Guid>
    <b:Author>
      <b:Author>
        <b:NameList>
          <b:Person>
            <b:Last>Brunsdon</b:Last>
            <b:First>Chris</b:First>
          </b:Person>
        </b:NameList>
      </b:Author>
    </b:Author>
    <b:Title>Quantitative methods I: Reproducible research and quantitative geography</b:Title>
    <b:JournalName> Progress in human geography: SAGE Publications</b:JournalName>
    <b:Year>2016</b:Year>
    <b:Pages>688</b:Pages>
    <b:Volume>40</b:Volume>
    <b:Issue>5</b:Issue>
    <b:City>London</b:City>
    <b:Publisher>SAGE Publications</b:Publisher>
    <b:RefOrder>18</b:RefOrder>
  </b:Source>
  <b:Source>
    <b:Tag>Mic19</b:Tag>
    <b:SourceType>JournalArticle</b:SourceType>
    <b:Guid>{D8DC4EF1-CC30-46EE-952C-D443879A2B15}</b:Guid>
    <b:Author>
      <b:Author>
        <b:NameList>
          <b:Person>
            <b:Last>Zyphur</b:Last>
            <b:First>Michael</b:First>
            <b:Middle>J.</b:Middle>
          </b:Person>
          <b:Person>
            <b:Last>Pierides</b:Last>
            <b:First>Dean</b:First>
            <b:Middle>C.</b:Middle>
          </b:Person>
        </b:NameList>
      </b:Author>
    </b:Author>
    <b:JournalName>Journal of business ethics</b:JournalName>
    <b:Year>2019</b:Year>
    <b:Pages>50-52</b:Pages>
    <b:Volume>167</b:Volume>
    <b:RefOrder>19</b:RefOrder>
  </b:Source>
</b:Sources>
</file>

<file path=customXml/itemProps1.xml><?xml version="1.0" encoding="utf-8"?>
<ds:datastoreItem xmlns:ds="http://schemas.openxmlformats.org/officeDocument/2006/customXml" ds:itemID="{EFCD2806-4199-4EA6-8311-A3C254F08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32</Pages>
  <Words>7958</Words>
  <Characters>45362</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262</cp:revision>
  <dcterms:created xsi:type="dcterms:W3CDTF">2021-02-26T00:51:00Z</dcterms:created>
  <dcterms:modified xsi:type="dcterms:W3CDTF">2021-03-22T13:32:00Z</dcterms:modified>
</cp:coreProperties>
</file>