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3380106"/>
        <w:docPartObj>
          <w:docPartGallery w:val="Cover Pages"/>
          <w:docPartUnique/>
        </w:docPartObj>
      </w:sdtPr>
      <w:sdtEndPr>
        <w:rPr>
          <w:rFonts w:asciiTheme="majorHAnsi" w:eastAsiaTheme="majorEastAsia" w:hAnsiTheme="majorHAnsi" w:cstheme="majorBidi"/>
          <w:color w:val="365F91" w:themeColor="accent1" w:themeShade="BF"/>
          <w:kern w:val="0"/>
          <w:sz w:val="32"/>
          <w:szCs w:val="32"/>
        </w:rPr>
      </w:sdtEndPr>
      <w:sdtContent>
        <w:p w14:paraId="7B9C60BC" w14:textId="56D62F61" w:rsidR="0096238F" w:rsidRDefault="0096238F"/>
        <w:tbl>
          <w:tblPr>
            <w:tblpPr w:leftFromText="187" w:rightFromText="187" w:horzAnchor="margin" w:tblpXSpec="center" w:tblpYSpec="bottom"/>
            <w:tblW w:w="3857" w:type="pct"/>
            <w:tblLook w:val="04A0" w:firstRow="1" w:lastRow="0" w:firstColumn="1" w:lastColumn="0" w:noHBand="0" w:noVBand="1"/>
          </w:tblPr>
          <w:tblGrid>
            <w:gridCol w:w="7220"/>
          </w:tblGrid>
          <w:tr w:rsidR="0096238F" w14:paraId="22609173" w14:textId="77777777" w:rsidTr="0096238F">
            <w:tc>
              <w:tcPr>
                <w:tcW w:w="7398" w:type="dxa"/>
                <w:tcMar>
                  <w:top w:w="216" w:type="dxa"/>
                  <w:left w:w="115" w:type="dxa"/>
                  <w:bottom w:w="216" w:type="dxa"/>
                  <w:right w:w="115" w:type="dxa"/>
                </w:tcMar>
              </w:tcPr>
              <w:p w14:paraId="35DE0B34" w14:textId="77777777" w:rsidR="0096238F" w:rsidRDefault="0096238F">
                <w:pPr>
                  <w:pStyle w:val="NoSpacing"/>
                  <w:rPr>
                    <w:color w:val="4F81BD" w:themeColor="accent1"/>
                  </w:rPr>
                </w:pPr>
              </w:p>
            </w:tc>
          </w:tr>
        </w:tbl>
        <w:p w14:paraId="529D39BF" w14:textId="16C5BBF7" w:rsidR="0096238F" w:rsidRDefault="0096238F">
          <w:pPr>
            <w:rPr>
              <w:rFonts w:asciiTheme="majorHAnsi" w:eastAsiaTheme="majorEastAsia" w:hAnsiTheme="majorHAnsi" w:cstheme="majorBidi"/>
              <w:color w:val="365F91" w:themeColor="accent1" w:themeShade="BF"/>
              <w:kern w:val="0"/>
              <w:sz w:val="32"/>
              <w:szCs w:val="32"/>
            </w:rPr>
          </w:pPr>
        </w:p>
        <w:p w14:paraId="00EAAE5D" w14:textId="77777777" w:rsidR="0096238F" w:rsidRDefault="0096238F">
          <w:pPr>
            <w:rPr>
              <w:sz w:val="28"/>
              <w:szCs w:val="22"/>
            </w:rPr>
          </w:pPr>
        </w:p>
        <w:p w14:paraId="5719D3DE" w14:textId="7D9CBC24" w:rsidR="0096238F" w:rsidRPr="0096238F" w:rsidRDefault="0096238F">
          <w:pPr>
            <w:rPr>
              <w:sz w:val="28"/>
              <w:szCs w:val="22"/>
            </w:rPr>
          </w:pPr>
          <w:r w:rsidRPr="0096238F">
            <w:rPr>
              <w:sz w:val="28"/>
              <w:szCs w:val="22"/>
            </w:rPr>
            <w:t xml:space="preserve">Programme: </w:t>
          </w:r>
          <w:r w:rsidRPr="0096238F">
            <w:rPr>
              <w:b/>
              <w:bCs/>
              <w:sz w:val="28"/>
              <w:szCs w:val="22"/>
            </w:rPr>
            <w:t>BA (Hons) Business Management</w:t>
          </w:r>
          <w:r w:rsidRPr="0096238F">
            <w:rPr>
              <w:sz w:val="28"/>
              <w:szCs w:val="22"/>
            </w:rPr>
            <w:t xml:space="preserve"> </w:t>
          </w:r>
        </w:p>
        <w:p w14:paraId="355F12B4" w14:textId="77777777" w:rsidR="0096238F" w:rsidRPr="0096238F" w:rsidRDefault="0096238F">
          <w:pPr>
            <w:rPr>
              <w:sz w:val="28"/>
              <w:szCs w:val="22"/>
            </w:rPr>
          </w:pPr>
          <w:r w:rsidRPr="0096238F">
            <w:rPr>
              <w:sz w:val="28"/>
              <w:szCs w:val="22"/>
            </w:rPr>
            <w:t xml:space="preserve">Module: </w:t>
          </w:r>
          <w:r w:rsidRPr="0096238F">
            <w:rPr>
              <w:b/>
              <w:bCs/>
              <w:sz w:val="28"/>
              <w:szCs w:val="22"/>
            </w:rPr>
            <w:t>Data Handling &amp; Business Intelligence</w:t>
          </w:r>
          <w:r w:rsidRPr="0096238F">
            <w:rPr>
              <w:sz w:val="28"/>
              <w:szCs w:val="22"/>
            </w:rPr>
            <w:t xml:space="preserve"> </w:t>
          </w:r>
        </w:p>
        <w:p w14:paraId="38D5541D" w14:textId="14E1CC16" w:rsidR="0096238F" w:rsidRPr="0096238F" w:rsidRDefault="0096238F">
          <w:pPr>
            <w:rPr>
              <w:sz w:val="28"/>
              <w:szCs w:val="22"/>
            </w:rPr>
          </w:pPr>
          <w:r w:rsidRPr="0096238F">
            <w:rPr>
              <w:sz w:val="28"/>
              <w:szCs w:val="22"/>
            </w:rPr>
            <w:t xml:space="preserve">Module code: </w:t>
          </w:r>
          <w:r w:rsidRPr="0096238F">
            <w:rPr>
              <w:b/>
              <w:bCs/>
              <w:sz w:val="28"/>
              <w:szCs w:val="22"/>
            </w:rPr>
            <w:t>LCBB5000</w:t>
          </w:r>
        </w:p>
        <w:p w14:paraId="652250E2" w14:textId="77777777" w:rsidR="0096238F" w:rsidRPr="0096238F" w:rsidRDefault="0096238F">
          <w:pPr>
            <w:rPr>
              <w:sz w:val="28"/>
              <w:szCs w:val="22"/>
            </w:rPr>
          </w:pPr>
          <w:r w:rsidRPr="0096238F">
            <w:rPr>
              <w:sz w:val="28"/>
              <w:szCs w:val="22"/>
            </w:rPr>
            <w:t xml:space="preserve">Assignment Title: </w:t>
          </w:r>
          <w:r w:rsidRPr="0096238F">
            <w:rPr>
              <w:b/>
              <w:bCs/>
              <w:sz w:val="28"/>
              <w:szCs w:val="22"/>
            </w:rPr>
            <w:t>Current Trends of Business Intelligence</w:t>
          </w:r>
          <w:r w:rsidRPr="0096238F">
            <w:rPr>
              <w:sz w:val="28"/>
              <w:szCs w:val="22"/>
            </w:rPr>
            <w:t xml:space="preserve"> </w:t>
          </w:r>
        </w:p>
        <w:p w14:paraId="5A84957E" w14:textId="77777777" w:rsidR="0096238F" w:rsidRPr="0096238F" w:rsidRDefault="0096238F">
          <w:pPr>
            <w:rPr>
              <w:sz w:val="28"/>
              <w:szCs w:val="22"/>
            </w:rPr>
          </w:pPr>
        </w:p>
        <w:p w14:paraId="4AFB07DE" w14:textId="49118AAC" w:rsidR="0096238F" w:rsidRPr="0096238F" w:rsidRDefault="0096238F">
          <w:pPr>
            <w:rPr>
              <w:sz w:val="28"/>
              <w:szCs w:val="22"/>
            </w:rPr>
          </w:pPr>
          <w:r w:rsidRPr="0096238F">
            <w:rPr>
              <w:sz w:val="28"/>
              <w:szCs w:val="22"/>
            </w:rPr>
            <w:t>Student Name:</w:t>
          </w:r>
          <w:r w:rsidR="00187109">
            <w:rPr>
              <w:sz w:val="28"/>
              <w:szCs w:val="22"/>
            </w:rPr>
            <w:t xml:space="preserve"> Irina Caraus </w:t>
          </w:r>
        </w:p>
        <w:p w14:paraId="6397A9C4" w14:textId="2F364551" w:rsidR="0096238F" w:rsidRDefault="0096238F">
          <w:pPr>
            <w:rPr>
              <w:rFonts w:asciiTheme="majorHAnsi" w:eastAsiaTheme="majorEastAsia" w:hAnsiTheme="majorHAnsi" w:cstheme="majorBidi"/>
              <w:color w:val="365F91" w:themeColor="accent1" w:themeShade="BF"/>
              <w:kern w:val="0"/>
              <w:sz w:val="32"/>
              <w:szCs w:val="32"/>
            </w:rPr>
          </w:pPr>
          <w:r w:rsidRPr="0096238F">
            <w:rPr>
              <w:sz w:val="28"/>
              <w:szCs w:val="22"/>
            </w:rPr>
            <w:t xml:space="preserve">Student ID: </w:t>
          </w:r>
          <w:r w:rsidR="00296BD9">
            <w:rPr>
              <w:sz w:val="28"/>
              <w:szCs w:val="22"/>
            </w:rPr>
            <w:t>2114611</w:t>
          </w:r>
          <w:r>
            <w:rPr>
              <w:rFonts w:asciiTheme="majorHAnsi" w:eastAsiaTheme="majorEastAsia" w:hAnsiTheme="majorHAnsi" w:cstheme="majorBidi"/>
              <w:color w:val="365F91" w:themeColor="accent1" w:themeShade="BF"/>
              <w:kern w:val="0"/>
              <w:sz w:val="32"/>
              <w:szCs w:val="32"/>
            </w:rPr>
            <w:br w:type="page"/>
          </w:r>
        </w:p>
      </w:sdtContent>
    </w:sdt>
    <w:p w14:paraId="56F1216E" w14:textId="77777777" w:rsidR="00303B48" w:rsidRDefault="00303B48" w:rsidP="0091119A">
      <w:pPr>
        <w:jc w:val="both"/>
        <w:rPr>
          <w:b/>
          <w:bCs/>
          <w:color w:val="000000" w:themeColor="text1"/>
          <w:szCs w:val="24"/>
          <w:lang w:val="en-GB"/>
        </w:rPr>
      </w:pPr>
    </w:p>
    <w:p w14:paraId="1FD20CB6" w14:textId="79F0E946" w:rsidR="00303B48" w:rsidRDefault="00303B48" w:rsidP="0091119A">
      <w:pPr>
        <w:jc w:val="both"/>
        <w:rPr>
          <w:b/>
          <w:bCs/>
          <w:color w:val="000000" w:themeColor="text1"/>
          <w:szCs w:val="24"/>
          <w:lang w:val="en-GB"/>
        </w:rPr>
      </w:pPr>
    </w:p>
    <w:sdt>
      <w:sdtPr>
        <w:rPr>
          <w:rFonts w:ascii="Times New Roman" w:eastAsiaTheme="minorHAnsi" w:hAnsi="Times New Roman" w:cs="Times New Roman"/>
          <w:color w:val="auto"/>
          <w:kern w:val="2"/>
          <w:sz w:val="24"/>
          <w:szCs w:val="20"/>
        </w:rPr>
        <w:id w:val="1476489713"/>
        <w:docPartObj>
          <w:docPartGallery w:val="Table of Contents"/>
          <w:docPartUnique/>
        </w:docPartObj>
      </w:sdtPr>
      <w:sdtEndPr>
        <w:rPr>
          <w:b/>
          <w:bCs/>
          <w:noProof/>
        </w:rPr>
      </w:sdtEndPr>
      <w:sdtContent>
        <w:p w14:paraId="6A6C38B8" w14:textId="0575FF12" w:rsidR="00DE0383" w:rsidRDefault="00DE0383" w:rsidP="00DE0383">
          <w:pPr>
            <w:pStyle w:val="TOCHeading"/>
            <w:jc w:val="center"/>
            <w:rPr>
              <w:b/>
              <w:bCs/>
              <w:color w:val="000000" w:themeColor="text1"/>
            </w:rPr>
          </w:pPr>
          <w:r w:rsidRPr="00DE0383">
            <w:rPr>
              <w:b/>
              <w:bCs/>
              <w:color w:val="000000" w:themeColor="text1"/>
            </w:rPr>
            <w:t>Table of Contents</w:t>
          </w:r>
        </w:p>
        <w:p w14:paraId="1AC70AF7" w14:textId="77777777" w:rsidR="00DE0383" w:rsidRPr="00DE0383" w:rsidRDefault="00DE0383" w:rsidP="00DE0383"/>
        <w:p w14:paraId="5B447C13" w14:textId="4DC283EF" w:rsidR="00DE0383" w:rsidRDefault="00DE0383">
          <w:pPr>
            <w:pStyle w:val="TOC1"/>
            <w:tabs>
              <w:tab w:val="right" w:leader="dot" w:pos="9350"/>
            </w:tabs>
            <w:rPr>
              <w:noProof/>
            </w:rPr>
          </w:pPr>
          <w:r>
            <w:fldChar w:fldCharType="begin"/>
          </w:r>
          <w:r>
            <w:instrText xml:space="preserve"> TOC \o "1-3" \h \z \u </w:instrText>
          </w:r>
          <w:r>
            <w:fldChar w:fldCharType="separate"/>
          </w:r>
          <w:hyperlink w:anchor="_Toc131200162" w:history="1">
            <w:r w:rsidRPr="005D5AAD">
              <w:rPr>
                <w:rStyle w:val="Hyperlink"/>
                <w:noProof/>
                <w:lang w:val="en-GB"/>
              </w:rPr>
              <w:t>Introduction</w:t>
            </w:r>
            <w:r>
              <w:rPr>
                <w:noProof/>
                <w:webHidden/>
              </w:rPr>
              <w:tab/>
            </w:r>
            <w:r>
              <w:rPr>
                <w:noProof/>
                <w:webHidden/>
              </w:rPr>
              <w:fldChar w:fldCharType="begin"/>
            </w:r>
            <w:r>
              <w:rPr>
                <w:noProof/>
                <w:webHidden/>
              </w:rPr>
              <w:instrText xml:space="preserve"> PAGEREF _Toc131200162 \h </w:instrText>
            </w:r>
            <w:r>
              <w:rPr>
                <w:noProof/>
                <w:webHidden/>
              </w:rPr>
            </w:r>
            <w:r>
              <w:rPr>
                <w:noProof/>
                <w:webHidden/>
              </w:rPr>
              <w:fldChar w:fldCharType="separate"/>
            </w:r>
            <w:r>
              <w:rPr>
                <w:noProof/>
                <w:webHidden/>
              </w:rPr>
              <w:t>2</w:t>
            </w:r>
            <w:r>
              <w:rPr>
                <w:noProof/>
                <w:webHidden/>
              </w:rPr>
              <w:fldChar w:fldCharType="end"/>
            </w:r>
          </w:hyperlink>
        </w:p>
        <w:p w14:paraId="6D58D298" w14:textId="3200B875" w:rsidR="00DE0383" w:rsidRDefault="00DA6173">
          <w:pPr>
            <w:pStyle w:val="TOC1"/>
            <w:tabs>
              <w:tab w:val="right" w:leader="dot" w:pos="9350"/>
            </w:tabs>
            <w:rPr>
              <w:noProof/>
            </w:rPr>
          </w:pPr>
          <w:hyperlink w:anchor="_Toc131200163" w:history="1">
            <w:r w:rsidR="00DE0383" w:rsidRPr="005D5AAD">
              <w:rPr>
                <w:rStyle w:val="Hyperlink"/>
                <w:noProof/>
              </w:rPr>
              <w:t>Current BI Trends and Their Necessity</w:t>
            </w:r>
            <w:r w:rsidR="00DE0383">
              <w:rPr>
                <w:noProof/>
                <w:webHidden/>
              </w:rPr>
              <w:tab/>
            </w:r>
            <w:r w:rsidR="00DE0383">
              <w:rPr>
                <w:noProof/>
                <w:webHidden/>
              </w:rPr>
              <w:fldChar w:fldCharType="begin"/>
            </w:r>
            <w:r w:rsidR="00DE0383">
              <w:rPr>
                <w:noProof/>
                <w:webHidden/>
              </w:rPr>
              <w:instrText xml:space="preserve"> PAGEREF _Toc131200163 \h </w:instrText>
            </w:r>
            <w:r w:rsidR="00DE0383">
              <w:rPr>
                <w:noProof/>
                <w:webHidden/>
              </w:rPr>
            </w:r>
            <w:r w:rsidR="00DE0383">
              <w:rPr>
                <w:noProof/>
                <w:webHidden/>
              </w:rPr>
              <w:fldChar w:fldCharType="separate"/>
            </w:r>
            <w:r w:rsidR="00DE0383">
              <w:rPr>
                <w:noProof/>
                <w:webHidden/>
              </w:rPr>
              <w:t>2</w:t>
            </w:r>
            <w:r w:rsidR="00DE0383">
              <w:rPr>
                <w:noProof/>
                <w:webHidden/>
              </w:rPr>
              <w:fldChar w:fldCharType="end"/>
            </w:r>
          </w:hyperlink>
        </w:p>
        <w:p w14:paraId="03940E6E" w14:textId="082E6A1C" w:rsidR="00DE0383" w:rsidRDefault="00DA6173">
          <w:pPr>
            <w:pStyle w:val="TOC2"/>
            <w:tabs>
              <w:tab w:val="right" w:leader="dot" w:pos="9350"/>
            </w:tabs>
            <w:rPr>
              <w:noProof/>
            </w:rPr>
          </w:pPr>
          <w:hyperlink w:anchor="_Toc131200164" w:history="1">
            <w:r w:rsidR="00DE0383" w:rsidRPr="005D5AAD">
              <w:rPr>
                <w:rStyle w:val="Hyperlink"/>
                <w:noProof/>
              </w:rPr>
              <w:t>Artificial Intelligence (AI)</w:t>
            </w:r>
            <w:r w:rsidR="00DE0383">
              <w:rPr>
                <w:noProof/>
                <w:webHidden/>
              </w:rPr>
              <w:tab/>
            </w:r>
            <w:r w:rsidR="00DE0383">
              <w:rPr>
                <w:noProof/>
                <w:webHidden/>
              </w:rPr>
              <w:fldChar w:fldCharType="begin"/>
            </w:r>
            <w:r w:rsidR="00DE0383">
              <w:rPr>
                <w:noProof/>
                <w:webHidden/>
              </w:rPr>
              <w:instrText xml:space="preserve"> PAGEREF _Toc131200164 \h </w:instrText>
            </w:r>
            <w:r w:rsidR="00DE0383">
              <w:rPr>
                <w:noProof/>
                <w:webHidden/>
              </w:rPr>
            </w:r>
            <w:r w:rsidR="00DE0383">
              <w:rPr>
                <w:noProof/>
                <w:webHidden/>
              </w:rPr>
              <w:fldChar w:fldCharType="separate"/>
            </w:r>
            <w:r w:rsidR="00DE0383">
              <w:rPr>
                <w:noProof/>
                <w:webHidden/>
              </w:rPr>
              <w:t>2</w:t>
            </w:r>
            <w:r w:rsidR="00DE0383">
              <w:rPr>
                <w:noProof/>
                <w:webHidden/>
              </w:rPr>
              <w:fldChar w:fldCharType="end"/>
            </w:r>
          </w:hyperlink>
        </w:p>
        <w:p w14:paraId="61FA3327" w14:textId="23C095DC" w:rsidR="00DE0383" w:rsidRDefault="00DA6173">
          <w:pPr>
            <w:pStyle w:val="TOC2"/>
            <w:tabs>
              <w:tab w:val="right" w:leader="dot" w:pos="9350"/>
            </w:tabs>
            <w:rPr>
              <w:noProof/>
            </w:rPr>
          </w:pPr>
          <w:hyperlink w:anchor="_Toc131200165" w:history="1">
            <w:r w:rsidR="00DE0383" w:rsidRPr="005D5AAD">
              <w:rPr>
                <w:rStyle w:val="Hyperlink"/>
                <w:noProof/>
              </w:rPr>
              <w:t>Data Visualization</w:t>
            </w:r>
            <w:r w:rsidR="00DE0383">
              <w:rPr>
                <w:noProof/>
                <w:webHidden/>
              </w:rPr>
              <w:tab/>
            </w:r>
            <w:r w:rsidR="00DE0383">
              <w:rPr>
                <w:noProof/>
                <w:webHidden/>
              </w:rPr>
              <w:fldChar w:fldCharType="begin"/>
            </w:r>
            <w:r w:rsidR="00DE0383">
              <w:rPr>
                <w:noProof/>
                <w:webHidden/>
              </w:rPr>
              <w:instrText xml:space="preserve"> PAGEREF _Toc131200165 \h </w:instrText>
            </w:r>
            <w:r w:rsidR="00DE0383">
              <w:rPr>
                <w:noProof/>
                <w:webHidden/>
              </w:rPr>
            </w:r>
            <w:r w:rsidR="00DE0383">
              <w:rPr>
                <w:noProof/>
                <w:webHidden/>
              </w:rPr>
              <w:fldChar w:fldCharType="separate"/>
            </w:r>
            <w:r w:rsidR="00DE0383">
              <w:rPr>
                <w:noProof/>
                <w:webHidden/>
              </w:rPr>
              <w:t>3</w:t>
            </w:r>
            <w:r w:rsidR="00DE0383">
              <w:rPr>
                <w:noProof/>
                <w:webHidden/>
              </w:rPr>
              <w:fldChar w:fldCharType="end"/>
            </w:r>
          </w:hyperlink>
        </w:p>
        <w:p w14:paraId="56894AEA" w14:textId="270B1236" w:rsidR="00DE0383" w:rsidRDefault="00DA6173">
          <w:pPr>
            <w:pStyle w:val="TOC2"/>
            <w:tabs>
              <w:tab w:val="right" w:leader="dot" w:pos="9350"/>
            </w:tabs>
            <w:rPr>
              <w:noProof/>
            </w:rPr>
          </w:pPr>
          <w:hyperlink w:anchor="_Toc131200166" w:history="1">
            <w:r w:rsidR="00DE0383" w:rsidRPr="005D5AAD">
              <w:rPr>
                <w:rStyle w:val="Hyperlink"/>
                <w:noProof/>
              </w:rPr>
              <w:t>Cloud-Based BI</w:t>
            </w:r>
            <w:r w:rsidR="00DE0383">
              <w:rPr>
                <w:noProof/>
                <w:webHidden/>
              </w:rPr>
              <w:tab/>
            </w:r>
            <w:r w:rsidR="00DE0383">
              <w:rPr>
                <w:noProof/>
                <w:webHidden/>
              </w:rPr>
              <w:fldChar w:fldCharType="begin"/>
            </w:r>
            <w:r w:rsidR="00DE0383">
              <w:rPr>
                <w:noProof/>
                <w:webHidden/>
              </w:rPr>
              <w:instrText xml:space="preserve"> PAGEREF _Toc131200166 \h </w:instrText>
            </w:r>
            <w:r w:rsidR="00DE0383">
              <w:rPr>
                <w:noProof/>
                <w:webHidden/>
              </w:rPr>
            </w:r>
            <w:r w:rsidR="00DE0383">
              <w:rPr>
                <w:noProof/>
                <w:webHidden/>
              </w:rPr>
              <w:fldChar w:fldCharType="separate"/>
            </w:r>
            <w:r w:rsidR="00DE0383">
              <w:rPr>
                <w:noProof/>
                <w:webHidden/>
              </w:rPr>
              <w:t>3</w:t>
            </w:r>
            <w:r w:rsidR="00DE0383">
              <w:rPr>
                <w:noProof/>
                <w:webHidden/>
              </w:rPr>
              <w:fldChar w:fldCharType="end"/>
            </w:r>
          </w:hyperlink>
        </w:p>
        <w:p w14:paraId="6C0BD47D" w14:textId="69E54800" w:rsidR="00DE0383" w:rsidRDefault="00DA6173">
          <w:pPr>
            <w:pStyle w:val="TOC2"/>
            <w:tabs>
              <w:tab w:val="right" w:leader="dot" w:pos="9350"/>
            </w:tabs>
            <w:rPr>
              <w:noProof/>
            </w:rPr>
          </w:pPr>
          <w:hyperlink w:anchor="_Toc131200167" w:history="1">
            <w:r w:rsidR="00DE0383" w:rsidRPr="005D5AAD">
              <w:rPr>
                <w:rStyle w:val="Hyperlink"/>
                <w:noProof/>
              </w:rPr>
              <w:t>Self-Service BI</w:t>
            </w:r>
            <w:r w:rsidR="00DE0383">
              <w:rPr>
                <w:noProof/>
                <w:webHidden/>
              </w:rPr>
              <w:tab/>
            </w:r>
            <w:r w:rsidR="00DE0383">
              <w:rPr>
                <w:noProof/>
                <w:webHidden/>
              </w:rPr>
              <w:fldChar w:fldCharType="begin"/>
            </w:r>
            <w:r w:rsidR="00DE0383">
              <w:rPr>
                <w:noProof/>
                <w:webHidden/>
              </w:rPr>
              <w:instrText xml:space="preserve"> PAGEREF _Toc131200167 \h </w:instrText>
            </w:r>
            <w:r w:rsidR="00DE0383">
              <w:rPr>
                <w:noProof/>
                <w:webHidden/>
              </w:rPr>
            </w:r>
            <w:r w:rsidR="00DE0383">
              <w:rPr>
                <w:noProof/>
                <w:webHidden/>
              </w:rPr>
              <w:fldChar w:fldCharType="separate"/>
            </w:r>
            <w:r w:rsidR="00DE0383">
              <w:rPr>
                <w:noProof/>
                <w:webHidden/>
              </w:rPr>
              <w:t>4</w:t>
            </w:r>
            <w:r w:rsidR="00DE0383">
              <w:rPr>
                <w:noProof/>
                <w:webHidden/>
              </w:rPr>
              <w:fldChar w:fldCharType="end"/>
            </w:r>
          </w:hyperlink>
        </w:p>
        <w:p w14:paraId="1CE3A551" w14:textId="2FD3FBEE" w:rsidR="00DE0383" w:rsidRDefault="00DA6173">
          <w:pPr>
            <w:pStyle w:val="TOC2"/>
            <w:tabs>
              <w:tab w:val="right" w:leader="dot" w:pos="9350"/>
            </w:tabs>
            <w:rPr>
              <w:noProof/>
            </w:rPr>
          </w:pPr>
          <w:hyperlink w:anchor="_Toc131200168" w:history="1">
            <w:r w:rsidR="00DE0383" w:rsidRPr="005D5AAD">
              <w:rPr>
                <w:rStyle w:val="Hyperlink"/>
                <w:noProof/>
              </w:rPr>
              <w:t>Natural Language Processing (NLP)</w:t>
            </w:r>
            <w:r w:rsidR="00DE0383">
              <w:rPr>
                <w:noProof/>
                <w:webHidden/>
              </w:rPr>
              <w:tab/>
            </w:r>
            <w:r w:rsidR="00DE0383">
              <w:rPr>
                <w:noProof/>
                <w:webHidden/>
              </w:rPr>
              <w:fldChar w:fldCharType="begin"/>
            </w:r>
            <w:r w:rsidR="00DE0383">
              <w:rPr>
                <w:noProof/>
                <w:webHidden/>
              </w:rPr>
              <w:instrText xml:space="preserve"> PAGEREF _Toc131200168 \h </w:instrText>
            </w:r>
            <w:r w:rsidR="00DE0383">
              <w:rPr>
                <w:noProof/>
                <w:webHidden/>
              </w:rPr>
            </w:r>
            <w:r w:rsidR="00DE0383">
              <w:rPr>
                <w:noProof/>
                <w:webHidden/>
              </w:rPr>
              <w:fldChar w:fldCharType="separate"/>
            </w:r>
            <w:r w:rsidR="00DE0383">
              <w:rPr>
                <w:noProof/>
                <w:webHidden/>
              </w:rPr>
              <w:t>4</w:t>
            </w:r>
            <w:r w:rsidR="00DE0383">
              <w:rPr>
                <w:noProof/>
                <w:webHidden/>
              </w:rPr>
              <w:fldChar w:fldCharType="end"/>
            </w:r>
          </w:hyperlink>
        </w:p>
        <w:p w14:paraId="6449C919" w14:textId="03E1039C" w:rsidR="00DE0383" w:rsidRDefault="00DA6173">
          <w:pPr>
            <w:pStyle w:val="TOC1"/>
            <w:tabs>
              <w:tab w:val="right" w:leader="dot" w:pos="9350"/>
            </w:tabs>
            <w:rPr>
              <w:noProof/>
            </w:rPr>
          </w:pPr>
          <w:hyperlink w:anchor="_Toc131200169" w:history="1">
            <w:r w:rsidR="00DE0383" w:rsidRPr="005D5AAD">
              <w:rPr>
                <w:rStyle w:val="Hyperlink"/>
                <w:noProof/>
                <w:lang w:val="en-GB"/>
              </w:rPr>
              <w:t>Conclusion</w:t>
            </w:r>
            <w:r w:rsidR="00DE0383">
              <w:rPr>
                <w:noProof/>
                <w:webHidden/>
              </w:rPr>
              <w:tab/>
            </w:r>
            <w:r w:rsidR="00DE0383">
              <w:rPr>
                <w:noProof/>
                <w:webHidden/>
              </w:rPr>
              <w:fldChar w:fldCharType="begin"/>
            </w:r>
            <w:r w:rsidR="00DE0383">
              <w:rPr>
                <w:noProof/>
                <w:webHidden/>
              </w:rPr>
              <w:instrText xml:space="preserve"> PAGEREF _Toc131200169 \h </w:instrText>
            </w:r>
            <w:r w:rsidR="00DE0383">
              <w:rPr>
                <w:noProof/>
                <w:webHidden/>
              </w:rPr>
            </w:r>
            <w:r w:rsidR="00DE0383">
              <w:rPr>
                <w:noProof/>
                <w:webHidden/>
              </w:rPr>
              <w:fldChar w:fldCharType="separate"/>
            </w:r>
            <w:r w:rsidR="00DE0383">
              <w:rPr>
                <w:noProof/>
                <w:webHidden/>
              </w:rPr>
              <w:t>5</w:t>
            </w:r>
            <w:r w:rsidR="00DE0383">
              <w:rPr>
                <w:noProof/>
                <w:webHidden/>
              </w:rPr>
              <w:fldChar w:fldCharType="end"/>
            </w:r>
          </w:hyperlink>
        </w:p>
        <w:p w14:paraId="7DB4B884" w14:textId="245B8B1E" w:rsidR="00DE0383" w:rsidRDefault="00DA6173">
          <w:pPr>
            <w:pStyle w:val="TOC1"/>
            <w:tabs>
              <w:tab w:val="right" w:leader="dot" w:pos="9350"/>
            </w:tabs>
            <w:rPr>
              <w:noProof/>
            </w:rPr>
          </w:pPr>
          <w:hyperlink w:anchor="_Toc131200170" w:history="1">
            <w:r w:rsidR="00DE0383" w:rsidRPr="005D5AAD">
              <w:rPr>
                <w:rStyle w:val="Hyperlink"/>
                <w:noProof/>
                <w:lang w:val="en-GB"/>
              </w:rPr>
              <w:t>References</w:t>
            </w:r>
            <w:r w:rsidR="00DE0383">
              <w:rPr>
                <w:noProof/>
                <w:webHidden/>
              </w:rPr>
              <w:tab/>
            </w:r>
            <w:r w:rsidR="00DE0383">
              <w:rPr>
                <w:noProof/>
                <w:webHidden/>
              </w:rPr>
              <w:fldChar w:fldCharType="begin"/>
            </w:r>
            <w:r w:rsidR="00DE0383">
              <w:rPr>
                <w:noProof/>
                <w:webHidden/>
              </w:rPr>
              <w:instrText xml:space="preserve"> PAGEREF _Toc131200170 \h </w:instrText>
            </w:r>
            <w:r w:rsidR="00DE0383">
              <w:rPr>
                <w:noProof/>
                <w:webHidden/>
              </w:rPr>
            </w:r>
            <w:r w:rsidR="00DE0383">
              <w:rPr>
                <w:noProof/>
                <w:webHidden/>
              </w:rPr>
              <w:fldChar w:fldCharType="separate"/>
            </w:r>
            <w:r w:rsidR="00DE0383">
              <w:rPr>
                <w:noProof/>
                <w:webHidden/>
              </w:rPr>
              <w:t>6</w:t>
            </w:r>
            <w:r w:rsidR="00DE0383">
              <w:rPr>
                <w:noProof/>
                <w:webHidden/>
              </w:rPr>
              <w:fldChar w:fldCharType="end"/>
            </w:r>
          </w:hyperlink>
        </w:p>
        <w:p w14:paraId="54C8D10C" w14:textId="66F4BE69" w:rsidR="00DE0383" w:rsidRDefault="00DE0383">
          <w:r>
            <w:rPr>
              <w:b/>
              <w:bCs/>
              <w:noProof/>
            </w:rPr>
            <w:fldChar w:fldCharType="end"/>
          </w:r>
        </w:p>
      </w:sdtContent>
    </w:sdt>
    <w:p w14:paraId="03DE2DA5" w14:textId="27DE8CF3" w:rsidR="00303B48" w:rsidRDefault="00303B48" w:rsidP="0091119A">
      <w:pPr>
        <w:jc w:val="both"/>
        <w:rPr>
          <w:b/>
          <w:bCs/>
          <w:color w:val="000000" w:themeColor="text1"/>
          <w:szCs w:val="24"/>
          <w:lang w:val="en-GB"/>
        </w:rPr>
      </w:pPr>
      <w:r>
        <w:rPr>
          <w:b/>
          <w:bCs/>
          <w:color w:val="000000" w:themeColor="text1"/>
          <w:szCs w:val="24"/>
          <w:lang w:val="en-GB"/>
        </w:rPr>
        <w:br w:type="page"/>
      </w:r>
    </w:p>
    <w:p w14:paraId="6AB8B39F" w14:textId="4C58C083" w:rsidR="00381FA3" w:rsidRPr="00303B48" w:rsidRDefault="005C43E0" w:rsidP="0091119A">
      <w:pPr>
        <w:pStyle w:val="Heading1"/>
        <w:jc w:val="both"/>
        <w:rPr>
          <w:lang w:val="en-GB"/>
        </w:rPr>
      </w:pPr>
      <w:bookmarkStart w:id="0" w:name="_Toc131200162"/>
      <w:r w:rsidRPr="00303B48">
        <w:rPr>
          <w:lang w:val="en-GB"/>
        </w:rPr>
        <w:lastRenderedPageBreak/>
        <w:t>Introduction</w:t>
      </w:r>
      <w:bookmarkEnd w:id="0"/>
    </w:p>
    <w:p w14:paraId="106BDD08" w14:textId="195E3D60" w:rsidR="005C43E0" w:rsidRPr="00303B48" w:rsidRDefault="005C43E0" w:rsidP="0091119A">
      <w:pPr>
        <w:jc w:val="both"/>
        <w:rPr>
          <w:color w:val="000000" w:themeColor="text1"/>
          <w:szCs w:val="24"/>
          <w:lang w:val="en-GB"/>
        </w:rPr>
      </w:pPr>
      <w:r w:rsidRPr="00303B48">
        <w:rPr>
          <w:color w:val="000000" w:themeColor="text1"/>
          <w:szCs w:val="24"/>
          <w:lang w:val="en-GB"/>
        </w:rPr>
        <w:t xml:space="preserve">Business intelligence (BI) is the act of gathering, examining, and deriving meaning from corporate data in order to obtain knowledge and improve decision-making. Modern businesses must now include BI </w:t>
      </w:r>
      <w:r w:rsidR="00F3526F">
        <w:rPr>
          <w:color w:val="000000" w:themeColor="text1"/>
          <w:szCs w:val="24"/>
          <w:lang w:val="en-GB"/>
        </w:rPr>
        <w:t>in</w:t>
      </w:r>
      <w:r w:rsidRPr="00303B48">
        <w:rPr>
          <w:color w:val="000000" w:themeColor="text1"/>
          <w:szCs w:val="24"/>
          <w:lang w:val="en-GB"/>
        </w:rPr>
        <w:t xml:space="preserve"> their operations, and in order to be competitive, firms must stay on top of emerging trends.</w:t>
      </w:r>
      <w:r w:rsidR="00933E29" w:rsidRPr="00303B48">
        <w:rPr>
          <w:color w:val="000000" w:themeColor="text1"/>
          <w:szCs w:val="24"/>
          <w:lang w:val="en-GB"/>
        </w:rPr>
        <w:t xml:space="preserve"> As time goes by technology around the world </w:t>
      </w:r>
      <w:r w:rsidR="00F3526F">
        <w:rPr>
          <w:color w:val="000000" w:themeColor="text1"/>
          <w:szCs w:val="24"/>
          <w:lang w:val="en-GB"/>
        </w:rPr>
        <w:t>evolves</w:t>
      </w:r>
      <w:r w:rsidR="00933E29" w:rsidRPr="00303B48">
        <w:rPr>
          <w:color w:val="000000" w:themeColor="text1"/>
          <w:szCs w:val="24"/>
          <w:lang w:val="en-GB"/>
        </w:rPr>
        <w:t xml:space="preserve"> too. And to get </w:t>
      </w:r>
      <w:r w:rsidR="00F3526F">
        <w:rPr>
          <w:color w:val="000000" w:themeColor="text1"/>
          <w:szCs w:val="24"/>
          <w:lang w:val="en-GB"/>
        </w:rPr>
        <w:t xml:space="preserve">the </w:t>
      </w:r>
      <w:r w:rsidR="00933E29" w:rsidRPr="00303B48">
        <w:rPr>
          <w:color w:val="000000" w:themeColor="text1"/>
          <w:szCs w:val="24"/>
          <w:lang w:val="en-GB"/>
        </w:rPr>
        <w:t xml:space="preserve">best out of these technologies it’s become a need for business organizations to adopt them in their different operational activities. Therefore, the utilization of technology like BI enables an organization to remain competitive in the market while also keeping </w:t>
      </w:r>
      <w:r w:rsidR="00F3526F">
        <w:rPr>
          <w:color w:val="000000" w:themeColor="text1"/>
          <w:szCs w:val="24"/>
          <w:lang w:val="en-GB"/>
        </w:rPr>
        <w:t>itself</w:t>
      </w:r>
      <w:r w:rsidR="00933E29" w:rsidRPr="00303B48">
        <w:rPr>
          <w:color w:val="000000" w:themeColor="text1"/>
          <w:szCs w:val="24"/>
          <w:lang w:val="en-GB"/>
        </w:rPr>
        <w:t xml:space="preserve"> updated with emerging technologies.</w:t>
      </w:r>
      <w:r w:rsidR="00F3526F">
        <w:rPr>
          <w:color w:val="000000" w:themeColor="text1"/>
          <w:szCs w:val="24"/>
          <w:lang w:val="en-GB"/>
        </w:rPr>
        <w:t xml:space="preserve"> Further discussion has been done in the following emphasising the need of implementing BI trends in businesses. </w:t>
      </w:r>
    </w:p>
    <w:p w14:paraId="693585EA" w14:textId="4F654BA3" w:rsidR="005C43E0" w:rsidRDefault="005C43E0" w:rsidP="0091119A">
      <w:pPr>
        <w:jc w:val="both"/>
        <w:rPr>
          <w:color w:val="000000" w:themeColor="text1"/>
          <w:szCs w:val="24"/>
          <w:lang w:val="en-GB"/>
        </w:rPr>
      </w:pPr>
    </w:p>
    <w:p w14:paraId="7C139C28" w14:textId="77777777" w:rsidR="00F3526F" w:rsidRPr="00303B48" w:rsidRDefault="00F3526F" w:rsidP="0091119A">
      <w:pPr>
        <w:jc w:val="both"/>
        <w:rPr>
          <w:color w:val="000000" w:themeColor="text1"/>
          <w:szCs w:val="24"/>
          <w:lang w:val="en-GB"/>
        </w:rPr>
      </w:pPr>
    </w:p>
    <w:p w14:paraId="454AC94E" w14:textId="175A929C" w:rsidR="00933E29" w:rsidRDefault="00933E29" w:rsidP="0091119A">
      <w:pPr>
        <w:pStyle w:val="Heading1"/>
        <w:jc w:val="both"/>
      </w:pPr>
      <w:bookmarkStart w:id="1" w:name="_Toc131200163"/>
      <w:r w:rsidRPr="00303B48">
        <w:t>Current BI Trends and Their Necessity</w:t>
      </w:r>
      <w:bookmarkEnd w:id="1"/>
    </w:p>
    <w:p w14:paraId="08B729B1" w14:textId="77777777" w:rsidR="00F3526F" w:rsidRPr="00303B48" w:rsidRDefault="00F3526F" w:rsidP="0091119A">
      <w:pPr>
        <w:jc w:val="both"/>
        <w:rPr>
          <w:b/>
          <w:bCs/>
          <w:color w:val="000000" w:themeColor="text1"/>
          <w:szCs w:val="24"/>
          <w:lang w:val="en-GB"/>
        </w:rPr>
      </w:pPr>
    </w:p>
    <w:p w14:paraId="0DA7E2C1" w14:textId="72948459" w:rsidR="0091119A" w:rsidRDefault="005B129F" w:rsidP="0091119A">
      <w:pPr>
        <w:pStyle w:val="Heading2"/>
        <w:jc w:val="both"/>
      </w:pPr>
      <w:bookmarkStart w:id="2" w:name="_Toc131200164"/>
      <w:r w:rsidRPr="00303B48">
        <w:t>Artificial Intelligence (AI)</w:t>
      </w:r>
      <w:bookmarkEnd w:id="2"/>
      <w:r w:rsidRPr="00303B48">
        <w:t xml:space="preserve"> </w:t>
      </w:r>
    </w:p>
    <w:p w14:paraId="5AD51C74" w14:textId="7CB2CDF7" w:rsidR="00933E29" w:rsidRPr="0091119A" w:rsidRDefault="005B129F" w:rsidP="0091119A">
      <w:pPr>
        <w:jc w:val="both"/>
        <w:rPr>
          <w:color w:val="000000" w:themeColor="text1"/>
          <w:szCs w:val="24"/>
        </w:rPr>
      </w:pPr>
      <w:r w:rsidRPr="0091119A">
        <w:rPr>
          <w:color w:val="000000" w:themeColor="text1"/>
          <w:szCs w:val="24"/>
        </w:rPr>
        <w:t>With the help of machine learning</w:t>
      </w:r>
      <w:r w:rsidR="0091119A" w:rsidRPr="0091119A">
        <w:rPr>
          <w:color w:val="000000" w:themeColor="text1"/>
          <w:szCs w:val="24"/>
        </w:rPr>
        <w:t>,</w:t>
      </w:r>
      <w:r w:rsidRPr="0091119A">
        <w:rPr>
          <w:color w:val="000000" w:themeColor="text1"/>
          <w:szCs w:val="24"/>
        </w:rPr>
        <w:t xml:space="preserve"> AI is evolving very fast which is beyond imagination. As a result, this technology is changing the BI landscape. AI systems</w:t>
      </w:r>
      <w:r w:rsidR="00B20A68" w:rsidRPr="0091119A">
        <w:rPr>
          <w:color w:val="000000" w:themeColor="text1"/>
          <w:szCs w:val="24"/>
        </w:rPr>
        <w:t xml:space="preserve"> can</w:t>
      </w:r>
      <w:r w:rsidRPr="0091119A">
        <w:rPr>
          <w:color w:val="000000" w:themeColor="text1"/>
          <w:szCs w:val="24"/>
        </w:rPr>
        <w:t xml:space="preserve"> evaluate data using statistical models and algorithms to derive</w:t>
      </w:r>
      <w:r w:rsidR="00B20A68" w:rsidRPr="0091119A">
        <w:rPr>
          <w:color w:val="000000" w:themeColor="text1"/>
          <w:szCs w:val="24"/>
        </w:rPr>
        <w:t xml:space="preserve"> business</w:t>
      </w:r>
      <w:r w:rsidRPr="0091119A">
        <w:rPr>
          <w:color w:val="000000" w:themeColor="text1"/>
          <w:szCs w:val="24"/>
        </w:rPr>
        <w:t xml:space="preserve"> insights, which they might then use to predict the future, spot patterns, or carry out other tasks</w:t>
      </w:r>
      <w:r w:rsidR="00B20A68" w:rsidRPr="0091119A">
        <w:rPr>
          <w:color w:val="000000" w:themeColor="text1"/>
          <w:szCs w:val="24"/>
        </w:rPr>
        <w:t xml:space="preserve"> for the benefit of the business (</w:t>
      </w:r>
      <w:r w:rsidR="00D3625D" w:rsidRPr="0091119A">
        <w:rPr>
          <w:color w:val="000000" w:themeColor="text1"/>
          <w:szCs w:val="24"/>
          <w:shd w:val="clear" w:color="auto" w:fill="FFFFFF"/>
        </w:rPr>
        <w:t>Chui, Manyika, and Miremadi, 2018</w:t>
      </w:r>
      <w:r w:rsidR="00B20A68" w:rsidRPr="0091119A">
        <w:rPr>
          <w:color w:val="000000" w:themeColor="text1"/>
          <w:szCs w:val="24"/>
        </w:rPr>
        <w:t>)</w:t>
      </w:r>
      <w:r w:rsidRPr="0091119A">
        <w:rPr>
          <w:color w:val="000000" w:themeColor="text1"/>
          <w:szCs w:val="24"/>
        </w:rPr>
        <w:t>.</w:t>
      </w:r>
      <w:r w:rsidR="00B20A68" w:rsidRPr="0091119A">
        <w:rPr>
          <w:color w:val="000000" w:themeColor="text1"/>
          <w:szCs w:val="24"/>
        </w:rPr>
        <w:t xml:space="preserve"> According to </w:t>
      </w:r>
      <w:r w:rsidR="00D3625D" w:rsidRPr="0091119A">
        <w:rPr>
          <w:color w:val="000000" w:themeColor="text1"/>
          <w:szCs w:val="24"/>
          <w:shd w:val="clear" w:color="auto" w:fill="FFFFFF"/>
        </w:rPr>
        <w:t xml:space="preserve">Bhalerao </w:t>
      </w:r>
      <w:r w:rsidR="00D3625D" w:rsidRPr="0091119A">
        <w:rPr>
          <w:i/>
          <w:iCs/>
          <w:color w:val="000000" w:themeColor="text1"/>
          <w:szCs w:val="24"/>
          <w:shd w:val="clear" w:color="auto" w:fill="FFFFFF"/>
        </w:rPr>
        <w:t xml:space="preserve">et. al., </w:t>
      </w:r>
      <w:r w:rsidR="00D3625D" w:rsidRPr="0091119A">
        <w:rPr>
          <w:color w:val="000000" w:themeColor="text1"/>
          <w:szCs w:val="24"/>
          <w:shd w:val="clear" w:color="auto" w:fill="FFFFFF"/>
        </w:rPr>
        <w:t>(2022)</w:t>
      </w:r>
      <w:r w:rsidR="00B20A68" w:rsidRPr="0091119A">
        <w:rPr>
          <w:color w:val="000000" w:themeColor="text1"/>
          <w:szCs w:val="24"/>
        </w:rPr>
        <w:t>, business organizations can enjoy the following benefits if AI technology is implemented in business operations,</w:t>
      </w:r>
    </w:p>
    <w:p w14:paraId="39995521" w14:textId="6F401CB4" w:rsidR="00B20A68" w:rsidRPr="00303B48" w:rsidRDefault="00B20A68" w:rsidP="0091119A">
      <w:pPr>
        <w:pStyle w:val="ListParagraph"/>
        <w:numPr>
          <w:ilvl w:val="0"/>
          <w:numId w:val="2"/>
        </w:numPr>
        <w:jc w:val="both"/>
        <w:rPr>
          <w:color w:val="000000" w:themeColor="text1"/>
          <w:szCs w:val="24"/>
        </w:rPr>
      </w:pPr>
      <w:r w:rsidRPr="00303B48">
        <w:rPr>
          <w:color w:val="000000" w:themeColor="text1"/>
          <w:szCs w:val="24"/>
        </w:rPr>
        <w:t xml:space="preserve">AI has the power to extract information and </w:t>
      </w:r>
      <w:r w:rsidR="0023335A" w:rsidRPr="00303B48">
        <w:rPr>
          <w:color w:val="000000" w:themeColor="text1"/>
          <w:szCs w:val="24"/>
        </w:rPr>
        <w:t>analyze</w:t>
      </w:r>
      <w:r w:rsidRPr="00303B48">
        <w:rPr>
          <w:color w:val="000000" w:themeColor="text1"/>
          <w:szCs w:val="24"/>
        </w:rPr>
        <w:t xml:space="preserve"> them to </w:t>
      </w:r>
      <w:r w:rsidR="0023335A" w:rsidRPr="00303B48">
        <w:rPr>
          <w:color w:val="000000" w:themeColor="text1"/>
          <w:szCs w:val="24"/>
        </w:rPr>
        <w:t>support</w:t>
      </w:r>
      <w:r w:rsidRPr="00303B48">
        <w:rPr>
          <w:color w:val="000000" w:themeColor="text1"/>
          <w:szCs w:val="24"/>
        </w:rPr>
        <w:t xml:space="preserve"> </w:t>
      </w:r>
      <w:r w:rsidR="0023335A" w:rsidRPr="00303B48">
        <w:rPr>
          <w:color w:val="000000" w:themeColor="text1"/>
          <w:szCs w:val="24"/>
        </w:rPr>
        <w:t xml:space="preserve">the management in </w:t>
      </w:r>
      <w:r w:rsidR="00F3526F">
        <w:rPr>
          <w:color w:val="000000" w:themeColor="text1"/>
          <w:szCs w:val="24"/>
        </w:rPr>
        <w:t>decision-making</w:t>
      </w:r>
      <w:r w:rsidR="0023335A" w:rsidRPr="00303B48">
        <w:rPr>
          <w:color w:val="000000" w:themeColor="text1"/>
          <w:szCs w:val="24"/>
        </w:rPr>
        <w:t>.</w:t>
      </w:r>
    </w:p>
    <w:p w14:paraId="2ED61DBC" w14:textId="77C9E6EF" w:rsidR="0023335A" w:rsidRPr="00303B48" w:rsidRDefault="0023335A" w:rsidP="0091119A">
      <w:pPr>
        <w:pStyle w:val="ListParagraph"/>
        <w:numPr>
          <w:ilvl w:val="0"/>
          <w:numId w:val="2"/>
        </w:numPr>
        <w:jc w:val="both"/>
        <w:rPr>
          <w:color w:val="000000" w:themeColor="text1"/>
          <w:szCs w:val="24"/>
        </w:rPr>
      </w:pPr>
      <w:r w:rsidRPr="00303B48">
        <w:rPr>
          <w:color w:val="000000" w:themeColor="text1"/>
          <w:szCs w:val="24"/>
        </w:rPr>
        <w:t xml:space="preserve">AI enables an organization to properly forecast the necessary human resource (HR) along with different stages of HR management. </w:t>
      </w:r>
    </w:p>
    <w:p w14:paraId="17AD6420" w14:textId="4695B786" w:rsidR="0023335A" w:rsidRPr="00303B48" w:rsidRDefault="00F3526F" w:rsidP="0091119A">
      <w:pPr>
        <w:pStyle w:val="ListParagraph"/>
        <w:numPr>
          <w:ilvl w:val="0"/>
          <w:numId w:val="2"/>
        </w:numPr>
        <w:jc w:val="both"/>
        <w:rPr>
          <w:color w:val="000000" w:themeColor="text1"/>
          <w:szCs w:val="24"/>
        </w:rPr>
      </w:pPr>
      <w:r>
        <w:rPr>
          <w:color w:val="000000" w:themeColor="text1"/>
          <w:szCs w:val="24"/>
        </w:rPr>
        <w:t>Production-based</w:t>
      </w:r>
      <w:r w:rsidR="0023335A" w:rsidRPr="00303B48">
        <w:rPr>
          <w:color w:val="000000" w:themeColor="text1"/>
          <w:szCs w:val="24"/>
        </w:rPr>
        <w:t xml:space="preserve"> organizations can use AI to keep track of the inventory and manage them effectively and efficiently.</w:t>
      </w:r>
    </w:p>
    <w:p w14:paraId="7CDD9AA1" w14:textId="287EE0B8" w:rsidR="00933E29" w:rsidRPr="00303B48" w:rsidRDefault="0023335A" w:rsidP="0091119A">
      <w:pPr>
        <w:pStyle w:val="ListParagraph"/>
        <w:numPr>
          <w:ilvl w:val="0"/>
          <w:numId w:val="2"/>
        </w:numPr>
        <w:jc w:val="both"/>
        <w:rPr>
          <w:color w:val="000000" w:themeColor="text1"/>
          <w:szCs w:val="24"/>
        </w:rPr>
      </w:pPr>
      <w:r w:rsidRPr="00303B48">
        <w:rPr>
          <w:color w:val="000000" w:themeColor="text1"/>
          <w:szCs w:val="24"/>
        </w:rPr>
        <w:t xml:space="preserve">With the increased utilization of </w:t>
      </w:r>
      <w:r w:rsidR="00F3526F">
        <w:rPr>
          <w:color w:val="000000" w:themeColor="text1"/>
          <w:szCs w:val="24"/>
        </w:rPr>
        <w:t xml:space="preserve">the </w:t>
      </w:r>
      <w:r w:rsidRPr="00303B48">
        <w:rPr>
          <w:color w:val="000000" w:themeColor="text1"/>
          <w:szCs w:val="24"/>
        </w:rPr>
        <w:t xml:space="preserve">internet, corporations need to keep their data safe. And here </w:t>
      </w:r>
      <w:r w:rsidR="00D3625D" w:rsidRPr="00303B48">
        <w:rPr>
          <w:color w:val="000000" w:themeColor="text1"/>
          <w:szCs w:val="24"/>
        </w:rPr>
        <w:t>comes</w:t>
      </w:r>
      <w:r w:rsidRPr="00303B48">
        <w:rPr>
          <w:color w:val="000000" w:themeColor="text1"/>
          <w:szCs w:val="24"/>
        </w:rPr>
        <w:t xml:space="preserve"> AI, which </w:t>
      </w:r>
      <w:r w:rsidR="00F3526F">
        <w:rPr>
          <w:color w:val="000000" w:themeColor="text1"/>
          <w:szCs w:val="24"/>
        </w:rPr>
        <w:t>enables</w:t>
      </w:r>
      <w:r w:rsidRPr="00303B48">
        <w:rPr>
          <w:color w:val="000000" w:themeColor="text1"/>
          <w:szCs w:val="24"/>
        </w:rPr>
        <w:t xml:space="preserve"> corporations to identify security vulnerabilities and odd </w:t>
      </w:r>
      <w:r w:rsidR="00F3526F">
        <w:rPr>
          <w:color w:val="000000" w:themeColor="text1"/>
          <w:szCs w:val="24"/>
        </w:rPr>
        <w:t>behaviour</w:t>
      </w:r>
      <w:r w:rsidRPr="00303B48">
        <w:rPr>
          <w:color w:val="000000" w:themeColor="text1"/>
          <w:szCs w:val="24"/>
        </w:rPr>
        <w:t xml:space="preserve">. </w:t>
      </w:r>
    </w:p>
    <w:p w14:paraId="19D30125" w14:textId="77777777" w:rsidR="005D2BFD" w:rsidRPr="00303B48" w:rsidRDefault="005D2BFD" w:rsidP="0091119A">
      <w:pPr>
        <w:pStyle w:val="ListParagraph"/>
        <w:ind w:left="1440"/>
        <w:jc w:val="both"/>
        <w:rPr>
          <w:color w:val="000000" w:themeColor="text1"/>
          <w:szCs w:val="24"/>
        </w:rPr>
      </w:pPr>
    </w:p>
    <w:p w14:paraId="512733AD" w14:textId="67F64957" w:rsidR="0091119A" w:rsidRPr="0091119A" w:rsidRDefault="005D2BFD" w:rsidP="0091119A">
      <w:pPr>
        <w:pStyle w:val="Heading2"/>
        <w:jc w:val="both"/>
      </w:pPr>
      <w:bookmarkStart w:id="3" w:name="_Toc131200165"/>
      <w:r w:rsidRPr="00303B48">
        <w:lastRenderedPageBreak/>
        <w:t>Data Visualization</w:t>
      </w:r>
      <w:bookmarkEnd w:id="3"/>
      <w:r w:rsidRPr="00303B48">
        <w:t xml:space="preserve"> </w:t>
      </w:r>
    </w:p>
    <w:p w14:paraId="5A4FB261" w14:textId="5F36B76A" w:rsidR="005D2BFD" w:rsidRPr="0091119A" w:rsidRDefault="005D2BFD" w:rsidP="0091119A">
      <w:pPr>
        <w:jc w:val="both"/>
        <w:rPr>
          <w:b/>
          <w:bCs/>
          <w:color w:val="000000" w:themeColor="text1"/>
          <w:szCs w:val="24"/>
        </w:rPr>
      </w:pPr>
      <w:r w:rsidRPr="0091119A">
        <w:rPr>
          <w:color w:val="000000" w:themeColor="text1"/>
          <w:szCs w:val="24"/>
        </w:rPr>
        <w:t>Data visualization is the process of presenting data in a meaningful way through the use of graphs, charts, and other visual tools. Data visualization aims to make it simple and quick for users to comprehend complicated data sets, spot patterns and trends, and make decisions based on the data's insights (</w:t>
      </w:r>
      <w:r w:rsidR="009C1A02" w:rsidRPr="0091119A">
        <w:rPr>
          <w:color w:val="000000" w:themeColor="text1"/>
          <w:szCs w:val="24"/>
          <w:shd w:val="clear" w:color="auto" w:fill="FFFFFF"/>
        </w:rPr>
        <w:t>Sinar, 2015</w:t>
      </w:r>
      <w:r w:rsidRPr="0091119A">
        <w:rPr>
          <w:color w:val="000000" w:themeColor="text1"/>
          <w:szCs w:val="24"/>
        </w:rPr>
        <w:t>). Proper data visualizations should have a pleasing visual appearance, be simple to understand, and offer insightful information about the underlying data.</w:t>
      </w:r>
      <w:r w:rsidR="00847226" w:rsidRPr="0091119A">
        <w:rPr>
          <w:color w:val="000000" w:themeColor="text1"/>
          <w:szCs w:val="24"/>
        </w:rPr>
        <w:t xml:space="preserve"> As stated by </w:t>
      </w:r>
      <w:r w:rsidR="00847226" w:rsidRPr="0091119A">
        <w:rPr>
          <w:color w:val="000000" w:themeColor="text1"/>
          <w:szCs w:val="24"/>
          <w:shd w:val="clear" w:color="auto" w:fill="FFFFFF"/>
        </w:rPr>
        <w:t xml:space="preserve">Shao, </w:t>
      </w:r>
      <w:r w:rsidR="00847226" w:rsidRPr="0091119A">
        <w:rPr>
          <w:i/>
          <w:iCs/>
          <w:color w:val="000000" w:themeColor="text1"/>
          <w:szCs w:val="24"/>
          <w:shd w:val="clear" w:color="auto" w:fill="FFFFFF"/>
        </w:rPr>
        <w:t>et. al.,</w:t>
      </w:r>
      <w:r w:rsidR="00847226" w:rsidRPr="0091119A">
        <w:rPr>
          <w:color w:val="000000" w:themeColor="text1"/>
          <w:szCs w:val="24"/>
          <w:shd w:val="clear" w:color="auto" w:fill="FFFFFF"/>
        </w:rPr>
        <w:t xml:space="preserve"> (2022)</w:t>
      </w:r>
      <w:r w:rsidR="00847226" w:rsidRPr="0091119A">
        <w:rPr>
          <w:color w:val="000000" w:themeColor="text1"/>
          <w:szCs w:val="24"/>
        </w:rPr>
        <w:t xml:space="preserve">, the implementation of </w:t>
      </w:r>
      <w:r w:rsidR="00F3526F" w:rsidRPr="0091119A">
        <w:rPr>
          <w:color w:val="000000" w:themeColor="text1"/>
          <w:szCs w:val="24"/>
        </w:rPr>
        <w:t xml:space="preserve">the </w:t>
      </w:r>
      <w:r w:rsidR="00847226" w:rsidRPr="0091119A">
        <w:rPr>
          <w:color w:val="000000" w:themeColor="text1"/>
          <w:szCs w:val="24"/>
        </w:rPr>
        <w:t xml:space="preserve">Efficient Data Visualization Framework (EDVF) -one of the data visualization </w:t>
      </w:r>
      <w:r w:rsidR="00863A42" w:rsidRPr="0091119A">
        <w:rPr>
          <w:color w:val="000000" w:themeColor="text1"/>
          <w:szCs w:val="24"/>
        </w:rPr>
        <w:t>frameworks</w:t>
      </w:r>
      <w:r w:rsidR="00847226" w:rsidRPr="0091119A">
        <w:rPr>
          <w:color w:val="000000" w:themeColor="text1"/>
          <w:szCs w:val="24"/>
        </w:rPr>
        <w:t xml:space="preserve"> used to analyze and represent data- in corporate finance enhanced revenue analysis, which outperformed other models by 29.42%, demonstrating the validity of this approach. Furthermore, data visualization increases the </w:t>
      </w:r>
      <w:r w:rsidR="00F3526F" w:rsidRPr="0091119A">
        <w:rPr>
          <w:color w:val="000000" w:themeColor="text1"/>
          <w:szCs w:val="24"/>
        </w:rPr>
        <w:t>effectiveness</w:t>
      </w:r>
      <w:r w:rsidR="009C1A02" w:rsidRPr="0091119A">
        <w:rPr>
          <w:color w:val="000000" w:themeColor="text1"/>
          <w:szCs w:val="24"/>
        </w:rPr>
        <w:t xml:space="preserve"> the other business operations related to marketing, HR management, customer management, and supply chain (</w:t>
      </w:r>
      <w:r w:rsidR="009C1A02" w:rsidRPr="0091119A">
        <w:rPr>
          <w:color w:val="000000" w:themeColor="text1"/>
          <w:szCs w:val="24"/>
          <w:shd w:val="clear" w:color="auto" w:fill="FFFFFF"/>
        </w:rPr>
        <w:t>Sinar, 2015</w:t>
      </w:r>
      <w:r w:rsidR="009C1A02" w:rsidRPr="0091119A">
        <w:rPr>
          <w:color w:val="000000" w:themeColor="text1"/>
          <w:szCs w:val="24"/>
        </w:rPr>
        <w:t>). With the aid of this technology, firms can swiftly comprehend large data sets and spot patterns and trends. To help stakeholders make informed decisions, companies might use data visualization to help them understand their findings.</w:t>
      </w:r>
    </w:p>
    <w:p w14:paraId="0C19FCC8" w14:textId="77777777" w:rsidR="009C1A02" w:rsidRPr="00303B48" w:rsidRDefault="009C1A02" w:rsidP="0091119A">
      <w:pPr>
        <w:pStyle w:val="ListParagraph"/>
        <w:jc w:val="both"/>
        <w:rPr>
          <w:b/>
          <w:bCs/>
          <w:color w:val="000000" w:themeColor="text1"/>
          <w:szCs w:val="24"/>
        </w:rPr>
      </w:pPr>
    </w:p>
    <w:p w14:paraId="73CBB3C4" w14:textId="1D7823B4" w:rsidR="0091119A" w:rsidRDefault="009C1A02" w:rsidP="0091119A">
      <w:pPr>
        <w:pStyle w:val="Heading2"/>
        <w:jc w:val="both"/>
      </w:pPr>
      <w:bookmarkStart w:id="4" w:name="_Toc131200166"/>
      <w:r w:rsidRPr="00303B48">
        <w:t>Cloud</w:t>
      </w:r>
      <w:r w:rsidR="002A304F" w:rsidRPr="00303B48">
        <w:t>-</w:t>
      </w:r>
      <w:r w:rsidRPr="00303B48">
        <w:t>Based BI</w:t>
      </w:r>
      <w:bookmarkEnd w:id="4"/>
    </w:p>
    <w:p w14:paraId="68671C40" w14:textId="64F706C6" w:rsidR="002475AF" w:rsidRPr="0091119A" w:rsidRDefault="009C1A02" w:rsidP="0091119A">
      <w:pPr>
        <w:jc w:val="both"/>
        <w:rPr>
          <w:b/>
          <w:bCs/>
          <w:color w:val="000000" w:themeColor="text1"/>
          <w:szCs w:val="24"/>
        </w:rPr>
      </w:pPr>
      <w:r w:rsidRPr="0091119A">
        <w:rPr>
          <w:color w:val="000000" w:themeColor="text1"/>
          <w:szCs w:val="24"/>
        </w:rPr>
        <w:t xml:space="preserve">Storing data on </w:t>
      </w:r>
      <w:r w:rsidR="00F3526F" w:rsidRPr="0091119A">
        <w:rPr>
          <w:color w:val="000000" w:themeColor="text1"/>
          <w:szCs w:val="24"/>
        </w:rPr>
        <w:t xml:space="preserve">the </w:t>
      </w:r>
      <w:r w:rsidRPr="0091119A">
        <w:rPr>
          <w:color w:val="000000" w:themeColor="text1"/>
          <w:szCs w:val="24"/>
        </w:rPr>
        <w:t xml:space="preserve">internet cloud and using them as necessary </w:t>
      </w:r>
      <w:r w:rsidR="002475AF" w:rsidRPr="0091119A">
        <w:rPr>
          <w:color w:val="000000" w:themeColor="text1"/>
          <w:szCs w:val="24"/>
        </w:rPr>
        <w:t xml:space="preserve">is defined as </w:t>
      </w:r>
      <w:r w:rsidR="00F3526F" w:rsidRPr="0091119A">
        <w:rPr>
          <w:color w:val="000000" w:themeColor="text1"/>
          <w:szCs w:val="24"/>
        </w:rPr>
        <w:t>cloud-based</w:t>
      </w:r>
      <w:r w:rsidR="002475AF" w:rsidRPr="0091119A">
        <w:rPr>
          <w:color w:val="000000" w:themeColor="text1"/>
          <w:szCs w:val="24"/>
        </w:rPr>
        <w:t xml:space="preserve"> BI technology. The main goal here is infrastructure less business analysis and data manipulation since organizations do not need to buy physical hardware. Organizations can store and analyze data on the cloud using cloud-based BI, which offers flexibility, scalability, and accessibility</w:t>
      </w:r>
      <w:r w:rsidR="00863A42" w:rsidRPr="0091119A">
        <w:rPr>
          <w:color w:val="000000" w:themeColor="text1"/>
          <w:szCs w:val="24"/>
        </w:rPr>
        <w:t xml:space="preserve"> (</w:t>
      </w:r>
      <w:r w:rsidR="00863A42" w:rsidRPr="0091119A">
        <w:rPr>
          <w:color w:val="000000" w:themeColor="text1"/>
          <w:szCs w:val="24"/>
          <w:shd w:val="clear" w:color="auto" w:fill="FFFFFF"/>
        </w:rPr>
        <w:t>Gurjar, and Rathore, 2013</w:t>
      </w:r>
      <w:r w:rsidR="00863A42" w:rsidRPr="0091119A">
        <w:rPr>
          <w:color w:val="000000" w:themeColor="text1"/>
          <w:szCs w:val="24"/>
        </w:rPr>
        <w:t>)</w:t>
      </w:r>
      <w:r w:rsidR="002475AF" w:rsidRPr="0091119A">
        <w:rPr>
          <w:color w:val="000000" w:themeColor="text1"/>
          <w:szCs w:val="24"/>
        </w:rPr>
        <w:t>. Cloud-based BI can lower infrastructure costs and streamline IT processes for enterprises. Additionally, it can offer in-the-moment insights, enabling businesses to take quicker and better decisions.</w:t>
      </w:r>
      <w:r w:rsidR="00863A42" w:rsidRPr="0091119A">
        <w:rPr>
          <w:color w:val="000000" w:themeColor="text1"/>
          <w:szCs w:val="24"/>
        </w:rPr>
        <w:t xml:space="preserve"> The benefits of cloud computing in terms of cost savings, technological flexibility, availability, and speed of implementation are numerous (</w:t>
      </w:r>
      <w:r w:rsidR="00863A42" w:rsidRPr="0091119A">
        <w:rPr>
          <w:color w:val="000000" w:themeColor="text1"/>
          <w:szCs w:val="24"/>
          <w:shd w:val="clear" w:color="auto" w:fill="FFFFFF"/>
        </w:rPr>
        <w:t>Gurjar, and Rathore, 2013</w:t>
      </w:r>
      <w:r w:rsidR="00863A42" w:rsidRPr="0091119A">
        <w:rPr>
          <w:color w:val="000000" w:themeColor="text1"/>
          <w:szCs w:val="24"/>
        </w:rPr>
        <w:t>). Furthermore, cloud-based BI can help firms by supporting big data storage and enabling those big data analysis (</w:t>
      </w:r>
      <w:r w:rsidR="00863A42" w:rsidRPr="0091119A">
        <w:rPr>
          <w:color w:val="000000" w:themeColor="text1"/>
          <w:szCs w:val="24"/>
          <w:shd w:val="clear" w:color="auto" w:fill="FFFFFF"/>
        </w:rPr>
        <w:t>Balachandran, and Prasad, 2017</w:t>
      </w:r>
      <w:r w:rsidR="00863A42" w:rsidRPr="0091119A">
        <w:rPr>
          <w:color w:val="000000" w:themeColor="text1"/>
          <w:szCs w:val="24"/>
        </w:rPr>
        <w:t>).</w:t>
      </w:r>
      <w:r w:rsidR="00D27E4D" w:rsidRPr="0091119A">
        <w:rPr>
          <w:color w:val="000000" w:themeColor="text1"/>
          <w:szCs w:val="24"/>
        </w:rPr>
        <w:t xml:space="preserve"> According to </w:t>
      </w:r>
      <w:r w:rsidR="00D27E4D" w:rsidRPr="0091119A">
        <w:rPr>
          <w:color w:val="000000" w:themeColor="text1"/>
          <w:szCs w:val="24"/>
          <w:shd w:val="clear" w:color="auto" w:fill="FFFFFF"/>
        </w:rPr>
        <w:t>Attaran and Woods (2019), t</w:t>
      </w:r>
      <w:r w:rsidR="00D27E4D" w:rsidRPr="0091119A">
        <w:rPr>
          <w:color w:val="000000" w:themeColor="text1"/>
          <w:szCs w:val="24"/>
        </w:rPr>
        <w:t>he use of this technology can help organizations communicate more effectively with one another and benefit small firms financially and operationally.</w:t>
      </w:r>
    </w:p>
    <w:p w14:paraId="20B3637D" w14:textId="77777777" w:rsidR="00240B76" w:rsidRPr="00303B48" w:rsidRDefault="00240B76" w:rsidP="0091119A">
      <w:pPr>
        <w:pStyle w:val="ListParagraph"/>
        <w:jc w:val="both"/>
        <w:rPr>
          <w:b/>
          <w:bCs/>
          <w:color w:val="000000" w:themeColor="text1"/>
          <w:szCs w:val="24"/>
        </w:rPr>
      </w:pPr>
    </w:p>
    <w:p w14:paraId="6BDAA92A" w14:textId="0E6B14C9" w:rsidR="0091119A" w:rsidRDefault="00240B76" w:rsidP="0091119A">
      <w:pPr>
        <w:pStyle w:val="Heading2"/>
        <w:jc w:val="both"/>
      </w:pPr>
      <w:bookmarkStart w:id="5" w:name="_Toc131200167"/>
      <w:r w:rsidRPr="00303B48">
        <w:t>Self-Service BI</w:t>
      </w:r>
      <w:bookmarkEnd w:id="5"/>
      <w:r w:rsidRPr="00303B48">
        <w:t xml:space="preserve"> </w:t>
      </w:r>
    </w:p>
    <w:p w14:paraId="58ED4EBA" w14:textId="7A06A451" w:rsidR="00240B76" w:rsidRPr="0091119A" w:rsidRDefault="00240B76" w:rsidP="0091119A">
      <w:pPr>
        <w:jc w:val="both"/>
        <w:rPr>
          <w:color w:val="000000" w:themeColor="text1"/>
          <w:szCs w:val="24"/>
        </w:rPr>
      </w:pPr>
      <w:r w:rsidRPr="0091119A">
        <w:rPr>
          <w:color w:val="000000" w:themeColor="text1"/>
          <w:szCs w:val="24"/>
        </w:rPr>
        <w:t>Business users can access and analyze data without the help of IT or data analysts thanks to self-service BI. Users using self-service BI have access to data through a range of tools and platforms</w:t>
      </w:r>
      <w:r w:rsidR="002A304F" w:rsidRPr="0091119A">
        <w:rPr>
          <w:color w:val="000000" w:themeColor="text1"/>
          <w:szCs w:val="24"/>
        </w:rPr>
        <w:t>,</w:t>
      </w:r>
      <w:r w:rsidRPr="0091119A">
        <w:rPr>
          <w:color w:val="000000" w:themeColor="text1"/>
          <w:szCs w:val="24"/>
        </w:rPr>
        <w:t xml:space="preserve"> </w:t>
      </w:r>
      <w:r w:rsidR="00F3526F" w:rsidRPr="0091119A">
        <w:rPr>
          <w:color w:val="000000" w:themeColor="text1"/>
          <w:szCs w:val="24"/>
        </w:rPr>
        <w:lastRenderedPageBreak/>
        <w:t xml:space="preserve">and </w:t>
      </w:r>
      <w:r w:rsidRPr="0091119A">
        <w:rPr>
          <w:color w:val="000000" w:themeColor="text1"/>
          <w:szCs w:val="24"/>
        </w:rPr>
        <w:t>then</w:t>
      </w:r>
      <w:r w:rsidR="002A304F" w:rsidRPr="0091119A">
        <w:rPr>
          <w:color w:val="000000" w:themeColor="text1"/>
          <w:szCs w:val="24"/>
        </w:rPr>
        <w:t xml:space="preserve"> they can</w:t>
      </w:r>
      <w:r w:rsidRPr="0091119A">
        <w:rPr>
          <w:color w:val="000000" w:themeColor="text1"/>
          <w:szCs w:val="24"/>
        </w:rPr>
        <w:t xml:space="preserve"> examine the data to obtain new insights and make decision</w:t>
      </w:r>
      <w:r w:rsidR="00F3526F" w:rsidRPr="0091119A">
        <w:rPr>
          <w:color w:val="000000" w:themeColor="text1"/>
          <w:szCs w:val="24"/>
        </w:rPr>
        <w:t>s</w:t>
      </w:r>
      <w:r w:rsidRPr="0091119A">
        <w:rPr>
          <w:color w:val="000000" w:themeColor="text1"/>
          <w:szCs w:val="24"/>
        </w:rPr>
        <w:t xml:space="preserve"> that are supported by data. Self-service BI aims to democratize data access and analysis so that business users can make decisions more quickly and independently</w:t>
      </w:r>
      <w:r w:rsidR="002A304F" w:rsidRPr="0091119A">
        <w:rPr>
          <w:color w:val="000000" w:themeColor="text1"/>
          <w:szCs w:val="24"/>
        </w:rPr>
        <w:t xml:space="preserve"> (</w:t>
      </w:r>
      <w:r w:rsidR="002A304F" w:rsidRPr="0091119A">
        <w:rPr>
          <w:color w:val="000000" w:themeColor="text1"/>
          <w:szCs w:val="24"/>
          <w:shd w:val="clear" w:color="auto" w:fill="FFFFFF"/>
        </w:rPr>
        <w:t>Alpar, and Schulz, 2016</w:t>
      </w:r>
      <w:r w:rsidR="002A304F" w:rsidRPr="0091119A">
        <w:rPr>
          <w:color w:val="000000" w:themeColor="text1"/>
          <w:szCs w:val="24"/>
        </w:rPr>
        <w:t>)</w:t>
      </w:r>
      <w:r w:rsidRPr="0091119A">
        <w:rPr>
          <w:color w:val="000000" w:themeColor="text1"/>
          <w:szCs w:val="24"/>
        </w:rPr>
        <w:t>. Organizations may lessen the workload for IT and data analysts while simultaneously enabling business users to react rapidly to shifting business needs by giving them self-service access to data. Businesses can gain from developing SSBI environments that make it easier for people to access, use, and share data, information, reports, and analytics while empowering casual users to function independently of power users</w:t>
      </w:r>
      <w:r w:rsidR="002A304F" w:rsidRPr="0091119A">
        <w:rPr>
          <w:color w:val="000000" w:themeColor="text1"/>
          <w:szCs w:val="24"/>
        </w:rPr>
        <w:t xml:space="preserve"> (</w:t>
      </w:r>
      <w:r w:rsidR="002A304F" w:rsidRPr="0091119A">
        <w:rPr>
          <w:color w:val="000000" w:themeColor="text1"/>
          <w:szCs w:val="24"/>
          <w:shd w:val="clear" w:color="auto" w:fill="FFFFFF"/>
        </w:rPr>
        <w:t>Lennerholt, Van Laere, and Söderström, 2018</w:t>
      </w:r>
      <w:r w:rsidR="002A304F" w:rsidRPr="0091119A">
        <w:rPr>
          <w:color w:val="000000" w:themeColor="text1"/>
          <w:szCs w:val="24"/>
        </w:rPr>
        <w:t>)</w:t>
      </w:r>
      <w:r w:rsidRPr="0091119A">
        <w:rPr>
          <w:color w:val="000000" w:themeColor="text1"/>
          <w:szCs w:val="24"/>
        </w:rPr>
        <w:t xml:space="preserve">. </w:t>
      </w:r>
      <w:r w:rsidR="002A304F" w:rsidRPr="0091119A">
        <w:rPr>
          <w:color w:val="000000" w:themeColor="text1"/>
          <w:szCs w:val="24"/>
        </w:rPr>
        <w:t>Ultimately, i</w:t>
      </w:r>
      <w:r w:rsidRPr="0091119A">
        <w:rPr>
          <w:color w:val="000000" w:themeColor="text1"/>
          <w:szCs w:val="24"/>
        </w:rPr>
        <w:t xml:space="preserve">t will improve </w:t>
      </w:r>
      <w:r w:rsidR="00F3526F" w:rsidRPr="0091119A">
        <w:rPr>
          <w:color w:val="000000" w:themeColor="text1"/>
          <w:szCs w:val="24"/>
        </w:rPr>
        <w:t xml:space="preserve">the </w:t>
      </w:r>
      <w:r w:rsidRPr="0091119A">
        <w:rPr>
          <w:color w:val="000000" w:themeColor="text1"/>
          <w:szCs w:val="24"/>
        </w:rPr>
        <w:t>user relationship between the organization and its stakeholders.</w:t>
      </w:r>
    </w:p>
    <w:p w14:paraId="08BF9DED" w14:textId="77777777" w:rsidR="00584EAF" w:rsidRPr="00303B48" w:rsidRDefault="00584EAF" w:rsidP="0091119A">
      <w:pPr>
        <w:pStyle w:val="ListParagraph"/>
        <w:jc w:val="both"/>
        <w:rPr>
          <w:color w:val="000000" w:themeColor="text1"/>
          <w:szCs w:val="24"/>
        </w:rPr>
      </w:pPr>
    </w:p>
    <w:p w14:paraId="1FE1E11F" w14:textId="3224557C" w:rsidR="0091119A" w:rsidRPr="0091119A" w:rsidRDefault="001A7F2E" w:rsidP="0091119A">
      <w:pPr>
        <w:pStyle w:val="Heading2"/>
        <w:jc w:val="both"/>
      </w:pPr>
      <w:bookmarkStart w:id="6" w:name="_Toc131200168"/>
      <w:r w:rsidRPr="00303B48">
        <w:t>Natural Language Processing (NLP)</w:t>
      </w:r>
      <w:bookmarkEnd w:id="6"/>
    </w:p>
    <w:p w14:paraId="400ACC9C" w14:textId="54FB4BF6" w:rsidR="001A7F2E" w:rsidRPr="0091119A" w:rsidRDefault="001A7F2E" w:rsidP="0091119A">
      <w:pPr>
        <w:jc w:val="both"/>
        <w:rPr>
          <w:b/>
          <w:bCs/>
          <w:color w:val="000000" w:themeColor="text1"/>
          <w:szCs w:val="24"/>
        </w:rPr>
      </w:pPr>
      <w:r w:rsidRPr="0091119A">
        <w:rPr>
          <w:color w:val="000000" w:themeColor="text1"/>
          <w:szCs w:val="24"/>
        </w:rPr>
        <w:t xml:space="preserve">By using machine learning, NLP helps computer </w:t>
      </w:r>
      <w:r w:rsidR="00F3526F" w:rsidRPr="0091119A">
        <w:rPr>
          <w:color w:val="000000" w:themeColor="text1"/>
          <w:szCs w:val="24"/>
        </w:rPr>
        <w:t>mechanisms</w:t>
      </w:r>
      <w:r w:rsidRPr="0091119A">
        <w:rPr>
          <w:color w:val="000000" w:themeColor="text1"/>
          <w:szCs w:val="24"/>
        </w:rPr>
        <w:t xml:space="preserve"> perceive and analyze human language. NLP helps businesses in a variety of ways, like- accessibility boosting, self-service analytics, and data-driven decision-making capability. </w:t>
      </w:r>
      <w:r w:rsidR="00584EAF" w:rsidRPr="0091119A">
        <w:rPr>
          <w:color w:val="000000" w:themeColor="text1"/>
          <w:szCs w:val="24"/>
        </w:rPr>
        <w:t xml:space="preserve">According to </w:t>
      </w:r>
      <w:r w:rsidR="00584EAF" w:rsidRPr="0091119A">
        <w:rPr>
          <w:color w:val="000000" w:themeColor="text1"/>
          <w:szCs w:val="24"/>
          <w:shd w:val="clear" w:color="auto" w:fill="FFFFFF"/>
        </w:rPr>
        <w:t xml:space="preserve">Bahja (2020), </w:t>
      </w:r>
      <w:r w:rsidR="00584EAF" w:rsidRPr="0091119A">
        <w:rPr>
          <w:color w:val="000000" w:themeColor="text1"/>
          <w:szCs w:val="24"/>
        </w:rPr>
        <w:t>NLP makes it possible for people to connect with computers more effectively and enables organizations to analyze and format vast amounts of useless, unstructured data and material. This will produce significant results that can improve decision-making and hence increase operational effectiveness</w:t>
      </w:r>
      <w:r w:rsidR="00303B48" w:rsidRPr="0091119A">
        <w:rPr>
          <w:color w:val="000000" w:themeColor="text1"/>
          <w:szCs w:val="24"/>
        </w:rPr>
        <w:t xml:space="preserve"> (</w:t>
      </w:r>
      <w:r w:rsidR="00303B48" w:rsidRPr="0091119A">
        <w:rPr>
          <w:color w:val="000000" w:themeColor="text1"/>
          <w:szCs w:val="24"/>
          <w:shd w:val="clear" w:color="auto" w:fill="FFFFFF"/>
        </w:rPr>
        <w:t>Bahja, 2020)</w:t>
      </w:r>
      <w:r w:rsidR="00584EAF" w:rsidRPr="0091119A">
        <w:rPr>
          <w:color w:val="000000" w:themeColor="text1"/>
          <w:szCs w:val="24"/>
        </w:rPr>
        <w:t>. The new era of mobile and cloud computing, as well as the burgeoning Internet of Things, demonstrate the critical necessity of NLP (</w:t>
      </w:r>
      <w:r w:rsidR="00584EAF" w:rsidRPr="0091119A">
        <w:rPr>
          <w:color w:val="000000" w:themeColor="text1"/>
          <w:szCs w:val="24"/>
          <w:shd w:val="clear" w:color="auto" w:fill="FFFFFF"/>
        </w:rPr>
        <w:t>Sintoris and Vergidis, 2017</w:t>
      </w:r>
      <w:r w:rsidR="00584EAF" w:rsidRPr="0091119A">
        <w:rPr>
          <w:color w:val="000000" w:themeColor="text1"/>
          <w:szCs w:val="24"/>
        </w:rPr>
        <w:t>). Additionally, it’s been found that the companies that use NLP already have a competitive advantage.</w:t>
      </w:r>
    </w:p>
    <w:p w14:paraId="5FFE7F9B" w14:textId="77777777" w:rsidR="001A7F2E" w:rsidRPr="00303B48" w:rsidRDefault="001A7F2E" w:rsidP="0091119A">
      <w:pPr>
        <w:pStyle w:val="ListParagraph"/>
        <w:jc w:val="both"/>
        <w:rPr>
          <w:color w:val="000000" w:themeColor="text1"/>
          <w:szCs w:val="24"/>
        </w:rPr>
      </w:pPr>
    </w:p>
    <w:p w14:paraId="0512B132" w14:textId="77777777" w:rsidR="00D27E4D" w:rsidRPr="00303B48" w:rsidRDefault="00D27E4D" w:rsidP="0091119A">
      <w:pPr>
        <w:pStyle w:val="ListParagraph"/>
        <w:jc w:val="both"/>
        <w:rPr>
          <w:b/>
          <w:bCs/>
          <w:color w:val="000000" w:themeColor="text1"/>
          <w:szCs w:val="24"/>
        </w:rPr>
      </w:pPr>
    </w:p>
    <w:p w14:paraId="1E490592" w14:textId="2D5ED44D" w:rsidR="00863A42" w:rsidRPr="00303B48" w:rsidRDefault="00863A42" w:rsidP="0091119A">
      <w:pPr>
        <w:jc w:val="both"/>
        <w:rPr>
          <w:color w:val="000000" w:themeColor="text1"/>
          <w:szCs w:val="24"/>
          <w:lang w:val="en-GB"/>
        </w:rPr>
      </w:pPr>
    </w:p>
    <w:p w14:paraId="2A03583A" w14:textId="5D5C8322" w:rsidR="00303B48" w:rsidRPr="00303B48" w:rsidRDefault="00303B48" w:rsidP="0091119A">
      <w:pPr>
        <w:jc w:val="both"/>
        <w:rPr>
          <w:color w:val="000000" w:themeColor="text1"/>
          <w:szCs w:val="24"/>
          <w:lang w:val="en-GB"/>
        </w:rPr>
      </w:pPr>
    </w:p>
    <w:p w14:paraId="411F95EE" w14:textId="73C7987C" w:rsidR="00303B48" w:rsidRPr="00303B48" w:rsidRDefault="00303B48" w:rsidP="0091119A">
      <w:pPr>
        <w:jc w:val="both"/>
        <w:rPr>
          <w:color w:val="000000" w:themeColor="text1"/>
          <w:szCs w:val="24"/>
          <w:lang w:val="en-GB"/>
        </w:rPr>
      </w:pPr>
    </w:p>
    <w:p w14:paraId="0F7DD757" w14:textId="77777777" w:rsidR="00303B48" w:rsidRPr="00303B48" w:rsidRDefault="00303B48" w:rsidP="0091119A">
      <w:pPr>
        <w:jc w:val="both"/>
        <w:rPr>
          <w:color w:val="000000" w:themeColor="text1"/>
          <w:szCs w:val="24"/>
          <w:lang w:val="en-GB"/>
        </w:rPr>
      </w:pPr>
    </w:p>
    <w:p w14:paraId="38C97E9B" w14:textId="72E775A8" w:rsidR="005C43E0" w:rsidRPr="00303B48" w:rsidRDefault="005C43E0" w:rsidP="0091119A">
      <w:pPr>
        <w:pStyle w:val="Heading1"/>
        <w:jc w:val="both"/>
        <w:rPr>
          <w:lang w:val="en-GB"/>
        </w:rPr>
      </w:pPr>
      <w:bookmarkStart w:id="7" w:name="_Toc131200169"/>
      <w:r w:rsidRPr="00303B48">
        <w:rPr>
          <w:lang w:val="en-GB"/>
        </w:rPr>
        <w:t>Conclusion</w:t>
      </w:r>
      <w:bookmarkEnd w:id="7"/>
    </w:p>
    <w:p w14:paraId="38E690CC" w14:textId="7FD2D090" w:rsidR="00303B48" w:rsidRPr="00303B48" w:rsidRDefault="00303B48" w:rsidP="0091119A">
      <w:pPr>
        <w:jc w:val="both"/>
        <w:rPr>
          <w:b/>
          <w:bCs/>
          <w:color w:val="000000" w:themeColor="text1"/>
          <w:szCs w:val="24"/>
          <w:lang w:val="en-GB"/>
        </w:rPr>
      </w:pPr>
      <w:r w:rsidRPr="00303B48">
        <w:rPr>
          <w:color w:val="000000" w:themeColor="text1"/>
          <w:szCs w:val="24"/>
          <w:lang w:val="en-GB"/>
        </w:rPr>
        <w:t xml:space="preserve">Since technological development is changing so rapidly, businesses need to embrace this change to get the best out of this change and make use of the available technological resources and opportunities effectively for the betterment of the businesses. From </w:t>
      </w:r>
      <w:r w:rsidR="00F3526F">
        <w:rPr>
          <w:color w:val="000000" w:themeColor="text1"/>
          <w:szCs w:val="24"/>
          <w:lang w:val="en-GB"/>
        </w:rPr>
        <w:t xml:space="preserve">the </w:t>
      </w:r>
      <w:r w:rsidRPr="00303B48">
        <w:rPr>
          <w:color w:val="000000" w:themeColor="text1"/>
          <w:szCs w:val="24"/>
          <w:lang w:val="en-GB"/>
        </w:rPr>
        <w:t>above discussion</w:t>
      </w:r>
      <w:r w:rsidR="00F3526F">
        <w:rPr>
          <w:color w:val="000000" w:themeColor="text1"/>
          <w:szCs w:val="24"/>
          <w:lang w:val="en-GB"/>
        </w:rPr>
        <w:t>,</w:t>
      </w:r>
      <w:r w:rsidRPr="00303B48">
        <w:rPr>
          <w:color w:val="000000" w:themeColor="text1"/>
          <w:szCs w:val="24"/>
          <w:lang w:val="en-GB"/>
        </w:rPr>
        <w:t xml:space="preserve"> it’s clear that a proper integration and adoption of currently trending BI technologies can help a business organization in various ways. As a result, the competitive advantage of the business increases and </w:t>
      </w:r>
      <w:r w:rsidRPr="00303B48">
        <w:rPr>
          <w:color w:val="000000" w:themeColor="text1"/>
          <w:szCs w:val="24"/>
          <w:lang w:val="en-GB"/>
        </w:rPr>
        <w:lastRenderedPageBreak/>
        <w:t xml:space="preserve">enables the businesses to effectively utilize the blessing of technological advancement. Considering all these issues, </w:t>
      </w:r>
      <w:r w:rsidR="00F3526F">
        <w:rPr>
          <w:color w:val="000000" w:themeColor="text1"/>
          <w:szCs w:val="24"/>
          <w:lang w:val="en-GB"/>
        </w:rPr>
        <w:t xml:space="preserve">the </w:t>
      </w:r>
      <w:r w:rsidRPr="00303B48">
        <w:rPr>
          <w:color w:val="000000" w:themeColor="text1"/>
          <w:szCs w:val="24"/>
          <w:lang w:val="en-GB"/>
        </w:rPr>
        <w:t xml:space="preserve">conclusion can be drawn that </w:t>
      </w:r>
      <w:r w:rsidRPr="00303B48">
        <w:rPr>
          <w:color w:val="000000" w:themeColor="text1"/>
          <w:szCs w:val="24"/>
        </w:rPr>
        <w:t>businesses are required to implement BI trends for their good.</w:t>
      </w:r>
    </w:p>
    <w:p w14:paraId="3499A2C5" w14:textId="4183C48C" w:rsidR="00303B48" w:rsidRPr="00303B48" w:rsidRDefault="00303B48" w:rsidP="0091119A">
      <w:pPr>
        <w:jc w:val="both"/>
        <w:rPr>
          <w:color w:val="000000" w:themeColor="text1"/>
          <w:szCs w:val="24"/>
          <w:lang w:val="en-GB"/>
        </w:rPr>
      </w:pPr>
    </w:p>
    <w:p w14:paraId="7E55ED76" w14:textId="49A9F50A" w:rsidR="00303B48" w:rsidRPr="00303B48" w:rsidRDefault="00303B48" w:rsidP="0091119A">
      <w:pPr>
        <w:jc w:val="both"/>
        <w:rPr>
          <w:color w:val="000000" w:themeColor="text1"/>
          <w:szCs w:val="24"/>
          <w:lang w:val="en-GB"/>
        </w:rPr>
      </w:pPr>
      <w:r w:rsidRPr="00303B48">
        <w:rPr>
          <w:color w:val="000000" w:themeColor="text1"/>
          <w:szCs w:val="24"/>
          <w:lang w:val="en-GB"/>
        </w:rPr>
        <w:br w:type="page"/>
      </w:r>
    </w:p>
    <w:p w14:paraId="5699A959" w14:textId="55982171" w:rsidR="005C43E0" w:rsidRDefault="005C43E0" w:rsidP="0091119A">
      <w:pPr>
        <w:pStyle w:val="Heading1"/>
        <w:jc w:val="both"/>
        <w:rPr>
          <w:lang w:val="en-GB"/>
        </w:rPr>
      </w:pPr>
      <w:bookmarkStart w:id="8" w:name="_Toc131200170"/>
      <w:r w:rsidRPr="00303B48">
        <w:rPr>
          <w:lang w:val="en-GB"/>
        </w:rPr>
        <w:lastRenderedPageBreak/>
        <w:t>References</w:t>
      </w:r>
      <w:bookmarkEnd w:id="8"/>
    </w:p>
    <w:p w14:paraId="7C085454" w14:textId="77777777" w:rsidR="0096238F" w:rsidRPr="00A419B0" w:rsidRDefault="0096238F" w:rsidP="0096238F">
      <w:pPr>
        <w:ind w:left="720" w:hanging="720"/>
        <w:rPr>
          <w:color w:val="000000" w:themeColor="text1"/>
          <w:szCs w:val="24"/>
          <w:shd w:val="clear" w:color="auto" w:fill="FFFFFF"/>
        </w:rPr>
      </w:pPr>
      <w:bookmarkStart w:id="9" w:name="_Hlk131197190"/>
      <w:r w:rsidRPr="00A419B0">
        <w:rPr>
          <w:color w:val="000000" w:themeColor="text1"/>
          <w:szCs w:val="24"/>
          <w:shd w:val="clear" w:color="auto" w:fill="FFFFFF"/>
        </w:rPr>
        <w:t>Alpar, P. and Schulz, M., (2016</w:t>
      </w:r>
      <w:bookmarkEnd w:id="9"/>
      <w:r w:rsidRPr="00A419B0">
        <w:rPr>
          <w:color w:val="000000" w:themeColor="text1"/>
          <w:szCs w:val="24"/>
          <w:shd w:val="clear" w:color="auto" w:fill="FFFFFF"/>
        </w:rPr>
        <w:t>). Self-service business intelligence. </w:t>
      </w:r>
      <w:r w:rsidRPr="00A419B0">
        <w:rPr>
          <w:i/>
          <w:iCs/>
          <w:color w:val="000000" w:themeColor="text1"/>
          <w:szCs w:val="24"/>
          <w:shd w:val="clear" w:color="auto" w:fill="FFFFFF"/>
        </w:rPr>
        <w:t>Business &amp; Information Systems Engineering</w:t>
      </w:r>
      <w:r w:rsidRPr="00A419B0">
        <w:rPr>
          <w:color w:val="000000" w:themeColor="text1"/>
          <w:szCs w:val="24"/>
          <w:shd w:val="clear" w:color="auto" w:fill="FFFFFF"/>
        </w:rPr>
        <w:t>, </w:t>
      </w:r>
      <w:r w:rsidRPr="00A419B0">
        <w:rPr>
          <w:i/>
          <w:iCs/>
          <w:color w:val="000000" w:themeColor="text1"/>
          <w:szCs w:val="24"/>
          <w:shd w:val="clear" w:color="auto" w:fill="FFFFFF"/>
        </w:rPr>
        <w:t>58</w:t>
      </w:r>
      <w:r w:rsidRPr="00A419B0">
        <w:rPr>
          <w:color w:val="000000" w:themeColor="text1"/>
          <w:szCs w:val="24"/>
          <w:shd w:val="clear" w:color="auto" w:fill="FFFFFF"/>
        </w:rPr>
        <w:t>, pp.151-155.</w:t>
      </w:r>
    </w:p>
    <w:p w14:paraId="66982595" w14:textId="77777777" w:rsidR="0096238F" w:rsidRPr="00A419B0" w:rsidRDefault="0096238F" w:rsidP="0096238F">
      <w:pPr>
        <w:ind w:left="720" w:hanging="720"/>
        <w:rPr>
          <w:color w:val="000000" w:themeColor="text1"/>
          <w:szCs w:val="24"/>
          <w:shd w:val="clear" w:color="auto" w:fill="FFFFFF"/>
        </w:rPr>
      </w:pPr>
      <w:bookmarkStart w:id="10" w:name="_Hlk131196140"/>
      <w:r w:rsidRPr="00A419B0">
        <w:rPr>
          <w:color w:val="000000" w:themeColor="text1"/>
          <w:szCs w:val="24"/>
          <w:shd w:val="clear" w:color="auto" w:fill="FFFFFF"/>
        </w:rPr>
        <w:t>Attaran, M. and Woods, J., (2019</w:t>
      </w:r>
      <w:bookmarkEnd w:id="10"/>
      <w:r w:rsidRPr="00A419B0">
        <w:rPr>
          <w:color w:val="000000" w:themeColor="text1"/>
          <w:szCs w:val="24"/>
          <w:shd w:val="clear" w:color="auto" w:fill="FFFFFF"/>
        </w:rPr>
        <w:t>). Cloud computing technology: improving small business performance using the Internet. </w:t>
      </w:r>
      <w:r w:rsidRPr="00A419B0">
        <w:rPr>
          <w:i/>
          <w:iCs/>
          <w:color w:val="000000" w:themeColor="text1"/>
          <w:szCs w:val="24"/>
          <w:shd w:val="clear" w:color="auto" w:fill="FFFFFF"/>
        </w:rPr>
        <w:t>Journal of Small Business &amp; Entrepreneurship</w:t>
      </w:r>
      <w:r w:rsidRPr="00A419B0">
        <w:rPr>
          <w:color w:val="000000" w:themeColor="text1"/>
          <w:szCs w:val="24"/>
          <w:shd w:val="clear" w:color="auto" w:fill="FFFFFF"/>
        </w:rPr>
        <w:t>, </w:t>
      </w:r>
      <w:r w:rsidRPr="00A419B0">
        <w:rPr>
          <w:i/>
          <w:iCs/>
          <w:color w:val="000000" w:themeColor="text1"/>
          <w:szCs w:val="24"/>
          <w:shd w:val="clear" w:color="auto" w:fill="FFFFFF"/>
        </w:rPr>
        <w:t>31</w:t>
      </w:r>
      <w:r w:rsidRPr="00A419B0">
        <w:rPr>
          <w:color w:val="000000" w:themeColor="text1"/>
          <w:szCs w:val="24"/>
          <w:shd w:val="clear" w:color="auto" w:fill="FFFFFF"/>
        </w:rPr>
        <w:t>(6), pp.495-519.</w:t>
      </w:r>
    </w:p>
    <w:p w14:paraId="75E6A3C3" w14:textId="77777777" w:rsidR="0096238F" w:rsidRPr="00A419B0" w:rsidRDefault="0096238F" w:rsidP="0096238F">
      <w:pPr>
        <w:ind w:left="720" w:hanging="720"/>
        <w:rPr>
          <w:color w:val="000000" w:themeColor="text1"/>
          <w:szCs w:val="24"/>
          <w:shd w:val="clear" w:color="auto" w:fill="FFFFFF"/>
        </w:rPr>
      </w:pPr>
      <w:bookmarkStart w:id="11" w:name="_Hlk131198412"/>
      <w:r w:rsidRPr="00A419B0">
        <w:rPr>
          <w:color w:val="000000" w:themeColor="text1"/>
          <w:szCs w:val="24"/>
          <w:shd w:val="clear" w:color="auto" w:fill="FFFFFF"/>
        </w:rPr>
        <w:t>Bahja, M., (2020)</w:t>
      </w:r>
      <w:bookmarkEnd w:id="11"/>
      <w:r w:rsidRPr="00A419B0">
        <w:rPr>
          <w:color w:val="000000" w:themeColor="text1"/>
          <w:szCs w:val="24"/>
          <w:shd w:val="clear" w:color="auto" w:fill="FFFFFF"/>
        </w:rPr>
        <w:t>. Natural language processing applications in business. </w:t>
      </w:r>
      <w:r w:rsidRPr="00A419B0">
        <w:rPr>
          <w:i/>
          <w:iCs/>
          <w:color w:val="000000" w:themeColor="text1"/>
          <w:szCs w:val="24"/>
          <w:shd w:val="clear" w:color="auto" w:fill="FFFFFF"/>
        </w:rPr>
        <w:t>E-Business-Higher Education and Intelligence Applications</w:t>
      </w:r>
      <w:r w:rsidRPr="00A419B0">
        <w:rPr>
          <w:color w:val="000000" w:themeColor="text1"/>
          <w:szCs w:val="24"/>
          <w:shd w:val="clear" w:color="auto" w:fill="FFFFFF"/>
        </w:rPr>
        <w:t>.</w:t>
      </w:r>
    </w:p>
    <w:p w14:paraId="2C25597E" w14:textId="77777777" w:rsidR="0096238F" w:rsidRPr="00A419B0" w:rsidRDefault="0096238F" w:rsidP="0096238F">
      <w:pPr>
        <w:ind w:left="720" w:hanging="720"/>
        <w:rPr>
          <w:color w:val="000000" w:themeColor="text1"/>
          <w:szCs w:val="24"/>
          <w:shd w:val="clear" w:color="auto" w:fill="FFFFFF"/>
        </w:rPr>
      </w:pPr>
      <w:bookmarkStart w:id="12" w:name="_Hlk131195468"/>
      <w:r w:rsidRPr="00A419B0">
        <w:rPr>
          <w:color w:val="000000" w:themeColor="text1"/>
          <w:szCs w:val="24"/>
          <w:shd w:val="clear" w:color="auto" w:fill="FFFFFF"/>
        </w:rPr>
        <w:t>Balachandran, B.M. and Prasad, S., (2017</w:t>
      </w:r>
      <w:bookmarkEnd w:id="12"/>
      <w:r w:rsidRPr="00A419B0">
        <w:rPr>
          <w:color w:val="000000" w:themeColor="text1"/>
          <w:szCs w:val="24"/>
          <w:shd w:val="clear" w:color="auto" w:fill="FFFFFF"/>
        </w:rPr>
        <w:t>). Challenges and benefits of deploying big data analytics in the cloud for business intelligence. </w:t>
      </w:r>
      <w:r w:rsidRPr="00A419B0">
        <w:rPr>
          <w:i/>
          <w:iCs/>
          <w:color w:val="000000" w:themeColor="text1"/>
          <w:szCs w:val="24"/>
          <w:shd w:val="clear" w:color="auto" w:fill="FFFFFF"/>
        </w:rPr>
        <w:t>Procedia Computer Science</w:t>
      </w:r>
      <w:r w:rsidRPr="00A419B0">
        <w:rPr>
          <w:color w:val="000000" w:themeColor="text1"/>
          <w:szCs w:val="24"/>
          <w:shd w:val="clear" w:color="auto" w:fill="FFFFFF"/>
        </w:rPr>
        <w:t>, </w:t>
      </w:r>
      <w:r w:rsidRPr="00A419B0">
        <w:rPr>
          <w:i/>
          <w:iCs/>
          <w:color w:val="000000" w:themeColor="text1"/>
          <w:szCs w:val="24"/>
          <w:shd w:val="clear" w:color="auto" w:fill="FFFFFF"/>
        </w:rPr>
        <w:t>112</w:t>
      </w:r>
      <w:r w:rsidRPr="00A419B0">
        <w:rPr>
          <w:color w:val="000000" w:themeColor="text1"/>
          <w:szCs w:val="24"/>
          <w:shd w:val="clear" w:color="auto" w:fill="FFFFFF"/>
        </w:rPr>
        <w:t>, pp.1112-1122.</w:t>
      </w:r>
    </w:p>
    <w:p w14:paraId="2FE6EEBF" w14:textId="77777777" w:rsidR="0096238F" w:rsidRPr="00A419B0" w:rsidRDefault="0096238F" w:rsidP="0096238F">
      <w:pPr>
        <w:ind w:left="720" w:hanging="720"/>
        <w:rPr>
          <w:color w:val="000000" w:themeColor="text1"/>
          <w:szCs w:val="24"/>
          <w:shd w:val="clear" w:color="auto" w:fill="FFFFFF"/>
        </w:rPr>
      </w:pPr>
      <w:bookmarkStart w:id="13" w:name="_Hlk131185611"/>
      <w:r w:rsidRPr="00A419B0">
        <w:rPr>
          <w:color w:val="000000" w:themeColor="text1"/>
          <w:szCs w:val="24"/>
          <w:shd w:val="clear" w:color="auto" w:fill="FFFFFF"/>
        </w:rPr>
        <w:t>Bhalerao</w:t>
      </w:r>
      <w:bookmarkEnd w:id="13"/>
      <w:r w:rsidRPr="00A419B0">
        <w:rPr>
          <w:color w:val="000000" w:themeColor="text1"/>
          <w:szCs w:val="24"/>
          <w:shd w:val="clear" w:color="auto" w:fill="FFFFFF"/>
        </w:rPr>
        <w:t>, K., Kumar, A., Kumar, A. and Pujari, P., (2022). A Study of Barriers and Benefits of Artificial Intelligence Adoption in Small and Medium Enterprise. </w:t>
      </w:r>
      <w:r w:rsidRPr="00A419B0">
        <w:rPr>
          <w:i/>
          <w:iCs/>
          <w:color w:val="000000" w:themeColor="text1"/>
          <w:szCs w:val="24"/>
          <w:shd w:val="clear" w:color="auto" w:fill="FFFFFF"/>
        </w:rPr>
        <w:t>Academy of Marketing Studies Journal</w:t>
      </w:r>
      <w:r w:rsidRPr="00A419B0">
        <w:rPr>
          <w:color w:val="000000" w:themeColor="text1"/>
          <w:szCs w:val="24"/>
          <w:shd w:val="clear" w:color="auto" w:fill="FFFFFF"/>
        </w:rPr>
        <w:t>, </w:t>
      </w:r>
      <w:r w:rsidRPr="00A419B0">
        <w:rPr>
          <w:i/>
          <w:iCs/>
          <w:color w:val="000000" w:themeColor="text1"/>
          <w:szCs w:val="24"/>
          <w:shd w:val="clear" w:color="auto" w:fill="FFFFFF"/>
        </w:rPr>
        <w:t>26</w:t>
      </w:r>
      <w:r w:rsidRPr="00A419B0">
        <w:rPr>
          <w:color w:val="000000" w:themeColor="text1"/>
          <w:szCs w:val="24"/>
          <w:shd w:val="clear" w:color="auto" w:fill="FFFFFF"/>
        </w:rPr>
        <w:t>, pp.1-6.</w:t>
      </w:r>
    </w:p>
    <w:p w14:paraId="4961E329" w14:textId="77777777" w:rsidR="0096238F" w:rsidRPr="00A419B0" w:rsidRDefault="0096238F" w:rsidP="0096238F">
      <w:pPr>
        <w:ind w:left="720" w:hanging="720"/>
        <w:rPr>
          <w:color w:val="000000" w:themeColor="text1"/>
          <w:szCs w:val="24"/>
          <w:shd w:val="clear" w:color="auto" w:fill="FFFFFF"/>
        </w:rPr>
      </w:pPr>
      <w:bookmarkStart w:id="14" w:name="_Hlk131185801"/>
      <w:r w:rsidRPr="00A419B0">
        <w:rPr>
          <w:color w:val="000000" w:themeColor="text1"/>
          <w:szCs w:val="24"/>
          <w:shd w:val="clear" w:color="auto" w:fill="FFFFFF"/>
        </w:rPr>
        <w:t>Chui, M., Manyika, J. and Miremadi, M., (2018</w:t>
      </w:r>
      <w:bookmarkEnd w:id="14"/>
      <w:r w:rsidRPr="00A419B0">
        <w:rPr>
          <w:color w:val="000000" w:themeColor="text1"/>
          <w:szCs w:val="24"/>
          <w:shd w:val="clear" w:color="auto" w:fill="FFFFFF"/>
        </w:rPr>
        <w:t>). What AI can and can’t do (yet) for your business. </w:t>
      </w:r>
      <w:r w:rsidRPr="00A419B0">
        <w:rPr>
          <w:i/>
          <w:iCs/>
          <w:color w:val="000000" w:themeColor="text1"/>
          <w:szCs w:val="24"/>
          <w:shd w:val="clear" w:color="auto" w:fill="FFFFFF"/>
        </w:rPr>
        <w:t>McKinsey Quarterly</w:t>
      </w:r>
      <w:r w:rsidRPr="00A419B0">
        <w:rPr>
          <w:color w:val="000000" w:themeColor="text1"/>
          <w:szCs w:val="24"/>
          <w:shd w:val="clear" w:color="auto" w:fill="FFFFFF"/>
        </w:rPr>
        <w:t>, </w:t>
      </w:r>
      <w:r w:rsidRPr="00A419B0">
        <w:rPr>
          <w:i/>
          <w:iCs/>
          <w:color w:val="000000" w:themeColor="text1"/>
          <w:szCs w:val="24"/>
          <w:shd w:val="clear" w:color="auto" w:fill="FFFFFF"/>
        </w:rPr>
        <w:t>1</w:t>
      </w:r>
      <w:r w:rsidRPr="00A419B0">
        <w:rPr>
          <w:color w:val="000000" w:themeColor="text1"/>
          <w:szCs w:val="24"/>
          <w:shd w:val="clear" w:color="auto" w:fill="FFFFFF"/>
        </w:rPr>
        <w:t>(97-108), p.1.</w:t>
      </w:r>
    </w:p>
    <w:p w14:paraId="4B548A90" w14:textId="77777777" w:rsidR="0096238F" w:rsidRPr="00A419B0" w:rsidRDefault="0096238F" w:rsidP="0096238F">
      <w:pPr>
        <w:ind w:left="720" w:hanging="720"/>
        <w:rPr>
          <w:color w:val="000000" w:themeColor="text1"/>
          <w:szCs w:val="24"/>
          <w:shd w:val="clear" w:color="auto" w:fill="FFFFFF"/>
        </w:rPr>
      </w:pPr>
      <w:r w:rsidRPr="00A419B0">
        <w:rPr>
          <w:color w:val="000000" w:themeColor="text1"/>
          <w:szCs w:val="24"/>
          <w:shd w:val="clear" w:color="auto" w:fill="FFFFFF"/>
        </w:rPr>
        <w:t>Gurjar, Y.S. and Rathore, V.S., (2013). Cloud business intelligence–is what business need today. </w:t>
      </w:r>
      <w:r w:rsidRPr="00A419B0">
        <w:rPr>
          <w:i/>
          <w:iCs/>
          <w:color w:val="000000" w:themeColor="text1"/>
          <w:szCs w:val="24"/>
          <w:shd w:val="clear" w:color="auto" w:fill="FFFFFF"/>
        </w:rPr>
        <w:t>International Journal of Recent Technology and Engineering</w:t>
      </w:r>
      <w:r w:rsidRPr="00A419B0">
        <w:rPr>
          <w:color w:val="000000" w:themeColor="text1"/>
          <w:szCs w:val="24"/>
          <w:shd w:val="clear" w:color="auto" w:fill="FFFFFF"/>
        </w:rPr>
        <w:t>, </w:t>
      </w:r>
      <w:r w:rsidRPr="00A419B0">
        <w:rPr>
          <w:i/>
          <w:iCs/>
          <w:color w:val="000000" w:themeColor="text1"/>
          <w:szCs w:val="24"/>
          <w:shd w:val="clear" w:color="auto" w:fill="FFFFFF"/>
        </w:rPr>
        <w:t>1</w:t>
      </w:r>
      <w:r w:rsidRPr="00A419B0">
        <w:rPr>
          <w:color w:val="000000" w:themeColor="text1"/>
          <w:szCs w:val="24"/>
          <w:shd w:val="clear" w:color="auto" w:fill="FFFFFF"/>
        </w:rPr>
        <w:t>(6), pp.81-86.</w:t>
      </w:r>
    </w:p>
    <w:p w14:paraId="05549B05" w14:textId="77777777" w:rsidR="0096238F" w:rsidRPr="00A419B0" w:rsidRDefault="0096238F" w:rsidP="0096238F">
      <w:pPr>
        <w:ind w:left="720" w:hanging="720"/>
        <w:rPr>
          <w:color w:val="000000" w:themeColor="text1"/>
          <w:szCs w:val="24"/>
          <w:shd w:val="clear" w:color="auto" w:fill="FFFFFF"/>
        </w:rPr>
      </w:pPr>
      <w:bookmarkStart w:id="15" w:name="_Hlk131197020"/>
      <w:r w:rsidRPr="00A419B0">
        <w:rPr>
          <w:color w:val="000000" w:themeColor="text1"/>
          <w:szCs w:val="24"/>
          <w:shd w:val="clear" w:color="auto" w:fill="FFFFFF"/>
        </w:rPr>
        <w:t>Lennerholt, C., Van Laere, J. and Söderström, E., (2018</w:t>
      </w:r>
      <w:bookmarkEnd w:id="15"/>
      <w:r w:rsidRPr="00A419B0">
        <w:rPr>
          <w:color w:val="000000" w:themeColor="text1"/>
          <w:szCs w:val="24"/>
          <w:shd w:val="clear" w:color="auto" w:fill="FFFFFF"/>
        </w:rPr>
        <w:t>). Implementation challenges of self service business intelligence: A literature review.</w:t>
      </w:r>
    </w:p>
    <w:p w14:paraId="19CBC717" w14:textId="77777777" w:rsidR="0096238F" w:rsidRPr="00A419B0" w:rsidRDefault="0096238F" w:rsidP="0096238F">
      <w:pPr>
        <w:ind w:left="720" w:hanging="720"/>
        <w:rPr>
          <w:color w:val="000000" w:themeColor="text1"/>
          <w:szCs w:val="24"/>
          <w:shd w:val="clear" w:color="auto" w:fill="FFFFFF"/>
        </w:rPr>
      </w:pPr>
      <w:bookmarkStart w:id="16" w:name="_Hlk131191947"/>
      <w:r w:rsidRPr="00A419B0">
        <w:rPr>
          <w:color w:val="000000" w:themeColor="text1"/>
          <w:szCs w:val="24"/>
          <w:shd w:val="clear" w:color="auto" w:fill="FFFFFF"/>
        </w:rPr>
        <w:t>Shao</w:t>
      </w:r>
      <w:bookmarkEnd w:id="16"/>
      <w:r w:rsidRPr="00A419B0">
        <w:rPr>
          <w:color w:val="000000" w:themeColor="text1"/>
          <w:szCs w:val="24"/>
          <w:shd w:val="clear" w:color="auto" w:fill="FFFFFF"/>
        </w:rPr>
        <w:t>, C., Yang, Y., Juneja, S. and GSeetharam, T., (2022). IoT data visualization for business intelligence in corporate finance. </w:t>
      </w:r>
      <w:r w:rsidRPr="00A419B0">
        <w:rPr>
          <w:i/>
          <w:iCs/>
          <w:color w:val="000000" w:themeColor="text1"/>
          <w:szCs w:val="24"/>
          <w:shd w:val="clear" w:color="auto" w:fill="FFFFFF"/>
        </w:rPr>
        <w:t>Information Processing &amp; Management</w:t>
      </w:r>
      <w:r w:rsidRPr="00A419B0">
        <w:rPr>
          <w:color w:val="000000" w:themeColor="text1"/>
          <w:szCs w:val="24"/>
          <w:shd w:val="clear" w:color="auto" w:fill="FFFFFF"/>
        </w:rPr>
        <w:t>, </w:t>
      </w:r>
      <w:r w:rsidRPr="00A419B0">
        <w:rPr>
          <w:i/>
          <w:iCs/>
          <w:color w:val="000000" w:themeColor="text1"/>
          <w:szCs w:val="24"/>
          <w:shd w:val="clear" w:color="auto" w:fill="FFFFFF"/>
        </w:rPr>
        <w:t>59</w:t>
      </w:r>
      <w:r w:rsidRPr="00A419B0">
        <w:rPr>
          <w:color w:val="000000" w:themeColor="text1"/>
          <w:szCs w:val="24"/>
          <w:shd w:val="clear" w:color="auto" w:fill="FFFFFF"/>
        </w:rPr>
        <w:t>(1), p.102736.</w:t>
      </w:r>
    </w:p>
    <w:p w14:paraId="39A180A4" w14:textId="77777777" w:rsidR="0096238F" w:rsidRPr="00A419B0" w:rsidRDefault="0096238F" w:rsidP="0096238F">
      <w:pPr>
        <w:ind w:left="720" w:hanging="720"/>
        <w:rPr>
          <w:color w:val="000000" w:themeColor="text1"/>
          <w:szCs w:val="24"/>
          <w:shd w:val="clear" w:color="auto" w:fill="FFFFFF"/>
        </w:rPr>
      </w:pPr>
      <w:bookmarkStart w:id="17" w:name="_Hlk131192324"/>
      <w:r w:rsidRPr="00A419B0">
        <w:rPr>
          <w:color w:val="000000" w:themeColor="text1"/>
          <w:szCs w:val="24"/>
          <w:shd w:val="clear" w:color="auto" w:fill="FFFFFF"/>
        </w:rPr>
        <w:t>Sinar, E.F., (2015)</w:t>
      </w:r>
      <w:bookmarkEnd w:id="17"/>
      <w:r w:rsidRPr="00A419B0">
        <w:rPr>
          <w:color w:val="000000" w:themeColor="text1"/>
          <w:szCs w:val="24"/>
          <w:shd w:val="clear" w:color="auto" w:fill="FFFFFF"/>
        </w:rPr>
        <w:t>. Data visualization. In </w:t>
      </w:r>
      <w:r w:rsidRPr="00A419B0">
        <w:rPr>
          <w:i/>
          <w:iCs/>
          <w:color w:val="000000" w:themeColor="text1"/>
          <w:szCs w:val="24"/>
          <w:shd w:val="clear" w:color="auto" w:fill="FFFFFF"/>
        </w:rPr>
        <w:t>Big Data at Work</w:t>
      </w:r>
      <w:r w:rsidRPr="00A419B0">
        <w:rPr>
          <w:color w:val="000000" w:themeColor="text1"/>
          <w:szCs w:val="24"/>
          <w:shd w:val="clear" w:color="auto" w:fill="FFFFFF"/>
        </w:rPr>
        <w:t> (pp. 115-157). Routledge.</w:t>
      </w:r>
    </w:p>
    <w:p w14:paraId="03D0F1C4" w14:textId="77777777" w:rsidR="0096238F" w:rsidRPr="00A419B0" w:rsidRDefault="0096238F" w:rsidP="0096238F">
      <w:pPr>
        <w:ind w:left="720" w:hanging="720"/>
        <w:rPr>
          <w:color w:val="000000" w:themeColor="text1"/>
          <w:sz w:val="32"/>
          <w:szCs w:val="24"/>
        </w:rPr>
      </w:pPr>
      <w:bookmarkStart w:id="18" w:name="_Hlk131198811"/>
      <w:r w:rsidRPr="00A419B0">
        <w:rPr>
          <w:color w:val="000000" w:themeColor="text1"/>
          <w:szCs w:val="24"/>
          <w:shd w:val="clear" w:color="auto" w:fill="FFFFFF"/>
        </w:rPr>
        <w:t>Sintoris, K. and Vergidis, K., (2017)</w:t>
      </w:r>
      <w:bookmarkEnd w:id="18"/>
      <w:r w:rsidRPr="00A419B0">
        <w:rPr>
          <w:color w:val="000000" w:themeColor="text1"/>
          <w:szCs w:val="24"/>
          <w:shd w:val="clear" w:color="auto" w:fill="FFFFFF"/>
        </w:rPr>
        <w:t>, July. Extracting business process models using natural language processing (NLP) techniques. In </w:t>
      </w:r>
      <w:r w:rsidRPr="00A419B0">
        <w:rPr>
          <w:i/>
          <w:iCs/>
          <w:color w:val="000000" w:themeColor="text1"/>
          <w:szCs w:val="24"/>
          <w:shd w:val="clear" w:color="auto" w:fill="FFFFFF"/>
        </w:rPr>
        <w:t>2017 IEEE 19th conference on business informatics (CBI)</w:t>
      </w:r>
      <w:r w:rsidRPr="00A419B0">
        <w:rPr>
          <w:color w:val="000000" w:themeColor="text1"/>
          <w:szCs w:val="24"/>
          <w:shd w:val="clear" w:color="auto" w:fill="FFFFFF"/>
        </w:rPr>
        <w:t> (Vol. 1, pp. 135-139). IEEE.</w:t>
      </w:r>
    </w:p>
    <w:p w14:paraId="4847D314" w14:textId="77777777" w:rsidR="00F3526F" w:rsidRPr="00303B48" w:rsidRDefault="00F3526F" w:rsidP="0091119A">
      <w:pPr>
        <w:jc w:val="both"/>
        <w:rPr>
          <w:b/>
          <w:bCs/>
          <w:color w:val="000000" w:themeColor="text1"/>
          <w:szCs w:val="24"/>
          <w:lang w:val="en-GB"/>
        </w:rPr>
      </w:pPr>
    </w:p>
    <w:sectPr w:rsidR="00F3526F" w:rsidRPr="00303B48" w:rsidSect="0096238F">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47F20" w14:textId="77777777" w:rsidR="006A1B6B" w:rsidRDefault="006A1B6B" w:rsidP="00DE0383">
      <w:pPr>
        <w:spacing w:line="240" w:lineRule="auto"/>
      </w:pPr>
      <w:r>
        <w:separator/>
      </w:r>
    </w:p>
  </w:endnote>
  <w:endnote w:type="continuationSeparator" w:id="0">
    <w:p w14:paraId="7762A3BD" w14:textId="77777777" w:rsidR="006A1B6B" w:rsidRDefault="006A1B6B" w:rsidP="00DE03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411885"/>
      <w:docPartObj>
        <w:docPartGallery w:val="Page Numbers (Bottom of Page)"/>
        <w:docPartUnique/>
      </w:docPartObj>
    </w:sdtPr>
    <w:sdtEndPr>
      <w:rPr>
        <w:noProof/>
      </w:rPr>
    </w:sdtEndPr>
    <w:sdtContent>
      <w:p w14:paraId="75A4A9B8" w14:textId="1063A5DF" w:rsidR="00DE0383" w:rsidRDefault="00DE03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B6009D" w14:textId="77777777" w:rsidR="00DE0383" w:rsidRDefault="00DE0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B304" w14:textId="77777777" w:rsidR="006A1B6B" w:rsidRDefault="006A1B6B" w:rsidP="00DE0383">
      <w:pPr>
        <w:spacing w:line="240" w:lineRule="auto"/>
      </w:pPr>
      <w:r>
        <w:separator/>
      </w:r>
    </w:p>
  </w:footnote>
  <w:footnote w:type="continuationSeparator" w:id="0">
    <w:p w14:paraId="39B51A65" w14:textId="77777777" w:rsidR="006A1B6B" w:rsidRDefault="006A1B6B" w:rsidP="00DE03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711AD"/>
    <w:multiLevelType w:val="hybridMultilevel"/>
    <w:tmpl w:val="799A9B14"/>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7A642C"/>
    <w:multiLevelType w:val="hybridMultilevel"/>
    <w:tmpl w:val="56F42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67073E"/>
    <w:multiLevelType w:val="hybridMultilevel"/>
    <w:tmpl w:val="412234C4"/>
    <w:lvl w:ilvl="0" w:tplc="B370577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4079027">
    <w:abstractNumId w:val="2"/>
  </w:num>
  <w:num w:numId="2" w16cid:durableId="665059441">
    <w:abstractNumId w:val="0"/>
  </w:num>
  <w:num w:numId="3" w16cid:durableId="773398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removePersonalInformation/>
  <w:removeDateAndTime/>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95"/>
    <w:rsid w:val="00187109"/>
    <w:rsid w:val="001A7F2E"/>
    <w:rsid w:val="0023335A"/>
    <w:rsid w:val="00240B76"/>
    <w:rsid w:val="002475AF"/>
    <w:rsid w:val="00296BD9"/>
    <w:rsid w:val="002A304F"/>
    <w:rsid w:val="00303B48"/>
    <w:rsid w:val="00381FA3"/>
    <w:rsid w:val="004D4155"/>
    <w:rsid w:val="004F0AF8"/>
    <w:rsid w:val="00584EAF"/>
    <w:rsid w:val="005B129F"/>
    <w:rsid w:val="005C43E0"/>
    <w:rsid w:val="005D2BFD"/>
    <w:rsid w:val="006A1B6B"/>
    <w:rsid w:val="00706645"/>
    <w:rsid w:val="00847226"/>
    <w:rsid w:val="00863A42"/>
    <w:rsid w:val="0091033D"/>
    <w:rsid w:val="0091119A"/>
    <w:rsid w:val="00933E29"/>
    <w:rsid w:val="0096238F"/>
    <w:rsid w:val="009C1A02"/>
    <w:rsid w:val="00AC3B77"/>
    <w:rsid w:val="00B20A68"/>
    <w:rsid w:val="00B338C0"/>
    <w:rsid w:val="00CF2195"/>
    <w:rsid w:val="00D27E4D"/>
    <w:rsid w:val="00D3625D"/>
    <w:rsid w:val="00DA6173"/>
    <w:rsid w:val="00DE0383"/>
    <w:rsid w:val="00EC4F08"/>
    <w:rsid w:val="00F20096"/>
    <w:rsid w:val="00F3526F"/>
    <w:rsid w:val="00F46468"/>
    <w:rsid w:val="00FC6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34B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1119A"/>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91119A"/>
    <w:pPr>
      <w:keepNext/>
      <w:keepLines/>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autoRedefine/>
    <w:uiPriority w:val="9"/>
    <w:unhideWhenUsed/>
    <w:qFormat/>
    <w:rsid w:val="0091033D"/>
    <w:pPr>
      <w:keepNext/>
      <w:keepLines/>
      <w:spacing w:before="40"/>
      <w:outlineLvl w:val="2"/>
    </w:pPr>
    <w:rPr>
      <w:rFonts w:asciiTheme="majorHAnsi" w:eastAsiaTheme="majorEastAsia" w:hAnsiTheme="majorHAnsi"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1119A"/>
    <w:rPr>
      <w:rFonts w:eastAsiaTheme="majorEastAsia" w:cstheme="majorBidi"/>
      <w:b/>
      <w:bCs/>
      <w:color w:val="000000" w:themeColor="text1"/>
      <w:sz w:val="28"/>
      <w:szCs w:val="26"/>
    </w:rPr>
  </w:style>
  <w:style w:type="character" w:customStyle="1" w:styleId="Heading3Char">
    <w:name w:val="Heading 3 Char"/>
    <w:basedOn w:val="DefaultParagraphFont"/>
    <w:link w:val="Heading3"/>
    <w:uiPriority w:val="9"/>
    <w:rsid w:val="0091033D"/>
    <w:rPr>
      <w:rFonts w:asciiTheme="majorHAnsi" w:eastAsiaTheme="majorEastAsia" w:hAnsiTheme="majorHAnsi" w:cstheme="majorBidi"/>
      <w:bCs/>
      <w:color w:val="000000" w:themeColor="text1"/>
      <w:sz w:val="24"/>
      <w:szCs w:val="24"/>
    </w:rPr>
  </w:style>
  <w:style w:type="character" w:customStyle="1" w:styleId="Heading1Char">
    <w:name w:val="Heading 1 Char"/>
    <w:basedOn w:val="DefaultParagraphFont"/>
    <w:link w:val="Heading1"/>
    <w:uiPriority w:val="9"/>
    <w:rsid w:val="0091119A"/>
    <w:rPr>
      <w:rFonts w:eastAsiaTheme="majorEastAsia" w:cstheme="majorBidi"/>
      <w:b/>
      <w:color w:val="000000" w:themeColor="text1"/>
      <w:sz w:val="32"/>
      <w:szCs w:val="32"/>
    </w:rPr>
  </w:style>
  <w:style w:type="paragraph" w:styleId="ListParagraph">
    <w:name w:val="List Paragraph"/>
    <w:basedOn w:val="Normal"/>
    <w:uiPriority w:val="34"/>
    <w:qFormat/>
    <w:rsid w:val="005B129F"/>
    <w:pPr>
      <w:ind w:left="720"/>
      <w:contextualSpacing/>
    </w:pPr>
  </w:style>
  <w:style w:type="paragraph" w:styleId="TOCHeading">
    <w:name w:val="TOC Heading"/>
    <w:basedOn w:val="Heading1"/>
    <w:next w:val="Normal"/>
    <w:uiPriority w:val="39"/>
    <w:unhideWhenUsed/>
    <w:qFormat/>
    <w:rsid w:val="00DE0383"/>
    <w:pPr>
      <w:spacing w:before="240" w:line="259" w:lineRule="auto"/>
      <w:outlineLvl w:val="9"/>
    </w:pPr>
    <w:rPr>
      <w:rFonts w:asciiTheme="majorHAnsi" w:hAnsiTheme="majorHAnsi"/>
      <w:b w:val="0"/>
      <w:color w:val="365F91" w:themeColor="accent1" w:themeShade="BF"/>
      <w:kern w:val="0"/>
    </w:rPr>
  </w:style>
  <w:style w:type="paragraph" w:styleId="TOC1">
    <w:name w:val="toc 1"/>
    <w:basedOn w:val="Normal"/>
    <w:next w:val="Normal"/>
    <w:autoRedefine/>
    <w:uiPriority w:val="39"/>
    <w:unhideWhenUsed/>
    <w:rsid w:val="00DE0383"/>
    <w:pPr>
      <w:spacing w:after="100"/>
    </w:pPr>
  </w:style>
  <w:style w:type="paragraph" w:styleId="TOC2">
    <w:name w:val="toc 2"/>
    <w:basedOn w:val="Normal"/>
    <w:next w:val="Normal"/>
    <w:autoRedefine/>
    <w:uiPriority w:val="39"/>
    <w:unhideWhenUsed/>
    <w:rsid w:val="00DE0383"/>
    <w:pPr>
      <w:spacing w:after="100"/>
      <w:ind w:left="240"/>
    </w:pPr>
  </w:style>
  <w:style w:type="character" w:styleId="Hyperlink">
    <w:name w:val="Hyperlink"/>
    <w:basedOn w:val="DefaultParagraphFont"/>
    <w:uiPriority w:val="99"/>
    <w:unhideWhenUsed/>
    <w:rsid w:val="00DE0383"/>
    <w:rPr>
      <w:color w:val="0000FF" w:themeColor="hyperlink"/>
      <w:u w:val="single"/>
    </w:rPr>
  </w:style>
  <w:style w:type="paragraph" w:styleId="Header">
    <w:name w:val="header"/>
    <w:basedOn w:val="Normal"/>
    <w:link w:val="HeaderChar"/>
    <w:uiPriority w:val="99"/>
    <w:unhideWhenUsed/>
    <w:rsid w:val="00DE0383"/>
    <w:pPr>
      <w:tabs>
        <w:tab w:val="center" w:pos="4513"/>
        <w:tab w:val="right" w:pos="9026"/>
      </w:tabs>
      <w:spacing w:line="240" w:lineRule="auto"/>
    </w:pPr>
  </w:style>
  <w:style w:type="character" w:customStyle="1" w:styleId="HeaderChar">
    <w:name w:val="Header Char"/>
    <w:basedOn w:val="DefaultParagraphFont"/>
    <w:link w:val="Header"/>
    <w:uiPriority w:val="99"/>
    <w:rsid w:val="00DE0383"/>
  </w:style>
  <w:style w:type="paragraph" w:styleId="Footer">
    <w:name w:val="footer"/>
    <w:basedOn w:val="Normal"/>
    <w:link w:val="FooterChar"/>
    <w:uiPriority w:val="99"/>
    <w:unhideWhenUsed/>
    <w:rsid w:val="00DE0383"/>
    <w:pPr>
      <w:tabs>
        <w:tab w:val="center" w:pos="4513"/>
        <w:tab w:val="right" w:pos="9026"/>
      </w:tabs>
      <w:spacing w:line="240" w:lineRule="auto"/>
    </w:pPr>
  </w:style>
  <w:style w:type="character" w:customStyle="1" w:styleId="FooterChar">
    <w:name w:val="Footer Char"/>
    <w:basedOn w:val="DefaultParagraphFont"/>
    <w:link w:val="Footer"/>
    <w:uiPriority w:val="99"/>
    <w:rsid w:val="00DE0383"/>
  </w:style>
  <w:style w:type="paragraph" w:styleId="NoSpacing">
    <w:name w:val="No Spacing"/>
    <w:link w:val="NoSpacingChar"/>
    <w:uiPriority w:val="1"/>
    <w:qFormat/>
    <w:rsid w:val="0096238F"/>
    <w:pPr>
      <w:spacing w:line="240" w:lineRule="auto"/>
    </w:pPr>
    <w:rPr>
      <w:rFonts w:asciiTheme="minorHAnsi" w:eastAsiaTheme="minorEastAsia" w:hAnsiTheme="minorHAnsi" w:cstheme="minorBidi"/>
      <w:kern w:val="0"/>
      <w:sz w:val="22"/>
      <w:szCs w:val="22"/>
    </w:rPr>
  </w:style>
  <w:style w:type="character" w:customStyle="1" w:styleId="NoSpacingChar">
    <w:name w:val="No Spacing Char"/>
    <w:basedOn w:val="DefaultParagraphFont"/>
    <w:link w:val="NoSpacing"/>
    <w:uiPriority w:val="1"/>
    <w:rsid w:val="0096238F"/>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AF721-B71B-4ADB-A86D-4B24E3BF48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1462</Words>
  <Characters>8338</Characters>
  <Application>Microsoft Office Word</Application>
  <DocSecurity>0</DocSecurity>
  <Lines>69</Lines>
  <Paragraphs>19</Paragraphs>
  <ScaleCrop>false</ScaleCrop>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2023-04-05T18:07:00Z</dcterms:created>
  <dcterms:modified xsi:type="dcterms:W3CDTF">2023-04-05T18:07:00Z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3596baf9860ce0956aca1434ba79a60b8ec1349703ba435062d78a7c9b2383f0</vt:lpwstr>
  </property>
</Properties>
</file>