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96710" w14:textId="77777777" w:rsidR="00334268" w:rsidRPr="0025493F" w:rsidRDefault="00334268" w:rsidP="00FF6DAF">
      <w:pPr>
        <w:spacing w:line="360" w:lineRule="auto"/>
        <w:jc w:val="both"/>
        <w:rPr>
          <w:rFonts w:ascii="Times New Roman" w:hAnsi="Times New Roman" w:cs="Times New Roman"/>
          <w:sz w:val="24"/>
          <w:szCs w:val="24"/>
          <w:lang w:val="en-GB"/>
        </w:rPr>
      </w:pPr>
    </w:p>
    <w:p w14:paraId="396E9210" w14:textId="22288FF4" w:rsidR="00334268" w:rsidRDefault="00AB01F7" w:rsidP="009611EF">
      <w:pPr>
        <w:spacing w:line="360" w:lineRule="auto"/>
        <w:jc w:val="center"/>
        <w:rPr>
          <w:rFonts w:ascii="Times New Roman" w:hAnsi="Times New Roman" w:cs="Times New Roman"/>
          <w:sz w:val="24"/>
          <w:szCs w:val="24"/>
          <w:lang w:val="en-GB"/>
        </w:rPr>
      </w:pPr>
      <w:r w:rsidRPr="00AB01F7">
        <w:rPr>
          <w:rFonts w:ascii="Times New Roman" w:hAnsi="Times New Roman" w:cs="Times New Roman"/>
          <w:noProof/>
          <w:sz w:val="24"/>
          <w:szCs w:val="24"/>
          <w:lang w:val="en-GB"/>
        </w:rPr>
        <w:drawing>
          <wp:inline distT="0" distB="0" distL="0" distR="0" wp14:anchorId="092749DA" wp14:editId="4348EB3D">
            <wp:extent cx="2152950" cy="905001"/>
            <wp:effectExtent l="0" t="0" r="0" b="9525"/>
            <wp:docPr id="1867057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57589" name=""/>
                    <pic:cNvPicPr/>
                  </pic:nvPicPr>
                  <pic:blipFill>
                    <a:blip r:embed="rId8"/>
                    <a:stretch>
                      <a:fillRect/>
                    </a:stretch>
                  </pic:blipFill>
                  <pic:spPr>
                    <a:xfrm>
                      <a:off x="0" y="0"/>
                      <a:ext cx="2152950" cy="905001"/>
                    </a:xfrm>
                    <a:prstGeom prst="rect">
                      <a:avLst/>
                    </a:prstGeom>
                  </pic:spPr>
                </pic:pic>
              </a:graphicData>
            </a:graphic>
          </wp:inline>
        </w:drawing>
      </w:r>
    </w:p>
    <w:p w14:paraId="656C0778" w14:textId="77777777" w:rsidR="004F0828" w:rsidRDefault="004F0828" w:rsidP="00FF6DAF">
      <w:pPr>
        <w:spacing w:line="360" w:lineRule="auto"/>
        <w:jc w:val="both"/>
        <w:rPr>
          <w:rFonts w:ascii="Times New Roman" w:hAnsi="Times New Roman" w:cs="Times New Roman"/>
          <w:sz w:val="24"/>
          <w:szCs w:val="24"/>
          <w:lang w:val="en-GB"/>
        </w:rPr>
      </w:pPr>
    </w:p>
    <w:p w14:paraId="254A2FBB" w14:textId="77777777" w:rsidR="004F0828" w:rsidRDefault="004F0828" w:rsidP="00FF6DAF">
      <w:pPr>
        <w:spacing w:line="360" w:lineRule="auto"/>
        <w:jc w:val="both"/>
        <w:rPr>
          <w:rFonts w:ascii="Times New Roman" w:hAnsi="Times New Roman" w:cs="Times New Roman"/>
          <w:sz w:val="24"/>
          <w:szCs w:val="24"/>
          <w:lang w:val="en-GB"/>
        </w:rPr>
      </w:pPr>
    </w:p>
    <w:p w14:paraId="23DF0C55" w14:textId="77777777" w:rsidR="004F0828" w:rsidRDefault="004F0828" w:rsidP="00FF6DAF">
      <w:pPr>
        <w:spacing w:line="360" w:lineRule="auto"/>
        <w:jc w:val="both"/>
        <w:rPr>
          <w:rFonts w:ascii="Times New Roman" w:hAnsi="Times New Roman" w:cs="Times New Roman"/>
          <w:sz w:val="24"/>
          <w:szCs w:val="24"/>
          <w:lang w:val="en-GB"/>
        </w:rPr>
      </w:pPr>
    </w:p>
    <w:p w14:paraId="354111E1" w14:textId="77777777" w:rsidR="00AB01F7" w:rsidRDefault="00AB01F7" w:rsidP="00FF6DAF">
      <w:pPr>
        <w:spacing w:line="360" w:lineRule="auto"/>
        <w:jc w:val="both"/>
        <w:rPr>
          <w:rFonts w:ascii="Times New Roman" w:hAnsi="Times New Roman" w:cs="Times New Roman"/>
          <w:sz w:val="24"/>
          <w:szCs w:val="24"/>
          <w:lang w:val="en-GB"/>
        </w:rPr>
      </w:pPr>
    </w:p>
    <w:p w14:paraId="5C5F079E" w14:textId="77777777" w:rsidR="00AB01F7" w:rsidRPr="00AB01F7" w:rsidRDefault="00AB01F7" w:rsidP="00AB01F7">
      <w:pPr>
        <w:pStyle w:val="Title"/>
        <w:jc w:val="center"/>
        <w:rPr>
          <w:rFonts w:ascii="Times New Roman" w:hAnsi="Times New Roman" w:cs="Times New Roman"/>
          <w:sz w:val="40"/>
          <w:szCs w:val="40"/>
          <w:u w:val="double"/>
          <w:lang w:val="en-GB"/>
        </w:rPr>
      </w:pPr>
    </w:p>
    <w:p w14:paraId="4E4B9BE1" w14:textId="6AA4B90D" w:rsidR="00AB01F7" w:rsidRPr="0025493F" w:rsidRDefault="00AB01F7" w:rsidP="00AB01F7">
      <w:pPr>
        <w:pStyle w:val="Title"/>
        <w:jc w:val="center"/>
        <w:rPr>
          <w:lang w:val="en-GB"/>
        </w:rPr>
      </w:pPr>
      <w:r w:rsidRPr="00AB01F7">
        <w:rPr>
          <w:rFonts w:ascii="Times New Roman" w:hAnsi="Times New Roman" w:cs="Times New Roman"/>
          <w:b/>
          <w:bCs/>
          <w:caps/>
          <w:sz w:val="40"/>
          <w:szCs w:val="40"/>
          <w:u w:val="double"/>
          <w:shd w:val="clear" w:color="auto" w:fill="FFFFFF"/>
        </w:rPr>
        <w:t xml:space="preserve">LCBB4011: COMMUNITY ENGAGEMENT: COMPONENT </w:t>
      </w:r>
      <w:r w:rsidR="00456BD7">
        <w:rPr>
          <w:rFonts w:ascii="Times New Roman" w:hAnsi="Times New Roman" w:cs="Times New Roman"/>
          <w:b/>
          <w:bCs/>
          <w:caps/>
          <w:sz w:val="40"/>
          <w:szCs w:val="40"/>
          <w:u w:val="double"/>
          <w:shd w:val="clear" w:color="auto" w:fill="FFFFFF"/>
        </w:rPr>
        <w:t xml:space="preserve">- </w:t>
      </w:r>
      <w:r w:rsidRPr="00AB01F7">
        <w:rPr>
          <w:rFonts w:ascii="Times New Roman" w:hAnsi="Times New Roman" w:cs="Times New Roman"/>
          <w:b/>
          <w:bCs/>
          <w:caps/>
          <w:sz w:val="40"/>
          <w:szCs w:val="40"/>
          <w:u w:val="double"/>
          <w:shd w:val="clear" w:color="auto" w:fill="FFFFFF"/>
        </w:rPr>
        <w:t>1</w:t>
      </w:r>
    </w:p>
    <w:p w14:paraId="6C6592EC" w14:textId="4BFE8145" w:rsidR="001C521E" w:rsidRPr="0025493F" w:rsidRDefault="001C521E" w:rsidP="00FF6DAF">
      <w:pPr>
        <w:spacing w:line="360" w:lineRule="auto"/>
        <w:jc w:val="both"/>
        <w:rPr>
          <w:rFonts w:ascii="Times New Roman" w:hAnsi="Times New Roman" w:cs="Times New Roman"/>
          <w:sz w:val="24"/>
          <w:szCs w:val="24"/>
          <w:lang w:val="en-GB"/>
        </w:rPr>
      </w:pPr>
    </w:p>
    <w:p w14:paraId="02C76AE1" w14:textId="77777777" w:rsidR="007C00E9" w:rsidRPr="0025493F" w:rsidRDefault="007C00E9" w:rsidP="00FF6DAF">
      <w:pPr>
        <w:spacing w:line="360" w:lineRule="auto"/>
        <w:jc w:val="both"/>
        <w:rPr>
          <w:rFonts w:ascii="Times New Roman" w:hAnsi="Times New Roman" w:cs="Times New Roman"/>
          <w:sz w:val="24"/>
          <w:szCs w:val="24"/>
          <w:lang w:val="en-GB"/>
        </w:rPr>
      </w:pPr>
    </w:p>
    <w:p w14:paraId="5B607765" w14:textId="77777777" w:rsidR="007C00E9" w:rsidRPr="0025493F" w:rsidRDefault="007C00E9" w:rsidP="00FF6DAF">
      <w:pPr>
        <w:spacing w:line="360" w:lineRule="auto"/>
        <w:jc w:val="both"/>
        <w:rPr>
          <w:rFonts w:ascii="Times New Roman" w:hAnsi="Times New Roman" w:cs="Times New Roman"/>
          <w:sz w:val="24"/>
          <w:szCs w:val="24"/>
          <w:lang w:val="en-GB"/>
        </w:rPr>
      </w:pPr>
    </w:p>
    <w:p w14:paraId="601796DB" w14:textId="77777777" w:rsidR="007C00E9" w:rsidRPr="0025493F" w:rsidRDefault="007C00E9" w:rsidP="00FF6DAF">
      <w:pPr>
        <w:spacing w:line="360" w:lineRule="auto"/>
        <w:jc w:val="both"/>
        <w:rPr>
          <w:rFonts w:ascii="Times New Roman" w:hAnsi="Times New Roman" w:cs="Times New Roman"/>
          <w:sz w:val="24"/>
          <w:szCs w:val="24"/>
          <w:lang w:val="en-GB"/>
        </w:rPr>
      </w:pPr>
    </w:p>
    <w:p w14:paraId="090757D7" w14:textId="77777777" w:rsidR="007C00E9" w:rsidRPr="0025493F" w:rsidRDefault="007C00E9" w:rsidP="00FF6DAF">
      <w:pPr>
        <w:spacing w:line="360" w:lineRule="auto"/>
        <w:jc w:val="both"/>
        <w:rPr>
          <w:rFonts w:ascii="Times New Roman" w:hAnsi="Times New Roman" w:cs="Times New Roman"/>
          <w:sz w:val="24"/>
          <w:szCs w:val="24"/>
          <w:lang w:val="en-GB"/>
        </w:rPr>
      </w:pPr>
    </w:p>
    <w:p w14:paraId="12D5D6F7" w14:textId="77777777" w:rsidR="007C00E9" w:rsidRPr="0025493F" w:rsidRDefault="007C00E9" w:rsidP="00FF6DAF">
      <w:pPr>
        <w:spacing w:line="360" w:lineRule="auto"/>
        <w:jc w:val="both"/>
        <w:rPr>
          <w:rFonts w:ascii="Times New Roman" w:hAnsi="Times New Roman" w:cs="Times New Roman"/>
          <w:sz w:val="24"/>
          <w:szCs w:val="24"/>
          <w:lang w:val="en-GB"/>
        </w:rPr>
      </w:pPr>
    </w:p>
    <w:p w14:paraId="30650199" w14:textId="77777777" w:rsidR="007C00E9" w:rsidRPr="0025493F" w:rsidRDefault="007C00E9" w:rsidP="00FF6DAF">
      <w:pPr>
        <w:spacing w:line="360" w:lineRule="auto"/>
        <w:jc w:val="both"/>
        <w:rPr>
          <w:rFonts w:ascii="Times New Roman" w:hAnsi="Times New Roman" w:cs="Times New Roman"/>
          <w:sz w:val="24"/>
          <w:szCs w:val="24"/>
          <w:lang w:val="en-GB"/>
        </w:rPr>
      </w:pPr>
    </w:p>
    <w:p w14:paraId="1701914A" w14:textId="77777777" w:rsidR="007C00E9" w:rsidRPr="0025493F" w:rsidRDefault="007C00E9" w:rsidP="00FF6DAF">
      <w:pPr>
        <w:spacing w:line="360" w:lineRule="auto"/>
        <w:jc w:val="both"/>
        <w:rPr>
          <w:rFonts w:ascii="Times New Roman" w:hAnsi="Times New Roman" w:cs="Times New Roman"/>
          <w:sz w:val="24"/>
          <w:szCs w:val="24"/>
          <w:lang w:val="en-GB"/>
        </w:rPr>
      </w:pPr>
    </w:p>
    <w:p w14:paraId="61E61763" w14:textId="77777777" w:rsidR="007C00E9" w:rsidRPr="0025493F" w:rsidRDefault="007C00E9" w:rsidP="00FF6DAF">
      <w:pPr>
        <w:spacing w:line="360" w:lineRule="auto"/>
        <w:jc w:val="both"/>
        <w:rPr>
          <w:rFonts w:ascii="Times New Roman" w:hAnsi="Times New Roman" w:cs="Times New Roman"/>
          <w:sz w:val="24"/>
          <w:szCs w:val="24"/>
          <w:lang w:val="en-GB"/>
        </w:rPr>
      </w:pPr>
    </w:p>
    <w:p w14:paraId="76334E5E" w14:textId="77777777" w:rsidR="007C00E9" w:rsidRPr="0025493F" w:rsidRDefault="007C00E9" w:rsidP="00FF6DAF">
      <w:pPr>
        <w:spacing w:line="360" w:lineRule="auto"/>
        <w:jc w:val="both"/>
        <w:rPr>
          <w:rFonts w:ascii="Times New Roman" w:hAnsi="Times New Roman" w:cs="Times New Roman"/>
          <w:sz w:val="24"/>
          <w:szCs w:val="24"/>
          <w:lang w:val="en-GB"/>
        </w:rPr>
      </w:pPr>
    </w:p>
    <w:p w14:paraId="577E6830" w14:textId="77777777" w:rsidR="007C00E9" w:rsidRPr="0025493F" w:rsidRDefault="007C00E9" w:rsidP="00FF6DAF">
      <w:pPr>
        <w:spacing w:line="360" w:lineRule="auto"/>
        <w:jc w:val="both"/>
        <w:rPr>
          <w:rFonts w:ascii="Times New Roman" w:hAnsi="Times New Roman" w:cs="Times New Roman"/>
          <w:sz w:val="24"/>
          <w:szCs w:val="24"/>
          <w:lang w:val="en-GB"/>
        </w:rPr>
      </w:pPr>
    </w:p>
    <w:p w14:paraId="0754049E" w14:textId="77777777" w:rsidR="007C00E9" w:rsidRPr="0025493F" w:rsidRDefault="007C00E9" w:rsidP="00FF6DAF">
      <w:pPr>
        <w:spacing w:line="360" w:lineRule="auto"/>
        <w:jc w:val="both"/>
        <w:rPr>
          <w:rFonts w:ascii="Times New Roman" w:hAnsi="Times New Roman" w:cs="Times New Roman"/>
          <w:sz w:val="24"/>
          <w:szCs w:val="24"/>
          <w:lang w:val="en-GB"/>
        </w:rPr>
      </w:pPr>
    </w:p>
    <w:p w14:paraId="6918E4E1" w14:textId="5140E68A" w:rsidR="004F0828" w:rsidRPr="00E3437C" w:rsidRDefault="004F0828" w:rsidP="004F0828">
      <w:pPr>
        <w:spacing w:line="360" w:lineRule="auto"/>
        <w:jc w:val="both"/>
        <w:rPr>
          <w:rFonts w:ascii="Times New Roman" w:hAnsi="Times New Roman" w:cs="Times New Roman"/>
          <w:sz w:val="24"/>
          <w:szCs w:val="24"/>
          <w:lang w:val="nl-NL"/>
        </w:rPr>
      </w:pPr>
      <w:r w:rsidRPr="00E3437C">
        <w:rPr>
          <w:rFonts w:ascii="Times New Roman" w:hAnsi="Times New Roman" w:cs="Times New Roman"/>
          <w:sz w:val="24"/>
          <w:szCs w:val="24"/>
          <w:lang w:val="nl-NL"/>
        </w:rPr>
        <w:t xml:space="preserve">Student Name </w:t>
      </w:r>
      <w:r w:rsidR="00E3437C" w:rsidRPr="00E3437C">
        <w:rPr>
          <w:rFonts w:ascii="Times New Roman" w:hAnsi="Times New Roman" w:cs="Times New Roman"/>
          <w:sz w:val="24"/>
          <w:szCs w:val="24"/>
          <w:lang w:val="nl-NL"/>
        </w:rPr>
        <w:t>–</w:t>
      </w:r>
      <w:r w:rsidR="00456BD7" w:rsidRPr="00E3437C">
        <w:rPr>
          <w:rFonts w:ascii="Times New Roman" w:hAnsi="Times New Roman" w:cs="Times New Roman"/>
          <w:sz w:val="24"/>
          <w:szCs w:val="24"/>
          <w:lang w:val="nl-NL"/>
        </w:rPr>
        <w:t xml:space="preserve"> </w:t>
      </w:r>
      <w:r w:rsidR="00E3437C" w:rsidRPr="00E3437C">
        <w:rPr>
          <w:rFonts w:ascii="Times New Roman" w:hAnsi="Times New Roman" w:cs="Times New Roman"/>
          <w:sz w:val="24"/>
          <w:szCs w:val="24"/>
          <w:lang w:val="nl-NL"/>
        </w:rPr>
        <w:t>Lucia Damian</w:t>
      </w:r>
    </w:p>
    <w:p w14:paraId="1EA5717E" w14:textId="43B2C60F" w:rsidR="007C00E9" w:rsidRPr="00E3437C" w:rsidRDefault="004F0828" w:rsidP="00FF6DAF">
      <w:pPr>
        <w:spacing w:line="360" w:lineRule="auto"/>
        <w:jc w:val="both"/>
        <w:rPr>
          <w:rFonts w:ascii="Times New Roman" w:hAnsi="Times New Roman" w:cs="Times New Roman"/>
          <w:sz w:val="24"/>
          <w:szCs w:val="24"/>
          <w:lang w:val="nl-NL"/>
        </w:rPr>
      </w:pPr>
      <w:r w:rsidRPr="00E3437C">
        <w:rPr>
          <w:rFonts w:ascii="Times New Roman" w:hAnsi="Times New Roman" w:cs="Times New Roman"/>
          <w:sz w:val="24"/>
          <w:szCs w:val="24"/>
          <w:lang w:val="nl-NL"/>
        </w:rPr>
        <w:t>Student ID</w:t>
      </w:r>
      <w:r w:rsidR="00456BD7" w:rsidRPr="00E3437C">
        <w:rPr>
          <w:rFonts w:ascii="Times New Roman" w:hAnsi="Times New Roman" w:cs="Times New Roman"/>
          <w:sz w:val="24"/>
          <w:szCs w:val="24"/>
          <w:lang w:val="nl-NL"/>
        </w:rPr>
        <w:t xml:space="preserve"> - </w:t>
      </w:r>
      <w:r w:rsidR="00E3437C" w:rsidRPr="00E3437C">
        <w:rPr>
          <w:rFonts w:ascii="Times New Roman" w:hAnsi="Times New Roman" w:cs="Times New Roman"/>
          <w:sz w:val="24"/>
          <w:szCs w:val="24"/>
          <w:lang w:val="nl-NL"/>
        </w:rPr>
        <w:t>2</w:t>
      </w:r>
      <w:r w:rsidR="00E3437C">
        <w:rPr>
          <w:rFonts w:ascii="Times New Roman" w:hAnsi="Times New Roman" w:cs="Times New Roman"/>
          <w:sz w:val="24"/>
          <w:szCs w:val="24"/>
          <w:lang w:val="nl-NL"/>
        </w:rPr>
        <w:t>311586</w:t>
      </w:r>
    </w:p>
    <w:p w14:paraId="534A07CB" w14:textId="77777777" w:rsidR="00B85CAD" w:rsidRPr="00E3437C" w:rsidRDefault="00B85CAD" w:rsidP="00FF6DAF">
      <w:pPr>
        <w:spacing w:line="360" w:lineRule="auto"/>
        <w:jc w:val="both"/>
        <w:rPr>
          <w:rFonts w:ascii="Times New Roman" w:hAnsi="Times New Roman" w:cs="Times New Roman"/>
          <w:sz w:val="24"/>
          <w:szCs w:val="24"/>
          <w:lang w:val="nl-NL"/>
        </w:rPr>
      </w:pPr>
    </w:p>
    <w:sdt>
      <w:sdtPr>
        <w:rPr>
          <w:rFonts w:ascii="Times New Roman" w:eastAsiaTheme="minorHAnsi" w:hAnsi="Times New Roman" w:cs="Times New Roman"/>
          <w:color w:val="auto"/>
          <w:kern w:val="2"/>
          <w:sz w:val="24"/>
          <w:szCs w:val="24"/>
          <w:lang w:val="en-IN"/>
          <w14:ligatures w14:val="standardContextual"/>
        </w:rPr>
        <w:id w:val="1426929976"/>
        <w:docPartObj>
          <w:docPartGallery w:val="Table of Contents"/>
          <w:docPartUnique/>
        </w:docPartObj>
      </w:sdtPr>
      <w:sdtEndPr>
        <w:rPr>
          <w:b/>
          <w:bCs/>
          <w:noProof/>
        </w:rPr>
      </w:sdtEndPr>
      <w:sdtContent>
        <w:p w14:paraId="58477212" w14:textId="40DC1429" w:rsidR="00816141" w:rsidRPr="00790872" w:rsidRDefault="00816141" w:rsidP="00790872">
          <w:pPr>
            <w:pStyle w:val="TOCHeading"/>
            <w:spacing w:line="360" w:lineRule="auto"/>
            <w:jc w:val="both"/>
            <w:rPr>
              <w:rFonts w:ascii="Times New Roman" w:hAnsi="Times New Roman" w:cs="Times New Roman"/>
              <w:b/>
              <w:bCs/>
              <w:color w:val="auto"/>
              <w:sz w:val="24"/>
              <w:szCs w:val="24"/>
            </w:rPr>
          </w:pPr>
          <w:r w:rsidRPr="00790872">
            <w:rPr>
              <w:rFonts w:ascii="Times New Roman" w:hAnsi="Times New Roman" w:cs="Times New Roman"/>
              <w:b/>
              <w:bCs/>
              <w:color w:val="auto"/>
              <w:sz w:val="24"/>
              <w:szCs w:val="24"/>
            </w:rPr>
            <w:t>Table of Contents</w:t>
          </w:r>
        </w:p>
        <w:p w14:paraId="31CF1C64" w14:textId="2C5D1867" w:rsidR="00790872" w:rsidRPr="00790872" w:rsidRDefault="00816141"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r w:rsidRPr="00790872">
            <w:rPr>
              <w:rFonts w:ascii="Times New Roman" w:hAnsi="Times New Roman" w:cs="Times New Roman"/>
              <w:sz w:val="24"/>
              <w:szCs w:val="24"/>
            </w:rPr>
            <w:fldChar w:fldCharType="begin"/>
          </w:r>
          <w:r w:rsidRPr="00790872">
            <w:rPr>
              <w:rFonts w:ascii="Times New Roman" w:hAnsi="Times New Roman" w:cs="Times New Roman"/>
              <w:sz w:val="24"/>
              <w:szCs w:val="24"/>
            </w:rPr>
            <w:instrText xml:space="preserve"> TOC \o "1-3" \h \z \u </w:instrText>
          </w:r>
          <w:r w:rsidRPr="00790872">
            <w:rPr>
              <w:rFonts w:ascii="Times New Roman" w:hAnsi="Times New Roman" w:cs="Times New Roman"/>
              <w:sz w:val="24"/>
              <w:szCs w:val="24"/>
            </w:rPr>
            <w:fldChar w:fldCharType="separate"/>
          </w:r>
          <w:hyperlink w:anchor="_Toc172143551" w:history="1">
            <w:r w:rsidR="00790872" w:rsidRPr="00790872">
              <w:rPr>
                <w:rStyle w:val="Hyperlink"/>
                <w:rFonts w:ascii="Times New Roman" w:hAnsi="Times New Roman" w:cs="Times New Roman"/>
                <w:noProof/>
                <w:sz w:val="24"/>
                <w:szCs w:val="24"/>
              </w:rPr>
              <w:t>Introduction</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_Toc172143551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3</w:t>
            </w:r>
            <w:r w:rsidR="00790872" w:rsidRPr="00790872">
              <w:rPr>
                <w:rFonts w:ascii="Times New Roman" w:hAnsi="Times New Roman" w:cs="Times New Roman"/>
                <w:noProof/>
                <w:webHidden/>
                <w:sz w:val="24"/>
                <w:szCs w:val="24"/>
              </w:rPr>
              <w:fldChar w:fldCharType="end"/>
            </w:r>
          </w:hyperlink>
        </w:p>
        <w:p w14:paraId="7180FCC5" w14:textId="4D326574"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2" w:history="1">
            <w:r w:rsidR="00790872" w:rsidRPr="00790872">
              <w:rPr>
                <w:rStyle w:val="Hyperlink"/>
                <w:rFonts w:ascii="Times New Roman" w:hAnsi="Times New Roman" w:cs="Times New Roman"/>
                <w:noProof/>
                <w:sz w:val="24"/>
                <w:szCs w:val="24"/>
              </w:rPr>
              <w:t>Community engagement principles</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_Toc172143552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3</w:t>
            </w:r>
            <w:r w:rsidR="00790872" w:rsidRPr="00790872">
              <w:rPr>
                <w:rFonts w:ascii="Times New Roman" w:hAnsi="Times New Roman" w:cs="Times New Roman"/>
                <w:noProof/>
                <w:webHidden/>
                <w:sz w:val="24"/>
                <w:szCs w:val="24"/>
              </w:rPr>
              <w:fldChar w:fldCharType="end"/>
            </w:r>
          </w:hyperlink>
        </w:p>
        <w:p w14:paraId="7C6E069A" w14:textId="1186626A"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3" w:history="1">
            <w:r w:rsidR="00790872" w:rsidRPr="00790872">
              <w:rPr>
                <w:rStyle w:val="Hyperlink"/>
                <w:rFonts w:ascii="Times New Roman" w:hAnsi="Times New Roman" w:cs="Times New Roman"/>
                <w:noProof/>
                <w:sz w:val="24"/>
                <w:szCs w:val="24"/>
              </w:rPr>
              <w:t>Planning and design</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_Toc172143553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6</w:t>
            </w:r>
            <w:r w:rsidR="00790872" w:rsidRPr="00790872">
              <w:rPr>
                <w:rFonts w:ascii="Times New Roman" w:hAnsi="Times New Roman" w:cs="Times New Roman"/>
                <w:noProof/>
                <w:webHidden/>
                <w:sz w:val="24"/>
                <w:szCs w:val="24"/>
              </w:rPr>
              <w:fldChar w:fldCharType="end"/>
            </w:r>
          </w:hyperlink>
        </w:p>
        <w:p w14:paraId="240037A9" w14:textId="58F38267"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4" w:history="1">
            <w:r w:rsidR="00790872" w:rsidRPr="00790872">
              <w:rPr>
                <w:rStyle w:val="Hyperlink"/>
                <w:rFonts w:ascii="Times New Roman" w:hAnsi="Times New Roman" w:cs="Times New Roman"/>
                <w:noProof/>
                <w:sz w:val="24"/>
                <w:szCs w:val="24"/>
              </w:rPr>
              <w:t>Standards</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_Toc172143554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10</w:t>
            </w:r>
            <w:r w:rsidR="00790872" w:rsidRPr="00790872">
              <w:rPr>
                <w:rFonts w:ascii="Times New Roman" w:hAnsi="Times New Roman" w:cs="Times New Roman"/>
                <w:noProof/>
                <w:webHidden/>
                <w:sz w:val="24"/>
                <w:szCs w:val="24"/>
              </w:rPr>
              <w:fldChar w:fldCharType="end"/>
            </w:r>
          </w:hyperlink>
        </w:p>
        <w:p w14:paraId="37640FA8" w14:textId="063B32F2"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5" w:history="1">
            <w:r w:rsidR="00790872" w:rsidRPr="00790872">
              <w:rPr>
                <w:rStyle w:val="Hyperlink"/>
                <w:rFonts w:ascii="Times New Roman" w:hAnsi="Times New Roman" w:cs="Times New Roman"/>
                <w:noProof/>
                <w:sz w:val="24"/>
                <w:szCs w:val="24"/>
              </w:rPr>
              <w:t>Evaluation and Impact</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_Toc172143555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12</w:t>
            </w:r>
            <w:r w:rsidR="00790872" w:rsidRPr="00790872">
              <w:rPr>
                <w:rFonts w:ascii="Times New Roman" w:hAnsi="Times New Roman" w:cs="Times New Roman"/>
                <w:noProof/>
                <w:webHidden/>
                <w:sz w:val="24"/>
                <w:szCs w:val="24"/>
              </w:rPr>
              <w:fldChar w:fldCharType="end"/>
            </w:r>
          </w:hyperlink>
        </w:p>
        <w:p w14:paraId="14B981E4" w14:textId="7C23983E"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6" w:history="1">
            <w:r w:rsidR="00790872" w:rsidRPr="00790872">
              <w:rPr>
                <w:rStyle w:val="Hyperlink"/>
                <w:rFonts w:ascii="Times New Roman" w:hAnsi="Times New Roman" w:cs="Times New Roman"/>
                <w:noProof/>
                <w:sz w:val="24"/>
                <w:szCs w:val="24"/>
              </w:rPr>
              <w:t>Conclusion</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_Toc172143556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13</w:t>
            </w:r>
            <w:r w:rsidR="00790872" w:rsidRPr="00790872">
              <w:rPr>
                <w:rFonts w:ascii="Times New Roman" w:hAnsi="Times New Roman" w:cs="Times New Roman"/>
                <w:noProof/>
                <w:webHidden/>
                <w:sz w:val="24"/>
                <w:szCs w:val="24"/>
              </w:rPr>
              <w:fldChar w:fldCharType="end"/>
            </w:r>
          </w:hyperlink>
        </w:p>
        <w:p w14:paraId="2BB8C3D9" w14:textId="58C543A3"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7" w:history="1">
            <w:r w:rsidR="00790872" w:rsidRPr="00790872">
              <w:rPr>
                <w:rStyle w:val="Hyperlink"/>
                <w:rFonts w:ascii="Times New Roman" w:hAnsi="Times New Roman" w:cs="Times New Roman"/>
                <w:noProof/>
                <w:sz w:val="24"/>
                <w:szCs w:val="24"/>
              </w:rPr>
              <w:t>References</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_Toc172143557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14</w:t>
            </w:r>
            <w:r w:rsidR="00790872" w:rsidRPr="00790872">
              <w:rPr>
                <w:rFonts w:ascii="Times New Roman" w:hAnsi="Times New Roman" w:cs="Times New Roman"/>
                <w:noProof/>
                <w:webHidden/>
                <w:sz w:val="24"/>
                <w:szCs w:val="24"/>
              </w:rPr>
              <w:fldChar w:fldCharType="end"/>
            </w:r>
          </w:hyperlink>
        </w:p>
        <w:p w14:paraId="6A3E2243" w14:textId="6B4A4439" w:rsidR="00790872" w:rsidRPr="00790872" w:rsidRDefault="00000000" w:rsidP="00790872">
          <w:pPr>
            <w:pStyle w:val="TOC1"/>
            <w:tabs>
              <w:tab w:val="right" w:leader="dot" w:pos="9016"/>
            </w:tabs>
            <w:spacing w:line="360" w:lineRule="auto"/>
            <w:jc w:val="both"/>
            <w:rPr>
              <w:rFonts w:ascii="Times New Roman" w:eastAsiaTheme="minorEastAsia" w:hAnsi="Times New Roman" w:cs="Times New Roman"/>
              <w:noProof/>
              <w:kern w:val="0"/>
              <w:sz w:val="24"/>
              <w:szCs w:val="24"/>
              <w:lang w:val="en-US" w:bidi="hi-IN"/>
              <w14:ligatures w14:val="none"/>
            </w:rPr>
          </w:pPr>
          <w:hyperlink w:anchor="_Toc172143558" w:history="1">
            <w:r w:rsidR="00790872" w:rsidRPr="00790872">
              <w:rPr>
                <w:rStyle w:val="Hyperlink"/>
                <w:rFonts w:ascii="Times New Roman" w:hAnsi="Times New Roman" w:cs="Times New Roman"/>
                <w:noProof/>
                <w:sz w:val="24"/>
                <w:szCs w:val="24"/>
              </w:rPr>
              <w:t>Appendix: CPD Record</w:t>
            </w:r>
            <w:r w:rsidR="00790872" w:rsidRPr="00790872">
              <w:rPr>
                <w:rFonts w:ascii="Times New Roman" w:hAnsi="Times New Roman" w:cs="Times New Roman"/>
                <w:noProof/>
                <w:webHidden/>
                <w:sz w:val="24"/>
                <w:szCs w:val="24"/>
              </w:rPr>
              <w:tab/>
            </w:r>
            <w:r w:rsidR="00790872" w:rsidRPr="00790872">
              <w:rPr>
                <w:rFonts w:ascii="Times New Roman" w:hAnsi="Times New Roman" w:cs="Times New Roman"/>
                <w:noProof/>
                <w:webHidden/>
                <w:sz w:val="24"/>
                <w:szCs w:val="24"/>
              </w:rPr>
              <w:fldChar w:fldCharType="begin"/>
            </w:r>
            <w:r w:rsidR="00790872" w:rsidRPr="00790872">
              <w:rPr>
                <w:rFonts w:ascii="Times New Roman" w:hAnsi="Times New Roman" w:cs="Times New Roman"/>
                <w:noProof/>
                <w:webHidden/>
                <w:sz w:val="24"/>
                <w:szCs w:val="24"/>
              </w:rPr>
              <w:instrText xml:space="preserve"> PAGEREF _Toc172143558 \h </w:instrText>
            </w:r>
            <w:r w:rsidR="00790872" w:rsidRPr="00790872">
              <w:rPr>
                <w:rFonts w:ascii="Times New Roman" w:hAnsi="Times New Roman" w:cs="Times New Roman"/>
                <w:noProof/>
                <w:webHidden/>
                <w:sz w:val="24"/>
                <w:szCs w:val="24"/>
              </w:rPr>
            </w:r>
            <w:r w:rsidR="00790872" w:rsidRPr="00790872">
              <w:rPr>
                <w:rFonts w:ascii="Times New Roman" w:hAnsi="Times New Roman" w:cs="Times New Roman"/>
                <w:noProof/>
                <w:webHidden/>
                <w:sz w:val="24"/>
                <w:szCs w:val="24"/>
              </w:rPr>
              <w:fldChar w:fldCharType="separate"/>
            </w:r>
            <w:r w:rsidR="00790872" w:rsidRPr="00790872">
              <w:rPr>
                <w:rFonts w:ascii="Times New Roman" w:hAnsi="Times New Roman" w:cs="Times New Roman"/>
                <w:noProof/>
                <w:webHidden/>
                <w:sz w:val="24"/>
                <w:szCs w:val="24"/>
              </w:rPr>
              <w:t>16</w:t>
            </w:r>
            <w:r w:rsidR="00790872" w:rsidRPr="00790872">
              <w:rPr>
                <w:rFonts w:ascii="Times New Roman" w:hAnsi="Times New Roman" w:cs="Times New Roman"/>
                <w:noProof/>
                <w:webHidden/>
                <w:sz w:val="24"/>
                <w:szCs w:val="24"/>
              </w:rPr>
              <w:fldChar w:fldCharType="end"/>
            </w:r>
          </w:hyperlink>
        </w:p>
        <w:p w14:paraId="47EFFCBF" w14:textId="7F065A9C" w:rsidR="00816141" w:rsidRPr="0025493F" w:rsidRDefault="00816141" w:rsidP="00790872">
          <w:pPr>
            <w:spacing w:line="360" w:lineRule="auto"/>
            <w:jc w:val="both"/>
            <w:rPr>
              <w:rFonts w:ascii="Times New Roman" w:hAnsi="Times New Roman" w:cs="Times New Roman"/>
              <w:sz w:val="24"/>
              <w:szCs w:val="24"/>
            </w:rPr>
          </w:pPr>
          <w:r w:rsidRPr="00790872">
            <w:rPr>
              <w:rFonts w:ascii="Times New Roman" w:hAnsi="Times New Roman" w:cs="Times New Roman"/>
              <w:b/>
              <w:bCs/>
              <w:noProof/>
              <w:sz w:val="24"/>
              <w:szCs w:val="24"/>
            </w:rPr>
            <w:fldChar w:fldCharType="end"/>
          </w:r>
        </w:p>
      </w:sdtContent>
    </w:sdt>
    <w:p w14:paraId="2C365DF0" w14:textId="77777777" w:rsidR="007C00E9" w:rsidRPr="0025493F" w:rsidRDefault="007C00E9" w:rsidP="00FF6DAF">
      <w:pPr>
        <w:spacing w:line="360" w:lineRule="auto"/>
        <w:jc w:val="both"/>
        <w:rPr>
          <w:rFonts w:ascii="Times New Roman" w:hAnsi="Times New Roman" w:cs="Times New Roman"/>
          <w:sz w:val="24"/>
          <w:szCs w:val="24"/>
          <w:lang w:val="en-GB"/>
        </w:rPr>
      </w:pPr>
    </w:p>
    <w:p w14:paraId="72EF00D7" w14:textId="77777777" w:rsidR="007C00E9" w:rsidRPr="0025493F" w:rsidRDefault="007C00E9" w:rsidP="00FF6DAF">
      <w:pPr>
        <w:spacing w:line="360" w:lineRule="auto"/>
        <w:jc w:val="both"/>
        <w:rPr>
          <w:rFonts w:ascii="Times New Roman" w:hAnsi="Times New Roman" w:cs="Times New Roman"/>
          <w:sz w:val="24"/>
          <w:szCs w:val="24"/>
          <w:lang w:val="en-GB"/>
        </w:rPr>
      </w:pPr>
    </w:p>
    <w:p w14:paraId="5DEAE992" w14:textId="77777777" w:rsidR="007C00E9" w:rsidRPr="0025493F" w:rsidRDefault="007C00E9" w:rsidP="00FF6DAF">
      <w:pPr>
        <w:spacing w:line="360" w:lineRule="auto"/>
        <w:jc w:val="both"/>
        <w:rPr>
          <w:rFonts w:ascii="Times New Roman" w:hAnsi="Times New Roman" w:cs="Times New Roman"/>
          <w:sz w:val="24"/>
          <w:szCs w:val="24"/>
          <w:lang w:val="en-GB"/>
        </w:rPr>
      </w:pPr>
    </w:p>
    <w:p w14:paraId="13624FB4" w14:textId="77777777" w:rsidR="007C00E9" w:rsidRDefault="007C00E9" w:rsidP="00FF6DAF">
      <w:pPr>
        <w:spacing w:line="360" w:lineRule="auto"/>
        <w:jc w:val="both"/>
        <w:rPr>
          <w:rFonts w:ascii="Times New Roman" w:hAnsi="Times New Roman" w:cs="Times New Roman"/>
          <w:sz w:val="24"/>
          <w:szCs w:val="24"/>
          <w:lang w:val="en-GB"/>
        </w:rPr>
      </w:pPr>
    </w:p>
    <w:p w14:paraId="14886018" w14:textId="77777777" w:rsidR="00B85CAD" w:rsidRDefault="00B85CAD" w:rsidP="00FF6DAF">
      <w:pPr>
        <w:spacing w:line="360" w:lineRule="auto"/>
        <w:jc w:val="both"/>
        <w:rPr>
          <w:rFonts w:ascii="Times New Roman" w:hAnsi="Times New Roman" w:cs="Times New Roman"/>
          <w:sz w:val="24"/>
          <w:szCs w:val="24"/>
          <w:lang w:val="en-GB"/>
        </w:rPr>
      </w:pPr>
    </w:p>
    <w:p w14:paraId="49860879" w14:textId="77777777" w:rsidR="00B85CAD" w:rsidRDefault="00B85CAD" w:rsidP="00FF6DAF">
      <w:pPr>
        <w:spacing w:line="360" w:lineRule="auto"/>
        <w:jc w:val="both"/>
        <w:rPr>
          <w:rFonts w:ascii="Times New Roman" w:hAnsi="Times New Roman" w:cs="Times New Roman"/>
          <w:sz w:val="24"/>
          <w:szCs w:val="24"/>
          <w:lang w:val="en-GB"/>
        </w:rPr>
      </w:pPr>
    </w:p>
    <w:p w14:paraId="41387D25" w14:textId="77777777" w:rsidR="00B85CAD" w:rsidRDefault="00B85CAD" w:rsidP="00FF6DAF">
      <w:pPr>
        <w:spacing w:line="360" w:lineRule="auto"/>
        <w:jc w:val="both"/>
        <w:rPr>
          <w:rFonts w:ascii="Times New Roman" w:hAnsi="Times New Roman" w:cs="Times New Roman"/>
          <w:sz w:val="24"/>
          <w:szCs w:val="24"/>
          <w:lang w:val="en-GB"/>
        </w:rPr>
      </w:pPr>
    </w:p>
    <w:p w14:paraId="0BF18ED4" w14:textId="77777777" w:rsidR="00B85CAD" w:rsidRDefault="00B85CAD" w:rsidP="00FF6DAF">
      <w:pPr>
        <w:spacing w:line="360" w:lineRule="auto"/>
        <w:jc w:val="both"/>
        <w:rPr>
          <w:rFonts w:ascii="Times New Roman" w:hAnsi="Times New Roman" w:cs="Times New Roman"/>
          <w:sz w:val="24"/>
          <w:szCs w:val="24"/>
          <w:lang w:val="en-GB"/>
        </w:rPr>
      </w:pPr>
    </w:p>
    <w:p w14:paraId="1262403F" w14:textId="77777777" w:rsidR="00B85CAD" w:rsidRDefault="00B85CAD" w:rsidP="00FF6DAF">
      <w:pPr>
        <w:spacing w:line="360" w:lineRule="auto"/>
        <w:jc w:val="both"/>
        <w:rPr>
          <w:rFonts w:ascii="Times New Roman" w:hAnsi="Times New Roman" w:cs="Times New Roman"/>
          <w:sz w:val="24"/>
          <w:szCs w:val="24"/>
          <w:lang w:val="en-GB"/>
        </w:rPr>
      </w:pPr>
    </w:p>
    <w:p w14:paraId="27203C80" w14:textId="77777777" w:rsidR="00B85CAD" w:rsidRDefault="00B85CAD" w:rsidP="00FF6DAF">
      <w:pPr>
        <w:spacing w:line="360" w:lineRule="auto"/>
        <w:jc w:val="both"/>
        <w:rPr>
          <w:rFonts w:ascii="Times New Roman" w:hAnsi="Times New Roman" w:cs="Times New Roman"/>
          <w:sz w:val="24"/>
          <w:szCs w:val="24"/>
          <w:lang w:val="en-GB"/>
        </w:rPr>
      </w:pPr>
    </w:p>
    <w:p w14:paraId="62D344A2" w14:textId="77777777" w:rsidR="00B85CAD" w:rsidRDefault="00B85CAD" w:rsidP="00FF6DAF">
      <w:pPr>
        <w:spacing w:line="360" w:lineRule="auto"/>
        <w:jc w:val="both"/>
        <w:rPr>
          <w:rFonts w:ascii="Times New Roman" w:hAnsi="Times New Roman" w:cs="Times New Roman"/>
          <w:sz w:val="24"/>
          <w:szCs w:val="24"/>
          <w:lang w:val="en-GB"/>
        </w:rPr>
      </w:pPr>
    </w:p>
    <w:p w14:paraId="48DBCA38" w14:textId="77777777" w:rsidR="00B85CAD" w:rsidRDefault="00B85CAD" w:rsidP="00FF6DAF">
      <w:pPr>
        <w:spacing w:line="360" w:lineRule="auto"/>
        <w:jc w:val="both"/>
        <w:rPr>
          <w:rFonts w:ascii="Times New Roman" w:hAnsi="Times New Roman" w:cs="Times New Roman"/>
          <w:sz w:val="24"/>
          <w:szCs w:val="24"/>
          <w:lang w:val="en-GB"/>
        </w:rPr>
      </w:pPr>
    </w:p>
    <w:p w14:paraId="4EA32DF1" w14:textId="77777777" w:rsidR="00B85CAD" w:rsidRDefault="00B85CAD" w:rsidP="00FF6DAF">
      <w:pPr>
        <w:spacing w:line="360" w:lineRule="auto"/>
        <w:jc w:val="both"/>
        <w:rPr>
          <w:rFonts w:ascii="Times New Roman" w:hAnsi="Times New Roman" w:cs="Times New Roman"/>
          <w:sz w:val="24"/>
          <w:szCs w:val="24"/>
          <w:lang w:val="en-GB"/>
        </w:rPr>
      </w:pPr>
    </w:p>
    <w:p w14:paraId="40B29D83" w14:textId="77777777" w:rsidR="00B85CAD" w:rsidRDefault="00B85CAD" w:rsidP="00FF6DAF">
      <w:pPr>
        <w:spacing w:line="360" w:lineRule="auto"/>
        <w:jc w:val="both"/>
        <w:rPr>
          <w:rFonts w:ascii="Times New Roman" w:hAnsi="Times New Roman" w:cs="Times New Roman"/>
          <w:sz w:val="24"/>
          <w:szCs w:val="24"/>
          <w:lang w:val="en-GB"/>
        </w:rPr>
      </w:pPr>
    </w:p>
    <w:p w14:paraId="2E0C0C00" w14:textId="77777777" w:rsidR="00B85CAD" w:rsidRPr="0025493F" w:rsidRDefault="00B85CAD" w:rsidP="00FF6DAF">
      <w:pPr>
        <w:spacing w:line="360" w:lineRule="auto"/>
        <w:jc w:val="both"/>
        <w:rPr>
          <w:rFonts w:ascii="Times New Roman" w:hAnsi="Times New Roman" w:cs="Times New Roman"/>
          <w:sz w:val="24"/>
          <w:szCs w:val="24"/>
          <w:lang w:val="en-GB"/>
        </w:rPr>
      </w:pPr>
    </w:p>
    <w:p w14:paraId="0FC24CAB" w14:textId="13071FF9" w:rsidR="001C521E" w:rsidRPr="0025493F" w:rsidRDefault="001C521E" w:rsidP="00FF6DAF">
      <w:pPr>
        <w:pStyle w:val="Heading1"/>
        <w:rPr>
          <w:color w:val="auto"/>
          <w:sz w:val="24"/>
        </w:rPr>
      </w:pPr>
      <w:bookmarkStart w:id="0" w:name="_Toc172143551"/>
      <w:r w:rsidRPr="0025493F">
        <w:rPr>
          <w:color w:val="auto"/>
          <w:sz w:val="24"/>
        </w:rPr>
        <w:t>Introduction</w:t>
      </w:r>
      <w:bookmarkEnd w:id="0"/>
    </w:p>
    <w:p w14:paraId="39402203" w14:textId="176495F0" w:rsidR="001C521E" w:rsidRPr="0025493F" w:rsidRDefault="001C521E"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This assessment will be based on a national citizen service government-backed programme. It is run for all teenage groups of 15 to 17 across the UK. It is also run typically </w:t>
      </w:r>
      <w:r w:rsidR="00BB502D" w:rsidRPr="0025493F">
        <w:rPr>
          <w:rFonts w:ascii="Times New Roman" w:hAnsi="Times New Roman" w:cs="Times New Roman"/>
          <w:sz w:val="24"/>
          <w:szCs w:val="24"/>
          <w:lang w:val="en-GB"/>
        </w:rPr>
        <w:t>during</w:t>
      </w:r>
      <w:r w:rsidRPr="0025493F">
        <w:rPr>
          <w:rFonts w:ascii="Times New Roman" w:hAnsi="Times New Roman" w:cs="Times New Roman"/>
          <w:sz w:val="24"/>
          <w:szCs w:val="24"/>
          <w:lang w:val="en-GB"/>
        </w:rPr>
        <w:t xml:space="preserve"> the school holidays and supported or managed by the National Citizen Service Trust. It is also delivered by above 100 sports clubs, local businesses, youth centres, and grassroots initiatives. It also unites, engages, and empowers young people. This community program also focuses on cultivating more integrated and stronger communities along with building essential skills for teenagers' </w:t>
      </w:r>
      <w:r w:rsidR="00BB502D" w:rsidRPr="0025493F">
        <w:rPr>
          <w:rFonts w:ascii="Times New Roman" w:hAnsi="Times New Roman" w:cs="Times New Roman"/>
          <w:sz w:val="24"/>
          <w:szCs w:val="24"/>
          <w:lang w:val="en-GB"/>
        </w:rPr>
        <w:t>lives</w:t>
      </w:r>
      <w:r w:rsidRPr="0025493F">
        <w:rPr>
          <w:rFonts w:ascii="Times New Roman" w:hAnsi="Times New Roman" w:cs="Times New Roman"/>
          <w:sz w:val="24"/>
          <w:szCs w:val="24"/>
          <w:lang w:val="en-GB"/>
        </w:rPr>
        <w:t xml:space="preserve"> and work. It majorly focuses on engaging young people creating an advanced understanding of their accountabilities as a young citizen. Additionally, it aims to make the world a kinder, fairer, and more advanced compassionate place. </w:t>
      </w:r>
      <w:r w:rsidR="005D5815" w:rsidRPr="0025493F">
        <w:rPr>
          <w:rFonts w:ascii="Times New Roman" w:hAnsi="Times New Roman" w:cs="Times New Roman"/>
          <w:sz w:val="24"/>
          <w:szCs w:val="24"/>
          <w:lang w:val="en-GB"/>
        </w:rPr>
        <w:t xml:space="preserve">It is known as a four-phase program which is specially designed to provide teenagers </w:t>
      </w:r>
      <w:r w:rsidR="0002767E" w:rsidRPr="0025493F">
        <w:rPr>
          <w:rFonts w:ascii="Times New Roman" w:hAnsi="Times New Roman" w:cs="Times New Roman"/>
          <w:sz w:val="24"/>
          <w:szCs w:val="24"/>
          <w:lang w:val="en-GB"/>
        </w:rPr>
        <w:t xml:space="preserve">with </w:t>
      </w:r>
      <w:r w:rsidR="005D5815" w:rsidRPr="0025493F">
        <w:rPr>
          <w:rFonts w:ascii="Times New Roman" w:hAnsi="Times New Roman" w:cs="Times New Roman"/>
          <w:sz w:val="24"/>
          <w:szCs w:val="24"/>
          <w:lang w:val="en-GB"/>
        </w:rPr>
        <w:t xml:space="preserve">a new experience. It helps young people to get their voices heard, meet with new people, and boost their UCAS and VS statements by having a lot of fun. It is an opportunity to get training, placements, access apprenticeships, workshops, and volunteering projects. This assessment will focus on the principles of community engagement which are communicated and the platforms which are used by NCS to communicate them. Additionally, the report will also focus on the planning, design, and standards of the project used to engage the young generation. </w:t>
      </w:r>
    </w:p>
    <w:p w14:paraId="67A966E0" w14:textId="70E39143" w:rsidR="00E55C13" w:rsidRPr="0025493F" w:rsidRDefault="00E55C13" w:rsidP="00FF6DAF">
      <w:pPr>
        <w:pStyle w:val="Heading1"/>
        <w:rPr>
          <w:color w:val="auto"/>
          <w:sz w:val="24"/>
        </w:rPr>
      </w:pPr>
      <w:bookmarkStart w:id="1" w:name="_Toc172143552"/>
      <w:r w:rsidRPr="0025493F">
        <w:rPr>
          <w:color w:val="auto"/>
          <w:sz w:val="24"/>
        </w:rPr>
        <w:t>Community engagement principles</w:t>
      </w:r>
      <w:bookmarkEnd w:id="1"/>
      <w:r w:rsidRPr="0025493F">
        <w:rPr>
          <w:color w:val="auto"/>
          <w:sz w:val="24"/>
        </w:rPr>
        <w:t xml:space="preserve"> </w:t>
      </w:r>
    </w:p>
    <w:p w14:paraId="417A959E" w14:textId="69B568A4" w:rsidR="00E55C13" w:rsidRPr="0025493F" w:rsidRDefault="0079236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The principles are an integral part of community engagement in terms of participation, communication, collaboration, consultation, and empowerment of the citizen and young generation. Community engagement principles are created focusing on moral and ethical structures around community-based practices. These principles are responsible for setting the parameters and guiding both communities, the young generation and their partners. </w:t>
      </w:r>
    </w:p>
    <w:p w14:paraId="0EEB6F93" w14:textId="2B6E0BA0" w:rsidR="00792363" w:rsidRPr="0025493F" w:rsidRDefault="0079236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1</w:t>
      </w:r>
      <w:r w:rsidRPr="0025493F">
        <w:rPr>
          <w:rFonts w:ascii="Times New Roman" w:hAnsi="Times New Roman" w:cs="Times New Roman"/>
          <w:b/>
          <w:bCs/>
          <w:i/>
          <w:iCs/>
          <w:sz w:val="24"/>
          <w:szCs w:val="24"/>
          <w:lang w:val="en-GB"/>
        </w:rPr>
        <w:t>. Smart goals and purpose should be achieved to engage the communities</w:t>
      </w:r>
    </w:p>
    <w:p w14:paraId="798FD4BD" w14:textId="1D446226" w:rsidR="00792363" w:rsidRPr="0025493F" w:rsidRDefault="00C56302" w:rsidP="00FF6DAF">
      <w:pPr>
        <w:spacing w:line="360" w:lineRule="auto"/>
        <w:jc w:val="both"/>
        <w:rPr>
          <w:rFonts w:ascii="Times New Roman" w:hAnsi="Times New Roman" w:cs="Times New Roman"/>
          <w:b/>
          <w:bCs/>
          <w:sz w:val="24"/>
          <w:szCs w:val="24"/>
          <w:u w:val="single"/>
          <w:lang w:val="en-GB"/>
        </w:rPr>
      </w:pPr>
      <w:r w:rsidRPr="0025493F">
        <w:rPr>
          <w:rFonts w:ascii="Times New Roman" w:hAnsi="Times New Roman" w:cs="Times New Roman"/>
          <w:b/>
          <w:bCs/>
          <w:sz w:val="24"/>
          <w:szCs w:val="24"/>
          <w:u w:val="single"/>
          <w:lang w:val="en-GB"/>
        </w:rPr>
        <w:t xml:space="preserve">Smart Goals </w:t>
      </w:r>
    </w:p>
    <w:p w14:paraId="407EC273" w14:textId="323791E7" w:rsidR="00C56302" w:rsidRPr="0025493F" w:rsidRDefault="00C56302"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Specific-</w:t>
      </w:r>
      <w:r w:rsidRPr="0025493F">
        <w:rPr>
          <w:rFonts w:ascii="Times New Roman" w:hAnsi="Times New Roman" w:cs="Times New Roman"/>
          <w:sz w:val="24"/>
          <w:szCs w:val="24"/>
          <w:lang w:val="en-GB"/>
        </w:rPr>
        <w:t xml:space="preserve"> </w:t>
      </w:r>
      <w:r w:rsidR="00076BA1" w:rsidRPr="0025493F">
        <w:rPr>
          <w:rFonts w:ascii="Times New Roman" w:hAnsi="Times New Roman" w:cs="Times New Roman"/>
          <w:sz w:val="24"/>
          <w:szCs w:val="24"/>
          <w:lang w:val="en-GB"/>
        </w:rPr>
        <w:t xml:space="preserve">National Citizen Service is known as a government-backed community engagement program which aims to engage teenagers 15 to 17 years of age group. The specific </w:t>
      </w:r>
      <w:r w:rsidR="00C40DF9" w:rsidRPr="0025493F">
        <w:rPr>
          <w:rFonts w:ascii="Times New Roman" w:hAnsi="Times New Roman" w:cs="Times New Roman"/>
          <w:sz w:val="24"/>
          <w:szCs w:val="24"/>
          <w:lang w:val="en-GB"/>
        </w:rPr>
        <w:t>goal</w:t>
      </w:r>
      <w:r w:rsidR="00076BA1" w:rsidRPr="0025493F">
        <w:rPr>
          <w:rFonts w:ascii="Times New Roman" w:hAnsi="Times New Roman" w:cs="Times New Roman"/>
          <w:sz w:val="24"/>
          <w:szCs w:val="24"/>
          <w:lang w:val="en-GB"/>
        </w:rPr>
        <w:t xml:space="preserve"> </w:t>
      </w:r>
      <w:r w:rsidR="00C40DF9" w:rsidRPr="0025493F">
        <w:rPr>
          <w:rFonts w:ascii="Times New Roman" w:hAnsi="Times New Roman" w:cs="Times New Roman"/>
          <w:sz w:val="24"/>
          <w:szCs w:val="24"/>
          <w:lang w:val="en-GB"/>
        </w:rPr>
        <w:t>is</w:t>
      </w:r>
      <w:r w:rsidR="00076BA1" w:rsidRPr="0025493F">
        <w:rPr>
          <w:rFonts w:ascii="Times New Roman" w:hAnsi="Times New Roman" w:cs="Times New Roman"/>
          <w:sz w:val="24"/>
          <w:szCs w:val="24"/>
          <w:lang w:val="en-GB"/>
        </w:rPr>
        <w:t xml:space="preserve"> made by the project is to engage and empower the young generation. </w:t>
      </w:r>
      <w:r w:rsidR="00C40DF9" w:rsidRPr="0025493F">
        <w:rPr>
          <w:rFonts w:ascii="Times New Roman" w:hAnsi="Times New Roman" w:cs="Times New Roman"/>
          <w:sz w:val="24"/>
          <w:szCs w:val="24"/>
          <w:lang w:val="en-GB"/>
        </w:rPr>
        <w:t>It aims to make the world a kinder, fairer and more compassionate place</w:t>
      </w:r>
      <w:r w:rsidR="00816141" w:rsidRPr="0025493F">
        <w:rPr>
          <w:rFonts w:ascii="Times New Roman" w:hAnsi="Times New Roman" w:cs="Times New Roman"/>
          <w:sz w:val="24"/>
          <w:szCs w:val="24"/>
          <w:lang w:val="en-GB"/>
        </w:rPr>
        <w:t xml:space="preserve"> (</w:t>
      </w:r>
      <w:r w:rsidR="00816141" w:rsidRPr="0025493F">
        <w:rPr>
          <w:rFonts w:ascii="Times New Roman" w:hAnsi="Times New Roman" w:cs="Times New Roman"/>
          <w:sz w:val="24"/>
          <w:szCs w:val="24"/>
          <w:lang w:val="en-US"/>
        </w:rPr>
        <w:t xml:space="preserve">Support </w:t>
      </w:r>
      <w:r w:rsidR="00A34217" w:rsidRPr="0025493F">
        <w:rPr>
          <w:rFonts w:ascii="Times New Roman" w:hAnsi="Times New Roman" w:cs="Times New Roman"/>
          <w:sz w:val="24"/>
          <w:szCs w:val="24"/>
          <w:lang w:val="en-US"/>
        </w:rPr>
        <w:t>Service</w:t>
      </w:r>
      <w:r w:rsidR="00816141" w:rsidRPr="0025493F">
        <w:rPr>
          <w:rFonts w:ascii="Times New Roman" w:hAnsi="Times New Roman" w:cs="Times New Roman"/>
          <w:sz w:val="24"/>
          <w:szCs w:val="24"/>
          <w:lang w:val="en-US"/>
        </w:rPr>
        <w:t xml:space="preserve"> for education, 2024)</w:t>
      </w:r>
      <w:r w:rsidR="00C40DF9" w:rsidRPr="0025493F">
        <w:rPr>
          <w:rFonts w:ascii="Times New Roman" w:hAnsi="Times New Roman" w:cs="Times New Roman"/>
          <w:sz w:val="24"/>
          <w:szCs w:val="24"/>
          <w:lang w:val="en-GB"/>
        </w:rPr>
        <w:t xml:space="preserve">. It is also specifically designed to provide UK teenagers with </w:t>
      </w:r>
      <w:r w:rsidR="002438F6" w:rsidRPr="0025493F">
        <w:rPr>
          <w:rFonts w:ascii="Times New Roman" w:hAnsi="Times New Roman" w:cs="Times New Roman"/>
          <w:sz w:val="24"/>
          <w:szCs w:val="24"/>
          <w:lang w:val="en-GB"/>
        </w:rPr>
        <w:t>new</w:t>
      </w:r>
      <w:r w:rsidR="00C40DF9" w:rsidRPr="0025493F">
        <w:rPr>
          <w:rFonts w:ascii="Times New Roman" w:hAnsi="Times New Roman" w:cs="Times New Roman"/>
          <w:sz w:val="24"/>
          <w:szCs w:val="24"/>
          <w:lang w:val="en-GB"/>
        </w:rPr>
        <w:t xml:space="preserve"> experiences of NCS’s four </w:t>
      </w:r>
      <w:r w:rsidR="00C40DF9" w:rsidRPr="0025493F">
        <w:rPr>
          <w:rFonts w:ascii="Times New Roman" w:hAnsi="Times New Roman" w:cs="Times New Roman"/>
          <w:sz w:val="24"/>
          <w:szCs w:val="24"/>
          <w:lang w:val="en-GB"/>
        </w:rPr>
        <w:lastRenderedPageBreak/>
        <w:t xml:space="preserve">programmes. </w:t>
      </w:r>
      <w:r w:rsidR="00233C04" w:rsidRPr="0025493F">
        <w:rPr>
          <w:rFonts w:ascii="Times New Roman" w:hAnsi="Times New Roman" w:cs="Times New Roman"/>
          <w:sz w:val="24"/>
          <w:szCs w:val="24"/>
          <w:lang w:val="en-GB"/>
        </w:rPr>
        <w:t xml:space="preserve">It also </w:t>
      </w:r>
      <w:r w:rsidR="002438F6" w:rsidRPr="0025493F">
        <w:rPr>
          <w:rFonts w:ascii="Times New Roman" w:hAnsi="Times New Roman" w:cs="Times New Roman"/>
          <w:sz w:val="24"/>
          <w:szCs w:val="24"/>
          <w:lang w:val="en-GB"/>
        </w:rPr>
        <w:t>uses</w:t>
      </w:r>
      <w:r w:rsidR="00233C04" w:rsidRPr="0025493F">
        <w:rPr>
          <w:rFonts w:ascii="Times New Roman" w:hAnsi="Times New Roman" w:cs="Times New Roman"/>
          <w:sz w:val="24"/>
          <w:szCs w:val="24"/>
          <w:lang w:val="en-GB"/>
        </w:rPr>
        <w:t xml:space="preserve"> digital channels for communication purposes and </w:t>
      </w:r>
      <w:r w:rsidR="002438F6" w:rsidRPr="0025493F">
        <w:rPr>
          <w:rFonts w:ascii="Times New Roman" w:hAnsi="Times New Roman" w:cs="Times New Roman"/>
          <w:sz w:val="24"/>
          <w:szCs w:val="24"/>
          <w:lang w:val="en-GB"/>
        </w:rPr>
        <w:t>delivers</w:t>
      </w:r>
      <w:r w:rsidR="00233C04" w:rsidRPr="0025493F">
        <w:rPr>
          <w:rFonts w:ascii="Times New Roman" w:hAnsi="Times New Roman" w:cs="Times New Roman"/>
          <w:sz w:val="24"/>
          <w:szCs w:val="24"/>
          <w:lang w:val="en-GB"/>
        </w:rPr>
        <w:t xml:space="preserve"> its content to the young generation focusing on improving their skills and developing their knowledge in life lessons. </w:t>
      </w:r>
    </w:p>
    <w:p w14:paraId="03A81C01" w14:textId="25F743BC" w:rsidR="002438F6" w:rsidRPr="0025493F" w:rsidRDefault="002438F6"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Measurable</w:t>
      </w:r>
      <w:r w:rsidRPr="0025493F">
        <w:rPr>
          <w:rFonts w:ascii="Times New Roman" w:hAnsi="Times New Roman" w:cs="Times New Roman"/>
          <w:sz w:val="24"/>
          <w:szCs w:val="24"/>
          <w:lang w:val="en-GB"/>
        </w:rPr>
        <w:t>- It helped several young generations to raise their voice to be heard through the NCS program and meet with new people. It also helped the citizens and young generation to boost their UCAS statements and CVs while having lots of fun. It provided measurable opportunities for teenagers to get training, and access apprenticeships, workshops, volunteering projects, and work placements</w:t>
      </w:r>
      <w:r w:rsidR="00816141" w:rsidRPr="0025493F">
        <w:rPr>
          <w:rFonts w:ascii="Times New Roman" w:hAnsi="Times New Roman" w:cs="Times New Roman"/>
          <w:sz w:val="24"/>
          <w:szCs w:val="24"/>
          <w:lang w:val="en-GB"/>
        </w:rPr>
        <w:t xml:space="preserve"> (</w:t>
      </w:r>
      <w:r w:rsidR="00816141" w:rsidRPr="0025493F">
        <w:rPr>
          <w:rFonts w:ascii="Times New Roman" w:hAnsi="Times New Roman" w:cs="Times New Roman"/>
          <w:sz w:val="24"/>
          <w:szCs w:val="24"/>
          <w:lang w:val="en-US"/>
        </w:rPr>
        <w:t xml:space="preserve">Support </w:t>
      </w:r>
      <w:r w:rsidR="00D50303" w:rsidRPr="0025493F">
        <w:rPr>
          <w:rFonts w:ascii="Times New Roman" w:hAnsi="Times New Roman" w:cs="Times New Roman"/>
          <w:sz w:val="24"/>
          <w:szCs w:val="24"/>
          <w:lang w:val="en-US"/>
        </w:rPr>
        <w:t>Service</w:t>
      </w:r>
      <w:r w:rsidR="00816141" w:rsidRPr="0025493F">
        <w:rPr>
          <w:rFonts w:ascii="Times New Roman" w:hAnsi="Times New Roman" w:cs="Times New Roman"/>
          <w:sz w:val="24"/>
          <w:szCs w:val="24"/>
          <w:lang w:val="en-US"/>
        </w:rPr>
        <w:t xml:space="preserve"> for </w:t>
      </w:r>
      <w:r w:rsidR="00A34217" w:rsidRPr="0025493F">
        <w:rPr>
          <w:rFonts w:ascii="Times New Roman" w:hAnsi="Times New Roman" w:cs="Times New Roman"/>
          <w:sz w:val="24"/>
          <w:szCs w:val="24"/>
          <w:lang w:val="en-US"/>
        </w:rPr>
        <w:t>Education</w:t>
      </w:r>
      <w:r w:rsidR="00816141" w:rsidRPr="0025493F">
        <w:rPr>
          <w:rFonts w:ascii="Times New Roman" w:hAnsi="Times New Roman" w:cs="Times New Roman"/>
          <w:sz w:val="24"/>
          <w:szCs w:val="24"/>
          <w:lang w:val="en-US"/>
        </w:rPr>
        <w:t>, 2024)</w:t>
      </w:r>
      <w:r w:rsidRPr="0025493F">
        <w:rPr>
          <w:rFonts w:ascii="Times New Roman" w:hAnsi="Times New Roman" w:cs="Times New Roman"/>
          <w:sz w:val="24"/>
          <w:szCs w:val="24"/>
          <w:lang w:val="en-GB"/>
        </w:rPr>
        <w:t xml:space="preserve">. However, it announced that not have the residential element as part of the autumn program due to the continuous uncertainty in 2020 about social gatherings. </w:t>
      </w:r>
    </w:p>
    <w:p w14:paraId="63914707" w14:textId="113E10E4" w:rsidR="00F71C99" w:rsidRPr="0025493F" w:rsidRDefault="00CA5397"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Achievable</w:t>
      </w:r>
      <w:r w:rsidRPr="0025493F">
        <w:rPr>
          <w:rFonts w:ascii="Times New Roman" w:hAnsi="Times New Roman" w:cs="Times New Roman"/>
          <w:sz w:val="24"/>
          <w:szCs w:val="24"/>
          <w:lang w:val="en-GB"/>
        </w:rPr>
        <w:t xml:space="preserve">- The NCS trust is delivering significant information to its communities focusing on </w:t>
      </w:r>
      <w:r w:rsidR="00F50E99" w:rsidRPr="0025493F">
        <w:rPr>
          <w:rFonts w:ascii="Times New Roman" w:hAnsi="Times New Roman" w:cs="Times New Roman"/>
          <w:sz w:val="24"/>
          <w:szCs w:val="24"/>
          <w:lang w:val="en-GB"/>
        </w:rPr>
        <w:t>the</w:t>
      </w:r>
      <w:r w:rsidRPr="0025493F">
        <w:rPr>
          <w:rFonts w:ascii="Times New Roman" w:hAnsi="Times New Roman" w:cs="Times New Roman"/>
          <w:sz w:val="24"/>
          <w:szCs w:val="24"/>
          <w:lang w:val="en-GB"/>
        </w:rPr>
        <w:t xml:space="preserve"> skills and lessons </w:t>
      </w:r>
      <w:r w:rsidR="00F50E99" w:rsidRPr="0025493F">
        <w:rPr>
          <w:rFonts w:ascii="Times New Roman" w:hAnsi="Times New Roman" w:cs="Times New Roman"/>
          <w:sz w:val="24"/>
          <w:szCs w:val="24"/>
          <w:lang w:val="en-GB"/>
        </w:rPr>
        <w:t>that</w:t>
      </w:r>
      <w:r w:rsidRPr="0025493F">
        <w:rPr>
          <w:rFonts w:ascii="Times New Roman" w:hAnsi="Times New Roman" w:cs="Times New Roman"/>
          <w:sz w:val="24"/>
          <w:szCs w:val="24"/>
          <w:lang w:val="en-GB"/>
        </w:rPr>
        <w:t xml:space="preserve"> they did not learn in the </w:t>
      </w:r>
      <w:r w:rsidR="00F50E99" w:rsidRPr="0025493F">
        <w:rPr>
          <w:rFonts w:ascii="Times New Roman" w:hAnsi="Times New Roman" w:cs="Times New Roman"/>
          <w:sz w:val="24"/>
          <w:szCs w:val="24"/>
          <w:lang w:val="en-GB"/>
        </w:rPr>
        <w:t>classroom</w:t>
      </w:r>
      <w:r w:rsidRPr="0025493F">
        <w:rPr>
          <w:rFonts w:ascii="Times New Roman" w:hAnsi="Times New Roman" w:cs="Times New Roman"/>
          <w:sz w:val="24"/>
          <w:szCs w:val="24"/>
          <w:lang w:val="en-GB"/>
        </w:rPr>
        <w:t>. The program achieved community engagement in various segments like adventure, discovery, social action, and celebration</w:t>
      </w:r>
      <w:r w:rsidR="00816141" w:rsidRPr="0025493F">
        <w:rPr>
          <w:rFonts w:ascii="Times New Roman" w:hAnsi="Times New Roman" w:cs="Times New Roman"/>
          <w:sz w:val="24"/>
          <w:szCs w:val="24"/>
          <w:lang w:val="en-GB"/>
        </w:rPr>
        <w:t xml:space="preserve"> (</w:t>
      </w:r>
      <w:r w:rsidR="00816141" w:rsidRPr="0025493F">
        <w:rPr>
          <w:rFonts w:ascii="Times New Roman" w:hAnsi="Times New Roman" w:cs="Times New Roman"/>
          <w:sz w:val="24"/>
          <w:szCs w:val="24"/>
          <w:lang w:val="en-US"/>
        </w:rPr>
        <w:t>Support service for education, 2024)</w:t>
      </w:r>
      <w:r w:rsidRPr="0025493F">
        <w:rPr>
          <w:rFonts w:ascii="Times New Roman" w:hAnsi="Times New Roman" w:cs="Times New Roman"/>
          <w:sz w:val="24"/>
          <w:szCs w:val="24"/>
          <w:lang w:val="en-GB"/>
        </w:rPr>
        <w:t xml:space="preserve">. </w:t>
      </w:r>
      <w:r w:rsidR="00F50E99" w:rsidRPr="0025493F">
        <w:rPr>
          <w:rFonts w:ascii="Times New Roman" w:hAnsi="Times New Roman" w:cs="Times New Roman"/>
          <w:sz w:val="24"/>
          <w:szCs w:val="24"/>
          <w:lang w:val="en-GB"/>
        </w:rPr>
        <w:t>The adventure</w:t>
      </w:r>
      <w:r w:rsidRPr="0025493F">
        <w:rPr>
          <w:rFonts w:ascii="Times New Roman" w:hAnsi="Times New Roman" w:cs="Times New Roman"/>
          <w:sz w:val="24"/>
          <w:szCs w:val="24"/>
          <w:lang w:val="en-GB"/>
        </w:rPr>
        <w:t xml:space="preserve"> segment of the NCS project </w:t>
      </w:r>
      <w:r w:rsidR="00F50E99" w:rsidRPr="0025493F">
        <w:rPr>
          <w:rFonts w:ascii="Times New Roman" w:hAnsi="Times New Roman" w:cs="Times New Roman"/>
          <w:sz w:val="24"/>
          <w:szCs w:val="24"/>
          <w:lang w:val="en-GB"/>
        </w:rPr>
        <w:t>focuses</w:t>
      </w:r>
      <w:r w:rsidRPr="0025493F">
        <w:rPr>
          <w:rFonts w:ascii="Times New Roman" w:hAnsi="Times New Roman" w:cs="Times New Roman"/>
          <w:sz w:val="24"/>
          <w:szCs w:val="24"/>
          <w:lang w:val="en-GB"/>
        </w:rPr>
        <w:t xml:space="preserve"> on </w:t>
      </w:r>
      <w:r w:rsidR="00F50E99" w:rsidRPr="0025493F">
        <w:rPr>
          <w:rFonts w:ascii="Times New Roman" w:hAnsi="Times New Roman" w:cs="Times New Roman"/>
          <w:sz w:val="24"/>
          <w:szCs w:val="24"/>
          <w:lang w:val="en-GB"/>
        </w:rPr>
        <w:t>staying</w:t>
      </w:r>
      <w:r w:rsidRPr="0025493F">
        <w:rPr>
          <w:rFonts w:ascii="Times New Roman" w:hAnsi="Times New Roman" w:cs="Times New Roman"/>
          <w:sz w:val="24"/>
          <w:szCs w:val="24"/>
          <w:lang w:val="en-GB"/>
        </w:rPr>
        <w:t xml:space="preserve"> 5 days away from home and </w:t>
      </w:r>
      <w:r w:rsidR="00F50E99" w:rsidRPr="0025493F">
        <w:rPr>
          <w:rFonts w:ascii="Times New Roman" w:hAnsi="Times New Roman" w:cs="Times New Roman"/>
          <w:sz w:val="24"/>
          <w:szCs w:val="24"/>
          <w:lang w:val="en-GB"/>
        </w:rPr>
        <w:t>encouraging</w:t>
      </w:r>
      <w:r w:rsidRPr="0025493F">
        <w:rPr>
          <w:rFonts w:ascii="Times New Roman" w:hAnsi="Times New Roman" w:cs="Times New Roman"/>
          <w:sz w:val="24"/>
          <w:szCs w:val="24"/>
          <w:lang w:val="en-GB"/>
        </w:rPr>
        <w:t xml:space="preserve"> the </w:t>
      </w:r>
      <w:r w:rsidR="00F50E99" w:rsidRPr="0025493F">
        <w:rPr>
          <w:rFonts w:ascii="Times New Roman" w:hAnsi="Times New Roman" w:cs="Times New Roman"/>
          <w:sz w:val="24"/>
          <w:szCs w:val="24"/>
          <w:lang w:val="en-GB"/>
        </w:rPr>
        <w:t>communities</w:t>
      </w:r>
      <w:r w:rsidRPr="0025493F">
        <w:rPr>
          <w:rFonts w:ascii="Times New Roman" w:hAnsi="Times New Roman" w:cs="Times New Roman"/>
          <w:sz w:val="24"/>
          <w:szCs w:val="24"/>
          <w:lang w:val="en-GB"/>
        </w:rPr>
        <w:t xml:space="preserve"> to get rock climbing, canoeing, and archery. </w:t>
      </w:r>
      <w:r w:rsidR="00F50E99"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 xml:space="preserve">Discovery segment encourages them to live independently for a week and focus on learning significant life skills </w:t>
      </w:r>
      <w:r w:rsidR="00F50E99" w:rsidRPr="0025493F">
        <w:rPr>
          <w:rFonts w:ascii="Times New Roman" w:hAnsi="Times New Roman" w:cs="Times New Roman"/>
          <w:sz w:val="24"/>
          <w:szCs w:val="24"/>
          <w:lang w:val="en-GB"/>
        </w:rPr>
        <w:t>from</w:t>
      </w:r>
      <w:r w:rsidRPr="0025493F">
        <w:rPr>
          <w:rFonts w:ascii="Times New Roman" w:hAnsi="Times New Roman" w:cs="Times New Roman"/>
          <w:sz w:val="24"/>
          <w:szCs w:val="24"/>
          <w:lang w:val="en-GB"/>
        </w:rPr>
        <w:t xml:space="preserve"> charities and local </w:t>
      </w:r>
      <w:r w:rsidR="00F50E99" w:rsidRPr="0025493F">
        <w:rPr>
          <w:rFonts w:ascii="Times New Roman" w:hAnsi="Times New Roman" w:cs="Times New Roman"/>
          <w:sz w:val="24"/>
          <w:szCs w:val="24"/>
          <w:lang w:val="en-GB"/>
        </w:rPr>
        <w:t>businesses</w:t>
      </w:r>
      <w:r w:rsidRPr="0025493F">
        <w:rPr>
          <w:rFonts w:ascii="Times New Roman" w:hAnsi="Times New Roman" w:cs="Times New Roman"/>
          <w:sz w:val="24"/>
          <w:szCs w:val="24"/>
          <w:lang w:val="en-GB"/>
        </w:rPr>
        <w:t xml:space="preserve"> along with </w:t>
      </w:r>
      <w:r w:rsidR="00F50E99" w:rsidRPr="0025493F">
        <w:rPr>
          <w:rFonts w:ascii="Times New Roman" w:hAnsi="Times New Roman" w:cs="Times New Roman"/>
          <w:sz w:val="24"/>
          <w:szCs w:val="24"/>
          <w:lang w:val="en-GB"/>
        </w:rPr>
        <w:t>boosting</w:t>
      </w:r>
      <w:r w:rsidRPr="0025493F">
        <w:rPr>
          <w:rFonts w:ascii="Times New Roman" w:hAnsi="Times New Roman" w:cs="Times New Roman"/>
          <w:sz w:val="24"/>
          <w:szCs w:val="24"/>
          <w:lang w:val="en-GB"/>
        </w:rPr>
        <w:t xml:space="preserve"> their confidence in </w:t>
      </w:r>
      <w:r w:rsidR="00F50E99" w:rsidRPr="0025493F">
        <w:rPr>
          <w:rFonts w:ascii="Times New Roman" w:hAnsi="Times New Roman" w:cs="Times New Roman"/>
          <w:sz w:val="24"/>
          <w:szCs w:val="24"/>
          <w:lang w:val="en-GB"/>
        </w:rPr>
        <w:t>communication</w:t>
      </w:r>
      <w:r w:rsidRPr="0025493F">
        <w:rPr>
          <w:rFonts w:ascii="Times New Roman" w:hAnsi="Times New Roman" w:cs="Times New Roman"/>
          <w:sz w:val="24"/>
          <w:szCs w:val="24"/>
          <w:lang w:val="en-GB"/>
        </w:rPr>
        <w:t xml:space="preserve">, and public speaking. </w:t>
      </w:r>
    </w:p>
    <w:p w14:paraId="22BCFBBB" w14:textId="4446C8E6" w:rsidR="00CA5397" w:rsidRPr="0025493F" w:rsidRDefault="00234CC0"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Realistic</w:t>
      </w:r>
      <w:r w:rsidRPr="0025493F">
        <w:rPr>
          <w:rFonts w:ascii="Times New Roman" w:hAnsi="Times New Roman" w:cs="Times New Roman"/>
          <w:sz w:val="24"/>
          <w:szCs w:val="24"/>
          <w:lang w:val="en-GB"/>
        </w:rPr>
        <w:t xml:space="preserve">- Although, </w:t>
      </w:r>
      <w:r w:rsidR="00DD7155" w:rsidRPr="0025493F">
        <w:rPr>
          <w:rFonts w:ascii="Times New Roman" w:hAnsi="Times New Roman" w:cs="Times New Roman"/>
          <w:sz w:val="24"/>
          <w:szCs w:val="24"/>
          <w:lang w:val="en-GB"/>
        </w:rPr>
        <w:t>the NCS project realistically achieved its goal of engaging the various communities in celebration and social activities more than discovery and adventure. In the social action segment</w:t>
      </w:r>
      <w:r w:rsidR="001B1807" w:rsidRPr="0025493F">
        <w:rPr>
          <w:rFonts w:ascii="Times New Roman" w:hAnsi="Times New Roman" w:cs="Times New Roman"/>
          <w:sz w:val="24"/>
          <w:szCs w:val="24"/>
          <w:lang w:val="en-GB"/>
        </w:rPr>
        <w:t>,</w:t>
      </w:r>
      <w:r w:rsidR="00DD7155" w:rsidRPr="0025493F">
        <w:rPr>
          <w:rFonts w:ascii="Times New Roman" w:hAnsi="Times New Roman" w:cs="Times New Roman"/>
          <w:sz w:val="24"/>
          <w:szCs w:val="24"/>
          <w:lang w:val="en-GB"/>
        </w:rPr>
        <w:t xml:space="preserve"> the NCS </w:t>
      </w:r>
      <w:r w:rsidR="001B1807" w:rsidRPr="0025493F">
        <w:rPr>
          <w:rFonts w:ascii="Times New Roman" w:hAnsi="Times New Roman" w:cs="Times New Roman"/>
          <w:sz w:val="24"/>
          <w:szCs w:val="24"/>
          <w:lang w:val="en-GB"/>
        </w:rPr>
        <w:t>trusts</w:t>
      </w:r>
      <w:r w:rsidR="00DD7155" w:rsidRPr="0025493F">
        <w:rPr>
          <w:rFonts w:ascii="Times New Roman" w:hAnsi="Times New Roman" w:cs="Times New Roman"/>
          <w:sz w:val="24"/>
          <w:szCs w:val="24"/>
          <w:lang w:val="en-GB"/>
        </w:rPr>
        <w:t xml:space="preserve"> making their mark including </w:t>
      </w:r>
      <w:r w:rsidR="001B1807" w:rsidRPr="0025493F">
        <w:rPr>
          <w:rFonts w:ascii="Times New Roman" w:hAnsi="Times New Roman" w:cs="Times New Roman"/>
          <w:sz w:val="24"/>
          <w:szCs w:val="24"/>
          <w:lang w:val="en-GB"/>
        </w:rPr>
        <w:t xml:space="preserve">the </w:t>
      </w:r>
      <w:r w:rsidR="00DD7155" w:rsidRPr="0025493F">
        <w:rPr>
          <w:rFonts w:ascii="Times New Roman" w:hAnsi="Times New Roman" w:cs="Times New Roman"/>
          <w:sz w:val="24"/>
          <w:szCs w:val="24"/>
          <w:lang w:val="en-GB"/>
        </w:rPr>
        <w:t xml:space="preserve">young </w:t>
      </w:r>
      <w:r w:rsidR="001B1807" w:rsidRPr="0025493F">
        <w:rPr>
          <w:rFonts w:ascii="Times New Roman" w:hAnsi="Times New Roman" w:cs="Times New Roman"/>
          <w:sz w:val="24"/>
          <w:szCs w:val="24"/>
          <w:lang w:val="en-GB"/>
        </w:rPr>
        <w:t>generation</w:t>
      </w:r>
      <w:r w:rsidR="00DD7155" w:rsidRPr="0025493F">
        <w:rPr>
          <w:rFonts w:ascii="Times New Roman" w:hAnsi="Times New Roman" w:cs="Times New Roman"/>
          <w:sz w:val="24"/>
          <w:szCs w:val="24"/>
          <w:lang w:val="en-GB"/>
        </w:rPr>
        <w:t xml:space="preserve"> who devise the community project specifically </w:t>
      </w:r>
      <w:r w:rsidR="001B1807" w:rsidRPr="0025493F">
        <w:rPr>
          <w:rFonts w:ascii="Times New Roman" w:hAnsi="Times New Roman" w:cs="Times New Roman"/>
          <w:sz w:val="24"/>
          <w:szCs w:val="24"/>
          <w:lang w:val="en-GB"/>
        </w:rPr>
        <w:t>based on</w:t>
      </w:r>
      <w:r w:rsidR="00DD7155" w:rsidRPr="0025493F">
        <w:rPr>
          <w:rFonts w:ascii="Times New Roman" w:hAnsi="Times New Roman" w:cs="Times New Roman"/>
          <w:sz w:val="24"/>
          <w:szCs w:val="24"/>
          <w:lang w:val="en-GB"/>
        </w:rPr>
        <w:t xml:space="preserve"> some </w:t>
      </w:r>
      <w:r w:rsidR="001B1807" w:rsidRPr="0025493F">
        <w:rPr>
          <w:rFonts w:ascii="Times New Roman" w:hAnsi="Times New Roman" w:cs="Times New Roman"/>
          <w:sz w:val="24"/>
          <w:szCs w:val="24"/>
          <w:lang w:val="en-GB"/>
        </w:rPr>
        <w:t>general</w:t>
      </w:r>
      <w:r w:rsidR="00DD7155" w:rsidRPr="0025493F">
        <w:rPr>
          <w:rFonts w:ascii="Times New Roman" w:hAnsi="Times New Roman" w:cs="Times New Roman"/>
          <w:sz w:val="24"/>
          <w:szCs w:val="24"/>
          <w:lang w:val="en-GB"/>
        </w:rPr>
        <w:t xml:space="preserve"> issues they feel in their localities</w:t>
      </w:r>
      <w:r w:rsidR="00904C8D" w:rsidRPr="0025493F">
        <w:rPr>
          <w:rFonts w:ascii="Times New Roman" w:hAnsi="Times New Roman" w:cs="Times New Roman"/>
          <w:sz w:val="24"/>
          <w:szCs w:val="24"/>
          <w:lang w:val="en-GB"/>
        </w:rPr>
        <w:t xml:space="preserve"> (</w:t>
      </w:r>
      <w:r w:rsidR="00904C8D" w:rsidRPr="0025493F">
        <w:rPr>
          <w:rFonts w:ascii="Times New Roman" w:hAnsi="Times New Roman" w:cs="Times New Roman"/>
          <w:sz w:val="24"/>
          <w:szCs w:val="24"/>
          <w:lang w:val="en-US"/>
        </w:rPr>
        <w:t>NCS, 2024)</w:t>
      </w:r>
      <w:r w:rsidR="00DD7155" w:rsidRPr="0025493F">
        <w:rPr>
          <w:rFonts w:ascii="Times New Roman" w:hAnsi="Times New Roman" w:cs="Times New Roman"/>
          <w:sz w:val="24"/>
          <w:szCs w:val="24"/>
          <w:lang w:val="en-GB"/>
        </w:rPr>
        <w:t xml:space="preserve">. Additionally, in the terms of celebration segment the NCS program </w:t>
      </w:r>
      <w:r w:rsidR="001B1807" w:rsidRPr="0025493F">
        <w:rPr>
          <w:rFonts w:ascii="Times New Roman" w:hAnsi="Times New Roman" w:cs="Times New Roman"/>
          <w:sz w:val="24"/>
          <w:szCs w:val="24"/>
          <w:lang w:val="en-GB"/>
        </w:rPr>
        <w:t>takes</w:t>
      </w:r>
      <w:r w:rsidR="00DD7155" w:rsidRPr="0025493F">
        <w:rPr>
          <w:rFonts w:ascii="Times New Roman" w:hAnsi="Times New Roman" w:cs="Times New Roman"/>
          <w:sz w:val="24"/>
          <w:szCs w:val="24"/>
          <w:lang w:val="en-GB"/>
        </w:rPr>
        <w:t xml:space="preserve"> stock of </w:t>
      </w:r>
      <w:r w:rsidR="001B1807" w:rsidRPr="0025493F">
        <w:rPr>
          <w:rFonts w:ascii="Times New Roman" w:hAnsi="Times New Roman" w:cs="Times New Roman"/>
          <w:sz w:val="24"/>
          <w:szCs w:val="24"/>
          <w:lang w:val="en-GB"/>
        </w:rPr>
        <w:t>real</w:t>
      </w:r>
      <w:r w:rsidR="00DD7155" w:rsidRPr="0025493F">
        <w:rPr>
          <w:rFonts w:ascii="Times New Roman" w:hAnsi="Times New Roman" w:cs="Times New Roman"/>
          <w:sz w:val="24"/>
          <w:szCs w:val="24"/>
          <w:lang w:val="en-GB"/>
        </w:rPr>
        <w:t xml:space="preserve"> </w:t>
      </w:r>
      <w:r w:rsidR="001B1807" w:rsidRPr="0025493F">
        <w:rPr>
          <w:rFonts w:ascii="Times New Roman" w:hAnsi="Times New Roman" w:cs="Times New Roman"/>
          <w:sz w:val="24"/>
          <w:szCs w:val="24"/>
          <w:lang w:val="en-GB"/>
        </w:rPr>
        <w:t>achievements</w:t>
      </w:r>
      <w:r w:rsidR="00DD7155" w:rsidRPr="0025493F">
        <w:rPr>
          <w:rFonts w:ascii="Times New Roman" w:hAnsi="Times New Roman" w:cs="Times New Roman"/>
          <w:sz w:val="24"/>
          <w:szCs w:val="24"/>
          <w:lang w:val="en-GB"/>
        </w:rPr>
        <w:t xml:space="preserve"> incorporating </w:t>
      </w:r>
      <w:r w:rsidR="001B1807" w:rsidRPr="0025493F">
        <w:rPr>
          <w:rFonts w:ascii="Times New Roman" w:hAnsi="Times New Roman" w:cs="Times New Roman"/>
          <w:sz w:val="24"/>
          <w:szCs w:val="24"/>
          <w:lang w:val="en-GB"/>
        </w:rPr>
        <w:t xml:space="preserve">the </w:t>
      </w:r>
      <w:r w:rsidR="00DD7155" w:rsidRPr="0025493F">
        <w:rPr>
          <w:rFonts w:ascii="Times New Roman" w:hAnsi="Times New Roman" w:cs="Times New Roman"/>
          <w:sz w:val="24"/>
          <w:szCs w:val="24"/>
          <w:lang w:val="en-GB"/>
        </w:rPr>
        <w:t xml:space="preserve">young generation who want to celebrate triumphs with their fellows at the great event in the </w:t>
      </w:r>
      <w:r w:rsidR="001B1807" w:rsidRPr="0025493F">
        <w:rPr>
          <w:rFonts w:ascii="Times New Roman" w:hAnsi="Times New Roman" w:cs="Times New Roman"/>
          <w:sz w:val="24"/>
          <w:szCs w:val="24"/>
          <w:lang w:val="en-GB"/>
        </w:rPr>
        <w:t>beginning</w:t>
      </w:r>
      <w:r w:rsidR="00DD7155" w:rsidRPr="0025493F">
        <w:rPr>
          <w:rFonts w:ascii="Times New Roman" w:hAnsi="Times New Roman" w:cs="Times New Roman"/>
          <w:sz w:val="24"/>
          <w:szCs w:val="24"/>
          <w:lang w:val="en-GB"/>
        </w:rPr>
        <w:t xml:space="preserve">. Thus, </w:t>
      </w:r>
      <w:r w:rsidR="001B1807" w:rsidRPr="0025493F">
        <w:rPr>
          <w:rFonts w:ascii="Times New Roman" w:hAnsi="Times New Roman" w:cs="Times New Roman"/>
          <w:sz w:val="24"/>
          <w:szCs w:val="24"/>
          <w:lang w:val="en-GB"/>
        </w:rPr>
        <w:t xml:space="preserve">the </w:t>
      </w:r>
      <w:r w:rsidR="00DD7155" w:rsidRPr="0025493F">
        <w:rPr>
          <w:rFonts w:ascii="Times New Roman" w:hAnsi="Times New Roman" w:cs="Times New Roman"/>
          <w:sz w:val="24"/>
          <w:szCs w:val="24"/>
          <w:lang w:val="en-GB"/>
        </w:rPr>
        <w:t xml:space="preserve">celebration is made by the NCS trust in </w:t>
      </w:r>
      <w:r w:rsidR="001B1807" w:rsidRPr="0025493F">
        <w:rPr>
          <w:rFonts w:ascii="Times New Roman" w:hAnsi="Times New Roman" w:cs="Times New Roman"/>
          <w:sz w:val="24"/>
          <w:szCs w:val="24"/>
          <w:lang w:val="en-GB"/>
        </w:rPr>
        <w:t>the</w:t>
      </w:r>
      <w:r w:rsidR="00DD7155" w:rsidRPr="0025493F">
        <w:rPr>
          <w:rFonts w:ascii="Times New Roman" w:hAnsi="Times New Roman" w:cs="Times New Roman"/>
          <w:sz w:val="24"/>
          <w:szCs w:val="24"/>
          <w:lang w:val="en-GB"/>
        </w:rPr>
        <w:t xml:space="preserve"> beginning to engage </w:t>
      </w:r>
      <w:r w:rsidR="001B1807" w:rsidRPr="0025493F">
        <w:rPr>
          <w:rFonts w:ascii="Times New Roman" w:hAnsi="Times New Roman" w:cs="Times New Roman"/>
          <w:sz w:val="24"/>
          <w:szCs w:val="24"/>
          <w:lang w:val="en-GB"/>
        </w:rPr>
        <w:t xml:space="preserve">a </w:t>
      </w:r>
      <w:r w:rsidR="00DD7155" w:rsidRPr="0025493F">
        <w:rPr>
          <w:rFonts w:ascii="Times New Roman" w:hAnsi="Times New Roman" w:cs="Times New Roman"/>
          <w:sz w:val="24"/>
          <w:szCs w:val="24"/>
          <w:lang w:val="en-GB"/>
        </w:rPr>
        <w:t xml:space="preserve">wide range of </w:t>
      </w:r>
      <w:r w:rsidR="001B1807" w:rsidRPr="0025493F">
        <w:rPr>
          <w:rFonts w:ascii="Times New Roman" w:hAnsi="Times New Roman" w:cs="Times New Roman"/>
          <w:sz w:val="24"/>
          <w:szCs w:val="24"/>
          <w:lang w:val="en-GB"/>
        </w:rPr>
        <w:t xml:space="preserve">the </w:t>
      </w:r>
      <w:r w:rsidR="00DD7155" w:rsidRPr="0025493F">
        <w:rPr>
          <w:rFonts w:ascii="Times New Roman" w:hAnsi="Times New Roman" w:cs="Times New Roman"/>
          <w:sz w:val="24"/>
          <w:szCs w:val="24"/>
          <w:lang w:val="en-GB"/>
        </w:rPr>
        <w:t xml:space="preserve">young generation. </w:t>
      </w:r>
    </w:p>
    <w:p w14:paraId="1903FBF3" w14:textId="3B3A6F44" w:rsidR="00DD7155" w:rsidRPr="0025493F" w:rsidRDefault="00DD7155"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Timely</w:t>
      </w:r>
      <w:r w:rsidRPr="0025493F">
        <w:rPr>
          <w:rFonts w:ascii="Times New Roman" w:hAnsi="Times New Roman" w:cs="Times New Roman"/>
          <w:sz w:val="24"/>
          <w:szCs w:val="24"/>
          <w:lang w:val="en-GB"/>
        </w:rPr>
        <w:t xml:space="preserve">- The NCS program </w:t>
      </w:r>
      <w:r w:rsidR="001B1807" w:rsidRPr="0025493F">
        <w:rPr>
          <w:rFonts w:ascii="Times New Roman" w:hAnsi="Times New Roman" w:cs="Times New Roman"/>
          <w:sz w:val="24"/>
          <w:szCs w:val="24"/>
          <w:lang w:val="en-GB"/>
        </w:rPr>
        <w:t>takes</w:t>
      </w:r>
      <w:r w:rsidRPr="0025493F">
        <w:rPr>
          <w:rFonts w:ascii="Times New Roman" w:hAnsi="Times New Roman" w:cs="Times New Roman"/>
          <w:sz w:val="24"/>
          <w:szCs w:val="24"/>
          <w:lang w:val="en-GB"/>
        </w:rPr>
        <w:t xml:space="preserve"> above 3 consecutive weeks </w:t>
      </w:r>
      <w:r w:rsidR="001B1807" w:rsidRPr="0025493F">
        <w:rPr>
          <w:rFonts w:ascii="Times New Roman" w:hAnsi="Times New Roman" w:cs="Times New Roman"/>
          <w:sz w:val="24"/>
          <w:szCs w:val="24"/>
          <w:lang w:val="en-GB"/>
        </w:rPr>
        <w:t>excluding</w:t>
      </w:r>
      <w:r w:rsidRPr="0025493F">
        <w:rPr>
          <w:rFonts w:ascii="Times New Roman" w:hAnsi="Times New Roman" w:cs="Times New Roman"/>
          <w:sz w:val="24"/>
          <w:szCs w:val="24"/>
          <w:lang w:val="en-GB"/>
        </w:rPr>
        <w:t xml:space="preserve"> weekends. It is run during the summer and holidays</w:t>
      </w:r>
      <w:r w:rsidR="00452897" w:rsidRPr="0025493F">
        <w:rPr>
          <w:rFonts w:ascii="Times New Roman" w:hAnsi="Times New Roman" w:cs="Times New Roman"/>
          <w:sz w:val="24"/>
          <w:szCs w:val="24"/>
          <w:lang w:val="en-GB"/>
        </w:rPr>
        <w:t xml:space="preserve"> specially to engage teenagers </w:t>
      </w:r>
      <w:r w:rsidR="001B1807" w:rsidRPr="0025493F">
        <w:rPr>
          <w:rFonts w:ascii="Times New Roman" w:hAnsi="Times New Roman" w:cs="Times New Roman"/>
          <w:sz w:val="24"/>
          <w:szCs w:val="24"/>
          <w:lang w:val="en-GB"/>
        </w:rPr>
        <w:t>aged</w:t>
      </w:r>
      <w:r w:rsidR="00452897" w:rsidRPr="0025493F">
        <w:rPr>
          <w:rFonts w:ascii="Times New Roman" w:hAnsi="Times New Roman" w:cs="Times New Roman"/>
          <w:sz w:val="24"/>
          <w:szCs w:val="24"/>
          <w:lang w:val="en-GB"/>
        </w:rPr>
        <w:t xml:space="preserve"> 15 to 17</w:t>
      </w:r>
      <w:r w:rsidR="00904C8D" w:rsidRPr="0025493F">
        <w:rPr>
          <w:rFonts w:ascii="Times New Roman" w:hAnsi="Times New Roman" w:cs="Times New Roman"/>
          <w:sz w:val="24"/>
          <w:szCs w:val="24"/>
          <w:lang w:val="en-GB"/>
        </w:rPr>
        <w:t xml:space="preserve"> (</w:t>
      </w:r>
      <w:r w:rsidR="00904C8D" w:rsidRPr="0025493F">
        <w:rPr>
          <w:rFonts w:ascii="Times New Roman" w:hAnsi="Times New Roman" w:cs="Times New Roman"/>
          <w:sz w:val="24"/>
          <w:szCs w:val="24"/>
          <w:lang w:val="en-US"/>
        </w:rPr>
        <w:t>NCS, 2024)</w:t>
      </w:r>
      <w:r w:rsidR="00452897" w:rsidRPr="0025493F">
        <w:rPr>
          <w:rFonts w:ascii="Times New Roman" w:hAnsi="Times New Roman" w:cs="Times New Roman"/>
          <w:sz w:val="24"/>
          <w:szCs w:val="24"/>
          <w:lang w:val="en-GB"/>
        </w:rPr>
        <w:t xml:space="preserve">. Its </w:t>
      </w:r>
      <w:r w:rsidR="001B1807" w:rsidRPr="0025493F">
        <w:rPr>
          <w:rFonts w:ascii="Times New Roman" w:hAnsi="Times New Roman" w:cs="Times New Roman"/>
          <w:sz w:val="24"/>
          <w:szCs w:val="24"/>
          <w:lang w:val="en-GB"/>
        </w:rPr>
        <w:t>adventure</w:t>
      </w:r>
      <w:r w:rsidR="00452897" w:rsidRPr="0025493F">
        <w:rPr>
          <w:rFonts w:ascii="Times New Roman" w:hAnsi="Times New Roman" w:cs="Times New Roman"/>
          <w:sz w:val="24"/>
          <w:szCs w:val="24"/>
          <w:lang w:val="en-GB"/>
        </w:rPr>
        <w:t xml:space="preserve"> </w:t>
      </w:r>
      <w:r w:rsidR="001B1807" w:rsidRPr="0025493F">
        <w:rPr>
          <w:rFonts w:ascii="Times New Roman" w:hAnsi="Times New Roman" w:cs="Times New Roman"/>
          <w:sz w:val="24"/>
          <w:szCs w:val="24"/>
          <w:lang w:val="en-GB"/>
        </w:rPr>
        <w:t>program</w:t>
      </w:r>
      <w:r w:rsidR="00452897" w:rsidRPr="0025493F">
        <w:rPr>
          <w:rFonts w:ascii="Times New Roman" w:hAnsi="Times New Roman" w:cs="Times New Roman"/>
          <w:sz w:val="24"/>
          <w:szCs w:val="24"/>
          <w:lang w:val="en-GB"/>
        </w:rPr>
        <w:t xml:space="preserve"> </w:t>
      </w:r>
      <w:r w:rsidR="001B1807" w:rsidRPr="0025493F">
        <w:rPr>
          <w:rFonts w:ascii="Times New Roman" w:hAnsi="Times New Roman" w:cs="Times New Roman"/>
          <w:sz w:val="24"/>
          <w:szCs w:val="24"/>
          <w:lang w:val="en-GB"/>
        </w:rPr>
        <w:t>takes</w:t>
      </w:r>
      <w:r w:rsidR="00452897" w:rsidRPr="0025493F">
        <w:rPr>
          <w:rFonts w:ascii="Times New Roman" w:hAnsi="Times New Roman" w:cs="Times New Roman"/>
          <w:sz w:val="24"/>
          <w:szCs w:val="24"/>
          <w:lang w:val="en-GB"/>
        </w:rPr>
        <w:t xml:space="preserve"> five days </w:t>
      </w:r>
      <w:r w:rsidR="001B1807" w:rsidRPr="0025493F">
        <w:rPr>
          <w:rFonts w:ascii="Times New Roman" w:hAnsi="Times New Roman" w:cs="Times New Roman"/>
          <w:sz w:val="24"/>
          <w:szCs w:val="24"/>
          <w:lang w:val="en-GB"/>
        </w:rPr>
        <w:t>for</w:t>
      </w:r>
      <w:r w:rsidR="00452897" w:rsidRPr="0025493F">
        <w:rPr>
          <w:rFonts w:ascii="Times New Roman" w:hAnsi="Times New Roman" w:cs="Times New Roman"/>
          <w:sz w:val="24"/>
          <w:szCs w:val="24"/>
          <w:lang w:val="en-GB"/>
        </w:rPr>
        <w:t xml:space="preserve"> people to stay away from home </w:t>
      </w:r>
      <w:r w:rsidR="001B1807" w:rsidRPr="0025493F">
        <w:rPr>
          <w:rFonts w:ascii="Times New Roman" w:hAnsi="Times New Roman" w:cs="Times New Roman"/>
          <w:sz w:val="24"/>
          <w:szCs w:val="24"/>
          <w:lang w:val="en-GB"/>
        </w:rPr>
        <w:t>while</w:t>
      </w:r>
      <w:r w:rsidR="00452897" w:rsidRPr="0025493F">
        <w:rPr>
          <w:rFonts w:ascii="Times New Roman" w:hAnsi="Times New Roman" w:cs="Times New Roman"/>
          <w:sz w:val="24"/>
          <w:szCs w:val="24"/>
          <w:lang w:val="en-GB"/>
        </w:rPr>
        <w:t xml:space="preserve"> enjoying several activities. Additionally, its </w:t>
      </w:r>
      <w:r w:rsidR="001B1807" w:rsidRPr="0025493F">
        <w:rPr>
          <w:rFonts w:ascii="Times New Roman" w:hAnsi="Times New Roman" w:cs="Times New Roman"/>
          <w:sz w:val="24"/>
          <w:szCs w:val="24"/>
          <w:lang w:val="en-GB"/>
        </w:rPr>
        <w:t xml:space="preserve">discovery program takes a week for the young generation to live independently while learning communication, public speaking, budgeting, and advanced skills. </w:t>
      </w:r>
    </w:p>
    <w:p w14:paraId="303A92F8" w14:textId="5FDA3027" w:rsidR="004343C7" w:rsidRPr="0025493F" w:rsidRDefault="004655FA" w:rsidP="00FF6DAF">
      <w:pPr>
        <w:spacing w:line="360" w:lineRule="auto"/>
        <w:jc w:val="both"/>
        <w:rPr>
          <w:rFonts w:ascii="Times New Roman" w:hAnsi="Times New Roman" w:cs="Times New Roman"/>
          <w:b/>
          <w:bCs/>
          <w:i/>
          <w:iCs/>
          <w:sz w:val="24"/>
          <w:szCs w:val="24"/>
          <w:lang w:val="en-GB"/>
        </w:rPr>
      </w:pPr>
      <w:r w:rsidRPr="0025493F">
        <w:rPr>
          <w:rFonts w:ascii="Times New Roman" w:hAnsi="Times New Roman" w:cs="Times New Roman"/>
          <w:b/>
          <w:bCs/>
          <w:i/>
          <w:iCs/>
          <w:sz w:val="24"/>
          <w:szCs w:val="24"/>
          <w:lang w:val="en-GB"/>
        </w:rPr>
        <w:lastRenderedPageBreak/>
        <w:t>2. Get advanced knowledge about the community before their engagement</w:t>
      </w:r>
      <w:r w:rsidR="004343C7" w:rsidRPr="0025493F">
        <w:rPr>
          <w:rFonts w:ascii="Times New Roman" w:hAnsi="Times New Roman" w:cs="Times New Roman"/>
          <w:b/>
          <w:bCs/>
          <w:i/>
          <w:iCs/>
          <w:sz w:val="24"/>
          <w:szCs w:val="24"/>
          <w:lang w:val="en-GB"/>
        </w:rPr>
        <w:t xml:space="preserve">- </w:t>
      </w:r>
      <w:r w:rsidRPr="0025493F">
        <w:rPr>
          <w:rFonts w:ascii="Times New Roman" w:hAnsi="Times New Roman" w:cs="Times New Roman"/>
          <w:sz w:val="24"/>
          <w:szCs w:val="24"/>
          <w:lang w:val="en-GB"/>
        </w:rPr>
        <w:t xml:space="preserve">The NCS trust and project members majorly focus on engaging a wide range of young generations in their four programs to enjoy their lives and boss personal or professional skills. Before engaging the teenagers and the young generation the National Citizen Service Trust or community program members improve their awareness </w:t>
      </w:r>
      <w:r w:rsidR="00D576A1" w:rsidRPr="0025493F">
        <w:rPr>
          <w:rFonts w:ascii="Times New Roman" w:hAnsi="Times New Roman" w:cs="Times New Roman"/>
          <w:sz w:val="24"/>
          <w:szCs w:val="24"/>
          <w:lang w:val="en-GB"/>
        </w:rPr>
        <w:t>and knowledge about communities</w:t>
      </w:r>
      <w:r w:rsidR="00A34217" w:rsidRPr="0025493F">
        <w:rPr>
          <w:rFonts w:ascii="Times New Roman" w:hAnsi="Times New Roman" w:cs="Times New Roman"/>
          <w:sz w:val="24"/>
          <w:szCs w:val="24"/>
          <w:lang w:val="en-GB"/>
        </w:rPr>
        <w:t xml:space="preserve"> (</w:t>
      </w:r>
      <w:r w:rsidR="00A34217" w:rsidRPr="0025493F">
        <w:rPr>
          <w:rFonts w:ascii="Times New Roman" w:hAnsi="Times New Roman" w:cs="Times New Roman"/>
          <w:sz w:val="24"/>
          <w:szCs w:val="24"/>
          <w:shd w:val="clear" w:color="auto" w:fill="FFFFFF"/>
        </w:rPr>
        <w:t>Cardullo and Kitchin, 2019)</w:t>
      </w:r>
      <w:r w:rsidR="00D576A1" w:rsidRPr="0025493F">
        <w:rPr>
          <w:rFonts w:ascii="Times New Roman" w:hAnsi="Times New Roman" w:cs="Times New Roman"/>
          <w:sz w:val="24"/>
          <w:szCs w:val="24"/>
          <w:lang w:val="en-GB"/>
        </w:rPr>
        <w:t xml:space="preserve">. They focus on </w:t>
      </w:r>
      <w:r w:rsidR="00BB0510" w:rsidRPr="0025493F">
        <w:rPr>
          <w:rFonts w:ascii="Times New Roman" w:hAnsi="Times New Roman" w:cs="Times New Roman"/>
          <w:sz w:val="24"/>
          <w:szCs w:val="24"/>
          <w:lang w:val="en-GB"/>
        </w:rPr>
        <w:t>getting</w:t>
      </w:r>
      <w:r w:rsidR="00D576A1" w:rsidRPr="0025493F">
        <w:rPr>
          <w:rFonts w:ascii="Times New Roman" w:hAnsi="Times New Roman" w:cs="Times New Roman"/>
          <w:sz w:val="24"/>
          <w:szCs w:val="24"/>
          <w:lang w:val="en-GB"/>
        </w:rPr>
        <w:t xml:space="preserve"> awareness about the demographic structure, history, culture, social networks, values, perspectives, and norms of the community members. They also get awareness about their economic condition along with </w:t>
      </w:r>
      <w:r w:rsidR="00BB0510" w:rsidRPr="0025493F">
        <w:rPr>
          <w:rFonts w:ascii="Times New Roman" w:hAnsi="Times New Roman" w:cs="Times New Roman"/>
          <w:sz w:val="24"/>
          <w:szCs w:val="24"/>
          <w:lang w:val="en-GB"/>
        </w:rPr>
        <w:t>power</w:t>
      </w:r>
      <w:r w:rsidR="00D576A1" w:rsidRPr="0025493F">
        <w:rPr>
          <w:rFonts w:ascii="Times New Roman" w:hAnsi="Times New Roman" w:cs="Times New Roman"/>
          <w:sz w:val="24"/>
          <w:szCs w:val="24"/>
          <w:lang w:val="en-GB"/>
        </w:rPr>
        <w:t xml:space="preserve"> structure.</w:t>
      </w:r>
    </w:p>
    <w:p w14:paraId="1C54B0E6" w14:textId="631F55FA" w:rsidR="00C421E2" w:rsidRPr="0025493F" w:rsidRDefault="00D576A1"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 It is identified that </w:t>
      </w:r>
      <w:r w:rsidR="00BB0510" w:rsidRPr="0025493F">
        <w:rPr>
          <w:rFonts w:ascii="Times New Roman" w:hAnsi="Times New Roman" w:cs="Times New Roman"/>
          <w:sz w:val="24"/>
          <w:szCs w:val="24"/>
          <w:lang w:val="en-GB"/>
        </w:rPr>
        <w:t>approx.</w:t>
      </w:r>
      <w:r w:rsidRPr="0025493F">
        <w:rPr>
          <w:rFonts w:ascii="Times New Roman" w:hAnsi="Times New Roman" w:cs="Times New Roman"/>
          <w:sz w:val="24"/>
          <w:szCs w:val="24"/>
          <w:lang w:val="en-GB"/>
        </w:rPr>
        <w:t xml:space="preserve"> 82% young generation felt positive in 2018 </w:t>
      </w:r>
      <w:r w:rsidR="00BB0510" w:rsidRPr="0025493F">
        <w:rPr>
          <w:rFonts w:ascii="Times New Roman" w:hAnsi="Times New Roman" w:cs="Times New Roman"/>
          <w:sz w:val="24"/>
          <w:szCs w:val="24"/>
          <w:lang w:val="en-GB"/>
        </w:rPr>
        <w:t>after</w:t>
      </w:r>
      <w:r w:rsidRPr="0025493F">
        <w:rPr>
          <w:rFonts w:ascii="Times New Roman" w:hAnsi="Times New Roman" w:cs="Times New Roman"/>
          <w:sz w:val="24"/>
          <w:szCs w:val="24"/>
          <w:lang w:val="en-GB"/>
        </w:rPr>
        <w:t xml:space="preserve"> participating </w:t>
      </w:r>
      <w:r w:rsidR="00BB0510" w:rsidRPr="0025493F">
        <w:rPr>
          <w:rFonts w:ascii="Times New Roman" w:hAnsi="Times New Roman" w:cs="Times New Roman"/>
          <w:sz w:val="24"/>
          <w:szCs w:val="24"/>
          <w:lang w:val="en-GB"/>
        </w:rPr>
        <w:t>in and</w:t>
      </w:r>
      <w:r w:rsidRPr="0025493F">
        <w:rPr>
          <w:rFonts w:ascii="Times New Roman" w:hAnsi="Times New Roman" w:cs="Times New Roman"/>
          <w:sz w:val="24"/>
          <w:szCs w:val="24"/>
          <w:lang w:val="en-GB"/>
        </w:rPr>
        <w:t xml:space="preserve"> involving with </w:t>
      </w:r>
      <w:r w:rsidR="00BB0510" w:rsidRPr="0025493F">
        <w:rPr>
          <w:rFonts w:ascii="Times New Roman" w:hAnsi="Times New Roman" w:cs="Times New Roman"/>
          <w:sz w:val="24"/>
          <w:szCs w:val="24"/>
          <w:lang w:val="en-GB"/>
        </w:rPr>
        <w:t>the NCS</w:t>
      </w:r>
      <w:r w:rsidRPr="0025493F">
        <w:rPr>
          <w:rFonts w:ascii="Times New Roman" w:hAnsi="Times New Roman" w:cs="Times New Roman"/>
          <w:sz w:val="24"/>
          <w:szCs w:val="24"/>
          <w:lang w:val="en-GB"/>
        </w:rPr>
        <w:t xml:space="preserve"> program</w:t>
      </w:r>
      <w:r w:rsidR="00A34217" w:rsidRPr="0025493F">
        <w:rPr>
          <w:rFonts w:ascii="Times New Roman" w:hAnsi="Times New Roman" w:cs="Times New Roman"/>
          <w:sz w:val="24"/>
          <w:szCs w:val="24"/>
          <w:lang w:val="en-GB"/>
        </w:rPr>
        <w:t xml:space="preserve"> (</w:t>
      </w:r>
      <w:r w:rsidR="00A34217" w:rsidRPr="0025493F">
        <w:rPr>
          <w:rFonts w:ascii="Times New Roman" w:hAnsi="Times New Roman" w:cs="Times New Roman"/>
          <w:sz w:val="24"/>
          <w:szCs w:val="24"/>
          <w:lang w:val="en-US"/>
        </w:rPr>
        <w:t>NCS, 2024)</w:t>
      </w:r>
      <w:r w:rsidRPr="0025493F">
        <w:rPr>
          <w:rFonts w:ascii="Times New Roman" w:hAnsi="Times New Roman" w:cs="Times New Roman"/>
          <w:sz w:val="24"/>
          <w:szCs w:val="24"/>
          <w:lang w:val="en-GB"/>
        </w:rPr>
        <w:t xml:space="preserve">. The NCS members also identified that during the </w:t>
      </w:r>
      <w:r w:rsidR="00BB0510" w:rsidRPr="0025493F">
        <w:rPr>
          <w:rFonts w:ascii="Times New Roman" w:hAnsi="Times New Roman" w:cs="Times New Roman"/>
          <w:sz w:val="24"/>
          <w:szCs w:val="24"/>
          <w:lang w:val="en-GB"/>
        </w:rPr>
        <w:t>program</w:t>
      </w:r>
      <w:r w:rsidRPr="0025493F">
        <w:rPr>
          <w:rFonts w:ascii="Times New Roman" w:hAnsi="Times New Roman" w:cs="Times New Roman"/>
          <w:sz w:val="24"/>
          <w:szCs w:val="24"/>
          <w:lang w:val="en-GB"/>
        </w:rPr>
        <w:t xml:space="preserve"> several teenagers liked to spend various friends participating in all kinds of activities organised by </w:t>
      </w:r>
      <w:r w:rsidR="00BB0510"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 xml:space="preserve">NCS </w:t>
      </w:r>
      <w:r w:rsidR="00BB0510" w:rsidRPr="0025493F">
        <w:rPr>
          <w:rFonts w:ascii="Times New Roman" w:hAnsi="Times New Roman" w:cs="Times New Roman"/>
          <w:sz w:val="24"/>
          <w:szCs w:val="24"/>
          <w:lang w:val="en-GB"/>
        </w:rPr>
        <w:t>trust</w:t>
      </w:r>
      <w:r w:rsidRPr="0025493F">
        <w:rPr>
          <w:rFonts w:ascii="Times New Roman" w:hAnsi="Times New Roman" w:cs="Times New Roman"/>
          <w:sz w:val="24"/>
          <w:szCs w:val="24"/>
          <w:lang w:val="en-GB"/>
        </w:rPr>
        <w:t xml:space="preserve"> community </w:t>
      </w:r>
      <w:r w:rsidR="00BB0510" w:rsidRPr="0025493F">
        <w:rPr>
          <w:rFonts w:ascii="Times New Roman" w:hAnsi="Times New Roman" w:cs="Times New Roman"/>
          <w:sz w:val="24"/>
          <w:szCs w:val="24"/>
          <w:lang w:val="en-GB"/>
        </w:rPr>
        <w:t>program</w:t>
      </w:r>
      <w:r w:rsidRPr="0025493F">
        <w:rPr>
          <w:rFonts w:ascii="Times New Roman" w:hAnsi="Times New Roman" w:cs="Times New Roman"/>
          <w:sz w:val="24"/>
          <w:szCs w:val="24"/>
          <w:lang w:val="en-GB"/>
        </w:rPr>
        <w:t xml:space="preserve">. A student of former </w:t>
      </w:r>
      <w:r w:rsidR="00BB0510" w:rsidRPr="0025493F">
        <w:rPr>
          <w:rFonts w:ascii="Times New Roman" w:hAnsi="Times New Roman" w:cs="Times New Roman"/>
          <w:sz w:val="24"/>
          <w:szCs w:val="24"/>
          <w:lang w:val="en-GB"/>
        </w:rPr>
        <w:t>West Somerset College</w:t>
      </w:r>
      <w:r w:rsidRPr="0025493F">
        <w:rPr>
          <w:rFonts w:ascii="Times New Roman" w:hAnsi="Times New Roman" w:cs="Times New Roman"/>
          <w:sz w:val="24"/>
          <w:szCs w:val="24"/>
          <w:lang w:val="en-GB"/>
        </w:rPr>
        <w:t xml:space="preserve"> who </w:t>
      </w:r>
      <w:r w:rsidR="00BB0510" w:rsidRPr="0025493F">
        <w:rPr>
          <w:rFonts w:ascii="Times New Roman" w:hAnsi="Times New Roman" w:cs="Times New Roman"/>
          <w:sz w:val="24"/>
          <w:szCs w:val="24"/>
          <w:lang w:val="en-GB"/>
        </w:rPr>
        <w:t>never</w:t>
      </w:r>
      <w:r w:rsidRPr="0025493F">
        <w:rPr>
          <w:rFonts w:ascii="Times New Roman" w:hAnsi="Times New Roman" w:cs="Times New Roman"/>
          <w:sz w:val="24"/>
          <w:szCs w:val="24"/>
          <w:lang w:val="en-GB"/>
        </w:rPr>
        <w:t xml:space="preserve"> </w:t>
      </w:r>
      <w:r w:rsidR="00BB0510" w:rsidRPr="0025493F">
        <w:rPr>
          <w:rFonts w:ascii="Times New Roman" w:hAnsi="Times New Roman" w:cs="Times New Roman"/>
          <w:sz w:val="24"/>
          <w:szCs w:val="24"/>
          <w:lang w:val="en-GB"/>
        </w:rPr>
        <w:t>stayed</w:t>
      </w:r>
      <w:r w:rsidRPr="0025493F">
        <w:rPr>
          <w:rFonts w:ascii="Times New Roman" w:hAnsi="Times New Roman" w:cs="Times New Roman"/>
          <w:sz w:val="24"/>
          <w:szCs w:val="24"/>
          <w:lang w:val="en-GB"/>
        </w:rPr>
        <w:t xml:space="preserve"> away from his home and parents before joining </w:t>
      </w:r>
      <w:r w:rsidR="00BB0510"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NCS program</w:t>
      </w:r>
      <w:r w:rsidR="00A34217" w:rsidRPr="0025493F">
        <w:rPr>
          <w:rFonts w:ascii="Times New Roman" w:hAnsi="Times New Roman" w:cs="Times New Roman"/>
          <w:sz w:val="24"/>
          <w:szCs w:val="24"/>
          <w:lang w:val="en-GB"/>
        </w:rPr>
        <w:t xml:space="preserve"> (</w:t>
      </w:r>
      <w:r w:rsidR="00A34217" w:rsidRPr="0025493F">
        <w:rPr>
          <w:rFonts w:ascii="Times New Roman" w:hAnsi="Times New Roman" w:cs="Times New Roman"/>
          <w:sz w:val="24"/>
          <w:szCs w:val="24"/>
          <w:shd w:val="clear" w:color="auto" w:fill="FFFFFF"/>
        </w:rPr>
        <w:t>Cardullo and Kitchin, 2019)</w:t>
      </w:r>
      <w:r w:rsidRPr="0025493F">
        <w:rPr>
          <w:rFonts w:ascii="Times New Roman" w:hAnsi="Times New Roman" w:cs="Times New Roman"/>
          <w:sz w:val="24"/>
          <w:szCs w:val="24"/>
          <w:lang w:val="en-GB"/>
        </w:rPr>
        <w:t xml:space="preserve">. He identified as </w:t>
      </w:r>
      <w:r w:rsidR="00BB0510" w:rsidRPr="0025493F">
        <w:rPr>
          <w:rFonts w:ascii="Times New Roman" w:hAnsi="Times New Roman" w:cs="Times New Roman"/>
          <w:sz w:val="24"/>
          <w:szCs w:val="24"/>
          <w:lang w:val="en-GB"/>
        </w:rPr>
        <w:t>doing</w:t>
      </w:r>
      <w:r w:rsidRPr="0025493F">
        <w:rPr>
          <w:rFonts w:ascii="Times New Roman" w:hAnsi="Times New Roman" w:cs="Times New Roman"/>
          <w:sz w:val="24"/>
          <w:szCs w:val="24"/>
          <w:lang w:val="en-GB"/>
        </w:rPr>
        <w:t xml:space="preserve"> lots of activities and </w:t>
      </w:r>
      <w:r w:rsidR="00BB0510" w:rsidRPr="0025493F">
        <w:rPr>
          <w:rFonts w:ascii="Times New Roman" w:hAnsi="Times New Roman" w:cs="Times New Roman"/>
          <w:sz w:val="24"/>
          <w:szCs w:val="24"/>
          <w:lang w:val="en-GB"/>
        </w:rPr>
        <w:t>boosting</w:t>
      </w:r>
      <w:r w:rsidRPr="0025493F">
        <w:rPr>
          <w:rFonts w:ascii="Times New Roman" w:hAnsi="Times New Roman" w:cs="Times New Roman"/>
          <w:sz w:val="24"/>
          <w:szCs w:val="24"/>
          <w:lang w:val="en-GB"/>
        </w:rPr>
        <w:t xml:space="preserve"> his confidence due to participating in </w:t>
      </w:r>
      <w:r w:rsidR="00BB0510"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 xml:space="preserve">NCS program. </w:t>
      </w:r>
      <w:r w:rsidR="00BB0510" w:rsidRPr="0025493F">
        <w:rPr>
          <w:rFonts w:ascii="Times New Roman" w:hAnsi="Times New Roman" w:cs="Times New Roman"/>
          <w:sz w:val="24"/>
          <w:szCs w:val="24"/>
          <w:lang w:val="en-GB"/>
        </w:rPr>
        <w:t xml:space="preserve">The NCS trust members use several social media programs to get to know about communities and engage them such as YouTube, Instagram, Snapchat, Email, Facebook, and Twitter. These social media programs provide insight to NCS members to analyse the community interest and preferences to engage with the program. </w:t>
      </w:r>
    </w:p>
    <w:p w14:paraId="0D1A5FBD" w14:textId="3F7CA2B4" w:rsidR="00343D18" w:rsidRPr="0025493F" w:rsidRDefault="00343D18" w:rsidP="00FF6DAF">
      <w:pPr>
        <w:spacing w:line="360" w:lineRule="auto"/>
        <w:jc w:val="both"/>
        <w:rPr>
          <w:rFonts w:ascii="Times New Roman" w:hAnsi="Times New Roman" w:cs="Times New Roman"/>
          <w:b/>
          <w:bCs/>
          <w:i/>
          <w:iCs/>
          <w:sz w:val="24"/>
          <w:szCs w:val="24"/>
          <w:lang w:val="en-GB"/>
        </w:rPr>
      </w:pPr>
      <w:r w:rsidRPr="0025493F">
        <w:rPr>
          <w:rFonts w:ascii="Times New Roman" w:hAnsi="Times New Roman" w:cs="Times New Roman"/>
          <w:b/>
          <w:bCs/>
          <w:i/>
          <w:iCs/>
          <w:sz w:val="24"/>
          <w:szCs w:val="24"/>
          <w:lang w:val="en-GB"/>
        </w:rPr>
        <w:t xml:space="preserve">3. Establish the relationship with community members- </w:t>
      </w:r>
      <w:r w:rsidR="00190947" w:rsidRPr="0025493F">
        <w:rPr>
          <w:rFonts w:ascii="Times New Roman" w:hAnsi="Times New Roman" w:cs="Times New Roman"/>
          <w:sz w:val="24"/>
          <w:szCs w:val="24"/>
          <w:lang w:val="en-GB"/>
        </w:rPr>
        <w:t xml:space="preserve">The NCS's community program members </w:t>
      </w:r>
      <w:r w:rsidR="005052C1" w:rsidRPr="0025493F">
        <w:rPr>
          <w:rFonts w:ascii="Times New Roman" w:hAnsi="Times New Roman" w:cs="Times New Roman"/>
          <w:sz w:val="24"/>
          <w:szCs w:val="24"/>
          <w:lang w:val="en-GB"/>
        </w:rPr>
        <w:t xml:space="preserve">majorly unearth the shakers and movers engaging them with the natural environment. </w:t>
      </w:r>
      <w:r w:rsidR="00806A8F" w:rsidRPr="0025493F">
        <w:rPr>
          <w:rFonts w:ascii="Times New Roman" w:hAnsi="Times New Roman" w:cs="Times New Roman"/>
          <w:sz w:val="24"/>
          <w:szCs w:val="24"/>
          <w:lang w:val="en-GB"/>
        </w:rPr>
        <w:t xml:space="preserve">They focus on maintaining and nurturing a strong relationship with </w:t>
      </w:r>
      <w:r w:rsidR="00387253" w:rsidRPr="0025493F">
        <w:rPr>
          <w:rFonts w:ascii="Times New Roman" w:hAnsi="Times New Roman" w:cs="Times New Roman"/>
          <w:sz w:val="24"/>
          <w:szCs w:val="24"/>
          <w:lang w:val="en-GB"/>
        </w:rPr>
        <w:t>young generation and teenagers</w:t>
      </w:r>
      <w:r w:rsidR="00A34217" w:rsidRPr="0025493F">
        <w:rPr>
          <w:rFonts w:ascii="Times New Roman" w:hAnsi="Times New Roman" w:cs="Times New Roman"/>
          <w:sz w:val="24"/>
          <w:szCs w:val="24"/>
          <w:lang w:val="en-GB"/>
        </w:rPr>
        <w:t xml:space="preserve"> (</w:t>
      </w:r>
      <w:r w:rsidR="00A34217" w:rsidRPr="0025493F">
        <w:rPr>
          <w:rFonts w:ascii="Times New Roman" w:hAnsi="Times New Roman" w:cs="Times New Roman"/>
          <w:sz w:val="24"/>
          <w:szCs w:val="24"/>
          <w:shd w:val="clear" w:color="auto" w:fill="FFFFFF"/>
        </w:rPr>
        <w:t>Cowley and Caprotti, 2019)</w:t>
      </w:r>
      <w:r w:rsidR="00387253" w:rsidRPr="0025493F">
        <w:rPr>
          <w:rFonts w:ascii="Times New Roman" w:hAnsi="Times New Roman" w:cs="Times New Roman"/>
          <w:sz w:val="24"/>
          <w:szCs w:val="24"/>
          <w:lang w:val="en-GB"/>
        </w:rPr>
        <w:t>.</w:t>
      </w:r>
      <w:r w:rsidR="00A34217" w:rsidRPr="0025493F">
        <w:rPr>
          <w:rFonts w:ascii="Times New Roman" w:hAnsi="Times New Roman" w:cs="Times New Roman"/>
          <w:sz w:val="24"/>
          <w:szCs w:val="24"/>
          <w:lang w:val="en-GB"/>
        </w:rPr>
        <w:t xml:space="preserve"> </w:t>
      </w:r>
      <w:r w:rsidR="00387253" w:rsidRPr="0025493F">
        <w:rPr>
          <w:rFonts w:ascii="Times New Roman" w:hAnsi="Times New Roman" w:cs="Times New Roman"/>
          <w:sz w:val="24"/>
          <w:szCs w:val="24"/>
          <w:lang w:val="en-GB"/>
        </w:rPr>
        <w:t xml:space="preserve">They make advanced efforts to communicate effectively at all levels and acknowledge their resilience and strength to engage with the NCS program. </w:t>
      </w:r>
      <w:r w:rsidR="00326415" w:rsidRPr="0025493F">
        <w:rPr>
          <w:rFonts w:ascii="Times New Roman" w:hAnsi="Times New Roman" w:cs="Times New Roman"/>
          <w:sz w:val="24"/>
          <w:szCs w:val="24"/>
          <w:lang w:val="en-GB"/>
        </w:rPr>
        <w:t xml:space="preserve">NCS is known as a government-backed program which is typically run for teenagers aged 15 to 17. To engage the wide range of the young generation the programs are supported and managed by the National Citizen Service Trust. They develop relationships with communities developing their skills and empathy. They establish communication also by using a wide range of social media platforms. </w:t>
      </w:r>
    </w:p>
    <w:p w14:paraId="7240C0BC" w14:textId="4D206C18" w:rsidR="00326415" w:rsidRPr="0025493F" w:rsidRDefault="00326415"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4. </w:t>
      </w:r>
      <w:r w:rsidRPr="0025493F">
        <w:rPr>
          <w:rFonts w:ascii="Times New Roman" w:hAnsi="Times New Roman" w:cs="Times New Roman"/>
          <w:b/>
          <w:bCs/>
          <w:i/>
          <w:iCs/>
          <w:sz w:val="24"/>
          <w:szCs w:val="24"/>
          <w:lang w:val="en-GB"/>
        </w:rPr>
        <w:t>Promote and respect the people’s individuality in the community</w:t>
      </w:r>
      <w:r w:rsidRPr="0025493F">
        <w:rPr>
          <w:rFonts w:ascii="Times New Roman" w:hAnsi="Times New Roman" w:cs="Times New Roman"/>
          <w:sz w:val="24"/>
          <w:szCs w:val="24"/>
          <w:lang w:val="en-GB"/>
        </w:rPr>
        <w:t xml:space="preserve">- </w:t>
      </w:r>
      <w:r w:rsidR="00631109" w:rsidRPr="0025493F">
        <w:rPr>
          <w:rFonts w:ascii="Times New Roman" w:hAnsi="Times New Roman" w:cs="Times New Roman"/>
          <w:sz w:val="24"/>
          <w:szCs w:val="24"/>
          <w:lang w:val="en-GB"/>
        </w:rPr>
        <w:t xml:space="preserve">They </w:t>
      </w:r>
      <w:r w:rsidR="0002767E" w:rsidRPr="0025493F">
        <w:rPr>
          <w:rFonts w:ascii="Times New Roman" w:hAnsi="Times New Roman" w:cs="Times New Roman"/>
          <w:sz w:val="24"/>
          <w:szCs w:val="24"/>
          <w:lang w:val="en-GB"/>
        </w:rPr>
        <w:t xml:space="preserve">engage the wide range of young generation through 4 programs run by NCS’s trust which are such as Discovery, adventure, social action, and celebration. After engaging the people with this program, they </w:t>
      </w:r>
      <w:r w:rsidR="0002767E" w:rsidRPr="0025493F">
        <w:rPr>
          <w:rFonts w:ascii="Times New Roman" w:hAnsi="Times New Roman" w:cs="Times New Roman"/>
          <w:sz w:val="24"/>
          <w:szCs w:val="24"/>
          <w:lang w:val="en-GB"/>
        </w:rPr>
        <w:lastRenderedPageBreak/>
        <w:t>supported raising their voices to be heard and making new relationships with different community members</w:t>
      </w:r>
      <w:r w:rsidR="00A34217" w:rsidRPr="0025493F">
        <w:rPr>
          <w:rFonts w:ascii="Times New Roman" w:hAnsi="Times New Roman" w:cs="Times New Roman"/>
          <w:sz w:val="24"/>
          <w:szCs w:val="24"/>
          <w:lang w:val="en-GB"/>
        </w:rPr>
        <w:t xml:space="preserve"> (</w:t>
      </w:r>
      <w:r w:rsidR="00A34217" w:rsidRPr="0025493F">
        <w:rPr>
          <w:rFonts w:ascii="Times New Roman" w:hAnsi="Times New Roman" w:cs="Times New Roman"/>
          <w:sz w:val="24"/>
          <w:szCs w:val="24"/>
          <w:shd w:val="clear" w:color="auto" w:fill="FFFFFF"/>
        </w:rPr>
        <w:t>Cowley and Caprotti, 2019)</w:t>
      </w:r>
      <w:r w:rsidR="0002767E" w:rsidRPr="0025493F">
        <w:rPr>
          <w:rFonts w:ascii="Times New Roman" w:hAnsi="Times New Roman" w:cs="Times New Roman"/>
          <w:sz w:val="24"/>
          <w:szCs w:val="24"/>
          <w:lang w:val="en-GB"/>
        </w:rPr>
        <w:t>. They made me feel positive and respected by boosting their confidence, and skills, and having a lot of entertainment. They are provided advanced opportunities to get work placements, promotions, joining training or workshops</w:t>
      </w:r>
      <w:r w:rsidR="005D6A8D">
        <w:rPr>
          <w:rFonts w:ascii="Times New Roman" w:hAnsi="Times New Roman" w:cs="Times New Roman"/>
          <w:sz w:val="24"/>
          <w:szCs w:val="24"/>
          <w:lang w:val="en-GB"/>
        </w:rPr>
        <w:t xml:space="preserve"> </w:t>
      </w:r>
      <w:r w:rsidR="005D6A8D" w:rsidRPr="0025493F">
        <w:rPr>
          <w:rFonts w:ascii="Times New Roman" w:hAnsi="Times New Roman" w:cs="Times New Roman"/>
          <w:sz w:val="24"/>
          <w:szCs w:val="24"/>
          <w:lang w:val="en-GB"/>
        </w:rPr>
        <w:t>(</w:t>
      </w:r>
      <w:r w:rsidR="005D6A8D" w:rsidRPr="0025493F">
        <w:rPr>
          <w:rFonts w:ascii="Times New Roman" w:hAnsi="Times New Roman" w:cs="Times New Roman"/>
          <w:sz w:val="24"/>
          <w:szCs w:val="24"/>
          <w:shd w:val="clear" w:color="auto" w:fill="FFFFFF"/>
        </w:rPr>
        <w:t xml:space="preserve">Cowley and </w:t>
      </w:r>
      <w:proofErr w:type="spellStart"/>
      <w:r w:rsidR="005D6A8D" w:rsidRPr="0025493F">
        <w:rPr>
          <w:rFonts w:ascii="Times New Roman" w:hAnsi="Times New Roman" w:cs="Times New Roman"/>
          <w:sz w:val="24"/>
          <w:szCs w:val="24"/>
          <w:shd w:val="clear" w:color="auto" w:fill="FFFFFF"/>
        </w:rPr>
        <w:t>Caprotti</w:t>
      </w:r>
      <w:proofErr w:type="spellEnd"/>
      <w:r w:rsidR="005D6A8D" w:rsidRPr="0025493F">
        <w:rPr>
          <w:rFonts w:ascii="Times New Roman" w:hAnsi="Times New Roman" w:cs="Times New Roman"/>
          <w:sz w:val="24"/>
          <w:szCs w:val="24"/>
          <w:shd w:val="clear" w:color="auto" w:fill="FFFFFF"/>
        </w:rPr>
        <w:t>, 2019)</w:t>
      </w:r>
      <w:r w:rsidR="0002767E" w:rsidRPr="0025493F">
        <w:rPr>
          <w:rFonts w:ascii="Times New Roman" w:hAnsi="Times New Roman" w:cs="Times New Roman"/>
          <w:sz w:val="24"/>
          <w:szCs w:val="24"/>
          <w:lang w:val="en-GB"/>
        </w:rPr>
        <w:t xml:space="preserve">. It also offers NCS-led tutorials, free guided assemblies, information stands at fresher and career levels, and question-or-answer sessions. It is a universal program available to all eligible young people. It has a track record of helping various youths from different backgrounds with advanced requirements to get inclusive NCS experience. </w:t>
      </w:r>
    </w:p>
    <w:p w14:paraId="439C9E3F" w14:textId="2F62EB6D" w:rsidR="00326415" w:rsidRPr="0025493F" w:rsidRDefault="00245708"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5. </w:t>
      </w:r>
      <w:r w:rsidRPr="0025493F">
        <w:rPr>
          <w:rFonts w:ascii="Times New Roman" w:hAnsi="Times New Roman" w:cs="Times New Roman"/>
          <w:b/>
          <w:bCs/>
          <w:i/>
          <w:iCs/>
          <w:sz w:val="24"/>
          <w:szCs w:val="24"/>
          <w:lang w:val="en-GB"/>
        </w:rPr>
        <w:t>Mobilise and identify the community assets</w:t>
      </w:r>
      <w:r w:rsidR="007E3096" w:rsidRPr="0025493F">
        <w:rPr>
          <w:rFonts w:ascii="Times New Roman" w:hAnsi="Times New Roman" w:cs="Times New Roman"/>
          <w:sz w:val="24"/>
          <w:szCs w:val="24"/>
          <w:lang w:val="en-GB"/>
        </w:rPr>
        <w:t>- The</w:t>
      </w:r>
      <w:r w:rsidR="001F50FE" w:rsidRPr="0025493F">
        <w:rPr>
          <w:rFonts w:ascii="Times New Roman" w:hAnsi="Times New Roman" w:cs="Times New Roman"/>
          <w:sz w:val="24"/>
          <w:szCs w:val="24"/>
          <w:lang w:val="en-GB"/>
        </w:rPr>
        <w:t xml:space="preserve"> NCS trust members also focus on encouraging the </w:t>
      </w:r>
      <w:r w:rsidR="007E3096" w:rsidRPr="0025493F">
        <w:rPr>
          <w:rFonts w:ascii="Times New Roman" w:hAnsi="Times New Roman" w:cs="Times New Roman"/>
          <w:sz w:val="24"/>
          <w:szCs w:val="24"/>
          <w:lang w:val="en-GB"/>
        </w:rPr>
        <w:t>teenager's</w:t>
      </w:r>
      <w:r w:rsidR="001F50FE" w:rsidRPr="0025493F">
        <w:rPr>
          <w:rFonts w:ascii="Times New Roman" w:hAnsi="Times New Roman" w:cs="Times New Roman"/>
          <w:sz w:val="24"/>
          <w:szCs w:val="24"/>
          <w:lang w:val="en-GB"/>
        </w:rPr>
        <w:t xml:space="preserve"> capacity by providing them </w:t>
      </w:r>
      <w:r w:rsidR="007E3096" w:rsidRPr="0025493F">
        <w:rPr>
          <w:rFonts w:ascii="Times New Roman" w:hAnsi="Times New Roman" w:cs="Times New Roman"/>
          <w:sz w:val="24"/>
          <w:szCs w:val="24"/>
          <w:lang w:val="en-GB"/>
        </w:rPr>
        <w:t xml:space="preserve">with </w:t>
      </w:r>
      <w:r w:rsidR="001F50FE" w:rsidRPr="0025493F">
        <w:rPr>
          <w:rFonts w:ascii="Times New Roman" w:hAnsi="Times New Roman" w:cs="Times New Roman"/>
          <w:sz w:val="24"/>
          <w:szCs w:val="24"/>
          <w:lang w:val="en-GB"/>
        </w:rPr>
        <w:t xml:space="preserve">technical empowerment, leadership skills, advocacy skills, partnership and networking skills, management and project planning skills. </w:t>
      </w:r>
      <w:r w:rsidR="007E3096" w:rsidRPr="0025493F">
        <w:rPr>
          <w:rFonts w:ascii="Times New Roman" w:hAnsi="Times New Roman" w:cs="Times New Roman"/>
          <w:sz w:val="24"/>
          <w:szCs w:val="24"/>
          <w:lang w:val="en-GB"/>
        </w:rPr>
        <w:t>It works with businesses, local authorities, charities, and different community groups to increase their awareness about the benefits provided by NCS Trust</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Enria, et. al, 2021)</w:t>
      </w:r>
      <w:r w:rsidR="007E3096" w:rsidRPr="0025493F">
        <w:rPr>
          <w:rFonts w:ascii="Times New Roman" w:hAnsi="Times New Roman" w:cs="Times New Roman"/>
          <w:sz w:val="24"/>
          <w:szCs w:val="24"/>
          <w:lang w:val="en-GB"/>
        </w:rPr>
        <w:t xml:space="preserve">. It also makes sure that it locally meets and relates to the needs </w:t>
      </w:r>
      <w:r w:rsidR="008A787B" w:rsidRPr="0025493F">
        <w:rPr>
          <w:rFonts w:ascii="Times New Roman" w:hAnsi="Times New Roman" w:cs="Times New Roman"/>
          <w:sz w:val="24"/>
          <w:szCs w:val="24"/>
          <w:lang w:val="en-GB"/>
        </w:rPr>
        <w:t>of</w:t>
      </w:r>
      <w:r w:rsidR="007E3096" w:rsidRPr="0025493F">
        <w:rPr>
          <w:rFonts w:ascii="Times New Roman" w:hAnsi="Times New Roman" w:cs="Times New Roman"/>
          <w:sz w:val="24"/>
          <w:szCs w:val="24"/>
          <w:lang w:val="en-GB"/>
        </w:rPr>
        <w:t xml:space="preserve"> various communities and the young generation. Participating in the program run by NCS various colleges and schools may acquire the silver, bronze, and NCS champion gold status in recognition of specific efforts. It also provides knowledge sessions to the people taught by NCS staff in classroom activities such as exam preparation guidance, PSHE lessons, and stress-releasing workshops. </w:t>
      </w:r>
    </w:p>
    <w:p w14:paraId="738FD8DF" w14:textId="1A39EAE6" w:rsidR="00D46EE4" w:rsidRPr="0025493F" w:rsidRDefault="00FD4AC0" w:rsidP="00FF6DAF">
      <w:pPr>
        <w:pStyle w:val="Heading1"/>
        <w:rPr>
          <w:color w:val="auto"/>
          <w:sz w:val="24"/>
        </w:rPr>
      </w:pPr>
      <w:bookmarkStart w:id="2" w:name="_Toc172143553"/>
      <w:r w:rsidRPr="0025493F">
        <w:rPr>
          <w:color w:val="auto"/>
          <w:sz w:val="24"/>
        </w:rPr>
        <w:t>Planning and design</w:t>
      </w:r>
      <w:bookmarkEnd w:id="2"/>
      <w:r w:rsidRPr="0025493F">
        <w:rPr>
          <w:color w:val="auto"/>
          <w:sz w:val="24"/>
        </w:rPr>
        <w:t xml:space="preserve"> </w:t>
      </w:r>
    </w:p>
    <w:p w14:paraId="08604A6C" w14:textId="47EFA873" w:rsidR="00A063FC" w:rsidRPr="0025493F" w:rsidRDefault="00DE4D41"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In the planning and designing process</w:t>
      </w:r>
      <w:r w:rsidR="008A787B" w:rsidRPr="0025493F">
        <w:rPr>
          <w:rFonts w:ascii="Times New Roman" w:hAnsi="Times New Roman" w:cs="Times New Roman"/>
          <w:sz w:val="24"/>
          <w:szCs w:val="24"/>
          <w:lang w:val="en-GB"/>
        </w:rPr>
        <w:t>,</w:t>
      </w:r>
      <w:r w:rsidRPr="0025493F">
        <w:rPr>
          <w:rFonts w:ascii="Times New Roman" w:hAnsi="Times New Roman" w:cs="Times New Roman"/>
          <w:sz w:val="24"/>
          <w:szCs w:val="24"/>
          <w:lang w:val="en-GB"/>
        </w:rPr>
        <w:t xml:space="preserve"> the NCS trust members involve various factors to accomplish the community engagement goals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Ma and Zheng, 2019)</w:t>
      </w:r>
      <w:r w:rsidRPr="0025493F">
        <w:rPr>
          <w:rFonts w:ascii="Times New Roman" w:hAnsi="Times New Roman" w:cs="Times New Roman"/>
          <w:sz w:val="24"/>
          <w:szCs w:val="24"/>
          <w:lang w:val="en-GB"/>
        </w:rPr>
        <w:t xml:space="preserve">. They focus on winning the trust of communities, establishing transparency, </w:t>
      </w:r>
      <w:r w:rsidR="008A787B" w:rsidRPr="0025493F">
        <w:rPr>
          <w:rFonts w:ascii="Times New Roman" w:hAnsi="Times New Roman" w:cs="Times New Roman"/>
          <w:sz w:val="24"/>
          <w:szCs w:val="24"/>
          <w:lang w:val="en-GB"/>
        </w:rPr>
        <w:t xml:space="preserve">and </w:t>
      </w:r>
      <w:r w:rsidRPr="0025493F">
        <w:rPr>
          <w:rFonts w:ascii="Times New Roman" w:hAnsi="Times New Roman" w:cs="Times New Roman"/>
          <w:sz w:val="24"/>
          <w:szCs w:val="24"/>
          <w:lang w:val="en-GB"/>
        </w:rPr>
        <w:t xml:space="preserve">inclusion, and educating engaged citizens. Several factors are considered by the program to </w:t>
      </w:r>
      <w:r w:rsidR="008A787B" w:rsidRPr="0025493F">
        <w:rPr>
          <w:rFonts w:ascii="Times New Roman" w:hAnsi="Times New Roman" w:cs="Times New Roman"/>
          <w:sz w:val="24"/>
          <w:szCs w:val="24"/>
          <w:lang w:val="en-GB"/>
        </w:rPr>
        <w:t>engage</w:t>
      </w:r>
      <w:r w:rsidRPr="0025493F">
        <w:rPr>
          <w:rFonts w:ascii="Times New Roman" w:hAnsi="Times New Roman" w:cs="Times New Roman"/>
          <w:sz w:val="24"/>
          <w:szCs w:val="24"/>
          <w:lang w:val="en-GB"/>
        </w:rPr>
        <w:t xml:space="preserve"> the young generation they are such as: </w:t>
      </w:r>
    </w:p>
    <w:p w14:paraId="488C297E" w14:textId="531B1FFF" w:rsidR="00DE4D41" w:rsidRPr="0025493F" w:rsidRDefault="00DE4D41" w:rsidP="00FF6DAF">
      <w:pPr>
        <w:pStyle w:val="ListParagraph"/>
        <w:numPr>
          <w:ilvl w:val="0"/>
          <w:numId w:val="1"/>
        </w:num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They provide balanced and objective information </w:t>
      </w:r>
      <w:r w:rsidR="008A787B" w:rsidRPr="0025493F">
        <w:rPr>
          <w:rFonts w:ascii="Times New Roman" w:hAnsi="Times New Roman" w:cs="Times New Roman"/>
          <w:sz w:val="24"/>
          <w:szCs w:val="24"/>
          <w:lang w:val="en-GB"/>
        </w:rPr>
        <w:t>by</w:t>
      </w:r>
      <w:r w:rsidRPr="0025493F">
        <w:rPr>
          <w:rFonts w:ascii="Times New Roman" w:hAnsi="Times New Roman" w:cs="Times New Roman"/>
          <w:sz w:val="24"/>
          <w:szCs w:val="24"/>
          <w:lang w:val="en-GB"/>
        </w:rPr>
        <w:t xml:space="preserve"> using digital platforms </w:t>
      </w:r>
      <w:r w:rsidR="008A787B" w:rsidRPr="0025493F">
        <w:rPr>
          <w:rFonts w:ascii="Times New Roman" w:hAnsi="Times New Roman" w:cs="Times New Roman"/>
          <w:sz w:val="24"/>
          <w:szCs w:val="24"/>
          <w:lang w:val="en-GB"/>
        </w:rPr>
        <w:t>to consider</w:t>
      </w:r>
      <w:r w:rsidRPr="0025493F">
        <w:rPr>
          <w:rFonts w:ascii="Times New Roman" w:hAnsi="Times New Roman" w:cs="Times New Roman"/>
          <w:sz w:val="24"/>
          <w:szCs w:val="24"/>
          <w:lang w:val="en-GB"/>
        </w:rPr>
        <w:t xml:space="preserve"> the challenges and get the potential </w:t>
      </w:r>
      <w:r w:rsidR="008A787B" w:rsidRPr="0025493F">
        <w:rPr>
          <w:rFonts w:ascii="Times New Roman" w:hAnsi="Times New Roman" w:cs="Times New Roman"/>
          <w:sz w:val="24"/>
          <w:szCs w:val="24"/>
          <w:lang w:val="en-GB"/>
        </w:rPr>
        <w:t>solutions</w:t>
      </w:r>
      <w:r w:rsidRPr="0025493F">
        <w:rPr>
          <w:rFonts w:ascii="Times New Roman" w:hAnsi="Times New Roman" w:cs="Times New Roman"/>
          <w:sz w:val="24"/>
          <w:szCs w:val="24"/>
          <w:lang w:val="en-GB"/>
        </w:rPr>
        <w:t xml:space="preserve">. </w:t>
      </w:r>
    </w:p>
    <w:p w14:paraId="7E2F41E6" w14:textId="0FBC8929" w:rsidR="00DE4D41" w:rsidRPr="0025493F" w:rsidRDefault="00DE4D41" w:rsidP="00FF6DAF">
      <w:pPr>
        <w:pStyle w:val="ListParagraph"/>
        <w:numPr>
          <w:ilvl w:val="0"/>
          <w:numId w:val="1"/>
        </w:num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They also provide </w:t>
      </w:r>
      <w:r w:rsidR="008A787B" w:rsidRPr="0025493F">
        <w:rPr>
          <w:rFonts w:ascii="Times New Roman" w:hAnsi="Times New Roman" w:cs="Times New Roman"/>
          <w:sz w:val="24"/>
          <w:szCs w:val="24"/>
          <w:lang w:val="en-GB"/>
        </w:rPr>
        <w:t>teenagers</w:t>
      </w:r>
      <w:r w:rsidRPr="0025493F">
        <w:rPr>
          <w:rFonts w:ascii="Times New Roman" w:hAnsi="Times New Roman" w:cs="Times New Roman"/>
          <w:sz w:val="24"/>
          <w:szCs w:val="24"/>
          <w:lang w:val="en-GB"/>
        </w:rPr>
        <w:t xml:space="preserve"> </w:t>
      </w:r>
      <w:r w:rsidR="008A787B" w:rsidRPr="0025493F">
        <w:rPr>
          <w:rFonts w:ascii="Times New Roman" w:hAnsi="Times New Roman" w:cs="Times New Roman"/>
          <w:sz w:val="24"/>
          <w:szCs w:val="24"/>
          <w:lang w:val="en-GB"/>
        </w:rPr>
        <w:t xml:space="preserve">with </w:t>
      </w:r>
      <w:r w:rsidRPr="0025493F">
        <w:rPr>
          <w:rFonts w:ascii="Times New Roman" w:hAnsi="Times New Roman" w:cs="Times New Roman"/>
          <w:sz w:val="24"/>
          <w:szCs w:val="24"/>
          <w:lang w:val="en-GB"/>
        </w:rPr>
        <w:t xml:space="preserve">the opportunities to learn advanced skills like communication and </w:t>
      </w:r>
      <w:r w:rsidR="008A787B" w:rsidRPr="0025493F">
        <w:rPr>
          <w:rFonts w:ascii="Times New Roman" w:hAnsi="Times New Roman" w:cs="Times New Roman"/>
          <w:sz w:val="24"/>
          <w:szCs w:val="24"/>
          <w:lang w:val="en-GB"/>
        </w:rPr>
        <w:t>decision-making</w:t>
      </w:r>
      <w:r w:rsidRPr="0025493F">
        <w:rPr>
          <w:rFonts w:ascii="Times New Roman" w:hAnsi="Times New Roman" w:cs="Times New Roman"/>
          <w:sz w:val="24"/>
          <w:szCs w:val="24"/>
          <w:lang w:val="en-GB"/>
        </w:rPr>
        <w:t xml:space="preserve"> </w:t>
      </w:r>
      <w:r w:rsidR="008A787B" w:rsidRPr="0025493F">
        <w:rPr>
          <w:rFonts w:ascii="Times New Roman" w:hAnsi="Times New Roman" w:cs="Times New Roman"/>
          <w:sz w:val="24"/>
          <w:szCs w:val="24"/>
          <w:lang w:val="en-GB"/>
        </w:rPr>
        <w:t>processes</w:t>
      </w:r>
      <w:r w:rsidRPr="0025493F">
        <w:rPr>
          <w:rFonts w:ascii="Times New Roman" w:hAnsi="Times New Roman" w:cs="Times New Roman"/>
          <w:sz w:val="24"/>
          <w:szCs w:val="24"/>
          <w:lang w:val="en-GB"/>
        </w:rPr>
        <w:t xml:space="preserve">. </w:t>
      </w:r>
    </w:p>
    <w:p w14:paraId="08724FA8" w14:textId="177AD25D" w:rsidR="00DE4D41" w:rsidRPr="0025493F" w:rsidRDefault="00DE4D41" w:rsidP="00FF6DAF">
      <w:pPr>
        <w:pStyle w:val="ListParagraph"/>
        <w:numPr>
          <w:ilvl w:val="0"/>
          <w:numId w:val="1"/>
        </w:num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They focus on providing the teenagers and young generation a </w:t>
      </w:r>
      <w:r w:rsidR="008A787B" w:rsidRPr="0025493F">
        <w:rPr>
          <w:rFonts w:ascii="Times New Roman" w:hAnsi="Times New Roman" w:cs="Times New Roman"/>
          <w:sz w:val="24"/>
          <w:szCs w:val="24"/>
          <w:lang w:val="en-GB"/>
        </w:rPr>
        <w:t>chance</w:t>
      </w:r>
      <w:r w:rsidRPr="0025493F">
        <w:rPr>
          <w:rFonts w:ascii="Times New Roman" w:hAnsi="Times New Roman" w:cs="Times New Roman"/>
          <w:sz w:val="24"/>
          <w:szCs w:val="24"/>
          <w:lang w:val="en-GB"/>
        </w:rPr>
        <w:t xml:space="preserve"> to get involved in developing their expectations and aspirations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Ma and Zheng, 2019)</w:t>
      </w:r>
      <w:r w:rsidRPr="0025493F">
        <w:rPr>
          <w:rFonts w:ascii="Times New Roman" w:hAnsi="Times New Roman" w:cs="Times New Roman"/>
          <w:sz w:val="24"/>
          <w:szCs w:val="24"/>
          <w:lang w:val="en-GB"/>
        </w:rPr>
        <w:t xml:space="preserve">. </w:t>
      </w:r>
    </w:p>
    <w:p w14:paraId="52479220" w14:textId="1D5BB349" w:rsidR="00DE4D41" w:rsidRPr="0025493F" w:rsidRDefault="00DE4D41" w:rsidP="00FF6DAF">
      <w:pPr>
        <w:pStyle w:val="ListParagraph"/>
        <w:numPr>
          <w:ilvl w:val="0"/>
          <w:numId w:val="1"/>
        </w:num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lastRenderedPageBreak/>
        <w:t xml:space="preserve">They focus on allowing the communities to engage with the </w:t>
      </w:r>
      <w:r w:rsidR="008A787B" w:rsidRPr="0025493F">
        <w:rPr>
          <w:rFonts w:ascii="Times New Roman" w:hAnsi="Times New Roman" w:cs="Times New Roman"/>
          <w:sz w:val="24"/>
          <w:szCs w:val="24"/>
          <w:lang w:val="en-GB"/>
        </w:rPr>
        <w:t>NCS of</w:t>
      </w:r>
      <w:r w:rsidRPr="0025493F">
        <w:rPr>
          <w:rFonts w:ascii="Times New Roman" w:hAnsi="Times New Roman" w:cs="Times New Roman"/>
          <w:sz w:val="24"/>
          <w:szCs w:val="24"/>
          <w:lang w:val="en-GB"/>
        </w:rPr>
        <w:t xml:space="preserve"> all four programs and contribute to </w:t>
      </w:r>
      <w:r w:rsidR="00575FE7" w:rsidRPr="0025493F">
        <w:rPr>
          <w:rFonts w:ascii="Times New Roman" w:hAnsi="Times New Roman" w:cs="Times New Roman"/>
          <w:sz w:val="24"/>
          <w:szCs w:val="24"/>
          <w:lang w:val="en-GB"/>
        </w:rPr>
        <w:t>making</w:t>
      </w:r>
      <w:r w:rsidRPr="0025493F">
        <w:rPr>
          <w:rFonts w:ascii="Times New Roman" w:hAnsi="Times New Roman" w:cs="Times New Roman"/>
          <w:sz w:val="24"/>
          <w:szCs w:val="24"/>
          <w:lang w:val="en-GB"/>
        </w:rPr>
        <w:t xml:space="preserve"> some changes they want. </w:t>
      </w:r>
    </w:p>
    <w:p w14:paraId="61E941A1" w14:textId="46E7FD3F" w:rsidR="00DE4D41" w:rsidRPr="0025493F" w:rsidRDefault="00DE4D41" w:rsidP="00FF6DAF">
      <w:pPr>
        <w:pStyle w:val="ListParagraph"/>
        <w:numPr>
          <w:ilvl w:val="0"/>
          <w:numId w:val="1"/>
        </w:num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They also empower the young generation and their community members to make them confident, </w:t>
      </w:r>
      <w:r w:rsidR="00575FE7" w:rsidRPr="0025493F">
        <w:rPr>
          <w:rFonts w:ascii="Times New Roman" w:hAnsi="Times New Roman" w:cs="Times New Roman"/>
          <w:sz w:val="24"/>
          <w:szCs w:val="24"/>
          <w:lang w:val="en-GB"/>
        </w:rPr>
        <w:t>active</w:t>
      </w:r>
      <w:r w:rsidRPr="0025493F">
        <w:rPr>
          <w:rFonts w:ascii="Times New Roman" w:hAnsi="Times New Roman" w:cs="Times New Roman"/>
          <w:sz w:val="24"/>
          <w:szCs w:val="24"/>
          <w:lang w:val="en-GB"/>
        </w:rPr>
        <w:t xml:space="preserve">, skilled and </w:t>
      </w:r>
      <w:r w:rsidR="00575FE7" w:rsidRPr="0025493F">
        <w:rPr>
          <w:rFonts w:ascii="Times New Roman" w:hAnsi="Times New Roman" w:cs="Times New Roman"/>
          <w:sz w:val="24"/>
          <w:szCs w:val="24"/>
          <w:lang w:val="en-GB"/>
        </w:rPr>
        <w:t>self-sufficient</w:t>
      </w:r>
      <w:r w:rsidRPr="0025493F">
        <w:rPr>
          <w:rFonts w:ascii="Times New Roman" w:hAnsi="Times New Roman" w:cs="Times New Roman"/>
          <w:sz w:val="24"/>
          <w:szCs w:val="24"/>
          <w:lang w:val="en-GB"/>
        </w:rPr>
        <w:t xml:space="preserve">. </w:t>
      </w:r>
    </w:p>
    <w:p w14:paraId="7EDB0EA6" w14:textId="073137A9" w:rsidR="00124C53" w:rsidRPr="0025493F" w:rsidRDefault="00575FE7" w:rsidP="00FF6DAF">
      <w:pPr>
        <w:pStyle w:val="ListParagraph"/>
        <w:spacing w:line="360" w:lineRule="auto"/>
        <w:ind w:left="0"/>
        <w:jc w:val="both"/>
        <w:rPr>
          <w:rFonts w:ascii="Times New Roman" w:hAnsi="Times New Roman" w:cs="Times New Roman"/>
          <w:b/>
          <w:bCs/>
          <w:sz w:val="24"/>
          <w:szCs w:val="24"/>
          <w:u w:val="single"/>
          <w:lang w:val="en-GB"/>
        </w:rPr>
      </w:pPr>
      <w:r w:rsidRPr="0025493F">
        <w:rPr>
          <w:rFonts w:ascii="Times New Roman" w:hAnsi="Times New Roman" w:cs="Times New Roman"/>
          <w:b/>
          <w:bCs/>
          <w:sz w:val="24"/>
          <w:szCs w:val="24"/>
          <w:u w:val="single"/>
          <w:lang w:val="en-GB"/>
        </w:rPr>
        <w:t xml:space="preserve">There are five stages of planning can be considered such as: </w:t>
      </w:r>
    </w:p>
    <w:p w14:paraId="163570A7" w14:textId="482B9065" w:rsidR="00575FE7" w:rsidRPr="0025493F" w:rsidRDefault="00DC5426"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 xml:space="preserve">1. </w:t>
      </w:r>
      <w:r w:rsidR="00575FE7" w:rsidRPr="0025493F">
        <w:rPr>
          <w:rFonts w:ascii="Times New Roman" w:hAnsi="Times New Roman" w:cs="Times New Roman"/>
          <w:b/>
          <w:bCs/>
          <w:i/>
          <w:iCs/>
          <w:sz w:val="24"/>
          <w:szCs w:val="24"/>
          <w:lang w:val="en-GB"/>
        </w:rPr>
        <w:t>Define the goals, participants, initiatives, time, budget, and resources.</w:t>
      </w:r>
      <w:r w:rsidR="00575FE7" w:rsidRPr="0025493F">
        <w:rPr>
          <w:rFonts w:ascii="Times New Roman" w:hAnsi="Times New Roman" w:cs="Times New Roman"/>
          <w:sz w:val="24"/>
          <w:szCs w:val="24"/>
          <w:lang w:val="en-GB"/>
        </w:rPr>
        <w:t xml:space="preserve"> </w:t>
      </w:r>
      <w:r w:rsidRPr="0025493F">
        <w:rPr>
          <w:rFonts w:ascii="Times New Roman" w:hAnsi="Times New Roman" w:cs="Times New Roman"/>
          <w:sz w:val="24"/>
          <w:szCs w:val="24"/>
          <w:lang w:val="en-GB"/>
        </w:rPr>
        <w:t xml:space="preserve">– </w:t>
      </w:r>
    </w:p>
    <w:tbl>
      <w:tblPr>
        <w:tblStyle w:val="TableGrid"/>
        <w:tblW w:w="0" w:type="auto"/>
        <w:tblLook w:val="04A0" w:firstRow="1" w:lastRow="0" w:firstColumn="1" w:lastColumn="0" w:noHBand="0" w:noVBand="1"/>
      </w:tblPr>
      <w:tblGrid>
        <w:gridCol w:w="4508"/>
        <w:gridCol w:w="4508"/>
      </w:tblGrid>
      <w:tr w:rsidR="0025493F" w:rsidRPr="0025493F" w14:paraId="7C2ED81A" w14:textId="77777777" w:rsidTr="00124C53">
        <w:tc>
          <w:tcPr>
            <w:tcW w:w="4508" w:type="dxa"/>
          </w:tcPr>
          <w:p w14:paraId="285B35F9" w14:textId="0002659F" w:rsidR="00124C53" w:rsidRPr="0025493F" w:rsidRDefault="00124C5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Smart goals</w:t>
            </w:r>
          </w:p>
        </w:tc>
        <w:tc>
          <w:tcPr>
            <w:tcW w:w="4508" w:type="dxa"/>
          </w:tcPr>
          <w:tbl>
            <w:tblPr>
              <w:tblStyle w:val="TableGrid"/>
              <w:tblW w:w="0" w:type="auto"/>
              <w:tblLook w:val="04A0" w:firstRow="1" w:lastRow="0" w:firstColumn="1" w:lastColumn="0" w:noHBand="0" w:noVBand="1"/>
            </w:tblPr>
            <w:tblGrid>
              <w:gridCol w:w="2141"/>
              <w:gridCol w:w="2141"/>
            </w:tblGrid>
            <w:tr w:rsidR="0025493F" w:rsidRPr="0025493F" w14:paraId="13421296" w14:textId="77777777" w:rsidTr="00124C53">
              <w:tc>
                <w:tcPr>
                  <w:tcW w:w="2141" w:type="dxa"/>
                </w:tcPr>
                <w:p w14:paraId="20D94BCC" w14:textId="1BA41270" w:rsidR="00124C53" w:rsidRPr="0025493F" w:rsidRDefault="00124C5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Specific</w:t>
                  </w:r>
                </w:p>
              </w:tc>
              <w:tc>
                <w:tcPr>
                  <w:tcW w:w="2141" w:type="dxa"/>
                </w:tcPr>
                <w:p w14:paraId="4B3D8C74" w14:textId="7348C423" w:rsidR="00124C53" w:rsidRPr="0025493F" w:rsidRDefault="00097008"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The specific goal is developed by the project is to engage and empower the young generation</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Ma and Zheng, 2019)</w:t>
                  </w:r>
                  <w:r w:rsidRPr="0025493F">
                    <w:rPr>
                      <w:rFonts w:ascii="Times New Roman" w:hAnsi="Times New Roman" w:cs="Times New Roman"/>
                      <w:sz w:val="24"/>
                      <w:szCs w:val="24"/>
                      <w:lang w:val="en-GB"/>
                    </w:rPr>
                    <w:t>.</w:t>
                  </w:r>
                </w:p>
              </w:tc>
            </w:tr>
            <w:tr w:rsidR="0025493F" w:rsidRPr="0025493F" w14:paraId="739E3CE7" w14:textId="77777777" w:rsidTr="00124C53">
              <w:tc>
                <w:tcPr>
                  <w:tcW w:w="2141" w:type="dxa"/>
                </w:tcPr>
                <w:p w14:paraId="68CFD32A" w14:textId="203F00B3" w:rsidR="00124C53" w:rsidRPr="0025493F" w:rsidRDefault="00124C5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Measurable</w:t>
                  </w:r>
                </w:p>
              </w:tc>
              <w:tc>
                <w:tcPr>
                  <w:tcW w:w="2141" w:type="dxa"/>
                </w:tcPr>
                <w:p w14:paraId="07E4E7D3" w14:textId="05A246BA" w:rsidR="00124C53" w:rsidRPr="0025493F" w:rsidRDefault="00097008"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measurable opportunities for teenagers to get learning or training, and access apprenticeships, workshops, and work placements. volunteering projects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Cowley and Caprotti, 2019</w:t>
                  </w:r>
                  <w:r w:rsidRPr="0025493F">
                    <w:rPr>
                      <w:rFonts w:ascii="Times New Roman" w:hAnsi="Times New Roman" w:cs="Times New Roman"/>
                      <w:sz w:val="24"/>
                      <w:szCs w:val="24"/>
                      <w:lang w:val="en-GB"/>
                    </w:rPr>
                    <w:t xml:space="preserve">. </w:t>
                  </w:r>
                </w:p>
              </w:tc>
            </w:tr>
            <w:tr w:rsidR="0025493F" w:rsidRPr="0025493F" w14:paraId="1C572482" w14:textId="77777777" w:rsidTr="00124C53">
              <w:tc>
                <w:tcPr>
                  <w:tcW w:w="2141" w:type="dxa"/>
                </w:tcPr>
                <w:p w14:paraId="18934D0D" w14:textId="7C3FC641" w:rsidR="00124C53" w:rsidRPr="0025493F" w:rsidRDefault="00124C5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Achievable</w:t>
                  </w:r>
                </w:p>
              </w:tc>
              <w:tc>
                <w:tcPr>
                  <w:tcW w:w="2141" w:type="dxa"/>
                </w:tcPr>
                <w:p w14:paraId="65FFAB2F" w14:textId="2FD4725C" w:rsidR="00124C53" w:rsidRPr="0025493F" w:rsidRDefault="00097008"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Several young generations engaged with this program providing them with advanced learning experience</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Ma and Zheng, 2019)</w:t>
                  </w:r>
                  <w:r w:rsidRPr="0025493F">
                    <w:rPr>
                      <w:rFonts w:ascii="Times New Roman" w:hAnsi="Times New Roman" w:cs="Times New Roman"/>
                      <w:sz w:val="24"/>
                      <w:szCs w:val="24"/>
                      <w:lang w:val="en-GB"/>
                    </w:rPr>
                    <w:t xml:space="preserve">. </w:t>
                  </w:r>
                </w:p>
              </w:tc>
            </w:tr>
            <w:tr w:rsidR="0025493F" w:rsidRPr="0025493F" w14:paraId="2B796760" w14:textId="77777777" w:rsidTr="00124C53">
              <w:tc>
                <w:tcPr>
                  <w:tcW w:w="2141" w:type="dxa"/>
                </w:tcPr>
                <w:p w14:paraId="5620616C" w14:textId="6998195B" w:rsidR="00124C53" w:rsidRPr="0025493F" w:rsidRDefault="00124C5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lastRenderedPageBreak/>
                    <w:t>Realistic</w:t>
                  </w:r>
                </w:p>
              </w:tc>
              <w:tc>
                <w:tcPr>
                  <w:tcW w:w="2141" w:type="dxa"/>
                </w:tcPr>
                <w:p w14:paraId="3346500A" w14:textId="30D6E532" w:rsidR="00124C53" w:rsidRPr="0025493F" w:rsidRDefault="00097008"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The benefits of </w:t>
                  </w:r>
                  <w:r w:rsidR="008A787B"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NCS program are free to colleges and schools</w:t>
                  </w:r>
                  <w:r w:rsidR="00E40ACB" w:rsidRPr="0025493F">
                    <w:rPr>
                      <w:rFonts w:ascii="Times New Roman" w:hAnsi="Times New Roman" w:cs="Times New Roman"/>
                      <w:sz w:val="24"/>
                      <w:szCs w:val="24"/>
                      <w:lang w:val="en-GB"/>
                    </w:rPr>
                    <w:t xml:space="preserve"> (NCS, 2024)</w:t>
                  </w:r>
                  <w:r w:rsidRPr="0025493F">
                    <w:rPr>
                      <w:rFonts w:ascii="Times New Roman" w:hAnsi="Times New Roman" w:cs="Times New Roman"/>
                      <w:sz w:val="24"/>
                      <w:szCs w:val="24"/>
                      <w:lang w:val="en-GB"/>
                    </w:rPr>
                    <w:t xml:space="preserve">. </w:t>
                  </w:r>
                </w:p>
              </w:tc>
            </w:tr>
            <w:tr w:rsidR="0025493F" w:rsidRPr="0025493F" w14:paraId="48550D5C" w14:textId="77777777" w:rsidTr="00124C53">
              <w:tc>
                <w:tcPr>
                  <w:tcW w:w="2141" w:type="dxa"/>
                </w:tcPr>
                <w:p w14:paraId="6B7F9C3F" w14:textId="3FF187FB" w:rsidR="00124C53" w:rsidRPr="0025493F" w:rsidRDefault="00124C5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Timely</w:t>
                  </w:r>
                </w:p>
              </w:tc>
              <w:tc>
                <w:tcPr>
                  <w:tcW w:w="2141" w:type="dxa"/>
                </w:tcPr>
                <w:p w14:paraId="199A1CF1" w14:textId="17EBE182" w:rsidR="00124C53" w:rsidRPr="0025493F" w:rsidRDefault="009341E3"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Weekly and summer time</w:t>
                  </w:r>
                  <w:r w:rsidR="00E40ACB" w:rsidRPr="0025493F">
                    <w:rPr>
                      <w:rFonts w:ascii="Times New Roman" w:hAnsi="Times New Roman" w:cs="Times New Roman"/>
                      <w:sz w:val="24"/>
                      <w:szCs w:val="24"/>
                      <w:lang w:val="en-GB"/>
                    </w:rPr>
                    <w:t xml:space="preserve"> (NCS, 2024)</w:t>
                  </w:r>
                  <w:r w:rsidRPr="0025493F">
                    <w:rPr>
                      <w:rFonts w:ascii="Times New Roman" w:hAnsi="Times New Roman" w:cs="Times New Roman"/>
                      <w:sz w:val="24"/>
                      <w:szCs w:val="24"/>
                      <w:lang w:val="en-GB"/>
                    </w:rPr>
                    <w:t xml:space="preserve">. </w:t>
                  </w:r>
                </w:p>
              </w:tc>
            </w:tr>
          </w:tbl>
          <w:p w14:paraId="4E32568A" w14:textId="77777777" w:rsidR="00124C53" w:rsidRPr="0025493F" w:rsidRDefault="00124C53" w:rsidP="00FF6DAF">
            <w:pPr>
              <w:spacing w:line="360" w:lineRule="auto"/>
              <w:jc w:val="both"/>
              <w:rPr>
                <w:rFonts w:ascii="Times New Roman" w:hAnsi="Times New Roman" w:cs="Times New Roman"/>
                <w:sz w:val="24"/>
                <w:szCs w:val="24"/>
                <w:lang w:val="en-GB"/>
              </w:rPr>
            </w:pPr>
          </w:p>
        </w:tc>
      </w:tr>
      <w:tr w:rsidR="0025493F" w:rsidRPr="0025493F" w14:paraId="44207288" w14:textId="77777777" w:rsidTr="00124C53">
        <w:tc>
          <w:tcPr>
            <w:tcW w:w="4508" w:type="dxa"/>
          </w:tcPr>
          <w:p w14:paraId="2C2553D5" w14:textId="52E8DB81"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lastRenderedPageBreak/>
              <w:t>Assumptions</w:t>
            </w:r>
          </w:p>
        </w:tc>
        <w:tc>
          <w:tcPr>
            <w:tcW w:w="4508" w:type="dxa"/>
          </w:tcPr>
          <w:p w14:paraId="2F0DEBEB" w14:textId="6606B5A2" w:rsidR="00124C53" w:rsidRPr="0025493F" w:rsidRDefault="00880250"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It is a four-phase program which is designed and planned to provide teenagers </w:t>
            </w:r>
            <w:r w:rsidR="009341E3" w:rsidRPr="0025493F">
              <w:rPr>
                <w:rFonts w:ascii="Times New Roman" w:hAnsi="Times New Roman" w:cs="Times New Roman"/>
                <w:sz w:val="24"/>
                <w:szCs w:val="24"/>
                <w:lang w:val="en-GB"/>
              </w:rPr>
              <w:t xml:space="preserve">with </w:t>
            </w:r>
            <w:r w:rsidRPr="0025493F">
              <w:rPr>
                <w:rFonts w:ascii="Times New Roman" w:hAnsi="Times New Roman" w:cs="Times New Roman"/>
                <w:sz w:val="24"/>
                <w:szCs w:val="24"/>
                <w:lang w:val="en-GB"/>
              </w:rPr>
              <w:t>a new learning experience</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Ma and Zheng, 2019)</w:t>
            </w:r>
            <w:r w:rsidRPr="0025493F">
              <w:rPr>
                <w:rFonts w:ascii="Times New Roman" w:hAnsi="Times New Roman" w:cs="Times New Roman"/>
                <w:sz w:val="24"/>
                <w:szCs w:val="24"/>
                <w:lang w:val="en-GB"/>
              </w:rPr>
              <w:t xml:space="preserve">. </w:t>
            </w:r>
          </w:p>
        </w:tc>
      </w:tr>
      <w:tr w:rsidR="0025493F" w:rsidRPr="0025493F" w14:paraId="6D3952F0" w14:textId="77777777" w:rsidTr="00124C53">
        <w:tc>
          <w:tcPr>
            <w:tcW w:w="4508" w:type="dxa"/>
          </w:tcPr>
          <w:p w14:paraId="2BD6B548" w14:textId="21A21B86"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Key stakeholders</w:t>
            </w:r>
          </w:p>
        </w:tc>
        <w:tc>
          <w:tcPr>
            <w:tcW w:w="4508" w:type="dxa"/>
          </w:tcPr>
          <w:p w14:paraId="66F557E1" w14:textId="7A5DB86F"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shd w:val="clear" w:color="auto" w:fill="FFFFFF"/>
              </w:rPr>
              <w:t xml:space="preserve">local businesses, youth centres, sports clubs and grassroots, teenagers, young generations, Board members, </w:t>
            </w:r>
            <w:r w:rsidR="00E40ACB" w:rsidRPr="0025493F">
              <w:rPr>
                <w:rFonts w:ascii="Times New Roman" w:hAnsi="Times New Roman" w:cs="Times New Roman"/>
                <w:sz w:val="24"/>
                <w:szCs w:val="24"/>
                <w:shd w:val="clear" w:color="auto" w:fill="FFFFFF"/>
              </w:rPr>
              <w:t>schools</w:t>
            </w:r>
            <w:r w:rsidRPr="0025493F">
              <w:rPr>
                <w:rFonts w:ascii="Times New Roman" w:hAnsi="Times New Roman" w:cs="Times New Roman"/>
                <w:sz w:val="24"/>
                <w:szCs w:val="24"/>
                <w:shd w:val="clear" w:color="auto" w:fill="FFFFFF"/>
              </w:rPr>
              <w:t xml:space="preserve">, </w:t>
            </w:r>
            <w:r w:rsidR="00E40ACB" w:rsidRPr="0025493F">
              <w:rPr>
                <w:rFonts w:ascii="Times New Roman" w:hAnsi="Times New Roman" w:cs="Times New Roman"/>
                <w:sz w:val="24"/>
                <w:szCs w:val="24"/>
                <w:shd w:val="clear" w:color="auto" w:fill="FFFFFF"/>
              </w:rPr>
              <w:t>colleges</w:t>
            </w:r>
            <w:r w:rsidRPr="0025493F">
              <w:rPr>
                <w:rFonts w:ascii="Times New Roman" w:hAnsi="Times New Roman" w:cs="Times New Roman"/>
                <w:sz w:val="24"/>
                <w:szCs w:val="24"/>
                <w:shd w:val="clear" w:color="auto" w:fill="FFFFFF"/>
              </w:rPr>
              <w:t xml:space="preserve">, </w:t>
            </w:r>
            <w:r w:rsidR="00E40ACB" w:rsidRPr="0025493F">
              <w:rPr>
                <w:rFonts w:ascii="Times New Roman" w:hAnsi="Times New Roman" w:cs="Times New Roman"/>
                <w:sz w:val="24"/>
                <w:szCs w:val="24"/>
                <w:shd w:val="clear" w:color="auto" w:fill="FFFFFF"/>
              </w:rPr>
              <w:t xml:space="preserve">and </w:t>
            </w:r>
            <w:r w:rsidRPr="0025493F">
              <w:rPr>
                <w:rFonts w:ascii="Times New Roman" w:hAnsi="Times New Roman" w:cs="Times New Roman"/>
                <w:sz w:val="24"/>
                <w:szCs w:val="24"/>
                <w:shd w:val="clear" w:color="auto" w:fill="FFFFFF"/>
              </w:rPr>
              <w:t>experts</w:t>
            </w:r>
            <w:r w:rsidR="00E40ACB" w:rsidRPr="0025493F">
              <w:rPr>
                <w:rFonts w:ascii="Times New Roman" w:hAnsi="Times New Roman" w:cs="Times New Roman"/>
                <w:sz w:val="24"/>
                <w:szCs w:val="24"/>
                <w:shd w:val="clear" w:color="auto" w:fill="FFFFFF"/>
              </w:rPr>
              <w:t xml:space="preserve"> (NCS, 2024)</w:t>
            </w:r>
            <w:r w:rsidRPr="0025493F">
              <w:rPr>
                <w:rFonts w:ascii="Times New Roman" w:hAnsi="Times New Roman" w:cs="Times New Roman"/>
                <w:sz w:val="24"/>
                <w:szCs w:val="24"/>
                <w:shd w:val="clear" w:color="auto" w:fill="FFFFFF"/>
              </w:rPr>
              <w:t xml:space="preserve">. </w:t>
            </w:r>
          </w:p>
        </w:tc>
      </w:tr>
      <w:tr w:rsidR="0025493F" w:rsidRPr="0025493F" w14:paraId="69C0E20C" w14:textId="77777777" w:rsidTr="00124C53">
        <w:tc>
          <w:tcPr>
            <w:tcW w:w="4508" w:type="dxa"/>
          </w:tcPr>
          <w:p w14:paraId="4B2FB939" w14:textId="7D68EC34"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Roles</w:t>
            </w:r>
          </w:p>
        </w:tc>
        <w:tc>
          <w:tcPr>
            <w:tcW w:w="4508" w:type="dxa"/>
          </w:tcPr>
          <w:p w14:paraId="00E19940" w14:textId="734AE022"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NCS trust plays a significant role in engaging </w:t>
            </w:r>
            <w:r w:rsidR="001E258D"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 xml:space="preserve">young generation building their skills and </w:t>
            </w:r>
            <w:r w:rsidR="001E258D" w:rsidRPr="0025493F">
              <w:rPr>
                <w:rFonts w:ascii="Times New Roman" w:hAnsi="Times New Roman" w:cs="Times New Roman"/>
                <w:sz w:val="24"/>
                <w:szCs w:val="24"/>
                <w:lang w:val="en-GB"/>
              </w:rPr>
              <w:t>improving capabilities in adventure, social activities, celebration, communication, budgeting, and public speaking</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Cowley and Caprotti, 2019)</w:t>
            </w:r>
            <w:r w:rsidR="001E258D" w:rsidRPr="0025493F">
              <w:rPr>
                <w:rFonts w:ascii="Times New Roman" w:hAnsi="Times New Roman" w:cs="Times New Roman"/>
                <w:sz w:val="24"/>
                <w:szCs w:val="24"/>
                <w:lang w:val="en-GB"/>
              </w:rPr>
              <w:t xml:space="preserve">. </w:t>
            </w:r>
          </w:p>
        </w:tc>
      </w:tr>
      <w:tr w:rsidR="0025493F" w:rsidRPr="0025493F" w14:paraId="1BFE6CBC" w14:textId="77777777" w:rsidTr="00124C53">
        <w:tc>
          <w:tcPr>
            <w:tcW w:w="4508" w:type="dxa"/>
          </w:tcPr>
          <w:p w14:paraId="27ACD03C" w14:textId="6AB1B8BE"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Plan for the risks</w:t>
            </w:r>
          </w:p>
        </w:tc>
        <w:tc>
          <w:tcPr>
            <w:tcW w:w="4508" w:type="dxa"/>
          </w:tcPr>
          <w:p w14:paraId="2BBD65FD" w14:textId="1316D32E" w:rsidR="00124C53" w:rsidRPr="0025493F" w:rsidRDefault="00880250"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It plans </w:t>
            </w:r>
            <w:r w:rsidR="00E40ACB" w:rsidRPr="0025493F">
              <w:rPr>
                <w:rFonts w:ascii="Times New Roman" w:hAnsi="Times New Roman" w:cs="Times New Roman"/>
                <w:sz w:val="24"/>
                <w:szCs w:val="24"/>
                <w:lang w:val="en-GB"/>
              </w:rPr>
              <w:t>to mitigate</w:t>
            </w:r>
            <w:r w:rsidRPr="0025493F">
              <w:rPr>
                <w:rFonts w:ascii="Times New Roman" w:hAnsi="Times New Roman" w:cs="Times New Roman"/>
                <w:sz w:val="24"/>
                <w:szCs w:val="24"/>
                <w:lang w:val="en-GB"/>
              </w:rPr>
              <w:t xml:space="preserve"> the risks which may come </w:t>
            </w:r>
            <w:r w:rsidR="008A787B" w:rsidRPr="0025493F">
              <w:rPr>
                <w:rFonts w:ascii="Times New Roman" w:hAnsi="Times New Roman" w:cs="Times New Roman"/>
                <w:sz w:val="24"/>
                <w:szCs w:val="24"/>
                <w:lang w:val="en-GB"/>
              </w:rPr>
              <w:t>with</w:t>
            </w:r>
            <w:r w:rsidRPr="0025493F">
              <w:rPr>
                <w:rFonts w:ascii="Times New Roman" w:hAnsi="Times New Roman" w:cs="Times New Roman"/>
                <w:sz w:val="24"/>
                <w:szCs w:val="24"/>
                <w:lang w:val="en-GB"/>
              </w:rPr>
              <w:t xml:space="preserve"> engaging the people with </w:t>
            </w:r>
            <w:r w:rsidR="008A787B" w:rsidRPr="0025493F">
              <w:rPr>
                <w:rFonts w:ascii="Times New Roman" w:hAnsi="Times New Roman" w:cs="Times New Roman"/>
                <w:sz w:val="24"/>
                <w:szCs w:val="24"/>
                <w:lang w:val="en-GB"/>
              </w:rPr>
              <w:t xml:space="preserve">the </w:t>
            </w:r>
            <w:r w:rsidRPr="0025493F">
              <w:rPr>
                <w:rFonts w:ascii="Times New Roman" w:hAnsi="Times New Roman" w:cs="Times New Roman"/>
                <w:sz w:val="24"/>
                <w:szCs w:val="24"/>
                <w:lang w:val="en-GB"/>
              </w:rPr>
              <w:t>community and providing them safety</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Cowley and Caprotti, 2019)</w:t>
            </w:r>
            <w:r w:rsidRPr="0025493F">
              <w:rPr>
                <w:rFonts w:ascii="Times New Roman" w:hAnsi="Times New Roman" w:cs="Times New Roman"/>
                <w:sz w:val="24"/>
                <w:szCs w:val="24"/>
                <w:lang w:val="en-GB"/>
              </w:rPr>
              <w:t xml:space="preserve">. The NCS members ensure the arrangements and management to mitigate the risks and challenges. </w:t>
            </w:r>
          </w:p>
        </w:tc>
      </w:tr>
      <w:tr w:rsidR="0025493F" w:rsidRPr="0025493F" w14:paraId="06B5FDA8" w14:textId="77777777" w:rsidTr="00124C53">
        <w:tc>
          <w:tcPr>
            <w:tcW w:w="4508" w:type="dxa"/>
          </w:tcPr>
          <w:p w14:paraId="0A9E2943" w14:textId="0AEC93EC"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Plan for the resources</w:t>
            </w:r>
          </w:p>
        </w:tc>
        <w:tc>
          <w:tcPr>
            <w:tcW w:w="4508" w:type="dxa"/>
          </w:tcPr>
          <w:p w14:paraId="70A1B552" w14:textId="105F4241" w:rsidR="00124C53" w:rsidRPr="0025493F" w:rsidRDefault="00880250"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Several resources are part of its planning and designing process to make the new generation and teenagers</w:t>
            </w:r>
            <w:r w:rsidR="00A34217" w:rsidRPr="0025493F">
              <w:rPr>
                <w:rFonts w:ascii="Times New Roman" w:hAnsi="Times New Roman" w:cs="Times New Roman"/>
                <w:sz w:val="24"/>
                <w:szCs w:val="24"/>
                <w:lang w:val="en-GB"/>
              </w:rPr>
              <w:t xml:space="preserve"> (</w:t>
            </w:r>
            <w:r w:rsidR="00A34217" w:rsidRPr="0025493F">
              <w:rPr>
                <w:rFonts w:ascii="Times New Roman" w:hAnsi="Times New Roman" w:cs="Times New Roman"/>
                <w:sz w:val="24"/>
                <w:szCs w:val="24"/>
                <w:lang w:val="en-US"/>
              </w:rPr>
              <w:t>Support service for education, 2024)</w:t>
            </w:r>
            <w:r w:rsidRPr="0025493F">
              <w:rPr>
                <w:rFonts w:ascii="Times New Roman" w:hAnsi="Times New Roman" w:cs="Times New Roman"/>
                <w:sz w:val="24"/>
                <w:szCs w:val="24"/>
                <w:lang w:val="en-GB"/>
              </w:rPr>
              <w:t xml:space="preserve">. These resources are identified as education engagement services, </w:t>
            </w:r>
            <w:r w:rsidRPr="0025493F">
              <w:rPr>
                <w:rFonts w:ascii="Times New Roman" w:hAnsi="Times New Roman" w:cs="Times New Roman"/>
                <w:sz w:val="24"/>
                <w:szCs w:val="24"/>
                <w:lang w:val="en-GB"/>
              </w:rPr>
              <w:lastRenderedPageBreak/>
              <w:t xml:space="preserve">education safeguarding resources, EMAS resources, educational philosophy e-learning, health promotion and improvement toolkit, </w:t>
            </w:r>
            <w:r w:rsidR="008A787B" w:rsidRPr="0025493F">
              <w:rPr>
                <w:rFonts w:ascii="Times New Roman" w:hAnsi="Times New Roman" w:cs="Times New Roman"/>
                <w:sz w:val="24"/>
                <w:szCs w:val="24"/>
                <w:lang w:val="en-GB"/>
              </w:rPr>
              <w:t xml:space="preserve">and </w:t>
            </w:r>
            <w:r w:rsidRPr="0025493F">
              <w:rPr>
                <w:rFonts w:ascii="Times New Roman" w:hAnsi="Times New Roman" w:cs="Times New Roman"/>
                <w:sz w:val="24"/>
                <w:szCs w:val="24"/>
                <w:lang w:val="en-GB"/>
              </w:rPr>
              <w:t xml:space="preserve">learning support team resources. </w:t>
            </w:r>
          </w:p>
        </w:tc>
      </w:tr>
      <w:tr w:rsidR="0025493F" w:rsidRPr="0025493F" w14:paraId="4AE2885C" w14:textId="77777777" w:rsidTr="00124C53">
        <w:tc>
          <w:tcPr>
            <w:tcW w:w="4508" w:type="dxa"/>
          </w:tcPr>
          <w:p w14:paraId="0ED0DB0B" w14:textId="13D24AFB"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lastRenderedPageBreak/>
              <w:t>Timeline</w:t>
            </w:r>
          </w:p>
        </w:tc>
        <w:tc>
          <w:tcPr>
            <w:tcW w:w="4508" w:type="dxa"/>
          </w:tcPr>
          <w:p w14:paraId="7D6FF3A2" w14:textId="5D30FD4F" w:rsidR="00124C53" w:rsidRPr="0025493F" w:rsidRDefault="00E61967"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They engage teenagers of the age group of 15 to 17 years and are specially arranged for summer vacations and school holidays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Cowley and Caprotti, 2019)</w:t>
            </w:r>
            <w:r w:rsidRPr="0025493F">
              <w:rPr>
                <w:rFonts w:ascii="Times New Roman" w:hAnsi="Times New Roman" w:cs="Times New Roman"/>
                <w:sz w:val="24"/>
                <w:szCs w:val="24"/>
                <w:lang w:val="en-GB"/>
              </w:rPr>
              <w:t xml:space="preserve">. </w:t>
            </w:r>
            <w:r w:rsidR="000B7A6D" w:rsidRPr="0025493F">
              <w:rPr>
                <w:rFonts w:ascii="Times New Roman" w:hAnsi="Times New Roman" w:cs="Times New Roman"/>
                <w:sz w:val="24"/>
                <w:szCs w:val="24"/>
                <w:lang w:val="en-GB"/>
              </w:rPr>
              <w:t xml:space="preserve">It is arranged for four weeks in different skill segments. </w:t>
            </w:r>
          </w:p>
        </w:tc>
      </w:tr>
      <w:tr w:rsidR="0025493F" w:rsidRPr="0025493F" w14:paraId="7CBD8C80" w14:textId="77777777" w:rsidTr="00124C53">
        <w:tc>
          <w:tcPr>
            <w:tcW w:w="4508" w:type="dxa"/>
          </w:tcPr>
          <w:p w14:paraId="6F960AA9" w14:textId="3893937D" w:rsidR="00124C53" w:rsidRPr="0025493F" w:rsidRDefault="00FF0D5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How to communicate</w:t>
            </w:r>
          </w:p>
        </w:tc>
        <w:tc>
          <w:tcPr>
            <w:tcW w:w="4508" w:type="dxa"/>
          </w:tcPr>
          <w:p w14:paraId="6A23DC0B" w14:textId="09854070" w:rsidR="00124C53" w:rsidRPr="0025493F" w:rsidRDefault="00FD740B"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They use digital platforms to communicate with teenagers such as Facebook, Twitter, email, YouTube, Instagram, and Snapchat</w:t>
            </w:r>
            <w:r w:rsidR="00E40ACB" w:rsidRPr="0025493F">
              <w:rPr>
                <w:rFonts w:ascii="Times New Roman" w:hAnsi="Times New Roman" w:cs="Times New Roman"/>
                <w:sz w:val="24"/>
                <w:szCs w:val="24"/>
                <w:lang w:val="en-GB"/>
              </w:rPr>
              <w:t xml:space="preserve"> (NCS, 2024)</w:t>
            </w:r>
            <w:r w:rsidRPr="0025493F">
              <w:rPr>
                <w:rFonts w:ascii="Times New Roman" w:hAnsi="Times New Roman" w:cs="Times New Roman"/>
                <w:sz w:val="24"/>
                <w:szCs w:val="24"/>
                <w:lang w:val="en-GB"/>
              </w:rPr>
              <w:t xml:space="preserve">. </w:t>
            </w:r>
          </w:p>
        </w:tc>
      </w:tr>
    </w:tbl>
    <w:p w14:paraId="13F85BE0" w14:textId="77777777" w:rsidR="00DC5426" w:rsidRPr="0025493F" w:rsidRDefault="00DC5426" w:rsidP="00FF6DAF">
      <w:pPr>
        <w:spacing w:line="360" w:lineRule="auto"/>
        <w:jc w:val="both"/>
        <w:rPr>
          <w:rFonts w:ascii="Times New Roman" w:hAnsi="Times New Roman" w:cs="Times New Roman"/>
          <w:sz w:val="24"/>
          <w:szCs w:val="24"/>
          <w:lang w:val="en-GB"/>
        </w:rPr>
      </w:pPr>
    </w:p>
    <w:p w14:paraId="6D32A1EF" w14:textId="64ABD56A" w:rsidR="00DE4D41" w:rsidRPr="0025493F" w:rsidRDefault="00097008"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2. </w:t>
      </w:r>
      <w:r w:rsidR="00273816" w:rsidRPr="0025493F">
        <w:rPr>
          <w:rFonts w:ascii="Times New Roman" w:hAnsi="Times New Roman" w:cs="Times New Roman"/>
          <w:b/>
          <w:bCs/>
          <w:i/>
          <w:iCs/>
          <w:sz w:val="24"/>
          <w:szCs w:val="24"/>
          <w:lang w:val="en-GB"/>
        </w:rPr>
        <w:t>Determine the techniques used and level of public engagement</w:t>
      </w:r>
      <w:r w:rsidR="00273816" w:rsidRPr="0025493F">
        <w:rPr>
          <w:rFonts w:ascii="Times New Roman" w:hAnsi="Times New Roman" w:cs="Times New Roman"/>
          <w:sz w:val="24"/>
          <w:szCs w:val="24"/>
          <w:lang w:val="en-GB"/>
        </w:rPr>
        <w:t xml:space="preserve"> – The NCS program focuses on developing a communication plan through using a wide range of digital platforms. </w:t>
      </w:r>
      <w:r w:rsidR="008A787B" w:rsidRPr="0025493F">
        <w:rPr>
          <w:rFonts w:ascii="Times New Roman" w:hAnsi="Times New Roman" w:cs="Times New Roman"/>
          <w:sz w:val="24"/>
          <w:szCs w:val="24"/>
          <w:lang w:val="en-GB"/>
        </w:rPr>
        <w:t>Effective</w:t>
      </w:r>
      <w:r w:rsidR="00273816" w:rsidRPr="0025493F">
        <w:rPr>
          <w:rFonts w:ascii="Times New Roman" w:hAnsi="Times New Roman" w:cs="Times New Roman"/>
          <w:sz w:val="24"/>
          <w:szCs w:val="24"/>
          <w:lang w:val="en-GB"/>
        </w:rPr>
        <w:t xml:space="preserve"> communication with the teenagers and young generations helps the NCS members to engage the people enormously. They also focus on analysing the desires and preferences of </w:t>
      </w:r>
      <w:r w:rsidR="008A787B" w:rsidRPr="0025493F">
        <w:rPr>
          <w:rFonts w:ascii="Times New Roman" w:hAnsi="Times New Roman" w:cs="Times New Roman"/>
          <w:sz w:val="24"/>
          <w:szCs w:val="24"/>
          <w:lang w:val="en-GB"/>
        </w:rPr>
        <w:t xml:space="preserve">the </w:t>
      </w:r>
      <w:r w:rsidR="00273816" w:rsidRPr="0025493F">
        <w:rPr>
          <w:rFonts w:ascii="Times New Roman" w:hAnsi="Times New Roman" w:cs="Times New Roman"/>
          <w:sz w:val="24"/>
          <w:szCs w:val="24"/>
          <w:lang w:val="en-GB"/>
        </w:rPr>
        <w:t xml:space="preserve">young generation towards </w:t>
      </w:r>
      <w:r w:rsidR="006907B9" w:rsidRPr="0025493F">
        <w:rPr>
          <w:rFonts w:ascii="Times New Roman" w:hAnsi="Times New Roman" w:cs="Times New Roman"/>
          <w:sz w:val="24"/>
          <w:szCs w:val="24"/>
          <w:lang w:val="en-GB"/>
        </w:rPr>
        <w:t xml:space="preserve">implementing some changes in management along with control over </w:t>
      </w:r>
      <w:r w:rsidR="008A787B" w:rsidRPr="0025493F">
        <w:rPr>
          <w:rFonts w:ascii="Times New Roman" w:hAnsi="Times New Roman" w:cs="Times New Roman"/>
          <w:sz w:val="24"/>
          <w:szCs w:val="24"/>
          <w:lang w:val="en-GB"/>
        </w:rPr>
        <w:t>mechanisms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Newton, 2020)</w:t>
      </w:r>
      <w:r w:rsidR="006907B9" w:rsidRPr="0025493F">
        <w:rPr>
          <w:rFonts w:ascii="Times New Roman" w:hAnsi="Times New Roman" w:cs="Times New Roman"/>
          <w:sz w:val="24"/>
          <w:szCs w:val="24"/>
          <w:lang w:val="en-GB"/>
        </w:rPr>
        <w:t xml:space="preserve">. The NCS community members also </w:t>
      </w:r>
      <w:r w:rsidR="008A787B" w:rsidRPr="0025493F">
        <w:rPr>
          <w:rFonts w:ascii="Times New Roman" w:hAnsi="Times New Roman" w:cs="Times New Roman"/>
          <w:sz w:val="24"/>
          <w:szCs w:val="24"/>
          <w:lang w:val="en-GB"/>
        </w:rPr>
        <w:t>focus</w:t>
      </w:r>
      <w:r w:rsidR="006907B9" w:rsidRPr="0025493F">
        <w:rPr>
          <w:rFonts w:ascii="Times New Roman" w:hAnsi="Times New Roman" w:cs="Times New Roman"/>
          <w:sz w:val="24"/>
          <w:szCs w:val="24"/>
          <w:lang w:val="en-GB"/>
        </w:rPr>
        <w:t xml:space="preserve"> on reporting strategies to accomplish the community engagement plan. To make the plan successful they majorly concentrate on </w:t>
      </w:r>
      <w:r w:rsidR="008A787B" w:rsidRPr="0025493F">
        <w:rPr>
          <w:rFonts w:ascii="Times New Roman" w:hAnsi="Times New Roman" w:cs="Times New Roman"/>
          <w:sz w:val="24"/>
          <w:szCs w:val="24"/>
          <w:lang w:val="en-GB"/>
        </w:rPr>
        <w:t>evaluating</w:t>
      </w:r>
      <w:r w:rsidR="006907B9" w:rsidRPr="0025493F">
        <w:rPr>
          <w:rFonts w:ascii="Times New Roman" w:hAnsi="Times New Roman" w:cs="Times New Roman"/>
          <w:sz w:val="24"/>
          <w:szCs w:val="24"/>
          <w:lang w:val="en-GB"/>
        </w:rPr>
        <w:t xml:space="preserve"> the time </w:t>
      </w:r>
      <w:r w:rsidR="008A787B" w:rsidRPr="0025493F">
        <w:rPr>
          <w:rFonts w:ascii="Times New Roman" w:hAnsi="Times New Roman" w:cs="Times New Roman"/>
          <w:sz w:val="24"/>
          <w:szCs w:val="24"/>
          <w:lang w:val="en-GB"/>
        </w:rPr>
        <w:t>process</w:t>
      </w:r>
      <w:r w:rsidR="006907B9" w:rsidRPr="0025493F">
        <w:rPr>
          <w:rFonts w:ascii="Times New Roman" w:hAnsi="Times New Roman" w:cs="Times New Roman"/>
          <w:sz w:val="24"/>
          <w:szCs w:val="24"/>
          <w:lang w:val="en-GB"/>
        </w:rPr>
        <w:t xml:space="preserve"> which will be given by the young generation in adventure, celebration, discovery, and others. To </w:t>
      </w:r>
      <w:r w:rsidR="004343C7" w:rsidRPr="0025493F">
        <w:rPr>
          <w:rFonts w:ascii="Times New Roman" w:hAnsi="Times New Roman" w:cs="Times New Roman"/>
          <w:sz w:val="24"/>
          <w:szCs w:val="24"/>
          <w:lang w:val="en-GB"/>
        </w:rPr>
        <w:t>achieve</w:t>
      </w:r>
      <w:r w:rsidR="006907B9" w:rsidRPr="0025493F">
        <w:rPr>
          <w:rFonts w:ascii="Times New Roman" w:hAnsi="Times New Roman" w:cs="Times New Roman"/>
          <w:sz w:val="24"/>
          <w:szCs w:val="24"/>
          <w:lang w:val="en-GB"/>
        </w:rPr>
        <w:t xml:space="preserve"> </w:t>
      </w:r>
      <w:r w:rsidR="004343C7" w:rsidRPr="0025493F">
        <w:rPr>
          <w:rFonts w:ascii="Times New Roman" w:hAnsi="Times New Roman" w:cs="Times New Roman"/>
          <w:sz w:val="24"/>
          <w:szCs w:val="24"/>
          <w:lang w:val="en-GB"/>
        </w:rPr>
        <w:t>an</w:t>
      </w:r>
      <w:r w:rsidR="006907B9" w:rsidRPr="0025493F">
        <w:rPr>
          <w:rFonts w:ascii="Times New Roman" w:hAnsi="Times New Roman" w:cs="Times New Roman"/>
          <w:sz w:val="24"/>
          <w:szCs w:val="24"/>
          <w:lang w:val="en-GB"/>
        </w:rPr>
        <w:t xml:space="preserve"> effective planning and designing process in community engagement the NCS members also majorly focus on completing the documentation process and quality reference. </w:t>
      </w:r>
    </w:p>
    <w:p w14:paraId="45753C28" w14:textId="406527F0" w:rsidR="006907B9" w:rsidRPr="0025493F" w:rsidRDefault="006907B9"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sz w:val="24"/>
          <w:szCs w:val="24"/>
          <w:lang w:val="en-GB"/>
        </w:rPr>
        <w:t xml:space="preserve">3. </w:t>
      </w:r>
      <w:r w:rsidR="00AE6114" w:rsidRPr="0025493F">
        <w:rPr>
          <w:rFonts w:ascii="Times New Roman" w:hAnsi="Times New Roman" w:cs="Times New Roman"/>
          <w:b/>
          <w:bCs/>
          <w:i/>
          <w:iCs/>
          <w:sz w:val="24"/>
          <w:szCs w:val="24"/>
          <w:lang w:val="en-GB"/>
        </w:rPr>
        <w:t>Implement the engagement of the young generation</w:t>
      </w:r>
      <w:r w:rsidR="00AE6114" w:rsidRPr="0025493F">
        <w:rPr>
          <w:rFonts w:ascii="Times New Roman" w:hAnsi="Times New Roman" w:cs="Times New Roman"/>
          <w:sz w:val="24"/>
          <w:szCs w:val="24"/>
          <w:lang w:val="en-GB"/>
        </w:rPr>
        <w:t xml:space="preserve">- After determining the level of community engagement and using </w:t>
      </w:r>
      <w:r w:rsidR="00097E88" w:rsidRPr="0025493F">
        <w:rPr>
          <w:rFonts w:ascii="Times New Roman" w:hAnsi="Times New Roman" w:cs="Times New Roman"/>
          <w:sz w:val="24"/>
          <w:szCs w:val="24"/>
          <w:lang w:val="en-GB"/>
        </w:rPr>
        <w:t xml:space="preserve">a </w:t>
      </w:r>
      <w:r w:rsidR="00AE6114" w:rsidRPr="0025493F">
        <w:rPr>
          <w:rFonts w:ascii="Times New Roman" w:hAnsi="Times New Roman" w:cs="Times New Roman"/>
          <w:sz w:val="24"/>
          <w:szCs w:val="24"/>
          <w:lang w:val="en-GB"/>
        </w:rPr>
        <w:t xml:space="preserve">wide range of techniques the NCS trust members will implement the engagement process. They will track the progress of the young generation's engagement through tracking the progress of this program. To solve this purpose, they will focus on conducting the survey </w:t>
      </w:r>
      <w:r w:rsidR="00097E88" w:rsidRPr="0025493F">
        <w:rPr>
          <w:rFonts w:ascii="Times New Roman" w:hAnsi="Times New Roman" w:cs="Times New Roman"/>
          <w:sz w:val="24"/>
          <w:szCs w:val="24"/>
          <w:lang w:val="en-GB"/>
        </w:rPr>
        <w:t xml:space="preserve">and </w:t>
      </w:r>
      <w:r w:rsidR="00AE6114" w:rsidRPr="0025493F">
        <w:rPr>
          <w:rFonts w:ascii="Times New Roman" w:hAnsi="Times New Roman" w:cs="Times New Roman"/>
          <w:sz w:val="24"/>
          <w:szCs w:val="24"/>
          <w:lang w:val="en-GB"/>
        </w:rPr>
        <w:t>meeting with stakeholders, and teenagers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Newton, 2020)</w:t>
      </w:r>
      <w:r w:rsidR="00AE6114" w:rsidRPr="0025493F">
        <w:rPr>
          <w:rFonts w:ascii="Times New Roman" w:hAnsi="Times New Roman" w:cs="Times New Roman"/>
          <w:sz w:val="24"/>
          <w:szCs w:val="24"/>
          <w:lang w:val="en-GB"/>
        </w:rPr>
        <w:t xml:space="preserve">. They will analyse their preferences and desires and implement them as part of the services provided by the NCS program. They will also monitor the community e4ngagm4ent analysing </w:t>
      </w:r>
      <w:r w:rsidR="00AE6114" w:rsidRPr="0025493F">
        <w:rPr>
          <w:rFonts w:ascii="Times New Roman" w:hAnsi="Times New Roman" w:cs="Times New Roman"/>
          <w:sz w:val="24"/>
          <w:szCs w:val="24"/>
          <w:lang w:val="en-GB"/>
        </w:rPr>
        <w:lastRenderedPageBreak/>
        <w:t xml:space="preserve">the loyalty and interest of the public. They will collect the data, get public reviews, and focus on flexible adjustments. </w:t>
      </w:r>
    </w:p>
    <w:p w14:paraId="39B794F6" w14:textId="04524D59" w:rsidR="00860218" w:rsidRPr="0025493F" w:rsidRDefault="00AE6114"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 xml:space="preserve">4. </w:t>
      </w:r>
      <w:r w:rsidR="00686EDA" w:rsidRPr="0025493F">
        <w:rPr>
          <w:rFonts w:ascii="Times New Roman" w:hAnsi="Times New Roman" w:cs="Times New Roman"/>
          <w:b/>
          <w:bCs/>
          <w:i/>
          <w:iCs/>
          <w:sz w:val="24"/>
          <w:szCs w:val="24"/>
          <w:lang w:val="en-GB"/>
        </w:rPr>
        <w:t>Make recommendations and share results</w:t>
      </w:r>
      <w:r w:rsidR="00686EDA" w:rsidRPr="0025493F">
        <w:rPr>
          <w:rFonts w:ascii="Times New Roman" w:hAnsi="Times New Roman" w:cs="Times New Roman"/>
          <w:sz w:val="24"/>
          <w:szCs w:val="24"/>
          <w:lang w:val="en-GB"/>
        </w:rPr>
        <w:t xml:space="preserve">- National </w:t>
      </w:r>
      <w:r w:rsidR="008A787B" w:rsidRPr="0025493F">
        <w:rPr>
          <w:rFonts w:ascii="Times New Roman" w:hAnsi="Times New Roman" w:cs="Times New Roman"/>
          <w:sz w:val="24"/>
          <w:szCs w:val="24"/>
          <w:lang w:val="en-GB"/>
        </w:rPr>
        <w:t>Citizen Service Trust</w:t>
      </w:r>
      <w:r w:rsidR="00686EDA" w:rsidRPr="0025493F">
        <w:rPr>
          <w:rFonts w:ascii="Times New Roman" w:hAnsi="Times New Roman" w:cs="Times New Roman"/>
          <w:sz w:val="24"/>
          <w:szCs w:val="24"/>
          <w:lang w:val="en-GB"/>
        </w:rPr>
        <w:t xml:space="preserve"> majorly focuses on providing recommendations to all its members, </w:t>
      </w:r>
      <w:r w:rsidR="00417C50" w:rsidRPr="0025493F">
        <w:rPr>
          <w:rFonts w:ascii="Times New Roman" w:hAnsi="Times New Roman" w:cs="Times New Roman"/>
          <w:sz w:val="24"/>
          <w:szCs w:val="24"/>
          <w:lang w:val="en-GB"/>
        </w:rPr>
        <w:t>stakeholders</w:t>
      </w:r>
      <w:r w:rsidR="00686EDA" w:rsidRPr="0025493F">
        <w:rPr>
          <w:rFonts w:ascii="Times New Roman" w:hAnsi="Times New Roman" w:cs="Times New Roman"/>
          <w:sz w:val="24"/>
          <w:szCs w:val="24"/>
          <w:lang w:val="en-GB"/>
        </w:rPr>
        <w:t xml:space="preserve">, </w:t>
      </w:r>
      <w:r w:rsidR="00417C50" w:rsidRPr="0025493F">
        <w:rPr>
          <w:rFonts w:ascii="Times New Roman" w:hAnsi="Times New Roman" w:cs="Times New Roman"/>
          <w:sz w:val="24"/>
          <w:szCs w:val="24"/>
          <w:lang w:val="en-GB"/>
        </w:rPr>
        <w:t>communities</w:t>
      </w:r>
      <w:r w:rsidR="00686EDA" w:rsidRPr="0025493F">
        <w:rPr>
          <w:rFonts w:ascii="Times New Roman" w:hAnsi="Times New Roman" w:cs="Times New Roman"/>
          <w:sz w:val="24"/>
          <w:szCs w:val="24"/>
          <w:lang w:val="en-GB"/>
        </w:rPr>
        <w:t xml:space="preserve">, </w:t>
      </w:r>
      <w:r w:rsidR="008A787B" w:rsidRPr="0025493F">
        <w:rPr>
          <w:rFonts w:ascii="Times New Roman" w:hAnsi="Times New Roman" w:cs="Times New Roman"/>
          <w:sz w:val="24"/>
          <w:szCs w:val="24"/>
          <w:lang w:val="en-GB"/>
        </w:rPr>
        <w:t xml:space="preserve">and </w:t>
      </w:r>
      <w:r w:rsidR="00686EDA" w:rsidRPr="0025493F">
        <w:rPr>
          <w:rFonts w:ascii="Times New Roman" w:hAnsi="Times New Roman" w:cs="Times New Roman"/>
          <w:sz w:val="24"/>
          <w:szCs w:val="24"/>
          <w:lang w:val="en-GB"/>
        </w:rPr>
        <w:t xml:space="preserve">teenagers in terms of engagement, communication, and </w:t>
      </w:r>
      <w:r w:rsidR="00417C50" w:rsidRPr="0025493F">
        <w:rPr>
          <w:rFonts w:ascii="Times New Roman" w:hAnsi="Times New Roman" w:cs="Times New Roman"/>
          <w:sz w:val="24"/>
          <w:szCs w:val="24"/>
          <w:lang w:val="en-GB"/>
        </w:rPr>
        <w:t>documentation</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Roberts and Lawrence, 2018)</w:t>
      </w:r>
      <w:r w:rsidR="00686EDA" w:rsidRPr="0025493F">
        <w:rPr>
          <w:rFonts w:ascii="Times New Roman" w:hAnsi="Times New Roman" w:cs="Times New Roman"/>
          <w:sz w:val="24"/>
          <w:szCs w:val="24"/>
          <w:lang w:val="en-GB"/>
        </w:rPr>
        <w:t xml:space="preserve">. It majorly focuses on </w:t>
      </w:r>
      <w:r w:rsidR="00417C50" w:rsidRPr="0025493F">
        <w:rPr>
          <w:rFonts w:ascii="Times New Roman" w:hAnsi="Times New Roman" w:cs="Times New Roman"/>
          <w:sz w:val="24"/>
          <w:szCs w:val="24"/>
          <w:lang w:val="en-GB"/>
        </w:rPr>
        <w:t>identifying</w:t>
      </w:r>
      <w:r w:rsidR="00686EDA" w:rsidRPr="0025493F">
        <w:rPr>
          <w:rFonts w:ascii="Times New Roman" w:hAnsi="Times New Roman" w:cs="Times New Roman"/>
          <w:sz w:val="24"/>
          <w:szCs w:val="24"/>
          <w:lang w:val="en-GB"/>
        </w:rPr>
        <w:t xml:space="preserve"> the significant and critical success factors providing the learning lessons to the young people </w:t>
      </w:r>
      <w:r w:rsidR="00417C50" w:rsidRPr="0025493F">
        <w:rPr>
          <w:rFonts w:ascii="Times New Roman" w:hAnsi="Times New Roman" w:cs="Times New Roman"/>
          <w:sz w:val="24"/>
          <w:szCs w:val="24"/>
          <w:lang w:val="en-GB"/>
        </w:rPr>
        <w:t>that</w:t>
      </w:r>
      <w:r w:rsidR="00686EDA" w:rsidRPr="0025493F">
        <w:rPr>
          <w:rFonts w:ascii="Times New Roman" w:hAnsi="Times New Roman" w:cs="Times New Roman"/>
          <w:sz w:val="24"/>
          <w:szCs w:val="24"/>
          <w:lang w:val="en-GB"/>
        </w:rPr>
        <w:t xml:space="preserve"> they did not learn in their </w:t>
      </w:r>
      <w:r w:rsidR="00417C50" w:rsidRPr="0025493F">
        <w:rPr>
          <w:rFonts w:ascii="Times New Roman" w:hAnsi="Times New Roman" w:cs="Times New Roman"/>
          <w:sz w:val="24"/>
          <w:szCs w:val="24"/>
          <w:lang w:val="en-GB"/>
        </w:rPr>
        <w:t>classrooms</w:t>
      </w:r>
      <w:r w:rsidR="00686EDA" w:rsidRPr="0025493F">
        <w:rPr>
          <w:rFonts w:ascii="Times New Roman" w:hAnsi="Times New Roman" w:cs="Times New Roman"/>
          <w:sz w:val="24"/>
          <w:szCs w:val="24"/>
          <w:lang w:val="en-GB"/>
        </w:rPr>
        <w:t xml:space="preserve">. They focus on confirming their decisions and accomplishments to provide </w:t>
      </w:r>
      <w:r w:rsidR="00417C50" w:rsidRPr="0025493F">
        <w:rPr>
          <w:rFonts w:ascii="Times New Roman" w:hAnsi="Times New Roman" w:cs="Times New Roman"/>
          <w:sz w:val="24"/>
          <w:szCs w:val="24"/>
          <w:lang w:val="en-GB"/>
        </w:rPr>
        <w:t>advanced</w:t>
      </w:r>
      <w:r w:rsidR="00686EDA" w:rsidRPr="0025493F">
        <w:rPr>
          <w:rFonts w:ascii="Times New Roman" w:hAnsi="Times New Roman" w:cs="Times New Roman"/>
          <w:sz w:val="24"/>
          <w:szCs w:val="24"/>
          <w:lang w:val="en-GB"/>
        </w:rPr>
        <w:t xml:space="preserve"> benefits related to skills development, </w:t>
      </w:r>
      <w:r w:rsidR="00417C50" w:rsidRPr="0025493F">
        <w:rPr>
          <w:rFonts w:ascii="Times New Roman" w:hAnsi="Times New Roman" w:cs="Times New Roman"/>
          <w:sz w:val="24"/>
          <w:szCs w:val="24"/>
          <w:lang w:val="en-GB"/>
        </w:rPr>
        <w:t xml:space="preserve">entertainment, </w:t>
      </w:r>
      <w:r w:rsidR="00686EDA" w:rsidRPr="0025493F">
        <w:rPr>
          <w:rFonts w:ascii="Times New Roman" w:hAnsi="Times New Roman" w:cs="Times New Roman"/>
          <w:sz w:val="24"/>
          <w:szCs w:val="24"/>
          <w:lang w:val="en-GB"/>
        </w:rPr>
        <w:t xml:space="preserve">and collaboration with others. </w:t>
      </w:r>
    </w:p>
    <w:p w14:paraId="16F439A0" w14:textId="7FF36D5F" w:rsidR="00417C50" w:rsidRPr="0025493F" w:rsidRDefault="00417C50" w:rsidP="00FF6DAF">
      <w:pPr>
        <w:spacing w:line="360" w:lineRule="auto"/>
        <w:jc w:val="both"/>
        <w:rPr>
          <w:rFonts w:ascii="Times New Roman" w:hAnsi="Times New Roman" w:cs="Times New Roman"/>
          <w:sz w:val="24"/>
          <w:szCs w:val="24"/>
          <w:lang w:val="en-GB"/>
        </w:rPr>
      </w:pPr>
      <w:r w:rsidRPr="0025493F">
        <w:rPr>
          <w:rFonts w:ascii="Times New Roman" w:hAnsi="Times New Roman" w:cs="Times New Roman"/>
          <w:b/>
          <w:bCs/>
          <w:i/>
          <w:iCs/>
          <w:sz w:val="24"/>
          <w:szCs w:val="24"/>
          <w:lang w:val="en-GB"/>
        </w:rPr>
        <w:t>5. Evaluate the teenager's engagement process</w:t>
      </w:r>
      <w:r w:rsidRPr="0025493F">
        <w:rPr>
          <w:rFonts w:ascii="Times New Roman" w:hAnsi="Times New Roman" w:cs="Times New Roman"/>
          <w:sz w:val="24"/>
          <w:szCs w:val="24"/>
          <w:lang w:val="en-GB"/>
        </w:rPr>
        <w:t xml:space="preserve">- </w:t>
      </w:r>
      <w:r w:rsidR="00370491" w:rsidRPr="0025493F">
        <w:rPr>
          <w:rFonts w:ascii="Times New Roman" w:hAnsi="Times New Roman" w:cs="Times New Roman"/>
          <w:sz w:val="24"/>
          <w:szCs w:val="24"/>
          <w:lang w:val="en-GB"/>
        </w:rPr>
        <w:t>The NCS trust members will analyse the completion of documentation to finalise the evaluation of the engagement and authenticity of teenagers. They will also conduct the informal and formal evaluation process to ensure the policies and legislation process</w:t>
      </w:r>
      <w:r w:rsidR="00E40ACB" w:rsidRPr="0025493F">
        <w:rPr>
          <w:rFonts w:ascii="Times New Roman" w:hAnsi="Times New Roman" w:cs="Times New Roman"/>
          <w:sz w:val="24"/>
          <w:szCs w:val="24"/>
          <w:lang w:val="en-GB"/>
        </w:rPr>
        <w:t xml:space="preserve"> (</w:t>
      </w:r>
      <w:r w:rsidR="00E40ACB" w:rsidRPr="0025493F">
        <w:rPr>
          <w:rFonts w:ascii="Times New Roman" w:hAnsi="Times New Roman" w:cs="Times New Roman"/>
          <w:sz w:val="24"/>
          <w:szCs w:val="24"/>
          <w:shd w:val="clear" w:color="auto" w:fill="FFFFFF"/>
        </w:rPr>
        <w:t>Roberts and Lawrence, 2018)</w:t>
      </w:r>
      <w:r w:rsidR="00370491" w:rsidRPr="0025493F">
        <w:rPr>
          <w:rFonts w:ascii="Times New Roman" w:hAnsi="Times New Roman" w:cs="Times New Roman"/>
          <w:sz w:val="24"/>
          <w:szCs w:val="24"/>
          <w:lang w:val="en-GB"/>
        </w:rPr>
        <w:t xml:space="preserve">. They will </w:t>
      </w:r>
      <w:r w:rsidR="008A787B" w:rsidRPr="0025493F">
        <w:rPr>
          <w:rFonts w:ascii="Times New Roman" w:hAnsi="Times New Roman" w:cs="Times New Roman"/>
          <w:sz w:val="24"/>
          <w:szCs w:val="24"/>
          <w:lang w:val="en-GB"/>
        </w:rPr>
        <w:t xml:space="preserve">also communicate the results and findings on various digital platforms such as Facebook, Twitter, email, and Instagram. After completing the team review the NCS trust members will celebrate the success of the community program by engaging numerous people and providing them with advanced curriculum activities or benefits. </w:t>
      </w:r>
    </w:p>
    <w:p w14:paraId="074817E3" w14:textId="260F9A77" w:rsidR="00DE5B4A" w:rsidRPr="0025493F" w:rsidRDefault="00DB707D" w:rsidP="00FF6DAF">
      <w:pPr>
        <w:pStyle w:val="Heading1"/>
        <w:rPr>
          <w:color w:val="auto"/>
          <w:sz w:val="24"/>
        </w:rPr>
      </w:pPr>
      <w:bookmarkStart w:id="3" w:name="_Toc172143554"/>
      <w:r w:rsidRPr="0025493F">
        <w:rPr>
          <w:color w:val="auto"/>
          <w:sz w:val="24"/>
        </w:rPr>
        <w:t>Standards</w:t>
      </w:r>
      <w:bookmarkEnd w:id="3"/>
    </w:p>
    <w:p w14:paraId="4F2E391A" w14:textId="4D3A4F50" w:rsidR="00117B60" w:rsidRPr="0025493F" w:rsidRDefault="00733288"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lang w:val="en-US"/>
        </w:rPr>
        <w:t xml:space="preserve">Standards are considered as the </w:t>
      </w:r>
      <w:r w:rsidR="00AC6C1F" w:rsidRPr="0025493F">
        <w:rPr>
          <w:rFonts w:ascii="Times New Roman" w:hAnsi="Times New Roman" w:cs="Times New Roman"/>
          <w:sz w:val="24"/>
          <w:szCs w:val="24"/>
          <w:lang w:val="en-US"/>
        </w:rPr>
        <w:t>measurements</w:t>
      </w:r>
      <w:r w:rsidRPr="0025493F">
        <w:rPr>
          <w:rFonts w:ascii="Times New Roman" w:hAnsi="Times New Roman" w:cs="Times New Roman"/>
          <w:sz w:val="24"/>
          <w:szCs w:val="24"/>
          <w:lang w:val="en-US"/>
        </w:rPr>
        <w:t xml:space="preserve"> and benchmark of best community </w:t>
      </w:r>
      <w:r w:rsidR="00AC6C1F" w:rsidRPr="0025493F">
        <w:rPr>
          <w:rFonts w:ascii="Times New Roman" w:hAnsi="Times New Roman" w:cs="Times New Roman"/>
          <w:sz w:val="24"/>
          <w:szCs w:val="24"/>
          <w:lang w:val="en-US"/>
        </w:rPr>
        <w:t>engagement</w:t>
      </w:r>
      <w:r w:rsidRPr="0025493F">
        <w:rPr>
          <w:rFonts w:ascii="Times New Roman" w:hAnsi="Times New Roman" w:cs="Times New Roman"/>
          <w:sz w:val="24"/>
          <w:szCs w:val="24"/>
          <w:lang w:val="en-US"/>
        </w:rPr>
        <w:t xml:space="preserve"> practices. They are planned for accountability or quality and </w:t>
      </w:r>
      <w:r w:rsidR="00AC6C1F" w:rsidRPr="0025493F">
        <w:rPr>
          <w:rFonts w:ascii="Times New Roman" w:hAnsi="Times New Roman" w:cs="Times New Roman"/>
          <w:sz w:val="24"/>
          <w:szCs w:val="24"/>
          <w:lang w:val="en-US"/>
        </w:rPr>
        <w:t xml:space="preserve">are </w:t>
      </w:r>
      <w:r w:rsidRPr="0025493F">
        <w:rPr>
          <w:rFonts w:ascii="Times New Roman" w:hAnsi="Times New Roman" w:cs="Times New Roman"/>
          <w:sz w:val="24"/>
          <w:szCs w:val="24"/>
          <w:lang w:val="en-US"/>
        </w:rPr>
        <w:t>also designed to reflect the principles of engagement, participation,</w:t>
      </w:r>
      <w:r w:rsidR="00AC6C1F" w:rsidRPr="0025493F">
        <w:rPr>
          <w:rFonts w:ascii="Times New Roman" w:hAnsi="Times New Roman" w:cs="Times New Roman"/>
          <w:sz w:val="24"/>
          <w:szCs w:val="24"/>
          <w:lang w:val="en-US"/>
        </w:rPr>
        <w:t xml:space="preserve"> and</w:t>
      </w:r>
      <w:r w:rsidRPr="0025493F">
        <w:rPr>
          <w:rFonts w:ascii="Times New Roman" w:hAnsi="Times New Roman" w:cs="Times New Roman"/>
          <w:sz w:val="24"/>
          <w:szCs w:val="24"/>
          <w:lang w:val="en-US"/>
        </w:rPr>
        <w:t xml:space="preserve"> empowerment</w:t>
      </w:r>
      <w:r w:rsidR="0022128C" w:rsidRPr="0025493F">
        <w:rPr>
          <w:rFonts w:ascii="Times New Roman" w:hAnsi="Times New Roman" w:cs="Times New Roman"/>
          <w:sz w:val="24"/>
          <w:szCs w:val="24"/>
          <w:lang w:val="en-US"/>
        </w:rPr>
        <w:t xml:space="preserve"> (</w:t>
      </w:r>
      <w:r w:rsidR="0022128C" w:rsidRPr="0025493F">
        <w:rPr>
          <w:rFonts w:ascii="Times New Roman" w:hAnsi="Times New Roman" w:cs="Times New Roman"/>
          <w:sz w:val="24"/>
          <w:szCs w:val="24"/>
          <w:shd w:val="clear" w:color="auto" w:fill="FFFFFF"/>
        </w:rPr>
        <w:t>Waddington, et. al, 2019)</w:t>
      </w:r>
      <w:r w:rsidRPr="0025493F">
        <w:rPr>
          <w:rFonts w:ascii="Times New Roman" w:hAnsi="Times New Roman" w:cs="Times New Roman"/>
          <w:sz w:val="24"/>
          <w:szCs w:val="24"/>
          <w:lang w:val="en-US"/>
        </w:rPr>
        <w:t xml:space="preserve">. </w:t>
      </w:r>
      <w:r w:rsidR="00AC6C1F" w:rsidRPr="0025493F">
        <w:rPr>
          <w:rFonts w:ascii="Times New Roman" w:hAnsi="Times New Roman" w:cs="Times New Roman"/>
          <w:sz w:val="24"/>
          <w:szCs w:val="24"/>
          <w:lang w:val="en-US"/>
        </w:rPr>
        <w:t>To</w:t>
      </w:r>
      <w:r w:rsidRPr="0025493F">
        <w:rPr>
          <w:rFonts w:ascii="Times New Roman" w:hAnsi="Times New Roman" w:cs="Times New Roman"/>
          <w:sz w:val="24"/>
          <w:szCs w:val="24"/>
          <w:lang w:val="en-US"/>
        </w:rPr>
        <w:t xml:space="preserve"> </w:t>
      </w:r>
      <w:r w:rsidR="00AC6C1F" w:rsidRPr="0025493F">
        <w:rPr>
          <w:rFonts w:ascii="Times New Roman" w:hAnsi="Times New Roman" w:cs="Times New Roman"/>
          <w:sz w:val="24"/>
          <w:szCs w:val="24"/>
          <w:lang w:val="en-US"/>
        </w:rPr>
        <w:t>get</w:t>
      </w:r>
      <w:r w:rsidRPr="0025493F">
        <w:rPr>
          <w:rFonts w:ascii="Times New Roman" w:hAnsi="Times New Roman" w:cs="Times New Roman"/>
          <w:sz w:val="24"/>
          <w:szCs w:val="24"/>
          <w:lang w:val="en-US"/>
        </w:rPr>
        <w:t xml:space="preserve"> efficient and effective community engagement they are required to guide the complete process of community </w:t>
      </w:r>
      <w:r w:rsidR="00AC6C1F" w:rsidRPr="0025493F">
        <w:rPr>
          <w:rFonts w:ascii="Times New Roman" w:hAnsi="Times New Roman" w:cs="Times New Roman"/>
          <w:sz w:val="24"/>
          <w:szCs w:val="24"/>
          <w:lang w:val="en-US"/>
        </w:rPr>
        <w:t>engagement</w:t>
      </w:r>
      <w:r w:rsidRPr="0025493F">
        <w:rPr>
          <w:rFonts w:ascii="Times New Roman" w:hAnsi="Times New Roman" w:cs="Times New Roman"/>
          <w:sz w:val="24"/>
          <w:szCs w:val="24"/>
          <w:lang w:val="en-US"/>
        </w:rPr>
        <w:t xml:space="preserve">. They also provide detailed performance </w:t>
      </w:r>
      <w:r w:rsidR="00AC6C1F" w:rsidRPr="0025493F">
        <w:rPr>
          <w:rFonts w:ascii="Times New Roman" w:hAnsi="Times New Roman" w:cs="Times New Roman"/>
          <w:sz w:val="24"/>
          <w:szCs w:val="24"/>
          <w:lang w:val="en-US"/>
        </w:rPr>
        <w:t>statements</w:t>
      </w:r>
      <w:r w:rsidRPr="0025493F">
        <w:rPr>
          <w:rFonts w:ascii="Times New Roman" w:hAnsi="Times New Roman" w:cs="Times New Roman"/>
          <w:sz w:val="24"/>
          <w:szCs w:val="24"/>
          <w:lang w:val="en-US"/>
        </w:rPr>
        <w:t xml:space="preserve"> in </w:t>
      </w:r>
      <w:r w:rsidR="00AC6C1F" w:rsidRPr="0025493F">
        <w:rPr>
          <w:rFonts w:ascii="Times New Roman" w:hAnsi="Times New Roman" w:cs="Times New Roman"/>
          <w:sz w:val="24"/>
          <w:szCs w:val="24"/>
          <w:lang w:val="en-US"/>
        </w:rPr>
        <w:t>projects</w:t>
      </w:r>
      <w:r w:rsidRPr="0025493F">
        <w:rPr>
          <w:rFonts w:ascii="Times New Roman" w:hAnsi="Times New Roman" w:cs="Times New Roman"/>
          <w:sz w:val="24"/>
          <w:szCs w:val="24"/>
          <w:lang w:val="en-US"/>
        </w:rPr>
        <w:t xml:space="preserve"> or programs aligned with communities and adopted to get the highest quality income. The standards used in community </w:t>
      </w:r>
      <w:r w:rsidR="00AC6C1F" w:rsidRPr="0025493F">
        <w:rPr>
          <w:rFonts w:ascii="Times New Roman" w:hAnsi="Times New Roman" w:cs="Times New Roman"/>
          <w:sz w:val="24"/>
          <w:szCs w:val="24"/>
          <w:lang w:val="en-US"/>
        </w:rPr>
        <w:t>engagement</w:t>
      </w:r>
      <w:r w:rsidRPr="0025493F">
        <w:rPr>
          <w:rFonts w:ascii="Times New Roman" w:hAnsi="Times New Roman" w:cs="Times New Roman"/>
          <w:sz w:val="24"/>
          <w:szCs w:val="24"/>
          <w:lang w:val="en-US"/>
        </w:rPr>
        <w:t xml:space="preserve"> are identified as Inclusion, fairness, participation, and equity. </w:t>
      </w:r>
    </w:p>
    <w:p w14:paraId="658EEB18" w14:textId="46CFA271" w:rsidR="00DB707D" w:rsidRPr="0025493F" w:rsidRDefault="00733288"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t>Inclusion standard</w:t>
      </w:r>
      <w:r w:rsidRPr="0025493F">
        <w:rPr>
          <w:rFonts w:ascii="Times New Roman" w:hAnsi="Times New Roman" w:cs="Times New Roman"/>
          <w:sz w:val="24"/>
          <w:szCs w:val="24"/>
          <w:lang w:val="en-US"/>
        </w:rPr>
        <w:t xml:space="preserve"> </w:t>
      </w:r>
      <w:r w:rsidR="00117B60" w:rsidRPr="0025493F">
        <w:rPr>
          <w:rFonts w:ascii="Times New Roman" w:hAnsi="Times New Roman" w:cs="Times New Roman"/>
          <w:sz w:val="24"/>
          <w:szCs w:val="24"/>
          <w:lang w:val="en-US"/>
        </w:rPr>
        <w:t xml:space="preserve">– These </w:t>
      </w:r>
      <w:r w:rsidRPr="0025493F">
        <w:rPr>
          <w:rFonts w:ascii="Times New Roman" w:hAnsi="Times New Roman" w:cs="Times New Roman"/>
          <w:sz w:val="24"/>
          <w:szCs w:val="24"/>
          <w:lang w:val="en-US"/>
        </w:rPr>
        <w:t>stand</w:t>
      </w:r>
      <w:r w:rsidR="00117B60" w:rsidRPr="0025493F">
        <w:rPr>
          <w:rFonts w:ascii="Times New Roman" w:hAnsi="Times New Roman" w:cs="Times New Roman"/>
          <w:sz w:val="24"/>
          <w:szCs w:val="24"/>
          <w:lang w:val="en-US"/>
        </w:rPr>
        <w:t>ard</w:t>
      </w:r>
      <w:r w:rsidRPr="0025493F">
        <w:rPr>
          <w:rFonts w:ascii="Times New Roman" w:hAnsi="Times New Roman" w:cs="Times New Roman"/>
          <w:sz w:val="24"/>
          <w:szCs w:val="24"/>
          <w:lang w:val="en-US"/>
        </w:rPr>
        <w:t xml:space="preserve">s </w:t>
      </w:r>
      <w:r w:rsidR="00117B60" w:rsidRPr="0025493F">
        <w:rPr>
          <w:rFonts w:ascii="Times New Roman" w:hAnsi="Times New Roman" w:cs="Times New Roman"/>
          <w:sz w:val="24"/>
          <w:szCs w:val="24"/>
          <w:lang w:val="en-US"/>
        </w:rPr>
        <w:t xml:space="preserve">stand </w:t>
      </w:r>
      <w:r w:rsidRPr="0025493F">
        <w:rPr>
          <w:rFonts w:ascii="Times New Roman" w:hAnsi="Times New Roman" w:cs="Times New Roman"/>
          <w:sz w:val="24"/>
          <w:szCs w:val="24"/>
          <w:lang w:val="en-US"/>
        </w:rPr>
        <w:t xml:space="preserve">for focusing on individuals having equal access to justice, health, </w:t>
      </w:r>
      <w:r w:rsidR="00754F17" w:rsidRPr="0025493F">
        <w:rPr>
          <w:rFonts w:ascii="Times New Roman" w:hAnsi="Times New Roman" w:cs="Times New Roman"/>
          <w:sz w:val="24"/>
          <w:szCs w:val="24"/>
          <w:lang w:val="en-US"/>
        </w:rPr>
        <w:t xml:space="preserve">wealth, and advanced opportunities. These are responsible for promoting human </w:t>
      </w:r>
      <w:r w:rsidR="00AC6C1F" w:rsidRPr="0025493F">
        <w:rPr>
          <w:rFonts w:ascii="Times New Roman" w:hAnsi="Times New Roman" w:cs="Times New Roman"/>
          <w:sz w:val="24"/>
          <w:szCs w:val="24"/>
          <w:lang w:val="en-US"/>
        </w:rPr>
        <w:t>development</w:t>
      </w:r>
      <w:r w:rsidR="00754F17" w:rsidRPr="0025493F">
        <w:rPr>
          <w:rFonts w:ascii="Times New Roman" w:hAnsi="Times New Roman" w:cs="Times New Roman"/>
          <w:sz w:val="24"/>
          <w:szCs w:val="24"/>
          <w:lang w:val="en-US"/>
        </w:rPr>
        <w:t xml:space="preserve"> along with their life and work</w:t>
      </w:r>
      <w:r w:rsidR="00613DA1" w:rsidRPr="0025493F">
        <w:rPr>
          <w:rFonts w:ascii="Times New Roman" w:hAnsi="Times New Roman" w:cs="Times New Roman"/>
          <w:sz w:val="24"/>
          <w:szCs w:val="24"/>
          <w:lang w:val="en-US"/>
        </w:rPr>
        <w:t xml:space="preserve"> (</w:t>
      </w:r>
      <w:r w:rsidR="00613DA1" w:rsidRPr="0025493F">
        <w:rPr>
          <w:rFonts w:ascii="Times New Roman" w:hAnsi="Times New Roman" w:cs="Times New Roman"/>
          <w:sz w:val="24"/>
          <w:szCs w:val="24"/>
          <w:shd w:val="clear" w:color="auto" w:fill="FFFFFF"/>
        </w:rPr>
        <w:t>Waddington, et. al, 2019)</w:t>
      </w:r>
      <w:r w:rsidR="00754F17" w:rsidRPr="0025493F">
        <w:rPr>
          <w:rFonts w:ascii="Times New Roman" w:hAnsi="Times New Roman" w:cs="Times New Roman"/>
          <w:sz w:val="24"/>
          <w:szCs w:val="24"/>
          <w:lang w:val="en-US"/>
        </w:rPr>
        <w:t xml:space="preserve">. </w:t>
      </w:r>
      <w:r w:rsidR="00AC6C1F" w:rsidRPr="0025493F">
        <w:rPr>
          <w:rFonts w:ascii="Times New Roman" w:hAnsi="Times New Roman" w:cs="Times New Roman"/>
          <w:sz w:val="24"/>
          <w:szCs w:val="24"/>
          <w:lang w:val="en-US"/>
        </w:rPr>
        <w:t>Inclusion</w:t>
      </w:r>
      <w:r w:rsidR="00754F17" w:rsidRPr="0025493F">
        <w:rPr>
          <w:rFonts w:ascii="Times New Roman" w:hAnsi="Times New Roman" w:cs="Times New Roman"/>
          <w:sz w:val="24"/>
          <w:szCs w:val="24"/>
          <w:lang w:val="en-US"/>
        </w:rPr>
        <w:t xml:space="preserve"> </w:t>
      </w:r>
      <w:r w:rsidR="00AC6C1F" w:rsidRPr="0025493F">
        <w:rPr>
          <w:rFonts w:ascii="Times New Roman" w:hAnsi="Times New Roman" w:cs="Times New Roman"/>
          <w:sz w:val="24"/>
          <w:szCs w:val="24"/>
          <w:lang w:val="en-US"/>
        </w:rPr>
        <w:t>standards</w:t>
      </w:r>
      <w:r w:rsidR="00754F17" w:rsidRPr="0025493F">
        <w:rPr>
          <w:rFonts w:ascii="Times New Roman" w:hAnsi="Times New Roman" w:cs="Times New Roman"/>
          <w:sz w:val="24"/>
          <w:szCs w:val="24"/>
          <w:lang w:val="en-US"/>
        </w:rPr>
        <w:t xml:space="preserve"> </w:t>
      </w:r>
      <w:r w:rsidR="00AC6C1F" w:rsidRPr="0025493F">
        <w:rPr>
          <w:rFonts w:ascii="Times New Roman" w:hAnsi="Times New Roman" w:cs="Times New Roman"/>
          <w:sz w:val="24"/>
          <w:szCs w:val="24"/>
          <w:lang w:val="en-US"/>
        </w:rPr>
        <w:t>promote</w:t>
      </w:r>
      <w:r w:rsidR="00754F17" w:rsidRPr="0025493F">
        <w:rPr>
          <w:rFonts w:ascii="Times New Roman" w:hAnsi="Times New Roman" w:cs="Times New Roman"/>
          <w:sz w:val="24"/>
          <w:szCs w:val="24"/>
          <w:lang w:val="en-US"/>
        </w:rPr>
        <w:t xml:space="preserve"> the law against discrimination such </w:t>
      </w:r>
      <w:r w:rsidR="00AC6C1F" w:rsidRPr="0025493F">
        <w:rPr>
          <w:rFonts w:ascii="Times New Roman" w:hAnsi="Times New Roman" w:cs="Times New Roman"/>
          <w:sz w:val="24"/>
          <w:szCs w:val="24"/>
          <w:lang w:val="en-US"/>
        </w:rPr>
        <w:t>as age</w:t>
      </w:r>
      <w:r w:rsidR="00754F17" w:rsidRPr="0025493F">
        <w:rPr>
          <w:rFonts w:ascii="Times New Roman" w:hAnsi="Times New Roman" w:cs="Times New Roman"/>
          <w:sz w:val="24"/>
          <w:szCs w:val="24"/>
          <w:lang w:val="en-US"/>
        </w:rPr>
        <w:t xml:space="preserve">, sex, gender, </w:t>
      </w:r>
      <w:r w:rsidR="00302650" w:rsidRPr="0025493F">
        <w:rPr>
          <w:rFonts w:ascii="Times New Roman" w:hAnsi="Times New Roman" w:cs="Times New Roman"/>
          <w:sz w:val="24"/>
          <w:szCs w:val="24"/>
          <w:lang w:val="en-US"/>
        </w:rPr>
        <w:t>disability</w:t>
      </w:r>
      <w:r w:rsidR="00754F17" w:rsidRPr="0025493F">
        <w:rPr>
          <w:rFonts w:ascii="Times New Roman" w:hAnsi="Times New Roman" w:cs="Times New Roman"/>
          <w:sz w:val="24"/>
          <w:szCs w:val="24"/>
          <w:lang w:val="en-US"/>
        </w:rPr>
        <w:t xml:space="preserve">, pregnancy, marriage, religion, and race. </w:t>
      </w:r>
    </w:p>
    <w:p w14:paraId="4643AE92" w14:textId="0968C8D4" w:rsidR="00754F17" w:rsidRPr="0025493F" w:rsidRDefault="00117B60"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lastRenderedPageBreak/>
        <w:t>Support standard</w:t>
      </w:r>
      <w:r w:rsidRPr="0025493F">
        <w:rPr>
          <w:rFonts w:ascii="Times New Roman" w:hAnsi="Times New Roman" w:cs="Times New Roman"/>
          <w:sz w:val="24"/>
          <w:szCs w:val="24"/>
          <w:lang w:val="en-US"/>
        </w:rPr>
        <w:t xml:space="preserve">- </w:t>
      </w:r>
      <w:r w:rsidR="00754F17" w:rsidRPr="0025493F">
        <w:rPr>
          <w:rFonts w:ascii="Times New Roman" w:hAnsi="Times New Roman" w:cs="Times New Roman"/>
          <w:sz w:val="24"/>
          <w:szCs w:val="24"/>
          <w:lang w:val="en-US"/>
        </w:rPr>
        <w:t xml:space="preserve">The second standard stands for support standard which is advocated to recognize the challenges and mitigate them to increase the </w:t>
      </w:r>
      <w:r w:rsidR="00302650" w:rsidRPr="0025493F">
        <w:rPr>
          <w:rFonts w:ascii="Times New Roman" w:hAnsi="Times New Roman" w:cs="Times New Roman"/>
          <w:sz w:val="24"/>
          <w:szCs w:val="24"/>
          <w:lang w:val="en-US"/>
        </w:rPr>
        <w:t>teenager's</w:t>
      </w:r>
      <w:r w:rsidR="00754F17" w:rsidRPr="0025493F">
        <w:rPr>
          <w:rFonts w:ascii="Times New Roman" w:hAnsi="Times New Roman" w:cs="Times New Roman"/>
          <w:sz w:val="24"/>
          <w:szCs w:val="24"/>
          <w:lang w:val="en-US"/>
        </w:rPr>
        <w:t xml:space="preserve"> participation in NCS programs</w:t>
      </w:r>
      <w:r w:rsidR="00613DA1" w:rsidRPr="0025493F">
        <w:rPr>
          <w:rFonts w:ascii="Times New Roman" w:hAnsi="Times New Roman" w:cs="Times New Roman"/>
          <w:sz w:val="24"/>
          <w:szCs w:val="24"/>
          <w:lang w:val="en-US"/>
        </w:rPr>
        <w:t xml:space="preserve"> (</w:t>
      </w:r>
      <w:r w:rsidR="00613DA1" w:rsidRPr="0025493F">
        <w:rPr>
          <w:rFonts w:ascii="Times New Roman" w:hAnsi="Times New Roman" w:cs="Times New Roman"/>
          <w:sz w:val="24"/>
          <w:szCs w:val="24"/>
          <w:shd w:val="clear" w:color="auto" w:fill="FFFFFF"/>
        </w:rPr>
        <w:t>Waddington, et. al, 2019)</w:t>
      </w:r>
      <w:r w:rsidR="00754F17" w:rsidRPr="0025493F">
        <w:rPr>
          <w:rFonts w:ascii="Times New Roman" w:hAnsi="Times New Roman" w:cs="Times New Roman"/>
          <w:sz w:val="24"/>
          <w:szCs w:val="24"/>
          <w:lang w:val="en-US"/>
        </w:rPr>
        <w:t xml:space="preserve">. Support </w:t>
      </w:r>
      <w:r w:rsidR="00302650" w:rsidRPr="0025493F">
        <w:rPr>
          <w:rFonts w:ascii="Times New Roman" w:hAnsi="Times New Roman" w:cs="Times New Roman"/>
          <w:sz w:val="24"/>
          <w:szCs w:val="24"/>
          <w:lang w:val="en-US"/>
        </w:rPr>
        <w:t>standards</w:t>
      </w:r>
      <w:r w:rsidR="00754F17" w:rsidRPr="0025493F">
        <w:rPr>
          <w:rFonts w:ascii="Times New Roman" w:hAnsi="Times New Roman" w:cs="Times New Roman"/>
          <w:sz w:val="24"/>
          <w:szCs w:val="24"/>
          <w:lang w:val="en-US"/>
        </w:rPr>
        <w:t xml:space="preserve"> significantly match with the NCS program standard which </w:t>
      </w:r>
      <w:r w:rsidR="00302650" w:rsidRPr="0025493F">
        <w:rPr>
          <w:rFonts w:ascii="Times New Roman" w:hAnsi="Times New Roman" w:cs="Times New Roman"/>
          <w:sz w:val="24"/>
          <w:szCs w:val="24"/>
          <w:lang w:val="en-US"/>
        </w:rPr>
        <w:t>helps</w:t>
      </w:r>
      <w:r w:rsidR="00754F17" w:rsidRPr="0025493F">
        <w:rPr>
          <w:rFonts w:ascii="Times New Roman" w:hAnsi="Times New Roman" w:cs="Times New Roman"/>
          <w:sz w:val="24"/>
          <w:szCs w:val="24"/>
          <w:lang w:val="en-US"/>
        </w:rPr>
        <w:t xml:space="preserve"> teenagers </w:t>
      </w:r>
      <w:r w:rsidR="00302650" w:rsidRPr="0025493F">
        <w:rPr>
          <w:rFonts w:ascii="Times New Roman" w:hAnsi="Times New Roman" w:cs="Times New Roman"/>
          <w:sz w:val="24"/>
          <w:szCs w:val="24"/>
          <w:lang w:val="en-US"/>
        </w:rPr>
        <w:t>raise</w:t>
      </w:r>
      <w:r w:rsidR="00754F17" w:rsidRPr="0025493F">
        <w:rPr>
          <w:rFonts w:ascii="Times New Roman" w:hAnsi="Times New Roman" w:cs="Times New Roman"/>
          <w:sz w:val="24"/>
          <w:szCs w:val="24"/>
          <w:lang w:val="en-US"/>
        </w:rPr>
        <w:t xml:space="preserve"> their </w:t>
      </w:r>
      <w:r w:rsidR="00302650" w:rsidRPr="0025493F">
        <w:rPr>
          <w:rFonts w:ascii="Times New Roman" w:hAnsi="Times New Roman" w:cs="Times New Roman"/>
          <w:sz w:val="24"/>
          <w:szCs w:val="24"/>
          <w:lang w:val="en-US"/>
        </w:rPr>
        <w:t>voices</w:t>
      </w:r>
      <w:r w:rsidR="00754F17" w:rsidRPr="0025493F">
        <w:rPr>
          <w:rFonts w:ascii="Times New Roman" w:hAnsi="Times New Roman" w:cs="Times New Roman"/>
          <w:sz w:val="24"/>
          <w:szCs w:val="24"/>
          <w:lang w:val="en-US"/>
        </w:rPr>
        <w:t xml:space="preserve">, </w:t>
      </w:r>
      <w:r w:rsidR="00302650" w:rsidRPr="0025493F">
        <w:rPr>
          <w:rFonts w:ascii="Times New Roman" w:hAnsi="Times New Roman" w:cs="Times New Roman"/>
          <w:sz w:val="24"/>
          <w:szCs w:val="24"/>
          <w:lang w:val="en-US"/>
        </w:rPr>
        <w:t>develop</w:t>
      </w:r>
      <w:r w:rsidR="00754F17" w:rsidRPr="0025493F">
        <w:rPr>
          <w:rFonts w:ascii="Times New Roman" w:hAnsi="Times New Roman" w:cs="Times New Roman"/>
          <w:sz w:val="24"/>
          <w:szCs w:val="24"/>
          <w:lang w:val="en-US"/>
        </w:rPr>
        <w:t xml:space="preserve"> collaboration and communication, and get expert advice in </w:t>
      </w:r>
      <w:r w:rsidR="00302650" w:rsidRPr="0025493F">
        <w:rPr>
          <w:rFonts w:ascii="Times New Roman" w:hAnsi="Times New Roman" w:cs="Times New Roman"/>
          <w:sz w:val="24"/>
          <w:szCs w:val="24"/>
          <w:lang w:val="en-US"/>
        </w:rPr>
        <w:t>classrooms</w:t>
      </w:r>
      <w:r w:rsidR="00754F17" w:rsidRPr="0025493F">
        <w:rPr>
          <w:rFonts w:ascii="Times New Roman" w:hAnsi="Times New Roman" w:cs="Times New Roman"/>
          <w:sz w:val="24"/>
          <w:szCs w:val="24"/>
          <w:lang w:val="en-US"/>
        </w:rPr>
        <w:t xml:space="preserve">. </w:t>
      </w:r>
    </w:p>
    <w:p w14:paraId="551E5D16" w14:textId="047F65D8" w:rsidR="00754F17" w:rsidRPr="0025493F" w:rsidRDefault="00754F17"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t>Planning standards</w:t>
      </w:r>
      <w:r w:rsidRPr="0025493F">
        <w:rPr>
          <w:rFonts w:ascii="Times New Roman" w:hAnsi="Times New Roman" w:cs="Times New Roman"/>
          <w:sz w:val="24"/>
          <w:szCs w:val="24"/>
          <w:lang w:val="en-US"/>
        </w:rPr>
        <w:t xml:space="preserve"> </w:t>
      </w:r>
      <w:r w:rsidR="00302650" w:rsidRPr="0025493F">
        <w:rPr>
          <w:rFonts w:ascii="Times New Roman" w:hAnsi="Times New Roman" w:cs="Times New Roman"/>
          <w:sz w:val="24"/>
          <w:szCs w:val="24"/>
          <w:lang w:val="en-US"/>
        </w:rPr>
        <w:t xml:space="preserve">– These </w:t>
      </w:r>
      <w:r w:rsidRPr="0025493F">
        <w:rPr>
          <w:rFonts w:ascii="Times New Roman" w:hAnsi="Times New Roman" w:cs="Times New Roman"/>
          <w:sz w:val="24"/>
          <w:szCs w:val="24"/>
          <w:lang w:val="en-US"/>
        </w:rPr>
        <w:t xml:space="preserve">are made to make some plans and ensure that community members are involved at the beginning of the process. The planning standards include defining the scope, </w:t>
      </w:r>
      <w:r w:rsidR="00AC6C1F" w:rsidRPr="0025493F">
        <w:rPr>
          <w:rFonts w:ascii="Times New Roman" w:hAnsi="Times New Roman" w:cs="Times New Roman"/>
          <w:sz w:val="24"/>
          <w:szCs w:val="24"/>
          <w:lang w:val="en-US"/>
        </w:rPr>
        <w:t>timelines</w:t>
      </w:r>
      <w:r w:rsidRPr="0025493F">
        <w:rPr>
          <w:rFonts w:ascii="Times New Roman" w:hAnsi="Times New Roman" w:cs="Times New Roman"/>
          <w:sz w:val="24"/>
          <w:szCs w:val="24"/>
          <w:lang w:val="en-US"/>
        </w:rPr>
        <w:t xml:space="preserve">, communication structure, and resources to support the community </w:t>
      </w:r>
      <w:r w:rsidR="00AC6C1F" w:rsidRPr="0025493F">
        <w:rPr>
          <w:rFonts w:ascii="Times New Roman" w:hAnsi="Times New Roman" w:cs="Times New Roman"/>
          <w:sz w:val="24"/>
          <w:szCs w:val="24"/>
          <w:lang w:val="en-US"/>
        </w:rPr>
        <w:t>engagement</w:t>
      </w:r>
      <w:r w:rsidRPr="0025493F">
        <w:rPr>
          <w:rFonts w:ascii="Times New Roman" w:hAnsi="Times New Roman" w:cs="Times New Roman"/>
          <w:sz w:val="24"/>
          <w:szCs w:val="24"/>
          <w:lang w:val="en-US"/>
        </w:rPr>
        <w:t xml:space="preserve"> process</w:t>
      </w:r>
      <w:r w:rsidR="00613DA1" w:rsidRPr="0025493F">
        <w:rPr>
          <w:rFonts w:ascii="Times New Roman" w:hAnsi="Times New Roman" w:cs="Times New Roman"/>
          <w:sz w:val="24"/>
          <w:szCs w:val="24"/>
          <w:lang w:val="en-US"/>
        </w:rPr>
        <w:t xml:space="preserve"> (</w:t>
      </w:r>
      <w:r w:rsidR="00613DA1" w:rsidRPr="0025493F">
        <w:rPr>
          <w:rFonts w:ascii="Times New Roman" w:hAnsi="Times New Roman" w:cs="Times New Roman"/>
          <w:sz w:val="24"/>
          <w:szCs w:val="24"/>
          <w:shd w:val="clear" w:color="auto" w:fill="FFFFFF"/>
        </w:rPr>
        <w:t>Dencik, et. al, 2018)</w:t>
      </w:r>
      <w:r w:rsidRPr="0025493F">
        <w:rPr>
          <w:rFonts w:ascii="Times New Roman" w:hAnsi="Times New Roman" w:cs="Times New Roman"/>
          <w:sz w:val="24"/>
          <w:szCs w:val="24"/>
          <w:lang w:val="en-US"/>
        </w:rPr>
        <w:t xml:space="preserve">. These are also best </w:t>
      </w:r>
      <w:r w:rsidR="00AC6C1F" w:rsidRPr="0025493F">
        <w:rPr>
          <w:rFonts w:ascii="Times New Roman" w:hAnsi="Times New Roman" w:cs="Times New Roman"/>
          <w:sz w:val="24"/>
          <w:szCs w:val="24"/>
          <w:lang w:val="en-US"/>
        </w:rPr>
        <w:t>matches</w:t>
      </w:r>
      <w:r w:rsidRPr="0025493F">
        <w:rPr>
          <w:rFonts w:ascii="Times New Roman" w:hAnsi="Times New Roman" w:cs="Times New Roman"/>
          <w:sz w:val="24"/>
          <w:szCs w:val="24"/>
          <w:lang w:val="en-US"/>
        </w:rPr>
        <w:t xml:space="preserve"> with the </w:t>
      </w:r>
      <w:r w:rsidR="00AC6C1F" w:rsidRPr="0025493F">
        <w:rPr>
          <w:rFonts w:ascii="Times New Roman" w:hAnsi="Times New Roman" w:cs="Times New Roman"/>
          <w:sz w:val="24"/>
          <w:szCs w:val="24"/>
          <w:lang w:val="en-US"/>
        </w:rPr>
        <w:t xml:space="preserve">NCS trust program to engage the young generation of the UK. </w:t>
      </w:r>
    </w:p>
    <w:p w14:paraId="42D96725" w14:textId="37EAF40B" w:rsidR="00754F17" w:rsidRPr="0025493F" w:rsidRDefault="00754F17"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t>Working together standards</w:t>
      </w:r>
      <w:r w:rsidR="00AC6C1F" w:rsidRPr="0025493F">
        <w:rPr>
          <w:rFonts w:ascii="Times New Roman" w:hAnsi="Times New Roman" w:cs="Times New Roman"/>
          <w:sz w:val="24"/>
          <w:szCs w:val="24"/>
          <w:lang w:val="en-US"/>
        </w:rPr>
        <w:t xml:space="preserve">- It is also best </w:t>
      </w:r>
      <w:r w:rsidR="00302650" w:rsidRPr="0025493F">
        <w:rPr>
          <w:rFonts w:ascii="Times New Roman" w:hAnsi="Times New Roman" w:cs="Times New Roman"/>
          <w:sz w:val="24"/>
          <w:szCs w:val="24"/>
          <w:lang w:val="en-US"/>
        </w:rPr>
        <w:t>suited</w:t>
      </w:r>
      <w:r w:rsidR="00AC6C1F" w:rsidRPr="0025493F">
        <w:rPr>
          <w:rFonts w:ascii="Times New Roman" w:hAnsi="Times New Roman" w:cs="Times New Roman"/>
          <w:sz w:val="24"/>
          <w:szCs w:val="24"/>
          <w:lang w:val="en-US"/>
        </w:rPr>
        <w:t xml:space="preserve"> to the standard of </w:t>
      </w:r>
      <w:r w:rsidR="00302650" w:rsidRPr="0025493F">
        <w:rPr>
          <w:rFonts w:ascii="Times New Roman" w:hAnsi="Times New Roman" w:cs="Times New Roman"/>
          <w:sz w:val="24"/>
          <w:szCs w:val="24"/>
          <w:lang w:val="en-US"/>
        </w:rPr>
        <w:t xml:space="preserve">the </w:t>
      </w:r>
      <w:r w:rsidR="00AC6C1F" w:rsidRPr="0025493F">
        <w:rPr>
          <w:rFonts w:ascii="Times New Roman" w:hAnsi="Times New Roman" w:cs="Times New Roman"/>
          <w:sz w:val="24"/>
          <w:szCs w:val="24"/>
          <w:lang w:val="en-US"/>
        </w:rPr>
        <w:t xml:space="preserve">NCS community program because it </w:t>
      </w:r>
      <w:r w:rsidR="00302650" w:rsidRPr="0025493F">
        <w:rPr>
          <w:rFonts w:ascii="Times New Roman" w:hAnsi="Times New Roman" w:cs="Times New Roman"/>
          <w:sz w:val="24"/>
          <w:szCs w:val="24"/>
          <w:lang w:val="en-US"/>
        </w:rPr>
        <w:t>encourages</w:t>
      </w:r>
      <w:r w:rsidR="00AC6C1F" w:rsidRPr="0025493F">
        <w:rPr>
          <w:rFonts w:ascii="Times New Roman" w:hAnsi="Times New Roman" w:cs="Times New Roman"/>
          <w:sz w:val="24"/>
          <w:szCs w:val="24"/>
          <w:lang w:val="en-US"/>
        </w:rPr>
        <w:t xml:space="preserve"> the young generation to engage with its four </w:t>
      </w:r>
      <w:r w:rsidR="00302650" w:rsidRPr="0025493F">
        <w:rPr>
          <w:rFonts w:ascii="Times New Roman" w:hAnsi="Times New Roman" w:cs="Times New Roman"/>
          <w:sz w:val="24"/>
          <w:szCs w:val="24"/>
          <w:lang w:val="en-US"/>
        </w:rPr>
        <w:t>learning</w:t>
      </w:r>
      <w:r w:rsidR="00AC6C1F" w:rsidRPr="0025493F">
        <w:rPr>
          <w:rFonts w:ascii="Times New Roman" w:hAnsi="Times New Roman" w:cs="Times New Roman"/>
          <w:sz w:val="24"/>
          <w:szCs w:val="24"/>
          <w:lang w:val="en-US"/>
        </w:rPr>
        <w:t xml:space="preserve"> and </w:t>
      </w:r>
      <w:r w:rsidR="00302650" w:rsidRPr="0025493F">
        <w:rPr>
          <w:rFonts w:ascii="Times New Roman" w:hAnsi="Times New Roman" w:cs="Times New Roman"/>
          <w:sz w:val="24"/>
          <w:szCs w:val="24"/>
          <w:lang w:val="en-US"/>
        </w:rPr>
        <w:t>activity-based</w:t>
      </w:r>
      <w:r w:rsidR="00AC6C1F" w:rsidRPr="0025493F">
        <w:rPr>
          <w:rFonts w:ascii="Times New Roman" w:hAnsi="Times New Roman" w:cs="Times New Roman"/>
          <w:sz w:val="24"/>
          <w:szCs w:val="24"/>
          <w:lang w:val="en-US"/>
        </w:rPr>
        <w:t xml:space="preserve"> programs </w:t>
      </w:r>
      <w:r w:rsidR="00302650" w:rsidRPr="0025493F">
        <w:rPr>
          <w:rFonts w:ascii="Times New Roman" w:hAnsi="Times New Roman" w:cs="Times New Roman"/>
          <w:sz w:val="24"/>
          <w:szCs w:val="24"/>
          <w:lang w:val="en-US"/>
        </w:rPr>
        <w:t>by</w:t>
      </w:r>
      <w:r w:rsidR="00AC6C1F" w:rsidRPr="0025493F">
        <w:rPr>
          <w:rFonts w:ascii="Times New Roman" w:hAnsi="Times New Roman" w:cs="Times New Roman"/>
          <w:sz w:val="24"/>
          <w:szCs w:val="24"/>
          <w:lang w:val="en-US"/>
        </w:rPr>
        <w:t xml:space="preserve"> establishing collaboration with other community members</w:t>
      </w:r>
      <w:r w:rsidR="00613DA1" w:rsidRPr="0025493F">
        <w:rPr>
          <w:rFonts w:ascii="Times New Roman" w:hAnsi="Times New Roman" w:cs="Times New Roman"/>
          <w:sz w:val="24"/>
          <w:szCs w:val="24"/>
          <w:lang w:val="en-US"/>
        </w:rPr>
        <w:t xml:space="preserve"> (</w:t>
      </w:r>
      <w:r w:rsidR="00613DA1" w:rsidRPr="0025493F">
        <w:rPr>
          <w:rFonts w:ascii="Times New Roman" w:hAnsi="Times New Roman" w:cs="Times New Roman"/>
          <w:sz w:val="24"/>
          <w:szCs w:val="24"/>
          <w:shd w:val="clear" w:color="auto" w:fill="FFFFFF"/>
        </w:rPr>
        <w:t>Dencik, et. al, 2018)</w:t>
      </w:r>
      <w:r w:rsidR="00AC6C1F" w:rsidRPr="0025493F">
        <w:rPr>
          <w:rFonts w:ascii="Times New Roman" w:hAnsi="Times New Roman" w:cs="Times New Roman"/>
          <w:sz w:val="24"/>
          <w:szCs w:val="24"/>
          <w:lang w:val="en-US"/>
        </w:rPr>
        <w:t xml:space="preserve">. It is based on mutual respect, trust, </w:t>
      </w:r>
      <w:r w:rsidR="00302650" w:rsidRPr="0025493F">
        <w:rPr>
          <w:rFonts w:ascii="Times New Roman" w:hAnsi="Times New Roman" w:cs="Times New Roman"/>
          <w:sz w:val="24"/>
          <w:szCs w:val="24"/>
          <w:lang w:val="en-US"/>
        </w:rPr>
        <w:t>self-development</w:t>
      </w:r>
      <w:r w:rsidR="00AC6C1F" w:rsidRPr="0025493F">
        <w:rPr>
          <w:rFonts w:ascii="Times New Roman" w:hAnsi="Times New Roman" w:cs="Times New Roman"/>
          <w:sz w:val="24"/>
          <w:szCs w:val="24"/>
          <w:lang w:val="en-US"/>
        </w:rPr>
        <w:t xml:space="preserve">, support, and confidence. </w:t>
      </w:r>
    </w:p>
    <w:p w14:paraId="2D4F3066" w14:textId="074FDF89" w:rsidR="00AC6C1F" w:rsidRPr="0025493F" w:rsidRDefault="00302650"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t>Communication</w:t>
      </w:r>
      <w:r w:rsidR="00AC6C1F" w:rsidRPr="0025493F">
        <w:rPr>
          <w:rFonts w:ascii="Times New Roman" w:hAnsi="Times New Roman" w:cs="Times New Roman"/>
          <w:b/>
          <w:bCs/>
          <w:i/>
          <w:iCs/>
          <w:sz w:val="24"/>
          <w:szCs w:val="24"/>
          <w:lang w:val="en-US"/>
        </w:rPr>
        <w:t xml:space="preserve"> </w:t>
      </w:r>
      <w:r w:rsidRPr="0025493F">
        <w:rPr>
          <w:rFonts w:ascii="Times New Roman" w:hAnsi="Times New Roman" w:cs="Times New Roman"/>
          <w:b/>
          <w:bCs/>
          <w:i/>
          <w:iCs/>
          <w:sz w:val="24"/>
          <w:szCs w:val="24"/>
          <w:lang w:val="en-US"/>
        </w:rPr>
        <w:t>standards</w:t>
      </w:r>
      <w:r w:rsidR="00AC6C1F" w:rsidRPr="0025493F">
        <w:rPr>
          <w:rFonts w:ascii="Times New Roman" w:hAnsi="Times New Roman" w:cs="Times New Roman"/>
          <w:b/>
          <w:bCs/>
          <w:i/>
          <w:iCs/>
          <w:sz w:val="24"/>
          <w:szCs w:val="24"/>
          <w:lang w:val="en-US"/>
        </w:rPr>
        <w:t>-</w:t>
      </w:r>
      <w:r w:rsidR="00AC6C1F" w:rsidRPr="0025493F">
        <w:rPr>
          <w:rFonts w:ascii="Times New Roman" w:hAnsi="Times New Roman" w:cs="Times New Roman"/>
          <w:sz w:val="24"/>
          <w:szCs w:val="24"/>
          <w:lang w:val="en-US"/>
        </w:rPr>
        <w:t xml:space="preserve"> </w:t>
      </w:r>
      <w:r w:rsidRPr="0025493F">
        <w:rPr>
          <w:rFonts w:ascii="Times New Roman" w:hAnsi="Times New Roman" w:cs="Times New Roman"/>
          <w:sz w:val="24"/>
          <w:szCs w:val="24"/>
          <w:lang w:val="en-US"/>
        </w:rPr>
        <w:t>These</w:t>
      </w:r>
      <w:r w:rsidR="00AC6C1F" w:rsidRPr="0025493F">
        <w:rPr>
          <w:rFonts w:ascii="Times New Roman" w:hAnsi="Times New Roman" w:cs="Times New Roman"/>
          <w:sz w:val="24"/>
          <w:szCs w:val="24"/>
          <w:lang w:val="en-US"/>
        </w:rPr>
        <w:t xml:space="preserve"> standards are </w:t>
      </w:r>
      <w:r w:rsidRPr="0025493F">
        <w:rPr>
          <w:rFonts w:ascii="Times New Roman" w:hAnsi="Times New Roman" w:cs="Times New Roman"/>
          <w:sz w:val="24"/>
          <w:szCs w:val="24"/>
          <w:lang w:val="en-US"/>
        </w:rPr>
        <w:t>set</w:t>
      </w:r>
      <w:r w:rsidR="00AC6C1F" w:rsidRPr="0025493F">
        <w:rPr>
          <w:rFonts w:ascii="Times New Roman" w:hAnsi="Times New Roman" w:cs="Times New Roman"/>
          <w:sz w:val="24"/>
          <w:szCs w:val="24"/>
          <w:lang w:val="en-US"/>
        </w:rPr>
        <w:t xml:space="preserve"> for </w:t>
      </w:r>
      <w:r w:rsidRPr="0025493F">
        <w:rPr>
          <w:rFonts w:ascii="Times New Roman" w:hAnsi="Times New Roman" w:cs="Times New Roman"/>
          <w:sz w:val="24"/>
          <w:szCs w:val="24"/>
          <w:lang w:val="en-US"/>
        </w:rPr>
        <w:t>communicating</w:t>
      </w:r>
      <w:r w:rsidR="00AC6C1F" w:rsidRPr="0025493F">
        <w:rPr>
          <w:rFonts w:ascii="Times New Roman" w:hAnsi="Times New Roman" w:cs="Times New Roman"/>
          <w:sz w:val="24"/>
          <w:szCs w:val="24"/>
          <w:lang w:val="en-US"/>
        </w:rPr>
        <w:t xml:space="preserve"> regularly and clearly with community </w:t>
      </w:r>
      <w:r w:rsidRPr="0025493F">
        <w:rPr>
          <w:rFonts w:ascii="Times New Roman" w:hAnsi="Times New Roman" w:cs="Times New Roman"/>
          <w:sz w:val="24"/>
          <w:szCs w:val="24"/>
          <w:lang w:val="en-US"/>
        </w:rPr>
        <w:t>members</w:t>
      </w:r>
      <w:r w:rsidR="00AC6C1F" w:rsidRPr="0025493F">
        <w:rPr>
          <w:rFonts w:ascii="Times New Roman" w:hAnsi="Times New Roman" w:cs="Times New Roman"/>
          <w:sz w:val="24"/>
          <w:szCs w:val="24"/>
          <w:lang w:val="en-US"/>
        </w:rPr>
        <w:t xml:space="preserve">. They are clear and flexible to understand with </w:t>
      </w:r>
      <w:r w:rsidRPr="0025493F">
        <w:rPr>
          <w:rFonts w:ascii="Times New Roman" w:hAnsi="Times New Roman" w:cs="Times New Roman"/>
          <w:sz w:val="24"/>
          <w:szCs w:val="24"/>
          <w:lang w:val="en-US"/>
        </w:rPr>
        <w:t>a focus</w:t>
      </w:r>
      <w:r w:rsidR="00AC6C1F" w:rsidRPr="0025493F">
        <w:rPr>
          <w:rFonts w:ascii="Times New Roman" w:hAnsi="Times New Roman" w:cs="Times New Roman"/>
          <w:sz w:val="24"/>
          <w:szCs w:val="24"/>
          <w:lang w:val="en-US"/>
        </w:rPr>
        <w:t xml:space="preserve"> </w:t>
      </w:r>
      <w:r w:rsidRPr="0025493F">
        <w:rPr>
          <w:rFonts w:ascii="Times New Roman" w:hAnsi="Times New Roman" w:cs="Times New Roman"/>
          <w:sz w:val="24"/>
          <w:szCs w:val="24"/>
          <w:lang w:val="en-US"/>
        </w:rPr>
        <w:t xml:space="preserve">on </w:t>
      </w:r>
      <w:r w:rsidR="00AC6C1F" w:rsidRPr="0025493F">
        <w:rPr>
          <w:rFonts w:ascii="Times New Roman" w:hAnsi="Times New Roman" w:cs="Times New Roman"/>
          <w:sz w:val="24"/>
          <w:szCs w:val="24"/>
          <w:lang w:val="en-US"/>
        </w:rPr>
        <w:t xml:space="preserve">making </w:t>
      </w:r>
      <w:r w:rsidRPr="0025493F">
        <w:rPr>
          <w:rFonts w:ascii="Times New Roman" w:hAnsi="Times New Roman" w:cs="Times New Roman"/>
          <w:sz w:val="24"/>
          <w:szCs w:val="24"/>
          <w:lang w:val="en-US"/>
        </w:rPr>
        <w:t>provision</w:t>
      </w:r>
      <w:r w:rsidR="00AC6C1F" w:rsidRPr="0025493F">
        <w:rPr>
          <w:rFonts w:ascii="Times New Roman" w:hAnsi="Times New Roman" w:cs="Times New Roman"/>
          <w:sz w:val="24"/>
          <w:szCs w:val="24"/>
          <w:lang w:val="en-US"/>
        </w:rPr>
        <w:t xml:space="preserve"> of feedback</w:t>
      </w:r>
      <w:r w:rsidR="00613DA1" w:rsidRPr="0025493F">
        <w:rPr>
          <w:rFonts w:ascii="Times New Roman" w:hAnsi="Times New Roman" w:cs="Times New Roman"/>
          <w:sz w:val="24"/>
          <w:szCs w:val="24"/>
          <w:lang w:val="en-US"/>
        </w:rPr>
        <w:t xml:space="preserve"> (</w:t>
      </w:r>
      <w:r w:rsidR="00613DA1" w:rsidRPr="0025493F">
        <w:rPr>
          <w:rFonts w:ascii="Times New Roman" w:hAnsi="Times New Roman" w:cs="Times New Roman"/>
          <w:sz w:val="24"/>
          <w:szCs w:val="24"/>
          <w:shd w:val="clear" w:color="auto" w:fill="FFFFFF"/>
        </w:rPr>
        <w:t>Dencik, et. al, 2018)</w:t>
      </w:r>
      <w:r w:rsidR="00AC6C1F" w:rsidRPr="0025493F">
        <w:rPr>
          <w:rFonts w:ascii="Times New Roman" w:hAnsi="Times New Roman" w:cs="Times New Roman"/>
          <w:sz w:val="24"/>
          <w:szCs w:val="24"/>
          <w:lang w:val="en-US"/>
        </w:rPr>
        <w:t xml:space="preserve">. These also match with NCS trust </w:t>
      </w:r>
      <w:r w:rsidRPr="0025493F">
        <w:rPr>
          <w:rFonts w:ascii="Times New Roman" w:hAnsi="Times New Roman" w:cs="Times New Roman"/>
          <w:sz w:val="24"/>
          <w:szCs w:val="24"/>
          <w:lang w:val="en-US"/>
        </w:rPr>
        <w:t>standards</w:t>
      </w:r>
      <w:r w:rsidR="00AC6C1F" w:rsidRPr="0025493F">
        <w:rPr>
          <w:rFonts w:ascii="Times New Roman" w:hAnsi="Times New Roman" w:cs="Times New Roman"/>
          <w:sz w:val="24"/>
          <w:szCs w:val="24"/>
          <w:lang w:val="en-US"/>
        </w:rPr>
        <w:t xml:space="preserve"> because the community program </w:t>
      </w:r>
      <w:r w:rsidRPr="0025493F">
        <w:rPr>
          <w:rFonts w:ascii="Times New Roman" w:hAnsi="Times New Roman" w:cs="Times New Roman"/>
          <w:sz w:val="24"/>
          <w:szCs w:val="24"/>
          <w:lang w:val="en-US"/>
        </w:rPr>
        <w:t>makes</w:t>
      </w:r>
      <w:r w:rsidR="00AC6C1F" w:rsidRPr="0025493F">
        <w:rPr>
          <w:rFonts w:ascii="Times New Roman" w:hAnsi="Times New Roman" w:cs="Times New Roman"/>
          <w:sz w:val="24"/>
          <w:szCs w:val="24"/>
          <w:lang w:val="en-US"/>
        </w:rPr>
        <w:t xml:space="preserve"> advanced </w:t>
      </w:r>
      <w:r w:rsidRPr="0025493F">
        <w:rPr>
          <w:rFonts w:ascii="Times New Roman" w:hAnsi="Times New Roman" w:cs="Times New Roman"/>
          <w:sz w:val="24"/>
          <w:szCs w:val="24"/>
          <w:lang w:val="en-US"/>
        </w:rPr>
        <w:t>efforts</w:t>
      </w:r>
      <w:r w:rsidR="00AC6C1F" w:rsidRPr="0025493F">
        <w:rPr>
          <w:rFonts w:ascii="Times New Roman" w:hAnsi="Times New Roman" w:cs="Times New Roman"/>
          <w:sz w:val="24"/>
          <w:szCs w:val="24"/>
          <w:lang w:val="en-US"/>
        </w:rPr>
        <w:t xml:space="preserve"> to develop the4 communication </w:t>
      </w:r>
      <w:r w:rsidRPr="0025493F">
        <w:rPr>
          <w:rFonts w:ascii="Times New Roman" w:hAnsi="Times New Roman" w:cs="Times New Roman"/>
          <w:sz w:val="24"/>
          <w:szCs w:val="24"/>
          <w:lang w:val="en-US"/>
        </w:rPr>
        <w:t>through</w:t>
      </w:r>
      <w:r w:rsidR="00AC6C1F" w:rsidRPr="0025493F">
        <w:rPr>
          <w:rFonts w:ascii="Times New Roman" w:hAnsi="Times New Roman" w:cs="Times New Roman"/>
          <w:sz w:val="24"/>
          <w:szCs w:val="24"/>
          <w:lang w:val="en-US"/>
        </w:rPr>
        <w:t xml:space="preserve"> digital </w:t>
      </w:r>
      <w:r w:rsidRPr="0025493F">
        <w:rPr>
          <w:rFonts w:ascii="Times New Roman" w:hAnsi="Times New Roman" w:cs="Times New Roman"/>
          <w:sz w:val="24"/>
          <w:szCs w:val="24"/>
          <w:lang w:val="en-US"/>
        </w:rPr>
        <w:t>channels</w:t>
      </w:r>
      <w:r w:rsidR="00AC6C1F" w:rsidRPr="0025493F">
        <w:rPr>
          <w:rFonts w:ascii="Times New Roman" w:hAnsi="Times New Roman" w:cs="Times New Roman"/>
          <w:sz w:val="24"/>
          <w:szCs w:val="24"/>
          <w:lang w:val="en-US"/>
        </w:rPr>
        <w:t xml:space="preserve"> and </w:t>
      </w:r>
      <w:r w:rsidRPr="0025493F">
        <w:rPr>
          <w:rFonts w:ascii="Times New Roman" w:hAnsi="Times New Roman" w:cs="Times New Roman"/>
          <w:sz w:val="24"/>
          <w:szCs w:val="24"/>
          <w:lang w:val="en-US"/>
        </w:rPr>
        <w:t>other</w:t>
      </w:r>
      <w:r w:rsidR="00AC6C1F" w:rsidRPr="0025493F">
        <w:rPr>
          <w:rFonts w:ascii="Times New Roman" w:hAnsi="Times New Roman" w:cs="Times New Roman"/>
          <w:sz w:val="24"/>
          <w:szCs w:val="24"/>
          <w:lang w:val="en-US"/>
        </w:rPr>
        <w:t xml:space="preserve"> sources. </w:t>
      </w:r>
    </w:p>
    <w:p w14:paraId="3BB9A681" w14:textId="3E88405C" w:rsidR="00AC6C1F" w:rsidRPr="0025493F" w:rsidRDefault="00AC6C1F"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t>Impact standard</w:t>
      </w:r>
      <w:r w:rsidRPr="0025493F">
        <w:rPr>
          <w:rFonts w:ascii="Times New Roman" w:hAnsi="Times New Roman" w:cs="Times New Roman"/>
          <w:sz w:val="24"/>
          <w:szCs w:val="24"/>
          <w:lang w:val="en-US"/>
        </w:rPr>
        <w:t xml:space="preserve">- The NCS trust members also focus on </w:t>
      </w:r>
      <w:r w:rsidR="00302650" w:rsidRPr="0025493F">
        <w:rPr>
          <w:rFonts w:ascii="Times New Roman" w:hAnsi="Times New Roman" w:cs="Times New Roman"/>
          <w:sz w:val="24"/>
          <w:szCs w:val="24"/>
          <w:lang w:val="en-US"/>
        </w:rPr>
        <w:t>assessing</w:t>
      </w:r>
      <w:r w:rsidRPr="0025493F">
        <w:rPr>
          <w:rFonts w:ascii="Times New Roman" w:hAnsi="Times New Roman" w:cs="Times New Roman"/>
          <w:sz w:val="24"/>
          <w:szCs w:val="24"/>
          <w:lang w:val="en-US"/>
        </w:rPr>
        <w:t xml:space="preserve"> the impacts of young </w:t>
      </w:r>
      <w:r w:rsidR="00302650" w:rsidRPr="0025493F">
        <w:rPr>
          <w:rFonts w:ascii="Times New Roman" w:hAnsi="Times New Roman" w:cs="Times New Roman"/>
          <w:sz w:val="24"/>
          <w:szCs w:val="24"/>
          <w:lang w:val="en-US"/>
        </w:rPr>
        <w:t>people's</w:t>
      </w:r>
      <w:r w:rsidRPr="0025493F">
        <w:rPr>
          <w:rFonts w:ascii="Times New Roman" w:hAnsi="Times New Roman" w:cs="Times New Roman"/>
          <w:sz w:val="24"/>
          <w:szCs w:val="24"/>
          <w:lang w:val="en-US"/>
        </w:rPr>
        <w:t xml:space="preserve"> engagement on </w:t>
      </w:r>
      <w:r w:rsidR="00302650" w:rsidRPr="0025493F">
        <w:rPr>
          <w:rFonts w:ascii="Times New Roman" w:hAnsi="Times New Roman" w:cs="Times New Roman"/>
          <w:sz w:val="24"/>
          <w:szCs w:val="24"/>
          <w:lang w:val="en-US"/>
        </w:rPr>
        <w:t>other</w:t>
      </w:r>
      <w:r w:rsidRPr="0025493F">
        <w:rPr>
          <w:rFonts w:ascii="Times New Roman" w:hAnsi="Times New Roman" w:cs="Times New Roman"/>
          <w:sz w:val="24"/>
          <w:szCs w:val="24"/>
          <w:lang w:val="en-US"/>
        </w:rPr>
        <w:t xml:space="preserve"> </w:t>
      </w:r>
      <w:r w:rsidR="00302650" w:rsidRPr="0025493F">
        <w:rPr>
          <w:rFonts w:ascii="Times New Roman" w:hAnsi="Times New Roman" w:cs="Times New Roman"/>
          <w:sz w:val="24"/>
          <w:szCs w:val="24"/>
          <w:lang w:val="en-US"/>
        </w:rPr>
        <w:t>team</w:t>
      </w:r>
      <w:r w:rsidRPr="0025493F">
        <w:rPr>
          <w:rFonts w:ascii="Times New Roman" w:hAnsi="Times New Roman" w:cs="Times New Roman"/>
          <w:sz w:val="24"/>
          <w:szCs w:val="24"/>
          <w:lang w:val="en-US"/>
        </w:rPr>
        <w:t xml:space="preserve"> members</w:t>
      </w:r>
      <w:r w:rsidR="00302650" w:rsidRPr="0025493F">
        <w:rPr>
          <w:rFonts w:ascii="Times New Roman" w:hAnsi="Times New Roman" w:cs="Times New Roman"/>
          <w:sz w:val="24"/>
          <w:szCs w:val="24"/>
          <w:lang w:val="en-US"/>
        </w:rPr>
        <w:t>.</w:t>
      </w:r>
      <w:r w:rsidRPr="0025493F">
        <w:rPr>
          <w:rFonts w:ascii="Times New Roman" w:hAnsi="Times New Roman" w:cs="Times New Roman"/>
          <w:sz w:val="24"/>
          <w:szCs w:val="24"/>
          <w:lang w:val="en-US"/>
        </w:rPr>
        <w:t xml:space="preserve"> They also use significant information and </w:t>
      </w:r>
      <w:r w:rsidR="00302650" w:rsidRPr="0025493F">
        <w:rPr>
          <w:rFonts w:ascii="Times New Roman" w:hAnsi="Times New Roman" w:cs="Times New Roman"/>
          <w:sz w:val="24"/>
          <w:szCs w:val="24"/>
          <w:lang w:val="en-US"/>
        </w:rPr>
        <w:t>content</w:t>
      </w:r>
      <w:r w:rsidRPr="0025493F">
        <w:rPr>
          <w:rFonts w:ascii="Times New Roman" w:hAnsi="Times New Roman" w:cs="Times New Roman"/>
          <w:sz w:val="24"/>
          <w:szCs w:val="24"/>
          <w:lang w:val="en-US"/>
        </w:rPr>
        <w:t xml:space="preserve"> to improve the future </w:t>
      </w:r>
      <w:r w:rsidR="00302650" w:rsidRPr="0025493F">
        <w:rPr>
          <w:rFonts w:ascii="Times New Roman" w:hAnsi="Times New Roman" w:cs="Times New Roman"/>
          <w:sz w:val="24"/>
          <w:szCs w:val="24"/>
          <w:lang w:val="en-US"/>
        </w:rPr>
        <w:t>environment</w:t>
      </w:r>
      <w:r w:rsidR="00816141" w:rsidRPr="0025493F">
        <w:rPr>
          <w:rFonts w:ascii="Times New Roman" w:hAnsi="Times New Roman" w:cs="Times New Roman"/>
          <w:sz w:val="24"/>
          <w:szCs w:val="24"/>
          <w:lang w:val="en-US"/>
        </w:rPr>
        <w:t xml:space="preserve"> (Gov. UK, 2023)</w:t>
      </w:r>
      <w:r w:rsidRPr="0025493F">
        <w:rPr>
          <w:rFonts w:ascii="Times New Roman" w:hAnsi="Times New Roman" w:cs="Times New Roman"/>
          <w:sz w:val="24"/>
          <w:szCs w:val="24"/>
          <w:lang w:val="en-US"/>
        </w:rPr>
        <w:t xml:space="preserve">. To spread the </w:t>
      </w:r>
      <w:r w:rsidR="00302650" w:rsidRPr="0025493F">
        <w:rPr>
          <w:rFonts w:ascii="Times New Roman" w:hAnsi="Times New Roman" w:cs="Times New Roman"/>
          <w:sz w:val="24"/>
          <w:szCs w:val="24"/>
          <w:lang w:val="en-US"/>
        </w:rPr>
        <w:t>content</w:t>
      </w:r>
      <w:r w:rsidRPr="0025493F">
        <w:rPr>
          <w:rFonts w:ascii="Times New Roman" w:hAnsi="Times New Roman" w:cs="Times New Roman"/>
          <w:sz w:val="24"/>
          <w:szCs w:val="24"/>
          <w:lang w:val="en-US"/>
        </w:rPr>
        <w:t xml:space="preserve"> related to community </w:t>
      </w:r>
      <w:r w:rsidR="00302650" w:rsidRPr="0025493F">
        <w:rPr>
          <w:rFonts w:ascii="Times New Roman" w:hAnsi="Times New Roman" w:cs="Times New Roman"/>
          <w:sz w:val="24"/>
          <w:szCs w:val="24"/>
          <w:lang w:val="en-US"/>
        </w:rPr>
        <w:t>engagement</w:t>
      </w:r>
      <w:r w:rsidRPr="0025493F">
        <w:rPr>
          <w:rFonts w:ascii="Times New Roman" w:hAnsi="Times New Roman" w:cs="Times New Roman"/>
          <w:sz w:val="24"/>
          <w:szCs w:val="24"/>
          <w:lang w:val="en-US"/>
        </w:rPr>
        <w:t xml:space="preserve"> information, </w:t>
      </w:r>
      <w:r w:rsidR="00302650" w:rsidRPr="0025493F">
        <w:rPr>
          <w:rFonts w:ascii="Times New Roman" w:hAnsi="Times New Roman" w:cs="Times New Roman"/>
          <w:sz w:val="24"/>
          <w:szCs w:val="24"/>
          <w:lang w:val="en-US"/>
        </w:rPr>
        <w:t>the</w:t>
      </w:r>
      <w:r w:rsidRPr="0025493F">
        <w:rPr>
          <w:rFonts w:ascii="Times New Roman" w:hAnsi="Times New Roman" w:cs="Times New Roman"/>
          <w:sz w:val="24"/>
          <w:szCs w:val="24"/>
          <w:lang w:val="en-US"/>
        </w:rPr>
        <w:t xml:space="preserve"> NCS members use various digital platforms such as Facebook, Instagram, Twitter, Toy Tube, </w:t>
      </w:r>
      <w:r w:rsidR="00302650" w:rsidRPr="0025493F">
        <w:rPr>
          <w:rFonts w:ascii="Times New Roman" w:hAnsi="Times New Roman" w:cs="Times New Roman"/>
          <w:sz w:val="24"/>
          <w:szCs w:val="24"/>
          <w:lang w:val="en-US"/>
        </w:rPr>
        <w:t>Snapchat</w:t>
      </w:r>
      <w:r w:rsidRPr="0025493F">
        <w:rPr>
          <w:rFonts w:ascii="Times New Roman" w:hAnsi="Times New Roman" w:cs="Times New Roman"/>
          <w:sz w:val="24"/>
          <w:szCs w:val="24"/>
          <w:lang w:val="en-US"/>
        </w:rPr>
        <w:t xml:space="preserve">, and Email. </w:t>
      </w:r>
    </w:p>
    <w:p w14:paraId="2E7EEF8A" w14:textId="480A2D9F" w:rsidR="00733288" w:rsidRPr="0025493F" w:rsidRDefault="004343C7"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b/>
          <w:bCs/>
          <w:i/>
          <w:iCs/>
          <w:sz w:val="24"/>
          <w:szCs w:val="24"/>
          <w:lang w:val="en-US"/>
        </w:rPr>
        <w:t>Other standards</w:t>
      </w:r>
      <w:r w:rsidRPr="0025493F">
        <w:rPr>
          <w:rFonts w:ascii="Times New Roman" w:hAnsi="Times New Roman" w:cs="Times New Roman"/>
          <w:sz w:val="24"/>
          <w:szCs w:val="24"/>
          <w:lang w:val="en-US"/>
        </w:rPr>
        <w:t xml:space="preserve">- </w:t>
      </w:r>
      <w:r w:rsidR="00117B60" w:rsidRPr="0025493F">
        <w:rPr>
          <w:rFonts w:ascii="Times New Roman" w:hAnsi="Times New Roman" w:cs="Times New Roman"/>
          <w:sz w:val="24"/>
          <w:szCs w:val="24"/>
          <w:lang w:val="en-US"/>
        </w:rPr>
        <w:t xml:space="preserve">The national citizen service standards also follow different standards such as </w:t>
      </w:r>
      <w:r w:rsidR="00C36BFA" w:rsidRPr="0025493F">
        <w:rPr>
          <w:rFonts w:ascii="Times New Roman" w:hAnsi="Times New Roman" w:cs="Times New Roman"/>
          <w:sz w:val="24"/>
          <w:szCs w:val="24"/>
          <w:lang w:val="en-US"/>
        </w:rPr>
        <w:t xml:space="preserve">the </w:t>
      </w:r>
      <w:r w:rsidR="00117B60" w:rsidRPr="0025493F">
        <w:rPr>
          <w:rFonts w:ascii="Times New Roman" w:hAnsi="Times New Roman" w:cs="Times New Roman"/>
          <w:sz w:val="24"/>
          <w:szCs w:val="24"/>
          <w:lang w:val="en-US"/>
        </w:rPr>
        <w:t>Counter fraud functional standard. Under these standards</w:t>
      </w:r>
      <w:r w:rsidR="00C36BFA" w:rsidRPr="0025493F">
        <w:rPr>
          <w:rFonts w:ascii="Times New Roman" w:hAnsi="Times New Roman" w:cs="Times New Roman"/>
          <w:sz w:val="24"/>
          <w:szCs w:val="24"/>
          <w:lang w:val="en-US"/>
        </w:rPr>
        <w:t>,</w:t>
      </w:r>
      <w:r w:rsidR="00117B60" w:rsidRPr="0025493F">
        <w:rPr>
          <w:rFonts w:ascii="Times New Roman" w:hAnsi="Times New Roman" w:cs="Times New Roman"/>
          <w:sz w:val="24"/>
          <w:szCs w:val="24"/>
          <w:lang w:val="en-US"/>
        </w:rPr>
        <w:t xml:space="preserve"> NCST may report the detected loss from bribery, fraud, error, and corruption from any fraud. NCST also maintain and establish the arrangements for</w:t>
      </w:r>
      <w:r w:rsidR="00C36BFA" w:rsidRPr="0025493F">
        <w:rPr>
          <w:rFonts w:ascii="Times New Roman" w:hAnsi="Times New Roman" w:cs="Times New Roman"/>
          <w:sz w:val="24"/>
          <w:szCs w:val="24"/>
          <w:lang w:val="en-US"/>
        </w:rPr>
        <w:t xml:space="preserve"> implementing</w:t>
      </w:r>
      <w:r w:rsidR="00117B60" w:rsidRPr="0025493F">
        <w:rPr>
          <w:rFonts w:ascii="Times New Roman" w:hAnsi="Times New Roman" w:cs="Times New Roman"/>
          <w:sz w:val="24"/>
          <w:szCs w:val="24"/>
          <w:lang w:val="en-US"/>
        </w:rPr>
        <w:t xml:space="preserve"> </w:t>
      </w:r>
      <w:r w:rsidR="00C36BFA" w:rsidRPr="0025493F">
        <w:rPr>
          <w:rFonts w:ascii="Times New Roman" w:hAnsi="Times New Roman" w:cs="Times New Roman"/>
          <w:sz w:val="24"/>
          <w:szCs w:val="24"/>
          <w:lang w:val="en-US"/>
        </w:rPr>
        <w:t xml:space="preserve">the </w:t>
      </w:r>
      <w:r w:rsidR="00117B60" w:rsidRPr="0025493F">
        <w:rPr>
          <w:rFonts w:ascii="Times New Roman" w:hAnsi="Times New Roman" w:cs="Times New Roman"/>
          <w:sz w:val="24"/>
          <w:szCs w:val="24"/>
          <w:lang w:val="en-US"/>
        </w:rPr>
        <w:t>internal audit</w:t>
      </w:r>
      <w:r w:rsidR="00C36BFA" w:rsidRPr="0025493F">
        <w:rPr>
          <w:rFonts w:ascii="Times New Roman" w:hAnsi="Times New Roman" w:cs="Times New Roman"/>
          <w:sz w:val="24"/>
          <w:szCs w:val="24"/>
          <w:lang w:val="en-US"/>
        </w:rPr>
        <w:t xml:space="preserve"> process</w:t>
      </w:r>
      <w:r w:rsidR="00117B60" w:rsidRPr="0025493F">
        <w:rPr>
          <w:rFonts w:ascii="Times New Roman" w:hAnsi="Times New Roman" w:cs="Times New Roman"/>
          <w:sz w:val="24"/>
          <w:szCs w:val="24"/>
          <w:lang w:val="en-US"/>
        </w:rPr>
        <w:t xml:space="preserve"> </w:t>
      </w:r>
      <w:r w:rsidR="00C36BFA" w:rsidRPr="0025493F">
        <w:rPr>
          <w:rFonts w:ascii="Times New Roman" w:hAnsi="Times New Roman" w:cs="Times New Roman"/>
          <w:sz w:val="24"/>
          <w:szCs w:val="24"/>
          <w:lang w:val="en-US"/>
        </w:rPr>
        <w:t>according to the public sector internal audit standards</w:t>
      </w:r>
      <w:r w:rsidR="00816141" w:rsidRPr="0025493F">
        <w:rPr>
          <w:rFonts w:ascii="Times New Roman" w:hAnsi="Times New Roman" w:cs="Times New Roman"/>
          <w:sz w:val="24"/>
          <w:szCs w:val="24"/>
          <w:lang w:val="en-US"/>
        </w:rPr>
        <w:t xml:space="preserve"> (Gov. UK, 2023)</w:t>
      </w:r>
      <w:r w:rsidR="00C36BFA" w:rsidRPr="0025493F">
        <w:rPr>
          <w:rFonts w:ascii="Times New Roman" w:hAnsi="Times New Roman" w:cs="Times New Roman"/>
          <w:sz w:val="24"/>
          <w:szCs w:val="24"/>
          <w:lang w:val="en-US"/>
        </w:rPr>
        <w:t xml:space="preserve">. These standards ensure the qualification and competence of the head of the department in internal audit for approving the appointment </w:t>
      </w:r>
      <w:r w:rsidR="00C36BFA" w:rsidRPr="0025493F">
        <w:rPr>
          <w:rFonts w:ascii="Times New Roman" w:hAnsi="Times New Roman" w:cs="Times New Roman"/>
          <w:sz w:val="24"/>
          <w:szCs w:val="24"/>
          <w:lang w:val="en-US"/>
        </w:rPr>
        <w:lastRenderedPageBreak/>
        <w:t xml:space="preserve">related to PSIAS standards. Additionally, the NCS trust also follows standards such as management of risk, commercial management, and staff and remuneration. </w:t>
      </w:r>
    </w:p>
    <w:p w14:paraId="18A160E8" w14:textId="4136A9D0" w:rsidR="00C36BFA" w:rsidRPr="0025493F" w:rsidRDefault="00C36BFA" w:rsidP="00FF6DAF">
      <w:pPr>
        <w:pStyle w:val="Heading1"/>
        <w:rPr>
          <w:color w:val="auto"/>
          <w:sz w:val="24"/>
        </w:rPr>
      </w:pPr>
      <w:bookmarkStart w:id="4" w:name="_Toc172143555"/>
      <w:r w:rsidRPr="0025493F">
        <w:rPr>
          <w:color w:val="auto"/>
          <w:sz w:val="24"/>
        </w:rPr>
        <w:t>Evaluation and Impact</w:t>
      </w:r>
      <w:bookmarkEnd w:id="4"/>
      <w:r w:rsidRPr="0025493F">
        <w:rPr>
          <w:color w:val="auto"/>
          <w:sz w:val="24"/>
        </w:rPr>
        <w:t xml:space="preserve"> </w:t>
      </w:r>
    </w:p>
    <w:p w14:paraId="24B8FFF7" w14:textId="0A10E67F" w:rsidR="007C00E9" w:rsidRPr="0025493F" w:rsidRDefault="00C36BFA"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rPr>
        <w:t xml:space="preserve">After using </w:t>
      </w:r>
      <w:r w:rsidR="004343C7" w:rsidRPr="0025493F">
        <w:rPr>
          <w:rFonts w:ascii="Times New Roman" w:hAnsi="Times New Roman" w:cs="Times New Roman"/>
          <w:sz w:val="24"/>
          <w:szCs w:val="24"/>
        </w:rPr>
        <w:t>standards,</w:t>
      </w:r>
      <w:r w:rsidRPr="0025493F">
        <w:rPr>
          <w:rFonts w:ascii="Times New Roman" w:hAnsi="Times New Roman" w:cs="Times New Roman"/>
          <w:sz w:val="24"/>
          <w:szCs w:val="24"/>
        </w:rPr>
        <w:t xml:space="preserve"> the NCS trust program will be evaluated in the terms of engagement of </w:t>
      </w:r>
      <w:r w:rsidR="004343C7" w:rsidRPr="0025493F">
        <w:rPr>
          <w:rFonts w:ascii="Times New Roman" w:hAnsi="Times New Roman" w:cs="Times New Roman"/>
          <w:sz w:val="24"/>
          <w:szCs w:val="24"/>
        </w:rPr>
        <w:t xml:space="preserve">the </w:t>
      </w:r>
      <w:r w:rsidRPr="0025493F">
        <w:rPr>
          <w:rFonts w:ascii="Times New Roman" w:hAnsi="Times New Roman" w:cs="Times New Roman"/>
          <w:sz w:val="24"/>
          <w:szCs w:val="24"/>
        </w:rPr>
        <w:t xml:space="preserve">young generation, the benefits provided by the program, and </w:t>
      </w:r>
      <w:r w:rsidR="004343C7" w:rsidRPr="0025493F">
        <w:rPr>
          <w:rFonts w:ascii="Times New Roman" w:hAnsi="Times New Roman" w:cs="Times New Roman"/>
          <w:sz w:val="24"/>
          <w:szCs w:val="24"/>
        </w:rPr>
        <w:t xml:space="preserve">the </w:t>
      </w:r>
      <w:r w:rsidRPr="0025493F">
        <w:rPr>
          <w:rFonts w:ascii="Times New Roman" w:hAnsi="Times New Roman" w:cs="Times New Roman"/>
          <w:sz w:val="24"/>
          <w:szCs w:val="24"/>
        </w:rPr>
        <w:t xml:space="preserve">tools used to communicate them effectively. </w:t>
      </w:r>
      <w:r w:rsidRPr="0025493F">
        <w:rPr>
          <w:rFonts w:ascii="Times New Roman" w:hAnsi="Times New Roman" w:cs="Times New Roman"/>
          <w:sz w:val="24"/>
          <w:szCs w:val="24"/>
          <w:lang w:val="en-US"/>
        </w:rPr>
        <w:t xml:space="preserve">The program </w:t>
      </w:r>
      <w:r w:rsidR="004343C7" w:rsidRPr="0025493F">
        <w:rPr>
          <w:rFonts w:ascii="Times New Roman" w:hAnsi="Times New Roman" w:cs="Times New Roman"/>
          <w:sz w:val="24"/>
          <w:szCs w:val="24"/>
          <w:lang w:val="en-US"/>
        </w:rPr>
        <w:t>was</w:t>
      </w:r>
      <w:r w:rsidRPr="0025493F">
        <w:rPr>
          <w:rFonts w:ascii="Times New Roman" w:hAnsi="Times New Roman" w:cs="Times New Roman"/>
          <w:sz w:val="24"/>
          <w:szCs w:val="24"/>
          <w:lang w:val="en-US"/>
        </w:rPr>
        <w:t xml:space="preserve"> started in the year of 2009 and developed with </w:t>
      </w:r>
      <w:r w:rsidR="004343C7" w:rsidRPr="0025493F">
        <w:rPr>
          <w:rFonts w:ascii="Times New Roman" w:hAnsi="Times New Roman" w:cs="Times New Roman"/>
          <w:sz w:val="24"/>
          <w:szCs w:val="24"/>
          <w:lang w:val="en-US"/>
        </w:rPr>
        <w:t>more than</w:t>
      </w:r>
      <w:r w:rsidRPr="0025493F">
        <w:rPr>
          <w:rFonts w:ascii="Times New Roman" w:hAnsi="Times New Roman" w:cs="Times New Roman"/>
          <w:sz w:val="24"/>
          <w:szCs w:val="24"/>
          <w:lang w:val="en-US"/>
        </w:rPr>
        <w:t xml:space="preserve"> 750000 young </w:t>
      </w:r>
      <w:r w:rsidR="004343C7" w:rsidRPr="0025493F">
        <w:rPr>
          <w:rFonts w:ascii="Times New Roman" w:hAnsi="Times New Roman" w:cs="Times New Roman"/>
          <w:sz w:val="24"/>
          <w:szCs w:val="24"/>
          <w:lang w:val="en-US"/>
        </w:rPr>
        <w:t>generations</w:t>
      </w:r>
      <w:r w:rsidRPr="0025493F">
        <w:rPr>
          <w:rFonts w:ascii="Times New Roman" w:hAnsi="Times New Roman" w:cs="Times New Roman"/>
          <w:sz w:val="24"/>
          <w:szCs w:val="24"/>
          <w:lang w:val="en-US"/>
        </w:rPr>
        <w:t xml:space="preserve"> who participated in the community program of NCS</w:t>
      </w:r>
      <w:r w:rsidR="00613DA1" w:rsidRPr="0025493F">
        <w:rPr>
          <w:rFonts w:ascii="Times New Roman" w:hAnsi="Times New Roman" w:cs="Times New Roman"/>
          <w:sz w:val="24"/>
          <w:szCs w:val="24"/>
          <w:lang w:val="en-US"/>
        </w:rPr>
        <w:t xml:space="preserve"> (</w:t>
      </w:r>
      <w:r w:rsidR="00613DA1" w:rsidRPr="0025493F">
        <w:rPr>
          <w:rFonts w:ascii="Times New Roman" w:hAnsi="Times New Roman" w:cs="Times New Roman"/>
          <w:sz w:val="24"/>
          <w:szCs w:val="24"/>
          <w:shd w:val="clear" w:color="auto" w:fill="FFFFFF"/>
        </w:rPr>
        <w:t>Dencik, et. al, 2018)</w:t>
      </w:r>
      <w:r w:rsidRPr="0025493F">
        <w:rPr>
          <w:rFonts w:ascii="Times New Roman" w:hAnsi="Times New Roman" w:cs="Times New Roman"/>
          <w:sz w:val="24"/>
          <w:szCs w:val="24"/>
          <w:lang w:val="en-US"/>
        </w:rPr>
        <w:t xml:space="preserve">. The program </w:t>
      </w:r>
      <w:r w:rsidR="004343C7" w:rsidRPr="0025493F">
        <w:rPr>
          <w:rFonts w:ascii="Times New Roman" w:hAnsi="Times New Roman" w:cs="Times New Roman"/>
          <w:sz w:val="24"/>
          <w:szCs w:val="24"/>
          <w:lang w:val="en-US"/>
        </w:rPr>
        <w:t>achieved</w:t>
      </w:r>
      <w:r w:rsidRPr="0025493F">
        <w:rPr>
          <w:rFonts w:ascii="Times New Roman" w:hAnsi="Times New Roman" w:cs="Times New Roman"/>
          <w:sz w:val="24"/>
          <w:szCs w:val="24"/>
          <w:lang w:val="en-US"/>
        </w:rPr>
        <w:t xml:space="preserve"> social cohesion </w:t>
      </w:r>
      <w:r w:rsidR="004343C7" w:rsidRPr="0025493F">
        <w:rPr>
          <w:rFonts w:ascii="Times New Roman" w:hAnsi="Times New Roman" w:cs="Times New Roman"/>
          <w:sz w:val="24"/>
          <w:szCs w:val="24"/>
          <w:lang w:val="en-US"/>
        </w:rPr>
        <w:t xml:space="preserve">by </w:t>
      </w:r>
      <w:r w:rsidRPr="0025493F">
        <w:rPr>
          <w:rFonts w:ascii="Times New Roman" w:hAnsi="Times New Roman" w:cs="Times New Roman"/>
          <w:sz w:val="24"/>
          <w:szCs w:val="24"/>
          <w:lang w:val="en-US"/>
        </w:rPr>
        <w:t xml:space="preserve">integrating communities by developing their understanding among the young generation and people </w:t>
      </w:r>
      <w:r w:rsidR="004343C7" w:rsidRPr="0025493F">
        <w:rPr>
          <w:rFonts w:ascii="Times New Roman" w:hAnsi="Times New Roman" w:cs="Times New Roman"/>
          <w:sz w:val="24"/>
          <w:szCs w:val="24"/>
          <w:lang w:val="en-US"/>
        </w:rPr>
        <w:t>coming</w:t>
      </w:r>
      <w:r w:rsidRPr="0025493F">
        <w:rPr>
          <w:rFonts w:ascii="Times New Roman" w:hAnsi="Times New Roman" w:cs="Times New Roman"/>
          <w:sz w:val="24"/>
          <w:szCs w:val="24"/>
          <w:lang w:val="en-US"/>
        </w:rPr>
        <w:t xml:space="preserve"> </w:t>
      </w:r>
      <w:r w:rsidR="004343C7" w:rsidRPr="0025493F">
        <w:rPr>
          <w:rFonts w:ascii="Times New Roman" w:hAnsi="Times New Roman" w:cs="Times New Roman"/>
          <w:sz w:val="24"/>
          <w:szCs w:val="24"/>
          <w:lang w:val="en-US"/>
        </w:rPr>
        <w:t>from</w:t>
      </w:r>
      <w:r w:rsidRPr="0025493F">
        <w:rPr>
          <w:rFonts w:ascii="Times New Roman" w:hAnsi="Times New Roman" w:cs="Times New Roman"/>
          <w:sz w:val="24"/>
          <w:szCs w:val="24"/>
          <w:lang w:val="en-US"/>
        </w:rPr>
        <w:t xml:space="preserve"> different backgrounds. It is identified that </w:t>
      </w:r>
      <w:r w:rsidR="004343C7" w:rsidRPr="0025493F">
        <w:rPr>
          <w:rFonts w:ascii="Times New Roman" w:hAnsi="Times New Roman" w:cs="Times New Roman"/>
          <w:sz w:val="24"/>
          <w:szCs w:val="24"/>
          <w:lang w:val="en-US"/>
        </w:rPr>
        <w:t>approximately</w:t>
      </w:r>
      <w:r w:rsidRPr="0025493F">
        <w:rPr>
          <w:rFonts w:ascii="Times New Roman" w:hAnsi="Times New Roman" w:cs="Times New Roman"/>
          <w:sz w:val="24"/>
          <w:szCs w:val="24"/>
          <w:lang w:val="en-US"/>
        </w:rPr>
        <w:t xml:space="preserve"> 78% </w:t>
      </w:r>
      <w:r w:rsidR="004343C7" w:rsidRPr="0025493F">
        <w:rPr>
          <w:rFonts w:ascii="Times New Roman" w:hAnsi="Times New Roman" w:cs="Times New Roman"/>
          <w:sz w:val="24"/>
          <w:szCs w:val="24"/>
          <w:lang w:val="en-US"/>
        </w:rPr>
        <w:t xml:space="preserve">of </w:t>
      </w:r>
      <w:r w:rsidRPr="0025493F">
        <w:rPr>
          <w:rFonts w:ascii="Times New Roman" w:hAnsi="Times New Roman" w:cs="Times New Roman"/>
          <w:sz w:val="24"/>
          <w:szCs w:val="24"/>
          <w:lang w:val="en-US"/>
        </w:rPr>
        <w:t xml:space="preserve">people participated in the NCS program in 2018 and felt positively active while related to different backgrounds. The program also focused on developing social mobility </w:t>
      </w:r>
      <w:r w:rsidR="004343C7" w:rsidRPr="0025493F">
        <w:rPr>
          <w:rFonts w:ascii="Times New Roman" w:hAnsi="Times New Roman" w:cs="Times New Roman"/>
          <w:sz w:val="24"/>
          <w:szCs w:val="24"/>
          <w:lang w:val="en-US"/>
        </w:rPr>
        <w:t>by</w:t>
      </w:r>
      <w:r w:rsidRPr="0025493F">
        <w:rPr>
          <w:rFonts w:ascii="Times New Roman" w:hAnsi="Times New Roman" w:cs="Times New Roman"/>
          <w:sz w:val="24"/>
          <w:szCs w:val="24"/>
          <w:lang w:val="en-US"/>
        </w:rPr>
        <w:t xml:space="preserve"> building significant skills for </w:t>
      </w:r>
      <w:r w:rsidR="004343C7" w:rsidRPr="0025493F">
        <w:rPr>
          <w:rFonts w:ascii="Times New Roman" w:hAnsi="Times New Roman" w:cs="Times New Roman"/>
          <w:sz w:val="24"/>
          <w:szCs w:val="24"/>
          <w:lang w:val="en-US"/>
        </w:rPr>
        <w:t xml:space="preserve">the </w:t>
      </w:r>
      <w:r w:rsidRPr="0025493F">
        <w:rPr>
          <w:rFonts w:ascii="Times New Roman" w:hAnsi="Times New Roman" w:cs="Times New Roman"/>
          <w:sz w:val="24"/>
          <w:szCs w:val="24"/>
          <w:lang w:val="en-US"/>
        </w:rPr>
        <w:t>life and work of the young generation</w:t>
      </w:r>
      <w:r w:rsidR="00904C8D" w:rsidRPr="0025493F">
        <w:rPr>
          <w:rFonts w:ascii="Times New Roman" w:hAnsi="Times New Roman" w:cs="Times New Roman"/>
          <w:sz w:val="24"/>
          <w:szCs w:val="24"/>
          <w:lang w:val="en-US"/>
        </w:rPr>
        <w:t xml:space="preserve"> (NCS, 2024)</w:t>
      </w:r>
      <w:r w:rsidRPr="0025493F">
        <w:rPr>
          <w:rFonts w:ascii="Times New Roman" w:hAnsi="Times New Roman" w:cs="Times New Roman"/>
          <w:sz w:val="24"/>
          <w:szCs w:val="24"/>
          <w:lang w:val="en-US"/>
        </w:rPr>
        <w:t>. It also ensures that people may get ahead and prepared for future development</w:t>
      </w:r>
      <w:r w:rsidR="004376CC" w:rsidRPr="0025493F">
        <w:rPr>
          <w:rFonts w:ascii="Times New Roman" w:hAnsi="Times New Roman" w:cs="Times New Roman"/>
          <w:sz w:val="24"/>
          <w:szCs w:val="24"/>
          <w:lang w:val="en-US"/>
        </w:rPr>
        <w:t xml:space="preserve">. </w:t>
      </w:r>
      <w:r w:rsidR="004343C7" w:rsidRPr="0025493F">
        <w:rPr>
          <w:rFonts w:ascii="Times New Roman" w:hAnsi="Times New Roman" w:cs="Times New Roman"/>
          <w:sz w:val="24"/>
          <w:szCs w:val="24"/>
          <w:lang w:val="en-US"/>
        </w:rPr>
        <w:t>Approximately</w:t>
      </w:r>
      <w:r w:rsidR="004376CC" w:rsidRPr="0025493F">
        <w:rPr>
          <w:rFonts w:ascii="Times New Roman" w:hAnsi="Times New Roman" w:cs="Times New Roman"/>
          <w:sz w:val="24"/>
          <w:szCs w:val="24"/>
          <w:lang w:val="en-US"/>
        </w:rPr>
        <w:t xml:space="preserve"> 70% </w:t>
      </w:r>
      <w:r w:rsidR="004343C7" w:rsidRPr="0025493F">
        <w:rPr>
          <w:rFonts w:ascii="Times New Roman" w:hAnsi="Times New Roman" w:cs="Times New Roman"/>
          <w:sz w:val="24"/>
          <w:szCs w:val="24"/>
          <w:lang w:val="en-US"/>
        </w:rPr>
        <w:t>of participants</w:t>
      </w:r>
      <w:r w:rsidR="004376CC" w:rsidRPr="0025493F">
        <w:rPr>
          <w:rFonts w:ascii="Times New Roman" w:hAnsi="Times New Roman" w:cs="Times New Roman"/>
          <w:sz w:val="24"/>
          <w:szCs w:val="24"/>
          <w:lang w:val="en-US"/>
        </w:rPr>
        <w:t xml:space="preserve"> are identified as having </w:t>
      </w:r>
      <w:r w:rsidR="004343C7" w:rsidRPr="0025493F">
        <w:rPr>
          <w:rFonts w:ascii="Times New Roman" w:hAnsi="Times New Roman" w:cs="Times New Roman"/>
          <w:sz w:val="24"/>
          <w:szCs w:val="24"/>
          <w:lang w:val="en-US"/>
        </w:rPr>
        <w:t>confidence</w:t>
      </w:r>
      <w:r w:rsidR="004376CC" w:rsidRPr="0025493F">
        <w:rPr>
          <w:rFonts w:ascii="Times New Roman" w:hAnsi="Times New Roman" w:cs="Times New Roman"/>
          <w:sz w:val="24"/>
          <w:szCs w:val="24"/>
          <w:lang w:val="en-US"/>
        </w:rPr>
        <w:t xml:space="preserve"> in getting </w:t>
      </w:r>
      <w:r w:rsidR="004343C7" w:rsidRPr="0025493F">
        <w:rPr>
          <w:rFonts w:ascii="Times New Roman" w:hAnsi="Times New Roman" w:cs="Times New Roman"/>
          <w:sz w:val="24"/>
          <w:szCs w:val="24"/>
          <w:lang w:val="en-US"/>
        </w:rPr>
        <w:t xml:space="preserve">a </w:t>
      </w:r>
      <w:r w:rsidR="004376CC" w:rsidRPr="0025493F">
        <w:rPr>
          <w:rFonts w:ascii="Times New Roman" w:hAnsi="Times New Roman" w:cs="Times New Roman"/>
          <w:sz w:val="24"/>
          <w:szCs w:val="24"/>
          <w:lang w:val="en-US"/>
        </w:rPr>
        <w:t xml:space="preserve">job after getting trained </w:t>
      </w:r>
      <w:r w:rsidR="004343C7" w:rsidRPr="0025493F">
        <w:rPr>
          <w:rFonts w:ascii="Times New Roman" w:hAnsi="Times New Roman" w:cs="Times New Roman"/>
          <w:sz w:val="24"/>
          <w:szCs w:val="24"/>
          <w:lang w:val="en-US"/>
        </w:rPr>
        <w:t>in</w:t>
      </w:r>
      <w:r w:rsidR="004376CC" w:rsidRPr="0025493F">
        <w:rPr>
          <w:rFonts w:ascii="Times New Roman" w:hAnsi="Times New Roman" w:cs="Times New Roman"/>
          <w:sz w:val="24"/>
          <w:szCs w:val="24"/>
          <w:lang w:val="en-US"/>
        </w:rPr>
        <w:t xml:space="preserve"> </w:t>
      </w:r>
      <w:r w:rsidR="004343C7" w:rsidRPr="0025493F">
        <w:rPr>
          <w:rFonts w:ascii="Times New Roman" w:hAnsi="Times New Roman" w:cs="Times New Roman"/>
          <w:sz w:val="24"/>
          <w:szCs w:val="24"/>
          <w:lang w:val="en-US"/>
        </w:rPr>
        <w:t xml:space="preserve">the </w:t>
      </w:r>
      <w:r w:rsidR="004376CC" w:rsidRPr="0025493F">
        <w:rPr>
          <w:rFonts w:ascii="Times New Roman" w:hAnsi="Times New Roman" w:cs="Times New Roman"/>
          <w:sz w:val="24"/>
          <w:szCs w:val="24"/>
          <w:lang w:val="en-US"/>
        </w:rPr>
        <w:t xml:space="preserve">NCS community program. The program also focused on social engagement along with the democratic process and generating </w:t>
      </w:r>
      <w:r w:rsidR="005A40CF" w:rsidRPr="0025493F">
        <w:rPr>
          <w:rFonts w:ascii="Times New Roman" w:hAnsi="Times New Roman" w:cs="Times New Roman"/>
          <w:sz w:val="24"/>
          <w:szCs w:val="24"/>
          <w:lang w:val="en-US"/>
        </w:rPr>
        <w:t xml:space="preserve">an </w:t>
      </w:r>
      <w:r w:rsidR="004376CC" w:rsidRPr="0025493F">
        <w:rPr>
          <w:rFonts w:ascii="Times New Roman" w:hAnsi="Times New Roman" w:cs="Times New Roman"/>
          <w:sz w:val="24"/>
          <w:szCs w:val="24"/>
          <w:lang w:val="en-US"/>
        </w:rPr>
        <w:t xml:space="preserve">advanced understanding of responsibilities towards citizens. It is identified that </w:t>
      </w:r>
      <w:r w:rsidR="005A40CF" w:rsidRPr="0025493F">
        <w:rPr>
          <w:rFonts w:ascii="Times New Roman" w:hAnsi="Times New Roman" w:cs="Times New Roman"/>
          <w:sz w:val="24"/>
          <w:szCs w:val="24"/>
          <w:lang w:val="en-US"/>
        </w:rPr>
        <w:t>approx. 15 million hours are spe</w:t>
      </w:r>
      <w:r w:rsidR="00102148" w:rsidRPr="0025493F">
        <w:rPr>
          <w:rFonts w:ascii="Times New Roman" w:hAnsi="Times New Roman" w:cs="Times New Roman"/>
          <w:sz w:val="24"/>
          <w:szCs w:val="24"/>
          <w:lang w:val="en-US"/>
        </w:rPr>
        <w:t xml:space="preserve">nt by </w:t>
      </w:r>
      <w:r w:rsidR="004343C7" w:rsidRPr="0025493F">
        <w:rPr>
          <w:rFonts w:ascii="Times New Roman" w:hAnsi="Times New Roman" w:cs="Times New Roman"/>
          <w:sz w:val="24"/>
          <w:szCs w:val="24"/>
          <w:lang w:val="en-US"/>
        </w:rPr>
        <w:t>participants</w:t>
      </w:r>
      <w:r w:rsidR="00102148" w:rsidRPr="0025493F">
        <w:rPr>
          <w:rFonts w:ascii="Times New Roman" w:hAnsi="Times New Roman" w:cs="Times New Roman"/>
          <w:sz w:val="24"/>
          <w:szCs w:val="24"/>
          <w:lang w:val="en-US"/>
        </w:rPr>
        <w:t xml:space="preserve"> in social activities of </w:t>
      </w:r>
      <w:r w:rsidR="004343C7" w:rsidRPr="0025493F">
        <w:rPr>
          <w:rFonts w:ascii="Times New Roman" w:hAnsi="Times New Roman" w:cs="Times New Roman"/>
          <w:sz w:val="24"/>
          <w:szCs w:val="24"/>
          <w:lang w:val="en-US"/>
        </w:rPr>
        <w:t xml:space="preserve">the </w:t>
      </w:r>
      <w:r w:rsidR="00102148" w:rsidRPr="0025493F">
        <w:rPr>
          <w:rFonts w:ascii="Times New Roman" w:hAnsi="Times New Roman" w:cs="Times New Roman"/>
          <w:sz w:val="24"/>
          <w:szCs w:val="24"/>
          <w:lang w:val="en-US"/>
        </w:rPr>
        <w:t>NCS program.</w:t>
      </w:r>
    </w:p>
    <w:p w14:paraId="0C1E6EE6" w14:textId="77777777" w:rsidR="007C00E9" w:rsidRPr="0025493F" w:rsidRDefault="007C00E9" w:rsidP="00FF6DAF">
      <w:pPr>
        <w:spacing w:line="360" w:lineRule="auto"/>
        <w:jc w:val="both"/>
        <w:rPr>
          <w:rFonts w:ascii="Times New Roman" w:hAnsi="Times New Roman" w:cs="Times New Roman"/>
          <w:sz w:val="24"/>
          <w:szCs w:val="24"/>
          <w:lang w:val="en-US"/>
        </w:rPr>
      </w:pPr>
    </w:p>
    <w:p w14:paraId="09FD5273" w14:textId="77777777" w:rsidR="007C00E9" w:rsidRPr="0025493F" w:rsidRDefault="007C00E9" w:rsidP="00FF6DAF">
      <w:pPr>
        <w:spacing w:line="360" w:lineRule="auto"/>
        <w:jc w:val="both"/>
        <w:rPr>
          <w:rFonts w:ascii="Times New Roman" w:hAnsi="Times New Roman" w:cs="Times New Roman"/>
          <w:sz w:val="24"/>
          <w:szCs w:val="24"/>
          <w:lang w:val="en-US"/>
        </w:rPr>
      </w:pPr>
    </w:p>
    <w:p w14:paraId="5B110EED" w14:textId="77777777" w:rsidR="004E525B" w:rsidRPr="0025493F" w:rsidRDefault="004E525B" w:rsidP="00FF6DAF">
      <w:pPr>
        <w:spacing w:line="360" w:lineRule="auto"/>
        <w:jc w:val="both"/>
        <w:rPr>
          <w:rFonts w:ascii="Times New Roman" w:hAnsi="Times New Roman" w:cs="Times New Roman"/>
          <w:sz w:val="24"/>
          <w:szCs w:val="24"/>
          <w:lang w:val="en-US"/>
        </w:rPr>
      </w:pPr>
    </w:p>
    <w:p w14:paraId="36A60931" w14:textId="77777777" w:rsidR="004E525B" w:rsidRPr="0025493F" w:rsidRDefault="004E525B" w:rsidP="00FF6DAF">
      <w:pPr>
        <w:spacing w:line="360" w:lineRule="auto"/>
        <w:jc w:val="both"/>
        <w:rPr>
          <w:rFonts w:ascii="Times New Roman" w:hAnsi="Times New Roman" w:cs="Times New Roman"/>
          <w:sz w:val="24"/>
          <w:szCs w:val="24"/>
          <w:lang w:val="en-US"/>
        </w:rPr>
      </w:pPr>
    </w:p>
    <w:p w14:paraId="2A83C8DE" w14:textId="77777777" w:rsidR="004E525B" w:rsidRDefault="004E525B" w:rsidP="00FF6DAF">
      <w:pPr>
        <w:spacing w:line="360" w:lineRule="auto"/>
        <w:jc w:val="both"/>
        <w:rPr>
          <w:rFonts w:ascii="Times New Roman" w:hAnsi="Times New Roman" w:cs="Times New Roman"/>
          <w:sz w:val="24"/>
          <w:szCs w:val="24"/>
          <w:lang w:val="en-US"/>
        </w:rPr>
      </w:pPr>
    </w:p>
    <w:p w14:paraId="1B57C93E" w14:textId="77777777" w:rsidR="008A3A7A" w:rsidRDefault="008A3A7A" w:rsidP="00FF6DAF">
      <w:pPr>
        <w:spacing w:line="360" w:lineRule="auto"/>
        <w:jc w:val="both"/>
        <w:rPr>
          <w:rFonts w:ascii="Times New Roman" w:hAnsi="Times New Roman" w:cs="Times New Roman"/>
          <w:sz w:val="24"/>
          <w:szCs w:val="24"/>
          <w:lang w:val="en-US"/>
        </w:rPr>
      </w:pPr>
    </w:p>
    <w:p w14:paraId="749FA234" w14:textId="77777777" w:rsidR="008A3A7A" w:rsidRDefault="008A3A7A" w:rsidP="00FF6DAF">
      <w:pPr>
        <w:spacing w:line="360" w:lineRule="auto"/>
        <w:jc w:val="both"/>
        <w:rPr>
          <w:rFonts w:ascii="Times New Roman" w:hAnsi="Times New Roman" w:cs="Times New Roman"/>
          <w:sz w:val="24"/>
          <w:szCs w:val="24"/>
          <w:lang w:val="en-US"/>
        </w:rPr>
      </w:pPr>
    </w:p>
    <w:p w14:paraId="4F7CF4D0" w14:textId="77777777" w:rsidR="008A3A7A" w:rsidRDefault="008A3A7A" w:rsidP="00FF6DAF">
      <w:pPr>
        <w:spacing w:line="360" w:lineRule="auto"/>
        <w:jc w:val="both"/>
        <w:rPr>
          <w:rFonts w:ascii="Times New Roman" w:hAnsi="Times New Roman" w:cs="Times New Roman"/>
          <w:sz w:val="24"/>
          <w:szCs w:val="24"/>
          <w:lang w:val="en-US"/>
        </w:rPr>
      </w:pPr>
    </w:p>
    <w:p w14:paraId="39623738" w14:textId="77777777" w:rsidR="008A3A7A" w:rsidRDefault="008A3A7A" w:rsidP="00FF6DAF">
      <w:pPr>
        <w:spacing w:line="360" w:lineRule="auto"/>
        <w:jc w:val="both"/>
        <w:rPr>
          <w:rFonts w:ascii="Times New Roman" w:hAnsi="Times New Roman" w:cs="Times New Roman"/>
          <w:sz w:val="24"/>
          <w:szCs w:val="24"/>
          <w:lang w:val="en-US"/>
        </w:rPr>
      </w:pPr>
    </w:p>
    <w:p w14:paraId="309E09EE" w14:textId="77777777" w:rsidR="008A3A7A" w:rsidRPr="0025493F" w:rsidRDefault="008A3A7A" w:rsidP="00FF6DAF">
      <w:pPr>
        <w:spacing w:line="360" w:lineRule="auto"/>
        <w:jc w:val="both"/>
        <w:rPr>
          <w:rFonts w:ascii="Times New Roman" w:hAnsi="Times New Roman" w:cs="Times New Roman"/>
          <w:sz w:val="24"/>
          <w:szCs w:val="24"/>
          <w:lang w:val="en-US"/>
        </w:rPr>
      </w:pPr>
    </w:p>
    <w:p w14:paraId="3A83E397" w14:textId="77777777" w:rsidR="004E525B" w:rsidRPr="0025493F" w:rsidRDefault="004E525B" w:rsidP="00FF6DAF">
      <w:pPr>
        <w:spacing w:line="360" w:lineRule="auto"/>
        <w:jc w:val="both"/>
        <w:rPr>
          <w:rFonts w:ascii="Times New Roman" w:hAnsi="Times New Roman" w:cs="Times New Roman"/>
          <w:sz w:val="24"/>
          <w:szCs w:val="24"/>
          <w:lang w:val="en-US"/>
        </w:rPr>
      </w:pPr>
    </w:p>
    <w:p w14:paraId="2CBA5E71" w14:textId="00CAEACC" w:rsidR="00117B60" w:rsidRPr="0025493F" w:rsidRDefault="00102148" w:rsidP="00FF6DAF">
      <w:pPr>
        <w:pStyle w:val="Heading1"/>
        <w:rPr>
          <w:color w:val="auto"/>
          <w:sz w:val="24"/>
        </w:rPr>
      </w:pPr>
      <w:bookmarkStart w:id="5" w:name="_Toc172143556"/>
      <w:r w:rsidRPr="0025493F">
        <w:rPr>
          <w:color w:val="auto"/>
          <w:sz w:val="24"/>
        </w:rPr>
        <w:lastRenderedPageBreak/>
        <w:t>Conclusion</w:t>
      </w:r>
      <w:bookmarkEnd w:id="5"/>
      <w:r w:rsidRPr="0025493F">
        <w:rPr>
          <w:color w:val="auto"/>
          <w:sz w:val="24"/>
        </w:rPr>
        <w:t xml:space="preserve"> </w:t>
      </w:r>
    </w:p>
    <w:p w14:paraId="25EAF767" w14:textId="77777777" w:rsidR="00E93019" w:rsidRPr="0025493F" w:rsidRDefault="00E93019"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lang w:val="en-US"/>
        </w:rPr>
        <w:t xml:space="preserve">It is identified through the given above discussion that the report is based on the community engagement program of the UK. The chosen community engagement program is identified “National Citizen Services Trust Program” which is run to engage teenagers of the age group of 15 to 17 years. Several principles are identified and used by the NCS trust program and its members to engage the young generation in the program. It is also identified that this program provides four kinds of benefits and programs to the people such as adventures, discoveries, social action, and celebration. Different smart goals are identified and aligned with this program such as specific, measurable, achievable, realistic, and timely. Different factors used in planning and designing the community engagement program are identified. Additionally, different standards such as communication, impact, inclusion, and others are identified and aligned with this community engagement program. </w:t>
      </w:r>
    </w:p>
    <w:p w14:paraId="15E50B0E" w14:textId="77777777" w:rsidR="007C00E9" w:rsidRPr="0025493F" w:rsidRDefault="007C00E9" w:rsidP="00FF6DAF">
      <w:pPr>
        <w:spacing w:line="360" w:lineRule="auto"/>
        <w:jc w:val="both"/>
        <w:rPr>
          <w:rFonts w:ascii="Times New Roman" w:hAnsi="Times New Roman" w:cs="Times New Roman"/>
          <w:sz w:val="24"/>
          <w:szCs w:val="24"/>
          <w:lang w:val="en-US"/>
        </w:rPr>
      </w:pPr>
    </w:p>
    <w:p w14:paraId="6BDC43C4" w14:textId="77777777" w:rsidR="00E93019" w:rsidRPr="0025493F" w:rsidRDefault="00E93019" w:rsidP="00FF6DAF">
      <w:pPr>
        <w:spacing w:line="360" w:lineRule="auto"/>
        <w:jc w:val="both"/>
        <w:rPr>
          <w:rFonts w:ascii="Times New Roman" w:hAnsi="Times New Roman" w:cs="Times New Roman"/>
          <w:sz w:val="24"/>
          <w:szCs w:val="24"/>
          <w:lang w:val="en-US"/>
        </w:rPr>
      </w:pPr>
    </w:p>
    <w:p w14:paraId="0943DE34" w14:textId="77777777" w:rsidR="00E93019" w:rsidRPr="0025493F" w:rsidRDefault="00E93019" w:rsidP="00FF6DAF">
      <w:pPr>
        <w:spacing w:line="360" w:lineRule="auto"/>
        <w:jc w:val="both"/>
        <w:rPr>
          <w:rFonts w:ascii="Times New Roman" w:hAnsi="Times New Roman" w:cs="Times New Roman"/>
          <w:sz w:val="24"/>
          <w:szCs w:val="24"/>
          <w:lang w:val="en-US"/>
        </w:rPr>
      </w:pPr>
    </w:p>
    <w:p w14:paraId="002233CE" w14:textId="77777777" w:rsidR="00E93019" w:rsidRPr="0025493F" w:rsidRDefault="00E93019" w:rsidP="00FF6DAF">
      <w:pPr>
        <w:spacing w:line="360" w:lineRule="auto"/>
        <w:jc w:val="both"/>
        <w:rPr>
          <w:rFonts w:ascii="Times New Roman" w:hAnsi="Times New Roman" w:cs="Times New Roman"/>
          <w:sz w:val="24"/>
          <w:szCs w:val="24"/>
          <w:lang w:val="en-US"/>
        </w:rPr>
      </w:pPr>
    </w:p>
    <w:p w14:paraId="5AFCCE02" w14:textId="77777777" w:rsidR="00E93019" w:rsidRPr="0025493F" w:rsidRDefault="00E93019" w:rsidP="00FF6DAF">
      <w:pPr>
        <w:spacing w:line="360" w:lineRule="auto"/>
        <w:jc w:val="both"/>
        <w:rPr>
          <w:rFonts w:ascii="Times New Roman" w:hAnsi="Times New Roman" w:cs="Times New Roman"/>
          <w:sz w:val="24"/>
          <w:szCs w:val="24"/>
          <w:lang w:val="en-US"/>
        </w:rPr>
      </w:pPr>
    </w:p>
    <w:p w14:paraId="2AF2C366" w14:textId="77777777" w:rsidR="00E93019" w:rsidRPr="0025493F" w:rsidRDefault="00E93019" w:rsidP="00FF6DAF">
      <w:pPr>
        <w:spacing w:line="360" w:lineRule="auto"/>
        <w:jc w:val="both"/>
        <w:rPr>
          <w:rFonts w:ascii="Times New Roman" w:hAnsi="Times New Roman" w:cs="Times New Roman"/>
          <w:sz w:val="24"/>
          <w:szCs w:val="24"/>
          <w:lang w:val="en-US"/>
        </w:rPr>
      </w:pPr>
    </w:p>
    <w:p w14:paraId="0EA43349" w14:textId="77777777" w:rsidR="00E93019" w:rsidRPr="0025493F" w:rsidRDefault="00E93019" w:rsidP="00FF6DAF">
      <w:pPr>
        <w:spacing w:line="360" w:lineRule="auto"/>
        <w:jc w:val="both"/>
        <w:rPr>
          <w:rFonts w:ascii="Times New Roman" w:hAnsi="Times New Roman" w:cs="Times New Roman"/>
          <w:sz w:val="24"/>
          <w:szCs w:val="24"/>
          <w:lang w:val="en-US"/>
        </w:rPr>
      </w:pPr>
    </w:p>
    <w:p w14:paraId="392F9A16" w14:textId="77777777" w:rsidR="00E93019" w:rsidRPr="0025493F" w:rsidRDefault="00E93019" w:rsidP="00FF6DAF">
      <w:pPr>
        <w:spacing w:line="360" w:lineRule="auto"/>
        <w:jc w:val="both"/>
        <w:rPr>
          <w:rFonts w:ascii="Times New Roman" w:hAnsi="Times New Roman" w:cs="Times New Roman"/>
          <w:sz w:val="24"/>
          <w:szCs w:val="24"/>
          <w:lang w:val="en-US"/>
        </w:rPr>
      </w:pPr>
    </w:p>
    <w:p w14:paraId="472411D8" w14:textId="77777777" w:rsidR="00E93019" w:rsidRPr="0025493F" w:rsidRDefault="00E93019" w:rsidP="00FF6DAF">
      <w:pPr>
        <w:spacing w:line="360" w:lineRule="auto"/>
        <w:jc w:val="both"/>
        <w:rPr>
          <w:rFonts w:ascii="Times New Roman" w:hAnsi="Times New Roman" w:cs="Times New Roman"/>
          <w:sz w:val="24"/>
          <w:szCs w:val="24"/>
          <w:lang w:val="en-US"/>
        </w:rPr>
      </w:pPr>
    </w:p>
    <w:p w14:paraId="5AC2E43C" w14:textId="77777777" w:rsidR="00E93019" w:rsidRPr="0025493F" w:rsidRDefault="00E93019" w:rsidP="00FF6DAF">
      <w:pPr>
        <w:spacing w:line="360" w:lineRule="auto"/>
        <w:jc w:val="both"/>
        <w:rPr>
          <w:rFonts w:ascii="Times New Roman" w:hAnsi="Times New Roman" w:cs="Times New Roman"/>
          <w:sz w:val="24"/>
          <w:szCs w:val="24"/>
          <w:lang w:val="en-US"/>
        </w:rPr>
      </w:pPr>
    </w:p>
    <w:p w14:paraId="63746CB6" w14:textId="77777777" w:rsidR="00F43F53" w:rsidRPr="0025493F" w:rsidRDefault="00F43F53" w:rsidP="00FF6DAF">
      <w:pPr>
        <w:spacing w:line="360" w:lineRule="auto"/>
        <w:jc w:val="both"/>
        <w:rPr>
          <w:rFonts w:ascii="Times New Roman" w:hAnsi="Times New Roman" w:cs="Times New Roman"/>
          <w:sz w:val="24"/>
          <w:szCs w:val="24"/>
          <w:lang w:val="en-US"/>
        </w:rPr>
      </w:pPr>
    </w:p>
    <w:p w14:paraId="22EC3333" w14:textId="77777777" w:rsidR="00176B0A" w:rsidRPr="0025493F" w:rsidRDefault="00176B0A" w:rsidP="00FF6DAF">
      <w:pPr>
        <w:spacing w:line="360" w:lineRule="auto"/>
        <w:jc w:val="both"/>
        <w:rPr>
          <w:rFonts w:ascii="Times New Roman" w:hAnsi="Times New Roman" w:cs="Times New Roman"/>
          <w:sz w:val="24"/>
          <w:szCs w:val="24"/>
          <w:lang w:val="en-US"/>
        </w:rPr>
      </w:pPr>
    </w:p>
    <w:p w14:paraId="114E874F" w14:textId="77777777" w:rsidR="00A56DCC" w:rsidRPr="0025493F" w:rsidRDefault="00A56DCC" w:rsidP="00FF6DAF">
      <w:pPr>
        <w:spacing w:line="360" w:lineRule="auto"/>
        <w:jc w:val="both"/>
        <w:rPr>
          <w:rFonts w:ascii="Times New Roman" w:hAnsi="Times New Roman" w:cs="Times New Roman"/>
          <w:sz w:val="24"/>
          <w:szCs w:val="24"/>
          <w:lang w:val="en-US"/>
        </w:rPr>
      </w:pPr>
    </w:p>
    <w:p w14:paraId="62DAB95A" w14:textId="77777777" w:rsidR="00A56DCC" w:rsidRPr="0025493F" w:rsidRDefault="00A56DCC" w:rsidP="00FF6DAF">
      <w:pPr>
        <w:spacing w:line="360" w:lineRule="auto"/>
        <w:jc w:val="both"/>
        <w:rPr>
          <w:rFonts w:ascii="Times New Roman" w:hAnsi="Times New Roman" w:cs="Times New Roman"/>
          <w:sz w:val="24"/>
          <w:szCs w:val="24"/>
          <w:lang w:val="en-US"/>
        </w:rPr>
      </w:pPr>
    </w:p>
    <w:p w14:paraId="3C426ECB" w14:textId="77777777" w:rsidR="0073234E" w:rsidRDefault="0073234E">
      <w:pPr>
        <w:rPr>
          <w:rFonts w:ascii="Times New Roman" w:eastAsiaTheme="majorEastAsia" w:hAnsi="Times New Roman" w:cs="Times New Roman"/>
          <w:b/>
          <w:bCs/>
          <w:sz w:val="24"/>
          <w:szCs w:val="24"/>
          <w:lang w:val="en-US"/>
        </w:rPr>
      </w:pPr>
      <w:r>
        <w:rPr>
          <w:sz w:val="24"/>
        </w:rPr>
        <w:br w:type="page"/>
      </w:r>
    </w:p>
    <w:p w14:paraId="1DD3D9AF" w14:textId="5BA1319E" w:rsidR="0073234E" w:rsidRPr="0073234E" w:rsidRDefault="00E93019" w:rsidP="0073234E">
      <w:pPr>
        <w:pStyle w:val="Heading1"/>
        <w:rPr>
          <w:color w:val="auto"/>
          <w:sz w:val="24"/>
        </w:rPr>
      </w:pPr>
      <w:bookmarkStart w:id="6" w:name="_Toc172143557"/>
      <w:r w:rsidRPr="0025493F">
        <w:rPr>
          <w:color w:val="auto"/>
          <w:sz w:val="24"/>
        </w:rPr>
        <w:lastRenderedPageBreak/>
        <w:t>References</w:t>
      </w:r>
      <w:bookmarkEnd w:id="6"/>
    </w:p>
    <w:p w14:paraId="65EFD7F7"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proofErr w:type="spellStart"/>
      <w:r w:rsidRPr="0025493F">
        <w:rPr>
          <w:rFonts w:ascii="Times New Roman" w:hAnsi="Times New Roman" w:cs="Times New Roman"/>
          <w:sz w:val="24"/>
          <w:szCs w:val="24"/>
          <w:shd w:val="clear" w:color="auto" w:fill="FFFFFF"/>
        </w:rPr>
        <w:t>Cardullo</w:t>
      </w:r>
      <w:proofErr w:type="spellEnd"/>
      <w:r w:rsidRPr="0025493F">
        <w:rPr>
          <w:rFonts w:ascii="Times New Roman" w:hAnsi="Times New Roman" w:cs="Times New Roman"/>
          <w:sz w:val="24"/>
          <w:szCs w:val="24"/>
          <w:shd w:val="clear" w:color="auto" w:fill="FFFFFF"/>
        </w:rPr>
        <w:t>, P. and Kitchin, R., 2019. Smart urbanism and smart citizenship: The neoliberal logic of ‘citizen-</w:t>
      </w:r>
      <w:proofErr w:type="spellStart"/>
      <w:r w:rsidRPr="0025493F">
        <w:rPr>
          <w:rFonts w:ascii="Times New Roman" w:hAnsi="Times New Roman" w:cs="Times New Roman"/>
          <w:sz w:val="24"/>
          <w:szCs w:val="24"/>
          <w:shd w:val="clear" w:color="auto" w:fill="FFFFFF"/>
        </w:rPr>
        <w:t>focused’smart</w:t>
      </w:r>
      <w:proofErr w:type="spellEnd"/>
      <w:r w:rsidRPr="0025493F">
        <w:rPr>
          <w:rFonts w:ascii="Times New Roman" w:hAnsi="Times New Roman" w:cs="Times New Roman"/>
          <w:sz w:val="24"/>
          <w:szCs w:val="24"/>
          <w:shd w:val="clear" w:color="auto" w:fill="FFFFFF"/>
        </w:rPr>
        <w:t xml:space="preserve"> cities in Europe. </w:t>
      </w:r>
      <w:r w:rsidRPr="0025493F">
        <w:rPr>
          <w:rFonts w:ascii="Times New Roman" w:hAnsi="Times New Roman" w:cs="Times New Roman"/>
          <w:i/>
          <w:iCs/>
          <w:sz w:val="24"/>
          <w:szCs w:val="24"/>
          <w:shd w:val="clear" w:color="auto" w:fill="FFFFFF"/>
        </w:rPr>
        <w:t>Environment and planning C: politics and space</w:t>
      </w:r>
      <w:r w:rsidRPr="0025493F">
        <w:rPr>
          <w:rFonts w:ascii="Times New Roman" w:hAnsi="Times New Roman" w:cs="Times New Roman"/>
          <w:sz w:val="24"/>
          <w:szCs w:val="24"/>
          <w:shd w:val="clear" w:color="auto" w:fill="FFFFFF"/>
        </w:rPr>
        <w:t>, </w:t>
      </w:r>
      <w:r w:rsidRPr="0025493F">
        <w:rPr>
          <w:rFonts w:ascii="Times New Roman" w:hAnsi="Times New Roman" w:cs="Times New Roman"/>
          <w:i/>
          <w:iCs/>
          <w:sz w:val="24"/>
          <w:szCs w:val="24"/>
          <w:shd w:val="clear" w:color="auto" w:fill="FFFFFF"/>
        </w:rPr>
        <w:t>37</w:t>
      </w:r>
      <w:r w:rsidRPr="0025493F">
        <w:rPr>
          <w:rFonts w:ascii="Times New Roman" w:hAnsi="Times New Roman" w:cs="Times New Roman"/>
          <w:sz w:val="24"/>
          <w:szCs w:val="24"/>
          <w:shd w:val="clear" w:color="auto" w:fill="FFFFFF"/>
        </w:rPr>
        <w:t xml:space="preserve">(5), pp.813-830. https://mural.maynoothuniversity.ie/14632/1/RK-smart-urbanism-2019.pdf </w:t>
      </w:r>
    </w:p>
    <w:p w14:paraId="3D3CFBF2"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r w:rsidRPr="0025493F">
        <w:rPr>
          <w:rFonts w:ascii="Times New Roman" w:hAnsi="Times New Roman" w:cs="Times New Roman"/>
          <w:sz w:val="24"/>
          <w:szCs w:val="24"/>
          <w:shd w:val="clear" w:color="auto" w:fill="FFFFFF"/>
        </w:rPr>
        <w:t>Cowley, R. and Caprotti, F., 2019. Smart city as anti-planning in the UK. </w:t>
      </w:r>
      <w:r w:rsidRPr="0025493F">
        <w:rPr>
          <w:rFonts w:ascii="Times New Roman" w:hAnsi="Times New Roman" w:cs="Times New Roman"/>
          <w:i/>
          <w:iCs/>
          <w:sz w:val="24"/>
          <w:szCs w:val="24"/>
          <w:shd w:val="clear" w:color="auto" w:fill="FFFFFF"/>
        </w:rPr>
        <w:t>Environment and Planning D: Society and Space</w:t>
      </w:r>
      <w:r w:rsidRPr="0025493F">
        <w:rPr>
          <w:rFonts w:ascii="Times New Roman" w:hAnsi="Times New Roman" w:cs="Times New Roman"/>
          <w:sz w:val="24"/>
          <w:szCs w:val="24"/>
          <w:shd w:val="clear" w:color="auto" w:fill="FFFFFF"/>
        </w:rPr>
        <w:t>, </w:t>
      </w:r>
      <w:r w:rsidRPr="0025493F">
        <w:rPr>
          <w:rFonts w:ascii="Times New Roman" w:hAnsi="Times New Roman" w:cs="Times New Roman"/>
          <w:i/>
          <w:iCs/>
          <w:sz w:val="24"/>
          <w:szCs w:val="24"/>
          <w:shd w:val="clear" w:color="auto" w:fill="FFFFFF"/>
        </w:rPr>
        <w:t>37</w:t>
      </w:r>
      <w:r w:rsidRPr="0025493F">
        <w:rPr>
          <w:rFonts w:ascii="Times New Roman" w:hAnsi="Times New Roman" w:cs="Times New Roman"/>
          <w:sz w:val="24"/>
          <w:szCs w:val="24"/>
          <w:shd w:val="clear" w:color="auto" w:fill="FFFFFF"/>
        </w:rPr>
        <w:t xml:space="preserve">(3), pp.428-448. https://journals.sagepub.com/doi/full/10.1177/0263775818787506 </w:t>
      </w:r>
    </w:p>
    <w:p w14:paraId="679A3BE4" w14:textId="77777777" w:rsidR="0073234E" w:rsidRPr="0025493F" w:rsidRDefault="0073234E" w:rsidP="00FF6DAF">
      <w:pPr>
        <w:spacing w:line="360" w:lineRule="auto"/>
        <w:jc w:val="both"/>
        <w:rPr>
          <w:rFonts w:ascii="Times New Roman" w:hAnsi="Times New Roman" w:cs="Times New Roman"/>
          <w:sz w:val="24"/>
          <w:szCs w:val="24"/>
          <w:lang w:val="en-US"/>
        </w:rPr>
      </w:pPr>
      <w:proofErr w:type="spellStart"/>
      <w:r w:rsidRPr="00E3437C">
        <w:rPr>
          <w:rFonts w:ascii="Times New Roman" w:hAnsi="Times New Roman" w:cs="Times New Roman"/>
          <w:sz w:val="24"/>
          <w:szCs w:val="24"/>
          <w:shd w:val="clear" w:color="auto" w:fill="FFFFFF"/>
          <w:lang w:val="de-DE"/>
        </w:rPr>
        <w:t>Dencik</w:t>
      </w:r>
      <w:proofErr w:type="spellEnd"/>
      <w:r w:rsidRPr="00E3437C">
        <w:rPr>
          <w:rFonts w:ascii="Times New Roman" w:hAnsi="Times New Roman" w:cs="Times New Roman"/>
          <w:sz w:val="24"/>
          <w:szCs w:val="24"/>
          <w:shd w:val="clear" w:color="auto" w:fill="FFFFFF"/>
          <w:lang w:val="de-DE"/>
        </w:rPr>
        <w:t xml:space="preserve">, L., Hintz, A., Redden, J. and Warne, H., 2018. </w:t>
      </w:r>
      <w:r w:rsidRPr="0025493F">
        <w:rPr>
          <w:rFonts w:ascii="Times New Roman" w:hAnsi="Times New Roman" w:cs="Times New Roman"/>
          <w:sz w:val="24"/>
          <w:szCs w:val="24"/>
          <w:shd w:val="clear" w:color="auto" w:fill="FFFFFF"/>
        </w:rPr>
        <w:t xml:space="preserve">Data scores as governance: Investigating uses of citizen scoring in public services project report. https://orca.cardiff.ac.uk/id/eprint/117517/1/data-scores-as-governance-project-report2.pdf </w:t>
      </w:r>
    </w:p>
    <w:p w14:paraId="22F896E3"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proofErr w:type="spellStart"/>
      <w:r w:rsidRPr="0025493F">
        <w:rPr>
          <w:rFonts w:ascii="Times New Roman" w:hAnsi="Times New Roman" w:cs="Times New Roman"/>
          <w:sz w:val="24"/>
          <w:szCs w:val="24"/>
          <w:shd w:val="clear" w:color="auto" w:fill="FFFFFF"/>
        </w:rPr>
        <w:t>Enria</w:t>
      </w:r>
      <w:proofErr w:type="spellEnd"/>
      <w:r w:rsidRPr="0025493F">
        <w:rPr>
          <w:rFonts w:ascii="Times New Roman" w:hAnsi="Times New Roman" w:cs="Times New Roman"/>
          <w:sz w:val="24"/>
          <w:szCs w:val="24"/>
          <w:shd w:val="clear" w:color="auto" w:fill="FFFFFF"/>
        </w:rPr>
        <w:t xml:space="preserve">, L., </w:t>
      </w:r>
      <w:proofErr w:type="spellStart"/>
      <w:r w:rsidRPr="0025493F">
        <w:rPr>
          <w:rFonts w:ascii="Times New Roman" w:hAnsi="Times New Roman" w:cs="Times New Roman"/>
          <w:sz w:val="24"/>
          <w:szCs w:val="24"/>
          <w:shd w:val="clear" w:color="auto" w:fill="FFFFFF"/>
        </w:rPr>
        <w:t>Waterlow</w:t>
      </w:r>
      <w:proofErr w:type="spellEnd"/>
      <w:r w:rsidRPr="0025493F">
        <w:rPr>
          <w:rFonts w:ascii="Times New Roman" w:hAnsi="Times New Roman" w:cs="Times New Roman"/>
          <w:sz w:val="24"/>
          <w:szCs w:val="24"/>
          <w:shd w:val="clear" w:color="auto" w:fill="FFFFFF"/>
        </w:rPr>
        <w:t>, N., Rogers, N.T., Brindle, H., Lal, S., Eggo, R.M., Lees, S. and Roberts, C.H., 2021. Trust and transparency in times of crisis: Results from an online survey during the first wave (April 2020) of the COVID-19 epidemic in the UK. </w:t>
      </w:r>
      <w:proofErr w:type="spellStart"/>
      <w:r w:rsidRPr="0025493F">
        <w:rPr>
          <w:rFonts w:ascii="Times New Roman" w:hAnsi="Times New Roman" w:cs="Times New Roman"/>
          <w:i/>
          <w:iCs/>
          <w:sz w:val="24"/>
          <w:szCs w:val="24"/>
          <w:shd w:val="clear" w:color="auto" w:fill="FFFFFF"/>
        </w:rPr>
        <w:t>PloS</w:t>
      </w:r>
      <w:proofErr w:type="spellEnd"/>
      <w:r w:rsidRPr="0025493F">
        <w:rPr>
          <w:rFonts w:ascii="Times New Roman" w:hAnsi="Times New Roman" w:cs="Times New Roman"/>
          <w:i/>
          <w:iCs/>
          <w:sz w:val="24"/>
          <w:szCs w:val="24"/>
          <w:shd w:val="clear" w:color="auto" w:fill="FFFFFF"/>
        </w:rPr>
        <w:t xml:space="preserve"> one</w:t>
      </w:r>
      <w:r w:rsidRPr="0025493F">
        <w:rPr>
          <w:rFonts w:ascii="Times New Roman" w:hAnsi="Times New Roman" w:cs="Times New Roman"/>
          <w:sz w:val="24"/>
          <w:szCs w:val="24"/>
          <w:shd w:val="clear" w:color="auto" w:fill="FFFFFF"/>
        </w:rPr>
        <w:t>, </w:t>
      </w:r>
      <w:r w:rsidRPr="0025493F">
        <w:rPr>
          <w:rFonts w:ascii="Times New Roman" w:hAnsi="Times New Roman" w:cs="Times New Roman"/>
          <w:i/>
          <w:iCs/>
          <w:sz w:val="24"/>
          <w:szCs w:val="24"/>
          <w:shd w:val="clear" w:color="auto" w:fill="FFFFFF"/>
        </w:rPr>
        <w:t>16</w:t>
      </w:r>
      <w:r w:rsidRPr="0025493F">
        <w:rPr>
          <w:rFonts w:ascii="Times New Roman" w:hAnsi="Times New Roman" w:cs="Times New Roman"/>
          <w:sz w:val="24"/>
          <w:szCs w:val="24"/>
          <w:shd w:val="clear" w:color="auto" w:fill="FFFFFF"/>
        </w:rPr>
        <w:t xml:space="preserve">(2), p.e0239247. https://journals.plos.org/plosone/article?id=10.1371/journal.pone.0239247 </w:t>
      </w:r>
    </w:p>
    <w:p w14:paraId="35C13C03" w14:textId="77777777" w:rsidR="0073234E" w:rsidRPr="0025493F" w:rsidRDefault="0073234E"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lang w:val="en-US"/>
        </w:rPr>
        <w:t xml:space="preserve">Gov. UK., 2023. National Citizen Service Trust framework document. [Online]. </w:t>
      </w:r>
      <w:r w:rsidRPr="0025493F">
        <w:rPr>
          <w:rFonts w:ascii="Times New Roman" w:hAnsi="Times New Roman" w:cs="Times New Roman"/>
          <w:i/>
          <w:iCs/>
          <w:sz w:val="24"/>
          <w:szCs w:val="24"/>
          <w:lang w:val="en-US"/>
        </w:rPr>
        <w:t>Gov. UK</w:t>
      </w:r>
      <w:r w:rsidRPr="0025493F">
        <w:rPr>
          <w:rFonts w:ascii="Times New Roman" w:hAnsi="Times New Roman" w:cs="Times New Roman"/>
          <w:sz w:val="24"/>
          <w:szCs w:val="24"/>
          <w:lang w:val="en-US"/>
        </w:rPr>
        <w:t>. Available at: https://www.gov.uk/government/publications/national-citizen-service-trust-framework-document/national-citizen-service-trust-framework-document [Accessed on 25 June 2024]</w:t>
      </w:r>
    </w:p>
    <w:p w14:paraId="512805BF"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r w:rsidRPr="00E3437C">
        <w:rPr>
          <w:rFonts w:ascii="Times New Roman" w:hAnsi="Times New Roman" w:cs="Times New Roman"/>
          <w:sz w:val="24"/>
          <w:szCs w:val="24"/>
          <w:shd w:val="clear" w:color="auto" w:fill="FFFFFF"/>
          <w:lang w:val="it-IT"/>
        </w:rPr>
        <w:t xml:space="preserve">Ma, L. and Zheng, Y., 2019. </w:t>
      </w:r>
      <w:r w:rsidRPr="0025493F">
        <w:rPr>
          <w:rFonts w:ascii="Times New Roman" w:hAnsi="Times New Roman" w:cs="Times New Roman"/>
          <w:sz w:val="24"/>
          <w:szCs w:val="24"/>
          <w:shd w:val="clear" w:color="auto" w:fill="FFFFFF"/>
        </w:rPr>
        <w:t>National e-government performance and citizen satisfaction: a multilevel analysis across European countries. </w:t>
      </w:r>
      <w:r w:rsidRPr="0025493F">
        <w:rPr>
          <w:rFonts w:ascii="Times New Roman" w:hAnsi="Times New Roman" w:cs="Times New Roman"/>
          <w:i/>
          <w:iCs/>
          <w:sz w:val="24"/>
          <w:szCs w:val="24"/>
          <w:shd w:val="clear" w:color="auto" w:fill="FFFFFF"/>
        </w:rPr>
        <w:t>International Review of Administrative Sciences</w:t>
      </w:r>
      <w:r w:rsidRPr="0025493F">
        <w:rPr>
          <w:rFonts w:ascii="Times New Roman" w:hAnsi="Times New Roman" w:cs="Times New Roman"/>
          <w:sz w:val="24"/>
          <w:szCs w:val="24"/>
          <w:shd w:val="clear" w:color="auto" w:fill="FFFFFF"/>
        </w:rPr>
        <w:t>, </w:t>
      </w:r>
      <w:r w:rsidRPr="0025493F">
        <w:rPr>
          <w:rFonts w:ascii="Times New Roman" w:hAnsi="Times New Roman" w:cs="Times New Roman"/>
          <w:i/>
          <w:iCs/>
          <w:sz w:val="24"/>
          <w:szCs w:val="24"/>
          <w:shd w:val="clear" w:color="auto" w:fill="FFFFFF"/>
        </w:rPr>
        <w:t>85</w:t>
      </w:r>
      <w:r w:rsidRPr="0025493F">
        <w:rPr>
          <w:rFonts w:ascii="Times New Roman" w:hAnsi="Times New Roman" w:cs="Times New Roman"/>
          <w:sz w:val="24"/>
          <w:szCs w:val="24"/>
          <w:shd w:val="clear" w:color="auto" w:fill="FFFFFF"/>
        </w:rPr>
        <w:t xml:space="preserve">(3), pp.506-526. https://www.researchgate.net/profile/Liang-Ma-32/publication/318576818_National_e-government_performance_and_citizen_satisfaction_a_multilevel_analysis_across_European_countries/links/5a2fa1430f7e9bfe81705bbf/National-e-government-performance-and-citizen-satisfaction-a-multilevel-analysis-across-European-countries.pdf </w:t>
      </w:r>
    </w:p>
    <w:p w14:paraId="0771553E" w14:textId="77777777" w:rsidR="0073234E" w:rsidRPr="0025493F" w:rsidRDefault="0073234E"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lang w:val="en-US"/>
        </w:rPr>
        <w:t xml:space="preserve">NCS., 2024. What we've achieved. [Online]. </w:t>
      </w:r>
      <w:r w:rsidRPr="0025493F">
        <w:rPr>
          <w:rFonts w:ascii="Times New Roman" w:hAnsi="Times New Roman" w:cs="Times New Roman"/>
          <w:i/>
          <w:iCs/>
          <w:sz w:val="24"/>
          <w:szCs w:val="24"/>
          <w:lang w:val="en-US"/>
        </w:rPr>
        <w:t>NCS</w:t>
      </w:r>
      <w:r w:rsidRPr="0025493F">
        <w:rPr>
          <w:rFonts w:ascii="Times New Roman" w:hAnsi="Times New Roman" w:cs="Times New Roman"/>
          <w:sz w:val="24"/>
          <w:szCs w:val="24"/>
          <w:lang w:val="en-US"/>
        </w:rPr>
        <w:t>. Available at: https://wearencs.com/our-objectives-and-impact [Accessed on 25 June 2024]</w:t>
      </w:r>
    </w:p>
    <w:p w14:paraId="21DFF1BC"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r w:rsidRPr="0025493F">
        <w:rPr>
          <w:rFonts w:ascii="Times New Roman" w:hAnsi="Times New Roman" w:cs="Times New Roman"/>
          <w:sz w:val="24"/>
          <w:szCs w:val="24"/>
          <w:shd w:val="clear" w:color="auto" w:fill="FFFFFF"/>
        </w:rPr>
        <w:t>Newton, K., 2020. Government communications, political trust and compliant social behaviour: The politics of Covid‐19 in Britain. </w:t>
      </w:r>
      <w:r w:rsidRPr="0025493F">
        <w:rPr>
          <w:rFonts w:ascii="Times New Roman" w:hAnsi="Times New Roman" w:cs="Times New Roman"/>
          <w:i/>
          <w:iCs/>
          <w:sz w:val="24"/>
          <w:szCs w:val="24"/>
          <w:shd w:val="clear" w:color="auto" w:fill="FFFFFF"/>
        </w:rPr>
        <w:t>The Political Quarterly</w:t>
      </w:r>
      <w:r w:rsidRPr="0025493F">
        <w:rPr>
          <w:rFonts w:ascii="Times New Roman" w:hAnsi="Times New Roman" w:cs="Times New Roman"/>
          <w:sz w:val="24"/>
          <w:szCs w:val="24"/>
          <w:shd w:val="clear" w:color="auto" w:fill="FFFFFF"/>
        </w:rPr>
        <w:t>, </w:t>
      </w:r>
      <w:r w:rsidRPr="0025493F">
        <w:rPr>
          <w:rFonts w:ascii="Times New Roman" w:hAnsi="Times New Roman" w:cs="Times New Roman"/>
          <w:i/>
          <w:iCs/>
          <w:sz w:val="24"/>
          <w:szCs w:val="24"/>
          <w:shd w:val="clear" w:color="auto" w:fill="FFFFFF"/>
        </w:rPr>
        <w:t>91</w:t>
      </w:r>
      <w:r w:rsidRPr="0025493F">
        <w:rPr>
          <w:rFonts w:ascii="Times New Roman" w:hAnsi="Times New Roman" w:cs="Times New Roman"/>
          <w:sz w:val="24"/>
          <w:szCs w:val="24"/>
          <w:shd w:val="clear" w:color="auto" w:fill="FFFFFF"/>
        </w:rPr>
        <w:t xml:space="preserve">(3), pp.502-513. https://onlinelibrary.wiley.com/doi/pdf/10.1111/1467-923X.12901 </w:t>
      </w:r>
    </w:p>
    <w:p w14:paraId="27497458"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r w:rsidRPr="0025493F">
        <w:rPr>
          <w:rFonts w:ascii="Times New Roman" w:hAnsi="Times New Roman" w:cs="Times New Roman"/>
          <w:sz w:val="24"/>
          <w:szCs w:val="24"/>
          <w:shd w:val="clear" w:color="auto" w:fill="FFFFFF"/>
        </w:rPr>
        <w:lastRenderedPageBreak/>
        <w:t xml:space="preserve">Roberts, C. and Lawrence, M., 2018. Our common wealth: a citizens' wealth fund for the UK. https://ippr-org.files.svdcdn.com/production/Downloads/cej-our-common-wealth-march-2018.pdf </w:t>
      </w:r>
    </w:p>
    <w:p w14:paraId="48010C8A" w14:textId="77777777" w:rsidR="0073234E" w:rsidRPr="0025493F" w:rsidRDefault="0073234E"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lang w:val="en-US"/>
        </w:rPr>
        <w:t xml:space="preserve">Support service for education., 2024. Key documents and information pages. [Online]. </w:t>
      </w:r>
      <w:r w:rsidRPr="0025493F">
        <w:rPr>
          <w:rFonts w:ascii="Times New Roman" w:hAnsi="Times New Roman" w:cs="Times New Roman"/>
          <w:i/>
          <w:iCs/>
          <w:sz w:val="24"/>
          <w:szCs w:val="24"/>
          <w:lang w:val="en-US"/>
        </w:rPr>
        <w:t>Support service for education</w:t>
      </w:r>
      <w:r w:rsidRPr="0025493F">
        <w:rPr>
          <w:rFonts w:ascii="Times New Roman" w:hAnsi="Times New Roman" w:cs="Times New Roman"/>
          <w:sz w:val="24"/>
          <w:szCs w:val="24"/>
          <w:lang w:val="en-US"/>
        </w:rPr>
        <w:t>. Available at: https://www.supportservicesforeducation.co.uk/Pages [Accessed on 25 June 2024]</w:t>
      </w:r>
    </w:p>
    <w:p w14:paraId="6B4AE94A" w14:textId="77777777" w:rsidR="0073234E" w:rsidRPr="0025493F" w:rsidRDefault="0073234E" w:rsidP="00FF6DAF">
      <w:pPr>
        <w:spacing w:line="360" w:lineRule="auto"/>
        <w:jc w:val="both"/>
        <w:rPr>
          <w:rFonts w:ascii="Times New Roman" w:hAnsi="Times New Roman" w:cs="Times New Roman"/>
          <w:sz w:val="24"/>
          <w:szCs w:val="24"/>
          <w:lang w:val="en-US"/>
        </w:rPr>
      </w:pPr>
      <w:r w:rsidRPr="0025493F">
        <w:rPr>
          <w:rFonts w:ascii="Times New Roman" w:hAnsi="Times New Roman" w:cs="Times New Roman"/>
          <w:sz w:val="24"/>
          <w:szCs w:val="24"/>
          <w:lang w:val="en-US"/>
        </w:rPr>
        <w:t xml:space="preserve">Support service for education., 2024. National Citizen Service (NCS). [Online]. </w:t>
      </w:r>
      <w:r w:rsidRPr="0025493F">
        <w:rPr>
          <w:rFonts w:ascii="Times New Roman" w:hAnsi="Times New Roman" w:cs="Times New Roman"/>
          <w:i/>
          <w:iCs/>
          <w:sz w:val="24"/>
          <w:szCs w:val="24"/>
          <w:lang w:val="en-US"/>
        </w:rPr>
        <w:t>Support service for education</w:t>
      </w:r>
      <w:r w:rsidRPr="0025493F">
        <w:rPr>
          <w:rFonts w:ascii="Times New Roman" w:hAnsi="Times New Roman" w:cs="Times New Roman"/>
          <w:sz w:val="24"/>
          <w:szCs w:val="24"/>
          <w:lang w:val="en-US"/>
        </w:rPr>
        <w:t>. Available at: https://www.supportservicesforeducation.co.uk/Page/13700 [Accessed on 25 June 2024]</w:t>
      </w:r>
    </w:p>
    <w:p w14:paraId="33E4AFF3" w14:textId="77777777" w:rsidR="0073234E" w:rsidRPr="0025493F" w:rsidRDefault="0073234E" w:rsidP="00FF6DAF">
      <w:pPr>
        <w:spacing w:line="360" w:lineRule="auto"/>
        <w:jc w:val="both"/>
        <w:rPr>
          <w:rFonts w:ascii="Times New Roman" w:hAnsi="Times New Roman" w:cs="Times New Roman"/>
          <w:sz w:val="24"/>
          <w:szCs w:val="24"/>
          <w:shd w:val="clear" w:color="auto" w:fill="FFFFFF"/>
        </w:rPr>
      </w:pPr>
      <w:r w:rsidRPr="0025493F">
        <w:rPr>
          <w:rFonts w:ascii="Times New Roman" w:hAnsi="Times New Roman" w:cs="Times New Roman"/>
          <w:sz w:val="24"/>
          <w:szCs w:val="24"/>
          <w:shd w:val="clear" w:color="auto" w:fill="FFFFFF"/>
        </w:rPr>
        <w:t xml:space="preserve">Waddington, H., Sonnenfeld, A., </w:t>
      </w:r>
      <w:proofErr w:type="spellStart"/>
      <w:r w:rsidRPr="0025493F">
        <w:rPr>
          <w:rFonts w:ascii="Times New Roman" w:hAnsi="Times New Roman" w:cs="Times New Roman"/>
          <w:sz w:val="24"/>
          <w:szCs w:val="24"/>
          <w:shd w:val="clear" w:color="auto" w:fill="FFFFFF"/>
        </w:rPr>
        <w:t>Finetti</w:t>
      </w:r>
      <w:proofErr w:type="spellEnd"/>
      <w:r w:rsidRPr="0025493F">
        <w:rPr>
          <w:rFonts w:ascii="Times New Roman" w:hAnsi="Times New Roman" w:cs="Times New Roman"/>
          <w:sz w:val="24"/>
          <w:szCs w:val="24"/>
          <w:shd w:val="clear" w:color="auto" w:fill="FFFFFF"/>
        </w:rPr>
        <w:t>, J., Gaarder, M., John, D. and Stevenson, J., 2019. Citizen engagement in public services in low‐and middle‐income countries: A mixed‐methods systematic review of participation, inclusion, transparency and accountability (PITA) initiatives. </w:t>
      </w:r>
      <w:r w:rsidRPr="0025493F">
        <w:rPr>
          <w:rFonts w:ascii="Times New Roman" w:hAnsi="Times New Roman" w:cs="Times New Roman"/>
          <w:i/>
          <w:iCs/>
          <w:sz w:val="24"/>
          <w:szCs w:val="24"/>
          <w:shd w:val="clear" w:color="auto" w:fill="FFFFFF"/>
        </w:rPr>
        <w:t>Campbell Systematic Reviews</w:t>
      </w:r>
      <w:r w:rsidRPr="0025493F">
        <w:rPr>
          <w:rFonts w:ascii="Times New Roman" w:hAnsi="Times New Roman" w:cs="Times New Roman"/>
          <w:sz w:val="24"/>
          <w:szCs w:val="24"/>
          <w:shd w:val="clear" w:color="auto" w:fill="FFFFFF"/>
        </w:rPr>
        <w:t>, </w:t>
      </w:r>
      <w:r w:rsidRPr="0025493F">
        <w:rPr>
          <w:rFonts w:ascii="Times New Roman" w:hAnsi="Times New Roman" w:cs="Times New Roman"/>
          <w:i/>
          <w:iCs/>
          <w:sz w:val="24"/>
          <w:szCs w:val="24"/>
          <w:shd w:val="clear" w:color="auto" w:fill="FFFFFF"/>
        </w:rPr>
        <w:t>15</w:t>
      </w:r>
      <w:r w:rsidRPr="0025493F">
        <w:rPr>
          <w:rFonts w:ascii="Times New Roman" w:hAnsi="Times New Roman" w:cs="Times New Roman"/>
          <w:sz w:val="24"/>
          <w:szCs w:val="24"/>
          <w:shd w:val="clear" w:color="auto" w:fill="FFFFFF"/>
        </w:rPr>
        <w:t xml:space="preserve">(1-2), p.e1025. https://onlinelibrary.wiley.com/doi/full/10.1002/cl2.1025 </w:t>
      </w:r>
    </w:p>
    <w:p w14:paraId="09732E3F" w14:textId="7E974407" w:rsidR="007F40FB" w:rsidRDefault="007F40FB">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CD33E89" w14:textId="186FE8A8" w:rsidR="007F40FB" w:rsidRPr="007F40FB" w:rsidRDefault="009B7015" w:rsidP="007F40FB">
      <w:pPr>
        <w:pStyle w:val="Heading1"/>
      </w:pPr>
      <w:bookmarkStart w:id="7" w:name="_Toc172143558"/>
      <w:r>
        <w:lastRenderedPageBreak/>
        <w:t>Appendix:</w:t>
      </w:r>
      <w:r w:rsidR="007F40FB">
        <w:t xml:space="preserve"> </w:t>
      </w:r>
      <w:r w:rsidR="007F40FB" w:rsidRPr="00964A11">
        <w:rPr>
          <w:sz w:val="24"/>
        </w:rPr>
        <w:t>CPD Record</w:t>
      </w:r>
      <w:bookmarkEnd w:id="7"/>
      <w:r w:rsidR="007F40FB" w:rsidRPr="00964A11">
        <w:rPr>
          <w:sz w:val="24"/>
        </w:rPr>
        <w:t xml:space="preserve"> </w:t>
      </w:r>
    </w:p>
    <w:p w14:paraId="4F130A13" w14:textId="77777777" w:rsidR="007F40FB" w:rsidRPr="00964A11" w:rsidRDefault="007F40FB" w:rsidP="007F40FB">
      <w:pPr>
        <w:pStyle w:val="BodyText"/>
        <w:spacing w:after="60" w:line="360" w:lineRule="auto"/>
        <w:jc w:val="both"/>
        <w:rPr>
          <w:rFonts w:ascii="Times New Roman" w:hAnsi="Times New Roman"/>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4793"/>
        <w:gridCol w:w="2687"/>
      </w:tblGrid>
      <w:tr w:rsidR="007F40FB" w:rsidRPr="00964A11" w14:paraId="1A5C00C3" w14:textId="77777777" w:rsidTr="007F40FB">
        <w:trPr>
          <w:trHeight w:val="819"/>
        </w:trPr>
        <w:tc>
          <w:tcPr>
            <w:tcW w:w="0" w:type="auto"/>
          </w:tcPr>
          <w:p w14:paraId="287661EE" w14:textId="77777777" w:rsidR="007F40FB" w:rsidRPr="00964A11" w:rsidRDefault="007F40FB" w:rsidP="00D25E63">
            <w:pPr>
              <w:spacing w:line="360" w:lineRule="auto"/>
              <w:jc w:val="both"/>
              <w:rPr>
                <w:rFonts w:ascii="Times New Roman" w:hAnsi="Times New Roman"/>
                <w:b/>
                <w:szCs w:val="24"/>
              </w:rPr>
            </w:pPr>
            <w:r w:rsidRPr="00964A11">
              <w:rPr>
                <w:rFonts w:ascii="Times New Roman" w:hAnsi="Times New Roman"/>
                <w:b/>
                <w:szCs w:val="24"/>
              </w:rPr>
              <w:t xml:space="preserve">Name: </w:t>
            </w:r>
          </w:p>
        </w:tc>
        <w:tc>
          <w:tcPr>
            <w:tcW w:w="0" w:type="auto"/>
          </w:tcPr>
          <w:p w14:paraId="6097B7EF" w14:textId="77777777" w:rsidR="007F40FB" w:rsidRPr="00E3437C" w:rsidRDefault="007F40FB" w:rsidP="00D25E63">
            <w:pPr>
              <w:spacing w:line="360" w:lineRule="auto"/>
              <w:jc w:val="both"/>
              <w:rPr>
                <w:rFonts w:ascii="Times New Roman" w:hAnsi="Times New Roman"/>
                <w:i/>
                <w:szCs w:val="24"/>
                <w:lang w:val="fr-FR"/>
              </w:rPr>
            </w:pPr>
            <w:r w:rsidRPr="00E3437C">
              <w:rPr>
                <w:rFonts w:ascii="Times New Roman" w:hAnsi="Times New Roman"/>
                <w:i/>
                <w:szCs w:val="24"/>
                <w:lang w:val="fr-FR"/>
              </w:rPr>
              <w:t xml:space="preserve">LCBB4011 – Community Engagement </w:t>
            </w:r>
            <w:proofErr w:type="spellStart"/>
            <w:r w:rsidRPr="00E3437C">
              <w:rPr>
                <w:rFonts w:ascii="Times New Roman" w:hAnsi="Times New Roman"/>
                <w:i/>
                <w:szCs w:val="24"/>
                <w:lang w:val="fr-FR"/>
              </w:rPr>
              <w:t>reflection</w:t>
            </w:r>
            <w:proofErr w:type="spellEnd"/>
            <w:r w:rsidRPr="00E3437C">
              <w:rPr>
                <w:rFonts w:ascii="Times New Roman" w:hAnsi="Times New Roman"/>
                <w:i/>
                <w:szCs w:val="24"/>
                <w:lang w:val="fr-FR"/>
              </w:rPr>
              <w:t xml:space="preserve"> log</w:t>
            </w:r>
          </w:p>
        </w:tc>
        <w:tc>
          <w:tcPr>
            <w:tcW w:w="0" w:type="auto"/>
          </w:tcPr>
          <w:p w14:paraId="377828D0" w14:textId="77777777" w:rsidR="007F40FB" w:rsidRPr="00964A11" w:rsidRDefault="007F40FB" w:rsidP="00D25E63">
            <w:pPr>
              <w:spacing w:line="360" w:lineRule="auto"/>
              <w:jc w:val="both"/>
              <w:rPr>
                <w:rFonts w:ascii="Times New Roman" w:hAnsi="Times New Roman"/>
                <w:b/>
                <w:szCs w:val="24"/>
              </w:rPr>
            </w:pPr>
            <w:r w:rsidRPr="00964A11">
              <w:rPr>
                <w:rFonts w:ascii="Times New Roman" w:hAnsi="Times New Roman"/>
                <w:b/>
                <w:szCs w:val="24"/>
              </w:rPr>
              <w:t>Covering the period from:</w:t>
            </w:r>
          </w:p>
          <w:p w14:paraId="17C27700" w14:textId="4913433D" w:rsidR="007F40FB" w:rsidRPr="00964A11" w:rsidRDefault="007F40FB" w:rsidP="00D25E63">
            <w:pPr>
              <w:spacing w:line="360" w:lineRule="auto"/>
              <w:jc w:val="both"/>
              <w:rPr>
                <w:rFonts w:ascii="Times New Roman" w:hAnsi="Times New Roman"/>
                <w:szCs w:val="24"/>
              </w:rPr>
            </w:pPr>
            <w:r w:rsidRPr="00964A11">
              <w:rPr>
                <w:rFonts w:ascii="Times New Roman" w:hAnsi="Times New Roman"/>
                <w:b/>
                <w:szCs w:val="24"/>
              </w:rPr>
              <w:t xml:space="preserve">To: </w:t>
            </w:r>
            <w:r w:rsidR="009B7015">
              <w:rPr>
                <w:rFonts w:ascii="Times New Roman" w:hAnsi="Times New Roman"/>
                <w:i/>
                <w:szCs w:val="24"/>
              </w:rPr>
              <w:t>May 2024</w:t>
            </w:r>
            <w:r w:rsidRPr="00964A11">
              <w:rPr>
                <w:rFonts w:ascii="Times New Roman" w:hAnsi="Times New Roman"/>
                <w:i/>
                <w:szCs w:val="24"/>
              </w:rPr>
              <w:t xml:space="preserve"> to </w:t>
            </w:r>
            <w:r w:rsidR="009B7015">
              <w:rPr>
                <w:rFonts w:ascii="Times New Roman" w:hAnsi="Times New Roman"/>
                <w:i/>
                <w:szCs w:val="24"/>
              </w:rPr>
              <w:t xml:space="preserve">July </w:t>
            </w:r>
            <w:r w:rsidRPr="00964A11">
              <w:rPr>
                <w:rFonts w:ascii="Times New Roman" w:hAnsi="Times New Roman"/>
                <w:i/>
                <w:szCs w:val="24"/>
              </w:rPr>
              <w:t xml:space="preserve"> 2024</w:t>
            </w:r>
            <w:r w:rsidRPr="00964A11">
              <w:rPr>
                <w:rFonts w:ascii="Times New Roman" w:hAnsi="Times New Roman"/>
                <w:b/>
                <w:szCs w:val="24"/>
              </w:rPr>
              <w:t xml:space="preserve"> </w:t>
            </w:r>
          </w:p>
        </w:tc>
      </w:tr>
    </w:tbl>
    <w:p w14:paraId="5695F070" w14:textId="77777777" w:rsidR="007F40FB" w:rsidRPr="00964A11" w:rsidRDefault="007F40FB" w:rsidP="007F40FB">
      <w:pPr>
        <w:spacing w:line="360" w:lineRule="auto"/>
        <w:jc w:val="both"/>
        <w:rPr>
          <w:rFonts w:ascii="Times New Roman" w:hAnsi="Times New Roman"/>
          <w:szCs w:val="24"/>
        </w:rPr>
      </w:pPr>
    </w:p>
    <w:tbl>
      <w:tblPr>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997"/>
        <w:gridCol w:w="1993"/>
        <w:gridCol w:w="1781"/>
        <w:gridCol w:w="2630"/>
      </w:tblGrid>
      <w:tr w:rsidR="007F40FB" w:rsidRPr="00964A11" w14:paraId="5694899A" w14:textId="77777777" w:rsidTr="007F40FB">
        <w:trPr>
          <w:trHeight w:val="578"/>
        </w:trPr>
        <w:tc>
          <w:tcPr>
            <w:tcW w:w="595" w:type="pct"/>
            <w:tcBorders>
              <w:bottom w:val="single" w:sz="4" w:space="0" w:color="auto"/>
            </w:tcBorders>
          </w:tcPr>
          <w:p w14:paraId="5135C9FC" w14:textId="77777777" w:rsidR="007F40FB" w:rsidRPr="00964A11" w:rsidRDefault="007F40FB" w:rsidP="00D25E63">
            <w:pPr>
              <w:tabs>
                <w:tab w:val="center" w:pos="719"/>
              </w:tabs>
              <w:spacing w:line="360" w:lineRule="auto"/>
              <w:jc w:val="both"/>
              <w:rPr>
                <w:rFonts w:ascii="Times New Roman" w:hAnsi="Times New Roman"/>
                <w:b/>
                <w:szCs w:val="24"/>
              </w:rPr>
            </w:pPr>
            <w:r w:rsidRPr="00964A11">
              <w:rPr>
                <w:rFonts w:ascii="Times New Roman" w:hAnsi="Times New Roman"/>
                <w:b/>
                <w:szCs w:val="24"/>
              </w:rPr>
              <w:t>Date of lesson</w:t>
            </w:r>
          </w:p>
        </w:tc>
        <w:tc>
          <w:tcPr>
            <w:tcW w:w="1047" w:type="pct"/>
            <w:tcBorders>
              <w:bottom w:val="single" w:sz="4" w:space="0" w:color="auto"/>
            </w:tcBorders>
          </w:tcPr>
          <w:p w14:paraId="1792A576" w14:textId="77777777" w:rsidR="007F40FB" w:rsidRPr="00964A11" w:rsidRDefault="007F40FB" w:rsidP="00D25E63">
            <w:pPr>
              <w:spacing w:line="360" w:lineRule="auto"/>
              <w:jc w:val="both"/>
              <w:rPr>
                <w:rFonts w:ascii="Times New Roman" w:hAnsi="Times New Roman"/>
                <w:b/>
                <w:szCs w:val="24"/>
              </w:rPr>
            </w:pPr>
            <w:r w:rsidRPr="00964A11">
              <w:rPr>
                <w:rFonts w:ascii="Times New Roman" w:hAnsi="Times New Roman"/>
                <w:b/>
                <w:szCs w:val="24"/>
              </w:rPr>
              <w:t>What did you do in the lesson?</w:t>
            </w:r>
          </w:p>
        </w:tc>
        <w:tc>
          <w:tcPr>
            <w:tcW w:w="1045" w:type="pct"/>
            <w:tcBorders>
              <w:bottom w:val="single" w:sz="4" w:space="0" w:color="auto"/>
            </w:tcBorders>
          </w:tcPr>
          <w:p w14:paraId="6FE25C55" w14:textId="77777777" w:rsidR="007F40FB" w:rsidRPr="00964A11" w:rsidRDefault="007F40FB" w:rsidP="00D25E63">
            <w:pPr>
              <w:spacing w:line="360" w:lineRule="auto"/>
              <w:jc w:val="both"/>
              <w:rPr>
                <w:rFonts w:ascii="Times New Roman" w:hAnsi="Times New Roman"/>
                <w:b/>
                <w:szCs w:val="24"/>
              </w:rPr>
            </w:pPr>
            <w:r w:rsidRPr="00964A11">
              <w:rPr>
                <w:rFonts w:ascii="Times New Roman" w:hAnsi="Times New Roman"/>
                <w:b/>
                <w:szCs w:val="24"/>
              </w:rPr>
              <w:t>What did you learn from this?</w:t>
            </w:r>
          </w:p>
        </w:tc>
        <w:tc>
          <w:tcPr>
            <w:tcW w:w="934" w:type="pct"/>
            <w:tcBorders>
              <w:bottom w:val="single" w:sz="4" w:space="0" w:color="auto"/>
            </w:tcBorders>
          </w:tcPr>
          <w:p w14:paraId="59FD191F" w14:textId="77777777" w:rsidR="007F40FB" w:rsidRPr="00964A11" w:rsidRDefault="007F40FB" w:rsidP="00D25E63">
            <w:pPr>
              <w:spacing w:line="360" w:lineRule="auto"/>
              <w:jc w:val="both"/>
              <w:rPr>
                <w:rFonts w:ascii="Times New Roman" w:hAnsi="Times New Roman"/>
                <w:b/>
                <w:szCs w:val="24"/>
              </w:rPr>
            </w:pPr>
            <w:r w:rsidRPr="00964A11">
              <w:rPr>
                <w:rFonts w:ascii="Times New Roman" w:hAnsi="Times New Roman"/>
                <w:b/>
                <w:szCs w:val="24"/>
              </w:rPr>
              <w:t>How will you use this in future?</w:t>
            </w:r>
          </w:p>
          <w:p w14:paraId="5DB997FF" w14:textId="77777777" w:rsidR="007F40FB" w:rsidRPr="00964A11" w:rsidRDefault="007F40FB" w:rsidP="00D25E63">
            <w:pPr>
              <w:spacing w:line="360" w:lineRule="auto"/>
              <w:jc w:val="both"/>
              <w:rPr>
                <w:rFonts w:ascii="Times New Roman" w:hAnsi="Times New Roman"/>
                <w:b/>
                <w:szCs w:val="24"/>
              </w:rPr>
            </w:pPr>
          </w:p>
        </w:tc>
        <w:tc>
          <w:tcPr>
            <w:tcW w:w="1379" w:type="pct"/>
            <w:tcBorders>
              <w:bottom w:val="single" w:sz="4" w:space="0" w:color="auto"/>
            </w:tcBorders>
          </w:tcPr>
          <w:p w14:paraId="3408F465" w14:textId="77777777" w:rsidR="007F40FB" w:rsidRPr="00964A11" w:rsidRDefault="007F40FB" w:rsidP="00D25E63">
            <w:pPr>
              <w:spacing w:line="360" w:lineRule="auto"/>
              <w:jc w:val="both"/>
              <w:rPr>
                <w:rFonts w:ascii="Times New Roman" w:hAnsi="Times New Roman"/>
                <w:b/>
                <w:szCs w:val="24"/>
              </w:rPr>
            </w:pPr>
            <w:r w:rsidRPr="00964A11">
              <w:rPr>
                <w:rFonts w:ascii="Times New Roman" w:hAnsi="Times New Roman"/>
                <w:b/>
                <w:szCs w:val="24"/>
              </w:rPr>
              <w:t>What actions (outside of lesson) will you take to improve this skill/knowledge further?</w:t>
            </w:r>
          </w:p>
        </w:tc>
      </w:tr>
      <w:tr w:rsidR="007F40FB" w:rsidRPr="00964A11" w14:paraId="0A9F8644"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1B6FBAA8"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1</w:t>
            </w:r>
          </w:p>
        </w:tc>
        <w:tc>
          <w:tcPr>
            <w:tcW w:w="1047" w:type="pct"/>
            <w:tcBorders>
              <w:top w:val="single" w:sz="4" w:space="0" w:color="auto"/>
              <w:left w:val="single" w:sz="4" w:space="0" w:color="auto"/>
              <w:bottom w:val="single" w:sz="4" w:space="0" w:color="auto"/>
              <w:right w:val="single" w:sz="4" w:space="0" w:color="auto"/>
            </w:tcBorders>
          </w:tcPr>
          <w:p w14:paraId="28586D1D" w14:textId="00582E8B" w:rsidR="007F40FB" w:rsidRPr="00964A11" w:rsidRDefault="00537B0E" w:rsidP="00D25E63">
            <w:pPr>
              <w:spacing w:line="360" w:lineRule="auto"/>
              <w:jc w:val="both"/>
              <w:rPr>
                <w:rFonts w:ascii="Times New Roman" w:hAnsi="Times New Roman"/>
                <w:szCs w:val="24"/>
              </w:rPr>
            </w:pPr>
            <w:r>
              <w:rPr>
                <w:rFonts w:ascii="Times New Roman" w:hAnsi="Times New Roman"/>
                <w:szCs w:val="24"/>
              </w:rPr>
              <w:t>This</w:t>
            </w:r>
            <w:r w:rsidR="007F40FB">
              <w:rPr>
                <w:rFonts w:ascii="Times New Roman" w:hAnsi="Times New Roman"/>
                <w:szCs w:val="24"/>
              </w:rPr>
              <w:t xml:space="preserve"> week, </w:t>
            </w:r>
            <w:r w:rsidR="007F40FB" w:rsidRPr="00964A11">
              <w:rPr>
                <w:rFonts w:ascii="Times New Roman" w:hAnsi="Times New Roman"/>
                <w:szCs w:val="24"/>
              </w:rPr>
              <w:t xml:space="preserve">community engagement </w:t>
            </w:r>
            <w:r>
              <w:rPr>
                <w:rFonts w:ascii="Times New Roman" w:hAnsi="Times New Roman"/>
                <w:szCs w:val="24"/>
              </w:rPr>
              <w:t xml:space="preserve">was </w:t>
            </w:r>
            <w:r w:rsidR="007F40FB">
              <w:rPr>
                <w:rFonts w:ascii="Times New Roman" w:hAnsi="Times New Roman"/>
                <w:szCs w:val="24"/>
              </w:rPr>
              <w:t xml:space="preserve">discussed </w:t>
            </w:r>
            <w:r w:rsidR="007F40FB" w:rsidRPr="00964A11">
              <w:rPr>
                <w:rFonts w:ascii="Times New Roman" w:hAnsi="Times New Roman"/>
                <w:szCs w:val="24"/>
              </w:rPr>
              <w:t>to increase awareness</w:t>
            </w:r>
            <w:r w:rsidR="007F40FB">
              <w:rPr>
                <w:rFonts w:ascii="Times New Roman" w:hAnsi="Times New Roman"/>
                <w:szCs w:val="24"/>
              </w:rPr>
              <w:t xml:space="preserve">. This week </w:t>
            </w:r>
            <w:r>
              <w:rPr>
                <w:rFonts w:ascii="Times New Roman" w:hAnsi="Times New Roman"/>
                <w:szCs w:val="24"/>
              </w:rPr>
              <w:t>developed</w:t>
            </w:r>
            <w:r w:rsidR="007F40FB">
              <w:rPr>
                <w:rFonts w:ascii="Times New Roman" w:hAnsi="Times New Roman"/>
                <w:szCs w:val="24"/>
              </w:rPr>
              <w:t xml:space="preserve"> </w:t>
            </w:r>
            <w:r>
              <w:rPr>
                <w:rFonts w:ascii="Times New Roman" w:hAnsi="Times New Roman"/>
                <w:szCs w:val="24"/>
              </w:rPr>
              <w:t xml:space="preserve">an </w:t>
            </w:r>
            <w:r w:rsidR="007F40FB">
              <w:rPr>
                <w:rFonts w:ascii="Times New Roman" w:hAnsi="Times New Roman"/>
                <w:szCs w:val="24"/>
              </w:rPr>
              <w:t xml:space="preserve">in-depth understanding </w:t>
            </w:r>
            <w:r>
              <w:rPr>
                <w:rFonts w:ascii="Times New Roman" w:hAnsi="Times New Roman"/>
                <w:szCs w:val="24"/>
              </w:rPr>
              <w:t>of</w:t>
            </w:r>
            <w:r w:rsidR="007F40FB">
              <w:rPr>
                <w:rFonts w:ascii="Times New Roman" w:hAnsi="Times New Roman"/>
                <w:szCs w:val="24"/>
              </w:rPr>
              <w:t xml:space="preserve"> the importance of community engagement. </w:t>
            </w:r>
          </w:p>
        </w:tc>
        <w:tc>
          <w:tcPr>
            <w:tcW w:w="1045" w:type="pct"/>
            <w:tcBorders>
              <w:top w:val="single" w:sz="4" w:space="0" w:color="auto"/>
              <w:left w:val="single" w:sz="4" w:space="0" w:color="auto"/>
              <w:bottom w:val="single" w:sz="4" w:space="0" w:color="auto"/>
              <w:right w:val="single" w:sz="4" w:space="0" w:color="auto"/>
            </w:tcBorders>
          </w:tcPr>
          <w:p w14:paraId="635EC035" w14:textId="7410DFD8"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 xml:space="preserve">I </w:t>
            </w:r>
            <w:r w:rsidR="00537B0E">
              <w:rPr>
                <w:rFonts w:ascii="Times New Roman" w:hAnsi="Times New Roman"/>
                <w:szCs w:val="24"/>
              </w:rPr>
              <w:t>learned</w:t>
            </w:r>
            <w:r w:rsidRPr="00964A11">
              <w:rPr>
                <w:rFonts w:ascii="Times New Roman" w:hAnsi="Times New Roman"/>
                <w:szCs w:val="24"/>
              </w:rPr>
              <w:t xml:space="preserve"> that community engagement </w:t>
            </w:r>
            <w:r w:rsidR="00537B0E">
              <w:rPr>
                <w:rFonts w:ascii="Times New Roman" w:hAnsi="Times New Roman"/>
                <w:szCs w:val="24"/>
              </w:rPr>
              <w:t xml:space="preserve">is </w:t>
            </w:r>
            <w:r w:rsidRPr="00964A11">
              <w:rPr>
                <w:rFonts w:ascii="Times New Roman" w:hAnsi="Times New Roman"/>
                <w:szCs w:val="24"/>
              </w:rPr>
              <w:t xml:space="preserve">important </w:t>
            </w:r>
            <w:r w:rsidR="00AB1A0C">
              <w:rPr>
                <w:rFonts w:ascii="Times New Roman" w:hAnsi="Times New Roman"/>
                <w:szCs w:val="24"/>
              </w:rPr>
              <w:t>it</w:t>
            </w:r>
            <w:r w:rsidRPr="00964A11">
              <w:rPr>
                <w:rFonts w:ascii="Times New Roman" w:hAnsi="Times New Roman"/>
                <w:szCs w:val="24"/>
              </w:rPr>
              <w:t xml:space="preserve"> </w:t>
            </w:r>
            <w:r>
              <w:rPr>
                <w:rFonts w:ascii="Times New Roman" w:hAnsi="Times New Roman"/>
                <w:szCs w:val="24"/>
              </w:rPr>
              <w:t>supports</w:t>
            </w:r>
            <w:r w:rsidRPr="00964A11">
              <w:rPr>
                <w:rFonts w:ascii="Times New Roman" w:hAnsi="Times New Roman"/>
                <w:szCs w:val="24"/>
              </w:rPr>
              <w:t xml:space="preserve"> in engaging </w:t>
            </w:r>
            <w:r>
              <w:rPr>
                <w:rFonts w:ascii="Times New Roman" w:hAnsi="Times New Roman"/>
                <w:szCs w:val="24"/>
              </w:rPr>
              <w:t xml:space="preserve">the </w:t>
            </w:r>
            <w:r w:rsidRPr="00964A11">
              <w:rPr>
                <w:rFonts w:ascii="Times New Roman" w:hAnsi="Times New Roman"/>
                <w:szCs w:val="24"/>
              </w:rPr>
              <w:t xml:space="preserve">communities </w:t>
            </w:r>
            <w:r>
              <w:rPr>
                <w:rFonts w:ascii="Times New Roman" w:hAnsi="Times New Roman"/>
                <w:szCs w:val="24"/>
              </w:rPr>
              <w:t>and also</w:t>
            </w:r>
            <w:r w:rsidRPr="00964A11">
              <w:rPr>
                <w:rFonts w:ascii="Times New Roman" w:hAnsi="Times New Roman"/>
                <w:szCs w:val="24"/>
              </w:rPr>
              <w:t xml:space="preserve"> addressing their </w:t>
            </w:r>
            <w:r>
              <w:rPr>
                <w:rFonts w:ascii="Times New Roman" w:hAnsi="Times New Roman"/>
                <w:szCs w:val="24"/>
              </w:rPr>
              <w:t>various</w:t>
            </w:r>
            <w:r w:rsidRPr="00964A11">
              <w:rPr>
                <w:rFonts w:ascii="Times New Roman" w:hAnsi="Times New Roman"/>
                <w:szCs w:val="24"/>
              </w:rPr>
              <w:t xml:space="preserve"> issues. </w:t>
            </w:r>
          </w:p>
        </w:tc>
        <w:tc>
          <w:tcPr>
            <w:tcW w:w="934" w:type="pct"/>
            <w:tcBorders>
              <w:top w:val="single" w:sz="4" w:space="0" w:color="auto"/>
              <w:left w:val="single" w:sz="4" w:space="0" w:color="auto"/>
              <w:bottom w:val="single" w:sz="4" w:space="0" w:color="auto"/>
              <w:right w:val="single" w:sz="4" w:space="0" w:color="auto"/>
            </w:tcBorders>
          </w:tcPr>
          <w:p w14:paraId="4500A6D1" w14:textId="3A25F30F" w:rsidR="007F40FB" w:rsidRPr="00964A11" w:rsidRDefault="009D72E1" w:rsidP="00D25E63">
            <w:pPr>
              <w:spacing w:line="360" w:lineRule="auto"/>
              <w:jc w:val="both"/>
              <w:rPr>
                <w:rFonts w:ascii="Times New Roman" w:hAnsi="Times New Roman"/>
                <w:szCs w:val="24"/>
              </w:rPr>
            </w:pPr>
            <w:r>
              <w:rPr>
                <w:rFonts w:ascii="Times New Roman" w:hAnsi="Times New Roman"/>
                <w:szCs w:val="24"/>
              </w:rPr>
              <w:t xml:space="preserve">I can use engagement skills as these are important for </w:t>
            </w:r>
            <w:r w:rsidR="00FF349D">
              <w:rPr>
                <w:rFonts w:ascii="Times New Roman" w:hAnsi="Times New Roman"/>
                <w:szCs w:val="24"/>
              </w:rPr>
              <w:t xml:space="preserve">a </w:t>
            </w:r>
            <w:r>
              <w:rPr>
                <w:rFonts w:ascii="Times New Roman" w:hAnsi="Times New Roman"/>
                <w:szCs w:val="24"/>
              </w:rPr>
              <w:t xml:space="preserve">corporate workplace to achieve personal and common growth. </w:t>
            </w:r>
            <w:r w:rsidR="007F40FB" w:rsidRPr="00964A11">
              <w:rPr>
                <w:rFonts w:ascii="Times New Roman" w:hAnsi="Times New Roman"/>
                <w:szCs w:val="24"/>
              </w:rPr>
              <w:t xml:space="preserve"> </w:t>
            </w:r>
          </w:p>
        </w:tc>
        <w:tc>
          <w:tcPr>
            <w:tcW w:w="1379" w:type="pct"/>
            <w:tcBorders>
              <w:top w:val="single" w:sz="4" w:space="0" w:color="auto"/>
              <w:left w:val="single" w:sz="4" w:space="0" w:color="auto"/>
              <w:bottom w:val="single" w:sz="4" w:space="0" w:color="auto"/>
              <w:right w:val="single" w:sz="4" w:space="0" w:color="auto"/>
            </w:tcBorders>
          </w:tcPr>
          <w:p w14:paraId="450C798A" w14:textId="13DB7FCC" w:rsidR="007F40FB" w:rsidRPr="00964A11" w:rsidRDefault="003F2B2E" w:rsidP="00D25E63">
            <w:pPr>
              <w:spacing w:line="360" w:lineRule="auto"/>
              <w:jc w:val="both"/>
              <w:rPr>
                <w:rFonts w:ascii="Times New Roman" w:hAnsi="Times New Roman"/>
                <w:szCs w:val="24"/>
              </w:rPr>
            </w:pPr>
            <w:r>
              <w:rPr>
                <w:rFonts w:ascii="Times New Roman" w:hAnsi="Times New Roman"/>
                <w:szCs w:val="24"/>
              </w:rPr>
              <w:t xml:space="preserve">The community engagement programs and sessions can be effective to attend that can improve the skills. </w:t>
            </w:r>
          </w:p>
        </w:tc>
      </w:tr>
      <w:tr w:rsidR="007F40FB" w:rsidRPr="00964A11" w14:paraId="425D7F96"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24EE9E18"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2</w:t>
            </w:r>
          </w:p>
        </w:tc>
        <w:tc>
          <w:tcPr>
            <w:tcW w:w="1047" w:type="pct"/>
            <w:tcBorders>
              <w:top w:val="single" w:sz="4" w:space="0" w:color="auto"/>
              <w:left w:val="single" w:sz="4" w:space="0" w:color="auto"/>
              <w:bottom w:val="single" w:sz="4" w:space="0" w:color="auto"/>
              <w:right w:val="single" w:sz="4" w:space="0" w:color="auto"/>
            </w:tcBorders>
          </w:tcPr>
          <w:p w14:paraId="7133CBD1" w14:textId="10111D52" w:rsidR="00D25E63" w:rsidRPr="00964A11" w:rsidRDefault="00D25E63" w:rsidP="00D25E63">
            <w:pPr>
              <w:spacing w:line="360" w:lineRule="auto"/>
              <w:jc w:val="both"/>
              <w:rPr>
                <w:rFonts w:ascii="Times New Roman" w:hAnsi="Times New Roman"/>
                <w:szCs w:val="24"/>
              </w:rPr>
            </w:pPr>
            <w:r>
              <w:rPr>
                <w:rFonts w:ascii="Times New Roman" w:hAnsi="Times New Roman"/>
                <w:szCs w:val="24"/>
              </w:rPr>
              <w:t xml:space="preserve">In this week, the reflective and learning </w:t>
            </w:r>
            <w:r w:rsidR="00446F15">
              <w:rPr>
                <w:rFonts w:ascii="Times New Roman" w:hAnsi="Times New Roman"/>
                <w:szCs w:val="24"/>
              </w:rPr>
              <w:t>styles</w:t>
            </w:r>
            <w:r>
              <w:rPr>
                <w:rFonts w:ascii="Times New Roman" w:hAnsi="Times New Roman"/>
                <w:szCs w:val="24"/>
              </w:rPr>
              <w:t xml:space="preserve"> has been discussed which </w:t>
            </w:r>
            <w:r w:rsidR="00446F15">
              <w:rPr>
                <w:rFonts w:ascii="Times New Roman" w:hAnsi="Times New Roman"/>
                <w:szCs w:val="24"/>
              </w:rPr>
              <w:t xml:space="preserve">assist in sharing the experience or learning experience through different models such as Gibb’s and other. </w:t>
            </w:r>
          </w:p>
        </w:tc>
        <w:tc>
          <w:tcPr>
            <w:tcW w:w="1045" w:type="pct"/>
            <w:tcBorders>
              <w:top w:val="single" w:sz="4" w:space="0" w:color="auto"/>
              <w:left w:val="single" w:sz="4" w:space="0" w:color="auto"/>
              <w:bottom w:val="single" w:sz="4" w:space="0" w:color="auto"/>
              <w:right w:val="single" w:sz="4" w:space="0" w:color="auto"/>
            </w:tcBorders>
          </w:tcPr>
          <w:p w14:paraId="6B1F0D9B" w14:textId="45586776" w:rsidR="007F40FB" w:rsidRPr="00964A11" w:rsidRDefault="00446F15" w:rsidP="00D25E63">
            <w:pPr>
              <w:spacing w:line="360" w:lineRule="auto"/>
              <w:jc w:val="both"/>
              <w:rPr>
                <w:rFonts w:ascii="Times New Roman" w:hAnsi="Times New Roman"/>
                <w:szCs w:val="24"/>
              </w:rPr>
            </w:pPr>
            <w:r>
              <w:rPr>
                <w:rFonts w:ascii="Times New Roman" w:hAnsi="Times New Roman"/>
                <w:szCs w:val="24"/>
              </w:rPr>
              <w:t xml:space="preserve">I have learned how I can share learning experiences by applying a reflective model. Along with that, the learning styles assist in developing learning in a different manner. </w:t>
            </w:r>
            <w:r w:rsidR="007F40FB" w:rsidRPr="00964A11">
              <w:rPr>
                <w:rFonts w:ascii="Times New Roman" w:hAnsi="Times New Roman"/>
                <w:szCs w:val="24"/>
              </w:rPr>
              <w:t xml:space="preserve"> </w:t>
            </w:r>
          </w:p>
        </w:tc>
        <w:tc>
          <w:tcPr>
            <w:tcW w:w="934" w:type="pct"/>
            <w:tcBorders>
              <w:top w:val="single" w:sz="4" w:space="0" w:color="auto"/>
              <w:left w:val="single" w:sz="4" w:space="0" w:color="auto"/>
              <w:bottom w:val="single" w:sz="4" w:space="0" w:color="auto"/>
              <w:right w:val="single" w:sz="4" w:space="0" w:color="auto"/>
            </w:tcBorders>
          </w:tcPr>
          <w:p w14:paraId="2159D6BE" w14:textId="66257077" w:rsidR="007F40FB" w:rsidRPr="00964A11" w:rsidRDefault="00446F15" w:rsidP="00D25E63">
            <w:pPr>
              <w:spacing w:line="360" w:lineRule="auto"/>
              <w:jc w:val="both"/>
              <w:rPr>
                <w:rFonts w:ascii="Times New Roman" w:hAnsi="Times New Roman"/>
                <w:szCs w:val="24"/>
              </w:rPr>
            </w:pPr>
            <w:r>
              <w:rPr>
                <w:rFonts w:ascii="Times New Roman" w:hAnsi="Times New Roman"/>
                <w:szCs w:val="24"/>
              </w:rPr>
              <w:t xml:space="preserve">I can use this week as guidance for reflecting my learning and personal experience through theory. </w:t>
            </w:r>
            <w:r w:rsidR="007F40FB" w:rsidRPr="00964A11">
              <w:rPr>
                <w:rFonts w:ascii="Times New Roman" w:hAnsi="Times New Roman"/>
                <w:szCs w:val="24"/>
              </w:rPr>
              <w:t xml:space="preserve"> </w:t>
            </w:r>
          </w:p>
        </w:tc>
        <w:tc>
          <w:tcPr>
            <w:tcW w:w="1379" w:type="pct"/>
            <w:tcBorders>
              <w:top w:val="single" w:sz="4" w:space="0" w:color="auto"/>
              <w:left w:val="single" w:sz="4" w:space="0" w:color="auto"/>
              <w:bottom w:val="single" w:sz="4" w:space="0" w:color="auto"/>
              <w:right w:val="single" w:sz="4" w:space="0" w:color="auto"/>
            </w:tcBorders>
          </w:tcPr>
          <w:p w14:paraId="0E8FEC00" w14:textId="7FADED20" w:rsidR="007F40FB" w:rsidRPr="00964A11" w:rsidRDefault="00446F15" w:rsidP="00D25E63">
            <w:pPr>
              <w:spacing w:line="360" w:lineRule="auto"/>
              <w:jc w:val="both"/>
              <w:rPr>
                <w:rFonts w:ascii="Times New Roman" w:hAnsi="Times New Roman"/>
                <w:szCs w:val="24"/>
              </w:rPr>
            </w:pPr>
            <w:r>
              <w:rPr>
                <w:rFonts w:ascii="Times New Roman" w:hAnsi="Times New Roman"/>
                <w:szCs w:val="24"/>
              </w:rPr>
              <w:t xml:space="preserve">I can gain knowledge from the different online videos </w:t>
            </w:r>
            <w:r w:rsidR="00790872">
              <w:rPr>
                <w:rFonts w:ascii="Times New Roman" w:hAnsi="Times New Roman"/>
                <w:szCs w:val="24"/>
              </w:rPr>
              <w:t xml:space="preserve">and </w:t>
            </w:r>
            <w:r w:rsidR="00790872" w:rsidRPr="00964A11">
              <w:rPr>
                <w:rFonts w:ascii="Times New Roman" w:hAnsi="Times New Roman"/>
                <w:szCs w:val="24"/>
              </w:rPr>
              <w:t>reflective</w:t>
            </w:r>
            <w:r>
              <w:rPr>
                <w:rFonts w:ascii="Times New Roman" w:hAnsi="Times New Roman"/>
                <w:szCs w:val="24"/>
              </w:rPr>
              <w:t xml:space="preserve"> papers. </w:t>
            </w:r>
          </w:p>
        </w:tc>
      </w:tr>
      <w:tr w:rsidR="007F40FB" w:rsidRPr="00964A11" w14:paraId="125B2C1D"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17F47131"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3</w:t>
            </w:r>
          </w:p>
        </w:tc>
        <w:tc>
          <w:tcPr>
            <w:tcW w:w="1047" w:type="pct"/>
            <w:tcBorders>
              <w:top w:val="single" w:sz="4" w:space="0" w:color="auto"/>
              <w:left w:val="single" w:sz="4" w:space="0" w:color="auto"/>
              <w:bottom w:val="single" w:sz="4" w:space="0" w:color="auto"/>
              <w:right w:val="single" w:sz="4" w:space="0" w:color="auto"/>
            </w:tcBorders>
          </w:tcPr>
          <w:p w14:paraId="17A71429" w14:textId="1949A857" w:rsidR="00446F15" w:rsidRPr="00964A11" w:rsidRDefault="00446F15" w:rsidP="00D25E63">
            <w:pPr>
              <w:spacing w:line="360" w:lineRule="auto"/>
              <w:jc w:val="both"/>
              <w:rPr>
                <w:rFonts w:ascii="Times New Roman" w:hAnsi="Times New Roman"/>
                <w:szCs w:val="24"/>
              </w:rPr>
            </w:pPr>
            <w:r>
              <w:rPr>
                <w:rFonts w:ascii="Times New Roman" w:hAnsi="Times New Roman"/>
                <w:szCs w:val="24"/>
              </w:rPr>
              <w:t xml:space="preserve">In this week, the </w:t>
            </w:r>
            <w:r w:rsidR="00387268">
              <w:rPr>
                <w:rFonts w:ascii="Times New Roman" w:hAnsi="Times New Roman"/>
                <w:szCs w:val="24"/>
              </w:rPr>
              <w:t>research</w:t>
            </w:r>
            <w:r>
              <w:rPr>
                <w:rFonts w:ascii="Times New Roman" w:hAnsi="Times New Roman"/>
                <w:szCs w:val="24"/>
              </w:rPr>
              <w:t xml:space="preserve"> the </w:t>
            </w:r>
            <w:r>
              <w:rPr>
                <w:rFonts w:ascii="Times New Roman" w:hAnsi="Times New Roman"/>
                <w:szCs w:val="24"/>
              </w:rPr>
              <w:lastRenderedPageBreak/>
              <w:t xml:space="preserve">priorities of communities </w:t>
            </w:r>
            <w:r w:rsidR="009B7015">
              <w:rPr>
                <w:rFonts w:ascii="Times New Roman" w:hAnsi="Times New Roman"/>
                <w:szCs w:val="24"/>
              </w:rPr>
              <w:t>have</w:t>
            </w:r>
            <w:r>
              <w:rPr>
                <w:rFonts w:ascii="Times New Roman" w:hAnsi="Times New Roman"/>
                <w:szCs w:val="24"/>
              </w:rPr>
              <w:t xml:space="preserve"> been discussed in which public meetings, community mapping and interviews </w:t>
            </w:r>
            <w:r w:rsidR="00387268">
              <w:rPr>
                <w:rFonts w:ascii="Times New Roman" w:hAnsi="Times New Roman"/>
                <w:szCs w:val="24"/>
              </w:rPr>
              <w:t xml:space="preserve">are </w:t>
            </w:r>
            <w:r>
              <w:rPr>
                <w:rFonts w:ascii="Times New Roman" w:hAnsi="Times New Roman"/>
                <w:szCs w:val="24"/>
              </w:rPr>
              <w:t xml:space="preserve">outlined as </w:t>
            </w:r>
            <w:r w:rsidR="00387268">
              <w:rPr>
                <w:rFonts w:ascii="Times New Roman" w:hAnsi="Times New Roman"/>
                <w:szCs w:val="24"/>
              </w:rPr>
              <w:t xml:space="preserve">a strategy for community engagement. </w:t>
            </w:r>
            <w:r>
              <w:rPr>
                <w:rFonts w:ascii="Times New Roman" w:hAnsi="Times New Roman"/>
                <w:szCs w:val="24"/>
              </w:rPr>
              <w:t xml:space="preserve"> </w:t>
            </w:r>
          </w:p>
        </w:tc>
        <w:tc>
          <w:tcPr>
            <w:tcW w:w="1045" w:type="pct"/>
            <w:tcBorders>
              <w:top w:val="single" w:sz="4" w:space="0" w:color="auto"/>
              <w:left w:val="single" w:sz="4" w:space="0" w:color="auto"/>
              <w:bottom w:val="single" w:sz="4" w:space="0" w:color="auto"/>
              <w:right w:val="single" w:sz="4" w:space="0" w:color="auto"/>
            </w:tcBorders>
          </w:tcPr>
          <w:p w14:paraId="7FBD1493" w14:textId="34B0490C"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lastRenderedPageBreak/>
              <w:t xml:space="preserve">I </w:t>
            </w:r>
            <w:r w:rsidR="00387268">
              <w:rPr>
                <w:rFonts w:ascii="Times New Roman" w:hAnsi="Times New Roman"/>
                <w:szCs w:val="24"/>
              </w:rPr>
              <w:t>have learned about certain</w:t>
            </w:r>
            <w:r w:rsidRPr="00964A11">
              <w:rPr>
                <w:rFonts w:ascii="Times New Roman" w:hAnsi="Times New Roman"/>
                <w:szCs w:val="24"/>
              </w:rPr>
              <w:t xml:space="preserve"> platforms </w:t>
            </w:r>
            <w:r w:rsidR="00387268">
              <w:rPr>
                <w:rFonts w:ascii="Times New Roman" w:hAnsi="Times New Roman"/>
                <w:szCs w:val="24"/>
              </w:rPr>
              <w:t xml:space="preserve">or </w:t>
            </w:r>
            <w:r w:rsidR="00387268">
              <w:rPr>
                <w:rFonts w:ascii="Times New Roman" w:hAnsi="Times New Roman"/>
                <w:szCs w:val="24"/>
              </w:rPr>
              <w:lastRenderedPageBreak/>
              <w:t>strategies</w:t>
            </w:r>
            <w:r w:rsidRPr="00964A11">
              <w:rPr>
                <w:rFonts w:ascii="Times New Roman" w:hAnsi="Times New Roman"/>
                <w:szCs w:val="24"/>
              </w:rPr>
              <w:t xml:space="preserve"> </w:t>
            </w:r>
            <w:r w:rsidR="00387268">
              <w:rPr>
                <w:rFonts w:ascii="Times New Roman" w:hAnsi="Times New Roman"/>
                <w:szCs w:val="24"/>
              </w:rPr>
              <w:t xml:space="preserve">that </w:t>
            </w:r>
            <w:r w:rsidR="00D4742E">
              <w:rPr>
                <w:rFonts w:ascii="Times New Roman" w:hAnsi="Times New Roman"/>
                <w:szCs w:val="24"/>
              </w:rPr>
              <w:t xml:space="preserve">are </w:t>
            </w:r>
            <w:r w:rsidR="00387268">
              <w:rPr>
                <w:rFonts w:ascii="Times New Roman" w:hAnsi="Times New Roman"/>
                <w:szCs w:val="24"/>
              </w:rPr>
              <w:t xml:space="preserve">used to improve </w:t>
            </w:r>
            <w:r w:rsidRPr="00964A11">
              <w:rPr>
                <w:rFonts w:ascii="Times New Roman" w:hAnsi="Times New Roman"/>
                <w:szCs w:val="24"/>
              </w:rPr>
              <w:t>community engagement programm</w:t>
            </w:r>
            <w:r w:rsidR="00387268">
              <w:rPr>
                <w:rFonts w:ascii="Times New Roman" w:hAnsi="Times New Roman"/>
                <w:szCs w:val="24"/>
              </w:rPr>
              <w:t xml:space="preserve">es. The strategies </w:t>
            </w:r>
            <w:r w:rsidR="009B7015">
              <w:rPr>
                <w:rFonts w:ascii="Times New Roman" w:hAnsi="Times New Roman"/>
                <w:szCs w:val="24"/>
              </w:rPr>
              <w:t>include</w:t>
            </w:r>
            <w:r w:rsidR="00387268">
              <w:rPr>
                <w:rFonts w:ascii="Times New Roman" w:hAnsi="Times New Roman"/>
                <w:szCs w:val="24"/>
              </w:rPr>
              <w:t xml:space="preserve"> the interview, community programs, meetings and etc. </w:t>
            </w:r>
          </w:p>
        </w:tc>
        <w:tc>
          <w:tcPr>
            <w:tcW w:w="934" w:type="pct"/>
            <w:tcBorders>
              <w:top w:val="single" w:sz="4" w:space="0" w:color="auto"/>
              <w:left w:val="single" w:sz="4" w:space="0" w:color="auto"/>
              <w:bottom w:val="single" w:sz="4" w:space="0" w:color="auto"/>
              <w:right w:val="single" w:sz="4" w:space="0" w:color="auto"/>
            </w:tcBorders>
          </w:tcPr>
          <w:p w14:paraId="13CB47A3" w14:textId="4B4C6F76" w:rsidR="007F40FB" w:rsidRPr="00964A11" w:rsidRDefault="00387268" w:rsidP="00D25E63">
            <w:pPr>
              <w:spacing w:line="360" w:lineRule="auto"/>
              <w:jc w:val="both"/>
              <w:rPr>
                <w:rFonts w:ascii="Times New Roman" w:hAnsi="Times New Roman"/>
                <w:szCs w:val="24"/>
              </w:rPr>
            </w:pPr>
            <w:r>
              <w:rPr>
                <w:rFonts w:ascii="Times New Roman" w:hAnsi="Times New Roman"/>
                <w:szCs w:val="24"/>
              </w:rPr>
              <w:lastRenderedPageBreak/>
              <w:t xml:space="preserve">This week will assist me in </w:t>
            </w:r>
            <w:r>
              <w:rPr>
                <w:rFonts w:ascii="Times New Roman" w:hAnsi="Times New Roman"/>
                <w:szCs w:val="24"/>
              </w:rPr>
              <w:lastRenderedPageBreak/>
              <w:t xml:space="preserve">understand the needs or requirements for community engagement such it is important to understand the people behaviour and their culture so that common point can be identified. </w:t>
            </w:r>
          </w:p>
        </w:tc>
        <w:tc>
          <w:tcPr>
            <w:tcW w:w="1379" w:type="pct"/>
            <w:tcBorders>
              <w:top w:val="single" w:sz="4" w:space="0" w:color="auto"/>
              <w:left w:val="single" w:sz="4" w:space="0" w:color="auto"/>
              <w:bottom w:val="single" w:sz="4" w:space="0" w:color="auto"/>
              <w:right w:val="single" w:sz="4" w:space="0" w:color="auto"/>
            </w:tcBorders>
          </w:tcPr>
          <w:p w14:paraId="7887F1FB" w14:textId="34D5FC57" w:rsidR="007F40FB" w:rsidRPr="00964A11" w:rsidRDefault="00DE1524" w:rsidP="00D25E63">
            <w:pPr>
              <w:spacing w:line="360" w:lineRule="auto"/>
              <w:jc w:val="both"/>
              <w:rPr>
                <w:rFonts w:ascii="Times New Roman" w:hAnsi="Times New Roman"/>
                <w:szCs w:val="24"/>
              </w:rPr>
            </w:pPr>
            <w:r>
              <w:rPr>
                <w:rFonts w:ascii="Times New Roman" w:hAnsi="Times New Roman"/>
                <w:szCs w:val="24"/>
              </w:rPr>
              <w:lastRenderedPageBreak/>
              <w:t xml:space="preserve">The online videos and survey can be effective to </w:t>
            </w:r>
            <w:r>
              <w:rPr>
                <w:rFonts w:ascii="Times New Roman" w:hAnsi="Times New Roman"/>
                <w:szCs w:val="24"/>
              </w:rPr>
              <w:lastRenderedPageBreak/>
              <w:t xml:space="preserve">analyse the data for identifying the needs. </w:t>
            </w:r>
            <w:r w:rsidR="007F40FB" w:rsidRPr="00964A11">
              <w:rPr>
                <w:rFonts w:ascii="Times New Roman" w:hAnsi="Times New Roman"/>
                <w:szCs w:val="24"/>
              </w:rPr>
              <w:t xml:space="preserve"> </w:t>
            </w:r>
          </w:p>
        </w:tc>
      </w:tr>
      <w:tr w:rsidR="007F40FB" w:rsidRPr="00964A11" w14:paraId="12436548"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4EB806D0" w14:textId="77777777" w:rsidR="007F40FB" w:rsidRPr="009F619B" w:rsidRDefault="007F40FB" w:rsidP="00D25E63">
            <w:pPr>
              <w:spacing w:line="360" w:lineRule="auto"/>
              <w:jc w:val="both"/>
              <w:rPr>
                <w:rFonts w:ascii="Times New Roman" w:hAnsi="Times New Roman"/>
                <w:szCs w:val="24"/>
              </w:rPr>
            </w:pPr>
            <w:r w:rsidRPr="009F619B">
              <w:rPr>
                <w:rFonts w:ascii="Times New Roman" w:hAnsi="Times New Roman"/>
                <w:szCs w:val="24"/>
              </w:rPr>
              <w:lastRenderedPageBreak/>
              <w:t>Week 4</w:t>
            </w:r>
          </w:p>
        </w:tc>
        <w:tc>
          <w:tcPr>
            <w:tcW w:w="1047" w:type="pct"/>
            <w:tcBorders>
              <w:top w:val="single" w:sz="4" w:space="0" w:color="auto"/>
              <w:left w:val="single" w:sz="4" w:space="0" w:color="auto"/>
              <w:bottom w:val="single" w:sz="4" w:space="0" w:color="auto"/>
              <w:right w:val="single" w:sz="4" w:space="0" w:color="auto"/>
            </w:tcBorders>
          </w:tcPr>
          <w:p w14:paraId="04EA2ED6" w14:textId="543FF7FA" w:rsidR="007F40FB" w:rsidRPr="009F619B" w:rsidRDefault="00D4742E" w:rsidP="00D25E63">
            <w:pPr>
              <w:spacing w:line="360" w:lineRule="auto"/>
              <w:jc w:val="both"/>
              <w:rPr>
                <w:rFonts w:ascii="Times New Roman" w:hAnsi="Times New Roman"/>
                <w:szCs w:val="24"/>
              </w:rPr>
            </w:pPr>
            <w:r w:rsidRPr="009F619B">
              <w:rPr>
                <w:rFonts w:ascii="Times New Roman" w:hAnsi="Times New Roman"/>
                <w:szCs w:val="24"/>
              </w:rPr>
              <w:t xml:space="preserve">In this week the </w:t>
            </w:r>
            <w:r w:rsidR="007F40FB" w:rsidRPr="009F619B">
              <w:rPr>
                <w:rFonts w:ascii="Times New Roman" w:hAnsi="Times New Roman"/>
                <w:szCs w:val="24"/>
              </w:rPr>
              <w:t xml:space="preserve">Planning and design </w:t>
            </w:r>
            <w:r w:rsidR="00E52BF6">
              <w:rPr>
                <w:rFonts w:ascii="Times New Roman" w:hAnsi="Times New Roman"/>
                <w:szCs w:val="24"/>
              </w:rPr>
              <w:t xml:space="preserve">of </w:t>
            </w:r>
            <w:r w:rsidR="007F40FB" w:rsidRPr="009F619B">
              <w:rPr>
                <w:rFonts w:ascii="Times New Roman" w:hAnsi="Times New Roman"/>
                <w:szCs w:val="24"/>
              </w:rPr>
              <w:t xml:space="preserve">community engagement </w:t>
            </w:r>
            <w:r w:rsidR="00E52BF6">
              <w:rPr>
                <w:rFonts w:ascii="Times New Roman" w:hAnsi="Times New Roman"/>
                <w:szCs w:val="24"/>
              </w:rPr>
              <w:t xml:space="preserve">was </w:t>
            </w:r>
            <w:r w:rsidRPr="009F619B">
              <w:rPr>
                <w:rFonts w:ascii="Times New Roman" w:hAnsi="Times New Roman"/>
                <w:szCs w:val="24"/>
              </w:rPr>
              <w:t>discussed so that engagement can be improved by adopting suitable</w:t>
            </w:r>
            <w:r w:rsidR="009F619B" w:rsidRPr="009F619B">
              <w:rPr>
                <w:rFonts w:ascii="Times New Roman" w:hAnsi="Times New Roman"/>
                <w:szCs w:val="24"/>
              </w:rPr>
              <w:t xml:space="preserve"> techniques to plan </w:t>
            </w:r>
            <w:r w:rsidR="00E52BF6">
              <w:rPr>
                <w:rFonts w:ascii="Times New Roman" w:hAnsi="Times New Roman"/>
                <w:szCs w:val="24"/>
              </w:rPr>
              <w:t>a</w:t>
            </w:r>
            <w:r w:rsidR="009F619B" w:rsidRPr="009F619B">
              <w:rPr>
                <w:rFonts w:ascii="Times New Roman" w:hAnsi="Times New Roman"/>
                <w:szCs w:val="24"/>
              </w:rPr>
              <w:t xml:space="preserve"> community engagement program. </w:t>
            </w:r>
            <w:r w:rsidRPr="009F619B">
              <w:rPr>
                <w:rFonts w:ascii="Times New Roman" w:hAnsi="Times New Roman"/>
                <w:szCs w:val="24"/>
              </w:rPr>
              <w:t xml:space="preserve"> </w:t>
            </w:r>
            <w:r w:rsidR="007F40FB" w:rsidRPr="009F619B">
              <w:rPr>
                <w:rFonts w:ascii="Times New Roman" w:hAnsi="Times New Roman"/>
                <w:szCs w:val="24"/>
              </w:rPr>
              <w:t xml:space="preserve"> </w:t>
            </w:r>
          </w:p>
        </w:tc>
        <w:tc>
          <w:tcPr>
            <w:tcW w:w="1045" w:type="pct"/>
            <w:tcBorders>
              <w:top w:val="single" w:sz="4" w:space="0" w:color="auto"/>
              <w:left w:val="single" w:sz="4" w:space="0" w:color="auto"/>
              <w:bottom w:val="single" w:sz="4" w:space="0" w:color="auto"/>
              <w:right w:val="single" w:sz="4" w:space="0" w:color="auto"/>
            </w:tcBorders>
          </w:tcPr>
          <w:p w14:paraId="1587FCAC" w14:textId="77777777"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t xml:space="preserve">I gained knowledge on how to create strategic objectives, schedules, plans for stakeholders, levels of community involvement, gather data, track advancement, provide recommendations, and deal with certain problems. </w:t>
            </w:r>
          </w:p>
          <w:p w14:paraId="27136FFB" w14:textId="54BDEF09" w:rsidR="007F40FB" w:rsidRPr="00964A11" w:rsidRDefault="007F40FB" w:rsidP="00D25E63">
            <w:pPr>
              <w:spacing w:line="360" w:lineRule="auto"/>
              <w:jc w:val="both"/>
              <w:rPr>
                <w:rFonts w:ascii="Times New Roman" w:hAnsi="Times New Roman"/>
                <w:szCs w:val="24"/>
              </w:rPr>
            </w:pPr>
          </w:p>
        </w:tc>
        <w:tc>
          <w:tcPr>
            <w:tcW w:w="934" w:type="pct"/>
            <w:tcBorders>
              <w:top w:val="single" w:sz="4" w:space="0" w:color="auto"/>
              <w:left w:val="single" w:sz="4" w:space="0" w:color="auto"/>
              <w:bottom w:val="single" w:sz="4" w:space="0" w:color="auto"/>
              <w:right w:val="single" w:sz="4" w:space="0" w:color="auto"/>
            </w:tcBorders>
          </w:tcPr>
          <w:p w14:paraId="0DD445DC" w14:textId="58B523A9"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t xml:space="preserve">I am going to write it down in my workbook. This project will assist me in creating more </w:t>
            </w:r>
            <w:r w:rsidR="00790872" w:rsidRPr="00E52BF6">
              <w:rPr>
                <w:rFonts w:ascii="Times New Roman" w:hAnsi="Times New Roman"/>
                <w:szCs w:val="24"/>
                <w:lang w:val="en-US"/>
              </w:rPr>
              <w:t>organized</w:t>
            </w:r>
            <w:r w:rsidRPr="00E52BF6">
              <w:rPr>
                <w:rFonts w:ascii="Times New Roman" w:hAnsi="Times New Roman"/>
                <w:szCs w:val="24"/>
                <w:lang w:val="en-US"/>
              </w:rPr>
              <w:t xml:space="preserve"> plans and process designs for improved community involvement. </w:t>
            </w:r>
          </w:p>
          <w:p w14:paraId="2FBBB86A" w14:textId="1EB12B3B" w:rsidR="007F40FB" w:rsidRPr="00964A11" w:rsidRDefault="007F40FB" w:rsidP="00D25E63">
            <w:pPr>
              <w:spacing w:line="360" w:lineRule="auto"/>
              <w:jc w:val="both"/>
              <w:rPr>
                <w:rFonts w:ascii="Times New Roman" w:hAnsi="Times New Roman"/>
                <w:szCs w:val="24"/>
              </w:rPr>
            </w:pPr>
          </w:p>
        </w:tc>
        <w:tc>
          <w:tcPr>
            <w:tcW w:w="1379" w:type="pct"/>
            <w:tcBorders>
              <w:top w:val="single" w:sz="4" w:space="0" w:color="auto"/>
              <w:left w:val="single" w:sz="4" w:space="0" w:color="auto"/>
              <w:bottom w:val="single" w:sz="4" w:space="0" w:color="auto"/>
              <w:right w:val="single" w:sz="4" w:space="0" w:color="auto"/>
            </w:tcBorders>
          </w:tcPr>
          <w:p w14:paraId="282A5AEE" w14:textId="77777777"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t xml:space="preserve">Through talking with my lecturer and viewing some relevant videos, I will get better at this skill. </w:t>
            </w:r>
          </w:p>
          <w:p w14:paraId="4F9E983E" w14:textId="7708D042" w:rsidR="007F40FB" w:rsidRPr="00964A11" w:rsidRDefault="007F40FB" w:rsidP="00D25E63">
            <w:pPr>
              <w:spacing w:line="360" w:lineRule="auto"/>
              <w:jc w:val="both"/>
              <w:rPr>
                <w:rFonts w:ascii="Times New Roman" w:hAnsi="Times New Roman"/>
                <w:szCs w:val="24"/>
              </w:rPr>
            </w:pPr>
          </w:p>
        </w:tc>
      </w:tr>
      <w:tr w:rsidR="007F40FB" w:rsidRPr="00964A11" w14:paraId="7E68EFB4"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3E913E11"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5</w:t>
            </w:r>
          </w:p>
        </w:tc>
        <w:tc>
          <w:tcPr>
            <w:tcW w:w="1047" w:type="pct"/>
            <w:tcBorders>
              <w:top w:val="single" w:sz="4" w:space="0" w:color="auto"/>
              <w:left w:val="single" w:sz="4" w:space="0" w:color="auto"/>
              <w:bottom w:val="single" w:sz="4" w:space="0" w:color="auto"/>
              <w:right w:val="single" w:sz="4" w:space="0" w:color="auto"/>
            </w:tcBorders>
          </w:tcPr>
          <w:p w14:paraId="2AA7FE7F" w14:textId="77777777" w:rsidR="00E52BF6" w:rsidRPr="00E52BF6" w:rsidRDefault="00E52BF6" w:rsidP="00E52BF6">
            <w:pPr>
              <w:spacing w:line="360" w:lineRule="auto"/>
              <w:jc w:val="both"/>
              <w:rPr>
                <w:rFonts w:ascii="Times New Roman" w:hAnsi="Times New Roman"/>
                <w:szCs w:val="24"/>
                <w:lang w:val="en-US"/>
              </w:rPr>
            </w:pPr>
            <w:r>
              <w:rPr>
                <w:rFonts w:ascii="Times New Roman" w:hAnsi="Times New Roman"/>
                <w:szCs w:val="24"/>
              </w:rPr>
              <w:t xml:space="preserve">This week </w:t>
            </w:r>
            <w:r w:rsidRPr="00E52BF6">
              <w:rPr>
                <w:rFonts w:ascii="Times New Roman" w:hAnsi="Times New Roman"/>
                <w:szCs w:val="24"/>
                <w:lang w:val="en-US"/>
              </w:rPr>
              <w:t xml:space="preserve">examined and determined the importance of the quality requirements for community involvement in order to improve </w:t>
            </w:r>
            <w:r w:rsidRPr="00E52BF6">
              <w:rPr>
                <w:rFonts w:ascii="Times New Roman" w:hAnsi="Times New Roman"/>
                <w:szCs w:val="24"/>
                <w:lang w:val="en-US"/>
              </w:rPr>
              <w:lastRenderedPageBreak/>
              <w:t xml:space="preserve">community engagement. </w:t>
            </w:r>
          </w:p>
          <w:p w14:paraId="6506F3E1" w14:textId="3D368EB3"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 xml:space="preserve"> </w:t>
            </w:r>
          </w:p>
        </w:tc>
        <w:tc>
          <w:tcPr>
            <w:tcW w:w="1045" w:type="pct"/>
            <w:tcBorders>
              <w:top w:val="single" w:sz="4" w:space="0" w:color="auto"/>
              <w:left w:val="single" w:sz="4" w:space="0" w:color="auto"/>
              <w:bottom w:val="single" w:sz="4" w:space="0" w:color="auto"/>
              <w:right w:val="single" w:sz="4" w:space="0" w:color="auto"/>
            </w:tcBorders>
          </w:tcPr>
          <w:p w14:paraId="409E7C83" w14:textId="77777777"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lastRenderedPageBreak/>
              <w:t xml:space="preserve">I gained knowledge of a number of standards, including those related to inclusion, support, planning, methods, collaboration, communication, </w:t>
            </w:r>
            <w:r w:rsidRPr="00E52BF6">
              <w:rPr>
                <w:rFonts w:ascii="Times New Roman" w:hAnsi="Times New Roman"/>
                <w:szCs w:val="24"/>
                <w:lang w:val="en-US"/>
              </w:rPr>
              <w:lastRenderedPageBreak/>
              <w:t xml:space="preserve">implications, and improvement. </w:t>
            </w:r>
          </w:p>
          <w:p w14:paraId="56C6F98B" w14:textId="2A70B362" w:rsidR="007F40FB" w:rsidRPr="00964A11" w:rsidRDefault="007F40FB" w:rsidP="00D25E63">
            <w:pPr>
              <w:spacing w:line="360" w:lineRule="auto"/>
              <w:jc w:val="both"/>
              <w:rPr>
                <w:rFonts w:ascii="Times New Roman" w:hAnsi="Times New Roman"/>
                <w:szCs w:val="24"/>
              </w:rPr>
            </w:pPr>
          </w:p>
        </w:tc>
        <w:tc>
          <w:tcPr>
            <w:tcW w:w="934" w:type="pct"/>
            <w:tcBorders>
              <w:top w:val="single" w:sz="4" w:space="0" w:color="auto"/>
              <w:left w:val="single" w:sz="4" w:space="0" w:color="auto"/>
              <w:bottom w:val="single" w:sz="4" w:space="0" w:color="auto"/>
              <w:right w:val="single" w:sz="4" w:space="0" w:color="auto"/>
            </w:tcBorders>
          </w:tcPr>
          <w:p w14:paraId="33512727" w14:textId="77777777"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lastRenderedPageBreak/>
              <w:t xml:space="preserve">These criteria will be used by me to assess the community engagement procedure and analyse its effects. These guidelines will </w:t>
            </w:r>
            <w:r w:rsidRPr="00E52BF6">
              <w:rPr>
                <w:rFonts w:ascii="Times New Roman" w:hAnsi="Times New Roman"/>
                <w:szCs w:val="24"/>
                <w:lang w:val="en-US"/>
              </w:rPr>
              <w:lastRenderedPageBreak/>
              <w:t xml:space="preserve">oversee my program's authenticity and give me feedback from the community. </w:t>
            </w:r>
          </w:p>
          <w:p w14:paraId="2A603E89" w14:textId="2D01A62F" w:rsidR="007F40FB" w:rsidRPr="00964A11" w:rsidRDefault="007F40FB" w:rsidP="00D25E63">
            <w:pPr>
              <w:spacing w:line="360" w:lineRule="auto"/>
              <w:jc w:val="both"/>
              <w:rPr>
                <w:rFonts w:ascii="Times New Roman" w:hAnsi="Times New Roman"/>
                <w:szCs w:val="24"/>
              </w:rPr>
            </w:pPr>
          </w:p>
        </w:tc>
        <w:tc>
          <w:tcPr>
            <w:tcW w:w="1379" w:type="pct"/>
            <w:tcBorders>
              <w:top w:val="single" w:sz="4" w:space="0" w:color="auto"/>
              <w:left w:val="single" w:sz="4" w:space="0" w:color="auto"/>
              <w:bottom w:val="single" w:sz="4" w:space="0" w:color="auto"/>
              <w:right w:val="single" w:sz="4" w:space="0" w:color="auto"/>
            </w:tcBorders>
          </w:tcPr>
          <w:p w14:paraId="7060645B" w14:textId="5B650742"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lastRenderedPageBreak/>
              <w:t>In order to get better at it, I</w:t>
            </w:r>
            <w:r>
              <w:rPr>
                <w:rFonts w:ascii="Times New Roman" w:hAnsi="Times New Roman"/>
                <w:szCs w:val="24"/>
                <w:lang w:val="en-US"/>
              </w:rPr>
              <w:t xml:space="preserve"> will</w:t>
            </w:r>
            <w:r w:rsidRPr="00E52BF6">
              <w:rPr>
                <w:rFonts w:ascii="Times New Roman" w:hAnsi="Times New Roman"/>
                <w:szCs w:val="24"/>
                <w:lang w:val="en-US"/>
              </w:rPr>
              <w:t xml:space="preserve"> talk about it with my lecturer, watch some videos, and browse the internet. </w:t>
            </w:r>
          </w:p>
          <w:p w14:paraId="494BDCF8" w14:textId="2116524F" w:rsidR="007F40FB" w:rsidRPr="00964A11" w:rsidRDefault="007F40FB" w:rsidP="00D25E63">
            <w:pPr>
              <w:spacing w:line="360" w:lineRule="auto"/>
              <w:jc w:val="both"/>
              <w:rPr>
                <w:rFonts w:ascii="Times New Roman" w:hAnsi="Times New Roman"/>
                <w:szCs w:val="24"/>
              </w:rPr>
            </w:pPr>
          </w:p>
        </w:tc>
      </w:tr>
      <w:tr w:rsidR="007F40FB" w:rsidRPr="00964A11" w14:paraId="541F1145"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1AC0D5E3"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6</w:t>
            </w:r>
          </w:p>
        </w:tc>
        <w:tc>
          <w:tcPr>
            <w:tcW w:w="1047" w:type="pct"/>
            <w:tcBorders>
              <w:top w:val="single" w:sz="4" w:space="0" w:color="auto"/>
              <w:left w:val="single" w:sz="4" w:space="0" w:color="auto"/>
              <w:bottom w:val="single" w:sz="4" w:space="0" w:color="auto"/>
              <w:right w:val="single" w:sz="4" w:space="0" w:color="auto"/>
            </w:tcBorders>
          </w:tcPr>
          <w:p w14:paraId="3DC617EF" w14:textId="77777777" w:rsidR="00E52BF6" w:rsidRPr="00E52BF6" w:rsidRDefault="00E52BF6" w:rsidP="00E52BF6">
            <w:pPr>
              <w:spacing w:line="360" w:lineRule="auto"/>
              <w:jc w:val="both"/>
              <w:rPr>
                <w:rFonts w:ascii="Times New Roman" w:hAnsi="Times New Roman"/>
                <w:szCs w:val="24"/>
                <w:lang w:val="en-US"/>
              </w:rPr>
            </w:pPr>
            <w:r>
              <w:rPr>
                <w:rFonts w:ascii="Times New Roman" w:hAnsi="Times New Roman"/>
                <w:szCs w:val="24"/>
              </w:rPr>
              <w:t xml:space="preserve">In this week, </w:t>
            </w:r>
            <w:r w:rsidRPr="00E52BF6">
              <w:rPr>
                <w:rFonts w:ascii="Times New Roman" w:hAnsi="Times New Roman"/>
                <w:szCs w:val="24"/>
                <w:lang w:val="en-US"/>
              </w:rPr>
              <w:t xml:space="preserve">talked about the value of strong communication abilities in community involvement. </w:t>
            </w:r>
          </w:p>
          <w:p w14:paraId="72DA24ED" w14:textId="4756F6BD"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 xml:space="preserve"> </w:t>
            </w:r>
          </w:p>
        </w:tc>
        <w:tc>
          <w:tcPr>
            <w:tcW w:w="1045" w:type="pct"/>
            <w:tcBorders>
              <w:top w:val="single" w:sz="4" w:space="0" w:color="auto"/>
              <w:left w:val="single" w:sz="4" w:space="0" w:color="auto"/>
              <w:bottom w:val="single" w:sz="4" w:space="0" w:color="auto"/>
              <w:right w:val="single" w:sz="4" w:space="0" w:color="auto"/>
            </w:tcBorders>
          </w:tcPr>
          <w:p w14:paraId="54715DF9" w14:textId="77777777"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t xml:space="preserve">I studied Schramm's interactive model, </w:t>
            </w:r>
            <w:proofErr w:type="spellStart"/>
            <w:r w:rsidRPr="00E52BF6">
              <w:rPr>
                <w:rFonts w:ascii="Times New Roman" w:hAnsi="Times New Roman"/>
                <w:szCs w:val="24"/>
                <w:lang w:val="en-US"/>
              </w:rPr>
              <w:t>Berlo's</w:t>
            </w:r>
            <w:proofErr w:type="spellEnd"/>
            <w:r w:rsidRPr="00E52BF6">
              <w:rPr>
                <w:rFonts w:ascii="Times New Roman" w:hAnsi="Times New Roman"/>
                <w:szCs w:val="24"/>
                <w:lang w:val="en-US"/>
              </w:rPr>
              <w:t xml:space="preserve"> communication model, and the generic communication process model. I also addressed communication hurdles and determined their main fixes for increased community involvement. </w:t>
            </w:r>
          </w:p>
          <w:p w14:paraId="35C79288" w14:textId="177090D8" w:rsidR="007F40FB" w:rsidRPr="00964A11" w:rsidRDefault="007F40FB" w:rsidP="00D25E63">
            <w:pPr>
              <w:spacing w:line="360" w:lineRule="auto"/>
              <w:jc w:val="both"/>
              <w:rPr>
                <w:rFonts w:ascii="Times New Roman" w:hAnsi="Times New Roman"/>
                <w:szCs w:val="24"/>
              </w:rPr>
            </w:pPr>
          </w:p>
        </w:tc>
        <w:tc>
          <w:tcPr>
            <w:tcW w:w="934" w:type="pct"/>
            <w:tcBorders>
              <w:top w:val="single" w:sz="4" w:space="0" w:color="auto"/>
              <w:left w:val="single" w:sz="4" w:space="0" w:color="auto"/>
              <w:bottom w:val="single" w:sz="4" w:space="0" w:color="auto"/>
              <w:right w:val="single" w:sz="4" w:space="0" w:color="auto"/>
            </w:tcBorders>
          </w:tcPr>
          <w:p w14:paraId="7CCB80FA" w14:textId="21DA15B0" w:rsidR="00E52BF6" w:rsidRPr="00E52BF6" w:rsidRDefault="00E52BF6" w:rsidP="00E52BF6">
            <w:pPr>
              <w:spacing w:line="360" w:lineRule="auto"/>
              <w:jc w:val="both"/>
              <w:rPr>
                <w:rFonts w:ascii="Times New Roman" w:hAnsi="Times New Roman"/>
                <w:szCs w:val="24"/>
                <w:lang w:val="en-US"/>
              </w:rPr>
            </w:pPr>
            <w:r w:rsidRPr="00E52BF6">
              <w:rPr>
                <w:rFonts w:ascii="Times New Roman" w:hAnsi="Times New Roman"/>
                <w:szCs w:val="24"/>
                <w:lang w:val="en-US"/>
              </w:rPr>
              <w:t>I</w:t>
            </w:r>
            <w:r>
              <w:rPr>
                <w:rFonts w:ascii="Times New Roman" w:hAnsi="Times New Roman"/>
                <w:szCs w:val="24"/>
                <w:lang w:val="en-US"/>
              </w:rPr>
              <w:t xml:space="preserve"> will</w:t>
            </w:r>
            <w:r w:rsidRPr="00E52BF6">
              <w:rPr>
                <w:rFonts w:ascii="Times New Roman" w:hAnsi="Times New Roman"/>
                <w:szCs w:val="24"/>
                <w:lang w:val="en-US"/>
              </w:rPr>
              <w:t xml:space="preserve"> engage the diverse population with my programme using excellent communication techniques to gain their confidence and respect. </w:t>
            </w:r>
          </w:p>
          <w:p w14:paraId="444D3DC1" w14:textId="6CB527FA" w:rsidR="007F40FB" w:rsidRPr="00964A11" w:rsidRDefault="007F40FB" w:rsidP="00D25E63">
            <w:pPr>
              <w:spacing w:line="360" w:lineRule="auto"/>
              <w:jc w:val="both"/>
              <w:rPr>
                <w:rFonts w:ascii="Times New Roman" w:hAnsi="Times New Roman"/>
                <w:szCs w:val="24"/>
              </w:rPr>
            </w:pPr>
          </w:p>
        </w:tc>
        <w:tc>
          <w:tcPr>
            <w:tcW w:w="1379" w:type="pct"/>
            <w:tcBorders>
              <w:top w:val="single" w:sz="4" w:space="0" w:color="auto"/>
              <w:left w:val="single" w:sz="4" w:space="0" w:color="auto"/>
              <w:bottom w:val="single" w:sz="4" w:space="0" w:color="auto"/>
              <w:right w:val="single" w:sz="4" w:space="0" w:color="auto"/>
            </w:tcBorders>
          </w:tcPr>
          <w:p w14:paraId="1711E93E" w14:textId="61FA0AAF" w:rsidR="001B31D4" w:rsidRPr="001B31D4" w:rsidRDefault="001B31D4" w:rsidP="001B31D4">
            <w:pPr>
              <w:spacing w:line="360" w:lineRule="auto"/>
              <w:jc w:val="both"/>
              <w:rPr>
                <w:rFonts w:ascii="Times New Roman" w:hAnsi="Times New Roman"/>
                <w:szCs w:val="24"/>
                <w:lang w:val="en-US"/>
              </w:rPr>
            </w:pPr>
            <w:r w:rsidRPr="001B31D4">
              <w:rPr>
                <w:rFonts w:ascii="Times New Roman" w:hAnsi="Times New Roman"/>
                <w:szCs w:val="24"/>
                <w:lang w:val="en-US"/>
              </w:rPr>
              <w:t>I</w:t>
            </w:r>
            <w:r>
              <w:rPr>
                <w:rFonts w:ascii="Times New Roman" w:hAnsi="Times New Roman"/>
                <w:szCs w:val="24"/>
                <w:lang w:val="en-US"/>
              </w:rPr>
              <w:t xml:space="preserve"> will</w:t>
            </w:r>
            <w:r w:rsidRPr="001B31D4">
              <w:rPr>
                <w:rFonts w:ascii="Times New Roman" w:hAnsi="Times New Roman"/>
                <w:szCs w:val="24"/>
                <w:lang w:val="en-US"/>
              </w:rPr>
              <w:t xml:space="preserve"> improve my communication skills through consistent practice, instruction, viewing films, and reading more about communication. </w:t>
            </w:r>
          </w:p>
          <w:p w14:paraId="6246E07D" w14:textId="0247C9B5" w:rsidR="007F40FB" w:rsidRPr="00964A11" w:rsidRDefault="007F40FB" w:rsidP="001B31D4">
            <w:pPr>
              <w:spacing w:line="360" w:lineRule="auto"/>
              <w:jc w:val="both"/>
              <w:rPr>
                <w:rFonts w:ascii="Times New Roman" w:hAnsi="Times New Roman"/>
                <w:szCs w:val="24"/>
              </w:rPr>
            </w:pPr>
          </w:p>
        </w:tc>
      </w:tr>
      <w:tr w:rsidR="007F40FB" w:rsidRPr="00964A11" w14:paraId="44ADB543"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46E6798E"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7</w:t>
            </w:r>
          </w:p>
        </w:tc>
        <w:tc>
          <w:tcPr>
            <w:tcW w:w="1047" w:type="pct"/>
            <w:tcBorders>
              <w:top w:val="single" w:sz="4" w:space="0" w:color="auto"/>
              <w:left w:val="single" w:sz="4" w:space="0" w:color="auto"/>
              <w:bottom w:val="single" w:sz="4" w:space="0" w:color="auto"/>
              <w:right w:val="single" w:sz="4" w:space="0" w:color="auto"/>
            </w:tcBorders>
          </w:tcPr>
          <w:p w14:paraId="12D20F3C" w14:textId="2D4CE550"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In this week, </w:t>
            </w:r>
            <w:r w:rsidRPr="0066523C">
              <w:rPr>
                <w:rFonts w:ascii="Times New Roman" w:hAnsi="Times New Roman"/>
                <w:szCs w:val="24"/>
              </w:rPr>
              <w:t xml:space="preserve">discussed communication engagement models and principles and used them in my examples. </w:t>
            </w:r>
            <w:r w:rsidR="007F40FB" w:rsidRPr="00964A11">
              <w:rPr>
                <w:rFonts w:ascii="Times New Roman" w:hAnsi="Times New Roman"/>
                <w:szCs w:val="24"/>
              </w:rPr>
              <w:t xml:space="preserve"> </w:t>
            </w:r>
          </w:p>
        </w:tc>
        <w:tc>
          <w:tcPr>
            <w:tcW w:w="1045" w:type="pct"/>
            <w:tcBorders>
              <w:top w:val="single" w:sz="4" w:space="0" w:color="auto"/>
              <w:left w:val="single" w:sz="4" w:space="0" w:color="auto"/>
              <w:bottom w:val="single" w:sz="4" w:space="0" w:color="auto"/>
              <w:right w:val="single" w:sz="4" w:space="0" w:color="auto"/>
            </w:tcBorders>
          </w:tcPr>
          <w:p w14:paraId="11B12E89" w14:textId="044F402F" w:rsidR="0066523C" w:rsidRPr="0066523C" w:rsidRDefault="0066523C" w:rsidP="0066523C">
            <w:pPr>
              <w:spacing w:line="360" w:lineRule="auto"/>
              <w:jc w:val="both"/>
              <w:rPr>
                <w:rFonts w:ascii="Times New Roman" w:hAnsi="Times New Roman"/>
                <w:szCs w:val="24"/>
                <w:lang w:val="en-US"/>
              </w:rPr>
            </w:pPr>
            <w:r w:rsidRPr="0066523C">
              <w:rPr>
                <w:rFonts w:ascii="Times New Roman" w:hAnsi="Times New Roman"/>
                <w:szCs w:val="24"/>
                <w:lang w:val="en-US"/>
              </w:rPr>
              <w:t xml:space="preserve">In order to integrate models like internal capacity, partnership, assessment, and others to my community involvement project, I am learning about </w:t>
            </w:r>
            <w:r w:rsidRPr="0066523C">
              <w:rPr>
                <w:rFonts w:ascii="Times New Roman" w:hAnsi="Times New Roman"/>
                <w:szCs w:val="24"/>
                <w:lang w:val="en-US"/>
              </w:rPr>
              <w:lastRenderedPageBreak/>
              <w:t xml:space="preserve">them. Additionally, a number of community engagement principles are learned, including setting smart goals, learning about the community, and recognizing its values and uniqueness. </w:t>
            </w:r>
          </w:p>
          <w:p w14:paraId="1F9F31B0" w14:textId="570FBC21" w:rsidR="007F40FB" w:rsidRPr="00964A11" w:rsidRDefault="007F40FB" w:rsidP="00D25E63">
            <w:pPr>
              <w:spacing w:line="360" w:lineRule="auto"/>
              <w:jc w:val="both"/>
              <w:rPr>
                <w:rFonts w:ascii="Times New Roman" w:hAnsi="Times New Roman"/>
                <w:szCs w:val="24"/>
              </w:rPr>
            </w:pPr>
          </w:p>
        </w:tc>
        <w:tc>
          <w:tcPr>
            <w:tcW w:w="934" w:type="pct"/>
            <w:tcBorders>
              <w:top w:val="single" w:sz="4" w:space="0" w:color="auto"/>
              <w:left w:val="single" w:sz="4" w:space="0" w:color="auto"/>
              <w:bottom w:val="single" w:sz="4" w:space="0" w:color="auto"/>
              <w:right w:val="single" w:sz="4" w:space="0" w:color="auto"/>
            </w:tcBorders>
          </w:tcPr>
          <w:p w14:paraId="3941EBF4" w14:textId="1B38E81B" w:rsidR="007F40FB" w:rsidRPr="00964A11" w:rsidRDefault="0066523C" w:rsidP="00D25E63">
            <w:pPr>
              <w:spacing w:line="360" w:lineRule="auto"/>
              <w:jc w:val="both"/>
              <w:rPr>
                <w:rFonts w:ascii="Times New Roman" w:hAnsi="Times New Roman"/>
                <w:szCs w:val="24"/>
              </w:rPr>
            </w:pPr>
            <w:r w:rsidRPr="0066523C">
              <w:rPr>
                <w:rFonts w:ascii="Times New Roman" w:hAnsi="Times New Roman"/>
                <w:szCs w:val="24"/>
              </w:rPr>
              <w:lastRenderedPageBreak/>
              <w:t>In the future, as I grow my community engagement initiative, I will make use of both models and principles.</w:t>
            </w:r>
          </w:p>
        </w:tc>
        <w:tc>
          <w:tcPr>
            <w:tcW w:w="1379" w:type="pct"/>
            <w:tcBorders>
              <w:top w:val="single" w:sz="4" w:space="0" w:color="auto"/>
              <w:left w:val="single" w:sz="4" w:space="0" w:color="auto"/>
              <w:bottom w:val="single" w:sz="4" w:space="0" w:color="auto"/>
              <w:right w:val="single" w:sz="4" w:space="0" w:color="auto"/>
            </w:tcBorders>
          </w:tcPr>
          <w:p w14:paraId="21F804B8" w14:textId="0B78756F" w:rsidR="0066523C" w:rsidRPr="0066523C" w:rsidRDefault="0066523C" w:rsidP="0066523C">
            <w:pPr>
              <w:spacing w:line="360" w:lineRule="auto"/>
              <w:jc w:val="both"/>
              <w:rPr>
                <w:rFonts w:ascii="Times New Roman" w:hAnsi="Times New Roman"/>
                <w:szCs w:val="24"/>
                <w:lang w:val="en-US"/>
              </w:rPr>
            </w:pPr>
            <w:r w:rsidRPr="0066523C">
              <w:rPr>
                <w:rFonts w:ascii="Times New Roman" w:hAnsi="Times New Roman"/>
                <w:szCs w:val="24"/>
                <w:lang w:val="en-US"/>
              </w:rPr>
              <w:t>I</w:t>
            </w:r>
            <w:r>
              <w:rPr>
                <w:rFonts w:ascii="Times New Roman" w:hAnsi="Times New Roman"/>
                <w:szCs w:val="24"/>
                <w:lang w:val="en-US"/>
              </w:rPr>
              <w:t xml:space="preserve"> will </w:t>
            </w:r>
            <w:r w:rsidRPr="0066523C">
              <w:rPr>
                <w:rFonts w:ascii="Times New Roman" w:hAnsi="Times New Roman"/>
                <w:szCs w:val="24"/>
                <w:lang w:val="en-US"/>
              </w:rPr>
              <w:t xml:space="preserve">watch a few videos on the subject to hone this ability. </w:t>
            </w:r>
          </w:p>
          <w:p w14:paraId="3105C044" w14:textId="3C1237EB" w:rsidR="007F40FB" w:rsidRPr="00964A11" w:rsidRDefault="007F40FB" w:rsidP="00D25E63">
            <w:pPr>
              <w:spacing w:line="360" w:lineRule="auto"/>
              <w:jc w:val="both"/>
              <w:rPr>
                <w:rFonts w:ascii="Times New Roman" w:hAnsi="Times New Roman"/>
                <w:szCs w:val="24"/>
              </w:rPr>
            </w:pPr>
          </w:p>
        </w:tc>
      </w:tr>
      <w:tr w:rsidR="007F40FB" w:rsidRPr="00964A11" w14:paraId="088E93F5"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570FACE5"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8</w:t>
            </w:r>
          </w:p>
        </w:tc>
        <w:tc>
          <w:tcPr>
            <w:tcW w:w="1047" w:type="pct"/>
            <w:tcBorders>
              <w:top w:val="single" w:sz="4" w:space="0" w:color="auto"/>
              <w:left w:val="single" w:sz="4" w:space="0" w:color="auto"/>
              <w:bottom w:val="single" w:sz="4" w:space="0" w:color="auto"/>
              <w:right w:val="single" w:sz="4" w:space="0" w:color="auto"/>
            </w:tcBorders>
          </w:tcPr>
          <w:p w14:paraId="0F68BA11" w14:textId="0FD54E5F"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In this week, </w:t>
            </w:r>
            <w:r w:rsidRPr="0066523C">
              <w:rPr>
                <w:rFonts w:ascii="Times New Roman" w:hAnsi="Times New Roman"/>
                <w:szCs w:val="24"/>
              </w:rPr>
              <w:t xml:space="preserve">talked about using creativity to solve problems when engaging the community. </w:t>
            </w:r>
            <w:r w:rsidR="007F40FB" w:rsidRPr="00964A11">
              <w:rPr>
                <w:rFonts w:ascii="Times New Roman" w:hAnsi="Times New Roman"/>
                <w:szCs w:val="24"/>
              </w:rPr>
              <w:t xml:space="preserve"> </w:t>
            </w:r>
          </w:p>
        </w:tc>
        <w:tc>
          <w:tcPr>
            <w:tcW w:w="1045" w:type="pct"/>
            <w:tcBorders>
              <w:top w:val="single" w:sz="4" w:space="0" w:color="auto"/>
              <w:left w:val="single" w:sz="4" w:space="0" w:color="auto"/>
              <w:bottom w:val="single" w:sz="4" w:space="0" w:color="auto"/>
              <w:right w:val="single" w:sz="4" w:space="0" w:color="auto"/>
            </w:tcBorders>
          </w:tcPr>
          <w:p w14:paraId="6E6E0888" w14:textId="77777777" w:rsidR="0066523C" w:rsidRPr="0066523C" w:rsidRDefault="0066523C" w:rsidP="0066523C">
            <w:pPr>
              <w:spacing w:line="360" w:lineRule="auto"/>
              <w:jc w:val="both"/>
              <w:rPr>
                <w:rFonts w:ascii="Times New Roman" w:hAnsi="Times New Roman"/>
                <w:szCs w:val="24"/>
                <w:lang w:val="en-US"/>
              </w:rPr>
            </w:pPr>
            <w:r w:rsidRPr="0066523C">
              <w:rPr>
                <w:rFonts w:ascii="Times New Roman" w:hAnsi="Times New Roman"/>
                <w:szCs w:val="24"/>
                <w:lang w:val="en-US"/>
              </w:rPr>
              <w:t xml:space="preserve">I gained knowledge of several essential strategies to aid in problem solving, including storyboard exercises, mind mapping approaches, lateral thinking, and PMI methodologies. </w:t>
            </w:r>
          </w:p>
          <w:p w14:paraId="3FB6CEBB" w14:textId="05782D49" w:rsidR="007F40FB" w:rsidRPr="00964A11" w:rsidRDefault="007F40FB" w:rsidP="00D25E63">
            <w:pPr>
              <w:spacing w:line="360" w:lineRule="auto"/>
              <w:jc w:val="both"/>
              <w:rPr>
                <w:rFonts w:ascii="Times New Roman" w:hAnsi="Times New Roman"/>
                <w:szCs w:val="24"/>
              </w:rPr>
            </w:pPr>
          </w:p>
        </w:tc>
        <w:tc>
          <w:tcPr>
            <w:tcW w:w="934" w:type="pct"/>
            <w:tcBorders>
              <w:top w:val="single" w:sz="4" w:space="0" w:color="auto"/>
              <w:left w:val="single" w:sz="4" w:space="0" w:color="auto"/>
              <w:bottom w:val="single" w:sz="4" w:space="0" w:color="auto"/>
              <w:right w:val="single" w:sz="4" w:space="0" w:color="auto"/>
            </w:tcBorders>
          </w:tcPr>
          <w:p w14:paraId="6325AA62" w14:textId="35B396B4"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I will use this to think an creative ideas to solve issues of community engagement such as language barriers, lack of coordination and etc. </w:t>
            </w:r>
            <w:r w:rsidR="007F40FB" w:rsidRPr="00964A11">
              <w:rPr>
                <w:rFonts w:ascii="Times New Roman" w:hAnsi="Times New Roman"/>
                <w:szCs w:val="24"/>
              </w:rPr>
              <w:t xml:space="preserve"> </w:t>
            </w:r>
          </w:p>
        </w:tc>
        <w:tc>
          <w:tcPr>
            <w:tcW w:w="1379" w:type="pct"/>
            <w:tcBorders>
              <w:top w:val="single" w:sz="4" w:space="0" w:color="auto"/>
              <w:left w:val="single" w:sz="4" w:space="0" w:color="auto"/>
              <w:bottom w:val="single" w:sz="4" w:space="0" w:color="auto"/>
              <w:right w:val="single" w:sz="4" w:space="0" w:color="auto"/>
            </w:tcBorders>
          </w:tcPr>
          <w:p w14:paraId="37065243" w14:textId="633CC6AC"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Understand the people mind set through survey and identify the creative solutions by participating in community engagement programs. </w:t>
            </w:r>
            <w:r w:rsidR="007F40FB" w:rsidRPr="00964A11">
              <w:rPr>
                <w:rFonts w:ascii="Times New Roman" w:hAnsi="Times New Roman"/>
                <w:szCs w:val="24"/>
              </w:rPr>
              <w:t xml:space="preserve"> </w:t>
            </w:r>
          </w:p>
        </w:tc>
      </w:tr>
      <w:tr w:rsidR="007F40FB" w:rsidRPr="00964A11" w14:paraId="2B5B8876"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60CED9A5"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9</w:t>
            </w:r>
          </w:p>
        </w:tc>
        <w:tc>
          <w:tcPr>
            <w:tcW w:w="1047" w:type="pct"/>
            <w:tcBorders>
              <w:top w:val="single" w:sz="4" w:space="0" w:color="auto"/>
              <w:left w:val="single" w:sz="4" w:space="0" w:color="auto"/>
              <w:bottom w:val="single" w:sz="4" w:space="0" w:color="auto"/>
              <w:right w:val="single" w:sz="4" w:space="0" w:color="auto"/>
            </w:tcBorders>
          </w:tcPr>
          <w:p w14:paraId="7AD6A23B" w14:textId="0266B7A5" w:rsidR="0066523C" w:rsidRPr="0066523C" w:rsidRDefault="0066523C" w:rsidP="0066523C">
            <w:pPr>
              <w:spacing w:line="360" w:lineRule="auto"/>
              <w:jc w:val="both"/>
              <w:rPr>
                <w:rFonts w:ascii="Times New Roman" w:hAnsi="Times New Roman"/>
                <w:szCs w:val="24"/>
                <w:lang w:val="en-US"/>
              </w:rPr>
            </w:pPr>
            <w:r>
              <w:rPr>
                <w:rFonts w:ascii="Times New Roman" w:hAnsi="Times New Roman"/>
                <w:szCs w:val="24"/>
              </w:rPr>
              <w:t xml:space="preserve">In this week, </w:t>
            </w:r>
            <w:r>
              <w:rPr>
                <w:rFonts w:ascii="Times New Roman" w:hAnsi="Times New Roman"/>
                <w:szCs w:val="24"/>
                <w:lang w:val="en-US"/>
              </w:rPr>
              <w:t>evaluating</w:t>
            </w:r>
            <w:r w:rsidRPr="0066523C">
              <w:rPr>
                <w:rFonts w:ascii="Times New Roman" w:hAnsi="Times New Roman"/>
                <w:szCs w:val="24"/>
                <w:lang w:val="en-US"/>
              </w:rPr>
              <w:t xml:space="preserve"> and approving the modifications for community involvement. </w:t>
            </w:r>
          </w:p>
          <w:p w14:paraId="7A807F41" w14:textId="3FFBCE08" w:rsidR="007F40FB" w:rsidRPr="00964A11" w:rsidRDefault="007F40FB" w:rsidP="00D25E63">
            <w:pPr>
              <w:spacing w:line="360" w:lineRule="auto"/>
              <w:jc w:val="both"/>
              <w:rPr>
                <w:rFonts w:ascii="Times New Roman" w:hAnsi="Times New Roman"/>
                <w:szCs w:val="24"/>
              </w:rPr>
            </w:pPr>
          </w:p>
        </w:tc>
        <w:tc>
          <w:tcPr>
            <w:tcW w:w="1045" w:type="pct"/>
            <w:tcBorders>
              <w:top w:val="single" w:sz="4" w:space="0" w:color="auto"/>
              <w:left w:val="single" w:sz="4" w:space="0" w:color="auto"/>
              <w:bottom w:val="single" w:sz="4" w:space="0" w:color="auto"/>
              <w:right w:val="single" w:sz="4" w:space="0" w:color="auto"/>
            </w:tcBorders>
          </w:tcPr>
          <w:p w14:paraId="4D6AB822" w14:textId="77777777" w:rsidR="0066523C" w:rsidRPr="0066523C" w:rsidRDefault="0066523C" w:rsidP="0066523C">
            <w:pPr>
              <w:spacing w:line="360" w:lineRule="auto"/>
              <w:jc w:val="both"/>
              <w:rPr>
                <w:rFonts w:ascii="Times New Roman" w:hAnsi="Times New Roman"/>
                <w:szCs w:val="24"/>
                <w:lang w:val="en-US"/>
              </w:rPr>
            </w:pPr>
            <w:r w:rsidRPr="0066523C">
              <w:rPr>
                <w:rFonts w:ascii="Times New Roman" w:hAnsi="Times New Roman"/>
                <w:szCs w:val="24"/>
                <w:lang w:val="en-US"/>
              </w:rPr>
              <w:t xml:space="preserve">I gained understanding of the incidental benefits of community involvement that acknowledge the growth of human, </w:t>
            </w:r>
            <w:r w:rsidRPr="0066523C">
              <w:rPr>
                <w:rFonts w:ascii="Times New Roman" w:hAnsi="Times New Roman"/>
                <w:szCs w:val="24"/>
                <w:lang w:val="en-US"/>
              </w:rPr>
              <w:lastRenderedPageBreak/>
              <w:t xml:space="preserve">social, and intellectual capital. </w:t>
            </w:r>
          </w:p>
          <w:p w14:paraId="2E9EEB88" w14:textId="66545C6D" w:rsidR="007F40FB" w:rsidRPr="00964A11" w:rsidRDefault="007F40FB" w:rsidP="00D25E63">
            <w:pPr>
              <w:spacing w:line="360" w:lineRule="auto"/>
              <w:jc w:val="both"/>
              <w:rPr>
                <w:rFonts w:ascii="Times New Roman" w:hAnsi="Times New Roman"/>
                <w:szCs w:val="24"/>
              </w:rPr>
            </w:pPr>
          </w:p>
        </w:tc>
        <w:tc>
          <w:tcPr>
            <w:tcW w:w="934" w:type="pct"/>
            <w:tcBorders>
              <w:top w:val="single" w:sz="4" w:space="0" w:color="auto"/>
              <w:left w:val="single" w:sz="4" w:space="0" w:color="auto"/>
              <w:bottom w:val="single" w:sz="4" w:space="0" w:color="auto"/>
              <w:right w:val="single" w:sz="4" w:space="0" w:color="auto"/>
            </w:tcBorders>
          </w:tcPr>
          <w:p w14:paraId="21BE9142" w14:textId="7B430C94" w:rsidR="007F40FB" w:rsidRPr="00964A11" w:rsidRDefault="0066523C" w:rsidP="00D25E63">
            <w:pPr>
              <w:spacing w:line="360" w:lineRule="auto"/>
              <w:jc w:val="both"/>
              <w:rPr>
                <w:rFonts w:ascii="Times New Roman" w:hAnsi="Times New Roman"/>
                <w:szCs w:val="24"/>
              </w:rPr>
            </w:pPr>
            <w:r w:rsidRPr="0066523C">
              <w:rPr>
                <w:rFonts w:ascii="Times New Roman" w:hAnsi="Times New Roman"/>
                <w:szCs w:val="24"/>
              </w:rPr>
              <w:lastRenderedPageBreak/>
              <w:t>I</w:t>
            </w:r>
            <w:r>
              <w:rPr>
                <w:rFonts w:ascii="Times New Roman" w:hAnsi="Times New Roman"/>
                <w:szCs w:val="24"/>
              </w:rPr>
              <w:t xml:space="preserve"> will </w:t>
            </w:r>
            <w:r w:rsidRPr="0066523C">
              <w:rPr>
                <w:rFonts w:ascii="Times New Roman" w:hAnsi="Times New Roman"/>
                <w:szCs w:val="24"/>
              </w:rPr>
              <w:t>use this to make some adjustments for the future improvement in my community engagement programme.</w:t>
            </w:r>
          </w:p>
        </w:tc>
        <w:tc>
          <w:tcPr>
            <w:tcW w:w="1379" w:type="pct"/>
            <w:tcBorders>
              <w:top w:val="single" w:sz="4" w:space="0" w:color="auto"/>
              <w:left w:val="single" w:sz="4" w:space="0" w:color="auto"/>
              <w:bottom w:val="single" w:sz="4" w:space="0" w:color="auto"/>
              <w:right w:val="single" w:sz="4" w:space="0" w:color="auto"/>
            </w:tcBorders>
          </w:tcPr>
          <w:p w14:paraId="6AC05A9A" w14:textId="2BFF8A23" w:rsidR="0066523C" w:rsidRPr="0066523C" w:rsidRDefault="0066523C" w:rsidP="0066523C">
            <w:pPr>
              <w:spacing w:line="360" w:lineRule="auto"/>
              <w:jc w:val="both"/>
              <w:rPr>
                <w:rFonts w:ascii="Times New Roman" w:hAnsi="Times New Roman"/>
                <w:szCs w:val="24"/>
                <w:lang w:val="en-US"/>
              </w:rPr>
            </w:pPr>
            <w:r w:rsidRPr="0066523C">
              <w:rPr>
                <w:rFonts w:ascii="Times New Roman" w:hAnsi="Times New Roman"/>
                <w:szCs w:val="24"/>
                <w:lang w:val="en-US"/>
              </w:rPr>
              <w:t>I</w:t>
            </w:r>
            <w:r>
              <w:rPr>
                <w:rFonts w:ascii="Times New Roman" w:hAnsi="Times New Roman"/>
                <w:szCs w:val="24"/>
                <w:lang w:val="en-US"/>
              </w:rPr>
              <w:t xml:space="preserve"> can improve this</w:t>
            </w:r>
            <w:r w:rsidRPr="0066523C">
              <w:rPr>
                <w:rFonts w:ascii="Times New Roman" w:hAnsi="Times New Roman"/>
                <w:szCs w:val="24"/>
                <w:lang w:val="en-US"/>
              </w:rPr>
              <w:t xml:space="preserve"> by training, education, and watching some videos. </w:t>
            </w:r>
          </w:p>
          <w:p w14:paraId="26D74414" w14:textId="7060AB9F" w:rsidR="007F40FB" w:rsidRPr="00964A11" w:rsidRDefault="0066523C" w:rsidP="0066523C">
            <w:pPr>
              <w:spacing w:line="360" w:lineRule="auto"/>
              <w:jc w:val="both"/>
              <w:rPr>
                <w:rFonts w:ascii="Times New Roman" w:hAnsi="Times New Roman"/>
                <w:szCs w:val="24"/>
              </w:rPr>
            </w:pPr>
            <w:r w:rsidRPr="0066523C">
              <w:rPr>
                <w:rFonts w:ascii="Times New Roman" w:hAnsi="Times New Roman"/>
                <w:szCs w:val="24"/>
              </w:rPr>
              <w:t xml:space="preserve"> </w:t>
            </w:r>
            <w:r w:rsidR="007F40FB" w:rsidRPr="00964A11">
              <w:rPr>
                <w:rFonts w:ascii="Times New Roman" w:hAnsi="Times New Roman"/>
                <w:szCs w:val="24"/>
              </w:rPr>
              <w:t xml:space="preserve">skill. </w:t>
            </w:r>
          </w:p>
        </w:tc>
      </w:tr>
      <w:tr w:rsidR="007F40FB" w:rsidRPr="00964A11" w14:paraId="51BC4653" w14:textId="77777777" w:rsidTr="007F40FB">
        <w:trPr>
          <w:trHeight w:val="481"/>
        </w:trPr>
        <w:tc>
          <w:tcPr>
            <w:tcW w:w="595" w:type="pct"/>
            <w:tcBorders>
              <w:top w:val="single" w:sz="4" w:space="0" w:color="auto"/>
              <w:left w:val="single" w:sz="4" w:space="0" w:color="auto"/>
              <w:bottom w:val="single" w:sz="4" w:space="0" w:color="auto"/>
              <w:right w:val="single" w:sz="4" w:space="0" w:color="auto"/>
            </w:tcBorders>
          </w:tcPr>
          <w:p w14:paraId="718EDE7F" w14:textId="77777777" w:rsidR="007F40FB" w:rsidRPr="00964A11" w:rsidRDefault="007F40FB" w:rsidP="00D25E63">
            <w:pPr>
              <w:spacing w:line="360" w:lineRule="auto"/>
              <w:jc w:val="both"/>
              <w:rPr>
                <w:rFonts w:ascii="Times New Roman" w:hAnsi="Times New Roman"/>
                <w:szCs w:val="24"/>
              </w:rPr>
            </w:pPr>
            <w:r w:rsidRPr="00964A11">
              <w:rPr>
                <w:rFonts w:ascii="Times New Roman" w:hAnsi="Times New Roman"/>
                <w:szCs w:val="24"/>
              </w:rPr>
              <w:t>Week 10</w:t>
            </w:r>
          </w:p>
        </w:tc>
        <w:tc>
          <w:tcPr>
            <w:tcW w:w="1047" w:type="pct"/>
            <w:tcBorders>
              <w:top w:val="single" w:sz="4" w:space="0" w:color="auto"/>
              <w:left w:val="single" w:sz="4" w:space="0" w:color="auto"/>
              <w:bottom w:val="single" w:sz="4" w:space="0" w:color="auto"/>
              <w:right w:val="single" w:sz="4" w:space="0" w:color="auto"/>
            </w:tcBorders>
          </w:tcPr>
          <w:p w14:paraId="10FAA0DB" w14:textId="08A884F8"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In this week, the previous weeks of the resources for revisions and community engagement has been discussed. </w:t>
            </w:r>
          </w:p>
        </w:tc>
        <w:tc>
          <w:tcPr>
            <w:tcW w:w="1045" w:type="pct"/>
            <w:tcBorders>
              <w:top w:val="single" w:sz="4" w:space="0" w:color="auto"/>
              <w:left w:val="single" w:sz="4" w:space="0" w:color="auto"/>
              <w:bottom w:val="single" w:sz="4" w:space="0" w:color="auto"/>
              <w:right w:val="single" w:sz="4" w:space="0" w:color="auto"/>
            </w:tcBorders>
          </w:tcPr>
          <w:p w14:paraId="79F9A8A1" w14:textId="451263A7"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Through this, I have revised overall topic area and provided an summary of lectures. </w:t>
            </w:r>
          </w:p>
        </w:tc>
        <w:tc>
          <w:tcPr>
            <w:tcW w:w="934" w:type="pct"/>
            <w:tcBorders>
              <w:top w:val="single" w:sz="4" w:space="0" w:color="auto"/>
              <w:left w:val="single" w:sz="4" w:space="0" w:color="auto"/>
              <w:bottom w:val="single" w:sz="4" w:space="0" w:color="auto"/>
              <w:right w:val="single" w:sz="4" w:space="0" w:color="auto"/>
            </w:tcBorders>
          </w:tcPr>
          <w:p w14:paraId="79C715BB" w14:textId="06B5C9B1"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By revising these lectures, I can develop in-depth knowledge and save time. </w:t>
            </w:r>
            <w:r w:rsidR="007F40FB" w:rsidRPr="00964A11">
              <w:rPr>
                <w:rFonts w:ascii="Times New Roman" w:hAnsi="Times New Roman"/>
                <w:szCs w:val="24"/>
              </w:rPr>
              <w:t xml:space="preserve"> </w:t>
            </w:r>
          </w:p>
        </w:tc>
        <w:tc>
          <w:tcPr>
            <w:tcW w:w="1379" w:type="pct"/>
            <w:tcBorders>
              <w:top w:val="single" w:sz="4" w:space="0" w:color="auto"/>
              <w:left w:val="single" w:sz="4" w:space="0" w:color="auto"/>
              <w:bottom w:val="single" w:sz="4" w:space="0" w:color="auto"/>
              <w:right w:val="single" w:sz="4" w:space="0" w:color="auto"/>
            </w:tcBorders>
          </w:tcPr>
          <w:p w14:paraId="6599A0D7" w14:textId="3B885F1C" w:rsidR="007F40FB" w:rsidRPr="00964A11" w:rsidRDefault="0066523C" w:rsidP="00D25E63">
            <w:pPr>
              <w:spacing w:line="360" w:lineRule="auto"/>
              <w:jc w:val="both"/>
              <w:rPr>
                <w:rFonts w:ascii="Times New Roman" w:hAnsi="Times New Roman"/>
                <w:szCs w:val="24"/>
              </w:rPr>
            </w:pPr>
            <w:r>
              <w:rPr>
                <w:rFonts w:ascii="Times New Roman" w:hAnsi="Times New Roman"/>
                <w:szCs w:val="24"/>
              </w:rPr>
              <w:t xml:space="preserve">Lecture summary and virtual classes are effective. </w:t>
            </w:r>
            <w:r w:rsidR="007F40FB" w:rsidRPr="00964A11">
              <w:rPr>
                <w:rFonts w:ascii="Times New Roman" w:hAnsi="Times New Roman"/>
                <w:szCs w:val="24"/>
              </w:rPr>
              <w:t xml:space="preserve"> </w:t>
            </w:r>
          </w:p>
        </w:tc>
      </w:tr>
    </w:tbl>
    <w:p w14:paraId="3EE2BF69" w14:textId="77777777" w:rsidR="007F40FB" w:rsidRPr="00964A11" w:rsidRDefault="007F40FB" w:rsidP="007F40FB">
      <w:pPr>
        <w:spacing w:line="360" w:lineRule="auto"/>
        <w:jc w:val="both"/>
        <w:rPr>
          <w:rFonts w:ascii="Times New Roman" w:hAnsi="Times New Roman"/>
          <w:szCs w:val="24"/>
        </w:rPr>
      </w:pPr>
    </w:p>
    <w:p w14:paraId="36768B85" w14:textId="77777777" w:rsidR="007F40FB" w:rsidRPr="007F40FB" w:rsidRDefault="007F40FB" w:rsidP="007F40FB">
      <w:pPr>
        <w:rPr>
          <w:lang w:val="en-US"/>
        </w:rPr>
      </w:pPr>
    </w:p>
    <w:p w14:paraId="0075E3E3" w14:textId="77777777" w:rsidR="00E93019" w:rsidRPr="0025493F" w:rsidRDefault="00E93019" w:rsidP="00FF6DAF">
      <w:pPr>
        <w:spacing w:line="360" w:lineRule="auto"/>
        <w:jc w:val="both"/>
        <w:rPr>
          <w:rFonts w:ascii="Times New Roman" w:hAnsi="Times New Roman" w:cs="Times New Roman"/>
          <w:sz w:val="24"/>
          <w:szCs w:val="24"/>
          <w:lang w:val="en-US"/>
        </w:rPr>
      </w:pPr>
    </w:p>
    <w:p w14:paraId="2A5A5DAB" w14:textId="77777777" w:rsidR="00E93019" w:rsidRPr="0025493F" w:rsidRDefault="00E93019" w:rsidP="00FF6DAF">
      <w:pPr>
        <w:spacing w:line="360" w:lineRule="auto"/>
        <w:jc w:val="both"/>
        <w:rPr>
          <w:rFonts w:ascii="Times New Roman" w:hAnsi="Times New Roman" w:cs="Times New Roman"/>
          <w:sz w:val="24"/>
          <w:szCs w:val="24"/>
          <w:lang w:val="en-US"/>
        </w:rPr>
      </w:pPr>
    </w:p>
    <w:sectPr w:rsidR="00E93019" w:rsidRPr="0025493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3B6B4" w14:textId="77777777" w:rsidR="00370B8B" w:rsidRDefault="00370B8B" w:rsidP="00C16677">
      <w:pPr>
        <w:spacing w:after="0" w:line="240" w:lineRule="auto"/>
      </w:pPr>
      <w:r>
        <w:separator/>
      </w:r>
    </w:p>
  </w:endnote>
  <w:endnote w:type="continuationSeparator" w:id="0">
    <w:p w14:paraId="2BEBC2ED" w14:textId="77777777" w:rsidR="00370B8B" w:rsidRDefault="00370B8B" w:rsidP="00C1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289616"/>
      <w:docPartObj>
        <w:docPartGallery w:val="Page Numbers (Bottom of Page)"/>
        <w:docPartUnique/>
      </w:docPartObj>
    </w:sdtPr>
    <w:sdtEndPr>
      <w:rPr>
        <w:noProof/>
      </w:rPr>
    </w:sdtEndPr>
    <w:sdtContent>
      <w:p w14:paraId="36627F3F" w14:textId="563B6489" w:rsidR="00D25E63" w:rsidRDefault="00D25E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233A90" w14:textId="77777777" w:rsidR="00D25E63" w:rsidRDefault="00D25E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1946F" w14:textId="77777777" w:rsidR="00370B8B" w:rsidRDefault="00370B8B" w:rsidP="00C16677">
      <w:pPr>
        <w:spacing w:after="0" w:line="240" w:lineRule="auto"/>
      </w:pPr>
      <w:r>
        <w:separator/>
      </w:r>
    </w:p>
  </w:footnote>
  <w:footnote w:type="continuationSeparator" w:id="0">
    <w:p w14:paraId="0F1A9F73" w14:textId="77777777" w:rsidR="00370B8B" w:rsidRDefault="00370B8B" w:rsidP="00C16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3296D"/>
    <w:multiLevelType w:val="hybridMultilevel"/>
    <w:tmpl w:val="3A88C69A"/>
    <w:lvl w:ilvl="0" w:tplc="17BA8A2C">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3DC15DE4"/>
    <w:multiLevelType w:val="hybridMultilevel"/>
    <w:tmpl w:val="DA767D6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8810581"/>
    <w:multiLevelType w:val="hybridMultilevel"/>
    <w:tmpl w:val="AF2848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5134272">
    <w:abstractNumId w:val="1"/>
  </w:num>
  <w:num w:numId="2" w16cid:durableId="412969386">
    <w:abstractNumId w:val="0"/>
  </w:num>
  <w:num w:numId="3" w16cid:durableId="1083331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921"/>
    <w:rsid w:val="0002767E"/>
    <w:rsid w:val="00065A45"/>
    <w:rsid w:val="00076BA1"/>
    <w:rsid w:val="00097008"/>
    <w:rsid w:val="00097E88"/>
    <w:rsid w:val="000B7A6D"/>
    <w:rsid w:val="00102148"/>
    <w:rsid w:val="00117B60"/>
    <w:rsid w:val="00124C53"/>
    <w:rsid w:val="00125260"/>
    <w:rsid w:val="00176B0A"/>
    <w:rsid w:val="00190947"/>
    <w:rsid w:val="001B1807"/>
    <w:rsid w:val="001B31D4"/>
    <w:rsid w:val="001C521E"/>
    <w:rsid w:val="001E258D"/>
    <w:rsid w:val="001F50FE"/>
    <w:rsid w:val="0021606B"/>
    <w:rsid w:val="0022128C"/>
    <w:rsid w:val="00233C04"/>
    <w:rsid w:val="00234CC0"/>
    <w:rsid w:val="002438F6"/>
    <w:rsid w:val="00245708"/>
    <w:rsid w:val="0025493F"/>
    <w:rsid w:val="00273816"/>
    <w:rsid w:val="00276E16"/>
    <w:rsid w:val="00293921"/>
    <w:rsid w:val="002D1327"/>
    <w:rsid w:val="002F0F8B"/>
    <w:rsid w:val="00302650"/>
    <w:rsid w:val="003043D5"/>
    <w:rsid w:val="00326415"/>
    <w:rsid w:val="00334268"/>
    <w:rsid w:val="00343D18"/>
    <w:rsid w:val="00370491"/>
    <w:rsid w:val="00370B8B"/>
    <w:rsid w:val="00387253"/>
    <w:rsid w:val="00387268"/>
    <w:rsid w:val="003F2B2E"/>
    <w:rsid w:val="00417C50"/>
    <w:rsid w:val="004343C7"/>
    <w:rsid w:val="004376CC"/>
    <w:rsid w:val="00446F15"/>
    <w:rsid w:val="00452897"/>
    <w:rsid w:val="00456BD7"/>
    <w:rsid w:val="004655FA"/>
    <w:rsid w:val="004E0671"/>
    <w:rsid w:val="004E525B"/>
    <w:rsid w:val="004F0828"/>
    <w:rsid w:val="00501424"/>
    <w:rsid w:val="005052C1"/>
    <w:rsid w:val="00525749"/>
    <w:rsid w:val="00537B0E"/>
    <w:rsid w:val="005418C5"/>
    <w:rsid w:val="00575FE7"/>
    <w:rsid w:val="005A40CF"/>
    <w:rsid w:val="005D5815"/>
    <w:rsid w:val="005D6A8D"/>
    <w:rsid w:val="00613DA1"/>
    <w:rsid w:val="00631109"/>
    <w:rsid w:val="0066523C"/>
    <w:rsid w:val="00686EDA"/>
    <w:rsid w:val="006907B9"/>
    <w:rsid w:val="00704848"/>
    <w:rsid w:val="0073234E"/>
    <w:rsid w:val="00733288"/>
    <w:rsid w:val="00754F17"/>
    <w:rsid w:val="00772733"/>
    <w:rsid w:val="007821A5"/>
    <w:rsid w:val="00790872"/>
    <w:rsid w:val="00792363"/>
    <w:rsid w:val="007A4EE5"/>
    <w:rsid w:val="007C00E9"/>
    <w:rsid w:val="007E3096"/>
    <w:rsid w:val="007F40FB"/>
    <w:rsid w:val="00806A8F"/>
    <w:rsid w:val="00816141"/>
    <w:rsid w:val="00860218"/>
    <w:rsid w:val="008713DC"/>
    <w:rsid w:val="00880250"/>
    <w:rsid w:val="00882A1F"/>
    <w:rsid w:val="008848D0"/>
    <w:rsid w:val="008A3A7A"/>
    <w:rsid w:val="008A787B"/>
    <w:rsid w:val="008E5070"/>
    <w:rsid w:val="00904C8D"/>
    <w:rsid w:val="0093088C"/>
    <w:rsid w:val="009341E3"/>
    <w:rsid w:val="009611EF"/>
    <w:rsid w:val="009A5814"/>
    <w:rsid w:val="009B7015"/>
    <w:rsid w:val="009D72E1"/>
    <w:rsid w:val="009E55E7"/>
    <w:rsid w:val="009F46E7"/>
    <w:rsid w:val="009F58CC"/>
    <w:rsid w:val="009F619B"/>
    <w:rsid w:val="00A01C43"/>
    <w:rsid w:val="00A063FC"/>
    <w:rsid w:val="00A34217"/>
    <w:rsid w:val="00A56DCC"/>
    <w:rsid w:val="00A711C0"/>
    <w:rsid w:val="00AB01F7"/>
    <w:rsid w:val="00AB1A0C"/>
    <w:rsid w:val="00AC6C1F"/>
    <w:rsid w:val="00AE6114"/>
    <w:rsid w:val="00B76625"/>
    <w:rsid w:val="00B85CAD"/>
    <w:rsid w:val="00BB0510"/>
    <w:rsid w:val="00BB502D"/>
    <w:rsid w:val="00BD2745"/>
    <w:rsid w:val="00C16677"/>
    <w:rsid w:val="00C36BFA"/>
    <w:rsid w:val="00C40DF9"/>
    <w:rsid w:val="00C421E2"/>
    <w:rsid w:val="00C56302"/>
    <w:rsid w:val="00CA47DA"/>
    <w:rsid w:val="00CA5397"/>
    <w:rsid w:val="00D25E63"/>
    <w:rsid w:val="00D46EE4"/>
    <w:rsid w:val="00D4742E"/>
    <w:rsid w:val="00D50303"/>
    <w:rsid w:val="00D576A1"/>
    <w:rsid w:val="00DA3B2F"/>
    <w:rsid w:val="00DB707D"/>
    <w:rsid w:val="00DC5426"/>
    <w:rsid w:val="00DD7155"/>
    <w:rsid w:val="00DE1524"/>
    <w:rsid w:val="00DE4D41"/>
    <w:rsid w:val="00DE5B4A"/>
    <w:rsid w:val="00E3437C"/>
    <w:rsid w:val="00E40ACB"/>
    <w:rsid w:val="00E52BF6"/>
    <w:rsid w:val="00E55C13"/>
    <w:rsid w:val="00E61967"/>
    <w:rsid w:val="00E815DB"/>
    <w:rsid w:val="00E93019"/>
    <w:rsid w:val="00F43F53"/>
    <w:rsid w:val="00F50E99"/>
    <w:rsid w:val="00F71C99"/>
    <w:rsid w:val="00FD4AC0"/>
    <w:rsid w:val="00FD740B"/>
    <w:rsid w:val="00FE5B61"/>
    <w:rsid w:val="00FF0D54"/>
    <w:rsid w:val="00FF349D"/>
    <w:rsid w:val="00FF6DA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6D6DD"/>
  <w15:chartTrackingRefBased/>
  <w15:docId w15:val="{F9405E9D-E892-41F5-BA02-2C275A38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A4EE5"/>
    <w:pPr>
      <w:keepNext/>
      <w:keepLines/>
      <w:spacing w:before="240" w:after="0" w:line="360" w:lineRule="auto"/>
      <w:jc w:val="both"/>
      <w:outlineLvl w:val="0"/>
    </w:pPr>
    <w:rPr>
      <w:rFonts w:ascii="Times New Roman" w:eastAsiaTheme="majorEastAsia" w:hAnsi="Times New Roman" w:cs="Times New Roman"/>
      <w:b/>
      <w:bCs/>
      <w:color w:val="000000" w:themeColor="text1"/>
      <w:sz w:val="28"/>
      <w:szCs w:val="24"/>
      <w:lang w:val="en-US"/>
    </w:rPr>
  </w:style>
  <w:style w:type="paragraph" w:styleId="Heading2">
    <w:name w:val="heading 2"/>
    <w:basedOn w:val="Normal"/>
    <w:next w:val="Normal"/>
    <w:link w:val="Heading2Char"/>
    <w:autoRedefine/>
    <w:uiPriority w:val="9"/>
    <w:unhideWhenUsed/>
    <w:qFormat/>
    <w:rsid w:val="007A4EE5"/>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4EE5"/>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7A4EE5"/>
    <w:rPr>
      <w:rFonts w:ascii="Times New Roman" w:eastAsiaTheme="majorEastAsia" w:hAnsi="Times New Roman" w:cs="Times New Roman"/>
      <w:b/>
      <w:bCs/>
      <w:color w:val="000000" w:themeColor="text1"/>
      <w:sz w:val="28"/>
      <w:szCs w:val="24"/>
      <w:lang w:val="en-US"/>
    </w:rPr>
  </w:style>
  <w:style w:type="paragraph" w:styleId="ListParagraph">
    <w:name w:val="List Paragraph"/>
    <w:basedOn w:val="Normal"/>
    <w:uiPriority w:val="34"/>
    <w:qFormat/>
    <w:rsid w:val="00E55C13"/>
    <w:pPr>
      <w:ind w:left="720"/>
      <w:contextualSpacing/>
    </w:pPr>
  </w:style>
  <w:style w:type="table" w:styleId="TableGrid">
    <w:name w:val="Table Grid"/>
    <w:basedOn w:val="TableNormal"/>
    <w:uiPriority w:val="39"/>
    <w:rsid w:val="00124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16141"/>
    <w:pPr>
      <w:spacing w:line="259" w:lineRule="auto"/>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16141"/>
    <w:pPr>
      <w:spacing w:after="100"/>
    </w:pPr>
  </w:style>
  <w:style w:type="character" w:styleId="Hyperlink">
    <w:name w:val="Hyperlink"/>
    <w:basedOn w:val="DefaultParagraphFont"/>
    <w:uiPriority w:val="99"/>
    <w:unhideWhenUsed/>
    <w:rsid w:val="00816141"/>
    <w:rPr>
      <w:color w:val="0563C1" w:themeColor="hyperlink"/>
      <w:u w:val="single"/>
    </w:rPr>
  </w:style>
  <w:style w:type="paragraph" w:styleId="Header">
    <w:name w:val="header"/>
    <w:basedOn w:val="Normal"/>
    <w:link w:val="HeaderChar"/>
    <w:uiPriority w:val="99"/>
    <w:unhideWhenUsed/>
    <w:rsid w:val="00C1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77"/>
  </w:style>
  <w:style w:type="paragraph" w:styleId="Footer">
    <w:name w:val="footer"/>
    <w:basedOn w:val="Normal"/>
    <w:link w:val="FooterChar"/>
    <w:uiPriority w:val="99"/>
    <w:unhideWhenUsed/>
    <w:rsid w:val="00C1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77"/>
  </w:style>
  <w:style w:type="paragraph" w:styleId="Title">
    <w:name w:val="Title"/>
    <w:basedOn w:val="Normal"/>
    <w:next w:val="Normal"/>
    <w:link w:val="TitleChar"/>
    <w:uiPriority w:val="10"/>
    <w:qFormat/>
    <w:rsid w:val="00AB01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1F7"/>
    <w:rPr>
      <w:rFonts w:asciiTheme="majorHAnsi" w:eastAsiaTheme="majorEastAsia" w:hAnsiTheme="majorHAnsi" w:cstheme="majorBidi"/>
      <w:spacing w:val="-10"/>
      <w:kern w:val="28"/>
      <w:sz w:val="56"/>
      <w:szCs w:val="56"/>
    </w:rPr>
  </w:style>
  <w:style w:type="paragraph" w:styleId="BodyText">
    <w:name w:val="Body Text"/>
    <w:basedOn w:val="Normal"/>
    <w:link w:val="BodyTextChar"/>
    <w:unhideWhenUsed/>
    <w:rsid w:val="007F40FB"/>
    <w:pPr>
      <w:spacing w:after="120" w:line="240" w:lineRule="auto"/>
    </w:pPr>
    <w:rPr>
      <w:rFonts w:ascii="Tahoma" w:eastAsia="Calibri" w:hAnsi="Tahoma" w:cs="Times New Roman"/>
      <w:kern w:val="0"/>
      <w:sz w:val="24"/>
      <w:lang w:val="en-GB"/>
      <w14:ligatures w14:val="none"/>
    </w:rPr>
  </w:style>
  <w:style w:type="character" w:customStyle="1" w:styleId="BodyTextChar">
    <w:name w:val="Body Text Char"/>
    <w:basedOn w:val="DefaultParagraphFont"/>
    <w:link w:val="BodyText"/>
    <w:rsid w:val="007F40FB"/>
    <w:rPr>
      <w:rFonts w:ascii="Tahoma" w:eastAsia="Calibri" w:hAnsi="Tahoma" w:cs="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8816">
      <w:bodyDiv w:val="1"/>
      <w:marLeft w:val="0"/>
      <w:marRight w:val="0"/>
      <w:marTop w:val="0"/>
      <w:marBottom w:val="0"/>
      <w:divBdr>
        <w:top w:val="none" w:sz="0" w:space="0" w:color="auto"/>
        <w:left w:val="none" w:sz="0" w:space="0" w:color="auto"/>
        <w:bottom w:val="none" w:sz="0" w:space="0" w:color="auto"/>
        <w:right w:val="none" w:sz="0" w:space="0" w:color="auto"/>
      </w:divBdr>
    </w:div>
    <w:div w:id="136076716">
      <w:bodyDiv w:val="1"/>
      <w:marLeft w:val="0"/>
      <w:marRight w:val="0"/>
      <w:marTop w:val="0"/>
      <w:marBottom w:val="0"/>
      <w:divBdr>
        <w:top w:val="none" w:sz="0" w:space="0" w:color="auto"/>
        <w:left w:val="none" w:sz="0" w:space="0" w:color="auto"/>
        <w:bottom w:val="none" w:sz="0" w:space="0" w:color="auto"/>
        <w:right w:val="none" w:sz="0" w:space="0" w:color="auto"/>
      </w:divBdr>
    </w:div>
    <w:div w:id="252132596">
      <w:bodyDiv w:val="1"/>
      <w:marLeft w:val="0"/>
      <w:marRight w:val="0"/>
      <w:marTop w:val="0"/>
      <w:marBottom w:val="0"/>
      <w:divBdr>
        <w:top w:val="none" w:sz="0" w:space="0" w:color="auto"/>
        <w:left w:val="none" w:sz="0" w:space="0" w:color="auto"/>
        <w:bottom w:val="none" w:sz="0" w:space="0" w:color="auto"/>
        <w:right w:val="none" w:sz="0" w:space="0" w:color="auto"/>
      </w:divBdr>
    </w:div>
    <w:div w:id="485971482">
      <w:bodyDiv w:val="1"/>
      <w:marLeft w:val="0"/>
      <w:marRight w:val="0"/>
      <w:marTop w:val="0"/>
      <w:marBottom w:val="0"/>
      <w:divBdr>
        <w:top w:val="none" w:sz="0" w:space="0" w:color="auto"/>
        <w:left w:val="none" w:sz="0" w:space="0" w:color="auto"/>
        <w:bottom w:val="none" w:sz="0" w:space="0" w:color="auto"/>
        <w:right w:val="none" w:sz="0" w:space="0" w:color="auto"/>
      </w:divBdr>
    </w:div>
    <w:div w:id="570778005">
      <w:bodyDiv w:val="1"/>
      <w:marLeft w:val="0"/>
      <w:marRight w:val="0"/>
      <w:marTop w:val="0"/>
      <w:marBottom w:val="0"/>
      <w:divBdr>
        <w:top w:val="none" w:sz="0" w:space="0" w:color="auto"/>
        <w:left w:val="none" w:sz="0" w:space="0" w:color="auto"/>
        <w:bottom w:val="none" w:sz="0" w:space="0" w:color="auto"/>
        <w:right w:val="none" w:sz="0" w:space="0" w:color="auto"/>
      </w:divBdr>
    </w:div>
    <w:div w:id="740559651">
      <w:bodyDiv w:val="1"/>
      <w:marLeft w:val="0"/>
      <w:marRight w:val="0"/>
      <w:marTop w:val="0"/>
      <w:marBottom w:val="0"/>
      <w:divBdr>
        <w:top w:val="none" w:sz="0" w:space="0" w:color="auto"/>
        <w:left w:val="none" w:sz="0" w:space="0" w:color="auto"/>
        <w:bottom w:val="none" w:sz="0" w:space="0" w:color="auto"/>
        <w:right w:val="none" w:sz="0" w:space="0" w:color="auto"/>
      </w:divBdr>
    </w:div>
    <w:div w:id="863903047">
      <w:bodyDiv w:val="1"/>
      <w:marLeft w:val="0"/>
      <w:marRight w:val="0"/>
      <w:marTop w:val="0"/>
      <w:marBottom w:val="0"/>
      <w:divBdr>
        <w:top w:val="none" w:sz="0" w:space="0" w:color="auto"/>
        <w:left w:val="none" w:sz="0" w:space="0" w:color="auto"/>
        <w:bottom w:val="none" w:sz="0" w:space="0" w:color="auto"/>
        <w:right w:val="none" w:sz="0" w:space="0" w:color="auto"/>
      </w:divBdr>
    </w:div>
    <w:div w:id="1228764710">
      <w:bodyDiv w:val="1"/>
      <w:marLeft w:val="0"/>
      <w:marRight w:val="0"/>
      <w:marTop w:val="0"/>
      <w:marBottom w:val="0"/>
      <w:divBdr>
        <w:top w:val="none" w:sz="0" w:space="0" w:color="auto"/>
        <w:left w:val="none" w:sz="0" w:space="0" w:color="auto"/>
        <w:bottom w:val="none" w:sz="0" w:space="0" w:color="auto"/>
        <w:right w:val="none" w:sz="0" w:space="0" w:color="auto"/>
      </w:divBdr>
    </w:div>
    <w:div w:id="1294293333">
      <w:bodyDiv w:val="1"/>
      <w:marLeft w:val="0"/>
      <w:marRight w:val="0"/>
      <w:marTop w:val="0"/>
      <w:marBottom w:val="0"/>
      <w:divBdr>
        <w:top w:val="none" w:sz="0" w:space="0" w:color="auto"/>
        <w:left w:val="none" w:sz="0" w:space="0" w:color="auto"/>
        <w:bottom w:val="none" w:sz="0" w:space="0" w:color="auto"/>
        <w:right w:val="none" w:sz="0" w:space="0" w:color="auto"/>
      </w:divBdr>
    </w:div>
    <w:div w:id="1304894015">
      <w:bodyDiv w:val="1"/>
      <w:marLeft w:val="0"/>
      <w:marRight w:val="0"/>
      <w:marTop w:val="0"/>
      <w:marBottom w:val="0"/>
      <w:divBdr>
        <w:top w:val="none" w:sz="0" w:space="0" w:color="auto"/>
        <w:left w:val="none" w:sz="0" w:space="0" w:color="auto"/>
        <w:bottom w:val="none" w:sz="0" w:space="0" w:color="auto"/>
        <w:right w:val="none" w:sz="0" w:space="0" w:color="auto"/>
      </w:divBdr>
    </w:div>
    <w:div w:id="1399282433">
      <w:bodyDiv w:val="1"/>
      <w:marLeft w:val="0"/>
      <w:marRight w:val="0"/>
      <w:marTop w:val="0"/>
      <w:marBottom w:val="0"/>
      <w:divBdr>
        <w:top w:val="none" w:sz="0" w:space="0" w:color="auto"/>
        <w:left w:val="none" w:sz="0" w:space="0" w:color="auto"/>
        <w:bottom w:val="none" w:sz="0" w:space="0" w:color="auto"/>
        <w:right w:val="none" w:sz="0" w:space="0" w:color="auto"/>
      </w:divBdr>
    </w:div>
    <w:div w:id="1472752926">
      <w:bodyDiv w:val="1"/>
      <w:marLeft w:val="0"/>
      <w:marRight w:val="0"/>
      <w:marTop w:val="0"/>
      <w:marBottom w:val="0"/>
      <w:divBdr>
        <w:top w:val="none" w:sz="0" w:space="0" w:color="auto"/>
        <w:left w:val="none" w:sz="0" w:space="0" w:color="auto"/>
        <w:bottom w:val="none" w:sz="0" w:space="0" w:color="auto"/>
        <w:right w:val="none" w:sz="0" w:space="0" w:color="auto"/>
      </w:divBdr>
    </w:div>
    <w:div w:id="1596593930">
      <w:bodyDiv w:val="1"/>
      <w:marLeft w:val="0"/>
      <w:marRight w:val="0"/>
      <w:marTop w:val="0"/>
      <w:marBottom w:val="0"/>
      <w:divBdr>
        <w:top w:val="none" w:sz="0" w:space="0" w:color="auto"/>
        <w:left w:val="none" w:sz="0" w:space="0" w:color="auto"/>
        <w:bottom w:val="none" w:sz="0" w:space="0" w:color="auto"/>
        <w:right w:val="none" w:sz="0" w:space="0" w:color="auto"/>
      </w:divBdr>
    </w:div>
    <w:div w:id="1610045013">
      <w:bodyDiv w:val="1"/>
      <w:marLeft w:val="0"/>
      <w:marRight w:val="0"/>
      <w:marTop w:val="0"/>
      <w:marBottom w:val="0"/>
      <w:divBdr>
        <w:top w:val="none" w:sz="0" w:space="0" w:color="auto"/>
        <w:left w:val="none" w:sz="0" w:space="0" w:color="auto"/>
        <w:bottom w:val="none" w:sz="0" w:space="0" w:color="auto"/>
        <w:right w:val="none" w:sz="0" w:space="0" w:color="auto"/>
      </w:divBdr>
    </w:div>
    <w:div w:id="1627932128">
      <w:bodyDiv w:val="1"/>
      <w:marLeft w:val="0"/>
      <w:marRight w:val="0"/>
      <w:marTop w:val="0"/>
      <w:marBottom w:val="0"/>
      <w:divBdr>
        <w:top w:val="none" w:sz="0" w:space="0" w:color="auto"/>
        <w:left w:val="none" w:sz="0" w:space="0" w:color="auto"/>
        <w:bottom w:val="none" w:sz="0" w:space="0" w:color="auto"/>
        <w:right w:val="none" w:sz="0" w:space="0" w:color="auto"/>
      </w:divBdr>
    </w:div>
    <w:div w:id="1667978893">
      <w:bodyDiv w:val="1"/>
      <w:marLeft w:val="0"/>
      <w:marRight w:val="0"/>
      <w:marTop w:val="0"/>
      <w:marBottom w:val="0"/>
      <w:divBdr>
        <w:top w:val="none" w:sz="0" w:space="0" w:color="auto"/>
        <w:left w:val="none" w:sz="0" w:space="0" w:color="auto"/>
        <w:bottom w:val="none" w:sz="0" w:space="0" w:color="auto"/>
        <w:right w:val="none" w:sz="0" w:space="0" w:color="auto"/>
      </w:divBdr>
    </w:div>
    <w:div w:id="1670523578">
      <w:bodyDiv w:val="1"/>
      <w:marLeft w:val="0"/>
      <w:marRight w:val="0"/>
      <w:marTop w:val="0"/>
      <w:marBottom w:val="0"/>
      <w:divBdr>
        <w:top w:val="none" w:sz="0" w:space="0" w:color="auto"/>
        <w:left w:val="none" w:sz="0" w:space="0" w:color="auto"/>
        <w:bottom w:val="none" w:sz="0" w:space="0" w:color="auto"/>
        <w:right w:val="none" w:sz="0" w:space="0" w:color="auto"/>
      </w:divBdr>
    </w:div>
    <w:div w:id="1755009976">
      <w:bodyDiv w:val="1"/>
      <w:marLeft w:val="0"/>
      <w:marRight w:val="0"/>
      <w:marTop w:val="0"/>
      <w:marBottom w:val="0"/>
      <w:divBdr>
        <w:top w:val="none" w:sz="0" w:space="0" w:color="auto"/>
        <w:left w:val="none" w:sz="0" w:space="0" w:color="auto"/>
        <w:bottom w:val="none" w:sz="0" w:space="0" w:color="auto"/>
        <w:right w:val="none" w:sz="0" w:space="0" w:color="auto"/>
      </w:divBdr>
    </w:div>
    <w:div w:id="1828351674">
      <w:bodyDiv w:val="1"/>
      <w:marLeft w:val="0"/>
      <w:marRight w:val="0"/>
      <w:marTop w:val="0"/>
      <w:marBottom w:val="0"/>
      <w:divBdr>
        <w:top w:val="none" w:sz="0" w:space="0" w:color="auto"/>
        <w:left w:val="none" w:sz="0" w:space="0" w:color="auto"/>
        <w:bottom w:val="none" w:sz="0" w:space="0" w:color="auto"/>
        <w:right w:val="none" w:sz="0" w:space="0" w:color="auto"/>
      </w:divBdr>
    </w:div>
    <w:div w:id="1894923197">
      <w:bodyDiv w:val="1"/>
      <w:marLeft w:val="0"/>
      <w:marRight w:val="0"/>
      <w:marTop w:val="0"/>
      <w:marBottom w:val="0"/>
      <w:divBdr>
        <w:top w:val="none" w:sz="0" w:space="0" w:color="auto"/>
        <w:left w:val="none" w:sz="0" w:space="0" w:color="auto"/>
        <w:bottom w:val="none" w:sz="0" w:space="0" w:color="auto"/>
        <w:right w:val="none" w:sz="0" w:space="0" w:color="auto"/>
      </w:divBdr>
    </w:div>
    <w:div w:id="2042125371">
      <w:bodyDiv w:val="1"/>
      <w:marLeft w:val="0"/>
      <w:marRight w:val="0"/>
      <w:marTop w:val="0"/>
      <w:marBottom w:val="0"/>
      <w:divBdr>
        <w:top w:val="none" w:sz="0" w:space="0" w:color="auto"/>
        <w:left w:val="none" w:sz="0" w:space="0" w:color="auto"/>
        <w:bottom w:val="none" w:sz="0" w:space="0" w:color="auto"/>
        <w:right w:val="none" w:sz="0" w:space="0" w:color="auto"/>
      </w:divBdr>
    </w:div>
    <w:div w:id="2042435630">
      <w:bodyDiv w:val="1"/>
      <w:marLeft w:val="0"/>
      <w:marRight w:val="0"/>
      <w:marTop w:val="0"/>
      <w:marBottom w:val="0"/>
      <w:divBdr>
        <w:top w:val="none" w:sz="0" w:space="0" w:color="auto"/>
        <w:left w:val="none" w:sz="0" w:space="0" w:color="auto"/>
        <w:bottom w:val="none" w:sz="0" w:space="0" w:color="auto"/>
        <w:right w:val="none" w:sz="0" w:space="0" w:color="auto"/>
      </w:divBdr>
    </w:div>
    <w:div w:id="2082634102">
      <w:bodyDiv w:val="1"/>
      <w:marLeft w:val="0"/>
      <w:marRight w:val="0"/>
      <w:marTop w:val="0"/>
      <w:marBottom w:val="0"/>
      <w:divBdr>
        <w:top w:val="none" w:sz="0" w:space="0" w:color="auto"/>
        <w:left w:val="none" w:sz="0" w:space="0" w:color="auto"/>
        <w:bottom w:val="none" w:sz="0" w:space="0" w:color="auto"/>
        <w:right w:val="none" w:sz="0" w:space="0" w:color="auto"/>
      </w:divBdr>
    </w:div>
    <w:div w:id="212003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8AD6F-9588-4752-9637-262D530EB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4780</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lucia</dc:creator>
  <cp:keywords/>
  <dc:description/>
  <cp:lastModifiedBy>damian lucia</cp:lastModifiedBy>
  <cp:revision>2</cp:revision>
  <dcterms:created xsi:type="dcterms:W3CDTF">2024-07-23T15:35:00Z</dcterms:created>
  <dcterms:modified xsi:type="dcterms:W3CDTF">2024-07-23T15:35:00Z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26407c88-15db-4b89-aba2-18cebf2150c8</vt:lpwstr>
  </property>
</Properties>
</file>