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04FD3" w:rsidRDefault="00004FD3" w:rsidP="00004FD3">
      <w:pPr>
        <w:jc w:val="center"/>
        <w:rPr>
          <w:u w:val="single"/>
        </w:rPr>
      </w:pPr>
    </w:p>
    <w:p w:rsidR="00004FD3" w:rsidRDefault="00004FD3" w:rsidP="00004FD3">
      <w:pPr>
        <w:jc w:val="center"/>
        <w:rPr>
          <w:u w:val="single"/>
        </w:rPr>
      </w:pPr>
    </w:p>
    <w:p w:rsidR="009F30CE" w:rsidRPr="009F30CE" w:rsidRDefault="009F30CE" w:rsidP="00004FD3">
      <w:pPr>
        <w:jc w:val="center"/>
        <w:rPr>
          <w:u w:val="single"/>
        </w:rPr>
      </w:pPr>
      <w:r w:rsidRPr="009F30CE">
        <w:rPr>
          <w:u w:val="single"/>
        </w:rPr>
        <w:t>Learning and Collaboration for Global Citizenship</w:t>
      </w:r>
    </w:p>
    <w:p w:rsidR="009F30CE" w:rsidRPr="009F30CE" w:rsidRDefault="009F30CE" w:rsidP="009F30CE">
      <w:pPr>
        <w:jc w:val="center"/>
        <w:rPr>
          <w:u w:val="single"/>
        </w:rPr>
      </w:pPr>
    </w:p>
    <w:p w:rsidR="00C4752F" w:rsidRDefault="009F30CE" w:rsidP="009F30CE">
      <w:pPr>
        <w:jc w:val="center"/>
        <w:rPr>
          <w:u w:val="single"/>
        </w:rPr>
      </w:pPr>
      <w:r w:rsidRPr="009F30CE">
        <w:rPr>
          <w:u w:val="single"/>
        </w:rPr>
        <w:t>How I and others learn about business</w:t>
      </w:r>
    </w:p>
    <w:p w:rsidR="00004FD3" w:rsidRDefault="00004FD3" w:rsidP="009F30CE">
      <w:pPr>
        <w:jc w:val="center"/>
        <w:rPr>
          <w:u w:val="single"/>
        </w:rPr>
      </w:pPr>
    </w:p>
    <w:p w:rsidR="00004FD3" w:rsidRDefault="00004FD3" w:rsidP="009F30CE">
      <w:pPr>
        <w:jc w:val="center"/>
        <w:rPr>
          <w:u w:val="single"/>
        </w:rPr>
      </w:pPr>
      <w:r>
        <w:rPr>
          <w:u w:val="single"/>
        </w:rPr>
        <w:t xml:space="preserve">Lois Elizabeth Rossiter </w:t>
      </w:r>
    </w:p>
    <w:p w:rsidR="00004FD3" w:rsidRDefault="00004FD3" w:rsidP="009F30CE">
      <w:pPr>
        <w:jc w:val="center"/>
        <w:rPr>
          <w:u w:val="single"/>
        </w:rPr>
      </w:pPr>
    </w:p>
    <w:p w:rsidR="00004FD3" w:rsidRDefault="00004FD3" w:rsidP="009F30CE">
      <w:pPr>
        <w:jc w:val="center"/>
        <w:rPr>
          <w:u w:val="single"/>
        </w:rPr>
      </w:pPr>
      <w:r>
        <w:rPr>
          <w:u w:val="single"/>
        </w:rPr>
        <w:t>1909920</w:t>
      </w:r>
    </w:p>
    <w:p w:rsidR="00B72FFA" w:rsidRPr="00B72FFA" w:rsidRDefault="00B72FFA" w:rsidP="009F30CE">
      <w:pPr>
        <w:jc w:val="center"/>
      </w:pPr>
    </w:p>
    <w:p w:rsidR="00B72FFA" w:rsidRPr="00B72FFA" w:rsidRDefault="00B72FFA" w:rsidP="00B72FFA">
      <w:pPr>
        <w:jc w:val="center"/>
      </w:pPr>
    </w:p>
    <w:p w:rsidR="009A6A40" w:rsidRPr="00B72FFA" w:rsidRDefault="00B72FFA" w:rsidP="00B72FFA">
      <w:pPr>
        <w:jc w:val="center"/>
        <w:rPr>
          <w:color w:val="373A3C"/>
          <w:u w:val="single"/>
          <w:shd w:val="clear" w:color="auto" w:fill="FFFFFF"/>
        </w:rPr>
      </w:pPr>
      <w:bookmarkStart w:id="0" w:name="_GoBack"/>
      <w:r w:rsidRPr="00B72FFA">
        <w:rPr>
          <w:color w:val="373A3C"/>
          <w:u w:val="single"/>
          <w:shd w:val="clear" w:color="auto" w:fill="FFFFFF"/>
        </w:rPr>
        <w:t>Describe your own personal learning environment and how it compares with other students you know of or have researched</w:t>
      </w:r>
    </w:p>
    <w:p w:rsidR="00B72FFA" w:rsidRPr="009A6A40" w:rsidRDefault="00B72FFA" w:rsidP="009A6A40">
      <w:pPr>
        <w:rPr>
          <w:i/>
          <w:iCs/>
        </w:rPr>
      </w:pPr>
    </w:p>
    <w:p w:rsidR="009A6A40" w:rsidRDefault="009A6A40" w:rsidP="009A6A40">
      <w:r w:rsidRPr="009A6A40">
        <w:rPr>
          <w:i/>
          <w:iCs/>
        </w:rPr>
        <w:t>“The development of Personal Learning Environments can be seen as a response to a number of different social changes and also changes in the way people are rethinking and redefining ideas and knowledge development”</w:t>
      </w:r>
      <w:sdt>
        <w:sdtPr>
          <w:rPr>
            <w:i/>
            <w:iCs/>
          </w:rPr>
          <w:id w:val="-1179960295"/>
          <w:citation/>
        </w:sdtPr>
        <w:sdtContent>
          <w:r>
            <w:rPr>
              <w:i/>
              <w:iCs/>
            </w:rPr>
            <w:fldChar w:fldCharType="begin"/>
          </w:r>
          <w:r>
            <w:rPr>
              <w:i/>
              <w:iCs/>
            </w:rPr>
            <w:instrText xml:space="preserve">CITATION Jen091 \p 70 \l 2057 </w:instrText>
          </w:r>
          <w:r>
            <w:rPr>
              <w:i/>
              <w:iCs/>
            </w:rPr>
            <w:fldChar w:fldCharType="separate"/>
          </w:r>
          <w:r w:rsidR="00B72FFA">
            <w:rPr>
              <w:i/>
              <w:iCs/>
              <w:noProof/>
            </w:rPr>
            <w:t xml:space="preserve"> </w:t>
          </w:r>
          <w:r w:rsidR="00B72FFA">
            <w:rPr>
              <w:noProof/>
            </w:rPr>
            <w:t>(Hughes, TACCLE Teacher's Aid on Creating Content For Learning Environments , 2009, p. 70)</w:t>
          </w:r>
          <w:r>
            <w:rPr>
              <w:i/>
              <w:iCs/>
            </w:rPr>
            <w:fldChar w:fldCharType="end"/>
          </w:r>
        </w:sdtContent>
      </w:sdt>
      <w:r>
        <w:rPr>
          <w:i/>
          <w:iCs/>
        </w:rPr>
        <w:t xml:space="preserve">. </w:t>
      </w:r>
      <w:r>
        <w:t>This quote shows how social changes and the development of the Web</w:t>
      </w:r>
      <w:r w:rsidR="008F7587">
        <w:t xml:space="preserve"> 1.0 and further more</w:t>
      </w:r>
      <w:r>
        <w:t xml:space="preserve"> 2.0 has directly impacted on individual’s learning environment and the way information is sourced and received. Web 2.0 has created a learning platform unlike another previously seen, it still incorporates the 15</w:t>
      </w:r>
      <w:r w:rsidRPr="009A6A40">
        <w:rPr>
          <w:vertAlign w:val="superscript"/>
        </w:rPr>
        <w:t>th</w:t>
      </w:r>
      <w:r>
        <w:t xml:space="preserve"> century creation of printing, the first Gutenberg bible, and also incorporates a large amount of information documented throughout time </w:t>
      </w:r>
      <w:sdt>
        <w:sdtPr>
          <w:id w:val="1262036806"/>
          <w:citation/>
        </w:sdtPr>
        <w:sdtContent>
          <w:r>
            <w:fldChar w:fldCharType="begin"/>
          </w:r>
          <w:r>
            <w:instrText xml:space="preserve"> CITATION Nau08 \l 2057 </w:instrText>
          </w:r>
          <w:r>
            <w:fldChar w:fldCharType="separate"/>
          </w:r>
          <w:r w:rsidR="00B72FFA">
            <w:rPr>
              <w:noProof/>
            </w:rPr>
            <w:t>(Naughton, 2008)</w:t>
          </w:r>
          <w:r>
            <w:fldChar w:fldCharType="end"/>
          </w:r>
        </w:sdtContent>
      </w:sdt>
      <w:r>
        <w:t xml:space="preserve">. </w:t>
      </w:r>
    </w:p>
    <w:p w:rsidR="008F7587" w:rsidRDefault="008F7587" w:rsidP="009A6A40"/>
    <w:p w:rsidR="008F7587" w:rsidRDefault="008F7587" w:rsidP="009A6A40">
      <w:r>
        <w:t xml:space="preserve">I would say that my Personal Learning Environment was specifically created during my time at college, where individual learning was encouraged. Upon reflection and learning about this subject currently, Web 2.0 has had a substantial impact on my learning. Based upon my experience I had to find a way of collecting a wide range of opinions on a redevelopment plan, based on this independent learning activity I created an online questionnaire and proceeded to email and post said questionnaire onto the social media platform Facebook. This allowed myself to gather data and research within my own personal way of learning, researching and communicating. This showed personally how the web and technology creates an immense environment not only for individual and students but also for businesses. </w:t>
      </w:r>
    </w:p>
    <w:p w:rsidR="008F7587" w:rsidRDefault="008F7587" w:rsidP="009A6A40"/>
    <w:p w:rsidR="008F7587" w:rsidRDefault="008F7587" w:rsidP="009A6A40">
      <w:r>
        <w:t xml:space="preserve">Within my Personal Learning Environment I like to rely on a number of sources including printed books, YouTube, google books, websites, certain social media and blogging sites. The visual aspect of YouTube is a medium that I find excels my learning environment, this is due to the fact certain videos explain and educate similarly to that of a classroom when undertaking individual study. During my experience of learning on an undergraduate course so far, I have found that personally in my Database and Learning and Collaboration for global citizenship, videos are a web based learning source that educates myself. </w:t>
      </w:r>
    </w:p>
    <w:p w:rsidR="008F7587" w:rsidRDefault="008F7587" w:rsidP="009A6A40"/>
    <w:p w:rsidR="008F7587" w:rsidRDefault="008F7587" w:rsidP="009A6A40">
      <w:r>
        <w:t xml:space="preserve">Printed books are a source that I like to incorporate into my Personal Learning Environment, there are two main reasons for this, firstly reading books is a large part of my life as well as technology, but secondly physical books can be easier to use to locate specific information. </w:t>
      </w:r>
    </w:p>
    <w:p w:rsidR="008F7587" w:rsidRDefault="008F7587" w:rsidP="009A6A40"/>
    <w:p w:rsidR="00004FD3" w:rsidRPr="00B72FFA" w:rsidRDefault="008F7587" w:rsidP="009A6A40">
      <w:r>
        <w:lastRenderedPageBreak/>
        <w:t>It is important</w:t>
      </w:r>
      <w:r w:rsidR="009A6A40">
        <w:t xml:space="preserve"> to draw on other</w:t>
      </w:r>
      <w:r>
        <w:t xml:space="preserve"> individual’s</w:t>
      </w:r>
      <w:r w:rsidR="009A6A40">
        <w:t xml:space="preserve"> experiences, doesn’t mean that they are correct or incorrect, because again the fundamental point is that its personal. Comparing and contracting other people’s environments is very important, not only to try and develop patterns but to also recognise how others are learning to therefore help yourself personally.</w:t>
      </w:r>
      <w:r>
        <w:t xml:space="preserve"> </w:t>
      </w:r>
    </w:p>
    <w:p w:rsidR="00004FD3" w:rsidRPr="00B72FFA" w:rsidRDefault="00004FD3" w:rsidP="009A6A40">
      <w:pPr>
        <w:rPr>
          <w:i/>
          <w:iCs/>
        </w:rPr>
      </w:pPr>
    </w:p>
    <w:p w:rsidR="00004FD3" w:rsidRDefault="00004FD3" w:rsidP="00004FD3">
      <w:pPr>
        <w:rPr>
          <w:rFonts w:eastAsia="Times New Roman" w:cs="Segoe UI"/>
          <w:color w:val="373A3C"/>
          <w:shd w:val="clear" w:color="auto" w:fill="F8F9FA"/>
          <w:lang w:eastAsia="en-GB"/>
        </w:rPr>
      </w:pPr>
      <w:r w:rsidRPr="00B72FFA">
        <w:rPr>
          <w:rFonts w:eastAsia="Times New Roman" w:cs="Segoe UI"/>
          <w:i/>
          <w:iCs/>
          <w:color w:val="373A3C"/>
          <w:shd w:val="clear" w:color="auto" w:fill="F8F9FA"/>
          <w:lang w:eastAsia="en-GB"/>
        </w:rPr>
        <w:t>“</w:t>
      </w:r>
      <w:r w:rsidRPr="00004FD3">
        <w:rPr>
          <w:rFonts w:eastAsia="Times New Roman" w:cs="Segoe UI"/>
          <w:i/>
          <w:iCs/>
          <w:color w:val="373A3C"/>
          <w:shd w:val="clear" w:color="auto" w:fill="F8F9FA"/>
          <w:lang w:eastAsia="en-GB"/>
        </w:rPr>
        <w:t>I rely solely on Moodle instructions and tips and then I use google, google scholar, Microsoft and the UWTSD Library from there on out. I use the Facebook</w:t>
      </w:r>
      <w:r w:rsidRPr="00B72FFA">
        <w:rPr>
          <w:rFonts w:eastAsia="Times New Roman" w:cs="Segoe UI"/>
          <w:i/>
          <w:iCs/>
          <w:color w:val="373A3C"/>
          <w:shd w:val="clear" w:color="auto" w:fill="F8F9FA"/>
          <w:lang w:eastAsia="en-GB"/>
        </w:rPr>
        <w:t xml:space="preserve">” </w:t>
      </w:r>
      <w:sdt>
        <w:sdtPr>
          <w:rPr>
            <w:rFonts w:eastAsia="Times New Roman" w:cs="Segoe UI"/>
            <w:i/>
            <w:iCs/>
            <w:color w:val="373A3C"/>
            <w:shd w:val="clear" w:color="auto" w:fill="F8F9FA"/>
            <w:lang w:eastAsia="en-GB"/>
          </w:rPr>
          <w:id w:val="-368994224"/>
          <w:citation/>
        </w:sdtPr>
        <w:sdtContent>
          <w:r w:rsidRPr="00B72FFA">
            <w:rPr>
              <w:rFonts w:eastAsia="Times New Roman" w:cs="Segoe UI"/>
              <w:i/>
              <w:iCs/>
              <w:color w:val="373A3C"/>
              <w:shd w:val="clear" w:color="auto" w:fill="F8F9FA"/>
              <w:lang w:eastAsia="en-GB"/>
            </w:rPr>
            <w:fldChar w:fldCharType="begin"/>
          </w:r>
          <w:r w:rsidRPr="00B72FFA">
            <w:rPr>
              <w:rFonts w:eastAsia="Times New Roman" w:cs="Segoe UI"/>
              <w:i/>
              <w:iCs/>
              <w:color w:val="373A3C"/>
              <w:shd w:val="clear" w:color="auto" w:fill="F8F9FA"/>
              <w:lang w:eastAsia="en-GB"/>
            </w:rPr>
            <w:instrText xml:space="preserve"> CITATION Lau20 \l 2057 </w:instrText>
          </w:r>
          <w:r w:rsidRPr="00B72FFA">
            <w:rPr>
              <w:rFonts w:eastAsia="Times New Roman" w:cs="Segoe UI"/>
              <w:i/>
              <w:iCs/>
              <w:color w:val="373A3C"/>
              <w:shd w:val="clear" w:color="auto" w:fill="F8F9FA"/>
              <w:lang w:eastAsia="en-GB"/>
            </w:rPr>
            <w:fldChar w:fldCharType="separate"/>
          </w:r>
          <w:r w:rsidR="00B72FFA" w:rsidRPr="00B72FFA">
            <w:rPr>
              <w:rFonts w:eastAsia="Times New Roman" w:cs="Segoe UI"/>
              <w:noProof/>
              <w:color w:val="373A3C"/>
              <w:shd w:val="clear" w:color="auto" w:fill="F8F9FA"/>
              <w:lang w:eastAsia="en-GB"/>
            </w:rPr>
            <w:t>(Davies, 2020)</w:t>
          </w:r>
          <w:r w:rsidRPr="00B72FFA">
            <w:rPr>
              <w:rFonts w:eastAsia="Times New Roman" w:cs="Segoe UI"/>
              <w:i/>
              <w:iCs/>
              <w:color w:val="373A3C"/>
              <w:shd w:val="clear" w:color="auto" w:fill="F8F9FA"/>
              <w:lang w:eastAsia="en-GB"/>
            </w:rPr>
            <w:fldChar w:fldCharType="end"/>
          </w:r>
        </w:sdtContent>
      </w:sdt>
      <w:r w:rsidRPr="00B72FFA">
        <w:rPr>
          <w:rFonts w:eastAsia="Times New Roman" w:cs="Segoe UI"/>
          <w:color w:val="373A3C"/>
          <w:shd w:val="clear" w:color="auto" w:fill="F8F9FA"/>
          <w:lang w:eastAsia="en-GB"/>
        </w:rPr>
        <w:t>.</w:t>
      </w:r>
      <w:r w:rsidR="00B72FFA" w:rsidRPr="00B72FFA">
        <w:rPr>
          <w:rFonts w:eastAsia="Times New Roman" w:cs="Segoe UI"/>
          <w:color w:val="373A3C"/>
          <w:shd w:val="clear" w:color="auto" w:fill="F8F9FA"/>
          <w:lang w:eastAsia="en-GB"/>
        </w:rPr>
        <w:t xml:space="preserve"> Each person’s Personal Learning Environment will be individual to have they learn on a personal basis, but for this opinion of Davies, there will be some similarities  such as we both find that the UWTSD library is of importance to both our P</w:t>
      </w:r>
      <w:r w:rsidR="00B72FFA">
        <w:rPr>
          <w:rFonts w:eastAsia="Times New Roman" w:cs="Segoe UI"/>
          <w:color w:val="373A3C"/>
          <w:shd w:val="clear" w:color="auto" w:fill="F8F9FA"/>
          <w:lang w:eastAsia="en-GB"/>
        </w:rPr>
        <w:t>ersonal Learning Environments.</w:t>
      </w:r>
    </w:p>
    <w:p w:rsidR="00B72FFA" w:rsidRPr="00B72FFA" w:rsidRDefault="00B72FFA" w:rsidP="00B72FFA">
      <w:pPr>
        <w:ind w:right="2232"/>
        <w:rPr>
          <w:rFonts w:eastAsia="Times New Roman" w:cs="Segoe UI"/>
          <w:color w:val="373A3C"/>
          <w:u w:val="single"/>
          <w:shd w:val="clear" w:color="auto" w:fill="F8F9FA"/>
          <w:lang w:eastAsia="en-GB"/>
        </w:rPr>
      </w:pPr>
    </w:p>
    <w:p w:rsidR="00B72FFA" w:rsidRPr="00B72FFA" w:rsidRDefault="00B72FFA" w:rsidP="00B72FFA">
      <w:pPr>
        <w:ind w:right="2232"/>
        <w:jc w:val="center"/>
        <w:rPr>
          <w:color w:val="373A3C"/>
          <w:u w:val="single"/>
          <w:shd w:val="clear" w:color="auto" w:fill="FFFFFF"/>
        </w:rPr>
      </w:pPr>
      <w:r w:rsidRPr="00B72FFA">
        <w:rPr>
          <w:color w:val="373A3C"/>
          <w:u w:val="single"/>
          <w:shd w:val="clear" w:color="auto" w:fill="FFFFFF"/>
        </w:rPr>
        <w:t>By giving discussion to individual and collaborative (or participative) learning, analyse and discuss your own personal learning approach on your undergraduate programme thus far.</w:t>
      </w:r>
    </w:p>
    <w:p w:rsidR="008F7587" w:rsidRDefault="008F7587" w:rsidP="00004FD3">
      <w:pPr>
        <w:rPr>
          <w:rFonts w:ascii="Helvetica Neue" w:hAnsi="Helvetica Neue"/>
          <w:color w:val="373A3C"/>
          <w:u w:val="single"/>
          <w:shd w:val="clear" w:color="auto" w:fill="FFFFFF"/>
        </w:rPr>
      </w:pPr>
    </w:p>
    <w:p w:rsidR="00004FD3" w:rsidRPr="00264F33" w:rsidRDefault="00264F33" w:rsidP="00264F33">
      <w:pPr>
        <w:rPr>
          <w:color w:val="373A3C"/>
          <w:shd w:val="clear" w:color="auto" w:fill="FFFFFF"/>
        </w:rPr>
      </w:pPr>
      <w:r w:rsidRPr="00264F33">
        <w:rPr>
          <w:color w:val="373A3C"/>
          <w:shd w:val="clear" w:color="auto" w:fill="FFFFFF"/>
        </w:rPr>
        <w:t>Based upon my experience in regards to individual and collaborative learning</w:t>
      </w:r>
      <w:r w:rsidR="00004FD3">
        <w:rPr>
          <w:color w:val="373A3C"/>
          <w:shd w:val="clear" w:color="auto" w:fill="FFFFFF"/>
        </w:rPr>
        <w:t xml:space="preserve"> I have established that individual learning works better for myself personally. I have a quite personality and therefore sometimes find it difficult to work in groups. This makes me feel as though I don’t get the full collaborative experience due to being shy. I was schooled at home for a few years of my education and I personally think I am more used to individual learning than working as part of a group. I can see the positives of collaborative learning because it gives the chance of having multiple opinions and for discussion. Individual learning allows me to learn in a comfortable environment that I can use my own personal opinions, but I do then miss out on having multiple opinions and support of working in a collaborative environment. Having had limited experience of collaborative working environments, the more experience I am having taking part on this undergraduate course I hope that will feel more comfortable working in a collaborative manor, as I do think this would be a positive. </w:t>
      </w:r>
    </w:p>
    <w:p w:rsidR="008F7587" w:rsidRDefault="008F7587" w:rsidP="008F7587">
      <w:pPr>
        <w:jc w:val="center"/>
        <w:rPr>
          <w:rFonts w:ascii="Helvetica Neue" w:hAnsi="Helvetica Neue"/>
          <w:color w:val="373A3C"/>
          <w:u w:val="single"/>
          <w:shd w:val="clear" w:color="auto" w:fill="FFFFFF"/>
        </w:rPr>
      </w:pPr>
    </w:p>
    <w:p w:rsidR="008F7587" w:rsidRPr="00B72FFA" w:rsidRDefault="00004FD3" w:rsidP="00B72FFA">
      <w:pPr>
        <w:rPr>
          <w:rFonts w:ascii="Times New Roman" w:eastAsia="Times New Roman" w:hAnsi="Times New Roman" w:cs="Times New Roman"/>
          <w:lang w:eastAsia="en-GB"/>
        </w:rPr>
      </w:pPr>
      <w:r>
        <w:rPr>
          <w:rFonts w:ascii="Segoe UI" w:eastAsia="Times New Roman" w:hAnsi="Segoe UI" w:cs="Segoe UI"/>
          <w:color w:val="373A3C"/>
          <w:sz w:val="23"/>
          <w:szCs w:val="23"/>
          <w:shd w:val="clear" w:color="auto" w:fill="F8F9FA"/>
          <w:lang w:eastAsia="en-GB"/>
        </w:rPr>
        <w:t>“</w:t>
      </w:r>
      <w:r w:rsidRPr="00004FD3">
        <w:rPr>
          <w:rFonts w:ascii="Segoe UI" w:eastAsia="Times New Roman" w:hAnsi="Segoe UI" w:cs="Segoe UI"/>
          <w:color w:val="373A3C"/>
          <w:sz w:val="23"/>
          <w:szCs w:val="23"/>
          <w:shd w:val="clear" w:color="auto" w:fill="F8F9FA"/>
          <w:lang w:eastAsia="en-GB"/>
        </w:rPr>
        <w:t>Based on reading discussions over the last few weeks, I feel fellow students are preferring learning in classroom environment rather than online which means they enjoy collaborative learning rather than individual learning.</w:t>
      </w:r>
      <w:r>
        <w:rPr>
          <w:rFonts w:ascii="Segoe UI" w:eastAsia="Times New Roman" w:hAnsi="Segoe UI" w:cs="Segoe UI"/>
          <w:color w:val="373A3C"/>
          <w:sz w:val="23"/>
          <w:szCs w:val="23"/>
          <w:shd w:val="clear" w:color="auto" w:fill="F8F9FA"/>
          <w:lang w:eastAsia="en-GB"/>
        </w:rPr>
        <w:t xml:space="preserve">” </w:t>
      </w:r>
      <w:sdt>
        <w:sdtPr>
          <w:rPr>
            <w:rFonts w:ascii="Segoe UI" w:eastAsia="Times New Roman" w:hAnsi="Segoe UI" w:cs="Segoe UI"/>
            <w:color w:val="373A3C"/>
            <w:sz w:val="23"/>
            <w:szCs w:val="23"/>
            <w:shd w:val="clear" w:color="auto" w:fill="F8F9FA"/>
            <w:lang w:eastAsia="en-GB"/>
          </w:rPr>
          <w:id w:val="1616091732"/>
          <w:citation/>
        </w:sdtPr>
        <w:sdtContent>
          <w:r>
            <w:rPr>
              <w:rFonts w:ascii="Segoe UI" w:eastAsia="Times New Roman" w:hAnsi="Segoe UI" w:cs="Segoe UI"/>
              <w:color w:val="373A3C"/>
              <w:sz w:val="23"/>
              <w:szCs w:val="23"/>
              <w:shd w:val="clear" w:color="auto" w:fill="F8F9FA"/>
              <w:lang w:eastAsia="en-GB"/>
            </w:rPr>
            <w:fldChar w:fldCharType="begin"/>
          </w:r>
          <w:r>
            <w:rPr>
              <w:rFonts w:ascii="Segoe UI" w:eastAsia="Times New Roman" w:hAnsi="Segoe UI" w:cs="Segoe UI"/>
              <w:color w:val="373A3C"/>
              <w:sz w:val="23"/>
              <w:szCs w:val="23"/>
              <w:shd w:val="clear" w:color="auto" w:fill="F8F9FA"/>
              <w:lang w:eastAsia="en-GB"/>
            </w:rPr>
            <w:instrText xml:space="preserve"> CITATION Sam20 \l 2057 </w:instrText>
          </w:r>
          <w:r>
            <w:rPr>
              <w:rFonts w:ascii="Segoe UI" w:eastAsia="Times New Roman" w:hAnsi="Segoe UI" w:cs="Segoe UI"/>
              <w:color w:val="373A3C"/>
              <w:sz w:val="23"/>
              <w:szCs w:val="23"/>
              <w:shd w:val="clear" w:color="auto" w:fill="F8F9FA"/>
              <w:lang w:eastAsia="en-GB"/>
            </w:rPr>
            <w:fldChar w:fldCharType="separate"/>
          </w:r>
          <w:r w:rsidR="00B72FFA" w:rsidRPr="00B72FFA">
            <w:rPr>
              <w:rFonts w:ascii="Segoe UI" w:eastAsia="Times New Roman" w:hAnsi="Segoe UI" w:cs="Segoe UI"/>
              <w:noProof/>
              <w:color w:val="373A3C"/>
              <w:sz w:val="23"/>
              <w:szCs w:val="23"/>
              <w:shd w:val="clear" w:color="auto" w:fill="F8F9FA"/>
              <w:lang w:eastAsia="en-GB"/>
            </w:rPr>
            <w:t>(Rossiter, 2020)</w:t>
          </w:r>
          <w:r>
            <w:rPr>
              <w:rFonts w:ascii="Segoe UI" w:eastAsia="Times New Roman" w:hAnsi="Segoe UI" w:cs="Segoe UI"/>
              <w:color w:val="373A3C"/>
              <w:sz w:val="23"/>
              <w:szCs w:val="23"/>
              <w:shd w:val="clear" w:color="auto" w:fill="F8F9FA"/>
              <w:lang w:eastAsia="en-GB"/>
            </w:rPr>
            <w:fldChar w:fldCharType="end"/>
          </w:r>
        </w:sdtContent>
      </w:sdt>
      <w:r>
        <w:rPr>
          <w:rFonts w:ascii="Segoe UI" w:eastAsia="Times New Roman" w:hAnsi="Segoe UI" w:cs="Segoe UI"/>
          <w:color w:val="373A3C"/>
          <w:sz w:val="23"/>
          <w:szCs w:val="23"/>
          <w:shd w:val="clear" w:color="auto" w:fill="F8F9FA"/>
          <w:lang w:eastAsia="en-GB"/>
        </w:rPr>
        <w:t>.</w:t>
      </w:r>
      <w:r w:rsidR="00B72FFA">
        <w:rPr>
          <w:rFonts w:ascii="Segoe UI" w:eastAsia="Times New Roman" w:hAnsi="Segoe UI" w:cs="Segoe UI"/>
          <w:color w:val="373A3C"/>
          <w:sz w:val="23"/>
          <w:szCs w:val="23"/>
          <w:shd w:val="clear" w:color="auto" w:fill="F8F9FA"/>
          <w:lang w:eastAsia="en-GB"/>
        </w:rPr>
        <w:t xml:space="preserve"> I have to disagree with Rossiter on this point due to the fact that as a fellow student I do not enjoy working in a collaborative setting. This is due to my previously point about it not fitting my personality type because I lack the confident to include I’m ideas and opinions within a group setting. However to contradict my response point, I may change my mind and agree when I have more experience and feel more comfortable in a collaborative environment, as I do see the positives of this learning environment.</w:t>
      </w:r>
    </w:p>
    <w:p w:rsidR="008F7587" w:rsidRDefault="008F7587" w:rsidP="008F7587">
      <w:pPr>
        <w:ind w:right="2232"/>
        <w:jc w:val="center"/>
        <w:rPr>
          <w:rFonts w:ascii="Helvetica Neue" w:hAnsi="Helvetica Neue"/>
          <w:color w:val="373A3C"/>
          <w:u w:val="single"/>
          <w:shd w:val="clear" w:color="auto" w:fill="FFFFFF"/>
        </w:rPr>
      </w:pPr>
    </w:p>
    <w:p w:rsidR="00B72FFA" w:rsidRPr="00B72FFA" w:rsidRDefault="00B72FFA" w:rsidP="00B72FFA">
      <w:pPr>
        <w:ind w:right="2232"/>
        <w:jc w:val="center"/>
        <w:rPr>
          <w:color w:val="373A3C"/>
          <w:u w:val="single"/>
          <w:shd w:val="clear" w:color="auto" w:fill="FFFFFF"/>
        </w:rPr>
      </w:pPr>
      <w:r w:rsidRPr="00B72FFA">
        <w:rPr>
          <w:color w:val="373A3C"/>
          <w:u w:val="single"/>
          <w:shd w:val="clear" w:color="auto" w:fill="FFFFFF"/>
        </w:rPr>
        <w:t>Set out a critical reflection of how your use of digital technology is used in your learning, evaluating the strengths and weaknesses of your own digital literacy choices.</w:t>
      </w:r>
    </w:p>
    <w:p w:rsidR="00B72FFA" w:rsidRDefault="00B72FFA" w:rsidP="008F7587">
      <w:pPr>
        <w:ind w:right="2232"/>
        <w:jc w:val="center"/>
        <w:rPr>
          <w:rFonts w:ascii="Helvetica Neue" w:hAnsi="Helvetica Neue"/>
          <w:color w:val="373A3C"/>
          <w:u w:val="single"/>
          <w:shd w:val="clear" w:color="auto" w:fill="FFFFFF"/>
        </w:rPr>
      </w:pPr>
    </w:p>
    <w:p w:rsidR="00B72FFA" w:rsidRDefault="00B72FFA" w:rsidP="008F7587">
      <w:pPr>
        <w:ind w:right="2232"/>
        <w:jc w:val="center"/>
        <w:rPr>
          <w:rFonts w:ascii="Helvetica Neue" w:hAnsi="Helvetica Neue"/>
          <w:color w:val="373A3C"/>
          <w:u w:val="single"/>
          <w:shd w:val="clear" w:color="auto" w:fill="FFFFFF"/>
        </w:rPr>
      </w:pPr>
    </w:p>
    <w:p w:rsidR="00B72FFA" w:rsidRDefault="00B72FFA" w:rsidP="008F7587">
      <w:pPr>
        <w:ind w:right="2232"/>
        <w:jc w:val="center"/>
        <w:rPr>
          <w:rFonts w:ascii="Helvetica Neue" w:hAnsi="Helvetica Neue"/>
          <w:color w:val="373A3C"/>
          <w:u w:val="single"/>
          <w:shd w:val="clear" w:color="auto" w:fill="FFFFFF"/>
        </w:rPr>
      </w:pPr>
    </w:p>
    <w:p w:rsidR="008F7587" w:rsidRDefault="008F7587" w:rsidP="008F7587">
      <w:pPr>
        <w:pStyle w:val="NoSpacing"/>
        <w:rPr>
          <w:shd w:val="clear" w:color="auto" w:fill="FFFFFF"/>
        </w:rPr>
      </w:pPr>
      <w:r>
        <w:rPr>
          <w:shd w:val="clear" w:color="auto" w:fill="FFFFFF"/>
        </w:rPr>
        <w:t>“</w:t>
      </w:r>
      <w:r w:rsidRPr="009A6A40">
        <w:rPr>
          <w:shd w:val="clear" w:color="auto" w:fill="FFFFFF"/>
        </w:rPr>
        <w:t>Having moved away from its roots in a read-only medium, the</w:t>
      </w:r>
      <w:r>
        <w:rPr>
          <w:shd w:val="clear" w:color="auto" w:fill="FFFFFF"/>
        </w:rPr>
        <w:t xml:space="preserve"> </w:t>
      </w:r>
      <w:r w:rsidRPr="009A6A40">
        <w:rPr>
          <w:shd w:val="clear" w:color="auto" w:fill="FFFFFF"/>
        </w:rPr>
        <w:t xml:space="preserve">internet is now a place where any and all users can create, upload and transform information” </w:t>
      </w:r>
      <w:r>
        <w:rPr>
          <w:shd w:val="clear" w:color="auto" w:fill="FFFFFF"/>
        </w:rPr>
        <w:t xml:space="preserve">and </w:t>
      </w:r>
      <w:r w:rsidRPr="009A6A40">
        <w:rPr>
          <w:shd w:val="clear" w:color="auto" w:fill="FFFFFF"/>
        </w:rPr>
        <w:t xml:space="preserve">“How Next </w:t>
      </w:r>
      <w:r w:rsidRPr="009A6A40">
        <w:rPr>
          <w:shd w:val="clear" w:color="auto" w:fill="FFFFFF"/>
        </w:rPr>
        <w:lastRenderedPageBreak/>
        <w:t>Generation students, who will enter the classroom with Web 2.0 expectations and experiences, will reshape the next generation of students”</w:t>
      </w:r>
      <w:sdt>
        <w:sdtPr>
          <w:rPr>
            <w:shd w:val="clear" w:color="auto" w:fill="FFFFFF"/>
          </w:rPr>
          <w:id w:val="1894380166"/>
          <w:citation/>
        </w:sdtPr>
        <w:sdtContent>
          <w:r>
            <w:rPr>
              <w:shd w:val="clear" w:color="auto" w:fill="FFFFFF"/>
            </w:rPr>
            <w:fldChar w:fldCharType="begin"/>
          </w:r>
          <w:r>
            <w:rPr>
              <w:shd w:val="clear" w:color="auto" w:fill="FFFFFF"/>
            </w:rPr>
            <w:instrText xml:space="preserve"> CITATION Joh07 \l 2057 </w:instrText>
          </w:r>
          <w:r>
            <w:rPr>
              <w:shd w:val="clear" w:color="auto" w:fill="FFFFFF"/>
            </w:rPr>
            <w:fldChar w:fldCharType="separate"/>
          </w:r>
          <w:r w:rsidR="00B72FFA">
            <w:rPr>
              <w:noProof/>
              <w:shd w:val="clear" w:color="auto" w:fill="FFFFFF"/>
            </w:rPr>
            <w:t xml:space="preserve"> </w:t>
          </w:r>
          <w:r w:rsidR="00B72FFA" w:rsidRPr="00B72FFA">
            <w:rPr>
              <w:noProof/>
              <w:shd w:val="clear" w:color="auto" w:fill="FFFFFF"/>
            </w:rPr>
            <w:t>(Thompson, 2007)</w:t>
          </w:r>
          <w:r>
            <w:rPr>
              <w:shd w:val="clear" w:color="auto" w:fill="FFFFFF"/>
            </w:rPr>
            <w:fldChar w:fldCharType="end"/>
          </w:r>
        </w:sdtContent>
      </w:sdt>
      <w:r>
        <w:rPr>
          <w:shd w:val="clear" w:color="auto" w:fill="FFFFFF"/>
        </w:rPr>
        <w:t>.</w:t>
      </w:r>
    </w:p>
    <w:p w:rsidR="008F7587" w:rsidRDefault="008F7587" w:rsidP="008F7587">
      <w:pPr>
        <w:pStyle w:val="NoSpacing"/>
        <w:rPr>
          <w:shd w:val="clear" w:color="auto" w:fill="FFFFFF"/>
        </w:rPr>
      </w:pPr>
    </w:p>
    <w:p w:rsidR="008F7587" w:rsidRDefault="008F7587" w:rsidP="00264F33">
      <w:pPr>
        <w:pStyle w:val="NoSpacing"/>
        <w:rPr>
          <w:shd w:val="clear" w:color="auto" w:fill="FFFFFF"/>
        </w:rPr>
      </w:pPr>
      <w:r>
        <w:rPr>
          <w:shd w:val="clear" w:color="auto" w:fill="FFFFFF"/>
        </w:rPr>
        <w:t>Being in a Web 2.0 learning education environment, where technology and online learning is essential to receiving information</w:t>
      </w:r>
      <w:r w:rsidR="00264F33">
        <w:rPr>
          <w:shd w:val="clear" w:color="auto" w:fill="FFFFFF"/>
        </w:rPr>
        <w:t>. As a student these learning choices are encourage and taught so that we are able to establish ourselves in a learning environment. Personally Web 2.0 and technology are a substantial part of my life and therefore enable me to easily transition that to my leaning environment. This could be a negative to a student that does not have the same experience.</w:t>
      </w:r>
      <w:r w:rsidR="00004FD3">
        <w:rPr>
          <w:shd w:val="clear" w:color="auto" w:fill="FFFFFF"/>
        </w:rPr>
        <w:t xml:space="preserve"> Web 2.0 has created a platform that has allowed for learning online, from social media to YouTube, they have become sources that allow for education.</w:t>
      </w:r>
    </w:p>
    <w:p w:rsidR="00004FD3" w:rsidRDefault="00004FD3" w:rsidP="00264F33">
      <w:pPr>
        <w:pStyle w:val="NoSpacing"/>
        <w:rPr>
          <w:shd w:val="clear" w:color="auto" w:fill="FFFFFF"/>
        </w:rPr>
      </w:pPr>
    </w:p>
    <w:p w:rsidR="00004FD3" w:rsidRPr="00004FD3" w:rsidRDefault="00004FD3" w:rsidP="00004FD3">
      <w:pPr>
        <w:rPr>
          <w:rFonts w:ascii="Times New Roman" w:eastAsia="Times New Roman" w:hAnsi="Times New Roman" w:cs="Times New Roman"/>
          <w:lang w:eastAsia="en-GB"/>
        </w:rPr>
      </w:pPr>
      <w:r>
        <w:rPr>
          <w:rFonts w:ascii="Segoe UI" w:eastAsia="Times New Roman" w:hAnsi="Segoe UI" w:cs="Segoe UI"/>
          <w:color w:val="373A3C"/>
          <w:sz w:val="23"/>
          <w:szCs w:val="23"/>
          <w:shd w:val="clear" w:color="auto" w:fill="F8F9FA"/>
          <w:lang w:eastAsia="en-GB"/>
        </w:rPr>
        <w:t>“</w:t>
      </w:r>
      <w:proofErr w:type="spellStart"/>
      <w:r w:rsidRPr="00004FD3">
        <w:rPr>
          <w:rFonts w:ascii="Segoe UI" w:eastAsia="Times New Roman" w:hAnsi="Segoe UI" w:cs="Segoe UI"/>
          <w:color w:val="373A3C"/>
          <w:sz w:val="23"/>
          <w:szCs w:val="23"/>
          <w:shd w:val="clear" w:color="auto" w:fill="F8F9FA"/>
          <w:lang w:eastAsia="en-GB"/>
        </w:rPr>
        <w:t>i</w:t>
      </w:r>
      <w:proofErr w:type="spellEnd"/>
      <w:r w:rsidRPr="00004FD3">
        <w:rPr>
          <w:rFonts w:ascii="Segoe UI" w:eastAsia="Times New Roman" w:hAnsi="Segoe UI" w:cs="Segoe UI"/>
          <w:color w:val="373A3C"/>
          <w:sz w:val="23"/>
          <w:szCs w:val="23"/>
          <w:shd w:val="clear" w:color="auto" w:fill="F8F9FA"/>
          <w:lang w:eastAsia="en-GB"/>
        </w:rPr>
        <w:t xml:space="preserve"> think that the relevance between web 2.0 and learning 2.0 are undoubtedly interconnected, web 2.0 provides users with a platform to learning AND means of participating collaboratively at the same time</w:t>
      </w:r>
      <w:r>
        <w:rPr>
          <w:rFonts w:ascii="Segoe UI" w:eastAsia="Times New Roman" w:hAnsi="Segoe UI" w:cs="Segoe UI"/>
          <w:color w:val="373A3C"/>
          <w:sz w:val="23"/>
          <w:szCs w:val="23"/>
          <w:shd w:val="clear" w:color="auto" w:fill="F8F9FA"/>
          <w:lang w:eastAsia="en-GB"/>
        </w:rPr>
        <w:t xml:space="preserve">”.  </w:t>
      </w:r>
      <w:sdt>
        <w:sdtPr>
          <w:rPr>
            <w:rFonts w:ascii="Segoe UI" w:eastAsia="Times New Roman" w:hAnsi="Segoe UI" w:cs="Segoe UI"/>
            <w:color w:val="373A3C"/>
            <w:sz w:val="23"/>
            <w:szCs w:val="23"/>
            <w:shd w:val="clear" w:color="auto" w:fill="F8F9FA"/>
            <w:lang w:eastAsia="en-GB"/>
          </w:rPr>
          <w:id w:val="233432514"/>
          <w:citation/>
        </w:sdtPr>
        <w:sdtContent>
          <w:r>
            <w:rPr>
              <w:rFonts w:ascii="Segoe UI" w:eastAsia="Times New Roman" w:hAnsi="Segoe UI" w:cs="Segoe UI"/>
              <w:color w:val="373A3C"/>
              <w:sz w:val="23"/>
              <w:szCs w:val="23"/>
              <w:shd w:val="clear" w:color="auto" w:fill="F8F9FA"/>
              <w:lang w:eastAsia="en-GB"/>
            </w:rPr>
            <w:fldChar w:fldCharType="begin"/>
          </w:r>
          <w:r>
            <w:rPr>
              <w:rFonts w:ascii="Segoe UI" w:eastAsia="Times New Roman" w:hAnsi="Segoe UI" w:cs="Segoe UI"/>
              <w:color w:val="373A3C"/>
              <w:sz w:val="23"/>
              <w:szCs w:val="23"/>
              <w:shd w:val="clear" w:color="auto" w:fill="F8F9FA"/>
              <w:lang w:eastAsia="en-GB"/>
            </w:rPr>
            <w:instrText xml:space="preserve"> CITATION Sin20 \l 2057 </w:instrText>
          </w:r>
          <w:r>
            <w:rPr>
              <w:rFonts w:ascii="Segoe UI" w:eastAsia="Times New Roman" w:hAnsi="Segoe UI" w:cs="Segoe UI"/>
              <w:color w:val="373A3C"/>
              <w:sz w:val="23"/>
              <w:szCs w:val="23"/>
              <w:shd w:val="clear" w:color="auto" w:fill="F8F9FA"/>
              <w:lang w:eastAsia="en-GB"/>
            </w:rPr>
            <w:fldChar w:fldCharType="separate"/>
          </w:r>
          <w:r w:rsidR="00B72FFA" w:rsidRPr="00B72FFA">
            <w:rPr>
              <w:rFonts w:ascii="Segoe UI" w:eastAsia="Times New Roman" w:hAnsi="Segoe UI" w:cs="Segoe UI"/>
              <w:noProof/>
              <w:color w:val="373A3C"/>
              <w:sz w:val="23"/>
              <w:szCs w:val="23"/>
              <w:shd w:val="clear" w:color="auto" w:fill="F8F9FA"/>
              <w:lang w:eastAsia="en-GB"/>
            </w:rPr>
            <w:t>(Hasleham, 2020)</w:t>
          </w:r>
          <w:r>
            <w:rPr>
              <w:rFonts w:ascii="Segoe UI" w:eastAsia="Times New Roman" w:hAnsi="Segoe UI" w:cs="Segoe UI"/>
              <w:color w:val="373A3C"/>
              <w:sz w:val="23"/>
              <w:szCs w:val="23"/>
              <w:shd w:val="clear" w:color="auto" w:fill="F8F9FA"/>
              <w:lang w:eastAsia="en-GB"/>
            </w:rPr>
            <w:fldChar w:fldCharType="end"/>
          </w:r>
        </w:sdtContent>
      </w:sdt>
      <w:r>
        <w:rPr>
          <w:rFonts w:ascii="Segoe UI" w:eastAsia="Times New Roman" w:hAnsi="Segoe UI" w:cs="Segoe UI"/>
          <w:color w:val="373A3C"/>
          <w:sz w:val="23"/>
          <w:szCs w:val="23"/>
          <w:shd w:val="clear" w:color="auto" w:fill="F8F9FA"/>
          <w:lang w:eastAsia="en-GB"/>
        </w:rPr>
        <w:t>.</w:t>
      </w:r>
    </w:p>
    <w:p w:rsidR="00004FD3" w:rsidRDefault="00B72FFA" w:rsidP="00264F33">
      <w:pPr>
        <w:pStyle w:val="NoSpacing"/>
        <w:rPr>
          <w:shd w:val="clear" w:color="auto" w:fill="FFFFFF"/>
        </w:rPr>
      </w:pPr>
      <w:r>
        <w:rPr>
          <w:shd w:val="clear" w:color="auto" w:fill="FFFFFF"/>
        </w:rPr>
        <w:t xml:space="preserve">I have to agree with </w:t>
      </w:r>
      <w:proofErr w:type="spellStart"/>
      <w:r>
        <w:rPr>
          <w:shd w:val="clear" w:color="auto" w:fill="FFFFFF"/>
        </w:rPr>
        <w:t>Hasleham</w:t>
      </w:r>
      <w:proofErr w:type="spellEnd"/>
      <w:r>
        <w:rPr>
          <w:shd w:val="clear" w:color="auto" w:fill="FFFFFF"/>
        </w:rPr>
        <w:t xml:space="preserve"> on this point sue to the fact that I also feel that the creation of the Web 2.0 platform has therefore enabled the creation of learning 2.0. The learning 2.0 has created a platform that is available to all and can be used for no fee.</w:t>
      </w:r>
    </w:p>
    <w:p w:rsidR="00264F33" w:rsidRPr="00264F33" w:rsidRDefault="00264F33" w:rsidP="00264F33">
      <w:pPr>
        <w:pStyle w:val="NoSpacing"/>
        <w:rPr>
          <w:shd w:val="clear" w:color="auto" w:fill="FFFFFF"/>
        </w:rPr>
      </w:pPr>
    </w:p>
    <w:p w:rsidR="00004FD3" w:rsidRDefault="00264F33" w:rsidP="00264F33">
      <w:r w:rsidRPr="00264F33">
        <w:t>Lecture</w:t>
      </w:r>
      <w:r>
        <w:t>s</w:t>
      </w:r>
      <w:r w:rsidRPr="00264F33">
        <w:t xml:space="preserve"> are widely based on digital technology and even our upload and university learning pace is online. Moodle</w:t>
      </w:r>
      <w:r>
        <w:t xml:space="preserve"> </w:t>
      </w:r>
      <w:r w:rsidRPr="00264F33">
        <w:t xml:space="preserve">is a resource that I feel personally has to be a part of student’s Personal learning Environment and this is because it contains all the information that tutors and the university feel in their experience will need to be a part of the undergraduate course. </w:t>
      </w:r>
      <w:r>
        <w:t xml:space="preserve">Moodle gives student’s access to resource such as email and the universities online library. The online library is a strength to my own digital literacy choices due to the fact that it allows for academic resources to be part of my studies and assignment works. Physical books do have their weaknesses because they can be expensive to purchase and difficult to find on specific topics sometimes. Although I prefer reading them, than online, the online platform of a library saves time when studying. Websites are another great source to use when looking to obtain research and information. There is a negative to this though as often the opinions do not come from academic sources so might not be academically correct when it comes to my work. There is also a positive as websites for business information are essential to studying on the undergraduate course. There is no better way of finding out about all aspects of business operations than for it to come from the special source created by themselves.   </w:t>
      </w:r>
    </w:p>
    <w:p w:rsidR="00264F33" w:rsidRPr="00264F33" w:rsidRDefault="00264F33" w:rsidP="00264F33"/>
    <w:p w:rsidR="008F7587" w:rsidRPr="00264F33" w:rsidRDefault="00264F33" w:rsidP="00264F33">
      <w:r w:rsidRPr="00264F33">
        <w:t xml:space="preserve">Personally I </w:t>
      </w:r>
      <w:r w:rsidR="008F7587" w:rsidRPr="00264F33">
        <w:t xml:space="preserve">like </w:t>
      </w:r>
      <w:r w:rsidR="008F7587" w:rsidRPr="008F7587">
        <w:t xml:space="preserve">the variety of having </w:t>
      </w:r>
      <w:r w:rsidR="008F7587">
        <w:t xml:space="preserve">of learning from a range of sources, such as printed books and having the use of online spaces including articles, social media and websites. I personally have the opinion that although online learning gives all individuals </w:t>
      </w:r>
      <w:r w:rsidR="008F7587">
        <w:t>an</w:t>
      </w:r>
      <w:r w:rsidR="008F7587">
        <w:t xml:space="preserve"> extremely wide range of resources, platforms and opinions, that in some circumstances it can become an overwhelming place of information</w:t>
      </w:r>
      <w:r>
        <w:t>.</w:t>
      </w:r>
      <w:r w:rsidR="008F7587">
        <w:t xml:space="preserve"> I </w:t>
      </w:r>
      <w:r w:rsidR="008F7587">
        <w:t>personally</w:t>
      </w:r>
      <w:r w:rsidR="008F7587">
        <w:t xml:space="preserve"> </w:t>
      </w:r>
      <w:r>
        <w:t>sometimes find it difficult and time consuming to find a specific piece of data or information, when there are so many sources available online to view, this is a downside to web based learning.</w:t>
      </w:r>
    </w:p>
    <w:p w:rsidR="00264F33" w:rsidRDefault="00264F33" w:rsidP="00264F33">
      <w:pPr>
        <w:rPr>
          <w:u w:val="single"/>
        </w:rPr>
      </w:pPr>
    </w:p>
    <w:p w:rsidR="00B72FFA" w:rsidRDefault="00B72FFA" w:rsidP="00264F33">
      <w:pPr>
        <w:rPr>
          <w:u w:val="single"/>
        </w:rPr>
      </w:pPr>
    </w:p>
    <w:p w:rsidR="00B72FFA" w:rsidRDefault="00B72FFA" w:rsidP="00264F33">
      <w:pPr>
        <w:rPr>
          <w:u w:val="single"/>
        </w:rPr>
      </w:pPr>
    </w:p>
    <w:p w:rsidR="00B72FFA" w:rsidRDefault="00B72FFA" w:rsidP="00264F33">
      <w:pPr>
        <w:rPr>
          <w:u w:val="single"/>
        </w:rPr>
      </w:pPr>
    </w:p>
    <w:p w:rsidR="00B72FFA" w:rsidRDefault="00B72FFA" w:rsidP="00264F33">
      <w:pPr>
        <w:rPr>
          <w:u w:val="single"/>
        </w:rPr>
      </w:pPr>
    </w:p>
    <w:p w:rsidR="00B72FFA" w:rsidRDefault="00B72FFA" w:rsidP="00264F33">
      <w:pPr>
        <w:rPr>
          <w:u w:val="single"/>
        </w:rPr>
      </w:pPr>
    </w:p>
    <w:p w:rsidR="00B72FFA" w:rsidRDefault="00B72FFA" w:rsidP="00264F33">
      <w:pPr>
        <w:rPr>
          <w:u w:val="single"/>
        </w:rPr>
      </w:pPr>
    </w:p>
    <w:p w:rsidR="00B72FFA" w:rsidRPr="00B72FFA" w:rsidRDefault="00B72FFA" w:rsidP="00B72FFA">
      <w:pPr>
        <w:ind w:right="2232"/>
        <w:jc w:val="center"/>
        <w:rPr>
          <w:u w:val="single"/>
        </w:rPr>
      </w:pPr>
      <w:r w:rsidRPr="00B72FFA">
        <w:rPr>
          <w:color w:val="373A3C"/>
          <w:u w:val="single"/>
          <w:shd w:val="clear" w:color="auto" w:fill="FFFFFF"/>
        </w:rPr>
        <w:t>Finally set out your own position of advice you would give new undergraduates to prepare for learning on your programme.</w:t>
      </w:r>
    </w:p>
    <w:p w:rsidR="00B72FFA" w:rsidRDefault="00B72FFA" w:rsidP="00264F33">
      <w:pPr>
        <w:rPr>
          <w:u w:val="single"/>
        </w:rPr>
      </w:pPr>
    </w:p>
    <w:p w:rsidR="009A6A40" w:rsidRPr="00264F33" w:rsidRDefault="008F7587" w:rsidP="00264F33">
      <w:r>
        <w:t>Du</w:t>
      </w:r>
      <w:r w:rsidRPr="008F7587">
        <w:t xml:space="preserve">ring my first year of being an undergraduate student I have </w:t>
      </w:r>
      <w:r>
        <w:t xml:space="preserve">been encouraged to try different ways of learning by different tutors. This has allowed me to learn and evaluate the Personal Learning Environment that I have created for myself. Within Business Management I had the opportunity to work with physical books and the online library, it helped me to develop research skills both technology based and not, but also gave me the opportunity to work with the online library, that enabled a wider amount of research books. The online university library is way of learning and gives a wide amount of sources you can learn form for lecture work and assignment work. Another way I have been personally encouraged and advised was to work in groups both in the classroom and on forums and blogs. This again helped to educate myself upon working with these platforms, ones I have no previous experience off. When you work with fellow student, you bring different ways of learning to each other and in a way educate. There are positives to this because it beings new skills and ways of thinking, but negatively if you are unable to learn in said environment then it can affect your learning outcome. The advice I would give to an under graduate would be to take the opportunities to learn about different methods of learning and work with lectures and fellow students, to broaden your knowledge of learning techniques. Another resource that is extremely helpful is to incorporate your own personal online skills and experiences into your learning environment, for example, social media platforms are huge in business’ marketing and brand awareness and if you personally have online skills then this could be valuable in understanding, working with and researching business related topics. Businesses often have websites and blogs that contain up to date and relevant information that is extremely helpful when relating your undergraduate work to real life businesses. </w:t>
      </w:r>
    </w:p>
    <w:bookmarkEnd w:id="0" w:displacedByCustomXml="next"/>
    <w:sdt>
      <w:sdtPr>
        <w:id w:val="512507608"/>
        <w:docPartObj>
          <w:docPartGallery w:val="Bibliographies"/>
          <w:docPartUnique/>
        </w:docPartObj>
      </w:sdtPr>
      <w:sdtEndPr>
        <w:rPr>
          <w:rFonts w:asciiTheme="minorHAnsi" w:eastAsiaTheme="minorHAnsi" w:hAnsiTheme="minorHAnsi" w:cstheme="minorBidi"/>
          <w:b w:val="0"/>
          <w:bCs w:val="0"/>
          <w:color w:val="auto"/>
          <w:sz w:val="24"/>
          <w:szCs w:val="24"/>
          <w:lang w:val="en-GB" w:bidi="ar-SA"/>
        </w:rPr>
      </w:sdtEndPr>
      <w:sdtContent>
        <w:p w:rsidR="009A6A40" w:rsidRDefault="009A6A40">
          <w:pPr>
            <w:pStyle w:val="Heading1"/>
          </w:pPr>
          <w:r>
            <w:t>Reference List</w:t>
          </w:r>
        </w:p>
        <w:p w:rsidR="00264F33" w:rsidRPr="00264F33" w:rsidRDefault="00264F33" w:rsidP="00264F33">
          <w:pPr>
            <w:rPr>
              <w:lang w:val="en-US" w:bidi="en-US"/>
            </w:rPr>
          </w:pPr>
        </w:p>
        <w:sdt>
          <w:sdtPr>
            <w:id w:val="111145805"/>
            <w:bibliography/>
          </w:sdtPr>
          <w:sdtContent>
            <w:p w:rsidR="00B72FFA" w:rsidRDefault="009A6A40" w:rsidP="00B72FFA">
              <w:pPr>
                <w:pStyle w:val="Bibliography"/>
                <w:ind w:left="720" w:hanging="720"/>
                <w:rPr>
                  <w:noProof/>
                  <w:lang w:val="en-US"/>
                </w:rPr>
              </w:pPr>
              <w:r>
                <w:fldChar w:fldCharType="begin"/>
              </w:r>
              <w:r>
                <w:instrText xml:space="preserve"> BIBLIOGRAPHY </w:instrText>
              </w:r>
              <w:r>
                <w:fldChar w:fldCharType="separate"/>
              </w:r>
              <w:r w:rsidR="00B72FFA">
                <w:rPr>
                  <w:noProof/>
                  <w:lang w:val="en-US"/>
                </w:rPr>
                <w:t xml:space="preserve">Davies, L. R. (2020, March 27). </w:t>
              </w:r>
              <w:r w:rsidR="00B72FFA">
                <w:rPr>
                  <w:i/>
                  <w:iCs/>
                  <w:noProof/>
                  <w:lang w:val="en-US"/>
                </w:rPr>
                <w:t>Acitivity 2: Yours and otehr PLEs</w:t>
              </w:r>
              <w:r w:rsidR="00B72FFA">
                <w:rPr>
                  <w:noProof/>
                  <w:lang w:val="en-US"/>
                </w:rPr>
                <w:t>. Retrieved from UWTSD Moodle: https://moodle.uwtsd.ac.uk/mod/forum/discuss.php?d=18844</w:t>
              </w:r>
            </w:p>
            <w:p w:rsidR="00B72FFA" w:rsidRDefault="00B72FFA" w:rsidP="00B72FFA">
              <w:pPr>
                <w:pStyle w:val="Bibliography"/>
                <w:ind w:left="720" w:hanging="720"/>
                <w:rPr>
                  <w:noProof/>
                  <w:lang w:val="en-US"/>
                </w:rPr>
              </w:pPr>
              <w:r>
                <w:rPr>
                  <w:noProof/>
                  <w:lang w:val="en-US"/>
                </w:rPr>
                <w:t xml:space="preserve">Hasleham, S. (2020, March 3). </w:t>
              </w:r>
              <w:r>
                <w:rPr>
                  <w:i/>
                  <w:iCs/>
                  <w:noProof/>
                  <w:lang w:val="en-US"/>
                </w:rPr>
                <w:t>A1: How does Web 2.0 transfer to Learning 1.0</w:t>
              </w:r>
              <w:r>
                <w:rPr>
                  <w:noProof/>
                  <w:lang w:val="en-US"/>
                </w:rPr>
                <w:t>. Retrieved from UWTSD Moodle: https://moodle.uwtsd.ac.uk/mod/forum/discuss.php?d=18233</w:t>
              </w:r>
            </w:p>
            <w:p w:rsidR="00B72FFA" w:rsidRDefault="00B72FFA" w:rsidP="00B72FFA">
              <w:pPr>
                <w:pStyle w:val="Bibliography"/>
                <w:ind w:left="720" w:hanging="720"/>
                <w:rPr>
                  <w:noProof/>
                  <w:lang w:val="en-US"/>
                </w:rPr>
              </w:pPr>
              <w:r>
                <w:rPr>
                  <w:noProof/>
                  <w:lang w:val="en-US"/>
                </w:rPr>
                <w:t xml:space="preserve">Hughes, J. (2009). </w:t>
              </w:r>
              <w:r>
                <w:rPr>
                  <w:i/>
                  <w:iCs/>
                  <w:noProof/>
                  <w:lang w:val="en-US"/>
                </w:rPr>
                <w:t>TACCCLE Teacher's aid on creation for learning environmnets .</w:t>
              </w:r>
              <w:r>
                <w:rPr>
                  <w:noProof/>
                  <w:lang w:val="en-US"/>
                </w:rPr>
                <w:t xml:space="preserve"> Jenn.</w:t>
              </w:r>
            </w:p>
            <w:p w:rsidR="00B72FFA" w:rsidRDefault="00B72FFA" w:rsidP="00B72FFA">
              <w:pPr>
                <w:pStyle w:val="Bibliography"/>
                <w:ind w:left="720" w:hanging="720"/>
                <w:rPr>
                  <w:noProof/>
                  <w:lang w:val="en-US"/>
                </w:rPr>
              </w:pPr>
              <w:r>
                <w:rPr>
                  <w:noProof/>
                  <w:lang w:val="en-US"/>
                </w:rPr>
                <w:t xml:space="preserve">Hughes, J. (2009). </w:t>
              </w:r>
              <w:r>
                <w:rPr>
                  <w:i/>
                  <w:iCs/>
                  <w:noProof/>
                  <w:lang w:val="en-US"/>
                </w:rPr>
                <w:t>TACCLE Teacher's Aid on Creating Content For Learning Environments .</w:t>
              </w:r>
              <w:r>
                <w:rPr>
                  <w:noProof/>
                  <w:lang w:val="en-US"/>
                </w:rPr>
                <w:t xml:space="preserve"> Brussels: onderwijs van de vlaamse gemeenschap.</w:t>
              </w:r>
            </w:p>
            <w:p w:rsidR="00B72FFA" w:rsidRDefault="00B72FFA" w:rsidP="00B72FFA">
              <w:pPr>
                <w:pStyle w:val="Bibliography"/>
                <w:ind w:left="720" w:hanging="720"/>
                <w:rPr>
                  <w:noProof/>
                  <w:lang w:val="en-US"/>
                </w:rPr>
              </w:pPr>
              <w:r>
                <w:rPr>
                  <w:noProof/>
                  <w:lang w:val="en-US"/>
                </w:rPr>
                <w:t xml:space="preserve">Naughton, J. (2008, January 27). </w:t>
              </w:r>
              <w:r>
                <w:rPr>
                  <w:i/>
                  <w:iCs/>
                  <w:noProof/>
                  <w:lang w:val="en-US"/>
                </w:rPr>
                <w:t>Thanks, Gutenberg-but we're too pressed for time to read</w:t>
              </w:r>
              <w:r>
                <w:rPr>
                  <w:noProof/>
                  <w:lang w:val="en-US"/>
                </w:rPr>
                <w:t>. Retrieved from The Guardian: https://www.theguardian.com/media/2008/jan/27/internet.pressandpublishing</w:t>
              </w:r>
            </w:p>
            <w:p w:rsidR="00B72FFA" w:rsidRDefault="00B72FFA" w:rsidP="00B72FFA">
              <w:pPr>
                <w:pStyle w:val="Bibliography"/>
                <w:ind w:left="720" w:hanging="720"/>
                <w:rPr>
                  <w:noProof/>
                  <w:lang w:val="en-US"/>
                </w:rPr>
              </w:pPr>
              <w:r>
                <w:rPr>
                  <w:noProof/>
                  <w:lang w:val="en-US"/>
                </w:rPr>
                <w:t xml:space="preserve">Rossiter, S. (2020, March 24). </w:t>
              </w:r>
              <w:r>
                <w:rPr>
                  <w:i/>
                  <w:iCs/>
                  <w:noProof/>
                  <w:lang w:val="en-US"/>
                </w:rPr>
                <w:t xml:space="preserve">Activity 3: Individual vs Collaborative Learning </w:t>
              </w:r>
              <w:r>
                <w:rPr>
                  <w:noProof/>
                  <w:lang w:val="en-US"/>
                </w:rPr>
                <w:t>. Retrieved from UWTSD Moodle : https://moodle.uwtsd.ac.uk/mod/forum/discuss.php?d=18831</w:t>
              </w:r>
            </w:p>
            <w:p w:rsidR="00B72FFA" w:rsidRDefault="00B72FFA" w:rsidP="00B72FFA">
              <w:pPr>
                <w:pStyle w:val="Bibliography"/>
                <w:ind w:left="720" w:hanging="720"/>
                <w:rPr>
                  <w:noProof/>
                  <w:lang w:val="en-US"/>
                </w:rPr>
              </w:pPr>
              <w:r>
                <w:rPr>
                  <w:noProof/>
                  <w:lang w:val="en-US"/>
                </w:rPr>
                <w:t xml:space="preserve">Thompson, J. (2007, April 4). </w:t>
              </w:r>
              <w:r>
                <w:rPr>
                  <w:i/>
                  <w:iCs/>
                  <w:noProof/>
                  <w:lang w:val="en-US"/>
                </w:rPr>
                <w:t xml:space="preserve">Is Education 1.0 ready for Web 2.0 students </w:t>
              </w:r>
              <w:r>
                <w:rPr>
                  <w:noProof/>
                  <w:lang w:val="en-US"/>
                </w:rPr>
                <w:t>. Retrieved from The Learning and Technology Library : https://www.learntechlib.org/p/104227/</w:t>
              </w:r>
            </w:p>
            <w:p w:rsidR="009A6A40" w:rsidRDefault="009A6A40" w:rsidP="00B72FFA">
              <w:r>
                <w:rPr>
                  <w:b/>
                  <w:bCs/>
                  <w:noProof/>
                </w:rPr>
                <w:lastRenderedPageBreak/>
                <w:fldChar w:fldCharType="end"/>
              </w:r>
            </w:p>
          </w:sdtContent>
        </w:sdt>
      </w:sdtContent>
    </w:sdt>
    <w:p w:rsidR="009F30CE" w:rsidRDefault="009F30CE" w:rsidP="009F30CE">
      <w:pPr>
        <w:jc w:val="center"/>
        <w:rPr>
          <w:u w:val="single"/>
        </w:rPr>
      </w:pPr>
    </w:p>
    <w:p w:rsidR="009F30CE" w:rsidRDefault="009F30CE" w:rsidP="009F30CE">
      <w:pPr>
        <w:jc w:val="center"/>
        <w:rPr>
          <w:u w:val="single"/>
        </w:rPr>
      </w:pPr>
    </w:p>
    <w:p w:rsidR="009F30CE" w:rsidRDefault="009F30CE" w:rsidP="009F30CE">
      <w:pPr>
        <w:jc w:val="center"/>
        <w:rPr>
          <w:u w:val="single"/>
        </w:rPr>
      </w:pPr>
    </w:p>
    <w:p w:rsidR="009F30CE" w:rsidRDefault="009F30CE" w:rsidP="009F30CE">
      <w:pPr>
        <w:jc w:val="center"/>
        <w:rPr>
          <w:u w:val="single"/>
        </w:rPr>
      </w:pPr>
    </w:p>
    <w:p w:rsidR="009F30CE" w:rsidRDefault="009F30CE" w:rsidP="009F30CE">
      <w:pPr>
        <w:jc w:val="center"/>
        <w:rPr>
          <w:u w:val="single"/>
        </w:rPr>
      </w:pPr>
    </w:p>
    <w:p w:rsidR="009F30CE" w:rsidRDefault="009F30CE" w:rsidP="009F30CE">
      <w:pPr>
        <w:jc w:val="center"/>
        <w:rPr>
          <w:u w:val="single"/>
        </w:rPr>
      </w:pPr>
    </w:p>
    <w:p w:rsidR="009F30CE" w:rsidRDefault="009F30CE" w:rsidP="009F30CE">
      <w:pPr>
        <w:jc w:val="center"/>
        <w:rPr>
          <w:u w:val="single"/>
        </w:rPr>
      </w:pPr>
    </w:p>
    <w:p w:rsidR="009F30CE" w:rsidRDefault="009F30CE" w:rsidP="009F30CE">
      <w:pPr>
        <w:jc w:val="center"/>
        <w:rPr>
          <w:u w:val="single"/>
        </w:rPr>
      </w:pPr>
    </w:p>
    <w:p w:rsidR="009F30CE" w:rsidRDefault="009F30CE" w:rsidP="009F30CE">
      <w:pPr>
        <w:jc w:val="center"/>
        <w:rPr>
          <w:u w:val="single"/>
        </w:rPr>
      </w:pPr>
    </w:p>
    <w:p w:rsidR="009F30CE" w:rsidRDefault="009F30CE" w:rsidP="009F30CE">
      <w:pPr>
        <w:jc w:val="center"/>
        <w:rPr>
          <w:u w:val="single"/>
        </w:rPr>
      </w:pPr>
    </w:p>
    <w:p w:rsidR="009F30CE" w:rsidRDefault="009F30CE" w:rsidP="009F30CE">
      <w:pPr>
        <w:jc w:val="center"/>
        <w:rPr>
          <w:u w:val="single"/>
        </w:rPr>
      </w:pPr>
    </w:p>
    <w:p w:rsidR="009F30CE" w:rsidRDefault="009F30CE" w:rsidP="009F30CE">
      <w:pPr>
        <w:jc w:val="center"/>
        <w:rPr>
          <w:u w:val="single"/>
        </w:rPr>
      </w:pPr>
    </w:p>
    <w:p w:rsidR="009F30CE" w:rsidRDefault="009F30CE" w:rsidP="009F30CE">
      <w:pPr>
        <w:jc w:val="center"/>
        <w:rPr>
          <w:u w:val="single"/>
        </w:rPr>
      </w:pPr>
    </w:p>
    <w:p w:rsidR="009F30CE" w:rsidRDefault="009F30CE" w:rsidP="009F30CE">
      <w:pPr>
        <w:jc w:val="center"/>
        <w:rPr>
          <w:u w:val="single"/>
        </w:rPr>
      </w:pPr>
    </w:p>
    <w:p w:rsidR="009F30CE" w:rsidRDefault="009F30CE" w:rsidP="009F30CE">
      <w:pPr>
        <w:jc w:val="center"/>
        <w:rPr>
          <w:u w:val="single"/>
        </w:rPr>
      </w:pPr>
    </w:p>
    <w:p w:rsidR="009F30CE" w:rsidRDefault="009F30CE" w:rsidP="009F30CE">
      <w:pPr>
        <w:jc w:val="center"/>
        <w:rPr>
          <w:u w:val="single"/>
        </w:rPr>
      </w:pPr>
    </w:p>
    <w:p w:rsidR="009F30CE" w:rsidRDefault="009F30CE" w:rsidP="009F30CE">
      <w:pPr>
        <w:jc w:val="center"/>
        <w:rPr>
          <w:u w:val="single"/>
        </w:rPr>
      </w:pPr>
    </w:p>
    <w:p w:rsidR="009F30CE" w:rsidRDefault="009F30CE" w:rsidP="009F30CE">
      <w:pPr>
        <w:jc w:val="center"/>
        <w:rPr>
          <w:u w:val="single"/>
        </w:rPr>
      </w:pPr>
    </w:p>
    <w:p w:rsidR="009F30CE" w:rsidRDefault="009F30CE" w:rsidP="009F30CE">
      <w:pPr>
        <w:jc w:val="center"/>
        <w:rPr>
          <w:u w:val="single"/>
        </w:rPr>
      </w:pPr>
    </w:p>
    <w:p w:rsidR="009F30CE" w:rsidRDefault="009F30CE" w:rsidP="009F30CE">
      <w:pPr>
        <w:jc w:val="center"/>
        <w:rPr>
          <w:u w:val="single"/>
        </w:rPr>
      </w:pPr>
    </w:p>
    <w:p w:rsidR="009F30CE" w:rsidRDefault="009F30CE" w:rsidP="009F30CE">
      <w:pPr>
        <w:jc w:val="center"/>
        <w:rPr>
          <w:u w:val="single"/>
        </w:rPr>
      </w:pPr>
    </w:p>
    <w:p w:rsidR="009F30CE" w:rsidRDefault="009F30CE" w:rsidP="009F30CE">
      <w:pPr>
        <w:jc w:val="center"/>
        <w:rPr>
          <w:u w:val="single"/>
        </w:rPr>
      </w:pPr>
    </w:p>
    <w:p w:rsidR="009F30CE" w:rsidRDefault="009F30CE" w:rsidP="009F30CE">
      <w:pPr>
        <w:jc w:val="center"/>
        <w:rPr>
          <w:u w:val="single"/>
        </w:rPr>
      </w:pPr>
    </w:p>
    <w:p w:rsidR="009F30CE" w:rsidRDefault="009F30CE" w:rsidP="009F30CE">
      <w:pPr>
        <w:jc w:val="center"/>
        <w:rPr>
          <w:u w:val="single"/>
        </w:rPr>
      </w:pPr>
    </w:p>
    <w:p w:rsidR="009F30CE" w:rsidRDefault="009F30CE" w:rsidP="009F30CE">
      <w:pPr>
        <w:jc w:val="center"/>
        <w:rPr>
          <w:u w:val="single"/>
        </w:rPr>
      </w:pPr>
    </w:p>
    <w:p w:rsidR="009F30CE" w:rsidRDefault="009F30CE" w:rsidP="009F30CE">
      <w:pPr>
        <w:jc w:val="center"/>
        <w:rPr>
          <w:u w:val="single"/>
        </w:rPr>
      </w:pPr>
    </w:p>
    <w:p w:rsidR="009F30CE" w:rsidRDefault="009F30CE" w:rsidP="009F30CE">
      <w:pPr>
        <w:jc w:val="center"/>
        <w:rPr>
          <w:u w:val="single"/>
        </w:rPr>
      </w:pPr>
    </w:p>
    <w:p w:rsidR="009F30CE" w:rsidRDefault="009F30CE" w:rsidP="009F30CE">
      <w:pPr>
        <w:jc w:val="center"/>
        <w:rPr>
          <w:u w:val="single"/>
        </w:rPr>
      </w:pPr>
    </w:p>
    <w:p w:rsidR="009F30CE" w:rsidRDefault="009F30CE" w:rsidP="009F30CE">
      <w:pPr>
        <w:jc w:val="center"/>
        <w:rPr>
          <w:u w:val="single"/>
        </w:rPr>
      </w:pPr>
    </w:p>
    <w:p w:rsidR="009F30CE" w:rsidRDefault="009F30CE" w:rsidP="009F30CE">
      <w:pPr>
        <w:jc w:val="center"/>
        <w:rPr>
          <w:u w:val="single"/>
        </w:rPr>
      </w:pPr>
    </w:p>
    <w:p w:rsidR="009F30CE" w:rsidRPr="009F30CE" w:rsidRDefault="009F30CE" w:rsidP="009F30CE">
      <w:pPr>
        <w:jc w:val="center"/>
      </w:pPr>
    </w:p>
    <w:p w:rsidR="009F30CE" w:rsidRPr="009F30CE" w:rsidRDefault="009F30CE" w:rsidP="009F30CE">
      <w:pPr>
        <w:jc w:val="center"/>
      </w:pPr>
    </w:p>
    <w:p w:rsidR="008F7587" w:rsidRPr="008F7587" w:rsidRDefault="008F7587" w:rsidP="008F7587">
      <w:r w:rsidRPr="008F7587">
        <w:t xml:space="preserve"> </w:t>
      </w:r>
    </w:p>
    <w:sectPr w:rsidR="008F7587" w:rsidRPr="008F7587" w:rsidSect="007775DB">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0002AFF" w:usb1="C000247B" w:usb2="00000009" w:usb3="00000000" w:csb0="000001FF" w:csb1="00000000"/>
  </w:font>
  <w:font w:name="Segoe UI">
    <w:altName w:val="Calibri"/>
    <w:panose1 w:val="020B0604020202020204"/>
    <w:charset w:val="00"/>
    <w:family w:val="swiss"/>
    <w:pitch w:val="variable"/>
    <w:sig w:usb0="E10022FF" w:usb1="C000E47F" w:usb2="00000029" w:usb3="00000000" w:csb0="000001DF" w:csb1="00000000"/>
  </w:font>
  <w:font w:name="Helvetica Neue">
    <w:panose1 w:val="02000503000000020004"/>
    <w:charset w:val="00"/>
    <w:family w:val="auto"/>
    <w:pitch w:val="variable"/>
    <w:sig w:usb0="E50002FF" w:usb1="500079DB" w:usb2="0000001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E606A6"/>
    <w:multiLevelType w:val="hybridMultilevel"/>
    <w:tmpl w:val="95BE2436"/>
    <w:lvl w:ilvl="0" w:tplc="04090019">
      <w:start w:val="1"/>
      <w:numFmt w:val="lowerLetter"/>
      <w:lvlText w:val="%1."/>
      <w:lvlJc w:val="left"/>
      <w:pPr>
        <w:ind w:left="144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1E11C1C"/>
    <w:multiLevelType w:val="hybridMultilevel"/>
    <w:tmpl w:val="3FC289F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B413ACB"/>
    <w:multiLevelType w:val="hybridMultilevel"/>
    <w:tmpl w:val="9B2691E2"/>
    <w:lvl w:ilvl="0" w:tplc="04090019">
      <w:start w:val="1"/>
      <w:numFmt w:val="lowerLetter"/>
      <w:lvlText w:val="%1."/>
      <w:lvlJc w:val="left"/>
      <w:pPr>
        <w:ind w:left="144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8"/>
  <w:doNotDisplayPageBoundarie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0CE"/>
    <w:rsid w:val="00004FD3"/>
    <w:rsid w:val="00264F33"/>
    <w:rsid w:val="0065544E"/>
    <w:rsid w:val="007775DB"/>
    <w:rsid w:val="008F7587"/>
    <w:rsid w:val="009A6A40"/>
    <w:rsid w:val="009F30CE"/>
    <w:rsid w:val="00B72F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84F1973"/>
  <w15:chartTrackingRefBased/>
  <w15:docId w15:val="{E9650868-760D-1F44-AE27-1500496D33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A6A40"/>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F30CE"/>
    <w:pPr>
      <w:ind w:left="720"/>
      <w:contextualSpacing/>
    </w:pPr>
    <w:rPr>
      <w:rFonts w:ascii="Times New Roman" w:eastAsia="Times New Roman" w:hAnsi="Times New Roman" w:cs="Times New Roman"/>
      <w:sz w:val="20"/>
      <w:szCs w:val="20"/>
      <w:lang w:eastAsia="en-GB"/>
    </w:rPr>
  </w:style>
  <w:style w:type="character" w:customStyle="1" w:styleId="Heading1Char">
    <w:name w:val="Heading 1 Char"/>
    <w:basedOn w:val="DefaultParagraphFont"/>
    <w:link w:val="Heading1"/>
    <w:uiPriority w:val="9"/>
    <w:rsid w:val="009A6A40"/>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9A6A40"/>
  </w:style>
  <w:style w:type="paragraph" w:styleId="NoSpacing">
    <w:name w:val="No Spacing"/>
    <w:uiPriority w:val="1"/>
    <w:qFormat/>
    <w:rsid w:val="008F7587"/>
  </w:style>
  <w:style w:type="character" w:customStyle="1" w:styleId="apple-converted-space">
    <w:name w:val="apple-converted-space"/>
    <w:basedOn w:val="DefaultParagraphFont"/>
    <w:rsid w:val="00004F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9446712">
      <w:bodyDiv w:val="1"/>
      <w:marLeft w:val="0"/>
      <w:marRight w:val="0"/>
      <w:marTop w:val="0"/>
      <w:marBottom w:val="0"/>
      <w:divBdr>
        <w:top w:val="none" w:sz="0" w:space="0" w:color="auto"/>
        <w:left w:val="none" w:sz="0" w:space="0" w:color="auto"/>
        <w:bottom w:val="none" w:sz="0" w:space="0" w:color="auto"/>
        <w:right w:val="none" w:sz="0" w:space="0" w:color="auto"/>
      </w:divBdr>
    </w:div>
    <w:div w:id="241644320">
      <w:bodyDiv w:val="1"/>
      <w:marLeft w:val="0"/>
      <w:marRight w:val="0"/>
      <w:marTop w:val="0"/>
      <w:marBottom w:val="0"/>
      <w:divBdr>
        <w:top w:val="none" w:sz="0" w:space="0" w:color="auto"/>
        <w:left w:val="none" w:sz="0" w:space="0" w:color="auto"/>
        <w:bottom w:val="none" w:sz="0" w:space="0" w:color="auto"/>
        <w:right w:val="none" w:sz="0" w:space="0" w:color="auto"/>
      </w:divBdr>
    </w:div>
    <w:div w:id="471143276">
      <w:bodyDiv w:val="1"/>
      <w:marLeft w:val="0"/>
      <w:marRight w:val="0"/>
      <w:marTop w:val="0"/>
      <w:marBottom w:val="0"/>
      <w:divBdr>
        <w:top w:val="none" w:sz="0" w:space="0" w:color="auto"/>
        <w:left w:val="none" w:sz="0" w:space="0" w:color="auto"/>
        <w:bottom w:val="none" w:sz="0" w:space="0" w:color="auto"/>
        <w:right w:val="none" w:sz="0" w:space="0" w:color="auto"/>
      </w:divBdr>
    </w:div>
    <w:div w:id="526792247">
      <w:bodyDiv w:val="1"/>
      <w:marLeft w:val="0"/>
      <w:marRight w:val="0"/>
      <w:marTop w:val="0"/>
      <w:marBottom w:val="0"/>
      <w:divBdr>
        <w:top w:val="none" w:sz="0" w:space="0" w:color="auto"/>
        <w:left w:val="none" w:sz="0" w:space="0" w:color="auto"/>
        <w:bottom w:val="none" w:sz="0" w:space="0" w:color="auto"/>
        <w:right w:val="none" w:sz="0" w:space="0" w:color="auto"/>
      </w:divBdr>
    </w:div>
    <w:div w:id="562570457">
      <w:bodyDiv w:val="1"/>
      <w:marLeft w:val="0"/>
      <w:marRight w:val="0"/>
      <w:marTop w:val="0"/>
      <w:marBottom w:val="0"/>
      <w:divBdr>
        <w:top w:val="none" w:sz="0" w:space="0" w:color="auto"/>
        <w:left w:val="none" w:sz="0" w:space="0" w:color="auto"/>
        <w:bottom w:val="none" w:sz="0" w:space="0" w:color="auto"/>
        <w:right w:val="none" w:sz="0" w:space="0" w:color="auto"/>
      </w:divBdr>
    </w:div>
    <w:div w:id="594174988">
      <w:bodyDiv w:val="1"/>
      <w:marLeft w:val="0"/>
      <w:marRight w:val="0"/>
      <w:marTop w:val="0"/>
      <w:marBottom w:val="0"/>
      <w:divBdr>
        <w:top w:val="none" w:sz="0" w:space="0" w:color="auto"/>
        <w:left w:val="none" w:sz="0" w:space="0" w:color="auto"/>
        <w:bottom w:val="none" w:sz="0" w:space="0" w:color="auto"/>
        <w:right w:val="none" w:sz="0" w:space="0" w:color="auto"/>
      </w:divBdr>
    </w:div>
    <w:div w:id="633675474">
      <w:bodyDiv w:val="1"/>
      <w:marLeft w:val="0"/>
      <w:marRight w:val="0"/>
      <w:marTop w:val="0"/>
      <w:marBottom w:val="0"/>
      <w:divBdr>
        <w:top w:val="none" w:sz="0" w:space="0" w:color="auto"/>
        <w:left w:val="none" w:sz="0" w:space="0" w:color="auto"/>
        <w:bottom w:val="none" w:sz="0" w:space="0" w:color="auto"/>
        <w:right w:val="none" w:sz="0" w:space="0" w:color="auto"/>
      </w:divBdr>
    </w:div>
    <w:div w:id="700790530">
      <w:bodyDiv w:val="1"/>
      <w:marLeft w:val="0"/>
      <w:marRight w:val="0"/>
      <w:marTop w:val="0"/>
      <w:marBottom w:val="0"/>
      <w:divBdr>
        <w:top w:val="none" w:sz="0" w:space="0" w:color="auto"/>
        <w:left w:val="none" w:sz="0" w:space="0" w:color="auto"/>
        <w:bottom w:val="none" w:sz="0" w:space="0" w:color="auto"/>
        <w:right w:val="none" w:sz="0" w:space="0" w:color="auto"/>
      </w:divBdr>
    </w:div>
    <w:div w:id="703822695">
      <w:bodyDiv w:val="1"/>
      <w:marLeft w:val="0"/>
      <w:marRight w:val="0"/>
      <w:marTop w:val="0"/>
      <w:marBottom w:val="0"/>
      <w:divBdr>
        <w:top w:val="none" w:sz="0" w:space="0" w:color="auto"/>
        <w:left w:val="none" w:sz="0" w:space="0" w:color="auto"/>
        <w:bottom w:val="none" w:sz="0" w:space="0" w:color="auto"/>
        <w:right w:val="none" w:sz="0" w:space="0" w:color="auto"/>
      </w:divBdr>
    </w:div>
    <w:div w:id="901253249">
      <w:bodyDiv w:val="1"/>
      <w:marLeft w:val="0"/>
      <w:marRight w:val="0"/>
      <w:marTop w:val="0"/>
      <w:marBottom w:val="0"/>
      <w:divBdr>
        <w:top w:val="none" w:sz="0" w:space="0" w:color="auto"/>
        <w:left w:val="none" w:sz="0" w:space="0" w:color="auto"/>
        <w:bottom w:val="none" w:sz="0" w:space="0" w:color="auto"/>
        <w:right w:val="none" w:sz="0" w:space="0" w:color="auto"/>
      </w:divBdr>
    </w:div>
    <w:div w:id="1063523425">
      <w:bodyDiv w:val="1"/>
      <w:marLeft w:val="0"/>
      <w:marRight w:val="0"/>
      <w:marTop w:val="0"/>
      <w:marBottom w:val="0"/>
      <w:divBdr>
        <w:top w:val="none" w:sz="0" w:space="0" w:color="auto"/>
        <w:left w:val="none" w:sz="0" w:space="0" w:color="auto"/>
        <w:bottom w:val="none" w:sz="0" w:space="0" w:color="auto"/>
        <w:right w:val="none" w:sz="0" w:space="0" w:color="auto"/>
      </w:divBdr>
    </w:div>
    <w:div w:id="1224096640">
      <w:bodyDiv w:val="1"/>
      <w:marLeft w:val="0"/>
      <w:marRight w:val="0"/>
      <w:marTop w:val="0"/>
      <w:marBottom w:val="0"/>
      <w:divBdr>
        <w:top w:val="none" w:sz="0" w:space="0" w:color="auto"/>
        <w:left w:val="none" w:sz="0" w:space="0" w:color="auto"/>
        <w:bottom w:val="none" w:sz="0" w:space="0" w:color="auto"/>
        <w:right w:val="none" w:sz="0" w:space="0" w:color="auto"/>
      </w:divBdr>
    </w:div>
    <w:div w:id="1248229816">
      <w:bodyDiv w:val="1"/>
      <w:marLeft w:val="0"/>
      <w:marRight w:val="0"/>
      <w:marTop w:val="0"/>
      <w:marBottom w:val="0"/>
      <w:divBdr>
        <w:top w:val="none" w:sz="0" w:space="0" w:color="auto"/>
        <w:left w:val="none" w:sz="0" w:space="0" w:color="auto"/>
        <w:bottom w:val="none" w:sz="0" w:space="0" w:color="auto"/>
        <w:right w:val="none" w:sz="0" w:space="0" w:color="auto"/>
      </w:divBdr>
    </w:div>
    <w:div w:id="1253318137">
      <w:bodyDiv w:val="1"/>
      <w:marLeft w:val="0"/>
      <w:marRight w:val="0"/>
      <w:marTop w:val="0"/>
      <w:marBottom w:val="0"/>
      <w:divBdr>
        <w:top w:val="none" w:sz="0" w:space="0" w:color="auto"/>
        <w:left w:val="none" w:sz="0" w:space="0" w:color="auto"/>
        <w:bottom w:val="none" w:sz="0" w:space="0" w:color="auto"/>
        <w:right w:val="none" w:sz="0" w:space="0" w:color="auto"/>
      </w:divBdr>
    </w:div>
    <w:div w:id="1463813433">
      <w:bodyDiv w:val="1"/>
      <w:marLeft w:val="0"/>
      <w:marRight w:val="0"/>
      <w:marTop w:val="0"/>
      <w:marBottom w:val="0"/>
      <w:divBdr>
        <w:top w:val="none" w:sz="0" w:space="0" w:color="auto"/>
        <w:left w:val="none" w:sz="0" w:space="0" w:color="auto"/>
        <w:bottom w:val="none" w:sz="0" w:space="0" w:color="auto"/>
        <w:right w:val="none" w:sz="0" w:space="0" w:color="auto"/>
      </w:divBdr>
    </w:div>
    <w:div w:id="1538160384">
      <w:bodyDiv w:val="1"/>
      <w:marLeft w:val="0"/>
      <w:marRight w:val="0"/>
      <w:marTop w:val="0"/>
      <w:marBottom w:val="0"/>
      <w:divBdr>
        <w:top w:val="none" w:sz="0" w:space="0" w:color="auto"/>
        <w:left w:val="none" w:sz="0" w:space="0" w:color="auto"/>
        <w:bottom w:val="none" w:sz="0" w:space="0" w:color="auto"/>
        <w:right w:val="none" w:sz="0" w:space="0" w:color="auto"/>
      </w:divBdr>
    </w:div>
    <w:div w:id="1613588836">
      <w:bodyDiv w:val="1"/>
      <w:marLeft w:val="0"/>
      <w:marRight w:val="0"/>
      <w:marTop w:val="0"/>
      <w:marBottom w:val="0"/>
      <w:divBdr>
        <w:top w:val="none" w:sz="0" w:space="0" w:color="auto"/>
        <w:left w:val="none" w:sz="0" w:space="0" w:color="auto"/>
        <w:bottom w:val="none" w:sz="0" w:space="0" w:color="auto"/>
        <w:right w:val="none" w:sz="0" w:space="0" w:color="auto"/>
      </w:divBdr>
    </w:div>
    <w:div w:id="1768694927">
      <w:bodyDiv w:val="1"/>
      <w:marLeft w:val="0"/>
      <w:marRight w:val="0"/>
      <w:marTop w:val="0"/>
      <w:marBottom w:val="0"/>
      <w:divBdr>
        <w:top w:val="none" w:sz="0" w:space="0" w:color="auto"/>
        <w:left w:val="none" w:sz="0" w:space="0" w:color="auto"/>
        <w:bottom w:val="none" w:sz="0" w:space="0" w:color="auto"/>
        <w:right w:val="none" w:sz="0" w:space="0" w:color="auto"/>
      </w:divBdr>
    </w:div>
    <w:div w:id="1828782786">
      <w:bodyDiv w:val="1"/>
      <w:marLeft w:val="0"/>
      <w:marRight w:val="0"/>
      <w:marTop w:val="0"/>
      <w:marBottom w:val="0"/>
      <w:divBdr>
        <w:top w:val="none" w:sz="0" w:space="0" w:color="auto"/>
        <w:left w:val="none" w:sz="0" w:space="0" w:color="auto"/>
        <w:bottom w:val="none" w:sz="0" w:space="0" w:color="auto"/>
        <w:right w:val="none" w:sz="0" w:space="0" w:color="auto"/>
      </w:divBdr>
    </w:div>
    <w:div w:id="1850632607">
      <w:bodyDiv w:val="1"/>
      <w:marLeft w:val="0"/>
      <w:marRight w:val="0"/>
      <w:marTop w:val="0"/>
      <w:marBottom w:val="0"/>
      <w:divBdr>
        <w:top w:val="none" w:sz="0" w:space="0" w:color="auto"/>
        <w:left w:val="none" w:sz="0" w:space="0" w:color="auto"/>
        <w:bottom w:val="none" w:sz="0" w:space="0" w:color="auto"/>
        <w:right w:val="none" w:sz="0" w:space="0" w:color="auto"/>
      </w:divBdr>
    </w:div>
    <w:div w:id="2003969325">
      <w:bodyDiv w:val="1"/>
      <w:marLeft w:val="0"/>
      <w:marRight w:val="0"/>
      <w:marTop w:val="0"/>
      <w:marBottom w:val="0"/>
      <w:divBdr>
        <w:top w:val="none" w:sz="0" w:space="0" w:color="auto"/>
        <w:left w:val="none" w:sz="0" w:space="0" w:color="auto"/>
        <w:bottom w:val="none" w:sz="0" w:space="0" w:color="auto"/>
        <w:right w:val="none" w:sz="0" w:space="0" w:color="auto"/>
      </w:divBdr>
    </w:div>
    <w:div w:id="2009401016">
      <w:bodyDiv w:val="1"/>
      <w:marLeft w:val="0"/>
      <w:marRight w:val="0"/>
      <w:marTop w:val="0"/>
      <w:marBottom w:val="0"/>
      <w:divBdr>
        <w:top w:val="none" w:sz="0" w:space="0" w:color="auto"/>
        <w:left w:val="none" w:sz="0" w:space="0" w:color="auto"/>
        <w:bottom w:val="none" w:sz="0" w:space="0" w:color="auto"/>
        <w:right w:val="none" w:sz="0" w:space="0" w:color="auto"/>
      </w:divBdr>
    </w:div>
    <w:div w:id="2057778311">
      <w:bodyDiv w:val="1"/>
      <w:marLeft w:val="0"/>
      <w:marRight w:val="0"/>
      <w:marTop w:val="0"/>
      <w:marBottom w:val="0"/>
      <w:divBdr>
        <w:top w:val="none" w:sz="0" w:space="0" w:color="auto"/>
        <w:left w:val="none" w:sz="0" w:space="0" w:color="auto"/>
        <w:bottom w:val="none" w:sz="0" w:space="0" w:color="auto"/>
        <w:right w:val="none" w:sz="0" w:space="0" w:color="auto"/>
      </w:divBdr>
    </w:div>
    <w:div w:id="2068068012">
      <w:bodyDiv w:val="1"/>
      <w:marLeft w:val="0"/>
      <w:marRight w:val="0"/>
      <w:marTop w:val="0"/>
      <w:marBottom w:val="0"/>
      <w:divBdr>
        <w:top w:val="none" w:sz="0" w:space="0" w:color="auto"/>
        <w:left w:val="none" w:sz="0" w:space="0" w:color="auto"/>
        <w:bottom w:val="none" w:sz="0" w:space="0" w:color="auto"/>
        <w:right w:val="none" w:sz="0" w:space="0" w:color="auto"/>
      </w:divBdr>
    </w:div>
    <w:div w:id="2131970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Jen09</b:Tag>
    <b:SourceType>Book</b:SourceType>
    <b:Guid>{29F04E3E-03D3-CF4D-BB6F-5BC525B0DFC4}</b:Guid>
    <b:Title>TACCCLE Teacher's aid on creation for learning environmnets </b:Title>
    <b:Publisher>Jenn</b:Publisher>
    <b:Year>2009</b:Year>
    <b:Author>
      <b:Author>
        <b:NameList>
          <b:Person>
            <b:Last>Hughes</b:Last>
            <b:First>Jenny</b:First>
          </b:Person>
        </b:NameList>
      </b:Author>
    </b:Author>
    <b:RefOrder>7</b:RefOrder>
  </b:Source>
  <b:Source>
    <b:Tag>Jen091</b:Tag>
    <b:SourceType>Book</b:SourceType>
    <b:Guid>{F1AF2F0C-53B2-5445-908A-96DEF67762F2}</b:Guid>
    <b:Author>
      <b:Author>
        <b:NameList>
          <b:Person>
            <b:Last>Hughes</b:Last>
            <b:First>Jenny</b:First>
          </b:Person>
        </b:NameList>
      </b:Author>
    </b:Author>
    <b:Title>TACCLE Teacher's Aid on Creating Content For Learning Environments </b:Title>
    <b:City>Brussels</b:City>
    <b:Publisher>onderwijs van de vlaamse gemeenschap</b:Publisher>
    <b:Year>2009</b:Year>
    <b:RefOrder>1</b:RefOrder>
  </b:Source>
  <b:Source>
    <b:Tag>Nau08</b:Tag>
    <b:SourceType>InternetSite</b:SourceType>
    <b:Guid>{BDD5D478-1B39-9341-9D94-3A7D5722894A}</b:Guid>
    <b:Title>Thanks, Gutenberg-but we're too pressed for time to read</b:Title>
    <b:Year>2008</b:Year>
    <b:Author>
      <b:Author>
        <b:NameList>
          <b:Person>
            <b:Last>Naughton</b:Last>
            <b:First>John</b:First>
          </b:Person>
        </b:NameList>
      </b:Author>
    </b:Author>
    <b:PeriodicalTitle>The Guardian</b:PeriodicalTitle>
    <b:Month>January</b:Month>
    <b:Day>27</b:Day>
    <b:InternetSiteTitle>The Guardian</b:InternetSiteTitle>
    <b:URL>https://www.theguardian.com/media/2008/jan/27/internet.pressandpublishing</b:URL>
    <b:RefOrder>2</b:RefOrder>
  </b:Source>
  <b:Source>
    <b:Tag>Joh07</b:Tag>
    <b:SourceType>InternetSite</b:SourceType>
    <b:Guid>{D9B45CF3-84FC-3D4E-AB2F-CCB6C32528A6}</b:Guid>
    <b:Author>
      <b:Author>
        <b:NameList>
          <b:Person>
            <b:Last>Thompson</b:Last>
            <b:First>John</b:First>
          </b:Person>
        </b:NameList>
      </b:Author>
    </b:Author>
    <b:Title>Is Education 1.0 ready for Web 2.0 students </b:Title>
    <b:InternetSiteTitle>The Learning and Technology Library </b:InternetSiteTitle>
    <b:URL>https://www.learntechlib.org/p/104227/</b:URL>
    <b:Year>2007</b:Year>
    <b:Month>April </b:Month>
    <b:Day>4</b:Day>
    <b:RefOrder>5</b:RefOrder>
  </b:Source>
  <b:Source>
    <b:Tag>Sam20</b:Tag>
    <b:SourceType>InternetSite</b:SourceType>
    <b:Guid>{99A1590A-7A74-D042-A022-CE02B2394A5B}</b:Guid>
    <b:Author>
      <b:Author>
        <b:NameList>
          <b:Person>
            <b:Last>Rossiter</b:Last>
            <b:First>Samuel</b:First>
          </b:Person>
        </b:NameList>
      </b:Author>
    </b:Author>
    <b:Title>Activity 3: Individual vs Collaborative Learning </b:Title>
    <b:InternetSiteTitle>UWTSD Moodle </b:InternetSiteTitle>
    <b:URL>https://moodle.uwtsd.ac.uk/mod/forum/discuss.php?d=18831</b:URL>
    <b:Year>2020</b:Year>
    <b:Month>March </b:Month>
    <b:Day>24</b:Day>
    <b:RefOrder>4</b:RefOrder>
  </b:Source>
  <b:Source>
    <b:Tag>Lau20</b:Tag>
    <b:SourceType>InternetSite</b:SourceType>
    <b:Guid>{7FB314FA-B42E-974F-A596-00A6E12F6476}</b:Guid>
    <b:Author>
      <b:Author>
        <b:NameList>
          <b:Person>
            <b:Last>Davies</b:Last>
            <b:First>Laura</b:First>
            <b:Middle>R</b:Middle>
          </b:Person>
        </b:NameList>
      </b:Author>
    </b:Author>
    <b:Title>Acitivity 2: Yours and otehr PLEs</b:Title>
    <b:InternetSiteTitle>UWTSD Moodle</b:InternetSiteTitle>
    <b:URL>https://moodle.uwtsd.ac.uk/mod/forum/discuss.php?d=18844</b:URL>
    <b:Year>2020</b:Year>
    <b:Month>March</b:Month>
    <b:Day>27</b:Day>
    <b:RefOrder>3</b:RefOrder>
  </b:Source>
  <b:Source>
    <b:Tag>Sin20</b:Tag>
    <b:SourceType>InternetSite</b:SourceType>
    <b:Guid>{07636634-179B-0842-91C5-EAA13F8D6A5D}</b:Guid>
    <b:Author>
      <b:Author>
        <b:NameList>
          <b:Person>
            <b:Last>Hasleham</b:Last>
            <b:First>Sinead</b:First>
          </b:Person>
        </b:NameList>
      </b:Author>
    </b:Author>
    <b:Title>A1: How does Web 2.0 transfer to Learning 1.0</b:Title>
    <b:InternetSiteTitle>UWTSD Moodle</b:InternetSiteTitle>
    <b:URL>https://moodle.uwtsd.ac.uk/mod/forum/discuss.php?d=18233</b:URL>
    <b:Year>2020</b:Year>
    <b:Month>March</b:Month>
    <b:Day>3</b:Day>
    <b:RefOrder>6</b:RefOrder>
  </b:Source>
</b:Sources>
</file>

<file path=customXml/itemProps1.xml><?xml version="1.0" encoding="utf-8"?>
<ds:datastoreItem xmlns:ds="http://schemas.openxmlformats.org/officeDocument/2006/customXml" ds:itemID="{567877AD-1B04-D043-8F8F-8239D2103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184</TotalTime>
  <Pages>5</Pages>
  <Words>1879</Words>
  <Characters>10711</Characters>
  <Application>Microsoft Office Word</Application>
  <DocSecurity>0</DocSecurity>
  <Lines>89</Lines>
  <Paragraphs>25</Paragraphs>
  <ScaleCrop>false</ScaleCrop>
  <Company/>
  <LinksUpToDate>false</LinksUpToDate>
  <CharactersWithSpaces>12565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Lois Rossiter (1909920)</dc:creator>
  <cp:keywords/>
  <dc:description/>
  <cp:lastModifiedBy>Lois Rossiter (1909920)</cp:lastModifiedBy>
  <cp:revision>6</cp:revision>
  <dcterms:created xsi:type="dcterms:W3CDTF">2020-04-20T00:28:00Z</dcterms:created>
  <dcterms:modified xsi:type="dcterms:W3CDTF">2020-04-20T22:44:00Z</dcterms:modified>
</cp:coreProperties>
</file>