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55A8" w:rsidRPr="009805EA" w:rsidRDefault="009805EA" w:rsidP="009805EA">
      <w:pPr>
        <w:jc w:val="center"/>
        <w:rPr>
          <w:b/>
          <w:sz w:val="28"/>
        </w:rPr>
      </w:pPr>
      <w:bookmarkStart w:id="0" w:name="_GoBack"/>
      <w:bookmarkEnd w:id="0"/>
      <w:r w:rsidRPr="009805EA">
        <w:rPr>
          <w:b/>
          <w:sz w:val="28"/>
        </w:rPr>
        <w:t xml:space="preserve">Employability Module: Independent Worksheet </w:t>
      </w:r>
      <w:r w:rsidR="00E84CAC" w:rsidRPr="009805EA">
        <w:rPr>
          <w:b/>
          <w:sz w:val="28"/>
        </w:rPr>
        <w:t xml:space="preserve">Thinking about your </w:t>
      </w:r>
      <w:r w:rsidR="00780540" w:rsidRPr="009805EA">
        <w:rPr>
          <w:b/>
          <w:sz w:val="28"/>
        </w:rPr>
        <w:t>personality</w:t>
      </w:r>
    </w:p>
    <w:p w:rsidR="00E84CAC" w:rsidRDefault="00E84CAC"/>
    <w:p w:rsidR="00780540" w:rsidRPr="00BB0D94" w:rsidRDefault="00BB0D94">
      <w:pPr>
        <w:rPr>
          <w:b/>
        </w:rPr>
      </w:pPr>
      <w:r w:rsidRPr="00BB0D94">
        <w:rPr>
          <w:b/>
        </w:rPr>
        <w:t>Big Five Inventory-10 (BFI-10)</w:t>
      </w:r>
    </w:p>
    <w:p w:rsidR="00780540" w:rsidRDefault="00780540">
      <w:r>
        <w:t>How well do the following statements describe your personality?</w:t>
      </w:r>
    </w:p>
    <w:p w:rsidR="00780540" w:rsidRDefault="00780540">
      <w:r>
        <w:t xml:space="preserve">I see myself as someone who: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0"/>
        <w:gridCol w:w="2062"/>
        <w:gridCol w:w="1325"/>
        <w:gridCol w:w="1326"/>
        <w:gridCol w:w="1319"/>
        <w:gridCol w:w="1238"/>
        <w:gridCol w:w="1306"/>
      </w:tblGrid>
      <w:tr w:rsidR="00BB0D94" w:rsidTr="00BB0D94">
        <w:tc>
          <w:tcPr>
            <w:tcW w:w="421" w:type="dxa"/>
          </w:tcPr>
          <w:p w:rsidR="00BB0D94" w:rsidRDefault="00BB0D94"/>
        </w:tc>
        <w:tc>
          <w:tcPr>
            <w:tcW w:w="2068" w:type="dxa"/>
          </w:tcPr>
          <w:p w:rsidR="00BB0D94" w:rsidRDefault="00BB0D94"/>
        </w:tc>
        <w:tc>
          <w:tcPr>
            <w:tcW w:w="1327" w:type="dxa"/>
          </w:tcPr>
          <w:p w:rsidR="00BB0D94" w:rsidRDefault="00BB0D94">
            <w:r>
              <w:t xml:space="preserve">Disagree Strongly </w:t>
            </w:r>
          </w:p>
        </w:tc>
        <w:tc>
          <w:tcPr>
            <w:tcW w:w="1328" w:type="dxa"/>
          </w:tcPr>
          <w:p w:rsidR="00BB0D94" w:rsidRDefault="00BB0D94">
            <w:r>
              <w:t>Disagree a little</w:t>
            </w:r>
          </w:p>
        </w:tc>
        <w:tc>
          <w:tcPr>
            <w:tcW w:w="1321" w:type="dxa"/>
          </w:tcPr>
          <w:p w:rsidR="00BB0D94" w:rsidRDefault="00BB0D94">
            <w:r>
              <w:t>Neither agree nor disagree</w:t>
            </w:r>
          </w:p>
        </w:tc>
        <w:tc>
          <w:tcPr>
            <w:tcW w:w="1242" w:type="dxa"/>
          </w:tcPr>
          <w:p w:rsidR="00BB0D94" w:rsidRDefault="00BB0D94">
            <w:r>
              <w:t>Agree a little</w:t>
            </w:r>
          </w:p>
        </w:tc>
        <w:tc>
          <w:tcPr>
            <w:tcW w:w="1309" w:type="dxa"/>
          </w:tcPr>
          <w:p w:rsidR="00BB0D94" w:rsidRDefault="00BB0D94">
            <w:r>
              <w:t xml:space="preserve">Agree strongly </w:t>
            </w:r>
          </w:p>
          <w:p w:rsidR="00BB0D94" w:rsidRDefault="00BB0D94"/>
        </w:tc>
      </w:tr>
      <w:tr w:rsidR="00BB0D94" w:rsidTr="00BB0D94">
        <w:tc>
          <w:tcPr>
            <w:tcW w:w="421" w:type="dxa"/>
          </w:tcPr>
          <w:p w:rsidR="00BB0D94" w:rsidRDefault="00BB0D94">
            <w:r>
              <w:t>1</w:t>
            </w:r>
          </w:p>
        </w:tc>
        <w:tc>
          <w:tcPr>
            <w:tcW w:w="2068" w:type="dxa"/>
          </w:tcPr>
          <w:p w:rsidR="00BB0D94" w:rsidRDefault="00BB0D94">
            <w:r>
              <w:t>is reserved</w:t>
            </w:r>
          </w:p>
        </w:tc>
        <w:tc>
          <w:tcPr>
            <w:tcW w:w="1327" w:type="dxa"/>
            <w:vAlign w:val="center"/>
          </w:tcPr>
          <w:p w:rsidR="00BB0D94" w:rsidRDefault="00BB0D94" w:rsidP="00742B8A">
            <w:pPr>
              <w:jc w:val="center"/>
            </w:pPr>
          </w:p>
          <w:p w:rsidR="00BB0D94" w:rsidRDefault="00BB0D94" w:rsidP="00742B8A">
            <w:pPr>
              <w:jc w:val="center"/>
            </w:pPr>
            <w:r>
              <w:t>1</w:t>
            </w:r>
          </w:p>
        </w:tc>
        <w:tc>
          <w:tcPr>
            <w:tcW w:w="1328" w:type="dxa"/>
            <w:vAlign w:val="center"/>
          </w:tcPr>
          <w:p w:rsidR="00BB0D94" w:rsidRDefault="00BB0D94" w:rsidP="00742B8A">
            <w:pPr>
              <w:jc w:val="center"/>
            </w:pPr>
            <w:r>
              <w:t>2</w:t>
            </w:r>
          </w:p>
        </w:tc>
        <w:tc>
          <w:tcPr>
            <w:tcW w:w="1321" w:type="dxa"/>
            <w:vAlign w:val="center"/>
          </w:tcPr>
          <w:p w:rsidR="00BB0D94" w:rsidRDefault="00BB0D94" w:rsidP="00742B8A">
            <w:pPr>
              <w:jc w:val="center"/>
            </w:pPr>
            <w:r>
              <w:t>3</w:t>
            </w:r>
          </w:p>
        </w:tc>
        <w:tc>
          <w:tcPr>
            <w:tcW w:w="1242" w:type="dxa"/>
            <w:vAlign w:val="center"/>
          </w:tcPr>
          <w:p w:rsidR="00BB0D94" w:rsidRDefault="00BB0D94" w:rsidP="00742B8A">
            <w:pPr>
              <w:jc w:val="center"/>
            </w:pPr>
            <w:r>
              <w:t>4</w:t>
            </w:r>
          </w:p>
        </w:tc>
        <w:tc>
          <w:tcPr>
            <w:tcW w:w="1309" w:type="dxa"/>
            <w:vAlign w:val="center"/>
          </w:tcPr>
          <w:p w:rsidR="00BB0D94" w:rsidRDefault="00BB0D94" w:rsidP="00742B8A">
            <w:pPr>
              <w:jc w:val="center"/>
            </w:pPr>
            <w:r>
              <w:t>5</w:t>
            </w:r>
          </w:p>
        </w:tc>
      </w:tr>
      <w:tr w:rsidR="00BB0D94" w:rsidTr="00BB0D94">
        <w:tc>
          <w:tcPr>
            <w:tcW w:w="421" w:type="dxa"/>
          </w:tcPr>
          <w:p w:rsidR="00BB0D94" w:rsidRDefault="00BB0D94" w:rsidP="00742B8A">
            <w:r>
              <w:t>2</w:t>
            </w:r>
          </w:p>
        </w:tc>
        <w:tc>
          <w:tcPr>
            <w:tcW w:w="2068" w:type="dxa"/>
          </w:tcPr>
          <w:p w:rsidR="00BB0D94" w:rsidRDefault="00BB0D94" w:rsidP="00742B8A">
            <w:r>
              <w:t>is generally trusting</w:t>
            </w:r>
          </w:p>
        </w:tc>
        <w:tc>
          <w:tcPr>
            <w:tcW w:w="1327" w:type="dxa"/>
            <w:vAlign w:val="center"/>
          </w:tcPr>
          <w:p w:rsidR="00BB0D94" w:rsidRDefault="00BB0D94" w:rsidP="00742B8A">
            <w:pPr>
              <w:jc w:val="center"/>
            </w:pPr>
          </w:p>
          <w:p w:rsidR="00BB0D94" w:rsidRDefault="00BB0D94" w:rsidP="00742B8A">
            <w:pPr>
              <w:jc w:val="center"/>
            </w:pPr>
            <w:r>
              <w:t>1</w:t>
            </w:r>
          </w:p>
        </w:tc>
        <w:tc>
          <w:tcPr>
            <w:tcW w:w="1328" w:type="dxa"/>
            <w:vAlign w:val="center"/>
          </w:tcPr>
          <w:p w:rsidR="00BB0D94" w:rsidRDefault="00BB0D94" w:rsidP="00742B8A">
            <w:pPr>
              <w:jc w:val="center"/>
            </w:pPr>
            <w:r>
              <w:t>2</w:t>
            </w:r>
          </w:p>
        </w:tc>
        <w:tc>
          <w:tcPr>
            <w:tcW w:w="1321" w:type="dxa"/>
            <w:vAlign w:val="center"/>
          </w:tcPr>
          <w:p w:rsidR="00BB0D94" w:rsidRDefault="00BB0D94" w:rsidP="00742B8A">
            <w:pPr>
              <w:jc w:val="center"/>
            </w:pPr>
            <w:r>
              <w:t>3</w:t>
            </w:r>
          </w:p>
        </w:tc>
        <w:tc>
          <w:tcPr>
            <w:tcW w:w="1242" w:type="dxa"/>
            <w:vAlign w:val="center"/>
          </w:tcPr>
          <w:p w:rsidR="00BB0D94" w:rsidRDefault="00BB0D94" w:rsidP="00742B8A">
            <w:pPr>
              <w:jc w:val="center"/>
            </w:pPr>
            <w:r>
              <w:t>4</w:t>
            </w:r>
          </w:p>
        </w:tc>
        <w:tc>
          <w:tcPr>
            <w:tcW w:w="1309" w:type="dxa"/>
            <w:vAlign w:val="center"/>
          </w:tcPr>
          <w:p w:rsidR="00BB0D94" w:rsidRDefault="00BB0D94" w:rsidP="00742B8A">
            <w:pPr>
              <w:jc w:val="center"/>
            </w:pPr>
            <w:r>
              <w:t>5</w:t>
            </w:r>
          </w:p>
        </w:tc>
      </w:tr>
      <w:tr w:rsidR="00BB0D94" w:rsidTr="00BB0D94">
        <w:tc>
          <w:tcPr>
            <w:tcW w:w="421" w:type="dxa"/>
          </w:tcPr>
          <w:p w:rsidR="00BB0D94" w:rsidRDefault="00BB0D94" w:rsidP="00742B8A">
            <w:r>
              <w:t>3</w:t>
            </w:r>
          </w:p>
        </w:tc>
        <w:tc>
          <w:tcPr>
            <w:tcW w:w="2068" w:type="dxa"/>
          </w:tcPr>
          <w:p w:rsidR="00BB0D94" w:rsidRDefault="00BB0D94" w:rsidP="00742B8A">
            <w:r>
              <w:t>tends to be lazy</w:t>
            </w:r>
          </w:p>
        </w:tc>
        <w:tc>
          <w:tcPr>
            <w:tcW w:w="1327" w:type="dxa"/>
            <w:vAlign w:val="center"/>
          </w:tcPr>
          <w:p w:rsidR="00BB0D94" w:rsidRDefault="00BB0D94" w:rsidP="00742B8A">
            <w:pPr>
              <w:jc w:val="center"/>
            </w:pPr>
          </w:p>
          <w:p w:rsidR="00BB0D94" w:rsidRDefault="00BB0D94" w:rsidP="00742B8A">
            <w:pPr>
              <w:jc w:val="center"/>
            </w:pPr>
            <w:r>
              <w:t>1</w:t>
            </w:r>
          </w:p>
        </w:tc>
        <w:tc>
          <w:tcPr>
            <w:tcW w:w="1328" w:type="dxa"/>
            <w:vAlign w:val="center"/>
          </w:tcPr>
          <w:p w:rsidR="00BB0D94" w:rsidRDefault="00BB0D94" w:rsidP="00742B8A">
            <w:pPr>
              <w:jc w:val="center"/>
            </w:pPr>
            <w:r>
              <w:t>2</w:t>
            </w:r>
          </w:p>
        </w:tc>
        <w:tc>
          <w:tcPr>
            <w:tcW w:w="1321" w:type="dxa"/>
            <w:vAlign w:val="center"/>
          </w:tcPr>
          <w:p w:rsidR="00BB0D94" w:rsidRDefault="00BB0D94" w:rsidP="00742B8A">
            <w:pPr>
              <w:jc w:val="center"/>
            </w:pPr>
            <w:r>
              <w:t>3</w:t>
            </w:r>
          </w:p>
        </w:tc>
        <w:tc>
          <w:tcPr>
            <w:tcW w:w="1242" w:type="dxa"/>
            <w:vAlign w:val="center"/>
          </w:tcPr>
          <w:p w:rsidR="00BB0D94" w:rsidRDefault="00BB0D94" w:rsidP="00742B8A">
            <w:pPr>
              <w:jc w:val="center"/>
            </w:pPr>
            <w:r>
              <w:t>4</w:t>
            </w:r>
          </w:p>
        </w:tc>
        <w:tc>
          <w:tcPr>
            <w:tcW w:w="1309" w:type="dxa"/>
            <w:vAlign w:val="center"/>
          </w:tcPr>
          <w:p w:rsidR="00BB0D94" w:rsidRDefault="00BB0D94" w:rsidP="00742B8A">
            <w:pPr>
              <w:jc w:val="center"/>
            </w:pPr>
            <w:r>
              <w:t>5</w:t>
            </w:r>
          </w:p>
        </w:tc>
      </w:tr>
      <w:tr w:rsidR="00BB0D94" w:rsidTr="00BB0D94">
        <w:tc>
          <w:tcPr>
            <w:tcW w:w="421" w:type="dxa"/>
          </w:tcPr>
          <w:p w:rsidR="00BB0D94" w:rsidRDefault="00BB0D94" w:rsidP="00742B8A">
            <w:r>
              <w:t>4</w:t>
            </w:r>
          </w:p>
        </w:tc>
        <w:tc>
          <w:tcPr>
            <w:tcW w:w="2068" w:type="dxa"/>
          </w:tcPr>
          <w:p w:rsidR="00BB0D94" w:rsidRDefault="00BB0D94" w:rsidP="00742B8A">
            <w:r>
              <w:t>is relaxed, handles stress well</w:t>
            </w:r>
          </w:p>
        </w:tc>
        <w:tc>
          <w:tcPr>
            <w:tcW w:w="1327" w:type="dxa"/>
            <w:vAlign w:val="center"/>
          </w:tcPr>
          <w:p w:rsidR="00BB0D94" w:rsidRDefault="00BB0D94" w:rsidP="00742B8A">
            <w:pPr>
              <w:jc w:val="center"/>
            </w:pPr>
          </w:p>
          <w:p w:rsidR="00BB0D94" w:rsidRDefault="00BB0D94" w:rsidP="00742B8A">
            <w:pPr>
              <w:jc w:val="center"/>
            </w:pPr>
            <w:r>
              <w:t>1</w:t>
            </w:r>
          </w:p>
        </w:tc>
        <w:tc>
          <w:tcPr>
            <w:tcW w:w="1328" w:type="dxa"/>
            <w:vAlign w:val="center"/>
          </w:tcPr>
          <w:p w:rsidR="00BB0D94" w:rsidRDefault="00BB0D94" w:rsidP="00742B8A">
            <w:pPr>
              <w:jc w:val="center"/>
            </w:pPr>
            <w:r>
              <w:t>2</w:t>
            </w:r>
          </w:p>
        </w:tc>
        <w:tc>
          <w:tcPr>
            <w:tcW w:w="1321" w:type="dxa"/>
            <w:vAlign w:val="center"/>
          </w:tcPr>
          <w:p w:rsidR="00BB0D94" w:rsidRDefault="00BB0D94" w:rsidP="00742B8A">
            <w:pPr>
              <w:jc w:val="center"/>
            </w:pPr>
            <w:r>
              <w:t>3</w:t>
            </w:r>
          </w:p>
        </w:tc>
        <w:tc>
          <w:tcPr>
            <w:tcW w:w="1242" w:type="dxa"/>
            <w:vAlign w:val="center"/>
          </w:tcPr>
          <w:p w:rsidR="00BB0D94" w:rsidRDefault="00BB0D94" w:rsidP="00742B8A">
            <w:pPr>
              <w:jc w:val="center"/>
            </w:pPr>
            <w:r>
              <w:t>4</w:t>
            </w:r>
          </w:p>
        </w:tc>
        <w:tc>
          <w:tcPr>
            <w:tcW w:w="1309" w:type="dxa"/>
            <w:vAlign w:val="center"/>
          </w:tcPr>
          <w:p w:rsidR="00BB0D94" w:rsidRDefault="00BB0D94" w:rsidP="00742B8A">
            <w:pPr>
              <w:jc w:val="center"/>
            </w:pPr>
            <w:r>
              <w:t>5</w:t>
            </w:r>
          </w:p>
        </w:tc>
      </w:tr>
      <w:tr w:rsidR="00BB0D94" w:rsidTr="00BB0D94">
        <w:tc>
          <w:tcPr>
            <w:tcW w:w="421" w:type="dxa"/>
          </w:tcPr>
          <w:p w:rsidR="00BB0D94" w:rsidRDefault="00BB0D94" w:rsidP="00742B8A">
            <w:r>
              <w:t>5</w:t>
            </w:r>
          </w:p>
        </w:tc>
        <w:tc>
          <w:tcPr>
            <w:tcW w:w="2068" w:type="dxa"/>
          </w:tcPr>
          <w:p w:rsidR="00BB0D94" w:rsidRDefault="00BB0D94" w:rsidP="00742B8A">
            <w:r>
              <w:t>has few artistic interests</w:t>
            </w:r>
          </w:p>
        </w:tc>
        <w:tc>
          <w:tcPr>
            <w:tcW w:w="1327" w:type="dxa"/>
            <w:vAlign w:val="center"/>
          </w:tcPr>
          <w:p w:rsidR="00BB0D94" w:rsidRDefault="00BB0D94" w:rsidP="00742B8A">
            <w:pPr>
              <w:jc w:val="center"/>
            </w:pPr>
          </w:p>
          <w:p w:rsidR="00BB0D94" w:rsidRDefault="00BB0D94" w:rsidP="00742B8A">
            <w:pPr>
              <w:jc w:val="center"/>
            </w:pPr>
            <w:r>
              <w:t>1</w:t>
            </w:r>
          </w:p>
        </w:tc>
        <w:tc>
          <w:tcPr>
            <w:tcW w:w="1328" w:type="dxa"/>
            <w:vAlign w:val="center"/>
          </w:tcPr>
          <w:p w:rsidR="00BB0D94" w:rsidRDefault="00BB0D94" w:rsidP="00742B8A">
            <w:pPr>
              <w:jc w:val="center"/>
            </w:pPr>
            <w:r>
              <w:t>2</w:t>
            </w:r>
          </w:p>
        </w:tc>
        <w:tc>
          <w:tcPr>
            <w:tcW w:w="1321" w:type="dxa"/>
            <w:vAlign w:val="center"/>
          </w:tcPr>
          <w:p w:rsidR="00BB0D94" w:rsidRDefault="00BB0D94" w:rsidP="00742B8A">
            <w:pPr>
              <w:jc w:val="center"/>
            </w:pPr>
            <w:r>
              <w:t>3</w:t>
            </w:r>
          </w:p>
        </w:tc>
        <w:tc>
          <w:tcPr>
            <w:tcW w:w="1242" w:type="dxa"/>
            <w:vAlign w:val="center"/>
          </w:tcPr>
          <w:p w:rsidR="00BB0D94" w:rsidRDefault="00BB0D94" w:rsidP="00742B8A">
            <w:pPr>
              <w:jc w:val="center"/>
            </w:pPr>
            <w:r>
              <w:t>4</w:t>
            </w:r>
          </w:p>
        </w:tc>
        <w:tc>
          <w:tcPr>
            <w:tcW w:w="1309" w:type="dxa"/>
            <w:vAlign w:val="center"/>
          </w:tcPr>
          <w:p w:rsidR="00BB0D94" w:rsidRDefault="00BB0D94" w:rsidP="00742B8A">
            <w:pPr>
              <w:jc w:val="center"/>
            </w:pPr>
            <w:r>
              <w:t>5</w:t>
            </w:r>
          </w:p>
        </w:tc>
      </w:tr>
      <w:tr w:rsidR="00BB0D94" w:rsidTr="00BB0D94">
        <w:tc>
          <w:tcPr>
            <w:tcW w:w="421" w:type="dxa"/>
          </w:tcPr>
          <w:p w:rsidR="00BB0D94" w:rsidRDefault="00BB0D94" w:rsidP="00742B8A">
            <w:r>
              <w:t>6</w:t>
            </w:r>
          </w:p>
        </w:tc>
        <w:tc>
          <w:tcPr>
            <w:tcW w:w="2068" w:type="dxa"/>
          </w:tcPr>
          <w:p w:rsidR="00BB0D94" w:rsidRDefault="00BB0D94" w:rsidP="00742B8A">
            <w:r>
              <w:t>is outgoing, sociable</w:t>
            </w:r>
          </w:p>
        </w:tc>
        <w:tc>
          <w:tcPr>
            <w:tcW w:w="1327" w:type="dxa"/>
            <w:vAlign w:val="center"/>
          </w:tcPr>
          <w:p w:rsidR="00BB0D94" w:rsidRDefault="00BB0D94" w:rsidP="00742B8A">
            <w:pPr>
              <w:jc w:val="center"/>
            </w:pPr>
          </w:p>
          <w:p w:rsidR="00BB0D94" w:rsidRDefault="00BB0D94" w:rsidP="00742B8A">
            <w:pPr>
              <w:jc w:val="center"/>
            </w:pPr>
            <w:r>
              <w:t>1</w:t>
            </w:r>
          </w:p>
        </w:tc>
        <w:tc>
          <w:tcPr>
            <w:tcW w:w="1328" w:type="dxa"/>
            <w:vAlign w:val="center"/>
          </w:tcPr>
          <w:p w:rsidR="00BB0D94" w:rsidRDefault="00BB0D94" w:rsidP="00742B8A">
            <w:pPr>
              <w:jc w:val="center"/>
            </w:pPr>
            <w:r>
              <w:t>2</w:t>
            </w:r>
          </w:p>
        </w:tc>
        <w:tc>
          <w:tcPr>
            <w:tcW w:w="1321" w:type="dxa"/>
            <w:vAlign w:val="center"/>
          </w:tcPr>
          <w:p w:rsidR="00BB0D94" w:rsidRDefault="00BB0D94" w:rsidP="00742B8A">
            <w:pPr>
              <w:jc w:val="center"/>
            </w:pPr>
            <w:r>
              <w:t>3</w:t>
            </w:r>
          </w:p>
        </w:tc>
        <w:tc>
          <w:tcPr>
            <w:tcW w:w="1242" w:type="dxa"/>
            <w:vAlign w:val="center"/>
          </w:tcPr>
          <w:p w:rsidR="00BB0D94" w:rsidRDefault="00BB0D94" w:rsidP="00742B8A">
            <w:pPr>
              <w:jc w:val="center"/>
            </w:pPr>
            <w:r>
              <w:t>4</w:t>
            </w:r>
          </w:p>
        </w:tc>
        <w:tc>
          <w:tcPr>
            <w:tcW w:w="1309" w:type="dxa"/>
            <w:vAlign w:val="center"/>
          </w:tcPr>
          <w:p w:rsidR="00BB0D94" w:rsidRDefault="00BB0D94" w:rsidP="00742B8A">
            <w:pPr>
              <w:jc w:val="center"/>
            </w:pPr>
            <w:r>
              <w:t>5</w:t>
            </w:r>
          </w:p>
        </w:tc>
      </w:tr>
      <w:tr w:rsidR="00BB0D94" w:rsidTr="00BB0D94">
        <w:tc>
          <w:tcPr>
            <w:tcW w:w="421" w:type="dxa"/>
          </w:tcPr>
          <w:p w:rsidR="00BB0D94" w:rsidRDefault="00BB0D94" w:rsidP="00742B8A">
            <w:r>
              <w:t>7</w:t>
            </w:r>
          </w:p>
        </w:tc>
        <w:tc>
          <w:tcPr>
            <w:tcW w:w="2068" w:type="dxa"/>
          </w:tcPr>
          <w:p w:rsidR="00BB0D94" w:rsidRDefault="00BB0D94" w:rsidP="00742B8A">
            <w:r>
              <w:t>tends to find fault with others</w:t>
            </w:r>
          </w:p>
        </w:tc>
        <w:tc>
          <w:tcPr>
            <w:tcW w:w="1327" w:type="dxa"/>
            <w:vAlign w:val="center"/>
          </w:tcPr>
          <w:p w:rsidR="00BB0D94" w:rsidRDefault="00BB0D94" w:rsidP="00742B8A">
            <w:pPr>
              <w:jc w:val="center"/>
            </w:pPr>
          </w:p>
          <w:p w:rsidR="00BB0D94" w:rsidRDefault="00BB0D94" w:rsidP="00742B8A">
            <w:pPr>
              <w:jc w:val="center"/>
            </w:pPr>
            <w:r>
              <w:t>1</w:t>
            </w:r>
          </w:p>
        </w:tc>
        <w:tc>
          <w:tcPr>
            <w:tcW w:w="1328" w:type="dxa"/>
            <w:vAlign w:val="center"/>
          </w:tcPr>
          <w:p w:rsidR="00BB0D94" w:rsidRDefault="00BB0D94" w:rsidP="00742B8A">
            <w:pPr>
              <w:jc w:val="center"/>
            </w:pPr>
            <w:r>
              <w:t>2</w:t>
            </w:r>
          </w:p>
        </w:tc>
        <w:tc>
          <w:tcPr>
            <w:tcW w:w="1321" w:type="dxa"/>
            <w:vAlign w:val="center"/>
          </w:tcPr>
          <w:p w:rsidR="00BB0D94" w:rsidRDefault="00BB0D94" w:rsidP="00742B8A">
            <w:pPr>
              <w:jc w:val="center"/>
            </w:pPr>
            <w:r>
              <w:t>3</w:t>
            </w:r>
          </w:p>
        </w:tc>
        <w:tc>
          <w:tcPr>
            <w:tcW w:w="1242" w:type="dxa"/>
            <w:vAlign w:val="center"/>
          </w:tcPr>
          <w:p w:rsidR="00BB0D94" w:rsidRDefault="00BB0D94" w:rsidP="00742B8A">
            <w:pPr>
              <w:jc w:val="center"/>
            </w:pPr>
            <w:r>
              <w:t>4</w:t>
            </w:r>
          </w:p>
        </w:tc>
        <w:tc>
          <w:tcPr>
            <w:tcW w:w="1309" w:type="dxa"/>
            <w:vAlign w:val="center"/>
          </w:tcPr>
          <w:p w:rsidR="00BB0D94" w:rsidRDefault="00BB0D94" w:rsidP="00742B8A">
            <w:pPr>
              <w:jc w:val="center"/>
            </w:pPr>
            <w:r>
              <w:t>5</w:t>
            </w:r>
          </w:p>
        </w:tc>
      </w:tr>
      <w:tr w:rsidR="00BB0D94" w:rsidTr="00BB0D94">
        <w:tc>
          <w:tcPr>
            <w:tcW w:w="421" w:type="dxa"/>
          </w:tcPr>
          <w:p w:rsidR="00BB0D94" w:rsidRDefault="00BB0D94" w:rsidP="00742B8A">
            <w:r>
              <w:t>8</w:t>
            </w:r>
          </w:p>
        </w:tc>
        <w:tc>
          <w:tcPr>
            <w:tcW w:w="2068" w:type="dxa"/>
          </w:tcPr>
          <w:p w:rsidR="00BB0D94" w:rsidRDefault="00BB0D94" w:rsidP="00742B8A">
            <w:r>
              <w:t>does a thorough job</w:t>
            </w:r>
          </w:p>
        </w:tc>
        <w:tc>
          <w:tcPr>
            <w:tcW w:w="1327" w:type="dxa"/>
            <w:vAlign w:val="center"/>
          </w:tcPr>
          <w:p w:rsidR="00BB0D94" w:rsidRDefault="00BB0D94" w:rsidP="00742B8A">
            <w:pPr>
              <w:jc w:val="center"/>
            </w:pPr>
          </w:p>
          <w:p w:rsidR="00BB0D94" w:rsidRDefault="00BB0D94" w:rsidP="00742B8A">
            <w:pPr>
              <w:jc w:val="center"/>
            </w:pPr>
            <w:r>
              <w:t>1</w:t>
            </w:r>
          </w:p>
        </w:tc>
        <w:tc>
          <w:tcPr>
            <w:tcW w:w="1328" w:type="dxa"/>
            <w:vAlign w:val="center"/>
          </w:tcPr>
          <w:p w:rsidR="00BB0D94" w:rsidRDefault="00BB0D94" w:rsidP="00742B8A">
            <w:pPr>
              <w:jc w:val="center"/>
            </w:pPr>
            <w:r>
              <w:t>2</w:t>
            </w:r>
          </w:p>
        </w:tc>
        <w:tc>
          <w:tcPr>
            <w:tcW w:w="1321" w:type="dxa"/>
            <w:vAlign w:val="center"/>
          </w:tcPr>
          <w:p w:rsidR="00BB0D94" w:rsidRDefault="00BB0D94" w:rsidP="00742B8A">
            <w:pPr>
              <w:jc w:val="center"/>
            </w:pPr>
            <w:r>
              <w:t>3</w:t>
            </w:r>
          </w:p>
        </w:tc>
        <w:tc>
          <w:tcPr>
            <w:tcW w:w="1242" w:type="dxa"/>
            <w:vAlign w:val="center"/>
          </w:tcPr>
          <w:p w:rsidR="00BB0D94" w:rsidRDefault="00BB0D94" w:rsidP="00742B8A">
            <w:pPr>
              <w:jc w:val="center"/>
            </w:pPr>
            <w:r>
              <w:t>4</w:t>
            </w:r>
          </w:p>
        </w:tc>
        <w:tc>
          <w:tcPr>
            <w:tcW w:w="1309" w:type="dxa"/>
            <w:vAlign w:val="center"/>
          </w:tcPr>
          <w:p w:rsidR="00BB0D94" w:rsidRDefault="00BB0D94" w:rsidP="00742B8A">
            <w:pPr>
              <w:jc w:val="center"/>
            </w:pPr>
            <w:r>
              <w:t>5</w:t>
            </w:r>
          </w:p>
        </w:tc>
      </w:tr>
      <w:tr w:rsidR="00BB0D94" w:rsidTr="00BB0D94">
        <w:tc>
          <w:tcPr>
            <w:tcW w:w="421" w:type="dxa"/>
          </w:tcPr>
          <w:p w:rsidR="00BB0D94" w:rsidRDefault="00BB0D94" w:rsidP="00742B8A">
            <w:r>
              <w:t>9</w:t>
            </w:r>
          </w:p>
        </w:tc>
        <w:tc>
          <w:tcPr>
            <w:tcW w:w="2068" w:type="dxa"/>
          </w:tcPr>
          <w:p w:rsidR="00BB0D94" w:rsidRDefault="00BB0D94" w:rsidP="00742B8A">
            <w:r>
              <w:t>gets nervous easily</w:t>
            </w:r>
          </w:p>
        </w:tc>
        <w:tc>
          <w:tcPr>
            <w:tcW w:w="1327" w:type="dxa"/>
            <w:vAlign w:val="center"/>
          </w:tcPr>
          <w:p w:rsidR="00BB0D94" w:rsidRDefault="00BB0D94" w:rsidP="00742B8A">
            <w:pPr>
              <w:jc w:val="center"/>
            </w:pPr>
          </w:p>
          <w:p w:rsidR="00BB0D94" w:rsidRDefault="00BB0D94" w:rsidP="00742B8A">
            <w:pPr>
              <w:jc w:val="center"/>
            </w:pPr>
            <w:r>
              <w:t>1</w:t>
            </w:r>
          </w:p>
        </w:tc>
        <w:tc>
          <w:tcPr>
            <w:tcW w:w="1328" w:type="dxa"/>
            <w:vAlign w:val="center"/>
          </w:tcPr>
          <w:p w:rsidR="00BB0D94" w:rsidRDefault="00BB0D94" w:rsidP="00742B8A">
            <w:pPr>
              <w:jc w:val="center"/>
            </w:pPr>
            <w:r>
              <w:t>2</w:t>
            </w:r>
          </w:p>
        </w:tc>
        <w:tc>
          <w:tcPr>
            <w:tcW w:w="1321" w:type="dxa"/>
            <w:vAlign w:val="center"/>
          </w:tcPr>
          <w:p w:rsidR="00BB0D94" w:rsidRDefault="00BB0D94" w:rsidP="00742B8A">
            <w:pPr>
              <w:jc w:val="center"/>
            </w:pPr>
            <w:r>
              <w:t>3</w:t>
            </w:r>
          </w:p>
        </w:tc>
        <w:tc>
          <w:tcPr>
            <w:tcW w:w="1242" w:type="dxa"/>
            <w:vAlign w:val="center"/>
          </w:tcPr>
          <w:p w:rsidR="00BB0D94" w:rsidRDefault="00BB0D94" w:rsidP="00742B8A">
            <w:pPr>
              <w:jc w:val="center"/>
            </w:pPr>
            <w:r>
              <w:t>4</w:t>
            </w:r>
          </w:p>
        </w:tc>
        <w:tc>
          <w:tcPr>
            <w:tcW w:w="1309" w:type="dxa"/>
            <w:vAlign w:val="center"/>
          </w:tcPr>
          <w:p w:rsidR="00BB0D94" w:rsidRDefault="00BB0D94" w:rsidP="00742B8A">
            <w:pPr>
              <w:jc w:val="center"/>
            </w:pPr>
            <w:r>
              <w:t>5</w:t>
            </w:r>
          </w:p>
        </w:tc>
      </w:tr>
      <w:tr w:rsidR="00BB0D94" w:rsidTr="00BB0D94">
        <w:tc>
          <w:tcPr>
            <w:tcW w:w="421" w:type="dxa"/>
          </w:tcPr>
          <w:p w:rsidR="00BB0D94" w:rsidRDefault="00BB0D94" w:rsidP="00742B8A">
            <w:r>
              <w:t>10</w:t>
            </w:r>
          </w:p>
        </w:tc>
        <w:tc>
          <w:tcPr>
            <w:tcW w:w="2068" w:type="dxa"/>
          </w:tcPr>
          <w:p w:rsidR="00BB0D94" w:rsidRDefault="00BB0D94" w:rsidP="00742B8A">
            <w:r>
              <w:t>has an active imagination</w:t>
            </w:r>
          </w:p>
        </w:tc>
        <w:tc>
          <w:tcPr>
            <w:tcW w:w="1327" w:type="dxa"/>
            <w:vAlign w:val="center"/>
          </w:tcPr>
          <w:p w:rsidR="00BB0D94" w:rsidRDefault="00BB0D94" w:rsidP="00742B8A">
            <w:pPr>
              <w:jc w:val="center"/>
            </w:pPr>
          </w:p>
          <w:p w:rsidR="00BB0D94" w:rsidRDefault="00BB0D94" w:rsidP="00742B8A">
            <w:pPr>
              <w:jc w:val="center"/>
            </w:pPr>
            <w:r>
              <w:t>1</w:t>
            </w:r>
          </w:p>
        </w:tc>
        <w:tc>
          <w:tcPr>
            <w:tcW w:w="1328" w:type="dxa"/>
            <w:vAlign w:val="center"/>
          </w:tcPr>
          <w:p w:rsidR="00BB0D94" w:rsidRDefault="00BB0D94" w:rsidP="00742B8A">
            <w:pPr>
              <w:jc w:val="center"/>
            </w:pPr>
            <w:r>
              <w:t>2</w:t>
            </w:r>
          </w:p>
        </w:tc>
        <w:tc>
          <w:tcPr>
            <w:tcW w:w="1321" w:type="dxa"/>
            <w:vAlign w:val="center"/>
          </w:tcPr>
          <w:p w:rsidR="00BB0D94" w:rsidRDefault="00BB0D94" w:rsidP="00742B8A">
            <w:pPr>
              <w:jc w:val="center"/>
            </w:pPr>
            <w:r>
              <w:t>3</w:t>
            </w:r>
          </w:p>
        </w:tc>
        <w:tc>
          <w:tcPr>
            <w:tcW w:w="1242" w:type="dxa"/>
            <w:vAlign w:val="center"/>
          </w:tcPr>
          <w:p w:rsidR="00BB0D94" w:rsidRDefault="00BB0D94" w:rsidP="00742B8A">
            <w:pPr>
              <w:jc w:val="center"/>
            </w:pPr>
            <w:r>
              <w:t>4</w:t>
            </w:r>
          </w:p>
        </w:tc>
        <w:tc>
          <w:tcPr>
            <w:tcW w:w="1309" w:type="dxa"/>
            <w:vAlign w:val="center"/>
          </w:tcPr>
          <w:p w:rsidR="00BB0D94" w:rsidRDefault="00BB0D94" w:rsidP="00742B8A">
            <w:pPr>
              <w:jc w:val="center"/>
            </w:pPr>
            <w:r>
              <w:t>5</w:t>
            </w:r>
          </w:p>
        </w:tc>
      </w:tr>
    </w:tbl>
    <w:p w:rsidR="00780540" w:rsidRDefault="00780540"/>
    <w:p w:rsidR="00BB0D94" w:rsidRDefault="00BB0D94">
      <w:r>
        <w:t>Scoring the BFI-10 scales:</w:t>
      </w:r>
      <w:r w:rsidRPr="00BB0D94">
        <w:t xml:space="preserve"> </w:t>
      </w:r>
      <w:r w:rsidR="00C45A82">
        <w:t xml:space="preserve">Add up the scores for below </w:t>
      </w:r>
      <w:r>
        <w:t>(R item is reversed-scored).</w:t>
      </w:r>
    </w:p>
    <w:p w:rsidR="00BB0D94" w:rsidRDefault="00BB0D94">
      <w:r>
        <w:t xml:space="preserve"> Extraversion: 1R, 6; </w:t>
      </w:r>
    </w:p>
    <w:p w:rsidR="00BB0D94" w:rsidRDefault="00BB0D94">
      <w:r>
        <w:t>Agreeableness: 2, 7R;</w:t>
      </w:r>
    </w:p>
    <w:p w:rsidR="00BB0D94" w:rsidRDefault="00BB0D94">
      <w:r>
        <w:t xml:space="preserve">Conscientiousness: 3R, 8; </w:t>
      </w:r>
    </w:p>
    <w:p w:rsidR="00BB0D94" w:rsidRDefault="00BB0D94">
      <w:r>
        <w:t>Neuroticism: 4R, 9;</w:t>
      </w:r>
    </w:p>
    <w:p w:rsidR="00780540" w:rsidRDefault="00BB0D94">
      <w:r>
        <w:t xml:space="preserve"> Openness: 5R; 10 </w:t>
      </w:r>
    </w:p>
    <w:p w:rsidR="00096221" w:rsidRDefault="00096221"/>
    <w:p w:rsidR="00096221" w:rsidRDefault="00096221">
      <w:pPr>
        <w:rPr>
          <w:rFonts w:ascii="Arial" w:hAnsi="Arial" w:cs="Arial"/>
          <w:b/>
          <w:color w:val="222222"/>
          <w:sz w:val="20"/>
          <w:szCs w:val="20"/>
          <w:shd w:val="clear" w:color="auto" w:fill="FFFFFF"/>
        </w:rPr>
      </w:pPr>
      <w:proofErr w:type="spellStart"/>
      <w:r w:rsidRPr="00096221">
        <w:rPr>
          <w:rFonts w:ascii="Arial" w:hAnsi="Arial" w:cs="Arial"/>
          <w:b/>
          <w:color w:val="222222"/>
          <w:sz w:val="20"/>
          <w:szCs w:val="20"/>
          <w:shd w:val="clear" w:color="auto" w:fill="FFFFFF"/>
        </w:rPr>
        <w:t>Rammstedt</w:t>
      </w:r>
      <w:proofErr w:type="spellEnd"/>
      <w:r w:rsidRPr="00096221">
        <w:rPr>
          <w:rFonts w:ascii="Arial" w:hAnsi="Arial" w:cs="Arial"/>
          <w:b/>
          <w:color w:val="222222"/>
          <w:sz w:val="20"/>
          <w:szCs w:val="20"/>
          <w:shd w:val="clear" w:color="auto" w:fill="FFFFFF"/>
        </w:rPr>
        <w:t>, B., &amp; John, O. P. (2007). Measuring personality in one minute or less: A 10-item short version of the Big Five Inventory in English and German. </w:t>
      </w:r>
      <w:r w:rsidRPr="00096221">
        <w:rPr>
          <w:rFonts w:ascii="Arial" w:hAnsi="Arial" w:cs="Arial"/>
          <w:b/>
          <w:i/>
          <w:iCs/>
          <w:color w:val="222222"/>
          <w:sz w:val="20"/>
          <w:szCs w:val="20"/>
          <w:shd w:val="clear" w:color="auto" w:fill="FFFFFF"/>
        </w:rPr>
        <w:t>Journal of research in Personality</w:t>
      </w:r>
      <w:r w:rsidRPr="00096221">
        <w:rPr>
          <w:rFonts w:ascii="Arial" w:hAnsi="Arial" w:cs="Arial"/>
          <w:b/>
          <w:color w:val="222222"/>
          <w:sz w:val="20"/>
          <w:szCs w:val="20"/>
          <w:shd w:val="clear" w:color="auto" w:fill="FFFFFF"/>
        </w:rPr>
        <w:t>, </w:t>
      </w:r>
      <w:r w:rsidRPr="00096221">
        <w:rPr>
          <w:rFonts w:ascii="Arial" w:hAnsi="Arial" w:cs="Arial"/>
          <w:b/>
          <w:i/>
          <w:iCs/>
          <w:color w:val="222222"/>
          <w:sz w:val="20"/>
          <w:szCs w:val="20"/>
          <w:shd w:val="clear" w:color="auto" w:fill="FFFFFF"/>
        </w:rPr>
        <w:t>41</w:t>
      </w:r>
      <w:r w:rsidRPr="00096221">
        <w:rPr>
          <w:rFonts w:ascii="Arial" w:hAnsi="Arial" w:cs="Arial"/>
          <w:b/>
          <w:color w:val="222222"/>
          <w:sz w:val="20"/>
          <w:szCs w:val="20"/>
          <w:shd w:val="clear" w:color="auto" w:fill="FFFFFF"/>
        </w:rPr>
        <w:t>(1), 203-212.</w:t>
      </w:r>
    </w:p>
    <w:p w:rsidR="00631050" w:rsidRDefault="00631050">
      <w:pPr>
        <w:rPr>
          <w:rFonts w:ascii="Arial" w:hAnsi="Arial" w:cs="Arial"/>
          <w:b/>
          <w:color w:val="222222"/>
          <w:sz w:val="20"/>
          <w:szCs w:val="20"/>
          <w:shd w:val="clear" w:color="auto" w:fill="FFFFFF"/>
        </w:rPr>
      </w:pPr>
    </w:p>
    <w:p w:rsidR="00631050" w:rsidRDefault="00631050">
      <w:pPr>
        <w:rPr>
          <w:rFonts w:ascii="Arial" w:hAnsi="Arial" w:cs="Arial"/>
          <w:b/>
          <w:color w:val="222222"/>
          <w:sz w:val="20"/>
          <w:szCs w:val="20"/>
          <w:shd w:val="clear" w:color="auto" w:fill="FFFFFF"/>
        </w:rPr>
      </w:pPr>
    </w:p>
    <w:p w:rsidR="00631050" w:rsidRDefault="00631050">
      <w:pPr>
        <w:rPr>
          <w:rFonts w:ascii="Arial" w:hAnsi="Arial" w:cs="Arial"/>
          <w:b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b/>
          <w:color w:val="222222"/>
          <w:sz w:val="20"/>
          <w:szCs w:val="20"/>
          <w:shd w:val="clear" w:color="auto" w:fill="FFFFFF"/>
        </w:rPr>
        <w:t xml:space="preserve">Reflective Task: </w:t>
      </w:r>
    </w:p>
    <w:p w:rsidR="00631050" w:rsidRDefault="00631050">
      <w:pPr>
        <w:rPr>
          <w:rFonts w:ascii="Arial" w:hAnsi="Arial" w:cs="Arial"/>
          <w:b/>
          <w:color w:val="222222"/>
          <w:sz w:val="20"/>
          <w:szCs w:val="20"/>
          <w:shd w:val="clear" w:color="auto" w:fill="FFFFFF"/>
        </w:rPr>
      </w:pPr>
    </w:p>
    <w:p w:rsidR="00631050" w:rsidRDefault="00215BFA">
      <w:pPr>
        <w:rPr>
          <w:b/>
        </w:rPr>
      </w:pPr>
      <w:r>
        <w:rPr>
          <w:b/>
        </w:rPr>
        <w:t xml:space="preserve">Using the scoring methods in the scale above: </w:t>
      </w:r>
    </w:p>
    <w:p w:rsidR="00215BFA" w:rsidRDefault="00665449" w:rsidP="00665449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 xml:space="preserve"> Which are your strongest personality traits</w:t>
      </w:r>
      <w:r w:rsidR="00025829">
        <w:rPr>
          <w:b/>
        </w:rPr>
        <w:t xml:space="preserve"> according to the BFI-10</w:t>
      </w:r>
      <w:r>
        <w:rPr>
          <w:b/>
        </w:rPr>
        <w:t>?</w:t>
      </w:r>
      <w:r w:rsidR="00285D62">
        <w:rPr>
          <w:b/>
        </w:rPr>
        <w:t xml:space="preserve"> (Take some time to research what these traits characterise).</w:t>
      </w:r>
    </w:p>
    <w:p w:rsidR="00665449" w:rsidRPr="00665449" w:rsidRDefault="00665449" w:rsidP="00285D62">
      <w:pPr>
        <w:rPr>
          <w:b/>
        </w:rPr>
      </w:pPr>
    </w:p>
    <w:p w:rsidR="00665449" w:rsidRPr="00096221" w:rsidRDefault="00665449" w:rsidP="00665449">
      <w:pPr>
        <w:rPr>
          <w:b/>
        </w:rPr>
      </w:pPr>
      <w:r w:rsidRPr="00665449">
        <w:rPr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CCFDD54" wp14:editId="7D6ABF45">
                <wp:simplePos x="0" y="0"/>
                <wp:positionH relativeFrom="margin">
                  <wp:align>left</wp:align>
                </wp:positionH>
                <wp:positionV relativeFrom="paragraph">
                  <wp:posOffset>184785</wp:posOffset>
                </wp:positionV>
                <wp:extent cx="5328920" cy="1404620"/>
                <wp:effectExtent l="0" t="0" r="24130" b="2032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89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5449" w:rsidRDefault="00665449" w:rsidP="00665449"/>
                          <w:p w:rsidR="00665449" w:rsidRDefault="00665449" w:rsidP="00665449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CCFDD5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4.55pt;width:419.6pt;height:110.6pt;z-index:25166131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">
                <v:textbox style="mso-fit-shape-to-text:t">
                  <w:txbxContent>
                    <w:p w:rsidR="00665449" w:rsidRDefault="00665449" w:rsidP="00665449"/>
                    <w:p w:rsidR="00665449" w:rsidRDefault="00665449" w:rsidP="00665449"/>
                  </w:txbxContent>
                </v:textbox>
                <w10:wrap type="square" anchorx="margin"/>
              </v:shape>
            </w:pict>
          </mc:Fallback>
        </mc:AlternateContent>
      </w:r>
    </w:p>
    <w:p w:rsidR="00665449" w:rsidRDefault="00665449" w:rsidP="00665449">
      <w:pPr>
        <w:pStyle w:val="ListParagraph"/>
        <w:rPr>
          <w:b/>
        </w:rPr>
      </w:pPr>
    </w:p>
    <w:p w:rsidR="00665449" w:rsidRDefault="00665449" w:rsidP="00665449">
      <w:pPr>
        <w:pStyle w:val="ListParagraph"/>
        <w:rPr>
          <w:b/>
        </w:rPr>
      </w:pPr>
    </w:p>
    <w:p w:rsidR="00665449" w:rsidRDefault="00665449" w:rsidP="00665449">
      <w:pPr>
        <w:pStyle w:val="ListParagraph"/>
        <w:rPr>
          <w:b/>
        </w:rPr>
      </w:pPr>
    </w:p>
    <w:p w:rsidR="00665449" w:rsidRDefault="00665449" w:rsidP="00665449">
      <w:pPr>
        <w:pStyle w:val="ListParagraph"/>
        <w:rPr>
          <w:b/>
        </w:rPr>
      </w:pPr>
    </w:p>
    <w:p w:rsidR="00665449" w:rsidRPr="00665449" w:rsidRDefault="00665449" w:rsidP="00665449">
      <w:pPr>
        <w:rPr>
          <w:b/>
        </w:rPr>
      </w:pPr>
    </w:p>
    <w:p w:rsidR="00215BFA" w:rsidRDefault="00665449" w:rsidP="00665449">
      <w:pPr>
        <w:pStyle w:val="ListParagraph"/>
        <w:numPr>
          <w:ilvl w:val="0"/>
          <w:numId w:val="2"/>
        </w:numPr>
        <w:rPr>
          <w:b/>
        </w:rPr>
      </w:pPr>
      <w:r w:rsidRPr="0066544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617220</wp:posOffset>
                </wp:positionV>
                <wp:extent cx="5328920" cy="1400175"/>
                <wp:effectExtent l="0" t="0" r="2413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8920" cy="1400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5449" w:rsidRDefault="00665449"/>
                          <w:p w:rsidR="00665449" w:rsidRDefault="00665449"/>
                          <w:p w:rsidR="00665449" w:rsidRDefault="0066544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0;margin-top:48.6pt;width:419.6pt;height:110.2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">
                <v:textbox>
                  <w:txbxContent>
                    <w:p w:rsidR="00665449" w:rsidRDefault="00665449"/>
                    <w:p w:rsidR="00665449" w:rsidRDefault="00665449"/>
                    <w:p w:rsidR="00665449" w:rsidRDefault="00665449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b/>
        </w:rPr>
        <w:t xml:space="preserve">How are these traits reflected in the way you approach your studies and work?   Identify specific examples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665449" w:rsidRDefault="00665449" w:rsidP="00665449">
      <w:pPr>
        <w:rPr>
          <w:b/>
        </w:rPr>
      </w:pPr>
    </w:p>
    <w:p w:rsidR="00665449" w:rsidRDefault="00665449" w:rsidP="00665449">
      <w:pPr>
        <w:rPr>
          <w:b/>
        </w:rPr>
      </w:pPr>
    </w:p>
    <w:p w:rsidR="00665449" w:rsidRDefault="00665449" w:rsidP="00665449">
      <w:pPr>
        <w:rPr>
          <w:b/>
        </w:rPr>
      </w:pPr>
    </w:p>
    <w:p w:rsidR="00665449" w:rsidRDefault="00665449" w:rsidP="00665449">
      <w:pPr>
        <w:rPr>
          <w:b/>
        </w:rPr>
      </w:pPr>
    </w:p>
    <w:p w:rsidR="00665449" w:rsidRDefault="00665449" w:rsidP="00665449">
      <w:pPr>
        <w:rPr>
          <w:b/>
        </w:rPr>
      </w:pPr>
    </w:p>
    <w:p w:rsidR="00665449" w:rsidRDefault="00665449" w:rsidP="00665449">
      <w:pPr>
        <w:rPr>
          <w:b/>
        </w:rPr>
      </w:pPr>
    </w:p>
    <w:p w:rsidR="00665449" w:rsidRPr="00665449" w:rsidRDefault="00665449" w:rsidP="00665449">
      <w:pPr>
        <w:pStyle w:val="ListParagraph"/>
        <w:numPr>
          <w:ilvl w:val="0"/>
          <w:numId w:val="2"/>
        </w:numPr>
        <w:rPr>
          <w:b/>
        </w:rPr>
      </w:pPr>
      <w:r w:rsidRPr="0066544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7392E21" wp14:editId="47AB9B01">
                <wp:simplePos x="0" y="0"/>
                <wp:positionH relativeFrom="margin">
                  <wp:posOffset>87947</wp:posOffset>
                </wp:positionH>
                <wp:positionV relativeFrom="paragraph">
                  <wp:posOffset>1078547</wp:posOffset>
                </wp:positionV>
                <wp:extent cx="5328920" cy="1852295"/>
                <wp:effectExtent l="0" t="0" r="24130" b="1460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8920" cy="1852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5449" w:rsidRDefault="00665449" w:rsidP="0066544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392E21" id="_x0000_s1028" type="#_x0000_t202" style="position:absolute;left:0;text-align:left;margin-left:6.9pt;margin-top:84.9pt;width:419.6pt;height:145.8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">
                <v:textbox>
                  <w:txbxContent>
                    <w:p w:rsidR="00665449" w:rsidRDefault="00665449" w:rsidP="00665449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b/>
        </w:rPr>
        <w:t>Carry out some research into careers or training pathways you may be interested in, and map the job/training requirements to your personality strengths.   Identify areas where you may feel you need to be able to demonstrate more evidence of these traits – how could you do this in order to enhance your employability prospects?</w:t>
      </w:r>
    </w:p>
    <w:sectPr w:rsidR="00665449" w:rsidRPr="006654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66C0E"/>
    <w:multiLevelType w:val="hybridMultilevel"/>
    <w:tmpl w:val="067066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2361B7"/>
    <w:multiLevelType w:val="hybridMultilevel"/>
    <w:tmpl w:val="E8D02188"/>
    <w:lvl w:ilvl="0" w:tplc="C3F05AC6">
      <w:start w:val="1"/>
      <w:numFmt w:val="decimal"/>
      <w:lvlText w:val="%1&gt;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102825"/>
    <w:multiLevelType w:val="hybridMultilevel"/>
    <w:tmpl w:val="501008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4CAC"/>
    <w:rsid w:val="00025829"/>
    <w:rsid w:val="0003279A"/>
    <w:rsid w:val="000507B1"/>
    <w:rsid w:val="00054EA7"/>
    <w:rsid w:val="00056459"/>
    <w:rsid w:val="0007374E"/>
    <w:rsid w:val="000900A4"/>
    <w:rsid w:val="00096221"/>
    <w:rsid w:val="000A6B52"/>
    <w:rsid w:val="000E1534"/>
    <w:rsid w:val="000E2382"/>
    <w:rsid w:val="000F73FD"/>
    <w:rsid w:val="000F74C5"/>
    <w:rsid w:val="00100CC7"/>
    <w:rsid w:val="0010177C"/>
    <w:rsid w:val="00102266"/>
    <w:rsid w:val="001038BF"/>
    <w:rsid w:val="00104C8E"/>
    <w:rsid w:val="001112A7"/>
    <w:rsid w:val="00122417"/>
    <w:rsid w:val="00136B4F"/>
    <w:rsid w:val="00140555"/>
    <w:rsid w:val="00145127"/>
    <w:rsid w:val="00147564"/>
    <w:rsid w:val="001610A4"/>
    <w:rsid w:val="00173C92"/>
    <w:rsid w:val="00176954"/>
    <w:rsid w:val="00194F83"/>
    <w:rsid w:val="00197828"/>
    <w:rsid w:val="001A615B"/>
    <w:rsid w:val="001C2E1F"/>
    <w:rsid w:val="001D5421"/>
    <w:rsid w:val="001E6C45"/>
    <w:rsid w:val="0020720F"/>
    <w:rsid w:val="00211CF4"/>
    <w:rsid w:val="002120BC"/>
    <w:rsid w:val="00215BFA"/>
    <w:rsid w:val="00217013"/>
    <w:rsid w:val="0022466D"/>
    <w:rsid w:val="00226615"/>
    <w:rsid w:val="002430D5"/>
    <w:rsid w:val="0025098F"/>
    <w:rsid w:val="00252AC3"/>
    <w:rsid w:val="0025474C"/>
    <w:rsid w:val="00274B4A"/>
    <w:rsid w:val="00275551"/>
    <w:rsid w:val="00285D62"/>
    <w:rsid w:val="00286DB0"/>
    <w:rsid w:val="002A3FC8"/>
    <w:rsid w:val="002C3936"/>
    <w:rsid w:val="002C7127"/>
    <w:rsid w:val="002F3799"/>
    <w:rsid w:val="00310CCA"/>
    <w:rsid w:val="00310F94"/>
    <w:rsid w:val="00320301"/>
    <w:rsid w:val="00326882"/>
    <w:rsid w:val="0033736D"/>
    <w:rsid w:val="003420BA"/>
    <w:rsid w:val="00345DC9"/>
    <w:rsid w:val="00346D21"/>
    <w:rsid w:val="00364016"/>
    <w:rsid w:val="00370D3F"/>
    <w:rsid w:val="00372DBB"/>
    <w:rsid w:val="00373B27"/>
    <w:rsid w:val="0038772F"/>
    <w:rsid w:val="003A02E0"/>
    <w:rsid w:val="003B1BCE"/>
    <w:rsid w:val="003B51C4"/>
    <w:rsid w:val="003C5580"/>
    <w:rsid w:val="003E35D4"/>
    <w:rsid w:val="003E7183"/>
    <w:rsid w:val="003F2199"/>
    <w:rsid w:val="00402D2B"/>
    <w:rsid w:val="004120D2"/>
    <w:rsid w:val="00412586"/>
    <w:rsid w:val="00414A97"/>
    <w:rsid w:val="00415952"/>
    <w:rsid w:val="004169FB"/>
    <w:rsid w:val="00421D8A"/>
    <w:rsid w:val="00451454"/>
    <w:rsid w:val="004777A2"/>
    <w:rsid w:val="004811E2"/>
    <w:rsid w:val="004A1485"/>
    <w:rsid w:val="004B170C"/>
    <w:rsid w:val="004B6F80"/>
    <w:rsid w:val="004B77D0"/>
    <w:rsid w:val="004C77C5"/>
    <w:rsid w:val="004D64B6"/>
    <w:rsid w:val="004D7BD0"/>
    <w:rsid w:val="004E1E59"/>
    <w:rsid w:val="004E6488"/>
    <w:rsid w:val="004F1C64"/>
    <w:rsid w:val="0051642F"/>
    <w:rsid w:val="0052655B"/>
    <w:rsid w:val="005314FF"/>
    <w:rsid w:val="005318FB"/>
    <w:rsid w:val="00540315"/>
    <w:rsid w:val="00543152"/>
    <w:rsid w:val="00546588"/>
    <w:rsid w:val="005545B6"/>
    <w:rsid w:val="005646B3"/>
    <w:rsid w:val="00566A0B"/>
    <w:rsid w:val="0057081E"/>
    <w:rsid w:val="00584D9E"/>
    <w:rsid w:val="00590025"/>
    <w:rsid w:val="00590516"/>
    <w:rsid w:val="005A7A95"/>
    <w:rsid w:val="005B29C6"/>
    <w:rsid w:val="005B3C42"/>
    <w:rsid w:val="005B7314"/>
    <w:rsid w:val="005C53BC"/>
    <w:rsid w:val="005F4387"/>
    <w:rsid w:val="005F6FA8"/>
    <w:rsid w:val="00602065"/>
    <w:rsid w:val="00606883"/>
    <w:rsid w:val="006076A7"/>
    <w:rsid w:val="0061670F"/>
    <w:rsid w:val="00624A9B"/>
    <w:rsid w:val="00631050"/>
    <w:rsid w:val="006447D1"/>
    <w:rsid w:val="006474E6"/>
    <w:rsid w:val="006506AE"/>
    <w:rsid w:val="00655279"/>
    <w:rsid w:val="00665449"/>
    <w:rsid w:val="00671CDB"/>
    <w:rsid w:val="00674017"/>
    <w:rsid w:val="006C0AE0"/>
    <w:rsid w:val="006D198E"/>
    <w:rsid w:val="006D2DE3"/>
    <w:rsid w:val="007125AD"/>
    <w:rsid w:val="007128C4"/>
    <w:rsid w:val="00740F5B"/>
    <w:rsid w:val="00742B8A"/>
    <w:rsid w:val="007534C0"/>
    <w:rsid w:val="00761C81"/>
    <w:rsid w:val="00766AF7"/>
    <w:rsid w:val="00780540"/>
    <w:rsid w:val="0078086F"/>
    <w:rsid w:val="007F4CCE"/>
    <w:rsid w:val="00806E3B"/>
    <w:rsid w:val="008220DB"/>
    <w:rsid w:val="00824814"/>
    <w:rsid w:val="00825EBF"/>
    <w:rsid w:val="00845702"/>
    <w:rsid w:val="0086315A"/>
    <w:rsid w:val="00866B34"/>
    <w:rsid w:val="00874979"/>
    <w:rsid w:val="00877E47"/>
    <w:rsid w:val="008A10FD"/>
    <w:rsid w:val="008A2B69"/>
    <w:rsid w:val="008A6AD0"/>
    <w:rsid w:val="008B7848"/>
    <w:rsid w:val="008C2299"/>
    <w:rsid w:val="008D03E3"/>
    <w:rsid w:val="008E2FF8"/>
    <w:rsid w:val="008E5C72"/>
    <w:rsid w:val="008E624A"/>
    <w:rsid w:val="008F0CE5"/>
    <w:rsid w:val="0090069E"/>
    <w:rsid w:val="00904FA6"/>
    <w:rsid w:val="00907BB5"/>
    <w:rsid w:val="00912A8D"/>
    <w:rsid w:val="00914CB5"/>
    <w:rsid w:val="00917709"/>
    <w:rsid w:val="00921F50"/>
    <w:rsid w:val="0092728A"/>
    <w:rsid w:val="00930C87"/>
    <w:rsid w:val="00931B2C"/>
    <w:rsid w:val="00933006"/>
    <w:rsid w:val="00935982"/>
    <w:rsid w:val="00950CF0"/>
    <w:rsid w:val="0096388F"/>
    <w:rsid w:val="009805EA"/>
    <w:rsid w:val="009976C2"/>
    <w:rsid w:val="009C0379"/>
    <w:rsid w:val="009F584D"/>
    <w:rsid w:val="00A01EAB"/>
    <w:rsid w:val="00A03F6F"/>
    <w:rsid w:val="00A0528B"/>
    <w:rsid w:val="00A07484"/>
    <w:rsid w:val="00A418BF"/>
    <w:rsid w:val="00A569E2"/>
    <w:rsid w:val="00A647E5"/>
    <w:rsid w:val="00A71086"/>
    <w:rsid w:val="00A73384"/>
    <w:rsid w:val="00A74050"/>
    <w:rsid w:val="00A752F9"/>
    <w:rsid w:val="00A815E6"/>
    <w:rsid w:val="00A855A8"/>
    <w:rsid w:val="00A87AAD"/>
    <w:rsid w:val="00AB268A"/>
    <w:rsid w:val="00AE44B3"/>
    <w:rsid w:val="00B06753"/>
    <w:rsid w:val="00B132A0"/>
    <w:rsid w:val="00B42EB7"/>
    <w:rsid w:val="00B65BE3"/>
    <w:rsid w:val="00BA55D9"/>
    <w:rsid w:val="00BB0D94"/>
    <w:rsid w:val="00BC0D97"/>
    <w:rsid w:val="00BC48C6"/>
    <w:rsid w:val="00BE05D7"/>
    <w:rsid w:val="00BE2BCA"/>
    <w:rsid w:val="00BE49F6"/>
    <w:rsid w:val="00BE58EC"/>
    <w:rsid w:val="00C030FD"/>
    <w:rsid w:val="00C456B1"/>
    <w:rsid w:val="00C45A82"/>
    <w:rsid w:val="00C462F7"/>
    <w:rsid w:val="00C46E3A"/>
    <w:rsid w:val="00C60A91"/>
    <w:rsid w:val="00C62081"/>
    <w:rsid w:val="00C73FEE"/>
    <w:rsid w:val="00C7543B"/>
    <w:rsid w:val="00C75F26"/>
    <w:rsid w:val="00CC00E1"/>
    <w:rsid w:val="00CD3AFD"/>
    <w:rsid w:val="00CF3CF7"/>
    <w:rsid w:val="00CF45EC"/>
    <w:rsid w:val="00CF5503"/>
    <w:rsid w:val="00D536DD"/>
    <w:rsid w:val="00D66F68"/>
    <w:rsid w:val="00D805E7"/>
    <w:rsid w:val="00D809C8"/>
    <w:rsid w:val="00D83541"/>
    <w:rsid w:val="00D95650"/>
    <w:rsid w:val="00DC2CC3"/>
    <w:rsid w:val="00DC31B2"/>
    <w:rsid w:val="00DD6FE3"/>
    <w:rsid w:val="00DE360C"/>
    <w:rsid w:val="00DF64FF"/>
    <w:rsid w:val="00DF7DC3"/>
    <w:rsid w:val="00E20E48"/>
    <w:rsid w:val="00E22164"/>
    <w:rsid w:val="00E430AE"/>
    <w:rsid w:val="00E43775"/>
    <w:rsid w:val="00E444A2"/>
    <w:rsid w:val="00E5661B"/>
    <w:rsid w:val="00E6350B"/>
    <w:rsid w:val="00E639DB"/>
    <w:rsid w:val="00E67C09"/>
    <w:rsid w:val="00E84C9A"/>
    <w:rsid w:val="00E84CAC"/>
    <w:rsid w:val="00E857FD"/>
    <w:rsid w:val="00E85919"/>
    <w:rsid w:val="00E9215F"/>
    <w:rsid w:val="00EB26FD"/>
    <w:rsid w:val="00EB2FAC"/>
    <w:rsid w:val="00EC131E"/>
    <w:rsid w:val="00EC7DA9"/>
    <w:rsid w:val="00ED1310"/>
    <w:rsid w:val="00EF1EA1"/>
    <w:rsid w:val="00F07D8F"/>
    <w:rsid w:val="00F12D8D"/>
    <w:rsid w:val="00F21530"/>
    <w:rsid w:val="00F35052"/>
    <w:rsid w:val="00F50E0B"/>
    <w:rsid w:val="00F620C2"/>
    <w:rsid w:val="00F814E9"/>
    <w:rsid w:val="00F81E8F"/>
    <w:rsid w:val="00F93EA4"/>
    <w:rsid w:val="00FA4007"/>
    <w:rsid w:val="00FB4698"/>
    <w:rsid w:val="00FD25E0"/>
    <w:rsid w:val="00FF46A8"/>
    <w:rsid w:val="00FF4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DAF8C8-B251-4F35-8D81-92268C162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805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654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1472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Ceri Phelps</dc:creator>
  <cp:keywords/>
  <dc:description/>
  <cp:lastModifiedBy>Cindy Hunt</cp:lastModifiedBy>
  <cp:revision>2</cp:revision>
  <dcterms:created xsi:type="dcterms:W3CDTF">2020-09-14T14:29:00Z</dcterms:created>
  <dcterms:modified xsi:type="dcterms:W3CDTF">2020-09-14T14:29:00Z</dcterms:modified>
</cp:coreProperties>
</file>