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61617513"/>
        <w:docPartObj>
          <w:docPartGallery w:val="Cover Pages"/>
          <w:docPartUnique/>
        </w:docPartObj>
      </w:sdtPr>
      <w:sdtContent>
        <w:p w14:paraId="68714C7F" w14:textId="5CA2D091" w:rsidR="00AD5507" w:rsidRDefault="00AD5507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47488" behindDoc="0" locked="0" layoutInCell="1" allowOverlap="1" wp14:anchorId="0E1D9063" wp14:editId="49E0529C">
                    <wp:simplePos x="0" y="0"/>
                    <wp:positionH relativeFrom="page">
                      <wp:posOffset>1134110</wp:posOffset>
                    </wp:positionH>
                    <wp:positionV relativeFrom="page">
                      <wp:posOffset>916940</wp:posOffset>
                    </wp:positionV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3-1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67D1EBF" w14:textId="0D0A2BB2" w:rsidR="00AD5507" w:rsidRDefault="00990959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March 19, 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E1D906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89.3pt;margin-top:72.2pt;width:288.25pt;height:287.5pt;z-index:251654144;visibility:visible;mso-wrap-style:square;mso-width-percent:734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36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3-1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67D1EBF" w14:textId="0D0A2BB2" w:rsidR="00AD5507" w:rsidRDefault="00990959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March 19, 2023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D9002F">
            <w:rPr>
              <w:rFonts w:ascii="Arial" w:hAnsi="Arial" w:cs="Arial"/>
              <w:b/>
              <w:bCs/>
              <w:noProof/>
            </w:rPr>
            <w:drawing>
              <wp:anchor distT="0" distB="0" distL="114300" distR="114300" simplePos="0" relativeHeight="251648512" behindDoc="1" locked="0" layoutInCell="1" allowOverlap="1" wp14:anchorId="1A84ABF2" wp14:editId="3DCE009D">
                <wp:simplePos x="0" y="0"/>
                <wp:positionH relativeFrom="column">
                  <wp:posOffset>151323</wp:posOffset>
                </wp:positionH>
                <wp:positionV relativeFrom="paragraph">
                  <wp:posOffset>525</wp:posOffset>
                </wp:positionV>
                <wp:extent cx="2188845" cy="788035"/>
                <wp:effectExtent l="0" t="0" r="0" b="0"/>
                <wp:wrapTight wrapText="bothSides">
                  <wp:wrapPolygon edited="0">
                    <wp:start x="0" y="0"/>
                    <wp:lineTo x="0" y="12880"/>
                    <wp:lineTo x="627" y="16709"/>
                    <wp:lineTo x="627" y="20190"/>
                    <wp:lineTo x="2757" y="21234"/>
                    <wp:lineTo x="8773" y="21234"/>
                    <wp:lineTo x="9650" y="21234"/>
                    <wp:lineTo x="17546" y="21234"/>
                    <wp:lineTo x="17671" y="17405"/>
                    <wp:lineTo x="21431" y="16361"/>
                    <wp:lineTo x="21431" y="11139"/>
                    <wp:lineTo x="5514" y="11139"/>
                    <wp:lineTo x="18674" y="9399"/>
                    <wp:lineTo x="18674" y="5570"/>
                    <wp:lineTo x="19300" y="5570"/>
                    <wp:lineTo x="19676" y="348"/>
                    <wp:lineTo x="15039" y="0"/>
                    <wp:lineTo x="0" y="0"/>
                  </wp:wrapPolygon>
                </wp:wrapTight>
                <wp:docPr id="33" name="Picture 33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88845" cy="7880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204ECFDC" w14:textId="48E94156" w:rsidR="00AD5507" w:rsidRDefault="00AD5507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46464" behindDoc="0" locked="0" layoutInCell="1" allowOverlap="1" wp14:anchorId="65C93564" wp14:editId="71CC68E0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AA18430" w14:textId="2EC1BFC0" w:rsidR="00AD5507" w:rsidRDefault="00AD5507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Neil Sandilands (2110674)</w:t>
                                    </w:r>
                                  </w:p>
                                </w:sdtContent>
                              </w:sdt>
                              <w:p w14:paraId="01591A1B" w14:textId="5CDACF23" w:rsidR="00AD5507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B726E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Beng motorcycle engineering</w:t>
                                    </w:r>
                                  </w:sdtContent>
                                </w:sdt>
                              </w:p>
                              <w:p w14:paraId="524B2A2A" w14:textId="26D9212A" w:rsidR="00AD5507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B726E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Level 4 </w:t>
                                    </w:r>
                                  </w:sdtContent>
                                </w:sdt>
                                <w:r w:rsidR="00AD5507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65C93564" id="Text Box 112" o:spid="_x0000_s1027" type="#_x0000_t202" style="position:absolute;margin-left:0;margin-top:0;width:453pt;height:51.4pt;z-index:251653120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&#13;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AA18430" w14:textId="2EC1BFC0" w:rsidR="00AD5507" w:rsidRDefault="00AD5507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Neil Sandilands (2110674)</w:t>
                              </w:r>
                            </w:p>
                          </w:sdtContent>
                        </w:sdt>
                        <w:p w14:paraId="01591A1B" w14:textId="5CDACF23" w:rsidR="00AD5507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B726E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Beng motorcycle engineering</w:t>
                              </w:r>
                            </w:sdtContent>
                          </w:sdt>
                        </w:p>
                        <w:p w14:paraId="524B2A2A" w14:textId="26D9212A" w:rsidR="00AD5507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B726E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Level 4 </w:t>
                              </w:r>
                            </w:sdtContent>
                          </w:sdt>
                          <w:r w:rsidR="00AD5507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45440" behindDoc="0" locked="0" layoutInCell="1" allowOverlap="1" wp14:anchorId="18D31580" wp14:editId="0C389583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96E40B" w14:textId="79ECF495" w:rsidR="00AD5507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7455BA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Material Selection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3B742FB" w14:textId="63F1C645" w:rsidR="00AD5507" w:rsidRDefault="001B726E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Engineering Design and Materials</w:t>
                                    </w:r>
                                    <w:r w:rsidR="007455BA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: ACHA4001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8D31580" id="Text Box 113" o:spid="_x0000_s1028" type="#_x0000_t202" style="position:absolute;margin-left:0;margin-top:0;width:453pt;height:41.4pt;z-index:251652096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" filled="f" stroked="f" strokeweight=".5pt">
                    <v:textbox inset="0,0,0,0">
                      <w:txbxContent>
                        <w:p w14:paraId="3C96E40B" w14:textId="79ECF495" w:rsidR="00AD5507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7455BA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Material Selection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3B742FB" w14:textId="63F1C645" w:rsidR="00AD5507" w:rsidRDefault="001B726E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Engineering Design and Materials</w:t>
                              </w:r>
                              <w:r w:rsidR="007455BA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: ACHA4001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44416" behindDoc="0" locked="0" layoutInCell="1" allowOverlap="1" wp14:anchorId="345D54F8" wp14:editId="3E2E2B1C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0" b="0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ED408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8FC567D" id="Group 114" o:spid="_x0000_s1026" style="position:absolute;margin-left:0;margin-top:0;width:18pt;height:10in;z-index:251651072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" fillcolor="#fed408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" fillcolor="black [3213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8F3BB3A" w14:textId="3E4A35FC" w:rsidR="002B6100" w:rsidRDefault="002B6100"/>
    <w:p w14:paraId="03250EB0" w14:textId="53790C54" w:rsidR="002B6100" w:rsidRDefault="00A10DA4">
      <w:r w:rsidRPr="00990959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  <w:lang w:eastAsia="en-US"/>
        </w:rPr>
        <w:drawing>
          <wp:anchor distT="0" distB="0" distL="114300" distR="114300" simplePos="0" relativeHeight="251661824" behindDoc="1" locked="0" layoutInCell="1" allowOverlap="1" wp14:anchorId="772C638B" wp14:editId="6B877C17">
            <wp:simplePos x="0" y="0"/>
            <wp:positionH relativeFrom="column">
              <wp:posOffset>-914400</wp:posOffset>
            </wp:positionH>
            <wp:positionV relativeFrom="paragraph">
              <wp:posOffset>240030</wp:posOffset>
            </wp:positionV>
            <wp:extent cx="5731510" cy="7191375"/>
            <wp:effectExtent l="0" t="0" r="0" b="0"/>
            <wp:wrapTight wrapText="bothSides">
              <wp:wrapPolygon edited="0">
                <wp:start x="0" y="0"/>
                <wp:lineTo x="0" y="21552"/>
                <wp:lineTo x="21538" y="21552"/>
                <wp:lineTo x="21538" y="0"/>
                <wp:lineTo x="0" y="0"/>
              </wp:wrapPolygon>
            </wp:wrapTight>
            <wp:docPr id="37" name="Picture 37" descr="A white and black motorcyc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white and black motorcycle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91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F61488" w14:textId="2CADC8F1" w:rsidR="002B6100" w:rsidRDefault="002B6100"/>
    <w:p w14:paraId="7644A77D" w14:textId="5EFBCA65" w:rsidR="00990353" w:rsidRDefault="002B6100">
      <w:r>
        <w:fldChar w:fldCharType="begin"/>
      </w:r>
      <w:r>
        <w:instrText xml:space="preserve"> INCLUDEPICTURE "/Users/neilsandilands/Library/Group Containers/UBF8T346G9.ms/WebArchiveCopyPasteTempFiles/com.microsoft.Word/Ansys-Granta_logo.png" \* MERGEFORMATINET </w:instrText>
      </w:r>
      <w:r w:rsidR="00000000">
        <w:fldChar w:fldCharType="separate"/>
      </w:r>
      <w:r>
        <w:fldChar w:fldCharType="end"/>
      </w:r>
      <w:r>
        <w:t xml:space="preserve"> </w:t>
      </w:r>
    </w:p>
    <w:p w14:paraId="56F7238B" w14:textId="3361DBE9" w:rsidR="00A92756" w:rsidRPr="00A92756" w:rsidRDefault="00990353" w:rsidP="00A92756">
      <w:r>
        <w:fldChar w:fldCharType="begin"/>
      </w:r>
      <w:r>
        <w:instrText xml:space="preserve"> INCLUDEPICTURE "/Users/neilsandilands/Library/Group Containers/UBF8T346G9.ms/WebArchiveCopyPasteTempFiles/com.microsoft.Word/SolidWorks-Logo.png" \* MERGEFORMATINET </w:instrText>
      </w:r>
      <w:r w:rsidR="00000000">
        <w:fldChar w:fldCharType="separate"/>
      </w:r>
      <w:r>
        <w:fldChar w:fldCharType="end"/>
      </w:r>
    </w:p>
    <w:p w14:paraId="54ACCFB4" w14:textId="766924BE" w:rsidR="00AD5507" w:rsidRDefault="009334D3">
      <w:r>
        <w:rPr>
          <w:noProof/>
        </w:rPr>
        <w:drawing>
          <wp:anchor distT="0" distB="0" distL="114300" distR="114300" simplePos="0" relativeHeight="251653632" behindDoc="1" locked="0" layoutInCell="1" allowOverlap="1" wp14:anchorId="72C1AEE9" wp14:editId="7FAABF25">
            <wp:simplePos x="0" y="0"/>
            <wp:positionH relativeFrom="column">
              <wp:posOffset>4296410</wp:posOffset>
            </wp:positionH>
            <wp:positionV relativeFrom="paragraph">
              <wp:posOffset>7091680</wp:posOffset>
            </wp:positionV>
            <wp:extent cx="1854200" cy="727075"/>
            <wp:effectExtent l="0" t="0" r="0" b="0"/>
            <wp:wrapTight wrapText="bothSides">
              <wp:wrapPolygon edited="0">
                <wp:start x="0" y="0"/>
                <wp:lineTo x="0" y="21128"/>
                <wp:lineTo x="21452" y="21128"/>
                <wp:lineTo x="21452" y="0"/>
                <wp:lineTo x="0" y="0"/>
              </wp:wrapPolygon>
            </wp:wrapTight>
            <wp:docPr id="3" name="Picture 3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4200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5680" behindDoc="1" locked="0" layoutInCell="1" allowOverlap="1" wp14:anchorId="77F99DF0" wp14:editId="7C8BD939">
            <wp:simplePos x="0" y="0"/>
            <wp:positionH relativeFrom="column">
              <wp:posOffset>2115820</wp:posOffset>
            </wp:positionH>
            <wp:positionV relativeFrom="paragraph">
              <wp:posOffset>7089140</wp:posOffset>
            </wp:positionV>
            <wp:extent cx="1530985" cy="767715"/>
            <wp:effectExtent l="0" t="0" r="0" b="0"/>
            <wp:wrapTight wrapText="bothSides">
              <wp:wrapPolygon edited="0">
                <wp:start x="1971" y="0"/>
                <wp:lineTo x="0" y="10362"/>
                <wp:lineTo x="1613" y="10720"/>
                <wp:lineTo x="14155" y="12149"/>
                <wp:lineTo x="179" y="14293"/>
                <wp:lineTo x="0" y="15007"/>
                <wp:lineTo x="5555" y="17866"/>
                <wp:lineTo x="5913" y="20367"/>
                <wp:lineTo x="15230" y="20367"/>
                <wp:lineTo x="14872" y="17866"/>
                <wp:lineTo x="20785" y="15365"/>
                <wp:lineTo x="20785" y="14293"/>
                <wp:lineTo x="15947" y="12149"/>
                <wp:lineTo x="20068" y="10362"/>
                <wp:lineTo x="21143" y="8933"/>
                <wp:lineTo x="20426" y="6432"/>
                <wp:lineTo x="21143" y="3931"/>
                <wp:lineTo x="19710" y="3216"/>
                <wp:lineTo x="4121" y="0"/>
                <wp:lineTo x="1971" y="0"/>
              </wp:wrapPolygon>
            </wp:wrapTight>
            <wp:docPr id="16" name="Picture 1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0985" cy="767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4656" behindDoc="1" locked="0" layoutInCell="1" allowOverlap="1" wp14:anchorId="13403F0B" wp14:editId="5473E101">
            <wp:simplePos x="0" y="0"/>
            <wp:positionH relativeFrom="column">
              <wp:posOffset>-396452</wp:posOffset>
            </wp:positionH>
            <wp:positionV relativeFrom="paragraph">
              <wp:posOffset>6731000</wp:posOffset>
            </wp:positionV>
            <wp:extent cx="2006600" cy="1253480"/>
            <wp:effectExtent l="0" t="0" r="0" b="0"/>
            <wp:wrapTight wrapText="bothSides">
              <wp:wrapPolygon edited="0">
                <wp:start x="1914" y="6788"/>
                <wp:lineTo x="547" y="10510"/>
                <wp:lineTo x="0" y="14232"/>
                <wp:lineTo x="0" y="14670"/>
                <wp:lineTo x="820" y="14670"/>
                <wp:lineTo x="21463" y="13575"/>
                <wp:lineTo x="21463" y="10291"/>
                <wp:lineTo x="16952" y="9634"/>
                <wp:lineTo x="3281" y="6788"/>
                <wp:lineTo x="1914" y="6788"/>
              </wp:wrapPolygon>
            </wp:wrapTight>
            <wp:docPr id="17" name="Picture 17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6600" cy="1253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2756">
        <w:fldChar w:fldCharType="begin"/>
      </w:r>
      <w:r w:rsidR="00A92756">
        <w:instrText xml:space="preserve"> INCLUDEPICTURE "/Users/neilsandilands/Library/Group Containers/UBF8T346G9.ms/WebArchiveCopyPasteTempFiles/com.microsoft.Word/1024px-KTM-Logo.svg.png" \* MERGEFORMATINET </w:instrText>
      </w:r>
      <w:r w:rsidR="00000000">
        <w:fldChar w:fldCharType="separate"/>
      </w:r>
      <w:r w:rsidR="00A92756">
        <w:fldChar w:fldCharType="end"/>
      </w:r>
      <w:r w:rsidR="00AD5507"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eastAsia="en-GB"/>
        </w:rPr>
        <w:id w:val="1395551789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</w:rPr>
      </w:sdtEndPr>
      <w:sdtContent>
        <w:p w14:paraId="5E40ECD1" w14:textId="77777777" w:rsidR="00A10DA4" w:rsidRDefault="00A10DA4">
          <w:pPr>
            <w:pStyle w:val="TOCHeading"/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4"/>
              <w:szCs w:val="24"/>
              <w:lang w:val="en-GB" w:eastAsia="en-GB"/>
            </w:rPr>
          </w:pPr>
        </w:p>
        <w:p w14:paraId="44C19967" w14:textId="021E44C5" w:rsidR="00AD5507" w:rsidRDefault="00AD5507">
          <w:pPr>
            <w:pStyle w:val="TOCHeading"/>
          </w:pPr>
          <w:r>
            <w:t>Table of Contents</w:t>
          </w:r>
        </w:p>
        <w:p w14:paraId="1878E42F" w14:textId="71822708" w:rsidR="00E86A5C" w:rsidRDefault="00AD550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0057684" w:history="1">
            <w:r w:rsidR="00E86A5C" w:rsidRPr="00503EC8">
              <w:rPr>
                <w:rStyle w:val="Hyperlink"/>
                <w:noProof/>
              </w:rPr>
              <w:t>Table of Figures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_Toc130057684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0D68D01" w14:textId="2FA82DB0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685" w:history="1">
            <w:r w:rsidR="00E86A5C" w:rsidRPr="00503EC8">
              <w:rPr>
                <w:rStyle w:val="Hyperlink"/>
                <w:noProof/>
              </w:rPr>
              <w:t>List of Tables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_Toc130057685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1EC4676" w14:textId="381425EB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686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Section 1: Materials Selection &amp; Manufacturing Processes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_Toc130057686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4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0581AAD" w14:textId="4538432E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87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1.1 Introduction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_Toc130057687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F04116D" w14:textId="3CCA8013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88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1.2 Material Selection Process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_Toc130057688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2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A1D4D5F" w14:textId="5539A56C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89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1.3 Design Requirements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_Toc130057689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512E405A" w14:textId="29CDB287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90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1.4 Material Properties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_Toc130057690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667ACDC" w14:textId="2551E5DA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1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1.4.1 Thermal conductivity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_Toc130057691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025F70E8" w14:textId="6CB03F9C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2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1.4.2 Strength, Stiffness &amp; Weight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_Toc130057692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4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227B26DC" w14:textId="1CC6DE25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3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1.4.3 Efficiency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_Toc130057693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5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698E90B3" w14:textId="4E02EB4B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94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1.5 Manufacturing Processes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_Toc130057694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6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D521E83" w14:textId="4FF913A1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5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1.5.1 Shaping and forming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_Toc130057695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6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2694840" w14:textId="4CD8FE32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96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1.6 Finishing and Coating Processes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_Toc130057696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7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4C05B616" w14:textId="2A2C577D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7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1.6.1 Finishing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_Toc130057697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7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2274722" w14:textId="6E190484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698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1.6.2 Coating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_Toc130057698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8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07E08E5D" w14:textId="120D45E9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699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1.7 Further thermal investigations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_Toc130057699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9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4CC2434D" w14:textId="1131BE5F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700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Section 2: Case Study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_Toc130057700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10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539CBFAE" w14:textId="52859A23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701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2.1 Design Requirements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_Toc130057701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11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3F7266D4" w14:textId="584A2C56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702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2.2 Material Properties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_Toc130057702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11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22DFAD15" w14:textId="1E0C2C11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703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2.3 Material &amp; Processing Selection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_Toc130057703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12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9FFBED7" w14:textId="717F3865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04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2.3.1 Screening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_Toc130057704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12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6349317E" w14:textId="321F3A71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05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2.3.2 Ranking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_Toc130057705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13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09FCA47D" w14:textId="7BF7738A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06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2.3.3 Documentation Stage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_Toc130057706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17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3C3F1099" w14:textId="5992813F" w:rsidR="00E86A5C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30057707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2.4 Final Selection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_Toc130057707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19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5A6C9878" w14:textId="387B2974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08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2.4.1 Material Selection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_Toc130057708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19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3221A19" w14:textId="143D7ABB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09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2.4.2 Manufacturing Process Selection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_Toc130057709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19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1E4FF724" w14:textId="4B5A7252" w:rsidR="00E86A5C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4"/>
              <w:szCs w:val="24"/>
            </w:rPr>
          </w:pPr>
          <w:hyperlink w:anchor="_Toc130057710" w:history="1">
            <w:r w:rsidR="00E86A5C" w:rsidRPr="00503EC8">
              <w:rPr>
                <w:rStyle w:val="Hyperlink"/>
                <w:b/>
                <w:bCs/>
                <w:noProof/>
                <w:color w:val="023160" w:themeColor="hyperlink" w:themeShade="80"/>
              </w:rPr>
              <w:t>2.4.3 Finishing/ Coating Selection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_Toc130057710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19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7CC8F38B" w14:textId="3469CF40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711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3 Conclusions and reflections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_Toc130057711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20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44342909" w14:textId="71B9E2A4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712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4 Bibliography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_Toc130057712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21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20171CC2" w14:textId="4658FB35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713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5 Appendices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_Toc130057713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24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31B6F3D4" w14:textId="1B99974B" w:rsidR="00E86A5C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30057714" w:history="1">
            <w:r w:rsidR="00E86A5C" w:rsidRPr="00503EC8">
              <w:rPr>
                <w:rStyle w:val="Hyperlink"/>
                <w:noProof/>
                <w:color w:val="023160" w:themeColor="hyperlink" w:themeShade="80"/>
              </w:rPr>
              <w:t>6 Word Count</w:t>
            </w:r>
            <w:r w:rsidR="00E86A5C">
              <w:rPr>
                <w:noProof/>
                <w:webHidden/>
              </w:rPr>
              <w:tab/>
            </w:r>
            <w:r w:rsidR="00E86A5C">
              <w:rPr>
                <w:noProof/>
                <w:webHidden/>
              </w:rPr>
              <w:fldChar w:fldCharType="begin"/>
            </w:r>
            <w:r w:rsidR="00E86A5C">
              <w:rPr>
                <w:noProof/>
                <w:webHidden/>
              </w:rPr>
              <w:instrText xml:space="preserve"> PAGEREF _Toc130057714 \h </w:instrText>
            </w:r>
            <w:r w:rsidR="00E86A5C">
              <w:rPr>
                <w:noProof/>
                <w:webHidden/>
              </w:rPr>
            </w:r>
            <w:r w:rsidR="00E86A5C">
              <w:rPr>
                <w:noProof/>
                <w:webHidden/>
              </w:rPr>
              <w:fldChar w:fldCharType="separate"/>
            </w:r>
            <w:r w:rsidR="00E86A5C">
              <w:rPr>
                <w:noProof/>
                <w:webHidden/>
              </w:rPr>
              <w:t>31</w:t>
            </w:r>
            <w:r w:rsidR="00E86A5C">
              <w:rPr>
                <w:noProof/>
                <w:webHidden/>
              </w:rPr>
              <w:fldChar w:fldCharType="end"/>
            </w:r>
          </w:hyperlink>
        </w:p>
        <w:p w14:paraId="5226CB39" w14:textId="52B4CC14" w:rsidR="00AD5507" w:rsidRDefault="00AD5507">
          <w:r>
            <w:rPr>
              <w:b/>
              <w:bCs/>
              <w:noProof/>
            </w:rPr>
            <w:fldChar w:fldCharType="end"/>
          </w:r>
        </w:p>
      </w:sdtContent>
    </w:sdt>
    <w:p w14:paraId="39721D97" w14:textId="77777777" w:rsidR="00214628" w:rsidRDefault="00214628"/>
    <w:p w14:paraId="1E4DD842" w14:textId="2B6E166C" w:rsidR="00AD5507" w:rsidRDefault="00AD5507"/>
    <w:p w14:paraId="395EFAC9" w14:textId="0BC7CACA" w:rsidR="00AD5507" w:rsidRDefault="00AD5507"/>
    <w:p w14:paraId="0ABB4BBA" w14:textId="0C65418C" w:rsidR="00AD5507" w:rsidRDefault="00AD5507">
      <w:r>
        <w:br w:type="page"/>
      </w:r>
    </w:p>
    <w:p w14:paraId="23904E09" w14:textId="0D28CAB8" w:rsidR="00AD5507" w:rsidRDefault="00AD5507" w:rsidP="00AD5507">
      <w:pPr>
        <w:pStyle w:val="Heading1"/>
      </w:pPr>
      <w:bookmarkStart w:id="0" w:name="_Toc130057684"/>
      <w:r>
        <w:lastRenderedPageBreak/>
        <w:t>Table of Figures</w:t>
      </w:r>
      <w:bookmarkEnd w:id="0"/>
    </w:p>
    <w:p w14:paraId="70F5A0AD" w14:textId="1A21F0A8" w:rsidR="00AD5507" w:rsidRDefault="00AD5507" w:rsidP="00AD550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A62FA7" w14:paraId="36E7014B" w14:textId="77777777" w:rsidTr="00EF164E">
        <w:tc>
          <w:tcPr>
            <w:tcW w:w="1271" w:type="dxa"/>
          </w:tcPr>
          <w:p w14:paraId="5F060895" w14:textId="02A2F914" w:rsidR="00A62FA7" w:rsidRPr="00FF4265" w:rsidRDefault="00FF4265" w:rsidP="00FF4265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FF4265">
              <w:rPr>
                <w:rFonts w:asciiTheme="minorHAnsi" w:hAnsiTheme="minorHAnsi" w:cstheme="minorHAnsi"/>
                <w:b/>
                <w:bCs/>
              </w:rPr>
              <w:t>Figure</w:t>
            </w:r>
          </w:p>
        </w:tc>
        <w:tc>
          <w:tcPr>
            <w:tcW w:w="7745" w:type="dxa"/>
          </w:tcPr>
          <w:p w14:paraId="05841359" w14:textId="4E809968" w:rsidR="00A62FA7" w:rsidRPr="00FF4265" w:rsidRDefault="00FF4265" w:rsidP="00AD5507">
            <w:pPr>
              <w:rPr>
                <w:rFonts w:asciiTheme="minorHAnsi" w:hAnsiTheme="minorHAnsi" w:cstheme="minorHAnsi"/>
                <w:b/>
                <w:bCs/>
              </w:rPr>
            </w:pPr>
            <w:r w:rsidRPr="00FF4265">
              <w:rPr>
                <w:rFonts w:asciiTheme="minorHAnsi" w:hAnsiTheme="minorHAnsi" w:cstheme="minorHAnsi"/>
                <w:b/>
                <w:bCs/>
              </w:rPr>
              <w:t xml:space="preserve">Description </w:t>
            </w:r>
          </w:p>
        </w:tc>
      </w:tr>
      <w:tr w:rsidR="00A62FA7" w14:paraId="59039440" w14:textId="77777777" w:rsidTr="00EF164E">
        <w:tc>
          <w:tcPr>
            <w:tcW w:w="1271" w:type="dxa"/>
          </w:tcPr>
          <w:p w14:paraId="57296A6B" w14:textId="2FDC19AE" w:rsidR="00A62FA7" w:rsidRPr="00FF4265" w:rsidRDefault="00FF4265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745" w:type="dxa"/>
          </w:tcPr>
          <w:p w14:paraId="6AE47258" w14:textId="22AC12B1" w:rsidR="00A62FA7" w:rsidRPr="00FF4265" w:rsidRDefault="00FF4265" w:rsidP="00AD5507">
            <w:pPr>
              <w:rPr>
                <w:rFonts w:asciiTheme="minorHAnsi" w:hAnsiTheme="minorHAnsi" w:cstheme="minorHAnsi"/>
              </w:rPr>
            </w:pPr>
            <w:r w:rsidRPr="00FF4265">
              <w:rPr>
                <w:rFonts w:asciiTheme="minorHAnsi" w:hAnsiTheme="minorHAnsi" w:cstheme="minorHAnsi"/>
              </w:rPr>
              <w:t>Systematic Materials Selection Strategy flow chart.</w:t>
            </w:r>
          </w:p>
        </w:tc>
      </w:tr>
      <w:tr w:rsidR="00FF4265" w14:paraId="694D69FA" w14:textId="77777777" w:rsidTr="00EF164E">
        <w:tc>
          <w:tcPr>
            <w:tcW w:w="1271" w:type="dxa"/>
          </w:tcPr>
          <w:p w14:paraId="3C170E99" w14:textId="7854DE77" w:rsidR="00FF4265" w:rsidRDefault="005B35F8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745" w:type="dxa"/>
          </w:tcPr>
          <w:p w14:paraId="5B97CAD6" w14:textId="6C23686E" w:rsidR="00FF4265" w:rsidRPr="00FF4265" w:rsidRDefault="005B35F8" w:rsidP="005B35F8">
            <w:pPr>
              <w:rPr>
                <w:rFonts w:asciiTheme="minorHAnsi" w:hAnsiTheme="minorHAnsi" w:cstheme="minorHAnsi"/>
              </w:rPr>
            </w:pPr>
            <w:r w:rsidRPr="005B35F8">
              <w:rPr>
                <w:rFonts w:asciiTheme="minorHAnsi" w:hAnsiTheme="minorHAnsi" w:cstheme="minorHAnsi"/>
              </w:rPr>
              <w:t>Thermal profile of a piston in a gasoline engine.</w:t>
            </w:r>
          </w:p>
        </w:tc>
      </w:tr>
      <w:tr w:rsidR="005B35F8" w14:paraId="01EC82B2" w14:textId="77777777" w:rsidTr="00EF164E">
        <w:tc>
          <w:tcPr>
            <w:tcW w:w="1271" w:type="dxa"/>
          </w:tcPr>
          <w:p w14:paraId="628D4DDF" w14:textId="695E914C" w:rsidR="005B35F8" w:rsidRDefault="005B35F8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745" w:type="dxa"/>
          </w:tcPr>
          <w:p w14:paraId="61F1523B" w14:textId="0763DED4" w:rsidR="005B35F8" w:rsidRPr="005B35F8" w:rsidRDefault="005B35F8" w:rsidP="005B35F8">
            <w:pPr>
              <w:rPr>
                <w:rFonts w:asciiTheme="minorHAnsi" w:hAnsiTheme="minorHAnsi" w:cstheme="minorHAnsi"/>
              </w:rPr>
            </w:pPr>
            <w:r w:rsidRPr="005B35F8">
              <w:rPr>
                <w:rFonts w:asciiTheme="minorHAnsi" w:hAnsiTheme="minorHAnsi" w:cstheme="minorHAnsi"/>
              </w:rPr>
              <w:t>Thermal profile of a piston in a gasoline engine.</w:t>
            </w:r>
          </w:p>
        </w:tc>
      </w:tr>
      <w:tr w:rsidR="005B35F8" w14:paraId="6BF948DD" w14:textId="77777777" w:rsidTr="00EF164E">
        <w:tc>
          <w:tcPr>
            <w:tcW w:w="1271" w:type="dxa"/>
          </w:tcPr>
          <w:p w14:paraId="65AF7AA3" w14:textId="57A6A600" w:rsidR="005B35F8" w:rsidRDefault="00D9000A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7745" w:type="dxa"/>
          </w:tcPr>
          <w:p w14:paraId="1800A652" w14:textId="2F3B31BB" w:rsidR="005B35F8" w:rsidRPr="00D9000A" w:rsidRDefault="00D9000A" w:rsidP="005B35F8">
            <w:pPr>
              <w:rPr>
                <w:rFonts w:asciiTheme="minorHAnsi" w:hAnsiTheme="minorHAnsi" w:cstheme="minorHAnsi"/>
              </w:rPr>
            </w:pPr>
            <w:r w:rsidRPr="00D9000A">
              <w:rPr>
                <w:rFonts w:asciiTheme="minorHAnsi" w:hAnsiTheme="minorHAnsi" w:cstheme="minorHAnsi"/>
              </w:rPr>
              <w:t>Left – stress from temperature and inertial forces. Right – stress from temperature, gas &amp; lateral loads</w:t>
            </w:r>
          </w:p>
        </w:tc>
      </w:tr>
      <w:tr w:rsidR="00D9000A" w14:paraId="10C8F19A" w14:textId="77777777" w:rsidTr="00EF164E">
        <w:tc>
          <w:tcPr>
            <w:tcW w:w="1271" w:type="dxa"/>
          </w:tcPr>
          <w:p w14:paraId="536EF716" w14:textId="4E4A030F" w:rsidR="00D9000A" w:rsidRDefault="00C200D3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7745" w:type="dxa"/>
          </w:tcPr>
          <w:p w14:paraId="6309FA01" w14:textId="47382934" w:rsidR="00D9000A" w:rsidRPr="00D9000A" w:rsidRDefault="00C200D3" w:rsidP="00C200D3">
            <w:pPr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Material families shortlisted in initial screening process</w:t>
            </w:r>
          </w:p>
        </w:tc>
      </w:tr>
      <w:tr w:rsidR="00551372" w14:paraId="6A243DD5" w14:textId="77777777" w:rsidTr="00EF164E">
        <w:tc>
          <w:tcPr>
            <w:tcW w:w="1271" w:type="dxa"/>
          </w:tcPr>
          <w:p w14:paraId="691E789C" w14:textId="42544F50" w:rsidR="00551372" w:rsidRDefault="00551372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7745" w:type="dxa"/>
          </w:tcPr>
          <w:p w14:paraId="5105E4B8" w14:textId="37738E8C" w:rsidR="00551372" w:rsidRPr="00C200D3" w:rsidRDefault="00551372" w:rsidP="00C200D3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Shortlisted candidates’ melting point VS Young’s Modulus</w:t>
            </w:r>
          </w:p>
        </w:tc>
      </w:tr>
      <w:tr w:rsidR="00551372" w14:paraId="7ACD2C26" w14:textId="77777777" w:rsidTr="00EF164E">
        <w:tc>
          <w:tcPr>
            <w:tcW w:w="1271" w:type="dxa"/>
          </w:tcPr>
          <w:p w14:paraId="2247DF3A" w14:textId="5C9D2736" w:rsidR="00551372" w:rsidRDefault="00551372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7745" w:type="dxa"/>
          </w:tcPr>
          <w:p w14:paraId="3A4B6E24" w14:textId="697BE045" w:rsidR="00551372" w:rsidRDefault="00551372" w:rsidP="00551372">
            <w:pPr>
              <w:rPr>
                <w:rFonts w:asciiTheme="minorHAnsi" w:hAnsiTheme="minorHAnsi" w:cstheme="minorHAnsi"/>
              </w:rPr>
            </w:pPr>
            <w:r w:rsidRPr="00551372">
              <w:rPr>
                <w:rFonts w:asciiTheme="minorHAnsi" w:hAnsiTheme="minorHAnsi" w:cstheme="minorHAnsi"/>
              </w:rPr>
              <w:t>All aluminium alloys with candidates selected.</w:t>
            </w:r>
          </w:p>
        </w:tc>
      </w:tr>
      <w:tr w:rsidR="00551372" w14:paraId="52DC0454" w14:textId="77777777" w:rsidTr="00EF164E">
        <w:tc>
          <w:tcPr>
            <w:tcW w:w="1271" w:type="dxa"/>
          </w:tcPr>
          <w:p w14:paraId="4F7C42B6" w14:textId="13F63C27" w:rsidR="00551372" w:rsidRDefault="00551372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7745" w:type="dxa"/>
          </w:tcPr>
          <w:p w14:paraId="6D1828A4" w14:textId="391EB112" w:rsidR="00551372" w:rsidRPr="00551372" w:rsidRDefault="00551372" w:rsidP="00551372">
            <w:pPr>
              <w:rPr>
                <w:rFonts w:asciiTheme="minorHAnsi" w:hAnsiTheme="minorHAnsi" w:cstheme="minorHAnsi"/>
              </w:rPr>
            </w:pPr>
            <w:r w:rsidRPr="00551372">
              <w:rPr>
                <w:rFonts w:asciiTheme="minorHAnsi" w:hAnsiTheme="minorHAnsi" w:cstheme="minorHAnsi"/>
              </w:rPr>
              <w:t>Shortlisted alloys’ Melting Point VS Young’s Modulus</w:t>
            </w:r>
          </w:p>
        </w:tc>
      </w:tr>
      <w:tr w:rsidR="00551372" w14:paraId="2E904031" w14:textId="77777777" w:rsidTr="00EF164E">
        <w:tc>
          <w:tcPr>
            <w:tcW w:w="1271" w:type="dxa"/>
          </w:tcPr>
          <w:p w14:paraId="69B26E2E" w14:textId="686E6F78" w:rsidR="00551372" w:rsidRDefault="00551372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7745" w:type="dxa"/>
          </w:tcPr>
          <w:p w14:paraId="7D39D43E" w14:textId="7280252A" w:rsidR="00551372" w:rsidRPr="00551372" w:rsidRDefault="00551372" w:rsidP="00551372">
            <w:pPr>
              <w:rPr>
                <w:rFonts w:asciiTheme="minorHAnsi" w:hAnsiTheme="minorHAnsi" w:cstheme="minorHAnsi"/>
              </w:rPr>
            </w:pPr>
            <w:r w:rsidRPr="00551372">
              <w:rPr>
                <w:rFonts w:asciiTheme="minorHAnsi" w:hAnsiTheme="minorHAnsi" w:cstheme="minorHAnsi"/>
              </w:rPr>
              <w:t>Shortlisted alloys’ thermal conductivity VS Young’s Modulus</w:t>
            </w:r>
          </w:p>
        </w:tc>
      </w:tr>
      <w:tr w:rsidR="00551372" w14:paraId="7445BDBC" w14:textId="77777777" w:rsidTr="00EF164E">
        <w:tc>
          <w:tcPr>
            <w:tcW w:w="1271" w:type="dxa"/>
          </w:tcPr>
          <w:p w14:paraId="585392B8" w14:textId="63BEB7A7" w:rsidR="00551372" w:rsidRDefault="00551372" w:rsidP="005B35F8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7745" w:type="dxa"/>
          </w:tcPr>
          <w:p w14:paraId="19307D5B" w14:textId="42272340" w:rsidR="00551372" w:rsidRPr="00551372" w:rsidRDefault="00551372" w:rsidP="00551372">
            <w:pPr>
              <w:rPr>
                <w:rFonts w:asciiTheme="minorHAnsi" w:hAnsiTheme="minorHAnsi" w:cstheme="minorHAnsi"/>
              </w:rPr>
            </w:pPr>
            <w:r w:rsidRPr="00551372">
              <w:rPr>
                <w:rFonts w:asciiTheme="minorHAnsi" w:hAnsiTheme="minorHAnsi" w:cstheme="minorHAnsi"/>
              </w:rPr>
              <w:t>Shortlisted alloys’ Density Vs Price</w:t>
            </w:r>
          </w:p>
        </w:tc>
      </w:tr>
    </w:tbl>
    <w:p w14:paraId="1598F84F" w14:textId="77777777" w:rsidR="00A62FA7" w:rsidRDefault="00A62FA7" w:rsidP="00AD5507"/>
    <w:p w14:paraId="231A0E69" w14:textId="39A7A085" w:rsidR="00AD5507" w:rsidRDefault="00AD5507" w:rsidP="00AD5507"/>
    <w:p w14:paraId="6EC5E801" w14:textId="39625876" w:rsidR="00AD5507" w:rsidRDefault="00AD5507" w:rsidP="00AD5507"/>
    <w:p w14:paraId="0CE88881" w14:textId="761D6009" w:rsidR="00AD5507" w:rsidRPr="00AD5507" w:rsidRDefault="00AD5507" w:rsidP="00AD5507">
      <w:pPr>
        <w:pStyle w:val="Heading1"/>
      </w:pPr>
      <w:bookmarkStart w:id="1" w:name="_Toc130057685"/>
      <w:r>
        <w:t>List of Tables</w:t>
      </w:r>
      <w:bookmarkEnd w:id="1"/>
    </w:p>
    <w:p w14:paraId="25E0A177" w14:textId="5FFA222B" w:rsidR="00AD5507" w:rsidRDefault="00AD550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A62FA7" w14:paraId="5199F773" w14:textId="77777777" w:rsidTr="00C200D3">
        <w:tc>
          <w:tcPr>
            <w:tcW w:w="1271" w:type="dxa"/>
          </w:tcPr>
          <w:p w14:paraId="3D7BFACF" w14:textId="66E561F3" w:rsidR="00A62FA7" w:rsidRPr="00C200D3" w:rsidRDefault="00C200D3" w:rsidP="00C200D3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Table No.</w:t>
            </w:r>
          </w:p>
        </w:tc>
        <w:tc>
          <w:tcPr>
            <w:tcW w:w="7745" w:type="dxa"/>
          </w:tcPr>
          <w:p w14:paraId="5851B502" w14:textId="211B056B" w:rsidR="00A62FA7" w:rsidRPr="00C200D3" w:rsidRDefault="00C200D3" w:rsidP="00D40529">
            <w:pPr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Description</w:t>
            </w:r>
          </w:p>
        </w:tc>
      </w:tr>
      <w:tr w:rsidR="00A62FA7" w14:paraId="0ECD746C" w14:textId="77777777" w:rsidTr="00C200D3">
        <w:tc>
          <w:tcPr>
            <w:tcW w:w="1271" w:type="dxa"/>
          </w:tcPr>
          <w:p w14:paraId="1AB6DBEF" w14:textId="5B9077F8" w:rsidR="00A62FA7" w:rsidRPr="00C200D3" w:rsidRDefault="00C200D3" w:rsidP="00C200D3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745" w:type="dxa"/>
          </w:tcPr>
          <w:p w14:paraId="74201B8A" w14:textId="3E836395" w:rsidR="00A62FA7" w:rsidRPr="00C200D3" w:rsidRDefault="00C200D3" w:rsidP="00D40529">
            <w:pPr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  <w:lang w:eastAsia="en-US"/>
              </w:rPr>
              <w:t>Surface Roughness Chart</w:t>
            </w:r>
          </w:p>
        </w:tc>
      </w:tr>
      <w:tr w:rsidR="00C200D3" w14:paraId="14B29C0B" w14:textId="77777777" w:rsidTr="00C200D3">
        <w:tc>
          <w:tcPr>
            <w:tcW w:w="1271" w:type="dxa"/>
          </w:tcPr>
          <w:p w14:paraId="6424349F" w14:textId="214E469D" w:rsidR="00C200D3" w:rsidRPr="00C200D3" w:rsidRDefault="00C200D3" w:rsidP="00C200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745" w:type="dxa"/>
          </w:tcPr>
          <w:p w14:paraId="5C03B138" w14:textId="52F7B1A7" w:rsidR="00C200D3" w:rsidRPr="00C200D3" w:rsidRDefault="00C200D3" w:rsidP="00D40529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eastAsiaTheme="majorEastAsia" w:hAnsiTheme="minorHAnsi" w:cstheme="minorHAnsi"/>
              </w:rPr>
              <w:t>Additional Considerations for hydrogen as a fuel</w:t>
            </w:r>
          </w:p>
        </w:tc>
      </w:tr>
      <w:tr w:rsidR="00C34737" w14:paraId="757946E9" w14:textId="77777777" w:rsidTr="00C200D3">
        <w:tc>
          <w:tcPr>
            <w:tcW w:w="1271" w:type="dxa"/>
          </w:tcPr>
          <w:p w14:paraId="5561AF97" w14:textId="137459D5" w:rsidR="00C34737" w:rsidRDefault="00C34737" w:rsidP="00C200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745" w:type="dxa"/>
          </w:tcPr>
          <w:p w14:paraId="1F9A1736" w14:textId="2941C766" w:rsidR="00C34737" w:rsidRDefault="00C34737" w:rsidP="00D40529">
            <w:pPr>
              <w:rPr>
                <w:rFonts w:asciiTheme="minorHAnsi" w:eastAsiaTheme="majorEastAsia" w:hAnsiTheme="minorHAnsi" w:cstheme="minorHAnsi"/>
              </w:rPr>
            </w:pPr>
            <w:r w:rsidRPr="00C34737">
              <w:rPr>
                <w:rFonts w:asciiTheme="minorHAnsi" w:eastAsiaTheme="majorEastAsia" w:hAnsiTheme="minorHAnsi" w:cstheme="minorHAnsi"/>
              </w:rPr>
              <w:t>Design Requirements</w:t>
            </w:r>
          </w:p>
        </w:tc>
      </w:tr>
      <w:tr w:rsidR="00C200D3" w14:paraId="6579F63D" w14:textId="77777777" w:rsidTr="00C200D3">
        <w:tc>
          <w:tcPr>
            <w:tcW w:w="1271" w:type="dxa"/>
          </w:tcPr>
          <w:p w14:paraId="447A99E4" w14:textId="0E7F81D1" w:rsidR="00C200D3" w:rsidRDefault="00C34737" w:rsidP="00C200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7745" w:type="dxa"/>
          </w:tcPr>
          <w:p w14:paraId="2E6EA342" w14:textId="292FE2F0" w:rsidR="00C200D3" w:rsidRDefault="00C200D3" w:rsidP="00D40529">
            <w:pPr>
              <w:rPr>
                <w:rFonts w:asciiTheme="minorHAnsi" w:eastAsiaTheme="majorEastAsia" w:hAnsiTheme="minorHAnsi" w:cstheme="minorHAnsi"/>
              </w:rPr>
            </w:pPr>
            <w:r>
              <w:rPr>
                <w:rFonts w:asciiTheme="minorHAnsi" w:eastAsiaTheme="majorEastAsia" w:hAnsiTheme="minorHAnsi" w:cstheme="minorHAnsi"/>
              </w:rPr>
              <w:t>Material Properties Data</w:t>
            </w:r>
          </w:p>
        </w:tc>
      </w:tr>
      <w:tr w:rsidR="00C200D3" w14:paraId="1528394A" w14:textId="77777777" w:rsidTr="00C200D3">
        <w:tc>
          <w:tcPr>
            <w:tcW w:w="1271" w:type="dxa"/>
          </w:tcPr>
          <w:p w14:paraId="5926C0C3" w14:textId="45C9DFBF" w:rsidR="00C200D3" w:rsidRDefault="00C34737" w:rsidP="00C200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7745" w:type="dxa"/>
          </w:tcPr>
          <w:p w14:paraId="3EBDDF31" w14:textId="50AC9ADC" w:rsidR="00C200D3" w:rsidRDefault="00C200D3" w:rsidP="00D40529">
            <w:pPr>
              <w:rPr>
                <w:rFonts w:asciiTheme="minorHAnsi" w:eastAsiaTheme="majorEastAsia" w:hAnsiTheme="minorHAnsi" w:cstheme="minorHAnsi"/>
              </w:rPr>
            </w:pPr>
            <w:r w:rsidRPr="00C200D3">
              <w:rPr>
                <w:rFonts w:asciiTheme="minorHAnsi" w:eastAsiaTheme="majorEastAsia" w:hAnsiTheme="minorHAnsi" w:cstheme="minorHAnsi"/>
              </w:rPr>
              <w:t>Shortlisted Candidates from ranking process</w:t>
            </w:r>
          </w:p>
        </w:tc>
      </w:tr>
      <w:tr w:rsidR="0015317F" w14:paraId="73E75031" w14:textId="77777777" w:rsidTr="00C200D3">
        <w:tc>
          <w:tcPr>
            <w:tcW w:w="1271" w:type="dxa"/>
          </w:tcPr>
          <w:p w14:paraId="3CEC2B7F" w14:textId="566AD850" w:rsidR="0015317F" w:rsidRDefault="00C34737" w:rsidP="00C200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7745" w:type="dxa"/>
          </w:tcPr>
          <w:p w14:paraId="4B4D69F9" w14:textId="62E2AA42" w:rsidR="0015317F" w:rsidRPr="0015317F" w:rsidRDefault="0015317F" w:rsidP="00D4052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Summary of material properties of shortlisted alloys</w:t>
            </w:r>
          </w:p>
        </w:tc>
      </w:tr>
      <w:tr w:rsidR="0015317F" w14:paraId="3D2CFCBF" w14:textId="77777777" w:rsidTr="00C200D3">
        <w:tc>
          <w:tcPr>
            <w:tcW w:w="1271" w:type="dxa"/>
          </w:tcPr>
          <w:p w14:paraId="733E48A5" w14:textId="05F8C9BB" w:rsidR="0015317F" w:rsidRPr="0015317F" w:rsidRDefault="00C34737" w:rsidP="00C200D3">
            <w:pPr>
              <w:jc w:val="center"/>
              <w:rPr>
                <w:rFonts w:asciiTheme="minorHAnsi" w:eastAsiaTheme="majorEastAsia" w:hAnsiTheme="minorHAnsi" w:cstheme="minorHAnsi"/>
              </w:rPr>
            </w:pPr>
            <w:r>
              <w:rPr>
                <w:rFonts w:asciiTheme="minorHAnsi" w:eastAsiaTheme="majorEastAsia" w:hAnsiTheme="minorHAnsi" w:cstheme="minorHAnsi"/>
              </w:rPr>
              <w:t>7</w:t>
            </w:r>
          </w:p>
        </w:tc>
        <w:tc>
          <w:tcPr>
            <w:tcW w:w="7745" w:type="dxa"/>
          </w:tcPr>
          <w:p w14:paraId="3775CC57" w14:textId="1579867D" w:rsidR="0015317F" w:rsidRPr="0015317F" w:rsidRDefault="0015317F" w:rsidP="00D40529">
            <w:pPr>
              <w:rPr>
                <w:rFonts w:asciiTheme="minorHAnsi" w:eastAsiaTheme="majorEastAsia" w:hAnsiTheme="minorHAnsi" w:cstheme="minorHAnsi"/>
              </w:rPr>
            </w:pPr>
            <w:r w:rsidRPr="0015317F">
              <w:rPr>
                <w:rFonts w:asciiTheme="minorHAnsi" w:eastAsiaTheme="majorEastAsia" w:hAnsiTheme="minorHAnsi" w:cstheme="minorHAnsi"/>
              </w:rPr>
              <w:t>Overview of coatings options</w:t>
            </w:r>
          </w:p>
        </w:tc>
      </w:tr>
      <w:tr w:rsidR="00487BCD" w14:paraId="44B7F726" w14:textId="77777777" w:rsidTr="00C200D3">
        <w:tc>
          <w:tcPr>
            <w:tcW w:w="1271" w:type="dxa"/>
          </w:tcPr>
          <w:p w14:paraId="6BBCB56E" w14:textId="60914644" w:rsidR="00487BCD" w:rsidRDefault="00487BCD" w:rsidP="00C200D3">
            <w:pPr>
              <w:jc w:val="center"/>
              <w:rPr>
                <w:rFonts w:asciiTheme="minorHAnsi" w:eastAsiaTheme="majorEastAsia" w:hAnsiTheme="minorHAnsi" w:cstheme="minorHAnsi"/>
              </w:rPr>
            </w:pPr>
            <w:r>
              <w:rPr>
                <w:rFonts w:asciiTheme="minorHAnsi" w:eastAsiaTheme="majorEastAsia" w:hAnsiTheme="minorHAnsi" w:cstheme="minorHAnsi"/>
              </w:rPr>
              <w:t>8</w:t>
            </w:r>
          </w:p>
        </w:tc>
        <w:tc>
          <w:tcPr>
            <w:tcW w:w="7745" w:type="dxa"/>
          </w:tcPr>
          <w:p w14:paraId="418920B1" w14:textId="4B688168" w:rsidR="00487BCD" w:rsidRPr="0015317F" w:rsidRDefault="00487BCD" w:rsidP="00D40529">
            <w:pPr>
              <w:rPr>
                <w:rFonts w:asciiTheme="minorHAnsi" w:eastAsiaTheme="majorEastAsia" w:hAnsiTheme="minorHAnsi" w:cstheme="minorHAnsi"/>
              </w:rPr>
            </w:pPr>
            <w:r w:rsidRPr="00487BCD">
              <w:rPr>
                <w:rFonts w:asciiTheme="minorHAnsi" w:eastAsiaTheme="majorEastAsia" w:hAnsiTheme="minorHAnsi" w:cstheme="minorHAnsi"/>
              </w:rPr>
              <w:t>Final selection for finishing and coating processes</w:t>
            </w:r>
          </w:p>
        </w:tc>
      </w:tr>
    </w:tbl>
    <w:p w14:paraId="19FDB0DA" w14:textId="34765DE2" w:rsidR="00AD5507" w:rsidRDefault="00AD5507"/>
    <w:p w14:paraId="3BFC73E7" w14:textId="5EF745B9" w:rsidR="00AD5507" w:rsidRDefault="00AD5507">
      <w:r>
        <w:br w:type="page"/>
      </w:r>
    </w:p>
    <w:p w14:paraId="1FED3969" w14:textId="7C83681E" w:rsidR="00217360" w:rsidRPr="00955A65" w:rsidRDefault="009334D3" w:rsidP="00955A65">
      <w:pPr>
        <w:pStyle w:val="Heading1"/>
        <w:jc w:val="right"/>
        <w:rPr>
          <w:rFonts w:asciiTheme="minorHAnsi" w:hAnsiTheme="minorHAnsi" w:cstheme="minorHAnsi"/>
          <w:color w:val="767171" w:themeColor="background2" w:themeShade="80"/>
          <w:sz w:val="56"/>
          <w:szCs w:val="56"/>
        </w:rPr>
      </w:pPr>
      <w:bookmarkStart w:id="2" w:name="_Toc130057686"/>
      <w:r w:rsidRPr="00955A65">
        <w:rPr>
          <w:rFonts w:asciiTheme="minorHAnsi" w:hAnsiTheme="minorHAnsi" w:cstheme="minorHAnsi"/>
          <w:noProof/>
          <w:color w:val="767171" w:themeColor="background2" w:themeShade="80"/>
          <w:sz w:val="56"/>
          <w:szCs w:val="56"/>
        </w:rPr>
        <w:lastRenderedPageBreak/>
        <w:drawing>
          <wp:anchor distT="0" distB="0" distL="114300" distR="114300" simplePos="0" relativeHeight="251662848" behindDoc="1" locked="0" layoutInCell="1" allowOverlap="1" wp14:anchorId="2B7D5B8B" wp14:editId="47B05FE9">
            <wp:simplePos x="0" y="0"/>
            <wp:positionH relativeFrom="column">
              <wp:posOffset>-914400</wp:posOffset>
            </wp:positionH>
            <wp:positionV relativeFrom="paragraph">
              <wp:posOffset>1669203</wp:posOffset>
            </wp:positionV>
            <wp:extent cx="5731510" cy="7191375"/>
            <wp:effectExtent l="0" t="0" r="0" b="0"/>
            <wp:wrapTight wrapText="bothSides">
              <wp:wrapPolygon edited="0">
                <wp:start x="0" y="0"/>
                <wp:lineTo x="0" y="21552"/>
                <wp:lineTo x="21538" y="21552"/>
                <wp:lineTo x="21538" y="0"/>
                <wp:lineTo x="0" y="0"/>
              </wp:wrapPolygon>
            </wp:wrapTight>
            <wp:docPr id="45" name="Picture 45" descr="A white and black motorcyc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white and black motorcycle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91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55A65">
        <w:rPr>
          <w:rFonts w:asciiTheme="minorHAnsi" w:hAnsiTheme="minorHAnsi" w:cstheme="minorHAnsi"/>
          <w:color w:val="767171" w:themeColor="background2" w:themeShade="80"/>
          <w:sz w:val="56"/>
          <w:szCs w:val="56"/>
        </w:rPr>
        <w:t>Section 1</w:t>
      </w:r>
      <w:r w:rsidR="00217360" w:rsidRPr="00955A65">
        <w:rPr>
          <w:rFonts w:asciiTheme="minorHAnsi" w:hAnsiTheme="minorHAnsi" w:cstheme="minorHAnsi"/>
          <w:color w:val="767171" w:themeColor="background2" w:themeShade="80"/>
          <w:sz w:val="56"/>
          <w:szCs w:val="56"/>
        </w:rPr>
        <w:t>: Materials Selection &amp;</w:t>
      </w:r>
      <w:r w:rsidR="00955A65" w:rsidRPr="00955A65">
        <w:rPr>
          <w:rFonts w:asciiTheme="minorHAnsi" w:hAnsiTheme="minorHAnsi" w:cstheme="minorHAnsi"/>
          <w:color w:val="767171" w:themeColor="background2" w:themeShade="80"/>
          <w:sz w:val="56"/>
          <w:szCs w:val="56"/>
        </w:rPr>
        <w:t xml:space="preserve"> </w:t>
      </w:r>
      <w:r w:rsidR="00217360" w:rsidRPr="00955A65">
        <w:rPr>
          <w:rFonts w:asciiTheme="minorHAnsi" w:hAnsiTheme="minorHAnsi" w:cstheme="minorHAnsi"/>
          <w:color w:val="767171" w:themeColor="background2" w:themeShade="80"/>
          <w:sz w:val="56"/>
          <w:szCs w:val="56"/>
        </w:rPr>
        <w:t>Manufacturing Processes</w:t>
      </w:r>
      <w:bookmarkEnd w:id="2"/>
    </w:p>
    <w:p w14:paraId="5E06D645" w14:textId="77777777" w:rsidR="00E86A5C" w:rsidRDefault="00E86A5C" w:rsidP="009334D3">
      <w:pPr>
        <w:jc w:val="right"/>
        <w:rPr>
          <w:b/>
          <w:bCs/>
        </w:rPr>
        <w:sectPr w:rsidR="00E86A5C" w:rsidSect="00E86A5C">
          <w:footerReference w:type="even" r:id="rId14"/>
          <w:footerReference w:type="default" r:id="rId15"/>
          <w:pgSz w:w="11906" w:h="16838"/>
          <w:pgMar w:top="1440" w:right="1440" w:bottom="1440" w:left="1440" w:header="708" w:footer="708" w:gutter="0"/>
          <w:pgNumType w:start="0"/>
          <w:cols w:space="708"/>
          <w:docGrid w:linePitch="360"/>
        </w:sectPr>
      </w:pPr>
    </w:p>
    <w:p w14:paraId="483F91D1" w14:textId="56F69D1A" w:rsidR="009334D3" w:rsidRPr="009334D3" w:rsidRDefault="009334D3" w:rsidP="009334D3">
      <w:pPr>
        <w:jc w:val="right"/>
        <w:rPr>
          <w:b/>
          <w:bCs/>
        </w:rPr>
      </w:pPr>
      <w:r>
        <w:rPr>
          <w:b/>
          <w:bCs/>
        </w:rPr>
        <w:br w:type="page"/>
      </w:r>
    </w:p>
    <w:p w14:paraId="4F919EED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04DC7343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320F90E0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16EC663B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4499FDA1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42BCB18D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46E1CF73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3865FD0E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7FD6D436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4F3ABE1F" w14:textId="3BA9E584" w:rsidR="00AD5507" w:rsidRPr="00955A65" w:rsidRDefault="00AD5507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3" w:name="_Toc130057687"/>
      <w:r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1</w:t>
      </w:r>
      <w:r w:rsidR="00955A65"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.1</w:t>
      </w:r>
      <w:r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Introduction</w:t>
      </w:r>
      <w:bookmarkEnd w:id="3"/>
    </w:p>
    <w:p w14:paraId="29B61342" w14:textId="08CCEA67" w:rsidR="00AD5507" w:rsidRDefault="00AD5507" w:rsidP="00AD5507"/>
    <w:p w14:paraId="30FEE284" w14:textId="77777777" w:rsidR="001C695F" w:rsidRDefault="001C695F" w:rsidP="00AD5507"/>
    <w:p w14:paraId="1DA44711" w14:textId="075031FE" w:rsidR="00C34737" w:rsidRDefault="0024335E" w:rsidP="00E16E05">
      <w:pPr>
        <w:spacing w:line="360" w:lineRule="auto"/>
        <w:rPr>
          <w:rFonts w:asciiTheme="minorHAnsi" w:hAnsiTheme="minorHAnsi" w:cstheme="minorHAnsi"/>
        </w:rPr>
      </w:pPr>
      <w:r w:rsidRPr="00072A3C">
        <w:rPr>
          <w:rFonts w:asciiTheme="minorHAnsi" w:hAnsiTheme="minorHAnsi" w:cstheme="minorHAnsi"/>
        </w:rPr>
        <w:t>This report explores the material properties and manufacturing process</w:t>
      </w:r>
      <w:r w:rsidR="00E16E05" w:rsidRPr="00072A3C">
        <w:rPr>
          <w:rFonts w:asciiTheme="minorHAnsi" w:hAnsiTheme="minorHAnsi" w:cstheme="minorHAnsi"/>
        </w:rPr>
        <w:t>es</w:t>
      </w:r>
      <w:r w:rsidRPr="00072A3C">
        <w:rPr>
          <w:rFonts w:asciiTheme="minorHAnsi" w:hAnsiTheme="minorHAnsi" w:cstheme="minorHAnsi"/>
        </w:rPr>
        <w:t xml:space="preserve"> for a piston</w:t>
      </w:r>
      <w:r w:rsidR="00C34737" w:rsidRPr="00072A3C">
        <w:rPr>
          <w:rFonts w:asciiTheme="minorHAnsi" w:hAnsiTheme="minorHAnsi" w:cstheme="minorHAnsi"/>
        </w:rPr>
        <w:t xml:space="preserve"> to be</w:t>
      </w:r>
      <w:r w:rsidRPr="00072A3C">
        <w:rPr>
          <w:rFonts w:asciiTheme="minorHAnsi" w:hAnsiTheme="minorHAnsi" w:cstheme="minorHAnsi"/>
        </w:rPr>
        <w:t xml:space="preserve"> used in a naturally aspirated 4 stroke </w:t>
      </w:r>
      <w:r w:rsidR="00942B2D">
        <w:rPr>
          <w:rFonts w:asciiTheme="minorHAnsi" w:hAnsiTheme="minorHAnsi" w:cstheme="minorHAnsi"/>
        </w:rPr>
        <w:t xml:space="preserve">450cc single cylinder </w:t>
      </w:r>
      <w:r w:rsidRPr="00072A3C">
        <w:rPr>
          <w:rFonts w:asciiTheme="minorHAnsi" w:hAnsiTheme="minorHAnsi" w:cstheme="minorHAnsi"/>
        </w:rPr>
        <w:t>hydrogen gas powered motorcycle engine</w:t>
      </w:r>
      <w:r w:rsidR="00B1508F" w:rsidRPr="00072A3C">
        <w:rPr>
          <w:rFonts w:asciiTheme="minorHAnsi" w:hAnsiTheme="minorHAnsi" w:cstheme="minorHAnsi"/>
        </w:rPr>
        <w:t xml:space="preserve"> (Appendix 1)</w:t>
      </w:r>
      <w:r w:rsidRPr="00072A3C">
        <w:rPr>
          <w:rFonts w:asciiTheme="minorHAnsi" w:hAnsiTheme="minorHAnsi" w:cstheme="minorHAnsi"/>
        </w:rPr>
        <w:t xml:space="preserve">.  </w:t>
      </w:r>
      <w:r w:rsidR="00E16E05" w:rsidRPr="00072A3C">
        <w:rPr>
          <w:rFonts w:asciiTheme="minorHAnsi" w:hAnsiTheme="minorHAnsi" w:cstheme="minorHAnsi"/>
        </w:rPr>
        <w:t>It</w:t>
      </w:r>
      <w:r w:rsidRPr="00072A3C">
        <w:rPr>
          <w:rFonts w:asciiTheme="minorHAnsi" w:hAnsiTheme="minorHAnsi" w:cstheme="minorHAnsi"/>
        </w:rPr>
        <w:t xml:space="preserve"> focuses on the piston itself excluding the rings, gudgeon pin and connecting rod. </w:t>
      </w:r>
      <w:r w:rsidR="00C34737" w:rsidRPr="00072A3C">
        <w:rPr>
          <w:rFonts w:asciiTheme="minorHAnsi" w:hAnsiTheme="minorHAnsi" w:cstheme="minorHAnsi"/>
        </w:rPr>
        <w:t>Th</w:t>
      </w:r>
      <w:r w:rsidR="00942B2D">
        <w:rPr>
          <w:rFonts w:asciiTheme="minorHAnsi" w:hAnsiTheme="minorHAnsi" w:cstheme="minorHAnsi"/>
        </w:rPr>
        <w:t>e</w:t>
      </w:r>
      <w:r w:rsidR="00C34737" w:rsidRPr="00072A3C">
        <w:rPr>
          <w:rFonts w:asciiTheme="minorHAnsi" w:hAnsiTheme="minorHAnsi" w:cstheme="minorHAnsi"/>
        </w:rPr>
        <w:t xml:space="preserve"> </w:t>
      </w:r>
      <w:r w:rsidR="00942B2D">
        <w:rPr>
          <w:rFonts w:asciiTheme="minorHAnsi" w:hAnsiTheme="minorHAnsi" w:cstheme="minorHAnsi"/>
        </w:rPr>
        <w:t>engine</w:t>
      </w:r>
      <w:r w:rsidR="00C34737" w:rsidRPr="00072A3C">
        <w:rPr>
          <w:rFonts w:asciiTheme="minorHAnsi" w:hAnsiTheme="minorHAnsi" w:cstheme="minorHAnsi"/>
        </w:rPr>
        <w:t xml:space="preserve"> will </w:t>
      </w:r>
      <w:r w:rsidR="00942B2D">
        <w:rPr>
          <w:rFonts w:asciiTheme="minorHAnsi" w:hAnsiTheme="minorHAnsi" w:cstheme="minorHAnsi"/>
        </w:rPr>
        <w:t xml:space="preserve">be used in an existing </w:t>
      </w:r>
      <w:r w:rsidR="00C34737" w:rsidRPr="00072A3C">
        <w:rPr>
          <w:rFonts w:asciiTheme="minorHAnsi" w:hAnsiTheme="minorHAnsi" w:cstheme="minorHAnsi"/>
        </w:rPr>
        <w:t xml:space="preserve">KTM </w:t>
      </w:r>
      <w:r w:rsidR="00942B2D">
        <w:rPr>
          <w:rFonts w:asciiTheme="minorHAnsi" w:hAnsiTheme="minorHAnsi" w:cstheme="minorHAnsi"/>
        </w:rPr>
        <w:t xml:space="preserve">rally bike </w:t>
      </w:r>
      <w:r w:rsidR="00C66015">
        <w:rPr>
          <w:rFonts w:asciiTheme="minorHAnsi" w:hAnsiTheme="minorHAnsi" w:cstheme="minorHAnsi"/>
        </w:rPr>
        <w:t>which</w:t>
      </w:r>
      <w:r w:rsidR="00942B2D">
        <w:rPr>
          <w:rFonts w:asciiTheme="minorHAnsi" w:hAnsiTheme="minorHAnsi" w:cstheme="minorHAnsi"/>
        </w:rPr>
        <w:t xml:space="preserve"> initially will be manufactured at a </w:t>
      </w:r>
      <w:r w:rsidR="00C34737">
        <w:rPr>
          <w:rFonts w:asciiTheme="minorHAnsi" w:hAnsiTheme="minorHAnsi" w:cstheme="minorHAnsi"/>
        </w:rPr>
        <w:t>project operation</w:t>
      </w:r>
      <w:r w:rsidR="00942B2D">
        <w:rPr>
          <w:rFonts w:asciiTheme="minorHAnsi" w:hAnsiTheme="minorHAnsi" w:cstheme="minorHAnsi"/>
        </w:rPr>
        <w:t xml:space="preserve"> level</w:t>
      </w:r>
      <w:r w:rsidR="00802471">
        <w:rPr>
          <w:rFonts w:asciiTheme="minorHAnsi" w:hAnsiTheme="minorHAnsi" w:cstheme="minorHAnsi"/>
        </w:rPr>
        <w:t xml:space="preserve"> with a view to</w:t>
      </w:r>
      <w:r w:rsidR="00C34737">
        <w:rPr>
          <w:rFonts w:asciiTheme="minorHAnsi" w:hAnsiTheme="minorHAnsi" w:cstheme="minorHAnsi"/>
        </w:rPr>
        <w:t xml:space="preserve"> higher levels of batch manufacturing</w:t>
      </w:r>
      <w:r w:rsidR="00802471">
        <w:rPr>
          <w:rFonts w:asciiTheme="minorHAnsi" w:hAnsiTheme="minorHAnsi" w:cstheme="minorHAnsi"/>
        </w:rPr>
        <w:t xml:space="preserve"> after testing</w:t>
      </w:r>
      <w:r w:rsidR="00C34737">
        <w:rPr>
          <w:rFonts w:asciiTheme="minorHAnsi" w:hAnsiTheme="minorHAnsi" w:cstheme="minorHAnsi"/>
        </w:rPr>
        <w:t xml:space="preserve">. </w:t>
      </w:r>
      <w:r w:rsidR="00C66015">
        <w:rPr>
          <w:rFonts w:asciiTheme="minorHAnsi" w:hAnsiTheme="minorHAnsi" w:cstheme="minorHAnsi"/>
        </w:rPr>
        <w:t xml:space="preserve">Section 1 of this report explores material properties and manufacturing processes while Section 2 is a case study of the actual findings for the KTM piston. </w:t>
      </w:r>
    </w:p>
    <w:p w14:paraId="69FB7EAA" w14:textId="77777777" w:rsidR="00E65802" w:rsidRDefault="00E65802" w:rsidP="00E16E05">
      <w:pPr>
        <w:spacing w:line="360" w:lineRule="auto"/>
        <w:rPr>
          <w:rFonts w:asciiTheme="minorHAnsi" w:hAnsiTheme="minorHAnsi" w:cstheme="minorHAnsi"/>
        </w:rPr>
      </w:pPr>
    </w:p>
    <w:p w14:paraId="6DF86788" w14:textId="77777777" w:rsidR="00257613" w:rsidRDefault="00257613" w:rsidP="00A13979">
      <w:pPr>
        <w:rPr>
          <w:rFonts w:asciiTheme="minorHAnsi" w:hAnsiTheme="minorHAnsi" w:cstheme="minorHAnsi"/>
        </w:rPr>
      </w:pPr>
    </w:p>
    <w:p w14:paraId="5DF065D0" w14:textId="3F96F5E3" w:rsidR="00AC13CF" w:rsidRPr="001B7E55" w:rsidRDefault="00AC13CF" w:rsidP="00AC13CF">
      <w:pPr>
        <w:rPr>
          <w:rFonts w:asciiTheme="minorHAnsi" w:hAnsiTheme="minorHAnsi" w:cstheme="minorHAnsi"/>
        </w:rPr>
      </w:pPr>
    </w:p>
    <w:p w14:paraId="4B89E3CA" w14:textId="03F4AC8E" w:rsidR="00257613" w:rsidRDefault="00257613" w:rsidP="00AC13CF">
      <w:pPr>
        <w:rPr>
          <w:rFonts w:asciiTheme="minorHAnsi" w:hAnsiTheme="minorHAnsi" w:cstheme="minorHAnsi"/>
        </w:rPr>
      </w:pPr>
    </w:p>
    <w:p w14:paraId="23373C6D" w14:textId="77777777" w:rsidR="00FF4265" w:rsidRDefault="00FF4265" w:rsidP="00AC13CF">
      <w:pPr>
        <w:rPr>
          <w:rFonts w:asciiTheme="minorHAnsi" w:hAnsiTheme="minorHAnsi" w:cstheme="minorHAnsi"/>
        </w:rPr>
      </w:pPr>
    </w:p>
    <w:p w14:paraId="209617F5" w14:textId="3921C9C0" w:rsidR="00415EF0" w:rsidRDefault="00415EF0" w:rsidP="00AD5507">
      <w:pPr>
        <w:rPr>
          <w:rFonts w:asciiTheme="minorHAnsi" w:hAnsiTheme="minorHAnsi" w:cstheme="minorHAnsi"/>
        </w:rPr>
      </w:pPr>
    </w:p>
    <w:p w14:paraId="78E09C5A" w14:textId="77777777" w:rsidR="0024335E" w:rsidRPr="001B7E55" w:rsidRDefault="0024335E" w:rsidP="00AD5507">
      <w:pPr>
        <w:rPr>
          <w:rFonts w:asciiTheme="minorHAnsi" w:hAnsiTheme="minorHAnsi" w:cstheme="minorHAnsi"/>
        </w:rPr>
      </w:pPr>
    </w:p>
    <w:p w14:paraId="169B3F0B" w14:textId="77777777" w:rsidR="005E2853" w:rsidRDefault="005E2853" w:rsidP="00E80D7F">
      <w:pPr>
        <w:pStyle w:val="Heading1"/>
      </w:pPr>
    </w:p>
    <w:p w14:paraId="70B5AF59" w14:textId="77777777" w:rsidR="005E2853" w:rsidRDefault="005E2853" w:rsidP="00E80D7F">
      <w:pPr>
        <w:pStyle w:val="Heading1"/>
      </w:pPr>
    </w:p>
    <w:p w14:paraId="0C58F514" w14:textId="77777777" w:rsidR="005E2853" w:rsidRDefault="005E2853" w:rsidP="00E80D7F">
      <w:pPr>
        <w:pStyle w:val="Heading1"/>
      </w:pPr>
    </w:p>
    <w:p w14:paraId="736F0835" w14:textId="77777777" w:rsidR="005E2853" w:rsidRDefault="005E2853" w:rsidP="00E80D7F">
      <w:pPr>
        <w:pStyle w:val="Heading1"/>
      </w:pPr>
    </w:p>
    <w:p w14:paraId="233FC1CC" w14:textId="77777777" w:rsidR="005E2853" w:rsidRDefault="005E2853" w:rsidP="005E2853">
      <w:pPr>
        <w:rPr>
          <w:lang w:eastAsia="en-US"/>
        </w:rPr>
      </w:pPr>
    </w:p>
    <w:p w14:paraId="273CBCC8" w14:textId="77777777" w:rsidR="005E2853" w:rsidRDefault="005E2853" w:rsidP="005E2853">
      <w:pPr>
        <w:rPr>
          <w:lang w:eastAsia="en-US"/>
        </w:rPr>
      </w:pPr>
    </w:p>
    <w:p w14:paraId="3C1C996A" w14:textId="77777777" w:rsidR="005E2853" w:rsidRDefault="005E2853" w:rsidP="005E2853">
      <w:pPr>
        <w:rPr>
          <w:lang w:eastAsia="en-US"/>
        </w:rPr>
      </w:pPr>
    </w:p>
    <w:p w14:paraId="305703EF" w14:textId="77777777" w:rsidR="005E2853" w:rsidRDefault="005E2853" w:rsidP="005E2853">
      <w:pPr>
        <w:rPr>
          <w:lang w:eastAsia="en-US"/>
        </w:rPr>
      </w:pPr>
    </w:p>
    <w:p w14:paraId="25F2A9A2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7EF29F8B" w14:textId="77777777" w:rsidR="00072A3C" w:rsidRDefault="00072A3C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668E5247" w14:textId="69626612" w:rsidR="00AD5507" w:rsidRPr="00955A65" w:rsidRDefault="00955A65" w:rsidP="00955A65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4" w:name="_Toc130057688"/>
      <w:r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1.2</w:t>
      </w:r>
      <w:r w:rsidR="00AD5507"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Material </w:t>
      </w:r>
      <w:r w:rsidR="00F31243"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Selection </w:t>
      </w:r>
      <w:r w:rsidR="00AD5507"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Pro</w:t>
      </w:r>
      <w:r w:rsidR="00990959" w:rsidRPr="00955A65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cess</w:t>
      </w:r>
      <w:bookmarkEnd w:id="4"/>
    </w:p>
    <w:p w14:paraId="20564F91" w14:textId="7F48C62D" w:rsidR="00FE604C" w:rsidRDefault="00FE604C" w:rsidP="00FE604C">
      <w:pPr>
        <w:rPr>
          <w:lang w:eastAsia="en-US"/>
        </w:rPr>
      </w:pPr>
    </w:p>
    <w:p w14:paraId="5DAF91CF" w14:textId="338DF439" w:rsidR="00A330C9" w:rsidRPr="005B35F8" w:rsidRDefault="00FE604C" w:rsidP="005B35F8">
      <w:pPr>
        <w:spacing w:line="360" w:lineRule="auto"/>
        <w:rPr>
          <w:rFonts w:asciiTheme="minorHAnsi" w:hAnsiTheme="minorHAnsi" w:cstheme="minorHAnsi"/>
        </w:rPr>
      </w:pPr>
      <w:r w:rsidRPr="005B35F8">
        <w:rPr>
          <w:rFonts w:asciiTheme="minorHAnsi" w:hAnsiTheme="minorHAnsi" w:cstheme="minorHAnsi"/>
        </w:rPr>
        <w:t xml:space="preserve">Material selection requires a systematic strategy </w:t>
      </w:r>
      <w:r w:rsidR="00D43DE5" w:rsidRPr="005B35F8">
        <w:rPr>
          <w:rFonts w:asciiTheme="minorHAnsi" w:hAnsiTheme="minorHAnsi" w:cstheme="minorHAnsi"/>
        </w:rPr>
        <w:t>to</w:t>
      </w:r>
      <w:r w:rsidR="00F60654" w:rsidRPr="005B35F8">
        <w:rPr>
          <w:rFonts w:asciiTheme="minorHAnsi" w:hAnsiTheme="minorHAnsi" w:cstheme="minorHAnsi"/>
        </w:rPr>
        <w:t xml:space="preserve"> arrive at the best solution to the design </w:t>
      </w:r>
      <w:r w:rsidR="00F60654" w:rsidRPr="00072A3C">
        <w:rPr>
          <w:rFonts w:asciiTheme="minorHAnsi" w:hAnsiTheme="minorHAnsi" w:cstheme="minorHAnsi"/>
        </w:rPr>
        <w:t>brief (Ashby</w:t>
      </w:r>
      <w:r w:rsidR="001A3677" w:rsidRPr="00072A3C">
        <w:rPr>
          <w:rFonts w:asciiTheme="minorHAnsi" w:hAnsiTheme="minorHAnsi" w:cstheme="minorHAnsi"/>
        </w:rPr>
        <w:t xml:space="preserve"> 2017, </w:t>
      </w:r>
      <w:r w:rsidR="007B6B1F" w:rsidRPr="00072A3C">
        <w:rPr>
          <w:rFonts w:asciiTheme="minorHAnsi" w:hAnsiTheme="minorHAnsi" w:cstheme="minorHAnsi"/>
        </w:rPr>
        <w:t>pg106</w:t>
      </w:r>
      <w:r w:rsidR="00F60654" w:rsidRPr="00072A3C">
        <w:rPr>
          <w:rFonts w:asciiTheme="minorHAnsi" w:hAnsiTheme="minorHAnsi" w:cstheme="minorHAnsi"/>
        </w:rPr>
        <w:t>)</w:t>
      </w:r>
      <w:r w:rsidR="00295FA5" w:rsidRPr="00072A3C">
        <w:rPr>
          <w:rFonts w:asciiTheme="minorHAnsi" w:hAnsiTheme="minorHAnsi" w:cstheme="minorHAnsi"/>
        </w:rPr>
        <w:t xml:space="preserve">. </w:t>
      </w:r>
      <w:r w:rsidR="00FF4265" w:rsidRPr="00072A3C">
        <w:rPr>
          <w:rFonts w:asciiTheme="minorHAnsi" w:hAnsiTheme="minorHAnsi" w:cstheme="minorHAnsi"/>
        </w:rPr>
        <w:t xml:space="preserve">The design requirements can be thought of as the function and the environment the product will </w:t>
      </w:r>
      <w:r w:rsidR="005B35F8" w:rsidRPr="00072A3C">
        <w:rPr>
          <w:rFonts w:asciiTheme="minorHAnsi" w:hAnsiTheme="minorHAnsi" w:cstheme="minorHAnsi"/>
        </w:rPr>
        <w:t>perform</w:t>
      </w:r>
      <w:r w:rsidR="00FF4265" w:rsidRPr="00072A3C">
        <w:rPr>
          <w:rFonts w:asciiTheme="minorHAnsi" w:hAnsiTheme="minorHAnsi" w:cstheme="minorHAnsi"/>
        </w:rPr>
        <w:t xml:space="preserve"> in</w:t>
      </w:r>
      <w:r w:rsidR="0044762D" w:rsidRPr="00072A3C">
        <w:rPr>
          <w:rFonts w:asciiTheme="minorHAnsi" w:hAnsiTheme="minorHAnsi" w:cstheme="minorHAnsi"/>
        </w:rPr>
        <w:t>,</w:t>
      </w:r>
      <w:r w:rsidR="005B35F8" w:rsidRPr="00072A3C">
        <w:rPr>
          <w:rFonts w:asciiTheme="minorHAnsi" w:hAnsiTheme="minorHAnsi" w:cstheme="minorHAnsi"/>
        </w:rPr>
        <w:t xml:space="preserve"> while the material data lays out the attributes a material must have to meet the design requirements. Once these have been established, an initial ‘screening’ process is conducted to identify a material family from which the material </w:t>
      </w:r>
      <w:r w:rsidR="00B1508F" w:rsidRPr="00072A3C">
        <w:rPr>
          <w:rFonts w:asciiTheme="minorHAnsi" w:hAnsiTheme="minorHAnsi" w:cstheme="minorHAnsi"/>
        </w:rPr>
        <w:t>derives</w:t>
      </w:r>
      <w:r w:rsidR="0052333A" w:rsidRPr="00072A3C">
        <w:rPr>
          <w:rFonts w:asciiTheme="minorHAnsi" w:hAnsiTheme="minorHAnsi" w:cstheme="minorHAnsi"/>
        </w:rPr>
        <w:t>.</w:t>
      </w:r>
      <w:r w:rsidR="005B35F8" w:rsidRPr="00072A3C">
        <w:rPr>
          <w:rFonts w:asciiTheme="minorHAnsi" w:hAnsiTheme="minorHAnsi" w:cstheme="minorHAnsi"/>
        </w:rPr>
        <w:t xml:space="preserve"> Next shortlisting or ‘ranking’ of suitable candidates within the chosen material family takes place followed by a deeper ‘documentation’ of the shortlisted candidates before making a final selection</w:t>
      </w:r>
      <w:r w:rsidR="0052333A" w:rsidRPr="00072A3C">
        <w:rPr>
          <w:rFonts w:asciiTheme="minorHAnsi" w:hAnsiTheme="minorHAnsi" w:cstheme="minorHAnsi"/>
        </w:rPr>
        <w:t xml:space="preserve"> (Ashby 2017, pg106-109)</w:t>
      </w:r>
      <w:r w:rsidR="005B35F8" w:rsidRPr="00072A3C">
        <w:rPr>
          <w:rFonts w:asciiTheme="minorHAnsi" w:hAnsiTheme="minorHAnsi" w:cstheme="minorHAnsi"/>
        </w:rPr>
        <w:t>.</w:t>
      </w:r>
      <w:r w:rsidR="005B35F8" w:rsidRPr="005B35F8">
        <w:rPr>
          <w:rFonts w:asciiTheme="minorHAnsi" w:hAnsiTheme="minorHAnsi" w:cstheme="minorHAnsi"/>
        </w:rPr>
        <w:t xml:space="preserve"> </w:t>
      </w:r>
      <w:r w:rsidR="005B35F8">
        <w:rPr>
          <w:rFonts w:asciiTheme="minorHAnsi" w:hAnsiTheme="minorHAnsi" w:cstheme="minorHAnsi"/>
        </w:rPr>
        <w:t xml:space="preserve">Figure 1 </w:t>
      </w:r>
      <w:r w:rsidR="0052333A">
        <w:rPr>
          <w:rFonts w:asciiTheme="minorHAnsi" w:hAnsiTheme="minorHAnsi" w:cstheme="minorHAnsi"/>
        </w:rPr>
        <w:t>presents</w:t>
      </w:r>
      <w:r w:rsidR="005B35F8">
        <w:rPr>
          <w:rFonts w:asciiTheme="minorHAnsi" w:hAnsiTheme="minorHAnsi" w:cstheme="minorHAnsi"/>
        </w:rPr>
        <w:t xml:space="preserve"> the requirements and data in flow chart for a piston to be used in a hydrogen-fuelled engine. </w:t>
      </w:r>
    </w:p>
    <w:p w14:paraId="5B11F561" w14:textId="659FA955" w:rsidR="00A330C9" w:rsidRDefault="00A330C9" w:rsidP="00A370EA"/>
    <w:p w14:paraId="1358BD4F" w14:textId="63D8AFEC" w:rsidR="00A330C9" w:rsidRDefault="00670FFC" w:rsidP="00A370EA">
      <w:r>
        <w:rPr>
          <w:noProof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1E0B1980" wp14:editId="4FF57AAF">
                <wp:simplePos x="0" y="0"/>
                <wp:positionH relativeFrom="column">
                  <wp:posOffset>2933324</wp:posOffset>
                </wp:positionH>
                <wp:positionV relativeFrom="paragraph">
                  <wp:posOffset>182767</wp:posOffset>
                </wp:positionV>
                <wp:extent cx="3217130" cy="539115"/>
                <wp:effectExtent l="12700" t="12700" r="8890" b="698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7130" cy="539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txbx>
                        <w:txbxContent>
                          <w:p w14:paraId="7A29FE17" w14:textId="77777777" w:rsidR="0044762D" w:rsidRPr="00945219" w:rsidRDefault="0044762D" w:rsidP="0044762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</w:pPr>
                            <w:r w:rsidRPr="00945219"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  <w:t>Material Properties:</w:t>
                            </w:r>
                          </w:p>
                          <w:p w14:paraId="29A7FB78" w14:textId="2FFCC552" w:rsidR="0044762D" w:rsidRPr="00945219" w:rsidRDefault="00670FFC" w:rsidP="00670FFC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45219">
                              <w:rPr>
                                <w:rFonts w:asciiTheme="minorHAnsi" w:hAnsiTheme="minorHAnsi" w:cstheme="minorHAnsi"/>
                              </w:rPr>
                              <w:t>Attributes required to meet design requirements.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0B1980" id="Text Box 13" o:spid="_x0000_s1029" type="#_x0000_t202" style="position:absolute;margin-left:230.95pt;margin-top:14.4pt;width:253.3pt;height:42.4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" fillcolor="white [3201]" strokecolor="#a5a5a5 [2092]" strokeweight="2.25pt">
                <v:textbox>
                  <w:txbxContent>
                    <w:p w14:paraId="7A29FE17" w14:textId="77777777" w:rsidR="0044762D" w:rsidRPr="00945219" w:rsidRDefault="0044762D" w:rsidP="0044762D">
                      <w:pPr>
                        <w:rPr>
                          <w:rFonts w:asciiTheme="minorHAnsi" w:hAnsiTheme="minorHAnsi" w:cstheme="minorHAnsi"/>
                          <w:b/>
                          <w:bCs/>
                        </w:rPr>
                      </w:pPr>
                      <w:r w:rsidRPr="00945219">
                        <w:rPr>
                          <w:rFonts w:asciiTheme="minorHAnsi" w:hAnsiTheme="minorHAnsi" w:cstheme="minorHAnsi"/>
                          <w:b/>
                          <w:bCs/>
                        </w:rPr>
                        <w:t>Material Properties:</w:t>
                      </w:r>
                    </w:p>
                    <w:p w14:paraId="29A7FB78" w14:textId="2FFCC552" w:rsidR="0044762D" w:rsidRPr="00945219" w:rsidRDefault="00670FFC" w:rsidP="00670FFC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45219">
                        <w:rPr>
                          <w:rFonts w:asciiTheme="minorHAnsi" w:hAnsiTheme="minorHAnsi" w:cstheme="minorHAnsi"/>
                        </w:rPr>
                        <w:t>Attributes required to meet design requirements.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0464ED04" wp14:editId="6EBABA2B">
                <wp:simplePos x="0" y="0"/>
                <wp:positionH relativeFrom="column">
                  <wp:posOffset>-394706</wp:posOffset>
                </wp:positionH>
                <wp:positionV relativeFrom="paragraph">
                  <wp:posOffset>182767</wp:posOffset>
                </wp:positionV>
                <wp:extent cx="3255601" cy="539115"/>
                <wp:effectExtent l="12700" t="12700" r="8890" b="698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5601" cy="539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txbx>
                        <w:txbxContent>
                          <w:p w14:paraId="0E401EA5" w14:textId="77777777" w:rsidR="0044762D" w:rsidRPr="00945219" w:rsidRDefault="0044762D" w:rsidP="0044762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</w:pPr>
                            <w:r w:rsidRPr="00945219"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  <w:t>Design Requirements:</w:t>
                            </w:r>
                          </w:p>
                          <w:p w14:paraId="2C575185" w14:textId="4A5D472F" w:rsidR="00670FFC" w:rsidRPr="00945219" w:rsidRDefault="00670FFC" w:rsidP="00670FFC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45219">
                              <w:rPr>
                                <w:rFonts w:asciiTheme="minorHAnsi" w:hAnsiTheme="minorHAnsi" w:cstheme="minorHAnsi"/>
                              </w:rPr>
                              <w:t>Function &amp; environment product is to perform in.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4ED04" id="Text Box 12" o:spid="_x0000_s1030" type="#_x0000_t202" style="position:absolute;margin-left:-31.1pt;margin-top:14.4pt;width:256.35pt;height:42.4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" fillcolor="white [3201]" strokecolor="#a5a5a5 [2092]" strokeweight="2.25pt">
                <v:textbox>
                  <w:txbxContent>
                    <w:p w14:paraId="0E401EA5" w14:textId="77777777" w:rsidR="0044762D" w:rsidRPr="00945219" w:rsidRDefault="0044762D" w:rsidP="0044762D">
                      <w:pPr>
                        <w:rPr>
                          <w:rFonts w:asciiTheme="minorHAnsi" w:hAnsiTheme="minorHAnsi" w:cstheme="minorHAnsi"/>
                          <w:b/>
                          <w:bCs/>
                        </w:rPr>
                      </w:pPr>
                      <w:r w:rsidRPr="00945219">
                        <w:rPr>
                          <w:rFonts w:asciiTheme="minorHAnsi" w:hAnsiTheme="minorHAnsi" w:cstheme="minorHAnsi"/>
                          <w:b/>
                          <w:bCs/>
                        </w:rPr>
                        <w:t>Design Requirements:</w:t>
                      </w:r>
                    </w:p>
                    <w:p w14:paraId="2C575185" w14:textId="4A5D472F" w:rsidR="00670FFC" w:rsidRPr="00945219" w:rsidRDefault="00670FFC" w:rsidP="00670FFC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45219">
                        <w:rPr>
                          <w:rFonts w:asciiTheme="minorHAnsi" w:hAnsiTheme="minorHAnsi" w:cstheme="minorHAnsi"/>
                        </w:rPr>
                        <w:t>Function &amp; environment product is to perform in.</w:t>
                      </w:r>
                    </w:p>
                  </w:txbxContent>
                </v:textbox>
              </v:shape>
            </w:pict>
          </mc:Fallback>
        </mc:AlternateContent>
      </w:r>
    </w:p>
    <w:p w14:paraId="526C4BF4" w14:textId="278500C2" w:rsidR="00A330C9" w:rsidRDefault="00A330C9" w:rsidP="00A370EA"/>
    <w:p w14:paraId="7273B6FF" w14:textId="6C1D79F5" w:rsidR="00A330C9" w:rsidRDefault="00A330C9" w:rsidP="00A370EA"/>
    <w:p w14:paraId="64D74F9D" w14:textId="06B079FF" w:rsidR="00A330C9" w:rsidRDefault="00A330C9" w:rsidP="00A370EA"/>
    <w:p w14:paraId="330A4131" w14:textId="29049403" w:rsidR="00A330C9" w:rsidRDefault="00945219" w:rsidP="00A370EA"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2FAEF4D5" wp14:editId="31E26F66">
                <wp:simplePos x="0" y="0"/>
                <wp:positionH relativeFrom="column">
                  <wp:posOffset>4286068</wp:posOffset>
                </wp:positionH>
                <wp:positionV relativeFrom="paragraph">
                  <wp:posOffset>19635</wp:posOffset>
                </wp:positionV>
                <wp:extent cx="0" cy="257590"/>
                <wp:effectExtent l="50800" t="0" r="50800" b="2222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759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A80F3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8" o:spid="_x0000_s1026" type="#_x0000_t32" style="position:absolute;margin-left:337.5pt;margin-top:1.55pt;width:0;height:20.3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" strokecolor="#a5a5a5 [2092]" strokeweight="2.2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17A099A0" wp14:editId="6E3DFCC1">
                <wp:simplePos x="0" y="0"/>
                <wp:positionH relativeFrom="column">
                  <wp:posOffset>1439501</wp:posOffset>
                </wp:positionH>
                <wp:positionV relativeFrom="paragraph">
                  <wp:posOffset>21477</wp:posOffset>
                </wp:positionV>
                <wp:extent cx="0" cy="257590"/>
                <wp:effectExtent l="50800" t="0" r="50800" b="2222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759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753AFE" id="Straight Arrow Connector 32" o:spid="_x0000_s1026" type="#_x0000_t32" style="position:absolute;margin-left:113.35pt;margin-top:1.7pt;width:0;height:20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" strokecolor="#a5a5a5 [2092]" strokeweight="2.25pt">
                <v:stroke endarrow="block" joinstyle="miter"/>
              </v:shape>
            </w:pict>
          </mc:Fallback>
        </mc:AlternateContent>
      </w:r>
    </w:p>
    <w:p w14:paraId="1144A3DD" w14:textId="31A37911" w:rsidR="00A330C9" w:rsidRDefault="00670FFC" w:rsidP="00A370EA"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77FA164F" wp14:editId="4BD1ED71">
                <wp:simplePos x="0" y="0"/>
                <wp:positionH relativeFrom="column">
                  <wp:posOffset>-394707</wp:posOffset>
                </wp:positionH>
                <wp:positionV relativeFrom="paragraph">
                  <wp:posOffset>103807</wp:posOffset>
                </wp:positionV>
                <wp:extent cx="6548585" cy="931941"/>
                <wp:effectExtent l="12700" t="12700" r="17780" b="825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8585" cy="93194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txbx>
                        <w:txbxContent>
                          <w:p w14:paraId="067E0F5F" w14:textId="77777777" w:rsidR="0044762D" w:rsidRPr="007B6B1F" w:rsidRDefault="0044762D" w:rsidP="0044762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</w:pPr>
                            <w:r w:rsidRPr="007B6B1F"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  <w:t>Selection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  <w:t>:</w:t>
                            </w:r>
                          </w:p>
                          <w:p w14:paraId="2D206743" w14:textId="77777777" w:rsidR="0044762D" w:rsidRPr="007B6B1F" w:rsidRDefault="0044762D" w:rsidP="0044762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cstheme="minorHAnsi"/>
                              </w:rPr>
                            </w:pPr>
                            <w:r w:rsidRPr="007B6B1F">
                              <w:rPr>
                                <w:rFonts w:cstheme="minorHAnsi"/>
                              </w:rPr>
                              <w:t>Screening</w:t>
                            </w:r>
                            <w:r>
                              <w:rPr>
                                <w:rFonts w:cstheme="minorHAnsi"/>
                              </w:rPr>
                              <w:t xml:space="preserve"> – initial selection of material family</w:t>
                            </w:r>
                          </w:p>
                          <w:p w14:paraId="4F262E36" w14:textId="77777777" w:rsidR="0044762D" w:rsidRPr="007B6B1F" w:rsidRDefault="0044762D" w:rsidP="0044762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cstheme="minorHAnsi"/>
                              </w:rPr>
                            </w:pPr>
                            <w:r w:rsidRPr="007B6B1F">
                              <w:rPr>
                                <w:rFonts w:cstheme="minorHAnsi"/>
                              </w:rPr>
                              <w:t xml:space="preserve">Ranking </w:t>
                            </w:r>
                            <w:r>
                              <w:rPr>
                                <w:rFonts w:cstheme="minorHAnsi"/>
                              </w:rPr>
                              <w:t>– shortlisting of suitable candidates within selected material family</w:t>
                            </w:r>
                          </w:p>
                          <w:p w14:paraId="06C7A24A" w14:textId="77777777" w:rsidR="0044762D" w:rsidRPr="007B6B1F" w:rsidRDefault="0044762D" w:rsidP="0044762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cstheme="minorHAnsi"/>
                              </w:rPr>
                            </w:pPr>
                            <w:r w:rsidRPr="007B6B1F">
                              <w:rPr>
                                <w:rFonts w:cstheme="minorHAnsi"/>
                              </w:rPr>
                              <w:t>Documentation</w:t>
                            </w:r>
                            <w:r>
                              <w:rPr>
                                <w:rFonts w:cstheme="minorHAnsi"/>
                              </w:rPr>
                              <w:t xml:space="preserve"> – identification and deep dive into one selected group </w:t>
                            </w:r>
                          </w:p>
                          <w:p w14:paraId="33A9AE1A" w14:textId="77777777" w:rsidR="0044762D" w:rsidRDefault="0044762D" w:rsidP="004476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FA164F" id="Text Box 20" o:spid="_x0000_s1031" type="#_x0000_t202" style="position:absolute;margin-left:-31.1pt;margin-top:8.15pt;width:515.65pt;height:73.4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" fillcolor="white [3201]" strokecolor="#a5a5a5 [2092]" strokeweight="2.25pt">
                <v:textbox>
                  <w:txbxContent>
                    <w:p w14:paraId="067E0F5F" w14:textId="77777777" w:rsidR="0044762D" w:rsidRPr="007B6B1F" w:rsidRDefault="0044762D" w:rsidP="0044762D">
                      <w:pPr>
                        <w:rPr>
                          <w:rFonts w:asciiTheme="minorHAnsi" w:hAnsiTheme="minorHAnsi" w:cstheme="minorHAnsi"/>
                          <w:b/>
                          <w:bCs/>
                        </w:rPr>
                      </w:pPr>
                      <w:r w:rsidRPr="007B6B1F">
                        <w:rPr>
                          <w:rFonts w:asciiTheme="minorHAnsi" w:hAnsiTheme="minorHAnsi" w:cstheme="minorHAnsi"/>
                          <w:b/>
                          <w:bCs/>
                        </w:rPr>
                        <w:t>Selection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</w:rPr>
                        <w:t>:</w:t>
                      </w:r>
                    </w:p>
                    <w:p w14:paraId="2D206743" w14:textId="77777777" w:rsidR="0044762D" w:rsidRPr="007B6B1F" w:rsidRDefault="0044762D" w:rsidP="0044762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cstheme="minorHAnsi"/>
                        </w:rPr>
                      </w:pPr>
                      <w:r w:rsidRPr="007B6B1F">
                        <w:rPr>
                          <w:rFonts w:cstheme="minorHAnsi"/>
                        </w:rPr>
                        <w:t>Screening</w:t>
                      </w:r>
                      <w:r>
                        <w:rPr>
                          <w:rFonts w:cstheme="minorHAnsi"/>
                        </w:rPr>
                        <w:t xml:space="preserve"> – initial selection of material family</w:t>
                      </w:r>
                    </w:p>
                    <w:p w14:paraId="4F262E36" w14:textId="77777777" w:rsidR="0044762D" w:rsidRPr="007B6B1F" w:rsidRDefault="0044762D" w:rsidP="0044762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cstheme="minorHAnsi"/>
                        </w:rPr>
                      </w:pPr>
                      <w:r w:rsidRPr="007B6B1F">
                        <w:rPr>
                          <w:rFonts w:cstheme="minorHAnsi"/>
                        </w:rPr>
                        <w:t xml:space="preserve">Ranking </w:t>
                      </w:r>
                      <w:r>
                        <w:rPr>
                          <w:rFonts w:cstheme="minorHAnsi"/>
                        </w:rPr>
                        <w:t>– shortlisting of suitable candidates within selected material family</w:t>
                      </w:r>
                    </w:p>
                    <w:p w14:paraId="06C7A24A" w14:textId="77777777" w:rsidR="0044762D" w:rsidRPr="007B6B1F" w:rsidRDefault="0044762D" w:rsidP="0044762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cstheme="minorHAnsi"/>
                        </w:rPr>
                      </w:pPr>
                      <w:r w:rsidRPr="007B6B1F">
                        <w:rPr>
                          <w:rFonts w:cstheme="minorHAnsi"/>
                        </w:rPr>
                        <w:t>Documentation</w:t>
                      </w:r>
                      <w:r>
                        <w:rPr>
                          <w:rFonts w:cstheme="minorHAnsi"/>
                        </w:rPr>
                        <w:t xml:space="preserve"> – identification and deep dive into one selected group </w:t>
                      </w:r>
                    </w:p>
                    <w:p w14:paraId="33A9AE1A" w14:textId="77777777" w:rsidR="0044762D" w:rsidRDefault="0044762D" w:rsidP="0044762D"/>
                  </w:txbxContent>
                </v:textbox>
              </v:shape>
            </w:pict>
          </mc:Fallback>
        </mc:AlternateContent>
      </w:r>
    </w:p>
    <w:p w14:paraId="1E720523" w14:textId="426D666D" w:rsidR="00A330C9" w:rsidRDefault="00A330C9" w:rsidP="00A370EA"/>
    <w:p w14:paraId="6D5CA235" w14:textId="5513804F" w:rsidR="00A330C9" w:rsidRDefault="00A330C9" w:rsidP="00A370EA"/>
    <w:p w14:paraId="2BFAA315" w14:textId="1824F2C5" w:rsidR="00A330C9" w:rsidRDefault="00A330C9" w:rsidP="00A370EA"/>
    <w:p w14:paraId="7B15375D" w14:textId="2E46873B" w:rsidR="00A330C9" w:rsidRDefault="00A330C9" w:rsidP="00A370EA"/>
    <w:p w14:paraId="478836CD" w14:textId="566ABC2D" w:rsidR="00A330C9" w:rsidRDefault="00670FFC" w:rsidP="00A370EA"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6AE7BE62" wp14:editId="6A0CF363">
                <wp:simplePos x="0" y="0"/>
                <wp:positionH relativeFrom="column">
                  <wp:posOffset>2868930</wp:posOffset>
                </wp:positionH>
                <wp:positionV relativeFrom="paragraph">
                  <wp:posOffset>161561</wp:posOffset>
                </wp:positionV>
                <wp:extent cx="0" cy="326390"/>
                <wp:effectExtent l="63500" t="0" r="38100" b="2921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639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4459BA" id="Straight Arrow Connector 28" o:spid="_x0000_s1026" type="#_x0000_t32" style="position:absolute;margin-left:225.9pt;margin-top:12.7pt;width:0;height:25.7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" strokecolor="#a5a5a5 [2092]" strokeweight="2.25pt">
                <v:stroke endarrow="block" joinstyle="miter"/>
              </v:shape>
            </w:pict>
          </mc:Fallback>
        </mc:AlternateContent>
      </w:r>
    </w:p>
    <w:p w14:paraId="2B626983" w14:textId="2721CAB8" w:rsidR="00A330C9" w:rsidRDefault="00A330C9" w:rsidP="00A370EA"/>
    <w:p w14:paraId="632FD43B" w14:textId="5F9B7172" w:rsidR="00F60654" w:rsidRDefault="00670FFC" w:rsidP="00A370EA">
      <w:r>
        <w:rPr>
          <w:noProof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003CAD17" wp14:editId="1689DA7C">
                <wp:simplePos x="0" y="0"/>
                <wp:positionH relativeFrom="column">
                  <wp:posOffset>2067560</wp:posOffset>
                </wp:positionH>
                <wp:positionV relativeFrom="paragraph">
                  <wp:posOffset>140335</wp:posOffset>
                </wp:positionV>
                <wp:extent cx="1591945" cy="346710"/>
                <wp:effectExtent l="12700" t="12700" r="8255" b="889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1945" cy="3467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txbx>
                        <w:txbxContent>
                          <w:p w14:paraId="10C44AE6" w14:textId="77777777" w:rsidR="0044762D" w:rsidRPr="00A330C9" w:rsidRDefault="0044762D" w:rsidP="0044762D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</w:pPr>
                            <w:r w:rsidRPr="00A330C9">
                              <w:rPr>
                                <w:rFonts w:asciiTheme="minorHAnsi" w:hAnsiTheme="minorHAnsi" w:cstheme="minorHAnsi"/>
                                <w:b/>
                                <w:bCs/>
                              </w:rPr>
                              <w:t>Final Selection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3CAD17" id="Text Box 24" o:spid="_x0000_s1032" type="#_x0000_t202" style="position:absolute;margin-left:162.8pt;margin-top:11.05pt;width:125.35pt;height:27.3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" fillcolor="white [3201]" strokecolor="#a5a5a5 [2092]" strokeweight="2.25pt">
                <v:textbox>
                  <w:txbxContent>
                    <w:p w14:paraId="10C44AE6" w14:textId="77777777" w:rsidR="0044762D" w:rsidRPr="00A330C9" w:rsidRDefault="0044762D" w:rsidP="0044762D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bCs/>
                        </w:rPr>
                      </w:pPr>
                      <w:r w:rsidRPr="00A330C9">
                        <w:rPr>
                          <w:rFonts w:asciiTheme="minorHAnsi" w:hAnsiTheme="minorHAnsi" w:cstheme="minorHAnsi"/>
                          <w:b/>
                          <w:bCs/>
                        </w:rPr>
                        <w:t>Final Selection</w:t>
                      </w:r>
                    </w:p>
                  </w:txbxContent>
                </v:textbox>
              </v:shape>
            </w:pict>
          </mc:Fallback>
        </mc:AlternateContent>
      </w:r>
    </w:p>
    <w:p w14:paraId="0741853E" w14:textId="6420F672" w:rsidR="00F60654" w:rsidRDefault="00F60654" w:rsidP="00A370EA"/>
    <w:p w14:paraId="4CBF33F5" w14:textId="4A2419CF" w:rsidR="00A330C9" w:rsidRDefault="00A330C9" w:rsidP="00A370EA"/>
    <w:p w14:paraId="51B30FDA" w14:textId="5D740465" w:rsidR="00A330C9" w:rsidRDefault="00A330C9" w:rsidP="00A370EA"/>
    <w:p w14:paraId="46D98D9A" w14:textId="77777777" w:rsidR="00A330C9" w:rsidRDefault="00A330C9" w:rsidP="00A370EA"/>
    <w:p w14:paraId="23975818" w14:textId="1B7CB5C8" w:rsidR="00FF4265" w:rsidRDefault="00F60654" w:rsidP="005B35F8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 w:rsidR="00FF4265" w:rsidRPr="00FF4265">
        <w:rPr>
          <w:rFonts w:asciiTheme="minorHAnsi" w:hAnsiTheme="minorHAnsi" w:cstheme="minorHAnsi"/>
          <w:b/>
          <w:bCs/>
          <w:sz w:val="20"/>
          <w:szCs w:val="20"/>
        </w:rPr>
        <w:t>1</w:t>
      </w:r>
      <w:r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: </w:t>
      </w:r>
      <w:r w:rsidR="00FF4265"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Systematic Materials Selection Strategy flow chart. </w:t>
      </w:r>
      <w:r w:rsidR="001A3677"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Adapted </w:t>
      </w:r>
      <w:r w:rsidRPr="00FF4265">
        <w:rPr>
          <w:rFonts w:asciiTheme="minorHAnsi" w:hAnsiTheme="minorHAnsi" w:cstheme="minorHAnsi"/>
          <w:b/>
          <w:bCs/>
          <w:sz w:val="20"/>
          <w:szCs w:val="20"/>
        </w:rPr>
        <w:t>from Ashby</w:t>
      </w:r>
      <w:r w:rsidR="001A3677"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 2017</w:t>
      </w:r>
      <w:r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 </w:t>
      </w:r>
      <w:proofErr w:type="gramStart"/>
      <w:r w:rsidR="00A768A2" w:rsidRPr="00FF4265">
        <w:rPr>
          <w:rFonts w:asciiTheme="minorHAnsi" w:hAnsiTheme="minorHAnsi" w:cstheme="minorHAnsi"/>
          <w:b/>
          <w:bCs/>
          <w:sz w:val="20"/>
          <w:szCs w:val="20"/>
        </w:rPr>
        <w:t>pg109</w:t>
      </w:r>
      <w:proofErr w:type="gramEnd"/>
      <w:r w:rsidR="00A768A2" w:rsidRPr="00FF4265">
        <w:rPr>
          <w:rFonts w:asciiTheme="minorHAnsi" w:hAnsiTheme="minorHAnsi" w:cstheme="minorHAnsi"/>
          <w:b/>
          <w:bCs/>
          <w:sz w:val="20"/>
          <w:szCs w:val="20"/>
        </w:rPr>
        <w:t xml:space="preserve"> </w:t>
      </w:r>
    </w:p>
    <w:p w14:paraId="0251CFC2" w14:textId="77777777" w:rsidR="00945219" w:rsidRDefault="00945219" w:rsidP="005B35F8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55909B7A" w14:textId="77777777" w:rsidR="00945219" w:rsidRDefault="00945219" w:rsidP="005B35F8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419ADF62" w14:textId="77777777" w:rsidR="00945219" w:rsidRDefault="00945219" w:rsidP="005B35F8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18F148C7" w14:textId="77777777" w:rsidR="00945219" w:rsidRDefault="00945219" w:rsidP="005B35F8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72ACC3C5" w14:textId="77777777" w:rsidR="00072A3C" w:rsidRDefault="00072A3C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5836AE82" w14:textId="77777777" w:rsidR="00072A3C" w:rsidRDefault="00072A3C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3618B99E" w14:textId="77777777" w:rsidR="00072A3C" w:rsidRDefault="00072A3C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20611001" w14:textId="77777777" w:rsidR="00072A3C" w:rsidRDefault="00072A3C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</w:p>
    <w:p w14:paraId="6A9DE560" w14:textId="77777777" w:rsidR="00072A3C" w:rsidRPr="00072A3C" w:rsidRDefault="00072A3C" w:rsidP="00072A3C">
      <w:pPr>
        <w:rPr>
          <w:lang w:eastAsia="en-US"/>
        </w:rPr>
      </w:pPr>
    </w:p>
    <w:p w14:paraId="3D91A75C" w14:textId="52C5DA6E" w:rsidR="005B23FB" w:rsidRPr="000B5CBE" w:rsidRDefault="000B5CBE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5" w:name="_Toc130057689"/>
      <w:r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1.3 </w:t>
      </w:r>
      <w:r w:rsidR="005B23FB"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Design Requirements</w:t>
      </w:r>
      <w:bookmarkEnd w:id="5"/>
    </w:p>
    <w:p w14:paraId="54D20DB5" w14:textId="77777777" w:rsidR="005B23FB" w:rsidRDefault="005B23FB" w:rsidP="005B23FB">
      <w:pPr>
        <w:rPr>
          <w:lang w:eastAsia="en-US"/>
        </w:rPr>
      </w:pPr>
    </w:p>
    <w:p w14:paraId="5EBF859A" w14:textId="7599100A" w:rsidR="00E16E05" w:rsidRPr="00E16E05" w:rsidRDefault="00E16E05" w:rsidP="00E16E05">
      <w:pPr>
        <w:spacing w:line="360" w:lineRule="auto"/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The piston is a critical </w:t>
      </w:r>
      <w:r w:rsidRPr="00072A3C">
        <w:rPr>
          <w:rFonts w:asciiTheme="minorHAnsi" w:hAnsiTheme="minorHAnsi" w:cstheme="minorHAnsi"/>
        </w:rPr>
        <w:t>component in an internal combustion engine</w:t>
      </w:r>
      <w:r w:rsidR="007A3CB2" w:rsidRPr="00072A3C">
        <w:rPr>
          <w:rFonts w:asciiTheme="minorHAnsi" w:hAnsiTheme="minorHAnsi" w:cstheme="minorHAnsi"/>
        </w:rPr>
        <w:t xml:space="preserve"> (ICE)</w:t>
      </w:r>
      <w:r w:rsidRPr="00072A3C">
        <w:rPr>
          <w:rFonts w:asciiTheme="minorHAnsi" w:hAnsiTheme="minorHAnsi" w:cstheme="minorHAnsi"/>
        </w:rPr>
        <w:t xml:space="preserve">. It creates rotational work by transferring the compression forces from the combusting air-fuel mixture to the connecting rod and crankshaft (MAHLE GmbH 2016, </w:t>
      </w:r>
      <w:r w:rsid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1). </w:t>
      </w:r>
      <w:r w:rsidR="00B1508F" w:rsidRPr="00072A3C">
        <w:rPr>
          <w:rFonts w:asciiTheme="minorHAnsi" w:hAnsiTheme="minorHAnsi" w:cstheme="minorHAnsi"/>
        </w:rPr>
        <w:t>Combustion</w:t>
      </w:r>
      <w:r w:rsidRPr="00072A3C">
        <w:rPr>
          <w:rFonts w:asciiTheme="minorHAnsi" w:hAnsiTheme="minorHAnsi" w:cstheme="minorHAnsi"/>
        </w:rPr>
        <w:t xml:space="preserve"> exposing the piston to very high temperatures and physical forces (Abdo, E. 2012 p.257). These forces push the piston downwards and laterally against the cylinder 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1-2) and do so many thousands of times per minute and for long periods of time. In this </w:t>
      </w:r>
      <w:r w:rsidR="00B1508F" w:rsidRPr="00072A3C">
        <w:rPr>
          <w:rFonts w:asciiTheme="minorHAnsi" w:hAnsiTheme="minorHAnsi" w:cstheme="minorHAnsi"/>
        </w:rPr>
        <w:t>application</w:t>
      </w:r>
      <w:r w:rsidRPr="00072A3C">
        <w:rPr>
          <w:rFonts w:asciiTheme="minorHAnsi" w:hAnsiTheme="minorHAnsi" w:cstheme="minorHAnsi"/>
        </w:rPr>
        <w:t xml:space="preserve">, </w:t>
      </w:r>
      <w:r w:rsidR="00B1508F" w:rsidRPr="00072A3C">
        <w:rPr>
          <w:rFonts w:asciiTheme="minorHAnsi" w:hAnsiTheme="minorHAnsi" w:cstheme="minorHAnsi"/>
        </w:rPr>
        <w:t>the piston is</w:t>
      </w:r>
      <w:r w:rsidRPr="00072A3C">
        <w:rPr>
          <w:rFonts w:asciiTheme="minorHAnsi" w:hAnsiTheme="minorHAnsi" w:cstheme="minorHAnsi"/>
        </w:rPr>
        <w:t xml:space="preserve"> expected to last for 15 million cycles, based on an average engine speed</w:t>
      </w:r>
      <w:r w:rsidR="00B1508F" w:rsidRPr="00072A3C">
        <w:rPr>
          <w:rFonts w:asciiTheme="minorHAnsi" w:hAnsiTheme="minorHAnsi" w:cstheme="minorHAnsi"/>
        </w:rPr>
        <w:t xml:space="preserve"> of 5,000 rpm</w:t>
      </w:r>
      <w:r w:rsidRPr="00072A3C">
        <w:rPr>
          <w:rFonts w:asciiTheme="minorHAnsi" w:hAnsiTheme="minorHAnsi" w:cstheme="minorHAnsi"/>
        </w:rPr>
        <w:t xml:space="preserve"> and service interval of 50 hours (Appendix </w:t>
      </w:r>
      <w:r w:rsidR="00B1508F" w:rsidRPr="00072A3C">
        <w:rPr>
          <w:rFonts w:asciiTheme="minorHAnsi" w:hAnsiTheme="minorHAnsi" w:cstheme="minorHAnsi"/>
        </w:rPr>
        <w:t>2</w:t>
      </w:r>
      <w:r w:rsidRPr="00072A3C">
        <w:rPr>
          <w:rFonts w:asciiTheme="minorHAnsi" w:hAnsiTheme="minorHAnsi" w:cstheme="minorHAnsi"/>
        </w:rPr>
        <w:t>).</w:t>
      </w:r>
      <w:r w:rsidR="00B1508F" w:rsidRPr="00072A3C">
        <w:rPr>
          <w:rFonts w:asciiTheme="minorHAnsi" w:hAnsiTheme="minorHAnsi" w:cstheme="minorHAnsi"/>
        </w:rPr>
        <w:t xml:space="preserve"> It is</w:t>
      </w:r>
      <w:r w:rsidR="00B1508F">
        <w:rPr>
          <w:rFonts w:asciiTheme="minorHAnsi" w:hAnsiTheme="minorHAnsi" w:cstheme="minorHAnsi"/>
        </w:rPr>
        <w:t xml:space="preserve"> also expected the new piston will not significantly alter the current dry weight of the motorcycle and work with the existing components, especially the aluminium cylinder. The motorcycle itself is a rally bike designed to be ridden in harsh conditions and for long interrupted periods. </w:t>
      </w:r>
    </w:p>
    <w:p w14:paraId="550CC79E" w14:textId="77777777" w:rsidR="00E16E05" w:rsidRDefault="00E16E05" w:rsidP="005B23FB">
      <w:pPr>
        <w:rPr>
          <w:lang w:eastAsia="en-US"/>
        </w:rPr>
      </w:pPr>
    </w:p>
    <w:p w14:paraId="61CB046E" w14:textId="77777777" w:rsidR="005B23FB" w:rsidRDefault="005B23FB" w:rsidP="00990959">
      <w:pPr>
        <w:pStyle w:val="Heading1"/>
        <w:rPr>
          <w:b/>
          <w:bCs/>
          <w:color w:val="767171" w:themeColor="background2" w:themeShade="80"/>
        </w:rPr>
      </w:pPr>
    </w:p>
    <w:p w14:paraId="7EC2AE8D" w14:textId="1AB50DE7" w:rsidR="00990959" w:rsidRPr="000B5CBE" w:rsidRDefault="000B5CBE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6" w:name="_Toc130057690"/>
      <w:r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1.4</w:t>
      </w:r>
      <w:r w:rsidR="00990959"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Material Properties</w:t>
      </w:r>
      <w:bookmarkEnd w:id="6"/>
    </w:p>
    <w:p w14:paraId="55FA9E4E" w14:textId="77777777" w:rsidR="00E65802" w:rsidRPr="003A131F" w:rsidRDefault="00E65802" w:rsidP="00795833">
      <w:pPr>
        <w:pStyle w:val="Heading2"/>
        <w:rPr>
          <w:b/>
          <w:bCs/>
        </w:rPr>
      </w:pPr>
    </w:p>
    <w:p w14:paraId="668F9913" w14:textId="77777777" w:rsidR="00795833" w:rsidRPr="003A131F" w:rsidRDefault="00795833" w:rsidP="00795833">
      <w:pPr>
        <w:rPr>
          <w:b/>
          <w:bCs/>
        </w:rPr>
      </w:pPr>
    </w:p>
    <w:p w14:paraId="2DF055FB" w14:textId="6234EFD8" w:rsidR="00795833" w:rsidRPr="000B5CBE" w:rsidRDefault="000B5CBE" w:rsidP="000B5CB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7" w:name="_Toc130057691"/>
      <w:r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1.4.</w:t>
      </w:r>
      <w:r>
        <w:rPr>
          <w:rFonts w:asciiTheme="minorHAnsi" w:hAnsiTheme="minorHAnsi" w:cstheme="minorHAnsi"/>
          <w:b/>
          <w:bCs/>
          <w:color w:val="767171" w:themeColor="background2" w:themeShade="80"/>
        </w:rPr>
        <w:t>1</w:t>
      </w:r>
      <w:r w:rsidR="00795833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Thermal </w:t>
      </w:r>
      <w:r w:rsidR="000C2F8C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conductivity</w:t>
      </w:r>
      <w:bookmarkEnd w:id="7"/>
    </w:p>
    <w:p w14:paraId="781F3D1F" w14:textId="77777777" w:rsidR="00795833" w:rsidRDefault="00795833" w:rsidP="00795833"/>
    <w:p w14:paraId="3AF7B1B8" w14:textId="1CCFBEFE" w:rsidR="00611726" w:rsidRDefault="000C2F8C" w:rsidP="00E57830">
      <w:pPr>
        <w:spacing w:line="360" w:lineRule="auto"/>
        <w:rPr>
          <w:rFonts w:asciiTheme="minorHAnsi" w:hAnsiTheme="minorHAnsi" w:cstheme="minorHAnsi"/>
        </w:rPr>
      </w:pPr>
      <w:r w:rsidRPr="00E80D7F">
        <w:rPr>
          <w:rFonts w:asciiTheme="minorHAnsi" w:hAnsiTheme="minorHAnsi" w:cstheme="minorHAnsi"/>
        </w:rPr>
        <w:t xml:space="preserve">Heat is transferred to the piston </w:t>
      </w:r>
      <w:r w:rsidR="00795833" w:rsidRPr="00E80D7F">
        <w:rPr>
          <w:rFonts w:asciiTheme="minorHAnsi" w:hAnsiTheme="minorHAnsi" w:cstheme="minorHAnsi"/>
        </w:rPr>
        <w:t xml:space="preserve">during the </w:t>
      </w:r>
      <w:r w:rsidRPr="00E80D7F">
        <w:rPr>
          <w:rFonts w:asciiTheme="minorHAnsi" w:hAnsiTheme="minorHAnsi" w:cstheme="minorHAnsi"/>
        </w:rPr>
        <w:t>expansion stroke causing</w:t>
      </w:r>
      <w:r w:rsidR="00795833" w:rsidRPr="00E80D7F">
        <w:rPr>
          <w:rFonts w:asciiTheme="minorHAnsi" w:hAnsiTheme="minorHAnsi" w:cstheme="minorHAnsi"/>
        </w:rPr>
        <w:t xml:space="preserve"> </w:t>
      </w:r>
      <w:r w:rsidR="005B7E41" w:rsidRPr="00E80D7F">
        <w:rPr>
          <w:rFonts w:asciiTheme="minorHAnsi" w:hAnsiTheme="minorHAnsi" w:cstheme="minorHAnsi"/>
        </w:rPr>
        <w:t xml:space="preserve">thermal expansion and </w:t>
      </w:r>
      <w:r w:rsidR="00795833" w:rsidRPr="00072A3C">
        <w:rPr>
          <w:rFonts w:asciiTheme="minorHAnsi" w:hAnsiTheme="minorHAnsi" w:cstheme="minorHAnsi"/>
        </w:rPr>
        <w:t>stres</w:t>
      </w:r>
      <w:r w:rsidR="005B7E41" w:rsidRPr="00072A3C">
        <w:rPr>
          <w:rFonts w:asciiTheme="minorHAnsi" w:hAnsiTheme="minorHAnsi" w:cstheme="minorHAnsi"/>
        </w:rPr>
        <w:t>s</w:t>
      </w:r>
      <w:r w:rsidR="00611726" w:rsidRPr="00072A3C">
        <w:rPr>
          <w:rFonts w:asciiTheme="minorHAnsi" w:hAnsiTheme="minorHAnsi" w:cstheme="minorHAnsi"/>
        </w:rPr>
        <w:t xml:space="preserve"> (MAHLE GmbH 2016, </w:t>
      </w:r>
      <w:r w:rsidR="00072A3C" w:rsidRPr="00072A3C">
        <w:rPr>
          <w:rFonts w:asciiTheme="minorHAnsi" w:hAnsiTheme="minorHAnsi" w:cstheme="minorHAnsi"/>
        </w:rPr>
        <w:t>pg.</w:t>
      </w:r>
      <w:r w:rsidR="00611726" w:rsidRPr="00072A3C">
        <w:rPr>
          <w:rFonts w:asciiTheme="minorHAnsi" w:hAnsiTheme="minorHAnsi" w:cstheme="minorHAnsi"/>
        </w:rPr>
        <w:t xml:space="preserve"> 39)</w:t>
      </w:r>
      <w:r w:rsidR="005B7E41" w:rsidRPr="00072A3C">
        <w:rPr>
          <w:rFonts w:asciiTheme="minorHAnsi" w:hAnsiTheme="minorHAnsi" w:cstheme="minorHAnsi"/>
        </w:rPr>
        <w:t xml:space="preserve">. Heat transfer is </w:t>
      </w:r>
      <w:r w:rsidRPr="00072A3C">
        <w:rPr>
          <w:rFonts w:asciiTheme="minorHAnsi" w:hAnsiTheme="minorHAnsi" w:cstheme="minorHAnsi"/>
        </w:rPr>
        <w:t xml:space="preserve">at </w:t>
      </w:r>
      <w:r w:rsidR="00795833" w:rsidRPr="00072A3C">
        <w:rPr>
          <w:rFonts w:asciiTheme="minorHAnsi" w:hAnsiTheme="minorHAnsi" w:cstheme="minorHAnsi"/>
        </w:rPr>
        <w:t>i</w:t>
      </w:r>
      <w:r w:rsidRPr="00072A3C">
        <w:rPr>
          <w:rFonts w:asciiTheme="minorHAnsi" w:hAnsiTheme="minorHAnsi" w:cstheme="minorHAnsi"/>
        </w:rPr>
        <w:t>ts</w:t>
      </w:r>
      <w:r w:rsidR="00795833" w:rsidRPr="00072A3C">
        <w:rPr>
          <w:rFonts w:asciiTheme="minorHAnsi" w:hAnsiTheme="minorHAnsi" w:cstheme="minorHAnsi"/>
        </w:rPr>
        <w:t xml:space="preserve"> highest at the </w:t>
      </w:r>
      <w:r w:rsidR="00E57830" w:rsidRPr="00072A3C">
        <w:rPr>
          <w:rFonts w:asciiTheme="minorHAnsi" w:hAnsiTheme="minorHAnsi" w:cstheme="minorHAnsi"/>
        </w:rPr>
        <w:t>crown</w:t>
      </w:r>
      <w:r w:rsidR="00795833" w:rsidRPr="00072A3C">
        <w:rPr>
          <w:rFonts w:asciiTheme="minorHAnsi" w:hAnsiTheme="minorHAnsi" w:cstheme="minorHAnsi"/>
        </w:rPr>
        <w:t xml:space="preserve"> of the piston </w:t>
      </w:r>
      <w:r w:rsidR="005B7E41" w:rsidRPr="00072A3C">
        <w:rPr>
          <w:rFonts w:asciiTheme="minorHAnsi" w:hAnsiTheme="minorHAnsi" w:cstheme="minorHAnsi"/>
        </w:rPr>
        <w:t>before dissipating</w:t>
      </w:r>
      <w:r w:rsidR="00795833" w:rsidRPr="00072A3C">
        <w:rPr>
          <w:rFonts w:asciiTheme="minorHAnsi" w:hAnsiTheme="minorHAnsi" w:cstheme="minorHAnsi"/>
        </w:rPr>
        <w:t xml:space="preserve"> through the rings and skirt to the cylinder wall</w:t>
      </w:r>
      <w:r w:rsidRPr="00072A3C">
        <w:rPr>
          <w:rFonts w:asciiTheme="minorHAnsi" w:hAnsiTheme="minorHAnsi" w:cstheme="minorHAnsi"/>
        </w:rPr>
        <w:t xml:space="preserve"> </w:t>
      </w:r>
      <w:r w:rsidR="005B7E41" w:rsidRPr="00072A3C">
        <w:rPr>
          <w:rFonts w:asciiTheme="minorHAnsi" w:hAnsiTheme="minorHAnsi" w:cstheme="minorHAnsi"/>
        </w:rPr>
        <w:t xml:space="preserve">(MAHLE GmbH 2016, </w:t>
      </w:r>
      <w:r w:rsidR="00072A3C" w:rsidRPr="00072A3C">
        <w:rPr>
          <w:rFonts w:asciiTheme="minorHAnsi" w:hAnsiTheme="minorHAnsi" w:cstheme="minorHAnsi"/>
        </w:rPr>
        <w:t>pg.</w:t>
      </w:r>
      <w:r w:rsidR="005B7E41" w:rsidRPr="00072A3C">
        <w:rPr>
          <w:rFonts w:asciiTheme="minorHAnsi" w:hAnsiTheme="minorHAnsi" w:cstheme="minorHAnsi"/>
        </w:rPr>
        <w:t xml:space="preserve"> 48) </w:t>
      </w:r>
      <w:r w:rsidRPr="00072A3C">
        <w:rPr>
          <w:rFonts w:asciiTheme="minorHAnsi" w:hAnsiTheme="minorHAnsi" w:cstheme="minorHAnsi"/>
        </w:rPr>
        <w:t xml:space="preserve">(Fig </w:t>
      </w:r>
      <w:r w:rsidR="005B35F8" w:rsidRPr="00072A3C">
        <w:rPr>
          <w:rFonts w:asciiTheme="minorHAnsi" w:hAnsiTheme="minorHAnsi" w:cstheme="minorHAnsi"/>
        </w:rPr>
        <w:t>2</w:t>
      </w:r>
      <w:r w:rsidR="00E57830" w:rsidRPr="00072A3C">
        <w:rPr>
          <w:rFonts w:asciiTheme="minorHAnsi" w:hAnsiTheme="minorHAnsi" w:cstheme="minorHAnsi"/>
        </w:rPr>
        <w:t xml:space="preserve"> &amp;</w:t>
      </w:r>
      <w:r w:rsidR="00B1508F" w:rsidRPr="00072A3C">
        <w:rPr>
          <w:rFonts w:asciiTheme="minorHAnsi" w:hAnsiTheme="minorHAnsi" w:cstheme="minorHAnsi"/>
        </w:rPr>
        <w:t xml:space="preserve"> </w:t>
      </w:r>
      <w:r w:rsidR="005B35F8" w:rsidRPr="00072A3C">
        <w:rPr>
          <w:rFonts w:asciiTheme="minorHAnsi" w:hAnsiTheme="minorHAnsi" w:cstheme="minorHAnsi"/>
        </w:rPr>
        <w:t>3</w:t>
      </w:r>
      <w:r w:rsidR="00E57830" w:rsidRPr="00072A3C">
        <w:rPr>
          <w:rFonts w:asciiTheme="minorHAnsi" w:hAnsiTheme="minorHAnsi" w:cstheme="minorHAnsi"/>
        </w:rPr>
        <w:t>)</w:t>
      </w:r>
      <w:r w:rsidR="00A768A2" w:rsidRPr="00072A3C">
        <w:rPr>
          <w:rFonts w:asciiTheme="minorHAnsi" w:hAnsiTheme="minorHAnsi" w:cstheme="minorHAnsi"/>
        </w:rPr>
        <w:t xml:space="preserve">. </w:t>
      </w:r>
      <w:r w:rsidR="005B7E41" w:rsidRPr="00072A3C">
        <w:rPr>
          <w:rFonts w:asciiTheme="minorHAnsi" w:hAnsiTheme="minorHAnsi" w:cstheme="minorHAnsi"/>
        </w:rPr>
        <w:t xml:space="preserve"> Thermal expansion can affect clearances with the cylinder bore and excessive heating</w:t>
      </w:r>
      <w:r w:rsidR="0027581B" w:rsidRPr="00072A3C">
        <w:rPr>
          <w:rFonts w:asciiTheme="minorHAnsi" w:hAnsiTheme="minorHAnsi" w:cstheme="minorHAnsi"/>
        </w:rPr>
        <w:t xml:space="preserve"> of the piston</w:t>
      </w:r>
      <w:r w:rsidR="005B7E41" w:rsidRPr="00072A3C">
        <w:rPr>
          <w:rFonts w:asciiTheme="minorHAnsi" w:hAnsiTheme="minorHAnsi" w:cstheme="minorHAnsi"/>
        </w:rPr>
        <w:t xml:space="preserve"> can result in knocking</w:t>
      </w:r>
      <w:r w:rsidR="0027581B" w:rsidRPr="00072A3C">
        <w:rPr>
          <w:rFonts w:asciiTheme="minorHAnsi" w:hAnsiTheme="minorHAnsi" w:cstheme="minorHAnsi"/>
        </w:rPr>
        <w:t xml:space="preserve"> (Manning 2012, pg372)</w:t>
      </w:r>
      <w:r w:rsidR="005B7E41" w:rsidRPr="00072A3C">
        <w:rPr>
          <w:rFonts w:asciiTheme="minorHAnsi" w:hAnsiTheme="minorHAnsi" w:cstheme="minorHAnsi"/>
        </w:rPr>
        <w:t xml:space="preserve">. </w:t>
      </w:r>
      <w:r w:rsidR="00E80D7F" w:rsidRPr="00072A3C">
        <w:rPr>
          <w:rFonts w:asciiTheme="minorHAnsi" w:hAnsiTheme="minorHAnsi" w:cstheme="minorHAnsi"/>
        </w:rPr>
        <w:t>Overheating can cause the viscosity of the oil lubricating the piston to break down and bake onto the piston and rings</w:t>
      </w:r>
      <w:r w:rsidR="00524807" w:rsidRPr="00072A3C">
        <w:rPr>
          <w:rFonts w:asciiTheme="minorHAnsi" w:hAnsiTheme="minorHAnsi" w:cstheme="minorHAnsi"/>
        </w:rPr>
        <w:t xml:space="preserve"> (MAHLE GmbH 2016, </w:t>
      </w:r>
      <w:r w:rsidR="00072A3C" w:rsidRPr="00072A3C">
        <w:rPr>
          <w:rFonts w:asciiTheme="minorHAnsi" w:hAnsiTheme="minorHAnsi" w:cstheme="minorHAnsi"/>
        </w:rPr>
        <w:t>pg.</w:t>
      </w:r>
      <w:r w:rsidR="00524807" w:rsidRPr="00072A3C">
        <w:rPr>
          <w:rFonts w:asciiTheme="minorHAnsi" w:hAnsiTheme="minorHAnsi" w:cstheme="minorHAnsi"/>
        </w:rPr>
        <w:t xml:space="preserve"> 7)</w:t>
      </w:r>
      <w:r w:rsidR="00E80D7F" w:rsidRPr="00072A3C">
        <w:rPr>
          <w:rFonts w:asciiTheme="minorHAnsi" w:hAnsiTheme="minorHAnsi" w:cstheme="minorHAnsi"/>
        </w:rPr>
        <w:t xml:space="preserve">. This introduces wear to the piston as well as </w:t>
      </w:r>
      <w:r w:rsidR="005E2853" w:rsidRPr="00072A3C">
        <w:rPr>
          <w:rFonts w:asciiTheme="minorHAnsi" w:hAnsiTheme="minorHAnsi" w:cstheme="minorHAnsi"/>
        </w:rPr>
        <w:t xml:space="preserve">reduces </w:t>
      </w:r>
      <w:r w:rsidR="00E80D7F" w:rsidRPr="00072A3C">
        <w:rPr>
          <w:rFonts w:asciiTheme="minorHAnsi" w:hAnsiTheme="minorHAnsi" w:cstheme="minorHAnsi"/>
        </w:rPr>
        <w:t>its ability to seal the combustion chamber (Abdo 2012 p.258).</w:t>
      </w:r>
      <w:r w:rsidR="00E80D7F" w:rsidRPr="00E80D7F">
        <w:rPr>
          <w:rFonts w:asciiTheme="minorHAnsi" w:hAnsiTheme="minorHAnsi" w:cstheme="minorHAnsi"/>
        </w:rPr>
        <w:t xml:space="preserve"> </w:t>
      </w:r>
    </w:p>
    <w:p w14:paraId="546E496B" w14:textId="2C6233F0" w:rsidR="00611726" w:rsidRDefault="00E57830" w:rsidP="000C2F8C">
      <w:pPr>
        <w:rPr>
          <w:rFonts w:asciiTheme="minorHAnsi" w:hAnsiTheme="minorHAnsi" w:cstheme="minorHAnsi"/>
        </w:rPr>
      </w:pPr>
      <w:r>
        <w:rPr>
          <w:noProof/>
        </w:rPr>
        <w:lastRenderedPageBreak/>
        <w:drawing>
          <wp:anchor distT="0" distB="0" distL="114300" distR="114300" simplePos="0" relativeHeight="251660800" behindDoc="1" locked="0" layoutInCell="1" allowOverlap="1" wp14:anchorId="642D288C" wp14:editId="5C6A0D27">
            <wp:simplePos x="0" y="0"/>
            <wp:positionH relativeFrom="column">
              <wp:posOffset>3034665</wp:posOffset>
            </wp:positionH>
            <wp:positionV relativeFrom="paragraph">
              <wp:posOffset>221615</wp:posOffset>
            </wp:positionV>
            <wp:extent cx="2903855" cy="2120265"/>
            <wp:effectExtent l="0" t="0" r="4445" b="635"/>
            <wp:wrapTight wrapText="bothSides">
              <wp:wrapPolygon edited="0">
                <wp:start x="0" y="0"/>
                <wp:lineTo x="0" y="21477"/>
                <wp:lineTo x="21539" y="21477"/>
                <wp:lineTo x="21539" y="0"/>
                <wp:lineTo x="0" y="0"/>
              </wp:wrapPolygon>
            </wp:wrapTight>
            <wp:docPr id="36" name="Picture 36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Chart, surface char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855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15B5B8" w14:textId="4323AA0D" w:rsidR="00E57830" w:rsidRPr="00D9000A" w:rsidRDefault="00E57830" w:rsidP="00E57830">
      <w:pPr>
        <w:rPr>
          <w:rFonts w:asciiTheme="minorHAnsi" w:hAnsiTheme="minorHAnsi" w:cstheme="minorHAnsi"/>
          <w:b/>
          <w:bCs/>
          <w:sz w:val="20"/>
          <w:szCs w:val="20"/>
        </w:rPr>
      </w:pPr>
      <w:r w:rsidRPr="00D9000A">
        <w:rPr>
          <w:b/>
          <w:bCs/>
          <w:noProof/>
          <w:sz w:val="20"/>
          <w:szCs w:val="20"/>
        </w:rPr>
        <w:drawing>
          <wp:anchor distT="0" distB="0" distL="114300" distR="114300" simplePos="0" relativeHeight="251657728" behindDoc="1" locked="0" layoutInCell="1" allowOverlap="1" wp14:anchorId="1BEE885C" wp14:editId="12E631D0">
            <wp:simplePos x="0" y="0"/>
            <wp:positionH relativeFrom="column">
              <wp:posOffset>-19685</wp:posOffset>
            </wp:positionH>
            <wp:positionV relativeFrom="paragraph">
              <wp:posOffset>35560</wp:posOffset>
            </wp:positionV>
            <wp:extent cx="2919095" cy="2120265"/>
            <wp:effectExtent l="0" t="0" r="1905" b="635"/>
            <wp:wrapTight wrapText="bothSides">
              <wp:wrapPolygon edited="0">
                <wp:start x="0" y="0"/>
                <wp:lineTo x="0" y="21477"/>
                <wp:lineTo x="21520" y="21477"/>
                <wp:lineTo x="21520" y="0"/>
                <wp:lineTo x="0" y="0"/>
              </wp:wrapPolygon>
            </wp:wrapTight>
            <wp:docPr id="27" name="Picture 27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, surface char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9095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1726"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Figure </w:t>
      </w:r>
      <w:r w:rsidR="005B35F8"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2</w:t>
      </w:r>
      <w:r w:rsidR="00611726"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: Thermal profile of a piston in a gasoline </w:t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         </w:t>
      </w:r>
      <w:r w:rsid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       </w:t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Figure </w:t>
      </w:r>
      <w:r w:rsidR="005B35F8"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3</w:t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: Thermal profile in a hydrogen engine </w:t>
      </w:r>
    </w:p>
    <w:p w14:paraId="7434D206" w14:textId="4A3F9EBF" w:rsidR="00E57830" w:rsidRPr="00D9000A" w:rsidRDefault="00E57830" w:rsidP="00E57830">
      <w:pPr>
        <w:rPr>
          <w:rFonts w:asciiTheme="minorHAnsi" w:hAnsiTheme="minorHAnsi" w:cstheme="minorHAnsi"/>
          <w:b/>
          <w:bCs/>
          <w:sz w:val="20"/>
          <w:szCs w:val="20"/>
          <w:lang w:eastAsia="en-US"/>
        </w:rPr>
      </w:pP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engine (Noble 2023).</w:t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ab/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ab/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ab/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ab/>
        <w:t xml:space="preserve">          </w:t>
      </w:r>
      <w:r w:rsid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 </w:t>
      </w:r>
      <w:r w:rsidRPr="00D9000A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(Noble 2023).</w:t>
      </w:r>
    </w:p>
    <w:p w14:paraId="26E93E18" w14:textId="296A1BDA" w:rsidR="00E57830" w:rsidRPr="00611726" w:rsidRDefault="00E57830" w:rsidP="00E57830">
      <w:pPr>
        <w:rPr>
          <w:rFonts w:asciiTheme="minorHAnsi" w:hAnsiTheme="minorHAnsi" w:cstheme="minorHAnsi"/>
          <w:sz w:val="22"/>
          <w:szCs w:val="22"/>
          <w:lang w:eastAsia="en-US"/>
        </w:rPr>
      </w:pPr>
    </w:p>
    <w:p w14:paraId="578B1D01" w14:textId="75B2ABBD" w:rsidR="00611726" w:rsidRDefault="00611726" w:rsidP="000C2F8C">
      <w:pPr>
        <w:rPr>
          <w:rFonts w:asciiTheme="minorHAnsi" w:hAnsiTheme="minorHAnsi" w:cstheme="minorHAnsi"/>
        </w:rPr>
      </w:pPr>
    </w:p>
    <w:p w14:paraId="6FB6DEF0" w14:textId="5CC8B8B8" w:rsidR="000C2F8C" w:rsidRPr="000C2F8C" w:rsidRDefault="00F07A70" w:rsidP="00E57830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a gasoline engine, peak temperatures at ignition can reach &lt; 2,000</w:t>
      </w:r>
      <w:r>
        <w:rPr>
          <w:rFonts w:ascii="Calibri" w:hAnsi="Calibri" w:cs="Calibri"/>
        </w:rPr>
        <w:t>°</w:t>
      </w:r>
      <w:r>
        <w:rPr>
          <w:rFonts w:asciiTheme="minorHAnsi" w:hAnsiTheme="minorHAnsi" w:cstheme="minorHAnsi"/>
        </w:rPr>
        <w:t>C and exhaust gas temperatures up to 800</w:t>
      </w:r>
      <w:r w:rsidRPr="00072A3C">
        <w:rPr>
          <w:rFonts w:ascii="Calibri" w:hAnsi="Calibri" w:cs="Calibri"/>
        </w:rPr>
        <w:t>°</w:t>
      </w:r>
      <w:r w:rsidRPr="00072A3C">
        <w:rPr>
          <w:rFonts w:asciiTheme="minorHAnsi" w:hAnsiTheme="minorHAnsi" w:cstheme="minorHAnsi"/>
        </w:rPr>
        <w:t xml:space="preserve">C (MAHLE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9). </w:t>
      </w:r>
      <w:r w:rsidR="00B1508F" w:rsidRPr="00072A3C">
        <w:rPr>
          <w:rFonts w:asciiTheme="minorHAnsi" w:hAnsiTheme="minorHAnsi" w:cstheme="minorHAnsi"/>
        </w:rPr>
        <w:t xml:space="preserve">In a hydrogen </w:t>
      </w:r>
      <w:r w:rsidR="007A3CB2" w:rsidRPr="00072A3C">
        <w:rPr>
          <w:rFonts w:asciiTheme="minorHAnsi" w:hAnsiTheme="minorHAnsi" w:cstheme="minorHAnsi"/>
        </w:rPr>
        <w:t>ICE</w:t>
      </w:r>
      <w:r w:rsidR="00B1508F" w:rsidRPr="00072A3C">
        <w:rPr>
          <w:rFonts w:asciiTheme="minorHAnsi" w:hAnsiTheme="minorHAnsi" w:cstheme="minorHAnsi"/>
        </w:rPr>
        <w:t xml:space="preserve">, temperatures will reach approximately 20-25% higher than in a gasoline engine (Williams 2023). </w:t>
      </w:r>
      <w:r w:rsidRPr="00072A3C">
        <w:rPr>
          <w:rFonts w:asciiTheme="minorHAnsi" w:hAnsiTheme="minorHAnsi" w:cstheme="minorHAnsi"/>
        </w:rPr>
        <w:t>These temperatures</w:t>
      </w:r>
      <w:r w:rsidR="00524807" w:rsidRPr="00072A3C">
        <w:rPr>
          <w:rFonts w:asciiTheme="minorHAnsi" w:hAnsiTheme="minorHAnsi" w:cstheme="minorHAnsi"/>
        </w:rPr>
        <w:t xml:space="preserve"> are for very short periods and do not represent the mean temperatures the piston reaches. </w:t>
      </w:r>
      <w:r w:rsidR="00027237" w:rsidRPr="00072A3C">
        <w:rPr>
          <w:rFonts w:asciiTheme="minorHAnsi" w:hAnsiTheme="minorHAnsi" w:cstheme="minorHAnsi"/>
        </w:rPr>
        <w:t>With good thermal conductivity and cooling, the maximum mean temperature of the piston crown is expected to be around 340</w:t>
      </w:r>
      <w:r w:rsidR="00027237" w:rsidRPr="00072A3C">
        <w:rPr>
          <w:rFonts w:ascii="Calibri" w:hAnsi="Calibri" w:cs="Calibri"/>
        </w:rPr>
        <w:t>°</w:t>
      </w:r>
      <w:r w:rsidR="00027237" w:rsidRPr="00072A3C">
        <w:rPr>
          <w:rFonts w:asciiTheme="minorHAnsi" w:hAnsiTheme="minorHAnsi" w:cstheme="minorHAnsi"/>
        </w:rPr>
        <w:t xml:space="preserve">C </w:t>
      </w:r>
      <w:r w:rsidR="00B1508F" w:rsidRPr="00072A3C">
        <w:rPr>
          <w:rFonts w:asciiTheme="minorHAnsi" w:hAnsiTheme="minorHAnsi" w:cstheme="minorHAnsi"/>
        </w:rPr>
        <w:t xml:space="preserve">for a hydrogen-fuelled </w:t>
      </w:r>
      <w:r w:rsidR="007A3CB2" w:rsidRPr="00072A3C">
        <w:rPr>
          <w:rFonts w:asciiTheme="minorHAnsi" w:hAnsiTheme="minorHAnsi" w:cstheme="minorHAnsi"/>
        </w:rPr>
        <w:t>ICE</w:t>
      </w:r>
      <w:r w:rsidR="00B1508F" w:rsidRPr="00072A3C">
        <w:rPr>
          <w:rFonts w:asciiTheme="minorHAnsi" w:hAnsiTheme="minorHAnsi" w:cstheme="minorHAnsi"/>
        </w:rPr>
        <w:t xml:space="preserve"> </w:t>
      </w:r>
      <w:r w:rsidR="00027237" w:rsidRPr="00072A3C">
        <w:rPr>
          <w:rFonts w:asciiTheme="minorHAnsi" w:hAnsiTheme="minorHAnsi" w:cstheme="minorHAnsi"/>
        </w:rPr>
        <w:t>(Fig.3).</w:t>
      </w:r>
      <w:r w:rsidR="007F5CB1" w:rsidRPr="00072A3C">
        <w:rPr>
          <w:rFonts w:asciiTheme="minorHAnsi" w:hAnsiTheme="minorHAnsi" w:cstheme="minorHAnsi"/>
        </w:rPr>
        <w:t xml:space="preserve"> However, a melting point much higher than this is required to avoid excessive deformation. </w:t>
      </w:r>
      <w:r w:rsidR="00D11719" w:rsidRPr="00072A3C">
        <w:rPr>
          <w:rFonts w:asciiTheme="minorHAnsi" w:hAnsiTheme="minorHAnsi" w:cstheme="minorHAnsi"/>
        </w:rPr>
        <w:t>A low co-efficient of thermal expansion</w:t>
      </w:r>
      <w:r w:rsidR="000C2F8C" w:rsidRPr="00072A3C">
        <w:rPr>
          <w:rFonts w:asciiTheme="minorHAnsi" w:hAnsiTheme="minorHAnsi" w:cstheme="minorHAnsi"/>
        </w:rPr>
        <w:t xml:space="preserve"> is</w:t>
      </w:r>
      <w:r w:rsidR="007F5CB1" w:rsidRPr="00072A3C">
        <w:rPr>
          <w:rFonts w:asciiTheme="minorHAnsi" w:hAnsiTheme="minorHAnsi" w:cstheme="minorHAnsi"/>
        </w:rPr>
        <w:t xml:space="preserve"> therefore</w:t>
      </w:r>
      <w:r w:rsidR="000C2F8C" w:rsidRPr="00072A3C">
        <w:rPr>
          <w:rFonts w:asciiTheme="minorHAnsi" w:hAnsiTheme="minorHAnsi" w:cstheme="minorHAnsi"/>
        </w:rPr>
        <w:t xml:space="preserve"> </w:t>
      </w:r>
      <w:r w:rsidR="0027581B" w:rsidRPr="00072A3C">
        <w:rPr>
          <w:rFonts w:asciiTheme="minorHAnsi" w:hAnsiTheme="minorHAnsi" w:cstheme="minorHAnsi"/>
        </w:rPr>
        <w:t xml:space="preserve">very much </w:t>
      </w:r>
      <w:r w:rsidR="000C2F8C" w:rsidRPr="00072A3C">
        <w:rPr>
          <w:rFonts w:asciiTheme="minorHAnsi" w:hAnsiTheme="minorHAnsi" w:cstheme="minorHAnsi"/>
        </w:rPr>
        <w:t>sought after in a piston material to help manage th</w:t>
      </w:r>
      <w:r w:rsidR="005B7E41" w:rsidRPr="00072A3C">
        <w:rPr>
          <w:rFonts w:asciiTheme="minorHAnsi" w:hAnsiTheme="minorHAnsi" w:cstheme="minorHAnsi"/>
        </w:rPr>
        <w:t>e</w:t>
      </w:r>
      <w:r w:rsidR="000C2F8C" w:rsidRPr="00072A3C">
        <w:rPr>
          <w:rFonts w:asciiTheme="minorHAnsi" w:hAnsiTheme="minorHAnsi" w:cstheme="minorHAnsi"/>
        </w:rPr>
        <w:t xml:space="preserve"> thermal load</w:t>
      </w:r>
      <w:r w:rsidR="005B7E41" w:rsidRPr="00072A3C">
        <w:rPr>
          <w:rFonts w:asciiTheme="minorHAnsi" w:hAnsiTheme="minorHAnsi" w:cstheme="minorHAnsi"/>
        </w:rPr>
        <w:t xml:space="preserve"> </w:t>
      </w:r>
      <w:r w:rsidR="000C2F8C" w:rsidRPr="00072A3C">
        <w:rPr>
          <w:rFonts w:asciiTheme="minorHAnsi" w:hAnsiTheme="minorHAnsi" w:cstheme="minorHAnsi"/>
        </w:rPr>
        <w:t xml:space="preserve">(MAHLE GmbH 2016, </w:t>
      </w:r>
      <w:r w:rsidR="00072A3C" w:rsidRPr="00072A3C">
        <w:rPr>
          <w:rFonts w:asciiTheme="minorHAnsi" w:hAnsiTheme="minorHAnsi" w:cstheme="minorHAnsi"/>
        </w:rPr>
        <w:t>pg.</w:t>
      </w:r>
      <w:r w:rsidR="000C2F8C" w:rsidRPr="00072A3C">
        <w:rPr>
          <w:rFonts w:asciiTheme="minorHAnsi" w:hAnsiTheme="minorHAnsi" w:cstheme="minorHAnsi"/>
        </w:rPr>
        <w:t xml:space="preserve"> 59). </w:t>
      </w:r>
      <w:r w:rsidR="005E2853" w:rsidRPr="00072A3C">
        <w:rPr>
          <w:rFonts w:asciiTheme="minorHAnsi" w:hAnsiTheme="minorHAnsi" w:cstheme="minorHAnsi"/>
        </w:rPr>
        <w:t xml:space="preserve">Aluminium </w:t>
      </w:r>
      <w:r w:rsidR="00611726" w:rsidRPr="00072A3C">
        <w:rPr>
          <w:rFonts w:asciiTheme="minorHAnsi" w:hAnsiTheme="minorHAnsi" w:cstheme="minorHAnsi"/>
        </w:rPr>
        <w:t>has</w:t>
      </w:r>
      <w:r w:rsidR="005E2853" w:rsidRPr="00072A3C">
        <w:rPr>
          <w:rFonts w:asciiTheme="minorHAnsi" w:hAnsiTheme="minorHAnsi" w:cstheme="minorHAnsi"/>
        </w:rPr>
        <w:t xml:space="preserve"> good thermal conductivity (Taylor 1985, pg480)</w:t>
      </w:r>
      <w:r w:rsidR="00611726" w:rsidRPr="00072A3C">
        <w:rPr>
          <w:rFonts w:asciiTheme="minorHAnsi" w:hAnsiTheme="minorHAnsi" w:cstheme="minorHAnsi"/>
        </w:rPr>
        <w:t xml:space="preserve"> which is why it is found in most if not all motorcycle engines</w:t>
      </w:r>
      <w:r w:rsidR="00E57830" w:rsidRPr="00072A3C">
        <w:rPr>
          <w:rFonts w:asciiTheme="minorHAnsi" w:hAnsiTheme="minorHAnsi" w:cstheme="minorHAnsi"/>
        </w:rPr>
        <w:t>.</w:t>
      </w:r>
      <w:r w:rsidR="00E57830">
        <w:rPr>
          <w:rFonts w:asciiTheme="minorHAnsi" w:hAnsiTheme="minorHAnsi" w:cstheme="minorHAnsi"/>
        </w:rPr>
        <w:t xml:space="preserve"> </w:t>
      </w:r>
    </w:p>
    <w:p w14:paraId="6178BE47" w14:textId="7FB60AF3" w:rsidR="00795833" w:rsidRDefault="00795833" w:rsidP="00795833"/>
    <w:p w14:paraId="7FFEB3A8" w14:textId="0529FE85" w:rsidR="002971FF" w:rsidRDefault="002971FF" w:rsidP="00795833"/>
    <w:p w14:paraId="46E0F46E" w14:textId="17A0A129" w:rsidR="000C2F8C" w:rsidRPr="000C2F8C" w:rsidRDefault="000C2F8C" w:rsidP="000C2F8C">
      <w:pPr>
        <w:jc w:val="center"/>
      </w:pPr>
    </w:p>
    <w:p w14:paraId="6D031717" w14:textId="6ABCED01" w:rsidR="00795833" w:rsidRPr="000B5CBE" w:rsidRDefault="000B5CBE" w:rsidP="000B5CB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8" w:name="_Toc130057692"/>
      <w:r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1.4.2</w:t>
      </w:r>
      <w:r w:rsidR="00795833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Strength</w:t>
      </w:r>
      <w:r w:rsidR="005A03EA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, </w:t>
      </w:r>
      <w:r w:rsidR="00015DD5">
        <w:rPr>
          <w:rFonts w:asciiTheme="minorHAnsi" w:hAnsiTheme="minorHAnsi" w:cstheme="minorHAnsi"/>
          <w:b/>
          <w:bCs/>
          <w:color w:val="767171" w:themeColor="background2" w:themeShade="80"/>
        </w:rPr>
        <w:t>S</w:t>
      </w:r>
      <w:r w:rsidR="005A03EA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tiffness</w:t>
      </w:r>
      <w:r w:rsidR="00427A4F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795833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&amp; Weight</w:t>
      </w:r>
      <w:bookmarkEnd w:id="8"/>
    </w:p>
    <w:p w14:paraId="1E2F3D8B" w14:textId="3FBE07F8" w:rsidR="00795833" w:rsidRDefault="00795833" w:rsidP="00795833">
      <w:pPr>
        <w:rPr>
          <w:color w:val="FF0000"/>
        </w:rPr>
      </w:pPr>
    </w:p>
    <w:p w14:paraId="0464070D" w14:textId="3A737FD9" w:rsidR="001B6FE9" w:rsidRPr="00B7373D" w:rsidRDefault="00795833" w:rsidP="00B7373D">
      <w:pPr>
        <w:spacing w:line="360" w:lineRule="auto"/>
        <w:rPr>
          <w:rFonts w:asciiTheme="minorHAnsi" w:hAnsiTheme="minorHAnsi" w:cstheme="minorHAnsi"/>
        </w:rPr>
      </w:pPr>
      <w:r w:rsidRPr="00B7373D">
        <w:rPr>
          <w:rFonts w:asciiTheme="minorHAnsi" w:hAnsiTheme="minorHAnsi" w:cstheme="minorHAnsi"/>
          <w:color w:val="000000" w:themeColor="text1"/>
        </w:rPr>
        <w:t>Stress due to mechanical loading comes when the gas</w:t>
      </w:r>
      <w:r w:rsidR="0027581B" w:rsidRPr="00B7373D">
        <w:rPr>
          <w:rFonts w:asciiTheme="minorHAnsi" w:hAnsiTheme="minorHAnsi" w:cstheme="minorHAnsi"/>
          <w:color w:val="000000" w:themeColor="text1"/>
        </w:rPr>
        <w:t xml:space="preserve">, </w:t>
      </w:r>
      <w:r w:rsidR="001B6FE9" w:rsidRPr="00B7373D">
        <w:rPr>
          <w:rFonts w:asciiTheme="minorHAnsi" w:hAnsiTheme="minorHAnsi" w:cstheme="minorHAnsi"/>
          <w:color w:val="000000" w:themeColor="text1"/>
        </w:rPr>
        <w:t>inertia</w:t>
      </w:r>
      <w:r w:rsidR="007A3CB2">
        <w:rPr>
          <w:rFonts w:asciiTheme="minorHAnsi" w:hAnsiTheme="minorHAnsi" w:cstheme="minorHAnsi"/>
          <w:color w:val="000000" w:themeColor="text1"/>
        </w:rPr>
        <w:t>l</w:t>
      </w:r>
      <w:r w:rsidR="001B6FE9" w:rsidRPr="00B7373D">
        <w:rPr>
          <w:rFonts w:asciiTheme="minorHAnsi" w:hAnsiTheme="minorHAnsi" w:cstheme="minorHAnsi"/>
          <w:color w:val="000000" w:themeColor="text1"/>
        </w:rPr>
        <w:t xml:space="preserve"> </w:t>
      </w:r>
      <w:r w:rsidR="0027581B" w:rsidRPr="00B7373D">
        <w:rPr>
          <w:rFonts w:asciiTheme="minorHAnsi" w:hAnsiTheme="minorHAnsi" w:cstheme="minorHAnsi"/>
          <w:color w:val="000000" w:themeColor="text1"/>
        </w:rPr>
        <w:t>and lateral</w:t>
      </w:r>
      <w:r w:rsidRPr="00B7373D">
        <w:rPr>
          <w:rFonts w:asciiTheme="minorHAnsi" w:hAnsiTheme="minorHAnsi" w:cstheme="minorHAnsi"/>
          <w:color w:val="000000" w:themeColor="text1"/>
        </w:rPr>
        <w:t xml:space="preserve"> force</w:t>
      </w:r>
      <w:r w:rsidR="0027581B" w:rsidRPr="00B7373D">
        <w:rPr>
          <w:rFonts w:asciiTheme="minorHAnsi" w:hAnsiTheme="minorHAnsi" w:cstheme="minorHAnsi"/>
          <w:color w:val="000000" w:themeColor="text1"/>
        </w:rPr>
        <w:t xml:space="preserve">s </w:t>
      </w:r>
      <w:r w:rsidR="001B6FE9" w:rsidRPr="00B7373D">
        <w:rPr>
          <w:rFonts w:asciiTheme="minorHAnsi" w:hAnsiTheme="minorHAnsi" w:cstheme="minorHAnsi"/>
          <w:color w:val="000000" w:themeColor="text1"/>
        </w:rPr>
        <w:t xml:space="preserve">act on </w:t>
      </w:r>
      <w:r w:rsidRPr="00B7373D">
        <w:rPr>
          <w:rFonts w:asciiTheme="minorHAnsi" w:hAnsiTheme="minorHAnsi" w:cstheme="minorHAnsi"/>
          <w:color w:val="000000" w:themeColor="text1"/>
        </w:rPr>
        <w:t>the piston</w:t>
      </w:r>
      <w:r w:rsidR="001B6FE9" w:rsidRPr="00B7373D">
        <w:rPr>
          <w:rFonts w:asciiTheme="minorHAnsi" w:hAnsiTheme="minorHAnsi" w:cstheme="minorHAnsi"/>
          <w:color w:val="000000" w:themeColor="text1"/>
        </w:rPr>
        <w:t xml:space="preserve">, </w:t>
      </w:r>
      <w:r w:rsidRPr="00B7373D">
        <w:rPr>
          <w:rFonts w:asciiTheme="minorHAnsi" w:hAnsiTheme="minorHAnsi" w:cstheme="minorHAnsi"/>
          <w:color w:val="000000" w:themeColor="text1"/>
        </w:rPr>
        <w:t>press</w:t>
      </w:r>
      <w:r w:rsidR="005E2853" w:rsidRPr="00B7373D">
        <w:rPr>
          <w:rFonts w:asciiTheme="minorHAnsi" w:hAnsiTheme="minorHAnsi" w:cstheme="minorHAnsi"/>
          <w:color w:val="000000" w:themeColor="text1"/>
        </w:rPr>
        <w:t>ing</w:t>
      </w:r>
      <w:r w:rsidRPr="00B7373D">
        <w:rPr>
          <w:rFonts w:asciiTheme="minorHAnsi" w:hAnsiTheme="minorHAnsi" w:cstheme="minorHAnsi"/>
          <w:color w:val="000000" w:themeColor="text1"/>
        </w:rPr>
        <w:t xml:space="preserve"> </w:t>
      </w:r>
      <w:r w:rsidR="001B6FE9" w:rsidRPr="00B7373D">
        <w:rPr>
          <w:rFonts w:asciiTheme="minorHAnsi" w:hAnsiTheme="minorHAnsi" w:cstheme="minorHAnsi"/>
          <w:color w:val="000000" w:themeColor="text1"/>
        </w:rPr>
        <w:t xml:space="preserve">it </w:t>
      </w:r>
      <w:r w:rsidRPr="00B7373D">
        <w:rPr>
          <w:rFonts w:asciiTheme="minorHAnsi" w:hAnsiTheme="minorHAnsi" w:cstheme="minorHAnsi"/>
          <w:color w:val="000000" w:themeColor="text1"/>
        </w:rPr>
        <w:t xml:space="preserve">against the piston pin and </w:t>
      </w:r>
      <w:r w:rsidRPr="00072A3C">
        <w:rPr>
          <w:rFonts w:asciiTheme="minorHAnsi" w:hAnsiTheme="minorHAnsi" w:cstheme="minorHAnsi"/>
          <w:color w:val="000000" w:themeColor="text1"/>
        </w:rPr>
        <w:t>cylinder walls (</w:t>
      </w:r>
      <w:r w:rsidRPr="00072A3C">
        <w:rPr>
          <w:rFonts w:asciiTheme="minorHAnsi" w:hAnsiTheme="minorHAnsi" w:cstheme="minorHAnsi"/>
        </w:rPr>
        <w:t>MAHLE GmbH 2016, pg</w:t>
      </w:r>
      <w:r w:rsidR="001B6FE9" w:rsidRPr="00072A3C">
        <w:rPr>
          <w:rFonts w:asciiTheme="minorHAnsi" w:hAnsiTheme="minorHAnsi" w:cstheme="minorHAnsi"/>
        </w:rPr>
        <w:t xml:space="preserve">41 &amp; </w:t>
      </w:r>
      <w:r w:rsidRPr="00072A3C">
        <w:rPr>
          <w:rFonts w:asciiTheme="minorHAnsi" w:hAnsiTheme="minorHAnsi" w:cstheme="minorHAnsi"/>
        </w:rPr>
        <w:t xml:space="preserve">50). </w:t>
      </w:r>
      <w:r w:rsidR="00E8187D" w:rsidRPr="00072A3C">
        <w:rPr>
          <w:rFonts w:asciiTheme="minorHAnsi" w:hAnsiTheme="minorHAnsi" w:cstheme="minorHAnsi"/>
        </w:rPr>
        <w:t xml:space="preserve">Figure </w:t>
      </w:r>
      <w:r w:rsidR="00D9000A" w:rsidRPr="00072A3C">
        <w:rPr>
          <w:rFonts w:asciiTheme="minorHAnsi" w:hAnsiTheme="minorHAnsi" w:cstheme="minorHAnsi"/>
        </w:rPr>
        <w:t>4</w:t>
      </w:r>
      <w:r w:rsidR="00E8187D" w:rsidRPr="00072A3C">
        <w:rPr>
          <w:rFonts w:asciiTheme="minorHAnsi" w:hAnsiTheme="minorHAnsi" w:cstheme="minorHAnsi"/>
        </w:rPr>
        <w:t xml:space="preserve"> </w:t>
      </w:r>
      <w:r w:rsidR="00E57830" w:rsidRPr="00072A3C">
        <w:rPr>
          <w:rFonts w:asciiTheme="minorHAnsi" w:hAnsiTheme="minorHAnsi" w:cstheme="minorHAnsi"/>
        </w:rPr>
        <w:t xml:space="preserve">highlights </w:t>
      </w:r>
      <w:r w:rsidR="00E8187D" w:rsidRPr="00072A3C">
        <w:rPr>
          <w:rFonts w:asciiTheme="minorHAnsi" w:hAnsiTheme="minorHAnsi" w:cstheme="minorHAnsi"/>
        </w:rPr>
        <w:t xml:space="preserve">how these forces </w:t>
      </w:r>
      <w:r w:rsidR="005E2853" w:rsidRPr="00072A3C">
        <w:rPr>
          <w:rFonts w:asciiTheme="minorHAnsi" w:hAnsiTheme="minorHAnsi" w:cstheme="minorHAnsi"/>
        </w:rPr>
        <w:t xml:space="preserve">are localised in and around the pin bore </w:t>
      </w:r>
      <w:r w:rsidR="00E8187D" w:rsidRPr="00072A3C">
        <w:rPr>
          <w:rFonts w:asciiTheme="minorHAnsi" w:hAnsiTheme="minorHAnsi" w:cstheme="minorHAnsi"/>
        </w:rPr>
        <w:t>in a gasoline engine</w:t>
      </w:r>
      <w:r w:rsidR="00D11719" w:rsidRPr="00072A3C">
        <w:rPr>
          <w:rFonts w:asciiTheme="minorHAnsi" w:hAnsiTheme="minorHAnsi" w:cstheme="minorHAnsi"/>
        </w:rPr>
        <w:t>. T</w:t>
      </w:r>
      <w:r w:rsidR="00027237" w:rsidRPr="00072A3C">
        <w:rPr>
          <w:rFonts w:asciiTheme="minorHAnsi" w:hAnsiTheme="minorHAnsi" w:cstheme="minorHAnsi"/>
        </w:rPr>
        <w:t xml:space="preserve">he same stress </w:t>
      </w:r>
      <w:r w:rsidR="00D11719" w:rsidRPr="00072A3C">
        <w:rPr>
          <w:rFonts w:asciiTheme="minorHAnsi" w:hAnsiTheme="minorHAnsi" w:cstheme="minorHAnsi"/>
        </w:rPr>
        <w:t xml:space="preserve">profile </w:t>
      </w:r>
      <w:r w:rsidR="00027237" w:rsidRPr="00072A3C">
        <w:rPr>
          <w:rFonts w:asciiTheme="minorHAnsi" w:hAnsiTheme="minorHAnsi" w:cstheme="minorHAnsi"/>
        </w:rPr>
        <w:t>would be expected in a hydrogen fuelled engine.</w:t>
      </w:r>
      <w:r w:rsidR="00027237">
        <w:rPr>
          <w:rFonts w:asciiTheme="minorHAnsi" w:hAnsiTheme="minorHAnsi" w:cstheme="minorHAnsi"/>
        </w:rPr>
        <w:t xml:space="preserve"> </w:t>
      </w:r>
    </w:p>
    <w:p w14:paraId="7E69D38E" w14:textId="77777777" w:rsidR="006945C4" w:rsidRDefault="006945C4" w:rsidP="00795833"/>
    <w:p w14:paraId="40D57FCC" w14:textId="6A2AE196" w:rsidR="001B6FE9" w:rsidRDefault="00E8187D" w:rsidP="00795833">
      <w:r w:rsidRPr="006945C4">
        <w:rPr>
          <w:noProof/>
        </w:rPr>
        <w:lastRenderedPageBreak/>
        <w:drawing>
          <wp:anchor distT="0" distB="0" distL="114300" distR="114300" simplePos="0" relativeHeight="251659776" behindDoc="1" locked="0" layoutInCell="1" allowOverlap="1" wp14:anchorId="628A00D8" wp14:editId="57045627">
            <wp:simplePos x="0" y="0"/>
            <wp:positionH relativeFrom="column">
              <wp:posOffset>-126535</wp:posOffset>
            </wp:positionH>
            <wp:positionV relativeFrom="paragraph">
              <wp:posOffset>177800</wp:posOffset>
            </wp:positionV>
            <wp:extent cx="2933700" cy="2299335"/>
            <wp:effectExtent l="0" t="0" r="0" b="0"/>
            <wp:wrapTight wrapText="bothSides">
              <wp:wrapPolygon edited="0">
                <wp:start x="21600" y="21600"/>
                <wp:lineTo x="21600" y="125"/>
                <wp:lineTo x="94" y="125"/>
                <wp:lineTo x="94" y="21600"/>
                <wp:lineTo x="21600" y="21600"/>
              </wp:wrapPolygon>
            </wp:wrapTight>
            <wp:docPr id="35" name="Picture 35" descr="A picture containing text, colorful, paint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picture containing text, colorful, painte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933700" cy="2299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45C4" w:rsidRPr="001B6FE9">
        <w:rPr>
          <w:noProof/>
        </w:rPr>
        <w:drawing>
          <wp:anchor distT="0" distB="0" distL="114300" distR="114300" simplePos="0" relativeHeight="251658752" behindDoc="1" locked="0" layoutInCell="1" allowOverlap="1" wp14:anchorId="714E9925" wp14:editId="2411B974">
            <wp:simplePos x="0" y="0"/>
            <wp:positionH relativeFrom="column">
              <wp:posOffset>2810624</wp:posOffset>
            </wp:positionH>
            <wp:positionV relativeFrom="paragraph">
              <wp:posOffset>231140</wp:posOffset>
            </wp:positionV>
            <wp:extent cx="3702685" cy="2174240"/>
            <wp:effectExtent l="0" t="0" r="5715" b="0"/>
            <wp:wrapTight wrapText="bothSides">
              <wp:wrapPolygon edited="0">
                <wp:start x="21600" y="21600"/>
                <wp:lineTo x="21600" y="151"/>
                <wp:lineTo x="41" y="151"/>
                <wp:lineTo x="41" y="21600"/>
                <wp:lineTo x="21600" y="21600"/>
              </wp:wrapPolygon>
            </wp:wrapTight>
            <wp:docPr id="34" name="Picture 3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picture containing tex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3702685" cy="2174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967079" w14:textId="5F8788C9" w:rsidR="001B6FE9" w:rsidRDefault="001B6FE9" w:rsidP="00795833"/>
    <w:p w14:paraId="5F9BE1DA" w14:textId="29A5B781" w:rsidR="001B6FE9" w:rsidRPr="00427A4F" w:rsidRDefault="00E57830" w:rsidP="00B7373D">
      <w:pPr>
        <w:jc w:val="center"/>
        <w:rPr>
          <w:rFonts w:asciiTheme="minorHAnsi" w:hAnsiTheme="minorHAnsi" w:cstheme="minorHAnsi"/>
        </w:rPr>
      </w:pPr>
      <w:r w:rsidRPr="00072A3C">
        <w:rPr>
          <w:rFonts w:asciiTheme="minorHAnsi" w:hAnsiTheme="minorHAnsi" w:cstheme="minorHAnsi"/>
          <w:sz w:val="20"/>
          <w:szCs w:val="20"/>
        </w:rPr>
        <w:t xml:space="preserve">Figure </w:t>
      </w:r>
      <w:r w:rsidR="00D9000A" w:rsidRPr="00072A3C">
        <w:rPr>
          <w:rFonts w:asciiTheme="minorHAnsi" w:hAnsiTheme="minorHAnsi" w:cstheme="minorHAnsi"/>
          <w:sz w:val="20"/>
          <w:szCs w:val="20"/>
        </w:rPr>
        <w:t>4</w:t>
      </w:r>
      <w:r w:rsidRPr="00072A3C">
        <w:rPr>
          <w:rFonts w:asciiTheme="minorHAnsi" w:hAnsiTheme="minorHAnsi" w:cstheme="minorHAnsi"/>
          <w:sz w:val="20"/>
          <w:szCs w:val="20"/>
        </w:rPr>
        <w:t xml:space="preserve">: </w:t>
      </w:r>
      <w:r w:rsidR="006945C4" w:rsidRPr="00072A3C">
        <w:rPr>
          <w:rFonts w:asciiTheme="minorHAnsi" w:hAnsiTheme="minorHAnsi" w:cstheme="minorHAnsi"/>
          <w:sz w:val="20"/>
          <w:szCs w:val="20"/>
        </w:rPr>
        <w:t>Left – stress from temperature and inertial forces. Right</w:t>
      </w:r>
      <w:r w:rsidRPr="00072A3C">
        <w:rPr>
          <w:rFonts w:asciiTheme="minorHAnsi" w:hAnsiTheme="minorHAnsi" w:cstheme="minorHAnsi"/>
          <w:sz w:val="20"/>
          <w:szCs w:val="20"/>
        </w:rPr>
        <w:t xml:space="preserve"> – s</w:t>
      </w:r>
      <w:r w:rsidR="001B6FE9" w:rsidRPr="00072A3C">
        <w:rPr>
          <w:rFonts w:asciiTheme="minorHAnsi" w:hAnsiTheme="minorHAnsi" w:cstheme="minorHAnsi"/>
          <w:sz w:val="20"/>
          <w:szCs w:val="20"/>
        </w:rPr>
        <w:t>tress from temperature, gas</w:t>
      </w:r>
      <w:r w:rsidR="00B7373D" w:rsidRPr="00072A3C">
        <w:rPr>
          <w:rFonts w:asciiTheme="minorHAnsi" w:hAnsiTheme="minorHAnsi" w:cstheme="minorHAnsi"/>
          <w:sz w:val="20"/>
          <w:szCs w:val="20"/>
        </w:rPr>
        <w:t xml:space="preserve"> &amp;</w:t>
      </w:r>
      <w:r w:rsidR="001B6FE9" w:rsidRPr="00072A3C">
        <w:rPr>
          <w:rFonts w:asciiTheme="minorHAnsi" w:hAnsiTheme="minorHAnsi" w:cstheme="minorHAnsi"/>
          <w:sz w:val="20"/>
          <w:szCs w:val="20"/>
        </w:rPr>
        <w:t xml:space="preserve"> lateral loads </w:t>
      </w:r>
      <w:r w:rsidRPr="00072A3C">
        <w:rPr>
          <w:rFonts w:asciiTheme="minorHAnsi" w:hAnsiTheme="minorHAnsi" w:cstheme="minorHAnsi"/>
          <w:sz w:val="20"/>
          <w:szCs w:val="20"/>
        </w:rPr>
        <w:t>(MAHLE GmbH 2016, pg52)</w:t>
      </w:r>
    </w:p>
    <w:p w14:paraId="247764A4" w14:textId="36FD419D" w:rsidR="001B6FE9" w:rsidRDefault="001B6FE9" w:rsidP="00795833"/>
    <w:p w14:paraId="6E7504A3" w14:textId="77777777" w:rsidR="00B7373D" w:rsidRDefault="00B7373D" w:rsidP="00B7373D">
      <w:pPr>
        <w:spacing w:line="360" w:lineRule="auto"/>
        <w:rPr>
          <w:rFonts w:asciiTheme="minorHAnsi" w:hAnsiTheme="minorHAnsi" w:cstheme="minorHAnsi"/>
        </w:rPr>
      </w:pPr>
    </w:p>
    <w:p w14:paraId="6800D8ED" w14:textId="6651F1CA" w:rsidR="00E8187D" w:rsidRPr="00072A3C" w:rsidRDefault="00D11719" w:rsidP="00B737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 </w:t>
      </w:r>
      <w:r w:rsidR="00FB438A" w:rsidRPr="00B7373D">
        <w:rPr>
          <w:rFonts w:asciiTheme="minorHAnsi" w:hAnsiTheme="minorHAnsi" w:cstheme="minorHAnsi"/>
        </w:rPr>
        <w:t xml:space="preserve">material </w:t>
      </w:r>
      <w:r>
        <w:rPr>
          <w:rFonts w:asciiTheme="minorHAnsi" w:hAnsiTheme="minorHAnsi" w:cstheme="minorHAnsi"/>
        </w:rPr>
        <w:t xml:space="preserve">with a good Young’s Modulus is desirable to manage any deformation under load. In addition, material </w:t>
      </w:r>
      <w:r w:rsidR="00FB438A" w:rsidRPr="00B7373D">
        <w:rPr>
          <w:rFonts w:asciiTheme="minorHAnsi" w:hAnsiTheme="minorHAnsi" w:cstheme="minorHAnsi"/>
        </w:rPr>
        <w:t>should</w:t>
      </w:r>
      <w:r w:rsidR="00427A4F">
        <w:rPr>
          <w:rFonts w:asciiTheme="minorHAnsi" w:hAnsiTheme="minorHAnsi" w:cstheme="minorHAnsi"/>
        </w:rPr>
        <w:t xml:space="preserve"> </w:t>
      </w:r>
      <w:r w:rsidR="00FB438A" w:rsidRPr="00B7373D">
        <w:rPr>
          <w:rFonts w:asciiTheme="minorHAnsi" w:hAnsiTheme="minorHAnsi" w:cstheme="minorHAnsi"/>
        </w:rPr>
        <w:t xml:space="preserve">be left around the pin bore area </w:t>
      </w:r>
      <w:r w:rsidR="00427A4F">
        <w:rPr>
          <w:rFonts w:asciiTheme="minorHAnsi" w:hAnsiTheme="minorHAnsi" w:cstheme="minorHAnsi"/>
        </w:rPr>
        <w:t xml:space="preserve">to </w:t>
      </w:r>
      <w:r w:rsidR="00B7373D">
        <w:rPr>
          <w:rFonts w:asciiTheme="minorHAnsi" w:hAnsiTheme="minorHAnsi" w:cstheme="minorHAnsi"/>
        </w:rPr>
        <w:t xml:space="preserve">retain as much </w:t>
      </w:r>
      <w:r w:rsidR="00B7373D" w:rsidRPr="00072A3C">
        <w:rPr>
          <w:rFonts w:asciiTheme="minorHAnsi" w:hAnsiTheme="minorHAnsi" w:cstheme="minorHAnsi"/>
        </w:rPr>
        <w:t>strength as possibl</w:t>
      </w:r>
      <w:r w:rsidR="002443C8" w:rsidRPr="00072A3C">
        <w:rPr>
          <w:rFonts w:asciiTheme="minorHAnsi" w:hAnsiTheme="minorHAnsi" w:cstheme="minorHAnsi"/>
        </w:rPr>
        <w:t>e</w:t>
      </w:r>
      <w:r w:rsidR="00FB438A" w:rsidRPr="00072A3C">
        <w:rPr>
          <w:rFonts w:asciiTheme="minorHAnsi" w:hAnsiTheme="minorHAnsi" w:cstheme="minorHAnsi"/>
        </w:rPr>
        <w:t>.</w:t>
      </w:r>
      <w:r w:rsidR="00427A4F" w:rsidRPr="00072A3C">
        <w:rPr>
          <w:rFonts w:asciiTheme="minorHAnsi" w:hAnsiTheme="minorHAnsi" w:cstheme="minorHAnsi"/>
        </w:rPr>
        <w:t xml:space="preserve"> </w:t>
      </w:r>
      <w:r w:rsidR="002443C8" w:rsidRPr="00072A3C">
        <w:rPr>
          <w:rFonts w:asciiTheme="minorHAnsi" w:hAnsiTheme="minorHAnsi" w:cstheme="minorHAnsi"/>
        </w:rPr>
        <w:t>Greater s</w:t>
      </w:r>
      <w:r w:rsidR="00427A4F" w:rsidRPr="00072A3C">
        <w:rPr>
          <w:rFonts w:asciiTheme="minorHAnsi" w:hAnsiTheme="minorHAnsi" w:cstheme="minorHAnsi"/>
        </w:rPr>
        <w:t>trength can be achieved by using a material with a larger density</w:t>
      </w:r>
      <w:r w:rsidR="005A03EA" w:rsidRPr="00072A3C">
        <w:rPr>
          <w:rFonts w:asciiTheme="minorHAnsi" w:hAnsiTheme="minorHAnsi" w:cstheme="minorHAnsi"/>
        </w:rPr>
        <w:t xml:space="preserve"> MAHLE GmbH 2016, </w:t>
      </w:r>
      <w:r w:rsidR="00072A3C" w:rsidRPr="00072A3C">
        <w:rPr>
          <w:rFonts w:asciiTheme="minorHAnsi" w:hAnsiTheme="minorHAnsi" w:cstheme="minorHAnsi"/>
        </w:rPr>
        <w:t>pg.</w:t>
      </w:r>
      <w:r w:rsidR="005A03EA" w:rsidRPr="00072A3C">
        <w:rPr>
          <w:rFonts w:asciiTheme="minorHAnsi" w:hAnsiTheme="minorHAnsi" w:cstheme="minorHAnsi"/>
        </w:rPr>
        <w:t xml:space="preserve"> 42)</w:t>
      </w:r>
      <w:r w:rsidR="00427A4F" w:rsidRPr="00072A3C">
        <w:rPr>
          <w:rFonts w:asciiTheme="minorHAnsi" w:hAnsiTheme="minorHAnsi" w:cstheme="minorHAnsi"/>
        </w:rPr>
        <w:t xml:space="preserve">. However, a heavier piston will require heavier mating parts </w:t>
      </w:r>
      <w:r w:rsidR="002443C8" w:rsidRPr="00072A3C">
        <w:rPr>
          <w:rFonts w:asciiTheme="minorHAnsi" w:hAnsiTheme="minorHAnsi" w:cstheme="minorHAnsi"/>
        </w:rPr>
        <w:t xml:space="preserve">to </w:t>
      </w:r>
      <w:r w:rsidR="007A3CB2" w:rsidRPr="00072A3C">
        <w:rPr>
          <w:rFonts w:asciiTheme="minorHAnsi" w:hAnsiTheme="minorHAnsi" w:cstheme="minorHAnsi"/>
        </w:rPr>
        <w:t>support it</w:t>
      </w:r>
      <w:r w:rsidR="002443C8" w:rsidRPr="00072A3C">
        <w:rPr>
          <w:rFonts w:asciiTheme="minorHAnsi" w:hAnsiTheme="minorHAnsi" w:cstheme="minorHAnsi"/>
        </w:rPr>
        <w:t xml:space="preserve"> during the </w:t>
      </w:r>
      <w:r w:rsidR="007A3CB2" w:rsidRPr="00072A3C">
        <w:rPr>
          <w:rFonts w:asciiTheme="minorHAnsi" w:hAnsiTheme="minorHAnsi" w:cstheme="minorHAnsi"/>
        </w:rPr>
        <w:t xml:space="preserve">engine </w:t>
      </w:r>
      <w:r w:rsidR="002443C8" w:rsidRPr="00072A3C">
        <w:rPr>
          <w:rFonts w:asciiTheme="minorHAnsi" w:hAnsiTheme="minorHAnsi" w:cstheme="minorHAnsi"/>
        </w:rPr>
        <w:t>cycle</w:t>
      </w:r>
      <w:r w:rsidR="007A3CB2" w:rsidRPr="00072A3C">
        <w:rPr>
          <w:rFonts w:asciiTheme="minorHAnsi" w:hAnsiTheme="minorHAnsi" w:cstheme="minorHAnsi"/>
        </w:rPr>
        <w:t>s</w:t>
      </w:r>
      <w:r w:rsidR="002443C8" w:rsidRPr="00072A3C">
        <w:rPr>
          <w:rFonts w:asciiTheme="minorHAnsi" w:hAnsiTheme="minorHAnsi" w:cstheme="minorHAnsi"/>
        </w:rPr>
        <w:t>. This increase in mass</w:t>
      </w:r>
      <w:r w:rsidR="00427A4F" w:rsidRPr="00072A3C">
        <w:rPr>
          <w:rFonts w:asciiTheme="minorHAnsi" w:hAnsiTheme="minorHAnsi" w:cstheme="minorHAnsi"/>
        </w:rPr>
        <w:t xml:space="preserve"> </w:t>
      </w:r>
      <w:r w:rsidR="002443C8" w:rsidRPr="00072A3C">
        <w:rPr>
          <w:rFonts w:asciiTheme="minorHAnsi" w:hAnsiTheme="minorHAnsi" w:cstheme="minorHAnsi"/>
        </w:rPr>
        <w:t xml:space="preserve">creates </w:t>
      </w:r>
      <w:r w:rsidR="00427A4F" w:rsidRPr="00072A3C">
        <w:rPr>
          <w:rFonts w:asciiTheme="minorHAnsi" w:hAnsiTheme="minorHAnsi" w:cstheme="minorHAnsi"/>
        </w:rPr>
        <w:t xml:space="preserve">additional </w:t>
      </w:r>
      <w:r w:rsidR="002443C8" w:rsidRPr="00072A3C">
        <w:rPr>
          <w:rFonts w:asciiTheme="minorHAnsi" w:hAnsiTheme="minorHAnsi" w:cstheme="minorHAnsi"/>
        </w:rPr>
        <w:t>inertial forces and stress that can be avoided by selecting a light-weight piston material</w:t>
      </w:r>
      <w:r w:rsidR="00427A4F" w:rsidRPr="00072A3C">
        <w:rPr>
          <w:rFonts w:asciiTheme="minorHAnsi" w:hAnsiTheme="minorHAnsi" w:cstheme="minorHAnsi"/>
        </w:rPr>
        <w:t xml:space="preserve">. </w:t>
      </w:r>
    </w:p>
    <w:p w14:paraId="122949EB" w14:textId="77777777" w:rsidR="001B6FE9" w:rsidRPr="00072A3C" w:rsidRDefault="001B6FE9" w:rsidP="00795833"/>
    <w:p w14:paraId="4D168433" w14:textId="77777777" w:rsidR="001B6FE9" w:rsidRPr="00072A3C" w:rsidRDefault="001B6FE9" w:rsidP="00795833"/>
    <w:p w14:paraId="1231C621" w14:textId="771BC1BE" w:rsidR="00795833" w:rsidRPr="00072A3C" w:rsidRDefault="000B5CBE" w:rsidP="000B5CB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9" w:name="_Toc130057693"/>
      <w:r w:rsidRPr="00072A3C">
        <w:rPr>
          <w:rFonts w:asciiTheme="minorHAnsi" w:hAnsiTheme="minorHAnsi" w:cstheme="minorHAnsi"/>
          <w:b/>
          <w:bCs/>
          <w:color w:val="767171" w:themeColor="background2" w:themeShade="80"/>
        </w:rPr>
        <w:t>1.4.3</w:t>
      </w:r>
      <w:r w:rsidR="00795833" w:rsidRPr="00072A3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642FDA" w:rsidRPr="00072A3C">
        <w:rPr>
          <w:rFonts w:asciiTheme="minorHAnsi" w:hAnsiTheme="minorHAnsi" w:cstheme="minorHAnsi"/>
          <w:b/>
          <w:bCs/>
          <w:color w:val="767171" w:themeColor="background2" w:themeShade="80"/>
        </w:rPr>
        <w:t>Efficiency</w:t>
      </w:r>
      <w:bookmarkEnd w:id="9"/>
    </w:p>
    <w:p w14:paraId="1A8AA500" w14:textId="77777777" w:rsidR="00795833" w:rsidRPr="00072A3C" w:rsidRDefault="00795833" w:rsidP="00795833"/>
    <w:p w14:paraId="53E8AFA4" w14:textId="75484F77" w:rsidR="00795833" w:rsidRPr="00FB438A" w:rsidRDefault="00795833" w:rsidP="00B7373D">
      <w:pPr>
        <w:spacing w:line="360" w:lineRule="auto"/>
        <w:rPr>
          <w:rFonts w:asciiTheme="minorHAnsi" w:hAnsiTheme="minorHAnsi" w:cstheme="minorHAnsi"/>
        </w:rPr>
      </w:pPr>
      <w:r w:rsidRPr="00072A3C">
        <w:rPr>
          <w:rFonts w:asciiTheme="minorHAnsi" w:hAnsiTheme="minorHAnsi" w:cstheme="minorHAnsi"/>
        </w:rPr>
        <w:t xml:space="preserve">Minimising emissions can be achieved by increasing the performance of individual components. In the case of the piston, minimising frictional forces between the piston and the cylinder helps </w:t>
      </w:r>
      <w:r w:rsidR="007A3CB2" w:rsidRPr="00072A3C">
        <w:rPr>
          <w:rFonts w:asciiTheme="minorHAnsi" w:hAnsiTheme="minorHAnsi" w:cstheme="minorHAnsi"/>
        </w:rPr>
        <w:t>to reduce</w:t>
      </w:r>
      <w:r w:rsidRPr="00072A3C">
        <w:rPr>
          <w:rFonts w:asciiTheme="minorHAnsi" w:hAnsiTheme="minorHAnsi" w:cstheme="minorHAnsi"/>
        </w:rPr>
        <w:t xml:space="preserve"> emissions (MAHLE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8). This is achieved by ensuring the piston is installed with the correct clearances to avoid warping </w:t>
      </w:r>
      <w:r w:rsidR="007A3CB2" w:rsidRPr="00072A3C">
        <w:rPr>
          <w:rFonts w:asciiTheme="minorHAnsi" w:hAnsiTheme="minorHAnsi" w:cstheme="minorHAnsi"/>
        </w:rPr>
        <w:t>due to</w:t>
      </w:r>
      <w:r w:rsidRPr="00072A3C">
        <w:rPr>
          <w:rFonts w:asciiTheme="minorHAnsi" w:hAnsiTheme="minorHAnsi" w:cstheme="minorHAnsi"/>
        </w:rPr>
        <w:t xml:space="preserve"> thermal expansion (MAHLE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9). In addition, surface roughness impacts on efficiency</w:t>
      </w:r>
      <w:r w:rsidR="0024335E" w:rsidRPr="00072A3C">
        <w:rPr>
          <w:rFonts w:asciiTheme="minorHAnsi" w:hAnsiTheme="minorHAnsi" w:cstheme="minorHAnsi"/>
        </w:rPr>
        <w:t xml:space="preserve">; </w:t>
      </w:r>
      <w:r w:rsidRPr="00072A3C">
        <w:rPr>
          <w:rFonts w:asciiTheme="minorHAnsi" w:hAnsiTheme="minorHAnsi" w:cstheme="minorHAnsi"/>
        </w:rPr>
        <w:t>too rough and friction power losses increase</w:t>
      </w:r>
      <w:r w:rsidR="007A3CB2" w:rsidRPr="00072A3C">
        <w:rPr>
          <w:rFonts w:asciiTheme="minorHAnsi" w:hAnsiTheme="minorHAnsi" w:cstheme="minorHAnsi"/>
        </w:rPr>
        <w:t>;</w:t>
      </w:r>
      <w:r w:rsidRPr="00072A3C">
        <w:rPr>
          <w:rFonts w:asciiTheme="minorHAnsi" w:hAnsiTheme="minorHAnsi" w:cstheme="minorHAnsi"/>
        </w:rPr>
        <w:t xml:space="preserve"> too smooth and the piston will not seat properly during the run</w:t>
      </w:r>
      <w:r w:rsidR="0024335E" w:rsidRPr="00072A3C">
        <w:rPr>
          <w:rFonts w:asciiTheme="minorHAnsi" w:hAnsiTheme="minorHAnsi" w:cstheme="minorHAnsi"/>
        </w:rPr>
        <w:t>-</w:t>
      </w:r>
      <w:r w:rsidRPr="00072A3C">
        <w:rPr>
          <w:rFonts w:asciiTheme="minorHAnsi" w:hAnsiTheme="minorHAnsi" w:cstheme="minorHAnsi"/>
        </w:rPr>
        <w:t xml:space="preserve">in period (MAHLE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10). </w:t>
      </w:r>
      <w:r w:rsidR="0024335E" w:rsidRPr="00072A3C">
        <w:rPr>
          <w:rFonts w:asciiTheme="minorHAnsi" w:hAnsiTheme="minorHAnsi" w:cstheme="minorHAnsi"/>
        </w:rPr>
        <w:t xml:space="preserve">Reducing friction is also important </w:t>
      </w:r>
      <w:r w:rsidR="007A3CB2" w:rsidRPr="00072A3C">
        <w:rPr>
          <w:rFonts w:asciiTheme="minorHAnsi" w:hAnsiTheme="minorHAnsi" w:cstheme="minorHAnsi"/>
        </w:rPr>
        <w:t xml:space="preserve">feature in </w:t>
      </w:r>
      <w:r w:rsidR="00FB438A" w:rsidRPr="00072A3C">
        <w:rPr>
          <w:rFonts w:asciiTheme="minorHAnsi" w:hAnsiTheme="minorHAnsi" w:cstheme="minorHAnsi"/>
        </w:rPr>
        <w:t xml:space="preserve">the pin boss and </w:t>
      </w:r>
      <w:r w:rsidR="007A3CB2" w:rsidRPr="00072A3C">
        <w:rPr>
          <w:rFonts w:asciiTheme="minorHAnsi" w:hAnsiTheme="minorHAnsi" w:cstheme="minorHAnsi"/>
        </w:rPr>
        <w:t xml:space="preserve">is </w:t>
      </w:r>
      <w:r w:rsidR="00FB438A" w:rsidRPr="00072A3C">
        <w:rPr>
          <w:rFonts w:asciiTheme="minorHAnsi" w:hAnsiTheme="minorHAnsi" w:cstheme="minorHAnsi"/>
        </w:rPr>
        <w:t xml:space="preserve">discussed in section </w:t>
      </w:r>
      <w:r w:rsidR="0024335E" w:rsidRPr="00072A3C">
        <w:rPr>
          <w:rFonts w:asciiTheme="minorHAnsi" w:hAnsiTheme="minorHAnsi" w:cstheme="minorHAnsi"/>
        </w:rPr>
        <w:t>4.2.</w:t>
      </w:r>
      <w:r w:rsidR="0024335E">
        <w:rPr>
          <w:rFonts w:asciiTheme="minorHAnsi" w:hAnsiTheme="minorHAnsi" w:cstheme="minorHAnsi"/>
        </w:rPr>
        <w:t xml:space="preserve"> </w:t>
      </w:r>
    </w:p>
    <w:p w14:paraId="534D0647" w14:textId="77777777" w:rsidR="00795833" w:rsidRDefault="00795833" w:rsidP="00795833">
      <w:pPr>
        <w:rPr>
          <w:color w:val="FF0000"/>
        </w:rPr>
      </w:pPr>
    </w:p>
    <w:p w14:paraId="073DFFB5" w14:textId="77777777" w:rsidR="00795833" w:rsidRDefault="00795833" w:rsidP="00795833">
      <w:pPr>
        <w:rPr>
          <w:color w:val="FF0000"/>
        </w:rPr>
      </w:pPr>
    </w:p>
    <w:p w14:paraId="60FE2B0D" w14:textId="77777777" w:rsidR="00990959" w:rsidRDefault="00990959" w:rsidP="00795833">
      <w:pPr>
        <w:rPr>
          <w:color w:val="000000" w:themeColor="text1"/>
        </w:rPr>
      </w:pPr>
    </w:p>
    <w:p w14:paraId="1F5EA960" w14:textId="69A66187" w:rsidR="00990959" w:rsidRPr="000B5CBE" w:rsidRDefault="000B5CBE" w:rsidP="000B5CBE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10" w:name="_Toc130057694"/>
      <w:r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lastRenderedPageBreak/>
        <w:t>1.5</w:t>
      </w:r>
      <w:r w:rsidR="00AE268D"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Manufacturing Processes</w:t>
      </w:r>
      <w:bookmarkEnd w:id="10"/>
    </w:p>
    <w:p w14:paraId="696093BE" w14:textId="77777777" w:rsidR="00BA16BF" w:rsidRDefault="00BA16BF" w:rsidP="00BA16BF">
      <w:pPr>
        <w:rPr>
          <w:lang w:eastAsia="en-US"/>
        </w:rPr>
      </w:pPr>
    </w:p>
    <w:p w14:paraId="56E16977" w14:textId="436BC3D8" w:rsidR="00BA16BF" w:rsidRPr="0044762D" w:rsidRDefault="00BA16BF" w:rsidP="00B7373D">
      <w:pPr>
        <w:spacing w:line="360" w:lineRule="auto"/>
        <w:rPr>
          <w:rFonts w:asciiTheme="minorHAnsi" w:hAnsiTheme="minorHAnsi" w:cstheme="minorHAnsi"/>
          <w:lang w:eastAsia="en-US"/>
        </w:rPr>
      </w:pPr>
      <w:r w:rsidRPr="0044762D">
        <w:rPr>
          <w:rFonts w:asciiTheme="minorHAnsi" w:hAnsiTheme="minorHAnsi" w:cstheme="minorHAnsi"/>
          <w:lang w:eastAsia="en-US"/>
        </w:rPr>
        <w:t>The processes selected for manufacturing are influenced by the materials data and the design requirements</w:t>
      </w:r>
      <w:r w:rsidR="00C35A46" w:rsidRPr="0044762D">
        <w:rPr>
          <w:rFonts w:asciiTheme="minorHAnsi" w:hAnsiTheme="minorHAnsi" w:cstheme="minorHAnsi"/>
          <w:lang w:eastAsia="en-US"/>
        </w:rPr>
        <w:t xml:space="preserve"> </w:t>
      </w:r>
      <w:r w:rsidRPr="00072A3C">
        <w:rPr>
          <w:rFonts w:asciiTheme="minorHAnsi" w:hAnsiTheme="minorHAnsi" w:cstheme="minorHAnsi"/>
          <w:lang w:eastAsia="en-US"/>
        </w:rPr>
        <w:t>(Ashby 2017, pg253).</w:t>
      </w:r>
      <w:r w:rsidRPr="0044762D">
        <w:rPr>
          <w:rFonts w:asciiTheme="minorHAnsi" w:hAnsiTheme="minorHAnsi" w:cstheme="minorHAnsi"/>
          <w:lang w:eastAsia="en-US"/>
        </w:rPr>
        <w:t xml:space="preserve"> </w:t>
      </w:r>
    </w:p>
    <w:p w14:paraId="595DB0CA" w14:textId="77777777" w:rsidR="00C35A46" w:rsidRDefault="00C35A46" w:rsidP="00AE268D">
      <w:pPr>
        <w:pStyle w:val="Heading2"/>
      </w:pPr>
    </w:p>
    <w:p w14:paraId="1E3FC586" w14:textId="00D78DAA" w:rsidR="00AE268D" w:rsidRDefault="000B5CBE" w:rsidP="000B5CB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1" w:name="_Toc130057695"/>
      <w:r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1.5.1</w:t>
      </w:r>
      <w:r w:rsidR="00AE268D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Shaping and forming</w:t>
      </w:r>
      <w:bookmarkEnd w:id="11"/>
    </w:p>
    <w:p w14:paraId="5DC16AA9" w14:textId="77777777" w:rsidR="007A3CB2" w:rsidRPr="007A3CB2" w:rsidRDefault="007A3CB2" w:rsidP="007A3CB2"/>
    <w:p w14:paraId="6F4DB6A1" w14:textId="7230AB75" w:rsidR="00AE268D" w:rsidRDefault="00F966F4" w:rsidP="00B737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There are many ways to shape and form </w:t>
      </w:r>
      <w:r w:rsidR="00772760">
        <w:rPr>
          <w:rFonts w:asciiTheme="minorHAnsi" w:hAnsiTheme="minorHAnsi" w:cstheme="minorHAnsi"/>
        </w:rPr>
        <w:t>materials. As it is likely the material selected for a piston will be a metal, only manufacturing processes relating to metals will be considered. Two of the main processes for metals</w:t>
      </w:r>
      <w:r w:rsidR="007A3CB2">
        <w:rPr>
          <w:rFonts w:asciiTheme="minorHAnsi" w:hAnsiTheme="minorHAnsi" w:cstheme="minorHAnsi"/>
        </w:rPr>
        <w:t>, therefore,</w:t>
      </w:r>
      <w:r w:rsidR="00772760">
        <w:rPr>
          <w:rFonts w:asciiTheme="minorHAnsi" w:hAnsiTheme="minorHAnsi" w:cstheme="minorHAnsi"/>
        </w:rPr>
        <w:t xml:space="preserve"> are casting and forging. </w:t>
      </w:r>
    </w:p>
    <w:p w14:paraId="7C72002C" w14:textId="77777777" w:rsidR="00C35A46" w:rsidRDefault="00C35A46" w:rsidP="00F966F4">
      <w:pPr>
        <w:rPr>
          <w:rFonts w:asciiTheme="minorHAnsi" w:hAnsiTheme="minorHAnsi" w:cstheme="minorHAnsi"/>
        </w:rPr>
      </w:pPr>
    </w:p>
    <w:p w14:paraId="3ACEC942" w14:textId="77777777" w:rsidR="00072A3C" w:rsidRDefault="00072A3C" w:rsidP="00F966F4">
      <w:pPr>
        <w:rPr>
          <w:rFonts w:asciiTheme="minorHAnsi" w:hAnsiTheme="minorHAnsi" w:cstheme="minorHAnsi"/>
        </w:rPr>
      </w:pPr>
    </w:p>
    <w:p w14:paraId="2700F894" w14:textId="77777777" w:rsidR="00072A3C" w:rsidRDefault="00072A3C" w:rsidP="00F966F4">
      <w:pPr>
        <w:rPr>
          <w:rFonts w:asciiTheme="minorHAnsi" w:hAnsiTheme="minorHAnsi" w:cstheme="minorHAnsi"/>
        </w:rPr>
      </w:pPr>
    </w:p>
    <w:p w14:paraId="05F3AF51" w14:textId="77777777" w:rsidR="00072A3C" w:rsidRDefault="00072A3C" w:rsidP="00F966F4">
      <w:pPr>
        <w:rPr>
          <w:rFonts w:asciiTheme="minorHAnsi" w:hAnsiTheme="minorHAnsi" w:cstheme="minorHAnsi"/>
        </w:rPr>
      </w:pPr>
    </w:p>
    <w:p w14:paraId="479A9EF0" w14:textId="77777777" w:rsidR="00072A3C" w:rsidRDefault="00072A3C" w:rsidP="00F966F4">
      <w:pPr>
        <w:rPr>
          <w:rFonts w:asciiTheme="minorHAnsi" w:hAnsiTheme="minorHAnsi" w:cstheme="minorHAnsi"/>
        </w:rPr>
      </w:pPr>
    </w:p>
    <w:p w14:paraId="35AC6492" w14:textId="3C94F086" w:rsidR="00C35A46" w:rsidRDefault="000B5CBE" w:rsidP="00015DD5">
      <w:pPr>
        <w:pStyle w:val="Heading4"/>
        <w:rPr>
          <w:b/>
          <w:bCs/>
          <w:color w:val="767171" w:themeColor="background2" w:themeShade="80"/>
        </w:rPr>
      </w:pPr>
      <w:r w:rsidRPr="00015DD5">
        <w:rPr>
          <w:b/>
          <w:bCs/>
          <w:color w:val="767171" w:themeColor="background2" w:themeShade="80"/>
        </w:rPr>
        <w:t>1.5.2</w:t>
      </w:r>
      <w:r w:rsidR="00015DD5" w:rsidRPr="00015DD5">
        <w:rPr>
          <w:b/>
          <w:bCs/>
          <w:color w:val="767171" w:themeColor="background2" w:themeShade="80"/>
        </w:rPr>
        <w:t>.1</w:t>
      </w:r>
      <w:r w:rsidR="00E65802" w:rsidRPr="00015DD5">
        <w:rPr>
          <w:b/>
          <w:bCs/>
          <w:color w:val="767171" w:themeColor="background2" w:themeShade="80"/>
        </w:rPr>
        <w:t xml:space="preserve"> </w:t>
      </w:r>
      <w:r w:rsidR="00C35A46" w:rsidRPr="00015DD5">
        <w:rPr>
          <w:b/>
          <w:bCs/>
          <w:color w:val="767171" w:themeColor="background2" w:themeShade="80"/>
        </w:rPr>
        <w:t>Casting</w:t>
      </w:r>
    </w:p>
    <w:p w14:paraId="269A36E3" w14:textId="77777777" w:rsidR="007A3CB2" w:rsidRPr="007A3CB2" w:rsidRDefault="007A3CB2" w:rsidP="007A3CB2"/>
    <w:p w14:paraId="125A3EE4" w14:textId="64AB1851" w:rsidR="00F966F4" w:rsidRDefault="00F966F4" w:rsidP="00B737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Casting</w:t>
      </w:r>
      <w:r w:rsidR="00865C8A">
        <w:rPr>
          <w:rFonts w:asciiTheme="minorHAnsi" w:hAnsiTheme="minorHAnsi" w:cstheme="minorHAnsi"/>
        </w:rPr>
        <w:t xml:space="preserve"> is when molten metal is poured </w:t>
      </w:r>
      <w:r w:rsidR="00530601">
        <w:rPr>
          <w:rFonts w:asciiTheme="minorHAnsi" w:hAnsiTheme="minorHAnsi" w:cstheme="minorHAnsi"/>
        </w:rPr>
        <w:t xml:space="preserve">or forced </w:t>
      </w:r>
      <w:r w:rsidR="00865C8A">
        <w:rPr>
          <w:rFonts w:asciiTheme="minorHAnsi" w:hAnsiTheme="minorHAnsi" w:cstheme="minorHAnsi"/>
        </w:rPr>
        <w:t xml:space="preserve">into a </w:t>
      </w:r>
      <w:r w:rsidR="007A3CB2">
        <w:rPr>
          <w:rFonts w:asciiTheme="minorHAnsi" w:hAnsiTheme="minorHAnsi" w:cstheme="minorHAnsi"/>
        </w:rPr>
        <w:t>mould</w:t>
      </w:r>
      <w:r w:rsidR="00C35A46">
        <w:rPr>
          <w:rFonts w:asciiTheme="minorHAnsi" w:hAnsiTheme="minorHAnsi" w:cstheme="minorHAnsi"/>
        </w:rPr>
        <w:t>,</w:t>
      </w:r>
      <w:r w:rsidR="00865C8A">
        <w:rPr>
          <w:rFonts w:asciiTheme="minorHAnsi" w:hAnsiTheme="minorHAnsi" w:cstheme="minorHAnsi"/>
        </w:rPr>
        <w:t xml:space="preserve"> </w:t>
      </w:r>
      <w:r w:rsidR="006B0635">
        <w:rPr>
          <w:rFonts w:asciiTheme="minorHAnsi" w:hAnsiTheme="minorHAnsi" w:cstheme="minorHAnsi"/>
        </w:rPr>
        <w:t>and removed</w:t>
      </w:r>
      <w:r w:rsidR="00865C8A">
        <w:rPr>
          <w:rFonts w:asciiTheme="minorHAnsi" w:hAnsiTheme="minorHAnsi" w:cstheme="minorHAnsi"/>
        </w:rPr>
        <w:t xml:space="preserve"> when </w:t>
      </w:r>
      <w:r w:rsidR="006B0635">
        <w:rPr>
          <w:rFonts w:asciiTheme="minorHAnsi" w:hAnsiTheme="minorHAnsi" w:cstheme="minorHAnsi"/>
        </w:rPr>
        <w:t>the metal</w:t>
      </w:r>
      <w:r w:rsidR="00865C8A">
        <w:rPr>
          <w:rFonts w:asciiTheme="minorHAnsi" w:hAnsiTheme="minorHAnsi" w:cstheme="minorHAnsi"/>
        </w:rPr>
        <w:t xml:space="preserve"> has cooled and reformed. There are three main types of cast</w:t>
      </w:r>
      <w:r w:rsidR="006B0635">
        <w:rPr>
          <w:rFonts w:asciiTheme="minorHAnsi" w:hAnsiTheme="minorHAnsi" w:cstheme="minorHAnsi"/>
        </w:rPr>
        <w:t>ing</w:t>
      </w:r>
      <w:r w:rsidR="00865C8A">
        <w:rPr>
          <w:rFonts w:asciiTheme="minorHAnsi" w:hAnsiTheme="minorHAnsi" w:cstheme="minorHAnsi"/>
        </w:rPr>
        <w:t xml:space="preserve">, each with their own advantages and disadvantages. </w:t>
      </w:r>
    </w:p>
    <w:p w14:paraId="46741D94" w14:textId="77777777" w:rsidR="00AF5B8A" w:rsidRDefault="00AF5B8A" w:rsidP="00B7373D">
      <w:pPr>
        <w:spacing w:line="360" w:lineRule="auto"/>
        <w:rPr>
          <w:rFonts w:asciiTheme="minorHAnsi" w:hAnsiTheme="minorHAnsi" w:cstheme="minorHAnsi"/>
        </w:rPr>
      </w:pPr>
    </w:p>
    <w:p w14:paraId="390E82A5" w14:textId="425E8C59" w:rsidR="00530601" w:rsidRDefault="00F966F4" w:rsidP="00B7373D">
      <w:pPr>
        <w:pStyle w:val="ListParagraph"/>
        <w:numPr>
          <w:ilvl w:val="0"/>
          <w:numId w:val="11"/>
        </w:numPr>
        <w:spacing w:line="360" w:lineRule="auto"/>
        <w:rPr>
          <w:rFonts w:cstheme="minorHAnsi"/>
        </w:rPr>
      </w:pPr>
      <w:r w:rsidRPr="00AF5B8A">
        <w:rPr>
          <w:rFonts w:cstheme="minorHAnsi"/>
          <w:b/>
          <w:bCs/>
        </w:rPr>
        <w:t>Sand Casting</w:t>
      </w:r>
      <w:r w:rsidR="00AF5B8A">
        <w:rPr>
          <w:rFonts w:cstheme="minorHAnsi"/>
        </w:rPr>
        <w:t xml:space="preserve"> </w:t>
      </w:r>
      <w:r w:rsidR="0029338A" w:rsidRPr="00072A3C">
        <w:rPr>
          <w:rFonts w:cstheme="minorHAnsi"/>
        </w:rPr>
        <w:t>use</w:t>
      </w:r>
      <w:r w:rsidR="00865C8A" w:rsidRPr="00072A3C">
        <w:rPr>
          <w:rFonts w:cstheme="minorHAnsi"/>
        </w:rPr>
        <w:t>s</w:t>
      </w:r>
      <w:r w:rsidR="0029338A" w:rsidRPr="00072A3C">
        <w:rPr>
          <w:rFonts w:cstheme="minorHAnsi"/>
        </w:rPr>
        <w:t xml:space="preserve"> </w:t>
      </w:r>
      <w:r w:rsidR="00865C8A" w:rsidRPr="00072A3C">
        <w:rPr>
          <w:rFonts w:cstheme="minorHAnsi"/>
        </w:rPr>
        <w:t xml:space="preserve">sand as the material for the </w:t>
      </w:r>
      <w:r w:rsidR="007A3CB2" w:rsidRPr="00072A3C">
        <w:rPr>
          <w:rFonts w:cstheme="minorHAnsi"/>
        </w:rPr>
        <w:t>mould</w:t>
      </w:r>
      <w:r w:rsidR="00865C8A" w:rsidRPr="00072A3C">
        <w:rPr>
          <w:rFonts w:cstheme="minorHAnsi"/>
        </w:rPr>
        <w:t xml:space="preserve"> and is therefore a very cheap and easy form of casting</w:t>
      </w:r>
      <w:r w:rsidR="00AF5B8A" w:rsidRPr="00072A3C">
        <w:rPr>
          <w:rFonts w:cstheme="minorHAnsi"/>
        </w:rPr>
        <w:t xml:space="preserve"> </w:t>
      </w:r>
      <w:r w:rsidR="00865C8A" w:rsidRPr="00072A3C">
        <w:rPr>
          <w:rFonts w:cstheme="minorHAnsi"/>
        </w:rPr>
        <w:t xml:space="preserve">(Beddoes &amp; Bibby 1999, </w:t>
      </w:r>
      <w:r w:rsidR="00072A3C">
        <w:rPr>
          <w:rFonts w:cstheme="minorHAnsi"/>
        </w:rPr>
        <w:t xml:space="preserve">pg. </w:t>
      </w:r>
      <w:r w:rsidR="00865C8A" w:rsidRPr="00072A3C">
        <w:rPr>
          <w:rFonts w:cstheme="minorHAnsi"/>
        </w:rPr>
        <w:t>25). However</w:t>
      </w:r>
      <w:r w:rsidR="007A3CB2" w:rsidRPr="00072A3C">
        <w:rPr>
          <w:rFonts w:cstheme="minorHAnsi"/>
        </w:rPr>
        <w:t xml:space="preserve">, </w:t>
      </w:r>
      <w:r w:rsidR="00530601" w:rsidRPr="00072A3C">
        <w:rPr>
          <w:rFonts w:cstheme="minorHAnsi"/>
        </w:rPr>
        <w:t>due to the grain in sand, this process</w:t>
      </w:r>
      <w:r w:rsidR="006B0635" w:rsidRPr="00072A3C">
        <w:rPr>
          <w:rFonts w:cstheme="minorHAnsi"/>
        </w:rPr>
        <w:t xml:space="preserve"> does not produce a </w:t>
      </w:r>
      <w:r w:rsidR="00530601" w:rsidRPr="00072A3C">
        <w:rPr>
          <w:rFonts w:cstheme="minorHAnsi"/>
        </w:rPr>
        <w:t>smooth</w:t>
      </w:r>
      <w:r w:rsidR="006B0635" w:rsidRPr="00072A3C">
        <w:rPr>
          <w:rFonts w:cstheme="minorHAnsi"/>
        </w:rPr>
        <w:t xml:space="preserve"> surface and so </w:t>
      </w:r>
      <w:r w:rsidR="00530601" w:rsidRPr="00072A3C">
        <w:rPr>
          <w:rFonts w:cstheme="minorHAnsi"/>
        </w:rPr>
        <w:t xml:space="preserve">further </w:t>
      </w:r>
      <w:r w:rsidR="006B0635" w:rsidRPr="00072A3C">
        <w:rPr>
          <w:rFonts w:cstheme="minorHAnsi"/>
        </w:rPr>
        <w:t>machining processes are</w:t>
      </w:r>
      <w:r w:rsidR="007A3CB2" w:rsidRPr="00072A3C">
        <w:rPr>
          <w:rFonts w:cstheme="minorHAnsi"/>
        </w:rPr>
        <w:t xml:space="preserve"> often</w:t>
      </w:r>
      <w:r w:rsidR="006B0635" w:rsidRPr="00072A3C">
        <w:rPr>
          <w:rFonts w:cstheme="minorHAnsi"/>
        </w:rPr>
        <w:t xml:space="preserve"> required (Budinksi &amp; Budinksi 1999, </w:t>
      </w:r>
      <w:r w:rsidR="00072A3C" w:rsidRPr="00072A3C">
        <w:rPr>
          <w:rFonts w:cstheme="minorHAnsi"/>
        </w:rPr>
        <w:t>pg.</w:t>
      </w:r>
      <w:r w:rsidR="006B0635" w:rsidRPr="00072A3C">
        <w:rPr>
          <w:rFonts w:cstheme="minorHAnsi"/>
        </w:rPr>
        <w:t xml:space="preserve"> 485)</w:t>
      </w:r>
      <w:r w:rsidR="00530601" w:rsidRPr="00072A3C">
        <w:rPr>
          <w:rFonts w:cstheme="minorHAnsi"/>
        </w:rPr>
        <w:t>. In addition, mo</w:t>
      </w:r>
      <w:r w:rsidR="007A3CB2" w:rsidRPr="00072A3C">
        <w:rPr>
          <w:rFonts w:cstheme="minorHAnsi"/>
        </w:rPr>
        <w:t>u</w:t>
      </w:r>
      <w:r w:rsidR="00530601" w:rsidRPr="00072A3C">
        <w:rPr>
          <w:rFonts w:cstheme="minorHAnsi"/>
        </w:rPr>
        <w:t xml:space="preserve">lds are </w:t>
      </w:r>
      <w:r w:rsidR="007A3CB2" w:rsidRPr="00072A3C">
        <w:rPr>
          <w:rFonts w:cstheme="minorHAnsi"/>
        </w:rPr>
        <w:t xml:space="preserve">usually </w:t>
      </w:r>
      <w:r w:rsidR="00530601" w:rsidRPr="00072A3C">
        <w:rPr>
          <w:rFonts w:cstheme="minorHAnsi"/>
        </w:rPr>
        <w:t xml:space="preserve">damaged when opened and </w:t>
      </w:r>
      <w:r w:rsidR="007A3CB2" w:rsidRPr="00072A3C">
        <w:rPr>
          <w:rFonts w:cstheme="minorHAnsi"/>
        </w:rPr>
        <w:t>require replacing for each casting</w:t>
      </w:r>
      <w:r w:rsidR="00530601" w:rsidRPr="00072A3C">
        <w:rPr>
          <w:rFonts w:cstheme="minorHAnsi"/>
        </w:rPr>
        <w:t xml:space="preserve"> (Beddoes &amp; Bibby 1999, pg25).</w:t>
      </w:r>
    </w:p>
    <w:p w14:paraId="53006306" w14:textId="77777777" w:rsidR="00530601" w:rsidRDefault="00530601" w:rsidP="00B7373D">
      <w:pPr>
        <w:spacing w:line="360" w:lineRule="auto"/>
        <w:rPr>
          <w:rFonts w:cstheme="minorHAnsi"/>
        </w:rPr>
      </w:pPr>
    </w:p>
    <w:p w14:paraId="5AF32A65" w14:textId="018EDAB0" w:rsidR="00530601" w:rsidRPr="00530601" w:rsidRDefault="00530601" w:rsidP="00B7373D">
      <w:pPr>
        <w:pStyle w:val="ListParagraph"/>
        <w:numPr>
          <w:ilvl w:val="0"/>
          <w:numId w:val="11"/>
        </w:numPr>
        <w:spacing w:line="360" w:lineRule="auto"/>
        <w:rPr>
          <w:rFonts w:cstheme="minorHAnsi"/>
        </w:rPr>
      </w:pPr>
      <w:r w:rsidRPr="00530601">
        <w:rPr>
          <w:rFonts w:cstheme="minorHAnsi"/>
          <w:b/>
          <w:bCs/>
        </w:rPr>
        <w:t>Die Casting</w:t>
      </w:r>
      <w:r>
        <w:rPr>
          <w:rFonts w:cstheme="minorHAnsi"/>
        </w:rPr>
        <w:t xml:space="preserve"> utilises </w:t>
      </w:r>
      <w:r w:rsidR="007A3CB2">
        <w:rPr>
          <w:rFonts w:cstheme="minorHAnsi"/>
        </w:rPr>
        <w:t>permanent</w:t>
      </w:r>
      <w:r>
        <w:rPr>
          <w:rFonts w:cstheme="minorHAnsi"/>
        </w:rPr>
        <w:t xml:space="preserve"> </w:t>
      </w:r>
      <w:r w:rsidR="007A3CB2">
        <w:rPr>
          <w:rFonts w:cstheme="minorHAnsi"/>
        </w:rPr>
        <w:t>moulds</w:t>
      </w:r>
      <w:r>
        <w:rPr>
          <w:rFonts w:cstheme="minorHAnsi"/>
        </w:rPr>
        <w:t xml:space="preserve">, usually made of metal, which can be reused many times over. The molten metal is forced in the </w:t>
      </w:r>
      <w:r w:rsidR="007A3CB2">
        <w:rPr>
          <w:rFonts w:cstheme="minorHAnsi"/>
        </w:rPr>
        <w:t>mould</w:t>
      </w:r>
      <w:r>
        <w:rPr>
          <w:rFonts w:cstheme="minorHAnsi"/>
        </w:rPr>
        <w:t xml:space="preserve"> with pressure which helps it </w:t>
      </w:r>
      <w:r w:rsidR="002F54E7">
        <w:rPr>
          <w:rFonts w:cstheme="minorHAnsi"/>
        </w:rPr>
        <w:t>expand to</w:t>
      </w:r>
      <w:r>
        <w:rPr>
          <w:rFonts w:cstheme="minorHAnsi"/>
        </w:rPr>
        <w:t xml:space="preserve"> all the internal surfaces resulting in a smoother </w:t>
      </w:r>
      <w:r w:rsidR="004A6E1C">
        <w:rPr>
          <w:rFonts w:cstheme="minorHAnsi"/>
        </w:rPr>
        <w:t>more accurate finish</w:t>
      </w:r>
      <w:r w:rsidR="002F54E7">
        <w:rPr>
          <w:rFonts w:cstheme="minorHAnsi"/>
        </w:rPr>
        <w:t xml:space="preserve"> </w:t>
      </w:r>
      <w:r w:rsidR="002F54E7" w:rsidRPr="00072A3C">
        <w:rPr>
          <w:rFonts w:cstheme="minorHAnsi"/>
        </w:rPr>
        <w:t>(Beddoes &amp; Bibby 1999, pg27)</w:t>
      </w:r>
      <w:r w:rsidR="004A6E1C" w:rsidRPr="00072A3C">
        <w:rPr>
          <w:rFonts w:cstheme="minorHAnsi"/>
        </w:rPr>
        <w:t>. Another advantage is strength</w:t>
      </w:r>
      <w:r w:rsidR="002F54E7" w:rsidRPr="00072A3C">
        <w:rPr>
          <w:rFonts w:cstheme="minorHAnsi"/>
        </w:rPr>
        <w:t>.</w:t>
      </w:r>
      <w:r w:rsidR="004A6E1C" w:rsidRPr="00072A3C">
        <w:rPr>
          <w:rFonts w:cstheme="minorHAnsi"/>
        </w:rPr>
        <w:t xml:space="preserve"> </w:t>
      </w:r>
      <w:r w:rsidR="002F54E7" w:rsidRPr="00072A3C">
        <w:rPr>
          <w:rFonts w:cstheme="minorHAnsi"/>
        </w:rPr>
        <w:t>The t</w:t>
      </w:r>
      <w:r w:rsidR="004A6E1C" w:rsidRPr="00072A3C">
        <w:rPr>
          <w:rFonts w:cstheme="minorHAnsi"/>
        </w:rPr>
        <w:t xml:space="preserve">hermal conductivity of metal </w:t>
      </w:r>
      <w:r w:rsidR="002F54E7" w:rsidRPr="00072A3C">
        <w:rPr>
          <w:rFonts w:cstheme="minorHAnsi"/>
        </w:rPr>
        <w:t>moulds</w:t>
      </w:r>
      <w:r w:rsidR="004A6E1C" w:rsidRPr="00072A3C">
        <w:rPr>
          <w:rFonts w:cstheme="minorHAnsi"/>
        </w:rPr>
        <w:t xml:space="preserve"> leads to faster cooling resulting in features that promote strength in the material </w:t>
      </w:r>
      <w:r w:rsidR="002F54E7" w:rsidRPr="00072A3C">
        <w:rPr>
          <w:rFonts w:cstheme="minorHAnsi"/>
        </w:rPr>
        <w:t>(</w:t>
      </w:r>
      <w:r w:rsidR="004A6E1C" w:rsidRPr="00072A3C">
        <w:rPr>
          <w:rFonts w:cstheme="minorHAnsi"/>
        </w:rPr>
        <w:t xml:space="preserve">Beddoes &amp; Bibby 1999, </w:t>
      </w:r>
      <w:r w:rsidR="00072A3C">
        <w:rPr>
          <w:rFonts w:cstheme="minorHAnsi"/>
        </w:rPr>
        <w:t xml:space="preserve">pg. </w:t>
      </w:r>
      <w:r w:rsidR="004A6E1C" w:rsidRPr="00072A3C">
        <w:rPr>
          <w:rFonts w:cstheme="minorHAnsi"/>
        </w:rPr>
        <w:t>27).</w:t>
      </w:r>
      <w:r w:rsidR="004A6E1C">
        <w:rPr>
          <w:rFonts w:cstheme="minorHAnsi"/>
        </w:rPr>
        <w:t xml:space="preserve"> </w:t>
      </w:r>
      <w:r>
        <w:rPr>
          <w:rFonts w:cstheme="minorHAnsi"/>
        </w:rPr>
        <w:t xml:space="preserve"> </w:t>
      </w:r>
    </w:p>
    <w:p w14:paraId="145A8864" w14:textId="6F9F8CDB" w:rsidR="00F966F4" w:rsidRDefault="00F966F4" w:rsidP="00B7373D">
      <w:pPr>
        <w:pStyle w:val="ListParagraph"/>
        <w:spacing w:line="360" w:lineRule="auto"/>
        <w:rPr>
          <w:rFonts w:cstheme="minorHAnsi"/>
        </w:rPr>
      </w:pPr>
      <w:r>
        <w:rPr>
          <w:rFonts w:cstheme="minorHAnsi"/>
        </w:rPr>
        <w:t xml:space="preserve">  </w:t>
      </w:r>
    </w:p>
    <w:p w14:paraId="33B849EB" w14:textId="187E3FD5" w:rsidR="00F966F4" w:rsidRDefault="00F966F4" w:rsidP="00B7373D">
      <w:pPr>
        <w:pStyle w:val="ListParagraph"/>
        <w:numPr>
          <w:ilvl w:val="0"/>
          <w:numId w:val="11"/>
        </w:numPr>
        <w:spacing w:line="360" w:lineRule="auto"/>
        <w:rPr>
          <w:rFonts w:cstheme="minorHAnsi"/>
        </w:rPr>
      </w:pPr>
      <w:r w:rsidRPr="00AF5B8A">
        <w:rPr>
          <w:rFonts w:cstheme="minorHAnsi"/>
          <w:b/>
          <w:bCs/>
        </w:rPr>
        <w:lastRenderedPageBreak/>
        <w:t>Investment Casting</w:t>
      </w:r>
      <w:r w:rsidR="00AF5B8A">
        <w:rPr>
          <w:rFonts w:cstheme="minorHAnsi"/>
        </w:rPr>
        <w:t xml:space="preserve"> first requires the final product to be </w:t>
      </w:r>
      <w:r w:rsidR="006B0635">
        <w:rPr>
          <w:rFonts w:cstheme="minorHAnsi"/>
        </w:rPr>
        <w:t>cast</w:t>
      </w:r>
      <w:r w:rsidR="00AF5B8A">
        <w:rPr>
          <w:rFonts w:cstheme="minorHAnsi"/>
        </w:rPr>
        <w:t xml:space="preserve"> into a wax or plastic. A ceramic or plaster </w:t>
      </w:r>
      <w:r w:rsidR="002F54E7">
        <w:rPr>
          <w:rFonts w:cstheme="minorHAnsi"/>
        </w:rPr>
        <w:t>mould</w:t>
      </w:r>
      <w:r w:rsidR="00AF5B8A">
        <w:rPr>
          <w:rFonts w:cstheme="minorHAnsi"/>
        </w:rPr>
        <w:t xml:space="preserve"> is then </w:t>
      </w:r>
      <w:r w:rsidR="00AF5B8A" w:rsidRPr="00072A3C">
        <w:rPr>
          <w:rFonts w:cstheme="minorHAnsi"/>
        </w:rPr>
        <w:t xml:space="preserve">made around this wax or plastic object, and the material is finally melted out of the </w:t>
      </w:r>
      <w:r w:rsidR="002F54E7" w:rsidRPr="00072A3C">
        <w:rPr>
          <w:rFonts w:cstheme="minorHAnsi"/>
        </w:rPr>
        <w:t>mould</w:t>
      </w:r>
      <w:r w:rsidR="006B0635" w:rsidRPr="00072A3C">
        <w:rPr>
          <w:rFonts w:cstheme="minorHAnsi"/>
        </w:rPr>
        <w:t xml:space="preserve"> (Budynas &amp; Nisbett 2015, pg58). Investment casting is viewed as the most accurate casting process in terms of dimensions, tolerances and surface finishes </w:t>
      </w:r>
      <w:r w:rsidR="00530601" w:rsidRPr="00072A3C">
        <w:rPr>
          <w:rFonts w:cstheme="minorHAnsi"/>
        </w:rPr>
        <w:t>(Beddoes &amp; Bibby 1999, pg30).</w:t>
      </w:r>
    </w:p>
    <w:p w14:paraId="566B7670" w14:textId="77777777" w:rsidR="00FB438A" w:rsidRDefault="00FB438A" w:rsidP="00E65802">
      <w:pPr>
        <w:pStyle w:val="Heading3"/>
      </w:pPr>
    </w:p>
    <w:p w14:paraId="6284EDDB" w14:textId="77777777" w:rsidR="00821E33" w:rsidRPr="00821E33" w:rsidRDefault="00821E33" w:rsidP="00821E33"/>
    <w:p w14:paraId="39EA05DA" w14:textId="6D8035D2" w:rsidR="00C35A46" w:rsidRPr="00015DD5" w:rsidRDefault="000B5CBE" w:rsidP="00015DD5">
      <w:pPr>
        <w:pStyle w:val="Heading4"/>
        <w:rPr>
          <w:b/>
          <w:bCs/>
          <w:color w:val="767171" w:themeColor="background2" w:themeShade="80"/>
        </w:rPr>
      </w:pPr>
      <w:r w:rsidRPr="00015DD5">
        <w:rPr>
          <w:b/>
          <w:bCs/>
          <w:color w:val="767171" w:themeColor="background2" w:themeShade="80"/>
        </w:rPr>
        <w:t>1.5.3</w:t>
      </w:r>
      <w:r w:rsidR="00015DD5" w:rsidRPr="00015DD5">
        <w:rPr>
          <w:b/>
          <w:bCs/>
          <w:color w:val="767171" w:themeColor="background2" w:themeShade="80"/>
        </w:rPr>
        <w:t xml:space="preserve">.2 </w:t>
      </w:r>
      <w:r w:rsidR="00C35A46" w:rsidRPr="00015DD5">
        <w:rPr>
          <w:b/>
          <w:bCs/>
          <w:color w:val="767171" w:themeColor="background2" w:themeShade="80"/>
        </w:rPr>
        <w:t>Forging</w:t>
      </w:r>
    </w:p>
    <w:p w14:paraId="26514E9F" w14:textId="77777777" w:rsidR="004B52EA" w:rsidRPr="004B52EA" w:rsidRDefault="004B52EA" w:rsidP="004B52EA"/>
    <w:p w14:paraId="6BF6DBB9" w14:textId="4CB947E7" w:rsidR="00CE0699" w:rsidRPr="00A8058C" w:rsidRDefault="00CE0699" w:rsidP="00B7373D">
      <w:pPr>
        <w:spacing w:line="360" w:lineRule="auto"/>
        <w:rPr>
          <w:rFonts w:asciiTheme="minorHAnsi" w:hAnsiTheme="minorHAnsi" w:cstheme="minorHAnsi"/>
        </w:rPr>
      </w:pPr>
      <w:r w:rsidRPr="00072A3C">
        <w:rPr>
          <w:rFonts w:asciiTheme="minorHAnsi" w:hAnsiTheme="minorHAnsi" w:cstheme="minorHAnsi"/>
        </w:rPr>
        <w:t xml:space="preserve">Forging is </w:t>
      </w:r>
      <w:r w:rsidR="002F54E7" w:rsidRPr="00072A3C">
        <w:rPr>
          <w:rFonts w:asciiTheme="minorHAnsi" w:hAnsiTheme="minorHAnsi" w:cstheme="minorHAnsi"/>
        </w:rPr>
        <w:t xml:space="preserve">a </w:t>
      </w:r>
      <w:r w:rsidRPr="00072A3C">
        <w:rPr>
          <w:rFonts w:asciiTheme="minorHAnsi" w:hAnsiTheme="minorHAnsi" w:cstheme="minorHAnsi"/>
        </w:rPr>
        <w:t>deformation process</w:t>
      </w:r>
      <w:r w:rsidR="00926671" w:rsidRPr="00072A3C">
        <w:rPr>
          <w:rFonts w:asciiTheme="minorHAnsi" w:hAnsiTheme="minorHAnsi" w:cstheme="minorHAnsi"/>
        </w:rPr>
        <w:t>,</w:t>
      </w:r>
      <w:r w:rsidRPr="00072A3C">
        <w:rPr>
          <w:rFonts w:asciiTheme="minorHAnsi" w:hAnsiTheme="minorHAnsi" w:cstheme="minorHAnsi"/>
        </w:rPr>
        <w:t xml:space="preserve"> with the help of </w:t>
      </w:r>
      <w:r w:rsidR="00926671" w:rsidRPr="00072A3C">
        <w:rPr>
          <w:rFonts w:asciiTheme="minorHAnsi" w:hAnsiTheme="minorHAnsi" w:cstheme="minorHAnsi"/>
        </w:rPr>
        <w:t>machinery</w:t>
      </w:r>
      <w:r w:rsidR="00DE2FA6" w:rsidRPr="00072A3C">
        <w:rPr>
          <w:rFonts w:asciiTheme="minorHAnsi" w:hAnsiTheme="minorHAnsi" w:cstheme="minorHAnsi"/>
        </w:rPr>
        <w:t xml:space="preserve"> such as presses o</w:t>
      </w:r>
      <w:r w:rsidR="00926671" w:rsidRPr="00072A3C">
        <w:rPr>
          <w:rFonts w:asciiTheme="minorHAnsi" w:hAnsiTheme="minorHAnsi" w:cstheme="minorHAnsi"/>
        </w:rPr>
        <w:t>r hammers,</w:t>
      </w:r>
      <w:r w:rsidRPr="00072A3C">
        <w:rPr>
          <w:rFonts w:asciiTheme="minorHAnsi" w:hAnsiTheme="minorHAnsi" w:cstheme="minorHAnsi"/>
        </w:rPr>
        <w:t xml:space="preserve"> that can be performed when the metal is hot or cold (Beddoes &amp; Bibby 1999, pg99</w:t>
      </w:r>
      <w:r w:rsidR="00926671" w:rsidRPr="00072A3C">
        <w:rPr>
          <w:rFonts w:asciiTheme="minorHAnsi" w:hAnsiTheme="minorHAnsi" w:cstheme="minorHAnsi"/>
        </w:rPr>
        <w:t xml:space="preserve"> &amp; Budynas &amp; Nisbett 2015, pg59). </w:t>
      </w:r>
      <w:r w:rsidR="00DE2FA6" w:rsidRPr="00072A3C">
        <w:rPr>
          <w:rFonts w:asciiTheme="minorHAnsi" w:hAnsiTheme="minorHAnsi" w:cstheme="minorHAnsi"/>
        </w:rPr>
        <w:t>Forging a metal when hot requires less energy and the metal can be more easily shape</w:t>
      </w:r>
      <w:r w:rsidR="00926671" w:rsidRPr="00072A3C">
        <w:rPr>
          <w:rFonts w:asciiTheme="minorHAnsi" w:hAnsiTheme="minorHAnsi" w:cstheme="minorHAnsi"/>
        </w:rPr>
        <w:t>d</w:t>
      </w:r>
      <w:r w:rsidR="00DE2FA6" w:rsidRPr="00072A3C">
        <w:rPr>
          <w:rFonts w:asciiTheme="minorHAnsi" w:hAnsiTheme="minorHAnsi" w:cstheme="minorHAnsi"/>
        </w:rPr>
        <w:t xml:space="preserve">. However, cold forging keeps the metal under the temperature recrystallization takes place, resulting in a stronger product due to strain hardening (Beddoes &amp; Bibby 1999, pg99). </w:t>
      </w:r>
      <w:r w:rsidR="00926671" w:rsidRPr="00072A3C">
        <w:rPr>
          <w:rFonts w:asciiTheme="minorHAnsi" w:hAnsiTheme="minorHAnsi" w:cstheme="minorHAnsi"/>
        </w:rPr>
        <w:t>In addition</w:t>
      </w:r>
      <w:r w:rsidR="007D7CD7" w:rsidRPr="00072A3C">
        <w:rPr>
          <w:rFonts w:asciiTheme="minorHAnsi" w:hAnsiTheme="minorHAnsi" w:cstheme="minorHAnsi"/>
        </w:rPr>
        <w:t>,</w:t>
      </w:r>
      <w:r w:rsidR="00926671" w:rsidRPr="00072A3C">
        <w:rPr>
          <w:rFonts w:asciiTheme="minorHAnsi" w:hAnsiTheme="minorHAnsi" w:cstheme="minorHAnsi"/>
        </w:rPr>
        <w:t xml:space="preserve"> cold forging results in a </w:t>
      </w:r>
      <w:r w:rsidR="007D7CD7" w:rsidRPr="00072A3C">
        <w:rPr>
          <w:rFonts w:asciiTheme="minorHAnsi" w:hAnsiTheme="minorHAnsi" w:cstheme="minorHAnsi"/>
        </w:rPr>
        <w:t>better-quality</w:t>
      </w:r>
      <w:r w:rsidR="00926671" w:rsidRPr="00072A3C">
        <w:rPr>
          <w:rFonts w:asciiTheme="minorHAnsi" w:hAnsiTheme="minorHAnsi" w:cstheme="minorHAnsi"/>
        </w:rPr>
        <w:t xml:space="preserve"> surface finish which requires less machining</w:t>
      </w:r>
      <w:r w:rsidR="007D7CD7" w:rsidRPr="00072A3C">
        <w:rPr>
          <w:rFonts w:asciiTheme="minorHAnsi" w:hAnsiTheme="minorHAnsi" w:cstheme="minorHAnsi"/>
        </w:rPr>
        <w:t xml:space="preserve">. Both types of forging, do result in a stronger and more refined finish that can be achieved with casting. </w:t>
      </w:r>
      <w:r w:rsidR="00A8058C" w:rsidRPr="00072A3C">
        <w:rPr>
          <w:rFonts w:asciiTheme="minorHAnsi" w:hAnsiTheme="minorHAnsi" w:cstheme="minorHAnsi"/>
        </w:rPr>
        <w:t>(</w:t>
      </w:r>
      <w:r w:rsidR="007D7CD7" w:rsidRPr="00072A3C">
        <w:rPr>
          <w:rFonts w:asciiTheme="minorHAnsi" w:hAnsiTheme="minorHAnsi" w:cstheme="minorHAnsi"/>
        </w:rPr>
        <w:t>Budynas &amp; Nisbett 2015, pg59.</w:t>
      </w:r>
      <w:r w:rsidR="00A8058C" w:rsidRPr="00072A3C">
        <w:rPr>
          <w:rFonts w:asciiTheme="minorHAnsi" w:hAnsiTheme="minorHAnsi" w:cstheme="minorHAnsi"/>
        </w:rPr>
        <w:t>)</w:t>
      </w:r>
      <w:r w:rsidR="007D7CD7" w:rsidRPr="00A8058C">
        <w:rPr>
          <w:rFonts w:asciiTheme="minorHAnsi" w:hAnsiTheme="minorHAnsi" w:cstheme="minorHAnsi"/>
        </w:rPr>
        <w:t xml:space="preserve">  </w:t>
      </w:r>
      <w:r w:rsidR="002F54E7">
        <w:rPr>
          <w:rFonts w:asciiTheme="minorHAnsi" w:hAnsiTheme="minorHAnsi" w:cstheme="minorHAnsi"/>
        </w:rPr>
        <w:t>The c</w:t>
      </w:r>
      <w:r w:rsidR="00A8058C" w:rsidRPr="00A8058C">
        <w:rPr>
          <w:rFonts w:asciiTheme="minorHAnsi" w:hAnsiTheme="minorHAnsi" w:cstheme="minorHAnsi"/>
        </w:rPr>
        <w:t xml:space="preserve">ost of </w:t>
      </w:r>
      <w:r w:rsidR="002F54E7">
        <w:rPr>
          <w:rFonts w:asciiTheme="minorHAnsi" w:hAnsiTheme="minorHAnsi" w:cstheme="minorHAnsi"/>
        </w:rPr>
        <w:t>forging</w:t>
      </w:r>
      <w:r w:rsidR="00A8058C" w:rsidRPr="00A8058C">
        <w:rPr>
          <w:rFonts w:asciiTheme="minorHAnsi" w:hAnsiTheme="minorHAnsi" w:cstheme="minorHAnsi"/>
        </w:rPr>
        <w:t xml:space="preserve"> is higher than casting due to the metal dies and machinery required, but the advantages of the more refined finish may negate some or </w:t>
      </w:r>
      <w:proofErr w:type="gramStart"/>
      <w:r w:rsidR="00A8058C" w:rsidRPr="00A8058C">
        <w:rPr>
          <w:rFonts w:asciiTheme="minorHAnsi" w:hAnsiTheme="minorHAnsi" w:cstheme="minorHAnsi"/>
        </w:rPr>
        <w:t>all of</w:t>
      </w:r>
      <w:proofErr w:type="gramEnd"/>
      <w:r w:rsidR="00A8058C" w:rsidRPr="00A8058C">
        <w:rPr>
          <w:rFonts w:asciiTheme="minorHAnsi" w:hAnsiTheme="minorHAnsi" w:cstheme="minorHAnsi"/>
        </w:rPr>
        <w:t xml:space="preserve"> the post-machining required with casting. </w:t>
      </w:r>
    </w:p>
    <w:p w14:paraId="03FE29D6" w14:textId="77777777" w:rsidR="00FB6A7D" w:rsidRPr="00FB6A7D" w:rsidRDefault="00FB6A7D" w:rsidP="00FB6A7D"/>
    <w:p w14:paraId="43C058A6" w14:textId="77777777" w:rsidR="00C35A46" w:rsidRPr="00C35A46" w:rsidRDefault="00C35A46" w:rsidP="00C35A46">
      <w:pPr>
        <w:rPr>
          <w:lang w:eastAsia="en-US"/>
        </w:rPr>
      </w:pPr>
    </w:p>
    <w:p w14:paraId="3DF54875" w14:textId="1E97188B" w:rsidR="00AE268D" w:rsidRPr="000B5CBE" w:rsidRDefault="000B5CBE" w:rsidP="00AE268D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</w:pPr>
      <w:bookmarkStart w:id="12" w:name="_Toc130057696"/>
      <w:r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1.6</w:t>
      </w:r>
      <w:r w:rsidR="00AE268D"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</w:t>
      </w:r>
      <w:r w:rsidR="00A8058C" w:rsidRPr="000B5CBE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>Finishing and Coating</w:t>
      </w:r>
      <w:r w:rsidR="00306AFC">
        <w:rPr>
          <w:rFonts w:asciiTheme="minorHAnsi" w:hAnsiTheme="minorHAnsi" w:cstheme="minorHAnsi"/>
          <w:b/>
          <w:bCs/>
          <w:color w:val="767171" w:themeColor="background2" w:themeShade="80"/>
          <w:sz w:val="32"/>
          <w:szCs w:val="32"/>
        </w:rPr>
        <w:t xml:space="preserve"> Processes</w:t>
      </w:r>
      <w:bookmarkEnd w:id="12"/>
    </w:p>
    <w:p w14:paraId="35A0C2C7" w14:textId="77777777" w:rsidR="0049510F" w:rsidRDefault="0049510F" w:rsidP="0049510F">
      <w:pPr>
        <w:rPr>
          <w:lang w:eastAsia="en-US"/>
        </w:rPr>
      </w:pPr>
    </w:p>
    <w:p w14:paraId="566D44F4" w14:textId="52EB37F7" w:rsidR="0049510F" w:rsidRPr="00072A3C" w:rsidRDefault="0049510F" w:rsidP="00B7373D">
      <w:pPr>
        <w:spacing w:line="360" w:lineRule="auto"/>
        <w:rPr>
          <w:rFonts w:asciiTheme="minorHAnsi" w:hAnsiTheme="minorHAnsi" w:cstheme="minorHAnsi"/>
          <w:lang w:eastAsia="en-US"/>
        </w:rPr>
      </w:pPr>
      <w:r w:rsidRPr="00DE629E">
        <w:rPr>
          <w:rFonts w:asciiTheme="minorHAnsi" w:hAnsiTheme="minorHAnsi" w:cstheme="minorHAnsi"/>
          <w:lang w:eastAsia="en-US"/>
        </w:rPr>
        <w:t>Finishing a product us</w:t>
      </w:r>
      <w:r w:rsidR="00DE629E" w:rsidRPr="00DE629E">
        <w:rPr>
          <w:rFonts w:asciiTheme="minorHAnsi" w:hAnsiTheme="minorHAnsi" w:cstheme="minorHAnsi"/>
          <w:lang w:eastAsia="en-US"/>
        </w:rPr>
        <w:t>ing</w:t>
      </w:r>
      <w:r w:rsidRPr="00DE629E">
        <w:rPr>
          <w:rFonts w:asciiTheme="minorHAnsi" w:hAnsiTheme="minorHAnsi" w:cstheme="minorHAnsi"/>
          <w:lang w:eastAsia="en-US"/>
        </w:rPr>
        <w:t xml:space="preserve"> </w:t>
      </w:r>
      <w:r w:rsidR="00DE629E" w:rsidRPr="00DE629E">
        <w:rPr>
          <w:rFonts w:asciiTheme="minorHAnsi" w:hAnsiTheme="minorHAnsi" w:cstheme="minorHAnsi"/>
          <w:lang w:eastAsia="en-US"/>
        </w:rPr>
        <w:t>processes such as grinding, polishing or honing</w:t>
      </w:r>
      <w:r w:rsidR="002D0F87">
        <w:rPr>
          <w:rFonts w:asciiTheme="minorHAnsi" w:hAnsiTheme="minorHAnsi" w:cstheme="minorHAnsi"/>
          <w:lang w:eastAsia="en-US"/>
        </w:rPr>
        <w:t xml:space="preserve"> </w:t>
      </w:r>
      <w:r w:rsidR="00DE629E" w:rsidRPr="00DE629E">
        <w:rPr>
          <w:rFonts w:asciiTheme="minorHAnsi" w:hAnsiTheme="minorHAnsi" w:cstheme="minorHAnsi"/>
          <w:lang w:eastAsia="en-US"/>
        </w:rPr>
        <w:t xml:space="preserve">enhance the smoothness, </w:t>
      </w:r>
      <w:r w:rsidR="00072A3C" w:rsidRPr="00DE629E">
        <w:rPr>
          <w:rFonts w:asciiTheme="minorHAnsi" w:hAnsiTheme="minorHAnsi" w:cstheme="minorHAnsi"/>
          <w:lang w:eastAsia="en-US"/>
        </w:rPr>
        <w:t>precision</w:t>
      </w:r>
      <w:r w:rsidR="00072A3C">
        <w:rPr>
          <w:rFonts w:asciiTheme="minorHAnsi" w:hAnsiTheme="minorHAnsi" w:cstheme="minorHAnsi"/>
          <w:lang w:eastAsia="en-US"/>
        </w:rPr>
        <w:t xml:space="preserve"> </w:t>
      </w:r>
      <w:r w:rsidR="00DE629E" w:rsidRPr="00DE629E">
        <w:rPr>
          <w:rFonts w:asciiTheme="minorHAnsi" w:hAnsiTheme="minorHAnsi" w:cstheme="minorHAnsi"/>
          <w:lang w:eastAsia="en-US"/>
        </w:rPr>
        <w:t xml:space="preserve">or appearance of a </w:t>
      </w:r>
      <w:r w:rsidR="0052333A" w:rsidRPr="00072A3C">
        <w:rPr>
          <w:rFonts w:asciiTheme="minorHAnsi" w:hAnsiTheme="minorHAnsi" w:cstheme="minorHAnsi"/>
          <w:lang w:eastAsia="en-US"/>
        </w:rPr>
        <w:t>product,</w:t>
      </w:r>
      <w:r w:rsidR="00DE629E" w:rsidRPr="00072A3C">
        <w:rPr>
          <w:rFonts w:asciiTheme="minorHAnsi" w:hAnsiTheme="minorHAnsi" w:cstheme="minorHAnsi"/>
          <w:lang w:eastAsia="en-US"/>
        </w:rPr>
        <w:t xml:space="preserve"> whereas electroplating, anodising or heat treatment aim to improve the surface properties (Ashby 2017, pg233). </w:t>
      </w:r>
    </w:p>
    <w:p w14:paraId="4E893303" w14:textId="77777777" w:rsidR="00A8058C" w:rsidRPr="00072A3C" w:rsidRDefault="00A8058C" w:rsidP="00A8058C">
      <w:pPr>
        <w:rPr>
          <w:lang w:eastAsia="en-US"/>
        </w:rPr>
      </w:pPr>
    </w:p>
    <w:p w14:paraId="6B790E70" w14:textId="0537EF3F" w:rsidR="00A8058C" w:rsidRPr="00072A3C" w:rsidRDefault="000B5CBE" w:rsidP="00A8058C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3" w:name="_Toc130057697"/>
      <w:r w:rsidRPr="00072A3C">
        <w:rPr>
          <w:rFonts w:asciiTheme="minorHAnsi" w:hAnsiTheme="minorHAnsi" w:cstheme="minorHAnsi"/>
          <w:b/>
          <w:bCs/>
          <w:color w:val="767171" w:themeColor="background2" w:themeShade="80"/>
        </w:rPr>
        <w:t>1.6.1</w:t>
      </w:r>
      <w:r w:rsidR="00A8058C" w:rsidRPr="00072A3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Finishing</w:t>
      </w:r>
      <w:bookmarkEnd w:id="13"/>
    </w:p>
    <w:p w14:paraId="395E1B43" w14:textId="77777777" w:rsidR="00821E33" w:rsidRPr="00072A3C" w:rsidRDefault="00821E33" w:rsidP="00821E33">
      <w:pPr>
        <w:rPr>
          <w:lang w:eastAsia="en-US"/>
        </w:rPr>
      </w:pPr>
    </w:p>
    <w:p w14:paraId="0B66F483" w14:textId="39AE500E" w:rsidR="00072A3C" w:rsidRDefault="00DE629E" w:rsidP="00E02A8F">
      <w:pPr>
        <w:spacing w:line="360" w:lineRule="auto"/>
        <w:rPr>
          <w:rFonts w:asciiTheme="minorHAnsi" w:hAnsiTheme="minorHAnsi" w:cstheme="minorHAnsi"/>
          <w:lang w:eastAsia="en-US"/>
        </w:rPr>
      </w:pPr>
      <w:r w:rsidRPr="00072A3C">
        <w:rPr>
          <w:rFonts w:asciiTheme="minorHAnsi" w:hAnsiTheme="minorHAnsi" w:cstheme="minorHAnsi"/>
          <w:lang w:eastAsia="en-US"/>
        </w:rPr>
        <w:t>Surface roughness is measur</w:t>
      </w:r>
      <w:r w:rsidR="002D0F87" w:rsidRPr="00072A3C">
        <w:rPr>
          <w:rFonts w:asciiTheme="minorHAnsi" w:hAnsiTheme="minorHAnsi" w:cstheme="minorHAnsi"/>
          <w:lang w:eastAsia="en-US"/>
        </w:rPr>
        <w:t>ed</w:t>
      </w:r>
      <w:r w:rsidRPr="00072A3C">
        <w:rPr>
          <w:rFonts w:asciiTheme="minorHAnsi" w:hAnsiTheme="minorHAnsi" w:cstheme="minorHAnsi"/>
          <w:lang w:eastAsia="en-US"/>
        </w:rPr>
        <w:t xml:space="preserve"> in micrometres</w:t>
      </w:r>
      <w:r w:rsidR="002D0F87" w:rsidRPr="00072A3C">
        <w:rPr>
          <w:rFonts w:asciiTheme="minorHAnsi" w:hAnsiTheme="minorHAnsi" w:cstheme="minorHAnsi"/>
          <w:lang w:eastAsia="en-US"/>
        </w:rPr>
        <w:t xml:space="preserve"> and </w:t>
      </w:r>
      <w:r w:rsidRPr="00072A3C">
        <w:rPr>
          <w:rFonts w:asciiTheme="minorHAnsi" w:hAnsiTheme="minorHAnsi" w:cstheme="minorHAnsi"/>
          <w:lang w:eastAsia="en-US"/>
        </w:rPr>
        <w:t>the tolerances</w:t>
      </w:r>
      <w:r w:rsidR="002D0F87" w:rsidRPr="00072A3C">
        <w:rPr>
          <w:rFonts w:asciiTheme="minorHAnsi" w:hAnsiTheme="minorHAnsi" w:cstheme="minorHAnsi"/>
          <w:lang w:eastAsia="en-US"/>
        </w:rPr>
        <w:t xml:space="preserve"> achieved by </w:t>
      </w:r>
      <w:r w:rsidRPr="00072A3C">
        <w:rPr>
          <w:rFonts w:asciiTheme="minorHAnsi" w:hAnsiTheme="minorHAnsi" w:cstheme="minorHAnsi"/>
          <w:lang w:eastAsia="en-US"/>
        </w:rPr>
        <w:t xml:space="preserve">the different processes can be found on surface roughness charts as seen in </w:t>
      </w:r>
      <w:r w:rsidR="00C200D3" w:rsidRPr="00072A3C">
        <w:rPr>
          <w:rFonts w:asciiTheme="minorHAnsi" w:hAnsiTheme="minorHAnsi" w:cstheme="minorHAnsi"/>
          <w:lang w:eastAsia="en-US"/>
        </w:rPr>
        <w:t xml:space="preserve">Table 1. </w:t>
      </w:r>
      <w:r w:rsidR="00772760" w:rsidRPr="00072A3C">
        <w:rPr>
          <w:rFonts w:asciiTheme="minorHAnsi" w:hAnsiTheme="minorHAnsi" w:cstheme="minorHAnsi"/>
          <w:lang w:eastAsia="en-US"/>
        </w:rPr>
        <w:t xml:space="preserve">It is </w:t>
      </w:r>
      <w:r w:rsidR="0052333A" w:rsidRPr="00072A3C">
        <w:rPr>
          <w:rFonts w:asciiTheme="minorHAnsi" w:hAnsiTheme="minorHAnsi" w:cstheme="minorHAnsi"/>
          <w:lang w:eastAsia="en-US"/>
        </w:rPr>
        <w:t xml:space="preserve">critical that </w:t>
      </w:r>
      <w:r w:rsidR="00772760" w:rsidRPr="00072A3C">
        <w:rPr>
          <w:rFonts w:asciiTheme="minorHAnsi" w:hAnsiTheme="minorHAnsi" w:cstheme="minorHAnsi"/>
          <w:lang w:eastAsia="en-US"/>
        </w:rPr>
        <w:t xml:space="preserve">surfaces with mating parts </w:t>
      </w:r>
      <w:r w:rsidR="002D0F87" w:rsidRPr="00072A3C">
        <w:rPr>
          <w:rFonts w:asciiTheme="minorHAnsi" w:hAnsiTheme="minorHAnsi" w:cstheme="minorHAnsi"/>
          <w:lang w:eastAsia="en-US"/>
        </w:rPr>
        <w:t xml:space="preserve">or those which form seals be finished with </w:t>
      </w:r>
      <w:r w:rsidR="0052333A" w:rsidRPr="00072A3C">
        <w:rPr>
          <w:rFonts w:asciiTheme="minorHAnsi" w:hAnsiTheme="minorHAnsi" w:cstheme="minorHAnsi"/>
          <w:lang w:eastAsia="en-US"/>
        </w:rPr>
        <w:t>greater</w:t>
      </w:r>
      <w:r w:rsidR="002D0F87" w:rsidRPr="00072A3C">
        <w:rPr>
          <w:rFonts w:asciiTheme="minorHAnsi" w:hAnsiTheme="minorHAnsi" w:cstheme="minorHAnsi"/>
          <w:lang w:eastAsia="en-US"/>
        </w:rPr>
        <w:t xml:space="preserve"> precision </w:t>
      </w:r>
      <w:r w:rsidR="0052333A" w:rsidRPr="00072A3C">
        <w:rPr>
          <w:rFonts w:asciiTheme="minorHAnsi" w:hAnsiTheme="minorHAnsi" w:cstheme="minorHAnsi"/>
          <w:lang w:eastAsia="en-US"/>
        </w:rPr>
        <w:t>(</w:t>
      </w:r>
      <w:r w:rsidR="002D0F87" w:rsidRPr="00072A3C">
        <w:rPr>
          <w:rFonts w:asciiTheme="minorHAnsi" w:hAnsiTheme="minorHAnsi" w:cstheme="minorHAnsi"/>
          <w:lang w:eastAsia="en-US"/>
        </w:rPr>
        <w:t xml:space="preserve">Ashby 2017, pg267). </w:t>
      </w:r>
      <w:r w:rsidR="0052333A" w:rsidRPr="00072A3C">
        <w:rPr>
          <w:rFonts w:asciiTheme="minorHAnsi" w:hAnsiTheme="minorHAnsi" w:cstheme="minorHAnsi"/>
          <w:lang w:eastAsia="en-US"/>
        </w:rPr>
        <w:t xml:space="preserve">In the case of a motorcycle piston, the </w:t>
      </w:r>
      <w:r w:rsidR="002D0F87" w:rsidRPr="00072A3C">
        <w:rPr>
          <w:rFonts w:asciiTheme="minorHAnsi" w:hAnsiTheme="minorHAnsi" w:cstheme="minorHAnsi"/>
          <w:lang w:eastAsia="en-US"/>
        </w:rPr>
        <w:t>pin bo</w:t>
      </w:r>
      <w:r w:rsidR="0052333A" w:rsidRPr="00072A3C">
        <w:rPr>
          <w:rFonts w:asciiTheme="minorHAnsi" w:hAnsiTheme="minorHAnsi" w:cstheme="minorHAnsi"/>
          <w:lang w:eastAsia="en-US"/>
        </w:rPr>
        <w:t xml:space="preserve">re </w:t>
      </w:r>
      <w:r w:rsidR="002D0F87" w:rsidRPr="00072A3C">
        <w:rPr>
          <w:rFonts w:asciiTheme="minorHAnsi" w:hAnsiTheme="minorHAnsi" w:cstheme="minorHAnsi"/>
          <w:lang w:eastAsia="en-US"/>
        </w:rPr>
        <w:t>m</w:t>
      </w:r>
      <w:r w:rsidR="002F54E7" w:rsidRPr="00072A3C">
        <w:rPr>
          <w:rFonts w:asciiTheme="minorHAnsi" w:hAnsiTheme="minorHAnsi" w:cstheme="minorHAnsi"/>
          <w:lang w:eastAsia="en-US"/>
        </w:rPr>
        <w:t>ust run smoothly</w:t>
      </w:r>
      <w:r w:rsidR="002D0F87" w:rsidRPr="00072A3C">
        <w:rPr>
          <w:rFonts w:asciiTheme="minorHAnsi" w:hAnsiTheme="minorHAnsi" w:cstheme="minorHAnsi"/>
          <w:lang w:eastAsia="en-US"/>
        </w:rPr>
        <w:t xml:space="preserve"> </w:t>
      </w:r>
      <w:r w:rsidR="002F54E7" w:rsidRPr="00072A3C">
        <w:rPr>
          <w:rFonts w:asciiTheme="minorHAnsi" w:hAnsiTheme="minorHAnsi" w:cstheme="minorHAnsi"/>
          <w:lang w:eastAsia="en-US"/>
        </w:rPr>
        <w:t>around the</w:t>
      </w:r>
      <w:r w:rsidR="002D0F87" w:rsidRPr="00072A3C">
        <w:rPr>
          <w:rFonts w:asciiTheme="minorHAnsi" w:hAnsiTheme="minorHAnsi" w:cstheme="minorHAnsi"/>
          <w:lang w:eastAsia="en-US"/>
        </w:rPr>
        <w:t xml:space="preserve"> gudgeon pin and t</w:t>
      </w:r>
      <w:r w:rsidR="005B20FB" w:rsidRPr="00072A3C">
        <w:rPr>
          <w:rFonts w:asciiTheme="minorHAnsi" w:hAnsiTheme="minorHAnsi" w:cstheme="minorHAnsi"/>
          <w:lang w:eastAsia="en-US"/>
        </w:rPr>
        <w:t xml:space="preserve">he skirt </w:t>
      </w:r>
      <w:r w:rsidR="002F54E7" w:rsidRPr="00072A3C">
        <w:rPr>
          <w:rFonts w:asciiTheme="minorHAnsi" w:hAnsiTheme="minorHAnsi" w:cstheme="minorHAnsi"/>
          <w:lang w:eastAsia="en-US"/>
        </w:rPr>
        <w:t>must</w:t>
      </w:r>
      <w:r w:rsidR="005B20FB" w:rsidRPr="00072A3C">
        <w:rPr>
          <w:rFonts w:asciiTheme="minorHAnsi" w:hAnsiTheme="minorHAnsi" w:cstheme="minorHAnsi"/>
          <w:lang w:eastAsia="en-US"/>
        </w:rPr>
        <w:t xml:space="preserve"> run smoothly with the</w:t>
      </w:r>
      <w:r w:rsidR="005B20FB">
        <w:rPr>
          <w:rFonts w:asciiTheme="minorHAnsi" w:hAnsiTheme="minorHAnsi" w:cstheme="minorHAnsi"/>
          <w:lang w:eastAsia="en-US"/>
        </w:rPr>
        <w:t xml:space="preserve"> cylinder wall</w:t>
      </w:r>
      <w:r w:rsidR="002D0F87" w:rsidRPr="00E02A8F">
        <w:rPr>
          <w:rFonts w:asciiTheme="minorHAnsi" w:hAnsiTheme="minorHAnsi" w:cstheme="minorHAnsi"/>
          <w:lang w:eastAsia="en-US"/>
        </w:rPr>
        <w:t xml:space="preserve">. </w:t>
      </w:r>
      <w:r w:rsidR="002F54E7">
        <w:rPr>
          <w:rFonts w:asciiTheme="minorHAnsi" w:hAnsiTheme="minorHAnsi" w:cstheme="minorHAnsi"/>
          <w:lang w:eastAsia="en-US"/>
        </w:rPr>
        <w:t>T</w:t>
      </w:r>
      <w:r w:rsidR="005B20FB">
        <w:rPr>
          <w:rFonts w:asciiTheme="minorHAnsi" w:hAnsiTheme="minorHAnsi" w:cstheme="minorHAnsi"/>
          <w:lang w:eastAsia="en-US"/>
        </w:rPr>
        <w:t xml:space="preserve">he </w:t>
      </w:r>
      <w:r w:rsidR="005B20FB">
        <w:rPr>
          <w:rFonts w:asciiTheme="minorHAnsi" w:hAnsiTheme="minorHAnsi" w:cstheme="minorHAnsi"/>
          <w:lang w:eastAsia="en-US"/>
        </w:rPr>
        <w:lastRenderedPageBreak/>
        <w:t>recommended surface roughness of a pin bore is Ra 0.8-1</w:t>
      </w:r>
      <w:r w:rsidR="005B20FB" w:rsidRPr="005B20FB">
        <w:rPr>
          <w:rFonts w:ascii="Calibri" w:hAnsi="Calibri" w:cs="Calibri"/>
          <w:lang w:eastAsia="en-US"/>
        </w:rPr>
        <w:t xml:space="preserve"> </w:t>
      </w:r>
      <w:r w:rsidR="005B20FB">
        <w:rPr>
          <w:rFonts w:ascii="Calibri" w:hAnsi="Calibri" w:cs="Calibri"/>
          <w:lang w:eastAsia="en-US"/>
        </w:rPr>
        <w:t>µm,</w:t>
      </w:r>
      <w:r w:rsidR="005B20FB">
        <w:rPr>
          <w:rFonts w:asciiTheme="minorHAnsi" w:hAnsiTheme="minorHAnsi" w:cstheme="minorHAnsi"/>
          <w:lang w:eastAsia="en-US"/>
        </w:rPr>
        <w:t xml:space="preserve"> and a skirt is Ra 1.5-5</w:t>
      </w:r>
      <w:r w:rsidR="005B20FB">
        <w:rPr>
          <w:rFonts w:ascii="Calibri" w:hAnsi="Calibri" w:cs="Calibri"/>
          <w:lang w:eastAsia="en-US"/>
        </w:rPr>
        <w:t xml:space="preserve">µm </w:t>
      </w:r>
      <w:r w:rsidR="005B20FB" w:rsidRPr="00072A3C">
        <w:rPr>
          <w:rFonts w:asciiTheme="minorHAnsi" w:hAnsiTheme="minorHAnsi" w:cstheme="minorHAnsi"/>
          <w:lang w:eastAsia="en-US"/>
        </w:rPr>
        <w:t>(</w:t>
      </w:r>
      <w:r w:rsidR="005B20FB" w:rsidRPr="00072A3C">
        <w:rPr>
          <w:rFonts w:asciiTheme="minorHAnsi" w:hAnsiTheme="minorHAnsi" w:cstheme="minorHAnsi"/>
        </w:rPr>
        <w:t xml:space="preserve">MAHLE GmbH 2016, </w:t>
      </w:r>
      <w:r w:rsidR="00072A3C" w:rsidRPr="00072A3C">
        <w:rPr>
          <w:rFonts w:asciiTheme="minorHAnsi" w:hAnsiTheme="minorHAnsi" w:cstheme="minorHAnsi"/>
        </w:rPr>
        <w:t>pg.</w:t>
      </w:r>
      <w:r w:rsidR="005B20FB" w:rsidRPr="00072A3C">
        <w:rPr>
          <w:rFonts w:asciiTheme="minorHAnsi" w:hAnsiTheme="minorHAnsi" w:cstheme="minorHAnsi"/>
        </w:rPr>
        <w:t xml:space="preserve"> 11).</w:t>
      </w:r>
    </w:p>
    <w:p w14:paraId="448E1109" w14:textId="77777777" w:rsidR="00072A3C" w:rsidRDefault="00072A3C" w:rsidP="00E02A8F">
      <w:pPr>
        <w:spacing w:line="360" w:lineRule="auto"/>
        <w:rPr>
          <w:rFonts w:asciiTheme="minorHAnsi" w:hAnsiTheme="minorHAnsi" w:cstheme="minorHAnsi"/>
          <w:lang w:eastAsia="en-US"/>
        </w:rPr>
      </w:pPr>
    </w:p>
    <w:p w14:paraId="37697470" w14:textId="5578F3C0" w:rsidR="00DE629E" w:rsidRPr="00670FFC" w:rsidRDefault="00C200D3" w:rsidP="0052333A">
      <w:pPr>
        <w:spacing w:line="360" w:lineRule="auto"/>
        <w:rPr>
          <w:rFonts w:asciiTheme="minorHAnsi" w:hAnsiTheme="minorHAnsi" w:cstheme="minorHAnsi"/>
          <w:b/>
          <w:bCs/>
          <w:sz w:val="20"/>
          <w:szCs w:val="20"/>
          <w:lang w:eastAsia="en-US"/>
        </w:rPr>
      </w:pPr>
      <w:r w:rsidRPr="00670FFC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Table 1: Surface Roughness Chart (ISO 2018)</w:t>
      </w:r>
    </w:p>
    <w:p w14:paraId="36B9AD88" w14:textId="65137D2C" w:rsidR="002D0F87" w:rsidRDefault="00EB1EC0" w:rsidP="009334D3">
      <w:pPr>
        <w:rPr>
          <w:lang w:eastAsia="en-US"/>
        </w:rPr>
      </w:pPr>
      <w:r w:rsidRPr="00C35A46">
        <w:rPr>
          <w:noProof/>
          <w:lang w:eastAsia="en-US"/>
        </w:rPr>
        <w:drawing>
          <wp:anchor distT="0" distB="0" distL="114300" distR="114300" simplePos="0" relativeHeight="251656704" behindDoc="1" locked="0" layoutInCell="1" allowOverlap="1" wp14:anchorId="56D876E8" wp14:editId="1C195532">
            <wp:simplePos x="0" y="0"/>
            <wp:positionH relativeFrom="column">
              <wp:posOffset>584200</wp:posOffset>
            </wp:positionH>
            <wp:positionV relativeFrom="paragraph">
              <wp:posOffset>155575</wp:posOffset>
            </wp:positionV>
            <wp:extent cx="4236720" cy="4497070"/>
            <wp:effectExtent l="0" t="0" r="5080" b="0"/>
            <wp:wrapTight wrapText="bothSides">
              <wp:wrapPolygon edited="0">
                <wp:start x="0" y="0"/>
                <wp:lineTo x="0" y="21533"/>
                <wp:lineTo x="21561" y="21533"/>
                <wp:lineTo x="21561" y="0"/>
                <wp:lineTo x="0" y="0"/>
              </wp:wrapPolygon>
            </wp:wrapTight>
            <wp:docPr id="11" name="Picture 11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surface char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6720" cy="4497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2705D0" w14:textId="39FA08F2" w:rsidR="00611726" w:rsidRDefault="00611726" w:rsidP="00611726">
      <w:pPr>
        <w:rPr>
          <w:lang w:eastAsia="en-US"/>
        </w:rPr>
      </w:pPr>
    </w:p>
    <w:p w14:paraId="34DB002F" w14:textId="5F5D1D76" w:rsidR="00611726" w:rsidRDefault="00611726" w:rsidP="00611726">
      <w:pPr>
        <w:rPr>
          <w:lang w:eastAsia="en-US"/>
        </w:rPr>
      </w:pPr>
    </w:p>
    <w:p w14:paraId="1043C414" w14:textId="77777777" w:rsidR="00611726" w:rsidRDefault="00611726" w:rsidP="00611726">
      <w:pPr>
        <w:rPr>
          <w:lang w:eastAsia="en-US"/>
        </w:rPr>
      </w:pPr>
    </w:p>
    <w:p w14:paraId="4B6E8D00" w14:textId="77777777" w:rsidR="00611726" w:rsidRPr="00611726" w:rsidRDefault="00611726" w:rsidP="00611726">
      <w:pPr>
        <w:rPr>
          <w:lang w:eastAsia="en-US"/>
        </w:rPr>
      </w:pPr>
    </w:p>
    <w:p w14:paraId="04866566" w14:textId="2B3AA6ED" w:rsidR="002D0F87" w:rsidRDefault="002D0F87" w:rsidP="00A8058C">
      <w:pPr>
        <w:pStyle w:val="Heading3"/>
        <w:rPr>
          <w:lang w:eastAsia="en-US"/>
        </w:rPr>
      </w:pPr>
    </w:p>
    <w:p w14:paraId="3CE9AAA8" w14:textId="1DD2C570" w:rsidR="002D0F87" w:rsidRDefault="002D0F87" w:rsidP="00A8058C">
      <w:pPr>
        <w:pStyle w:val="Heading3"/>
        <w:rPr>
          <w:lang w:eastAsia="en-US"/>
        </w:rPr>
      </w:pPr>
    </w:p>
    <w:p w14:paraId="47BE517D" w14:textId="44EE80D8" w:rsidR="002D0F87" w:rsidRDefault="002D0F87" w:rsidP="00A8058C">
      <w:pPr>
        <w:pStyle w:val="Heading3"/>
        <w:rPr>
          <w:lang w:eastAsia="en-US"/>
        </w:rPr>
      </w:pPr>
    </w:p>
    <w:p w14:paraId="68C03BC0" w14:textId="0AFBD2F5" w:rsidR="002D0F87" w:rsidRDefault="002D0F87" w:rsidP="00A8058C">
      <w:pPr>
        <w:pStyle w:val="Heading3"/>
        <w:rPr>
          <w:lang w:eastAsia="en-US"/>
        </w:rPr>
      </w:pPr>
    </w:p>
    <w:p w14:paraId="59E5DFA9" w14:textId="1898ABDC" w:rsidR="002D0F87" w:rsidRDefault="002D0F87" w:rsidP="00A8058C">
      <w:pPr>
        <w:pStyle w:val="Heading3"/>
        <w:rPr>
          <w:lang w:eastAsia="en-US"/>
        </w:rPr>
      </w:pPr>
    </w:p>
    <w:p w14:paraId="4F007C9F" w14:textId="01120596" w:rsidR="002D0F87" w:rsidRDefault="002D0F87" w:rsidP="00A8058C">
      <w:pPr>
        <w:pStyle w:val="Heading3"/>
        <w:rPr>
          <w:lang w:eastAsia="en-US"/>
        </w:rPr>
      </w:pPr>
    </w:p>
    <w:p w14:paraId="53A9F13B" w14:textId="422B1334" w:rsidR="002D0F87" w:rsidRDefault="002D0F87" w:rsidP="00A8058C">
      <w:pPr>
        <w:pStyle w:val="Heading3"/>
        <w:rPr>
          <w:lang w:eastAsia="en-US"/>
        </w:rPr>
      </w:pPr>
    </w:p>
    <w:p w14:paraId="24206C7F" w14:textId="033F9214" w:rsidR="002D0F87" w:rsidRDefault="002D0F87" w:rsidP="00A8058C">
      <w:pPr>
        <w:pStyle w:val="Heading3"/>
        <w:rPr>
          <w:lang w:eastAsia="en-US"/>
        </w:rPr>
      </w:pPr>
    </w:p>
    <w:p w14:paraId="0E1982A4" w14:textId="6777E7D9" w:rsidR="002D0F87" w:rsidRDefault="002D0F87" w:rsidP="00A8058C">
      <w:pPr>
        <w:pStyle w:val="Heading3"/>
        <w:rPr>
          <w:lang w:eastAsia="en-US"/>
        </w:rPr>
      </w:pPr>
    </w:p>
    <w:p w14:paraId="640B146E" w14:textId="0C3A3CD1" w:rsidR="002D0F87" w:rsidRDefault="002D0F87" w:rsidP="00A8058C">
      <w:pPr>
        <w:pStyle w:val="Heading3"/>
        <w:rPr>
          <w:lang w:eastAsia="en-US"/>
        </w:rPr>
      </w:pPr>
    </w:p>
    <w:p w14:paraId="78DEFD00" w14:textId="255A0B88" w:rsidR="002D0F87" w:rsidRDefault="002D0F87" w:rsidP="00A8058C">
      <w:pPr>
        <w:pStyle w:val="Heading3"/>
        <w:rPr>
          <w:lang w:eastAsia="en-US"/>
        </w:rPr>
      </w:pPr>
    </w:p>
    <w:p w14:paraId="2F2A56C5" w14:textId="77777777" w:rsidR="005E2853" w:rsidRDefault="005E2853" w:rsidP="00A8058C">
      <w:pPr>
        <w:pStyle w:val="Heading3"/>
        <w:rPr>
          <w:lang w:eastAsia="en-US"/>
        </w:rPr>
      </w:pPr>
    </w:p>
    <w:p w14:paraId="33B045FD" w14:textId="77777777" w:rsidR="005E2853" w:rsidRDefault="005E2853" w:rsidP="00A8058C">
      <w:pPr>
        <w:pStyle w:val="Heading3"/>
        <w:rPr>
          <w:lang w:eastAsia="en-US"/>
        </w:rPr>
      </w:pPr>
    </w:p>
    <w:p w14:paraId="34C33AF3" w14:textId="77777777" w:rsidR="005E2853" w:rsidRDefault="005E2853" w:rsidP="00A8058C">
      <w:pPr>
        <w:pStyle w:val="Heading3"/>
        <w:rPr>
          <w:lang w:eastAsia="en-US"/>
        </w:rPr>
      </w:pPr>
    </w:p>
    <w:p w14:paraId="20F740D6" w14:textId="77777777" w:rsidR="005E2853" w:rsidRDefault="005E2853" w:rsidP="00A8058C">
      <w:pPr>
        <w:pStyle w:val="Heading3"/>
        <w:rPr>
          <w:lang w:eastAsia="en-US"/>
        </w:rPr>
      </w:pPr>
    </w:p>
    <w:p w14:paraId="4E174E93" w14:textId="77777777" w:rsidR="005E2853" w:rsidRDefault="005E2853" w:rsidP="00A8058C">
      <w:pPr>
        <w:pStyle w:val="Heading3"/>
        <w:rPr>
          <w:lang w:eastAsia="en-US"/>
        </w:rPr>
      </w:pPr>
    </w:p>
    <w:p w14:paraId="593B4C04" w14:textId="77777777" w:rsidR="005E2853" w:rsidRDefault="005E2853" w:rsidP="00A8058C">
      <w:pPr>
        <w:pStyle w:val="Heading3"/>
        <w:rPr>
          <w:lang w:eastAsia="en-US"/>
        </w:rPr>
      </w:pPr>
    </w:p>
    <w:p w14:paraId="4703945D" w14:textId="77777777" w:rsidR="005E2853" w:rsidRDefault="005E2853" w:rsidP="009334D3">
      <w:pPr>
        <w:rPr>
          <w:lang w:eastAsia="en-US"/>
        </w:rPr>
      </w:pPr>
    </w:p>
    <w:p w14:paraId="796110A4" w14:textId="77777777" w:rsidR="005E2853" w:rsidRDefault="005E2853" w:rsidP="009334D3">
      <w:pPr>
        <w:rPr>
          <w:lang w:eastAsia="en-US"/>
        </w:rPr>
      </w:pPr>
    </w:p>
    <w:p w14:paraId="7135C693" w14:textId="77777777" w:rsidR="005E2853" w:rsidRPr="005E2853" w:rsidRDefault="005E2853" w:rsidP="005E2853">
      <w:pPr>
        <w:rPr>
          <w:lang w:eastAsia="en-US"/>
        </w:rPr>
      </w:pPr>
    </w:p>
    <w:p w14:paraId="6ADFFB3F" w14:textId="4AB52E78" w:rsidR="00A8058C" w:rsidRPr="000B5CBE" w:rsidRDefault="000B5CBE" w:rsidP="00A8058C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4" w:name="_Toc130057698"/>
      <w:r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>1.6.2</w:t>
      </w:r>
      <w:r w:rsidR="00A8058C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Coating</w:t>
      </w:r>
      <w:bookmarkEnd w:id="14"/>
      <w:r w:rsidR="00A8058C" w:rsidRPr="000B5CBE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</w:p>
    <w:p w14:paraId="5D803271" w14:textId="0A822E3B" w:rsidR="00C35A46" w:rsidRDefault="00C35A46" w:rsidP="00C35A46">
      <w:pPr>
        <w:rPr>
          <w:lang w:eastAsia="en-US"/>
        </w:rPr>
      </w:pPr>
    </w:p>
    <w:p w14:paraId="3D358929" w14:textId="1A8D4BC0" w:rsidR="00C32AF2" w:rsidRPr="006C1A43" w:rsidRDefault="00B47204" w:rsidP="00B7373D">
      <w:pPr>
        <w:spacing w:line="360" w:lineRule="auto"/>
        <w:rPr>
          <w:rFonts w:asciiTheme="minorHAnsi" w:hAnsiTheme="minorHAnsi" w:cstheme="minorHAnsi"/>
        </w:rPr>
      </w:pPr>
      <w:r w:rsidRPr="00072A3C">
        <w:rPr>
          <w:rFonts w:asciiTheme="minorHAnsi" w:hAnsiTheme="minorHAnsi" w:cstheme="minorHAnsi"/>
          <w:lang w:eastAsia="en-US"/>
        </w:rPr>
        <w:t xml:space="preserve">Coatings can be applied </w:t>
      </w:r>
      <w:r w:rsidR="0062441C" w:rsidRPr="00072A3C">
        <w:rPr>
          <w:rFonts w:asciiTheme="minorHAnsi" w:hAnsiTheme="minorHAnsi" w:cstheme="minorHAnsi"/>
          <w:lang w:eastAsia="en-US"/>
        </w:rPr>
        <w:t xml:space="preserve">to </w:t>
      </w:r>
      <w:r w:rsidR="00AD1D45" w:rsidRPr="00072A3C">
        <w:rPr>
          <w:rFonts w:asciiTheme="minorHAnsi" w:hAnsiTheme="minorHAnsi" w:cstheme="minorHAnsi"/>
          <w:lang w:eastAsia="en-US"/>
        </w:rPr>
        <w:t xml:space="preserve">different parts of </w:t>
      </w:r>
      <w:r w:rsidRPr="00072A3C">
        <w:rPr>
          <w:rFonts w:asciiTheme="minorHAnsi" w:hAnsiTheme="minorHAnsi" w:cstheme="minorHAnsi"/>
          <w:lang w:eastAsia="en-US"/>
        </w:rPr>
        <w:t xml:space="preserve">the piston </w:t>
      </w:r>
      <w:r w:rsidR="006C1A43" w:rsidRPr="00072A3C">
        <w:rPr>
          <w:rFonts w:asciiTheme="minorHAnsi" w:hAnsiTheme="minorHAnsi" w:cstheme="minorHAnsi"/>
          <w:lang w:eastAsia="en-US"/>
        </w:rPr>
        <w:t xml:space="preserve">to </w:t>
      </w:r>
      <w:r w:rsidR="0062441C" w:rsidRPr="00072A3C">
        <w:rPr>
          <w:rFonts w:asciiTheme="minorHAnsi" w:hAnsiTheme="minorHAnsi" w:cstheme="minorHAnsi"/>
          <w:lang w:eastAsia="en-US"/>
        </w:rPr>
        <w:t xml:space="preserve">enhance the base material properties </w:t>
      </w:r>
      <w:r w:rsidR="002F54E7" w:rsidRPr="00072A3C">
        <w:rPr>
          <w:rFonts w:asciiTheme="minorHAnsi" w:hAnsiTheme="minorHAnsi" w:cstheme="minorHAnsi"/>
          <w:lang w:eastAsia="en-US"/>
        </w:rPr>
        <w:t>to</w:t>
      </w:r>
      <w:r w:rsidR="0062441C" w:rsidRPr="00072A3C">
        <w:rPr>
          <w:rFonts w:asciiTheme="minorHAnsi" w:hAnsiTheme="minorHAnsi" w:cstheme="minorHAnsi"/>
          <w:lang w:eastAsia="en-US"/>
        </w:rPr>
        <w:t xml:space="preserve"> </w:t>
      </w:r>
      <w:r w:rsidR="006C1A43" w:rsidRPr="00072A3C">
        <w:rPr>
          <w:rFonts w:asciiTheme="minorHAnsi" w:hAnsiTheme="minorHAnsi" w:cstheme="minorHAnsi"/>
          <w:lang w:eastAsia="en-US"/>
        </w:rPr>
        <w:t>protect</w:t>
      </w:r>
      <w:r w:rsidR="002F54E7" w:rsidRPr="00072A3C">
        <w:rPr>
          <w:rFonts w:asciiTheme="minorHAnsi" w:hAnsiTheme="minorHAnsi" w:cstheme="minorHAnsi"/>
          <w:lang w:eastAsia="en-US"/>
        </w:rPr>
        <w:t xml:space="preserve"> it</w:t>
      </w:r>
      <w:r w:rsidR="006C1A43" w:rsidRPr="00072A3C">
        <w:rPr>
          <w:rFonts w:asciiTheme="minorHAnsi" w:hAnsiTheme="minorHAnsi" w:cstheme="minorHAnsi"/>
          <w:lang w:eastAsia="en-US"/>
        </w:rPr>
        <w:t xml:space="preserve"> </w:t>
      </w:r>
      <w:r w:rsidRPr="00072A3C">
        <w:rPr>
          <w:rFonts w:asciiTheme="minorHAnsi" w:hAnsiTheme="minorHAnsi" w:cstheme="minorHAnsi"/>
          <w:lang w:eastAsia="en-US"/>
        </w:rPr>
        <w:t xml:space="preserve">from high temperatures, </w:t>
      </w:r>
      <w:proofErr w:type="gramStart"/>
      <w:r w:rsidRPr="00072A3C">
        <w:rPr>
          <w:rFonts w:asciiTheme="minorHAnsi" w:hAnsiTheme="minorHAnsi" w:cstheme="minorHAnsi"/>
          <w:lang w:eastAsia="en-US"/>
        </w:rPr>
        <w:t>wear</w:t>
      </w:r>
      <w:proofErr w:type="gramEnd"/>
      <w:r w:rsidRPr="00072A3C">
        <w:rPr>
          <w:rFonts w:asciiTheme="minorHAnsi" w:hAnsiTheme="minorHAnsi" w:cstheme="minorHAnsi"/>
          <w:lang w:eastAsia="en-US"/>
        </w:rPr>
        <w:t xml:space="preserve"> and localised welding (</w:t>
      </w:r>
      <w:r w:rsidRPr="00072A3C">
        <w:rPr>
          <w:rFonts w:asciiTheme="minorHAnsi" w:hAnsiTheme="minorHAnsi" w:cstheme="minorHAnsi"/>
        </w:rPr>
        <w:t xml:space="preserve">MAHLE GmbH 2016, </w:t>
      </w:r>
      <w:r w:rsidR="00072A3C" w:rsidRPr="00072A3C">
        <w:rPr>
          <w:rFonts w:asciiTheme="minorHAnsi" w:hAnsiTheme="minorHAnsi" w:cstheme="minorHAnsi"/>
        </w:rPr>
        <w:t>pg.</w:t>
      </w:r>
      <w:r w:rsidRPr="00072A3C">
        <w:rPr>
          <w:rFonts w:asciiTheme="minorHAnsi" w:hAnsiTheme="minorHAnsi" w:cstheme="minorHAnsi"/>
        </w:rPr>
        <w:t xml:space="preserve"> 78)</w:t>
      </w:r>
      <w:r w:rsidR="00955BD1" w:rsidRPr="00072A3C">
        <w:rPr>
          <w:rFonts w:asciiTheme="minorHAnsi" w:hAnsiTheme="minorHAnsi" w:cstheme="minorHAnsi"/>
        </w:rPr>
        <w:t>.</w:t>
      </w:r>
      <w:r w:rsidRPr="00072A3C">
        <w:rPr>
          <w:rFonts w:asciiTheme="minorHAnsi" w:hAnsiTheme="minorHAnsi" w:cstheme="minorHAnsi"/>
        </w:rPr>
        <w:t xml:space="preserve"> </w:t>
      </w:r>
      <w:r w:rsidR="00AD1D45" w:rsidRPr="00072A3C">
        <w:rPr>
          <w:rFonts w:asciiTheme="minorHAnsi" w:hAnsiTheme="minorHAnsi" w:cstheme="minorHAnsi"/>
        </w:rPr>
        <w:t xml:space="preserve">The parts of the piston in scope are </w:t>
      </w:r>
      <w:r w:rsidR="006C1A43" w:rsidRPr="00072A3C">
        <w:rPr>
          <w:rFonts w:asciiTheme="minorHAnsi" w:hAnsiTheme="minorHAnsi" w:cstheme="minorHAnsi"/>
        </w:rPr>
        <w:t xml:space="preserve">the </w:t>
      </w:r>
      <w:r w:rsidR="00AD1D45" w:rsidRPr="00072A3C">
        <w:rPr>
          <w:rFonts w:asciiTheme="minorHAnsi" w:hAnsiTheme="minorHAnsi" w:cstheme="minorHAnsi"/>
        </w:rPr>
        <w:t>crown</w:t>
      </w:r>
      <w:r w:rsidR="0062441C" w:rsidRPr="00072A3C">
        <w:rPr>
          <w:rFonts w:asciiTheme="minorHAnsi" w:hAnsiTheme="minorHAnsi" w:cstheme="minorHAnsi"/>
        </w:rPr>
        <w:t>, the top ring groove</w:t>
      </w:r>
      <w:r w:rsidR="00AD1D45" w:rsidRPr="00072A3C">
        <w:rPr>
          <w:rFonts w:asciiTheme="minorHAnsi" w:hAnsiTheme="minorHAnsi" w:cstheme="minorHAnsi"/>
        </w:rPr>
        <w:t xml:space="preserve"> and the skirt</w:t>
      </w:r>
      <w:r w:rsidR="006C1A43" w:rsidRPr="00072A3C">
        <w:rPr>
          <w:rFonts w:asciiTheme="minorHAnsi" w:hAnsiTheme="minorHAnsi" w:cstheme="minorHAnsi"/>
        </w:rPr>
        <w:t>.</w:t>
      </w:r>
      <w:r w:rsidR="00AD1D45" w:rsidRPr="00072A3C">
        <w:rPr>
          <w:rFonts w:asciiTheme="minorHAnsi" w:hAnsiTheme="minorHAnsi" w:cstheme="minorHAnsi"/>
        </w:rPr>
        <w:t xml:space="preserve"> </w:t>
      </w:r>
      <w:r w:rsidR="006C1A43" w:rsidRPr="00072A3C">
        <w:rPr>
          <w:rFonts w:asciiTheme="minorHAnsi" w:hAnsiTheme="minorHAnsi" w:cstheme="minorHAnsi"/>
        </w:rPr>
        <w:t xml:space="preserve">As shown in section </w:t>
      </w:r>
      <w:r w:rsidR="0062441C" w:rsidRPr="00072A3C">
        <w:rPr>
          <w:rFonts w:asciiTheme="minorHAnsi" w:hAnsiTheme="minorHAnsi" w:cstheme="minorHAnsi"/>
        </w:rPr>
        <w:t>3.1</w:t>
      </w:r>
      <w:r w:rsidR="006C1A43" w:rsidRPr="00072A3C">
        <w:rPr>
          <w:rFonts w:asciiTheme="minorHAnsi" w:hAnsiTheme="minorHAnsi" w:cstheme="minorHAnsi"/>
        </w:rPr>
        <w:t xml:space="preserve">, the piston crown </w:t>
      </w:r>
      <w:r w:rsidR="0062441C" w:rsidRPr="00072A3C">
        <w:rPr>
          <w:rFonts w:asciiTheme="minorHAnsi" w:hAnsiTheme="minorHAnsi" w:cstheme="minorHAnsi"/>
        </w:rPr>
        <w:t xml:space="preserve">and top ring </w:t>
      </w:r>
      <w:r w:rsidR="006C1A43" w:rsidRPr="00072A3C">
        <w:rPr>
          <w:rFonts w:asciiTheme="minorHAnsi" w:hAnsiTheme="minorHAnsi" w:cstheme="minorHAnsi"/>
        </w:rPr>
        <w:t>experience the highest temperatures and so a coating</w:t>
      </w:r>
      <w:r w:rsidR="005D2FB9" w:rsidRPr="00072A3C">
        <w:rPr>
          <w:rFonts w:asciiTheme="minorHAnsi" w:hAnsiTheme="minorHAnsi" w:cstheme="minorHAnsi"/>
        </w:rPr>
        <w:t xml:space="preserve"> </w:t>
      </w:r>
      <w:r w:rsidR="006C1A43" w:rsidRPr="00072A3C">
        <w:rPr>
          <w:rFonts w:asciiTheme="minorHAnsi" w:hAnsiTheme="minorHAnsi" w:cstheme="minorHAnsi"/>
        </w:rPr>
        <w:t>will help improve heat resistance</w:t>
      </w:r>
      <w:r w:rsidR="0062441C" w:rsidRPr="00072A3C">
        <w:rPr>
          <w:rFonts w:asciiTheme="minorHAnsi" w:hAnsiTheme="minorHAnsi" w:cstheme="minorHAnsi"/>
        </w:rPr>
        <w:t xml:space="preserve"> of the crown</w:t>
      </w:r>
      <w:r w:rsidR="006C1A43" w:rsidRPr="00072A3C">
        <w:rPr>
          <w:rFonts w:asciiTheme="minorHAnsi" w:hAnsiTheme="minorHAnsi" w:cstheme="minorHAnsi"/>
        </w:rPr>
        <w:t xml:space="preserve"> and </w:t>
      </w:r>
      <w:r w:rsidR="00F07A70" w:rsidRPr="00072A3C">
        <w:rPr>
          <w:rFonts w:asciiTheme="minorHAnsi" w:hAnsiTheme="minorHAnsi" w:cstheme="minorHAnsi"/>
        </w:rPr>
        <w:t xml:space="preserve">avoid oil carbonisation in the top ring groove (MAHLE GmbH 2016, </w:t>
      </w:r>
      <w:r w:rsidR="00072A3C" w:rsidRPr="00072A3C">
        <w:rPr>
          <w:rFonts w:asciiTheme="minorHAnsi" w:hAnsiTheme="minorHAnsi" w:cstheme="minorHAnsi"/>
        </w:rPr>
        <w:t>pg.</w:t>
      </w:r>
      <w:r w:rsidR="00F07A70" w:rsidRPr="00072A3C">
        <w:rPr>
          <w:rFonts w:asciiTheme="minorHAnsi" w:hAnsiTheme="minorHAnsi" w:cstheme="minorHAnsi"/>
        </w:rPr>
        <w:t xml:space="preserve"> 7)</w:t>
      </w:r>
      <w:r w:rsidR="006C1A43" w:rsidRPr="00072A3C">
        <w:rPr>
          <w:rFonts w:asciiTheme="minorHAnsi" w:hAnsiTheme="minorHAnsi" w:cstheme="minorHAnsi"/>
        </w:rPr>
        <w:t>. In terms of</w:t>
      </w:r>
      <w:r w:rsidR="006C1A43" w:rsidRPr="005D2FB9">
        <w:rPr>
          <w:rFonts w:asciiTheme="minorHAnsi" w:hAnsiTheme="minorHAnsi" w:cstheme="minorHAnsi"/>
        </w:rPr>
        <w:t xml:space="preserve"> the skirt, </w:t>
      </w:r>
      <w:r w:rsidR="00C32AF2" w:rsidRPr="005D2FB9">
        <w:rPr>
          <w:rFonts w:asciiTheme="minorHAnsi" w:hAnsiTheme="minorHAnsi" w:cstheme="minorHAnsi"/>
        </w:rPr>
        <w:t xml:space="preserve">if the piston has been correctly dimensioned and </w:t>
      </w:r>
      <w:r w:rsidR="00D43DE5" w:rsidRPr="005D2FB9">
        <w:rPr>
          <w:rFonts w:asciiTheme="minorHAnsi" w:hAnsiTheme="minorHAnsi" w:cstheme="minorHAnsi"/>
        </w:rPr>
        <w:t>tolerance</w:t>
      </w:r>
      <w:r w:rsidR="00955BD1">
        <w:rPr>
          <w:rFonts w:asciiTheme="minorHAnsi" w:hAnsiTheme="minorHAnsi" w:cstheme="minorHAnsi"/>
        </w:rPr>
        <w:t xml:space="preserve"> </w:t>
      </w:r>
      <w:r w:rsidR="00C32AF2" w:rsidRPr="005D2FB9">
        <w:rPr>
          <w:rFonts w:asciiTheme="minorHAnsi" w:hAnsiTheme="minorHAnsi" w:cstheme="minorHAnsi"/>
        </w:rPr>
        <w:t>a coating</w:t>
      </w:r>
      <w:r w:rsidR="00955BD1">
        <w:rPr>
          <w:rFonts w:asciiTheme="minorHAnsi" w:hAnsiTheme="minorHAnsi" w:cstheme="minorHAnsi"/>
        </w:rPr>
        <w:t xml:space="preserve"> is not always required. </w:t>
      </w:r>
      <w:r w:rsidR="00955BD1">
        <w:rPr>
          <w:rFonts w:asciiTheme="minorHAnsi" w:hAnsiTheme="minorHAnsi" w:cstheme="minorHAnsi"/>
        </w:rPr>
        <w:lastRenderedPageBreak/>
        <w:t xml:space="preserve">However, a coating can </w:t>
      </w:r>
      <w:r w:rsidR="00C32AF2" w:rsidRPr="005D2FB9">
        <w:rPr>
          <w:rFonts w:asciiTheme="minorHAnsi" w:hAnsiTheme="minorHAnsi" w:cstheme="minorHAnsi"/>
        </w:rPr>
        <w:t xml:space="preserve">reduce galling and seizure due to thermal or mechanical deformation or oil </w:t>
      </w:r>
      <w:r w:rsidR="00C32AF2" w:rsidRPr="00072A3C">
        <w:rPr>
          <w:rFonts w:asciiTheme="minorHAnsi" w:hAnsiTheme="minorHAnsi" w:cstheme="minorHAnsi"/>
        </w:rPr>
        <w:t>supply issues</w:t>
      </w:r>
      <w:r w:rsidR="006C1A43" w:rsidRPr="00072A3C">
        <w:rPr>
          <w:rFonts w:asciiTheme="minorHAnsi" w:hAnsiTheme="minorHAnsi" w:cstheme="minorHAnsi"/>
        </w:rPr>
        <w:t xml:space="preserve">. </w:t>
      </w:r>
      <w:r w:rsidR="00C32AF2" w:rsidRPr="00072A3C">
        <w:rPr>
          <w:rFonts w:asciiTheme="minorHAnsi" w:hAnsiTheme="minorHAnsi" w:cstheme="minorHAnsi"/>
        </w:rPr>
        <w:t xml:space="preserve">MAHLE GmbH 2016, </w:t>
      </w:r>
      <w:r w:rsidR="00E86A5C" w:rsidRPr="00072A3C">
        <w:rPr>
          <w:rFonts w:asciiTheme="minorHAnsi" w:hAnsiTheme="minorHAnsi" w:cstheme="minorHAnsi"/>
        </w:rPr>
        <w:t>pg.</w:t>
      </w:r>
      <w:r w:rsidR="00C32AF2" w:rsidRPr="00072A3C">
        <w:rPr>
          <w:rFonts w:asciiTheme="minorHAnsi" w:hAnsiTheme="minorHAnsi" w:cstheme="minorHAnsi"/>
        </w:rPr>
        <w:t xml:space="preserve"> 78)</w:t>
      </w:r>
      <w:r w:rsidR="006C1A43" w:rsidRPr="00072A3C">
        <w:rPr>
          <w:rFonts w:asciiTheme="minorHAnsi" w:hAnsiTheme="minorHAnsi" w:cstheme="minorHAnsi"/>
        </w:rPr>
        <w:t>.</w:t>
      </w:r>
      <w:r w:rsidR="006C1A43">
        <w:t xml:space="preserve"> </w:t>
      </w:r>
    </w:p>
    <w:p w14:paraId="5BFDE410" w14:textId="231CE080" w:rsidR="002D0F87" w:rsidRDefault="002D0F87" w:rsidP="00C35A46">
      <w:pPr>
        <w:rPr>
          <w:lang w:eastAsia="en-US"/>
        </w:rPr>
      </w:pPr>
    </w:p>
    <w:p w14:paraId="24310039" w14:textId="77777777" w:rsidR="00990959" w:rsidRPr="000B2839" w:rsidRDefault="00990959" w:rsidP="00990959">
      <w:pPr>
        <w:rPr>
          <w:rFonts w:ascii="Segoe UI" w:hAnsi="Segoe UI" w:cs="Segoe UI"/>
          <w:color w:val="374151"/>
          <w:shd w:val="clear" w:color="auto" w:fill="F7F7F8"/>
        </w:rPr>
      </w:pPr>
    </w:p>
    <w:p w14:paraId="06E23D97" w14:textId="77777777" w:rsidR="00990959" w:rsidRDefault="00990959" w:rsidP="00990959"/>
    <w:p w14:paraId="30617AC9" w14:textId="2D571A0D" w:rsidR="00990959" w:rsidRDefault="00670FFC" w:rsidP="00670FF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5" w:name="_Toc130057699"/>
      <w:r w:rsidRPr="00670FF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1.7 </w:t>
      </w:r>
      <w:r w:rsidR="001C48BA">
        <w:rPr>
          <w:rFonts w:asciiTheme="minorHAnsi" w:hAnsiTheme="minorHAnsi" w:cstheme="minorHAnsi"/>
          <w:b/>
          <w:bCs/>
          <w:color w:val="767171" w:themeColor="background2" w:themeShade="80"/>
        </w:rPr>
        <w:t>Further thermal</w:t>
      </w:r>
      <w:r w:rsidRPr="00670FF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1C48BA">
        <w:rPr>
          <w:rFonts w:asciiTheme="minorHAnsi" w:hAnsiTheme="minorHAnsi" w:cstheme="minorHAnsi"/>
          <w:b/>
          <w:bCs/>
          <w:color w:val="767171" w:themeColor="background2" w:themeShade="80"/>
        </w:rPr>
        <w:t>investigations</w:t>
      </w:r>
      <w:bookmarkEnd w:id="15"/>
      <w:r w:rsidR="001C48BA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</w:p>
    <w:p w14:paraId="7DB090C9" w14:textId="77777777" w:rsidR="002F54E7" w:rsidRDefault="002F54E7" w:rsidP="002F54E7">
      <w:pPr>
        <w:rPr>
          <w:lang w:eastAsia="en-US"/>
        </w:rPr>
      </w:pPr>
    </w:p>
    <w:p w14:paraId="5B9540A8" w14:textId="5BCD7E5A" w:rsidR="002F54E7" w:rsidRPr="002F54E7" w:rsidRDefault="002F54E7" w:rsidP="00776770">
      <w:pPr>
        <w:spacing w:line="360" w:lineRule="auto"/>
        <w:rPr>
          <w:rFonts w:asciiTheme="minorHAnsi" w:hAnsiTheme="minorHAnsi" w:cstheme="minorHAnsi"/>
          <w:lang w:eastAsia="en-US"/>
        </w:rPr>
      </w:pPr>
      <w:r w:rsidRPr="002F54E7">
        <w:rPr>
          <w:rFonts w:asciiTheme="minorHAnsi" w:hAnsiTheme="minorHAnsi" w:cstheme="minorHAnsi"/>
          <w:lang w:eastAsia="en-US"/>
        </w:rPr>
        <w:t xml:space="preserve">Table 2 summarises the </w:t>
      </w:r>
      <w:r w:rsidR="001C48BA">
        <w:rPr>
          <w:rFonts w:asciiTheme="minorHAnsi" w:hAnsiTheme="minorHAnsi" w:cstheme="minorHAnsi"/>
          <w:lang w:eastAsia="en-US"/>
        </w:rPr>
        <w:t>further</w:t>
      </w:r>
      <w:r w:rsidRPr="002F54E7">
        <w:rPr>
          <w:rFonts w:asciiTheme="minorHAnsi" w:hAnsiTheme="minorHAnsi" w:cstheme="minorHAnsi"/>
          <w:lang w:eastAsia="en-US"/>
        </w:rPr>
        <w:t xml:space="preserve"> considerations and requirements for a piston in a hydrogen ICE.</w:t>
      </w:r>
    </w:p>
    <w:p w14:paraId="3302BFB8" w14:textId="77777777" w:rsidR="00670FFC" w:rsidRDefault="00670FFC" w:rsidP="00670FFC">
      <w:pPr>
        <w:rPr>
          <w:rFonts w:asciiTheme="minorHAnsi" w:eastAsiaTheme="majorEastAsia" w:hAnsiTheme="minorHAnsi" w:cstheme="minorHAnsi"/>
          <w:b/>
          <w:bCs/>
          <w:sz w:val="20"/>
          <w:szCs w:val="20"/>
        </w:rPr>
      </w:pPr>
    </w:p>
    <w:p w14:paraId="6E290954" w14:textId="51BEEEF2" w:rsidR="00670FFC" w:rsidRPr="00C200D3" w:rsidRDefault="00670FFC" w:rsidP="00670FFC">
      <w:pPr>
        <w:rPr>
          <w:rFonts w:asciiTheme="minorHAnsi" w:eastAsiaTheme="majorEastAsia" w:hAnsiTheme="minorHAnsi" w:cstheme="minorHAnsi"/>
          <w:b/>
          <w:bCs/>
          <w:sz w:val="20"/>
          <w:szCs w:val="20"/>
        </w:rPr>
      </w:pPr>
      <w:r w:rsidRPr="00C200D3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Table 2: Considerations for hydrogen as a 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fuel (Wang </w:t>
      </w:r>
      <w:r w:rsidR="001C48BA" w:rsidRPr="00072A3C">
        <w:rPr>
          <w:rFonts w:asciiTheme="minorHAnsi" w:eastAsiaTheme="majorEastAsia" w:hAnsiTheme="minorHAnsi" w:cstheme="minorHAnsi"/>
          <w:b/>
          <w:bCs/>
          <w:i/>
          <w:iCs/>
          <w:sz w:val="20"/>
          <w:szCs w:val="20"/>
        </w:rPr>
        <w:t>et al</w:t>
      </w:r>
      <w:r w:rsidR="001C48BA"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 2017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 </w:t>
      </w:r>
      <w:r w:rsidR="001C48BA"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>&amp;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 </w:t>
      </w:r>
      <w:r w:rsidR="001C48BA"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>C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ollege of </w:t>
      </w:r>
      <w:r w:rsidR="001C48BA"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>D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>esert</w:t>
      </w:r>
      <w:r w:rsidR="001C48BA"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 xml:space="preserve"> 2001</w:t>
      </w:r>
      <w:r w:rsidRPr="00072A3C">
        <w:rPr>
          <w:rFonts w:asciiTheme="minorHAnsi" w:eastAsiaTheme="majorEastAsia" w:hAnsiTheme="minorHAnsi" w:cstheme="minorHAnsi"/>
          <w:b/>
          <w:bCs/>
          <w:sz w:val="20"/>
          <w:szCs w:val="20"/>
        </w:rPr>
        <w:t>)</w:t>
      </w:r>
    </w:p>
    <w:p w14:paraId="3757C730" w14:textId="77777777" w:rsidR="00670FFC" w:rsidRPr="00C200D3" w:rsidRDefault="00670FFC" w:rsidP="00670FFC">
      <w:pPr>
        <w:rPr>
          <w:rFonts w:asciiTheme="minorHAnsi" w:eastAsiaTheme="majorEastAsia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70FFC" w14:paraId="269B8504" w14:textId="77777777" w:rsidTr="00D40529">
        <w:tc>
          <w:tcPr>
            <w:tcW w:w="3005" w:type="dxa"/>
            <w:shd w:val="pct15" w:color="auto" w:fill="auto"/>
            <w:vAlign w:val="center"/>
          </w:tcPr>
          <w:p w14:paraId="3D815707" w14:textId="77777777" w:rsidR="00670FFC" w:rsidRPr="00257613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Consideration</w:t>
            </w:r>
          </w:p>
        </w:tc>
        <w:tc>
          <w:tcPr>
            <w:tcW w:w="3005" w:type="dxa"/>
            <w:shd w:val="pct15" w:color="auto" w:fill="auto"/>
            <w:vAlign w:val="center"/>
          </w:tcPr>
          <w:p w14:paraId="25F4722C" w14:textId="77777777" w:rsidR="00670FFC" w:rsidRPr="00257613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257613">
              <w:rPr>
                <w:rFonts w:asciiTheme="minorHAnsi" w:hAnsiTheme="minorHAnsi" w:cstheme="minorHAnsi"/>
                <w:b/>
                <w:bCs/>
              </w:rPr>
              <w:t>Impact</w:t>
            </w:r>
          </w:p>
        </w:tc>
        <w:tc>
          <w:tcPr>
            <w:tcW w:w="3006" w:type="dxa"/>
            <w:shd w:val="pct15" w:color="auto" w:fill="auto"/>
            <w:vAlign w:val="center"/>
          </w:tcPr>
          <w:p w14:paraId="2DCCD887" w14:textId="5AEBBE6A" w:rsidR="00670FFC" w:rsidRPr="00257613" w:rsidRDefault="002F54E7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Requirements</w:t>
            </w:r>
            <w:r w:rsidR="00670FFC" w:rsidRPr="00257613">
              <w:rPr>
                <w:rFonts w:asciiTheme="minorHAnsi" w:hAnsiTheme="minorHAnsi" w:cstheme="minorHAnsi"/>
                <w:b/>
                <w:bCs/>
              </w:rPr>
              <w:t xml:space="preserve"> for piston design</w:t>
            </w:r>
          </w:p>
        </w:tc>
      </w:tr>
      <w:tr w:rsidR="00670FFC" w14:paraId="4048EB76" w14:textId="77777777" w:rsidTr="00D40529">
        <w:trPr>
          <w:trHeight w:val="1172"/>
        </w:trPr>
        <w:tc>
          <w:tcPr>
            <w:tcW w:w="3005" w:type="dxa"/>
            <w:vAlign w:val="center"/>
          </w:tcPr>
          <w:p w14:paraId="374AB95A" w14:textId="77777777" w:rsidR="00670FFC" w:rsidRPr="00EC78DD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C78DD">
              <w:rPr>
                <w:rFonts w:asciiTheme="minorHAnsi" w:hAnsiTheme="minorHAnsi" w:cstheme="minorHAnsi"/>
                <w:b/>
                <w:bCs/>
              </w:rPr>
              <w:t>High flame temperature</w:t>
            </w:r>
          </w:p>
        </w:tc>
        <w:tc>
          <w:tcPr>
            <w:tcW w:w="3005" w:type="dxa"/>
            <w:vAlign w:val="center"/>
          </w:tcPr>
          <w:p w14:paraId="48B595CD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Can overheat and melt piston.</w:t>
            </w:r>
            <w:r>
              <w:rPr>
                <w:rFonts w:asciiTheme="minorHAnsi" w:hAnsiTheme="minorHAnsi" w:cstheme="minorHAnsi"/>
              </w:rPr>
              <w:t xml:space="preserve"> Causes thermal expansion of material.</w:t>
            </w:r>
          </w:p>
        </w:tc>
        <w:tc>
          <w:tcPr>
            <w:tcW w:w="3006" w:type="dxa"/>
            <w:vAlign w:val="center"/>
          </w:tcPr>
          <w:p w14:paraId="7940A6B8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 xml:space="preserve">Piston should be able to withstand higher temperatures than a gasoline engine. </w:t>
            </w:r>
            <w:r>
              <w:rPr>
                <w:rFonts w:asciiTheme="minorHAnsi" w:hAnsiTheme="minorHAnsi" w:cstheme="minorHAnsi"/>
              </w:rPr>
              <w:t xml:space="preserve"> Tolerances should account for acceptable thermal expansion. </w:t>
            </w:r>
          </w:p>
        </w:tc>
      </w:tr>
      <w:tr w:rsidR="00670FFC" w14:paraId="55CD6E31" w14:textId="77777777" w:rsidTr="00D40529">
        <w:trPr>
          <w:trHeight w:val="1172"/>
        </w:trPr>
        <w:tc>
          <w:tcPr>
            <w:tcW w:w="3005" w:type="dxa"/>
            <w:vAlign w:val="center"/>
          </w:tcPr>
          <w:p w14:paraId="487DE934" w14:textId="77777777" w:rsidR="00670FFC" w:rsidRPr="00EC78DD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C78DD">
              <w:rPr>
                <w:rFonts w:asciiTheme="minorHAnsi" w:hAnsiTheme="minorHAnsi" w:cstheme="minorHAnsi"/>
                <w:b/>
                <w:bCs/>
              </w:rPr>
              <w:t>Low ignition energy</w:t>
            </w:r>
          </w:p>
        </w:tc>
        <w:tc>
          <w:tcPr>
            <w:tcW w:w="3005" w:type="dxa"/>
            <w:vAlign w:val="center"/>
          </w:tcPr>
          <w:p w14:paraId="216859D7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‘Hot spots’ on piston/cylinder can cause pre-ignition resulting in knocking.</w:t>
            </w:r>
          </w:p>
        </w:tc>
        <w:tc>
          <w:tcPr>
            <w:tcW w:w="3006" w:type="dxa"/>
            <w:vAlign w:val="center"/>
          </w:tcPr>
          <w:p w14:paraId="3B4B60CD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Piston material will require good thermal conductivity.</w:t>
            </w:r>
          </w:p>
        </w:tc>
      </w:tr>
      <w:tr w:rsidR="00670FFC" w14:paraId="5B7E8CB7" w14:textId="77777777" w:rsidTr="00D40529">
        <w:trPr>
          <w:trHeight w:val="1172"/>
        </w:trPr>
        <w:tc>
          <w:tcPr>
            <w:tcW w:w="3005" w:type="dxa"/>
            <w:vAlign w:val="center"/>
          </w:tcPr>
          <w:p w14:paraId="45091FD9" w14:textId="77777777" w:rsidR="00670FFC" w:rsidRPr="00EC78DD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C78DD">
              <w:rPr>
                <w:rFonts w:asciiTheme="minorHAnsi" w:hAnsiTheme="minorHAnsi" w:cstheme="minorHAnsi"/>
                <w:b/>
                <w:bCs/>
              </w:rPr>
              <w:t>Small quenching distance</w:t>
            </w:r>
          </w:p>
        </w:tc>
        <w:tc>
          <w:tcPr>
            <w:tcW w:w="3005" w:type="dxa"/>
            <w:vAlign w:val="center"/>
          </w:tcPr>
          <w:p w14:paraId="0A179DB4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Combustion flame travels closer to cylinder walls and can escape causing backfire or knockin</w:t>
            </w:r>
            <w:r>
              <w:rPr>
                <w:rFonts w:asciiTheme="minorHAnsi" w:hAnsiTheme="minorHAnsi" w:cstheme="minorHAnsi"/>
              </w:rPr>
              <w:t>g.</w:t>
            </w:r>
          </w:p>
        </w:tc>
        <w:tc>
          <w:tcPr>
            <w:tcW w:w="3006" w:type="dxa"/>
            <w:vAlign w:val="center"/>
          </w:tcPr>
          <w:p w14:paraId="4709BC03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Piston skirt will require tighter tolerances to ensure the combustion chamber is sealed.</w:t>
            </w:r>
          </w:p>
        </w:tc>
      </w:tr>
      <w:tr w:rsidR="00670FFC" w14:paraId="6E8DC9DB" w14:textId="77777777" w:rsidTr="00D40529">
        <w:trPr>
          <w:trHeight w:val="1172"/>
        </w:trPr>
        <w:tc>
          <w:tcPr>
            <w:tcW w:w="3005" w:type="dxa"/>
            <w:vAlign w:val="center"/>
          </w:tcPr>
          <w:p w14:paraId="20E92937" w14:textId="77777777" w:rsidR="00670FFC" w:rsidRPr="00EC78DD" w:rsidRDefault="00670FFC" w:rsidP="00D40529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C78DD">
              <w:rPr>
                <w:rFonts w:asciiTheme="minorHAnsi" w:hAnsiTheme="minorHAnsi" w:cstheme="minorHAnsi"/>
                <w:b/>
                <w:bCs/>
              </w:rPr>
              <w:t>High flame speed &amp; high diffusivity</w:t>
            </w:r>
          </w:p>
        </w:tc>
        <w:tc>
          <w:tcPr>
            <w:tcW w:w="3005" w:type="dxa"/>
            <w:vAlign w:val="center"/>
          </w:tcPr>
          <w:p w14:paraId="2BDEE991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>Can cause velocity swirling and possible hot spots.</w:t>
            </w:r>
          </w:p>
        </w:tc>
        <w:tc>
          <w:tcPr>
            <w:tcW w:w="3006" w:type="dxa"/>
            <w:vAlign w:val="center"/>
          </w:tcPr>
          <w:p w14:paraId="21B31733" w14:textId="77777777" w:rsidR="00670FFC" w:rsidRPr="00257613" w:rsidRDefault="00670FFC" w:rsidP="00D40529">
            <w:pPr>
              <w:rPr>
                <w:rFonts w:asciiTheme="minorHAnsi" w:hAnsiTheme="minorHAnsi" w:cstheme="minorHAnsi"/>
              </w:rPr>
            </w:pPr>
            <w:r w:rsidRPr="00257613">
              <w:rPr>
                <w:rFonts w:asciiTheme="minorHAnsi" w:hAnsiTheme="minorHAnsi" w:cstheme="minorHAnsi"/>
              </w:rPr>
              <w:t xml:space="preserve">Piston crown should be flat to help avoid this.  </w:t>
            </w:r>
          </w:p>
        </w:tc>
      </w:tr>
    </w:tbl>
    <w:p w14:paraId="00515276" w14:textId="77777777" w:rsidR="00670FFC" w:rsidRDefault="00670FFC" w:rsidP="00990959"/>
    <w:p w14:paraId="26B03BF3" w14:textId="77777777" w:rsidR="00990959" w:rsidRDefault="00990959" w:rsidP="00990959"/>
    <w:p w14:paraId="51F8A554" w14:textId="77777777" w:rsidR="00990959" w:rsidRDefault="00990959" w:rsidP="00990959"/>
    <w:p w14:paraId="44B1AD32" w14:textId="77777777" w:rsidR="002F54E7" w:rsidRDefault="002F54E7" w:rsidP="000B5CBE">
      <w:pPr>
        <w:pStyle w:val="Heading1"/>
        <w:jc w:val="right"/>
        <w:rPr>
          <w:rFonts w:asciiTheme="minorHAnsi" w:hAnsiTheme="minorHAnsi" w:cstheme="minorHAnsi"/>
          <w:color w:val="767171" w:themeColor="background2" w:themeShade="80"/>
          <w:sz w:val="56"/>
          <w:szCs w:val="56"/>
        </w:rPr>
      </w:pPr>
    </w:p>
    <w:p w14:paraId="343BABAE" w14:textId="77777777" w:rsidR="002F54E7" w:rsidRPr="002F54E7" w:rsidRDefault="002F54E7" w:rsidP="002F54E7">
      <w:pPr>
        <w:rPr>
          <w:lang w:eastAsia="en-US"/>
        </w:rPr>
      </w:pPr>
    </w:p>
    <w:p w14:paraId="28080A86" w14:textId="77777777" w:rsidR="002F54E7" w:rsidRDefault="002F54E7" w:rsidP="000B5CBE">
      <w:pPr>
        <w:pStyle w:val="Heading1"/>
        <w:jc w:val="right"/>
        <w:rPr>
          <w:rFonts w:asciiTheme="minorHAnsi" w:hAnsiTheme="minorHAnsi" w:cstheme="minorHAnsi"/>
          <w:color w:val="767171" w:themeColor="background2" w:themeShade="80"/>
          <w:sz w:val="56"/>
          <w:szCs w:val="56"/>
        </w:rPr>
      </w:pPr>
    </w:p>
    <w:p w14:paraId="4E5C4CC9" w14:textId="77777777" w:rsidR="002F54E7" w:rsidRPr="002F54E7" w:rsidRDefault="002F54E7" w:rsidP="002F54E7">
      <w:pPr>
        <w:rPr>
          <w:lang w:eastAsia="en-US"/>
        </w:rPr>
      </w:pPr>
    </w:p>
    <w:p w14:paraId="0513179A" w14:textId="70360FB8" w:rsidR="00990959" w:rsidRPr="000B5CBE" w:rsidRDefault="00990959" w:rsidP="000B5CBE">
      <w:pPr>
        <w:pStyle w:val="Heading1"/>
        <w:jc w:val="right"/>
        <w:rPr>
          <w:rFonts w:asciiTheme="minorHAnsi" w:hAnsiTheme="minorHAnsi" w:cstheme="minorHAnsi"/>
          <w:color w:val="767171" w:themeColor="background2" w:themeShade="80"/>
          <w:sz w:val="56"/>
          <w:szCs w:val="56"/>
        </w:rPr>
      </w:pPr>
      <w:bookmarkStart w:id="16" w:name="_Toc130057700"/>
      <w:r w:rsidRPr="000B5CBE">
        <w:rPr>
          <w:rFonts w:asciiTheme="minorHAnsi" w:hAnsiTheme="minorHAnsi" w:cstheme="minorHAnsi"/>
          <w:color w:val="767171" w:themeColor="background2" w:themeShade="80"/>
          <w:sz w:val="56"/>
          <w:szCs w:val="56"/>
        </w:rPr>
        <w:lastRenderedPageBreak/>
        <w:t>Section 2: Case Study</w:t>
      </w:r>
      <w:bookmarkEnd w:id="16"/>
    </w:p>
    <w:p w14:paraId="4BBFC983" w14:textId="77777777" w:rsidR="00990959" w:rsidRPr="00990959" w:rsidRDefault="00990959" w:rsidP="00E02A8F">
      <w:pPr>
        <w:jc w:val="right"/>
        <w:rPr>
          <w:rFonts w:asciiTheme="minorHAnsi" w:hAnsiTheme="minorHAnsi" w:cstheme="minorHAnsi"/>
        </w:rPr>
      </w:pPr>
      <w:r w:rsidRPr="00990959">
        <w:rPr>
          <w:rFonts w:asciiTheme="minorHAnsi" w:hAnsiTheme="minorHAnsi" w:cstheme="minorHAnsi"/>
        </w:rPr>
        <w:t xml:space="preserve">KTM 450 Rally Replica </w:t>
      </w:r>
    </w:p>
    <w:p w14:paraId="4CF01DBC" w14:textId="5202F82A" w:rsidR="00990959" w:rsidRPr="00990959" w:rsidRDefault="00990959" w:rsidP="00990959">
      <w:pPr>
        <w:jc w:val="right"/>
        <w:rPr>
          <w:rFonts w:asciiTheme="minorHAnsi" w:hAnsiTheme="minorHAnsi" w:cstheme="minorHAnsi"/>
        </w:rPr>
      </w:pPr>
      <w:r w:rsidRPr="00990959">
        <w:rPr>
          <w:rFonts w:asciiTheme="minorHAnsi" w:hAnsiTheme="minorHAnsi" w:cstheme="minorHAnsi"/>
        </w:rPr>
        <w:t>Hydrogen Conversion</w:t>
      </w:r>
    </w:p>
    <w:p w14:paraId="4CE5D252" w14:textId="618566A1" w:rsidR="00990959" w:rsidRPr="00990959" w:rsidRDefault="00990959" w:rsidP="00990959">
      <w:pPr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eastAsia="en-US"/>
        </w:rPr>
      </w:pPr>
      <w:r w:rsidRPr="00990959"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  <w:lang w:eastAsia="en-US"/>
        </w:rPr>
        <w:drawing>
          <wp:anchor distT="0" distB="0" distL="114300" distR="114300" simplePos="0" relativeHeight="251652608" behindDoc="1" locked="0" layoutInCell="1" allowOverlap="1" wp14:anchorId="54402622" wp14:editId="3A8AF376">
            <wp:simplePos x="0" y="0"/>
            <wp:positionH relativeFrom="column">
              <wp:posOffset>-914400</wp:posOffset>
            </wp:positionH>
            <wp:positionV relativeFrom="paragraph">
              <wp:posOffset>1668780</wp:posOffset>
            </wp:positionV>
            <wp:extent cx="5731510" cy="7191375"/>
            <wp:effectExtent l="0" t="0" r="0" b="0"/>
            <wp:wrapTight wrapText="bothSides">
              <wp:wrapPolygon edited="0">
                <wp:start x="0" y="0"/>
                <wp:lineTo x="0" y="21552"/>
                <wp:lineTo x="21538" y="21552"/>
                <wp:lineTo x="21538" y="0"/>
                <wp:lineTo x="0" y="0"/>
              </wp:wrapPolygon>
            </wp:wrapTight>
            <wp:docPr id="2" name="Picture 2" descr="A white and black motorcyc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white and black motorcycle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91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90959">
        <w:br w:type="page"/>
      </w:r>
    </w:p>
    <w:p w14:paraId="3E7900EC" w14:textId="77777777" w:rsidR="00670FFC" w:rsidRDefault="00670FFC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</w:p>
    <w:p w14:paraId="0641EF09" w14:textId="77777777" w:rsidR="00670FFC" w:rsidRDefault="00670FFC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</w:p>
    <w:p w14:paraId="6C1B6160" w14:textId="77777777" w:rsidR="00670FFC" w:rsidRDefault="00670FFC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</w:p>
    <w:p w14:paraId="7CA43A0D" w14:textId="2A7BD808" w:rsidR="0044762D" w:rsidRPr="00A348AC" w:rsidRDefault="00955BD1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7" w:name="_Toc130057701"/>
      <w:r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2.1 </w:t>
      </w:r>
      <w:r w:rsidR="0044762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Design Requirements</w:t>
      </w:r>
      <w:bookmarkEnd w:id="17"/>
    </w:p>
    <w:p w14:paraId="65E20763" w14:textId="77777777" w:rsidR="0044762D" w:rsidRDefault="0044762D" w:rsidP="0044762D">
      <w:pPr>
        <w:rPr>
          <w:lang w:eastAsia="en-US"/>
        </w:rPr>
      </w:pPr>
    </w:p>
    <w:p w14:paraId="734162C9" w14:textId="018339A4" w:rsidR="00670FFC" w:rsidRDefault="00670FFC" w:rsidP="0044762D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>The following are the design requirements for the piston</w:t>
      </w:r>
      <w:r w:rsidR="00973E52">
        <w:rPr>
          <w:rFonts w:asciiTheme="minorHAnsi" w:hAnsiTheme="minorHAnsi" w:cstheme="minorHAnsi"/>
          <w:lang w:eastAsia="en-US"/>
        </w:rPr>
        <w:t xml:space="preserve">. </w:t>
      </w:r>
    </w:p>
    <w:p w14:paraId="4E786070" w14:textId="77777777" w:rsidR="00C34737" w:rsidRDefault="00C34737" w:rsidP="0044762D">
      <w:pPr>
        <w:rPr>
          <w:rFonts w:asciiTheme="minorHAnsi" w:hAnsiTheme="minorHAnsi" w:cstheme="minorHAnsi"/>
          <w:lang w:eastAsia="en-US"/>
        </w:rPr>
      </w:pPr>
    </w:p>
    <w:p w14:paraId="74A53B68" w14:textId="1F4B9809" w:rsidR="00C34737" w:rsidRPr="00C200D3" w:rsidRDefault="00C34737" w:rsidP="00C34737">
      <w:pPr>
        <w:rPr>
          <w:rFonts w:asciiTheme="minorHAnsi" w:hAnsiTheme="minorHAnsi" w:cstheme="minorHAnsi"/>
          <w:b/>
          <w:bCs/>
          <w:sz w:val="20"/>
          <w:szCs w:val="20"/>
        </w:rPr>
      </w:pPr>
      <w:r w:rsidRPr="00C200D3">
        <w:rPr>
          <w:rFonts w:asciiTheme="minorHAnsi" w:hAnsiTheme="minorHAnsi" w:cstheme="minorHAnsi"/>
          <w:b/>
          <w:bCs/>
          <w:sz w:val="20"/>
          <w:szCs w:val="20"/>
        </w:rPr>
        <w:t xml:space="preserve">Table 3: </w:t>
      </w:r>
      <w:r>
        <w:rPr>
          <w:rFonts w:asciiTheme="minorHAnsi" w:hAnsiTheme="minorHAnsi" w:cstheme="minorHAnsi"/>
          <w:b/>
          <w:bCs/>
          <w:sz w:val="20"/>
          <w:szCs w:val="20"/>
        </w:rPr>
        <w:t>Design Requirements</w:t>
      </w:r>
    </w:p>
    <w:p w14:paraId="41E40B52" w14:textId="77777777" w:rsidR="00670FFC" w:rsidRDefault="00670FFC" w:rsidP="0044762D">
      <w:pPr>
        <w:rPr>
          <w:rFonts w:asciiTheme="minorHAnsi" w:hAnsiTheme="minorHAnsi" w:cstheme="minorHAnsi"/>
          <w:lang w:eastAsia="en-US"/>
        </w:rPr>
      </w:pPr>
    </w:p>
    <w:tbl>
      <w:tblPr>
        <w:tblStyle w:val="TableGrid"/>
        <w:tblW w:w="0" w:type="auto"/>
        <w:shd w:val="pct15" w:color="auto" w:fill="auto"/>
        <w:tblLook w:val="04A0" w:firstRow="1" w:lastRow="0" w:firstColumn="1" w:lastColumn="0" w:noHBand="0" w:noVBand="1"/>
      </w:tblPr>
      <w:tblGrid>
        <w:gridCol w:w="4508"/>
        <w:gridCol w:w="4508"/>
      </w:tblGrid>
      <w:tr w:rsidR="00C34737" w14:paraId="0ABBFDF3" w14:textId="77777777" w:rsidTr="00C34737">
        <w:tc>
          <w:tcPr>
            <w:tcW w:w="9016" w:type="dxa"/>
            <w:gridSpan w:val="2"/>
            <w:tcBorders>
              <w:bottom w:val="single" w:sz="4" w:space="0" w:color="auto"/>
            </w:tcBorders>
            <w:shd w:val="pct15" w:color="auto" w:fill="auto"/>
          </w:tcPr>
          <w:p w14:paraId="794943D3" w14:textId="1A429AFB" w:rsidR="00C34737" w:rsidRPr="00670FFC" w:rsidRDefault="00C34737" w:rsidP="00C34737">
            <w:pPr>
              <w:rPr>
                <w:rFonts w:asciiTheme="minorHAnsi" w:hAnsiTheme="minorHAnsi" w:cstheme="minorHAnsi"/>
                <w:b/>
                <w:bCs/>
                <w:lang w:eastAsia="en-US"/>
              </w:rPr>
            </w:pPr>
            <w:r w:rsidRPr="00670FFC">
              <w:rPr>
                <w:rFonts w:asciiTheme="minorHAnsi" w:hAnsiTheme="minorHAnsi" w:cstheme="minorHAnsi"/>
                <w:b/>
                <w:bCs/>
                <w:lang w:eastAsia="en-US"/>
              </w:rPr>
              <w:t>Design Requirements</w:t>
            </w:r>
          </w:p>
        </w:tc>
      </w:tr>
      <w:tr w:rsidR="00670FFC" w14:paraId="1DE560AB" w14:textId="77777777" w:rsidTr="00C34737">
        <w:tc>
          <w:tcPr>
            <w:tcW w:w="4508" w:type="dxa"/>
            <w:shd w:val="clear" w:color="auto" w:fill="auto"/>
          </w:tcPr>
          <w:p w14:paraId="690A1656" w14:textId="690C370A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Capacity</w:t>
            </w:r>
          </w:p>
        </w:tc>
        <w:tc>
          <w:tcPr>
            <w:tcW w:w="4508" w:type="dxa"/>
            <w:shd w:val="clear" w:color="auto" w:fill="auto"/>
          </w:tcPr>
          <w:p w14:paraId="4307D0E3" w14:textId="72C6D5CD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450cc</w:t>
            </w:r>
          </w:p>
        </w:tc>
      </w:tr>
      <w:tr w:rsidR="00973E52" w14:paraId="3E62D7FD" w14:textId="77777777" w:rsidTr="00C34737">
        <w:tc>
          <w:tcPr>
            <w:tcW w:w="4508" w:type="dxa"/>
            <w:shd w:val="clear" w:color="auto" w:fill="auto"/>
          </w:tcPr>
          <w:p w14:paraId="5EFFA541" w14:textId="7A07BD59" w:rsidR="00973E52" w:rsidRDefault="00973E52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Fuel</w:t>
            </w:r>
          </w:p>
        </w:tc>
        <w:tc>
          <w:tcPr>
            <w:tcW w:w="4508" w:type="dxa"/>
            <w:shd w:val="clear" w:color="auto" w:fill="auto"/>
          </w:tcPr>
          <w:p w14:paraId="10739D36" w14:textId="0F3A5E7D" w:rsidR="00973E52" w:rsidRDefault="00973E52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Hydrogen</w:t>
            </w:r>
          </w:p>
        </w:tc>
      </w:tr>
      <w:tr w:rsidR="00670FFC" w14:paraId="63DE4E38" w14:textId="77777777" w:rsidTr="00C34737">
        <w:tc>
          <w:tcPr>
            <w:tcW w:w="4508" w:type="dxa"/>
            <w:shd w:val="clear" w:color="auto" w:fill="auto"/>
          </w:tcPr>
          <w:p w14:paraId="03BA4F8D" w14:textId="57FC99FF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Bore</w:t>
            </w:r>
          </w:p>
        </w:tc>
        <w:tc>
          <w:tcPr>
            <w:tcW w:w="4508" w:type="dxa"/>
            <w:shd w:val="clear" w:color="auto" w:fill="auto"/>
          </w:tcPr>
          <w:p w14:paraId="1D8A7605" w14:textId="5CDC3949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95mm</w:t>
            </w:r>
          </w:p>
        </w:tc>
      </w:tr>
      <w:tr w:rsidR="00670FFC" w14:paraId="02514E1F" w14:textId="77777777" w:rsidTr="00C34737">
        <w:tc>
          <w:tcPr>
            <w:tcW w:w="4508" w:type="dxa"/>
            <w:shd w:val="clear" w:color="auto" w:fill="auto"/>
          </w:tcPr>
          <w:p w14:paraId="7B05C3AA" w14:textId="76F820DD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Stroke</w:t>
            </w:r>
          </w:p>
        </w:tc>
        <w:tc>
          <w:tcPr>
            <w:tcW w:w="4508" w:type="dxa"/>
            <w:shd w:val="clear" w:color="auto" w:fill="auto"/>
          </w:tcPr>
          <w:p w14:paraId="27304845" w14:textId="76DA6372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63.4mm</w:t>
            </w:r>
          </w:p>
        </w:tc>
      </w:tr>
      <w:tr w:rsidR="00670FFC" w14:paraId="634E5FEC" w14:textId="77777777" w:rsidTr="00C34737">
        <w:tc>
          <w:tcPr>
            <w:tcW w:w="4508" w:type="dxa"/>
            <w:shd w:val="clear" w:color="auto" w:fill="auto"/>
          </w:tcPr>
          <w:p w14:paraId="2FBE7577" w14:textId="51DA35B6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Designed for</w:t>
            </w:r>
          </w:p>
        </w:tc>
        <w:tc>
          <w:tcPr>
            <w:tcW w:w="4508" w:type="dxa"/>
            <w:shd w:val="clear" w:color="auto" w:fill="auto"/>
          </w:tcPr>
          <w:p w14:paraId="38AD16BF" w14:textId="273A3E36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Stiffness and fatigue</w:t>
            </w:r>
          </w:p>
        </w:tc>
      </w:tr>
      <w:tr w:rsidR="00670FFC" w14:paraId="4A6B6BF6" w14:textId="77777777" w:rsidTr="00C34737">
        <w:tc>
          <w:tcPr>
            <w:tcW w:w="4508" w:type="dxa"/>
            <w:shd w:val="clear" w:color="auto" w:fill="auto"/>
          </w:tcPr>
          <w:p w14:paraId="68023305" w14:textId="3E082B40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Cylinder material</w:t>
            </w:r>
          </w:p>
        </w:tc>
        <w:tc>
          <w:tcPr>
            <w:tcW w:w="4508" w:type="dxa"/>
            <w:shd w:val="clear" w:color="auto" w:fill="auto"/>
          </w:tcPr>
          <w:p w14:paraId="376C2244" w14:textId="197ED1CF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Aluminium</w:t>
            </w:r>
          </w:p>
        </w:tc>
      </w:tr>
      <w:tr w:rsidR="00670FFC" w14:paraId="0D31187D" w14:textId="77777777" w:rsidTr="00C34737">
        <w:tc>
          <w:tcPr>
            <w:tcW w:w="4508" w:type="dxa"/>
            <w:shd w:val="clear" w:color="auto" w:fill="auto"/>
          </w:tcPr>
          <w:p w14:paraId="251EC48B" w14:textId="0DDF4AB3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Pin Bore finish</w:t>
            </w:r>
          </w:p>
        </w:tc>
        <w:tc>
          <w:tcPr>
            <w:tcW w:w="4508" w:type="dxa"/>
            <w:shd w:val="clear" w:color="auto" w:fill="auto"/>
          </w:tcPr>
          <w:p w14:paraId="2866DCCB" w14:textId="07C3C3C4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 w:rsidRPr="00670FFC">
              <w:rPr>
                <w:rFonts w:asciiTheme="minorHAnsi" w:hAnsiTheme="minorHAnsi" w:cstheme="minorHAnsi"/>
                <w:lang w:eastAsia="en-US"/>
              </w:rPr>
              <w:t>Ra 0.6-1µm</w:t>
            </w:r>
          </w:p>
        </w:tc>
      </w:tr>
      <w:tr w:rsidR="00670FFC" w14:paraId="7192617B" w14:textId="77777777" w:rsidTr="00C34737">
        <w:tc>
          <w:tcPr>
            <w:tcW w:w="4508" w:type="dxa"/>
            <w:shd w:val="clear" w:color="auto" w:fill="auto"/>
          </w:tcPr>
          <w:p w14:paraId="361F4CD6" w14:textId="6FB88E2C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Skirt Finish</w:t>
            </w:r>
          </w:p>
        </w:tc>
        <w:tc>
          <w:tcPr>
            <w:tcW w:w="4508" w:type="dxa"/>
            <w:shd w:val="clear" w:color="auto" w:fill="auto"/>
          </w:tcPr>
          <w:p w14:paraId="69D37DEA" w14:textId="7FA66BBD" w:rsidR="00670FFC" w:rsidRP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 w:rsidRPr="00670FFC">
              <w:rPr>
                <w:rFonts w:asciiTheme="minorHAnsi" w:hAnsiTheme="minorHAnsi" w:cstheme="minorHAnsi"/>
                <w:lang w:eastAsia="en-US"/>
              </w:rPr>
              <w:t>Ra 1.5-5 µm</w:t>
            </w:r>
          </w:p>
        </w:tc>
      </w:tr>
      <w:tr w:rsidR="00670FFC" w14:paraId="3A79E7A8" w14:textId="77777777" w:rsidTr="00C34737">
        <w:tc>
          <w:tcPr>
            <w:tcW w:w="4508" w:type="dxa"/>
            <w:shd w:val="clear" w:color="auto" w:fill="auto"/>
          </w:tcPr>
          <w:p w14:paraId="2CC476A3" w14:textId="35A9BAF7" w:rsid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Piston Crown Shape</w:t>
            </w:r>
          </w:p>
        </w:tc>
        <w:tc>
          <w:tcPr>
            <w:tcW w:w="4508" w:type="dxa"/>
            <w:shd w:val="clear" w:color="auto" w:fill="auto"/>
          </w:tcPr>
          <w:p w14:paraId="08081E2A" w14:textId="41D783F1" w:rsidR="00670FFC" w:rsidRPr="00670FFC" w:rsidRDefault="00670FFC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Flat</w:t>
            </w:r>
          </w:p>
        </w:tc>
      </w:tr>
      <w:tr w:rsidR="00973E52" w14:paraId="4AB18609" w14:textId="77777777" w:rsidTr="00C34737">
        <w:tc>
          <w:tcPr>
            <w:tcW w:w="4508" w:type="dxa"/>
            <w:shd w:val="clear" w:color="auto" w:fill="auto"/>
          </w:tcPr>
          <w:p w14:paraId="31CD7BD9" w14:textId="70F907C9" w:rsidR="00973E52" w:rsidRDefault="00973E52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Service Life</w:t>
            </w:r>
          </w:p>
        </w:tc>
        <w:tc>
          <w:tcPr>
            <w:tcW w:w="4508" w:type="dxa"/>
            <w:shd w:val="clear" w:color="auto" w:fill="auto"/>
          </w:tcPr>
          <w:p w14:paraId="3315141E" w14:textId="38941C21" w:rsidR="00973E52" w:rsidRDefault="00973E52" w:rsidP="0044762D">
            <w:pPr>
              <w:rPr>
                <w:rFonts w:asciiTheme="minorHAnsi" w:hAnsiTheme="minorHAnsi" w:cstheme="minorHAnsi"/>
                <w:lang w:eastAsia="en-US"/>
              </w:rPr>
            </w:pPr>
            <w:r>
              <w:rPr>
                <w:rFonts w:asciiTheme="minorHAnsi" w:hAnsiTheme="minorHAnsi" w:cstheme="minorHAnsi"/>
                <w:lang w:eastAsia="en-US"/>
              </w:rPr>
              <w:t>&gt;50 hours of use</w:t>
            </w:r>
          </w:p>
        </w:tc>
      </w:tr>
    </w:tbl>
    <w:p w14:paraId="3067FFD4" w14:textId="77777777" w:rsidR="0044762D" w:rsidRDefault="0044762D" w:rsidP="0044762D">
      <w:pPr>
        <w:rPr>
          <w:lang w:eastAsia="en-US"/>
        </w:rPr>
      </w:pPr>
    </w:p>
    <w:p w14:paraId="22AA6CC7" w14:textId="77777777" w:rsidR="0044762D" w:rsidRDefault="0044762D" w:rsidP="0044762D">
      <w:pPr>
        <w:rPr>
          <w:lang w:eastAsia="en-US"/>
        </w:rPr>
      </w:pPr>
    </w:p>
    <w:p w14:paraId="693E3935" w14:textId="77777777" w:rsidR="0044762D" w:rsidRDefault="0044762D" w:rsidP="0044762D">
      <w:pPr>
        <w:rPr>
          <w:lang w:eastAsia="en-US"/>
        </w:rPr>
      </w:pPr>
    </w:p>
    <w:p w14:paraId="6BA94BFE" w14:textId="66FCA457" w:rsidR="00990959" w:rsidRPr="00A348AC" w:rsidRDefault="00955BD1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8" w:name="_Toc130057702"/>
      <w:r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2.2</w:t>
      </w:r>
      <w:r w:rsidR="00FB6A7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AE268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Material </w:t>
      </w:r>
      <w:r w:rsidR="005B23FB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Properties</w:t>
      </w:r>
      <w:bookmarkEnd w:id="18"/>
    </w:p>
    <w:p w14:paraId="0ADF9DC1" w14:textId="77777777" w:rsidR="00E65802" w:rsidRDefault="00E65802" w:rsidP="00E65802">
      <w:pPr>
        <w:rPr>
          <w:rFonts w:asciiTheme="minorHAnsi" w:eastAsiaTheme="majorEastAsia" w:hAnsiTheme="minorHAnsi" w:cstheme="minorHAnsi"/>
        </w:rPr>
      </w:pPr>
    </w:p>
    <w:p w14:paraId="41B9D46E" w14:textId="7A947865" w:rsidR="00E65802" w:rsidRPr="00E65802" w:rsidRDefault="00E65802" w:rsidP="00776770">
      <w:pPr>
        <w:spacing w:line="360" w:lineRule="auto"/>
        <w:rPr>
          <w:rFonts w:asciiTheme="minorHAnsi" w:eastAsiaTheme="majorEastAsia" w:hAnsiTheme="minorHAnsi" w:cstheme="minorHAnsi"/>
        </w:rPr>
      </w:pPr>
      <w:r w:rsidRPr="00E65802">
        <w:rPr>
          <w:rFonts w:asciiTheme="minorHAnsi" w:eastAsiaTheme="majorEastAsia" w:hAnsiTheme="minorHAnsi" w:cstheme="minorHAnsi"/>
        </w:rPr>
        <w:t xml:space="preserve">In addition to the material properties </w:t>
      </w:r>
      <w:r w:rsidR="00C7045D" w:rsidRPr="00072A3C">
        <w:rPr>
          <w:rFonts w:asciiTheme="minorHAnsi" w:eastAsiaTheme="majorEastAsia" w:hAnsiTheme="minorHAnsi" w:cstheme="minorHAnsi"/>
        </w:rPr>
        <w:t xml:space="preserve">discussed </w:t>
      </w:r>
      <w:r w:rsidRPr="00072A3C">
        <w:rPr>
          <w:rFonts w:asciiTheme="minorHAnsi" w:eastAsiaTheme="majorEastAsia" w:hAnsiTheme="minorHAnsi" w:cstheme="minorHAnsi"/>
        </w:rPr>
        <w:t xml:space="preserve">in </w:t>
      </w:r>
      <w:r w:rsidR="00C200D3" w:rsidRPr="00072A3C">
        <w:rPr>
          <w:rFonts w:asciiTheme="minorHAnsi" w:eastAsiaTheme="majorEastAsia" w:hAnsiTheme="minorHAnsi" w:cstheme="minorHAnsi"/>
        </w:rPr>
        <w:t>S</w:t>
      </w:r>
      <w:r w:rsidRPr="00072A3C">
        <w:rPr>
          <w:rFonts w:asciiTheme="minorHAnsi" w:eastAsiaTheme="majorEastAsia" w:hAnsiTheme="minorHAnsi" w:cstheme="minorHAnsi"/>
        </w:rPr>
        <w:t xml:space="preserve">ection </w:t>
      </w:r>
      <w:r w:rsidR="00072A3C">
        <w:rPr>
          <w:rFonts w:asciiTheme="minorHAnsi" w:eastAsiaTheme="majorEastAsia" w:hAnsiTheme="minorHAnsi" w:cstheme="minorHAnsi"/>
        </w:rPr>
        <w:t>1.3 and 1.7</w:t>
      </w:r>
      <w:r w:rsidRPr="00072A3C">
        <w:rPr>
          <w:rFonts w:asciiTheme="minorHAnsi" w:eastAsiaTheme="majorEastAsia" w:hAnsiTheme="minorHAnsi" w:cstheme="minorHAnsi"/>
        </w:rPr>
        <w:t xml:space="preserve">, </w:t>
      </w:r>
      <w:r w:rsidR="00C34737" w:rsidRPr="00072A3C">
        <w:rPr>
          <w:rFonts w:asciiTheme="minorHAnsi" w:eastAsiaTheme="majorEastAsia" w:hAnsiTheme="minorHAnsi" w:cstheme="minorHAnsi"/>
        </w:rPr>
        <w:t>Table</w:t>
      </w:r>
      <w:r w:rsidR="00C34737">
        <w:rPr>
          <w:rFonts w:asciiTheme="minorHAnsi" w:eastAsiaTheme="majorEastAsia" w:hAnsiTheme="minorHAnsi" w:cstheme="minorHAnsi"/>
        </w:rPr>
        <w:t xml:space="preserve"> 4</w:t>
      </w:r>
      <w:r w:rsidR="00C7045D">
        <w:rPr>
          <w:rFonts w:asciiTheme="minorHAnsi" w:eastAsiaTheme="majorEastAsia" w:hAnsiTheme="minorHAnsi" w:cstheme="minorHAnsi"/>
        </w:rPr>
        <w:t xml:space="preserve"> </w:t>
      </w:r>
      <w:r w:rsidR="00C34737">
        <w:rPr>
          <w:rFonts w:asciiTheme="minorHAnsi" w:eastAsiaTheme="majorEastAsia" w:hAnsiTheme="minorHAnsi" w:cstheme="minorHAnsi"/>
        </w:rPr>
        <w:t>presents the</w:t>
      </w:r>
      <w:r w:rsidR="00776770">
        <w:rPr>
          <w:rFonts w:asciiTheme="minorHAnsi" w:eastAsiaTheme="majorEastAsia" w:hAnsiTheme="minorHAnsi" w:cstheme="minorHAnsi"/>
        </w:rPr>
        <w:t xml:space="preserve"> specific</w:t>
      </w:r>
      <w:r w:rsidR="00C34737">
        <w:rPr>
          <w:rFonts w:asciiTheme="minorHAnsi" w:eastAsiaTheme="majorEastAsia" w:hAnsiTheme="minorHAnsi" w:cstheme="minorHAnsi"/>
        </w:rPr>
        <w:t xml:space="preserve"> data </w:t>
      </w:r>
      <w:r w:rsidR="00C7045D">
        <w:rPr>
          <w:rFonts w:asciiTheme="minorHAnsi" w:eastAsiaTheme="majorEastAsia" w:hAnsiTheme="minorHAnsi" w:cstheme="minorHAnsi"/>
        </w:rPr>
        <w:t xml:space="preserve">for a piston material </w:t>
      </w:r>
      <w:r w:rsidR="00776770">
        <w:rPr>
          <w:rFonts w:asciiTheme="minorHAnsi" w:eastAsiaTheme="majorEastAsia" w:hAnsiTheme="minorHAnsi" w:cstheme="minorHAnsi"/>
        </w:rPr>
        <w:t>to be used in</w:t>
      </w:r>
      <w:r w:rsidR="00C7045D">
        <w:rPr>
          <w:rFonts w:asciiTheme="minorHAnsi" w:eastAsiaTheme="majorEastAsia" w:hAnsiTheme="minorHAnsi" w:cstheme="minorHAnsi"/>
        </w:rPr>
        <w:t xml:space="preserve"> a hydrogen-fuelled engine.  </w:t>
      </w:r>
    </w:p>
    <w:p w14:paraId="201C5BD0" w14:textId="77777777" w:rsidR="00990959" w:rsidRDefault="00990959" w:rsidP="00990959">
      <w:pPr>
        <w:rPr>
          <w:rFonts w:asciiTheme="minorHAnsi" w:hAnsiTheme="minorHAnsi" w:cstheme="minorHAnsi"/>
        </w:rPr>
      </w:pPr>
    </w:p>
    <w:p w14:paraId="7AFB0AE2" w14:textId="0862F3EB" w:rsidR="00990959" w:rsidRPr="00C200D3" w:rsidRDefault="00C200D3" w:rsidP="00C200D3">
      <w:pPr>
        <w:rPr>
          <w:rFonts w:asciiTheme="minorHAnsi" w:hAnsiTheme="minorHAnsi" w:cstheme="minorHAnsi"/>
          <w:b/>
          <w:bCs/>
          <w:sz w:val="20"/>
          <w:szCs w:val="20"/>
        </w:rPr>
      </w:pPr>
      <w:r w:rsidRPr="00C200D3">
        <w:rPr>
          <w:rFonts w:asciiTheme="minorHAnsi" w:hAnsiTheme="minorHAnsi" w:cstheme="minorHAnsi"/>
          <w:b/>
          <w:bCs/>
          <w:sz w:val="20"/>
          <w:szCs w:val="20"/>
        </w:rPr>
        <w:t xml:space="preserve">Table </w:t>
      </w:r>
      <w:r w:rsidR="00C34737">
        <w:rPr>
          <w:rFonts w:asciiTheme="minorHAnsi" w:hAnsiTheme="minorHAnsi" w:cstheme="minorHAnsi"/>
          <w:b/>
          <w:bCs/>
          <w:sz w:val="20"/>
          <w:szCs w:val="20"/>
        </w:rPr>
        <w:t>4</w:t>
      </w:r>
      <w:r w:rsidRPr="00C200D3">
        <w:rPr>
          <w:rFonts w:asciiTheme="minorHAnsi" w:hAnsiTheme="minorHAnsi" w:cstheme="minorHAnsi"/>
          <w:b/>
          <w:bCs/>
          <w:sz w:val="20"/>
          <w:szCs w:val="20"/>
        </w:rPr>
        <w:t>: Material Properties Data</w:t>
      </w:r>
    </w:p>
    <w:p w14:paraId="09DA24E4" w14:textId="77777777" w:rsidR="00C200D3" w:rsidRDefault="00C200D3" w:rsidP="00990959">
      <w:pPr>
        <w:rPr>
          <w:rFonts w:asciiTheme="minorHAnsi" w:hAnsiTheme="minorHAnsi" w:cstheme="minorHAnsi"/>
        </w:rPr>
      </w:pPr>
    </w:p>
    <w:tbl>
      <w:tblPr>
        <w:tblStyle w:val="TableGrid1"/>
        <w:tblW w:w="9067" w:type="dxa"/>
        <w:tblLayout w:type="fixed"/>
        <w:tblLook w:val="04A0" w:firstRow="1" w:lastRow="0" w:firstColumn="1" w:lastColumn="0" w:noHBand="0" w:noVBand="1"/>
      </w:tblPr>
      <w:tblGrid>
        <w:gridCol w:w="4191"/>
        <w:gridCol w:w="4876"/>
      </w:tblGrid>
      <w:tr w:rsidR="00990959" w14:paraId="67112FBB" w14:textId="77777777" w:rsidTr="00C200D3">
        <w:trPr>
          <w:trHeight w:val="337"/>
        </w:trPr>
        <w:tc>
          <w:tcPr>
            <w:tcW w:w="4191" w:type="dxa"/>
            <w:shd w:val="pct15" w:color="auto" w:fill="auto"/>
            <w:vAlign w:val="center"/>
          </w:tcPr>
          <w:p w14:paraId="0BDD7585" w14:textId="77777777" w:rsidR="00990959" w:rsidRPr="00EC78DD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  <w:r w:rsidRPr="00EC78DD"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>Material Properties</w:t>
            </w:r>
          </w:p>
        </w:tc>
        <w:tc>
          <w:tcPr>
            <w:tcW w:w="4876" w:type="dxa"/>
            <w:shd w:val="pct15" w:color="auto" w:fill="auto"/>
            <w:vAlign w:val="center"/>
          </w:tcPr>
          <w:p w14:paraId="49F214B5" w14:textId="4274B9F5" w:rsidR="00990959" w:rsidRPr="00C934F0" w:rsidRDefault="00FF4265" w:rsidP="00D40529">
            <w:pPr>
              <w:jc w:val="center"/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>Data</w:t>
            </w:r>
          </w:p>
        </w:tc>
      </w:tr>
      <w:tr w:rsidR="00990959" w14:paraId="53C43A0E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1960F9D2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Melting Point</w:t>
            </w:r>
          </w:p>
        </w:tc>
        <w:tc>
          <w:tcPr>
            <w:tcW w:w="4876" w:type="dxa"/>
            <w:vAlign w:val="center"/>
          </w:tcPr>
          <w:p w14:paraId="385C9B72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Above 600 °C – preferably around 1000°C</w:t>
            </w:r>
          </w:p>
        </w:tc>
      </w:tr>
      <w:tr w:rsidR="00990959" w14:paraId="6C86AF83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29F41C87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Thermal Conductivity</w:t>
            </w:r>
          </w:p>
        </w:tc>
        <w:tc>
          <w:tcPr>
            <w:tcW w:w="4876" w:type="dxa"/>
            <w:vAlign w:val="center"/>
          </w:tcPr>
          <w:p w14:paraId="14F74109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100-400 W/m°C</w:t>
            </w:r>
          </w:p>
        </w:tc>
      </w:tr>
      <w:tr w:rsidR="00990959" w14:paraId="03CFC3D1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06082C1B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Thermal Expansion Coefficient</w:t>
            </w:r>
          </w:p>
        </w:tc>
        <w:tc>
          <w:tcPr>
            <w:tcW w:w="4876" w:type="dxa"/>
            <w:vAlign w:val="center"/>
          </w:tcPr>
          <w:p w14:paraId="0290B080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low strain/°C</w:t>
            </w:r>
          </w:p>
        </w:tc>
      </w:tr>
      <w:tr w:rsidR="00990959" w14:paraId="22708B72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5497EDF0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Young’s Modulus</w:t>
            </w:r>
          </w:p>
        </w:tc>
        <w:tc>
          <w:tcPr>
            <w:tcW w:w="4876" w:type="dxa"/>
            <w:vAlign w:val="center"/>
          </w:tcPr>
          <w:p w14:paraId="638FE5D2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50- 300 GPa</w:t>
            </w:r>
          </w:p>
        </w:tc>
      </w:tr>
      <w:tr w:rsidR="00990959" w14:paraId="771B59C0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52A26C4E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Density</w:t>
            </w:r>
          </w:p>
        </w:tc>
        <w:tc>
          <w:tcPr>
            <w:tcW w:w="4876" w:type="dxa"/>
            <w:vAlign w:val="center"/>
          </w:tcPr>
          <w:p w14:paraId="3C21C8A6" w14:textId="7B1FCE73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 xml:space="preserve">&gt; </w:t>
            </w:r>
            <w:r w:rsidR="0044762D">
              <w:rPr>
                <w:rFonts w:asciiTheme="minorHAnsi" w:hAnsiTheme="minorHAnsi" w:cstheme="minorHAnsi"/>
              </w:rPr>
              <w:t>3</w:t>
            </w:r>
            <w:r w:rsidRPr="00C200D3">
              <w:rPr>
                <w:rFonts w:asciiTheme="minorHAnsi" w:hAnsiTheme="minorHAnsi" w:cstheme="minorHAnsi"/>
              </w:rPr>
              <w:t xml:space="preserve"> x </w:t>
            </w:r>
            <m:oMath>
              <m:sSup>
                <m:sSupPr>
                  <m:ctrlPr>
                    <w:rPr>
                      <w:rFonts w:ascii="Cambria Math" w:eastAsiaTheme="minorHAnsi" w:hAnsi="Cambria Math" w:cstheme="minorHAnsi"/>
                      <w:i/>
                      <w:lang w:eastAsia="en-US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3</m:t>
                  </m:r>
                </m:sup>
              </m:sSup>
            </m:oMath>
            <w:r w:rsidRPr="00C200D3">
              <w:rPr>
                <w:rFonts w:asciiTheme="minorHAnsi" w:eastAsiaTheme="minorEastAsia" w:hAnsiTheme="minorHAnsi" w:cstheme="minorHAnsi"/>
              </w:rPr>
              <w:t xml:space="preserve"> kg/</w:t>
            </w:r>
            <m:oMath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sup>
              </m:sSup>
            </m:oMath>
          </w:p>
        </w:tc>
      </w:tr>
      <w:tr w:rsidR="00990959" w14:paraId="3D84B76E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6F4F0598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Manufacturing Ability</w:t>
            </w:r>
          </w:p>
        </w:tc>
        <w:tc>
          <w:tcPr>
            <w:tcW w:w="4876" w:type="dxa"/>
            <w:vAlign w:val="center"/>
          </w:tcPr>
          <w:p w14:paraId="45969952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Ability to be cast or forged</w:t>
            </w:r>
          </w:p>
        </w:tc>
      </w:tr>
      <w:tr w:rsidR="00990959" w14:paraId="3DF09B80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277DCC3B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Sustainability</w:t>
            </w:r>
          </w:p>
        </w:tc>
        <w:tc>
          <w:tcPr>
            <w:tcW w:w="4876" w:type="dxa"/>
            <w:vAlign w:val="center"/>
          </w:tcPr>
          <w:p w14:paraId="2010C209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Low carbon footprint and recyclable</w:t>
            </w:r>
          </w:p>
        </w:tc>
      </w:tr>
      <w:tr w:rsidR="00990959" w14:paraId="0A24DD80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528A5B3C" w14:textId="77777777" w:rsidR="00990959" w:rsidRPr="00C200D3" w:rsidRDefault="00990959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C200D3">
              <w:rPr>
                <w:rFonts w:asciiTheme="minorHAnsi" w:hAnsiTheme="minorHAnsi" w:cstheme="minorHAnsi"/>
                <w:b/>
                <w:bCs/>
              </w:rPr>
              <w:t>Cost</w:t>
            </w:r>
          </w:p>
        </w:tc>
        <w:tc>
          <w:tcPr>
            <w:tcW w:w="4876" w:type="dxa"/>
            <w:vAlign w:val="center"/>
          </w:tcPr>
          <w:p w14:paraId="20DAEF8E" w14:textId="77777777" w:rsidR="00990959" w:rsidRPr="00C200D3" w:rsidRDefault="00990959" w:rsidP="00D40529">
            <w:pPr>
              <w:jc w:val="center"/>
              <w:rPr>
                <w:rFonts w:asciiTheme="minorHAnsi" w:hAnsiTheme="minorHAnsi" w:cstheme="minorHAnsi"/>
              </w:rPr>
            </w:pPr>
            <w:r w:rsidRPr="00C200D3">
              <w:rPr>
                <w:rFonts w:asciiTheme="minorHAnsi" w:hAnsiTheme="minorHAnsi" w:cstheme="minorHAnsi"/>
              </w:rPr>
              <w:t>&gt;£5/kg</w:t>
            </w:r>
          </w:p>
        </w:tc>
      </w:tr>
      <w:tr w:rsidR="00855401" w14:paraId="54B7DEF2" w14:textId="77777777" w:rsidTr="00C200D3">
        <w:trPr>
          <w:trHeight w:val="391"/>
        </w:trPr>
        <w:tc>
          <w:tcPr>
            <w:tcW w:w="4191" w:type="dxa"/>
            <w:vAlign w:val="center"/>
          </w:tcPr>
          <w:p w14:paraId="595F364D" w14:textId="715B8CDC" w:rsidR="00855401" w:rsidRPr="00C200D3" w:rsidRDefault="00855401" w:rsidP="00D40529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Castability</w:t>
            </w:r>
          </w:p>
        </w:tc>
        <w:tc>
          <w:tcPr>
            <w:tcW w:w="4876" w:type="dxa"/>
            <w:vAlign w:val="center"/>
          </w:tcPr>
          <w:p w14:paraId="34B3119F" w14:textId="408BFD9A" w:rsidR="00855401" w:rsidRPr="00C200D3" w:rsidRDefault="00855401" w:rsidP="00D4052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Forged </w:t>
            </w:r>
          </w:p>
        </w:tc>
      </w:tr>
    </w:tbl>
    <w:p w14:paraId="3E620A30" w14:textId="77777777" w:rsidR="00973E52" w:rsidRDefault="00973E52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</w:p>
    <w:p w14:paraId="1C7E90DB" w14:textId="2507FC2D" w:rsidR="00795833" w:rsidRPr="00A348AC" w:rsidRDefault="00955BD1" w:rsidP="00A348AC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19" w:name="_Toc130057703"/>
      <w:r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2.3</w:t>
      </w:r>
      <w:r w:rsidR="00AE268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795833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Material </w:t>
      </w:r>
      <w:r w:rsidR="0000695D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&amp; Processing </w:t>
      </w:r>
      <w:r w:rsidR="00795833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Selection</w:t>
      </w:r>
      <w:bookmarkEnd w:id="19"/>
      <w:r w:rsidR="00795833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</w:p>
    <w:p w14:paraId="57DC41E0" w14:textId="77777777" w:rsidR="00795833" w:rsidRDefault="00795833" w:rsidP="00795833">
      <w:pPr>
        <w:pStyle w:val="Heading2"/>
      </w:pPr>
    </w:p>
    <w:p w14:paraId="01DCED06" w14:textId="1178E9DA" w:rsidR="00644582" w:rsidRPr="00A348AC" w:rsidRDefault="00955BD1" w:rsidP="00A348AC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0" w:name="_Toc130057704"/>
      <w:r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2.3</w:t>
      </w:r>
      <w:r w:rsidR="00AE268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.</w:t>
      </w:r>
      <w:r w:rsidR="00FB6A7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1</w:t>
      </w:r>
      <w:r w:rsidR="00AE268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644582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>Screening</w:t>
      </w:r>
      <w:bookmarkEnd w:id="20"/>
    </w:p>
    <w:p w14:paraId="40C9111A" w14:textId="487FDA35" w:rsidR="00644582" w:rsidRDefault="00644582" w:rsidP="00973E52">
      <w:pPr>
        <w:spacing w:line="360" w:lineRule="auto"/>
      </w:pPr>
    </w:p>
    <w:p w14:paraId="6BE2FDB1" w14:textId="63CE94B4" w:rsidR="00644582" w:rsidRDefault="007B6B1F" w:rsidP="00973E52">
      <w:pPr>
        <w:spacing w:line="360" w:lineRule="auto"/>
      </w:pPr>
      <w:r w:rsidRPr="001B7E55">
        <w:rPr>
          <w:rFonts w:asciiTheme="minorHAnsi" w:hAnsiTheme="minorHAnsi" w:cstheme="minorHAnsi"/>
        </w:rPr>
        <w:t xml:space="preserve">Initial screening </w:t>
      </w:r>
      <w:r w:rsidR="00FF4265">
        <w:rPr>
          <w:rFonts w:asciiTheme="minorHAnsi" w:hAnsiTheme="minorHAnsi" w:cstheme="minorHAnsi"/>
        </w:rPr>
        <w:t xml:space="preserve">of the materials </w:t>
      </w:r>
      <w:r w:rsidR="00FF4265" w:rsidRPr="00072A3C">
        <w:rPr>
          <w:rFonts w:asciiTheme="minorHAnsi" w:hAnsiTheme="minorHAnsi" w:cstheme="minorHAnsi"/>
        </w:rPr>
        <w:t xml:space="preserve">data (Table </w:t>
      </w:r>
      <w:r w:rsidR="00C200D3" w:rsidRPr="00072A3C">
        <w:rPr>
          <w:rFonts w:asciiTheme="minorHAnsi" w:hAnsiTheme="minorHAnsi" w:cstheme="minorHAnsi"/>
        </w:rPr>
        <w:t>3</w:t>
      </w:r>
      <w:r w:rsidR="00FF4265" w:rsidRPr="00072A3C">
        <w:rPr>
          <w:rFonts w:asciiTheme="minorHAnsi" w:hAnsiTheme="minorHAnsi" w:cstheme="minorHAnsi"/>
        </w:rPr>
        <w:t>) with the help of</w:t>
      </w:r>
      <w:r w:rsidR="003567C4" w:rsidRPr="00072A3C">
        <w:rPr>
          <w:rFonts w:asciiTheme="minorHAnsi" w:hAnsiTheme="minorHAnsi" w:cstheme="minorHAnsi"/>
        </w:rPr>
        <w:t xml:space="preserve"> </w:t>
      </w:r>
      <w:r w:rsidRPr="00072A3C">
        <w:rPr>
          <w:rFonts w:asciiTheme="minorHAnsi" w:hAnsiTheme="minorHAnsi" w:cstheme="minorHAnsi"/>
        </w:rPr>
        <w:t xml:space="preserve">Granta EduPack returned </w:t>
      </w:r>
      <w:r w:rsidR="00121B22" w:rsidRPr="00072A3C">
        <w:rPr>
          <w:rFonts w:asciiTheme="minorHAnsi" w:hAnsiTheme="minorHAnsi" w:cstheme="minorHAnsi"/>
        </w:rPr>
        <w:t>four</w:t>
      </w:r>
      <w:r w:rsidRPr="00072A3C">
        <w:rPr>
          <w:rFonts w:asciiTheme="minorHAnsi" w:hAnsiTheme="minorHAnsi" w:cstheme="minorHAnsi"/>
        </w:rPr>
        <w:t xml:space="preserve"> material families – metals</w:t>
      </w:r>
      <w:r w:rsidR="00121B22" w:rsidRPr="00072A3C">
        <w:rPr>
          <w:rFonts w:asciiTheme="minorHAnsi" w:hAnsiTheme="minorHAnsi" w:cstheme="minorHAnsi"/>
        </w:rPr>
        <w:t xml:space="preserve">, </w:t>
      </w:r>
      <w:r w:rsidRPr="00072A3C">
        <w:rPr>
          <w:rFonts w:asciiTheme="minorHAnsi" w:hAnsiTheme="minorHAnsi" w:cstheme="minorHAnsi"/>
        </w:rPr>
        <w:t>ceramics</w:t>
      </w:r>
      <w:r w:rsidR="00121B22" w:rsidRPr="00072A3C">
        <w:rPr>
          <w:rFonts w:asciiTheme="minorHAnsi" w:hAnsiTheme="minorHAnsi" w:cstheme="minorHAnsi"/>
        </w:rPr>
        <w:t xml:space="preserve">, </w:t>
      </w:r>
      <w:r w:rsidR="00072A3C" w:rsidRPr="00072A3C">
        <w:rPr>
          <w:rFonts w:asciiTheme="minorHAnsi" w:hAnsiTheme="minorHAnsi" w:cstheme="minorHAnsi"/>
        </w:rPr>
        <w:t>fibres,</w:t>
      </w:r>
      <w:r w:rsidR="00121B22" w:rsidRPr="00072A3C">
        <w:rPr>
          <w:rFonts w:asciiTheme="minorHAnsi" w:hAnsiTheme="minorHAnsi" w:cstheme="minorHAnsi"/>
        </w:rPr>
        <w:t xml:space="preserve"> and composites</w:t>
      </w:r>
      <w:r w:rsidR="00867C03" w:rsidRPr="00072A3C">
        <w:rPr>
          <w:rFonts w:asciiTheme="minorHAnsi" w:hAnsiTheme="minorHAnsi" w:cstheme="minorHAnsi"/>
        </w:rPr>
        <w:t xml:space="preserve"> (Fig. </w:t>
      </w:r>
      <w:r w:rsidR="00C200D3" w:rsidRPr="00072A3C">
        <w:rPr>
          <w:rFonts w:asciiTheme="minorHAnsi" w:hAnsiTheme="minorHAnsi" w:cstheme="minorHAnsi"/>
        </w:rPr>
        <w:t>5</w:t>
      </w:r>
      <w:r w:rsidR="00867C03" w:rsidRPr="00072A3C">
        <w:rPr>
          <w:rFonts w:asciiTheme="minorHAnsi" w:hAnsiTheme="minorHAnsi" w:cstheme="minorHAnsi"/>
        </w:rPr>
        <w:t>)</w:t>
      </w:r>
      <w:r w:rsidR="00121B22" w:rsidRPr="00072A3C">
        <w:rPr>
          <w:rFonts w:asciiTheme="minorHAnsi" w:hAnsiTheme="minorHAnsi" w:cstheme="minorHAnsi"/>
        </w:rPr>
        <w:t>.</w:t>
      </w:r>
      <w:r w:rsidR="003C79F9">
        <w:t xml:space="preserve"> </w:t>
      </w:r>
    </w:p>
    <w:p w14:paraId="57919981" w14:textId="5FF3EF8A" w:rsidR="00644582" w:rsidRDefault="00C200D3" w:rsidP="00644582">
      <w:r w:rsidRPr="00121B22">
        <w:rPr>
          <w:noProof/>
        </w:rPr>
        <w:drawing>
          <wp:anchor distT="0" distB="0" distL="114300" distR="114300" simplePos="0" relativeHeight="251663872" behindDoc="1" locked="0" layoutInCell="1" allowOverlap="1" wp14:anchorId="30CF727A" wp14:editId="545C5AAA">
            <wp:simplePos x="0" y="0"/>
            <wp:positionH relativeFrom="column">
              <wp:posOffset>-330200</wp:posOffset>
            </wp:positionH>
            <wp:positionV relativeFrom="paragraph">
              <wp:posOffset>283421</wp:posOffset>
            </wp:positionV>
            <wp:extent cx="6490136" cy="3583740"/>
            <wp:effectExtent l="0" t="0" r="0" b="0"/>
            <wp:wrapTight wrapText="bothSides">
              <wp:wrapPolygon edited="0">
                <wp:start x="0" y="0"/>
                <wp:lineTo x="0" y="21512"/>
                <wp:lineTo x="21558" y="21512"/>
                <wp:lineTo x="21558" y="0"/>
                <wp:lineTo x="0" y="0"/>
              </wp:wrapPolygon>
            </wp:wrapTight>
            <wp:docPr id="14" name="Picture 1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0136" cy="3583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7159EF" w14:textId="77777777" w:rsidR="00C200D3" w:rsidRPr="00C200D3" w:rsidRDefault="00C200D3" w:rsidP="00644582"/>
    <w:p w14:paraId="6ECC362D" w14:textId="2CDBB07B" w:rsidR="00867C03" w:rsidRPr="00C200D3" w:rsidRDefault="00867C03" w:rsidP="00FF4265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072A3C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 w:rsidR="00C200D3" w:rsidRPr="00072A3C">
        <w:rPr>
          <w:rFonts w:asciiTheme="minorHAnsi" w:hAnsiTheme="minorHAnsi" w:cstheme="minorHAnsi"/>
          <w:b/>
          <w:bCs/>
          <w:sz w:val="20"/>
          <w:szCs w:val="20"/>
        </w:rPr>
        <w:t>5</w:t>
      </w:r>
      <w:r w:rsidR="00072A3C">
        <w:rPr>
          <w:rFonts w:asciiTheme="minorHAnsi" w:hAnsiTheme="minorHAnsi" w:cstheme="minorHAnsi"/>
          <w:b/>
          <w:bCs/>
          <w:sz w:val="20"/>
          <w:szCs w:val="20"/>
        </w:rPr>
        <w:t>:</w:t>
      </w:r>
      <w:r w:rsidR="00FF4265" w:rsidRPr="00072A3C">
        <w:rPr>
          <w:rFonts w:asciiTheme="minorHAnsi" w:hAnsiTheme="minorHAnsi" w:cstheme="minorHAnsi"/>
          <w:b/>
          <w:bCs/>
          <w:sz w:val="20"/>
          <w:szCs w:val="20"/>
        </w:rPr>
        <w:t xml:space="preserve"> Material</w:t>
      </w:r>
      <w:r w:rsidR="00FF4265" w:rsidRPr="00C200D3">
        <w:rPr>
          <w:rFonts w:asciiTheme="minorHAnsi" w:hAnsiTheme="minorHAnsi" w:cstheme="minorHAnsi"/>
          <w:b/>
          <w:bCs/>
          <w:sz w:val="20"/>
          <w:szCs w:val="20"/>
        </w:rPr>
        <w:t xml:space="preserve"> families shortlisted in initial screening process.</w:t>
      </w:r>
    </w:p>
    <w:p w14:paraId="6C76F661" w14:textId="2AD6C700" w:rsidR="00867C03" w:rsidRDefault="00867C03" w:rsidP="00644582"/>
    <w:p w14:paraId="0B91CEBA" w14:textId="77777777" w:rsidR="00C200D3" w:rsidRDefault="00C200D3" w:rsidP="00821E33">
      <w:pPr>
        <w:spacing w:line="360" w:lineRule="auto"/>
        <w:rPr>
          <w:rFonts w:asciiTheme="minorHAnsi" w:hAnsiTheme="minorHAnsi" w:cstheme="minorHAnsi"/>
        </w:rPr>
      </w:pPr>
    </w:p>
    <w:p w14:paraId="0C9D03E0" w14:textId="2FEDDDAD" w:rsidR="00867C03" w:rsidRPr="001B7E55" w:rsidRDefault="00867C03" w:rsidP="00821E33">
      <w:pPr>
        <w:spacing w:line="360" w:lineRule="auto"/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Ceramics are not used for cyclical loading because they are brittle and suffer from fatigue </w:t>
      </w:r>
      <w:r w:rsidRPr="00072A3C">
        <w:rPr>
          <w:rFonts w:asciiTheme="minorHAnsi" w:hAnsiTheme="minorHAnsi" w:cstheme="minorHAnsi"/>
        </w:rPr>
        <w:t>(</w:t>
      </w:r>
      <w:r w:rsidR="00D43DE5" w:rsidRPr="00072A3C">
        <w:rPr>
          <w:rFonts w:asciiTheme="minorHAnsi" w:hAnsiTheme="minorHAnsi" w:cstheme="minorHAnsi"/>
        </w:rPr>
        <w:t>Budinski</w:t>
      </w:r>
      <w:r w:rsidRPr="00072A3C">
        <w:rPr>
          <w:rFonts w:asciiTheme="minorHAnsi" w:hAnsiTheme="minorHAnsi" w:cstheme="minorHAnsi"/>
        </w:rPr>
        <w:t xml:space="preserve"> &amp; Budinski</w:t>
      </w:r>
      <w:r w:rsidR="00D43DE5" w:rsidRPr="00072A3C">
        <w:rPr>
          <w:rFonts w:asciiTheme="minorHAnsi" w:hAnsiTheme="minorHAnsi" w:cstheme="minorHAnsi"/>
        </w:rPr>
        <w:t xml:space="preserve"> 1999</w:t>
      </w:r>
      <w:r w:rsidRPr="00072A3C">
        <w:rPr>
          <w:rFonts w:asciiTheme="minorHAnsi" w:hAnsiTheme="minorHAnsi" w:cstheme="minorHAnsi"/>
        </w:rPr>
        <w:t xml:space="preserve"> p43 1999</w:t>
      </w:r>
      <w:r w:rsidR="00D43DE5" w:rsidRPr="00072A3C">
        <w:rPr>
          <w:rFonts w:asciiTheme="minorHAnsi" w:hAnsiTheme="minorHAnsi" w:cstheme="minorHAnsi"/>
        </w:rPr>
        <w:t xml:space="preserve">) </w:t>
      </w:r>
      <w:r w:rsidRPr="00072A3C">
        <w:rPr>
          <w:rFonts w:asciiTheme="minorHAnsi" w:hAnsiTheme="minorHAnsi" w:cstheme="minorHAnsi"/>
        </w:rPr>
        <w:t xml:space="preserve">therefore they have been removed. </w:t>
      </w:r>
      <w:r w:rsidR="00D43DE5" w:rsidRPr="00072A3C">
        <w:rPr>
          <w:rFonts w:asciiTheme="minorHAnsi" w:hAnsiTheme="minorHAnsi" w:cstheme="minorHAnsi"/>
        </w:rPr>
        <w:t>Fibres</w:t>
      </w:r>
      <w:r w:rsidRPr="00072A3C">
        <w:rPr>
          <w:rFonts w:asciiTheme="minorHAnsi" w:hAnsiTheme="minorHAnsi" w:cstheme="minorHAnsi"/>
        </w:rPr>
        <w:t xml:space="preserve"> and composites have been removed due to cost and/or suitability for manufacturing</w:t>
      </w:r>
      <w:r w:rsidR="00973E52" w:rsidRPr="00072A3C">
        <w:rPr>
          <w:rFonts w:asciiTheme="minorHAnsi" w:hAnsiTheme="minorHAnsi" w:cstheme="minorHAnsi"/>
        </w:rPr>
        <w:t xml:space="preserve"> and notch sensitivity</w:t>
      </w:r>
      <w:r w:rsidRPr="00072A3C">
        <w:rPr>
          <w:rFonts w:asciiTheme="minorHAnsi" w:hAnsiTheme="minorHAnsi" w:cstheme="minorHAnsi"/>
        </w:rPr>
        <w:t xml:space="preserve">. Many of the metals that appeared in the search such as </w:t>
      </w:r>
      <w:r w:rsidR="002B6100" w:rsidRPr="00072A3C">
        <w:rPr>
          <w:rFonts w:asciiTheme="minorHAnsi" w:hAnsiTheme="minorHAnsi" w:cstheme="minorHAnsi"/>
        </w:rPr>
        <w:t xml:space="preserve">rhodium, </w:t>
      </w:r>
      <w:r w:rsidRPr="00072A3C">
        <w:rPr>
          <w:rFonts w:asciiTheme="minorHAnsi" w:hAnsiTheme="minorHAnsi" w:cstheme="minorHAnsi"/>
        </w:rPr>
        <w:t xml:space="preserve">gold, brass and copper are very dense </w:t>
      </w:r>
      <w:r w:rsidR="00973E52" w:rsidRPr="00072A3C">
        <w:rPr>
          <w:rFonts w:asciiTheme="minorHAnsi" w:hAnsiTheme="minorHAnsi" w:cstheme="minorHAnsi"/>
        </w:rPr>
        <w:t>or</w:t>
      </w:r>
      <w:r w:rsidRPr="00072A3C">
        <w:rPr>
          <w:rFonts w:asciiTheme="minorHAnsi" w:hAnsiTheme="minorHAnsi" w:cstheme="minorHAnsi"/>
        </w:rPr>
        <w:t xml:space="preserve"> have a low Young’s modulus</w:t>
      </w:r>
      <w:r w:rsidR="00776770" w:rsidRPr="00072A3C">
        <w:rPr>
          <w:rFonts w:asciiTheme="minorHAnsi" w:hAnsiTheme="minorHAnsi" w:cstheme="minorHAnsi"/>
        </w:rPr>
        <w:t>,</w:t>
      </w:r>
      <w:r w:rsidR="002B6100" w:rsidRPr="00072A3C">
        <w:rPr>
          <w:rFonts w:asciiTheme="minorHAnsi" w:hAnsiTheme="minorHAnsi" w:cstheme="minorHAnsi"/>
        </w:rPr>
        <w:t xml:space="preserve"> </w:t>
      </w:r>
      <w:r w:rsidR="00973E52" w:rsidRPr="00072A3C">
        <w:rPr>
          <w:rFonts w:asciiTheme="minorHAnsi" w:hAnsiTheme="minorHAnsi" w:cstheme="minorHAnsi"/>
        </w:rPr>
        <w:t>therefore have been excluded</w:t>
      </w:r>
      <w:r w:rsidRPr="00072A3C">
        <w:rPr>
          <w:rFonts w:asciiTheme="minorHAnsi" w:hAnsiTheme="minorHAnsi" w:cstheme="minorHAnsi"/>
        </w:rPr>
        <w:t xml:space="preserve">. </w:t>
      </w:r>
      <w:r w:rsidR="00D43DE5" w:rsidRPr="00072A3C">
        <w:rPr>
          <w:rFonts w:asciiTheme="minorHAnsi" w:hAnsiTheme="minorHAnsi" w:cstheme="minorHAnsi"/>
        </w:rPr>
        <w:t>P</w:t>
      </w:r>
      <w:r w:rsidRPr="00072A3C">
        <w:rPr>
          <w:rFonts w:asciiTheme="minorHAnsi" w:hAnsiTheme="minorHAnsi" w:cstheme="minorHAnsi"/>
        </w:rPr>
        <w:t>istons</w:t>
      </w:r>
      <w:r w:rsidR="00D43DE5" w:rsidRPr="00072A3C">
        <w:rPr>
          <w:rFonts w:asciiTheme="minorHAnsi" w:hAnsiTheme="minorHAnsi" w:cstheme="minorHAnsi"/>
        </w:rPr>
        <w:t>, however,</w:t>
      </w:r>
      <w:r w:rsidRPr="00072A3C">
        <w:rPr>
          <w:rFonts w:asciiTheme="minorHAnsi" w:hAnsiTheme="minorHAnsi" w:cstheme="minorHAnsi"/>
        </w:rPr>
        <w:t xml:space="preserve"> are commonly made from metal, such as Aluminium Alloys, Cast Iron or Steel (Manning</w:t>
      </w:r>
      <w:r w:rsidR="00D43DE5" w:rsidRPr="00072A3C">
        <w:rPr>
          <w:rFonts w:asciiTheme="minorHAnsi" w:hAnsiTheme="minorHAnsi" w:cstheme="minorHAnsi"/>
        </w:rPr>
        <w:t xml:space="preserve"> 2012,</w:t>
      </w:r>
      <w:r w:rsidRPr="00072A3C">
        <w:rPr>
          <w:rFonts w:asciiTheme="minorHAnsi" w:hAnsiTheme="minorHAnsi" w:cstheme="minorHAnsi"/>
        </w:rPr>
        <w:t xml:space="preserve"> pg390)</w:t>
      </w:r>
      <w:r w:rsidR="00973E52" w:rsidRPr="00072A3C">
        <w:rPr>
          <w:rFonts w:asciiTheme="minorHAnsi" w:hAnsiTheme="minorHAnsi" w:cstheme="minorHAnsi"/>
        </w:rPr>
        <w:t>.</w:t>
      </w:r>
      <w:r w:rsidRPr="00072A3C">
        <w:rPr>
          <w:rFonts w:asciiTheme="minorHAnsi" w:hAnsiTheme="minorHAnsi" w:cstheme="minorHAnsi"/>
        </w:rPr>
        <w:t xml:space="preserve"> </w:t>
      </w:r>
      <w:r w:rsidR="00973E52" w:rsidRPr="00072A3C">
        <w:rPr>
          <w:rFonts w:asciiTheme="minorHAnsi" w:hAnsiTheme="minorHAnsi" w:cstheme="minorHAnsi"/>
        </w:rPr>
        <w:t>T</w:t>
      </w:r>
      <w:r w:rsidRPr="00072A3C">
        <w:rPr>
          <w:rFonts w:asciiTheme="minorHAnsi" w:hAnsiTheme="minorHAnsi" w:cstheme="minorHAnsi"/>
        </w:rPr>
        <w:t>herefore</w:t>
      </w:r>
      <w:r w:rsidRPr="001B7E55">
        <w:rPr>
          <w:rFonts w:asciiTheme="minorHAnsi" w:hAnsiTheme="minorHAnsi" w:cstheme="minorHAnsi"/>
        </w:rPr>
        <w:t>, metals will proceed to the next stage.</w:t>
      </w:r>
    </w:p>
    <w:p w14:paraId="67CC34CA" w14:textId="77777777" w:rsidR="00867C03" w:rsidRDefault="00867C03" w:rsidP="00644582"/>
    <w:p w14:paraId="6A516CFD" w14:textId="77777777" w:rsidR="00C200D3" w:rsidRDefault="00C200D3" w:rsidP="00795833">
      <w:pPr>
        <w:pStyle w:val="Heading2"/>
        <w:rPr>
          <w:b/>
          <w:bCs/>
          <w:color w:val="767171" w:themeColor="background2" w:themeShade="80"/>
        </w:rPr>
      </w:pPr>
    </w:p>
    <w:p w14:paraId="7E25A16A" w14:textId="77777777" w:rsidR="00C200D3" w:rsidRPr="00C200D3" w:rsidRDefault="00C200D3" w:rsidP="00C200D3">
      <w:pPr>
        <w:rPr>
          <w:lang w:eastAsia="en-US"/>
        </w:rPr>
      </w:pPr>
    </w:p>
    <w:p w14:paraId="292EBA62" w14:textId="2B0829CF" w:rsidR="00AE268D" w:rsidRPr="000B3632" w:rsidRDefault="00955BD1" w:rsidP="000B3632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1" w:name="_Toc130057705"/>
      <w:r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lastRenderedPageBreak/>
        <w:t>2.3.2</w:t>
      </w:r>
      <w:r w:rsidR="00AE268D" w:rsidRPr="00A348AC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Ranking</w:t>
      </w:r>
      <w:bookmarkEnd w:id="21"/>
    </w:p>
    <w:p w14:paraId="1D0FC408" w14:textId="77777777" w:rsidR="000B3632" w:rsidRDefault="000B3632" w:rsidP="000B3632">
      <w:pPr>
        <w:pStyle w:val="Heading4"/>
        <w:rPr>
          <w:rFonts w:cstheme="majorHAnsi"/>
          <w:b/>
          <w:bCs/>
          <w:color w:val="767171" w:themeColor="background2" w:themeShade="80"/>
        </w:rPr>
      </w:pPr>
    </w:p>
    <w:p w14:paraId="2AE7D1D7" w14:textId="62E24220" w:rsidR="00BA734E" w:rsidRPr="000B3632" w:rsidRDefault="00955BD1" w:rsidP="000B3632">
      <w:pPr>
        <w:pStyle w:val="Heading4"/>
        <w:rPr>
          <w:rFonts w:cstheme="majorHAnsi"/>
          <w:b/>
          <w:bCs/>
          <w:color w:val="767171" w:themeColor="background2" w:themeShade="80"/>
        </w:rPr>
      </w:pPr>
      <w:r w:rsidRPr="00F40CEF">
        <w:rPr>
          <w:rFonts w:cstheme="majorHAnsi"/>
          <w:b/>
          <w:bCs/>
          <w:color w:val="767171" w:themeColor="background2" w:themeShade="80"/>
        </w:rPr>
        <w:t>2.3.2.1</w:t>
      </w:r>
      <w:r w:rsidR="00AE268D" w:rsidRPr="00F40CEF">
        <w:rPr>
          <w:rFonts w:cstheme="majorHAnsi"/>
          <w:b/>
          <w:bCs/>
          <w:color w:val="767171" w:themeColor="background2" w:themeShade="80"/>
        </w:rPr>
        <w:t xml:space="preserve"> Initial Ranking</w:t>
      </w:r>
    </w:p>
    <w:p w14:paraId="32D676F4" w14:textId="77777777" w:rsidR="000B3632" w:rsidRDefault="000B3632" w:rsidP="000B3632">
      <w:pPr>
        <w:spacing w:line="360" w:lineRule="auto"/>
        <w:rPr>
          <w:rFonts w:asciiTheme="minorHAnsi" w:hAnsiTheme="minorHAnsi" w:cstheme="minorHAnsi"/>
        </w:rPr>
      </w:pPr>
    </w:p>
    <w:p w14:paraId="1EC9A725" w14:textId="00E02ACC" w:rsidR="000B3632" w:rsidRDefault="00121B22" w:rsidP="000B3632">
      <w:pPr>
        <w:spacing w:line="360" w:lineRule="auto"/>
        <w:rPr>
          <w:rFonts w:asciiTheme="minorHAnsi" w:hAnsiTheme="minorHAnsi" w:cstheme="minorHAnsi"/>
          <w:b/>
          <w:bCs/>
          <w:sz w:val="20"/>
          <w:szCs w:val="20"/>
        </w:rPr>
      </w:pPr>
      <w:r w:rsidRPr="001B7E55">
        <w:rPr>
          <w:rFonts w:asciiTheme="minorHAnsi" w:hAnsiTheme="minorHAnsi" w:cstheme="minorHAnsi"/>
        </w:rPr>
        <w:t>Focusing</w:t>
      </w:r>
      <w:r w:rsidR="00F73925" w:rsidRPr="001B7E55">
        <w:rPr>
          <w:rFonts w:asciiTheme="minorHAnsi" w:hAnsiTheme="minorHAnsi" w:cstheme="minorHAnsi"/>
        </w:rPr>
        <w:t xml:space="preserve"> only</w:t>
      </w:r>
      <w:r w:rsidRPr="001B7E55">
        <w:rPr>
          <w:rFonts w:asciiTheme="minorHAnsi" w:hAnsiTheme="minorHAnsi" w:cstheme="minorHAnsi"/>
        </w:rPr>
        <w:t xml:space="preserve"> on metals</w:t>
      </w:r>
      <w:r w:rsidR="00BA734E" w:rsidRPr="001B7E55">
        <w:rPr>
          <w:rFonts w:asciiTheme="minorHAnsi" w:hAnsiTheme="minorHAnsi" w:cstheme="minorHAnsi"/>
        </w:rPr>
        <w:t xml:space="preserve">, </w:t>
      </w:r>
      <w:r w:rsidR="00776770">
        <w:rPr>
          <w:rFonts w:asciiTheme="minorHAnsi" w:hAnsiTheme="minorHAnsi" w:cstheme="minorHAnsi"/>
        </w:rPr>
        <w:t>Table 5</w:t>
      </w:r>
      <w:r w:rsidR="00BA734E" w:rsidRPr="001B7E55">
        <w:rPr>
          <w:rFonts w:asciiTheme="minorHAnsi" w:hAnsiTheme="minorHAnsi" w:cstheme="minorHAnsi"/>
        </w:rPr>
        <w:t xml:space="preserve"> presents an overview of </w:t>
      </w:r>
      <w:r w:rsidR="00776770">
        <w:rPr>
          <w:rFonts w:asciiTheme="minorHAnsi" w:hAnsiTheme="minorHAnsi" w:cstheme="minorHAnsi"/>
        </w:rPr>
        <w:t>four</w:t>
      </w:r>
      <w:r w:rsidR="00BA734E" w:rsidRPr="001B7E55">
        <w:rPr>
          <w:rFonts w:asciiTheme="minorHAnsi" w:hAnsiTheme="minorHAnsi" w:cstheme="minorHAnsi"/>
        </w:rPr>
        <w:t xml:space="preserve"> shortlisted </w:t>
      </w:r>
      <w:r w:rsidR="00F73925" w:rsidRPr="001B7E55">
        <w:rPr>
          <w:rFonts w:asciiTheme="minorHAnsi" w:hAnsiTheme="minorHAnsi" w:cstheme="minorHAnsi"/>
        </w:rPr>
        <w:t xml:space="preserve">candidates – </w:t>
      </w:r>
      <w:r w:rsidR="00B84C9F" w:rsidRPr="001B7E55">
        <w:rPr>
          <w:rFonts w:asciiTheme="minorHAnsi" w:hAnsiTheme="minorHAnsi" w:cstheme="minorHAnsi"/>
        </w:rPr>
        <w:t>Beryllium</w:t>
      </w:r>
      <w:r w:rsidR="00F73925" w:rsidRPr="001B7E55">
        <w:rPr>
          <w:rFonts w:asciiTheme="minorHAnsi" w:hAnsiTheme="minorHAnsi" w:cstheme="minorHAnsi"/>
        </w:rPr>
        <w:t>, Tungsten</w:t>
      </w:r>
      <w:r w:rsidR="00776770">
        <w:rPr>
          <w:rFonts w:asciiTheme="minorHAnsi" w:hAnsiTheme="minorHAnsi" w:cstheme="minorHAnsi"/>
        </w:rPr>
        <w:t>, Titanium</w:t>
      </w:r>
      <w:r w:rsidR="00F73925" w:rsidRPr="001B7E55">
        <w:rPr>
          <w:rFonts w:asciiTheme="minorHAnsi" w:hAnsiTheme="minorHAnsi" w:cstheme="minorHAnsi"/>
        </w:rPr>
        <w:t xml:space="preserve"> and </w:t>
      </w:r>
      <w:r w:rsidR="00B84C9F" w:rsidRPr="001B7E55">
        <w:rPr>
          <w:rFonts w:asciiTheme="minorHAnsi" w:hAnsiTheme="minorHAnsi" w:cstheme="minorHAnsi"/>
        </w:rPr>
        <w:t>Molybdenum</w:t>
      </w:r>
      <w:r w:rsidR="00F73925" w:rsidRPr="001B7E55">
        <w:rPr>
          <w:rFonts w:asciiTheme="minorHAnsi" w:hAnsiTheme="minorHAnsi" w:cstheme="minorHAnsi"/>
        </w:rPr>
        <w:t>. While Aluminium did not meet all criteria to be shortlisted</w:t>
      </w:r>
      <w:r w:rsidR="000056EB" w:rsidRPr="001B7E55">
        <w:rPr>
          <w:rFonts w:asciiTheme="minorHAnsi" w:hAnsiTheme="minorHAnsi" w:cstheme="minorHAnsi"/>
        </w:rPr>
        <w:t xml:space="preserve"> (scor</w:t>
      </w:r>
      <w:r w:rsidR="00211716" w:rsidRPr="001B7E55">
        <w:rPr>
          <w:rFonts w:asciiTheme="minorHAnsi" w:hAnsiTheme="minorHAnsi" w:cstheme="minorHAnsi"/>
        </w:rPr>
        <w:t>ing</w:t>
      </w:r>
      <w:r w:rsidR="000056EB" w:rsidRPr="001B7E55">
        <w:rPr>
          <w:rFonts w:asciiTheme="minorHAnsi" w:hAnsiTheme="minorHAnsi" w:cstheme="minorHAnsi"/>
        </w:rPr>
        <w:t xml:space="preserve"> low on melting point)</w:t>
      </w:r>
      <w:r w:rsidR="00F73925" w:rsidRPr="001B7E55">
        <w:rPr>
          <w:rFonts w:asciiTheme="minorHAnsi" w:hAnsiTheme="minorHAnsi" w:cstheme="minorHAnsi"/>
        </w:rPr>
        <w:t xml:space="preserve">, it has been added due to its extensive use as a piston material in </w:t>
      </w:r>
      <w:r w:rsidR="00D43DE5" w:rsidRPr="001B7E55">
        <w:rPr>
          <w:rFonts w:asciiTheme="minorHAnsi" w:hAnsiTheme="minorHAnsi" w:cstheme="minorHAnsi"/>
        </w:rPr>
        <w:t xml:space="preserve">4-stroke gasoline engines </w:t>
      </w:r>
      <w:r w:rsidR="00D43DE5" w:rsidRPr="00072A3C">
        <w:rPr>
          <w:rFonts w:asciiTheme="minorHAnsi" w:hAnsiTheme="minorHAnsi" w:cstheme="minorHAnsi"/>
        </w:rPr>
        <w:t xml:space="preserve">(MAHLE GmbH 2016, </w:t>
      </w:r>
      <w:r w:rsidR="00072A3C" w:rsidRPr="00072A3C">
        <w:rPr>
          <w:rFonts w:asciiTheme="minorHAnsi" w:hAnsiTheme="minorHAnsi" w:cstheme="minorHAnsi"/>
        </w:rPr>
        <w:t>pg.</w:t>
      </w:r>
      <w:r w:rsidR="00D43DE5" w:rsidRPr="00072A3C">
        <w:rPr>
          <w:rFonts w:asciiTheme="minorHAnsi" w:hAnsiTheme="minorHAnsi" w:cstheme="minorHAnsi"/>
        </w:rPr>
        <w:t xml:space="preserve"> 25)</w:t>
      </w:r>
      <w:r w:rsidR="00776770" w:rsidRPr="00072A3C">
        <w:rPr>
          <w:rFonts w:asciiTheme="minorHAnsi" w:hAnsiTheme="minorHAnsi" w:cstheme="minorHAnsi"/>
        </w:rPr>
        <w:t>.</w:t>
      </w:r>
    </w:p>
    <w:p w14:paraId="4E3BB02B" w14:textId="77777777" w:rsidR="000B3632" w:rsidRDefault="000B3632" w:rsidP="000B3632">
      <w:pPr>
        <w:spacing w:line="360" w:lineRule="auto"/>
        <w:rPr>
          <w:rFonts w:asciiTheme="minorHAnsi" w:hAnsiTheme="minorHAnsi" w:cstheme="minorHAnsi"/>
          <w:b/>
          <w:bCs/>
          <w:sz w:val="20"/>
          <w:szCs w:val="20"/>
        </w:rPr>
      </w:pPr>
    </w:p>
    <w:p w14:paraId="0589E4C0" w14:textId="689E33E0" w:rsidR="006B6927" w:rsidRPr="000B3632" w:rsidRDefault="00C200D3" w:rsidP="000B3632">
      <w:pPr>
        <w:spacing w:line="360" w:lineRule="auto"/>
        <w:rPr>
          <w:rFonts w:asciiTheme="minorHAnsi" w:hAnsiTheme="minorHAnsi" w:cstheme="minorHAnsi"/>
        </w:rPr>
      </w:pPr>
      <w:r w:rsidRPr="00C200D3">
        <w:rPr>
          <w:rFonts w:asciiTheme="minorHAnsi" w:hAnsiTheme="minorHAnsi" w:cstheme="minorHAnsi"/>
          <w:b/>
          <w:bCs/>
          <w:sz w:val="20"/>
          <w:szCs w:val="20"/>
        </w:rPr>
        <w:t xml:space="preserve">Table </w:t>
      </w:r>
      <w:r w:rsidR="00C34737">
        <w:rPr>
          <w:rFonts w:asciiTheme="minorHAnsi" w:hAnsiTheme="minorHAnsi" w:cstheme="minorHAnsi"/>
          <w:b/>
          <w:bCs/>
          <w:sz w:val="20"/>
          <w:szCs w:val="20"/>
        </w:rPr>
        <w:t>5</w:t>
      </w:r>
      <w:r w:rsidRPr="00C200D3">
        <w:rPr>
          <w:rFonts w:asciiTheme="minorHAnsi" w:hAnsiTheme="minorHAnsi" w:cstheme="minorHAnsi"/>
          <w:b/>
          <w:bCs/>
          <w:sz w:val="20"/>
          <w:szCs w:val="20"/>
        </w:rPr>
        <w:t>: Shortlisted Candidates from ranking process</w:t>
      </w:r>
    </w:p>
    <w:tbl>
      <w:tblPr>
        <w:tblStyle w:val="TableGrid"/>
        <w:tblW w:w="11121" w:type="dxa"/>
        <w:tblInd w:w="-998" w:type="dxa"/>
        <w:tblLook w:val="04A0" w:firstRow="1" w:lastRow="0" w:firstColumn="1" w:lastColumn="0" w:noHBand="0" w:noVBand="1"/>
      </w:tblPr>
      <w:tblGrid>
        <w:gridCol w:w="2207"/>
        <w:gridCol w:w="1537"/>
        <w:gridCol w:w="1664"/>
        <w:gridCol w:w="1822"/>
        <w:gridCol w:w="1701"/>
        <w:gridCol w:w="2190"/>
      </w:tblGrid>
      <w:tr w:rsidR="00823D3D" w14:paraId="6EF1FBA0" w14:textId="0500E0E2" w:rsidTr="000B3632">
        <w:trPr>
          <w:trHeight w:val="244"/>
        </w:trPr>
        <w:tc>
          <w:tcPr>
            <w:tcW w:w="2207" w:type="dxa"/>
            <w:shd w:val="pct15" w:color="auto" w:fill="auto"/>
            <w:vAlign w:val="center"/>
          </w:tcPr>
          <w:p w14:paraId="0872A087" w14:textId="1C217FAB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Criteria</w:t>
            </w:r>
          </w:p>
        </w:tc>
        <w:tc>
          <w:tcPr>
            <w:tcW w:w="1537" w:type="dxa"/>
            <w:shd w:val="pct15" w:color="auto" w:fill="auto"/>
            <w:vAlign w:val="center"/>
          </w:tcPr>
          <w:p w14:paraId="7D4861F0" w14:textId="35AA4D63" w:rsidR="00823D3D" w:rsidRPr="00211716" w:rsidRDefault="00823D3D" w:rsidP="00211716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Beryllium</w:t>
            </w:r>
          </w:p>
        </w:tc>
        <w:tc>
          <w:tcPr>
            <w:tcW w:w="1664" w:type="dxa"/>
            <w:shd w:val="pct15" w:color="auto" w:fill="auto"/>
            <w:vAlign w:val="center"/>
          </w:tcPr>
          <w:p w14:paraId="5CE2415A" w14:textId="6167A295" w:rsidR="00823D3D" w:rsidRPr="00211716" w:rsidRDefault="00823D3D" w:rsidP="00211716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Tungsten</w:t>
            </w:r>
          </w:p>
        </w:tc>
        <w:tc>
          <w:tcPr>
            <w:tcW w:w="1822" w:type="dxa"/>
            <w:shd w:val="pct15" w:color="auto" w:fill="auto"/>
          </w:tcPr>
          <w:p w14:paraId="5A0E6174" w14:textId="1F1ED942" w:rsidR="00823D3D" w:rsidRPr="00211716" w:rsidRDefault="00823D3D" w:rsidP="00211716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Titanium</w:t>
            </w:r>
          </w:p>
        </w:tc>
        <w:tc>
          <w:tcPr>
            <w:tcW w:w="1701" w:type="dxa"/>
            <w:shd w:val="pct15" w:color="auto" w:fill="auto"/>
            <w:vAlign w:val="center"/>
          </w:tcPr>
          <w:p w14:paraId="06ADCF87" w14:textId="58268D7A" w:rsidR="00823D3D" w:rsidRPr="00211716" w:rsidRDefault="00823D3D" w:rsidP="00211716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Molybdenum</w:t>
            </w:r>
          </w:p>
        </w:tc>
        <w:tc>
          <w:tcPr>
            <w:tcW w:w="2190" w:type="dxa"/>
            <w:shd w:val="pct15" w:color="auto" w:fill="auto"/>
            <w:vAlign w:val="center"/>
          </w:tcPr>
          <w:p w14:paraId="46E8D267" w14:textId="77595F92" w:rsidR="00823D3D" w:rsidRPr="00211716" w:rsidRDefault="00823D3D" w:rsidP="00211716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Aluminium</w:t>
            </w:r>
          </w:p>
        </w:tc>
      </w:tr>
      <w:tr w:rsidR="00823D3D" w14:paraId="2413A0E2" w14:textId="174D5052" w:rsidTr="000B3632">
        <w:trPr>
          <w:trHeight w:val="1228"/>
        </w:trPr>
        <w:tc>
          <w:tcPr>
            <w:tcW w:w="2207" w:type="dxa"/>
            <w:vAlign w:val="center"/>
          </w:tcPr>
          <w:p w14:paraId="544F1279" w14:textId="60DF0717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Melting Point:</w:t>
            </w:r>
            <w:r w:rsidRPr="00211716">
              <w:rPr>
                <w:rFonts w:asciiTheme="minorHAnsi" w:hAnsiTheme="minorHAnsi" w:cstheme="minorHAnsi"/>
              </w:rPr>
              <w:t xml:space="preserve"> Above 600 degrees C – preferably around 1000</w:t>
            </w:r>
          </w:p>
        </w:tc>
        <w:tc>
          <w:tcPr>
            <w:tcW w:w="1537" w:type="dxa"/>
            <w:vAlign w:val="center"/>
          </w:tcPr>
          <w:p w14:paraId="114C9AEB" w14:textId="51CE711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1.27e3 – 1.29e3</w:t>
            </w:r>
          </w:p>
        </w:tc>
        <w:tc>
          <w:tcPr>
            <w:tcW w:w="1664" w:type="dxa"/>
            <w:vAlign w:val="center"/>
          </w:tcPr>
          <w:p w14:paraId="42DFF054" w14:textId="45E90F8E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3e3-3.3e3</w:t>
            </w:r>
          </w:p>
        </w:tc>
        <w:tc>
          <w:tcPr>
            <w:tcW w:w="1822" w:type="dxa"/>
            <w:vAlign w:val="center"/>
          </w:tcPr>
          <w:p w14:paraId="241923E2" w14:textId="2FD000A1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1.5e3-1.63e3</w:t>
            </w:r>
          </w:p>
        </w:tc>
        <w:tc>
          <w:tcPr>
            <w:tcW w:w="1701" w:type="dxa"/>
            <w:vAlign w:val="center"/>
          </w:tcPr>
          <w:p w14:paraId="5C060DDB" w14:textId="74BD7AB3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2.61e3-2.62e3</w:t>
            </w:r>
          </w:p>
        </w:tc>
        <w:tc>
          <w:tcPr>
            <w:tcW w:w="2190" w:type="dxa"/>
            <w:vAlign w:val="center"/>
          </w:tcPr>
          <w:p w14:paraId="6523FB7C" w14:textId="3AB46A89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535 - 639</w:t>
            </w:r>
          </w:p>
        </w:tc>
      </w:tr>
      <w:tr w:rsidR="00823D3D" w14:paraId="40F01199" w14:textId="39B32D69" w:rsidTr="000B3632">
        <w:trPr>
          <w:trHeight w:val="983"/>
        </w:trPr>
        <w:tc>
          <w:tcPr>
            <w:tcW w:w="2207" w:type="dxa"/>
            <w:vAlign w:val="center"/>
          </w:tcPr>
          <w:p w14:paraId="200FB3D4" w14:textId="7B965381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Thermal Conductivity:</w:t>
            </w:r>
            <w:r w:rsidRPr="00211716">
              <w:rPr>
                <w:rFonts w:asciiTheme="minorHAnsi" w:hAnsiTheme="minorHAnsi" w:cstheme="minorHAnsi"/>
              </w:rPr>
              <w:t xml:space="preserve"> 100-400 W/m</w:t>
            </w:r>
            <w:r>
              <w:rPr>
                <w:rFonts w:ascii="Calibri" w:hAnsi="Calibri" w:cs="Calibri"/>
              </w:rPr>
              <w:t>°</w:t>
            </w:r>
            <w:r w:rsidRPr="00211716">
              <w:rPr>
                <w:rFonts w:asciiTheme="minorHAnsi" w:hAnsiTheme="minorHAnsi" w:cstheme="minorHAnsi"/>
              </w:rPr>
              <w:t>C</w:t>
            </w:r>
          </w:p>
        </w:tc>
        <w:tc>
          <w:tcPr>
            <w:tcW w:w="1537" w:type="dxa"/>
            <w:vAlign w:val="center"/>
          </w:tcPr>
          <w:p w14:paraId="65EDA6CB" w14:textId="4BDA9C6F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190 - 216</w:t>
            </w:r>
          </w:p>
        </w:tc>
        <w:tc>
          <w:tcPr>
            <w:tcW w:w="1664" w:type="dxa"/>
            <w:vAlign w:val="center"/>
          </w:tcPr>
          <w:p w14:paraId="6924B992" w14:textId="08DFA088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71.3 - 116</w:t>
            </w:r>
          </w:p>
        </w:tc>
        <w:tc>
          <w:tcPr>
            <w:tcW w:w="1822" w:type="dxa"/>
            <w:vAlign w:val="center"/>
          </w:tcPr>
          <w:p w14:paraId="6B23C509" w14:textId="074E1810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12-14</w:t>
            </w:r>
          </w:p>
        </w:tc>
        <w:tc>
          <w:tcPr>
            <w:tcW w:w="1701" w:type="dxa"/>
            <w:vAlign w:val="center"/>
          </w:tcPr>
          <w:p w14:paraId="2FD872EC" w14:textId="73825C81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129-149</w:t>
            </w:r>
          </w:p>
        </w:tc>
        <w:tc>
          <w:tcPr>
            <w:tcW w:w="2190" w:type="dxa"/>
            <w:vAlign w:val="center"/>
          </w:tcPr>
          <w:p w14:paraId="5E9F5D95" w14:textId="3667E568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110-162</w:t>
            </w:r>
          </w:p>
        </w:tc>
      </w:tr>
      <w:tr w:rsidR="00823D3D" w14:paraId="018EE979" w14:textId="581373D3" w:rsidTr="000B3632">
        <w:trPr>
          <w:trHeight w:val="127"/>
        </w:trPr>
        <w:tc>
          <w:tcPr>
            <w:tcW w:w="2207" w:type="dxa"/>
            <w:vAlign w:val="center"/>
          </w:tcPr>
          <w:p w14:paraId="53641C92" w14:textId="4B367C0F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Thermal Expansion coefficient:</w:t>
            </w:r>
            <w:r w:rsidRPr="00211716">
              <w:rPr>
                <w:rFonts w:asciiTheme="minorHAnsi" w:hAnsiTheme="minorHAnsi" w:cstheme="minorHAnsi"/>
              </w:rPr>
              <w:t xml:space="preserve"> low strain/</w:t>
            </w:r>
            <w:r>
              <w:rPr>
                <w:rFonts w:ascii="Calibri" w:hAnsi="Calibri" w:cs="Calibri"/>
              </w:rPr>
              <w:t>°</w:t>
            </w:r>
            <w:r w:rsidRPr="00211716">
              <w:rPr>
                <w:rFonts w:asciiTheme="minorHAnsi" w:hAnsiTheme="minorHAnsi" w:cstheme="minorHAnsi"/>
              </w:rPr>
              <w:t>C</w:t>
            </w:r>
          </w:p>
        </w:tc>
        <w:tc>
          <w:tcPr>
            <w:tcW w:w="1537" w:type="dxa"/>
            <w:vAlign w:val="center"/>
          </w:tcPr>
          <w:p w14:paraId="650FD303" w14:textId="1502F82A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10-12</w:t>
            </w:r>
          </w:p>
        </w:tc>
        <w:tc>
          <w:tcPr>
            <w:tcW w:w="1664" w:type="dxa"/>
            <w:vAlign w:val="center"/>
          </w:tcPr>
          <w:p w14:paraId="2B1F00D1" w14:textId="3D988001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4.2 -4.4</w:t>
            </w:r>
          </w:p>
        </w:tc>
        <w:tc>
          <w:tcPr>
            <w:tcW w:w="1822" w:type="dxa"/>
            <w:vAlign w:val="center"/>
          </w:tcPr>
          <w:p w14:paraId="0FB39C81" w14:textId="11B87C85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9-9.5</w:t>
            </w:r>
          </w:p>
        </w:tc>
        <w:tc>
          <w:tcPr>
            <w:tcW w:w="1701" w:type="dxa"/>
            <w:vAlign w:val="center"/>
          </w:tcPr>
          <w:p w14:paraId="48C9D220" w14:textId="564AD3FE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4.8-5.5</w:t>
            </w:r>
          </w:p>
        </w:tc>
        <w:tc>
          <w:tcPr>
            <w:tcW w:w="2190" w:type="dxa"/>
            <w:vAlign w:val="center"/>
          </w:tcPr>
          <w:p w14:paraId="09756B78" w14:textId="4AD8A63D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23.2-24.4</w:t>
            </w:r>
          </w:p>
        </w:tc>
      </w:tr>
      <w:tr w:rsidR="00823D3D" w14:paraId="1F55E035" w14:textId="686566DA" w:rsidTr="000B3632">
        <w:trPr>
          <w:trHeight w:val="127"/>
        </w:trPr>
        <w:tc>
          <w:tcPr>
            <w:tcW w:w="2207" w:type="dxa"/>
            <w:vAlign w:val="center"/>
          </w:tcPr>
          <w:p w14:paraId="54DFE236" w14:textId="60B42223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Young’s Modulus:</w:t>
            </w:r>
            <w:r w:rsidRPr="00211716">
              <w:rPr>
                <w:rFonts w:asciiTheme="minorHAnsi" w:hAnsiTheme="minorHAnsi" w:cstheme="minorHAnsi"/>
              </w:rPr>
              <w:t xml:space="preserve"> 50- 300 GPa</w:t>
            </w:r>
          </w:p>
        </w:tc>
        <w:tc>
          <w:tcPr>
            <w:tcW w:w="1537" w:type="dxa"/>
            <w:vAlign w:val="center"/>
          </w:tcPr>
          <w:p w14:paraId="1CDCAE3E" w14:textId="7C1031E1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290-315</w:t>
            </w:r>
          </w:p>
        </w:tc>
        <w:tc>
          <w:tcPr>
            <w:tcW w:w="1664" w:type="dxa"/>
            <w:vAlign w:val="center"/>
          </w:tcPr>
          <w:p w14:paraId="59154070" w14:textId="2AA1807B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310-370</w:t>
            </w:r>
          </w:p>
        </w:tc>
        <w:tc>
          <w:tcPr>
            <w:tcW w:w="1822" w:type="dxa"/>
            <w:vAlign w:val="center"/>
          </w:tcPr>
          <w:p w14:paraId="0B65C507" w14:textId="586D2C52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105-120</w:t>
            </w:r>
          </w:p>
        </w:tc>
        <w:tc>
          <w:tcPr>
            <w:tcW w:w="1701" w:type="dxa"/>
            <w:vAlign w:val="center"/>
          </w:tcPr>
          <w:p w14:paraId="0E511D10" w14:textId="7887C38C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315-335</w:t>
            </w:r>
          </w:p>
        </w:tc>
        <w:tc>
          <w:tcPr>
            <w:tcW w:w="2190" w:type="dxa"/>
            <w:vAlign w:val="center"/>
          </w:tcPr>
          <w:p w14:paraId="786CF708" w14:textId="746E5BBB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69-76</w:t>
            </w:r>
          </w:p>
        </w:tc>
      </w:tr>
      <w:tr w:rsidR="00823D3D" w14:paraId="35F3552A" w14:textId="2CE6F36C" w:rsidTr="000B3632">
        <w:trPr>
          <w:trHeight w:val="127"/>
        </w:trPr>
        <w:tc>
          <w:tcPr>
            <w:tcW w:w="2207" w:type="dxa"/>
            <w:vAlign w:val="center"/>
          </w:tcPr>
          <w:p w14:paraId="15C7D813" w14:textId="4B1550AF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Density</w:t>
            </w:r>
            <w:r w:rsidRPr="00211716">
              <w:rPr>
                <w:rFonts w:asciiTheme="minorHAnsi" w:hAnsiTheme="minorHAnsi" w:cstheme="minorHAnsi"/>
              </w:rPr>
              <w:t xml:space="preserve">: </w:t>
            </w:r>
            <w:proofErr w:type="gramStart"/>
            <w:r w:rsidRPr="00211716">
              <w:rPr>
                <w:rFonts w:asciiTheme="minorHAnsi" w:hAnsiTheme="minorHAnsi" w:cstheme="minorHAnsi"/>
              </w:rPr>
              <w:t>similar to</w:t>
            </w:r>
            <w:proofErr w:type="gramEnd"/>
            <w:r w:rsidRPr="00211716">
              <w:rPr>
                <w:rFonts w:asciiTheme="minorHAnsi" w:hAnsiTheme="minorHAnsi" w:cstheme="minorHAnsi"/>
              </w:rPr>
              <w:t xml:space="preserve"> aluminium</w:t>
            </w:r>
          </w:p>
        </w:tc>
        <w:tc>
          <w:tcPr>
            <w:tcW w:w="1537" w:type="dxa"/>
            <w:vAlign w:val="center"/>
          </w:tcPr>
          <w:p w14:paraId="0C0941FB" w14:textId="0DC5AD0B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1.85e3 – 1.86e3</w:t>
            </w:r>
          </w:p>
        </w:tc>
        <w:tc>
          <w:tcPr>
            <w:tcW w:w="1664" w:type="dxa"/>
            <w:vAlign w:val="center"/>
          </w:tcPr>
          <w:p w14:paraId="5A34F719" w14:textId="10CAB964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1.69e4 – 1.86e4</w:t>
            </w:r>
          </w:p>
        </w:tc>
        <w:tc>
          <w:tcPr>
            <w:tcW w:w="1822" w:type="dxa"/>
            <w:vAlign w:val="center"/>
          </w:tcPr>
          <w:p w14:paraId="0AF33256" w14:textId="5BB8BDB7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4.55e4-4.57e3</w:t>
            </w:r>
          </w:p>
        </w:tc>
        <w:tc>
          <w:tcPr>
            <w:tcW w:w="1701" w:type="dxa"/>
            <w:vAlign w:val="center"/>
          </w:tcPr>
          <w:p w14:paraId="3CF86DC6" w14:textId="5A445810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1.01e4-1.03e4</w:t>
            </w:r>
          </w:p>
        </w:tc>
        <w:tc>
          <w:tcPr>
            <w:tcW w:w="2190" w:type="dxa"/>
            <w:vAlign w:val="center"/>
          </w:tcPr>
          <w:p w14:paraId="526708EB" w14:textId="48C21283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2.65e3 – 2.77e3</w:t>
            </w:r>
          </w:p>
        </w:tc>
      </w:tr>
      <w:tr w:rsidR="00823D3D" w14:paraId="7103BFF0" w14:textId="519712A1" w:rsidTr="000B3632">
        <w:trPr>
          <w:trHeight w:val="127"/>
        </w:trPr>
        <w:tc>
          <w:tcPr>
            <w:tcW w:w="2207" w:type="dxa"/>
            <w:vAlign w:val="center"/>
          </w:tcPr>
          <w:p w14:paraId="4B1A8CE9" w14:textId="237B3906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Metal Casting</w:t>
            </w:r>
          </w:p>
        </w:tc>
        <w:tc>
          <w:tcPr>
            <w:tcW w:w="1537" w:type="dxa"/>
            <w:vAlign w:val="center"/>
          </w:tcPr>
          <w:p w14:paraId="189D1D06" w14:textId="750BDF8E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1664" w:type="dxa"/>
            <w:vAlign w:val="center"/>
          </w:tcPr>
          <w:p w14:paraId="5E6F2008" w14:textId="7DB8EDCD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1822" w:type="dxa"/>
            <w:vAlign w:val="center"/>
          </w:tcPr>
          <w:p w14:paraId="31F32BC2" w14:textId="5FB233B5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701" w:type="dxa"/>
            <w:vAlign w:val="center"/>
          </w:tcPr>
          <w:p w14:paraId="682CBD3A" w14:textId="2EDEBC86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2190" w:type="dxa"/>
            <w:vAlign w:val="center"/>
          </w:tcPr>
          <w:p w14:paraId="5D7ED484" w14:textId="584D15E9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</w:tr>
      <w:tr w:rsidR="00823D3D" w14:paraId="6E823F33" w14:textId="7A5D5E41" w:rsidTr="000B3632">
        <w:trPr>
          <w:trHeight w:val="127"/>
        </w:trPr>
        <w:tc>
          <w:tcPr>
            <w:tcW w:w="2207" w:type="dxa"/>
            <w:vAlign w:val="center"/>
          </w:tcPr>
          <w:p w14:paraId="2C27A3F1" w14:textId="17D61945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Metal Cold Forming</w:t>
            </w:r>
          </w:p>
        </w:tc>
        <w:tc>
          <w:tcPr>
            <w:tcW w:w="1537" w:type="dxa"/>
            <w:vAlign w:val="center"/>
          </w:tcPr>
          <w:p w14:paraId="47BE5546" w14:textId="1A7A8776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664" w:type="dxa"/>
            <w:vAlign w:val="center"/>
          </w:tcPr>
          <w:p w14:paraId="6BDA350B" w14:textId="013EC257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822" w:type="dxa"/>
            <w:vAlign w:val="center"/>
          </w:tcPr>
          <w:p w14:paraId="060D33D8" w14:textId="3F4D6A19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01" w:type="dxa"/>
            <w:vAlign w:val="center"/>
          </w:tcPr>
          <w:p w14:paraId="2D31E64D" w14:textId="58E28B7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2190" w:type="dxa"/>
            <w:vAlign w:val="center"/>
          </w:tcPr>
          <w:p w14:paraId="06B07B27" w14:textId="204E822F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</w:tr>
      <w:tr w:rsidR="00823D3D" w14:paraId="01CD4756" w14:textId="74826E12" w:rsidTr="000B3632">
        <w:trPr>
          <w:trHeight w:val="127"/>
        </w:trPr>
        <w:tc>
          <w:tcPr>
            <w:tcW w:w="2207" w:type="dxa"/>
            <w:vAlign w:val="center"/>
          </w:tcPr>
          <w:p w14:paraId="15BF8BEE" w14:textId="0DD68FDD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Metal Hot forming</w:t>
            </w:r>
          </w:p>
        </w:tc>
        <w:tc>
          <w:tcPr>
            <w:tcW w:w="1537" w:type="dxa"/>
            <w:vAlign w:val="center"/>
          </w:tcPr>
          <w:p w14:paraId="5B5A3772" w14:textId="01BD92F0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Excellent</w:t>
            </w:r>
          </w:p>
        </w:tc>
        <w:tc>
          <w:tcPr>
            <w:tcW w:w="1664" w:type="dxa"/>
            <w:vAlign w:val="center"/>
          </w:tcPr>
          <w:p w14:paraId="2F0DEFA6" w14:textId="4D7EF20F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822" w:type="dxa"/>
            <w:vAlign w:val="center"/>
          </w:tcPr>
          <w:p w14:paraId="35CCDC97" w14:textId="17EC2783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01" w:type="dxa"/>
            <w:vAlign w:val="center"/>
          </w:tcPr>
          <w:p w14:paraId="44AF87F9" w14:textId="438A9041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2190" w:type="dxa"/>
            <w:vAlign w:val="center"/>
          </w:tcPr>
          <w:p w14:paraId="01C9BEC8" w14:textId="7EE5062F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</w:tr>
      <w:tr w:rsidR="00823D3D" w14:paraId="5798B0ED" w14:textId="17CB421B" w:rsidTr="000B3632">
        <w:trPr>
          <w:trHeight w:val="127"/>
        </w:trPr>
        <w:tc>
          <w:tcPr>
            <w:tcW w:w="2207" w:type="dxa"/>
            <w:vAlign w:val="center"/>
          </w:tcPr>
          <w:p w14:paraId="3686F6BF" w14:textId="71470178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Metal Press forming</w:t>
            </w:r>
          </w:p>
        </w:tc>
        <w:tc>
          <w:tcPr>
            <w:tcW w:w="1537" w:type="dxa"/>
            <w:vAlign w:val="center"/>
          </w:tcPr>
          <w:p w14:paraId="1EFC5A62" w14:textId="520C574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664" w:type="dxa"/>
            <w:vAlign w:val="center"/>
          </w:tcPr>
          <w:p w14:paraId="52241C92" w14:textId="1A19130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822" w:type="dxa"/>
            <w:vAlign w:val="center"/>
          </w:tcPr>
          <w:p w14:paraId="5840F0CE" w14:textId="59B48BAE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01" w:type="dxa"/>
            <w:vAlign w:val="center"/>
          </w:tcPr>
          <w:p w14:paraId="4E68E501" w14:textId="0F375191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2190" w:type="dxa"/>
            <w:vAlign w:val="center"/>
          </w:tcPr>
          <w:p w14:paraId="698476FF" w14:textId="332B335C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Acceptable</w:t>
            </w:r>
          </w:p>
        </w:tc>
      </w:tr>
      <w:tr w:rsidR="00823D3D" w14:paraId="0315243D" w14:textId="6BA3B6FD" w:rsidTr="000B3632">
        <w:trPr>
          <w:trHeight w:val="127"/>
        </w:trPr>
        <w:tc>
          <w:tcPr>
            <w:tcW w:w="2207" w:type="dxa"/>
            <w:vAlign w:val="center"/>
          </w:tcPr>
          <w:p w14:paraId="3C436239" w14:textId="78969B76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Metal Deep Drawing</w:t>
            </w:r>
          </w:p>
        </w:tc>
        <w:tc>
          <w:tcPr>
            <w:tcW w:w="1537" w:type="dxa"/>
            <w:vAlign w:val="center"/>
          </w:tcPr>
          <w:p w14:paraId="4A3272DD" w14:textId="613E7B9A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664" w:type="dxa"/>
            <w:vAlign w:val="center"/>
          </w:tcPr>
          <w:p w14:paraId="0C6D5C23" w14:textId="4EFBA465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822" w:type="dxa"/>
            <w:vAlign w:val="center"/>
          </w:tcPr>
          <w:p w14:paraId="4522F3E6" w14:textId="73F8935C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701" w:type="dxa"/>
            <w:vAlign w:val="center"/>
          </w:tcPr>
          <w:p w14:paraId="5A745007" w14:textId="4E62F37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2190" w:type="dxa"/>
            <w:vAlign w:val="center"/>
          </w:tcPr>
          <w:p w14:paraId="454089E6" w14:textId="1B5E14AF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Limited Use</w:t>
            </w:r>
          </w:p>
        </w:tc>
      </w:tr>
      <w:tr w:rsidR="00823D3D" w14:paraId="056C326D" w14:textId="31D8C476" w:rsidTr="000B3632">
        <w:trPr>
          <w:trHeight w:val="127"/>
        </w:trPr>
        <w:tc>
          <w:tcPr>
            <w:tcW w:w="2207" w:type="dxa"/>
            <w:vAlign w:val="center"/>
          </w:tcPr>
          <w:p w14:paraId="5FE392A4" w14:textId="5330BB16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 xml:space="preserve">Cost </w:t>
            </w:r>
            <w:r w:rsidRPr="00211716">
              <w:rPr>
                <w:rFonts w:asciiTheme="minorHAnsi" w:hAnsiTheme="minorHAnsi" w:cstheme="minorHAnsi"/>
              </w:rPr>
              <w:t>GBP/Kg</w:t>
            </w:r>
          </w:p>
        </w:tc>
        <w:tc>
          <w:tcPr>
            <w:tcW w:w="1537" w:type="dxa"/>
            <w:vAlign w:val="center"/>
          </w:tcPr>
          <w:p w14:paraId="40E50F56" w14:textId="4552F718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462</w:t>
            </w:r>
          </w:p>
        </w:tc>
        <w:tc>
          <w:tcPr>
            <w:tcW w:w="1664" w:type="dxa"/>
            <w:vAlign w:val="center"/>
          </w:tcPr>
          <w:p w14:paraId="2E8A29A4" w14:textId="4E1E8307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46.6 – 51.6</w:t>
            </w:r>
          </w:p>
        </w:tc>
        <w:tc>
          <w:tcPr>
            <w:tcW w:w="1822" w:type="dxa"/>
            <w:vAlign w:val="center"/>
          </w:tcPr>
          <w:p w14:paraId="61670C2D" w14:textId="18D91184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16.9-20.9</w:t>
            </w:r>
          </w:p>
        </w:tc>
        <w:tc>
          <w:tcPr>
            <w:tcW w:w="1701" w:type="dxa"/>
            <w:vAlign w:val="center"/>
          </w:tcPr>
          <w:p w14:paraId="07EA613A" w14:textId="68F385F6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17.6-36.9</w:t>
            </w:r>
          </w:p>
        </w:tc>
        <w:tc>
          <w:tcPr>
            <w:tcW w:w="2190" w:type="dxa"/>
            <w:vAlign w:val="center"/>
          </w:tcPr>
          <w:p w14:paraId="3BCA01E2" w14:textId="034C4343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  <w:highlight w:val="red"/>
              </w:rPr>
            </w:pPr>
            <w:r w:rsidRPr="00211716">
              <w:rPr>
                <w:rFonts w:asciiTheme="minorHAnsi" w:hAnsiTheme="minorHAnsi" w:cstheme="minorHAnsi"/>
              </w:rPr>
              <w:t>1.51 – 1.64</w:t>
            </w:r>
          </w:p>
        </w:tc>
      </w:tr>
      <w:tr w:rsidR="00823D3D" w14:paraId="5C533D03" w14:textId="6477FE63" w:rsidTr="000B3632">
        <w:trPr>
          <w:trHeight w:val="127"/>
        </w:trPr>
        <w:tc>
          <w:tcPr>
            <w:tcW w:w="2207" w:type="dxa"/>
            <w:vAlign w:val="center"/>
          </w:tcPr>
          <w:p w14:paraId="22D73BC4" w14:textId="00D620F8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Safety</w:t>
            </w:r>
          </w:p>
        </w:tc>
        <w:tc>
          <w:tcPr>
            <w:tcW w:w="1537" w:type="dxa"/>
            <w:vAlign w:val="center"/>
          </w:tcPr>
          <w:p w14:paraId="0395A91D" w14:textId="553B7F2C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significant health risks.</w:t>
            </w:r>
          </w:p>
        </w:tc>
        <w:tc>
          <w:tcPr>
            <w:tcW w:w="1664" w:type="dxa"/>
            <w:vAlign w:val="center"/>
          </w:tcPr>
          <w:p w14:paraId="1F856A7F" w14:textId="7CB76E80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Skin/eye irritant and noxious if ingested.</w:t>
            </w:r>
          </w:p>
        </w:tc>
        <w:tc>
          <w:tcPr>
            <w:tcW w:w="1822" w:type="dxa"/>
            <w:vAlign w:val="center"/>
          </w:tcPr>
          <w:p w14:paraId="5DE80BB1" w14:textId="4027B383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1701" w:type="dxa"/>
            <w:vAlign w:val="center"/>
          </w:tcPr>
          <w:p w14:paraId="3CD2BB82" w14:textId="494B0412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Highly toxic if ingested</w:t>
            </w:r>
          </w:p>
        </w:tc>
        <w:tc>
          <w:tcPr>
            <w:tcW w:w="2190" w:type="dxa"/>
            <w:vAlign w:val="center"/>
          </w:tcPr>
          <w:p w14:paraId="3CF8FB3E" w14:textId="2A9EB3E4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n/a</w:t>
            </w:r>
          </w:p>
        </w:tc>
      </w:tr>
      <w:tr w:rsidR="00823D3D" w14:paraId="0DC09C06" w14:textId="0B132FF6" w:rsidTr="000B3632">
        <w:trPr>
          <w:trHeight w:val="127"/>
        </w:trPr>
        <w:tc>
          <w:tcPr>
            <w:tcW w:w="2207" w:type="dxa"/>
            <w:vAlign w:val="center"/>
          </w:tcPr>
          <w:p w14:paraId="0230D096" w14:textId="63C56AB5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Environment</w:t>
            </w:r>
          </w:p>
        </w:tc>
        <w:tc>
          <w:tcPr>
            <w:tcW w:w="1537" w:type="dxa"/>
            <w:vAlign w:val="center"/>
          </w:tcPr>
          <w:p w14:paraId="2085108A" w14:textId="46F19015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Can be recycled or downcycled</w:t>
            </w:r>
          </w:p>
        </w:tc>
        <w:tc>
          <w:tcPr>
            <w:tcW w:w="1664" w:type="dxa"/>
            <w:vAlign w:val="center"/>
          </w:tcPr>
          <w:p w14:paraId="2BD83F8C" w14:textId="2C671639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Can be recycled or downcycled</w:t>
            </w:r>
          </w:p>
        </w:tc>
        <w:tc>
          <w:tcPr>
            <w:tcW w:w="1822" w:type="dxa"/>
            <w:vAlign w:val="center"/>
          </w:tcPr>
          <w:p w14:paraId="122BEB87" w14:textId="30EC7197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Can be recycled or downcycled</w:t>
            </w:r>
          </w:p>
        </w:tc>
        <w:tc>
          <w:tcPr>
            <w:tcW w:w="1701" w:type="dxa"/>
            <w:vAlign w:val="center"/>
          </w:tcPr>
          <w:p w14:paraId="220AA74B" w14:textId="2A156762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Can be recycled or downcycled</w:t>
            </w:r>
          </w:p>
        </w:tc>
        <w:tc>
          <w:tcPr>
            <w:tcW w:w="2190" w:type="dxa"/>
            <w:vAlign w:val="center"/>
          </w:tcPr>
          <w:p w14:paraId="2F447FBD" w14:textId="1FBD11F8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Can be recycled or downcycled</w:t>
            </w:r>
          </w:p>
        </w:tc>
      </w:tr>
      <w:tr w:rsidR="00823D3D" w14:paraId="69B6469C" w14:textId="4296BB0F" w:rsidTr="000B3632">
        <w:trPr>
          <w:trHeight w:val="491"/>
        </w:trPr>
        <w:tc>
          <w:tcPr>
            <w:tcW w:w="2207" w:type="dxa"/>
            <w:vAlign w:val="center"/>
          </w:tcPr>
          <w:p w14:paraId="3573E5ED" w14:textId="08D76082" w:rsidR="00823D3D" w:rsidRPr="00211716" w:rsidRDefault="00823D3D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211716">
              <w:rPr>
                <w:rFonts w:asciiTheme="minorHAnsi" w:hAnsiTheme="minorHAnsi" w:cstheme="minorHAnsi"/>
                <w:b/>
                <w:bCs/>
              </w:rPr>
              <w:t>Carbon Footprint</w:t>
            </w:r>
            <w:r w:rsidR="008A2D8F">
              <w:rPr>
                <w:rFonts w:asciiTheme="minorHAnsi" w:hAnsiTheme="minorHAnsi" w:cstheme="minorHAnsi"/>
                <w:b/>
                <w:bCs/>
              </w:rPr>
              <w:t xml:space="preserve"> k</w:t>
            </w:r>
            <w:r w:rsidR="008A2D8F" w:rsidRPr="00211716">
              <w:rPr>
                <w:rFonts w:asciiTheme="minorHAnsi" w:hAnsiTheme="minorHAnsi" w:cstheme="minorHAnsi"/>
              </w:rPr>
              <w:t>g/kg</w:t>
            </w:r>
          </w:p>
        </w:tc>
        <w:tc>
          <w:tcPr>
            <w:tcW w:w="1537" w:type="dxa"/>
            <w:vAlign w:val="center"/>
          </w:tcPr>
          <w:p w14:paraId="0A199BF6" w14:textId="499E00C4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35.4-39.1</w:t>
            </w:r>
          </w:p>
        </w:tc>
        <w:tc>
          <w:tcPr>
            <w:tcW w:w="1664" w:type="dxa"/>
            <w:vAlign w:val="center"/>
          </w:tcPr>
          <w:p w14:paraId="1380E5EA" w14:textId="0395869A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5.7-6.3</w:t>
            </w:r>
          </w:p>
        </w:tc>
        <w:tc>
          <w:tcPr>
            <w:tcW w:w="1822" w:type="dxa"/>
            <w:vAlign w:val="center"/>
          </w:tcPr>
          <w:p w14:paraId="6062AD9B" w14:textId="561021C5" w:rsidR="00823D3D" w:rsidRPr="00211716" w:rsidRDefault="008A2D8F" w:rsidP="008A2D8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5.68-6.28</w:t>
            </w:r>
          </w:p>
        </w:tc>
        <w:tc>
          <w:tcPr>
            <w:tcW w:w="1701" w:type="dxa"/>
            <w:vAlign w:val="center"/>
          </w:tcPr>
          <w:p w14:paraId="530108AA" w14:textId="5E8A574D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2.07-2.29</w:t>
            </w:r>
          </w:p>
        </w:tc>
        <w:tc>
          <w:tcPr>
            <w:tcW w:w="2190" w:type="dxa"/>
            <w:vAlign w:val="center"/>
          </w:tcPr>
          <w:p w14:paraId="01451FEC" w14:textId="33672C84" w:rsidR="00823D3D" w:rsidRPr="00211716" w:rsidRDefault="00823D3D" w:rsidP="008A2D8F">
            <w:pPr>
              <w:jc w:val="center"/>
              <w:rPr>
                <w:rFonts w:asciiTheme="minorHAnsi" w:hAnsiTheme="minorHAnsi" w:cstheme="minorHAnsi"/>
              </w:rPr>
            </w:pPr>
            <w:r w:rsidRPr="00211716">
              <w:rPr>
                <w:rFonts w:asciiTheme="minorHAnsi" w:hAnsiTheme="minorHAnsi" w:cstheme="minorHAnsi"/>
              </w:rPr>
              <w:t>2.47-2.73kg/kg</w:t>
            </w:r>
          </w:p>
        </w:tc>
      </w:tr>
    </w:tbl>
    <w:p w14:paraId="625B8B42" w14:textId="77777777" w:rsidR="006B6927" w:rsidRPr="00A370EA" w:rsidRDefault="006B6927" w:rsidP="00A370EA"/>
    <w:p w14:paraId="26C24C72" w14:textId="77777777" w:rsidR="00416039" w:rsidRPr="001B7E55" w:rsidRDefault="00416039" w:rsidP="00AD5507">
      <w:pPr>
        <w:rPr>
          <w:rFonts w:asciiTheme="minorHAnsi" w:hAnsiTheme="minorHAnsi" w:cstheme="minorHAnsi"/>
        </w:rPr>
      </w:pPr>
    </w:p>
    <w:p w14:paraId="142FC3A5" w14:textId="0D9B7328" w:rsidR="004C2E04" w:rsidRPr="001B7E55" w:rsidRDefault="004C2E04" w:rsidP="00821E33">
      <w:pPr>
        <w:spacing w:line="360" w:lineRule="auto"/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The </w:t>
      </w:r>
      <w:r w:rsidR="00F73925" w:rsidRPr="001B7E55">
        <w:rPr>
          <w:rFonts w:asciiTheme="minorHAnsi" w:hAnsiTheme="minorHAnsi" w:cstheme="minorHAnsi"/>
        </w:rPr>
        <w:t>shortlisted candidates</w:t>
      </w:r>
      <w:r w:rsidRPr="001B7E55">
        <w:rPr>
          <w:rFonts w:asciiTheme="minorHAnsi" w:hAnsiTheme="minorHAnsi" w:cstheme="minorHAnsi"/>
        </w:rPr>
        <w:t xml:space="preserve"> present </w:t>
      </w:r>
      <w:r w:rsidR="00C25C56" w:rsidRPr="001B7E55">
        <w:rPr>
          <w:rFonts w:asciiTheme="minorHAnsi" w:hAnsiTheme="minorHAnsi" w:cstheme="minorHAnsi"/>
        </w:rPr>
        <w:t>very good results for st</w:t>
      </w:r>
      <w:r w:rsidR="006E0684">
        <w:rPr>
          <w:rFonts w:asciiTheme="minorHAnsi" w:hAnsiTheme="minorHAnsi" w:cstheme="minorHAnsi"/>
        </w:rPr>
        <w:t>iffness</w:t>
      </w:r>
      <w:r w:rsidR="00C25C56" w:rsidRPr="001B7E55">
        <w:rPr>
          <w:rFonts w:asciiTheme="minorHAnsi" w:hAnsiTheme="minorHAnsi" w:cstheme="minorHAnsi"/>
        </w:rPr>
        <w:t xml:space="preserve">, </w:t>
      </w:r>
      <w:proofErr w:type="gramStart"/>
      <w:r w:rsidR="006E0684">
        <w:rPr>
          <w:rFonts w:asciiTheme="minorHAnsi" w:hAnsiTheme="minorHAnsi" w:cstheme="minorHAnsi"/>
        </w:rPr>
        <w:t>density</w:t>
      </w:r>
      <w:proofErr w:type="gramEnd"/>
      <w:r w:rsidR="006E0684">
        <w:rPr>
          <w:rFonts w:asciiTheme="minorHAnsi" w:hAnsiTheme="minorHAnsi" w:cstheme="minorHAnsi"/>
        </w:rPr>
        <w:t xml:space="preserve"> </w:t>
      </w:r>
      <w:r w:rsidR="00C25C56" w:rsidRPr="001B7E55">
        <w:rPr>
          <w:rFonts w:asciiTheme="minorHAnsi" w:hAnsiTheme="minorHAnsi" w:cstheme="minorHAnsi"/>
        </w:rPr>
        <w:t xml:space="preserve">and performance </w:t>
      </w:r>
      <w:r w:rsidR="001C3FAC" w:rsidRPr="001B7E55">
        <w:rPr>
          <w:rFonts w:asciiTheme="minorHAnsi" w:hAnsiTheme="minorHAnsi" w:cstheme="minorHAnsi"/>
        </w:rPr>
        <w:t>at</w:t>
      </w:r>
      <w:r w:rsidR="00C25C56" w:rsidRPr="001B7E55">
        <w:rPr>
          <w:rFonts w:asciiTheme="minorHAnsi" w:hAnsiTheme="minorHAnsi" w:cstheme="minorHAnsi"/>
        </w:rPr>
        <w:t xml:space="preserve"> high temperatures</w:t>
      </w:r>
      <w:r w:rsidR="001C3FAC" w:rsidRPr="001B7E55">
        <w:rPr>
          <w:rFonts w:asciiTheme="minorHAnsi" w:hAnsiTheme="minorHAnsi" w:cstheme="minorHAnsi"/>
        </w:rPr>
        <w:t xml:space="preserve"> (</w:t>
      </w:r>
      <w:r w:rsidR="006E0684">
        <w:rPr>
          <w:rFonts w:asciiTheme="minorHAnsi" w:hAnsiTheme="minorHAnsi" w:cstheme="minorHAnsi"/>
        </w:rPr>
        <w:t xml:space="preserve">Table </w:t>
      </w:r>
      <w:r w:rsidR="000B3632">
        <w:rPr>
          <w:rFonts w:asciiTheme="minorHAnsi" w:hAnsiTheme="minorHAnsi" w:cstheme="minorHAnsi"/>
        </w:rPr>
        <w:t>5</w:t>
      </w:r>
      <w:r w:rsidR="006E0684" w:rsidRPr="000B3632">
        <w:rPr>
          <w:rFonts w:asciiTheme="minorHAnsi" w:hAnsiTheme="minorHAnsi" w:cstheme="minorHAnsi"/>
        </w:rPr>
        <w:t xml:space="preserve"> and </w:t>
      </w:r>
      <w:r w:rsidR="001C3FAC" w:rsidRPr="000B3632">
        <w:rPr>
          <w:rFonts w:asciiTheme="minorHAnsi" w:hAnsiTheme="minorHAnsi" w:cstheme="minorHAnsi"/>
        </w:rPr>
        <w:t xml:space="preserve">Figure </w:t>
      </w:r>
      <w:r w:rsidR="00C200D3" w:rsidRPr="000B3632">
        <w:rPr>
          <w:rFonts w:asciiTheme="minorHAnsi" w:hAnsiTheme="minorHAnsi" w:cstheme="minorHAnsi"/>
        </w:rPr>
        <w:t>6</w:t>
      </w:r>
      <w:r w:rsidR="001C3FAC" w:rsidRPr="000B3632">
        <w:rPr>
          <w:rFonts w:asciiTheme="minorHAnsi" w:hAnsiTheme="minorHAnsi" w:cstheme="minorHAnsi"/>
        </w:rPr>
        <w:t>)</w:t>
      </w:r>
      <w:r w:rsidR="00C25C56" w:rsidRPr="000B3632">
        <w:rPr>
          <w:rFonts w:asciiTheme="minorHAnsi" w:hAnsiTheme="minorHAnsi" w:cstheme="minorHAnsi"/>
        </w:rPr>
        <w:t>. However</w:t>
      </w:r>
      <w:r w:rsidR="00C25C56" w:rsidRPr="001B7E55">
        <w:rPr>
          <w:rFonts w:asciiTheme="minorHAnsi" w:hAnsiTheme="minorHAnsi" w:cstheme="minorHAnsi"/>
        </w:rPr>
        <w:t xml:space="preserve">, they also offer </w:t>
      </w:r>
      <w:r w:rsidRPr="001B7E55">
        <w:rPr>
          <w:rFonts w:asciiTheme="minorHAnsi" w:hAnsiTheme="minorHAnsi" w:cstheme="minorHAnsi"/>
        </w:rPr>
        <w:t>significant challenges</w:t>
      </w:r>
      <w:r w:rsidR="00F73925" w:rsidRPr="001B7E55">
        <w:rPr>
          <w:rFonts w:asciiTheme="minorHAnsi" w:hAnsiTheme="minorHAnsi" w:cstheme="minorHAnsi"/>
        </w:rPr>
        <w:t>. Firstly, they are all very expensive exotic metals.</w:t>
      </w:r>
      <w:r w:rsidR="000B06A9" w:rsidRPr="001B7E55">
        <w:rPr>
          <w:rFonts w:asciiTheme="minorHAnsi" w:hAnsiTheme="minorHAnsi" w:cstheme="minorHAnsi"/>
        </w:rPr>
        <w:t xml:space="preserve"> </w:t>
      </w:r>
      <w:r w:rsidR="00644582" w:rsidRPr="001B7E55">
        <w:rPr>
          <w:rFonts w:asciiTheme="minorHAnsi" w:hAnsiTheme="minorHAnsi" w:cstheme="minorHAnsi"/>
        </w:rPr>
        <w:t xml:space="preserve">Beryllium is </w:t>
      </w:r>
      <w:r w:rsidR="00F73925" w:rsidRPr="001B7E55">
        <w:rPr>
          <w:rFonts w:asciiTheme="minorHAnsi" w:hAnsiTheme="minorHAnsi" w:cstheme="minorHAnsi"/>
        </w:rPr>
        <w:t>highly toxic making it incredibly challenging to work with</w:t>
      </w:r>
      <w:r w:rsidR="00C1070D">
        <w:rPr>
          <w:rFonts w:asciiTheme="minorHAnsi" w:hAnsiTheme="minorHAnsi" w:cstheme="minorHAnsi"/>
        </w:rPr>
        <w:t>,</w:t>
      </w:r>
      <w:r w:rsidR="000B06A9" w:rsidRPr="001B7E55">
        <w:rPr>
          <w:rFonts w:asciiTheme="minorHAnsi" w:hAnsiTheme="minorHAnsi" w:cstheme="minorHAnsi"/>
        </w:rPr>
        <w:t xml:space="preserve"> and</w:t>
      </w:r>
      <w:r w:rsidR="00644582" w:rsidRPr="001B7E55">
        <w:rPr>
          <w:rFonts w:asciiTheme="minorHAnsi" w:hAnsiTheme="minorHAnsi" w:cstheme="minorHAnsi"/>
        </w:rPr>
        <w:t xml:space="preserve"> Tungsten is difficult to manufacture</w:t>
      </w:r>
      <w:r w:rsidR="000B06A9" w:rsidRPr="001B7E55">
        <w:rPr>
          <w:rFonts w:asciiTheme="minorHAnsi" w:hAnsiTheme="minorHAnsi" w:cstheme="minorHAnsi"/>
        </w:rPr>
        <w:t xml:space="preserve">. </w:t>
      </w:r>
      <w:r w:rsidR="00662E33">
        <w:rPr>
          <w:rFonts w:asciiTheme="minorHAnsi" w:hAnsiTheme="minorHAnsi" w:cstheme="minorHAnsi"/>
        </w:rPr>
        <w:t xml:space="preserve">Titanium is the cheapest of the 4 exotic metals but is quite dense for a piston material. </w:t>
      </w:r>
      <w:r w:rsidR="00B84C9F" w:rsidRPr="001B7E55">
        <w:rPr>
          <w:rFonts w:asciiTheme="minorHAnsi" w:hAnsiTheme="minorHAnsi" w:cstheme="minorHAnsi"/>
        </w:rPr>
        <w:t>Molybdenum</w:t>
      </w:r>
      <w:r w:rsidR="000B06A9" w:rsidRPr="001B7E55">
        <w:rPr>
          <w:rFonts w:asciiTheme="minorHAnsi" w:hAnsiTheme="minorHAnsi" w:cstheme="minorHAnsi"/>
        </w:rPr>
        <w:t xml:space="preserve"> </w:t>
      </w:r>
      <w:r w:rsidR="006E0684">
        <w:rPr>
          <w:rFonts w:asciiTheme="minorHAnsi" w:hAnsiTheme="minorHAnsi" w:cstheme="minorHAnsi"/>
        </w:rPr>
        <w:t>is</w:t>
      </w:r>
      <w:r w:rsidR="000B06A9" w:rsidRPr="001B7E55">
        <w:rPr>
          <w:rFonts w:asciiTheme="minorHAnsi" w:hAnsiTheme="minorHAnsi" w:cstheme="minorHAnsi"/>
        </w:rPr>
        <w:t xml:space="preserve"> </w:t>
      </w:r>
      <w:r w:rsidR="006E0684">
        <w:rPr>
          <w:rFonts w:asciiTheme="minorHAnsi" w:hAnsiTheme="minorHAnsi" w:cstheme="minorHAnsi"/>
        </w:rPr>
        <w:t>the least dense</w:t>
      </w:r>
      <w:r w:rsidR="000B06A9" w:rsidRPr="001B7E55">
        <w:rPr>
          <w:rFonts w:asciiTheme="minorHAnsi" w:hAnsiTheme="minorHAnsi" w:cstheme="minorHAnsi"/>
        </w:rPr>
        <w:t xml:space="preserve"> of the </w:t>
      </w:r>
      <w:r w:rsidR="006E0684">
        <w:rPr>
          <w:rFonts w:asciiTheme="minorHAnsi" w:hAnsiTheme="minorHAnsi" w:cstheme="minorHAnsi"/>
        </w:rPr>
        <w:t xml:space="preserve">four candidates (excluding aluminium) but </w:t>
      </w:r>
      <w:r w:rsidR="00776770">
        <w:rPr>
          <w:rFonts w:asciiTheme="minorHAnsi" w:hAnsiTheme="minorHAnsi" w:cstheme="minorHAnsi"/>
        </w:rPr>
        <w:t>is also very</w:t>
      </w:r>
      <w:r w:rsidR="006E0684">
        <w:rPr>
          <w:rFonts w:asciiTheme="minorHAnsi" w:hAnsiTheme="minorHAnsi" w:cstheme="minorHAnsi"/>
        </w:rPr>
        <w:t xml:space="preserve"> expensive. </w:t>
      </w:r>
    </w:p>
    <w:p w14:paraId="07251BF7" w14:textId="36ED0B33" w:rsidR="001C3FAC" w:rsidRDefault="001C3FAC" w:rsidP="00AD5507">
      <w:pPr>
        <w:rPr>
          <w:rFonts w:asciiTheme="minorHAnsi" w:hAnsiTheme="minorHAnsi" w:cstheme="minorHAnsi"/>
        </w:rPr>
      </w:pPr>
    </w:p>
    <w:p w14:paraId="3ED381CA" w14:textId="6A9C084B" w:rsidR="001C3FAC" w:rsidRDefault="008A2D8F" w:rsidP="00AD5507">
      <w:pPr>
        <w:rPr>
          <w:rFonts w:asciiTheme="minorHAnsi" w:hAnsiTheme="minorHAnsi" w:cstheme="minorHAnsi"/>
        </w:rPr>
      </w:pPr>
      <w:r>
        <w:fldChar w:fldCharType="begin"/>
      </w:r>
      <w:r>
        <w:instrText xml:space="preserve"> INCLUDEPICTURE "/Users/neilsandilands/Library/Group Containers/UBF8T346G9.ms/WebArchiveCopyPasteTempFiles/com.microsoft.Word/f6c27f04-ddb6-4728-8061-33e6f94ca666"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2111DDE" wp14:editId="6FA0103E">
            <wp:extent cx="5731510" cy="3445510"/>
            <wp:effectExtent l="0" t="0" r="0" b="0"/>
            <wp:docPr id="31" name="Picture 31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Chart, bubbl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5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B64CF66" w14:textId="05753C32" w:rsidR="001C3FAC" w:rsidRDefault="001C3FAC" w:rsidP="00AD5507">
      <w:pPr>
        <w:rPr>
          <w:rFonts w:asciiTheme="minorHAnsi" w:hAnsiTheme="minorHAnsi" w:cstheme="minorHAnsi"/>
        </w:rPr>
      </w:pPr>
    </w:p>
    <w:p w14:paraId="7D931038" w14:textId="42E07318" w:rsidR="001C3FAC" w:rsidRPr="00551372" w:rsidRDefault="001C3FAC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0B3632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 w:rsidR="00C200D3" w:rsidRPr="000B3632">
        <w:rPr>
          <w:rFonts w:asciiTheme="minorHAnsi" w:hAnsiTheme="minorHAnsi" w:cstheme="minorHAnsi"/>
          <w:b/>
          <w:bCs/>
          <w:sz w:val="20"/>
          <w:szCs w:val="20"/>
        </w:rPr>
        <w:t xml:space="preserve">6: </w:t>
      </w:r>
      <w:r w:rsidR="00551372" w:rsidRPr="000B3632">
        <w:rPr>
          <w:rFonts w:asciiTheme="minorHAnsi" w:hAnsiTheme="minorHAnsi" w:cstheme="minorHAnsi"/>
          <w:b/>
          <w:bCs/>
          <w:sz w:val="20"/>
          <w:szCs w:val="20"/>
        </w:rPr>
        <w:t>Shortlisted candidates’ melting point VS Young’s Modulus</w:t>
      </w:r>
    </w:p>
    <w:p w14:paraId="39125BAD" w14:textId="0D8928FE" w:rsidR="001C3FAC" w:rsidRDefault="001C3FAC" w:rsidP="00AD5507">
      <w:pPr>
        <w:rPr>
          <w:rFonts w:asciiTheme="minorHAnsi" w:hAnsiTheme="minorHAnsi" w:cstheme="minorHAnsi"/>
        </w:rPr>
      </w:pPr>
    </w:p>
    <w:p w14:paraId="61F65424" w14:textId="77777777" w:rsidR="001C3FAC" w:rsidRDefault="001C3FAC" w:rsidP="00AD5507">
      <w:pPr>
        <w:rPr>
          <w:rFonts w:asciiTheme="minorHAnsi" w:hAnsiTheme="minorHAnsi" w:cstheme="minorHAnsi"/>
        </w:rPr>
      </w:pPr>
    </w:p>
    <w:p w14:paraId="223D4D4F" w14:textId="517EB64C" w:rsidR="004C2E04" w:rsidRPr="00F40CEF" w:rsidRDefault="00955BD1" w:rsidP="00F40CEF">
      <w:pPr>
        <w:pStyle w:val="Heading4"/>
        <w:rPr>
          <w:rFonts w:cstheme="majorHAnsi"/>
          <w:b/>
          <w:bCs/>
          <w:color w:val="767171" w:themeColor="background2" w:themeShade="80"/>
        </w:rPr>
      </w:pPr>
      <w:r w:rsidRPr="00F40CEF">
        <w:rPr>
          <w:rFonts w:cstheme="majorHAnsi"/>
          <w:b/>
          <w:bCs/>
          <w:color w:val="767171" w:themeColor="background2" w:themeShade="80"/>
        </w:rPr>
        <w:t>2.3.2</w:t>
      </w:r>
      <w:r w:rsidR="00AE268D" w:rsidRPr="00F40CEF">
        <w:rPr>
          <w:rFonts w:cstheme="majorHAnsi"/>
          <w:b/>
          <w:bCs/>
          <w:color w:val="767171" w:themeColor="background2" w:themeShade="80"/>
        </w:rPr>
        <w:t xml:space="preserve">.2 </w:t>
      </w:r>
      <w:r w:rsidR="001C3FAC" w:rsidRPr="00F40CEF">
        <w:rPr>
          <w:rFonts w:cstheme="majorHAnsi"/>
          <w:b/>
          <w:bCs/>
          <w:color w:val="767171" w:themeColor="background2" w:themeShade="80"/>
        </w:rPr>
        <w:t xml:space="preserve">Initial ranking results: </w:t>
      </w:r>
    </w:p>
    <w:p w14:paraId="19311A61" w14:textId="77777777" w:rsidR="001C3FAC" w:rsidRDefault="001C3FAC" w:rsidP="00AD5507">
      <w:pPr>
        <w:rPr>
          <w:rFonts w:asciiTheme="minorHAnsi" w:hAnsiTheme="minorHAnsi" w:cstheme="minorHAnsi"/>
        </w:rPr>
      </w:pPr>
    </w:p>
    <w:p w14:paraId="62353248" w14:textId="1E696E54" w:rsidR="00416039" w:rsidRPr="00416039" w:rsidRDefault="00416039" w:rsidP="00AD5507">
      <w:pPr>
        <w:rPr>
          <w:rFonts w:asciiTheme="minorHAnsi" w:hAnsiTheme="minorHAnsi" w:cstheme="minorHAnsi"/>
        </w:rPr>
      </w:pPr>
      <w:r w:rsidRPr="00416039">
        <w:rPr>
          <w:rFonts w:asciiTheme="minorHAnsi" w:hAnsiTheme="minorHAnsi" w:cstheme="minorHAnsi"/>
        </w:rPr>
        <w:t xml:space="preserve">From the data recorded the following options </w:t>
      </w:r>
      <w:r>
        <w:rPr>
          <w:rFonts w:asciiTheme="minorHAnsi" w:hAnsiTheme="minorHAnsi" w:cstheme="minorHAnsi"/>
        </w:rPr>
        <w:t>were</w:t>
      </w:r>
      <w:r w:rsidRPr="00416039">
        <w:rPr>
          <w:rFonts w:asciiTheme="minorHAnsi" w:hAnsiTheme="minorHAnsi" w:cstheme="minorHAnsi"/>
        </w:rPr>
        <w:t xml:space="preserve"> considered</w:t>
      </w:r>
      <w:r>
        <w:rPr>
          <w:rFonts w:asciiTheme="minorHAnsi" w:hAnsiTheme="minorHAnsi" w:cstheme="minorHAnsi"/>
        </w:rPr>
        <w:t xml:space="preserve"> </w:t>
      </w:r>
      <w:r w:rsidR="00776770">
        <w:rPr>
          <w:rFonts w:asciiTheme="minorHAnsi" w:hAnsiTheme="minorHAnsi" w:cstheme="minorHAnsi"/>
        </w:rPr>
        <w:t>with</w:t>
      </w:r>
      <w:r>
        <w:rPr>
          <w:rFonts w:asciiTheme="minorHAnsi" w:hAnsiTheme="minorHAnsi" w:cstheme="minorHAnsi"/>
        </w:rPr>
        <w:t xml:space="preserve"> option 2 selected</w:t>
      </w:r>
      <w:r w:rsidRPr="00416039">
        <w:rPr>
          <w:rFonts w:asciiTheme="minorHAnsi" w:hAnsiTheme="minorHAnsi" w:cstheme="minorHAnsi"/>
        </w:rPr>
        <w:t>:</w:t>
      </w:r>
    </w:p>
    <w:p w14:paraId="299A4868" w14:textId="77777777" w:rsidR="00416039" w:rsidRDefault="00416039" w:rsidP="00AD5507"/>
    <w:p w14:paraId="11E09718" w14:textId="582E1FAE" w:rsidR="00416039" w:rsidRDefault="00416039" w:rsidP="00416039">
      <w:pPr>
        <w:pStyle w:val="ListParagraph"/>
        <w:numPr>
          <w:ilvl w:val="0"/>
          <w:numId w:val="7"/>
        </w:numPr>
      </w:pPr>
      <w:r>
        <w:t>M</w:t>
      </w:r>
      <w:r w:rsidR="004C2E04">
        <w:t xml:space="preserve">anufacture the piston entirely out of </w:t>
      </w:r>
      <w:r w:rsidR="00B84C9F">
        <w:t>Molybdenum</w:t>
      </w:r>
      <w:r w:rsidR="006E0684">
        <w:t xml:space="preserve"> based on its low density, stiffness and thermal properties. Cost will remain an issue and will impact the ability to increase levels of production.</w:t>
      </w:r>
    </w:p>
    <w:p w14:paraId="40B1FF97" w14:textId="1CA02327" w:rsidR="000B06A9" w:rsidRDefault="006E0684" w:rsidP="00416039">
      <w:pPr>
        <w:pStyle w:val="ListParagraph"/>
        <w:numPr>
          <w:ilvl w:val="0"/>
          <w:numId w:val="7"/>
        </w:numPr>
      </w:pPr>
      <w:r>
        <w:t xml:space="preserve">Select an aluminium </w:t>
      </w:r>
      <w:r w:rsidR="004C2E04">
        <w:t>alloy known for its suitability as a piston material</w:t>
      </w:r>
      <w:r w:rsidR="000056EB">
        <w:t xml:space="preserve">. </w:t>
      </w:r>
      <w:r w:rsidR="00416039">
        <w:t>Harness</w:t>
      </w:r>
      <w:r w:rsidR="000056EB">
        <w:t xml:space="preserve"> the </w:t>
      </w:r>
      <w:r w:rsidR="00662E33">
        <w:t xml:space="preserve">properties of the </w:t>
      </w:r>
      <w:r>
        <w:t>other shortlisted candidates as coatings</w:t>
      </w:r>
      <w:r w:rsidR="00662E33">
        <w:t xml:space="preserve"> to improve the aluminium</w:t>
      </w:r>
      <w:r>
        <w:t xml:space="preserve">’s thermal properties. </w:t>
      </w:r>
    </w:p>
    <w:p w14:paraId="4F9DD3F1" w14:textId="74D892EC" w:rsidR="004C2E04" w:rsidRDefault="004C2E04" w:rsidP="00AD5507"/>
    <w:p w14:paraId="1E2A5E72" w14:textId="77777777" w:rsidR="00551372" w:rsidRDefault="00551372" w:rsidP="00AD5507"/>
    <w:p w14:paraId="7601A15D" w14:textId="77777777" w:rsidR="000B3632" w:rsidRDefault="000B3632" w:rsidP="00AD5507"/>
    <w:p w14:paraId="483E2A67" w14:textId="6107461A" w:rsidR="004C2E04" w:rsidRPr="00F40CEF" w:rsidRDefault="00955BD1" w:rsidP="00F40CEF">
      <w:pPr>
        <w:pStyle w:val="Heading4"/>
        <w:rPr>
          <w:rFonts w:cstheme="majorHAnsi"/>
          <w:b/>
          <w:bCs/>
          <w:color w:val="767171" w:themeColor="background2" w:themeShade="80"/>
        </w:rPr>
      </w:pPr>
      <w:r w:rsidRPr="00F40CEF">
        <w:rPr>
          <w:rFonts w:cstheme="majorHAnsi"/>
          <w:b/>
          <w:bCs/>
          <w:color w:val="767171" w:themeColor="background2" w:themeShade="80"/>
        </w:rPr>
        <w:lastRenderedPageBreak/>
        <w:t>2.3.2</w:t>
      </w:r>
      <w:r w:rsidR="00AE268D" w:rsidRPr="00F40CEF">
        <w:rPr>
          <w:rFonts w:cstheme="majorHAnsi"/>
          <w:b/>
          <w:bCs/>
          <w:color w:val="767171" w:themeColor="background2" w:themeShade="80"/>
        </w:rPr>
        <w:t>.3 Secondary Ranking</w:t>
      </w:r>
      <w:r w:rsidR="00D23066" w:rsidRPr="00F40CEF">
        <w:rPr>
          <w:rFonts w:cstheme="majorHAnsi"/>
          <w:b/>
          <w:bCs/>
          <w:color w:val="767171" w:themeColor="background2" w:themeShade="80"/>
        </w:rPr>
        <w:t xml:space="preserve"> </w:t>
      </w:r>
    </w:p>
    <w:p w14:paraId="6A9DF147" w14:textId="77777777" w:rsidR="004C2E04" w:rsidRPr="00E8104A" w:rsidRDefault="004C2E04" w:rsidP="00AD5507">
      <w:pPr>
        <w:rPr>
          <w:rFonts w:asciiTheme="minorHAnsi" w:hAnsiTheme="minorHAnsi" w:cstheme="minorHAnsi"/>
        </w:rPr>
      </w:pPr>
    </w:p>
    <w:p w14:paraId="5CAF9D6C" w14:textId="0F325AB9" w:rsidR="00B95BCF" w:rsidRDefault="00776770" w:rsidP="00AD5507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Based on the above selection, a</w:t>
      </w:r>
      <w:r w:rsidR="00B84C9F" w:rsidRPr="00E8104A">
        <w:rPr>
          <w:rFonts w:asciiTheme="minorHAnsi" w:hAnsiTheme="minorHAnsi" w:cstheme="minorHAnsi"/>
        </w:rPr>
        <w:t xml:space="preserve"> secondary ranking </w:t>
      </w:r>
      <w:r w:rsidR="00040B4C" w:rsidRPr="00E8104A">
        <w:rPr>
          <w:rFonts w:asciiTheme="minorHAnsi" w:hAnsiTheme="minorHAnsi" w:cstheme="minorHAnsi"/>
        </w:rPr>
        <w:t>was</w:t>
      </w:r>
      <w:r w:rsidR="00B84C9F" w:rsidRPr="00E8104A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conducted</w:t>
      </w:r>
      <w:r w:rsidR="00B84C9F" w:rsidRPr="00E8104A">
        <w:rPr>
          <w:rFonts w:asciiTheme="minorHAnsi" w:hAnsiTheme="minorHAnsi" w:cstheme="minorHAnsi"/>
        </w:rPr>
        <w:t xml:space="preserve"> to shortlist an appropriate aluminium allo</w:t>
      </w:r>
      <w:r w:rsidR="00D23066" w:rsidRPr="00E8104A">
        <w:rPr>
          <w:rFonts w:asciiTheme="minorHAnsi" w:hAnsiTheme="minorHAnsi" w:cstheme="minorHAnsi"/>
        </w:rPr>
        <w:t xml:space="preserve">y group. </w:t>
      </w:r>
      <w:r w:rsidR="00D23066" w:rsidRPr="000B3632">
        <w:rPr>
          <w:rFonts w:asciiTheme="minorHAnsi" w:hAnsiTheme="minorHAnsi" w:cstheme="minorHAnsi"/>
        </w:rPr>
        <w:t xml:space="preserve">Figure </w:t>
      </w:r>
      <w:r w:rsidR="00551372" w:rsidRPr="000B3632">
        <w:rPr>
          <w:rFonts w:asciiTheme="minorHAnsi" w:hAnsiTheme="minorHAnsi" w:cstheme="minorHAnsi"/>
        </w:rPr>
        <w:t>7</w:t>
      </w:r>
      <w:r w:rsidR="00D23066" w:rsidRPr="000B3632">
        <w:rPr>
          <w:rFonts w:asciiTheme="minorHAnsi" w:hAnsiTheme="minorHAnsi" w:cstheme="minorHAnsi"/>
        </w:rPr>
        <w:t xml:space="preserve"> </w:t>
      </w:r>
      <w:r w:rsidR="00C25C56" w:rsidRPr="000B3632">
        <w:rPr>
          <w:rFonts w:asciiTheme="minorHAnsi" w:hAnsiTheme="minorHAnsi" w:cstheme="minorHAnsi"/>
        </w:rPr>
        <w:t>highlight</w:t>
      </w:r>
      <w:r w:rsidR="00551372" w:rsidRPr="000B3632">
        <w:rPr>
          <w:rFonts w:asciiTheme="minorHAnsi" w:hAnsiTheme="minorHAnsi" w:cstheme="minorHAnsi"/>
        </w:rPr>
        <w:t>s</w:t>
      </w:r>
      <w:r w:rsidR="00551372">
        <w:rPr>
          <w:rFonts w:asciiTheme="minorHAnsi" w:hAnsiTheme="minorHAnsi" w:cstheme="minorHAnsi"/>
        </w:rPr>
        <w:t xml:space="preserve"> all aluminium alloys with </w:t>
      </w:r>
      <w:r w:rsidR="00416039" w:rsidRPr="00E8104A">
        <w:rPr>
          <w:rFonts w:asciiTheme="minorHAnsi" w:hAnsiTheme="minorHAnsi" w:cstheme="minorHAnsi"/>
        </w:rPr>
        <w:t xml:space="preserve">selected </w:t>
      </w:r>
      <w:r>
        <w:rPr>
          <w:rFonts w:asciiTheme="minorHAnsi" w:hAnsiTheme="minorHAnsi" w:cstheme="minorHAnsi"/>
        </w:rPr>
        <w:t xml:space="preserve">candidates </w:t>
      </w:r>
      <w:r w:rsidR="00C25C56" w:rsidRPr="00E8104A">
        <w:rPr>
          <w:rFonts w:asciiTheme="minorHAnsi" w:hAnsiTheme="minorHAnsi" w:cstheme="minorHAnsi"/>
        </w:rPr>
        <w:t xml:space="preserve">based on their </w:t>
      </w:r>
      <w:r w:rsidR="00416039" w:rsidRPr="00E8104A">
        <w:rPr>
          <w:rFonts w:asciiTheme="minorHAnsi" w:hAnsiTheme="minorHAnsi" w:cstheme="minorHAnsi"/>
        </w:rPr>
        <w:t>thermal</w:t>
      </w:r>
      <w:r w:rsidR="00C25C56" w:rsidRPr="00E8104A">
        <w:rPr>
          <w:rFonts w:asciiTheme="minorHAnsi" w:hAnsiTheme="minorHAnsi" w:cstheme="minorHAnsi"/>
        </w:rPr>
        <w:t xml:space="preserve"> </w:t>
      </w:r>
      <w:r w:rsidR="00416039" w:rsidRPr="00E8104A">
        <w:rPr>
          <w:rFonts w:asciiTheme="minorHAnsi" w:hAnsiTheme="minorHAnsi" w:cstheme="minorHAnsi"/>
        </w:rPr>
        <w:t>properties</w:t>
      </w:r>
      <w:r w:rsidR="00C25C56" w:rsidRPr="00E8104A">
        <w:rPr>
          <w:rFonts w:asciiTheme="minorHAnsi" w:hAnsiTheme="minorHAnsi" w:cstheme="minorHAnsi"/>
        </w:rPr>
        <w:t xml:space="preserve"> with respect to their </w:t>
      </w:r>
      <w:proofErr w:type="gramStart"/>
      <w:r w:rsidR="00C25C56" w:rsidRPr="00E8104A">
        <w:rPr>
          <w:rFonts w:asciiTheme="minorHAnsi" w:hAnsiTheme="minorHAnsi" w:cstheme="minorHAnsi"/>
        </w:rPr>
        <w:t>Young’s</w:t>
      </w:r>
      <w:proofErr w:type="gramEnd"/>
      <w:r w:rsidR="00C25C56" w:rsidRPr="00E8104A">
        <w:rPr>
          <w:rFonts w:asciiTheme="minorHAnsi" w:hAnsiTheme="minorHAnsi" w:cstheme="minorHAnsi"/>
        </w:rPr>
        <w:t xml:space="preserve"> modulus</w:t>
      </w:r>
      <w:r w:rsidR="001C3FAC">
        <w:rPr>
          <w:rFonts w:asciiTheme="minorHAnsi" w:hAnsiTheme="minorHAnsi" w:cstheme="minorHAnsi"/>
        </w:rPr>
        <w:t xml:space="preserve">. </w:t>
      </w:r>
    </w:p>
    <w:p w14:paraId="6B3E52D0" w14:textId="77777777" w:rsidR="000B3632" w:rsidRPr="00E8104A" w:rsidRDefault="000B3632" w:rsidP="00AD5507">
      <w:pPr>
        <w:rPr>
          <w:rFonts w:asciiTheme="minorHAnsi" w:hAnsiTheme="minorHAnsi" w:cstheme="minorHAnsi"/>
        </w:rPr>
      </w:pPr>
    </w:p>
    <w:p w14:paraId="13834773" w14:textId="6281F56A" w:rsidR="00D23066" w:rsidRDefault="00D23066" w:rsidP="00AD5507"/>
    <w:p w14:paraId="2EB0C750" w14:textId="4EDB1FCE" w:rsidR="00D23066" w:rsidRDefault="00D23066" w:rsidP="00AD5507">
      <w:r w:rsidRPr="00E911EB">
        <w:rPr>
          <w:b/>
          <w:bCs/>
          <w:noProof/>
        </w:rPr>
        <w:drawing>
          <wp:inline distT="0" distB="0" distL="0" distR="0" wp14:anchorId="475FF036" wp14:editId="11F2AA8F">
            <wp:extent cx="5731510" cy="2873375"/>
            <wp:effectExtent l="0" t="0" r="0" b="0"/>
            <wp:docPr id="18" name="Picture 18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hart, dia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6F2E6" w14:textId="14D0FDC3" w:rsidR="002B6100" w:rsidRDefault="002B6100" w:rsidP="00AD5507">
      <w:pPr>
        <w:rPr>
          <w:b/>
          <w:bCs/>
        </w:rPr>
      </w:pPr>
    </w:p>
    <w:p w14:paraId="121F34B2" w14:textId="21EEEE2C" w:rsidR="002B6100" w:rsidRDefault="00040B4C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 w:rsidR="00551372" w:rsidRPr="00551372">
        <w:rPr>
          <w:rFonts w:asciiTheme="minorHAnsi" w:hAnsiTheme="minorHAnsi" w:cstheme="minorHAnsi"/>
          <w:b/>
          <w:bCs/>
          <w:sz w:val="20"/>
          <w:szCs w:val="20"/>
        </w:rPr>
        <w:t>7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>: All aluminium allo</w:t>
      </w:r>
      <w:r w:rsidR="00551372" w:rsidRPr="00551372">
        <w:rPr>
          <w:rFonts w:asciiTheme="minorHAnsi" w:hAnsiTheme="minorHAnsi" w:cstheme="minorHAnsi"/>
          <w:b/>
          <w:bCs/>
          <w:sz w:val="20"/>
          <w:szCs w:val="20"/>
        </w:rPr>
        <w:t>y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s with </w:t>
      </w:r>
      <w:r w:rsidR="00551372" w:rsidRPr="00551372">
        <w:rPr>
          <w:rFonts w:asciiTheme="minorHAnsi" w:hAnsiTheme="minorHAnsi" w:cstheme="minorHAnsi"/>
          <w:b/>
          <w:bCs/>
          <w:sz w:val="20"/>
          <w:szCs w:val="20"/>
        </w:rPr>
        <w:t>candidates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 selected.</w:t>
      </w:r>
    </w:p>
    <w:p w14:paraId="4D769129" w14:textId="77777777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4BA34B95" w14:textId="77777777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16F70F5D" w14:textId="5EFFAAAD" w:rsidR="00551372" w:rsidRPr="00551372" w:rsidRDefault="00551372" w:rsidP="00551372">
      <w:pPr>
        <w:rPr>
          <w:rFonts w:asciiTheme="minorHAnsi" w:hAnsiTheme="minorHAnsi" w:cstheme="minorHAnsi"/>
        </w:rPr>
      </w:pPr>
      <w:r w:rsidRPr="00551372">
        <w:rPr>
          <w:rFonts w:asciiTheme="minorHAnsi" w:hAnsiTheme="minorHAnsi" w:cstheme="minorHAnsi"/>
        </w:rPr>
        <w:t xml:space="preserve">Figures 8-10 </w:t>
      </w:r>
      <w:r w:rsidR="00776770">
        <w:rPr>
          <w:rFonts w:asciiTheme="minorHAnsi" w:hAnsiTheme="minorHAnsi" w:cstheme="minorHAnsi"/>
        </w:rPr>
        <w:t xml:space="preserve">present further </w:t>
      </w:r>
      <w:r>
        <w:rPr>
          <w:rFonts w:asciiTheme="minorHAnsi" w:hAnsiTheme="minorHAnsi" w:cstheme="minorHAnsi"/>
        </w:rPr>
        <w:t>comparison</w:t>
      </w:r>
      <w:r w:rsidR="00776770">
        <w:rPr>
          <w:rFonts w:asciiTheme="minorHAnsi" w:hAnsiTheme="minorHAnsi" w:cstheme="minorHAnsi"/>
        </w:rPr>
        <w:t>s</w:t>
      </w:r>
      <w:r>
        <w:rPr>
          <w:rFonts w:asciiTheme="minorHAnsi" w:hAnsiTheme="minorHAnsi" w:cstheme="minorHAnsi"/>
        </w:rPr>
        <w:t xml:space="preserve"> of alloys promoted from Figure 7. </w:t>
      </w:r>
    </w:p>
    <w:p w14:paraId="395D97F8" w14:textId="158F530B" w:rsidR="00E911EB" w:rsidRDefault="00551372" w:rsidP="00AD5507">
      <w:pPr>
        <w:rPr>
          <w:b/>
          <w:bCs/>
        </w:rPr>
      </w:pPr>
      <w:r w:rsidRPr="00C07ABB">
        <w:rPr>
          <w:b/>
          <w:bCs/>
          <w:noProof/>
        </w:rPr>
        <w:drawing>
          <wp:anchor distT="0" distB="0" distL="114300" distR="114300" simplePos="0" relativeHeight="251651584" behindDoc="1" locked="0" layoutInCell="1" allowOverlap="1" wp14:anchorId="3956F2AB" wp14:editId="2F325F9E">
            <wp:simplePos x="0" y="0"/>
            <wp:positionH relativeFrom="column">
              <wp:posOffset>-64558</wp:posOffset>
            </wp:positionH>
            <wp:positionV relativeFrom="paragraph">
              <wp:posOffset>290195</wp:posOffset>
            </wp:positionV>
            <wp:extent cx="5799455" cy="3218815"/>
            <wp:effectExtent l="0" t="0" r="4445" b="0"/>
            <wp:wrapTight wrapText="bothSides">
              <wp:wrapPolygon edited="0">
                <wp:start x="0" y="0"/>
                <wp:lineTo x="0" y="21476"/>
                <wp:lineTo x="21569" y="21476"/>
                <wp:lineTo x="21569" y="0"/>
                <wp:lineTo x="0" y="0"/>
              </wp:wrapPolygon>
            </wp:wrapTight>
            <wp:docPr id="22" name="Picture 2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9455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3820B1" w14:textId="77777777" w:rsidR="00551372" w:rsidRP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>
        <w:rPr>
          <w:rFonts w:asciiTheme="minorHAnsi" w:hAnsiTheme="minorHAnsi" w:cstheme="minorHAnsi"/>
          <w:b/>
          <w:bCs/>
          <w:sz w:val="20"/>
          <w:szCs w:val="20"/>
        </w:rPr>
        <w:t>8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: </w:t>
      </w:r>
      <w:r>
        <w:rPr>
          <w:rFonts w:asciiTheme="minorHAnsi" w:hAnsiTheme="minorHAnsi" w:cstheme="minorHAnsi"/>
          <w:b/>
          <w:bCs/>
          <w:sz w:val="20"/>
          <w:szCs w:val="20"/>
        </w:rPr>
        <w:t>Shortlisted alloys’ Melting Point VS Young’s Modulus</w:t>
      </w:r>
    </w:p>
    <w:p w14:paraId="6FA68F2C" w14:textId="09A18C48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6ECF8D08" w14:textId="0ECD1CE0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785BF131" w14:textId="220A0815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248A611D" w14:textId="228A2B09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2FFC80A9" w14:textId="77777777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37D905B2" w14:textId="0502B915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E911EB">
        <w:rPr>
          <w:b/>
          <w:bCs/>
          <w:noProof/>
        </w:rPr>
        <w:drawing>
          <wp:anchor distT="0" distB="0" distL="114300" distR="114300" simplePos="0" relativeHeight="251649536" behindDoc="1" locked="0" layoutInCell="1" allowOverlap="1" wp14:anchorId="09B69453" wp14:editId="22FA6DFD">
            <wp:simplePos x="0" y="0"/>
            <wp:positionH relativeFrom="column">
              <wp:posOffset>245533</wp:posOffset>
            </wp:positionH>
            <wp:positionV relativeFrom="paragraph">
              <wp:posOffset>0</wp:posOffset>
            </wp:positionV>
            <wp:extent cx="5502910" cy="3021330"/>
            <wp:effectExtent l="0" t="0" r="0" b="1270"/>
            <wp:wrapTight wrapText="bothSides">
              <wp:wrapPolygon edited="0">
                <wp:start x="0" y="0"/>
                <wp:lineTo x="0" y="21518"/>
                <wp:lineTo x="21535" y="21518"/>
                <wp:lineTo x="21535" y="0"/>
                <wp:lineTo x="0" y="0"/>
              </wp:wrapPolygon>
            </wp:wrapTight>
            <wp:docPr id="19" name="Picture 19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hart, bubble char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2910" cy="3021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31C57" w14:textId="77777777" w:rsidR="00551372" w:rsidRP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>
        <w:rPr>
          <w:rFonts w:asciiTheme="minorHAnsi" w:hAnsiTheme="minorHAnsi" w:cstheme="minorHAnsi"/>
          <w:b/>
          <w:bCs/>
          <w:sz w:val="20"/>
          <w:szCs w:val="20"/>
        </w:rPr>
        <w:t>9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: </w:t>
      </w:r>
      <w:r>
        <w:rPr>
          <w:rFonts w:asciiTheme="minorHAnsi" w:hAnsiTheme="minorHAnsi" w:cstheme="minorHAnsi"/>
          <w:b/>
          <w:bCs/>
          <w:sz w:val="20"/>
          <w:szCs w:val="20"/>
        </w:rPr>
        <w:t>Shortlisted alloys’ thermal conductivity VS Young’s Modulus</w:t>
      </w:r>
    </w:p>
    <w:p w14:paraId="24FCAFF3" w14:textId="63104458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711554B1" w14:textId="36EE15F4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00E4FFD9" w14:textId="50152BC2" w:rsidR="00040B4C" w:rsidRP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E911EB">
        <w:rPr>
          <w:b/>
          <w:bCs/>
          <w:noProof/>
        </w:rPr>
        <w:drawing>
          <wp:anchor distT="0" distB="0" distL="114300" distR="114300" simplePos="0" relativeHeight="251650560" behindDoc="1" locked="0" layoutInCell="1" allowOverlap="1" wp14:anchorId="08EBBD95" wp14:editId="7C5A4C69">
            <wp:simplePos x="0" y="0"/>
            <wp:positionH relativeFrom="column">
              <wp:posOffset>210877</wp:posOffset>
            </wp:positionH>
            <wp:positionV relativeFrom="paragraph">
              <wp:posOffset>239395</wp:posOffset>
            </wp:positionV>
            <wp:extent cx="5537200" cy="3091212"/>
            <wp:effectExtent l="0" t="0" r="0" b="0"/>
            <wp:wrapTight wrapText="bothSides">
              <wp:wrapPolygon edited="0">
                <wp:start x="0" y="0"/>
                <wp:lineTo x="0" y="21476"/>
                <wp:lineTo x="21550" y="21476"/>
                <wp:lineTo x="21550" y="0"/>
                <wp:lineTo x="0" y="0"/>
              </wp:wrapPolygon>
            </wp:wrapTight>
            <wp:docPr id="21" name="Picture 21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Chart, bubble chart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30912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BAC14" w14:textId="77777777" w:rsid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</w:p>
    <w:p w14:paraId="1768601A" w14:textId="573C8FF6" w:rsidR="00551372" w:rsidRPr="00551372" w:rsidRDefault="00551372" w:rsidP="00551372">
      <w:pPr>
        <w:jc w:val="center"/>
        <w:rPr>
          <w:rFonts w:asciiTheme="minorHAnsi" w:hAnsiTheme="minorHAnsi" w:cstheme="minorHAnsi"/>
          <w:b/>
          <w:bCs/>
          <w:sz w:val="20"/>
          <w:szCs w:val="20"/>
        </w:rPr>
      </w:pP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Figure </w:t>
      </w:r>
      <w:r>
        <w:rPr>
          <w:rFonts w:asciiTheme="minorHAnsi" w:hAnsiTheme="minorHAnsi" w:cstheme="minorHAnsi"/>
          <w:b/>
          <w:bCs/>
          <w:sz w:val="20"/>
          <w:szCs w:val="20"/>
        </w:rPr>
        <w:t>10</w:t>
      </w:r>
      <w:r w:rsidRPr="00551372">
        <w:rPr>
          <w:rFonts w:asciiTheme="minorHAnsi" w:hAnsiTheme="minorHAnsi" w:cstheme="minorHAnsi"/>
          <w:b/>
          <w:bCs/>
          <w:sz w:val="20"/>
          <w:szCs w:val="20"/>
        </w:rPr>
        <w:t xml:space="preserve">: </w:t>
      </w:r>
      <w:r>
        <w:rPr>
          <w:rFonts w:asciiTheme="minorHAnsi" w:hAnsiTheme="minorHAnsi" w:cstheme="minorHAnsi"/>
          <w:b/>
          <w:bCs/>
          <w:sz w:val="20"/>
          <w:szCs w:val="20"/>
        </w:rPr>
        <w:t>Shortlisted alloys’ Density Vs Price</w:t>
      </w:r>
    </w:p>
    <w:p w14:paraId="6BF373E4" w14:textId="47B876E4" w:rsidR="001C3FAC" w:rsidRDefault="001C3FAC" w:rsidP="00AD5507">
      <w:pPr>
        <w:rPr>
          <w:b/>
          <w:bCs/>
        </w:rPr>
      </w:pPr>
    </w:p>
    <w:p w14:paraId="35967661" w14:textId="6750339D" w:rsidR="001C3FAC" w:rsidRDefault="001C3FAC" w:rsidP="00AD5507">
      <w:pPr>
        <w:rPr>
          <w:b/>
          <w:bCs/>
        </w:rPr>
      </w:pPr>
    </w:p>
    <w:p w14:paraId="4723A56B" w14:textId="0C0AF107" w:rsidR="001C3FAC" w:rsidRDefault="001C3FAC" w:rsidP="00AD5507">
      <w:pPr>
        <w:rPr>
          <w:rFonts w:asciiTheme="minorHAnsi" w:hAnsiTheme="minorHAnsi" w:cstheme="minorHAnsi"/>
          <w:b/>
          <w:bCs/>
        </w:rPr>
      </w:pPr>
    </w:p>
    <w:p w14:paraId="4F52BA2A" w14:textId="0D381FAD" w:rsidR="001C3FAC" w:rsidRPr="00F40CEF" w:rsidRDefault="00955BD1" w:rsidP="00F40CEF">
      <w:pPr>
        <w:pStyle w:val="Heading4"/>
        <w:rPr>
          <w:rFonts w:cstheme="majorHAnsi"/>
          <w:b/>
          <w:bCs/>
          <w:color w:val="767171" w:themeColor="background2" w:themeShade="80"/>
        </w:rPr>
      </w:pPr>
      <w:r w:rsidRPr="00F40CEF">
        <w:rPr>
          <w:rFonts w:cstheme="majorHAnsi"/>
          <w:b/>
          <w:bCs/>
          <w:color w:val="767171" w:themeColor="background2" w:themeShade="80"/>
        </w:rPr>
        <w:lastRenderedPageBreak/>
        <w:t>2.3.2</w:t>
      </w:r>
      <w:r w:rsidR="00AE268D" w:rsidRPr="00F40CEF">
        <w:rPr>
          <w:rFonts w:cstheme="majorHAnsi"/>
          <w:b/>
          <w:bCs/>
          <w:color w:val="767171" w:themeColor="background2" w:themeShade="80"/>
        </w:rPr>
        <w:t>.</w:t>
      </w:r>
      <w:r w:rsidR="00FB6A7D" w:rsidRPr="00F40CEF">
        <w:rPr>
          <w:rFonts w:cstheme="majorHAnsi"/>
          <w:b/>
          <w:bCs/>
          <w:color w:val="767171" w:themeColor="background2" w:themeShade="80"/>
        </w:rPr>
        <w:t>4</w:t>
      </w:r>
      <w:r w:rsidR="00AE268D" w:rsidRPr="00F40CEF">
        <w:rPr>
          <w:rFonts w:cstheme="majorHAnsi"/>
          <w:b/>
          <w:bCs/>
          <w:color w:val="767171" w:themeColor="background2" w:themeShade="80"/>
        </w:rPr>
        <w:t xml:space="preserve"> Secondary ranking results</w:t>
      </w:r>
    </w:p>
    <w:p w14:paraId="03F33262" w14:textId="39323304" w:rsidR="001C3FAC" w:rsidRPr="001C3FAC" w:rsidRDefault="001C3FAC" w:rsidP="00AD5507">
      <w:pPr>
        <w:rPr>
          <w:rFonts w:asciiTheme="minorHAnsi" w:hAnsiTheme="minorHAnsi" w:cstheme="minorHAnsi"/>
          <w:b/>
          <w:bCs/>
        </w:rPr>
      </w:pPr>
    </w:p>
    <w:p w14:paraId="55DBFEF0" w14:textId="2592538D" w:rsidR="001C3FAC" w:rsidRPr="001C3FAC" w:rsidRDefault="001C3FAC" w:rsidP="00AD5507">
      <w:pPr>
        <w:rPr>
          <w:rFonts w:asciiTheme="minorHAnsi" w:hAnsiTheme="minorHAnsi" w:cstheme="minorHAnsi"/>
        </w:rPr>
      </w:pPr>
      <w:r w:rsidRPr="001C3FAC">
        <w:rPr>
          <w:rFonts w:asciiTheme="minorHAnsi" w:hAnsiTheme="minorHAnsi" w:cstheme="minorHAnsi"/>
        </w:rPr>
        <w:t xml:space="preserve">Based on the findings from Granta, Aluminium Alloy 2618 </w:t>
      </w:r>
      <w:r w:rsidR="00776770">
        <w:rPr>
          <w:rFonts w:asciiTheme="minorHAnsi" w:hAnsiTheme="minorHAnsi" w:cstheme="minorHAnsi"/>
        </w:rPr>
        <w:t xml:space="preserve">has the best overall performance and </w:t>
      </w:r>
      <w:r w:rsidRPr="001C3FAC">
        <w:rPr>
          <w:rFonts w:asciiTheme="minorHAnsi" w:hAnsiTheme="minorHAnsi" w:cstheme="minorHAnsi"/>
        </w:rPr>
        <w:t xml:space="preserve">will progress to the next stage - documentation. </w:t>
      </w:r>
    </w:p>
    <w:p w14:paraId="68701B45" w14:textId="2FD321A0" w:rsidR="001C3FAC" w:rsidRPr="001C3FAC" w:rsidRDefault="001C3FAC" w:rsidP="00AD5507">
      <w:pPr>
        <w:rPr>
          <w:rFonts w:asciiTheme="minorHAnsi" w:hAnsiTheme="minorHAnsi" w:cstheme="minorHAnsi"/>
          <w:b/>
          <w:bCs/>
        </w:rPr>
      </w:pPr>
    </w:p>
    <w:p w14:paraId="3383F724" w14:textId="77777777" w:rsidR="001C3FAC" w:rsidRPr="001C3FAC" w:rsidRDefault="001C3FAC" w:rsidP="00AD5507">
      <w:pPr>
        <w:rPr>
          <w:rFonts w:asciiTheme="minorHAnsi" w:hAnsiTheme="minorHAnsi" w:cstheme="minorHAnsi"/>
          <w:b/>
          <w:bCs/>
        </w:rPr>
      </w:pPr>
    </w:p>
    <w:p w14:paraId="7017E385" w14:textId="324844ED" w:rsidR="00E8104A" w:rsidRPr="00F40CEF" w:rsidRDefault="00955BD1" w:rsidP="00F40CEF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2" w:name="_Toc130057706"/>
      <w:r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>2.3.3</w:t>
      </w:r>
      <w:r w:rsidR="00AE268D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1C3FAC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>Documentation</w:t>
      </w:r>
      <w:r w:rsidR="00581AFA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Stage</w:t>
      </w:r>
      <w:bookmarkEnd w:id="22"/>
      <w:r w:rsidR="00581AFA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</w:p>
    <w:p w14:paraId="17A524EE" w14:textId="176A2C86" w:rsidR="00C07ABB" w:rsidRDefault="00C07ABB" w:rsidP="00AD5507">
      <w:pPr>
        <w:rPr>
          <w:rFonts w:asciiTheme="minorHAnsi" w:hAnsiTheme="minorHAnsi" w:cstheme="minorHAnsi"/>
          <w:b/>
          <w:bCs/>
        </w:rPr>
      </w:pPr>
    </w:p>
    <w:p w14:paraId="3FEE804F" w14:textId="559B55D7" w:rsidR="00855401" w:rsidRDefault="00855401" w:rsidP="00855401">
      <w:pPr>
        <w:pStyle w:val="Heading4"/>
        <w:rPr>
          <w:b/>
          <w:bCs/>
          <w:color w:val="767171" w:themeColor="background2" w:themeShade="80"/>
        </w:rPr>
      </w:pPr>
      <w:r w:rsidRPr="00855401">
        <w:rPr>
          <w:b/>
          <w:bCs/>
          <w:i w:val="0"/>
          <w:iCs w:val="0"/>
          <w:color w:val="767171" w:themeColor="background2" w:themeShade="80"/>
        </w:rPr>
        <w:t>2.</w:t>
      </w:r>
      <w:r>
        <w:rPr>
          <w:b/>
          <w:bCs/>
          <w:color w:val="767171" w:themeColor="background2" w:themeShade="80"/>
        </w:rPr>
        <w:t>3.3.1 Material</w:t>
      </w:r>
      <w:r w:rsidRPr="00855401">
        <w:rPr>
          <w:b/>
          <w:bCs/>
          <w:color w:val="767171" w:themeColor="background2" w:themeShade="80"/>
        </w:rPr>
        <w:t xml:space="preserve"> documentation </w:t>
      </w:r>
    </w:p>
    <w:p w14:paraId="2CFD5A0D" w14:textId="77777777" w:rsidR="00855401" w:rsidRPr="00855401" w:rsidRDefault="00855401" w:rsidP="00855401">
      <w:pPr>
        <w:pStyle w:val="ListParagraph"/>
        <w:ind w:left="0"/>
      </w:pPr>
    </w:p>
    <w:p w14:paraId="5F3AE187" w14:textId="0FAE6290" w:rsidR="001C3FAC" w:rsidRDefault="00776770" w:rsidP="00AD5507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Four</w:t>
      </w:r>
      <w:r w:rsidR="001C3FAC" w:rsidRPr="001C3FAC">
        <w:rPr>
          <w:rFonts w:asciiTheme="minorHAnsi" w:hAnsiTheme="minorHAnsi" w:cstheme="minorHAnsi"/>
        </w:rPr>
        <w:t xml:space="preserve"> varieties of alloy 2618 were explored </w:t>
      </w:r>
      <w:r>
        <w:rPr>
          <w:rFonts w:asciiTheme="minorHAnsi" w:hAnsiTheme="minorHAnsi" w:cstheme="minorHAnsi"/>
        </w:rPr>
        <w:t>and</w:t>
      </w:r>
      <w:r w:rsidR="001C3FAC" w:rsidRPr="001C3FAC">
        <w:rPr>
          <w:rFonts w:asciiTheme="minorHAnsi" w:hAnsiTheme="minorHAnsi" w:cstheme="minorHAnsi"/>
        </w:rPr>
        <w:t xml:space="preserve"> </w:t>
      </w:r>
      <w:r w:rsidR="001C3FAC" w:rsidRPr="000B3632">
        <w:rPr>
          <w:rFonts w:asciiTheme="minorHAnsi" w:hAnsiTheme="minorHAnsi" w:cstheme="minorHAnsi"/>
        </w:rPr>
        <w:t xml:space="preserve">presented in Table </w:t>
      </w:r>
      <w:r w:rsidR="00C34737" w:rsidRPr="000B3632">
        <w:rPr>
          <w:rFonts w:asciiTheme="minorHAnsi" w:hAnsiTheme="minorHAnsi" w:cstheme="minorHAnsi"/>
        </w:rPr>
        <w:t>6</w:t>
      </w:r>
    </w:p>
    <w:p w14:paraId="6C916284" w14:textId="77777777" w:rsidR="0015317F" w:rsidRDefault="0015317F" w:rsidP="00AD5507">
      <w:pPr>
        <w:rPr>
          <w:rFonts w:asciiTheme="minorHAnsi" w:hAnsiTheme="minorHAnsi" w:cstheme="minorHAnsi"/>
        </w:rPr>
      </w:pPr>
    </w:p>
    <w:p w14:paraId="00B35DC1" w14:textId="5E6D5B3A" w:rsidR="0015317F" w:rsidRPr="0015317F" w:rsidRDefault="0015317F" w:rsidP="00AD5507">
      <w:pPr>
        <w:rPr>
          <w:rFonts w:asciiTheme="minorHAnsi" w:hAnsiTheme="minorHAnsi" w:cstheme="minorHAnsi"/>
          <w:b/>
          <w:bCs/>
          <w:sz w:val="20"/>
          <w:szCs w:val="20"/>
        </w:rPr>
      </w:pPr>
      <w:r w:rsidRPr="0015317F">
        <w:rPr>
          <w:rFonts w:asciiTheme="minorHAnsi" w:hAnsiTheme="minorHAnsi" w:cstheme="minorHAnsi"/>
          <w:b/>
          <w:bCs/>
          <w:sz w:val="20"/>
          <w:szCs w:val="20"/>
        </w:rPr>
        <w:t xml:space="preserve">Table </w:t>
      </w:r>
      <w:r w:rsidR="00C34737">
        <w:rPr>
          <w:rFonts w:asciiTheme="minorHAnsi" w:hAnsiTheme="minorHAnsi" w:cstheme="minorHAnsi"/>
          <w:b/>
          <w:bCs/>
          <w:sz w:val="20"/>
          <w:szCs w:val="20"/>
        </w:rPr>
        <w:t>6</w:t>
      </w:r>
      <w:r w:rsidRPr="0015317F">
        <w:rPr>
          <w:rFonts w:asciiTheme="minorHAnsi" w:hAnsiTheme="minorHAnsi" w:cstheme="minorHAnsi"/>
          <w:b/>
          <w:bCs/>
          <w:sz w:val="20"/>
          <w:szCs w:val="20"/>
        </w:rPr>
        <w:t>: Summary of material properties of shortlisted alloys</w:t>
      </w:r>
    </w:p>
    <w:p w14:paraId="04155B9C" w14:textId="54ADA3FC" w:rsidR="00C07ABB" w:rsidRDefault="00C07ABB" w:rsidP="00AD5507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67"/>
        <w:gridCol w:w="1767"/>
        <w:gridCol w:w="1767"/>
        <w:gridCol w:w="1767"/>
        <w:gridCol w:w="1767"/>
      </w:tblGrid>
      <w:tr w:rsidR="00040B4C" w14:paraId="6B2D9B5D" w14:textId="77777777" w:rsidTr="009A3D04">
        <w:tc>
          <w:tcPr>
            <w:tcW w:w="1767" w:type="dxa"/>
            <w:shd w:val="pct15" w:color="auto" w:fill="auto"/>
            <w:vAlign w:val="center"/>
          </w:tcPr>
          <w:p w14:paraId="7D9ECDC6" w14:textId="77777777" w:rsidR="00040B4C" w:rsidRPr="00D23066" w:rsidRDefault="00040B4C" w:rsidP="00211716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 xml:space="preserve">Aluminium Alloys 2618 </w:t>
            </w:r>
          </w:p>
        </w:tc>
        <w:tc>
          <w:tcPr>
            <w:tcW w:w="1767" w:type="dxa"/>
            <w:shd w:val="pct15" w:color="auto" w:fill="auto"/>
            <w:vAlign w:val="center"/>
          </w:tcPr>
          <w:p w14:paraId="50490DAE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2618, T4</w:t>
            </w:r>
          </w:p>
        </w:tc>
        <w:tc>
          <w:tcPr>
            <w:tcW w:w="1767" w:type="dxa"/>
            <w:shd w:val="pct15" w:color="auto" w:fill="auto"/>
            <w:vAlign w:val="center"/>
          </w:tcPr>
          <w:p w14:paraId="1D9EA3A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2618, T6</w:t>
            </w:r>
          </w:p>
        </w:tc>
        <w:tc>
          <w:tcPr>
            <w:tcW w:w="1767" w:type="dxa"/>
            <w:shd w:val="pct15" w:color="auto" w:fill="auto"/>
            <w:vAlign w:val="center"/>
          </w:tcPr>
          <w:p w14:paraId="69F9168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2618, T61</w:t>
            </w:r>
          </w:p>
        </w:tc>
        <w:tc>
          <w:tcPr>
            <w:tcW w:w="1767" w:type="dxa"/>
            <w:shd w:val="pct15" w:color="auto" w:fill="auto"/>
            <w:vAlign w:val="center"/>
          </w:tcPr>
          <w:p w14:paraId="13E24995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2618A, T6</w:t>
            </w:r>
          </w:p>
        </w:tc>
      </w:tr>
      <w:tr w:rsidR="00040B4C" w14:paraId="73A3692D" w14:textId="77777777" w:rsidTr="009A3D04">
        <w:tc>
          <w:tcPr>
            <w:tcW w:w="1767" w:type="dxa"/>
            <w:vAlign w:val="center"/>
          </w:tcPr>
          <w:p w14:paraId="4FAE2E81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Melting Point</w:t>
            </w:r>
          </w:p>
        </w:tc>
        <w:tc>
          <w:tcPr>
            <w:tcW w:w="1767" w:type="dxa"/>
            <w:vAlign w:val="center"/>
          </w:tcPr>
          <w:p w14:paraId="683ADE1B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560-650</w:t>
            </w:r>
          </w:p>
        </w:tc>
        <w:tc>
          <w:tcPr>
            <w:tcW w:w="1767" w:type="dxa"/>
            <w:vAlign w:val="center"/>
          </w:tcPr>
          <w:p w14:paraId="3567AA7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560-650</w:t>
            </w:r>
          </w:p>
        </w:tc>
        <w:tc>
          <w:tcPr>
            <w:tcW w:w="1767" w:type="dxa"/>
            <w:vAlign w:val="center"/>
          </w:tcPr>
          <w:p w14:paraId="65029BD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560-650</w:t>
            </w:r>
          </w:p>
        </w:tc>
        <w:tc>
          <w:tcPr>
            <w:tcW w:w="1767" w:type="dxa"/>
            <w:vAlign w:val="center"/>
          </w:tcPr>
          <w:p w14:paraId="3020C146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560-670</w:t>
            </w:r>
          </w:p>
        </w:tc>
      </w:tr>
      <w:tr w:rsidR="00040B4C" w14:paraId="0E5FEAD0" w14:textId="77777777" w:rsidTr="009A3D04">
        <w:tc>
          <w:tcPr>
            <w:tcW w:w="1767" w:type="dxa"/>
            <w:vAlign w:val="center"/>
          </w:tcPr>
          <w:p w14:paraId="5F06DFE0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Thermal Conductivity</w:t>
            </w:r>
          </w:p>
        </w:tc>
        <w:tc>
          <w:tcPr>
            <w:tcW w:w="1767" w:type="dxa"/>
            <w:vAlign w:val="center"/>
          </w:tcPr>
          <w:p w14:paraId="25C7906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148-154</w:t>
            </w:r>
          </w:p>
        </w:tc>
        <w:tc>
          <w:tcPr>
            <w:tcW w:w="1767" w:type="dxa"/>
            <w:vAlign w:val="center"/>
          </w:tcPr>
          <w:p w14:paraId="73FACAAD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148-154</w:t>
            </w:r>
          </w:p>
        </w:tc>
        <w:tc>
          <w:tcPr>
            <w:tcW w:w="1767" w:type="dxa"/>
            <w:vAlign w:val="center"/>
          </w:tcPr>
          <w:p w14:paraId="773E4F3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148-154</w:t>
            </w:r>
          </w:p>
        </w:tc>
        <w:tc>
          <w:tcPr>
            <w:tcW w:w="1767" w:type="dxa"/>
            <w:vAlign w:val="center"/>
          </w:tcPr>
          <w:p w14:paraId="2C713736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149-151</w:t>
            </w:r>
          </w:p>
        </w:tc>
      </w:tr>
      <w:tr w:rsidR="00040B4C" w14:paraId="0450AC47" w14:textId="77777777" w:rsidTr="009A3D04">
        <w:tc>
          <w:tcPr>
            <w:tcW w:w="1767" w:type="dxa"/>
            <w:vAlign w:val="center"/>
          </w:tcPr>
          <w:p w14:paraId="10BFD906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Thermal Expansion coefficient (strain/degrees C</w:t>
            </w:r>
          </w:p>
        </w:tc>
        <w:tc>
          <w:tcPr>
            <w:tcW w:w="1767" w:type="dxa"/>
            <w:vAlign w:val="center"/>
          </w:tcPr>
          <w:p w14:paraId="2AF57C25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21.5-22.6</w:t>
            </w:r>
          </w:p>
        </w:tc>
        <w:tc>
          <w:tcPr>
            <w:tcW w:w="1767" w:type="dxa"/>
            <w:vAlign w:val="center"/>
          </w:tcPr>
          <w:p w14:paraId="26A85D6D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21.5-22.6</w:t>
            </w:r>
          </w:p>
        </w:tc>
        <w:tc>
          <w:tcPr>
            <w:tcW w:w="1767" w:type="dxa"/>
            <w:vAlign w:val="center"/>
          </w:tcPr>
          <w:p w14:paraId="2414EB1A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21.5-22.6</w:t>
            </w:r>
          </w:p>
        </w:tc>
        <w:tc>
          <w:tcPr>
            <w:tcW w:w="1767" w:type="dxa"/>
            <w:vAlign w:val="center"/>
          </w:tcPr>
          <w:p w14:paraId="518C0961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20.6-22.4</w:t>
            </w:r>
          </w:p>
        </w:tc>
      </w:tr>
      <w:tr w:rsidR="00040B4C" w14:paraId="4F31BAFF" w14:textId="77777777" w:rsidTr="009A3D04">
        <w:tc>
          <w:tcPr>
            <w:tcW w:w="1767" w:type="dxa"/>
            <w:vAlign w:val="center"/>
          </w:tcPr>
          <w:p w14:paraId="25EDD1B2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Young’s Modulus</w:t>
            </w:r>
          </w:p>
        </w:tc>
        <w:tc>
          <w:tcPr>
            <w:tcW w:w="1767" w:type="dxa"/>
            <w:vAlign w:val="center"/>
          </w:tcPr>
          <w:p w14:paraId="2F927275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72-76</w:t>
            </w:r>
          </w:p>
        </w:tc>
        <w:tc>
          <w:tcPr>
            <w:tcW w:w="1767" w:type="dxa"/>
            <w:vAlign w:val="center"/>
          </w:tcPr>
          <w:p w14:paraId="203DAF59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72-76</w:t>
            </w:r>
          </w:p>
        </w:tc>
        <w:tc>
          <w:tcPr>
            <w:tcW w:w="1767" w:type="dxa"/>
            <w:vAlign w:val="center"/>
          </w:tcPr>
          <w:p w14:paraId="797CAFB0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72-76</w:t>
            </w:r>
          </w:p>
        </w:tc>
        <w:tc>
          <w:tcPr>
            <w:tcW w:w="1767" w:type="dxa"/>
            <w:vAlign w:val="center"/>
          </w:tcPr>
          <w:p w14:paraId="3F6CE24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70.6-73.4</w:t>
            </w:r>
          </w:p>
        </w:tc>
      </w:tr>
      <w:tr w:rsidR="00040B4C" w14:paraId="004ABFF9" w14:textId="77777777" w:rsidTr="009A3D04">
        <w:tc>
          <w:tcPr>
            <w:tcW w:w="1767" w:type="dxa"/>
            <w:vAlign w:val="center"/>
          </w:tcPr>
          <w:p w14:paraId="41DFB67B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Density</w:t>
            </w:r>
          </w:p>
        </w:tc>
        <w:tc>
          <w:tcPr>
            <w:tcW w:w="1767" w:type="dxa"/>
            <w:vAlign w:val="center"/>
          </w:tcPr>
          <w:p w14:paraId="3E687176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2.72e3 – 5.38e3</w:t>
            </w:r>
          </w:p>
        </w:tc>
        <w:tc>
          <w:tcPr>
            <w:tcW w:w="1767" w:type="dxa"/>
            <w:vAlign w:val="center"/>
          </w:tcPr>
          <w:p w14:paraId="47D5A17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2.72e3 – 2.78e3</w:t>
            </w:r>
          </w:p>
        </w:tc>
        <w:tc>
          <w:tcPr>
            <w:tcW w:w="1767" w:type="dxa"/>
            <w:vAlign w:val="center"/>
          </w:tcPr>
          <w:p w14:paraId="69A05E1F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2.72e3 – 2.78e3</w:t>
            </w:r>
          </w:p>
        </w:tc>
        <w:tc>
          <w:tcPr>
            <w:tcW w:w="1767" w:type="dxa"/>
            <w:vAlign w:val="center"/>
          </w:tcPr>
          <w:p w14:paraId="4847A9D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2.75e3-2.77e3</w:t>
            </w:r>
          </w:p>
        </w:tc>
      </w:tr>
      <w:tr w:rsidR="00040B4C" w14:paraId="0CDB73A1" w14:textId="77777777" w:rsidTr="009A3D04">
        <w:tc>
          <w:tcPr>
            <w:tcW w:w="1767" w:type="dxa"/>
            <w:vAlign w:val="center"/>
          </w:tcPr>
          <w:p w14:paraId="4EB36F66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Metal Casting</w:t>
            </w:r>
          </w:p>
        </w:tc>
        <w:tc>
          <w:tcPr>
            <w:tcW w:w="1767" w:type="dxa"/>
            <w:vAlign w:val="center"/>
          </w:tcPr>
          <w:p w14:paraId="54C581E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1767" w:type="dxa"/>
            <w:vAlign w:val="center"/>
          </w:tcPr>
          <w:p w14:paraId="38149D8F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1767" w:type="dxa"/>
            <w:vAlign w:val="center"/>
          </w:tcPr>
          <w:p w14:paraId="09ED445B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unsuitable</w:t>
            </w:r>
          </w:p>
        </w:tc>
        <w:tc>
          <w:tcPr>
            <w:tcW w:w="1767" w:type="dxa"/>
            <w:vAlign w:val="center"/>
          </w:tcPr>
          <w:p w14:paraId="6E63FC85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unsuitable</w:t>
            </w:r>
          </w:p>
        </w:tc>
      </w:tr>
      <w:tr w:rsidR="00040B4C" w14:paraId="70D843ED" w14:textId="77777777" w:rsidTr="009A3D04">
        <w:tc>
          <w:tcPr>
            <w:tcW w:w="1767" w:type="dxa"/>
            <w:vAlign w:val="center"/>
          </w:tcPr>
          <w:p w14:paraId="59EF9DF6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Metal Cold Forming</w:t>
            </w:r>
          </w:p>
        </w:tc>
        <w:tc>
          <w:tcPr>
            <w:tcW w:w="1767" w:type="dxa"/>
            <w:vAlign w:val="center"/>
          </w:tcPr>
          <w:p w14:paraId="588BC23A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04A71F70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1A6DC28A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7FCCDA1B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Limited use</w:t>
            </w:r>
          </w:p>
        </w:tc>
      </w:tr>
      <w:tr w:rsidR="00040B4C" w14:paraId="6E4403B4" w14:textId="77777777" w:rsidTr="009A3D04">
        <w:tc>
          <w:tcPr>
            <w:tcW w:w="1767" w:type="dxa"/>
            <w:vAlign w:val="center"/>
          </w:tcPr>
          <w:p w14:paraId="33B2E0B2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Metal Hot forming</w:t>
            </w:r>
          </w:p>
        </w:tc>
        <w:tc>
          <w:tcPr>
            <w:tcW w:w="1767" w:type="dxa"/>
            <w:vAlign w:val="center"/>
          </w:tcPr>
          <w:p w14:paraId="7062E16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1C6E3D55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4C33A4BE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7443F61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</w:tr>
      <w:tr w:rsidR="00040B4C" w14:paraId="7FB58A32" w14:textId="77777777" w:rsidTr="009A3D04">
        <w:tc>
          <w:tcPr>
            <w:tcW w:w="1767" w:type="dxa"/>
            <w:vAlign w:val="center"/>
          </w:tcPr>
          <w:p w14:paraId="424EF146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Metal Press forming</w:t>
            </w:r>
          </w:p>
        </w:tc>
        <w:tc>
          <w:tcPr>
            <w:tcW w:w="1767" w:type="dxa"/>
            <w:vAlign w:val="center"/>
          </w:tcPr>
          <w:p w14:paraId="698ADF06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0F9AC5CB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3FA2C3B4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  <w:tc>
          <w:tcPr>
            <w:tcW w:w="1767" w:type="dxa"/>
            <w:vAlign w:val="center"/>
          </w:tcPr>
          <w:p w14:paraId="623AAAC1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acceptable</w:t>
            </w:r>
          </w:p>
        </w:tc>
      </w:tr>
      <w:tr w:rsidR="00040B4C" w14:paraId="248263EA" w14:textId="77777777" w:rsidTr="009A3D04">
        <w:tc>
          <w:tcPr>
            <w:tcW w:w="1767" w:type="dxa"/>
            <w:vAlign w:val="center"/>
          </w:tcPr>
          <w:p w14:paraId="7283A96E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Metal Deep Drawing</w:t>
            </w:r>
          </w:p>
        </w:tc>
        <w:tc>
          <w:tcPr>
            <w:tcW w:w="1767" w:type="dxa"/>
            <w:vAlign w:val="center"/>
          </w:tcPr>
          <w:p w14:paraId="4007D82C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767" w:type="dxa"/>
            <w:vAlign w:val="center"/>
          </w:tcPr>
          <w:p w14:paraId="07FCE987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767" w:type="dxa"/>
            <w:vAlign w:val="center"/>
          </w:tcPr>
          <w:p w14:paraId="0C9795D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Limited use</w:t>
            </w:r>
          </w:p>
        </w:tc>
        <w:tc>
          <w:tcPr>
            <w:tcW w:w="1767" w:type="dxa"/>
            <w:vAlign w:val="center"/>
          </w:tcPr>
          <w:p w14:paraId="2E5C42FB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Limited use</w:t>
            </w:r>
          </w:p>
        </w:tc>
      </w:tr>
      <w:tr w:rsidR="00040B4C" w14:paraId="155396CE" w14:textId="77777777" w:rsidTr="009A3D04">
        <w:tc>
          <w:tcPr>
            <w:tcW w:w="1767" w:type="dxa"/>
            <w:vAlign w:val="center"/>
          </w:tcPr>
          <w:p w14:paraId="393FBB7C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Cost GBP/Kg</w:t>
            </w:r>
          </w:p>
        </w:tc>
        <w:tc>
          <w:tcPr>
            <w:tcW w:w="1767" w:type="dxa"/>
            <w:vAlign w:val="center"/>
          </w:tcPr>
          <w:p w14:paraId="5D0855B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1.68-1.94</w:t>
            </w:r>
          </w:p>
        </w:tc>
        <w:tc>
          <w:tcPr>
            <w:tcW w:w="1767" w:type="dxa"/>
            <w:vAlign w:val="center"/>
          </w:tcPr>
          <w:p w14:paraId="23CD4D3C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1.68-1.94</w:t>
            </w:r>
          </w:p>
        </w:tc>
        <w:tc>
          <w:tcPr>
            <w:tcW w:w="1767" w:type="dxa"/>
            <w:vAlign w:val="center"/>
          </w:tcPr>
          <w:p w14:paraId="1618C506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1.68-1.94</w:t>
            </w:r>
          </w:p>
        </w:tc>
        <w:tc>
          <w:tcPr>
            <w:tcW w:w="1767" w:type="dxa"/>
            <w:vAlign w:val="center"/>
          </w:tcPr>
          <w:p w14:paraId="4F4B42EE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1.67-1.93</w:t>
            </w:r>
          </w:p>
        </w:tc>
      </w:tr>
      <w:tr w:rsidR="00040B4C" w14:paraId="491B6046" w14:textId="77777777" w:rsidTr="009A3D04">
        <w:tc>
          <w:tcPr>
            <w:tcW w:w="1767" w:type="dxa"/>
            <w:vAlign w:val="center"/>
          </w:tcPr>
          <w:p w14:paraId="42CD175B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Environment</w:t>
            </w:r>
          </w:p>
        </w:tc>
        <w:tc>
          <w:tcPr>
            <w:tcW w:w="1767" w:type="dxa"/>
            <w:vAlign w:val="center"/>
          </w:tcPr>
          <w:p w14:paraId="5105D294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Recycle, downcycle, landfill safe</w:t>
            </w:r>
          </w:p>
        </w:tc>
        <w:tc>
          <w:tcPr>
            <w:tcW w:w="1767" w:type="dxa"/>
            <w:vAlign w:val="center"/>
          </w:tcPr>
          <w:p w14:paraId="676C4D68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Recycle, downcycle, landfill safe</w:t>
            </w:r>
          </w:p>
        </w:tc>
        <w:tc>
          <w:tcPr>
            <w:tcW w:w="1767" w:type="dxa"/>
            <w:vAlign w:val="center"/>
          </w:tcPr>
          <w:p w14:paraId="40E28039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Recycle, downcycle, landfill safe</w:t>
            </w:r>
          </w:p>
        </w:tc>
        <w:tc>
          <w:tcPr>
            <w:tcW w:w="1767" w:type="dxa"/>
            <w:vAlign w:val="center"/>
          </w:tcPr>
          <w:p w14:paraId="4C5DE4B2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Recycle, downcycle, landfill safe</w:t>
            </w:r>
          </w:p>
        </w:tc>
      </w:tr>
      <w:tr w:rsidR="00040B4C" w14:paraId="5F4A7ACF" w14:textId="77777777" w:rsidTr="009A3D04">
        <w:tc>
          <w:tcPr>
            <w:tcW w:w="1767" w:type="dxa"/>
            <w:vAlign w:val="center"/>
          </w:tcPr>
          <w:p w14:paraId="3A492E94" w14:textId="77777777" w:rsidR="00040B4C" w:rsidRPr="00D23066" w:rsidRDefault="00040B4C" w:rsidP="009A3D04">
            <w:pPr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D23066">
              <w:rPr>
                <w:rFonts w:asciiTheme="minorHAnsi" w:hAnsiTheme="minorHAnsi" w:cstheme="minorHAnsi"/>
                <w:b/>
                <w:bCs/>
              </w:rPr>
              <w:t>Carbon Footprint</w:t>
            </w:r>
          </w:p>
        </w:tc>
        <w:tc>
          <w:tcPr>
            <w:tcW w:w="1767" w:type="dxa"/>
            <w:vAlign w:val="center"/>
          </w:tcPr>
          <w:p w14:paraId="248CB2BE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2.47-2.73</w:t>
            </w:r>
          </w:p>
        </w:tc>
        <w:tc>
          <w:tcPr>
            <w:tcW w:w="1767" w:type="dxa"/>
            <w:vAlign w:val="center"/>
          </w:tcPr>
          <w:p w14:paraId="44B1E7BC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2.47-2.73</w:t>
            </w:r>
          </w:p>
        </w:tc>
        <w:tc>
          <w:tcPr>
            <w:tcW w:w="1767" w:type="dxa"/>
            <w:vAlign w:val="center"/>
          </w:tcPr>
          <w:p w14:paraId="7813E06C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2.47-2.73</w:t>
            </w:r>
          </w:p>
        </w:tc>
        <w:tc>
          <w:tcPr>
            <w:tcW w:w="1767" w:type="dxa"/>
            <w:vAlign w:val="center"/>
          </w:tcPr>
          <w:p w14:paraId="2D959A3A" w14:textId="77777777" w:rsidR="00040B4C" w:rsidRPr="00D23066" w:rsidRDefault="00040B4C" w:rsidP="009A3D04">
            <w:pPr>
              <w:jc w:val="center"/>
              <w:rPr>
                <w:rFonts w:asciiTheme="minorHAnsi" w:hAnsiTheme="minorHAnsi" w:cstheme="minorHAnsi"/>
              </w:rPr>
            </w:pPr>
            <w:r w:rsidRPr="00D23066">
              <w:rPr>
                <w:rFonts w:asciiTheme="minorHAnsi" w:hAnsiTheme="minorHAnsi" w:cstheme="minorHAnsi"/>
              </w:rPr>
              <w:t>2.47-2.73</w:t>
            </w:r>
          </w:p>
        </w:tc>
      </w:tr>
    </w:tbl>
    <w:p w14:paraId="31248E73" w14:textId="3A8E2B21" w:rsidR="00C07ABB" w:rsidRDefault="00C07ABB" w:rsidP="00AD5507">
      <w:pPr>
        <w:rPr>
          <w:b/>
          <w:bCs/>
        </w:rPr>
      </w:pPr>
    </w:p>
    <w:p w14:paraId="288EB57C" w14:textId="57A5FCD4" w:rsidR="00C07ABB" w:rsidRDefault="00C07ABB" w:rsidP="00AD5507">
      <w:pPr>
        <w:rPr>
          <w:b/>
          <w:bCs/>
        </w:rPr>
      </w:pPr>
    </w:p>
    <w:p w14:paraId="5D059B5F" w14:textId="77777777" w:rsidR="00C07ABB" w:rsidRDefault="00C07ABB" w:rsidP="00AD5507">
      <w:pPr>
        <w:rPr>
          <w:b/>
          <w:bCs/>
        </w:rPr>
      </w:pPr>
    </w:p>
    <w:p w14:paraId="4BD15671" w14:textId="3BD26B52" w:rsidR="00C07ABB" w:rsidRDefault="00C07ABB" w:rsidP="00AD5507">
      <w:pPr>
        <w:rPr>
          <w:b/>
          <w:bCs/>
        </w:rPr>
      </w:pPr>
    </w:p>
    <w:p w14:paraId="40C4B9AB" w14:textId="5C3D46F0" w:rsidR="00D23066" w:rsidRDefault="00D23066" w:rsidP="00B84C9F">
      <w:pPr>
        <w:rPr>
          <w:rFonts w:asciiTheme="minorHAnsi" w:hAnsiTheme="minorHAnsi" w:cstheme="minorHAnsi"/>
          <w:b/>
          <w:bCs/>
        </w:rPr>
      </w:pPr>
    </w:p>
    <w:p w14:paraId="496E8498" w14:textId="4BDBF2F1" w:rsidR="00D23066" w:rsidRDefault="00D23066" w:rsidP="00B84C9F">
      <w:pPr>
        <w:rPr>
          <w:rFonts w:asciiTheme="minorHAnsi" w:hAnsiTheme="minorHAnsi" w:cstheme="minorHAnsi"/>
          <w:b/>
          <w:bCs/>
        </w:rPr>
      </w:pPr>
    </w:p>
    <w:p w14:paraId="7D4564ED" w14:textId="779AD1ED" w:rsidR="00D23066" w:rsidRDefault="00D23066" w:rsidP="00B84C9F">
      <w:pPr>
        <w:rPr>
          <w:rFonts w:asciiTheme="minorHAnsi" w:hAnsiTheme="minorHAnsi" w:cstheme="minorHAnsi"/>
          <w:b/>
          <w:bCs/>
        </w:rPr>
      </w:pPr>
    </w:p>
    <w:p w14:paraId="54335E60" w14:textId="7446668C" w:rsidR="00855401" w:rsidRDefault="00855401" w:rsidP="00855401">
      <w:pPr>
        <w:pStyle w:val="Heading4"/>
        <w:rPr>
          <w:b/>
          <w:bCs/>
          <w:color w:val="767171" w:themeColor="background2" w:themeShade="80"/>
        </w:rPr>
      </w:pPr>
      <w:r w:rsidRPr="00855401">
        <w:rPr>
          <w:b/>
          <w:bCs/>
          <w:i w:val="0"/>
          <w:iCs w:val="0"/>
          <w:color w:val="767171" w:themeColor="background2" w:themeShade="80"/>
        </w:rPr>
        <w:t>2.</w:t>
      </w:r>
      <w:r>
        <w:rPr>
          <w:b/>
          <w:bCs/>
          <w:color w:val="767171" w:themeColor="background2" w:themeShade="80"/>
        </w:rPr>
        <w:t>3.3.1 Coating</w:t>
      </w:r>
      <w:r w:rsidRPr="00855401">
        <w:rPr>
          <w:b/>
          <w:bCs/>
          <w:color w:val="767171" w:themeColor="background2" w:themeShade="80"/>
        </w:rPr>
        <w:t xml:space="preserve"> documentation </w:t>
      </w:r>
    </w:p>
    <w:p w14:paraId="25CDB164" w14:textId="77777777" w:rsidR="0015317F" w:rsidRDefault="0015317F" w:rsidP="0015317F">
      <w:pPr>
        <w:rPr>
          <w:lang w:eastAsia="en-US"/>
        </w:rPr>
      </w:pPr>
    </w:p>
    <w:p w14:paraId="2CCDF63E" w14:textId="2D046BF3" w:rsidR="00776770" w:rsidRPr="00CF5D60" w:rsidRDefault="00776770" w:rsidP="0015317F">
      <w:pPr>
        <w:rPr>
          <w:rFonts w:asciiTheme="minorHAnsi" w:hAnsiTheme="minorHAnsi" w:cstheme="minorHAnsi"/>
          <w:lang w:eastAsia="en-US"/>
        </w:rPr>
      </w:pPr>
      <w:r w:rsidRPr="00CF5D60">
        <w:rPr>
          <w:rFonts w:asciiTheme="minorHAnsi" w:hAnsiTheme="minorHAnsi" w:cstheme="minorHAnsi"/>
          <w:lang w:eastAsia="en-US"/>
        </w:rPr>
        <w:t xml:space="preserve">Table 7 presents a range of coating options </w:t>
      </w:r>
      <w:r w:rsidR="00CF5D60" w:rsidRPr="00CF5D60">
        <w:rPr>
          <w:rFonts w:asciiTheme="minorHAnsi" w:hAnsiTheme="minorHAnsi" w:cstheme="minorHAnsi"/>
          <w:lang w:eastAsia="en-US"/>
        </w:rPr>
        <w:t>to consider for a piston.</w:t>
      </w:r>
    </w:p>
    <w:p w14:paraId="3D112A27" w14:textId="77777777" w:rsidR="00776770" w:rsidRDefault="00776770" w:rsidP="0015317F">
      <w:pPr>
        <w:rPr>
          <w:lang w:eastAsia="en-US"/>
        </w:rPr>
      </w:pPr>
    </w:p>
    <w:p w14:paraId="5E55F7CF" w14:textId="411AB8F6" w:rsidR="00A510CA" w:rsidRDefault="0015317F" w:rsidP="00A510CA">
      <w:pPr>
        <w:rPr>
          <w:rFonts w:asciiTheme="minorHAnsi" w:hAnsiTheme="minorHAnsi" w:cstheme="minorHAnsi"/>
          <w:b/>
          <w:bCs/>
        </w:rPr>
      </w:pPr>
      <w:r w:rsidRPr="000B3632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Table </w:t>
      </w:r>
      <w:r w:rsidR="00C34737" w:rsidRPr="000B3632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7</w:t>
      </w:r>
      <w:r w:rsidRPr="000B3632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>: Overview of coatings options</w:t>
      </w:r>
      <w:r w:rsidR="00A510CA" w:rsidRPr="000B3632">
        <w:rPr>
          <w:rFonts w:asciiTheme="minorHAnsi" w:hAnsiTheme="minorHAnsi" w:cstheme="minorHAnsi"/>
          <w:b/>
          <w:bCs/>
          <w:sz w:val="20"/>
          <w:szCs w:val="20"/>
          <w:lang w:eastAsia="en-US"/>
        </w:rPr>
        <w:t xml:space="preserve"> </w:t>
      </w:r>
      <w:r w:rsidR="00A510CA" w:rsidRPr="000B3632">
        <w:rPr>
          <w:rFonts w:asciiTheme="minorHAnsi" w:hAnsiTheme="minorHAnsi" w:cstheme="minorHAnsi"/>
          <w:sz w:val="20"/>
          <w:szCs w:val="20"/>
        </w:rPr>
        <w:t xml:space="preserve">(MAHLE GmbH 2016, pg80; </w:t>
      </w:r>
      <w:r w:rsidR="00A510CA" w:rsidRPr="000B3632">
        <w:rPr>
          <w:rFonts w:asciiTheme="minorHAnsi" w:hAnsiTheme="minorHAnsi" w:cstheme="minorHAnsi"/>
          <w:color w:val="000000"/>
          <w:sz w:val="20"/>
          <w:szCs w:val="20"/>
        </w:rPr>
        <w:t xml:space="preserve">McDonald 2021 Butcher 2014, </w:t>
      </w:r>
      <w:r w:rsidR="000B3632" w:rsidRPr="000B3632">
        <w:rPr>
          <w:rFonts w:asciiTheme="minorHAnsi" w:hAnsiTheme="minorHAnsi" w:cstheme="minorHAnsi"/>
          <w:color w:val="000000"/>
          <w:sz w:val="20"/>
          <w:szCs w:val="20"/>
        </w:rPr>
        <w:t>pg.</w:t>
      </w:r>
      <w:r w:rsidR="00A510CA" w:rsidRPr="000B3632">
        <w:rPr>
          <w:rFonts w:asciiTheme="minorHAnsi" w:hAnsiTheme="minorHAnsi" w:cstheme="minorHAnsi"/>
          <w:color w:val="000000"/>
          <w:sz w:val="20"/>
          <w:szCs w:val="20"/>
        </w:rPr>
        <w:t xml:space="preserve"> 45-48; </w:t>
      </w:r>
      <w:r w:rsidR="00A510CA" w:rsidRPr="000B3632">
        <w:rPr>
          <w:rFonts w:asciiTheme="minorHAnsi" w:hAnsiTheme="minorHAnsi" w:cstheme="minorHAnsi"/>
          <w:sz w:val="20"/>
          <w:szCs w:val="20"/>
        </w:rPr>
        <w:t>Admin 2019)</w:t>
      </w:r>
    </w:p>
    <w:p w14:paraId="2B8363F0" w14:textId="23109791" w:rsidR="0015317F" w:rsidRPr="0015317F" w:rsidRDefault="0015317F" w:rsidP="0015317F">
      <w:pPr>
        <w:rPr>
          <w:rFonts w:asciiTheme="minorHAnsi" w:hAnsiTheme="minorHAnsi" w:cstheme="minorHAnsi"/>
          <w:b/>
          <w:bCs/>
          <w:sz w:val="20"/>
          <w:szCs w:val="20"/>
          <w:lang w:eastAsia="en-US"/>
        </w:rPr>
      </w:pPr>
    </w:p>
    <w:p w14:paraId="6F8C9DCF" w14:textId="77777777" w:rsidR="00581AFA" w:rsidRDefault="00581AFA" w:rsidP="00AD5507">
      <w:pPr>
        <w:rPr>
          <w:rFonts w:asciiTheme="minorHAnsi" w:hAnsiTheme="minorHAnsi" w:cstheme="minorHAnsi"/>
          <w:b/>
          <w:bCs/>
        </w:rPr>
      </w:pPr>
    </w:p>
    <w:tbl>
      <w:tblPr>
        <w:tblStyle w:val="TableGrid"/>
        <w:tblW w:w="9129" w:type="dxa"/>
        <w:tblLayout w:type="fixed"/>
        <w:tblLook w:val="04A0" w:firstRow="1" w:lastRow="0" w:firstColumn="1" w:lastColumn="0" w:noHBand="0" w:noVBand="1"/>
      </w:tblPr>
      <w:tblGrid>
        <w:gridCol w:w="1696"/>
        <w:gridCol w:w="1701"/>
        <w:gridCol w:w="1985"/>
        <w:gridCol w:w="1417"/>
        <w:gridCol w:w="2330"/>
      </w:tblGrid>
      <w:tr w:rsidR="00581AFA" w14:paraId="5FFFE7C7" w14:textId="77777777" w:rsidTr="009A3D04">
        <w:tc>
          <w:tcPr>
            <w:tcW w:w="1696" w:type="dxa"/>
            <w:shd w:val="pct15" w:color="auto" w:fill="auto"/>
            <w:vAlign w:val="center"/>
          </w:tcPr>
          <w:p w14:paraId="7C885A84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Types of Coatings</w:t>
            </w:r>
          </w:p>
        </w:tc>
        <w:tc>
          <w:tcPr>
            <w:tcW w:w="1701" w:type="dxa"/>
            <w:shd w:val="pct15" w:color="auto" w:fill="auto"/>
            <w:vAlign w:val="center"/>
          </w:tcPr>
          <w:p w14:paraId="16056D0C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Pros</w:t>
            </w:r>
          </w:p>
        </w:tc>
        <w:tc>
          <w:tcPr>
            <w:tcW w:w="1985" w:type="dxa"/>
            <w:shd w:val="pct15" w:color="auto" w:fill="auto"/>
            <w:vAlign w:val="center"/>
          </w:tcPr>
          <w:p w14:paraId="693518D5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Cons</w:t>
            </w:r>
          </w:p>
        </w:tc>
        <w:tc>
          <w:tcPr>
            <w:tcW w:w="1417" w:type="dxa"/>
            <w:shd w:val="pct15" w:color="auto" w:fill="auto"/>
            <w:vAlign w:val="center"/>
          </w:tcPr>
          <w:p w14:paraId="35069B6A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Thickness</w:t>
            </w:r>
          </w:p>
        </w:tc>
        <w:tc>
          <w:tcPr>
            <w:tcW w:w="2330" w:type="dxa"/>
            <w:shd w:val="pct15" w:color="auto" w:fill="auto"/>
            <w:vAlign w:val="center"/>
          </w:tcPr>
          <w:p w14:paraId="59850AE5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Application</w:t>
            </w:r>
          </w:p>
        </w:tc>
      </w:tr>
      <w:tr w:rsidR="00581AFA" w14:paraId="339B9B8D" w14:textId="77777777" w:rsidTr="009A3D04">
        <w:tc>
          <w:tcPr>
            <w:tcW w:w="1696" w:type="dxa"/>
            <w:vAlign w:val="center"/>
          </w:tcPr>
          <w:p w14:paraId="776BAF68" w14:textId="77777777" w:rsidR="00581AFA" w:rsidRPr="009E2D1C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FERROPRINT</w:t>
            </w:r>
          </w:p>
          <w:p w14:paraId="79351B1E" w14:textId="07F53653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vAlign w:val="center"/>
          </w:tcPr>
          <w:p w14:paraId="055E554C" w14:textId="77777777" w:rsidR="00581AFA" w:rsidRPr="00142D6F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142D6F">
              <w:rPr>
                <w:rFonts w:asciiTheme="minorHAnsi" w:hAnsiTheme="minorHAnsi" w:cstheme="minorHAnsi"/>
              </w:rPr>
              <w:t>Reduce friction, increase wear resistance, improved</w:t>
            </w:r>
          </w:p>
        </w:tc>
        <w:tc>
          <w:tcPr>
            <w:tcW w:w="1985" w:type="dxa"/>
            <w:vAlign w:val="center"/>
          </w:tcPr>
          <w:p w14:paraId="0EFB00C8" w14:textId="5884E5D3" w:rsidR="00581AFA" w:rsidRPr="00142D6F" w:rsidRDefault="00142D6F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Ex</w:t>
            </w:r>
            <w:r w:rsidR="00581AFA" w:rsidRPr="00142D6F">
              <w:rPr>
                <w:rFonts w:asciiTheme="minorHAnsi" w:hAnsiTheme="minorHAnsi" w:cstheme="minorHAnsi"/>
              </w:rPr>
              <w:t xml:space="preserve">pensive to apply. </w:t>
            </w:r>
            <w:r>
              <w:rPr>
                <w:rFonts w:asciiTheme="minorHAnsi" w:hAnsiTheme="minorHAnsi" w:cstheme="minorHAnsi"/>
              </w:rPr>
              <w:t xml:space="preserve">If </w:t>
            </w:r>
            <w:r w:rsidR="00581AFA" w:rsidRPr="00142D6F">
              <w:rPr>
                <w:rFonts w:asciiTheme="minorHAnsi" w:hAnsiTheme="minorHAnsi" w:cstheme="minorHAnsi"/>
              </w:rPr>
              <w:t>worn, will leave surfaces unprotected.</w:t>
            </w:r>
          </w:p>
        </w:tc>
        <w:tc>
          <w:tcPr>
            <w:tcW w:w="1417" w:type="dxa"/>
            <w:vAlign w:val="center"/>
          </w:tcPr>
          <w:p w14:paraId="4E59A6A9" w14:textId="1738F98C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12-20</w:t>
            </w:r>
            <w:r w:rsidR="00142D6F">
              <w:rPr>
                <w:rFonts w:ascii="Calibri" w:hAnsi="Calibri" w:cs="Calibri"/>
              </w:rPr>
              <w:t>µ</w:t>
            </w:r>
          </w:p>
        </w:tc>
        <w:tc>
          <w:tcPr>
            <w:tcW w:w="2330" w:type="dxa"/>
            <w:vAlign w:val="center"/>
          </w:tcPr>
          <w:p w14:paraId="605B8F76" w14:textId="77777777" w:rsidR="00581AFA" w:rsidRPr="00142D6F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142D6F">
              <w:rPr>
                <w:rFonts w:asciiTheme="minorHAnsi" w:hAnsiTheme="minorHAnsi" w:cstheme="minorHAnsi"/>
              </w:rPr>
              <w:t>Screen printed organic resin coating with iron and steel particles, curing</w:t>
            </w:r>
          </w:p>
        </w:tc>
      </w:tr>
      <w:tr w:rsidR="00581AFA" w14:paraId="12A5F150" w14:textId="77777777" w:rsidTr="009A3D04">
        <w:tc>
          <w:tcPr>
            <w:tcW w:w="1696" w:type="dxa"/>
            <w:vAlign w:val="center"/>
          </w:tcPr>
          <w:p w14:paraId="73AB4976" w14:textId="77777777" w:rsidR="00581AFA" w:rsidRPr="009E2D1C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Aluminium-Phosphating</w:t>
            </w:r>
          </w:p>
          <w:p w14:paraId="0D2E1A86" w14:textId="6531D34F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vAlign w:val="center"/>
          </w:tcPr>
          <w:p w14:paraId="3CBC3476" w14:textId="77777777" w:rsidR="00581AFA" w:rsidRPr="00142D6F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142D6F">
              <w:rPr>
                <w:rFonts w:asciiTheme="minorHAnsi" w:hAnsiTheme="minorHAnsi" w:cstheme="minorHAnsi"/>
              </w:rPr>
              <w:t>Permanently bonded to surface. Dry lubricant</w:t>
            </w:r>
          </w:p>
        </w:tc>
        <w:tc>
          <w:tcPr>
            <w:tcW w:w="1985" w:type="dxa"/>
            <w:vAlign w:val="center"/>
          </w:tcPr>
          <w:p w14:paraId="1B356C09" w14:textId="5579D731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Provides no additional thermal protection</w:t>
            </w:r>
            <w:r w:rsidR="00142D6F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1417" w:type="dxa"/>
            <w:vAlign w:val="center"/>
          </w:tcPr>
          <w:p w14:paraId="6B7E4E96" w14:textId="2822ADFF" w:rsidR="00581AFA" w:rsidRPr="007455BA" w:rsidRDefault="00142D6F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&gt;4</w:t>
            </w:r>
            <w:r>
              <w:rPr>
                <w:rFonts w:ascii="Calibri" w:hAnsi="Calibri" w:cs="Calibri"/>
              </w:rPr>
              <w:t>µ</w:t>
            </w:r>
          </w:p>
        </w:tc>
        <w:tc>
          <w:tcPr>
            <w:tcW w:w="2330" w:type="dxa"/>
            <w:vAlign w:val="center"/>
          </w:tcPr>
          <w:p w14:paraId="6799CEF8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Immersion process applied to whole piston.</w:t>
            </w:r>
          </w:p>
        </w:tc>
      </w:tr>
      <w:tr w:rsidR="00581AFA" w14:paraId="716BD2EF" w14:textId="77777777" w:rsidTr="009A3D04">
        <w:tc>
          <w:tcPr>
            <w:tcW w:w="1696" w:type="dxa"/>
            <w:vAlign w:val="center"/>
          </w:tcPr>
          <w:p w14:paraId="03274F27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Aluminium titanium silicon nitride</w:t>
            </w:r>
          </w:p>
          <w:p w14:paraId="16142A6A" w14:textId="438470A4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vAlign w:val="center"/>
          </w:tcPr>
          <w:p w14:paraId="1EABF489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Can resist high temps (up to 1200C)</w:t>
            </w:r>
          </w:p>
          <w:p w14:paraId="45D0F5F3" w14:textId="209302F5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Hard wearing</w:t>
            </w:r>
            <w:r w:rsidR="00F4241A">
              <w:rPr>
                <w:rFonts w:asciiTheme="minorHAnsi" w:hAnsiTheme="minorHAnsi" w:cstheme="minorHAnsi"/>
              </w:rPr>
              <w:t>.</w:t>
            </w:r>
          </w:p>
        </w:tc>
        <w:tc>
          <w:tcPr>
            <w:tcW w:w="1985" w:type="dxa"/>
            <w:vAlign w:val="center"/>
          </w:tcPr>
          <w:p w14:paraId="7C783E5F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417" w:type="dxa"/>
            <w:vAlign w:val="center"/>
          </w:tcPr>
          <w:p w14:paraId="2BFDAD36" w14:textId="23198AFE" w:rsidR="00581AFA" w:rsidRPr="007455BA" w:rsidRDefault="00142D6F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2-4</w:t>
            </w:r>
            <w:r>
              <w:rPr>
                <w:rFonts w:ascii="Calibri" w:hAnsi="Calibri" w:cs="Calibri"/>
              </w:rPr>
              <w:t>µ</w:t>
            </w:r>
          </w:p>
        </w:tc>
        <w:tc>
          <w:tcPr>
            <w:tcW w:w="2330" w:type="dxa"/>
            <w:vAlign w:val="center"/>
          </w:tcPr>
          <w:p w14:paraId="3DEABD45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Physical vapour deposition (PVD) or chemical vapour deposition (CVD)</w:t>
            </w:r>
          </w:p>
        </w:tc>
      </w:tr>
      <w:tr w:rsidR="00581AFA" w14:paraId="5057DFAB" w14:textId="77777777" w:rsidTr="009A3D04">
        <w:tc>
          <w:tcPr>
            <w:tcW w:w="1696" w:type="dxa"/>
            <w:vAlign w:val="center"/>
          </w:tcPr>
          <w:p w14:paraId="508816FB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>Diamond Like Carbon (DLC)</w:t>
            </w:r>
          </w:p>
          <w:p w14:paraId="14E5B9AE" w14:textId="4AE20F7B" w:rsidR="00581AFA" w:rsidRPr="00A61D8A" w:rsidRDefault="00581AFA" w:rsidP="009A3D04">
            <w:pPr>
              <w:jc w:val="center"/>
              <w:rPr>
                <w:rFonts w:asciiTheme="minorHAnsi" w:eastAsiaTheme="majorEastAsia" w:hAnsiTheme="minorHAnsi" w:cstheme="minorHAnsi"/>
                <w:color w:val="000000"/>
              </w:rPr>
            </w:pPr>
          </w:p>
        </w:tc>
        <w:tc>
          <w:tcPr>
            <w:tcW w:w="1701" w:type="dxa"/>
            <w:vAlign w:val="center"/>
          </w:tcPr>
          <w:p w14:paraId="4C1112B0" w14:textId="6CD5025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Very hard wearing</w:t>
            </w:r>
            <w:r>
              <w:rPr>
                <w:rFonts w:cstheme="minorHAnsi"/>
              </w:rPr>
              <w:t xml:space="preserve">, </w:t>
            </w:r>
            <w:r w:rsidRPr="007455BA">
              <w:rPr>
                <w:rFonts w:asciiTheme="minorHAnsi" w:hAnsiTheme="minorHAnsi" w:cstheme="minorHAnsi"/>
              </w:rPr>
              <w:t xml:space="preserve">significant reduction in friction; and with </w:t>
            </w:r>
            <w:r w:rsidR="00142D6F" w:rsidRPr="007455BA">
              <w:rPr>
                <w:rFonts w:asciiTheme="minorHAnsi" w:hAnsiTheme="minorHAnsi" w:cstheme="minorHAnsi"/>
              </w:rPr>
              <w:t>molybdenum</w:t>
            </w:r>
            <w:r w:rsidRPr="007455BA">
              <w:rPr>
                <w:rFonts w:asciiTheme="minorHAnsi" w:hAnsiTheme="minorHAnsi" w:cstheme="minorHAnsi"/>
              </w:rPr>
              <w:t>-doped DLC can handle higher temperature</w:t>
            </w:r>
            <w:r>
              <w:rPr>
                <w:rFonts w:cstheme="minorHAnsi"/>
              </w:rPr>
              <w:t>.</w:t>
            </w:r>
          </w:p>
        </w:tc>
        <w:tc>
          <w:tcPr>
            <w:tcW w:w="1985" w:type="dxa"/>
            <w:vAlign w:val="center"/>
          </w:tcPr>
          <w:p w14:paraId="4606D8E8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Needs to be used on stable surfaces rather than connecting parts. Quickly degrades once wear starts.</w:t>
            </w:r>
          </w:p>
        </w:tc>
        <w:tc>
          <w:tcPr>
            <w:tcW w:w="1417" w:type="dxa"/>
            <w:vAlign w:val="center"/>
          </w:tcPr>
          <w:p w14:paraId="0FBC1680" w14:textId="73161852" w:rsidR="00581AFA" w:rsidRPr="007455BA" w:rsidRDefault="004B5212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50</w:t>
            </w:r>
            <w:r>
              <w:rPr>
                <w:rFonts w:ascii="Calibri" w:hAnsi="Calibri" w:cs="Calibri"/>
              </w:rPr>
              <w:t xml:space="preserve"> -500µ</w:t>
            </w:r>
          </w:p>
        </w:tc>
        <w:tc>
          <w:tcPr>
            <w:tcW w:w="2330" w:type="dxa"/>
            <w:vAlign w:val="center"/>
          </w:tcPr>
          <w:p w14:paraId="3DB7D44A" w14:textId="5438FE84" w:rsidR="00581AFA" w:rsidRPr="007455BA" w:rsidRDefault="0062441C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PVD or CVD</w:t>
            </w:r>
          </w:p>
        </w:tc>
      </w:tr>
      <w:tr w:rsidR="00581AFA" w14:paraId="6D68849F" w14:textId="77777777" w:rsidTr="009A3D04">
        <w:tc>
          <w:tcPr>
            <w:tcW w:w="1696" w:type="dxa"/>
            <w:vAlign w:val="center"/>
          </w:tcPr>
          <w:p w14:paraId="562C7338" w14:textId="65A3DE7E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  <w:color w:val="374151"/>
                <w:shd w:val="clear" w:color="auto" w:fill="F7F7F8"/>
              </w:rPr>
            </w:pPr>
            <w:r w:rsidRPr="007455BA">
              <w:rPr>
                <w:rFonts w:asciiTheme="minorHAnsi" w:hAnsiTheme="minorHAnsi" w:cstheme="minorHAnsi"/>
                <w:b/>
                <w:bCs/>
              </w:rPr>
              <w:t xml:space="preserve">Molybdenum </w:t>
            </w:r>
            <w:r w:rsidR="000B3632" w:rsidRPr="007455BA">
              <w:rPr>
                <w:rFonts w:asciiTheme="minorHAnsi" w:hAnsiTheme="minorHAnsi" w:cstheme="minorHAnsi"/>
                <w:b/>
                <w:bCs/>
              </w:rPr>
              <w:t>Disulphide</w:t>
            </w:r>
            <w:r w:rsidRPr="007455BA">
              <w:rPr>
                <w:rFonts w:asciiTheme="minorHAnsi" w:hAnsiTheme="minorHAnsi" w:cstheme="minorHAnsi"/>
                <w:b/>
                <w:bCs/>
              </w:rPr>
              <w:t xml:space="preserve"> Coating</w:t>
            </w:r>
            <w:r w:rsidR="00142D6F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="00142D6F" w:rsidRPr="007455BA">
              <w:rPr>
                <w:rFonts w:asciiTheme="minorHAnsi" w:hAnsiTheme="minorHAnsi" w:cstheme="minorHAnsi"/>
                <w:b/>
                <w:bCs/>
              </w:rPr>
              <w:t>(MoS2)</w:t>
            </w:r>
          </w:p>
          <w:p w14:paraId="024D0BDB" w14:textId="5D78BB99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vAlign w:val="center"/>
          </w:tcPr>
          <w:p w14:paraId="60CC823C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Reduces wear and friction</w:t>
            </w:r>
          </w:p>
        </w:tc>
        <w:tc>
          <w:tcPr>
            <w:tcW w:w="1985" w:type="dxa"/>
            <w:vAlign w:val="center"/>
          </w:tcPr>
          <w:p w14:paraId="20AD220D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417" w:type="dxa"/>
            <w:vAlign w:val="center"/>
          </w:tcPr>
          <w:p w14:paraId="2D000692" w14:textId="438F36CE" w:rsidR="00581AFA" w:rsidRPr="007455BA" w:rsidRDefault="00BB7044" w:rsidP="009A3D0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25</w:t>
            </w:r>
            <w:r>
              <w:rPr>
                <w:rFonts w:ascii="Calibri" w:hAnsi="Calibri" w:cs="Calibri"/>
              </w:rPr>
              <w:t>µ</w:t>
            </w:r>
          </w:p>
        </w:tc>
        <w:tc>
          <w:tcPr>
            <w:tcW w:w="2330" w:type="dxa"/>
            <w:vAlign w:val="center"/>
          </w:tcPr>
          <w:p w14:paraId="7508CB34" w14:textId="77777777" w:rsidR="00581AFA" w:rsidRPr="007455BA" w:rsidRDefault="00581AFA" w:rsidP="009A3D04">
            <w:pPr>
              <w:jc w:val="center"/>
              <w:rPr>
                <w:rFonts w:asciiTheme="minorHAnsi" w:hAnsiTheme="minorHAnsi" w:cstheme="minorHAnsi"/>
              </w:rPr>
            </w:pPr>
            <w:r w:rsidRPr="007455BA">
              <w:rPr>
                <w:rFonts w:asciiTheme="minorHAnsi" w:hAnsiTheme="minorHAnsi" w:cstheme="minorHAnsi"/>
              </w:rPr>
              <w:t>High speed impingement</w:t>
            </w:r>
          </w:p>
        </w:tc>
      </w:tr>
    </w:tbl>
    <w:p w14:paraId="07AD3F42" w14:textId="77777777" w:rsidR="00581AFA" w:rsidRDefault="00581AFA" w:rsidP="00AD5507">
      <w:pPr>
        <w:rPr>
          <w:rFonts w:asciiTheme="minorHAnsi" w:hAnsiTheme="minorHAnsi" w:cstheme="minorHAnsi"/>
          <w:b/>
          <w:bCs/>
        </w:rPr>
      </w:pPr>
    </w:p>
    <w:p w14:paraId="5B663EE9" w14:textId="77777777" w:rsidR="00581AFA" w:rsidRDefault="00581AFA" w:rsidP="00AD5507">
      <w:pPr>
        <w:rPr>
          <w:rFonts w:asciiTheme="minorHAnsi" w:hAnsiTheme="minorHAnsi" w:cstheme="minorHAnsi"/>
          <w:b/>
          <w:bCs/>
        </w:rPr>
      </w:pPr>
    </w:p>
    <w:p w14:paraId="0B987956" w14:textId="77777777" w:rsidR="00F95399" w:rsidRDefault="00F95399" w:rsidP="00795833">
      <w:pPr>
        <w:pStyle w:val="Heading2"/>
      </w:pPr>
    </w:p>
    <w:p w14:paraId="3400154A" w14:textId="77777777" w:rsidR="00F95399" w:rsidRDefault="00F95399" w:rsidP="00795833">
      <w:pPr>
        <w:pStyle w:val="Heading2"/>
      </w:pPr>
    </w:p>
    <w:p w14:paraId="66256970" w14:textId="77777777" w:rsidR="00855401" w:rsidRDefault="00855401" w:rsidP="0000695D">
      <w:pPr>
        <w:pStyle w:val="Heading2"/>
      </w:pPr>
    </w:p>
    <w:p w14:paraId="585292B9" w14:textId="77777777" w:rsidR="00855401" w:rsidRDefault="00855401" w:rsidP="00855401">
      <w:pPr>
        <w:rPr>
          <w:lang w:eastAsia="en-US"/>
        </w:rPr>
      </w:pPr>
    </w:p>
    <w:p w14:paraId="3D9E0B9D" w14:textId="77777777" w:rsidR="00855401" w:rsidRPr="00855401" w:rsidRDefault="00855401" w:rsidP="00855401">
      <w:pPr>
        <w:rPr>
          <w:lang w:eastAsia="en-US"/>
        </w:rPr>
      </w:pPr>
    </w:p>
    <w:p w14:paraId="50D7AF19" w14:textId="019B5B4E" w:rsidR="00C07ABB" w:rsidRPr="00511348" w:rsidRDefault="00955BD1" w:rsidP="00511348">
      <w:pPr>
        <w:pStyle w:val="Heading2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3" w:name="_Toc130057707"/>
      <w:r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>2.4</w:t>
      </w:r>
      <w:r w:rsidR="00AE268D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D23066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>Final Selection</w:t>
      </w:r>
      <w:bookmarkEnd w:id="23"/>
    </w:p>
    <w:p w14:paraId="705B3139" w14:textId="77777777" w:rsidR="00EB1EC0" w:rsidRDefault="00EB1EC0" w:rsidP="00AD5507">
      <w:pPr>
        <w:rPr>
          <w:b/>
          <w:bCs/>
        </w:rPr>
      </w:pPr>
    </w:p>
    <w:p w14:paraId="1AA6D343" w14:textId="5DACD7E1" w:rsidR="00B7373D" w:rsidRPr="0000695D" w:rsidRDefault="0000695D" w:rsidP="0000695D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4" w:name="_Toc130057708"/>
      <w:r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>2.4.1</w:t>
      </w:r>
      <w:r w:rsidR="00002C4E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B7373D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Material </w:t>
      </w:r>
      <w:r w:rsidR="00776770">
        <w:rPr>
          <w:rFonts w:asciiTheme="minorHAnsi" w:hAnsiTheme="minorHAnsi" w:cstheme="minorHAnsi"/>
          <w:b/>
          <w:bCs/>
          <w:color w:val="767171" w:themeColor="background2" w:themeShade="80"/>
        </w:rPr>
        <w:t>Selection</w:t>
      </w:r>
      <w:bookmarkEnd w:id="24"/>
    </w:p>
    <w:p w14:paraId="366F0E05" w14:textId="4404A94E" w:rsidR="001C3FAC" w:rsidRPr="00F95399" w:rsidRDefault="001C3FAC" w:rsidP="00F95399">
      <w:pPr>
        <w:spacing w:line="360" w:lineRule="auto"/>
        <w:rPr>
          <w:rFonts w:asciiTheme="minorHAnsi" w:hAnsiTheme="minorHAnsi" w:cstheme="minorHAnsi"/>
        </w:rPr>
      </w:pPr>
      <w:r w:rsidRPr="00F95399">
        <w:rPr>
          <w:rFonts w:asciiTheme="minorHAnsi" w:hAnsiTheme="minorHAnsi" w:cstheme="minorHAnsi"/>
        </w:rPr>
        <w:t>Based on data in</w:t>
      </w:r>
      <w:r w:rsidR="00776770">
        <w:rPr>
          <w:rFonts w:asciiTheme="minorHAnsi" w:hAnsiTheme="minorHAnsi" w:cstheme="minorHAnsi"/>
        </w:rPr>
        <w:t xml:space="preserve"> the</w:t>
      </w:r>
      <w:r w:rsidRPr="00F95399">
        <w:rPr>
          <w:rFonts w:asciiTheme="minorHAnsi" w:hAnsiTheme="minorHAnsi" w:cstheme="minorHAnsi"/>
        </w:rPr>
        <w:t xml:space="preserve"> Documentation</w:t>
      </w:r>
      <w:r w:rsidR="00776770">
        <w:rPr>
          <w:rFonts w:asciiTheme="minorHAnsi" w:hAnsiTheme="minorHAnsi" w:cstheme="minorHAnsi"/>
        </w:rPr>
        <w:t xml:space="preserve"> stage</w:t>
      </w:r>
      <w:r w:rsidRPr="00F95399">
        <w:rPr>
          <w:rFonts w:asciiTheme="minorHAnsi" w:hAnsiTheme="minorHAnsi" w:cstheme="minorHAnsi"/>
        </w:rPr>
        <w:t xml:space="preserve">, </w:t>
      </w:r>
      <w:r w:rsidR="00D23066" w:rsidRPr="00855401">
        <w:rPr>
          <w:rFonts w:asciiTheme="minorHAnsi" w:hAnsiTheme="minorHAnsi" w:cstheme="minorHAnsi"/>
          <w:b/>
          <w:bCs/>
        </w:rPr>
        <w:t xml:space="preserve">Alloy 2618A T6 </w:t>
      </w:r>
      <w:r w:rsidRPr="00F95399">
        <w:rPr>
          <w:rFonts w:asciiTheme="minorHAnsi" w:hAnsiTheme="minorHAnsi" w:cstheme="minorHAnsi"/>
        </w:rPr>
        <w:t xml:space="preserve">was selected </w:t>
      </w:r>
      <w:r w:rsidR="00776770">
        <w:rPr>
          <w:rFonts w:asciiTheme="minorHAnsi" w:hAnsiTheme="minorHAnsi" w:cstheme="minorHAnsi"/>
        </w:rPr>
        <w:t>based on</w:t>
      </w:r>
      <w:r w:rsidRPr="00F95399">
        <w:rPr>
          <w:rFonts w:asciiTheme="minorHAnsi" w:hAnsiTheme="minorHAnsi" w:cstheme="minorHAnsi"/>
        </w:rPr>
        <w:t xml:space="preserve"> the following benefits:</w:t>
      </w:r>
    </w:p>
    <w:p w14:paraId="184997C0" w14:textId="603F4C59" w:rsidR="001C3FAC" w:rsidRPr="00F95399" w:rsidRDefault="00D23066" w:rsidP="00F95399">
      <w:pPr>
        <w:pStyle w:val="ListParagraph"/>
        <w:numPr>
          <w:ilvl w:val="0"/>
          <w:numId w:val="10"/>
        </w:numPr>
        <w:spacing w:line="360" w:lineRule="auto"/>
        <w:rPr>
          <w:rFonts w:cstheme="minorHAnsi"/>
        </w:rPr>
      </w:pPr>
      <w:r w:rsidRPr="00F95399">
        <w:rPr>
          <w:rFonts w:cstheme="minorHAnsi"/>
        </w:rPr>
        <w:t>slightly higher melting point range</w:t>
      </w:r>
    </w:p>
    <w:p w14:paraId="32C62B11" w14:textId="776F0503" w:rsidR="001C3FAC" w:rsidRPr="00F95399" w:rsidRDefault="00D23066" w:rsidP="00F95399">
      <w:pPr>
        <w:pStyle w:val="ListParagraph"/>
        <w:numPr>
          <w:ilvl w:val="0"/>
          <w:numId w:val="8"/>
        </w:numPr>
        <w:spacing w:line="360" w:lineRule="auto"/>
        <w:rPr>
          <w:rFonts w:cstheme="minorHAnsi"/>
        </w:rPr>
      </w:pPr>
      <w:r w:rsidRPr="00F95399">
        <w:rPr>
          <w:rFonts w:cstheme="minorHAnsi"/>
        </w:rPr>
        <w:t xml:space="preserve">a slightly lower thermal expansion </w:t>
      </w:r>
    </w:p>
    <w:p w14:paraId="19FCB7A0" w14:textId="5876020F" w:rsidR="00511348" w:rsidRPr="00511348" w:rsidRDefault="001C3FAC" w:rsidP="00511348">
      <w:pPr>
        <w:pStyle w:val="ListParagraph"/>
        <w:numPr>
          <w:ilvl w:val="0"/>
          <w:numId w:val="8"/>
        </w:numPr>
        <w:spacing w:line="360" w:lineRule="auto"/>
        <w:rPr>
          <w:rFonts w:cstheme="minorHAnsi"/>
        </w:rPr>
      </w:pPr>
      <w:r w:rsidRPr="00F95399">
        <w:rPr>
          <w:rFonts w:cstheme="minorHAnsi"/>
        </w:rPr>
        <w:t>lowest price/kg</w:t>
      </w:r>
    </w:p>
    <w:p w14:paraId="41147B56" w14:textId="10FAD3C8" w:rsidR="00511348" w:rsidRPr="00511348" w:rsidRDefault="00511348" w:rsidP="00511348">
      <w:pPr>
        <w:spacing w:line="360" w:lineRule="auto"/>
        <w:rPr>
          <w:rFonts w:asciiTheme="minorHAnsi" w:hAnsiTheme="minorHAnsi" w:cstheme="minorHAnsi"/>
        </w:rPr>
      </w:pPr>
      <w:r w:rsidRPr="00511348">
        <w:rPr>
          <w:rFonts w:asciiTheme="minorHAnsi" w:hAnsiTheme="minorHAnsi" w:cstheme="minorHAnsi"/>
        </w:rPr>
        <w:t>Appendix 3 provides full details of chosen alloy.</w:t>
      </w:r>
    </w:p>
    <w:p w14:paraId="15B74677" w14:textId="77777777" w:rsidR="00B7373D" w:rsidRPr="00F95399" w:rsidRDefault="00B7373D" w:rsidP="00F95399">
      <w:pPr>
        <w:spacing w:line="360" w:lineRule="auto"/>
        <w:rPr>
          <w:rFonts w:asciiTheme="minorHAnsi" w:hAnsiTheme="minorHAnsi" w:cstheme="minorHAnsi"/>
        </w:rPr>
      </w:pPr>
    </w:p>
    <w:p w14:paraId="6BB83263" w14:textId="32112B5C" w:rsidR="00B7373D" w:rsidRPr="00F40CEF" w:rsidRDefault="0000695D" w:rsidP="00002C4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5" w:name="_Toc130057709"/>
      <w:r>
        <w:rPr>
          <w:rFonts w:asciiTheme="minorHAnsi" w:hAnsiTheme="minorHAnsi" w:cstheme="minorHAnsi"/>
          <w:b/>
          <w:bCs/>
          <w:color w:val="767171" w:themeColor="background2" w:themeShade="80"/>
        </w:rPr>
        <w:t>2</w:t>
      </w:r>
      <w:r w:rsidR="00002C4E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.4.2 </w:t>
      </w:r>
      <w:r w:rsidR="00B7373D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>Manufacturing Process</w:t>
      </w:r>
      <w:r w:rsidR="00776770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Selection</w:t>
      </w:r>
      <w:bookmarkEnd w:id="25"/>
    </w:p>
    <w:p w14:paraId="70CBB62F" w14:textId="77777777" w:rsidR="00002C4E" w:rsidRDefault="00002C4E" w:rsidP="00F95399">
      <w:pPr>
        <w:spacing w:line="360" w:lineRule="auto"/>
        <w:rPr>
          <w:rFonts w:asciiTheme="minorHAnsi" w:hAnsiTheme="minorHAnsi" w:cstheme="minorHAnsi"/>
        </w:rPr>
      </w:pPr>
    </w:p>
    <w:p w14:paraId="295465EC" w14:textId="70651612" w:rsidR="00002C4E" w:rsidRPr="00F95399" w:rsidRDefault="00002C4E" w:rsidP="00F95399">
      <w:pPr>
        <w:spacing w:line="360" w:lineRule="auto"/>
        <w:rPr>
          <w:rFonts w:asciiTheme="minorHAnsi" w:hAnsiTheme="minorHAnsi" w:cstheme="minorHAnsi"/>
        </w:rPr>
      </w:pPr>
      <w:r w:rsidRPr="00855401">
        <w:rPr>
          <w:rFonts w:asciiTheme="minorHAnsi" w:hAnsiTheme="minorHAnsi" w:cstheme="minorHAnsi"/>
          <w:b/>
          <w:bCs/>
        </w:rPr>
        <w:t>Cold forging</w:t>
      </w:r>
      <w:r>
        <w:rPr>
          <w:rFonts w:asciiTheme="minorHAnsi" w:hAnsiTheme="minorHAnsi" w:cstheme="minorHAnsi"/>
        </w:rPr>
        <w:t xml:space="preserve"> </w:t>
      </w:r>
      <w:r w:rsidR="00487BCD">
        <w:rPr>
          <w:rFonts w:asciiTheme="minorHAnsi" w:hAnsiTheme="minorHAnsi" w:cstheme="minorHAnsi"/>
        </w:rPr>
        <w:t xml:space="preserve">is </w:t>
      </w:r>
      <w:r w:rsidR="00942B2D">
        <w:rPr>
          <w:rFonts w:asciiTheme="minorHAnsi" w:hAnsiTheme="minorHAnsi" w:cstheme="minorHAnsi"/>
        </w:rPr>
        <w:t>the selected manufacturing process</w:t>
      </w:r>
      <w:r w:rsidR="00487BCD">
        <w:rPr>
          <w:rFonts w:asciiTheme="minorHAnsi" w:hAnsiTheme="minorHAnsi" w:cstheme="minorHAnsi"/>
        </w:rPr>
        <w:t xml:space="preserve"> due to its ability </w:t>
      </w:r>
      <w:r>
        <w:rPr>
          <w:rFonts w:asciiTheme="minorHAnsi" w:hAnsiTheme="minorHAnsi" w:cstheme="minorHAnsi"/>
        </w:rPr>
        <w:t>to retain strength</w:t>
      </w:r>
      <w:r w:rsidR="00855401">
        <w:rPr>
          <w:rFonts w:asciiTheme="minorHAnsi" w:hAnsiTheme="minorHAnsi" w:cstheme="minorHAnsi"/>
        </w:rPr>
        <w:t xml:space="preserve"> and t</w:t>
      </w:r>
      <w:r>
        <w:rPr>
          <w:rFonts w:asciiTheme="minorHAnsi" w:hAnsiTheme="minorHAnsi" w:cstheme="minorHAnsi"/>
        </w:rPr>
        <w:t>hermal propertie</w:t>
      </w:r>
      <w:r w:rsidR="00855401">
        <w:rPr>
          <w:rFonts w:asciiTheme="minorHAnsi" w:hAnsiTheme="minorHAnsi" w:cstheme="minorHAnsi"/>
        </w:rPr>
        <w:t xml:space="preserve">s as well as </w:t>
      </w:r>
      <w:r w:rsidR="00942B2D">
        <w:rPr>
          <w:rFonts w:asciiTheme="minorHAnsi" w:hAnsiTheme="minorHAnsi" w:cstheme="minorHAnsi"/>
        </w:rPr>
        <w:t xml:space="preserve">accuracy </w:t>
      </w:r>
      <w:r w:rsidR="00855401">
        <w:rPr>
          <w:rFonts w:asciiTheme="minorHAnsi" w:hAnsiTheme="minorHAnsi" w:cstheme="minorHAnsi"/>
        </w:rPr>
        <w:t>of finish.</w:t>
      </w:r>
      <w:r w:rsidR="005B20FB">
        <w:rPr>
          <w:rFonts w:asciiTheme="minorHAnsi" w:hAnsiTheme="minorHAnsi" w:cstheme="minorHAnsi"/>
        </w:rPr>
        <w:t xml:space="preserve"> </w:t>
      </w:r>
    </w:p>
    <w:p w14:paraId="6007899C" w14:textId="77777777" w:rsidR="00B7373D" w:rsidRPr="00F95399" w:rsidRDefault="00B7373D" w:rsidP="00F95399">
      <w:pPr>
        <w:spacing w:line="360" w:lineRule="auto"/>
        <w:rPr>
          <w:rFonts w:asciiTheme="minorHAnsi" w:hAnsiTheme="minorHAnsi" w:cstheme="minorHAnsi"/>
        </w:rPr>
      </w:pPr>
    </w:p>
    <w:p w14:paraId="315A0DE5" w14:textId="0BDAC230" w:rsidR="00B7373D" w:rsidRPr="0000695D" w:rsidRDefault="007277A6" w:rsidP="00002C4E">
      <w:pPr>
        <w:pStyle w:val="Heading3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6" w:name="_Toc130057710"/>
      <w:r>
        <w:rPr>
          <w:rFonts w:asciiTheme="minorHAnsi" w:hAnsiTheme="minorHAnsi" w:cstheme="minorHAnsi"/>
          <w:b/>
          <w:bCs/>
          <w:color w:val="767171" w:themeColor="background2" w:themeShade="80"/>
        </w:rPr>
        <w:t>2</w:t>
      </w:r>
      <w:r w:rsidR="00002C4E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.4.3 </w:t>
      </w:r>
      <w:r w:rsidR="00B7373D" w:rsidRPr="0000695D">
        <w:rPr>
          <w:rFonts w:asciiTheme="minorHAnsi" w:hAnsiTheme="minorHAnsi" w:cstheme="minorHAnsi"/>
          <w:b/>
          <w:bCs/>
          <w:color w:val="767171" w:themeColor="background2" w:themeShade="80"/>
        </w:rPr>
        <w:t>Finishing</w:t>
      </w:r>
      <w:r w:rsidR="00855401">
        <w:rPr>
          <w:rFonts w:asciiTheme="minorHAnsi" w:hAnsiTheme="minorHAnsi" w:cstheme="minorHAnsi"/>
          <w:b/>
          <w:bCs/>
          <w:color w:val="767171" w:themeColor="background2" w:themeShade="80"/>
        </w:rPr>
        <w:t>/ Coating</w:t>
      </w:r>
      <w:r w:rsidR="00776770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Selection</w:t>
      </w:r>
      <w:bookmarkEnd w:id="26"/>
    </w:p>
    <w:p w14:paraId="23B281F0" w14:textId="77777777" w:rsidR="00BB7044" w:rsidRDefault="00BB7044" w:rsidP="00F95399">
      <w:pPr>
        <w:spacing w:line="360" w:lineRule="auto"/>
        <w:rPr>
          <w:rFonts w:asciiTheme="minorHAnsi" w:hAnsiTheme="minorHAnsi" w:cstheme="minorHAnsi"/>
        </w:rPr>
      </w:pPr>
    </w:p>
    <w:p w14:paraId="36FB15F6" w14:textId="357F889A" w:rsidR="00487BCD" w:rsidRPr="00487BCD" w:rsidRDefault="00487BCD" w:rsidP="00F95399">
      <w:pPr>
        <w:spacing w:line="360" w:lineRule="auto"/>
        <w:rPr>
          <w:rFonts w:asciiTheme="minorHAnsi" w:hAnsiTheme="minorHAnsi" w:cstheme="minorHAnsi"/>
          <w:b/>
          <w:bCs/>
          <w:sz w:val="20"/>
          <w:szCs w:val="20"/>
        </w:rPr>
      </w:pPr>
      <w:r w:rsidRPr="00487BCD">
        <w:rPr>
          <w:rFonts w:asciiTheme="minorHAnsi" w:hAnsiTheme="minorHAnsi" w:cstheme="minorHAnsi"/>
          <w:b/>
          <w:bCs/>
          <w:sz w:val="20"/>
          <w:szCs w:val="20"/>
        </w:rPr>
        <w:t>Table 8: Final selection for finishing and coating processes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2835"/>
        <w:gridCol w:w="3685"/>
        <w:gridCol w:w="1508"/>
      </w:tblGrid>
      <w:tr w:rsidR="00DE3727" w14:paraId="0AB13290" w14:textId="77777777" w:rsidTr="00942B2D">
        <w:tc>
          <w:tcPr>
            <w:tcW w:w="988" w:type="dxa"/>
            <w:shd w:val="pct15" w:color="auto" w:fill="auto"/>
            <w:vAlign w:val="center"/>
          </w:tcPr>
          <w:p w14:paraId="38CF134F" w14:textId="5FB00CDF" w:rsidR="00DE3727" w:rsidRPr="00855401" w:rsidRDefault="00DE3727" w:rsidP="00855401">
            <w:pPr>
              <w:spacing w:line="360" w:lineRule="auto"/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855401">
              <w:rPr>
                <w:rFonts w:asciiTheme="minorHAnsi" w:hAnsiTheme="minorHAnsi" w:cstheme="minorHAnsi"/>
                <w:b/>
                <w:bCs/>
              </w:rPr>
              <w:t>Section</w:t>
            </w:r>
          </w:p>
        </w:tc>
        <w:tc>
          <w:tcPr>
            <w:tcW w:w="2835" w:type="dxa"/>
            <w:shd w:val="pct15" w:color="auto" w:fill="auto"/>
            <w:vAlign w:val="center"/>
          </w:tcPr>
          <w:p w14:paraId="7B248C72" w14:textId="655AC498" w:rsidR="00DE3727" w:rsidRPr="001809E8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1809E8">
              <w:rPr>
                <w:rFonts w:asciiTheme="minorHAnsi" w:hAnsiTheme="minorHAnsi" w:cstheme="minorHAnsi"/>
                <w:b/>
                <w:bCs/>
              </w:rPr>
              <w:t>Finishing / Coating</w:t>
            </w:r>
          </w:p>
        </w:tc>
        <w:tc>
          <w:tcPr>
            <w:tcW w:w="3685" w:type="dxa"/>
            <w:shd w:val="pct15" w:color="auto" w:fill="auto"/>
            <w:vAlign w:val="center"/>
          </w:tcPr>
          <w:p w14:paraId="5AC25939" w14:textId="5EB437B2" w:rsidR="00DE3727" w:rsidRPr="001809E8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Justification</w:t>
            </w:r>
          </w:p>
        </w:tc>
        <w:tc>
          <w:tcPr>
            <w:tcW w:w="1508" w:type="dxa"/>
            <w:shd w:val="pct15" w:color="auto" w:fill="auto"/>
            <w:vAlign w:val="center"/>
          </w:tcPr>
          <w:p w14:paraId="442CEDF2" w14:textId="7527C6A8" w:rsidR="00DE3727" w:rsidRPr="001809E8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1809E8">
              <w:rPr>
                <w:rFonts w:asciiTheme="minorHAnsi" w:hAnsiTheme="minorHAnsi" w:cstheme="minorHAnsi"/>
                <w:b/>
                <w:bCs/>
              </w:rPr>
              <w:t>Tolerances</w:t>
            </w:r>
            <w:r w:rsidR="00942B2D">
              <w:rPr>
                <w:rFonts w:asciiTheme="minorHAnsi" w:hAnsiTheme="minorHAnsi" w:cstheme="minorHAnsi"/>
                <w:b/>
                <w:bCs/>
              </w:rPr>
              <w:t xml:space="preserve"> for drawings</w:t>
            </w:r>
          </w:p>
        </w:tc>
      </w:tr>
      <w:tr w:rsidR="00DE3727" w14:paraId="057A8C9B" w14:textId="77777777" w:rsidTr="00942B2D">
        <w:trPr>
          <w:trHeight w:val="1025"/>
        </w:trPr>
        <w:tc>
          <w:tcPr>
            <w:tcW w:w="988" w:type="dxa"/>
            <w:vAlign w:val="center"/>
          </w:tcPr>
          <w:p w14:paraId="4AED6307" w14:textId="26E9852F" w:rsidR="00DE3727" w:rsidRPr="00855401" w:rsidRDefault="00DE3727" w:rsidP="00855401">
            <w:pPr>
              <w:spacing w:line="360" w:lineRule="auto"/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855401">
              <w:rPr>
                <w:rFonts w:asciiTheme="minorHAnsi" w:hAnsiTheme="minorHAnsi" w:cstheme="minorHAnsi"/>
                <w:b/>
                <w:bCs/>
              </w:rPr>
              <w:t>Crown</w:t>
            </w:r>
          </w:p>
        </w:tc>
        <w:tc>
          <w:tcPr>
            <w:tcW w:w="2835" w:type="dxa"/>
            <w:vAlign w:val="center"/>
          </w:tcPr>
          <w:p w14:paraId="0FFCDD89" w14:textId="04883CE9" w:rsidR="00DE3727" w:rsidRPr="001564B0" w:rsidRDefault="00DE3727" w:rsidP="00942B2D">
            <w:pPr>
              <w:rPr>
                <w:rFonts w:asciiTheme="minorHAnsi" w:hAnsiTheme="minorHAnsi" w:cstheme="minorHAnsi"/>
              </w:rPr>
            </w:pPr>
            <w:r w:rsidRPr="001564B0">
              <w:rPr>
                <w:rFonts w:asciiTheme="minorHAnsi" w:hAnsiTheme="minorHAnsi" w:cstheme="minorHAnsi"/>
              </w:rPr>
              <w:t>Aluminium titanium silicon nitride</w:t>
            </w:r>
          </w:p>
        </w:tc>
        <w:tc>
          <w:tcPr>
            <w:tcW w:w="3685" w:type="dxa"/>
            <w:vAlign w:val="center"/>
          </w:tcPr>
          <w:p w14:paraId="43F7E270" w14:textId="38944C04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Excellent thermal protection and surface thickness.</w:t>
            </w:r>
          </w:p>
        </w:tc>
        <w:tc>
          <w:tcPr>
            <w:tcW w:w="1508" w:type="dxa"/>
            <w:vAlign w:val="center"/>
          </w:tcPr>
          <w:p w14:paraId="72CB8A03" w14:textId="6CE5B905" w:rsidR="00DE3727" w:rsidRPr="001809E8" w:rsidRDefault="00DE3727" w:rsidP="00942B2D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asciiTheme="minorHAnsi" w:hAnsiTheme="minorHAnsi" w:cstheme="minorHAnsi"/>
              </w:rPr>
              <w:t>-</w:t>
            </w:r>
            <w:r w:rsidRPr="001809E8">
              <w:rPr>
                <w:rFonts w:asciiTheme="minorHAnsi" w:hAnsiTheme="minorHAnsi" w:cstheme="minorHAnsi"/>
              </w:rPr>
              <w:t>0.004mm</w:t>
            </w:r>
          </w:p>
        </w:tc>
      </w:tr>
      <w:tr w:rsidR="00DE3727" w14:paraId="44C41754" w14:textId="77777777" w:rsidTr="00942B2D">
        <w:trPr>
          <w:trHeight w:val="1025"/>
        </w:trPr>
        <w:tc>
          <w:tcPr>
            <w:tcW w:w="988" w:type="dxa"/>
            <w:vAlign w:val="center"/>
          </w:tcPr>
          <w:p w14:paraId="4970BEFF" w14:textId="5CED9CE2" w:rsidR="00DE3727" w:rsidRPr="00855401" w:rsidRDefault="00DE3727" w:rsidP="00855401">
            <w:pPr>
              <w:spacing w:line="360" w:lineRule="auto"/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855401">
              <w:rPr>
                <w:rFonts w:asciiTheme="minorHAnsi" w:hAnsiTheme="minorHAnsi" w:cstheme="minorHAnsi"/>
                <w:b/>
                <w:bCs/>
              </w:rPr>
              <w:t>Skirt</w:t>
            </w:r>
          </w:p>
        </w:tc>
        <w:tc>
          <w:tcPr>
            <w:tcW w:w="2835" w:type="dxa"/>
            <w:vAlign w:val="center"/>
          </w:tcPr>
          <w:p w14:paraId="055C0851" w14:textId="598B48EC" w:rsidR="00DE3727" w:rsidRDefault="00DE3727" w:rsidP="00942B2D">
            <w:pPr>
              <w:spacing w:line="36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</w:t>
            </w:r>
            <w:r w:rsidRPr="007455BA">
              <w:rPr>
                <w:rFonts w:asciiTheme="minorHAnsi" w:hAnsiTheme="minorHAnsi" w:cstheme="minorHAnsi"/>
              </w:rPr>
              <w:t>olybdenum-doped</w:t>
            </w:r>
            <w:r>
              <w:rPr>
                <w:rFonts w:asciiTheme="minorHAnsi" w:hAnsiTheme="minorHAnsi" w:cstheme="minorHAnsi"/>
              </w:rPr>
              <w:t xml:space="preserve"> DLC</w:t>
            </w:r>
          </w:p>
        </w:tc>
        <w:tc>
          <w:tcPr>
            <w:tcW w:w="3685" w:type="dxa"/>
            <w:vAlign w:val="center"/>
          </w:tcPr>
          <w:p w14:paraId="56EFE9C9" w14:textId="618EA672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Hard wearing, reduced friction and temp resistant.</w:t>
            </w:r>
          </w:p>
        </w:tc>
        <w:tc>
          <w:tcPr>
            <w:tcW w:w="1508" w:type="dxa"/>
            <w:vAlign w:val="center"/>
          </w:tcPr>
          <w:p w14:paraId="36B7D070" w14:textId="17B6B2A4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-0.25mm</w:t>
            </w:r>
          </w:p>
        </w:tc>
      </w:tr>
      <w:tr w:rsidR="00DE3727" w14:paraId="4E244A2F" w14:textId="77777777" w:rsidTr="00942B2D">
        <w:trPr>
          <w:trHeight w:val="1025"/>
        </w:trPr>
        <w:tc>
          <w:tcPr>
            <w:tcW w:w="988" w:type="dxa"/>
            <w:vAlign w:val="center"/>
          </w:tcPr>
          <w:p w14:paraId="3F4B26DB" w14:textId="3BD506DC" w:rsidR="00DE3727" w:rsidRPr="00855401" w:rsidRDefault="00DE3727" w:rsidP="00855401">
            <w:pPr>
              <w:spacing w:line="360" w:lineRule="auto"/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855401">
              <w:rPr>
                <w:rFonts w:asciiTheme="minorHAnsi" w:hAnsiTheme="minorHAnsi" w:cstheme="minorHAnsi"/>
                <w:b/>
                <w:bCs/>
              </w:rPr>
              <w:t>Top Ring</w:t>
            </w:r>
          </w:p>
        </w:tc>
        <w:tc>
          <w:tcPr>
            <w:tcW w:w="2835" w:type="dxa"/>
            <w:vAlign w:val="center"/>
          </w:tcPr>
          <w:p w14:paraId="50497A9E" w14:textId="77777777" w:rsidR="00DE3727" w:rsidRDefault="00DE3727" w:rsidP="00942B2D">
            <w:pPr>
              <w:rPr>
                <w:rFonts w:asciiTheme="minorHAnsi" w:hAnsiTheme="minorHAnsi" w:cstheme="minorHAnsi"/>
              </w:rPr>
            </w:pPr>
          </w:p>
          <w:p w14:paraId="5F5CFAF7" w14:textId="5B8D2175" w:rsidR="00DE3727" w:rsidRPr="001564B0" w:rsidRDefault="00DE3727" w:rsidP="00942B2D">
            <w:pPr>
              <w:rPr>
                <w:rFonts w:asciiTheme="minorHAnsi" w:hAnsiTheme="minorHAnsi" w:cstheme="minorHAnsi"/>
              </w:rPr>
            </w:pPr>
            <w:r w:rsidRPr="001564B0">
              <w:rPr>
                <w:rFonts w:asciiTheme="minorHAnsi" w:hAnsiTheme="minorHAnsi" w:cstheme="minorHAnsi"/>
              </w:rPr>
              <w:t>Aluminium titanium silicon nitride</w:t>
            </w:r>
          </w:p>
          <w:p w14:paraId="411E82D7" w14:textId="77777777" w:rsidR="00DE3727" w:rsidRDefault="00DE3727" w:rsidP="00942B2D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3685" w:type="dxa"/>
            <w:vAlign w:val="center"/>
          </w:tcPr>
          <w:p w14:paraId="13F4077A" w14:textId="25379CFF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Excellent thermal protection and surface thickness.</w:t>
            </w:r>
          </w:p>
        </w:tc>
        <w:tc>
          <w:tcPr>
            <w:tcW w:w="1508" w:type="dxa"/>
            <w:vAlign w:val="center"/>
          </w:tcPr>
          <w:p w14:paraId="4A8E3F6E" w14:textId="4CE8A44D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</w:t>
            </w:r>
            <w:r w:rsidRPr="001809E8">
              <w:rPr>
                <w:rFonts w:asciiTheme="minorHAnsi" w:hAnsiTheme="minorHAnsi" w:cstheme="minorHAnsi"/>
              </w:rPr>
              <w:t>0.004mm</w:t>
            </w:r>
          </w:p>
        </w:tc>
      </w:tr>
      <w:tr w:rsidR="00DE3727" w14:paraId="0CB72197" w14:textId="77777777" w:rsidTr="00942B2D">
        <w:trPr>
          <w:trHeight w:val="1025"/>
        </w:trPr>
        <w:tc>
          <w:tcPr>
            <w:tcW w:w="988" w:type="dxa"/>
            <w:vAlign w:val="center"/>
          </w:tcPr>
          <w:p w14:paraId="4934B672" w14:textId="591683FB" w:rsidR="00DE3727" w:rsidRPr="00855401" w:rsidRDefault="00DE3727" w:rsidP="00855401">
            <w:pPr>
              <w:spacing w:line="360" w:lineRule="auto"/>
              <w:jc w:val="right"/>
              <w:rPr>
                <w:rFonts w:asciiTheme="minorHAnsi" w:hAnsiTheme="minorHAnsi" w:cstheme="minorHAnsi"/>
                <w:b/>
                <w:bCs/>
              </w:rPr>
            </w:pPr>
            <w:r w:rsidRPr="00855401">
              <w:rPr>
                <w:rFonts w:asciiTheme="minorHAnsi" w:hAnsiTheme="minorHAnsi" w:cstheme="minorHAnsi"/>
                <w:b/>
                <w:bCs/>
              </w:rPr>
              <w:t>Pin bore</w:t>
            </w:r>
          </w:p>
        </w:tc>
        <w:tc>
          <w:tcPr>
            <w:tcW w:w="2835" w:type="dxa"/>
            <w:vAlign w:val="center"/>
          </w:tcPr>
          <w:p w14:paraId="3F566368" w14:textId="77777777" w:rsidR="00DE3727" w:rsidRDefault="00DE3727" w:rsidP="00942B2D">
            <w:pPr>
              <w:spacing w:line="36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Honed to 0.8-1</w:t>
            </w:r>
            <w:r>
              <w:rPr>
                <w:rFonts w:ascii="Calibri" w:hAnsi="Calibri" w:cs="Calibri"/>
              </w:rPr>
              <w:t>µ</w:t>
            </w:r>
            <w:r>
              <w:rPr>
                <w:rFonts w:asciiTheme="minorHAnsi" w:hAnsiTheme="minorHAnsi" w:cstheme="minorHAnsi"/>
              </w:rPr>
              <w:t>m</w:t>
            </w:r>
          </w:p>
          <w:p w14:paraId="06481713" w14:textId="3B58EB3F" w:rsidR="00DE3727" w:rsidRDefault="00DE3727" w:rsidP="00942B2D">
            <w:pPr>
              <w:spacing w:line="36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And </w:t>
            </w:r>
            <w:r w:rsidRPr="00F95399">
              <w:rPr>
                <w:rFonts w:asciiTheme="minorHAnsi" w:hAnsiTheme="minorHAnsi" w:cstheme="minorHAnsi"/>
              </w:rPr>
              <w:t xml:space="preserve">Molybdenum </w:t>
            </w:r>
            <w:r w:rsidR="000B3632" w:rsidRPr="00F95399">
              <w:rPr>
                <w:rFonts w:asciiTheme="minorHAnsi" w:hAnsiTheme="minorHAnsi" w:cstheme="minorHAnsi"/>
              </w:rPr>
              <w:t>Disulphide</w:t>
            </w:r>
            <w:r w:rsidRPr="00F95399">
              <w:rPr>
                <w:rFonts w:asciiTheme="minorHAnsi" w:hAnsiTheme="minorHAnsi" w:cstheme="minorHAnsi"/>
              </w:rPr>
              <w:t xml:space="preserve"> (MoS2) Coating</w:t>
            </w:r>
          </w:p>
        </w:tc>
        <w:tc>
          <w:tcPr>
            <w:tcW w:w="3685" w:type="dxa"/>
            <w:vAlign w:val="center"/>
          </w:tcPr>
          <w:p w14:paraId="1A032256" w14:textId="3A3F3095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Excellent reduction in friction.</w:t>
            </w:r>
          </w:p>
        </w:tc>
        <w:tc>
          <w:tcPr>
            <w:tcW w:w="1508" w:type="dxa"/>
            <w:vAlign w:val="center"/>
          </w:tcPr>
          <w:p w14:paraId="16A9D759" w14:textId="13CF7D35" w:rsidR="00DE3727" w:rsidRDefault="00DE3727" w:rsidP="00942B2D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- 0.02mm</w:t>
            </w:r>
          </w:p>
        </w:tc>
      </w:tr>
    </w:tbl>
    <w:p w14:paraId="471AB7E9" w14:textId="77777777" w:rsidR="00BB7044" w:rsidRPr="00F95399" w:rsidRDefault="00BB7044" w:rsidP="00F95399">
      <w:pPr>
        <w:spacing w:line="360" w:lineRule="auto"/>
        <w:rPr>
          <w:rFonts w:asciiTheme="minorHAnsi" w:hAnsiTheme="minorHAnsi" w:cstheme="minorHAnsi"/>
        </w:rPr>
      </w:pPr>
    </w:p>
    <w:p w14:paraId="23EB4E13" w14:textId="77777777" w:rsidR="00644582" w:rsidRDefault="00644582" w:rsidP="00AD5507"/>
    <w:p w14:paraId="6C1452F1" w14:textId="77777777" w:rsidR="00644582" w:rsidRDefault="00644582" w:rsidP="00AD5507"/>
    <w:p w14:paraId="7BD1A6C5" w14:textId="77777777" w:rsidR="00644582" w:rsidRDefault="00644582" w:rsidP="00AD5507"/>
    <w:p w14:paraId="31FB4E53" w14:textId="10F88731" w:rsidR="00812DCB" w:rsidRDefault="00812DCB" w:rsidP="00AD5507"/>
    <w:p w14:paraId="29672FC1" w14:textId="77777777" w:rsidR="00812DCB" w:rsidRDefault="00812DCB" w:rsidP="00AD5507"/>
    <w:p w14:paraId="217D7F9E" w14:textId="42947A17" w:rsidR="004B3BE0" w:rsidRDefault="004B3BE0" w:rsidP="00F07994"/>
    <w:p w14:paraId="7EEA3F48" w14:textId="5745E739" w:rsidR="004A0F65" w:rsidRPr="007277A6" w:rsidRDefault="007277A6" w:rsidP="007277A6">
      <w:pPr>
        <w:pStyle w:val="Heading1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7" w:name="_Toc130057711"/>
      <w:r w:rsidRPr="007277A6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3 </w:t>
      </w:r>
      <w:r w:rsidR="004A0F65" w:rsidRPr="007277A6">
        <w:rPr>
          <w:rFonts w:asciiTheme="minorHAnsi" w:hAnsiTheme="minorHAnsi" w:cstheme="minorHAnsi"/>
          <w:b/>
          <w:bCs/>
          <w:color w:val="767171" w:themeColor="background2" w:themeShade="80"/>
        </w:rPr>
        <w:t>Conclusions and reflections</w:t>
      </w:r>
      <w:bookmarkEnd w:id="27"/>
    </w:p>
    <w:p w14:paraId="4D107C70" w14:textId="77777777" w:rsidR="004A0F65" w:rsidRDefault="004A0F65">
      <w:pPr>
        <w:rPr>
          <w:rFonts w:asciiTheme="minorHAnsi" w:hAnsiTheme="minorHAnsi" w:cstheme="minorHAnsi"/>
          <w:b/>
          <w:bCs/>
          <w:color w:val="767171" w:themeColor="background2" w:themeShade="80"/>
        </w:rPr>
      </w:pPr>
    </w:p>
    <w:p w14:paraId="4914C43D" w14:textId="3E3F1B4A" w:rsidR="002658E3" w:rsidRDefault="004A0F65" w:rsidP="00511348">
      <w:pPr>
        <w:spacing w:line="360" w:lineRule="auto"/>
        <w:rPr>
          <w:rFonts w:asciiTheme="minorHAnsi" w:hAnsiTheme="minorHAnsi" w:cstheme="minorHAnsi"/>
        </w:rPr>
      </w:pPr>
      <w:r w:rsidRPr="00DE3727">
        <w:rPr>
          <w:rFonts w:asciiTheme="minorHAnsi" w:hAnsiTheme="minorHAnsi" w:cstheme="minorHAnsi"/>
        </w:rPr>
        <w:t xml:space="preserve">The topic of material selection and manufacturing processes is incredibly </w:t>
      </w:r>
      <w:r w:rsidR="002629E5" w:rsidRPr="00DE3727">
        <w:rPr>
          <w:rFonts w:asciiTheme="minorHAnsi" w:hAnsiTheme="minorHAnsi" w:cstheme="minorHAnsi"/>
        </w:rPr>
        <w:t>wide</w:t>
      </w:r>
      <w:r w:rsidR="002629E5">
        <w:rPr>
          <w:rFonts w:asciiTheme="minorHAnsi" w:hAnsiTheme="minorHAnsi" w:cstheme="minorHAnsi"/>
        </w:rPr>
        <w:t>-</w:t>
      </w:r>
      <w:r w:rsidR="002629E5" w:rsidRPr="00DE3727">
        <w:rPr>
          <w:rFonts w:asciiTheme="minorHAnsi" w:hAnsiTheme="minorHAnsi" w:cstheme="minorHAnsi"/>
        </w:rPr>
        <w:t>ranging,</w:t>
      </w:r>
      <w:r w:rsidR="00F4241A">
        <w:rPr>
          <w:rFonts w:asciiTheme="minorHAnsi" w:hAnsiTheme="minorHAnsi" w:cstheme="minorHAnsi"/>
        </w:rPr>
        <w:t xml:space="preserve"> </w:t>
      </w:r>
      <w:r w:rsidR="002629E5">
        <w:rPr>
          <w:rFonts w:asciiTheme="minorHAnsi" w:hAnsiTheme="minorHAnsi" w:cstheme="minorHAnsi"/>
        </w:rPr>
        <w:t>and</w:t>
      </w:r>
      <w:r w:rsidR="00F4241A">
        <w:rPr>
          <w:rFonts w:asciiTheme="minorHAnsi" w:hAnsiTheme="minorHAnsi" w:cstheme="minorHAnsi"/>
        </w:rPr>
        <w:t xml:space="preserve"> this </w:t>
      </w:r>
      <w:r w:rsidR="00DE3727" w:rsidRPr="00DE3727">
        <w:rPr>
          <w:rFonts w:asciiTheme="minorHAnsi" w:hAnsiTheme="minorHAnsi" w:cstheme="minorHAnsi"/>
        </w:rPr>
        <w:t>assignment merely scratche</w:t>
      </w:r>
      <w:r w:rsidR="00EA4349">
        <w:rPr>
          <w:rFonts w:asciiTheme="minorHAnsi" w:hAnsiTheme="minorHAnsi" w:cstheme="minorHAnsi"/>
        </w:rPr>
        <w:t>s</w:t>
      </w:r>
      <w:r w:rsidR="00DE3727" w:rsidRPr="00DE3727">
        <w:rPr>
          <w:rFonts w:asciiTheme="minorHAnsi" w:hAnsiTheme="minorHAnsi" w:cstheme="minorHAnsi"/>
        </w:rPr>
        <w:t xml:space="preserve"> the surface. </w:t>
      </w:r>
      <w:r w:rsidR="00EA4349">
        <w:rPr>
          <w:rFonts w:asciiTheme="minorHAnsi" w:hAnsiTheme="minorHAnsi" w:cstheme="minorHAnsi"/>
        </w:rPr>
        <w:t>The</w:t>
      </w:r>
      <w:r w:rsidR="00DE3727">
        <w:rPr>
          <w:rFonts w:asciiTheme="minorHAnsi" w:hAnsiTheme="minorHAnsi" w:cstheme="minorHAnsi"/>
        </w:rPr>
        <w:t xml:space="preserve"> main challenge </w:t>
      </w:r>
      <w:r w:rsidR="002658E3">
        <w:rPr>
          <w:rFonts w:asciiTheme="minorHAnsi" w:hAnsiTheme="minorHAnsi" w:cstheme="minorHAnsi"/>
        </w:rPr>
        <w:t>has been</w:t>
      </w:r>
      <w:r w:rsidR="00DE3727">
        <w:rPr>
          <w:rFonts w:asciiTheme="minorHAnsi" w:hAnsiTheme="minorHAnsi" w:cstheme="minorHAnsi"/>
        </w:rPr>
        <w:t xml:space="preserve"> sourcing appropriate literature on </w:t>
      </w:r>
      <w:r w:rsidR="00F4241A">
        <w:rPr>
          <w:rFonts w:asciiTheme="minorHAnsi" w:hAnsiTheme="minorHAnsi" w:cstheme="minorHAnsi"/>
        </w:rPr>
        <w:t xml:space="preserve">hydrogen-fuelled ICE. While there have been several protype hydrogen ICE cars, the BMW Hydrogen 7 is the only hydrogen ICE </w:t>
      </w:r>
      <w:r w:rsidR="002658E3">
        <w:rPr>
          <w:rFonts w:asciiTheme="minorHAnsi" w:hAnsiTheme="minorHAnsi" w:cstheme="minorHAnsi"/>
        </w:rPr>
        <w:t xml:space="preserve">car </w:t>
      </w:r>
      <w:r w:rsidR="00F4241A">
        <w:rPr>
          <w:rFonts w:asciiTheme="minorHAnsi" w:hAnsiTheme="minorHAnsi" w:cstheme="minorHAnsi"/>
        </w:rPr>
        <w:t xml:space="preserve">that </w:t>
      </w:r>
      <w:r w:rsidR="002658E3">
        <w:rPr>
          <w:rFonts w:asciiTheme="minorHAnsi" w:hAnsiTheme="minorHAnsi" w:cstheme="minorHAnsi"/>
        </w:rPr>
        <w:t>made it to production in 2005-2007</w:t>
      </w:r>
      <w:r w:rsidR="00DE4D42">
        <w:rPr>
          <w:rFonts w:asciiTheme="minorHAnsi" w:hAnsiTheme="minorHAnsi" w:cstheme="minorHAnsi"/>
        </w:rPr>
        <w:t xml:space="preserve"> (Wikipedia 2020)</w:t>
      </w:r>
      <w:r w:rsidR="00F4241A">
        <w:rPr>
          <w:rFonts w:asciiTheme="minorHAnsi" w:hAnsiTheme="minorHAnsi" w:cstheme="minorHAnsi"/>
        </w:rPr>
        <w:t>.</w:t>
      </w:r>
      <w:r w:rsidR="002658E3">
        <w:rPr>
          <w:rFonts w:asciiTheme="minorHAnsi" w:hAnsiTheme="minorHAnsi" w:cstheme="minorHAnsi"/>
        </w:rPr>
        <w:t xml:space="preserve"> Much of the research and development is closely guarded and not available in the public domain. </w:t>
      </w:r>
      <w:r w:rsidR="00EA4349">
        <w:rPr>
          <w:rFonts w:asciiTheme="minorHAnsi" w:hAnsiTheme="minorHAnsi" w:cstheme="minorHAnsi"/>
        </w:rPr>
        <w:t>As for</w:t>
      </w:r>
      <w:r w:rsidR="00F4241A">
        <w:rPr>
          <w:rFonts w:asciiTheme="minorHAnsi" w:hAnsiTheme="minorHAnsi" w:cstheme="minorHAnsi"/>
        </w:rPr>
        <w:t xml:space="preserve"> </w:t>
      </w:r>
      <w:r w:rsidR="002658E3">
        <w:rPr>
          <w:rFonts w:asciiTheme="minorHAnsi" w:hAnsiTheme="minorHAnsi" w:cstheme="minorHAnsi"/>
        </w:rPr>
        <w:t>motorcycles</w:t>
      </w:r>
      <w:r w:rsidR="00F4241A">
        <w:rPr>
          <w:rFonts w:asciiTheme="minorHAnsi" w:hAnsiTheme="minorHAnsi" w:cstheme="minorHAnsi"/>
        </w:rPr>
        <w:t xml:space="preserve">, there are a few examples of </w:t>
      </w:r>
      <w:r w:rsidR="002658E3">
        <w:rPr>
          <w:rFonts w:asciiTheme="minorHAnsi" w:hAnsiTheme="minorHAnsi" w:cstheme="minorHAnsi"/>
        </w:rPr>
        <w:t>hydrogen fuel cell bikes, and Kawasaki is currently developing a prototype hydrogen ICE for a motorcycle</w:t>
      </w:r>
      <w:r w:rsidR="00DE4D42">
        <w:rPr>
          <w:rFonts w:asciiTheme="minorHAnsi" w:hAnsiTheme="minorHAnsi" w:cstheme="minorHAnsi"/>
        </w:rPr>
        <w:t xml:space="preserve"> (Williams 2022)</w:t>
      </w:r>
      <w:r w:rsidR="002658E3">
        <w:rPr>
          <w:rFonts w:asciiTheme="minorHAnsi" w:hAnsiTheme="minorHAnsi" w:cstheme="minorHAnsi"/>
        </w:rPr>
        <w:t xml:space="preserve">. With the exception of </w:t>
      </w:r>
      <w:r w:rsidR="007E4BFF">
        <w:rPr>
          <w:rFonts w:asciiTheme="minorHAnsi" w:hAnsiTheme="minorHAnsi" w:cstheme="minorHAnsi"/>
        </w:rPr>
        <w:t>Kawasaki,</w:t>
      </w:r>
      <w:r w:rsidR="002658E3">
        <w:rPr>
          <w:rFonts w:asciiTheme="minorHAnsi" w:hAnsiTheme="minorHAnsi" w:cstheme="minorHAnsi"/>
        </w:rPr>
        <w:t xml:space="preserve"> no </w:t>
      </w:r>
      <w:r w:rsidR="00DE4D42">
        <w:rPr>
          <w:rFonts w:asciiTheme="minorHAnsi" w:hAnsiTheme="minorHAnsi" w:cstheme="minorHAnsi"/>
        </w:rPr>
        <w:t>motorcycle</w:t>
      </w:r>
      <w:r w:rsidR="002658E3">
        <w:rPr>
          <w:rFonts w:asciiTheme="minorHAnsi" w:hAnsiTheme="minorHAnsi" w:cstheme="minorHAnsi"/>
        </w:rPr>
        <w:t xml:space="preserve"> manufacturer is</w:t>
      </w:r>
      <w:r w:rsidR="007E4BFF">
        <w:rPr>
          <w:rFonts w:asciiTheme="minorHAnsi" w:hAnsiTheme="minorHAnsi" w:cstheme="minorHAnsi"/>
        </w:rPr>
        <w:t xml:space="preserve"> currently</w:t>
      </w:r>
      <w:r w:rsidR="002658E3">
        <w:rPr>
          <w:rFonts w:asciiTheme="minorHAnsi" w:hAnsiTheme="minorHAnsi" w:cstheme="minorHAnsi"/>
        </w:rPr>
        <w:t xml:space="preserve"> progressing the development of </w:t>
      </w:r>
      <w:r w:rsidR="00DE4D42">
        <w:rPr>
          <w:rFonts w:asciiTheme="minorHAnsi" w:hAnsiTheme="minorHAnsi" w:cstheme="minorHAnsi"/>
        </w:rPr>
        <w:t xml:space="preserve">a </w:t>
      </w:r>
      <w:r w:rsidR="002658E3">
        <w:rPr>
          <w:rFonts w:asciiTheme="minorHAnsi" w:hAnsiTheme="minorHAnsi" w:cstheme="minorHAnsi"/>
        </w:rPr>
        <w:t>hydrogen ICE</w:t>
      </w:r>
      <w:r w:rsidR="00DE4D42">
        <w:rPr>
          <w:rFonts w:asciiTheme="minorHAnsi" w:hAnsiTheme="minorHAnsi" w:cstheme="minorHAnsi"/>
        </w:rPr>
        <w:t xml:space="preserve"> motorcycle</w:t>
      </w:r>
      <w:r w:rsidR="002658E3">
        <w:rPr>
          <w:rFonts w:asciiTheme="minorHAnsi" w:hAnsiTheme="minorHAnsi" w:cstheme="minorHAnsi"/>
        </w:rPr>
        <w:t xml:space="preserve">, opting in favour </w:t>
      </w:r>
      <w:r w:rsidR="007E4BFF">
        <w:rPr>
          <w:rFonts w:asciiTheme="minorHAnsi" w:hAnsiTheme="minorHAnsi" w:cstheme="minorHAnsi"/>
        </w:rPr>
        <w:t>of</w:t>
      </w:r>
      <w:r w:rsidR="002658E3">
        <w:rPr>
          <w:rFonts w:asciiTheme="minorHAnsi" w:hAnsiTheme="minorHAnsi" w:cstheme="minorHAnsi"/>
        </w:rPr>
        <w:t xml:space="preserve"> hydrogen fuel cells due to their zero emissions at the tail pipe. Having explored the </w:t>
      </w:r>
      <w:r w:rsidR="007E4BFF">
        <w:rPr>
          <w:rFonts w:asciiTheme="minorHAnsi" w:hAnsiTheme="minorHAnsi" w:cstheme="minorHAnsi"/>
        </w:rPr>
        <w:t xml:space="preserve">design </w:t>
      </w:r>
      <w:r w:rsidR="002658E3">
        <w:rPr>
          <w:rFonts w:asciiTheme="minorHAnsi" w:hAnsiTheme="minorHAnsi" w:cstheme="minorHAnsi"/>
        </w:rPr>
        <w:t>requirements</w:t>
      </w:r>
      <w:r w:rsidR="007E4BFF">
        <w:rPr>
          <w:rFonts w:asciiTheme="minorHAnsi" w:hAnsiTheme="minorHAnsi" w:cstheme="minorHAnsi"/>
        </w:rPr>
        <w:t xml:space="preserve"> and material properties, the author understands </w:t>
      </w:r>
      <w:r w:rsidR="00176296">
        <w:rPr>
          <w:rFonts w:asciiTheme="minorHAnsi" w:hAnsiTheme="minorHAnsi" w:cstheme="minorHAnsi"/>
        </w:rPr>
        <w:t>why this is the case</w:t>
      </w:r>
      <w:r w:rsidR="007E4BFF">
        <w:rPr>
          <w:rFonts w:asciiTheme="minorHAnsi" w:hAnsiTheme="minorHAnsi" w:cstheme="minorHAnsi"/>
        </w:rPr>
        <w:t xml:space="preserve">. </w:t>
      </w:r>
      <w:r w:rsidR="002658E3">
        <w:rPr>
          <w:rFonts w:asciiTheme="minorHAnsi" w:hAnsiTheme="minorHAnsi" w:cstheme="minorHAnsi"/>
        </w:rPr>
        <w:t xml:space="preserve"> </w:t>
      </w:r>
      <w:r w:rsidR="007E4BFF">
        <w:rPr>
          <w:rFonts w:asciiTheme="minorHAnsi" w:hAnsiTheme="minorHAnsi" w:cstheme="minorHAnsi"/>
        </w:rPr>
        <w:t xml:space="preserve">The thermal </w:t>
      </w:r>
      <w:r w:rsidR="00DE4D42">
        <w:rPr>
          <w:rFonts w:asciiTheme="minorHAnsi" w:hAnsiTheme="minorHAnsi" w:cstheme="minorHAnsi"/>
        </w:rPr>
        <w:t>properties required</w:t>
      </w:r>
      <w:r w:rsidR="00835145">
        <w:rPr>
          <w:rFonts w:asciiTheme="minorHAnsi" w:hAnsiTheme="minorHAnsi" w:cstheme="minorHAnsi"/>
        </w:rPr>
        <w:t xml:space="preserve"> for a hydrogen ICE piston</w:t>
      </w:r>
      <w:r w:rsidR="00DE4D42">
        <w:rPr>
          <w:rFonts w:asciiTheme="minorHAnsi" w:hAnsiTheme="minorHAnsi" w:cstheme="minorHAnsi"/>
        </w:rPr>
        <w:t xml:space="preserve"> leads to </w:t>
      </w:r>
      <w:r w:rsidR="00176296">
        <w:rPr>
          <w:rFonts w:asciiTheme="minorHAnsi" w:hAnsiTheme="minorHAnsi" w:cstheme="minorHAnsi"/>
        </w:rPr>
        <w:t>exp</w:t>
      </w:r>
      <w:r w:rsidR="00EA4349">
        <w:rPr>
          <w:rFonts w:asciiTheme="minorHAnsi" w:hAnsiTheme="minorHAnsi" w:cstheme="minorHAnsi"/>
        </w:rPr>
        <w:t>e</w:t>
      </w:r>
      <w:r w:rsidR="00176296">
        <w:rPr>
          <w:rFonts w:asciiTheme="minorHAnsi" w:hAnsiTheme="minorHAnsi" w:cstheme="minorHAnsi"/>
        </w:rPr>
        <w:t xml:space="preserve">nsive </w:t>
      </w:r>
      <w:r w:rsidR="00DE4D42">
        <w:rPr>
          <w:rFonts w:asciiTheme="minorHAnsi" w:hAnsiTheme="minorHAnsi" w:cstheme="minorHAnsi"/>
        </w:rPr>
        <w:t xml:space="preserve">exotic metals. While the solution presented above does minimise these costs, </w:t>
      </w:r>
      <w:r w:rsidR="00835145">
        <w:rPr>
          <w:rFonts w:asciiTheme="minorHAnsi" w:hAnsiTheme="minorHAnsi" w:cstheme="minorHAnsi"/>
        </w:rPr>
        <w:t xml:space="preserve">significant testing would be required to understand </w:t>
      </w:r>
      <w:r w:rsidR="00176296">
        <w:rPr>
          <w:rFonts w:asciiTheme="minorHAnsi" w:hAnsiTheme="minorHAnsi" w:cstheme="minorHAnsi"/>
        </w:rPr>
        <w:t xml:space="preserve">the </w:t>
      </w:r>
      <w:r w:rsidR="002629E5">
        <w:rPr>
          <w:rFonts w:asciiTheme="minorHAnsi" w:hAnsiTheme="minorHAnsi" w:cstheme="minorHAnsi"/>
        </w:rPr>
        <w:t xml:space="preserve">actual </w:t>
      </w:r>
      <w:r w:rsidR="00835145">
        <w:rPr>
          <w:rFonts w:asciiTheme="minorHAnsi" w:hAnsiTheme="minorHAnsi" w:cstheme="minorHAnsi"/>
        </w:rPr>
        <w:t>performance</w:t>
      </w:r>
      <w:r w:rsidR="002629E5">
        <w:rPr>
          <w:rFonts w:asciiTheme="minorHAnsi" w:hAnsiTheme="minorHAnsi" w:cstheme="minorHAnsi"/>
        </w:rPr>
        <w:t xml:space="preserve"> of the final selection. Given these material challenges and </w:t>
      </w:r>
      <w:r w:rsidR="00176296">
        <w:rPr>
          <w:rFonts w:asciiTheme="minorHAnsi" w:hAnsiTheme="minorHAnsi" w:cstheme="minorHAnsi"/>
        </w:rPr>
        <w:t>because</w:t>
      </w:r>
      <w:r w:rsidR="002629E5">
        <w:rPr>
          <w:rFonts w:asciiTheme="minorHAnsi" w:hAnsiTheme="minorHAnsi" w:cstheme="minorHAnsi"/>
        </w:rPr>
        <w:t xml:space="preserve"> a hydrogen ICE still produces </w:t>
      </w:r>
      <w:r w:rsidR="00176296">
        <w:rPr>
          <w:rFonts w:asciiTheme="minorHAnsi" w:hAnsiTheme="minorHAnsi" w:cstheme="minorHAnsi"/>
        </w:rPr>
        <w:t>harmful emissions</w:t>
      </w:r>
      <w:r w:rsidR="002629E5">
        <w:rPr>
          <w:rFonts w:asciiTheme="minorHAnsi" w:hAnsiTheme="minorHAnsi" w:cstheme="minorHAnsi"/>
        </w:rPr>
        <w:t>, it seems more likely hydrogen fuel cells will be the</w:t>
      </w:r>
      <w:r w:rsidR="00176296">
        <w:rPr>
          <w:rFonts w:asciiTheme="minorHAnsi" w:hAnsiTheme="minorHAnsi" w:cstheme="minorHAnsi"/>
        </w:rPr>
        <w:t xml:space="preserve"> prevailing hydrogen fuelled drivetrain. </w:t>
      </w:r>
    </w:p>
    <w:p w14:paraId="0D7132F1" w14:textId="77777777" w:rsidR="002658E3" w:rsidRDefault="002658E3" w:rsidP="00DE3727">
      <w:pPr>
        <w:spacing w:line="360" w:lineRule="auto"/>
        <w:rPr>
          <w:rFonts w:asciiTheme="minorHAnsi" w:hAnsiTheme="minorHAnsi" w:cstheme="minorHAnsi"/>
        </w:rPr>
      </w:pPr>
    </w:p>
    <w:p w14:paraId="28DF0A1D" w14:textId="77777777" w:rsidR="002658E3" w:rsidRPr="00DE3727" w:rsidRDefault="002658E3" w:rsidP="00DE3727">
      <w:pPr>
        <w:spacing w:line="360" w:lineRule="auto"/>
        <w:rPr>
          <w:rFonts w:asciiTheme="minorHAnsi" w:hAnsiTheme="minorHAnsi" w:cstheme="minorHAnsi"/>
        </w:rPr>
      </w:pPr>
    </w:p>
    <w:p w14:paraId="18B69C12" w14:textId="0F1B9759" w:rsidR="00855401" w:rsidRDefault="00855401">
      <w:pPr>
        <w:rPr>
          <w:rFonts w:asciiTheme="minorHAnsi" w:eastAsiaTheme="majorEastAsia" w:hAnsiTheme="minorHAnsi" w:cstheme="minorHAnsi"/>
          <w:b/>
          <w:bCs/>
          <w:color w:val="767171" w:themeColor="background2" w:themeShade="80"/>
          <w:sz w:val="32"/>
          <w:szCs w:val="32"/>
          <w:lang w:eastAsia="en-US"/>
        </w:rPr>
      </w:pPr>
      <w:r>
        <w:rPr>
          <w:rFonts w:asciiTheme="minorHAnsi" w:hAnsiTheme="minorHAnsi" w:cstheme="minorHAnsi"/>
          <w:b/>
          <w:bCs/>
          <w:color w:val="767171" w:themeColor="background2" w:themeShade="80"/>
        </w:rPr>
        <w:br w:type="page"/>
      </w:r>
    </w:p>
    <w:p w14:paraId="36572242" w14:textId="0092CF6D" w:rsidR="00F07994" w:rsidRPr="00F40CEF" w:rsidRDefault="007277A6" w:rsidP="00F40CEF">
      <w:pPr>
        <w:pStyle w:val="Heading1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28" w:name="_Toc130057712"/>
      <w:r>
        <w:rPr>
          <w:rFonts w:asciiTheme="minorHAnsi" w:hAnsiTheme="minorHAnsi" w:cstheme="minorHAnsi"/>
          <w:b/>
          <w:bCs/>
          <w:color w:val="767171" w:themeColor="background2" w:themeShade="80"/>
        </w:rPr>
        <w:lastRenderedPageBreak/>
        <w:t>4</w:t>
      </w:r>
      <w:r w:rsidR="00F40CEF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F07994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>Bibliography</w:t>
      </w:r>
      <w:bookmarkEnd w:id="28"/>
    </w:p>
    <w:p w14:paraId="393EB599" w14:textId="35C97C95" w:rsidR="00F07994" w:rsidRDefault="00F07994" w:rsidP="00F07994"/>
    <w:p w14:paraId="0475791A" w14:textId="29B39484" w:rsidR="00F07994" w:rsidRDefault="00F07994" w:rsidP="00F07994"/>
    <w:p w14:paraId="69555D06" w14:textId="2BD31106" w:rsidR="00F07994" w:rsidRPr="001B7E55" w:rsidRDefault="00F07994" w:rsidP="00F07994">
      <w:pPr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>Abdo, E. </w:t>
      </w:r>
      <w:r w:rsidR="001B7E55">
        <w:rPr>
          <w:rFonts w:asciiTheme="minorHAnsi" w:hAnsiTheme="minorHAnsi" w:cstheme="minorHAnsi"/>
        </w:rPr>
        <w:t>(</w:t>
      </w:r>
      <w:r w:rsidRPr="001B7E55">
        <w:rPr>
          <w:rFonts w:asciiTheme="minorHAnsi" w:hAnsiTheme="minorHAnsi" w:cstheme="minorHAnsi"/>
        </w:rPr>
        <w:t>2012</w:t>
      </w:r>
      <w:r w:rsidR="001B7E55">
        <w:rPr>
          <w:rFonts w:asciiTheme="minorHAnsi" w:hAnsiTheme="minorHAnsi" w:cstheme="minorHAnsi"/>
        </w:rPr>
        <w:t>)</w:t>
      </w:r>
      <w:r w:rsidRPr="001B7E55">
        <w:rPr>
          <w:rFonts w:asciiTheme="minorHAnsi" w:hAnsiTheme="minorHAnsi" w:cstheme="minorHAnsi"/>
        </w:rPr>
        <w:t> </w:t>
      </w:r>
      <w:r w:rsidRPr="001B7E55">
        <w:rPr>
          <w:rFonts w:asciiTheme="minorHAnsi" w:hAnsiTheme="minorHAnsi" w:cstheme="minorHAnsi"/>
          <w:b/>
          <w:bCs/>
          <w:i/>
          <w:iCs/>
        </w:rPr>
        <w:t>Modern Motorcycle Technology</w:t>
      </w:r>
      <w:r w:rsidRPr="001B7E55">
        <w:rPr>
          <w:rFonts w:asciiTheme="minorHAnsi" w:hAnsiTheme="minorHAnsi" w:cstheme="minorHAnsi"/>
        </w:rPr>
        <w:t>.  Cengage Learning</w:t>
      </w:r>
      <w:r w:rsidR="001B7E55">
        <w:rPr>
          <w:rFonts w:asciiTheme="minorHAnsi" w:hAnsiTheme="minorHAnsi" w:cstheme="minorHAnsi"/>
        </w:rPr>
        <w:t xml:space="preserve">, </w:t>
      </w:r>
      <w:r w:rsidR="001B7E55" w:rsidRPr="001B7E55">
        <w:rPr>
          <w:rFonts w:asciiTheme="minorHAnsi" w:hAnsiTheme="minorHAnsi" w:cstheme="minorHAnsi"/>
        </w:rPr>
        <w:t>United States</w:t>
      </w:r>
    </w:p>
    <w:p w14:paraId="06556CAD" w14:textId="22672A2B" w:rsidR="009E6EEF" w:rsidRDefault="009E6EEF" w:rsidP="00F07994">
      <w:pPr>
        <w:rPr>
          <w:rFonts w:asciiTheme="minorHAnsi" w:hAnsiTheme="minorHAnsi" w:cstheme="minorHAnsi"/>
        </w:rPr>
      </w:pPr>
    </w:p>
    <w:p w14:paraId="33893AB8" w14:textId="3665F488" w:rsidR="00A61D8A" w:rsidRPr="00BA16BF" w:rsidRDefault="00BA42F0" w:rsidP="00BA16BF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Ad</w:t>
      </w:r>
      <w:r w:rsidR="00A61D8A" w:rsidRPr="00A61D8A">
        <w:rPr>
          <w:rFonts w:asciiTheme="minorHAnsi" w:hAnsiTheme="minorHAnsi" w:cstheme="minorHAnsi"/>
          <w:color w:val="000000"/>
        </w:rPr>
        <w:t>min (2019).</w:t>
      </w:r>
      <w:r w:rsidR="00A61D8A" w:rsidRPr="00A61D8A">
        <w:rPr>
          <w:rStyle w:val="apple-converted-space"/>
          <w:rFonts w:asciiTheme="minorHAnsi" w:eastAsiaTheme="majorEastAsia" w:hAnsiTheme="minorHAnsi" w:cstheme="minorHAnsi"/>
          <w:color w:val="000000"/>
        </w:rPr>
        <w:t> </w:t>
      </w:r>
      <w:r w:rsidR="00A61D8A" w:rsidRPr="00A61D8A">
        <w:rPr>
          <w:rFonts w:asciiTheme="minorHAnsi" w:hAnsiTheme="minorHAnsi" w:cstheme="minorHAnsi"/>
          <w:b/>
          <w:bCs/>
          <w:i/>
          <w:iCs/>
          <w:color w:val="000000"/>
        </w:rPr>
        <w:t>MoS2 Coating – what is it and why would you choose it for your application?</w:t>
      </w:r>
      <w:r w:rsidR="00A61D8A" w:rsidRPr="00A61D8A">
        <w:rPr>
          <w:rStyle w:val="apple-converted-space"/>
          <w:rFonts w:asciiTheme="minorHAnsi" w:eastAsiaTheme="majorEastAsia" w:hAnsiTheme="minorHAnsi" w:cstheme="minorHAnsi"/>
          <w:b/>
          <w:bCs/>
          <w:color w:val="000000"/>
        </w:rPr>
        <w:t> </w:t>
      </w:r>
      <w:r w:rsidR="00A61D8A" w:rsidRPr="00A61D8A">
        <w:rPr>
          <w:rFonts w:asciiTheme="minorHAnsi" w:hAnsiTheme="minorHAnsi" w:cstheme="minorHAnsi"/>
          <w:color w:val="000000"/>
        </w:rPr>
        <w:t>[online] UC Components. Available at: https://www.uccomponents.com/mos2-coating-what-is-it-and-why-would-you-choose-it-for-your-application/ [Accessed 14 Mar. 2023].</w:t>
      </w:r>
    </w:p>
    <w:p w14:paraId="6AC97D59" w14:textId="65F999AC" w:rsidR="00F667EE" w:rsidRPr="00F667EE" w:rsidRDefault="00F667EE" w:rsidP="00F07994">
      <w:pPr>
        <w:rPr>
          <w:rFonts w:ascii="Arial" w:hAnsi="Arial" w:cs="Arial"/>
          <w:sz w:val="22"/>
          <w:szCs w:val="22"/>
        </w:rPr>
      </w:pPr>
      <w:r w:rsidRPr="007B5150">
        <w:rPr>
          <w:rFonts w:ascii="Arial" w:hAnsi="Arial" w:cs="Arial"/>
          <w:sz w:val="22"/>
          <w:szCs w:val="22"/>
        </w:rPr>
        <w:t xml:space="preserve">Ashby, M.F. (2017) </w:t>
      </w:r>
      <w:r w:rsidRPr="001B7E55">
        <w:rPr>
          <w:rFonts w:ascii="Arial" w:hAnsi="Arial" w:cs="Arial"/>
          <w:b/>
          <w:bCs/>
          <w:i/>
          <w:iCs/>
          <w:sz w:val="22"/>
          <w:szCs w:val="22"/>
        </w:rPr>
        <w:t>Materials Selection in Mechanical Design</w:t>
      </w:r>
      <w:r w:rsidRPr="007B5150">
        <w:rPr>
          <w:rFonts w:ascii="Arial" w:hAnsi="Arial" w:cs="Arial"/>
          <w:i/>
          <w:iCs/>
          <w:sz w:val="22"/>
          <w:szCs w:val="22"/>
        </w:rPr>
        <w:t>.</w:t>
      </w:r>
      <w:r w:rsidRPr="007B5150">
        <w:rPr>
          <w:rFonts w:ascii="Arial" w:hAnsi="Arial" w:cs="Arial"/>
          <w:sz w:val="22"/>
          <w:szCs w:val="22"/>
        </w:rPr>
        <w:t xml:space="preserve"> 5</w:t>
      </w:r>
      <w:r w:rsidRPr="007B5150">
        <w:rPr>
          <w:rFonts w:ascii="Arial" w:hAnsi="Arial" w:cs="Arial"/>
          <w:sz w:val="22"/>
          <w:szCs w:val="22"/>
          <w:vertAlign w:val="superscript"/>
        </w:rPr>
        <w:t>th</w:t>
      </w:r>
      <w:r w:rsidRPr="007B5150">
        <w:rPr>
          <w:rFonts w:ascii="Arial" w:hAnsi="Arial" w:cs="Arial"/>
          <w:sz w:val="22"/>
          <w:szCs w:val="22"/>
        </w:rPr>
        <w:t xml:space="preserve"> edn. Pergamon Press, Oxford</w:t>
      </w:r>
    </w:p>
    <w:p w14:paraId="473DA170" w14:textId="77777777" w:rsidR="00F667EE" w:rsidRPr="001B7E55" w:rsidRDefault="00F667EE" w:rsidP="00F07994">
      <w:pPr>
        <w:rPr>
          <w:rFonts w:asciiTheme="minorHAnsi" w:hAnsiTheme="minorHAnsi" w:cstheme="minorHAnsi"/>
        </w:rPr>
      </w:pPr>
    </w:p>
    <w:p w14:paraId="437EF540" w14:textId="79486910" w:rsidR="00F667EE" w:rsidRDefault="00F667EE" w:rsidP="00F667EE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 xml:space="preserve">Auda, A. et al. (2019) </w:t>
      </w:r>
      <w:r w:rsidRPr="00991960">
        <w:rPr>
          <w:rFonts w:asciiTheme="minorHAnsi" w:hAnsiTheme="minorHAnsi" w:cstheme="minorHAnsi"/>
          <w:b/>
          <w:bCs/>
          <w:i/>
          <w:iCs/>
          <w:lang w:eastAsia="en-US"/>
        </w:rPr>
        <w:t>Production of Motorcycle Piston with Improved Mechanical Properties and Wear Resistance using Scrap Aluminium Alloys</w:t>
      </w:r>
      <w:r>
        <w:rPr>
          <w:rFonts w:asciiTheme="minorHAnsi" w:hAnsiTheme="minorHAnsi" w:cstheme="minorHAnsi"/>
          <w:b/>
          <w:bCs/>
          <w:i/>
          <w:iCs/>
          <w:lang w:eastAsia="en-US"/>
        </w:rPr>
        <w:t xml:space="preserve">. </w:t>
      </w:r>
      <w:r>
        <w:rPr>
          <w:rFonts w:asciiTheme="minorHAnsi" w:hAnsiTheme="minorHAnsi" w:cstheme="minorHAnsi"/>
          <w:lang w:eastAsia="en-US"/>
        </w:rPr>
        <w:t>American Journal of Engineering Research Vol 8 Issue 2</w:t>
      </w:r>
    </w:p>
    <w:p w14:paraId="042F060A" w14:textId="77777777" w:rsidR="00CE4648" w:rsidRDefault="00CE4648" w:rsidP="00F667EE">
      <w:pPr>
        <w:rPr>
          <w:rFonts w:asciiTheme="minorHAnsi" w:hAnsiTheme="minorHAnsi" w:cstheme="minorHAnsi"/>
          <w:lang w:eastAsia="en-US"/>
        </w:rPr>
      </w:pPr>
    </w:p>
    <w:p w14:paraId="0281BF3D" w14:textId="7659A704" w:rsidR="00CE4648" w:rsidRDefault="00CE4648" w:rsidP="00F667EE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 xml:space="preserve">Beddoes, J. &amp; Bibby, M.J. (1999) </w:t>
      </w:r>
      <w:r w:rsidRPr="00CE4648">
        <w:rPr>
          <w:rFonts w:asciiTheme="minorHAnsi" w:hAnsiTheme="minorHAnsi" w:cstheme="minorHAnsi"/>
          <w:b/>
          <w:bCs/>
          <w:i/>
          <w:iCs/>
          <w:lang w:eastAsia="en-US"/>
        </w:rPr>
        <w:t>Principles of Metal Manufacturing Processes</w:t>
      </w:r>
      <w:r>
        <w:rPr>
          <w:rFonts w:asciiTheme="minorHAnsi" w:hAnsiTheme="minorHAnsi" w:cstheme="minorHAnsi"/>
          <w:b/>
          <w:bCs/>
          <w:i/>
          <w:iCs/>
          <w:lang w:eastAsia="en-US"/>
        </w:rPr>
        <w:t xml:space="preserve">. </w:t>
      </w:r>
      <w:r>
        <w:rPr>
          <w:rFonts w:asciiTheme="minorHAnsi" w:hAnsiTheme="minorHAnsi" w:cstheme="minorHAnsi"/>
          <w:lang w:eastAsia="en-US"/>
        </w:rPr>
        <w:t>Elsevier Butterworth Heinemann, United Kingdom</w:t>
      </w:r>
    </w:p>
    <w:p w14:paraId="4B2FE441" w14:textId="77777777" w:rsidR="00FE37CD" w:rsidRDefault="00FE37CD" w:rsidP="00F667EE">
      <w:pPr>
        <w:rPr>
          <w:rFonts w:asciiTheme="minorHAnsi" w:hAnsiTheme="minorHAnsi" w:cstheme="minorHAnsi"/>
          <w:lang w:eastAsia="en-US"/>
        </w:rPr>
      </w:pPr>
    </w:p>
    <w:p w14:paraId="4FC74EFD" w14:textId="21C59288" w:rsidR="00FE37CD" w:rsidRPr="00CE4648" w:rsidRDefault="00FE37CD" w:rsidP="00F667EE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 xml:space="preserve">Budynas, R.G. &amp; Nisbett, J.K. (2015) </w:t>
      </w:r>
      <w:r w:rsidRPr="00FE37CD">
        <w:rPr>
          <w:rFonts w:asciiTheme="minorHAnsi" w:hAnsiTheme="minorHAnsi" w:cstheme="minorHAnsi"/>
          <w:b/>
          <w:bCs/>
          <w:i/>
          <w:iCs/>
          <w:lang w:eastAsia="en-US"/>
        </w:rPr>
        <w:t>Shigley’s Mechanical Engineering Design</w:t>
      </w:r>
      <w:r>
        <w:rPr>
          <w:rFonts w:asciiTheme="minorHAnsi" w:hAnsiTheme="minorHAnsi" w:cstheme="minorHAnsi"/>
          <w:lang w:eastAsia="en-US"/>
        </w:rPr>
        <w:t xml:space="preserve"> McGraw Hill Education, United States</w:t>
      </w:r>
    </w:p>
    <w:p w14:paraId="69F3780F" w14:textId="3C51C1EC" w:rsidR="00B67A0C" w:rsidRDefault="00B67A0C" w:rsidP="00F667EE">
      <w:pPr>
        <w:rPr>
          <w:rFonts w:asciiTheme="minorHAnsi" w:hAnsiTheme="minorHAnsi" w:cstheme="minorHAnsi"/>
          <w:lang w:eastAsia="en-US"/>
        </w:rPr>
      </w:pPr>
    </w:p>
    <w:p w14:paraId="33A02419" w14:textId="78687F6F" w:rsidR="00F667EE" w:rsidRPr="00FE37CD" w:rsidRDefault="00B67A0C" w:rsidP="00FE37CD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6501C4">
        <w:rPr>
          <w:rFonts w:asciiTheme="minorHAnsi" w:hAnsiTheme="minorHAnsi" w:cstheme="minorHAnsi"/>
          <w:color w:val="000000"/>
        </w:rPr>
        <w:t xml:space="preserve">Butcher, L. (2014). Deposit Accounts: </w:t>
      </w:r>
      <w:r w:rsidRPr="006501C4">
        <w:rPr>
          <w:rFonts w:asciiTheme="minorHAnsi" w:hAnsiTheme="minorHAnsi" w:cstheme="minorHAnsi"/>
          <w:b/>
          <w:bCs/>
          <w:i/>
          <w:iCs/>
          <w:color w:val="000000"/>
        </w:rPr>
        <w:t>What coating systems are available to the powertrain engineer, and where can they be applied to benefit engine performance?</w:t>
      </w:r>
      <w:r w:rsidRPr="006501C4">
        <w:rPr>
          <w:rStyle w:val="apple-converted-space"/>
          <w:rFonts w:asciiTheme="minorHAnsi" w:eastAsiaTheme="majorEastAsia" w:hAnsiTheme="minorHAnsi" w:cstheme="minorHAnsi"/>
          <w:b/>
          <w:bCs/>
          <w:i/>
          <w:iCs/>
          <w:color w:val="000000"/>
        </w:rPr>
        <w:t> </w:t>
      </w:r>
      <w:r w:rsidRPr="006501C4">
        <w:rPr>
          <w:rFonts w:asciiTheme="minorHAnsi" w:hAnsiTheme="minorHAnsi" w:cstheme="minorHAnsi"/>
          <w:i/>
          <w:iCs/>
          <w:color w:val="000000"/>
        </w:rPr>
        <w:t>Race Engine Technology</w:t>
      </w:r>
      <w:r w:rsidRPr="006501C4">
        <w:rPr>
          <w:rFonts w:asciiTheme="minorHAnsi" w:hAnsiTheme="minorHAnsi" w:cstheme="minorHAnsi"/>
          <w:color w:val="000000"/>
        </w:rPr>
        <w:t>, Aug., pp.44–55.</w:t>
      </w:r>
    </w:p>
    <w:p w14:paraId="2E980072" w14:textId="1855EE35" w:rsidR="00F667EE" w:rsidRPr="001B7E55" w:rsidRDefault="00F667EE" w:rsidP="00F667EE">
      <w:pPr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Budinski, K. G., &amp; Budinksi, M. K. </w:t>
      </w:r>
      <w:r>
        <w:rPr>
          <w:rFonts w:asciiTheme="minorHAnsi" w:hAnsiTheme="minorHAnsi" w:cstheme="minorHAnsi"/>
        </w:rPr>
        <w:t>(</w:t>
      </w:r>
      <w:r w:rsidRPr="001B7E55">
        <w:rPr>
          <w:rFonts w:asciiTheme="minorHAnsi" w:hAnsiTheme="minorHAnsi" w:cstheme="minorHAnsi"/>
        </w:rPr>
        <w:t>1999</w:t>
      </w:r>
      <w:r>
        <w:rPr>
          <w:rFonts w:asciiTheme="minorHAnsi" w:hAnsiTheme="minorHAnsi" w:cstheme="minorHAnsi"/>
        </w:rPr>
        <w:t>)</w:t>
      </w:r>
      <w:r w:rsidRPr="001B7E55">
        <w:rPr>
          <w:rFonts w:asciiTheme="minorHAnsi" w:hAnsiTheme="minorHAnsi" w:cstheme="minorHAnsi"/>
        </w:rPr>
        <w:t xml:space="preserve"> </w:t>
      </w:r>
      <w:r w:rsidRPr="001B7E55">
        <w:rPr>
          <w:rFonts w:asciiTheme="minorHAnsi" w:hAnsiTheme="minorHAnsi" w:cstheme="minorHAnsi"/>
          <w:b/>
          <w:bCs/>
          <w:i/>
          <w:iCs/>
        </w:rPr>
        <w:t>Engineering Materials: Properties &amp; Selection</w:t>
      </w:r>
      <w:r w:rsidRPr="001B7E55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6</w:t>
      </w:r>
      <w:r w:rsidRPr="001B7E55">
        <w:rPr>
          <w:rFonts w:asciiTheme="minorHAnsi" w:hAnsiTheme="minorHAnsi" w:cstheme="minorHAnsi"/>
          <w:vertAlign w:val="superscript"/>
        </w:rPr>
        <w:t>th</w:t>
      </w:r>
      <w:r>
        <w:rPr>
          <w:rFonts w:asciiTheme="minorHAnsi" w:hAnsiTheme="minorHAnsi" w:cstheme="minorHAnsi"/>
        </w:rPr>
        <w:t xml:space="preserve"> edn.</w:t>
      </w:r>
      <w:r w:rsidRPr="001B7E55">
        <w:rPr>
          <w:rFonts w:asciiTheme="minorHAnsi" w:hAnsiTheme="minorHAnsi" w:cstheme="minorHAnsi"/>
        </w:rPr>
        <w:t xml:space="preserve"> Prentice Hall</w:t>
      </w:r>
      <w:r>
        <w:rPr>
          <w:rFonts w:asciiTheme="minorHAnsi" w:hAnsiTheme="minorHAnsi" w:cstheme="minorHAnsi"/>
        </w:rPr>
        <w:t xml:space="preserve">, </w:t>
      </w:r>
      <w:r w:rsidRPr="001B7E55">
        <w:rPr>
          <w:rFonts w:asciiTheme="minorHAnsi" w:hAnsiTheme="minorHAnsi" w:cstheme="minorHAnsi"/>
        </w:rPr>
        <w:t>United States</w:t>
      </w:r>
    </w:p>
    <w:p w14:paraId="75150C1F" w14:textId="45DF1C8F" w:rsidR="00F667EE" w:rsidRDefault="00F667EE" w:rsidP="00F07994">
      <w:pPr>
        <w:rPr>
          <w:rFonts w:asciiTheme="minorHAnsi" w:hAnsiTheme="minorHAnsi" w:cstheme="minorHAnsi"/>
        </w:rPr>
      </w:pPr>
    </w:p>
    <w:p w14:paraId="05079DCD" w14:textId="77777777" w:rsidR="00F667EE" w:rsidRDefault="00F667EE" w:rsidP="00F667EE">
      <w:pPr>
        <w:rPr>
          <w:rStyle w:val="title-text"/>
          <w:rFonts w:asciiTheme="minorHAnsi" w:hAnsiTheme="minorHAnsi" w:cstheme="minorHAnsi"/>
          <w:b/>
          <w:bCs/>
          <w:i/>
          <w:iCs/>
          <w:color w:val="2E2E2E"/>
        </w:rPr>
      </w:pPr>
      <w:r>
        <w:rPr>
          <w:rStyle w:val="title-text"/>
          <w:rFonts w:asciiTheme="minorHAnsi" w:hAnsiTheme="minorHAnsi" w:cstheme="minorHAnsi"/>
          <w:color w:val="2E2E2E"/>
        </w:rPr>
        <w:t xml:space="preserve">College of the Desert (2001) </w:t>
      </w:r>
      <w:r w:rsidRPr="00991960">
        <w:rPr>
          <w:rStyle w:val="title-text"/>
          <w:rFonts w:asciiTheme="minorHAnsi" w:hAnsiTheme="minorHAnsi" w:cstheme="minorHAnsi"/>
          <w:b/>
          <w:bCs/>
          <w:i/>
          <w:iCs/>
          <w:color w:val="2E2E2E"/>
        </w:rPr>
        <w:t>Module 3: Hydrogen Use in Internal Combustion Engines</w:t>
      </w:r>
    </w:p>
    <w:p w14:paraId="103D6C43" w14:textId="77777777" w:rsidR="00F667EE" w:rsidRDefault="00F667EE" w:rsidP="00F667EE">
      <w:pPr>
        <w:rPr>
          <w:rStyle w:val="title-text"/>
          <w:rFonts w:asciiTheme="minorHAnsi" w:hAnsiTheme="minorHAnsi" w:cstheme="minorHAnsi"/>
          <w:color w:val="2E2E2E"/>
        </w:rPr>
      </w:pPr>
      <w:r>
        <w:rPr>
          <w:rStyle w:val="title-text"/>
          <w:rFonts w:asciiTheme="minorHAnsi" w:hAnsiTheme="minorHAnsi" w:cstheme="minorHAnsi"/>
          <w:color w:val="2E2E2E"/>
        </w:rPr>
        <w:t xml:space="preserve">Available at: </w:t>
      </w:r>
      <w:r w:rsidRPr="00991960">
        <w:rPr>
          <w:rStyle w:val="title-text"/>
          <w:rFonts w:asciiTheme="minorHAnsi" w:hAnsiTheme="minorHAnsi" w:cstheme="minorHAnsi"/>
          <w:color w:val="2E2E2E"/>
        </w:rPr>
        <w:t>https/www1.eere.energy.gov/hydrogenandfuelcells/tech_validation/pdfs/fcm03r0</w:t>
      </w:r>
    </w:p>
    <w:p w14:paraId="1B5773F1" w14:textId="61D4DFB1" w:rsidR="00F667EE" w:rsidRPr="00F667EE" w:rsidRDefault="00F667EE" w:rsidP="00F07994">
      <w:pPr>
        <w:rPr>
          <w:rFonts w:asciiTheme="minorHAnsi" w:hAnsiTheme="minorHAnsi" w:cstheme="minorHAnsi"/>
          <w:color w:val="2E2E2E"/>
        </w:rPr>
      </w:pPr>
      <w:r>
        <w:rPr>
          <w:rStyle w:val="title-text"/>
          <w:rFonts w:asciiTheme="minorHAnsi" w:hAnsiTheme="minorHAnsi" w:cstheme="minorHAnsi"/>
          <w:color w:val="2E2E2E"/>
        </w:rPr>
        <w:t>(Accessed: 28</w:t>
      </w:r>
      <w:r w:rsidRPr="00F667EE">
        <w:rPr>
          <w:rStyle w:val="title-text"/>
          <w:rFonts w:asciiTheme="minorHAnsi" w:hAnsiTheme="minorHAnsi" w:cstheme="minorHAnsi"/>
          <w:color w:val="2E2E2E"/>
          <w:vertAlign w:val="superscript"/>
        </w:rPr>
        <w:t>th</w:t>
      </w:r>
      <w:r>
        <w:rPr>
          <w:rStyle w:val="title-text"/>
          <w:rFonts w:asciiTheme="minorHAnsi" w:hAnsiTheme="minorHAnsi" w:cstheme="minorHAnsi"/>
          <w:color w:val="2E2E2E"/>
        </w:rPr>
        <w:t xml:space="preserve"> Feb 2023)</w:t>
      </w:r>
    </w:p>
    <w:p w14:paraId="09BA29B8" w14:textId="77777777" w:rsidR="00F667EE" w:rsidRDefault="00F667EE" w:rsidP="00F07994">
      <w:pPr>
        <w:rPr>
          <w:rFonts w:asciiTheme="minorHAnsi" w:hAnsiTheme="minorHAnsi" w:cstheme="minorHAnsi"/>
        </w:rPr>
      </w:pPr>
    </w:p>
    <w:p w14:paraId="780D8D0D" w14:textId="0C9D1AD1" w:rsidR="00F667EE" w:rsidRDefault="00F667EE" w:rsidP="00F667EE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 xml:space="preserve">IMechE, (2021) </w:t>
      </w:r>
      <w:r w:rsidRPr="00991960">
        <w:rPr>
          <w:rFonts w:asciiTheme="minorHAnsi" w:hAnsiTheme="minorHAnsi" w:cstheme="minorHAnsi"/>
          <w:b/>
          <w:bCs/>
          <w:i/>
          <w:iCs/>
          <w:lang w:eastAsia="en-US"/>
        </w:rPr>
        <w:t>Powertrain Systems for Net-Zero Transport</w:t>
      </w:r>
      <w:r>
        <w:rPr>
          <w:rFonts w:asciiTheme="minorHAnsi" w:hAnsiTheme="minorHAnsi" w:cstheme="minorHAnsi"/>
          <w:b/>
          <w:bCs/>
          <w:i/>
          <w:iCs/>
          <w:lang w:eastAsia="en-US"/>
        </w:rPr>
        <w:t xml:space="preserve">. </w:t>
      </w:r>
      <w:r>
        <w:rPr>
          <w:rFonts w:asciiTheme="minorHAnsi" w:hAnsiTheme="minorHAnsi" w:cstheme="minorHAnsi"/>
          <w:lang w:eastAsia="en-US"/>
        </w:rPr>
        <w:t>CRC Press, United Kingdom.</w:t>
      </w:r>
    </w:p>
    <w:p w14:paraId="1E7DE83A" w14:textId="77777777" w:rsidR="001C7D0C" w:rsidRDefault="001C7D0C" w:rsidP="00F667EE">
      <w:pPr>
        <w:rPr>
          <w:rFonts w:asciiTheme="minorHAnsi" w:hAnsiTheme="minorHAnsi" w:cstheme="minorHAnsi"/>
          <w:lang w:eastAsia="en-US"/>
        </w:rPr>
      </w:pPr>
    </w:p>
    <w:p w14:paraId="37D4F7D1" w14:textId="0B61FB16" w:rsidR="001C7D0C" w:rsidRPr="001C7D0C" w:rsidRDefault="001C7D0C" w:rsidP="001C7D0C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1C7D0C">
        <w:rPr>
          <w:rFonts w:asciiTheme="minorHAnsi" w:hAnsiTheme="minorHAnsi" w:cstheme="minorHAnsi"/>
          <w:color w:val="000000"/>
        </w:rPr>
        <w:t>ISO (2018).</w:t>
      </w:r>
      <w:r w:rsidRPr="001C7D0C">
        <w:rPr>
          <w:rStyle w:val="apple-converted-space"/>
          <w:rFonts w:asciiTheme="minorHAnsi" w:eastAsiaTheme="majorEastAsia" w:hAnsiTheme="minorHAnsi" w:cstheme="minorHAnsi"/>
          <w:color w:val="000000"/>
        </w:rPr>
        <w:t> </w:t>
      </w:r>
      <w:r w:rsidRPr="001C7D0C">
        <w:rPr>
          <w:rFonts w:asciiTheme="minorHAnsi" w:hAnsiTheme="minorHAnsi" w:cstheme="minorHAnsi"/>
          <w:b/>
          <w:bCs/>
          <w:i/>
          <w:iCs/>
          <w:color w:val="000000"/>
        </w:rPr>
        <w:t>Surface Roughness Chart Comparison</w:t>
      </w:r>
      <w:r w:rsidRPr="001C7D0C">
        <w:rPr>
          <w:rFonts w:asciiTheme="minorHAnsi" w:hAnsiTheme="minorHAnsi" w:cstheme="minorHAnsi"/>
          <w:color w:val="000000"/>
        </w:rPr>
        <w:t>. [online] ISO Finishing. Available at: https://isofinishing.com/surface-roughness-in-manufacturing/ [Accessed 1 Mar. 2023].</w:t>
      </w:r>
    </w:p>
    <w:p w14:paraId="021A6E1D" w14:textId="0033D6F6" w:rsidR="00F667EE" w:rsidRDefault="001C7D0C" w:rsidP="001C7D0C">
      <w:pPr>
        <w:rPr>
          <w:rFonts w:asciiTheme="minorHAnsi" w:hAnsiTheme="minorHAnsi" w:cstheme="minorHAnsi"/>
          <w:lang w:eastAsia="en-US"/>
        </w:rPr>
      </w:pPr>
      <w:r>
        <w:rPr>
          <w:color w:val="000000"/>
          <w:shd w:val="clear" w:color="auto" w:fill="FFFFFF"/>
        </w:rPr>
        <w:t>‌</w:t>
      </w:r>
    </w:p>
    <w:p w14:paraId="104B2A07" w14:textId="0C231996" w:rsidR="00F667EE" w:rsidRDefault="00F667EE" w:rsidP="00F07994">
      <w:pPr>
        <w:rPr>
          <w:rFonts w:asciiTheme="minorHAnsi" w:hAnsiTheme="minorHAnsi" w:cstheme="minorHAnsi"/>
          <w:lang w:eastAsia="en-US"/>
        </w:rPr>
      </w:pPr>
      <w:r w:rsidRPr="001C48BA">
        <w:rPr>
          <w:rFonts w:asciiTheme="minorHAnsi" w:hAnsiTheme="minorHAnsi" w:cstheme="minorHAnsi"/>
          <w:lang w:eastAsia="en-US"/>
        </w:rPr>
        <w:t xml:space="preserve">Kaushik, G.V.N. (2019) </w:t>
      </w:r>
      <w:r w:rsidRPr="001C48BA">
        <w:rPr>
          <w:rFonts w:asciiTheme="minorHAnsi" w:hAnsiTheme="minorHAnsi" w:cstheme="minorHAnsi"/>
          <w:b/>
          <w:bCs/>
          <w:i/>
          <w:iCs/>
          <w:lang w:eastAsia="en-US"/>
        </w:rPr>
        <w:t>Thermal and Static Structural Analysis on Piston.</w:t>
      </w:r>
      <w:r w:rsidRPr="001C48BA">
        <w:rPr>
          <w:rFonts w:asciiTheme="minorHAnsi" w:hAnsiTheme="minorHAnsi" w:cstheme="minorHAnsi"/>
          <w:lang w:eastAsia="en-US"/>
        </w:rPr>
        <w:t xml:space="preserve"> International Journal of Innovative Technology and Exploring Engineering Vol 8 Issue 7</w:t>
      </w:r>
      <w:r w:rsidR="001C48BA">
        <w:rPr>
          <w:rFonts w:asciiTheme="minorHAnsi" w:hAnsiTheme="minorHAnsi" w:cstheme="minorHAnsi"/>
          <w:lang w:eastAsia="en-US"/>
        </w:rPr>
        <w:t>.</w:t>
      </w:r>
    </w:p>
    <w:p w14:paraId="436CD950" w14:textId="77777777" w:rsidR="001C7D0C" w:rsidRDefault="001C7D0C" w:rsidP="00F07994">
      <w:pPr>
        <w:rPr>
          <w:rFonts w:asciiTheme="minorHAnsi" w:hAnsiTheme="minorHAnsi" w:cstheme="minorHAnsi"/>
          <w:lang w:eastAsia="en-US"/>
        </w:rPr>
      </w:pPr>
    </w:p>
    <w:p w14:paraId="51AD9884" w14:textId="77777777" w:rsidR="001C48BA" w:rsidRPr="001C48BA" w:rsidRDefault="001C48BA" w:rsidP="001C48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1C48BA">
        <w:rPr>
          <w:rFonts w:ascii="Calibri" w:hAnsi="Calibri" w:cs="Calibri"/>
          <w:color w:val="000000"/>
        </w:rPr>
        <w:lastRenderedPageBreak/>
        <w:t xml:space="preserve">Khalil, S., Camal, R., Olivier, L.C. and Laurent, T. (2009). </w:t>
      </w:r>
      <w:r w:rsidRPr="001C48BA">
        <w:rPr>
          <w:rFonts w:ascii="Calibri" w:hAnsi="Calibri" w:cs="Calibri"/>
          <w:b/>
          <w:bCs/>
          <w:color w:val="000000"/>
        </w:rPr>
        <w:t>Description of Knock Limit in a CFR Engine: Effects of Engine Settings and Gas Quality</w:t>
      </w:r>
      <w:r w:rsidRPr="001C48BA">
        <w:rPr>
          <w:rFonts w:ascii="Calibri" w:hAnsi="Calibri" w:cs="Calibri"/>
          <w:color w:val="000000"/>
        </w:rPr>
        <w:t>.</w:t>
      </w:r>
      <w:r w:rsidRPr="001C48BA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8BA">
        <w:rPr>
          <w:rFonts w:ascii="Calibri" w:hAnsi="Calibri" w:cs="Calibri"/>
          <w:i/>
          <w:iCs/>
          <w:color w:val="000000"/>
        </w:rPr>
        <w:t>SAE Technical Paper Series</w:t>
      </w:r>
      <w:r w:rsidRPr="001C48BA">
        <w:rPr>
          <w:rFonts w:ascii="Calibri" w:hAnsi="Calibri" w:cs="Calibri"/>
          <w:color w:val="000000"/>
        </w:rPr>
        <w:t>.</w:t>
      </w:r>
    </w:p>
    <w:p w14:paraId="32CC6832" w14:textId="77777777" w:rsidR="00F667EE" w:rsidRDefault="00F667EE" w:rsidP="00F667EE">
      <w:pPr>
        <w:rPr>
          <w:rFonts w:asciiTheme="minorHAnsi" w:hAnsiTheme="minorHAnsi" w:cstheme="minorHAnsi"/>
          <w:lang w:eastAsia="en-US"/>
        </w:rPr>
      </w:pPr>
    </w:p>
    <w:p w14:paraId="1384C9A7" w14:textId="2DCFB322" w:rsidR="001C48BA" w:rsidRDefault="001C48BA" w:rsidP="001C48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1C48BA">
        <w:rPr>
          <w:rFonts w:ascii="Calibri" w:hAnsi="Calibri" w:cs="Calibri"/>
          <w:color w:val="000000"/>
        </w:rPr>
        <w:t xml:space="preserve">Koma, H., Hayashi, S., Genma, Y., Matsuyama, Y., Okada, N. and Ikuno, H. (2010). </w:t>
      </w:r>
      <w:r w:rsidRPr="001C48BA">
        <w:rPr>
          <w:rFonts w:ascii="Calibri" w:hAnsi="Calibri" w:cs="Calibri"/>
          <w:b/>
          <w:bCs/>
          <w:color w:val="000000"/>
        </w:rPr>
        <w:t xml:space="preserve">Development of High-Strength </w:t>
      </w:r>
      <w:r w:rsidR="00E86A5C" w:rsidRPr="001C48BA">
        <w:rPr>
          <w:rFonts w:ascii="Calibri" w:hAnsi="Calibri" w:cs="Calibri"/>
          <w:b/>
          <w:bCs/>
          <w:color w:val="000000"/>
        </w:rPr>
        <w:t>Aluminium</w:t>
      </w:r>
      <w:r w:rsidRPr="001C48BA">
        <w:rPr>
          <w:rFonts w:ascii="Calibri" w:hAnsi="Calibri" w:cs="Calibri"/>
          <w:b/>
          <w:bCs/>
          <w:color w:val="000000"/>
        </w:rPr>
        <w:t xml:space="preserve"> Piston Material</w:t>
      </w:r>
      <w:r w:rsidRPr="001C48BA">
        <w:rPr>
          <w:rFonts w:ascii="Calibri" w:hAnsi="Calibri" w:cs="Calibri"/>
          <w:color w:val="000000"/>
        </w:rPr>
        <w:t>.</w:t>
      </w:r>
      <w:r w:rsidRPr="001C48BA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8BA">
        <w:rPr>
          <w:rFonts w:ascii="Calibri" w:hAnsi="Calibri" w:cs="Calibri"/>
          <w:i/>
          <w:iCs/>
          <w:color w:val="000000"/>
        </w:rPr>
        <w:t>SAE Technical Paper Series</w:t>
      </w:r>
      <w:r w:rsidRPr="001C48BA">
        <w:rPr>
          <w:rFonts w:ascii="Calibri" w:hAnsi="Calibri" w:cs="Calibri"/>
          <w:color w:val="000000"/>
        </w:rPr>
        <w:t>.</w:t>
      </w:r>
    </w:p>
    <w:p w14:paraId="38B5C989" w14:textId="77777777" w:rsidR="001C7D0C" w:rsidRDefault="001C7D0C" w:rsidP="00F667EE">
      <w:pPr>
        <w:rPr>
          <w:rFonts w:asciiTheme="minorHAnsi" w:hAnsiTheme="minorHAnsi" w:cstheme="minorHAnsi"/>
          <w:lang w:eastAsia="en-US"/>
        </w:rPr>
      </w:pPr>
    </w:p>
    <w:p w14:paraId="2D0CA103" w14:textId="13FF0028" w:rsidR="00C77675" w:rsidRPr="00C77675" w:rsidRDefault="00C77675" w:rsidP="00F667EE">
      <w:pPr>
        <w:rPr>
          <w:rFonts w:asciiTheme="minorHAnsi" w:hAnsiTheme="minorHAnsi" w:cstheme="minorHAnsi"/>
          <w:lang w:eastAsia="en-US"/>
        </w:rPr>
      </w:pPr>
      <w:r>
        <w:rPr>
          <w:rFonts w:asciiTheme="minorHAnsi" w:hAnsiTheme="minorHAnsi" w:cstheme="minorHAnsi"/>
          <w:lang w:eastAsia="en-US"/>
        </w:rPr>
        <w:t xml:space="preserve">KTM, (2022) </w:t>
      </w:r>
      <w:r w:rsidRPr="00C77675">
        <w:rPr>
          <w:rFonts w:asciiTheme="minorHAnsi" w:hAnsiTheme="minorHAnsi" w:cstheme="minorHAnsi"/>
          <w:b/>
          <w:bCs/>
          <w:i/>
          <w:iCs/>
          <w:lang w:eastAsia="en-US"/>
        </w:rPr>
        <w:t>450 Rally Replica: Owner’s Manual 2022</w:t>
      </w:r>
      <w:r>
        <w:rPr>
          <w:rFonts w:asciiTheme="minorHAnsi" w:hAnsiTheme="minorHAnsi" w:cstheme="minorHAnsi"/>
          <w:b/>
          <w:bCs/>
          <w:i/>
          <w:iCs/>
          <w:lang w:eastAsia="en-US"/>
        </w:rPr>
        <w:t xml:space="preserve">. </w:t>
      </w:r>
      <w:r>
        <w:rPr>
          <w:rFonts w:asciiTheme="minorHAnsi" w:hAnsiTheme="minorHAnsi" w:cstheme="minorHAnsi"/>
          <w:lang w:eastAsia="en-US"/>
        </w:rPr>
        <w:t>KTM Sportmotorcycle GmBH, Austria</w:t>
      </w:r>
    </w:p>
    <w:p w14:paraId="6721DAF1" w14:textId="17A96E98" w:rsidR="00F667EE" w:rsidRDefault="00F667EE" w:rsidP="00F07994">
      <w:pPr>
        <w:rPr>
          <w:rFonts w:asciiTheme="minorHAnsi" w:hAnsiTheme="minorHAnsi" w:cstheme="minorHAnsi"/>
        </w:rPr>
      </w:pPr>
    </w:p>
    <w:p w14:paraId="5A046CCC" w14:textId="40936D6C" w:rsidR="00F667EE" w:rsidRPr="00F667EE" w:rsidRDefault="00F667EE" w:rsidP="00F07994">
      <w:pPr>
        <w:rPr>
          <w:rFonts w:asciiTheme="minorHAnsi" w:hAnsiTheme="minorHAnsi" w:cstheme="minorHAnsi"/>
        </w:rPr>
      </w:pPr>
      <w:r w:rsidRPr="001C48BA">
        <w:rPr>
          <w:rFonts w:asciiTheme="minorHAnsi" w:hAnsiTheme="minorHAnsi" w:cstheme="minorHAnsi"/>
        </w:rPr>
        <w:t>Lohakare, P. et al (</w:t>
      </w:r>
      <w:r w:rsidR="00E86A5C" w:rsidRPr="001C48BA">
        <w:rPr>
          <w:rFonts w:asciiTheme="minorHAnsi" w:hAnsiTheme="minorHAnsi" w:cstheme="minorHAnsi"/>
        </w:rPr>
        <w:t>2022)</w:t>
      </w:r>
      <w:r w:rsidRPr="001C48BA">
        <w:rPr>
          <w:rFonts w:asciiTheme="minorHAnsi" w:hAnsiTheme="minorHAnsi" w:cstheme="minorHAnsi"/>
        </w:rPr>
        <w:t xml:space="preserve">. </w:t>
      </w:r>
      <w:r w:rsidRPr="001C48BA">
        <w:rPr>
          <w:rFonts w:asciiTheme="minorHAnsi" w:hAnsiTheme="minorHAnsi" w:cstheme="minorHAnsi"/>
          <w:b/>
          <w:bCs/>
          <w:i/>
          <w:iCs/>
        </w:rPr>
        <w:t xml:space="preserve">Benchmark using multi criteria decision making (MCDN) technique to optimally select piston material. </w:t>
      </w:r>
      <w:r w:rsidRPr="001C48BA">
        <w:rPr>
          <w:rFonts w:asciiTheme="minorHAnsi" w:hAnsiTheme="minorHAnsi" w:cstheme="minorHAnsi"/>
        </w:rPr>
        <w:t>Engineering Analysis with Boundary Elements Vol 142</w:t>
      </w:r>
      <w:r>
        <w:rPr>
          <w:rFonts w:asciiTheme="minorHAnsi" w:hAnsiTheme="minorHAnsi" w:cstheme="minorHAnsi"/>
        </w:rPr>
        <w:t xml:space="preserve"> </w:t>
      </w:r>
    </w:p>
    <w:p w14:paraId="7906DF17" w14:textId="77777777" w:rsidR="00F667EE" w:rsidRDefault="00F667EE" w:rsidP="00F07994">
      <w:pPr>
        <w:rPr>
          <w:rFonts w:asciiTheme="minorHAnsi" w:hAnsiTheme="minorHAnsi" w:cstheme="minorHAnsi"/>
        </w:rPr>
      </w:pPr>
    </w:p>
    <w:p w14:paraId="507E7B88" w14:textId="2A903325" w:rsidR="00AA1313" w:rsidRPr="001B7E55" w:rsidRDefault="009416B9" w:rsidP="00F07994">
      <w:pPr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MAHLE GmbH </w:t>
      </w:r>
      <w:r w:rsidR="001B7E55">
        <w:rPr>
          <w:rFonts w:asciiTheme="minorHAnsi" w:hAnsiTheme="minorHAnsi" w:cstheme="minorHAnsi"/>
        </w:rPr>
        <w:t>(</w:t>
      </w:r>
      <w:r w:rsidRPr="001B7E55">
        <w:rPr>
          <w:rFonts w:asciiTheme="minorHAnsi" w:hAnsiTheme="minorHAnsi" w:cstheme="minorHAnsi"/>
        </w:rPr>
        <w:t>2016</w:t>
      </w:r>
      <w:r w:rsidR="001B7E55">
        <w:rPr>
          <w:rFonts w:asciiTheme="minorHAnsi" w:hAnsiTheme="minorHAnsi" w:cstheme="minorHAnsi"/>
        </w:rPr>
        <w:t>)</w:t>
      </w:r>
      <w:r w:rsidRPr="001B7E55">
        <w:rPr>
          <w:rFonts w:asciiTheme="minorHAnsi" w:hAnsiTheme="minorHAnsi" w:cstheme="minorHAnsi"/>
        </w:rPr>
        <w:t xml:space="preserve"> </w:t>
      </w:r>
      <w:r w:rsidR="009E6EEF" w:rsidRPr="001B7E55">
        <w:rPr>
          <w:rFonts w:asciiTheme="minorHAnsi" w:hAnsiTheme="minorHAnsi" w:cstheme="minorHAnsi"/>
          <w:b/>
          <w:bCs/>
          <w:i/>
          <w:iCs/>
        </w:rPr>
        <w:t>Pistons and Engine Testing</w:t>
      </w:r>
      <w:r w:rsidRPr="001B7E55">
        <w:rPr>
          <w:rFonts w:asciiTheme="minorHAnsi" w:hAnsiTheme="minorHAnsi" w:cstheme="minorHAnsi"/>
          <w:b/>
          <w:bCs/>
          <w:i/>
          <w:iCs/>
        </w:rPr>
        <w:t>.</w:t>
      </w:r>
      <w:r w:rsidR="001B7E55">
        <w:rPr>
          <w:rFonts w:asciiTheme="minorHAnsi" w:hAnsiTheme="minorHAnsi" w:cstheme="minorHAnsi"/>
          <w:b/>
          <w:bCs/>
          <w:i/>
          <w:iCs/>
        </w:rPr>
        <w:t xml:space="preserve"> </w:t>
      </w:r>
      <w:r w:rsidR="001B7E55">
        <w:rPr>
          <w:rFonts w:asciiTheme="minorHAnsi" w:hAnsiTheme="minorHAnsi" w:cstheme="minorHAnsi"/>
        </w:rPr>
        <w:t>2</w:t>
      </w:r>
      <w:r w:rsidR="001B7E55" w:rsidRPr="001B7E55">
        <w:rPr>
          <w:rFonts w:asciiTheme="minorHAnsi" w:hAnsiTheme="minorHAnsi" w:cstheme="minorHAnsi"/>
          <w:vertAlign w:val="superscript"/>
        </w:rPr>
        <w:t>nd</w:t>
      </w:r>
      <w:r w:rsidR="001B7E55">
        <w:rPr>
          <w:rFonts w:asciiTheme="minorHAnsi" w:hAnsiTheme="minorHAnsi" w:cstheme="minorHAnsi"/>
        </w:rPr>
        <w:t xml:space="preserve"> edn.</w:t>
      </w:r>
      <w:r w:rsidRPr="001B7E55">
        <w:rPr>
          <w:rFonts w:asciiTheme="minorHAnsi" w:hAnsiTheme="minorHAnsi" w:cstheme="minorHAnsi"/>
          <w:b/>
          <w:bCs/>
          <w:i/>
          <w:iCs/>
        </w:rPr>
        <w:t xml:space="preserve"> </w:t>
      </w:r>
      <w:r w:rsidRPr="001B7E55">
        <w:rPr>
          <w:rFonts w:asciiTheme="minorHAnsi" w:hAnsiTheme="minorHAnsi" w:cstheme="minorHAnsi"/>
        </w:rPr>
        <w:t>Springer Viewweg</w:t>
      </w:r>
      <w:r w:rsidR="001B7E55">
        <w:rPr>
          <w:rFonts w:asciiTheme="minorHAnsi" w:hAnsiTheme="minorHAnsi" w:cstheme="minorHAnsi"/>
        </w:rPr>
        <w:t>, Germany</w:t>
      </w:r>
    </w:p>
    <w:p w14:paraId="1A5EA296" w14:textId="3B9004E5" w:rsidR="001B7E55" w:rsidRDefault="001B7E55" w:rsidP="00F07994">
      <w:pPr>
        <w:rPr>
          <w:rFonts w:asciiTheme="minorHAnsi" w:hAnsiTheme="minorHAnsi" w:cstheme="minorHAnsi"/>
        </w:rPr>
      </w:pPr>
    </w:p>
    <w:p w14:paraId="7E27B19F" w14:textId="578E7CF1" w:rsidR="00F506FF" w:rsidRDefault="00F506FF" w:rsidP="00F0799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Manganon, P.L. (1999) </w:t>
      </w:r>
      <w:r>
        <w:rPr>
          <w:rFonts w:asciiTheme="minorHAnsi" w:hAnsiTheme="minorHAnsi" w:cstheme="minorHAnsi"/>
          <w:b/>
          <w:bCs/>
          <w:i/>
          <w:iCs/>
        </w:rPr>
        <w:t xml:space="preserve">The Principles of Materials Selection for Engineering Design. </w:t>
      </w:r>
      <w:r>
        <w:rPr>
          <w:rFonts w:asciiTheme="minorHAnsi" w:hAnsiTheme="minorHAnsi" w:cstheme="minorHAnsi"/>
        </w:rPr>
        <w:t xml:space="preserve"> Prentice Hall, United States</w:t>
      </w:r>
    </w:p>
    <w:p w14:paraId="54D83031" w14:textId="77777777" w:rsidR="00F506FF" w:rsidRPr="001B7E55" w:rsidRDefault="00F506FF" w:rsidP="00F07994">
      <w:pPr>
        <w:rPr>
          <w:rFonts w:asciiTheme="minorHAnsi" w:hAnsiTheme="minorHAnsi" w:cstheme="minorHAnsi"/>
        </w:rPr>
      </w:pPr>
    </w:p>
    <w:p w14:paraId="709F157F" w14:textId="5B5BEA32" w:rsidR="00F667EE" w:rsidRDefault="00F667EE" w:rsidP="00F667E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Manning, J. (2012) </w:t>
      </w:r>
      <w:r w:rsidRPr="00924E49">
        <w:rPr>
          <w:rFonts w:ascii="Arial" w:hAnsi="Arial" w:cs="Arial"/>
          <w:b/>
          <w:bCs/>
          <w:i/>
          <w:iCs/>
          <w:sz w:val="22"/>
          <w:szCs w:val="22"/>
        </w:rPr>
        <w:t>Internal Combustion Engine Design</w:t>
      </w:r>
      <w:r>
        <w:rPr>
          <w:rFonts w:ascii="Arial" w:hAnsi="Arial" w:cs="Arial"/>
          <w:sz w:val="22"/>
          <w:szCs w:val="22"/>
        </w:rPr>
        <w:t xml:space="preserve"> CPI Group, United Kingdom.</w:t>
      </w:r>
    </w:p>
    <w:p w14:paraId="70346BAF" w14:textId="26140B84" w:rsidR="00A61D8A" w:rsidRDefault="00A61D8A" w:rsidP="00F667EE">
      <w:pPr>
        <w:rPr>
          <w:rFonts w:ascii="Arial" w:hAnsi="Arial" w:cs="Arial"/>
          <w:sz w:val="22"/>
          <w:szCs w:val="22"/>
        </w:rPr>
      </w:pPr>
    </w:p>
    <w:p w14:paraId="32B67537" w14:textId="5E82DB6D" w:rsidR="00A61D8A" w:rsidRDefault="00A61D8A" w:rsidP="00A61D8A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A61D8A">
        <w:rPr>
          <w:rFonts w:asciiTheme="minorHAnsi" w:hAnsiTheme="minorHAnsi" w:cstheme="minorHAnsi"/>
          <w:color w:val="000000"/>
        </w:rPr>
        <w:t>McDonald, B. (2021).</w:t>
      </w:r>
      <w:r w:rsidRPr="00A61D8A">
        <w:rPr>
          <w:rStyle w:val="apple-converted-space"/>
          <w:rFonts w:asciiTheme="minorHAnsi" w:eastAsiaTheme="majorEastAsia" w:hAnsiTheme="minorHAnsi" w:cstheme="minorHAnsi"/>
          <w:color w:val="000000"/>
        </w:rPr>
        <w:t> 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Piston Coatings: When </w:t>
      </w:r>
      <w:r w:rsidR="00CE4648">
        <w:rPr>
          <w:rFonts w:asciiTheme="minorHAnsi" w:hAnsiTheme="minorHAnsi" w:cstheme="minorHAnsi"/>
          <w:b/>
          <w:bCs/>
          <w:i/>
          <w:iCs/>
          <w:color w:val="000000"/>
        </w:rPr>
        <w:t>y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ou </w:t>
      </w:r>
      <w:r w:rsidR="00CE4648">
        <w:rPr>
          <w:rFonts w:asciiTheme="minorHAnsi" w:hAnsiTheme="minorHAnsi" w:cstheme="minorHAnsi"/>
          <w:b/>
          <w:bCs/>
          <w:i/>
          <w:iCs/>
          <w:color w:val="000000"/>
        </w:rPr>
        <w:t>s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hould </w:t>
      </w:r>
      <w:r w:rsidR="00CE4648" w:rsidRPr="00A61D8A">
        <w:rPr>
          <w:rFonts w:asciiTheme="minorHAnsi" w:hAnsiTheme="minorHAnsi" w:cstheme="minorHAnsi"/>
          <w:b/>
          <w:bCs/>
          <w:i/>
          <w:iCs/>
          <w:color w:val="000000"/>
        </w:rPr>
        <w:t>and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 </w:t>
      </w:r>
      <w:r w:rsidR="00CE4648">
        <w:rPr>
          <w:rFonts w:asciiTheme="minorHAnsi" w:hAnsiTheme="minorHAnsi" w:cstheme="minorHAnsi"/>
          <w:b/>
          <w:bCs/>
          <w:i/>
          <w:iCs/>
          <w:color w:val="000000"/>
        </w:rPr>
        <w:t>s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houldn’t </w:t>
      </w:r>
      <w:r w:rsidR="00CE4648">
        <w:rPr>
          <w:rFonts w:asciiTheme="minorHAnsi" w:hAnsiTheme="minorHAnsi" w:cstheme="minorHAnsi"/>
          <w:b/>
          <w:bCs/>
          <w:i/>
          <w:iCs/>
          <w:color w:val="000000"/>
        </w:rPr>
        <w:t>u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 xml:space="preserve">se </w:t>
      </w:r>
      <w:r w:rsidR="00CE4648">
        <w:rPr>
          <w:rFonts w:asciiTheme="minorHAnsi" w:hAnsiTheme="minorHAnsi" w:cstheme="minorHAnsi"/>
          <w:b/>
          <w:bCs/>
          <w:i/>
          <w:iCs/>
          <w:color w:val="000000"/>
        </w:rPr>
        <w:t>t</w:t>
      </w:r>
      <w:r w:rsidRPr="00A61D8A">
        <w:rPr>
          <w:rFonts w:asciiTheme="minorHAnsi" w:hAnsiTheme="minorHAnsi" w:cstheme="minorHAnsi"/>
          <w:b/>
          <w:bCs/>
          <w:i/>
          <w:iCs/>
          <w:color w:val="000000"/>
        </w:rPr>
        <w:t>hem</w:t>
      </w:r>
      <w:r w:rsidRPr="00A61D8A">
        <w:rPr>
          <w:rFonts w:asciiTheme="minorHAnsi" w:hAnsiTheme="minorHAnsi" w:cstheme="minorHAnsi"/>
          <w:b/>
          <w:bCs/>
          <w:color w:val="000000"/>
        </w:rPr>
        <w:t>.</w:t>
      </w:r>
      <w:r w:rsidRPr="00A61D8A">
        <w:rPr>
          <w:rFonts w:asciiTheme="minorHAnsi" w:hAnsiTheme="minorHAnsi" w:cstheme="minorHAnsi"/>
          <w:color w:val="000000"/>
        </w:rPr>
        <w:t xml:space="preserve"> [online] Chevy Hardcore. Available at: https://www.chevyhardcore.com/tech-stories/engine/piston-coatings-when-you-should-and-shouldnt-use-them/ [Accessed 26 Feb. 2023].</w:t>
      </w:r>
    </w:p>
    <w:p w14:paraId="2F2AC1E0" w14:textId="64BB891D" w:rsidR="00DB6D0D" w:rsidRDefault="00DB6D0D" w:rsidP="00DB6D0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611726">
        <w:rPr>
          <w:rFonts w:ascii="Calibri" w:hAnsi="Calibri" w:cs="Calibri"/>
          <w:color w:val="000000"/>
        </w:rPr>
        <w:t>Noble, A. (2023).</w:t>
      </w:r>
      <w:r w:rsidRPr="0061172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611726">
        <w:rPr>
          <w:rFonts w:ascii="Calibri" w:hAnsi="Calibri" w:cs="Calibri"/>
          <w:b/>
          <w:bCs/>
          <w:i/>
          <w:iCs/>
          <w:color w:val="000000"/>
        </w:rPr>
        <w:t>Temperatures in a hydrogen fuelled engine</w:t>
      </w:r>
      <w:r w:rsidRPr="00611726">
        <w:rPr>
          <w:rFonts w:ascii="Calibri" w:hAnsi="Calibri" w:cs="Calibri"/>
          <w:color w:val="000000"/>
        </w:rPr>
        <w:t>. 9 Mar</w:t>
      </w:r>
      <w:r w:rsidR="00611726">
        <w:rPr>
          <w:rFonts w:ascii="Calibri" w:hAnsi="Calibri" w:cs="Calibri"/>
          <w:color w:val="000000"/>
        </w:rPr>
        <w:t>ch</w:t>
      </w:r>
    </w:p>
    <w:p w14:paraId="401E7011" w14:textId="77777777" w:rsidR="00611726" w:rsidRDefault="00611726" w:rsidP="00DB6D0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220736C5" w14:textId="6BD943A3" w:rsidR="00DE4D42" w:rsidRDefault="00DE4D42" w:rsidP="00DE4D42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DE4D42">
        <w:rPr>
          <w:rFonts w:asciiTheme="minorHAnsi" w:hAnsiTheme="minorHAnsi" w:cstheme="minorHAnsi"/>
          <w:color w:val="000000"/>
        </w:rPr>
        <w:t>Wikipedia. (2020).</w:t>
      </w:r>
      <w:r w:rsidRPr="00DE4D42">
        <w:rPr>
          <w:rStyle w:val="apple-converted-space"/>
          <w:rFonts w:asciiTheme="minorHAnsi" w:eastAsiaTheme="majorEastAsia" w:hAnsiTheme="minorHAnsi" w:cstheme="minorHAnsi"/>
          <w:color w:val="000000"/>
        </w:rPr>
        <w:t> </w:t>
      </w:r>
      <w:r w:rsidRPr="00DE4D42">
        <w:rPr>
          <w:rFonts w:asciiTheme="minorHAnsi" w:hAnsiTheme="minorHAnsi" w:cstheme="minorHAnsi"/>
          <w:b/>
          <w:bCs/>
          <w:i/>
          <w:iCs/>
          <w:color w:val="000000"/>
        </w:rPr>
        <w:t>BMW Hydrogen 7</w:t>
      </w:r>
      <w:r w:rsidRPr="00DE4D42">
        <w:rPr>
          <w:rFonts w:asciiTheme="minorHAnsi" w:hAnsiTheme="minorHAnsi" w:cstheme="minorHAnsi"/>
          <w:color w:val="000000"/>
        </w:rPr>
        <w:t>. [online] Available at: https://en.wikipedia.org/wiki/BMW_Hydrogen_7 [Accessed 16 Mar. 2023].</w:t>
      </w:r>
    </w:p>
    <w:p w14:paraId="3E2D5BEC" w14:textId="7365006D" w:rsidR="00DE4D42" w:rsidRPr="00DE4D42" w:rsidRDefault="00DE4D42" w:rsidP="00DE4D42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DE4D42">
        <w:rPr>
          <w:rFonts w:asciiTheme="minorHAnsi" w:hAnsiTheme="minorHAnsi" w:cstheme="minorHAnsi"/>
          <w:color w:val="000000"/>
        </w:rPr>
        <w:t>Williams, D. (2022).</w:t>
      </w:r>
      <w:r w:rsidRPr="00DE4D42">
        <w:rPr>
          <w:rStyle w:val="apple-converted-space"/>
          <w:rFonts w:asciiTheme="minorHAnsi" w:eastAsiaTheme="majorEastAsia" w:hAnsiTheme="minorHAnsi" w:cstheme="minorHAnsi"/>
          <w:color w:val="000000"/>
        </w:rPr>
        <w:t> </w:t>
      </w:r>
      <w:r w:rsidRPr="00DE4D42">
        <w:rPr>
          <w:rFonts w:asciiTheme="minorHAnsi" w:hAnsiTheme="minorHAnsi" w:cstheme="minorHAnsi"/>
          <w:b/>
          <w:bCs/>
          <w:i/>
          <w:iCs/>
          <w:color w:val="000000"/>
        </w:rPr>
        <w:t>Kawasaki Reveals Electric and Hydrogen-Powered Motorcycles</w:t>
      </w:r>
      <w:r w:rsidRPr="00DE4D42">
        <w:rPr>
          <w:rFonts w:asciiTheme="minorHAnsi" w:hAnsiTheme="minorHAnsi" w:cstheme="minorHAnsi"/>
          <w:color w:val="000000"/>
        </w:rPr>
        <w:t>. [online] Ultimate Motorcycling. Available at: https://ultimatemotorcycling.com/2022/11/11/kawasaki-reveals-electric-and-hydrogen-powered-motorcycles/ [Accessed 16 Mar. 2023].</w:t>
      </w:r>
    </w:p>
    <w:p w14:paraId="4035CD49" w14:textId="1F6EF468" w:rsidR="00F667EE" w:rsidRPr="00DE4D42" w:rsidRDefault="00611726" w:rsidP="00DE4D42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611726">
        <w:rPr>
          <w:rFonts w:asciiTheme="minorHAnsi" w:hAnsiTheme="minorHAnsi" w:cstheme="minorHAnsi"/>
          <w:color w:val="000000"/>
        </w:rPr>
        <w:t xml:space="preserve">Williams, O. </w:t>
      </w:r>
      <w:r w:rsidRPr="00611726">
        <w:rPr>
          <w:rFonts w:asciiTheme="minorHAnsi" w:hAnsiTheme="minorHAnsi" w:cstheme="minorHAnsi"/>
          <w:b/>
          <w:bCs/>
          <w:i/>
          <w:iCs/>
          <w:color w:val="000000"/>
        </w:rPr>
        <w:t>Considerations for material selection in a hydrogen engine.</w:t>
      </w:r>
      <w:r w:rsidRPr="00611726">
        <w:rPr>
          <w:rFonts w:asciiTheme="minorHAnsi" w:hAnsiTheme="minorHAnsi" w:cstheme="minorHAnsi"/>
          <w:color w:val="000000"/>
        </w:rPr>
        <w:t xml:space="preserve"> (2023). 15 Feb.</w:t>
      </w:r>
    </w:p>
    <w:p w14:paraId="6E451420" w14:textId="2CAF7407" w:rsidR="001C48BA" w:rsidRDefault="001C48BA" w:rsidP="001C48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1C48BA">
        <w:rPr>
          <w:rFonts w:ascii="Calibri" w:hAnsi="Calibri" w:cs="Calibri"/>
          <w:color w:val="000000"/>
        </w:rPr>
        <w:t xml:space="preserve">Tanihata, A., Sato, N., Katsumata, K. and Shiraishi, T. (2006). </w:t>
      </w:r>
      <w:r w:rsidRPr="001C48BA">
        <w:rPr>
          <w:rFonts w:ascii="Calibri" w:hAnsi="Calibri" w:cs="Calibri"/>
          <w:b/>
          <w:bCs/>
          <w:color w:val="000000"/>
        </w:rPr>
        <w:t>Development of High-strength Piston Material with High Pressure Die Casting</w:t>
      </w:r>
      <w:r w:rsidRPr="001C48BA">
        <w:rPr>
          <w:rFonts w:ascii="Calibri" w:hAnsi="Calibri" w:cs="Calibri"/>
          <w:color w:val="000000"/>
        </w:rPr>
        <w:t>.</w:t>
      </w:r>
      <w:r w:rsidRPr="001C48BA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8BA">
        <w:rPr>
          <w:rFonts w:ascii="Calibri" w:hAnsi="Calibri" w:cs="Calibri"/>
          <w:i/>
          <w:iCs/>
          <w:color w:val="000000"/>
        </w:rPr>
        <w:t>SAE Technical Paper Series</w:t>
      </w:r>
      <w:r w:rsidRPr="001C48BA">
        <w:rPr>
          <w:rFonts w:ascii="Calibri" w:hAnsi="Calibri" w:cs="Calibri"/>
          <w:color w:val="000000"/>
        </w:rPr>
        <w:t>.</w:t>
      </w:r>
    </w:p>
    <w:p w14:paraId="7A16F211" w14:textId="77777777" w:rsidR="00F667EE" w:rsidRDefault="00F667EE" w:rsidP="00F07994">
      <w:pPr>
        <w:rPr>
          <w:rFonts w:asciiTheme="minorHAnsi" w:hAnsiTheme="minorHAnsi" w:cstheme="minorHAnsi"/>
        </w:rPr>
      </w:pPr>
    </w:p>
    <w:p w14:paraId="5E693971" w14:textId="16E569C2" w:rsidR="001B7E55" w:rsidRPr="001B7E55" w:rsidRDefault="001B7E55" w:rsidP="00F07994">
      <w:pPr>
        <w:rPr>
          <w:rFonts w:asciiTheme="minorHAnsi" w:hAnsiTheme="minorHAnsi" w:cstheme="minorHAnsi"/>
        </w:rPr>
      </w:pPr>
      <w:r w:rsidRPr="001B7E55">
        <w:rPr>
          <w:rFonts w:asciiTheme="minorHAnsi" w:hAnsiTheme="minorHAnsi" w:cstheme="minorHAnsi"/>
        </w:rPr>
        <w:t xml:space="preserve">Taylor, C. F. </w:t>
      </w:r>
      <w:r>
        <w:rPr>
          <w:rFonts w:asciiTheme="minorHAnsi" w:hAnsiTheme="minorHAnsi" w:cstheme="minorHAnsi"/>
        </w:rPr>
        <w:t>(</w:t>
      </w:r>
      <w:r w:rsidRPr="001B7E55">
        <w:rPr>
          <w:rFonts w:asciiTheme="minorHAnsi" w:hAnsiTheme="minorHAnsi" w:cstheme="minorHAnsi"/>
        </w:rPr>
        <w:t>1985</w:t>
      </w:r>
      <w:r>
        <w:rPr>
          <w:rFonts w:asciiTheme="minorHAnsi" w:hAnsiTheme="minorHAnsi" w:cstheme="minorHAnsi"/>
        </w:rPr>
        <w:t>)</w:t>
      </w:r>
      <w:r w:rsidRPr="001B7E55">
        <w:rPr>
          <w:rFonts w:asciiTheme="minorHAnsi" w:hAnsiTheme="minorHAnsi" w:cstheme="minorHAnsi"/>
        </w:rPr>
        <w:t xml:space="preserve"> </w:t>
      </w:r>
      <w:r w:rsidRPr="001B7E55">
        <w:rPr>
          <w:rFonts w:asciiTheme="minorHAnsi" w:hAnsiTheme="minorHAnsi" w:cstheme="minorHAnsi"/>
          <w:b/>
          <w:bCs/>
          <w:i/>
          <w:iCs/>
        </w:rPr>
        <w:t>The Internal Combustion Engine in Theory &amp; Practice; Volume 2: Combustion, Fuels, Materials Design</w:t>
      </w:r>
      <w:r w:rsidRPr="001B7E55">
        <w:rPr>
          <w:rFonts w:asciiTheme="minorHAnsi" w:hAnsiTheme="minorHAnsi" w:cstheme="minorHAnsi"/>
        </w:rPr>
        <w:t>. MIT Press</w:t>
      </w:r>
      <w:r>
        <w:rPr>
          <w:rFonts w:asciiTheme="minorHAnsi" w:hAnsiTheme="minorHAnsi" w:cstheme="minorHAnsi"/>
        </w:rPr>
        <w:t xml:space="preserve">, </w:t>
      </w:r>
      <w:r w:rsidRPr="001B7E55">
        <w:rPr>
          <w:rFonts w:asciiTheme="minorHAnsi" w:hAnsiTheme="minorHAnsi" w:cstheme="minorHAnsi"/>
        </w:rPr>
        <w:t>United States</w:t>
      </w:r>
      <w:r>
        <w:rPr>
          <w:rFonts w:asciiTheme="minorHAnsi" w:hAnsiTheme="minorHAnsi" w:cstheme="minorHAnsi"/>
        </w:rPr>
        <w:t>.</w:t>
      </w:r>
    </w:p>
    <w:p w14:paraId="464A0941" w14:textId="2151CDB2" w:rsidR="00924E49" w:rsidRDefault="00924E49" w:rsidP="001B7E55">
      <w:pPr>
        <w:rPr>
          <w:rFonts w:ascii="Arial" w:hAnsi="Arial" w:cs="Arial"/>
          <w:sz w:val="22"/>
          <w:szCs w:val="22"/>
        </w:rPr>
      </w:pPr>
    </w:p>
    <w:p w14:paraId="2F096AD7" w14:textId="22ED7EB8" w:rsidR="001C48BA" w:rsidRDefault="001C48BA" w:rsidP="001C48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1C48BA">
        <w:rPr>
          <w:rFonts w:ascii="Calibri" w:hAnsi="Calibri" w:cs="Calibri"/>
          <w:color w:val="000000"/>
        </w:rPr>
        <w:t xml:space="preserve">Wang, L., Yang, Z., Huang, Y., Liu, D., Duan, J., Guo, S. and Qin, Z. (2017). </w:t>
      </w:r>
      <w:r w:rsidRPr="001C48BA">
        <w:rPr>
          <w:rFonts w:ascii="Calibri" w:hAnsi="Calibri" w:cs="Calibri"/>
          <w:b/>
          <w:bCs/>
          <w:color w:val="000000"/>
        </w:rPr>
        <w:t xml:space="preserve">The effect of hydrogen injection parameters on the quality of hydrogen–air mixture formation for a PFI </w:t>
      </w:r>
      <w:r w:rsidRPr="001C48BA">
        <w:rPr>
          <w:rFonts w:ascii="Calibri" w:hAnsi="Calibri" w:cs="Calibri"/>
          <w:b/>
          <w:bCs/>
          <w:color w:val="000000"/>
        </w:rPr>
        <w:lastRenderedPageBreak/>
        <w:t>hydrogen internal combustion engine</w:t>
      </w:r>
      <w:r w:rsidRPr="001C48BA">
        <w:rPr>
          <w:rFonts w:ascii="Calibri" w:hAnsi="Calibri" w:cs="Calibri"/>
          <w:color w:val="000000"/>
        </w:rPr>
        <w:t>.</w:t>
      </w:r>
      <w:r w:rsidRPr="001C48BA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8BA">
        <w:rPr>
          <w:rFonts w:ascii="Calibri" w:hAnsi="Calibri" w:cs="Calibri"/>
          <w:i/>
          <w:iCs/>
          <w:color w:val="000000"/>
        </w:rPr>
        <w:t>International Journal of Hydrogen Energy</w:t>
      </w:r>
      <w:r w:rsidRPr="001C48BA">
        <w:rPr>
          <w:rFonts w:ascii="Calibri" w:hAnsi="Calibri" w:cs="Calibri"/>
          <w:color w:val="000000"/>
        </w:rPr>
        <w:t>, 42(37), pp.23832–23845.</w:t>
      </w:r>
    </w:p>
    <w:p w14:paraId="5C82BBD0" w14:textId="1E6C1419" w:rsidR="00991960" w:rsidRPr="00CE4648" w:rsidRDefault="00991960" w:rsidP="00924E49">
      <w:pPr>
        <w:rPr>
          <w:rFonts w:asciiTheme="minorHAnsi" w:hAnsiTheme="minorHAnsi" w:cstheme="minorHAnsi"/>
          <w:highlight w:val="yellow"/>
          <w:lang w:eastAsia="en-US"/>
        </w:rPr>
      </w:pPr>
    </w:p>
    <w:p w14:paraId="4455FEF2" w14:textId="77777777" w:rsidR="001C48BA" w:rsidRPr="001C48BA" w:rsidRDefault="001C48BA" w:rsidP="001C48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1C48BA">
        <w:rPr>
          <w:rFonts w:ascii="Calibri" w:hAnsi="Calibri" w:cs="Calibri"/>
          <w:color w:val="000000"/>
        </w:rPr>
        <w:t xml:space="preserve">Zhou, H., Dong, P., Zhu, S., Li, S., Zhao, S. and Wang, Y. (2021). </w:t>
      </w:r>
      <w:r w:rsidRPr="001C48BA">
        <w:rPr>
          <w:rFonts w:ascii="Calibri" w:hAnsi="Calibri" w:cs="Calibri"/>
          <w:b/>
          <w:bCs/>
          <w:color w:val="000000"/>
        </w:rPr>
        <w:t>Design and theoretical analysis of a liquid piston hydrogen compressor</w:t>
      </w:r>
      <w:r w:rsidRPr="001C48BA">
        <w:rPr>
          <w:rFonts w:ascii="Calibri" w:hAnsi="Calibri" w:cs="Calibri"/>
          <w:color w:val="000000"/>
        </w:rPr>
        <w:t>.</w:t>
      </w:r>
      <w:r w:rsidRPr="001C48BA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8BA">
        <w:rPr>
          <w:rFonts w:ascii="Calibri" w:hAnsi="Calibri" w:cs="Calibri"/>
          <w:i/>
          <w:iCs/>
          <w:color w:val="000000"/>
        </w:rPr>
        <w:t>Journal of Energy Storage</w:t>
      </w:r>
      <w:r w:rsidRPr="001C48BA">
        <w:rPr>
          <w:rFonts w:ascii="Calibri" w:hAnsi="Calibri" w:cs="Calibri"/>
          <w:color w:val="000000"/>
        </w:rPr>
        <w:t>, 41, p.102861.</w:t>
      </w:r>
    </w:p>
    <w:p w14:paraId="322271FE" w14:textId="77777777" w:rsidR="001C48BA" w:rsidRDefault="001C48BA" w:rsidP="001C48BA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4B1C1CF6" w14:textId="2B0848D6" w:rsidR="00991960" w:rsidRDefault="00991960" w:rsidP="00924E49">
      <w:pPr>
        <w:rPr>
          <w:rStyle w:val="title-text"/>
          <w:rFonts w:asciiTheme="minorHAnsi" w:hAnsiTheme="minorHAnsi" w:cstheme="minorHAnsi"/>
          <w:color w:val="2E2E2E"/>
        </w:rPr>
      </w:pPr>
    </w:p>
    <w:p w14:paraId="77DF159A" w14:textId="444CA94F" w:rsidR="00B67A0C" w:rsidRDefault="00B67A0C" w:rsidP="00924E49">
      <w:pPr>
        <w:rPr>
          <w:rStyle w:val="title-text"/>
          <w:rFonts w:asciiTheme="minorHAnsi" w:hAnsiTheme="minorHAnsi" w:cstheme="minorHAnsi"/>
          <w:color w:val="2E2E2E"/>
        </w:rPr>
      </w:pPr>
    </w:p>
    <w:p w14:paraId="4C0818FC" w14:textId="4A04B66E" w:rsidR="00B67A0C" w:rsidRDefault="00A61D8A" w:rsidP="00A61D8A">
      <w:pPr>
        <w:rPr>
          <w:rStyle w:val="title-text"/>
          <w:rFonts w:asciiTheme="minorHAnsi" w:hAnsiTheme="minorHAnsi" w:cstheme="minorHAnsi"/>
          <w:color w:val="2E2E2E"/>
        </w:rPr>
      </w:pPr>
      <w:r>
        <w:rPr>
          <w:color w:val="000000"/>
          <w:shd w:val="clear" w:color="auto" w:fill="FFFFFF"/>
        </w:rPr>
        <w:t>‌</w:t>
      </w:r>
      <w:r w:rsidR="00B67A0C">
        <w:rPr>
          <w:color w:val="000000"/>
          <w:shd w:val="clear" w:color="auto" w:fill="FFFFFF"/>
        </w:rPr>
        <w:t>‌</w:t>
      </w:r>
    </w:p>
    <w:p w14:paraId="425D2294" w14:textId="0A046A60" w:rsidR="00F667EE" w:rsidRDefault="00F667EE" w:rsidP="00924E49">
      <w:pPr>
        <w:rPr>
          <w:rStyle w:val="title-text"/>
          <w:rFonts w:asciiTheme="minorHAnsi" w:hAnsiTheme="minorHAnsi" w:cstheme="minorHAnsi"/>
          <w:color w:val="2E2E2E"/>
        </w:rPr>
      </w:pPr>
    </w:p>
    <w:p w14:paraId="70D7253D" w14:textId="08BC864E" w:rsidR="00924E49" w:rsidRDefault="00924E49" w:rsidP="00924E49">
      <w:pPr>
        <w:rPr>
          <w:rFonts w:asciiTheme="minorHAnsi" w:hAnsiTheme="minorHAnsi" w:cstheme="minorHAnsi"/>
          <w:lang w:eastAsia="en-US"/>
        </w:rPr>
      </w:pPr>
    </w:p>
    <w:p w14:paraId="43791C9A" w14:textId="77777777" w:rsidR="00924E49" w:rsidRPr="00924E49" w:rsidRDefault="00924E49" w:rsidP="00924E49">
      <w:pPr>
        <w:rPr>
          <w:rFonts w:asciiTheme="minorHAnsi" w:hAnsiTheme="minorHAnsi" w:cstheme="minorHAnsi"/>
          <w:lang w:eastAsia="en-US"/>
        </w:rPr>
      </w:pPr>
    </w:p>
    <w:p w14:paraId="5A4CD94A" w14:textId="41656114" w:rsidR="00924E49" w:rsidRPr="007B5150" w:rsidRDefault="00924E49" w:rsidP="001B7E55">
      <w:pPr>
        <w:rPr>
          <w:rFonts w:ascii="Arial" w:hAnsi="Arial" w:cs="Arial"/>
          <w:sz w:val="22"/>
          <w:szCs w:val="22"/>
        </w:rPr>
      </w:pPr>
    </w:p>
    <w:p w14:paraId="42D4D14A" w14:textId="77777777" w:rsidR="001B7E55" w:rsidRPr="001B7E55" w:rsidRDefault="001B7E55" w:rsidP="00F07994"/>
    <w:p w14:paraId="5EDE1502" w14:textId="082C778F" w:rsidR="00AA1313" w:rsidRPr="00F40CEF" w:rsidRDefault="00AA1313" w:rsidP="00F40CEF">
      <w:pPr>
        <w:pStyle w:val="Heading1"/>
        <w:rPr>
          <w:rFonts w:asciiTheme="minorHAnsi" w:hAnsiTheme="minorHAnsi" w:cstheme="minorHAnsi"/>
          <w:b/>
          <w:bCs/>
        </w:rPr>
      </w:pPr>
      <w:r>
        <w:br w:type="page"/>
      </w:r>
      <w:bookmarkStart w:id="29" w:name="_Toc130057713"/>
      <w:r w:rsidR="007277A6">
        <w:rPr>
          <w:rFonts w:asciiTheme="minorHAnsi" w:hAnsiTheme="minorHAnsi" w:cstheme="minorHAnsi"/>
          <w:b/>
          <w:bCs/>
          <w:color w:val="767171" w:themeColor="background2" w:themeShade="80"/>
        </w:rPr>
        <w:lastRenderedPageBreak/>
        <w:t>5</w:t>
      </w:r>
      <w:r w:rsidR="00F40CEF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 xml:space="preserve"> </w:t>
      </w:r>
      <w:r w:rsidR="00A62FA7" w:rsidRPr="00F40CEF">
        <w:rPr>
          <w:rFonts w:asciiTheme="minorHAnsi" w:hAnsiTheme="minorHAnsi" w:cstheme="minorHAnsi"/>
          <w:b/>
          <w:bCs/>
          <w:color w:val="767171" w:themeColor="background2" w:themeShade="80"/>
        </w:rPr>
        <w:t>Appendices</w:t>
      </w:r>
      <w:bookmarkEnd w:id="29"/>
    </w:p>
    <w:p w14:paraId="7644B3F2" w14:textId="77777777" w:rsidR="00E02A8F" w:rsidRPr="00E02A8F" w:rsidRDefault="00E02A8F" w:rsidP="00E02A8F">
      <w:pPr>
        <w:rPr>
          <w:lang w:eastAsia="en-US"/>
        </w:rPr>
      </w:pPr>
    </w:p>
    <w:p w14:paraId="010AC4BB" w14:textId="17EA9463" w:rsidR="00AA1313" w:rsidRPr="00B1508F" w:rsidRDefault="00AA1313" w:rsidP="00F07994">
      <w:pPr>
        <w:rPr>
          <w:rFonts w:asciiTheme="minorHAnsi" w:hAnsiTheme="minorHAnsi" w:cstheme="minorHAnsi"/>
        </w:rPr>
      </w:pPr>
      <w:r w:rsidRPr="00B1508F">
        <w:rPr>
          <w:rFonts w:asciiTheme="minorHAnsi" w:hAnsiTheme="minorHAnsi" w:cstheme="minorHAnsi"/>
          <w:b/>
          <w:bCs/>
        </w:rPr>
        <w:t>Appendix</w:t>
      </w:r>
      <w:r w:rsidR="00B1508F" w:rsidRPr="00B1508F">
        <w:rPr>
          <w:rFonts w:asciiTheme="minorHAnsi" w:hAnsiTheme="minorHAnsi" w:cstheme="minorHAnsi"/>
          <w:b/>
          <w:bCs/>
        </w:rPr>
        <w:t xml:space="preserve"> 1</w:t>
      </w:r>
      <w:r w:rsidR="00B1508F" w:rsidRPr="00B1508F">
        <w:rPr>
          <w:rFonts w:asciiTheme="minorHAnsi" w:hAnsiTheme="minorHAnsi" w:cstheme="minorHAnsi"/>
        </w:rPr>
        <w:t>: Base engine for hydrogen conversion</w:t>
      </w:r>
      <w:r w:rsidRPr="00B1508F">
        <w:rPr>
          <w:rFonts w:asciiTheme="minorHAnsi" w:hAnsiTheme="minorHAnsi" w:cstheme="minorHAnsi"/>
        </w:rPr>
        <w:t xml:space="preserve"> </w:t>
      </w:r>
      <w:r w:rsidR="00FE37CD" w:rsidRPr="00B1508F">
        <w:rPr>
          <w:rFonts w:asciiTheme="minorHAnsi" w:hAnsiTheme="minorHAnsi" w:cstheme="minorHAnsi"/>
        </w:rPr>
        <w:t>(KTM 2022, pg137)</w:t>
      </w:r>
    </w:p>
    <w:p w14:paraId="1192D75A" w14:textId="495C4BFF" w:rsidR="00AA1313" w:rsidRDefault="00AA1313" w:rsidP="00F07994"/>
    <w:p w14:paraId="29B5CDCA" w14:textId="77777777" w:rsidR="00FE37CD" w:rsidRDefault="00FE37CD" w:rsidP="00F07994"/>
    <w:p w14:paraId="74DC473B" w14:textId="39A0F215" w:rsidR="00AA1313" w:rsidRDefault="00FE37CD" w:rsidP="00F07994">
      <w:r w:rsidRPr="00FE37CD">
        <w:rPr>
          <w:noProof/>
        </w:rPr>
        <w:drawing>
          <wp:inline distT="0" distB="0" distL="0" distR="0" wp14:anchorId="6E73E9B1" wp14:editId="1D11019D">
            <wp:extent cx="5731510" cy="6953250"/>
            <wp:effectExtent l="0" t="0" r="0" b="6350"/>
            <wp:docPr id="1" name="Picture 1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5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D68A2" w14:textId="78A3EF82" w:rsidR="00F978B8" w:rsidRDefault="00F978B8" w:rsidP="00F07994"/>
    <w:p w14:paraId="44283434" w14:textId="556790F9" w:rsidR="00F978B8" w:rsidRDefault="00F978B8" w:rsidP="00F07994"/>
    <w:p w14:paraId="01317162" w14:textId="60D776AB" w:rsidR="00F978B8" w:rsidRDefault="00F978B8" w:rsidP="00F07994"/>
    <w:p w14:paraId="44F0758F" w14:textId="6247982D" w:rsidR="006B6927" w:rsidRDefault="006B6927">
      <w:r>
        <w:br w:type="page"/>
      </w:r>
    </w:p>
    <w:p w14:paraId="7F9AAC09" w14:textId="77777777" w:rsidR="006B6927" w:rsidRPr="009416B9" w:rsidRDefault="006B6927" w:rsidP="00F07994"/>
    <w:p w14:paraId="7D2B4137" w14:textId="7F71C60D" w:rsidR="00AD5507" w:rsidRDefault="00AD5507" w:rsidP="00AD5507"/>
    <w:p w14:paraId="4AC7D04A" w14:textId="6E8E928D" w:rsidR="00AD5507" w:rsidRDefault="00AD5507" w:rsidP="00AD5507"/>
    <w:p w14:paraId="6E992C19" w14:textId="6FE63731" w:rsidR="00AD5507" w:rsidRPr="00B1508F" w:rsidRDefault="00FE37CD" w:rsidP="00AD5507">
      <w:pPr>
        <w:rPr>
          <w:rFonts w:asciiTheme="minorHAnsi" w:hAnsiTheme="minorHAnsi" w:cstheme="minorHAnsi"/>
        </w:rPr>
      </w:pPr>
      <w:r w:rsidRPr="00B1508F">
        <w:rPr>
          <w:rFonts w:asciiTheme="minorHAnsi" w:hAnsiTheme="minorHAnsi" w:cstheme="minorHAnsi"/>
          <w:b/>
          <w:bCs/>
        </w:rPr>
        <w:t xml:space="preserve">Appendix </w:t>
      </w:r>
      <w:r w:rsidR="00B1508F" w:rsidRPr="00B1508F">
        <w:rPr>
          <w:rFonts w:asciiTheme="minorHAnsi" w:hAnsiTheme="minorHAnsi" w:cstheme="minorHAnsi"/>
          <w:b/>
          <w:bCs/>
        </w:rPr>
        <w:t>2</w:t>
      </w:r>
      <w:r w:rsidRPr="00B1508F">
        <w:rPr>
          <w:rFonts w:asciiTheme="minorHAnsi" w:hAnsiTheme="minorHAnsi" w:cstheme="minorHAnsi"/>
        </w:rPr>
        <w:t>: Piston Replacement intervals (KTM 2022, pg45)</w:t>
      </w:r>
    </w:p>
    <w:p w14:paraId="315FDA48" w14:textId="77777777" w:rsidR="00AD5507" w:rsidRDefault="00AD5507"/>
    <w:p w14:paraId="2797C1B2" w14:textId="5600CD7F" w:rsidR="00AD5507" w:rsidRDefault="00FE37CD">
      <w:r>
        <w:rPr>
          <w:noProof/>
        </w:rPr>
        <w:drawing>
          <wp:inline distT="0" distB="0" distL="0" distR="0" wp14:anchorId="77D864DD" wp14:editId="184D0B4A">
            <wp:extent cx="5731510" cy="4148455"/>
            <wp:effectExtent l="0" t="0" r="0" b="444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E0FC4" w14:textId="605FD793" w:rsidR="00AD5507" w:rsidRDefault="00AD5507"/>
    <w:p w14:paraId="43B7359F" w14:textId="51381BC2" w:rsidR="00AD5507" w:rsidRDefault="00AD5507"/>
    <w:p w14:paraId="62D907B3" w14:textId="29281117" w:rsidR="00AD5507" w:rsidRDefault="00AD5507"/>
    <w:p w14:paraId="6E4073D5" w14:textId="6254D3F8" w:rsidR="00AD5507" w:rsidRDefault="00AD5507"/>
    <w:p w14:paraId="14F2313F" w14:textId="5E283917" w:rsidR="00AD5507" w:rsidRDefault="00AD5507"/>
    <w:p w14:paraId="0A29B617" w14:textId="3BCBF675" w:rsidR="00AD5507" w:rsidRDefault="00AD5507"/>
    <w:p w14:paraId="67861E74" w14:textId="1F4B23EE" w:rsidR="00AD5507" w:rsidRDefault="00AD5507"/>
    <w:p w14:paraId="20AE287F" w14:textId="54544B1B" w:rsidR="00AD5507" w:rsidRDefault="00AD5507"/>
    <w:p w14:paraId="40D222C6" w14:textId="588CE935" w:rsidR="00AD5507" w:rsidRDefault="00AD5507"/>
    <w:p w14:paraId="30DB89F2" w14:textId="7147CDC5" w:rsidR="00AD5507" w:rsidRDefault="00AD5507"/>
    <w:p w14:paraId="6AADFBFE" w14:textId="2FA9422D" w:rsidR="00AD5507" w:rsidRDefault="00AD5507"/>
    <w:p w14:paraId="0B5C7857" w14:textId="758159B9" w:rsidR="00AD5507" w:rsidRDefault="00AD5507"/>
    <w:p w14:paraId="7E5C1047" w14:textId="2CE98096" w:rsidR="00AD5507" w:rsidRDefault="00AD5507"/>
    <w:p w14:paraId="14F6B9A9" w14:textId="583D4097" w:rsidR="00AD5507" w:rsidRDefault="00AD5507"/>
    <w:p w14:paraId="40E3C389" w14:textId="7CD14112" w:rsidR="00AD5507" w:rsidRDefault="00AD5507"/>
    <w:p w14:paraId="02BA5BBC" w14:textId="425DE914" w:rsidR="00AD5507" w:rsidRDefault="00AD5507"/>
    <w:p w14:paraId="27C37D6F" w14:textId="11AFDBA7" w:rsidR="00AD5507" w:rsidRDefault="00AD5507"/>
    <w:p w14:paraId="228A3E5B" w14:textId="2C86F4BD" w:rsidR="00AD5507" w:rsidRDefault="00AD5507"/>
    <w:p w14:paraId="5067BBAB" w14:textId="36977420" w:rsidR="00AD5507" w:rsidRDefault="00AD5507"/>
    <w:p w14:paraId="2C2107DE" w14:textId="0A379CD4" w:rsidR="00AD5507" w:rsidRDefault="00AD5507"/>
    <w:p w14:paraId="26CE23F9" w14:textId="16D0E5CA" w:rsidR="00776770" w:rsidRDefault="00776770">
      <w:r>
        <w:br w:type="page"/>
      </w:r>
    </w:p>
    <w:p w14:paraId="2E40A9B3" w14:textId="381F51A6" w:rsidR="009334D3" w:rsidRPr="00511348" w:rsidRDefault="009334D3">
      <w:pPr>
        <w:rPr>
          <w:rFonts w:asciiTheme="minorHAnsi" w:hAnsiTheme="minorHAnsi" w:cstheme="minorHAnsi"/>
        </w:rPr>
      </w:pPr>
      <w:r w:rsidRPr="00511348">
        <w:rPr>
          <w:rFonts w:asciiTheme="minorHAnsi" w:hAnsiTheme="minorHAnsi" w:cstheme="minorHAnsi"/>
          <w:b/>
          <w:bCs/>
        </w:rPr>
        <w:lastRenderedPageBreak/>
        <w:t xml:space="preserve">Appendix </w:t>
      </w:r>
      <w:r w:rsidR="00511348" w:rsidRPr="00511348">
        <w:rPr>
          <w:rFonts w:asciiTheme="minorHAnsi" w:hAnsiTheme="minorHAnsi" w:cstheme="minorHAnsi"/>
          <w:b/>
          <w:bCs/>
        </w:rPr>
        <w:t>3</w:t>
      </w:r>
      <w:r w:rsidRPr="00511348">
        <w:rPr>
          <w:rFonts w:asciiTheme="minorHAnsi" w:hAnsiTheme="minorHAnsi" w:cstheme="minorHAnsi"/>
          <w:b/>
          <w:bCs/>
        </w:rPr>
        <w:t>:</w:t>
      </w:r>
      <w:r w:rsidRPr="00511348">
        <w:rPr>
          <w:rFonts w:asciiTheme="minorHAnsi" w:hAnsiTheme="minorHAnsi" w:cstheme="minorHAnsi"/>
        </w:rPr>
        <w:t xml:space="preserve"> </w:t>
      </w:r>
      <w:r w:rsidR="00511348">
        <w:rPr>
          <w:rFonts w:asciiTheme="minorHAnsi" w:hAnsiTheme="minorHAnsi" w:cstheme="minorHAnsi"/>
        </w:rPr>
        <w:t>Full details of Aluminium Alloy 2618A, T6</w:t>
      </w:r>
      <w:r w:rsidR="007277A6">
        <w:rPr>
          <w:rFonts w:asciiTheme="minorHAnsi" w:hAnsiTheme="minorHAnsi" w:cstheme="minorHAnsi"/>
        </w:rPr>
        <w:t xml:space="preserve"> taken from Grata EduPack</w:t>
      </w:r>
    </w:p>
    <w:p w14:paraId="29A34E1B" w14:textId="77777777" w:rsidR="009334D3" w:rsidRDefault="009334D3"/>
    <w:p w14:paraId="665340C6" w14:textId="2065A29B" w:rsidR="00AD5507" w:rsidRDefault="009334D3">
      <w:r>
        <w:fldChar w:fldCharType="begin"/>
      </w:r>
      <w:r>
        <w:instrText xml:space="preserve"> INCLUDEPICTURE "/Users/neilsandilands/Library/Group Containers/UBF8T346G9.ms/WebArchiveCopyPasteTempFiles/com.microsoft.Word/b7c684b2-7b22-42c2-943d-20ddc0386c52"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15CD4FA" wp14:editId="6C51FD0C">
            <wp:extent cx="5731510" cy="6372225"/>
            <wp:effectExtent l="0" t="0" r="0" b="3175"/>
            <wp:docPr id="39" name="Picture 3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7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79A8457" w14:textId="77777777" w:rsidR="009334D3" w:rsidRDefault="009334D3"/>
    <w:p w14:paraId="7314010C" w14:textId="5C6DD58B" w:rsidR="009334D3" w:rsidRDefault="009334D3">
      <w:r>
        <w:lastRenderedPageBreak/>
        <w:fldChar w:fldCharType="begin"/>
      </w:r>
      <w:r>
        <w:instrText xml:space="preserve"> INCLUDEPICTURE "/Users/neilsandilands/Library/Group Containers/UBF8T346G9.ms/WebArchiveCopyPasteTempFiles/com.microsoft.Word/4b818bf0-8e3b-40d1-b7c0-4a57d6809a11"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F274492" wp14:editId="34488046">
            <wp:extent cx="5731510" cy="6694805"/>
            <wp:effectExtent l="0" t="0" r="0" b="0"/>
            <wp:docPr id="40" name="Picture 4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694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D27FF91" w14:textId="77777777" w:rsidR="009334D3" w:rsidRDefault="009334D3"/>
    <w:p w14:paraId="32503749" w14:textId="3859F29E" w:rsidR="009334D3" w:rsidRDefault="009334D3"/>
    <w:p w14:paraId="57CF7E8A" w14:textId="6091DD5E" w:rsidR="00AD5507" w:rsidRDefault="009334D3">
      <w:r>
        <w:lastRenderedPageBreak/>
        <w:fldChar w:fldCharType="begin"/>
      </w:r>
      <w:r>
        <w:instrText xml:space="preserve"> INCLUDEPICTURE "/Users/neilsandilands/Library/Group Containers/UBF8T346G9.ms/WebArchiveCopyPasteTempFiles/com.microsoft.Word/589f3ade-cd85-4dfd-93b7-a8b33b9b3374"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DAB82DB" wp14:editId="0819CB1D">
            <wp:extent cx="5731510" cy="6712585"/>
            <wp:effectExtent l="0" t="0" r="0" b="5715"/>
            <wp:docPr id="42" name="Picture 42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712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ACE8071" w14:textId="77777777" w:rsidR="009334D3" w:rsidRDefault="009334D3"/>
    <w:p w14:paraId="21D75E8E" w14:textId="05113C24" w:rsidR="009334D3" w:rsidRDefault="009334D3">
      <w:r>
        <w:lastRenderedPageBreak/>
        <w:fldChar w:fldCharType="begin"/>
      </w:r>
      <w:r>
        <w:instrText xml:space="preserve"> INCLUDEPICTURE "/Users/neilsandilands/Library/Group Containers/UBF8T346G9.ms/WebArchiveCopyPasteTempFiles/com.microsoft.Word/5955e0f1-b9a7-4c88-9dde-1043f57e9883"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DB473C3" wp14:editId="2DC54C6A">
            <wp:extent cx="5731510" cy="6543040"/>
            <wp:effectExtent l="0" t="0" r="0" b="0"/>
            <wp:docPr id="43" name="Picture 43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54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784E3EC" w14:textId="77777777" w:rsidR="009334D3" w:rsidRDefault="009334D3"/>
    <w:p w14:paraId="0E1C8B70" w14:textId="55BBFE07" w:rsidR="00B742FA" w:rsidRDefault="009334D3">
      <w:r>
        <w:lastRenderedPageBreak/>
        <w:fldChar w:fldCharType="begin"/>
      </w:r>
      <w:r>
        <w:instrText xml:space="preserve"> INCLUDEPICTURE "/Users/neilsandilands/Library/Group Containers/UBF8T346G9.ms/WebArchiveCopyPasteTempFiles/com.microsoft.Word/5bf61881-e07e-4d54-aaa3-93f1847d9ddf"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09F19D1" wp14:editId="28443931">
            <wp:extent cx="5731510" cy="2546350"/>
            <wp:effectExtent l="0" t="0" r="0" b="6350"/>
            <wp:docPr id="44" name="Picture 4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80D2E42" w14:textId="77777777" w:rsidR="00B742FA" w:rsidRDefault="00B742FA">
      <w:r>
        <w:br w:type="page"/>
      </w:r>
    </w:p>
    <w:p w14:paraId="21FF2F08" w14:textId="506EE610" w:rsidR="009334D3" w:rsidRPr="00B742FA" w:rsidRDefault="00B742FA" w:rsidP="00B742FA">
      <w:pPr>
        <w:pStyle w:val="Heading1"/>
        <w:rPr>
          <w:rFonts w:asciiTheme="minorHAnsi" w:hAnsiTheme="minorHAnsi" w:cstheme="minorHAnsi"/>
          <w:b/>
          <w:bCs/>
          <w:color w:val="767171" w:themeColor="background2" w:themeShade="80"/>
        </w:rPr>
      </w:pPr>
      <w:bookmarkStart w:id="30" w:name="_Toc130057714"/>
      <w:r w:rsidRPr="00B742FA">
        <w:rPr>
          <w:rFonts w:asciiTheme="minorHAnsi" w:hAnsiTheme="minorHAnsi" w:cstheme="minorHAnsi"/>
          <w:b/>
          <w:bCs/>
          <w:color w:val="767171" w:themeColor="background2" w:themeShade="80"/>
        </w:rPr>
        <w:lastRenderedPageBreak/>
        <w:t>6 Word Count</w:t>
      </w:r>
      <w:bookmarkEnd w:id="30"/>
    </w:p>
    <w:p w14:paraId="13F57FA9" w14:textId="4C2F2034" w:rsidR="00AD5507" w:rsidRDefault="00AD5507"/>
    <w:p w14:paraId="7C4B3ED2" w14:textId="7B5AF44A" w:rsidR="00B742FA" w:rsidRPr="00B742FA" w:rsidRDefault="00B742FA">
      <w:pPr>
        <w:rPr>
          <w:rFonts w:asciiTheme="minorHAnsi" w:hAnsiTheme="minorHAnsi" w:cstheme="minorHAnsi"/>
        </w:rPr>
      </w:pPr>
      <w:r w:rsidRPr="00B742FA">
        <w:rPr>
          <w:rFonts w:asciiTheme="minorHAnsi" w:hAnsiTheme="minorHAnsi" w:cstheme="minorHAnsi"/>
          <w:b/>
          <w:bCs/>
          <w:sz w:val="40"/>
          <w:szCs w:val="40"/>
        </w:rPr>
        <w:t>2</w:t>
      </w:r>
      <w:r w:rsidR="008E5691">
        <w:rPr>
          <w:rFonts w:asciiTheme="minorHAnsi" w:hAnsiTheme="minorHAnsi" w:cstheme="minorHAnsi"/>
          <w:b/>
          <w:bCs/>
          <w:sz w:val="40"/>
          <w:szCs w:val="40"/>
        </w:rPr>
        <w:t>214</w:t>
      </w:r>
      <w:r w:rsidRPr="00B742FA">
        <w:rPr>
          <w:rFonts w:asciiTheme="minorHAnsi" w:hAnsiTheme="minorHAnsi" w:cstheme="minorHAnsi"/>
          <w:b/>
          <w:bCs/>
          <w:sz w:val="40"/>
          <w:szCs w:val="40"/>
        </w:rPr>
        <w:t xml:space="preserve"> </w:t>
      </w:r>
      <w:r w:rsidRPr="00B742FA">
        <w:rPr>
          <w:rFonts w:asciiTheme="minorHAnsi" w:hAnsiTheme="minorHAnsi" w:cstheme="minorHAnsi"/>
        </w:rPr>
        <w:t>Excluding referencing system</w:t>
      </w:r>
      <w:r>
        <w:rPr>
          <w:rFonts w:asciiTheme="minorHAnsi" w:hAnsiTheme="minorHAnsi" w:cstheme="minorHAnsi"/>
        </w:rPr>
        <w:t>.</w:t>
      </w:r>
    </w:p>
    <w:p w14:paraId="46F3525E" w14:textId="7FABB411" w:rsidR="00AD5507" w:rsidRDefault="00AD5507"/>
    <w:p w14:paraId="7927DACC" w14:textId="0901B03C" w:rsidR="00AD5507" w:rsidRDefault="00AD5507"/>
    <w:p w14:paraId="20D2A579" w14:textId="4C22C4DC" w:rsidR="00AD5507" w:rsidRDefault="00AD5507"/>
    <w:p w14:paraId="6CE704B6" w14:textId="75AC9D52" w:rsidR="00AD5507" w:rsidRDefault="00AD5507"/>
    <w:p w14:paraId="7A1C3F82" w14:textId="28BD4DA6" w:rsidR="00AD5507" w:rsidRDefault="00AD5507"/>
    <w:p w14:paraId="015890AE" w14:textId="3DB31F9B" w:rsidR="00AD5507" w:rsidRDefault="00AD5507"/>
    <w:p w14:paraId="1BD04039" w14:textId="77777777" w:rsidR="00AD5507" w:rsidRDefault="00AD5507"/>
    <w:sectPr w:rsidR="00AD5507" w:rsidSect="00E86A5C">
      <w:footerReference w:type="default" r:id="rId34"/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390213" w14:textId="77777777" w:rsidR="007E796A" w:rsidRDefault="007E796A" w:rsidP="00295BA8">
      <w:r>
        <w:separator/>
      </w:r>
    </w:p>
  </w:endnote>
  <w:endnote w:type="continuationSeparator" w:id="0">
    <w:p w14:paraId="2368C7FE" w14:textId="77777777" w:rsidR="007E796A" w:rsidRDefault="007E796A" w:rsidP="00295B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63990295"/>
      <w:docPartObj>
        <w:docPartGallery w:val="Page Numbers (Bottom of Page)"/>
        <w:docPartUnique/>
      </w:docPartObj>
    </w:sdtPr>
    <w:sdtContent>
      <w:p w14:paraId="56C778B7" w14:textId="58570BAD" w:rsidR="00E86A5C" w:rsidRDefault="00E86A5C" w:rsidP="009358F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6F4F7850" w14:textId="77777777" w:rsidR="00E86A5C" w:rsidRDefault="00E86A5C" w:rsidP="00E86A5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D666D9" w14:textId="77777777" w:rsidR="00E86A5C" w:rsidRDefault="00E86A5C" w:rsidP="00E86A5C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61855401"/>
      <w:docPartObj>
        <w:docPartGallery w:val="Page Numbers (Bottom of Page)"/>
        <w:docPartUnique/>
      </w:docPartObj>
    </w:sdtPr>
    <w:sdtContent>
      <w:p w14:paraId="70B766ED" w14:textId="77777777" w:rsidR="00E86A5C" w:rsidRDefault="00E86A5C" w:rsidP="009358F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6F4905A" w14:textId="77777777" w:rsidR="00E86A5C" w:rsidRDefault="00E86A5C" w:rsidP="00E86A5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8057A0" w14:textId="77777777" w:rsidR="007E796A" w:rsidRDefault="007E796A" w:rsidP="00295BA8">
      <w:r>
        <w:separator/>
      </w:r>
    </w:p>
  </w:footnote>
  <w:footnote w:type="continuationSeparator" w:id="0">
    <w:p w14:paraId="40178913" w14:textId="77777777" w:rsidR="007E796A" w:rsidRDefault="007E796A" w:rsidP="00295B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20720"/>
    <w:multiLevelType w:val="hybridMultilevel"/>
    <w:tmpl w:val="F13E7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C6EA2"/>
    <w:multiLevelType w:val="hybridMultilevel"/>
    <w:tmpl w:val="2A5A2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E230B7"/>
    <w:multiLevelType w:val="hybridMultilevel"/>
    <w:tmpl w:val="C19ACD70"/>
    <w:lvl w:ilvl="0" w:tplc="137844B8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AA2EDF"/>
    <w:multiLevelType w:val="multilevel"/>
    <w:tmpl w:val="5C802E5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140" w:hanging="780"/>
      </w:pPr>
      <w:rPr>
        <w:rFonts w:hint="default"/>
      </w:rPr>
    </w:lvl>
    <w:lvl w:ilvl="2">
      <w:start w:val="3"/>
      <w:numFmt w:val="decimal"/>
      <w:isLgl/>
      <w:lvlText w:val="%1.%2.%3"/>
      <w:lvlJc w:val="left"/>
      <w:pPr>
        <w:ind w:left="1140" w:hanging="7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140" w:hanging="7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37A877FD"/>
    <w:multiLevelType w:val="hybridMultilevel"/>
    <w:tmpl w:val="5B10D262"/>
    <w:lvl w:ilvl="0" w:tplc="FC38B14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554573"/>
    <w:multiLevelType w:val="hybridMultilevel"/>
    <w:tmpl w:val="81DC64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C77C9F"/>
    <w:multiLevelType w:val="hybridMultilevel"/>
    <w:tmpl w:val="60482474"/>
    <w:lvl w:ilvl="0" w:tplc="8B769B68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624444"/>
    <w:multiLevelType w:val="hybridMultilevel"/>
    <w:tmpl w:val="7D0A6F2C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89587B"/>
    <w:multiLevelType w:val="hybridMultilevel"/>
    <w:tmpl w:val="F8F45D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8728A8"/>
    <w:multiLevelType w:val="hybridMultilevel"/>
    <w:tmpl w:val="B70E4BD4"/>
    <w:lvl w:ilvl="0" w:tplc="360E0A3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EA514C"/>
    <w:multiLevelType w:val="hybridMultilevel"/>
    <w:tmpl w:val="9B9ADEDA"/>
    <w:lvl w:ilvl="0" w:tplc="E460EB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193FBA"/>
    <w:multiLevelType w:val="hybridMultilevel"/>
    <w:tmpl w:val="2A94B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5542AC"/>
    <w:multiLevelType w:val="hybridMultilevel"/>
    <w:tmpl w:val="E6668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A31367"/>
    <w:multiLevelType w:val="hybridMultilevel"/>
    <w:tmpl w:val="349CB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914771"/>
    <w:multiLevelType w:val="hybridMultilevel"/>
    <w:tmpl w:val="8F261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D06320D"/>
    <w:multiLevelType w:val="hybridMultilevel"/>
    <w:tmpl w:val="AA60B1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2054621">
    <w:abstractNumId w:val="15"/>
  </w:num>
  <w:num w:numId="2" w16cid:durableId="1779178567">
    <w:abstractNumId w:val="8"/>
  </w:num>
  <w:num w:numId="3" w16cid:durableId="241527304">
    <w:abstractNumId w:val="14"/>
  </w:num>
  <w:num w:numId="4" w16cid:durableId="1015840128">
    <w:abstractNumId w:val="12"/>
  </w:num>
  <w:num w:numId="5" w16cid:durableId="558639701">
    <w:abstractNumId w:val="5"/>
  </w:num>
  <w:num w:numId="6" w16cid:durableId="2132286505">
    <w:abstractNumId w:val="1"/>
  </w:num>
  <w:num w:numId="7" w16cid:durableId="499009874">
    <w:abstractNumId w:val="3"/>
  </w:num>
  <w:num w:numId="8" w16cid:durableId="1531650232">
    <w:abstractNumId w:val="13"/>
  </w:num>
  <w:num w:numId="9" w16cid:durableId="1778409900">
    <w:abstractNumId w:val="11"/>
  </w:num>
  <w:num w:numId="10" w16cid:durableId="1732576739">
    <w:abstractNumId w:val="0"/>
  </w:num>
  <w:num w:numId="11" w16cid:durableId="1131166361">
    <w:abstractNumId w:val="7"/>
  </w:num>
  <w:num w:numId="12" w16cid:durableId="333190168">
    <w:abstractNumId w:val="2"/>
  </w:num>
  <w:num w:numId="13" w16cid:durableId="884096268">
    <w:abstractNumId w:val="6"/>
  </w:num>
  <w:num w:numId="14" w16cid:durableId="1757554076">
    <w:abstractNumId w:val="9"/>
  </w:num>
  <w:num w:numId="15" w16cid:durableId="750009870">
    <w:abstractNumId w:val="10"/>
  </w:num>
  <w:num w:numId="16" w16cid:durableId="6938504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5507"/>
    <w:rsid w:val="00002C4E"/>
    <w:rsid w:val="000056EB"/>
    <w:rsid w:val="0000695D"/>
    <w:rsid w:val="00015DD5"/>
    <w:rsid w:val="00027237"/>
    <w:rsid w:val="00040B4C"/>
    <w:rsid w:val="00062E44"/>
    <w:rsid w:val="00072570"/>
    <w:rsid w:val="00072A3C"/>
    <w:rsid w:val="00076252"/>
    <w:rsid w:val="0008609A"/>
    <w:rsid w:val="00094424"/>
    <w:rsid w:val="000957BF"/>
    <w:rsid w:val="000B06A9"/>
    <w:rsid w:val="000B2839"/>
    <w:rsid w:val="000B3632"/>
    <w:rsid w:val="000B5CBE"/>
    <w:rsid w:val="000B781D"/>
    <w:rsid w:val="000C2F8C"/>
    <w:rsid w:val="000E361B"/>
    <w:rsid w:val="000F3A0C"/>
    <w:rsid w:val="00121B22"/>
    <w:rsid w:val="00142D6F"/>
    <w:rsid w:val="0015317F"/>
    <w:rsid w:val="001564B0"/>
    <w:rsid w:val="00172896"/>
    <w:rsid w:val="00176296"/>
    <w:rsid w:val="001809E8"/>
    <w:rsid w:val="001843E7"/>
    <w:rsid w:val="001A3677"/>
    <w:rsid w:val="001A4661"/>
    <w:rsid w:val="001B6FE9"/>
    <w:rsid w:val="001B726E"/>
    <w:rsid w:val="001B7E55"/>
    <w:rsid w:val="001C3FAC"/>
    <w:rsid w:val="001C48BA"/>
    <w:rsid w:val="001C695F"/>
    <w:rsid w:val="001C7A78"/>
    <w:rsid w:val="001C7D0C"/>
    <w:rsid w:val="001D3F22"/>
    <w:rsid w:val="001E1296"/>
    <w:rsid w:val="001E6F79"/>
    <w:rsid w:val="001F2309"/>
    <w:rsid w:val="001F2888"/>
    <w:rsid w:val="001F749B"/>
    <w:rsid w:val="00211716"/>
    <w:rsid w:val="00214628"/>
    <w:rsid w:val="00217360"/>
    <w:rsid w:val="00227804"/>
    <w:rsid w:val="0024335E"/>
    <w:rsid w:val="002443C8"/>
    <w:rsid w:val="00254C8F"/>
    <w:rsid w:val="00257613"/>
    <w:rsid w:val="00262996"/>
    <w:rsid w:val="002629E5"/>
    <w:rsid w:val="002658E3"/>
    <w:rsid w:val="0027581B"/>
    <w:rsid w:val="0029338A"/>
    <w:rsid w:val="00295BA8"/>
    <w:rsid w:val="00295FA5"/>
    <w:rsid w:val="002971FF"/>
    <w:rsid w:val="002A27BF"/>
    <w:rsid w:val="002B6100"/>
    <w:rsid w:val="002C4E7D"/>
    <w:rsid w:val="002C79B6"/>
    <w:rsid w:val="002D0F87"/>
    <w:rsid w:val="002D724D"/>
    <w:rsid w:val="002E4861"/>
    <w:rsid w:val="002E4E42"/>
    <w:rsid w:val="002F23F3"/>
    <w:rsid w:val="002F3551"/>
    <w:rsid w:val="002F54E7"/>
    <w:rsid w:val="002F6404"/>
    <w:rsid w:val="002F7B4C"/>
    <w:rsid w:val="00306AFC"/>
    <w:rsid w:val="0031732A"/>
    <w:rsid w:val="00320D4B"/>
    <w:rsid w:val="00327C9B"/>
    <w:rsid w:val="00341914"/>
    <w:rsid w:val="003567C4"/>
    <w:rsid w:val="0038685C"/>
    <w:rsid w:val="003A131F"/>
    <w:rsid w:val="003B0418"/>
    <w:rsid w:val="003B6890"/>
    <w:rsid w:val="003C4FC0"/>
    <w:rsid w:val="003C79F9"/>
    <w:rsid w:val="003D5BF0"/>
    <w:rsid w:val="00415EF0"/>
    <w:rsid w:val="00416039"/>
    <w:rsid w:val="00423E9D"/>
    <w:rsid w:val="00427A4F"/>
    <w:rsid w:val="004446A3"/>
    <w:rsid w:val="0044762D"/>
    <w:rsid w:val="004512DA"/>
    <w:rsid w:val="00470EB0"/>
    <w:rsid w:val="00487BCD"/>
    <w:rsid w:val="0049510F"/>
    <w:rsid w:val="004A0F65"/>
    <w:rsid w:val="004A6E1C"/>
    <w:rsid w:val="004B3BE0"/>
    <w:rsid w:val="004B5212"/>
    <w:rsid w:val="004B52EA"/>
    <w:rsid w:val="004C21CE"/>
    <w:rsid w:val="004C2E04"/>
    <w:rsid w:val="004C535A"/>
    <w:rsid w:val="004E25FD"/>
    <w:rsid w:val="004E5998"/>
    <w:rsid w:val="0050082C"/>
    <w:rsid w:val="00506B59"/>
    <w:rsid w:val="00511348"/>
    <w:rsid w:val="0052333A"/>
    <w:rsid w:val="00523E3F"/>
    <w:rsid w:val="00524807"/>
    <w:rsid w:val="00530601"/>
    <w:rsid w:val="00551372"/>
    <w:rsid w:val="00553345"/>
    <w:rsid w:val="00581AFA"/>
    <w:rsid w:val="00584930"/>
    <w:rsid w:val="005A03EA"/>
    <w:rsid w:val="005A04FA"/>
    <w:rsid w:val="005A51F0"/>
    <w:rsid w:val="005B20FB"/>
    <w:rsid w:val="005B23FB"/>
    <w:rsid w:val="005B35F8"/>
    <w:rsid w:val="005B7E41"/>
    <w:rsid w:val="005D2FB9"/>
    <w:rsid w:val="005E2853"/>
    <w:rsid w:val="00611726"/>
    <w:rsid w:val="0062441C"/>
    <w:rsid w:val="00625CAE"/>
    <w:rsid w:val="00634CE2"/>
    <w:rsid w:val="00642FDA"/>
    <w:rsid w:val="00644582"/>
    <w:rsid w:val="006501C4"/>
    <w:rsid w:val="00662E33"/>
    <w:rsid w:val="0066507A"/>
    <w:rsid w:val="00666AB8"/>
    <w:rsid w:val="00670FFC"/>
    <w:rsid w:val="00676A23"/>
    <w:rsid w:val="006778D7"/>
    <w:rsid w:val="006945C4"/>
    <w:rsid w:val="006A1CE3"/>
    <w:rsid w:val="006B0635"/>
    <w:rsid w:val="006B6927"/>
    <w:rsid w:val="006C07E1"/>
    <w:rsid w:val="006C1A43"/>
    <w:rsid w:val="006C5A20"/>
    <w:rsid w:val="006E0684"/>
    <w:rsid w:val="0070258D"/>
    <w:rsid w:val="007216CC"/>
    <w:rsid w:val="007277A6"/>
    <w:rsid w:val="007455BA"/>
    <w:rsid w:val="00772760"/>
    <w:rsid w:val="00776770"/>
    <w:rsid w:val="00780728"/>
    <w:rsid w:val="00795833"/>
    <w:rsid w:val="00795A35"/>
    <w:rsid w:val="007A3CB2"/>
    <w:rsid w:val="007B6B1F"/>
    <w:rsid w:val="007C0398"/>
    <w:rsid w:val="007D7CD7"/>
    <w:rsid w:val="007E4BFF"/>
    <w:rsid w:val="007E796A"/>
    <w:rsid w:val="007F5CB1"/>
    <w:rsid w:val="00802471"/>
    <w:rsid w:val="00812DCB"/>
    <w:rsid w:val="00821E33"/>
    <w:rsid w:val="00823D3D"/>
    <w:rsid w:val="00835145"/>
    <w:rsid w:val="008447EC"/>
    <w:rsid w:val="00851ADD"/>
    <w:rsid w:val="00855401"/>
    <w:rsid w:val="00865C8A"/>
    <w:rsid w:val="00867C03"/>
    <w:rsid w:val="00883874"/>
    <w:rsid w:val="008A2D8F"/>
    <w:rsid w:val="008E5691"/>
    <w:rsid w:val="00910384"/>
    <w:rsid w:val="009214F9"/>
    <w:rsid w:val="00922057"/>
    <w:rsid w:val="00924E49"/>
    <w:rsid w:val="00926671"/>
    <w:rsid w:val="00931DD8"/>
    <w:rsid w:val="009334D3"/>
    <w:rsid w:val="009416B9"/>
    <w:rsid w:val="00942B2D"/>
    <w:rsid w:val="00945219"/>
    <w:rsid w:val="00955A65"/>
    <w:rsid w:val="00955BD1"/>
    <w:rsid w:val="0096705B"/>
    <w:rsid w:val="00973E52"/>
    <w:rsid w:val="00977940"/>
    <w:rsid w:val="00990353"/>
    <w:rsid w:val="00990959"/>
    <w:rsid w:val="00991960"/>
    <w:rsid w:val="00993E50"/>
    <w:rsid w:val="00997AB6"/>
    <w:rsid w:val="009E6EEF"/>
    <w:rsid w:val="00A06FAB"/>
    <w:rsid w:val="00A10DA4"/>
    <w:rsid w:val="00A13979"/>
    <w:rsid w:val="00A15CC1"/>
    <w:rsid w:val="00A265C4"/>
    <w:rsid w:val="00A3207A"/>
    <w:rsid w:val="00A330C9"/>
    <w:rsid w:val="00A33F6A"/>
    <w:rsid w:val="00A348AC"/>
    <w:rsid w:val="00A370EA"/>
    <w:rsid w:val="00A425E2"/>
    <w:rsid w:val="00A4450F"/>
    <w:rsid w:val="00A46D55"/>
    <w:rsid w:val="00A510CA"/>
    <w:rsid w:val="00A61D8A"/>
    <w:rsid w:val="00A62FA7"/>
    <w:rsid w:val="00A768A2"/>
    <w:rsid w:val="00A8058C"/>
    <w:rsid w:val="00A92756"/>
    <w:rsid w:val="00AA1313"/>
    <w:rsid w:val="00AC13CF"/>
    <w:rsid w:val="00AD1D45"/>
    <w:rsid w:val="00AD5507"/>
    <w:rsid w:val="00AE268D"/>
    <w:rsid w:val="00AE2BA8"/>
    <w:rsid w:val="00AF5B8A"/>
    <w:rsid w:val="00B1508F"/>
    <w:rsid w:val="00B24E7D"/>
    <w:rsid w:val="00B32C33"/>
    <w:rsid w:val="00B405F5"/>
    <w:rsid w:val="00B47204"/>
    <w:rsid w:val="00B51086"/>
    <w:rsid w:val="00B53D57"/>
    <w:rsid w:val="00B67A0C"/>
    <w:rsid w:val="00B7373D"/>
    <w:rsid w:val="00B742FA"/>
    <w:rsid w:val="00B84C9F"/>
    <w:rsid w:val="00B95BCF"/>
    <w:rsid w:val="00BA16BF"/>
    <w:rsid w:val="00BA42F0"/>
    <w:rsid w:val="00BA734E"/>
    <w:rsid w:val="00BB7044"/>
    <w:rsid w:val="00BC0714"/>
    <w:rsid w:val="00BD30E0"/>
    <w:rsid w:val="00C07ABB"/>
    <w:rsid w:val="00C1070D"/>
    <w:rsid w:val="00C200D3"/>
    <w:rsid w:val="00C25C56"/>
    <w:rsid w:val="00C32AF2"/>
    <w:rsid w:val="00C34737"/>
    <w:rsid w:val="00C35A46"/>
    <w:rsid w:val="00C66015"/>
    <w:rsid w:val="00C7045D"/>
    <w:rsid w:val="00C737F3"/>
    <w:rsid w:val="00C77675"/>
    <w:rsid w:val="00C934F0"/>
    <w:rsid w:val="00C97595"/>
    <w:rsid w:val="00CB5476"/>
    <w:rsid w:val="00CC270D"/>
    <w:rsid w:val="00CD466D"/>
    <w:rsid w:val="00CE0699"/>
    <w:rsid w:val="00CE404D"/>
    <w:rsid w:val="00CE4648"/>
    <w:rsid w:val="00CF5D60"/>
    <w:rsid w:val="00D11719"/>
    <w:rsid w:val="00D12498"/>
    <w:rsid w:val="00D23066"/>
    <w:rsid w:val="00D43DE5"/>
    <w:rsid w:val="00D51594"/>
    <w:rsid w:val="00D6769F"/>
    <w:rsid w:val="00D9000A"/>
    <w:rsid w:val="00D94141"/>
    <w:rsid w:val="00DA2354"/>
    <w:rsid w:val="00DB6D0D"/>
    <w:rsid w:val="00DD434A"/>
    <w:rsid w:val="00DE2FA6"/>
    <w:rsid w:val="00DE3727"/>
    <w:rsid w:val="00DE4D42"/>
    <w:rsid w:val="00DE629E"/>
    <w:rsid w:val="00E02A8F"/>
    <w:rsid w:val="00E16E05"/>
    <w:rsid w:val="00E26D8D"/>
    <w:rsid w:val="00E55F54"/>
    <w:rsid w:val="00E57830"/>
    <w:rsid w:val="00E65802"/>
    <w:rsid w:val="00E80D7F"/>
    <w:rsid w:val="00E8104A"/>
    <w:rsid w:val="00E81155"/>
    <w:rsid w:val="00E8187D"/>
    <w:rsid w:val="00E86A5C"/>
    <w:rsid w:val="00E911EB"/>
    <w:rsid w:val="00EA2D09"/>
    <w:rsid w:val="00EA3F67"/>
    <w:rsid w:val="00EA4349"/>
    <w:rsid w:val="00EB1EC0"/>
    <w:rsid w:val="00EC470C"/>
    <w:rsid w:val="00EC78DD"/>
    <w:rsid w:val="00EE1082"/>
    <w:rsid w:val="00EE4D17"/>
    <w:rsid w:val="00EF164E"/>
    <w:rsid w:val="00F0197E"/>
    <w:rsid w:val="00F06E18"/>
    <w:rsid w:val="00F07994"/>
    <w:rsid w:val="00F07A70"/>
    <w:rsid w:val="00F31243"/>
    <w:rsid w:val="00F40CEF"/>
    <w:rsid w:val="00F4241A"/>
    <w:rsid w:val="00F506FF"/>
    <w:rsid w:val="00F525CE"/>
    <w:rsid w:val="00F60654"/>
    <w:rsid w:val="00F667EE"/>
    <w:rsid w:val="00F73925"/>
    <w:rsid w:val="00F8496F"/>
    <w:rsid w:val="00F95399"/>
    <w:rsid w:val="00F966F4"/>
    <w:rsid w:val="00F978B8"/>
    <w:rsid w:val="00FB2F9E"/>
    <w:rsid w:val="00FB438A"/>
    <w:rsid w:val="00FB6A7D"/>
    <w:rsid w:val="00FC5ECC"/>
    <w:rsid w:val="00FE37CD"/>
    <w:rsid w:val="00FE604C"/>
    <w:rsid w:val="00FF4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D7728"/>
  <w15:chartTrackingRefBased/>
  <w15:docId w15:val="{0755BD7C-EA35-FA4B-9F6E-721EDD333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7D0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550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F6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268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40CE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D550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D5507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AD55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D550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5507"/>
    <w:pPr>
      <w:spacing w:before="120" w:after="120"/>
    </w:pPr>
    <w:rPr>
      <w:rFonts w:asciiTheme="minorHAnsi" w:eastAsiaTheme="minorHAnsi" w:hAnsiTheme="minorHAnsi" w:cstheme="minorHAnsi"/>
      <w:b/>
      <w:bCs/>
      <w:caps/>
      <w:sz w:val="20"/>
      <w:szCs w:val="20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AD5507"/>
    <w:pPr>
      <w:ind w:left="240"/>
    </w:pPr>
    <w:rPr>
      <w:rFonts w:asciiTheme="minorHAnsi" w:eastAsiaTheme="minorHAnsi" w:hAnsiTheme="minorHAnsi" w:cstheme="minorHAnsi"/>
      <w:smallCaps/>
      <w:sz w:val="20"/>
      <w:szCs w:val="20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AD5507"/>
    <w:pPr>
      <w:ind w:left="48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D5507"/>
    <w:pPr>
      <w:ind w:left="72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D5507"/>
    <w:pPr>
      <w:ind w:left="96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D5507"/>
    <w:pPr>
      <w:ind w:left="12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D5507"/>
    <w:pPr>
      <w:ind w:left="144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D5507"/>
    <w:pPr>
      <w:ind w:left="168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D5507"/>
    <w:pPr>
      <w:ind w:left="1920"/>
    </w:pPr>
    <w:rPr>
      <w:rFonts w:cs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A3F6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A3F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812D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66AB8"/>
    <w:rPr>
      <w:color w:val="808080"/>
    </w:rPr>
  </w:style>
  <w:style w:type="paragraph" w:styleId="ListParagraph">
    <w:name w:val="List Paragraph"/>
    <w:basedOn w:val="Normal"/>
    <w:uiPriority w:val="34"/>
    <w:qFormat/>
    <w:rsid w:val="00A13979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NormalWeb">
    <w:name w:val="Normal (Web)"/>
    <w:basedOn w:val="Normal"/>
    <w:uiPriority w:val="99"/>
    <w:unhideWhenUsed/>
    <w:rsid w:val="00A15CC1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295B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5BA8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5B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5BA8"/>
    <w:rPr>
      <w:rFonts w:ascii="Times New Roman" w:eastAsia="Times New Roman" w:hAnsi="Times New Roman" w:cs="Times New Roman"/>
      <w:lang w:eastAsia="en-GB"/>
    </w:rPr>
  </w:style>
  <w:style w:type="character" w:customStyle="1" w:styleId="title-text">
    <w:name w:val="title-text"/>
    <w:basedOn w:val="DefaultParagraphFont"/>
    <w:rsid w:val="00924E49"/>
  </w:style>
  <w:style w:type="table" w:customStyle="1" w:styleId="TableGrid1">
    <w:name w:val="Table Grid1"/>
    <w:basedOn w:val="TableNormal"/>
    <w:next w:val="TableGrid"/>
    <w:uiPriority w:val="39"/>
    <w:rsid w:val="00EC78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B67A0C"/>
  </w:style>
  <w:style w:type="paragraph" w:styleId="Title">
    <w:name w:val="Title"/>
    <w:basedOn w:val="Normal"/>
    <w:next w:val="Normal"/>
    <w:link w:val="TitleChar"/>
    <w:uiPriority w:val="10"/>
    <w:qFormat/>
    <w:rsid w:val="0099095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959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AE268D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F40CEF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E86A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296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510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409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12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87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2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71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91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0926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594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31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963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99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038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10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3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78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23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75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277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5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21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432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04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21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231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13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1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0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7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4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34" Type="http://schemas.openxmlformats.org/officeDocument/2006/relationships/footer" Target="footer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fontTable" Target="fontTable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2023-03-19T00:00:00</PublishDate>
  <Abstract/>
  <CompanyAddress>Level 4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E212DE-3C34-4C48-85E3-A07BB06EE8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1889</TotalTime>
  <Pages>36</Pages>
  <Words>4881</Words>
  <Characters>27628</Characters>
  <Application>Microsoft Office Word</Application>
  <DocSecurity>0</DocSecurity>
  <Lines>1534</Lines>
  <Paragraphs>792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Material Selection Report</vt:lpstr>
    </vt:vector>
  </TitlesOfParts>
  <Company>Beng motorcycle engineering</Company>
  <LinksUpToDate>false</LinksUpToDate>
  <CharactersWithSpaces>31717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 Selection Report</dc:title>
  <dc:subject>Engineering Design and Materials: ACHA4001</dc:subject>
  <dc:creator>Neil Sandilands (2110674)</dc:creator>
  <cp:keywords/>
  <dc:description/>
  <cp:lastModifiedBy>Neil Sandilands (2110674)</cp:lastModifiedBy>
  <cp:revision>128</cp:revision>
  <cp:lastPrinted>2023-03-18T12:56:00Z</cp:lastPrinted>
  <dcterms:created xsi:type="dcterms:W3CDTF">2023-02-15T10:18:00Z</dcterms:created>
  <dcterms:modified xsi:type="dcterms:W3CDTF">2023-03-19T15:03:00Z</dcterms:modified>
</cp:coreProperties>
</file>