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color w:val="auto"/>
          <w:kern w:val="2"/>
          <w:sz w:val="22"/>
          <w:szCs w:val="22"/>
          <w:lang w:eastAsia="en-US"/>
          <w14:ligatures w14:val="standardContextual"/>
        </w:rPr>
        <w:id w:val="-1974213486"/>
        <w:docPartObj>
          <w:docPartGallery w:val="Table of Contents"/>
          <w:docPartUnique/>
        </w:docPartObj>
      </w:sdtPr>
      <w:sdtEndPr>
        <w:rPr>
          <w:b/>
          <w:bCs/>
        </w:rPr>
      </w:sdtEndPr>
      <w:sdtContent>
        <w:p w14:paraId="46563DAD" w14:textId="77777777" w:rsidR="00590D65" w:rsidRDefault="00590D65">
          <w:pPr>
            <w:pStyle w:val="TOCHeading"/>
            <w:rPr>
              <w:rFonts w:asciiTheme="minorHAnsi" w:eastAsiaTheme="minorHAnsi" w:hAnsiTheme="minorHAnsi" w:cstheme="minorBidi"/>
              <w:color w:val="auto"/>
              <w:kern w:val="2"/>
              <w:sz w:val="22"/>
              <w:szCs w:val="22"/>
              <w:lang w:eastAsia="en-US"/>
              <w14:ligatures w14:val="standardContextual"/>
            </w:rPr>
          </w:pPr>
        </w:p>
        <w:p w14:paraId="1FB0D803" w14:textId="77777777" w:rsidR="00590D65" w:rsidRDefault="00590D65">
          <w:pPr>
            <w:pStyle w:val="TOCHeading"/>
            <w:rPr>
              <w:rFonts w:asciiTheme="minorHAnsi" w:eastAsiaTheme="minorHAnsi" w:hAnsiTheme="minorHAnsi" w:cstheme="minorBidi"/>
              <w:color w:val="auto"/>
              <w:kern w:val="2"/>
              <w:sz w:val="22"/>
              <w:szCs w:val="22"/>
              <w:lang w:eastAsia="en-US"/>
              <w14:ligatures w14:val="standardContextual"/>
            </w:rPr>
          </w:pPr>
        </w:p>
        <w:p w14:paraId="24CF25C1" w14:textId="77777777" w:rsidR="00590D65" w:rsidRPr="00590D65" w:rsidRDefault="00590D65" w:rsidP="00590D65">
          <w:pPr>
            <w:jc w:val="center"/>
            <w:rPr>
              <w:rFonts w:ascii="Arial" w:eastAsia="Calibri" w:hAnsi="Arial" w:cs="Arial"/>
              <w:b/>
              <w:bCs/>
              <w:sz w:val="28"/>
              <w:szCs w:val="28"/>
            </w:rPr>
          </w:pPr>
          <w:r w:rsidRPr="00590D65">
            <w:rPr>
              <w:rFonts w:ascii="Arial" w:eastAsia="Calibri" w:hAnsi="Arial" w:cs="Arial"/>
              <w:b/>
              <w:bCs/>
              <w:sz w:val="28"/>
              <w:szCs w:val="28"/>
            </w:rPr>
            <w:t>Component 1</w:t>
          </w:r>
        </w:p>
        <w:p w14:paraId="39E81995" w14:textId="77777777" w:rsidR="00590D65" w:rsidRPr="00590D65" w:rsidRDefault="00590D65" w:rsidP="00590D65">
          <w:pPr>
            <w:jc w:val="center"/>
            <w:rPr>
              <w:rFonts w:ascii="Arial" w:eastAsia="Calibri" w:hAnsi="Arial" w:cs="Arial"/>
              <w:b/>
              <w:bCs/>
              <w:sz w:val="28"/>
              <w:szCs w:val="28"/>
            </w:rPr>
          </w:pPr>
        </w:p>
        <w:p w14:paraId="182A3303" w14:textId="04F1D6A8" w:rsidR="00590D65" w:rsidRPr="00590D65" w:rsidRDefault="00590D65" w:rsidP="00590D65">
          <w:pPr>
            <w:jc w:val="center"/>
            <w:rPr>
              <w:rFonts w:ascii="Arial" w:eastAsia="Calibri" w:hAnsi="Arial" w:cs="Arial"/>
              <w:b/>
              <w:bCs/>
              <w:sz w:val="28"/>
              <w:szCs w:val="28"/>
            </w:rPr>
          </w:pPr>
          <w:bookmarkStart w:id="0" w:name="_Hlk157593642"/>
          <w:r>
            <w:rPr>
              <w:rFonts w:ascii="Arial" w:eastAsia="Calibri" w:hAnsi="Arial" w:cs="Arial"/>
              <w:b/>
              <w:bCs/>
              <w:sz w:val="28"/>
              <w:szCs w:val="28"/>
            </w:rPr>
            <w:t xml:space="preserve">Fast Food Industry in UK </w:t>
          </w:r>
        </w:p>
        <w:bookmarkEnd w:id="0"/>
        <w:p w14:paraId="25F3B150" w14:textId="77777777" w:rsidR="00590D65" w:rsidRPr="00590D65" w:rsidRDefault="00590D65" w:rsidP="00590D65">
          <w:pPr>
            <w:jc w:val="center"/>
            <w:rPr>
              <w:rFonts w:ascii="Arial" w:eastAsia="Calibri" w:hAnsi="Arial" w:cs="Arial"/>
              <w:b/>
              <w:bCs/>
              <w:sz w:val="28"/>
              <w:szCs w:val="28"/>
            </w:rPr>
          </w:pPr>
          <w:r w:rsidRPr="00590D65">
            <w:rPr>
              <w:rFonts w:ascii="Arial" w:eastAsia="Calibri" w:hAnsi="Arial" w:cs="Arial"/>
              <w:b/>
              <w:bCs/>
              <w:sz w:val="28"/>
              <w:szCs w:val="28"/>
            </w:rPr>
            <w:t>Student Name: Martin Kehayov</w:t>
          </w:r>
        </w:p>
        <w:p w14:paraId="10E61EE2" w14:textId="77777777" w:rsidR="00590D65" w:rsidRPr="00590D65" w:rsidRDefault="00590D65" w:rsidP="00590D65">
          <w:pPr>
            <w:jc w:val="center"/>
            <w:rPr>
              <w:rFonts w:ascii="Arial" w:eastAsia="Calibri" w:hAnsi="Arial" w:cs="Arial"/>
              <w:b/>
              <w:bCs/>
              <w:sz w:val="28"/>
              <w:szCs w:val="28"/>
            </w:rPr>
          </w:pPr>
          <w:r w:rsidRPr="00590D65">
            <w:rPr>
              <w:rFonts w:ascii="Arial" w:eastAsia="Calibri" w:hAnsi="Arial" w:cs="Arial"/>
              <w:b/>
              <w:bCs/>
              <w:sz w:val="28"/>
              <w:szCs w:val="28"/>
            </w:rPr>
            <w:t>Student Number: 2209792</w:t>
          </w:r>
        </w:p>
        <w:p w14:paraId="673B8F41" w14:textId="6602121E" w:rsidR="00590D65" w:rsidRPr="00590D65" w:rsidRDefault="00590D65" w:rsidP="00590D65">
          <w:pPr>
            <w:jc w:val="center"/>
            <w:rPr>
              <w:rFonts w:ascii="Arial" w:eastAsia="Calibri" w:hAnsi="Arial" w:cs="Arial"/>
              <w:b/>
              <w:bCs/>
              <w:sz w:val="28"/>
              <w:szCs w:val="28"/>
            </w:rPr>
          </w:pPr>
          <w:r w:rsidRPr="00590D65">
            <w:rPr>
              <w:rFonts w:ascii="Arial" w:eastAsia="Calibri" w:hAnsi="Arial" w:cs="Arial"/>
              <w:b/>
              <w:bCs/>
              <w:sz w:val="28"/>
              <w:szCs w:val="28"/>
            </w:rPr>
            <w:t>Lecturer Name:  </w:t>
          </w:r>
          <w:proofErr w:type="spellStart"/>
          <w:r w:rsidRPr="00590D65">
            <w:rPr>
              <w:rFonts w:ascii="Arial" w:eastAsia="Calibri" w:hAnsi="Arial" w:cs="Arial"/>
              <w:b/>
              <w:bCs/>
              <w:sz w:val="28"/>
              <w:szCs w:val="28"/>
            </w:rPr>
            <w:t>Dr.</w:t>
          </w:r>
          <w:proofErr w:type="spellEnd"/>
          <w:r w:rsidRPr="00590D65">
            <w:rPr>
              <w:rFonts w:ascii="Arial" w:eastAsia="Calibri" w:hAnsi="Arial" w:cs="Arial"/>
              <w:b/>
              <w:bCs/>
              <w:sz w:val="28"/>
              <w:szCs w:val="28"/>
            </w:rPr>
            <w:t xml:space="preserve"> David Jenkins</w:t>
          </w:r>
        </w:p>
        <w:p w14:paraId="72F39191" w14:textId="359AF2CB" w:rsidR="00590D65" w:rsidRPr="00590D65" w:rsidRDefault="00590D65" w:rsidP="00590D65">
          <w:pPr>
            <w:jc w:val="center"/>
            <w:rPr>
              <w:rFonts w:ascii="Arial" w:eastAsia="Calibri" w:hAnsi="Arial" w:cs="Arial"/>
              <w:b/>
              <w:bCs/>
              <w:sz w:val="28"/>
              <w:szCs w:val="28"/>
            </w:rPr>
          </w:pPr>
          <w:r w:rsidRPr="00590D65">
            <w:rPr>
              <w:rFonts w:ascii="Arial" w:eastAsia="Calibri" w:hAnsi="Arial" w:cs="Arial"/>
              <w:b/>
              <w:bCs/>
              <w:sz w:val="28"/>
              <w:szCs w:val="28"/>
            </w:rPr>
            <w:t>LCBB500</w:t>
          </w:r>
          <w:r>
            <w:rPr>
              <w:rFonts w:ascii="Arial" w:eastAsia="Calibri" w:hAnsi="Arial" w:cs="Arial"/>
              <w:b/>
              <w:bCs/>
              <w:sz w:val="28"/>
              <w:szCs w:val="28"/>
            </w:rPr>
            <w:t>8</w:t>
          </w:r>
        </w:p>
        <w:p w14:paraId="05246988" w14:textId="61636897" w:rsidR="00590D65" w:rsidRPr="00590D65" w:rsidRDefault="00590D65" w:rsidP="00590D65">
          <w:pPr>
            <w:jc w:val="center"/>
            <w:rPr>
              <w:rFonts w:ascii="Arial" w:eastAsia="Calibri" w:hAnsi="Arial" w:cs="Arial"/>
              <w:b/>
              <w:bCs/>
              <w:sz w:val="28"/>
              <w:szCs w:val="28"/>
            </w:rPr>
          </w:pPr>
          <w:r>
            <w:rPr>
              <w:rFonts w:ascii="Arial" w:eastAsia="Calibri" w:hAnsi="Arial" w:cs="Arial"/>
              <w:b/>
              <w:bCs/>
              <w:sz w:val="28"/>
              <w:szCs w:val="28"/>
            </w:rPr>
            <w:t>Management Economics</w:t>
          </w:r>
        </w:p>
        <w:p w14:paraId="7C746B9F" w14:textId="77777777" w:rsidR="00590D65" w:rsidRDefault="00590D65" w:rsidP="00590D65"/>
        <w:p w14:paraId="6ADBE70C" w14:textId="77777777" w:rsidR="00590D65" w:rsidRDefault="00590D65" w:rsidP="00590D65"/>
        <w:p w14:paraId="3B3A3E45" w14:textId="77777777" w:rsidR="00590D65" w:rsidRDefault="00590D65" w:rsidP="00590D65"/>
        <w:p w14:paraId="24B2E5AC" w14:textId="77777777" w:rsidR="00590D65" w:rsidRDefault="00590D65" w:rsidP="00590D65"/>
        <w:p w14:paraId="70B6225A" w14:textId="77777777" w:rsidR="00590D65" w:rsidRDefault="00590D65" w:rsidP="00590D65"/>
        <w:p w14:paraId="31C7BB8D" w14:textId="77777777" w:rsidR="00590D65" w:rsidRPr="00590D65" w:rsidRDefault="00590D65" w:rsidP="00590D65"/>
        <w:p w14:paraId="61E07AB0" w14:textId="7588E472" w:rsidR="00424838" w:rsidRDefault="00590D65">
          <w:pPr>
            <w:pStyle w:val="TOCHeading"/>
          </w:pPr>
          <w:r>
            <w:t>Table of Contents</w:t>
          </w:r>
        </w:p>
        <w:p w14:paraId="53B34A9C" w14:textId="78A498D1" w:rsidR="00424838" w:rsidRDefault="00424838">
          <w:pPr>
            <w:pStyle w:val="TOC1"/>
            <w:tabs>
              <w:tab w:val="left" w:pos="480"/>
              <w:tab w:val="right" w:leader="dot" w:pos="9016"/>
            </w:tabs>
            <w:rPr>
              <w:noProof/>
            </w:rPr>
          </w:pPr>
          <w:r>
            <w:fldChar w:fldCharType="begin"/>
          </w:r>
          <w:r>
            <w:instrText xml:space="preserve"> TOC \o "1-3" \h \z \u </w:instrText>
          </w:r>
          <w:r>
            <w:fldChar w:fldCharType="separate"/>
          </w:r>
          <w:hyperlink w:anchor="_Toc168312771" w:history="1">
            <w:r w:rsidRPr="009D577A">
              <w:rPr>
                <w:rStyle w:val="Hyperlink"/>
                <w:rFonts w:ascii="Arial" w:hAnsi="Arial" w:cs="Arial"/>
                <w:noProof/>
              </w:rPr>
              <w:t>1.</w:t>
            </w:r>
            <w:r>
              <w:rPr>
                <w:noProof/>
              </w:rPr>
              <w:tab/>
            </w:r>
            <w:r w:rsidRPr="009D577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_Toc168312771 \h </w:instrText>
            </w:r>
            <w:r>
              <w:rPr>
                <w:noProof/>
                <w:webHidden/>
              </w:rPr>
            </w:r>
            <w:r>
              <w:rPr>
                <w:noProof/>
                <w:webHidden/>
              </w:rPr>
              <w:fldChar w:fldCharType="separate"/>
            </w:r>
            <w:r>
              <w:rPr>
                <w:noProof/>
                <w:webHidden/>
              </w:rPr>
              <w:t>1</w:t>
            </w:r>
            <w:r>
              <w:rPr>
                <w:noProof/>
                <w:webHidden/>
              </w:rPr>
              <w:fldChar w:fldCharType="end"/>
            </w:r>
          </w:hyperlink>
        </w:p>
        <w:p w14:paraId="20421685" w14:textId="58B89DCC" w:rsidR="00424838" w:rsidRDefault="00000000">
          <w:pPr>
            <w:pStyle w:val="TOC1"/>
            <w:tabs>
              <w:tab w:val="left" w:pos="480"/>
              <w:tab w:val="right" w:leader="dot" w:pos="9016"/>
            </w:tabs>
            <w:rPr>
              <w:noProof/>
            </w:rPr>
          </w:pPr>
          <w:hyperlink w:anchor="_Toc168312772" w:history="1">
            <w:r w:rsidR="00424838" w:rsidRPr="009D577A">
              <w:rPr>
                <w:rStyle w:val="Hyperlink"/>
                <w:noProof/>
              </w:rPr>
              <w:t>2.</w:t>
            </w:r>
            <w:r w:rsidR="00424838">
              <w:rPr>
                <w:noProof/>
              </w:rPr>
              <w:tab/>
            </w:r>
            <w:r w:rsidR="00424838" w:rsidRPr="009D577A">
              <w:rPr>
                <w:rStyle w:val="Hyperlink"/>
                <w:noProof/>
              </w:rPr>
              <w:t>Examples of fast-food restaurants</w:t>
            </w:r>
            <w:r w:rsidR="00424838">
              <w:rPr>
                <w:noProof/>
                <w:webHidden/>
              </w:rPr>
              <w:tab/>
            </w:r>
            <w:r w:rsidR="00424838">
              <w:rPr>
                <w:noProof/>
                <w:webHidden/>
              </w:rPr>
              <w:fldChar w:fldCharType="begin"/>
            </w:r>
            <w:r w:rsidR="00424838">
              <w:rPr>
                <w:noProof/>
                <w:webHidden/>
              </w:rPr>
              <w:instrText xml:space="preserve"> PAGEREF _Toc168312772 \h </w:instrText>
            </w:r>
            <w:r w:rsidR="00424838">
              <w:rPr>
                <w:noProof/>
                <w:webHidden/>
              </w:rPr>
            </w:r>
            <w:r w:rsidR="00424838">
              <w:rPr>
                <w:noProof/>
                <w:webHidden/>
              </w:rPr>
              <w:fldChar w:fldCharType="separate"/>
            </w:r>
            <w:r w:rsidR="00424838">
              <w:rPr>
                <w:noProof/>
                <w:webHidden/>
              </w:rPr>
              <w:t>1</w:t>
            </w:r>
            <w:r w:rsidR="00424838">
              <w:rPr>
                <w:noProof/>
                <w:webHidden/>
              </w:rPr>
              <w:fldChar w:fldCharType="end"/>
            </w:r>
          </w:hyperlink>
        </w:p>
        <w:p w14:paraId="2266A99C" w14:textId="32BCB1B4" w:rsidR="00424838" w:rsidRDefault="00000000">
          <w:pPr>
            <w:pStyle w:val="TOC1"/>
            <w:tabs>
              <w:tab w:val="left" w:pos="480"/>
              <w:tab w:val="right" w:leader="dot" w:pos="9016"/>
            </w:tabs>
            <w:rPr>
              <w:noProof/>
            </w:rPr>
          </w:pPr>
          <w:hyperlink w:anchor="_Toc168312773" w:history="1">
            <w:r w:rsidR="00424838" w:rsidRPr="009D577A">
              <w:rPr>
                <w:rStyle w:val="Hyperlink"/>
                <w:rFonts w:ascii="Arial" w:hAnsi="Arial" w:cs="Arial"/>
                <w:noProof/>
              </w:rPr>
              <w:t>3.</w:t>
            </w:r>
            <w:r w:rsidR="00424838">
              <w:rPr>
                <w:noProof/>
              </w:rPr>
              <w:tab/>
            </w:r>
            <w:r w:rsidR="00424838" w:rsidRPr="009D577A">
              <w:rPr>
                <w:rStyle w:val="Hyperlink"/>
                <w:rFonts w:ascii="Arial" w:hAnsi="Arial" w:cs="Arial"/>
                <w:noProof/>
              </w:rPr>
              <w:t>Challenges and Opportunities</w:t>
            </w:r>
            <w:r w:rsidR="00424838">
              <w:rPr>
                <w:noProof/>
                <w:webHidden/>
              </w:rPr>
              <w:tab/>
            </w:r>
            <w:r w:rsidR="00424838">
              <w:rPr>
                <w:noProof/>
                <w:webHidden/>
              </w:rPr>
              <w:fldChar w:fldCharType="begin"/>
            </w:r>
            <w:r w:rsidR="00424838">
              <w:rPr>
                <w:noProof/>
                <w:webHidden/>
              </w:rPr>
              <w:instrText xml:space="preserve"> PAGEREF _Toc168312773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57858F7A" w14:textId="65581C4C" w:rsidR="00424838" w:rsidRDefault="00000000">
          <w:pPr>
            <w:pStyle w:val="TOC2"/>
            <w:tabs>
              <w:tab w:val="right" w:leader="dot" w:pos="9016"/>
            </w:tabs>
            <w:rPr>
              <w:noProof/>
            </w:rPr>
          </w:pPr>
          <w:hyperlink w:anchor="_Toc168312774" w:history="1">
            <w:r w:rsidR="00424838" w:rsidRPr="009D577A">
              <w:rPr>
                <w:rStyle w:val="Hyperlink"/>
                <w:rFonts w:ascii="Arial" w:hAnsi="Arial" w:cs="Arial"/>
                <w:noProof/>
              </w:rPr>
              <w:t>2.1 Challenges</w:t>
            </w:r>
            <w:r w:rsidR="00424838">
              <w:rPr>
                <w:noProof/>
                <w:webHidden/>
              </w:rPr>
              <w:tab/>
            </w:r>
            <w:r w:rsidR="00424838">
              <w:rPr>
                <w:noProof/>
                <w:webHidden/>
              </w:rPr>
              <w:fldChar w:fldCharType="begin"/>
            </w:r>
            <w:r w:rsidR="00424838">
              <w:rPr>
                <w:noProof/>
                <w:webHidden/>
              </w:rPr>
              <w:instrText xml:space="preserve"> PAGEREF _Toc168312774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39DE11F0" w14:textId="5807F4AC" w:rsidR="00424838" w:rsidRDefault="00000000">
          <w:pPr>
            <w:pStyle w:val="TOC3"/>
            <w:tabs>
              <w:tab w:val="right" w:leader="dot" w:pos="9016"/>
            </w:tabs>
            <w:rPr>
              <w:noProof/>
            </w:rPr>
          </w:pPr>
          <w:hyperlink w:anchor="_Toc168312775" w:history="1">
            <w:r w:rsidR="00424838" w:rsidRPr="009D577A">
              <w:rPr>
                <w:rStyle w:val="Hyperlink"/>
                <w:rFonts w:ascii="Arial" w:hAnsi="Arial" w:cs="Arial"/>
                <w:noProof/>
              </w:rPr>
              <w:t>Brexit/Covid 19</w:t>
            </w:r>
            <w:r w:rsidR="00424838">
              <w:rPr>
                <w:noProof/>
                <w:webHidden/>
              </w:rPr>
              <w:tab/>
            </w:r>
            <w:r w:rsidR="00424838">
              <w:rPr>
                <w:noProof/>
                <w:webHidden/>
              </w:rPr>
              <w:fldChar w:fldCharType="begin"/>
            </w:r>
            <w:r w:rsidR="00424838">
              <w:rPr>
                <w:noProof/>
                <w:webHidden/>
              </w:rPr>
              <w:instrText xml:space="preserve"> PAGEREF _Toc168312775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1762FD21" w14:textId="7F09A7FD" w:rsidR="00424838" w:rsidRDefault="00000000">
          <w:pPr>
            <w:pStyle w:val="TOC3"/>
            <w:tabs>
              <w:tab w:val="right" w:leader="dot" w:pos="9016"/>
            </w:tabs>
            <w:rPr>
              <w:noProof/>
            </w:rPr>
          </w:pPr>
          <w:hyperlink w:anchor="_Toc168312776" w:history="1">
            <w:r w:rsidR="00424838" w:rsidRPr="009D577A">
              <w:rPr>
                <w:rStyle w:val="Hyperlink"/>
                <w:rFonts w:ascii="Arial" w:hAnsi="Arial" w:cs="Arial"/>
                <w:noProof/>
              </w:rPr>
              <w:t>Russia-Ukraine war</w:t>
            </w:r>
            <w:r w:rsidR="00424838">
              <w:rPr>
                <w:noProof/>
                <w:webHidden/>
              </w:rPr>
              <w:tab/>
            </w:r>
            <w:r w:rsidR="00424838">
              <w:rPr>
                <w:noProof/>
                <w:webHidden/>
              </w:rPr>
              <w:fldChar w:fldCharType="begin"/>
            </w:r>
            <w:r w:rsidR="00424838">
              <w:rPr>
                <w:noProof/>
                <w:webHidden/>
              </w:rPr>
              <w:instrText xml:space="preserve"> PAGEREF _Toc168312776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4B95A5C4" w14:textId="15DFDD3D" w:rsidR="00424838" w:rsidRDefault="00000000">
          <w:pPr>
            <w:pStyle w:val="TOC3"/>
            <w:tabs>
              <w:tab w:val="right" w:leader="dot" w:pos="9016"/>
            </w:tabs>
            <w:rPr>
              <w:noProof/>
            </w:rPr>
          </w:pPr>
          <w:hyperlink w:anchor="_Toc168312777" w:history="1">
            <w:r w:rsidR="00424838" w:rsidRPr="009D577A">
              <w:rPr>
                <w:rStyle w:val="Hyperlink"/>
                <w:rFonts w:ascii="Arial" w:hAnsi="Arial" w:cs="Arial"/>
                <w:noProof/>
              </w:rPr>
              <w:t>Legal factors</w:t>
            </w:r>
            <w:r w:rsidR="00424838">
              <w:rPr>
                <w:noProof/>
                <w:webHidden/>
              </w:rPr>
              <w:tab/>
            </w:r>
            <w:r w:rsidR="00424838">
              <w:rPr>
                <w:noProof/>
                <w:webHidden/>
              </w:rPr>
              <w:fldChar w:fldCharType="begin"/>
            </w:r>
            <w:r w:rsidR="00424838">
              <w:rPr>
                <w:noProof/>
                <w:webHidden/>
              </w:rPr>
              <w:instrText xml:space="preserve"> PAGEREF _Toc168312777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470534AF" w14:textId="491ED15A" w:rsidR="00424838" w:rsidRDefault="00000000">
          <w:pPr>
            <w:pStyle w:val="TOC2"/>
            <w:tabs>
              <w:tab w:val="right" w:leader="dot" w:pos="9016"/>
            </w:tabs>
            <w:rPr>
              <w:noProof/>
            </w:rPr>
          </w:pPr>
          <w:hyperlink w:anchor="_Toc168312778" w:history="1">
            <w:r w:rsidR="00424838" w:rsidRPr="009D577A">
              <w:rPr>
                <w:rStyle w:val="Hyperlink"/>
                <w:rFonts w:ascii="Arial" w:hAnsi="Arial" w:cs="Arial"/>
                <w:noProof/>
              </w:rPr>
              <w:t>2.2 Opportunities</w:t>
            </w:r>
            <w:r w:rsidR="00424838">
              <w:rPr>
                <w:noProof/>
                <w:webHidden/>
              </w:rPr>
              <w:tab/>
            </w:r>
            <w:r w:rsidR="00424838">
              <w:rPr>
                <w:noProof/>
                <w:webHidden/>
              </w:rPr>
              <w:fldChar w:fldCharType="begin"/>
            </w:r>
            <w:r w:rsidR="00424838">
              <w:rPr>
                <w:noProof/>
                <w:webHidden/>
              </w:rPr>
              <w:instrText xml:space="preserve"> PAGEREF _Toc168312778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2DC2E74E" w14:textId="0866B3C3" w:rsidR="00424838" w:rsidRDefault="00000000">
          <w:pPr>
            <w:pStyle w:val="TOC3"/>
            <w:tabs>
              <w:tab w:val="right" w:leader="dot" w:pos="9016"/>
            </w:tabs>
            <w:rPr>
              <w:noProof/>
            </w:rPr>
          </w:pPr>
          <w:hyperlink w:anchor="_Toc168312779" w:history="1">
            <w:r w:rsidR="00424838" w:rsidRPr="009D577A">
              <w:rPr>
                <w:rStyle w:val="Hyperlink"/>
                <w:rFonts w:ascii="Arial" w:hAnsi="Arial" w:cs="Arial"/>
                <w:noProof/>
              </w:rPr>
              <w:t>Advanced Technology</w:t>
            </w:r>
            <w:r w:rsidR="00424838">
              <w:rPr>
                <w:noProof/>
                <w:webHidden/>
              </w:rPr>
              <w:tab/>
            </w:r>
            <w:r w:rsidR="00424838">
              <w:rPr>
                <w:noProof/>
                <w:webHidden/>
              </w:rPr>
              <w:fldChar w:fldCharType="begin"/>
            </w:r>
            <w:r w:rsidR="00424838">
              <w:rPr>
                <w:noProof/>
                <w:webHidden/>
              </w:rPr>
              <w:instrText xml:space="preserve"> PAGEREF _Toc168312779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29306AFD" w14:textId="65D7D1DF" w:rsidR="00424838" w:rsidRDefault="00000000">
          <w:pPr>
            <w:pStyle w:val="TOC3"/>
            <w:tabs>
              <w:tab w:val="right" w:leader="dot" w:pos="9016"/>
            </w:tabs>
            <w:rPr>
              <w:noProof/>
            </w:rPr>
          </w:pPr>
          <w:hyperlink w:anchor="_Toc168312780" w:history="1">
            <w:r w:rsidR="00424838" w:rsidRPr="009D577A">
              <w:rPr>
                <w:rStyle w:val="Hyperlink"/>
                <w:rFonts w:ascii="Arial" w:hAnsi="Arial" w:cs="Arial"/>
                <w:noProof/>
              </w:rPr>
              <w:t>Healthy Lifestyle Trends</w:t>
            </w:r>
            <w:r w:rsidR="00424838">
              <w:rPr>
                <w:noProof/>
                <w:webHidden/>
              </w:rPr>
              <w:tab/>
            </w:r>
            <w:r w:rsidR="00424838">
              <w:rPr>
                <w:noProof/>
                <w:webHidden/>
              </w:rPr>
              <w:fldChar w:fldCharType="begin"/>
            </w:r>
            <w:r w:rsidR="00424838">
              <w:rPr>
                <w:noProof/>
                <w:webHidden/>
              </w:rPr>
              <w:instrText xml:space="preserve"> PAGEREF _Toc168312780 \h </w:instrText>
            </w:r>
            <w:r w:rsidR="00424838">
              <w:rPr>
                <w:noProof/>
                <w:webHidden/>
              </w:rPr>
            </w:r>
            <w:r w:rsidR="00424838">
              <w:rPr>
                <w:noProof/>
                <w:webHidden/>
              </w:rPr>
              <w:fldChar w:fldCharType="separate"/>
            </w:r>
            <w:r w:rsidR="00424838">
              <w:rPr>
                <w:noProof/>
                <w:webHidden/>
              </w:rPr>
              <w:t>2</w:t>
            </w:r>
            <w:r w:rsidR="00424838">
              <w:rPr>
                <w:noProof/>
                <w:webHidden/>
              </w:rPr>
              <w:fldChar w:fldCharType="end"/>
            </w:r>
          </w:hyperlink>
        </w:p>
        <w:p w14:paraId="4185229C" w14:textId="6CE23909" w:rsidR="00424838" w:rsidRDefault="00000000">
          <w:pPr>
            <w:pStyle w:val="TOC3"/>
            <w:tabs>
              <w:tab w:val="right" w:leader="dot" w:pos="9016"/>
            </w:tabs>
            <w:rPr>
              <w:noProof/>
            </w:rPr>
          </w:pPr>
          <w:hyperlink w:anchor="_Toc168312781" w:history="1">
            <w:r w:rsidR="00424838" w:rsidRPr="009D577A">
              <w:rPr>
                <w:rStyle w:val="Hyperlink"/>
                <w:rFonts w:ascii="Arial" w:hAnsi="Arial" w:cs="Arial"/>
                <w:noProof/>
              </w:rPr>
              <w:t>Sustainability Initiatives</w:t>
            </w:r>
            <w:r w:rsidR="00424838">
              <w:rPr>
                <w:noProof/>
                <w:webHidden/>
              </w:rPr>
              <w:tab/>
            </w:r>
            <w:r w:rsidR="00424838">
              <w:rPr>
                <w:noProof/>
                <w:webHidden/>
              </w:rPr>
              <w:fldChar w:fldCharType="begin"/>
            </w:r>
            <w:r w:rsidR="00424838">
              <w:rPr>
                <w:noProof/>
                <w:webHidden/>
              </w:rPr>
              <w:instrText xml:space="preserve"> PAGEREF _Toc168312781 \h </w:instrText>
            </w:r>
            <w:r w:rsidR="00424838">
              <w:rPr>
                <w:noProof/>
                <w:webHidden/>
              </w:rPr>
            </w:r>
            <w:r w:rsidR="00424838">
              <w:rPr>
                <w:noProof/>
                <w:webHidden/>
              </w:rPr>
              <w:fldChar w:fldCharType="separate"/>
            </w:r>
            <w:r w:rsidR="00424838">
              <w:rPr>
                <w:noProof/>
                <w:webHidden/>
              </w:rPr>
              <w:t>3</w:t>
            </w:r>
            <w:r w:rsidR="00424838">
              <w:rPr>
                <w:noProof/>
                <w:webHidden/>
              </w:rPr>
              <w:fldChar w:fldCharType="end"/>
            </w:r>
          </w:hyperlink>
        </w:p>
        <w:p w14:paraId="2B8D8514" w14:textId="3030CFA0" w:rsidR="00424838" w:rsidRDefault="00000000">
          <w:pPr>
            <w:pStyle w:val="TOC3"/>
            <w:tabs>
              <w:tab w:val="right" w:leader="dot" w:pos="9016"/>
            </w:tabs>
            <w:rPr>
              <w:noProof/>
            </w:rPr>
          </w:pPr>
          <w:hyperlink w:anchor="_Toc168312782" w:history="1">
            <w:r w:rsidR="00424838" w:rsidRPr="009D577A">
              <w:rPr>
                <w:rStyle w:val="Hyperlink"/>
                <w:rFonts w:ascii="Arial" w:hAnsi="Arial" w:cs="Arial"/>
                <w:noProof/>
              </w:rPr>
              <w:t>Diversification</w:t>
            </w:r>
            <w:r w:rsidR="00424838">
              <w:rPr>
                <w:noProof/>
                <w:webHidden/>
              </w:rPr>
              <w:tab/>
            </w:r>
            <w:r w:rsidR="00424838">
              <w:rPr>
                <w:noProof/>
                <w:webHidden/>
              </w:rPr>
              <w:fldChar w:fldCharType="begin"/>
            </w:r>
            <w:r w:rsidR="00424838">
              <w:rPr>
                <w:noProof/>
                <w:webHidden/>
              </w:rPr>
              <w:instrText xml:space="preserve"> PAGEREF _Toc168312782 \h </w:instrText>
            </w:r>
            <w:r w:rsidR="00424838">
              <w:rPr>
                <w:noProof/>
                <w:webHidden/>
              </w:rPr>
            </w:r>
            <w:r w:rsidR="00424838">
              <w:rPr>
                <w:noProof/>
                <w:webHidden/>
              </w:rPr>
              <w:fldChar w:fldCharType="separate"/>
            </w:r>
            <w:r w:rsidR="00424838">
              <w:rPr>
                <w:noProof/>
                <w:webHidden/>
              </w:rPr>
              <w:t>3</w:t>
            </w:r>
            <w:r w:rsidR="00424838">
              <w:rPr>
                <w:noProof/>
                <w:webHidden/>
              </w:rPr>
              <w:fldChar w:fldCharType="end"/>
            </w:r>
          </w:hyperlink>
        </w:p>
        <w:p w14:paraId="6F3711E6" w14:textId="4D6DF724" w:rsidR="00424838" w:rsidRDefault="00000000">
          <w:pPr>
            <w:pStyle w:val="TOC1"/>
            <w:tabs>
              <w:tab w:val="right" w:leader="dot" w:pos="9016"/>
            </w:tabs>
            <w:rPr>
              <w:noProof/>
            </w:rPr>
          </w:pPr>
          <w:hyperlink w:anchor="_Toc168312783" w:history="1">
            <w:r w:rsidR="00424838" w:rsidRPr="009D577A">
              <w:rPr>
                <w:rStyle w:val="Hyperlink"/>
                <w:rFonts w:ascii="Arial" w:hAnsi="Arial" w:cs="Arial"/>
                <w:noProof/>
              </w:rPr>
              <w:t>3. Profit Maximisation Theory in the UK Fast Food and Restaurant Industry</w:t>
            </w:r>
            <w:r w:rsidR="00424838">
              <w:rPr>
                <w:noProof/>
                <w:webHidden/>
              </w:rPr>
              <w:tab/>
            </w:r>
            <w:r w:rsidR="00424838">
              <w:rPr>
                <w:noProof/>
                <w:webHidden/>
              </w:rPr>
              <w:fldChar w:fldCharType="begin"/>
            </w:r>
            <w:r w:rsidR="00424838">
              <w:rPr>
                <w:noProof/>
                <w:webHidden/>
              </w:rPr>
              <w:instrText xml:space="preserve"> PAGEREF _Toc168312783 \h </w:instrText>
            </w:r>
            <w:r w:rsidR="00424838">
              <w:rPr>
                <w:noProof/>
                <w:webHidden/>
              </w:rPr>
            </w:r>
            <w:r w:rsidR="00424838">
              <w:rPr>
                <w:noProof/>
                <w:webHidden/>
              </w:rPr>
              <w:fldChar w:fldCharType="separate"/>
            </w:r>
            <w:r w:rsidR="00424838">
              <w:rPr>
                <w:noProof/>
                <w:webHidden/>
              </w:rPr>
              <w:t>3</w:t>
            </w:r>
            <w:r w:rsidR="00424838">
              <w:rPr>
                <w:noProof/>
                <w:webHidden/>
              </w:rPr>
              <w:fldChar w:fldCharType="end"/>
            </w:r>
          </w:hyperlink>
        </w:p>
        <w:p w14:paraId="2EB6A941" w14:textId="07167511" w:rsidR="00424838" w:rsidRDefault="00000000">
          <w:pPr>
            <w:pStyle w:val="TOC2"/>
            <w:tabs>
              <w:tab w:val="right" w:leader="dot" w:pos="9016"/>
            </w:tabs>
            <w:rPr>
              <w:noProof/>
            </w:rPr>
          </w:pPr>
          <w:hyperlink w:anchor="_Toc168312784" w:history="1">
            <w:r w:rsidR="00424838" w:rsidRPr="009D577A">
              <w:rPr>
                <w:rStyle w:val="Hyperlink"/>
                <w:rFonts w:ascii="Arial" w:hAnsi="Arial" w:cs="Arial"/>
                <w:noProof/>
              </w:rPr>
              <w:t>3.1 Profit Maximisation Theory</w:t>
            </w:r>
            <w:r w:rsidR="00424838">
              <w:rPr>
                <w:noProof/>
                <w:webHidden/>
              </w:rPr>
              <w:tab/>
            </w:r>
            <w:r w:rsidR="00424838">
              <w:rPr>
                <w:noProof/>
                <w:webHidden/>
              </w:rPr>
              <w:fldChar w:fldCharType="begin"/>
            </w:r>
            <w:r w:rsidR="00424838">
              <w:rPr>
                <w:noProof/>
                <w:webHidden/>
              </w:rPr>
              <w:instrText xml:space="preserve"> PAGEREF _Toc168312784 \h </w:instrText>
            </w:r>
            <w:r w:rsidR="00424838">
              <w:rPr>
                <w:noProof/>
                <w:webHidden/>
              </w:rPr>
            </w:r>
            <w:r w:rsidR="00424838">
              <w:rPr>
                <w:noProof/>
                <w:webHidden/>
              </w:rPr>
              <w:fldChar w:fldCharType="separate"/>
            </w:r>
            <w:r w:rsidR="00424838">
              <w:rPr>
                <w:noProof/>
                <w:webHidden/>
              </w:rPr>
              <w:t>3</w:t>
            </w:r>
            <w:r w:rsidR="00424838">
              <w:rPr>
                <w:noProof/>
                <w:webHidden/>
              </w:rPr>
              <w:fldChar w:fldCharType="end"/>
            </w:r>
          </w:hyperlink>
        </w:p>
        <w:p w14:paraId="3087F077" w14:textId="09F02450" w:rsidR="00424838" w:rsidRDefault="00000000">
          <w:pPr>
            <w:pStyle w:val="TOC2"/>
            <w:tabs>
              <w:tab w:val="right" w:leader="dot" w:pos="9016"/>
            </w:tabs>
            <w:rPr>
              <w:noProof/>
            </w:rPr>
          </w:pPr>
          <w:hyperlink w:anchor="_Toc168312785" w:history="1">
            <w:r w:rsidR="00424838" w:rsidRPr="009D577A">
              <w:rPr>
                <w:rStyle w:val="Hyperlink"/>
                <w:rFonts w:ascii="Arial" w:hAnsi="Arial" w:cs="Arial"/>
                <w:noProof/>
              </w:rPr>
              <w:t>3.2 Application in the industry (Cost Management, Pricing strategies and Sales Volume)</w:t>
            </w:r>
            <w:r w:rsidR="00424838">
              <w:rPr>
                <w:noProof/>
                <w:webHidden/>
              </w:rPr>
              <w:tab/>
            </w:r>
            <w:r w:rsidR="00424838">
              <w:rPr>
                <w:noProof/>
                <w:webHidden/>
              </w:rPr>
              <w:fldChar w:fldCharType="begin"/>
            </w:r>
            <w:r w:rsidR="00424838">
              <w:rPr>
                <w:noProof/>
                <w:webHidden/>
              </w:rPr>
              <w:instrText xml:space="preserve"> PAGEREF _Toc168312785 \h </w:instrText>
            </w:r>
            <w:r w:rsidR="00424838">
              <w:rPr>
                <w:noProof/>
                <w:webHidden/>
              </w:rPr>
            </w:r>
            <w:r w:rsidR="00424838">
              <w:rPr>
                <w:noProof/>
                <w:webHidden/>
              </w:rPr>
              <w:fldChar w:fldCharType="separate"/>
            </w:r>
            <w:r w:rsidR="00424838">
              <w:rPr>
                <w:noProof/>
                <w:webHidden/>
              </w:rPr>
              <w:t>4</w:t>
            </w:r>
            <w:r w:rsidR="00424838">
              <w:rPr>
                <w:noProof/>
                <w:webHidden/>
              </w:rPr>
              <w:fldChar w:fldCharType="end"/>
            </w:r>
          </w:hyperlink>
        </w:p>
        <w:p w14:paraId="6A20D481" w14:textId="1C30D0BC" w:rsidR="00424838" w:rsidRDefault="00000000">
          <w:pPr>
            <w:pStyle w:val="TOC2"/>
            <w:tabs>
              <w:tab w:val="right" w:leader="dot" w:pos="9016"/>
            </w:tabs>
            <w:rPr>
              <w:noProof/>
            </w:rPr>
          </w:pPr>
          <w:hyperlink w:anchor="_Toc168312786" w:history="1">
            <w:r w:rsidR="00424838" w:rsidRPr="009D577A">
              <w:rPr>
                <w:rStyle w:val="Hyperlink"/>
                <w:noProof/>
              </w:rPr>
              <w:t>Common Strategies Across All Brands</w:t>
            </w:r>
            <w:r w:rsidR="00424838">
              <w:rPr>
                <w:noProof/>
                <w:webHidden/>
              </w:rPr>
              <w:tab/>
            </w:r>
            <w:r w:rsidR="00424838">
              <w:rPr>
                <w:noProof/>
                <w:webHidden/>
              </w:rPr>
              <w:fldChar w:fldCharType="begin"/>
            </w:r>
            <w:r w:rsidR="00424838">
              <w:rPr>
                <w:noProof/>
                <w:webHidden/>
              </w:rPr>
              <w:instrText xml:space="preserve"> PAGEREF _Toc168312786 \h </w:instrText>
            </w:r>
            <w:r w:rsidR="00424838">
              <w:rPr>
                <w:noProof/>
                <w:webHidden/>
              </w:rPr>
            </w:r>
            <w:r w:rsidR="00424838">
              <w:rPr>
                <w:noProof/>
                <w:webHidden/>
              </w:rPr>
              <w:fldChar w:fldCharType="separate"/>
            </w:r>
            <w:r w:rsidR="00424838">
              <w:rPr>
                <w:noProof/>
                <w:webHidden/>
              </w:rPr>
              <w:t>5</w:t>
            </w:r>
            <w:r w:rsidR="00424838">
              <w:rPr>
                <w:noProof/>
                <w:webHidden/>
              </w:rPr>
              <w:fldChar w:fldCharType="end"/>
            </w:r>
          </w:hyperlink>
        </w:p>
        <w:p w14:paraId="08853973" w14:textId="187A0FE1" w:rsidR="00424838" w:rsidRDefault="00000000">
          <w:pPr>
            <w:pStyle w:val="TOC3"/>
            <w:tabs>
              <w:tab w:val="right" w:leader="dot" w:pos="9016"/>
            </w:tabs>
            <w:rPr>
              <w:noProof/>
            </w:rPr>
          </w:pPr>
          <w:hyperlink w:anchor="_Toc168312787" w:history="1">
            <w:r w:rsidR="00424838" w:rsidRPr="009D577A">
              <w:rPr>
                <w:rStyle w:val="Hyperlink"/>
                <w:noProof/>
              </w:rPr>
              <w:t>Digital Integration</w:t>
            </w:r>
            <w:r w:rsidR="00424838">
              <w:rPr>
                <w:noProof/>
                <w:webHidden/>
              </w:rPr>
              <w:tab/>
            </w:r>
            <w:r w:rsidR="00424838">
              <w:rPr>
                <w:noProof/>
                <w:webHidden/>
              </w:rPr>
              <w:fldChar w:fldCharType="begin"/>
            </w:r>
            <w:r w:rsidR="00424838">
              <w:rPr>
                <w:noProof/>
                <w:webHidden/>
              </w:rPr>
              <w:instrText xml:space="preserve"> PAGEREF _Toc168312787 \h </w:instrText>
            </w:r>
            <w:r w:rsidR="00424838">
              <w:rPr>
                <w:noProof/>
                <w:webHidden/>
              </w:rPr>
            </w:r>
            <w:r w:rsidR="00424838">
              <w:rPr>
                <w:noProof/>
                <w:webHidden/>
              </w:rPr>
              <w:fldChar w:fldCharType="separate"/>
            </w:r>
            <w:r w:rsidR="00424838">
              <w:rPr>
                <w:noProof/>
                <w:webHidden/>
              </w:rPr>
              <w:t>5</w:t>
            </w:r>
            <w:r w:rsidR="00424838">
              <w:rPr>
                <w:noProof/>
                <w:webHidden/>
              </w:rPr>
              <w:fldChar w:fldCharType="end"/>
            </w:r>
          </w:hyperlink>
        </w:p>
        <w:p w14:paraId="79F9A96C" w14:textId="691CD0AE" w:rsidR="00424838" w:rsidRDefault="00000000">
          <w:pPr>
            <w:pStyle w:val="TOC1"/>
            <w:tabs>
              <w:tab w:val="right" w:leader="dot" w:pos="9016"/>
            </w:tabs>
            <w:rPr>
              <w:noProof/>
            </w:rPr>
          </w:pPr>
          <w:hyperlink w:anchor="_Toc168312788" w:history="1">
            <w:r w:rsidR="00424838" w:rsidRPr="009D577A">
              <w:rPr>
                <w:rStyle w:val="Hyperlink"/>
                <w:rFonts w:ascii="Arial" w:hAnsi="Arial" w:cs="Arial"/>
                <w:noProof/>
              </w:rPr>
              <w:t>4. Economic theories and Market structure</w:t>
            </w:r>
            <w:r w:rsidR="00424838">
              <w:rPr>
                <w:noProof/>
                <w:webHidden/>
              </w:rPr>
              <w:tab/>
            </w:r>
            <w:r w:rsidR="00424838">
              <w:rPr>
                <w:noProof/>
                <w:webHidden/>
              </w:rPr>
              <w:fldChar w:fldCharType="begin"/>
            </w:r>
            <w:r w:rsidR="00424838">
              <w:rPr>
                <w:noProof/>
                <w:webHidden/>
              </w:rPr>
              <w:instrText xml:space="preserve"> PAGEREF _Toc168312788 \h </w:instrText>
            </w:r>
            <w:r w:rsidR="00424838">
              <w:rPr>
                <w:noProof/>
                <w:webHidden/>
              </w:rPr>
            </w:r>
            <w:r w:rsidR="00424838">
              <w:rPr>
                <w:noProof/>
                <w:webHidden/>
              </w:rPr>
              <w:fldChar w:fldCharType="separate"/>
            </w:r>
            <w:r w:rsidR="00424838">
              <w:rPr>
                <w:noProof/>
                <w:webHidden/>
              </w:rPr>
              <w:t>5</w:t>
            </w:r>
            <w:r w:rsidR="00424838">
              <w:rPr>
                <w:noProof/>
                <w:webHidden/>
              </w:rPr>
              <w:fldChar w:fldCharType="end"/>
            </w:r>
          </w:hyperlink>
        </w:p>
        <w:p w14:paraId="79E57A5C" w14:textId="13C4CE16" w:rsidR="00424838" w:rsidRDefault="00000000">
          <w:pPr>
            <w:pStyle w:val="TOC2"/>
            <w:tabs>
              <w:tab w:val="right" w:leader="dot" w:pos="9016"/>
            </w:tabs>
            <w:rPr>
              <w:noProof/>
            </w:rPr>
          </w:pPr>
          <w:hyperlink w:anchor="_Toc168312789" w:history="1">
            <w:r w:rsidR="00424838" w:rsidRPr="009D577A">
              <w:rPr>
                <w:rStyle w:val="Hyperlink"/>
                <w:rFonts w:ascii="Arial" w:hAnsi="Arial" w:cs="Arial"/>
                <w:noProof/>
              </w:rPr>
              <w:t>4.1 Supply/Demand</w:t>
            </w:r>
            <w:r w:rsidR="00424838">
              <w:rPr>
                <w:noProof/>
                <w:webHidden/>
              </w:rPr>
              <w:tab/>
            </w:r>
            <w:r w:rsidR="00424838">
              <w:rPr>
                <w:noProof/>
                <w:webHidden/>
              </w:rPr>
              <w:fldChar w:fldCharType="begin"/>
            </w:r>
            <w:r w:rsidR="00424838">
              <w:rPr>
                <w:noProof/>
                <w:webHidden/>
              </w:rPr>
              <w:instrText xml:space="preserve"> PAGEREF _Toc168312789 \h </w:instrText>
            </w:r>
            <w:r w:rsidR="00424838">
              <w:rPr>
                <w:noProof/>
                <w:webHidden/>
              </w:rPr>
            </w:r>
            <w:r w:rsidR="00424838">
              <w:rPr>
                <w:noProof/>
                <w:webHidden/>
              </w:rPr>
              <w:fldChar w:fldCharType="separate"/>
            </w:r>
            <w:r w:rsidR="00424838">
              <w:rPr>
                <w:noProof/>
                <w:webHidden/>
              </w:rPr>
              <w:t>5</w:t>
            </w:r>
            <w:r w:rsidR="00424838">
              <w:rPr>
                <w:noProof/>
                <w:webHidden/>
              </w:rPr>
              <w:fldChar w:fldCharType="end"/>
            </w:r>
          </w:hyperlink>
        </w:p>
        <w:p w14:paraId="73940B70" w14:textId="58B2000D" w:rsidR="00424838" w:rsidRDefault="00000000">
          <w:pPr>
            <w:pStyle w:val="TOC2"/>
            <w:tabs>
              <w:tab w:val="right" w:leader="dot" w:pos="9016"/>
            </w:tabs>
            <w:rPr>
              <w:noProof/>
            </w:rPr>
          </w:pPr>
          <w:hyperlink w:anchor="_Toc168312790" w:history="1">
            <w:r w:rsidR="00424838" w:rsidRPr="009D577A">
              <w:rPr>
                <w:rStyle w:val="Hyperlink"/>
                <w:rFonts w:ascii="Arial" w:hAnsi="Arial" w:cs="Arial"/>
                <w:noProof/>
              </w:rPr>
              <w:t>4.2 Market structure</w:t>
            </w:r>
            <w:r w:rsidR="00424838">
              <w:rPr>
                <w:noProof/>
                <w:webHidden/>
              </w:rPr>
              <w:tab/>
            </w:r>
            <w:r w:rsidR="00424838">
              <w:rPr>
                <w:noProof/>
                <w:webHidden/>
              </w:rPr>
              <w:fldChar w:fldCharType="begin"/>
            </w:r>
            <w:r w:rsidR="00424838">
              <w:rPr>
                <w:noProof/>
                <w:webHidden/>
              </w:rPr>
              <w:instrText xml:space="preserve"> PAGEREF _Toc168312790 \h </w:instrText>
            </w:r>
            <w:r w:rsidR="00424838">
              <w:rPr>
                <w:noProof/>
                <w:webHidden/>
              </w:rPr>
            </w:r>
            <w:r w:rsidR="00424838">
              <w:rPr>
                <w:noProof/>
                <w:webHidden/>
              </w:rPr>
              <w:fldChar w:fldCharType="separate"/>
            </w:r>
            <w:r w:rsidR="00424838">
              <w:rPr>
                <w:noProof/>
                <w:webHidden/>
              </w:rPr>
              <w:t>6</w:t>
            </w:r>
            <w:r w:rsidR="00424838">
              <w:rPr>
                <w:noProof/>
                <w:webHidden/>
              </w:rPr>
              <w:fldChar w:fldCharType="end"/>
            </w:r>
          </w:hyperlink>
        </w:p>
        <w:p w14:paraId="1187B6CF" w14:textId="00A83FAC" w:rsidR="00424838" w:rsidRDefault="00000000">
          <w:pPr>
            <w:pStyle w:val="TOC2"/>
            <w:tabs>
              <w:tab w:val="right" w:leader="dot" w:pos="9016"/>
            </w:tabs>
            <w:rPr>
              <w:noProof/>
            </w:rPr>
          </w:pPr>
          <w:hyperlink w:anchor="_Toc168312791" w:history="1">
            <w:r w:rsidR="00424838" w:rsidRPr="009D577A">
              <w:rPr>
                <w:rStyle w:val="Hyperlink"/>
                <w:rFonts w:ascii="Arial" w:hAnsi="Arial" w:cs="Arial"/>
                <w:noProof/>
              </w:rPr>
              <w:t>4.3 Business Objective</w:t>
            </w:r>
            <w:r w:rsidR="00424838">
              <w:rPr>
                <w:noProof/>
                <w:webHidden/>
              </w:rPr>
              <w:tab/>
            </w:r>
            <w:r w:rsidR="00424838">
              <w:rPr>
                <w:noProof/>
                <w:webHidden/>
              </w:rPr>
              <w:fldChar w:fldCharType="begin"/>
            </w:r>
            <w:r w:rsidR="00424838">
              <w:rPr>
                <w:noProof/>
                <w:webHidden/>
              </w:rPr>
              <w:instrText xml:space="preserve"> PAGEREF _Toc168312791 \h </w:instrText>
            </w:r>
            <w:r w:rsidR="00424838">
              <w:rPr>
                <w:noProof/>
                <w:webHidden/>
              </w:rPr>
            </w:r>
            <w:r w:rsidR="00424838">
              <w:rPr>
                <w:noProof/>
                <w:webHidden/>
              </w:rPr>
              <w:fldChar w:fldCharType="separate"/>
            </w:r>
            <w:r w:rsidR="00424838">
              <w:rPr>
                <w:noProof/>
                <w:webHidden/>
              </w:rPr>
              <w:t>6</w:t>
            </w:r>
            <w:r w:rsidR="00424838">
              <w:rPr>
                <w:noProof/>
                <w:webHidden/>
              </w:rPr>
              <w:fldChar w:fldCharType="end"/>
            </w:r>
          </w:hyperlink>
        </w:p>
        <w:p w14:paraId="1E7CE510" w14:textId="275A9B0A" w:rsidR="00424838" w:rsidRDefault="00000000">
          <w:pPr>
            <w:pStyle w:val="TOC2"/>
            <w:tabs>
              <w:tab w:val="right" w:leader="dot" w:pos="9016"/>
            </w:tabs>
            <w:rPr>
              <w:noProof/>
            </w:rPr>
          </w:pPr>
          <w:hyperlink w:anchor="_Toc168312792" w:history="1">
            <w:r w:rsidR="00424838" w:rsidRPr="009D577A">
              <w:rPr>
                <w:rStyle w:val="Hyperlink"/>
                <w:rFonts w:ascii="Arial" w:hAnsi="Arial" w:cs="Arial"/>
                <w:noProof/>
              </w:rPr>
              <w:t>4.4 Stakeholders’ issues</w:t>
            </w:r>
            <w:r w:rsidR="00424838">
              <w:rPr>
                <w:noProof/>
                <w:webHidden/>
              </w:rPr>
              <w:tab/>
            </w:r>
            <w:r w:rsidR="00424838">
              <w:rPr>
                <w:noProof/>
                <w:webHidden/>
              </w:rPr>
              <w:fldChar w:fldCharType="begin"/>
            </w:r>
            <w:r w:rsidR="00424838">
              <w:rPr>
                <w:noProof/>
                <w:webHidden/>
              </w:rPr>
              <w:instrText xml:space="preserve"> PAGEREF _Toc168312792 \h </w:instrText>
            </w:r>
            <w:r w:rsidR="00424838">
              <w:rPr>
                <w:noProof/>
                <w:webHidden/>
              </w:rPr>
            </w:r>
            <w:r w:rsidR="00424838">
              <w:rPr>
                <w:noProof/>
                <w:webHidden/>
              </w:rPr>
              <w:fldChar w:fldCharType="separate"/>
            </w:r>
            <w:r w:rsidR="00424838">
              <w:rPr>
                <w:noProof/>
                <w:webHidden/>
              </w:rPr>
              <w:t>6</w:t>
            </w:r>
            <w:r w:rsidR="00424838">
              <w:rPr>
                <w:noProof/>
                <w:webHidden/>
              </w:rPr>
              <w:fldChar w:fldCharType="end"/>
            </w:r>
          </w:hyperlink>
        </w:p>
        <w:p w14:paraId="386C63B1" w14:textId="438B0740" w:rsidR="00424838" w:rsidRDefault="00000000">
          <w:pPr>
            <w:pStyle w:val="TOC1"/>
            <w:tabs>
              <w:tab w:val="right" w:leader="dot" w:pos="9016"/>
            </w:tabs>
            <w:rPr>
              <w:noProof/>
            </w:rPr>
          </w:pPr>
          <w:hyperlink w:anchor="_Toc168312793" w:history="1">
            <w:r w:rsidR="00424838" w:rsidRPr="009D577A">
              <w:rPr>
                <w:rStyle w:val="Hyperlink"/>
                <w:rFonts w:ascii="Arial" w:hAnsi="Arial" w:cs="Arial"/>
                <w:noProof/>
              </w:rPr>
              <w:t>5. Recommendations for sustainable growth</w:t>
            </w:r>
            <w:r w:rsidR="00424838">
              <w:rPr>
                <w:noProof/>
                <w:webHidden/>
              </w:rPr>
              <w:tab/>
            </w:r>
            <w:r w:rsidR="00424838">
              <w:rPr>
                <w:noProof/>
                <w:webHidden/>
              </w:rPr>
              <w:fldChar w:fldCharType="begin"/>
            </w:r>
            <w:r w:rsidR="00424838">
              <w:rPr>
                <w:noProof/>
                <w:webHidden/>
              </w:rPr>
              <w:instrText xml:space="preserve"> PAGEREF _Toc168312793 \h </w:instrText>
            </w:r>
            <w:r w:rsidR="00424838">
              <w:rPr>
                <w:noProof/>
                <w:webHidden/>
              </w:rPr>
            </w:r>
            <w:r w:rsidR="00424838">
              <w:rPr>
                <w:noProof/>
                <w:webHidden/>
              </w:rPr>
              <w:fldChar w:fldCharType="separate"/>
            </w:r>
            <w:r w:rsidR="00424838">
              <w:rPr>
                <w:noProof/>
                <w:webHidden/>
              </w:rPr>
              <w:t>7</w:t>
            </w:r>
            <w:r w:rsidR="00424838">
              <w:rPr>
                <w:noProof/>
                <w:webHidden/>
              </w:rPr>
              <w:fldChar w:fldCharType="end"/>
            </w:r>
          </w:hyperlink>
        </w:p>
        <w:p w14:paraId="31393EB7" w14:textId="5E966C9E" w:rsidR="00424838" w:rsidRDefault="00000000">
          <w:pPr>
            <w:pStyle w:val="TOC2"/>
            <w:tabs>
              <w:tab w:val="right" w:leader="dot" w:pos="9016"/>
            </w:tabs>
            <w:rPr>
              <w:noProof/>
            </w:rPr>
          </w:pPr>
          <w:hyperlink w:anchor="_Toc168312794" w:history="1">
            <w:r w:rsidR="00424838" w:rsidRPr="009D577A">
              <w:rPr>
                <w:rStyle w:val="Hyperlink"/>
                <w:rFonts w:ascii="Arial" w:hAnsi="Arial" w:cs="Arial"/>
                <w:noProof/>
              </w:rPr>
              <w:t>5.1 Enhancing Operational Efficiency</w:t>
            </w:r>
            <w:r w:rsidR="00424838">
              <w:rPr>
                <w:noProof/>
                <w:webHidden/>
              </w:rPr>
              <w:tab/>
            </w:r>
            <w:r w:rsidR="00424838">
              <w:rPr>
                <w:noProof/>
                <w:webHidden/>
              </w:rPr>
              <w:fldChar w:fldCharType="begin"/>
            </w:r>
            <w:r w:rsidR="00424838">
              <w:rPr>
                <w:noProof/>
                <w:webHidden/>
              </w:rPr>
              <w:instrText xml:space="preserve"> PAGEREF _Toc168312794 \h </w:instrText>
            </w:r>
            <w:r w:rsidR="00424838">
              <w:rPr>
                <w:noProof/>
                <w:webHidden/>
              </w:rPr>
            </w:r>
            <w:r w:rsidR="00424838">
              <w:rPr>
                <w:noProof/>
                <w:webHidden/>
              </w:rPr>
              <w:fldChar w:fldCharType="separate"/>
            </w:r>
            <w:r w:rsidR="00424838">
              <w:rPr>
                <w:noProof/>
                <w:webHidden/>
              </w:rPr>
              <w:t>7</w:t>
            </w:r>
            <w:r w:rsidR="00424838">
              <w:rPr>
                <w:noProof/>
                <w:webHidden/>
              </w:rPr>
              <w:fldChar w:fldCharType="end"/>
            </w:r>
          </w:hyperlink>
        </w:p>
        <w:p w14:paraId="7C27BBE8" w14:textId="36E05D2D" w:rsidR="00424838" w:rsidRDefault="00000000">
          <w:pPr>
            <w:pStyle w:val="TOC2"/>
            <w:tabs>
              <w:tab w:val="right" w:leader="dot" w:pos="9016"/>
            </w:tabs>
            <w:rPr>
              <w:noProof/>
            </w:rPr>
          </w:pPr>
          <w:hyperlink w:anchor="_Toc168312795" w:history="1">
            <w:r w:rsidR="00424838" w:rsidRPr="009D577A">
              <w:rPr>
                <w:rStyle w:val="Hyperlink"/>
                <w:rFonts w:ascii="Arial" w:hAnsi="Arial" w:cs="Arial"/>
                <w:noProof/>
              </w:rPr>
              <w:t>5.2 Reducing Food Waste</w:t>
            </w:r>
            <w:r w:rsidR="00424838">
              <w:rPr>
                <w:noProof/>
                <w:webHidden/>
              </w:rPr>
              <w:tab/>
            </w:r>
            <w:r w:rsidR="00424838">
              <w:rPr>
                <w:noProof/>
                <w:webHidden/>
              </w:rPr>
              <w:fldChar w:fldCharType="begin"/>
            </w:r>
            <w:r w:rsidR="00424838">
              <w:rPr>
                <w:noProof/>
                <w:webHidden/>
              </w:rPr>
              <w:instrText xml:space="preserve"> PAGEREF _Toc168312795 \h </w:instrText>
            </w:r>
            <w:r w:rsidR="00424838">
              <w:rPr>
                <w:noProof/>
                <w:webHidden/>
              </w:rPr>
            </w:r>
            <w:r w:rsidR="00424838">
              <w:rPr>
                <w:noProof/>
                <w:webHidden/>
              </w:rPr>
              <w:fldChar w:fldCharType="separate"/>
            </w:r>
            <w:r w:rsidR="00424838">
              <w:rPr>
                <w:noProof/>
                <w:webHidden/>
              </w:rPr>
              <w:t>7</w:t>
            </w:r>
            <w:r w:rsidR="00424838">
              <w:rPr>
                <w:noProof/>
                <w:webHidden/>
              </w:rPr>
              <w:fldChar w:fldCharType="end"/>
            </w:r>
          </w:hyperlink>
        </w:p>
        <w:p w14:paraId="1B60B3C9" w14:textId="38F77C77" w:rsidR="00424838" w:rsidRDefault="00000000">
          <w:pPr>
            <w:pStyle w:val="TOC2"/>
            <w:tabs>
              <w:tab w:val="right" w:leader="dot" w:pos="9016"/>
            </w:tabs>
            <w:rPr>
              <w:noProof/>
            </w:rPr>
          </w:pPr>
          <w:hyperlink w:anchor="_Toc168312796" w:history="1">
            <w:r w:rsidR="00424838" w:rsidRPr="009D577A">
              <w:rPr>
                <w:rStyle w:val="Hyperlink"/>
                <w:rFonts w:ascii="Arial" w:hAnsi="Arial" w:cs="Arial"/>
                <w:noProof/>
              </w:rPr>
              <w:t>5.3 Innovation and Adaptation</w:t>
            </w:r>
            <w:r w:rsidR="00424838">
              <w:rPr>
                <w:noProof/>
                <w:webHidden/>
              </w:rPr>
              <w:tab/>
            </w:r>
            <w:r w:rsidR="00424838">
              <w:rPr>
                <w:noProof/>
                <w:webHidden/>
              </w:rPr>
              <w:fldChar w:fldCharType="begin"/>
            </w:r>
            <w:r w:rsidR="00424838">
              <w:rPr>
                <w:noProof/>
                <w:webHidden/>
              </w:rPr>
              <w:instrText xml:space="preserve"> PAGEREF _Toc168312796 \h </w:instrText>
            </w:r>
            <w:r w:rsidR="00424838">
              <w:rPr>
                <w:noProof/>
                <w:webHidden/>
              </w:rPr>
            </w:r>
            <w:r w:rsidR="00424838">
              <w:rPr>
                <w:noProof/>
                <w:webHidden/>
              </w:rPr>
              <w:fldChar w:fldCharType="separate"/>
            </w:r>
            <w:r w:rsidR="00424838">
              <w:rPr>
                <w:noProof/>
                <w:webHidden/>
              </w:rPr>
              <w:t>7</w:t>
            </w:r>
            <w:r w:rsidR="00424838">
              <w:rPr>
                <w:noProof/>
                <w:webHidden/>
              </w:rPr>
              <w:fldChar w:fldCharType="end"/>
            </w:r>
          </w:hyperlink>
        </w:p>
        <w:p w14:paraId="67DDED46" w14:textId="7A7FC15F" w:rsidR="00424838" w:rsidRDefault="00000000">
          <w:pPr>
            <w:pStyle w:val="TOC2"/>
            <w:tabs>
              <w:tab w:val="right" w:leader="dot" w:pos="9016"/>
            </w:tabs>
            <w:rPr>
              <w:noProof/>
            </w:rPr>
          </w:pPr>
          <w:hyperlink w:anchor="_Toc168312797" w:history="1">
            <w:r w:rsidR="00424838" w:rsidRPr="009D577A">
              <w:rPr>
                <w:rStyle w:val="Hyperlink"/>
                <w:rFonts w:ascii="Arial" w:hAnsi="Arial" w:cs="Arial"/>
                <w:noProof/>
              </w:rPr>
              <w:t>5.4 Promoting Sustainability Practices</w:t>
            </w:r>
            <w:r w:rsidR="00424838">
              <w:rPr>
                <w:noProof/>
                <w:webHidden/>
              </w:rPr>
              <w:tab/>
            </w:r>
            <w:r w:rsidR="00424838">
              <w:rPr>
                <w:noProof/>
                <w:webHidden/>
              </w:rPr>
              <w:fldChar w:fldCharType="begin"/>
            </w:r>
            <w:r w:rsidR="00424838">
              <w:rPr>
                <w:noProof/>
                <w:webHidden/>
              </w:rPr>
              <w:instrText xml:space="preserve"> PAGEREF _Toc168312797 \h </w:instrText>
            </w:r>
            <w:r w:rsidR="00424838">
              <w:rPr>
                <w:noProof/>
                <w:webHidden/>
              </w:rPr>
            </w:r>
            <w:r w:rsidR="00424838">
              <w:rPr>
                <w:noProof/>
                <w:webHidden/>
              </w:rPr>
              <w:fldChar w:fldCharType="separate"/>
            </w:r>
            <w:r w:rsidR="00424838">
              <w:rPr>
                <w:noProof/>
                <w:webHidden/>
              </w:rPr>
              <w:t>8</w:t>
            </w:r>
            <w:r w:rsidR="00424838">
              <w:rPr>
                <w:noProof/>
                <w:webHidden/>
              </w:rPr>
              <w:fldChar w:fldCharType="end"/>
            </w:r>
          </w:hyperlink>
        </w:p>
        <w:p w14:paraId="47E48CAB" w14:textId="74190422" w:rsidR="00424838" w:rsidRDefault="00000000">
          <w:pPr>
            <w:pStyle w:val="TOC1"/>
            <w:tabs>
              <w:tab w:val="right" w:leader="dot" w:pos="9016"/>
            </w:tabs>
            <w:rPr>
              <w:noProof/>
            </w:rPr>
          </w:pPr>
          <w:hyperlink w:anchor="_Toc168312798" w:history="1">
            <w:r w:rsidR="00424838" w:rsidRPr="009D577A">
              <w:rPr>
                <w:rStyle w:val="Hyperlink"/>
                <w:rFonts w:ascii="Arial" w:hAnsi="Arial" w:cs="Arial"/>
                <w:noProof/>
              </w:rPr>
              <w:t>6. Conclusion</w:t>
            </w:r>
            <w:r w:rsidR="00424838">
              <w:rPr>
                <w:noProof/>
                <w:webHidden/>
              </w:rPr>
              <w:tab/>
            </w:r>
            <w:r w:rsidR="00424838">
              <w:rPr>
                <w:noProof/>
                <w:webHidden/>
              </w:rPr>
              <w:fldChar w:fldCharType="begin"/>
            </w:r>
            <w:r w:rsidR="00424838">
              <w:rPr>
                <w:noProof/>
                <w:webHidden/>
              </w:rPr>
              <w:instrText xml:space="preserve"> PAGEREF _Toc168312798 \h </w:instrText>
            </w:r>
            <w:r w:rsidR="00424838">
              <w:rPr>
                <w:noProof/>
                <w:webHidden/>
              </w:rPr>
            </w:r>
            <w:r w:rsidR="00424838">
              <w:rPr>
                <w:noProof/>
                <w:webHidden/>
              </w:rPr>
              <w:fldChar w:fldCharType="separate"/>
            </w:r>
            <w:r w:rsidR="00424838">
              <w:rPr>
                <w:noProof/>
                <w:webHidden/>
              </w:rPr>
              <w:t>8</w:t>
            </w:r>
            <w:r w:rsidR="00424838">
              <w:rPr>
                <w:noProof/>
                <w:webHidden/>
              </w:rPr>
              <w:fldChar w:fldCharType="end"/>
            </w:r>
          </w:hyperlink>
        </w:p>
        <w:p w14:paraId="25F547BA" w14:textId="3CA153DF" w:rsidR="00424838" w:rsidRDefault="00000000">
          <w:pPr>
            <w:pStyle w:val="TOC1"/>
            <w:tabs>
              <w:tab w:val="right" w:leader="dot" w:pos="9016"/>
            </w:tabs>
            <w:rPr>
              <w:noProof/>
            </w:rPr>
          </w:pPr>
          <w:hyperlink w:anchor="_Toc168312799" w:history="1">
            <w:r w:rsidR="00424838" w:rsidRPr="009D577A">
              <w:rPr>
                <w:rStyle w:val="Hyperlink"/>
                <w:rFonts w:ascii="Arial" w:hAnsi="Arial" w:cs="Arial"/>
                <w:noProof/>
              </w:rPr>
              <w:t>7. Bibliography</w:t>
            </w:r>
            <w:r w:rsidR="00424838">
              <w:rPr>
                <w:noProof/>
                <w:webHidden/>
              </w:rPr>
              <w:tab/>
            </w:r>
            <w:r w:rsidR="00424838">
              <w:rPr>
                <w:noProof/>
                <w:webHidden/>
              </w:rPr>
              <w:fldChar w:fldCharType="begin"/>
            </w:r>
            <w:r w:rsidR="00424838">
              <w:rPr>
                <w:noProof/>
                <w:webHidden/>
              </w:rPr>
              <w:instrText xml:space="preserve"> PAGEREF _Toc168312799 \h </w:instrText>
            </w:r>
            <w:r w:rsidR="00424838">
              <w:rPr>
                <w:noProof/>
                <w:webHidden/>
              </w:rPr>
            </w:r>
            <w:r w:rsidR="00424838">
              <w:rPr>
                <w:noProof/>
                <w:webHidden/>
              </w:rPr>
              <w:fldChar w:fldCharType="separate"/>
            </w:r>
            <w:r w:rsidR="00424838">
              <w:rPr>
                <w:noProof/>
                <w:webHidden/>
              </w:rPr>
              <w:t>8</w:t>
            </w:r>
            <w:r w:rsidR="00424838">
              <w:rPr>
                <w:noProof/>
                <w:webHidden/>
              </w:rPr>
              <w:fldChar w:fldCharType="end"/>
            </w:r>
          </w:hyperlink>
        </w:p>
        <w:p w14:paraId="7BCFA2A0" w14:textId="141B5AFF" w:rsidR="00424838" w:rsidRDefault="00424838">
          <w:r>
            <w:rPr>
              <w:b/>
              <w:bCs/>
            </w:rPr>
            <w:fldChar w:fldCharType="end"/>
          </w:r>
        </w:p>
      </w:sdtContent>
    </w:sdt>
    <w:p w14:paraId="75A56E38" w14:textId="77777777" w:rsidR="00424838" w:rsidRDefault="00424838" w:rsidP="004B6BE1">
      <w:pPr>
        <w:ind w:left="720" w:hanging="360"/>
      </w:pPr>
    </w:p>
    <w:p w14:paraId="3003F39D" w14:textId="77777777" w:rsidR="00424838" w:rsidRDefault="00424838" w:rsidP="004B6BE1">
      <w:pPr>
        <w:ind w:left="720" w:hanging="360"/>
      </w:pPr>
    </w:p>
    <w:p w14:paraId="45434F49" w14:textId="77777777" w:rsidR="00424838" w:rsidRDefault="00424838" w:rsidP="004B6BE1">
      <w:pPr>
        <w:ind w:left="720" w:hanging="360"/>
      </w:pPr>
    </w:p>
    <w:p w14:paraId="5D2E4CC3" w14:textId="3167C961" w:rsidR="00753A4A" w:rsidRPr="004B6BE1" w:rsidRDefault="00AF2C21" w:rsidP="004B6BE1">
      <w:pPr>
        <w:pStyle w:val="Heading1"/>
        <w:numPr>
          <w:ilvl w:val="0"/>
          <w:numId w:val="1"/>
        </w:numPr>
        <w:rPr>
          <w:rFonts w:ascii="Arial" w:hAnsi="Arial" w:cs="Arial"/>
        </w:rPr>
      </w:pPr>
      <w:bookmarkStart w:id="1" w:name="_Toc168312771"/>
      <w:r w:rsidRPr="004B6BE1">
        <w:rPr>
          <w:rFonts w:ascii="Arial" w:hAnsi="Arial" w:cs="Arial"/>
        </w:rPr>
        <w:t>Introduction</w:t>
      </w:r>
      <w:bookmarkEnd w:id="1"/>
      <w:r w:rsidRPr="004B6BE1">
        <w:rPr>
          <w:rFonts w:ascii="Arial" w:hAnsi="Arial" w:cs="Arial"/>
        </w:rPr>
        <w:t xml:space="preserve"> </w:t>
      </w:r>
    </w:p>
    <w:p w14:paraId="56065100" w14:textId="1455C4C0" w:rsidR="00AF2C21" w:rsidRDefault="00BF2BC0">
      <w:pPr>
        <w:rPr>
          <w:rFonts w:ascii="Arial" w:hAnsi="Arial" w:cs="Arial"/>
        </w:rPr>
      </w:pPr>
      <w:r w:rsidRPr="00BF2BC0">
        <w:rPr>
          <w:rFonts w:ascii="Arial" w:hAnsi="Arial" w:cs="Arial"/>
        </w:rPr>
        <w:t xml:space="preserve">The UK fast food industry is an essential part of the national economy, characterized by high competition and significant </w:t>
      </w:r>
      <w:r w:rsidR="00212321">
        <w:rPr>
          <w:rFonts w:ascii="Arial" w:hAnsi="Arial" w:cs="Arial"/>
        </w:rPr>
        <w:t>fast-food</w:t>
      </w:r>
      <w:r>
        <w:rPr>
          <w:rFonts w:ascii="Arial" w:hAnsi="Arial" w:cs="Arial"/>
        </w:rPr>
        <w:t xml:space="preserve"> businesses</w:t>
      </w:r>
      <w:r w:rsidRPr="00BF2BC0">
        <w:rPr>
          <w:rFonts w:ascii="Arial" w:hAnsi="Arial" w:cs="Arial"/>
        </w:rPr>
        <w:t>.</w:t>
      </w:r>
      <w:r w:rsidR="00FA7777">
        <w:rPr>
          <w:rFonts w:ascii="Arial" w:hAnsi="Arial" w:cs="Arial"/>
        </w:rPr>
        <w:t xml:space="preserve"> This analysis will </w:t>
      </w:r>
      <w:r>
        <w:rPr>
          <w:rFonts w:ascii="Arial" w:hAnsi="Arial" w:cs="Arial"/>
        </w:rPr>
        <w:t>look</w:t>
      </w:r>
      <w:r w:rsidR="00FA7777">
        <w:rPr>
          <w:rFonts w:ascii="Arial" w:hAnsi="Arial" w:cs="Arial"/>
        </w:rPr>
        <w:t xml:space="preserve"> in</w:t>
      </w:r>
      <w:r w:rsidR="00AF2C21">
        <w:rPr>
          <w:rFonts w:ascii="Arial" w:hAnsi="Arial" w:cs="Arial"/>
        </w:rPr>
        <w:t xml:space="preserve"> UK Fast Food and Restaurants industry, while discussing the challenges and the opportunities it faced in the previous years, as well as those in foreseeable future. </w:t>
      </w:r>
      <w:r w:rsidR="00524AFB" w:rsidRPr="00524AFB">
        <w:rPr>
          <w:rFonts w:ascii="Arial" w:hAnsi="Arial" w:cs="Arial"/>
        </w:rPr>
        <w:t>This will further explain the use of the profit maximization theory and the supply and demand theory to highlight business environment factors market structure, and stakeholders' issues. This analysis will be carried out to give recommendations that would ensure sustainable growth within the fast food and restaurant sector within the United Kingdom.</w:t>
      </w:r>
    </w:p>
    <w:p w14:paraId="008CDF04" w14:textId="2801A668" w:rsidR="00BF2BC0" w:rsidRDefault="00BF2BC0" w:rsidP="00BF2BC0">
      <w:pPr>
        <w:pStyle w:val="Heading1"/>
        <w:numPr>
          <w:ilvl w:val="0"/>
          <w:numId w:val="1"/>
        </w:numPr>
      </w:pPr>
      <w:bookmarkStart w:id="2" w:name="_Toc168312772"/>
      <w:r>
        <w:t xml:space="preserve">Examples of </w:t>
      </w:r>
      <w:r w:rsidR="00212321">
        <w:t>fast-food</w:t>
      </w:r>
      <w:r>
        <w:t xml:space="preserve"> restaurants</w:t>
      </w:r>
      <w:bookmarkEnd w:id="2"/>
      <w:r>
        <w:t xml:space="preserve"> </w:t>
      </w:r>
    </w:p>
    <w:p w14:paraId="635A1DB5" w14:textId="02DBA8F9" w:rsidR="00BF2BC0" w:rsidRPr="00BF2BC0" w:rsidRDefault="00BF2BC0" w:rsidP="00BF2BC0">
      <w:pPr>
        <w:rPr>
          <w:rFonts w:ascii="Arial" w:hAnsi="Arial" w:cs="Arial"/>
        </w:rPr>
      </w:pPr>
      <w:r>
        <w:rPr>
          <w:rFonts w:ascii="Arial" w:hAnsi="Arial" w:cs="Arial"/>
        </w:rPr>
        <w:t xml:space="preserve"> </w:t>
      </w:r>
      <w:r w:rsidR="00524AFB">
        <w:rPr>
          <w:rFonts w:ascii="Arial" w:hAnsi="Arial" w:cs="Arial"/>
        </w:rPr>
        <w:t>These days</w:t>
      </w:r>
      <w:r w:rsidR="00524AFB" w:rsidRPr="00524AFB">
        <w:rPr>
          <w:rFonts w:ascii="Arial" w:hAnsi="Arial" w:cs="Arial"/>
        </w:rPr>
        <w:t xml:space="preserve">, people put the highest value on time. Quick-service restaurants have gained popularity because they offer a fast, easy, and affordable way to access food. The people they attract are the busy ones, people on the go, or those far away from home. </w:t>
      </w:r>
      <w:r w:rsidR="00524AFB">
        <w:rPr>
          <w:rFonts w:ascii="Arial" w:hAnsi="Arial" w:cs="Arial"/>
        </w:rPr>
        <w:t>Their limited menus make it a piece of cake to choose something that tastes good.</w:t>
      </w:r>
    </w:p>
    <w:p w14:paraId="570657E7" w14:textId="068FE0EE" w:rsidR="00BF2BC0" w:rsidRPr="00BF2BC0" w:rsidRDefault="00BF2BC0" w:rsidP="00BF2BC0">
      <w:pPr>
        <w:rPr>
          <w:rFonts w:ascii="Arial" w:hAnsi="Arial" w:cs="Arial"/>
          <w:b/>
          <w:bCs/>
        </w:rPr>
      </w:pPr>
      <w:r w:rsidRPr="00BF2BC0">
        <w:rPr>
          <w:rFonts w:ascii="Arial" w:hAnsi="Arial" w:cs="Arial"/>
        </w:rPr>
        <w:t xml:space="preserve"> </w:t>
      </w:r>
      <w:r w:rsidRPr="00BF2BC0">
        <w:rPr>
          <w:rFonts w:ascii="Arial" w:hAnsi="Arial" w:cs="Arial"/>
          <w:b/>
          <w:bCs/>
          <w:sz w:val="24"/>
          <w:szCs w:val="24"/>
        </w:rPr>
        <w:t>McDonald's</w:t>
      </w:r>
    </w:p>
    <w:p w14:paraId="72448E46" w14:textId="7DE46C2E" w:rsidR="00BF2BC0" w:rsidRDefault="00BF2BC0" w:rsidP="00BF2BC0">
      <w:pPr>
        <w:rPr>
          <w:rFonts w:ascii="Arial" w:hAnsi="Arial" w:cs="Arial"/>
        </w:rPr>
      </w:pPr>
      <w:r w:rsidRPr="00BF2BC0">
        <w:rPr>
          <w:rFonts w:ascii="Arial" w:hAnsi="Arial" w:cs="Arial"/>
        </w:rPr>
        <w:lastRenderedPageBreak/>
        <w:t xml:space="preserve">McDonald's is a global fast-food giant known for its extensive menu, including burgers, fries, and breakfast items. It has a significant presence in the UK, with numerous </w:t>
      </w:r>
      <w:r>
        <w:rPr>
          <w:rFonts w:ascii="Arial" w:hAnsi="Arial" w:cs="Arial"/>
        </w:rPr>
        <w:t>shops</w:t>
      </w:r>
      <w:r w:rsidRPr="00BF2BC0">
        <w:rPr>
          <w:rFonts w:ascii="Arial" w:hAnsi="Arial" w:cs="Arial"/>
        </w:rPr>
        <w:t xml:space="preserve"> across the country.</w:t>
      </w:r>
    </w:p>
    <w:p w14:paraId="4E1F17CE" w14:textId="77777777" w:rsidR="00BF2BC0" w:rsidRPr="00BF2BC0" w:rsidRDefault="00BF2BC0" w:rsidP="00BF2BC0">
      <w:pPr>
        <w:rPr>
          <w:rFonts w:ascii="Arial" w:hAnsi="Arial" w:cs="Arial"/>
        </w:rPr>
      </w:pPr>
    </w:p>
    <w:p w14:paraId="4B13174E" w14:textId="3A1D2795" w:rsidR="00BF2BC0" w:rsidRPr="00BF2BC0" w:rsidRDefault="00BF2BC0" w:rsidP="00BF2BC0">
      <w:pPr>
        <w:rPr>
          <w:rFonts w:ascii="Arial" w:hAnsi="Arial" w:cs="Arial"/>
          <w:b/>
          <w:bCs/>
        </w:rPr>
      </w:pPr>
      <w:r w:rsidRPr="00BF2BC0">
        <w:rPr>
          <w:rFonts w:ascii="Arial" w:hAnsi="Arial" w:cs="Arial"/>
        </w:rPr>
        <w:t xml:space="preserve"> </w:t>
      </w:r>
      <w:r w:rsidRPr="00BF2BC0">
        <w:rPr>
          <w:rFonts w:ascii="Arial" w:hAnsi="Arial" w:cs="Arial"/>
          <w:b/>
          <w:bCs/>
          <w:sz w:val="24"/>
          <w:szCs w:val="24"/>
        </w:rPr>
        <w:t>KFC</w:t>
      </w:r>
    </w:p>
    <w:p w14:paraId="3671D930" w14:textId="6986337C" w:rsidR="00BF2BC0" w:rsidRPr="00BF2BC0" w:rsidRDefault="00BF2BC0" w:rsidP="00BF2BC0">
      <w:pPr>
        <w:rPr>
          <w:rFonts w:ascii="Arial" w:hAnsi="Arial" w:cs="Arial"/>
        </w:rPr>
      </w:pPr>
      <w:r w:rsidRPr="00BF2BC0">
        <w:rPr>
          <w:rFonts w:ascii="Arial" w:hAnsi="Arial" w:cs="Arial"/>
        </w:rPr>
        <w:t>KFC, specializing in fried chicken, is another key player in the UK's fast-food market. Known for its secret recipe of 11 herbs and spices, KFC has a robust network of restaurants nationwide.</w:t>
      </w:r>
    </w:p>
    <w:p w14:paraId="48A5D5B6" w14:textId="77777777" w:rsidR="00BF2BC0" w:rsidRPr="00BF2BC0" w:rsidRDefault="00BF2BC0" w:rsidP="00BF2BC0">
      <w:pPr>
        <w:rPr>
          <w:rFonts w:ascii="Arial" w:hAnsi="Arial" w:cs="Arial"/>
        </w:rPr>
      </w:pPr>
    </w:p>
    <w:p w14:paraId="1D0487B4" w14:textId="2CE36C64" w:rsidR="00BF2BC0" w:rsidRPr="00BF2BC0" w:rsidRDefault="00BF2BC0" w:rsidP="00BF2BC0">
      <w:pPr>
        <w:rPr>
          <w:rFonts w:ascii="Arial" w:hAnsi="Arial" w:cs="Arial"/>
          <w:b/>
          <w:bCs/>
          <w:sz w:val="24"/>
          <w:szCs w:val="24"/>
        </w:rPr>
      </w:pPr>
      <w:r w:rsidRPr="00BF2BC0">
        <w:rPr>
          <w:rFonts w:ascii="Arial" w:hAnsi="Arial" w:cs="Arial"/>
          <w:b/>
          <w:bCs/>
          <w:sz w:val="24"/>
          <w:szCs w:val="24"/>
        </w:rPr>
        <w:t>Burger King</w:t>
      </w:r>
    </w:p>
    <w:p w14:paraId="072DBE1C" w14:textId="4CE3B543" w:rsidR="00BF2BC0" w:rsidRPr="00BF2BC0" w:rsidRDefault="00BF2BC0" w:rsidP="00BF2BC0">
      <w:pPr>
        <w:rPr>
          <w:rFonts w:ascii="Arial" w:hAnsi="Arial" w:cs="Arial"/>
        </w:rPr>
      </w:pPr>
      <w:r w:rsidRPr="00BF2BC0">
        <w:rPr>
          <w:rFonts w:ascii="Arial" w:hAnsi="Arial" w:cs="Arial"/>
        </w:rPr>
        <w:t xml:space="preserve">Burger King, a major competitor to McDonald's, offers a similar menu with a focus on flame-grilled burgers. It operates a substantial number of </w:t>
      </w:r>
      <w:r>
        <w:rPr>
          <w:rFonts w:ascii="Arial" w:hAnsi="Arial" w:cs="Arial"/>
        </w:rPr>
        <w:t>stores</w:t>
      </w:r>
      <w:r w:rsidRPr="00BF2BC0">
        <w:rPr>
          <w:rFonts w:ascii="Arial" w:hAnsi="Arial" w:cs="Arial"/>
        </w:rPr>
        <w:t xml:space="preserve"> in the UK, contributing to the competitive landscape.</w:t>
      </w:r>
    </w:p>
    <w:p w14:paraId="1B373C69" w14:textId="4AEAB1FA" w:rsidR="00BF2BC0" w:rsidRPr="00BF2BC0" w:rsidRDefault="00FD3829" w:rsidP="00BF2BC0">
      <w:pPr>
        <w:pStyle w:val="Heading1"/>
        <w:numPr>
          <w:ilvl w:val="0"/>
          <w:numId w:val="1"/>
        </w:numPr>
        <w:rPr>
          <w:rFonts w:ascii="Arial" w:hAnsi="Arial" w:cs="Arial"/>
        </w:rPr>
      </w:pPr>
      <w:bookmarkStart w:id="3" w:name="_Toc168312773"/>
      <w:r w:rsidRPr="004B6BE1">
        <w:rPr>
          <w:rFonts w:ascii="Arial" w:hAnsi="Arial" w:cs="Arial"/>
        </w:rPr>
        <w:t>Challenges and Opportunities</w:t>
      </w:r>
      <w:bookmarkEnd w:id="3"/>
      <w:r w:rsidRPr="004B6BE1">
        <w:rPr>
          <w:rFonts w:ascii="Arial" w:hAnsi="Arial" w:cs="Arial"/>
        </w:rPr>
        <w:t xml:space="preserve"> </w:t>
      </w:r>
    </w:p>
    <w:p w14:paraId="52BFACB4" w14:textId="24811F6A" w:rsidR="00FD3829" w:rsidRDefault="00FD3829" w:rsidP="004B6BE1">
      <w:pPr>
        <w:pStyle w:val="Heading2"/>
        <w:rPr>
          <w:rFonts w:ascii="Arial" w:hAnsi="Arial" w:cs="Arial"/>
        </w:rPr>
      </w:pPr>
      <w:bookmarkStart w:id="4" w:name="_Toc168312774"/>
      <w:r w:rsidRPr="004B6BE1">
        <w:rPr>
          <w:rFonts w:ascii="Arial" w:hAnsi="Arial" w:cs="Arial"/>
        </w:rPr>
        <w:t>2.1 Challenges</w:t>
      </w:r>
      <w:bookmarkEnd w:id="4"/>
      <w:r w:rsidR="004B6BE1">
        <w:rPr>
          <w:rFonts w:ascii="Arial" w:hAnsi="Arial" w:cs="Arial"/>
        </w:rPr>
        <w:t xml:space="preserve">  </w:t>
      </w:r>
      <w:r w:rsidR="005E7AC2">
        <w:rPr>
          <w:rFonts w:ascii="Arial" w:hAnsi="Arial" w:cs="Arial"/>
        </w:rPr>
        <w:t xml:space="preserve"> </w:t>
      </w:r>
    </w:p>
    <w:p w14:paraId="515BA8B1" w14:textId="1A24C561" w:rsidR="005E7AC2" w:rsidRPr="002B7B5F" w:rsidRDefault="005E7AC2" w:rsidP="005E7AC2">
      <w:pPr>
        <w:pStyle w:val="Heading3"/>
        <w:rPr>
          <w:rFonts w:ascii="Arial" w:hAnsi="Arial" w:cs="Arial"/>
          <w:sz w:val="24"/>
          <w:szCs w:val="24"/>
        </w:rPr>
      </w:pPr>
      <w:bookmarkStart w:id="5" w:name="_Toc168312775"/>
      <w:r w:rsidRPr="002B7B5F">
        <w:rPr>
          <w:rFonts w:ascii="Arial" w:hAnsi="Arial" w:cs="Arial"/>
          <w:sz w:val="24"/>
          <w:szCs w:val="24"/>
        </w:rPr>
        <w:t>Brexit/Covid 19</w:t>
      </w:r>
      <w:bookmarkEnd w:id="5"/>
    </w:p>
    <w:p w14:paraId="6D6744E1" w14:textId="0EB2F0E8" w:rsidR="00035225" w:rsidRPr="00035225" w:rsidRDefault="005E7AC2" w:rsidP="00035225">
      <w:pPr>
        <w:rPr>
          <w:rFonts w:ascii="Arial" w:hAnsi="Arial" w:cs="Arial"/>
        </w:rPr>
      </w:pPr>
      <w:r>
        <w:rPr>
          <w:rFonts w:ascii="Arial" w:hAnsi="Arial" w:cs="Arial"/>
        </w:rPr>
        <w:t>Firstly</w:t>
      </w:r>
      <w:r w:rsidR="004B6BE1">
        <w:rPr>
          <w:rFonts w:ascii="Arial" w:hAnsi="Arial" w:cs="Arial"/>
        </w:rPr>
        <w:t xml:space="preserve">, </w:t>
      </w:r>
      <w:r w:rsidR="002627A6">
        <w:rPr>
          <w:rFonts w:ascii="Arial" w:hAnsi="Arial" w:cs="Arial"/>
        </w:rPr>
        <w:t xml:space="preserve">according to </w:t>
      </w:r>
      <w:r w:rsidR="002627A6" w:rsidRPr="002627A6">
        <w:rPr>
          <w:rFonts w:ascii="Arial" w:hAnsi="Arial" w:cs="Arial"/>
        </w:rPr>
        <w:t>(King et al., 2021)</w:t>
      </w:r>
      <w:r w:rsidR="000E70CC">
        <w:rPr>
          <w:rFonts w:ascii="Arial" w:hAnsi="Arial" w:cs="Arial"/>
        </w:rPr>
        <w:t>,</w:t>
      </w:r>
      <w:r w:rsidR="00035225" w:rsidRPr="00035225">
        <w:rPr>
          <w:rFonts w:ascii="Segoe UI" w:eastAsia="Times New Roman" w:hAnsi="Segoe UI" w:cs="Segoe UI"/>
          <w:kern w:val="0"/>
          <w:sz w:val="21"/>
          <w:szCs w:val="21"/>
          <w:lang w:eastAsia="en-GB"/>
          <w14:ligatures w14:val="none"/>
        </w:rPr>
        <w:t xml:space="preserve"> </w:t>
      </w:r>
      <w:r w:rsidR="00035225" w:rsidRPr="00035225">
        <w:rPr>
          <w:rFonts w:ascii="Arial" w:hAnsi="Arial" w:cs="Arial"/>
        </w:rPr>
        <w:t>In 2020, the post-Brexit and COVID-19 pandemic had a significant impact on the UK fast food/restaurant sector. The lockdowns and social distance measures stretched slightly over a year, diminishing the number of dine-in customers and leading many businesses to switch to take-away and delivery services. This shift was accompanied by more food imports from EU countries, which increased operational costs and reduced profit margins.</w:t>
      </w:r>
    </w:p>
    <w:p w14:paraId="5C8A8343" w14:textId="06CCB3DA" w:rsidR="005E7AC2" w:rsidRPr="002B7B5F" w:rsidRDefault="005E7AC2" w:rsidP="005E7AC2">
      <w:pPr>
        <w:pStyle w:val="Heading3"/>
        <w:rPr>
          <w:rFonts w:ascii="Arial" w:hAnsi="Arial" w:cs="Arial"/>
          <w:sz w:val="24"/>
          <w:szCs w:val="24"/>
        </w:rPr>
      </w:pPr>
      <w:bookmarkStart w:id="6" w:name="_Toc168312776"/>
      <w:r w:rsidRPr="002B7B5F">
        <w:rPr>
          <w:rFonts w:ascii="Arial" w:hAnsi="Arial" w:cs="Arial"/>
          <w:sz w:val="24"/>
          <w:szCs w:val="24"/>
        </w:rPr>
        <w:t>Russia-Ukraine war</w:t>
      </w:r>
      <w:bookmarkEnd w:id="6"/>
    </w:p>
    <w:p w14:paraId="1AAE6ECA" w14:textId="50D884F8" w:rsidR="003E3627" w:rsidRDefault="001C60BD" w:rsidP="003E3627">
      <w:pPr>
        <w:rPr>
          <w:rFonts w:ascii="Arial" w:hAnsi="Arial" w:cs="Arial"/>
        </w:rPr>
      </w:pPr>
      <w:r w:rsidRPr="001C60BD">
        <w:rPr>
          <w:rFonts w:ascii="Arial" w:hAnsi="Arial" w:cs="Arial"/>
        </w:rPr>
        <w:t>Furthermore, the supply chains for several essential commodities have been hampered by Russia's invasion of Ukraine. A term that is used to describe Ukraine is the "breadbasket" of Europe</w:t>
      </w:r>
      <w:r>
        <w:rPr>
          <w:rFonts w:ascii="Arial" w:hAnsi="Arial" w:cs="Arial"/>
        </w:rPr>
        <w:t xml:space="preserve">. </w:t>
      </w:r>
      <w:r w:rsidR="00663B27" w:rsidRPr="00663B27">
        <w:t xml:space="preserve"> </w:t>
      </w:r>
      <w:r w:rsidR="00663B27" w:rsidRPr="00663B27">
        <w:rPr>
          <w:rFonts w:ascii="Arial" w:hAnsi="Arial" w:cs="Arial"/>
        </w:rPr>
        <w:t xml:space="preserve">(MARCA, 2022) </w:t>
      </w:r>
      <w:r w:rsidR="008F4AD1" w:rsidRPr="008F4AD1">
        <w:rPr>
          <w:rFonts w:ascii="Arial" w:hAnsi="Arial" w:cs="Arial"/>
        </w:rPr>
        <w:t xml:space="preserve">Russia and Ukraine are major producers of soybeans, rapeseed, barley, wheat, maize, and sunflower seeds. They are also the greatest net exporters of agricultural goods. They are crucial components of the international supply chain as well. When combined, the two nations accounted for about 29 of global wheat exports. According to estimates from the United Nations World Food Programme, 400 million people could be fed by food grown in Ukraine. </w:t>
      </w:r>
      <w:r w:rsidR="00663B27" w:rsidRPr="00663B27">
        <w:rPr>
          <w:rFonts w:ascii="Arial" w:hAnsi="Arial" w:cs="Arial"/>
        </w:rPr>
        <w:t>(</w:t>
      </w:r>
      <w:proofErr w:type="spellStart"/>
      <w:r w:rsidR="00663B27" w:rsidRPr="00663B27">
        <w:rPr>
          <w:rFonts w:ascii="Arial" w:hAnsi="Arial" w:cs="Arial"/>
        </w:rPr>
        <w:t>Trompiz</w:t>
      </w:r>
      <w:proofErr w:type="spellEnd"/>
      <w:r w:rsidR="00663B27" w:rsidRPr="00663B27">
        <w:rPr>
          <w:rFonts w:ascii="Arial" w:hAnsi="Arial" w:cs="Arial"/>
        </w:rPr>
        <w:t xml:space="preserve"> and Hunt, 2022)</w:t>
      </w:r>
      <w:r w:rsidR="003E3627">
        <w:rPr>
          <w:rFonts w:ascii="Arial" w:hAnsi="Arial" w:cs="Arial"/>
        </w:rPr>
        <w:t xml:space="preserve"> As a result, the deficiency </w:t>
      </w:r>
      <w:r w:rsidR="00663B27" w:rsidRPr="00663B27">
        <w:rPr>
          <w:rFonts w:ascii="Arial" w:hAnsi="Arial" w:cs="Arial"/>
        </w:rPr>
        <w:t>of these raw materials has led to shortages and increased costs for ingredients used in the fast food and restaurant industry.</w:t>
      </w:r>
      <w:r w:rsidR="003E3627">
        <w:rPr>
          <w:rFonts w:ascii="Arial" w:hAnsi="Arial" w:cs="Arial"/>
        </w:rPr>
        <w:t xml:space="preserve"> </w:t>
      </w:r>
      <w:r w:rsidR="003E3627" w:rsidRPr="003E3627">
        <w:rPr>
          <w:rFonts w:ascii="Arial" w:hAnsi="Arial" w:cs="Arial"/>
        </w:rPr>
        <w:t>(Coe et al., 2022)</w:t>
      </w:r>
    </w:p>
    <w:p w14:paraId="1AA2D71D" w14:textId="5551CD62" w:rsidR="005E7AC2" w:rsidRPr="002B7B5F" w:rsidRDefault="005E7AC2" w:rsidP="005E7AC2">
      <w:pPr>
        <w:pStyle w:val="Heading3"/>
        <w:rPr>
          <w:rFonts w:ascii="Arial" w:hAnsi="Arial" w:cs="Arial"/>
          <w:sz w:val="24"/>
          <w:szCs w:val="24"/>
        </w:rPr>
      </w:pPr>
      <w:bookmarkStart w:id="7" w:name="_Toc168312777"/>
      <w:r w:rsidRPr="002B7B5F">
        <w:rPr>
          <w:rFonts w:ascii="Arial" w:hAnsi="Arial" w:cs="Arial"/>
          <w:sz w:val="24"/>
          <w:szCs w:val="24"/>
        </w:rPr>
        <w:t>Legal factors</w:t>
      </w:r>
      <w:bookmarkEnd w:id="7"/>
    </w:p>
    <w:p w14:paraId="13C98B0F" w14:textId="29FE56D2" w:rsidR="003E3627" w:rsidRPr="003E3627" w:rsidRDefault="00035225" w:rsidP="003E3627">
      <w:pPr>
        <w:rPr>
          <w:rFonts w:ascii="Arial" w:hAnsi="Arial" w:cs="Arial"/>
        </w:rPr>
      </w:pPr>
      <w:r w:rsidRPr="00035225">
        <w:rPr>
          <w:rFonts w:ascii="Arial" w:hAnsi="Arial" w:cs="Arial"/>
        </w:rPr>
        <w:t>Last</w:t>
      </w:r>
      <w:r>
        <w:rPr>
          <w:rFonts w:ascii="Arial" w:hAnsi="Arial" w:cs="Arial"/>
        </w:rPr>
        <w:t>,</w:t>
      </w:r>
      <w:r w:rsidRPr="00035225">
        <w:rPr>
          <w:rFonts w:ascii="Arial" w:hAnsi="Arial" w:cs="Arial"/>
        </w:rPr>
        <w:t xml:space="preserve"> but not least are the regulatory changes, such as those associated with health and safety regulations, environmental sustainability requirements, and, more recently, labour laws that have increased compliance costs. The recently introduced National Living Wage has had a significant impact on the labour-intensive businesses such as the restaurant sector</w:t>
      </w:r>
      <w:r w:rsidRPr="00035225">
        <w:rPr>
          <w:rFonts w:ascii="Arial" w:hAnsi="Arial" w:cs="Arial"/>
          <w:vanish/>
        </w:rPr>
        <w:t>Top of Form</w:t>
      </w:r>
      <w:r w:rsidR="003E3627" w:rsidRPr="003E3627">
        <w:rPr>
          <w:rFonts w:ascii="Arial" w:hAnsi="Arial" w:cs="Arial"/>
        </w:rPr>
        <w:t>.</w:t>
      </w:r>
      <w:r w:rsidR="004F5D49">
        <w:rPr>
          <w:rFonts w:ascii="Arial" w:hAnsi="Arial" w:cs="Arial"/>
        </w:rPr>
        <w:t xml:space="preserve"> </w:t>
      </w:r>
      <w:r w:rsidR="004F5D49" w:rsidRPr="004F5D49">
        <w:rPr>
          <w:rFonts w:ascii="Arial" w:hAnsi="Arial" w:cs="Arial"/>
        </w:rPr>
        <w:t>(www.bdo.co.uk, 2022)</w:t>
      </w:r>
    </w:p>
    <w:p w14:paraId="70252B42" w14:textId="35E88974" w:rsidR="00663B27" w:rsidRPr="00663B27" w:rsidRDefault="00663B27" w:rsidP="00663B27">
      <w:pPr>
        <w:rPr>
          <w:rFonts w:ascii="Arial" w:hAnsi="Arial" w:cs="Arial"/>
        </w:rPr>
      </w:pPr>
    </w:p>
    <w:p w14:paraId="77FE4114" w14:textId="5CF9801B" w:rsidR="00663B27" w:rsidRDefault="00663B27" w:rsidP="00663B27">
      <w:pPr>
        <w:rPr>
          <w:rFonts w:ascii="Arial" w:hAnsi="Arial" w:cs="Arial"/>
        </w:rPr>
      </w:pPr>
    </w:p>
    <w:p w14:paraId="644A04AD" w14:textId="5CBEC706" w:rsidR="000E70CC" w:rsidRPr="004B6BE1" w:rsidRDefault="000E70CC" w:rsidP="004B6BE1">
      <w:pPr>
        <w:rPr>
          <w:rFonts w:ascii="Arial" w:hAnsi="Arial" w:cs="Arial"/>
        </w:rPr>
      </w:pPr>
    </w:p>
    <w:p w14:paraId="28548A3D" w14:textId="4AA2F939" w:rsidR="00FD3829" w:rsidRDefault="00FD3829" w:rsidP="004B6BE1">
      <w:pPr>
        <w:pStyle w:val="Heading2"/>
        <w:rPr>
          <w:rFonts w:ascii="Arial" w:hAnsi="Arial" w:cs="Arial"/>
        </w:rPr>
      </w:pPr>
      <w:bookmarkStart w:id="8" w:name="_Toc168312778"/>
      <w:r w:rsidRPr="004B6BE1">
        <w:rPr>
          <w:rFonts w:ascii="Arial" w:hAnsi="Arial" w:cs="Arial"/>
        </w:rPr>
        <w:t>2.2 Opportunities</w:t>
      </w:r>
      <w:bookmarkEnd w:id="8"/>
      <w:r w:rsidRPr="004B6BE1">
        <w:rPr>
          <w:rFonts w:ascii="Arial" w:hAnsi="Arial" w:cs="Arial"/>
        </w:rPr>
        <w:t xml:space="preserve"> </w:t>
      </w:r>
      <w:r w:rsidR="00030CDD">
        <w:rPr>
          <w:rFonts w:ascii="Arial" w:hAnsi="Arial" w:cs="Arial"/>
        </w:rPr>
        <w:t xml:space="preserve"> </w:t>
      </w:r>
    </w:p>
    <w:p w14:paraId="63036154" w14:textId="15858CC7" w:rsidR="005E7AC2" w:rsidRPr="002B7B5F" w:rsidRDefault="005E7AC2" w:rsidP="005E7AC2">
      <w:pPr>
        <w:pStyle w:val="Heading3"/>
        <w:rPr>
          <w:rFonts w:ascii="Arial" w:hAnsi="Arial" w:cs="Arial"/>
          <w:sz w:val="24"/>
          <w:szCs w:val="24"/>
        </w:rPr>
      </w:pPr>
      <w:bookmarkStart w:id="9" w:name="_Toc168312779"/>
      <w:r w:rsidRPr="002B7B5F">
        <w:rPr>
          <w:rFonts w:ascii="Arial" w:hAnsi="Arial" w:cs="Arial"/>
          <w:sz w:val="24"/>
          <w:szCs w:val="24"/>
        </w:rPr>
        <w:t>Advanced Technology</w:t>
      </w:r>
      <w:bookmarkEnd w:id="9"/>
    </w:p>
    <w:p w14:paraId="628BEAF2" w14:textId="2F396C30" w:rsidR="005E7AC2" w:rsidRDefault="00030CDD" w:rsidP="005E7AC2">
      <w:pPr>
        <w:rPr>
          <w:rFonts w:ascii="Arial" w:hAnsi="Arial" w:cs="Arial"/>
        </w:rPr>
      </w:pPr>
      <w:r>
        <w:rPr>
          <w:rFonts w:ascii="Arial" w:hAnsi="Arial" w:cs="Arial"/>
        </w:rPr>
        <w:t>To begin with, t</w:t>
      </w:r>
      <w:r w:rsidRPr="00030CDD">
        <w:rPr>
          <w:rFonts w:ascii="Arial" w:hAnsi="Arial" w:cs="Arial"/>
        </w:rPr>
        <w:t>he adoption of digital technologies such as online ordering platforms</w:t>
      </w:r>
      <w:r>
        <w:rPr>
          <w:rFonts w:ascii="Arial" w:hAnsi="Arial" w:cs="Arial"/>
        </w:rPr>
        <w:t xml:space="preserve"> (Just Eat, Deliveroo, Uber Eat)</w:t>
      </w:r>
      <w:r w:rsidRPr="00030CDD">
        <w:rPr>
          <w:rFonts w:ascii="Arial" w:hAnsi="Arial" w:cs="Arial"/>
        </w:rPr>
        <w:t xml:space="preserve">, mobile apps, and contactless payments has created new </w:t>
      </w:r>
      <w:r>
        <w:rPr>
          <w:rFonts w:ascii="Arial" w:hAnsi="Arial" w:cs="Arial"/>
        </w:rPr>
        <w:t>streams of revenue</w:t>
      </w:r>
      <w:r w:rsidRPr="00030CDD">
        <w:rPr>
          <w:rFonts w:ascii="Arial" w:hAnsi="Arial" w:cs="Arial"/>
        </w:rPr>
        <w:t xml:space="preserve"> and improved customer convenience. </w:t>
      </w:r>
      <w:r w:rsidR="005E7AC2">
        <w:rPr>
          <w:rFonts w:ascii="Arial" w:hAnsi="Arial" w:cs="Arial"/>
        </w:rPr>
        <w:t>In UK, th</w:t>
      </w:r>
      <w:r>
        <w:rPr>
          <w:rFonts w:ascii="Arial" w:hAnsi="Arial" w:cs="Arial"/>
        </w:rPr>
        <w:t xml:space="preserve">e </w:t>
      </w:r>
      <w:r w:rsidR="005E7AC2">
        <w:rPr>
          <w:rFonts w:ascii="Arial" w:hAnsi="Arial" w:cs="Arial"/>
        </w:rPr>
        <w:t xml:space="preserve">Food delivery business has quadrupled since pandemic-related lockdowns in 2020, </w:t>
      </w:r>
      <w:r w:rsidR="00BF3520" w:rsidRPr="00BF3520">
        <w:rPr>
          <w:rFonts w:ascii="Arial" w:hAnsi="Arial" w:cs="Arial"/>
        </w:rPr>
        <w:t>because of the introduction of enticing, user-friendly apps and driver networks with technology capabilities, as well as shifting customer expectations</w:t>
      </w:r>
      <w:r w:rsidR="005E7AC2">
        <w:rPr>
          <w:rFonts w:ascii="Arial" w:hAnsi="Arial" w:cs="Arial"/>
        </w:rPr>
        <w:t>.</w:t>
      </w:r>
      <w:r w:rsidR="005E7AC2" w:rsidRPr="005E7AC2">
        <w:rPr>
          <w:rFonts w:ascii="Times New Roman" w:eastAsia="Times New Roman" w:hAnsi="Times New Roman" w:cs="Times New Roman"/>
          <w:kern w:val="0"/>
          <w:sz w:val="24"/>
          <w:szCs w:val="24"/>
          <w:lang w:eastAsia="en-GB"/>
          <w14:ligatures w14:val="none"/>
        </w:rPr>
        <w:t xml:space="preserve"> </w:t>
      </w:r>
      <w:r w:rsidR="005E7AC2" w:rsidRPr="005E7AC2">
        <w:rPr>
          <w:rFonts w:ascii="Arial" w:hAnsi="Arial" w:cs="Arial"/>
        </w:rPr>
        <w:t>(Ahuja et al., 2021)</w:t>
      </w:r>
      <w:r w:rsidR="005E7AC2">
        <w:rPr>
          <w:rFonts w:ascii="Arial" w:hAnsi="Arial" w:cs="Arial"/>
        </w:rPr>
        <w:t xml:space="preserve"> </w:t>
      </w:r>
    </w:p>
    <w:p w14:paraId="55E41521" w14:textId="77777777" w:rsidR="005E7AC2" w:rsidRPr="005E7AC2" w:rsidRDefault="005E7AC2" w:rsidP="005E7AC2">
      <w:pPr>
        <w:rPr>
          <w:rFonts w:ascii="Arial" w:hAnsi="Arial" w:cs="Arial"/>
        </w:rPr>
      </w:pPr>
    </w:p>
    <w:p w14:paraId="495729A5" w14:textId="30E6B4B5" w:rsidR="00030CDD" w:rsidRPr="002B7B5F" w:rsidRDefault="005E7AC2" w:rsidP="005E7AC2">
      <w:pPr>
        <w:pStyle w:val="Heading3"/>
        <w:rPr>
          <w:rFonts w:ascii="Arial" w:hAnsi="Arial" w:cs="Arial"/>
          <w:sz w:val="20"/>
          <w:szCs w:val="20"/>
        </w:rPr>
      </w:pPr>
      <w:bookmarkStart w:id="10" w:name="_Toc168312780"/>
      <w:r w:rsidRPr="002B7B5F">
        <w:rPr>
          <w:rFonts w:ascii="Arial" w:hAnsi="Arial" w:cs="Arial"/>
          <w:sz w:val="24"/>
          <w:szCs w:val="24"/>
        </w:rPr>
        <w:t>Healthy Lifestyle Trends</w:t>
      </w:r>
      <w:bookmarkEnd w:id="10"/>
    </w:p>
    <w:p w14:paraId="0CE3E451" w14:textId="7AA6BB0C" w:rsidR="002A7591" w:rsidRDefault="005E7AC2" w:rsidP="002A7591">
      <w:pPr>
        <w:rPr>
          <w:rFonts w:ascii="Arial" w:hAnsi="Arial" w:cs="Arial"/>
        </w:rPr>
      </w:pPr>
      <w:r>
        <w:rPr>
          <w:rFonts w:ascii="Arial" w:hAnsi="Arial" w:cs="Arial"/>
        </w:rPr>
        <w:t xml:space="preserve">According to </w:t>
      </w:r>
      <w:r w:rsidRPr="005E7AC2">
        <w:rPr>
          <w:rFonts w:ascii="Arial" w:hAnsi="Arial" w:cs="Arial"/>
        </w:rPr>
        <w:t>Schneider</w:t>
      </w:r>
      <w:r w:rsidR="002A7591">
        <w:rPr>
          <w:rFonts w:ascii="Arial" w:hAnsi="Arial" w:cs="Arial"/>
        </w:rPr>
        <w:t xml:space="preserve"> (</w:t>
      </w:r>
      <w:r w:rsidRPr="005E7AC2">
        <w:rPr>
          <w:rFonts w:ascii="Arial" w:hAnsi="Arial" w:cs="Arial"/>
        </w:rPr>
        <w:t>2023</w:t>
      </w:r>
      <w:r w:rsidR="002B7B5F" w:rsidRPr="005E7AC2">
        <w:rPr>
          <w:rFonts w:ascii="Arial" w:hAnsi="Arial" w:cs="Arial"/>
        </w:rPr>
        <w:t>)</w:t>
      </w:r>
      <w:r w:rsidR="002B7B5F">
        <w:rPr>
          <w:rFonts w:ascii="Arial" w:hAnsi="Arial" w:cs="Arial"/>
        </w:rPr>
        <w:t>, at</w:t>
      </w:r>
      <w:r w:rsidR="002A7591" w:rsidRPr="002A7591">
        <w:rPr>
          <w:rFonts w:ascii="Arial" w:hAnsi="Arial" w:cs="Arial"/>
        </w:rPr>
        <w:t xml:space="preserve"> least 65% of consumers want to make the right spending choices to live a healthier and more sustainable life.</w:t>
      </w:r>
      <w:r w:rsidR="002A7591">
        <w:rPr>
          <w:rFonts w:ascii="Arial" w:hAnsi="Arial" w:cs="Arial"/>
        </w:rPr>
        <w:t xml:space="preserve"> As a result, </w:t>
      </w:r>
      <w:r w:rsidR="002A7591" w:rsidRPr="002A7591">
        <w:rPr>
          <w:rFonts w:ascii="Arial" w:hAnsi="Arial" w:cs="Arial"/>
        </w:rPr>
        <w:t>there is a growing demand for healthier food options, organic ingredients</w:t>
      </w:r>
      <w:r w:rsidR="002A7591">
        <w:rPr>
          <w:rFonts w:ascii="Arial" w:hAnsi="Arial" w:cs="Arial"/>
        </w:rPr>
        <w:t xml:space="preserve"> </w:t>
      </w:r>
      <w:r w:rsidR="002A7591" w:rsidRPr="002A7591">
        <w:rPr>
          <w:rFonts w:ascii="Arial" w:hAnsi="Arial" w:cs="Arial"/>
        </w:rPr>
        <w:t>and plant-based meals. Fast food and restaurant businesses that adapt to these trends can attract a broader customer base</w:t>
      </w:r>
      <w:r w:rsidR="006019F7">
        <w:rPr>
          <w:rFonts w:ascii="Arial" w:hAnsi="Arial" w:cs="Arial"/>
        </w:rPr>
        <w:t>. The big fast-food restaurants</w:t>
      </w:r>
      <w:r w:rsidR="006019F7" w:rsidRPr="006019F7">
        <w:rPr>
          <w:rFonts w:ascii="Arial" w:hAnsi="Arial" w:cs="Arial"/>
        </w:rPr>
        <w:t xml:space="preserve"> have introduced a variety of salads, fruit options, and veggie sides. </w:t>
      </w:r>
      <w:r w:rsidR="006019F7">
        <w:rPr>
          <w:rFonts w:ascii="Arial" w:hAnsi="Arial" w:cs="Arial"/>
        </w:rPr>
        <w:t xml:space="preserve">For example, </w:t>
      </w:r>
      <w:r w:rsidR="006019F7" w:rsidRPr="006019F7">
        <w:rPr>
          <w:rFonts w:ascii="Arial" w:hAnsi="Arial" w:cs="Arial"/>
        </w:rPr>
        <w:t>McDonald's offers salads and apple slices, Burger King has veggie burgers and side salads, and KFC has introduced green bean and corn side dishes.</w:t>
      </w:r>
    </w:p>
    <w:p w14:paraId="177EF5A8" w14:textId="44A58A9F" w:rsidR="002A7591" w:rsidRPr="002B7B5F" w:rsidRDefault="002B7B5F" w:rsidP="002B7B5F">
      <w:pPr>
        <w:pStyle w:val="Heading3"/>
        <w:rPr>
          <w:rFonts w:ascii="Arial" w:hAnsi="Arial" w:cs="Arial"/>
          <w:sz w:val="20"/>
          <w:szCs w:val="20"/>
        </w:rPr>
      </w:pPr>
      <w:bookmarkStart w:id="11" w:name="_Toc168312781"/>
      <w:r w:rsidRPr="002B7B5F">
        <w:rPr>
          <w:rFonts w:ascii="Arial" w:hAnsi="Arial" w:cs="Arial"/>
          <w:sz w:val="24"/>
          <w:szCs w:val="24"/>
        </w:rPr>
        <w:t>Sustainability Initiatives</w:t>
      </w:r>
      <w:bookmarkEnd w:id="11"/>
    </w:p>
    <w:p w14:paraId="51E7217D" w14:textId="081A8589" w:rsidR="005E7AC2" w:rsidRPr="005E7AC2" w:rsidRDefault="002B7B5F" w:rsidP="005E7AC2">
      <w:pPr>
        <w:rPr>
          <w:rFonts w:ascii="Arial" w:hAnsi="Arial" w:cs="Arial"/>
        </w:rPr>
      </w:pPr>
      <w:r>
        <w:rPr>
          <w:rFonts w:ascii="Arial" w:hAnsi="Arial" w:cs="Arial"/>
        </w:rPr>
        <w:t>Nowadays, more than ever, c</w:t>
      </w:r>
      <w:r w:rsidRPr="002B7B5F">
        <w:rPr>
          <w:rFonts w:ascii="Arial" w:hAnsi="Arial" w:cs="Arial"/>
        </w:rPr>
        <w:t>onsumers are increasingly concerned about sustainability.</w:t>
      </w:r>
      <w:r w:rsidR="00BF3520" w:rsidRPr="00BF3520">
        <w:t xml:space="preserve"> </w:t>
      </w:r>
      <w:r w:rsidR="00BF3520" w:rsidRPr="00BF3520">
        <w:rPr>
          <w:rFonts w:ascii="Arial" w:hAnsi="Arial" w:cs="Arial"/>
        </w:rPr>
        <w:t>By 2030, the Sustainable Development Goal (SDG) 12.3 of the United Nations wants to reduce food loss and waste per person by half. According to UN estimates, 931 million tonnes of food waste came from homes, businesses, and the food service sector worldwide in 2019. However, due to "global food waste data availability being low, and measurement</w:t>
      </w:r>
      <w:r w:rsidR="00BF3520">
        <w:rPr>
          <w:rFonts w:ascii="Arial" w:hAnsi="Arial" w:cs="Arial"/>
        </w:rPr>
        <w:t xml:space="preserve"> </w:t>
      </w:r>
      <w:r w:rsidR="00BF3520" w:rsidRPr="00BF3520">
        <w:rPr>
          <w:rFonts w:ascii="Arial" w:hAnsi="Arial" w:cs="Arial"/>
        </w:rPr>
        <w:t xml:space="preserve">approaches being highly variable," the UN has said that it is challenging to obtain accurate worldwide estimates of food waste. </w:t>
      </w:r>
      <w:r w:rsidR="00AC4533" w:rsidRPr="00AC4533">
        <w:rPr>
          <w:rFonts w:ascii="Arial" w:hAnsi="Arial" w:cs="Arial"/>
        </w:rPr>
        <w:t>The UK is reported as a country with high-quality data.</w:t>
      </w:r>
      <w:r w:rsidR="00AC4533">
        <w:rPr>
          <w:rFonts w:ascii="Arial" w:hAnsi="Arial" w:cs="Arial"/>
        </w:rPr>
        <w:t xml:space="preserve"> </w:t>
      </w:r>
      <w:r w:rsidR="00AC4533" w:rsidRPr="00AC4533">
        <w:rPr>
          <w:rFonts w:ascii="Arial" w:hAnsi="Arial" w:cs="Arial"/>
        </w:rPr>
        <w:t>(Dray, 2021)</w:t>
      </w:r>
      <w:r w:rsidR="00AC4533">
        <w:rPr>
          <w:rFonts w:ascii="Arial" w:hAnsi="Arial" w:cs="Arial"/>
        </w:rPr>
        <w:t xml:space="preserve"> </w:t>
      </w:r>
      <w:r w:rsidRPr="002B7B5F">
        <w:rPr>
          <w:rFonts w:ascii="Arial" w:hAnsi="Arial" w:cs="Arial"/>
        </w:rPr>
        <w:t>Restaurants that adopt eco-friendly practices, such as reducing food waste and using sustainable packaging, can enhance their brand reputation and attract environmentally conscious customers.</w:t>
      </w:r>
      <w:r w:rsidR="00B61FA6">
        <w:rPr>
          <w:rFonts w:ascii="Arial" w:hAnsi="Arial" w:cs="Arial"/>
        </w:rPr>
        <w:t xml:space="preserve"> McDonald’s, for instance, </w:t>
      </w:r>
      <w:r w:rsidR="00B61FA6" w:rsidRPr="00B61FA6">
        <w:rPr>
          <w:rFonts w:ascii="Arial" w:hAnsi="Arial" w:cs="Arial"/>
        </w:rPr>
        <w:t>aims to source a significant portion of its beef from farms practicing sustainable methods by 2030.</w:t>
      </w:r>
      <w:r w:rsidR="00B61FA6">
        <w:rPr>
          <w:rFonts w:ascii="Arial" w:hAnsi="Arial" w:cs="Arial"/>
        </w:rPr>
        <w:t xml:space="preserve"> It also</w:t>
      </w:r>
      <w:r w:rsidR="00B61FA6" w:rsidRPr="00B61FA6">
        <w:rPr>
          <w:rFonts w:ascii="Arial" w:hAnsi="Arial" w:cs="Arial"/>
        </w:rPr>
        <w:t xml:space="preserve"> sources 100% of its coffee from sustainable sources certified by organizations like Rainforest Alliance.</w:t>
      </w:r>
      <w:r w:rsidR="00B61FA6">
        <w:rPr>
          <w:rFonts w:ascii="Arial" w:hAnsi="Arial" w:cs="Arial"/>
        </w:rPr>
        <w:t xml:space="preserve"> </w:t>
      </w:r>
      <w:r w:rsidR="00B61FA6" w:rsidRPr="00B61FA6">
        <w:rPr>
          <w:rFonts w:ascii="Arial" w:hAnsi="Arial" w:cs="Arial"/>
        </w:rPr>
        <w:t>(</w:t>
      </w:r>
      <w:proofErr w:type="spellStart"/>
      <w:r w:rsidR="00B61FA6" w:rsidRPr="00B61FA6">
        <w:rPr>
          <w:rFonts w:ascii="Arial" w:hAnsi="Arial" w:cs="Arial"/>
        </w:rPr>
        <w:t>Mcdonalds</w:t>
      </w:r>
      <w:proofErr w:type="spellEnd"/>
      <w:r w:rsidR="00B61FA6" w:rsidRPr="00B61FA6">
        <w:rPr>
          <w:rFonts w:ascii="Arial" w:hAnsi="Arial" w:cs="Arial"/>
        </w:rPr>
        <w:t>, 2023)</w:t>
      </w:r>
      <w:r w:rsidR="00B61FA6">
        <w:rPr>
          <w:rFonts w:ascii="Arial" w:hAnsi="Arial" w:cs="Arial"/>
        </w:rPr>
        <w:t xml:space="preserve"> Burger King also tries to i</w:t>
      </w:r>
      <w:r w:rsidR="00B61FA6" w:rsidRPr="00B61FA6">
        <w:rPr>
          <w:rFonts w:ascii="Arial" w:hAnsi="Arial" w:cs="Arial"/>
        </w:rPr>
        <w:t>mplement energy-efficient appliances and systems in their restaurants to reduce energy consumption</w:t>
      </w:r>
      <w:r w:rsidR="00B61FA6">
        <w:rPr>
          <w:rFonts w:ascii="Arial" w:hAnsi="Arial" w:cs="Arial"/>
        </w:rPr>
        <w:t xml:space="preserve">, as well as to </w:t>
      </w:r>
      <w:r w:rsidR="00B61FA6" w:rsidRPr="00B61FA6">
        <w:rPr>
          <w:rFonts w:ascii="Arial" w:hAnsi="Arial" w:cs="Arial"/>
        </w:rPr>
        <w:t>reduce, reuse and recycl</w:t>
      </w:r>
      <w:r w:rsidR="00B61FA6">
        <w:rPr>
          <w:rFonts w:ascii="Arial" w:hAnsi="Arial" w:cs="Arial"/>
        </w:rPr>
        <w:t>e</w:t>
      </w:r>
      <w:r w:rsidR="00B61FA6" w:rsidRPr="00B61FA6">
        <w:rPr>
          <w:rFonts w:ascii="Arial" w:hAnsi="Arial" w:cs="Arial"/>
        </w:rPr>
        <w:t>.</w:t>
      </w:r>
      <w:r w:rsidR="00B61FA6">
        <w:rPr>
          <w:rFonts w:ascii="Arial" w:hAnsi="Arial" w:cs="Arial"/>
        </w:rPr>
        <w:t xml:space="preserve"> </w:t>
      </w:r>
      <w:r w:rsidR="00B61FA6" w:rsidRPr="00B61FA6">
        <w:rPr>
          <w:rFonts w:ascii="Arial" w:hAnsi="Arial" w:cs="Arial"/>
        </w:rPr>
        <w:t>(Business, 2021)</w:t>
      </w:r>
      <w:r w:rsidR="00B61FA6">
        <w:rPr>
          <w:rFonts w:ascii="Arial" w:hAnsi="Arial" w:cs="Arial"/>
        </w:rPr>
        <w:t xml:space="preserve"> </w:t>
      </w:r>
    </w:p>
    <w:p w14:paraId="544CC1B7" w14:textId="6FA0E4B6" w:rsidR="00030CDD" w:rsidRDefault="00AC4533" w:rsidP="00AC4533">
      <w:pPr>
        <w:pStyle w:val="Heading3"/>
        <w:rPr>
          <w:rFonts w:ascii="Arial" w:hAnsi="Arial" w:cs="Arial"/>
          <w:sz w:val="24"/>
          <w:szCs w:val="24"/>
        </w:rPr>
      </w:pPr>
      <w:bookmarkStart w:id="12" w:name="_Toc168312782"/>
      <w:r w:rsidRPr="00AC4533">
        <w:rPr>
          <w:rFonts w:ascii="Arial" w:hAnsi="Arial" w:cs="Arial"/>
          <w:sz w:val="24"/>
          <w:szCs w:val="24"/>
        </w:rPr>
        <w:t>Diversification</w:t>
      </w:r>
      <w:bookmarkEnd w:id="12"/>
      <w:r>
        <w:rPr>
          <w:rFonts w:ascii="Arial" w:hAnsi="Arial" w:cs="Arial"/>
          <w:sz w:val="24"/>
          <w:szCs w:val="24"/>
        </w:rPr>
        <w:t xml:space="preserve"> </w:t>
      </w:r>
    </w:p>
    <w:p w14:paraId="7C699D36" w14:textId="120B9F3E" w:rsidR="00AC4533" w:rsidRPr="00AC4533" w:rsidRDefault="00AC4533" w:rsidP="00AC4533">
      <w:pPr>
        <w:rPr>
          <w:rFonts w:ascii="Arial" w:hAnsi="Arial" w:cs="Arial"/>
        </w:rPr>
      </w:pPr>
      <w:r>
        <w:rPr>
          <w:rFonts w:ascii="Arial" w:hAnsi="Arial" w:cs="Arial"/>
        </w:rPr>
        <w:t xml:space="preserve">Nowadays, the multiculturism and strong migration to the UK makes fast food restaurant eager to diversify and enrich their menus </w:t>
      </w:r>
      <w:r w:rsidR="00311A67">
        <w:rPr>
          <w:rFonts w:ascii="Arial" w:hAnsi="Arial" w:cs="Arial"/>
        </w:rPr>
        <w:t>to</w:t>
      </w:r>
      <w:r>
        <w:rPr>
          <w:rFonts w:ascii="Arial" w:hAnsi="Arial" w:cs="Arial"/>
        </w:rPr>
        <w:t xml:space="preserve"> attract variety of customers. Starting from fish and chips, they can offer doner kebabs, shawarma, pizza and many other cuisines.</w:t>
      </w:r>
    </w:p>
    <w:p w14:paraId="20DF14F0" w14:textId="28812C75" w:rsidR="00FD3829" w:rsidRPr="004B6BE1" w:rsidRDefault="00FD3829" w:rsidP="004B6BE1">
      <w:pPr>
        <w:pStyle w:val="Heading1"/>
        <w:rPr>
          <w:rFonts w:ascii="Arial" w:hAnsi="Arial" w:cs="Arial"/>
        </w:rPr>
      </w:pPr>
      <w:bookmarkStart w:id="13" w:name="_Toc168312783"/>
      <w:r w:rsidRPr="004B6BE1">
        <w:rPr>
          <w:rFonts w:ascii="Arial" w:hAnsi="Arial" w:cs="Arial"/>
        </w:rPr>
        <w:lastRenderedPageBreak/>
        <w:t>3.</w:t>
      </w:r>
      <w:r w:rsidR="004B6BE1" w:rsidRPr="004B6BE1">
        <w:rPr>
          <w:rFonts w:ascii="Arial" w:hAnsi="Arial" w:cs="Arial"/>
        </w:rPr>
        <w:t xml:space="preserve"> </w:t>
      </w:r>
      <w:r w:rsidRPr="004B6BE1">
        <w:rPr>
          <w:rFonts w:ascii="Arial" w:hAnsi="Arial" w:cs="Arial"/>
        </w:rPr>
        <w:t>Profit Maximisation Theory in the UK Fast Food and Restaurant Industry</w:t>
      </w:r>
      <w:bookmarkEnd w:id="13"/>
      <w:r w:rsidRPr="004B6BE1">
        <w:rPr>
          <w:rFonts w:ascii="Arial" w:hAnsi="Arial" w:cs="Arial"/>
        </w:rPr>
        <w:t xml:space="preserve"> </w:t>
      </w:r>
    </w:p>
    <w:p w14:paraId="06ADF150" w14:textId="1C313E6E" w:rsidR="00FD3829" w:rsidRDefault="00FD3829" w:rsidP="004B6BE1">
      <w:pPr>
        <w:pStyle w:val="Heading2"/>
        <w:rPr>
          <w:rFonts w:ascii="Arial" w:hAnsi="Arial" w:cs="Arial"/>
        </w:rPr>
      </w:pPr>
      <w:bookmarkStart w:id="14" w:name="_Toc168312784"/>
      <w:r w:rsidRPr="004B6BE1">
        <w:rPr>
          <w:rFonts w:ascii="Arial" w:hAnsi="Arial" w:cs="Arial"/>
        </w:rPr>
        <w:t>3.1 Profit Maximisation Theory</w:t>
      </w:r>
      <w:bookmarkEnd w:id="14"/>
      <w:r w:rsidRPr="004B6BE1">
        <w:rPr>
          <w:rFonts w:ascii="Arial" w:hAnsi="Arial" w:cs="Arial"/>
        </w:rPr>
        <w:t xml:space="preserve"> </w:t>
      </w:r>
    </w:p>
    <w:p w14:paraId="698D9A4B" w14:textId="3D1200A0" w:rsidR="004F0FEB" w:rsidRDefault="004F0FEB" w:rsidP="004F0FEB">
      <w:pPr>
        <w:rPr>
          <w:rFonts w:ascii="Arial" w:hAnsi="Arial" w:cs="Arial"/>
        </w:rPr>
      </w:pPr>
      <w:r w:rsidRPr="004F0FEB">
        <w:rPr>
          <w:rFonts w:ascii="Arial" w:hAnsi="Arial" w:cs="Arial"/>
        </w:rPr>
        <w:t xml:space="preserve">The core principle of economic theory is </w:t>
      </w:r>
      <w:proofErr w:type="gramStart"/>
      <w:r w:rsidRPr="004F0FEB">
        <w:rPr>
          <w:rFonts w:ascii="Arial" w:hAnsi="Arial" w:cs="Arial"/>
        </w:rPr>
        <w:t>profit</w:t>
      </w:r>
      <w:proofErr w:type="gramEnd"/>
      <w:r w:rsidRPr="004F0FEB">
        <w:rPr>
          <w:rFonts w:ascii="Arial" w:hAnsi="Arial" w:cs="Arial"/>
        </w:rPr>
        <w:t xml:space="preserve"> maximisation, which is considered essential to the proper operation of the market economy.  The foundation of economic theory is the idea that people pursue their own interests, which are best served by economic agents making logical decisions </w:t>
      </w:r>
      <w:proofErr w:type="gramStart"/>
      <w:r w:rsidRPr="004F0FEB">
        <w:rPr>
          <w:rFonts w:ascii="Arial" w:hAnsi="Arial" w:cs="Arial"/>
        </w:rPr>
        <w:t>in an attempt to</w:t>
      </w:r>
      <w:proofErr w:type="gramEnd"/>
      <w:r w:rsidRPr="004F0FEB">
        <w:rPr>
          <w:rFonts w:ascii="Arial" w:hAnsi="Arial" w:cs="Arial"/>
        </w:rPr>
        <w:t xml:space="preserve"> satisfy their limitless demands while working with the limited resources (labour, capital, and time, for example) at their disposal. A firm is </w:t>
      </w:r>
      <w:proofErr w:type="gramStart"/>
      <w:r w:rsidR="00033F91">
        <w:rPr>
          <w:rFonts w:ascii="Arial" w:hAnsi="Arial" w:cs="Arial"/>
        </w:rPr>
        <w:t xml:space="preserve">supposed </w:t>
      </w:r>
      <w:r w:rsidRPr="004F0FEB">
        <w:rPr>
          <w:rFonts w:ascii="Arial" w:hAnsi="Arial" w:cs="Arial"/>
        </w:rPr>
        <w:t xml:space="preserve"> to</w:t>
      </w:r>
      <w:proofErr w:type="gramEnd"/>
      <w:r w:rsidRPr="004F0FEB">
        <w:rPr>
          <w:rFonts w:ascii="Arial" w:hAnsi="Arial" w:cs="Arial"/>
        </w:rPr>
        <w:t xml:space="preserve"> </w:t>
      </w:r>
      <w:r w:rsidR="00033F91">
        <w:rPr>
          <w:rFonts w:ascii="Arial" w:hAnsi="Arial" w:cs="Arial"/>
        </w:rPr>
        <w:t>work</w:t>
      </w:r>
      <w:r w:rsidRPr="004F0FEB">
        <w:rPr>
          <w:rFonts w:ascii="Arial" w:hAnsi="Arial" w:cs="Arial"/>
        </w:rPr>
        <w:t xml:space="preserve"> in a manner that maximises its </w:t>
      </w:r>
      <w:proofErr w:type="spellStart"/>
      <w:r w:rsidRPr="004F0FEB">
        <w:rPr>
          <w:rFonts w:ascii="Arial" w:hAnsi="Arial" w:cs="Arial"/>
        </w:rPr>
        <w:t>profi</w:t>
      </w:r>
      <w:r w:rsidR="00033F91">
        <w:rPr>
          <w:rFonts w:ascii="Arial" w:hAnsi="Arial" w:cs="Arial"/>
        </w:rPr>
        <w:t>s</w:t>
      </w:r>
      <w:proofErr w:type="spellEnd"/>
      <w:r w:rsidRPr="004F0FEB">
        <w:rPr>
          <w:rFonts w:ascii="Arial" w:hAnsi="Arial" w:cs="Arial"/>
        </w:rPr>
        <w:t>.</w:t>
      </w:r>
      <w:r>
        <w:rPr>
          <w:rFonts w:ascii="Arial" w:hAnsi="Arial" w:cs="Arial"/>
        </w:rPr>
        <w:t xml:space="preserve"> </w:t>
      </w:r>
      <w:r w:rsidR="00A8497B" w:rsidRPr="00A8497B">
        <w:rPr>
          <w:rFonts w:ascii="Arial" w:hAnsi="Arial" w:cs="Arial"/>
        </w:rPr>
        <w:t>This happens in the process by which businesses choose how many items to sell in a certain quantity at a specific price. Since selling more things in greater quantities at a higher price boosts revenue and maximises profits, suppliers aim to sell more products at a higher price.  In other words, a higher price correlates to a higher quantity supplied.  On the other hand, the law of demand states that consumers will demand something less when it is more expensive. Essentially, the quantity demanded declines with the increased price.</w:t>
      </w:r>
      <w:r w:rsidR="00A8497B">
        <w:rPr>
          <w:rFonts w:ascii="Arial" w:hAnsi="Arial" w:cs="Arial"/>
        </w:rPr>
        <w:t xml:space="preserve"> </w:t>
      </w:r>
      <w:r w:rsidR="00A8497B" w:rsidRPr="00A8497B">
        <w:rPr>
          <w:rFonts w:ascii="Arial" w:hAnsi="Arial" w:cs="Arial"/>
        </w:rPr>
        <w:t>The interplay of demand and supply affects the price of goods supplied and demanded.</w:t>
      </w:r>
      <w:r w:rsidR="00A8497B">
        <w:rPr>
          <w:rFonts w:ascii="Arial" w:hAnsi="Arial" w:cs="Arial"/>
        </w:rPr>
        <w:t xml:space="preserve"> </w:t>
      </w:r>
      <w:r w:rsidR="00A8497B" w:rsidRPr="00A8497B">
        <w:rPr>
          <w:rFonts w:ascii="Arial" w:hAnsi="Arial" w:cs="Arial"/>
        </w:rPr>
        <w:t>The market is said to be in equilibrium when demand and supply are equal, indicating that economic efficiency has been attained because the quantity of products supplied and demanded is equal.  As a result, maximising profits is thought to be a necessity for achieving efficient market outcomes that maximise the benefits of specific suppliers and consumers as well as those of society in general.</w:t>
      </w:r>
      <w:r w:rsidR="00A8497B">
        <w:rPr>
          <w:rFonts w:ascii="Arial" w:hAnsi="Arial" w:cs="Arial"/>
        </w:rPr>
        <w:t xml:space="preserve"> </w:t>
      </w:r>
      <w:r w:rsidR="008521C1">
        <w:rPr>
          <w:rFonts w:ascii="Arial" w:hAnsi="Arial" w:cs="Arial"/>
        </w:rPr>
        <w:t>(</w:t>
      </w:r>
      <w:r w:rsidR="008521C1" w:rsidRPr="008521C1">
        <w:rPr>
          <w:rFonts w:ascii="Arial" w:hAnsi="Arial" w:cs="Arial"/>
        </w:rPr>
        <w:t xml:space="preserve">Brueckner, </w:t>
      </w:r>
      <w:r w:rsidR="008521C1">
        <w:rPr>
          <w:rFonts w:ascii="Arial" w:hAnsi="Arial" w:cs="Arial"/>
        </w:rPr>
        <w:t>2013)</w:t>
      </w:r>
    </w:p>
    <w:p w14:paraId="1863DAD4" w14:textId="78336A59" w:rsidR="00A8497B" w:rsidRPr="00A8497B" w:rsidRDefault="00A8497B" w:rsidP="00A8497B">
      <w:pPr>
        <w:rPr>
          <w:rFonts w:ascii="Arial" w:hAnsi="Arial" w:cs="Arial"/>
        </w:rPr>
      </w:pPr>
      <w:r>
        <w:rPr>
          <w:rFonts w:ascii="Arial" w:hAnsi="Arial" w:cs="Arial"/>
        </w:rPr>
        <w:t>In other words, p</w:t>
      </w:r>
      <w:r w:rsidRPr="00A8497B">
        <w:rPr>
          <w:rFonts w:ascii="Arial" w:hAnsi="Arial" w:cs="Arial"/>
        </w:rPr>
        <w:t>rofit maximisation theory posits that firms aim to achieve the highest possible profit by producing at a level where marginal cost equals marginal revenue. In the context of the fast food and restaurant industry, this involves optimizing menu pricing, managing costs, and increasing sales volume.</w:t>
      </w:r>
    </w:p>
    <w:p w14:paraId="325FBA66" w14:textId="77777777" w:rsidR="00A8497B" w:rsidRPr="004F0FEB" w:rsidRDefault="00A8497B" w:rsidP="004F0FEB">
      <w:pPr>
        <w:rPr>
          <w:rFonts w:ascii="Arial" w:hAnsi="Arial" w:cs="Arial"/>
        </w:rPr>
      </w:pPr>
    </w:p>
    <w:p w14:paraId="0D124DF8" w14:textId="11CC27DD" w:rsidR="00FD3829" w:rsidRDefault="00FD3829" w:rsidP="004B6BE1">
      <w:pPr>
        <w:pStyle w:val="Heading2"/>
        <w:rPr>
          <w:rFonts w:ascii="Arial" w:hAnsi="Arial" w:cs="Arial"/>
        </w:rPr>
      </w:pPr>
      <w:bookmarkStart w:id="15" w:name="_Toc168312785"/>
      <w:r w:rsidRPr="004B6BE1">
        <w:rPr>
          <w:rFonts w:ascii="Arial" w:hAnsi="Arial" w:cs="Arial"/>
        </w:rPr>
        <w:t xml:space="preserve">3.2 Application in the </w:t>
      </w:r>
      <w:r w:rsidR="00EB0FE5" w:rsidRPr="004B6BE1">
        <w:rPr>
          <w:rFonts w:ascii="Arial" w:hAnsi="Arial" w:cs="Arial"/>
        </w:rPr>
        <w:t>industry (</w:t>
      </w:r>
      <w:r w:rsidRPr="004B6BE1">
        <w:rPr>
          <w:rFonts w:ascii="Arial" w:hAnsi="Arial" w:cs="Arial"/>
        </w:rPr>
        <w:t>Cost Management, Pricing strategies and Sales Volume)</w:t>
      </w:r>
      <w:bookmarkEnd w:id="15"/>
      <w:r w:rsidRPr="004B6BE1">
        <w:rPr>
          <w:rFonts w:ascii="Arial" w:hAnsi="Arial" w:cs="Arial"/>
        </w:rPr>
        <w:t xml:space="preserve"> </w:t>
      </w:r>
    </w:p>
    <w:p w14:paraId="05B00AD0" w14:textId="7DC17790" w:rsidR="007F24B8" w:rsidRPr="007F24B8" w:rsidRDefault="007F24B8" w:rsidP="007F24B8">
      <w:pPr>
        <w:rPr>
          <w:rFonts w:ascii="Arial" w:hAnsi="Arial" w:cs="Arial"/>
        </w:rPr>
      </w:pPr>
      <w:r w:rsidRPr="007F24B8">
        <w:t xml:space="preserve"> </w:t>
      </w:r>
      <w:r w:rsidRPr="007F24B8">
        <w:rPr>
          <w:rFonts w:ascii="Arial" w:hAnsi="Arial" w:cs="Arial"/>
        </w:rPr>
        <w:t>The fast-food restaurants in the UK</w:t>
      </w:r>
      <w:r>
        <w:rPr>
          <w:rFonts w:ascii="Arial" w:hAnsi="Arial" w:cs="Arial"/>
        </w:rPr>
        <w:t>, such as McDonalds. KFC and Burger King,</w:t>
      </w:r>
      <w:r w:rsidRPr="007F24B8">
        <w:rPr>
          <w:rFonts w:ascii="Arial" w:hAnsi="Arial" w:cs="Arial"/>
        </w:rPr>
        <w:t xml:space="preserve"> target profit maximization as a very critical goal</w:t>
      </w:r>
      <w:r>
        <w:rPr>
          <w:rFonts w:ascii="Arial" w:hAnsi="Arial" w:cs="Arial"/>
        </w:rPr>
        <w:t>.</w:t>
      </w:r>
      <w:r w:rsidRPr="007F24B8">
        <w:rPr>
          <w:rFonts w:ascii="Arial" w:hAnsi="Arial" w:cs="Arial"/>
        </w:rPr>
        <w:t xml:space="preserve"> </w:t>
      </w:r>
      <w:r>
        <w:rPr>
          <w:rFonts w:ascii="Arial" w:hAnsi="Arial" w:cs="Arial"/>
        </w:rPr>
        <w:t>T</w:t>
      </w:r>
      <w:r w:rsidRPr="007F24B8">
        <w:rPr>
          <w:rFonts w:ascii="Arial" w:hAnsi="Arial" w:cs="Arial"/>
        </w:rPr>
        <w:t>he application of different strategies achieves this, most notably those of cost management, pricing strategy, and increasing the volume of sales.</w:t>
      </w:r>
    </w:p>
    <w:p w14:paraId="56B84A56" w14:textId="4D9B7C51" w:rsidR="001F6FEF" w:rsidRPr="001F6FEF" w:rsidRDefault="001F6FEF" w:rsidP="001F6FEF">
      <w:pPr>
        <w:rPr>
          <w:rFonts w:ascii="Arial" w:hAnsi="Arial" w:cs="Arial"/>
        </w:rPr>
      </w:pPr>
    </w:p>
    <w:p w14:paraId="084D2A97" w14:textId="78809C35" w:rsidR="001F6FEF" w:rsidRDefault="001F6FEF" w:rsidP="001F6FEF">
      <w:pPr>
        <w:rPr>
          <w:rFonts w:ascii="Arial" w:hAnsi="Arial" w:cs="Arial"/>
          <w:b/>
          <w:bCs/>
        </w:rPr>
      </w:pPr>
      <w:r w:rsidRPr="00BC1786">
        <w:rPr>
          <w:rFonts w:ascii="Arial" w:hAnsi="Arial" w:cs="Arial"/>
          <w:b/>
          <w:bCs/>
        </w:rPr>
        <w:t xml:space="preserve"> </w:t>
      </w:r>
      <w:r w:rsidR="00BC1786" w:rsidRPr="00BC1786">
        <w:rPr>
          <w:rFonts w:ascii="Arial" w:hAnsi="Arial" w:cs="Arial"/>
          <w:b/>
          <w:bCs/>
        </w:rPr>
        <w:t>Cost Management</w:t>
      </w:r>
      <w:r w:rsidR="00BC1786">
        <w:rPr>
          <w:rFonts w:ascii="Arial" w:hAnsi="Arial" w:cs="Arial"/>
          <w:b/>
          <w:bCs/>
        </w:rPr>
        <w:t xml:space="preserve"> </w:t>
      </w:r>
    </w:p>
    <w:p w14:paraId="31F6089E" w14:textId="3C17A263" w:rsidR="00BC1786" w:rsidRDefault="007F24B8" w:rsidP="00BC1786">
      <w:pPr>
        <w:rPr>
          <w:rFonts w:ascii="Arial" w:hAnsi="Arial" w:cs="Arial"/>
        </w:rPr>
      </w:pPr>
      <w:r w:rsidRPr="007F24B8">
        <w:rPr>
          <w:rFonts w:ascii="Arial" w:hAnsi="Arial" w:cs="Arial"/>
          <w:b/>
          <w:bCs/>
        </w:rPr>
        <w:t>Automation</w:t>
      </w:r>
      <w:r w:rsidRPr="007F24B8">
        <w:rPr>
          <w:rFonts w:ascii="Arial" w:hAnsi="Arial" w:cs="Arial"/>
        </w:rPr>
        <w:t xml:space="preserve">: Fast-food chains have invested massively in automation technologies to rationalize their </w:t>
      </w:r>
      <w:r w:rsidR="00033F91" w:rsidRPr="007F24B8">
        <w:rPr>
          <w:rFonts w:ascii="Arial" w:hAnsi="Arial" w:cs="Arial"/>
        </w:rPr>
        <w:t>operations</w:t>
      </w:r>
      <w:r w:rsidR="00033F91">
        <w:rPr>
          <w:rFonts w:ascii="Arial" w:hAnsi="Arial" w:cs="Arial"/>
        </w:rPr>
        <w:t>.</w:t>
      </w:r>
      <w:r w:rsidR="00033F91" w:rsidRPr="00033F91">
        <w:rPr>
          <w:rFonts w:ascii="Arial" w:hAnsi="Arial" w:cs="Arial"/>
        </w:rPr>
        <w:t xml:space="preserve"> For</w:t>
      </w:r>
      <w:r w:rsidR="00033F91" w:rsidRPr="00033F91">
        <w:rPr>
          <w:rFonts w:ascii="Arial" w:hAnsi="Arial" w:cs="Arial"/>
        </w:rPr>
        <w:t xml:space="preserve"> instance, in order to improve customer satisfaction and cut down on wait times, McDonald's has installed touch-screen terminals in </w:t>
      </w:r>
      <w:r w:rsidR="00033F91" w:rsidRPr="00033F91">
        <w:rPr>
          <w:rFonts w:ascii="Arial" w:hAnsi="Arial" w:cs="Arial"/>
        </w:rPr>
        <w:t>most of</w:t>
      </w:r>
      <w:r w:rsidR="00033F91" w:rsidRPr="00033F91">
        <w:rPr>
          <w:rFonts w:ascii="Arial" w:hAnsi="Arial" w:cs="Arial"/>
        </w:rPr>
        <w:t xml:space="preserve"> its </w:t>
      </w:r>
      <w:proofErr w:type="gramStart"/>
      <w:r w:rsidR="00033F91" w:rsidRPr="00033F91">
        <w:rPr>
          <w:rFonts w:ascii="Arial" w:hAnsi="Arial" w:cs="Arial"/>
        </w:rPr>
        <w:t>locations.</w:t>
      </w:r>
      <w:r w:rsidRPr="007F24B8">
        <w:rPr>
          <w:rFonts w:ascii="Arial" w:hAnsi="Arial" w:cs="Arial"/>
        </w:rPr>
        <w:t>(</w:t>
      </w:r>
      <w:proofErr w:type="gramEnd"/>
      <w:r w:rsidRPr="007F24B8">
        <w:rPr>
          <w:rFonts w:ascii="Arial" w:hAnsi="Arial" w:cs="Arial"/>
        </w:rPr>
        <w:t>Sahota, 2024)</w:t>
      </w:r>
    </w:p>
    <w:p w14:paraId="0126A0FE" w14:textId="1B9A1D10" w:rsidR="00BC1786" w:rsidRPr="00BC1786" w:rsidRDefault="007F24B8" w:rsidP="00BC1786">
      <w:pPr>
        <w:rPr>
          <w:rFonts w:ascii="Arial" w:hAnsi="Arial" w:cs="Arial"/>
        </w:rPr>
      </w:pPr>
      <w:r w:rsidRPr="007F24B8">
        <w:rPr>
          <w:rFonts w:ascii="Arial" w:hAnsi="Arial" w:cs="Arial"/>
          <w:b/>
          <w:bCs/>
        </w:rPr>
        <w:t>Optimization of the Supply Chain:</w:t>
      </w:r>
      <w:r w:rsidRPr="007F24B8">
        <w:rPr>
          <w:rFonts w:ascii="Arial" w:hAnsi="Arial" w:cs="Arial"/>
        </w:rPr>
        <w:t xml:space="preserve"> Effective supply chain management ensures that the ingredients are sourced at a low cost. Gross prices are realized through long-term contracts and bulk supply agreements with suppliers, among others.</w:t>
      </w:r>
    </w:p>
    <w:p w14:paraId="43AEE4F6" w14:textId="4ECC23EA" w:rsidR="00C441B5" w:rsidRPr="00C441B5" w:rsidRDefault="00BC1786" w:rsidP="00C441B5">
      <w:pPr>
        <w:rPr>
          <w:rFonts w:ascii="Arial" w:hAnsi="Arial" w:cs="Arial"/>
        </w:rPr>
      </w:pPr>
      <w:r w:rsidRPr="00BC1786">
        <w:rPr>
          <w:rFonts w:ascii="Arial" w:hAnsi="Arial" w:cs="Arial"/>
          <w:b/>
          <w:bCs/>
        </w:rPr>
        <w:lastRenderedPageBreak/>
        <w:t xml:space="preserve">Energy Efficiency: </w:t>
      </w:r>
      <w:r w:rsidRPr="00BC1786">
        <w:rPr>
          <w:rFonts w:ascii="Arial" w:hAnsi="Arial" w:cs="Arial"/>
        </w:rPr>
        <w:t>Equipment and practices, in general, are efficient in saving on utility bills where ingredients are energy efficient.</w:t>
      </w:r>
      <w:r w:rsidR="00C441B5">
        <w:rPr>
          <w:rFonts w:ascii="Arial" w:hAnsi="Arial" w:cs="Arial"/>
        </w:rPr>
        <w:t xml:space="preserve"> McDonalds, for instance, is using</w:t>
      </w:r>
      <w:r w:rsidRPr="00BC1786">
        <w:rPr>
          <w:rFonts w:ascii="Arial" w:hAnsi="Arial" w:cs="Arial"/>
        </w:rPr>
        <w:t xml:space="preserve"> LED lighting, energy-efficient fryers, and HVAC systems</w:t>
      </w:r>
      <w:r w:rsidR="00C441B5">
        <w:rPr>
          <w:rFonts w:ascii="Arial" w:hAnsi="Arial" w:cs="Arial"/>
        </w:rPr>
        <w:t xml:space="preserve">. </w:t>
      </w:r>
      <w:r w:rsidR="00C441B5" w:rsidRPr="00C441B5">
        <w:rPr>
          <w:rFonts w:ascii="Arial" w:hAnsi="Arial" w:cs="Arial"/>
        </w:rPr>
        <w:t>(Rossi, 2020)</w:t>
      </w:r>
    </w:p>
    <w:p w14:paraId="41FAED44" w14:textId="27929B8B" w:rsidR="00BC1786" w:rsidRDefault="00BC1786" w:rsidP="00BC1786">
      <w:pPr>
        <w:rPr>
          <w:rFonts w:ascii="Arial" w:hAnsi="Arial" w:cs="Arial"/>
        </w:rPr>
      </w:pPr>
    </w:p>
    <w:p w14:paraId="6CDADDE7" w14:textId="2576BD4B" w:rsidR="00533653" w:rsidRDefault="00EB6B8E" w:rsidP="00BC1786">
      <w:pPr>
        <w:rPr>
          <w:rFonts w:ascii="Arial" w:hAnsi="Arial" w:cs="Arial"/>
          <w:b/>
          <w:bCs/>
        </w:rPr>
      </w:pPr>
      <w:r w:rsidRPr="00EB6B8E">
        <w:rPr>
          <w:rFonts w:ascii="Arial" w:hAnsi="Arial" w:cs="Arial"/>
          <w:b/>
          <w:bCs/>
        </w:rPr>
        <w:t>Pricing Strategies of McDonald's, KFC, and Burger King in the UK</w:t>
      </w:r>
      <w:r>
        <w:rPr>
          <w:rFonts w:ascii="Arial" w:hAnsi="Arial" w:cs="Arial"/>
          <w:b/>
          <w:bCs/>
        </w:rPr>
        <w:t xml:space="preserve"> </w:t>
      </w:r>
    </w:p>
    <w:p w14:paraId="526D1DFF" w14:textId="0E85E068" w:rsidR="00BC1786" w:rsidRPr="00BC1786" w:rsidRDefault="00EB6B8E" w:rsidP="00BC1786">
      <w:pPr>
        <w:rPr>
          <w:rFonts w:ascii="Arial" w:hAnsi="Arial" w:cs="Arial"/>
        </w:rPr>
      </w:pPr>
      <w:r w:rsidRPr="00EB6B8E">
        <w:rPr>
          <w:rFonts w:ascii="Arial" w:hAnsi="Arial" w:cs="Arial"/>
        </w:rPr>
        <w:t xml:space="preserve">McDonald's, KFC, and Burger King apply different pricing strategies to reach a broad customer base, </w:t>
      </w:r>
      <w:r>
        <w:rPr>
          <w:rFonts w:ascii="Arial" w:hAnsi="Arial" w:cs="Arial"/>
        </w:rPr>
        <w:t>so</w:t>
      </w:r>
      <w:r w:rsidRPr="00EB6B8E">
        <w:rPr>
          <w:rFonts w:ascii="Arial" w:hAnsi="Arial" w:cs="Arial"/>
        </w:rPr>
        <w:t xml:space="preserve"> that there is promoted sales volume and profitability.</w:t>
      </w:r>
    </w:p>
    <w:p w14:paraId="5296043C" w14:textId="020141A5" w:rsidR="00800092" w:rsidRDefault="00800092" w:rsidP="00EB6B8E">
      <w:pPr>
        <w:rPr>
          <w:rFonts w:ascii="Arial" w:hAnsi="Arial" w:cs="Arial"/>
        </w:rPr>
      </w:pPr>
      <w:r>
        <w:rPr>
          <w:rFonts w:ascii="Arial" w:hAnsi="Arial" w:cs="Arial"/>
        </w:rPr>
        <w:t xml:space="preserve"> </w:t>
      </w:r>
      <w:proofErr w:type="gramStart"/>
      <w:r>
        <w:rPr>
          <w:rFonts w:ascii="Arial" w:hAnsi="Arial" w:cs="Arial"/>
        </w:rPr>
        <w:t>All of</w:t>
      </w:r>
      <w:proofErr w:type="gramEnd"/>
      <w:r>
        <w:rPr>
          <w:rFonts w:ascii="Arial" w:hAnsi="Arial" w:cs="Arial"/>
        </w:rPr>
        <w:t xml:space="preserve"> the 3 restaurants have similar strategies when it comes to price. They all have: </w:t>
      </w:r>
    </w:p>
    <w:p w14:paraId="3F24B234" w14:textId="76B0DC5D" w:rsidR="00BC1786" w:rsidRDefault="00EB6B8E" w:rsidP="00EB6B8E">
      <w:pPr>
        <w:rPr>
          <w:rFonts w:ascii="Arial" w:hAnsi="Arial" w:cs="Arial"/>
        </w:rPr>
      </w:pPr>
      <w:r w:rsidRPr="00EB6B8E">
        <w:rPr>
          <w:rFonts w:ascii="Arial" w:hAnsi="Arial" w:cs="Arial"/>
          <w:b/>
          <w:bCs/>
        </w:rPr>
        <w:t>Value Menu Pricing</w:t>
      </w:r>
      <w:r>
        <w:rPr>
          <w:rFonts w:ascii="Arial" w:hAnsi="Arial" w:cs="Arial"/>
        </w:rPr>
        <w:t>,</w:t>
      </w:r>
      <w:r w:rsidR="00800092">
        <w:rPr>
          <w:rFonts w:ascii="Arial" w:hAnsi="Arial" w:cs="Arial"/>
        </w:rPr>
        <w:t xml:space="preserve"> </w:t>
      </w:r>
      <w:r w:rsidRPr="00EB6B8E">
        <w:rPr>
          <w:rFonts w:ascii="Arial" w:hAnsi="Arial" w:cs="Arial"/>
        </w:rPr>
        <w:t>targeting the price-sensitive consumer.</w:t>
      </w:r>
      <w:r w:rsidR="00800092">
        <w:rPr>
          <w:rFonts w:ascii="Arial" w:hAnsi="Arial" w:cs="Arial"/>
        </w:rPr>
        <w:t xml:space="preserve"> For example, McDonalds </w:t>
      </w:r>
      <w:r w:rsidR="00A63BF2">
        <w:rPr>
          <w:rFonts w:ascii="Arial" w:hAnsi="Arial" w:cs="Arial"/>
        </w:rPr>
        <w:t xml:space="preserve">offers </w:t>
      </w:r>
      <w:r w:rsidR="00A63BF2" w:rsidRPr="00EB6B8E">
        <w:rPr>
          <w:rFonts w:ascii="Arial" w:hAnsi="Arial" w:cs="Arial"/>
        </w:rPr>
        <w:t>Mayo</w:t>
      </w:r>
      <w:r w:rsidR="00800092" w:rsidRPr="00EB6B8E">
        <w:rPr>
          <w:rFonts w:ascii="Arial" w:hAnsi="Arial" w:cs="Arial"/>
        </w:rPr>
        <w:t xml:space="preserve"> Chicken and Cheeseburger, priced between £0.99 and £1.49</w:t>
      </w:r>
      <w:r>
        <w:rPr>
          <w:rFonts w:ascii="Arial" w:hAnsi="Arial" w:cs="Arial"/>
        </w:rPr>
        <w:t xml:space="preserve"> </w:t>
      </w:r>
      <w:r w:rsidR="00800092">
        <w:rPr>
          <w:rFonts w:ascii="Arial" w:hAnsi="Arial" w:cs="Arial"/>
        </w:rPr>
        <w:t>as well as</w:t>
      </w:r>
      <w:r w:rsidRPr="00EB6B8E">
        <w:rPr>
          <w:rFonts w:ascii="Arial" w:hAnsi="Arial" w:cs="Arial"/>
        </w:rPr>
        <w:t xml:space="preserve"> Wrap of the Day: A different discounted price for each day of the week for a different type of wrap.</w:t>
      </w:r>
      <w:r>
        <w:rPr>
          <w:rFonts w:ascii="Arial" w:hAnsi="Arial" w:cs="Arial"/>
        </w:rPr>
        <w:t xml:space="preserve"> </w:t>
      </w:r>
      <w:r w:rsidR="00800092">
        <w:rPr>
          <w:rFonts w:ascii="Arial" w:hAnsi="Arial" w:cs="Arial"/>
        </w:rPr>
        <w:t>So does KFC and Burger King.</w:t>
      </w:r>
    </w:p>
    <w:p w14:paraId="6814BE85" w14:textId="77777777" w:rsidR="00EB6B8E" w:rsidRPr="00EB6B8E" w:rsidRDefault="00EB6B8E" w:rsidP="00EB6B8E">
      <w:pPr>
        <w:rPr>
          <w:rFonts w:ascii="Arial" w:hAnsi="Arial" w:cs="Arial"/>
        </w:rPr>
      </w:pPr>
      <w:r w:rsidRPr="00EB6B8E">
        <w:rPr>
          <w:rFonts w:ascii="Arial" w:hAnsi="Arial" w:cs="Arial"/>
          <w:b/>
          <w:bCs/>
        </w:rPr>
        <w:t>Extra Value Meals:</w:t>
      </w:r>
      <w:r w:rsidRPr="00EB6B8E">
        <w:rPr>
          <w:rFonts w:ascii="Arial" w:hAnsi="Arial" w:cs="Arial"/>
        </w:rPr>
        <w:t xml:space="preserve"> These menu items consist of a main meal, fries, and a drink at a fixed price.</w:t>
      </w:r>
    </w:p>
    <w:p w14:paraId="274DFCD7" w14:textId="7EDDEA53" w:rsidR="00EB6B8E" w:rsidRDefault="00EB6B8E" w:rsidP="00EB6B8E">
      <w:pPr>
        <w:rPr>
          <w:rFonts w:ascii="Arial" w:hAnsi="Arial" w:cs="Arial"/>
        </w:rPr>
      </w:pPr>
      <w:r w:rsidRPr="00EB6B8E">
        <w:rPr>
          <w:rFonts w:ascii="Arial" w:hAnsi="Arial" w:cs="Arial"/>
          <w:b/>
          <w:bCs/>
        </w:rPr>
        <w:t>Family Bundles:</w:t>
      </w:r>
      <w:r w:rsidRPr="00EB6B8E">
        <w:rPr>
          <w:rFonts w:ascii="Arial" w:hAnsi="Arial" w:cs="Arial"/>
        </w:rPr>
        <w:t xml:space="preserve"> Large-size meal options for families or groups at a reduced price.</w:t>
      </w:r>
    </w:p>
    <w:p w14:paraId="4710DA7D" w14:textId="574D8F4F" w:rsidR="00EB6B8E" w:rsidRDefault="00800092" w:rsidP="00800092">
      <w:pPr>
        <w:rPr>
          <w:rFonts w:ascii="Arial" w:hAnsi="Arial" w:cs="Arial"/>
        </w:rPr>
      </w:pPr>
      <w:r w:rsidRPr="00800092">
        <w:rPr>
          <w:rFonts w:ascii="Arial" w:hAnsi="Arial" w:cs="Arial"/>
          <w:b/>
          <w:bCs/>
        </w:rPr>
        <w:t>Premium Pricing</w:t>
      </w:r>
      <w:r>
        <w:rPr>
          <w:rFonts w:ascii="Arial" w:hAnsi="Arial" w:cs="Arial"/>
          <w:b/>
          <w:bCs/>
        </w:rPr>
        <w:t>:</w:t>
      </w:r>
      <w:r w:rsidRPr="00800092">
        <w:rPr>
          <w:rFonts w:ascii="Arial" w:hAnsi="Arial" w:cs="Arial"/>
        </w:rPr>
        <w:t xml:space="preserve"> Gourmet burgers with premium ingredients, priced higher than standard menu items.</w:t>
      </w:r>
      <w:r>
        <w:rPr>
          <w:rFonts w:ascii="Arial" w:hAnsi="Arial" w:cs="Arial"/>
        </w:rPr>
        <w:t xml:space="preserve"> </w:t>
      </w:r>
    </w:p>
    <w:p w14:paraId="1E8641BA" w14:textId="36C6E807" w:rsidR="00800092" w:rsidRPr="00800092" w:rsidRDefault="00800092" w:rsidP="00800092">
      <w:pPr>
        <w:rPr>
          <w:rFonts w:ascii="Arial" w:hAnsi="Arial" w:cs="Arial"/>
        </w:rPr>
      </w:pPr>
      <w:r w:rsidRPr="00800092">
        <w:rPr>
          <w:rFonts w:ascii="Arial" w:hAnsi="Arial" w:cs="Arial"/>
          <w:b/>
          <w:bCs/>
        </w:rPr>
        <w:t>Regional Pricing</w:t>
      </w:r>
      <w:r>
        <w:rPr>
          <w:rFonts w:ascii="Arial" w:hAnsi="Arial" w:cs="Arial"/>
          <w:b/>
          <w:bCs/>
        </w:rPr>
        <w:t xml:space="preserve">: </w:t>
      </w:r>
      <w:r w:rsidRPr="00800092">
        <w:rPr>
          <w:rFonts w:ascii="Arial" w:hAnsi="Arial" w:cs="Arial"/>
        </w:rPr>
        <w:t>Location-Based Pricing</w:t>
      </w:r>
      <w:r>
        <w:rPr>
          <w:rFonts w:ascii="Arial" w:hAnsi="Arial" w:cs="Arial"/>
        </w:rPr>
        <w:t>, where p</w:t>
      </w:r>
      <w:r w:rsidRPr="00800092">
        <w:rPr>
          <w:rFonts w:ascii="Arial" w:hAnsi="Arial" w:cs="Arial"/>
        </w:rPr>
        <w:t>rices vary between regions to reflect local economic conditions and competition.</w:t>
      </w:r>
    </w:p>
    <w:p w14:paraId="7DD54450" w14:textId="1AE99856" w:rsidR="00BC1786" w:rsidRPr="00800092" w:rsidRDefault="00800092" w:rsidP="00800092">
      <w:pPr>
        <w:rPr>
          <w:rFonts w:ascii="Arial" w:hAnsi="Arial" w:cs="Arial"/>
          <w:b/>
          <w:bCs/>
        </w:rPr>
      </w:pPr>
      <w:r w:rsidRPr="00800092">
        <w:rPr>
          <w:rFonts w:ascii="Arial" w:hAnsi="Arial" w:cs="Arial"/>
          <w:b/>
          <w:bCs/>
        </w:rPr>
        <w:t>Health-Conscious Options</w:t>
      </w:r>
      <w:r>
        <w:rPr>
          <w:rFonts w:ascii="Arial" w:hAnsi="Arial" w:cs="Arial"/>
          <w:b/>
          <w:bCs/>
        </w:rPr>
        <w:t xml:space="preserve">: </w:t>
      </w:r>
      <w:r w:rsidRPr="00800092">
        <w:rPr>
          <w:rFonts w:ascii="Arial" w:hAnsi="Arial" w:cs="Arial"/>
        </w:rPr>
        <w:t>Offering salads and low-calorie items at competitive prices</w:t>
      </w:r>
      <w:r>
        <w:rPr>
          <w:rFonts w:ascii="Arial" w:hAnsi="Arial" w:cs="Arial"/>
        </w:rPr>
        <w:t xml:space="preserve">. </w:t>
      </w:r>
    </w:p>
    <w:p w14:paraId="79AA9F94" w14:textId="77777777" w:rsidR="00BC1786" w:rsidRPr="00BC1786" w:rsidRDefault="00BC1786" w:rsidP="00BC1786">
      <w:pPr>
        <w:rPr>
          <w:rFonts w:ascii="Arial" w:hAnsi="Arial" w:cs="Arial"/>
        </w:rPr>
      </w:pPr>
    </w:p>
    <w:p w14:paraId="2334A23C" w14:textId="77777777" w:rsidR="00800092" w:rsidRPr="00800092" w:rsidRDefault="00800092" w:rsidP="0032138B">
      <w:pPr>
        <w:pStyle w:val="Heading2"/>
      </w:pPr>
      <w:bookmarkStart w:id="16" w:name="_Toc168312786"/>
      <w:r w:rsidRPr="00800092">
        <w:t>Common Strategies Across All Brands</w:t>
      </w:r>
      <w:bookmarkEnd w:id="16"/>
    </w:p>
    <w:p w14:paraId="21B8EDF9" w14:textId="77777777" w:rsidR="00BC1786" w:rsidRPr="00BC1786" w:rsidRDefault="00BC1786" w:rsidP="00BC1786">
      <w:pPr>
        <w:rPr>
          <w:rFonts w:ascii="Arial" w:hAnsi="Arial" w:cs="Arial"/>
        </w:rPr>
      </w:pPr>
    </w:p>
    <w:p w14:paraId="229C6840" w14:textId="77777777" w:rsidR="0032138B" w:rsidRDefault="0032138B" w:rsidP="0032138B">
      <w:pPr>
        <w:pStyle w:val="Heading3"/>
      </w:pPr>
      <w:bookmarkStart w:id="17" w:name="_Toc168312787"/>
      <w:r w:rsidRPr="0032138B">
        <w:t>Digital Integration</w:t>
      </w:r>
      <w:bookmarkEnd w:id="17"/>
    </w:p>
    <w:p w14:paraId="50393C38" w14:textId="4670763B" w:rsidR="0032138B" w:rsidRPr="0032138B" w:rsidRDefault="00C262C9" w:rsidP="0032138B">
      <w:pPr>
        <w:pStyle w:val="ListParagraph"/>
        <w:numPr>
          <w:ilvl w:val="0"/>
          <w:numId w:val="2"/>
        </w:numPr>
        <w:rPr>
          <w:rFonts w:ascii="Arial" w:hAnsi="Arial" w:cs="Arial"/>
          <w:b/>
          <w:bCs/>
        </w:rPr>
      </w:pPr>
      <w:r w:rsidRPr="00C262C9">
        <w:rPr>
          <w:rFonts w:ascii="Arial" w:hAnsi="Arial" w:cs="Arial"/>
          <w:b/>
          <w:bCs/>
        </w:rPr>
        <w:t>Mobil</w:t>
      </w:r>
      <w:r>
        <w:rPr>
          <w:rFonts w:ascii="Arial" w:hAnsi="Arial" w:cs="Arial"/>
          <w:b/>
          <w:bCs/>
        </w:rPr>
        <w:t>e</w:t>
      </w:r>
      <w:r w:rsidRPr="00C262C9">
        <w:rPr>
          <w:rFonts w:ascii="Arial" w:hAnsi="Arial" w:cs="Arial"/>
          <w:b/>
          <w:bCs/>
        </w:rPr>
        <w:t xml:space="preserve"> Apps</w:t>
      </w:r>
      <w:r w:rsidRPr="00C262C9">
        <w:rPr>
          <w:rFonts w:ascii="Arial" w:hAnsi="Arial" w:cs="Arial"/>
        </w:rPr>
        <w:t>: All three brands leverage mobile apps that enable their customers to access special deals, promotions, and loyalty rewards, which directly drives customer engagement and repeat visits.</w:t>
      </w:r>
      <w:r w:rsidRPr="00C262C9">
        <w:rPr>
          <w:rFonts w:ascii="Arial" w:hAnsi="Arial" w:cs="Arial"/>
        </w:rPr>
        <w:br/>
      </w:r>
    </w:p>
    <w:p w14:paraId="3EC802D7" w14:textId="77777777" w:rsidR="0032138B" w:rsidRPr="0032138B" w:rsidRDefault="0032138B" w:rsidP="0032138B">
      <w:pPr>
        <w:rPr>
          <w:rFonts w:ascii="Arial" w:hAnsi="Arial" w:cs="Arial"/>
          <w:b/>
          <w:bCs/>
        </w:rPr>
      </w:pPr>
      <w:r w:rsidRPr="0032138B">
        <w:rPr>
          <w:rFonts w:ascii="Arial" w:hAnsi="Arial" w:cs="Arial"/>
          <w:b/>
          <w:bCs/>
        </w:rPr>
        <w:t>Health-Conscious Options</w:t>
      </w:r>
    </w:p>
    <w:p w14:paraId="1A21CB6C" w14:textId="50665418" w:rsidR="0032138B" w:rsidRPr="0032138B" w:rsidRDefault="0032138B" w:rsidP="0032138B">
      <w:pPr>
        <w:pStyle w:val="ListParagraph"/>
        <w:numPr>
          <w:ilvl w:val="0"/>
          <w:numId w:val="3"/>
        </w:numPr>
        <w:rPr>
          <w:rFonts w:ascii="Arial" w:hAnsi="Arial" w:cs="Arial"/>
        </w:rPr>
      </w:pPr>
      <w:r w:rsidRPr="0032138B">
        <w:rPr>
          <w:rFonts w:ascii="Arial" w:hAnsi="Arial" w:cs="Arial"/>
          <w:b/>
          <w:bCs/>
        </w:rPr>
        <w:t>Menu Diversification:</w:t>
      </w:r>
      <w:r w:rsidRPr="0032138B">
        <w:rPr>
          <w:rFonts w:ascii="Arial" w:hAnsi="Arial" w:cs="Arial"/>
        </w:rPr>
        <w:t xml:space="preserve"> </w:t>
      </w:r>
      <w:r w:rsidR="00C262C9" w:rsidRPr="00C262C9">
        <w:rPr>
          <w:rFonts w:ascii="Arial" w:hAnsi="Arial" w:cs="Arial"/>
        </w:rPr>
        <w:t>Serve healthy offerings and cater to dietary preferences like vegetarian, vegan, or gluten-free.</w:t>
      </w:r>
    </w:p>
    <w:p w14:paraId="1D85B57E" w14:textId="77777777" w:rsidR="0032138B" w:rsidRPr="0032138B" w:rsidRDefault="0032138B" w:rsidP="0032138B">
      <w:pPr>
        <w:rPr>
          <w:rFonts w:ascii="Arial" w:hAnsi="Arial" w:cs="Arial"/>
          <w:b/>
          <w:bCs/>
        </w:rPr>
      </w:pPr>
      <w:r w:rsidRPr="0032138B">
        <w:rPr>
          <w:rFonts w:ascii="Arial" w:hAnsi="Arial" w:cs="Arial"/>
          <w:b/>
          <w:bCs/>
        </w:rPr>
        <w:t>Market Adaptation</w:t>
      </w:r>
    </w:p>
    <w:p w14:paraId="2D9072A6" w14:textId="27B3FCAE" w:rsidR="0032138B" w:rsidRPr="0032138B" w:rsidRDefault="0032138B" w:rsidP="0032138B">
      <w:pPr>
        <w:pStyle w:val="ListParagraph"/>
        <w:numPr>
          <w:ilvl w:val="0"/>
          <w:numId w:val="4"/>
        </w:numPr>
        <w:rPr>
          <w:rFonts w:ascii="Arial" w:hAnsi="Arial" w:cs="Arial"/>
        </w:rPr>
      </w:pPr>
      <w:r w:rsidRPr="0032138B">
        <w:rPr>
          <w:rFonts w:ascii="Arial" w:hAnsi="Arial" w:cs="Arial"/>
          <w:b/>
          <w:bCs/>
        </w:rPr>
        <w:t xml:space="preserve">Regional Customization: </w:t>
      </w:r>
      <w:r w:rsidR="00C262C9" w:rsidRPr="00C262C9">
        <w:rPr>
          <w:rFonts w:ascii="Arial" w:hAnsi="Arial" w:cs="Arial"/>
        </w:rPr>
        <w:t>Customized regionally, the menu items and pricing strategies help satisfy the difference in taste and the regional economic condition.</w:t>
      </w:r>
    </w:p>
    <w:p w14:paraId="543EFDDA" w14:textId="5F81A264" w:rsidR="00C262C9" w:rsidRPr="00C262C9" w:rsidRDefault="00C262C9" w:rsidP="00C262C9">
      <w:pPr>
        <w:rPr>
          <w:rFonts w:ascii="Arial" w:hAnsi="Arial" w:cs="Arial"/>
        </w:rPr>
      </w:pPr>
      <w:r w:rsidRPr="00C262C9">
        <w:rPr>
          <w:rFonts w:ascii="Arial" w:hAnsi="Arial" w:cs="Arial"/>
        </w:rPr>
        <w:t>By applying these various pricing mechanisms, McDonald's, KFC, and Burger King create significant interest for many customer types. Thus, one can realize maximum profits in the present highly competitive UK fast-food market.</w:t>
      </w:r>
    </w:p>
    <w:p w14:paraId="198B15E9" w14:textId="0F9D6B44" w:rsidR="0032138B" w:rsidRPr="0032138B" w:rsidRDefault="0032138B" w:rsidP="0032138B">
      <w:pPr>
        <w:rPr>
          <w:rFonts w:ascii="Arial" w:hAnsi="Arial" w:cs="Arial"/>
        </w:rPr>
      </w:pPr>
    </w:p>
    <w:p w14:paraId="07D449B0" w14:textId="77777777" w:rsidR="0032138B" w:rsidRPr="0032138B" w:rsidRDefault="0032138B" w:rsidP="0032138B">
      <w:pPr>
        <w:rPr>
          <w:rFonts w:ascii="Arial" w:hAnsi="Arial" w:cs="Arial"/>
        </w:rPr>
      </w:pPr>
    </w:p>
    <w:p w14:paraId="761BA7B2" w14:textId="77777777" w:rsidR="0032138B" w:rsidRPr="0032138B" w:rsidRDefault="0032138B" w:rsidP="0032138B">
      <w:pPr>
        <w:rPr>
          <w:rFonts w:ascii="Arial" w:hAnsi="Arial" w:cs="Arial"/>
        </w:rPr>
      </w:pPr>
    </w:p>
    <w:p w14:paraId="1DFD51CD" w14:textId="77777777" w:rsidR="0032138B" w:rsidRPr="0032138B" w:rsidRDefault="0032138B" w:rsidP="0032138B">
      <w:pPr>
        <w:rPr>
          <w:rFonts w:ascii="Arial" w:hAnsi="Arial" w:cs="Arial"/>
        </w:rPr>
      </w:pPr>
    </w:p>
    <w:p w14:paraId="1A37DBF3" w14:textId="77777777" w:rsidR="0032138B" w:rsidRPr="0032138B" w:rsidRDefault="0032138B" w:rsidP="0032138B">
      <w:pPr>
        <w:rPr>
          <w:rFonts w:ascii="Arial" w:hAnsi="Arial" w:cs="Arial"/>
        </w:rPr>
      </w:pPr>
    </w:p>
    <w:p w14:paraId="6BFDAEC6" w14:textId="77777777" w:rsidR="0032138B" w:rsidRPr="0032138B" w:rsidRDefault="0032138B" w:rsidP="0032138B">
      <w:pPr>
        <w:rPr>
          <w:rFonts w:ascii="Arial" w:hAnsi="Arial" w:cs="Arial"/>
        </w:rPr>
      </w:pPr>
    </w:p>
    <w:p w14:paraId="7EA6E5B4" w14:textId="46B565A6" w:rsidR="00BC1786" w:rsidRPr="00BC1786" w:rsidRDefault="00BC1786" w:rsidP="001F6FEF">
      <w:pPr>
        <w:rPr>
          <w:rFonts w:ascii="Arial" w:hAnsi="Arial" w:cs="Arial"/>
        </w:rPr>
      </w:pPr>
    </w:p>
    <w:p w14:paraId="00AF038F" w14:textId="30A0C645" w:rsidR="00FD3829" w:rsidRPr="004B6BE1" w:rsidRDefault="00FD3829" w:rsidP="004B6BE1">
      <w:pPr>
        <w:pStyle w:val="Heading1"/>
        <w:rPr>
          <w:rFonts w:ascii="Arial" w:hAnsi="Arial" w:cs="Arial"/>
        </w:rPr>
      </w:pPr>
      <w:bookmarkStart w:id="18" w:name="_Toc168312788"/>
      <w:r w:rsidRPr="004B6BE1">
        <w:rPr>
          <w:rFonts w:ascii="Arial" w:hAnsi="Arial" w:cs="Arial"/>
        </w:rPr>
        <w:t>4. Economic theories and Market structure</w:t>
      </w:r>
      <w:bookmarkEnd w:id="18"/>
      <w:r w:rsidRPr="004B6BE1">
        <w:rPr>
          <w:rFonts w:ascii="Arial" w:hAnsi="Arial" w:cs="Arial"/>
        </w:rPr>
        <w:t xml:space="preserve"> </w:t>
      </w:r>
    </w:p>
    <w:p w14:paraId="7E19FC78" w14:textId="60FA7AB7" w:rsidR="00FD3829" w:rsidRDefault="00FD3829" w:rsidP="004B6BE1">
      <w:pPr>
        <w:pStyle w:val="Heading2"/>
        <w:rPr>
          <w:rFonts w:ascii="Arial" w:hAnsi="Arial" w:cs="Arial"/>
        </w:rPr>
      </w:pPr>
      <w:bookmarkStart w:id="19" w:name="_Toc168312789"/>
      <w:r w:rsidRPr="004B6BE1">
        <w:rPr>
          <w:rFonts w:ascii="Arial" w:hAnsi="Arial" w:cs="Arial"/>
        </w:rPr>
        <w:t>4.1 Supply/Demand</w:t>
      </w:r>
      <w:bookmarkEnd w:id="19"/>
      <w:r w:rsidRPr="004B6BE1">
        <w:rPr>
          <w:rFonts w:ascii="Arial" w:hAnsi="Arial" w:cs="Arial"/>
        </w:rPr>
        <w:t xml:space="preserve"> </w:t>
      </w:r>
      <w:r w:rsidR="009203D0">
        <w:rPr>
          <w:rFonts w:ascii="Arial" w:hAnsi="Arial" w:cs="Arial"/>
        </w:rPr>
        <w:t xml:space="preserve"> </w:t>
      </w:r>
    </w:p>
    <w:p w14:paraId="0E04C37C" w14:textId="0DAA96F2" w:rsidR="009203D0" w:rsidRDefault="009203D0" w:rsidP="009203D0">
      <w:pPr>
        <w:rPr>
          <w:rFonts w:ascii="Arial" w:hAnsi="Arial" w:cs="Arial"/>
        </w:rPr>
      </w:pPr>
      <w:r w:rsidRPr="009203D0">
        <w:rPr>
          <w:rFonts w:ascii="Arial" w:hAnsi="Arial" w:cs="Arial"/>
          <w:b/>
          <w:bCs/>
        </w:rPr>
        <w:t>Demand</w:t>
      </w:r>
      <w:r w:rsidRPr="009203D0">
        <w:rPr>
          <w:rFonts w:ascii="Arial" w:hAnsi="Arial" w:cs="Arial"/>
        </w:rPr>
        <w:t xml:space="preserve"> for fast food and restaurant services is influenced by factors such as consumer income, tastes and preferences, and demographic trends. </w:t>
      </w:r>
      <w:r>
        <w:rPr>
          <w:rFonts w:ascii="Arial" w:hAnsi="Arial" w:cs="Arial"/>
        </w:rPr>
        <w:t xml:space="preserve">In the UK, it has been growing a lot for the past years. According to </w:t>
      </w:r>
      <w:r w:rsidRPr="009203D0">
        <w:rPr>
          <w:rFonts w:ascii="Arial" w:hAnsi="Arial" w:cs="Arial"/>
        </w:rPr>
        <w:t xml:space="preserve">Caddy </w:t>
      </w:r>
      <w:r>
        <w:rPr>
          <w:rFonts w:ascii="Arial" w:hAnsi="Arial" w:cs="Arial"/>
        </w:rPr>
        <w:t>(</w:t>
      </w:r>
      <w:r w:rsidRPr="009203D0">
        <w:rPr>
          <w:rFonts w:ascii="Arial" w:hAnsi="Arial" w:cs="Arial"/>
        </w:rPr>
        <w:t>2023)</w:t>
      </w:r>
      <w:r>
        <w:rPr>
          <w:rFonts w:ascii="Arial" w:hAnsi="Arial" w:cs="Arial"/>
        </w:rPr>
        <w:t>, in</w:t>
      </w:r>
      <w:r w:rsidRPr="009203D0">
        <w:rPr>
          <w:rFonts w:ascii="Arial" w:hAnsi="Arial" w:cs="Arial"/>
        </w:rPr>
        <w:t xml:space="preserve"> the 12 months to June 2023, the number of UK consumers who ate in fast food outlets increased to 45%.</w:t>
      </w:r>
      <w:r>
        <w:rPr>
          <w:rFonts w:ascii="Arial" w:hAnsi="Arial" w:cs="Arial"/>
        </w:rPr>
        <w:t xml:space="preserve"> </w:t>
      </w:r>
    </w:p>
    <w:p w14:paraId="66E2A5CE" w14:textId="2B93E9F6" w:rsidR="003C3863" w:rsidRPr="003C3863" w:rsidRDefault="009203D0" w:rsidP="003C3863">
      <w:pPr>
        <w:rPr>
          <w:rFonts w:ascii="Arial" w:hAnsi="Arial" w:cs="Arial"/>
        </w:rPr>
      </w:pPr>
      <w:r w:rsidRPr="009203D0">
        <w:rPr>
          <w:rFonts w:ascii="Arial" w:hAnsi="Arial" w:cs="Arial"/>
          <w:b/>
          <w:bCs/>
        </w:rPr>
        <w:t>Supply</w:t>
      </w:r>
      <w:r w:rsidRPr="009203D0">
        <w:rPr>
          <w:rFonts w:ascii="Arial" w:hAnsi="Arial" w:cs="Arial"/>
        </w:rPr>
        <w:t xml:space="preserve"> is affected by the availability of ingredients, labour, and other inputs. Supply chain disruptions, labour shortages, and regulatory changes can constrain supply and increase costs.</w:t>
      </w:r>
      <w:r w:rsidR="003C3863">
        <w:rPr>
          <w:rFonts w:ascii="Arial" w:hAnsi="Arial" w:cs="Arial"/>
        </w:rPr>
        <w:t xml:space="preserve"> The Brexit has resulted in a great labour shortage in the UK food drink industry, as a result, there has been a significant surge in some of the restaurant’s prices.</w:t>
      </w:r>
      <w:r w:rsidR="003C3863" w:rsidRPr="003C3863">
        <w:rPr>
          <w:rFonts w:ascii="Times New Roman" w:eastAsia="Times New Roman" w:hAnsi="Times New Roman" w:cs="Times New Roman"/>
          <w:kern w:val="0"/>
          <w:sz w:val="24"/>
          <w:szCs w:val="24"/>
          <w:lang w:eastAsia="en-GB"/>
          <w14:ligatures w14:val="none"/>
        </w:rPr>
        <w:t xml:space="preserve"> </w:t>
      </w:r>
      <w:r w:rsidR="003C3863" w:rsidRPr="003C3863">
        <w:rPr>
          <w:rFonts w:ascii="Arial" w:hAnsi="Arial" w:cs="Arial"/>
        </w:rPr>
        <w:t>(Ridler, 2021)</w:t>
      </w:r>
      <w:r w:rsidR="003C3863">
        <w:rPr>
          <w:rFonts w:ascii="Arial" w:hAnsi="Arial" w:cs="Arial"/>
        </w:rPr>
        <w:t xml:space="preserve"> </w:t>
      </w:r>
    </w:p>
    <w:p w14:paraId="61F69913" w14:textId="1FFFCB9F" w:rsidR="009203D0" w:rsidRPr="009203D0" w:rsidRDefault="009203D0" w:rsidP="009203D0">
      <w:pPr>
        <w:rPr>
          <w:rFonts w:ascii="Arial" w:hAnsi="Arial" w:cs="Arial"/>
        </w:rPr>
      </w:pPr>
    </w:p>
    <w:p w14:paraId="54A2417E" w14:textId="77777777" w:rsidR="009203D0" w:rsidRPr="009203D0" w:rsidRDefault="009203D0" w:rsidP="009203D0">
      <w:pPr>
        <w:rPr>
          <w:rFonts w:ascii="Arial" w:hAnsi="Arial" w:cs="Arial"/>
        </w:rPr>
      </w:pPr>
    </w:p>
    <w:p w14:paraId="164CD590" w14:textId="1DECA19B" w:rsidR="00FD3829" w:rsidRDefault="00FD3829" w:rsidP="004B6BE1">
      <w:pPr>
        <w:pStyle w:val="Heading2"/>
        <w:rPr>
          <w:rFonts w:ascii="Arial" w:hAnsi="Arial" w:cs="Arial"/>
        </w:rPr>
      </w:pPr>
      <w:bookmarkStart w:id="20" w:name="_Toc168312790"/>
      <w:r w:rsidRPr="004B6BE1">
        <w:rPr>
          <w:rFonts w:ascii="Arial" w:hAnsi="Arial" w:cs="Arial"/>
        </w:rPr>
        <w:t>4.2 Market structure</w:t>
      </w:r>
      <w:bookmarkEnd w:id="20"/>
      <w:r w:rsidRPr="004B6BE1">
        <w:rPr>
          <w:rFonts w:ascii="Arial" w:hAnsi="Arial" w:cs="Arial"/>
        </w:rPr>
        <w:t xml:space="preserve"> </w:t>
      </w:r>
    </w:p>
    <w:p w14:paraId="6E253149" w14:textId="58B8A138" w:rsidR="00324849" w:rsidRDefault="00324849" w:rsidP="00324849">
      <w:pPr>
        <w:rPr>
          <w:rFonts w:ascii="Arial" w:hAnsi="Arial" w:cs="Arial"/>
        </w:rPr>
      </w:pPr>
      <w:r w:rsidRPr="00324849">
        <w:rPr>
          <w:rFonts w:ascii="Arial" w:hAnsi="Arial" w:cs="Arial"/>
        </w:rPr>
        <w:t>The UK fast food market can be best described as an oligopoly with elements of monopolistic competition. This hybrid market structure significantly impacts managerial decisions for big outlets such as McDonald's, KFC, and Burger King.</w:t>
      </w:r>
      <w:r>
        <w:rPr>
          <w:rFonts w:ascii="Arial" w:hAnsi="Arial" w:cs="Arial"/>
        </w:rPr>
        <w:t xml:space="preserve"> </w:t>
      </w:r>
    </w:p>
    <w:p w14:paraId="7978A455" w14:textId="49F8CA94" w:rsidR="00324849" w:rsidRPr="00324849" w:rsidRDefault="00324849" w:rsidP="00324849">
      <w:pPr>
        <w:rPr>
          <w:rFonts w:ascii="Arial" w:hAnsi="Arial" w:cs="Arial"/>
        </w:rPr>
      </w:pPr>
      <w:r w:rsidRPr="00324849">
        <w:rPr>
          <w:rFonts w:ascii="Arial" w:hAnsi="Arial" w:cs="Arial"/>
        </w:rPr>
        <w:t xml:space="preserve">The nature of oligopolistic markets is seen in </w:t>
      </w:r>
      <w:r>
        <w:rPr>
          <w:rFonts w:ascii="Arial" w:hAnsi="Arial" w:cs="Arial"/>
        </w:rPr>
        <w:t xml:space="preserve">the </w:t>
      </w:r>
      <w:r w:rsidRPr="00324849">
        <w:rPr>
          <w:rFonts w:ascii="Arial" w:hAnsi="Arial" w:cs="Arial"/>
        </w:rPr>
        <w:t>market control</w:t>
      </w:r>
      <w:r>
        <w:rPr>
          <w:rFonts w:ascii="Arial" w:hAnsi="Arial" w:cs="Arial"/>
        </w:rPr>
        <w:t>,</w:t>
      </w:r>
      <w:r w:rsidRPr="00324849">
        <w:rPr>
          <w:rFonts w:ascii="Arial" w:hAnsi="Arial" w:cs="Arial"/>
        </w:rPr>
        <w:t xml:space="preserve"> exercised by a small number of firms</w:t>
      </w:r>
      <w:r>
        <w:rPr>
          <w:rFonts w:ascii="Arial" w:hAnsi="Arial" w:cs="Arial"/>
        </w:rPr>
        <w:t>,</w:t>
      </w:r>
      <w:r w:rsidRPr="00324849">
        <w:rPr>
          <w:rFonts w:ascii="Arial" w:hAnsi="Arial" w:cs="Arial"/>
        </w:rPr>
        <w:t xml:space="preserve"> holding significant shares in the market. They exert a considerable influence on market supply, demand, and prices as they </w:t>
      </w:r>
      <w:proofErr w:type="gramStart"/>
      <w:r w:rsidRPr="00324849">
        <w:rPr>
          <w:rFonts w:ascii="Arial" w:hAnsi="Arial" w:cs="Arial"/>
        </w:rPr>
        <w:t>have to</w:t>
      </w:r>
      <w:proofErr w:type="gramEnd"/>
      <w:r w:rsidRPr="00324849">
        <w:rPr>
          <w:rFonts w:ascii="Arial" w:hAnsi="Arial" w:cs="Arial"/>
        </w:rPr>
        <w:t xml:space="preserve"> </w:t>
      </w:r>
      <w:r>
        <w:rPr>
          <w:rFonts w:ascii="Arial" w:hAnsi="Arial" w:cs="Arial"/>
        </w:rPr>
        <w:t>take into account any</w:t>
      </w:r>
      <w:r w:rsidRPr="00324849">
        <w:rPr>
          <w:rFonts w:ascii="Arial" w:hAnsi="Arial" w:cs="Arial"/>
        </w:rPr>
        <w:t xml:space="preserve"> possible reactions from competitors when making strategic decisions. Interdependence is evident from the nature of pricing strategies where altering prices by one firm evokes similar reactions by other firms to keep pace in the market and preventing a price war.</w:t>
      </w:r>
      <w:r>
        <w:rPr>
          <w:rFonts w:ascii="Arial" w:hAnsi="Arial" w:cs="Arial"/>
        </w:rPr>
        <w:t xml:space="preserve"> </w:t>
      </w:r>
      <w:r w:rsidRPr="00324849">
        <w:rPr>
          <w:rFonts w:ascii="Arial" w:hAnsi="Arial" w:cs="Arial"/>
        </w:rPr>
        <w:t>(</w:t>
      </w:r>
      <w:proofErr w:type="spellStart"/>
      <w:r w:rsidRPr="00324849">
        <w:rPr>
          <w:rFonts w:ascii="Arial" w:hAnsi="Arial" w:cs="Arial"/>
        </w:rPr>
        <w:t>FasterCapital</w:t>
      </w:r>
      <w:proofErr w:type="spellEnd"/>
      <w:r w:rsidRPr="00324849">
        <w:rPr>
          <w:rFonts w:ascii="Arial" w:hAnsi="Arial" w:cs="Arial"/>
        </w:rPr>
        <w:t>, n.d.)</w:t>
      </w:r>
    </w:p>
    <w:p w14:paraId="342E1992" w14:textId="24455355" w:rsidR="00324849" w:rsidRPr="00324849" w:rsidRDefault="00324849" w:rsidP="00324849">
      <w:pPr>
        <w:rPr>
          <w:rFonts w:ascii="Arial" w:hAnsi="Arial" w:cs="Arial"/>
        </w:rPr>
      </w:pPr>
    </w:p>
    <w:p w14:paraId="79785B0B" w14:textId="23E0B076" w:rsidR="00324849" w:rsidRDefault="00324849" w:rsidP="00870A38">
      <w:pPr>
        <w:rPr>
          <w:rFonts w:ascii="Arial" w:hAnsi="Arial" w:cs="Arial"/>
        </w:rPr>
      </w:pPr>
    </w:p>
    <w:p w14:paraId="6A83DC5B" w14:textId="6467B42F" w:rsidR="00870A38" w:rsidRPr="00870A38" w:rsidRDefault="007F24B8" w:rsidP="00870A38">
      <w:pPr>
        <w:rPr>
          <w:rFonts w:ascii="Arial" w:hAnsi="Arial" w:cs="Arial"/>
        </w:rPr>
      </w:pPr>
      <w:r w:rsidRPr="007F24B8">
        <w:rPr>
          <w:rFonts w:ascii="Arial" w:hAnsi="Arial" w:cs="Arial"/>
        </w:rPr>
        <w:t xml:space="preserve">Monopolistic competition is a market structure that has </w:t>
      </w:r>
      <w:proofErr w:type="gramStart"/>
      <w:r w:rsidRPr="007F24B8">
        <w:rPr>
          <w:rFonts w:ascii="Arial" w:hAnsi="Arial" w:cs="Arial"/>
        </w:rPr>
        <w:t>a large number of</w:t>
      </w:r>
      <w:proofErr w:type="gramEnd"/>
      <w:r w:rsidRPr="007F24B8">
        <w:rPr>
          <w:rFonts w:ascii="Arial" w:hAnsi="Arial" w:cs="Arial"/>
        </w:rPr>
        <w:t xml:space="preserve"> firms producing similar but differentiated products. The market structure inculcates intense competition among firms regarding pricing, quality, and customer experience.</w:t>
      </w:r>
      <w:r w:rsidR="00870A38">
        <w:rPr>
          <w:rFonts w:ascii="Arial" w:hAnsi="Arial" w:cs="Arial"/>
        </w:rPr>
        <w:t xml:space="preserve"> </w:t>
      </w:r>
      <w:r w:rsidR="00870A38" w:rsidRPr="00870A38">
        <w:rPr>
          <w:rFonts w:ascii="Arial" w:hAnsi="Arial" w:cs="Arial"/>
        </w:rPr>
        <w:t>(Chappelow, 2023)</w:t>
      </w:r>
    </w:p>
    <w:p w14:paraId="752CA9CF" w14:textId="77777777" w:rsidR="00870A38" w:rsidRPr="00870A38" w:rsidRDefault="00870A38" w:rsidP="00870A38"/>
    <w:p w14:paraId="2B9CFE4E" w14:textId="1FB161A8" w:rsidR="00870A38" w:rsidRDefault="00FD3829" w:rsidP="004B6BE1">
      <w:pPr>
        <w:pStyle w:val="Heading2"/>
        <w:rPr>
          <w:rFonts w:ascii="Arial" w:hAnsi="Arial" w:cs="Arial"/>
        </w:rPr>
      </w:pPr>
      <w:bookmarkStart w:id="21" w:name="_Toc168312791"/>
      <w:r w:rsidRPr="004B6BE1">
        <w:rPr>
          <w:rFonts w:ascii="Arial" w:hAnsi="Arial" w:cs="Arial"/>
        </w:rPr>
        <w:lastRenderedPageBreak/>
        <w:t>4.3 Business Objective</w:t>
      </w:r>
      <w:bookmarkEnd w:id="21"/>
      <w:r w:rsidR="00870A38">
        <w:rPr>
          <w:rFonts w:ascii="Arial" w:hAnsi="Arial" w:cs="Arial"/>
        </w:rPr>
        <w:t xml:space="preserve">  </w:t>
      </w:r>
    </w:p>
    <w:p w14:paraId="721C1CDA" w14:textId="7F09D36A" w:rsidR="00E43F66" w:rsidRPr="00E43F66" w:rsidRDefault="00E43F66" w:rsidP="00E43F66">
      <w:pPr>
        <w:rPr>
          <w:rFonts w:ascii="Arial" w:hAnsi="Arial" w:cs="Arial"/>
        </w:rPr>
      </w:pPr>
      <w:r w:rsidRPr="00E43F66">
        <w:rPr>
          <w:rFonts w:ascii="Arial" w:hAnsi="Arial" w:cs="Arial"/>
        </w:rPr>
        <w:t>The goals of the businesses in this industry are not only maximization of profit but also growth in market shares, brand loyalty, and corporate social responsibility. These objectives could be balanced for sustainability over the long term.</w:t>
      </w:r>
    </w:p>
    <w:p w14:paraId="20BC4846" w14:textId="3B8BD8D2" w:rsidR="00FD3829" w:rsidRDefault="00FD3829" w:rsidP="00870A38">
      <w:pPr>
        <w:rPr>
          <w:rFonts w:ascii="Arial" w:hAnsi="Arial" w:cs="Arial"/>
        </w:rPr>
      </w:pPr>
    </w:p>
    <w:p w14:paraId="195A7648" w14:textId="77777777" w:rsidR="00870A38" w:rsidRPr="004B6BE1" w:rsidRDefault="00870A38" w:rsidP="00870A38">
      <w:pPr>
        <w:rPr>
          <w:rFonts w:ascii="Arial" w:hAnsi="Arial" w:cs="Arial"/>
        </w:rPr>
      </w:pPr>
    </w:p>
    <w:p w14:paraId="3D71DCE6" w14:textId="355ED2A1" w:rsidR="00FD3829" w:rsidRDefault="00FD3829" w:rsidP="004B6BE1">
      <w:pPr>
        <w:pStyle w:val="Heading2"/>
        <w:rPr>
          <w:rFonts w:ascii="Arial" w:hAnsi="Arial" w:cs="Arial"/>
        </w:rPr>
      </w:pPr>
      <w:bookmarkStart w:id="22" w:name="_Toc168312792"/>
      <w:r w:rsidRPr="004B6BE1">
        <w:rPr>
          <w:rFonts w:ascii="Arial" w:hAnsi="Arial" w:cs="Arial"/>
        </w:rPr>
        <w:t>4.4 Stakeholders’ issues</w:t>
      </w:r>
      <w:bookmarkEnd w:id="22"/>
      <w:r w:rsidRPr="004B6BE1">
        <w:rPr>
          <w:rFonts w:ascii="Arial" w:hAnsi="Arial" w:cs="Arial"/>
        </w:rPr>
        <w:t xml:space="preserve">  </w:t>
      </w:r>
    </w:p>
    <w:p w14:paraId="0FC3B36F" w14:textId="30F2AA86" w:rsidR="006B2AA0" w:rsidRDefault="00E43F66" w:rsidP="006B2AA0">
      <w:pPr>
        <w:rPr>
          <w:rFonts w:ascii="Arial" w:hAnsi="Arial" w:cs="Arial"/>
        </w:rPr>
      </w:pPr>
      <w:r w:rsidRPr="00E43F66">
        <w:rPr>
          <w:rFonts w:ascii="Arial" w:hAnsi="Arial" w:cs="Arial"/>
        </w:rPr>
        <w:t>In the UK fast food sector, there are various stakeholders whose concerns and problems contribute to the shape of the operating environment.</w:t>
      </w:r>
    </w:p>
    <w:p w14:paraId="6FDC1FBB" w14:textId="679D8018" w:rsidR="006B2AA0" w:rsidRDefault="006B2AA0" w:rsidP="006B2AA0">
      <w:pPr>
        <w:rPr>
          <w:rFonts w:ascii="Arial" w:hAnsi="Arial" w:cs="Arial"/>
        </w:rPr>
      </w:pPr>
      <w:r w:rsidRPr="006B2AA0">
        <w:rPr>
          <w:rFonts w:ascii="Arial" w:hAnsi="Arial" w:cs="Arial"/>
          <w:b/>
          <w:bCs/>
        </w:rPr>
        <w:t>Consumers</w:t>
      </w:r>
      <w:r w:rsidRPr="006B2AA0">
        <w:rPr>
          <w:rFonts w:ascii="Arial" w:hAnsi="Arial" w:cs="Arial"/>
        </w:rPr>
        <w:t xml:space="preserve"> </w:t>
      </w:r>
      <w:r w:rsidR="00E43F66" w:rsidRPr="00E43F66">
        <w:rPr>
          <w:rFonts w:ascii="Arial" w:hAnsi="Arial" w:cs="Arial"/>
        </w:rPr>
        <w:t>need to have quick service and value for the money they pay; it implies that they demand quick service with the correct delivery of an order to a place most convenient to them. They are also aware of the adverse effects of consuming food on the go, of course, so they are on the lookout for healthy food choices on the menu and demand proper nutritional information</w:t>
      </w:r>
    </w:p>
    <w:p w14:paraId="4C36C2AD" w14:textId="4B48A44F" w:rsidR="006B2AA0" w:rsidRDefault="006B2AA0" w:rsidP="006B2AA0">
      <w:pPr>
        <w:rPr>
          <w:rFonts w:ascii="Arial" w:hAnsi="Arial" w:cs="Arial"/>
        </w:rPr>
      </w:pPr>
      <w:r w:rsidRPr="006B2AA0">
        <w:rPr>
          <w:rFonts w:ascii="Arial" w:hAnsi="Arial" w:cs="Arial"/>
          <w:b/>
          <w:bCs/>
        </w:rPr>
        <w:t>Employees</w:t>
      </w:r>
      <w:r>
        <w:rPr>
          <w:rFonts w:ascii="Arial" w:hAnsi="Arial" w:cs="Arial"/>
        </w:rPr>
        <w:t xml:space="preserve"> </w:t>
      </w:r>
      <w:proofErr w:type="spellStart"/>
      <w:r w:rsidR="00E43F66" w:rsidRPr="00E43F66">
        <w:rPr>
          <w:rFonts w:ascii="Arial" w:hAnsi="Arial" w:cs="Arial"/>
        </w:rPr>
        <w:t>Employees</w:t>
      </w:r>
      <w:proofErr w:type="spellEnd"/>
      <w:r w:rsidR="00E43F66" w:rsidRPr="00E43F66">
        <w:rPr>
          <w:rFonts w:ascii="Arial" w:hAnsi="Arial" w:cs="Arial"/>
        </w:rPr>
        <w:t xml:space="preserve"> become concerned with low payments, precarious employment agreements, and miserable working environments containing long hours without benefits. The employees need to be satisfied with a safe working environment with enough training and protective facilities.</w:t>
      </w:r>
    </w:p>
    <w:p w14:paraId="7A5462D7" w14:textId="5AFDA3C6" w:rsidR="006B2AA0" w:rsidRDefault="006B2AA0" w:rsidP="006B2AA0">
      <w:pPr>
        <w:rPr>
          <w:rFonts w:ascii="Arial" w:hAnsi="Arial" w:cs="Arial"/>
        </w:rPr>
      </w:pPr>
      <w:r w:rsidRPr="006B2AA0">
        <w:rPr>
          <w:rFonts w:ascii="Arial" w:hAnsi="Arial" w:cs="Arial"/>
          <w:b/>
          <w:bCs/>
        </w:rPr>
        <w:t xml:space="preserve">Suppliers </w:t>
      </w:r>
      <w:r>
        <w:rPr>
          <w:rFonts w:ascii="Arial" w:hAnsi="Arial" w:cs="Arial"/>
        </w:rPr>
        <w:t>are trying to n</w:t>
      </w:r>
      <w:r w:rsidRPr="006B2AA0">
        <w:rPr>
          <w:rFonts w:ascii="Arial" w:hAnsi="Arial" w:cs="Arial"/>
        </w:rPr>
        <w:t>egotiat</w:t>
      </w:r>
      <w:r>
        <w:rPr>
          <w:rFonts w:ascii="Arial" w:hAnsi="Arial" w:cs="Arial"/>
        </w:rPr>
        <w:t>e</w:t>
      </w:r>
      <w:r w:rsidRPr="006B2AA0">
        <w:rPr>
          <w:rFonts w:ascii="Arial" w:hAnsi="Arial" w:cs="Arial"/>
        </w:rPr>
        <w:t xml:space="preserve"> fair prices and terms with fast food chains, especially for small and medium-sized suppliers facing the bargaining power of large chains.</w:t>
      </w:r>
      <w:r>
        <w:rPr>
          <w:rFonts w:ascii="Arial" w:hAnsi="Arial" w:cs="Arial"/>
        </w:rPr>
        <w:t xml:space="preserve"> </w:t>
      </w:r>
    </w:p>
    <w:p w14:paraId="108D2EE2" w14:textId="7E0D0BAA" w:rsidR="00E43F66" w:rsidRPr="00E43F66" w:rsidRDefault="00E43F66" w:rsidP="00E43F66">
      <w:pPr>
        <w:rPr>
          <w:rFonts w:ascii="Arial" w:hAnsi="Arial" w:cs="Arial"/>
          <w:b/>
          <w:bCs/>
        </w:rPr>
      </w:pPr>
      <w:r w:rsidRPr="00E43F66">
        <w:rPr>
          <w:rFonts w:ascii="Arial" w:hAnsi="Arial" w:cs="Arial"/>
        </w:rPr>
        <w:t xml:space="preserve">Growing demands from </w:t>
      </w:r>
      <w:r w:rsidRPr="00E43F66">
        <w:rPr>
          <w:rFonts w:ascii="Arial" w:hAnsi="Arial" w:cs="Arial"/>
          <w:b/>
          <w:bCs/>
        </w:rPr>
        <w:t>shareholders and investors</w:t>
      </w:r>
      <w:r w:rsidRPr="00E43F66">
        <w:rPr>
          <w:rFonts w:ascii="Arial" w:hAnsi="Arial" w:cs="Arial"/>
        </w:rPr>
        <w:t xml:space="preserve"> for steady growth, profitability, and adequate shareholder returns put undue pressure on fast food chains to boost their sale offers and market shares. Those are just a few of the stakeholders in the fast-food industry. By addressing their concerns and issues, the industry can gain trust, sustainability, and long-term success in the UK market.</w:t>
      </w:r>
    </w:p>
    <w:p w14:paraId="134C579D" w14:textId="77777777" w:rsidR="00E43F66" w:rsidRPr="00E43F66" w:rsidRDefault="00E43F66" w:rsidP="00E43F66">
      <w:pPr>
        <w:rPr>
          <w:rFonts w:ascii="Arial" w:hAnsi="Arial" w:cs="Arial"/>
          <w:b/>
          <w:bCs/>
          <w:vanish/>
        </w:rPr>
      </w:pPr>
      <w:r w:rsidRPr="00E43F66">
        <w:rPr>
          <w:rFonts w:ascii="Arial" w:hAnsi="Arial" w:cs="Arial"/>
          <w:b/>
          <w:bCs/>
          <w:vanish/>
        </w:rPr>
        <w:t>Top of Form</w:t>
      </w:r>
    </w:p>
    <w:p w14:paraId="2025A2B6" w14:textId="72C9EEC2" w:rsidR="006B2AA0" w:rsidRPr="006B2AA0" w:rsidRDefault="006B2AA0" w:rsidP="00E43F66">
      <w:pPr>
        <w:rPr>
          <w:rFonts w:ascii="Arial" w:hAnsi="Arial" w:cs="Arial"/>
        </w:rPr>
      </w:pPr>
    </w:p>
    <w:p w14:paraId="08C85738" w14:textId="618E2054" w:rsidR="00FD3829" w:rsidRDefault="00FD3829" w:rsidP="004B6BE1">
      <w:pPr>
        <w:pStyle w:val="Heading1"/>
        <w:rPr>
          <w:rFonts w:ascii="Arial" w:hAnsi="Arial" w:cs="Arial"/>
        </w:rPr>
      </w:pPr>
      <w:bookmarkStart w:id="23" w:name="_Toc168312793"/>
      <w:r w:rsidRPr="004B6BE1">
        <w:rPr>
          <w:rFonts w:ascii="Arial" w:hAnsi="Arial" w:cs="Arial"/>
        </w:rPr>
        <w:t>5. Recommendations for sustainable growth</w:t>
      </w:r>
      <w:bookmarkEnd w:id="23"/>
      <w:r w:rsidRPr="004B6BE1">
        <w:rPr>
          <w:rFonts w:ascii="Arial" w:hAnsi="Arial" w:cs="Arial"/>
        </w:rPr>
        <w:t xml:space="preserve"> </w:t>
      </w:r>
    </w:p>
    <w:p w14:paraId="08D4C814" w14:textId="77777777" w:rsidR="00B753D0" w:rsidRPr="00B753D0" w:rsidRDefault="00B753D0" w:rsidP="00B753D0"/>
    <w:p w14:paraId="174F608D" w14:textId="261B4E63" w:rsidR="00212321" w:rsidRPr="00212321" w:rsidRDefault="00212321" w:rsidP="00212321">
      <w:pPr>
        <w:rPr>
          <w:rFonts w:ascii="Arial" w:hAnsi="Arial" w:cs="Arial"/>
        </w:rPr>
      </w:pPr>
      <w:r w:rsidRPr="00212321">
        <w:rPr>
          <w:rFonts w:ascii="Arial" w:hAnsi="Arial" w:cs="Arial"/>
        </w:rPr>
        <w:t>In the fields of business and finance, sustainable growth has two major meanings: a conventional meaning and a more modern one</w:t>
      </w:r>
    </w:p>
    <w:p w14:paraId="5B37CB2D" w14:textId="1A69362F" w:rsidR="00212321" w:rsidRPr="00212321" w:rsidRDefault="00212321" w:rsidP="00212321">
      <w:pPr>
        <w:rPr>
          <w:rFonts w:ascii="Arial" w:hAnsi="Arial" w:cs="Arial"/>
        </w:rPr>
      </w:pPr>
      <w:r w:rsidRPr="00212321">
        <w:rPr>
          <w:rFonts w:ascii="Arial" w:hAnsi="Arial" w:cs="Arial"/>
        </w:rPr>
        <w:t xml:space="preserve">In the past, sustainable growth has </w:t>
      </w:r>
      <w:r w:rsidR="00B753D0" w:rsidRPr="00212321">
        <w:rPr>
          <w:rFonts w:ascii="Arial" w:hAnsi="Arial" w:cs="Arial"/>
        </w:rPr>
        <w:t>been</w:t>
      </w:r>
      <w:r w:rsidRPr="00212321">
        <w:rPr>
          <w:rFonts w:ascii="Arial" w:hAnsi="Arial" w:cs="Arial"/>
        </w:rPr>
        <w:t xml:space="preserve"> the form of growth that an organisation or the country's economy might reasonably achieve without experiencing difficulties.</w:t>
      </w:r>
    </w:p>
    <w:p w14:paraId="3B72F6FE" w14:textId="4BBF8F5E" w:rsidR="00212321" w:rsidRDefault="00212321" w:rsidP="00212321">
      <w:pPr>
        <w:rPr>
          <w:rFonts w:ascii="Arial" w:hAnsi="Arial" w:cs="Arial"/>
        </w:rPr>
      </w:pPr>
      <w:r w:rsidRPr="00212321">
        <w:rPr>
          <w:rFonts w:ascii="Arial" w:hAnsi="Arial" w:cs="Arial"/>
        </w:rPr>
        <w:t>Environmentalists now use the word often to refer to economic growth that may last for a long time without producing unacceptable pollution or depleting all non-renewable resources.</w:t>
      </w:r>
      <w:r w:rsidR="00B753D0" w:rsidRPr="00B753D0">
        <w:t xml:space="preserve"> </w:t>
      </w:r>
      <w:r w:rsidR="00B753D0" w:rsidRPr="00B753D0">
        <w:rPr>
          <w:rFonts w:ascii="Arial" w:hAnsi="Arial" w:cs="Arial"/>
        </w:rPr>
        <w:t>(Word Glossary, 2019)</w:t>
      </w:r>
      <w:r w:rsidR="00B753D0">
        <w:rPr>
          <w:rFonts w:ascii="Arial" w:hAnsi="Arial" w:cs="Arial"/>
        </w:rPr>
        <w:t xml:space="preserve"> </w:t>
      </w:r>
    </w:p>
    <w:p w14:paraId="6B8F8376" w14:textId="7059BFB2" w:rsidR="00B753D0" w:rsidRPr="00B753D0" w:rsidRDefault="00B753D0" w:rsidP="00B753D0">
      <w:pPr>
        <w:rPr>
          <w:rFonts w:ascii="Arial" w:hAnsi="Arial" w:cs="Arial"/>
        </w:rPr>
      </w:pPr>
      <w:r w:rsidRPr="00B753D0">
        <w:rPr>
          <w:rFonts w:ascii="Arial" w:hAnsi="Arial" w:cs="Arial"/>
        </w:rPr>
        <w:t xml:space="preserve">The fast-food industry in the UK has significant potential for growth, but this growth </w:t>
      </w:r>
      <w:r>
        <w:rPr>
          <w:rFonts w:ascii="Arial" w:hAnsi="Arial" w:cs="Arial"/>
        </w:rPr>
        <w:t>should</w:t>
      </w:r>
      <w:r w:rsidRPr="00B753D0">
        <w:rPr>
          <w:rFonts w:ascii="Arial" w:hAnsi="Arial" w:cs="Arial"/>
        </w:rPr>
        <w:t xml:space="preserve"> be managed sustainably to ensure long-term success and minimal environmental impact. </w:t>
      </w:r>
      <w:r>
        <w:rPr>
          <w:rFonts w:ascii="Arial" w:hAnsi="Arial" w:cs="Arial"/>
        </w:rPr>
        <w:t xml:space="preserve">Some of the recommendations for such growth include: </w:t>
      </w:r>
    </w:p>
    <w:p w14:paraId="4990F5BF" w14:textId="77777777" w:rsidR="00B753D0" w:rsidRPr="00212321" w:rsidRDefault="00B753D0" w:rsidP="00212321">
      <w:pPr>
        <w:rPr>
          <w:rFonts w:ascii="Arial" w:hAnsi="Arial" w:cs="Arial"/>
        </w:rPr>
      </w:pPr>
    </w:p>
    <w:p w14:paraId="540497C2" w14:textId="3E1BFF62" w:rsidR="00FD3829" w:rsidRDefault="00FD3829" w:rsidP="004B6BE1">
      <w:pPr>
        <w:pStyle w:val="Heading2"/>
        <w:rPr>
          <w:rFonts w:ascii="Arial" w:hAnsi="Arial" w:cs="Arial"/>
        </w:rPr>
      </w:pPr>
      <w:bookmarkStart w:id="24" w:name="_Toc168312794"/>
      <w:r w:rsidRPr="004B6BE1">
        <w:rPr>
          <w:rFonts w:ascii="Arial" w:hAnsi="Arial" w:cs="Arial"/>
        </w:rPr>
        <w:lastRenderedPageBreak/>
        <w:t>5.1 Enhancing Operational Efficiency</w:t>
      </w:r>
      <w:bookmarkEnd w:id="24"/>
      <w:r w:rsidR="00B753D0">
        <w:rPr>
          <w:rFonts w:ascii="Arial" w:hAnsi="Arial" w:cs="Arial"/>
        </w:rPr>
        <w:t xml:space="preserve"> </w:t>
      </w:r>
    </w:p>
    <w:p w14:paraId="5DF496B7" w14:textId="3467D527" w:rsidR="00E43F66" w:rsidRPr="00E43F66" w:rsidRDefault="00E43F66" w:rsidP="00E43F66">
      <w:pPr>
        <w:rPr>
          <w:rFonts w:ascii="Arial" w:hAnsi="Arial" w:cs="Arial"/>
        </w:rPr>
      </w:pPr>
      <w:r w:rsidRPr="00E43F66">
        <w:rPr>
          <w:rFonts w:ascii="Arial" w:hAnsi="Arial" w:cs="Arial"/>
        </w:rPr>
        <w:t>Investing in renewable energy sources such as solar or wind for all the operation activities within the restaurant; upgrading to energy-saving kitchen equipment and appliances to reduce energy consumption.</w:t>
      </w:r>
    </w:p>
    <w:p w14:paraId="39B5C81B" w14:textId="0B46C107" w:rsidR="00B753D0" w:rsidRPr="00B753D0" w:rsidRDefault="00B753D0" w:rsidP="00B753D0">
      <w:pPr>
        <w:rPr>
          <w:rFonts w:ascii="Arial" w:hAnsi="Arial" w:cs="Arial"/>
        </w:rPr>
      </w:pPr>
    </w:p>
    <w:p w14:paraId="4F3ECF1C" w14:textId="7D8738A6" w:rsidR="00FD3829" w:rsidRDefault="00FD3829" w:rsidP="004B6BE1">
      <w:pPr>
        <w:pStyle w:val="Heading2"/>
        <w:rPr>
          <w:rFonts w:ascii="Arial" w:hAnsi="Arial" w:cs="Arial"/>
        </w:rPr>
      </w:pPr>
      <w:bookmarkStart w:id="25" w:name="_Toc168312795"/>
      <w:r w:rsidRPr="004B6BE1">
        <w:rPr>
          <w:rFonts w:ascii="Arial" w:hAnsi="Arial" w:cs="Arial"/>
        </w:rPr>
        <w:t xml:space="preserve">5.2 </w:t>
      </w:r>
      <w:r w:rsidR="009B5F40">
        <w:rPr>
          <w:rFonts w:ascii="Arial" w:hAnsi="Arial" w:cs="Arial"/>
        </w:rPr>
        <w:t>Reducing Food Waste</w:t>
      </w:r>
      <w:bookmarkEnd w:id="25"/>
      <w:r w:rsidR="009B5F40">
        <w:rPr>
          <w:rFonts w:ascii="Arial" w:hAnsi="Arial" w:cs="Arial"/>
        </w:rPr>
        <w:t xml:space="preserve"> </w:t>
      </w:r>
    </w:p>
    <w:p w14:paraId="30E3ECCC" w14:textId="2E21A5F7" w:rsidR="00E43F66" w:rsidRPr="00E43F66" w:rsidRDefault="00E43F66" w:rsidP="00E43F66">
      <w:pPr>
        <w:rPr>
          <w:rFonts w:ascii="Arial" w:hAnsi="Arial" w:cs="Arial"/>
        </w:rPr>
      </w:pPr>
      <w:r w:rsidRPr="00E43F66">
        <w:rPr>
          <w:rFonts w:ascii="Arial" w:hAnsi="Arial" w:cs="Arial"/>
        </w:rPr>
        <w:t>Strategies for reducing food waste, such as forecasting accurate demands, controlling portions, and donating surplus food to charities in the local area. Implementing composting programs for organic waste will also convert food scraps into helpful compost for local farms and gardens.</w:t>
      </w:r>
    </w:p>
    <w:p w14:paraId="477B80F8" w14:textId="33001C43" w:rsidR="009B5F40" w:rsidRPr="009B5F40" w:rsidRDefault="009B5F40" w:rsidP="009B5F40">
      <w:pPr>
        <w:rPr>
          <w:rFonts w:ascii="Arial" w:hAnsi="Arial" w:cs="Arial"/>
        </w:rPr>
      </w:pPr>
    </w:p>
    <w:p w14:paraId="379C32A6" w14:textId="0A68FD85" w:rsidR="00FD3829" w:rsidRDefault="00FD3829" w:rsidP="004B6BE1">
      <w:pPr>
        <w:pStyle w:val="Heading2"/>
        <w:rPr>
          <w:rFonts w:ascii="Arial" w:hAnsi="Arial" w:cs="Arial"/>
        </w:rPr>
      </w:pPr>
      <w:bookmarkStart w:id="26" w:name="_Toc168312796"/>
      <w:r w:rsidRPr="004B6BE1">
        <w:rPr>
          <w:rFonts w:ascii="Arial" w:hAnsi="Arial" w:cs="Arial"/>
        </w:rPr>
        <w:t>5.3 Innovation and Adaptation</w:t>
      </w:r>
      <w:bookmarkEnd w:id="26"/>
      <w:r w:rsidR="009B5F40">
        <w:rPr>
          <w:rFonts w:ascii="Arial" w:hAnsi="Arial" w:cs="Arial"/>
        </w:rPr>
        <w:t xml:space="preserve"> </w:t>
      </w:r>
    </w:p>
    <w:p w14:paraId="7E4FDD19" w14:textId="016752FB" w:rsidR="00FD3829" w:rsidRPr="004B6BE1" w:rsidRDefault="00E43F66" w:rsidP="009B5F40">
      <w:pPr>
        <w:rPr>
          <w:rFonts w:ascii="Arial" w:hAnsi="Arial" w:cs="Arial"/>
        </w:rPr>
      </w:pPr>
      <w:r>
        <w:rPr>
          <w:rFonts w:ascii="Arial" w:hAnsi="Arial" w:cs="Arial"/>
        </w:rPr>
        <w:t>Using</w:t>
      </w:r>
      <w:r w:rsidRPr="00E43F66">
        <w:rPr>
          <w:rFonts w:ascii="Arial" w:hAnsi="Arial" w:cs="Arial"/>
        </w:rPr>
        <w:t xml:space="preserve"> technology to maximize inventory control and cut back on overstocking and waste. Introduce a system that makes digital ordering possible to spare everybody from endless frustration caused by an inefficient ordering and cut down on paper waste.</w:t>
      </w:r>
    </w:p>
    <w:p w14:paraId="22D88615" w14:textId="04437DDA" w:rsidR="00FD3829" w:rsidRDefault="00FD3829" w:rsidP="004B6BE1">
      <w:pPr>
        <w:pStyle w:val="Heading2"/>
        <w:rPr>
          <w:rFonts w:ascii="Arial" w:hAnsi="Arial" w:cs="Arial"/>
        </w:rPr>
      </w:pPr>
      <w:bookmarkStart w:id="27" w:name="_Toc168312797"/>
      <w:r w:rsidRPr="004B6BE1">
        <w:rPr>
          <w:rFonts w:ascii="Arial" w:hAnsi="Arial" w:cs="Arial"/>
        </w:rPr>
        <w:t>5.</w:t>
      </w:r>
      <w:r w:rsidR="009B5F40">
        <w:rPr>
          <w:rFonts w:ascii="Arial" w:hAnsi="Arial" w:cs="Arial"/>
        </w:rPr>
        <w:t>4</w:t>
      </w:r>
      <w:r w:rsidRPr="004B6BE1">
        <w:rPr>
          <w:rFonts w:ascii="Arial" w:hAnsi="Arial" w:cs="Arial"/>
        </w:rPr>
        <w:t xml:space="preserve"> Promoting Sustainability Practices</w:t>
      </w:r>
      <w:bookmarkEnd w:id="27"/>
      <w:r w:rsidRPr="004B6BE1">
        <w:rPr>
          <w:rFonts w:ascii="Arial" w:hAnsi="Arial" w:cs="Arial"/>
        </w:rPr>
        <w:t xml:space="preserve"> </w:t>
      </w:r>
    </w:p>
    <w:p w14:paraId="645E49B4" w14:textId="44C5C750" w:rsidR="00E43F66" w:rsidRPr="00E43F66" w:rsidRDefault="00E43F66" w:rsidP="00E43F66">
      <w:pPr>
        <w:rPr>
          <w:rFonts w:ascii="Arial" w:hAnsi="Arial" w:cs="Arial"/>
        </w:rPr>
      </w:pPr>
      <w:r w:rsidRPr="00E43F66">
        <w:rPr>
          <w:rFonts w:ascii="Arial" w:hAnsi="Arial" w:cs="Arial"/>
        </w:rPr>
        <w:t>Expand the menu to include several plant-based options since, in general, these</w:t>
      </w:r>
      <w:r>
        <w:rPr>
          <w:rFonts w:ascii="Arial" w:hAnsi="Arial" w:cs="Arial"/>
        </w:rPr>
        <w:t xml:space="preserve"> are</w:t>
      </w:r>
      <w:r w:rsidRPr="00E43F66">
        <w:rPr>
          <w:rFonts w:ascii="Arial" w:hAnsi="Arial" w:cs="Arial"/>
        </w:rPr>
        <w:t xml:space="preserve"> usually </w:t>
      </w:r>
      <w:r>
        <w:rPr>
          <w:rFonts w:ascii="Arial" w:hAnsi="Arial" w:cs="Arial"/>
        </w:rPr>
        <w:t xml:space="preserve">thought to </w:t>
      </w:r>
      <w:r w:rsidRPr="00E43F66">
        <w:rPr>
          <w:rFonts w:ascii="Arial" w:hAnsi="Arial" w:cs="Arial"/>
        </w:rPr>
        <w:t>have a lower environmental impact compared to meat-based products.</w:t>
      </w:r>
    </w:p>
    <w:p w14:paraId="103E5875" w14:textId="77777777" w:rsidR="00E43F66" w:rsidRPr="00E43F66" w:rsidRDefault="00E43F66" w:rsidP="00E43F66">
      <w:pPr>
        <w:rPr>
          <w:rFonts w:ascii="Arial" w:hAnsi="Arial" w:cs="Arial"/>
          <w:vanish/>
        </w:rPr>
      </w:pPr>
      <w:r w:rsidRPr="00E43F66">
        <w:rPr>
          <w:rFonts w:ascii="Arial" w:hAnsi="Arial" w:cs="Arial"/>
          <w:vanish/>
        </w:rPr>
        <w:t>Top of Form</w:t>
      </w:r>
    </w:p>
    <w:p w14:paraId="253DCA45" w14:textId="42D440B8" w:rsidR="009B5F40" w:rsidRPr="009B5F40" w:rsidRDefault="009B5F40" w:rsidP="009B5F40">
      <w:pPr>
        <w:rPr>
          <w:rFonts w:ascii="Arial" w:hAnsi="Arial" w:cs="Arial"/>
        </w:rPr>
      </w:pPr>
    </w:p>
    <w:p w14:paraId="04695F60" w14:textId="2E2E645C" w:rsidR="00FD3829" w:rsidRDefault="00FD3829" w:rsidP="004B6BE1">
      <w:pPr>
        <w:pStyle w:val="Heading1"/>
        <w:rPr>
          <w:rFonts w:ascii="Arial" w:hAnsi="Arial" w:cs="Arial"/>
        </w:rPr>
      </w:pPr>
      <w:bookmarkStart w:id="28" w:name="_Toc168312798"/>
      <w:r w:rsidRPr="004B6BE1">
        <w:rPr>
          <w:rFonts w:ascii="Arial" w:hAnsi="Arial" w:cs="Arial"/>
        </w:rPr>
        <w:t>6. Conclusion</w:t>
      </w:r>
      <w:bookmarkEnd w:id="28"/>
      <w:r w:rsidR="008521C1">
        <w:rPr>
          <w:rFonts w:ascii="Arial" w:hAnsi="Arial" w:cs="Arial"/>
        </w:rPr>
        <w:t xml:space="preserve"> </w:t>
      </w:r>
    </w:p>
    <w:p w14:paraId="02F21CA6" w14:textId="335D6E28" w:rsidR="008521C1" w:rsidRDefault="009A08FA" w:rsidP="008521C1">
      <w:pPr>
        <w:rPr>
          <w:rFonts w:ascii="Arial" w:hAnsi="Arial" w:cs="Arial"/>
        </w:rPr>
      </w:pPr>
      <w:r>
        <w:rPr>
          <w:rFonts w:ascii="Arial" w:hAnsi="Arial" w:cs="Arial"/>
        </w:rPr>
        <w:t xml:space="preserve">To sum up, </w:t>
      </w:r>
      <w:r w:rsidRPr="009A08FA">
        <w:rPr>
          <w:rFonts w:ascii="Arial" w:hAnsi="Arial" w:cs="Arial"/>
        </w:rPr>
        <w:t>the oligopolistic market structure model in which the UK fast food industry operates is dominated by a few big players, including McDonald's, KFC, and Burger King. This structure profoundly shapes managerial decisions concerning pricing strategies, product differentiation, marketing and advertising, location and expansion strategy, innovation and menu development</w:t>
      </w:r>
      <w:r>
        <w:rPr>
          <w:rFonts w:ascii="Arial" w:hAnsi="Arial" w:cs="Arial"/>
        </w:rPr>
        <w:t>. In an oligopoly, i</w:t>
      </w:r>
      <w:r w:rsidRPr="009A08FA">
        <w:rPr>
          <w:rFonts w:ascii="Arial" w:hAnsi="Arial" w:cs="Arial"/>
        </w:rPr>
        <w:t xml:space="preserve">nnovation is very much at the forefront, as seen with the example of the </w:t>
      </w:r>
      <w:proofErr w:type="spellStart"/>
      <w:r w:rsidRPr="009A08FA">
        <w:rPr>
          <w:rFonts w:ascii="Arial" w:hAnsi="Arial" w:cs="Arial"/>
        </w:rPr>
        <w:t>McPlant</w:t>
      </w:r>
      <w:proofErr w:type="spellEnd"/>
      <w:r w:rsidRPr="009A08FA">
        <w:rPr>
          <w:rFonts w:ascii="Arial" w:hAnsi="Arial" w:cs="Arial"/>
        </w:rPr>
        <w:t xml:space="preserve"> burger in McDonald's and Burger King's plant-based Whopper, where none can be further from the need to adapt to change because the consumer wants it.</w:t>
      </w:r>
      <w:r w:rsidRPr="009A08FA">
        <w:t xml:space="preserve"> </w:t>
      </w:r>
      <w:r w:rsidRPr="009A08FA">
        <w:rPr>
          <w:rFonts w:ascii="Arial" w:hAnsi="Arial" w:cs="Arial"/>
        </w:rPr>
        <w:t xml:space="preserve">Overall, understanding and navigating the complexities of an oligopolistic market enables these </w:t>
      </w:r>
      <w:proofErr w:type="gramStart"/>
      <w:r w:rsidRPr="009A08FA">
        <w:rPr>
          <w:rFonts w:ascii="Arial" w:hAnsi="Arial" w:cs="Arial"/>
        </w:rPr>
        <w:t>fast food</w:t>
      </w:r>
      <w:proofErr w:type="gramEnd"/>
      <w:r w:rsidRPr="009A08FA">
        <w:rPr>
          <w:rFonts w:ascii="Arial" w:hAnsi="Arial" w:cs="Arial"/>
        </w:rPr>
        <w:t xml:space="preserve"> giants to effectively manage competitive pressures and sustain growth in the UK market.</w:t>
      </w:r>
      <w:r w:rsidR="007F73E1">
        <w:rPr>
          <w:rFonts w:ascii="Arial" w:hAnsi="Arial" w:cs="Arial"/>
        </w:rPr>
        <w:t xml:space="preserve"> </w:t>
      </w:r>
    </w:p>
    <w:p w14:paraId="1BDFF7D8" w14:textId="77777777" w:rsidR="007F73E1" w:rsidRDefault="007F73E1" w:rsidP="008521C1">
      <w:pPr>
        <w:rPr>
          <w:rFonts w:ascii="Arial" w:hAnsi="Arial" w:cs="Arial"/>
        </w:rPr>
      </w:pPr>
    </w:p>
    <w:p w14:paraId="321BDCA3" w14:textId="77777777" w:rsidR="007F73E1" w:rsidRDefault="007F73E1" w:rsidP="008521C1">
      <w:pPr>
        <w:rPr>
          <w:rFonts w:ascii="Arial" w:hAnsi="Arial" w:cs="Arial"/>
        </w:rPr>
      </w:pPr>
    </w:p>
    <w:p w14:paraId="0B0E0D2E" w14:textId="084AD732" w:rsidR="007F73E1" w:rsidRPr="007F73E1" w:rsidRDefault="007F73E1" w:rsidP="007F73E1">
      <w:pPr>
        <w:pStyle w:val="Heading1"/>
        <w:rPr>
          <w:rFonts w:ascii="Arial" w:hAnsi="Arial" w:cs="Arial"/>
        </w:rPr>
      </w:pPr>
      <w:bookmarkStart w:id="29" w:name="_Toc168312799"/>
      <w:r w:rsidRPr="007F73E1">
        <w:rPr>
          <w:rFonts w:ascii="Arial" w:hAnsi="Arial" w:cs="Arial"/>
        </w:rPr>
        <w:t>7. Bibliography</w:t>
      </w:r>
      <w:bookmarkEnd w:id="29"/>
      <w:r w:rsidRPr="007F73E1">
        <w:rPr>
          <w:rFonts w:ascii="Arial" w:hAnsi="Arial" w:cs="Arial"/>
        </w:rPr>
        <w:t xml:space="preserve"> </w:t>
      </w:r>
    </w:p>
    <w:p w14:paraId="55F7A075" w14:textId="29F68B8C" w:rsidR="007F73E1" w:rsidRDefault="007F73E1" w:rsidP="007F73E1">
      <w:pPr>
        <w:rPr>
          <w:rFonts w:ascii="Arial" w:hAnsi="Arial" w:cs="Arial"/>
        </w:rPr>
      </w:pPr>
      <w:r w:rsidRPr="007F73E1">
        <w:rPr>
          <w:rFonts w:ascii="Arial" w:hAnsi="Arial" w:cs="Arial"/>
        </w:rPr>
        <w:t xml:space="preserve">Ahuja, K., Chandra, V., Lord, V. and Peens, C. (2021). </w:t>
      </w:r>
      <w:r w:rsidRPr="007F73E1">
        <w:rPr>
          <w:rFonts w:ascii="Arial" w:hAnsi="Arial" w:cs="Arial"/>
          <w:i/>
          <w:iCs/>
        </w:rPr>
        <w:t>Ordering in: The rapid evolution of food delivery</w:t>
      </w:r>
      <w:r w:rsidRPr="007F73E1">
        <w:rPr>
          <w:rFonts w:ascii="Arial" w:hAnsi="Arial" w:cs="Arial"/>
        </w:rPr>
        <w:t xml:space="preserve">. [online] McKinsey &amp; Company. Available at: </w:t>
      </w:r>
      <w:hyperlink r:id="rId6" w:history="1">
        <w:r w:rsidRPr="007F73E1">
          <w:rPr>
            <w:rStyle w:val="Hyperlink"/>
            <w:rFonts w:ascii="Arial" w:hAnsi="Arial" w:cs="Arial"/>
          </w:rPr>
          <w:t>https://www.mckinsey.com/industries/technology-media-and-telecommunications/our-insights/ordering-in-the-rapid-evolution-of-food-delivery</w:t>
        </w:r>
      </w:hyperlink>
      <w:r w:rsidRPr="007F73E1">
        <w:rPr>
          <w:rFonts w:ascii="Arial" w:hAnsi="Arial" w:cs="Arial"/>
        </w:rPr>
        <w:t>.</w:t>
      </w:r>
      <w:r>
        <w:rPr>
          <w:rFonts w:ascii="Arial" w:hAnsi="Arial" w:cs="Arial"/>
        </w:rPr>
        <w:t xml:space="preserve"> </w:t>
      </w:r>
    </w:p>
    <w:p w14:paraId="433CC049" w14:textId="77777777" w:rsidR="007F73E1" w:rsidRPr="007F73E1" w:rsidRDefault="007F73E1" w:rsidP="007F73E1">
      <w:pPr>
        <w:rPr>
          <w:rFonts w:ascii="Arial" w:hAnsi="Arial" w:cs="Arial"/>
        </w:rPr>
      </w:pPr>
      <w:r w:rsidRPr="007F73E1">
        <w:rPr>
          <w:rFonts w:ascii="Arial" w:hAnsi="Arial" w:cs="Arial"/>
        </w:rPr>
        <w:lastRenderedPageBreak/>
        <w:t>Brueckner, M., 2013. Profit maximization. </w:t>
      </w:r>
      <w:proofErr w:type="spellStart"/>
      <w:r w:rsidRPr="007F73E1">
        <w:rPr>
          <w:rFonts w:ascii="Arial" w:hAnsi="Arial" w:cs="Arial"/>
          <w:i/>
          <w:iCs/>
        </w:rPr>
        <w:t>Encyclopedia</w:t>
      </w:r>
      <w:proofErr w:type="spellEnd"/>
      <w:r w:rsidRPr="007F73E1">
        <w:rPr>
          <w:rFonts w:ascii="Arial" w:hAnsi="Arial" w:cs="Arial"/>
          <w:i/>
          <w:iCs/>
        </w:rPr>
        <w:t xml:space="preserve"> of Corporate Social Responsibility</w:t>
      </w:r>
      <w:r w:rsidRPr="007F73E1">
        <w:rPr>
          <w:rFonts w:ascii="Arial" w:hAnsi="Arial" w:cs="Arial"/>
        </w:rPr>
        <w:t>, </w:t>
      </w:r>
      <w:r w:rsidRPr="007F73E1">
        <w:rPr>
          <w:rFonts w:ascii="Arial" w:hAnsi="Arial" w:cs="Arial"/>
          <w:i/>
          <w:iCs/>
        </w:rPr>
        <w:t>2</w:t>
      </w:r>
      <w:r w:rsidRPr="007F73E1">
        <w:rPr>
          <w:rFonts w:ascii="Arial" w:hAnsi="Arial" w:cs="Arial"/>
        </w:rPr>
        <w:t>.</w:t>
      </w:r>
    </w:p>
    <w:p w14:paraId="17D388B7" w14:textId="77777777" w:rsidR="007F73E1" w:rsidRPr="007F73E1" w:rsidRDefault="007F73E1" w:rsidP="007F73E1">
      <w:pPr>
        <w:rPr>
          <w:rFonts w:ascii="Arial" w:hAnsi="Arial" w:cs="Arial"/>
        </w:rPr>
      </w:pPr>
      <w:r w:rsidRPr="007F73E1">
        <w:rPr>
          <w:rFonts w:ascii="Arial" w:hAnsi="Arial" w:cs="Arial"/>
        </w:rPr>
        <w:t xml:space="preserve">Business, J.V., CNN (2021). </w:t>
      </w:r>
      <w:r w:rsidRPr="007F73E1">
        <w:rPr>
          <w:rFonts w:ascii="Arial" w:hAnsi="Arial" w:cs="Arial"/>
          <w:i/>
          <w:iCs/>
        </w:rPr>
        <w:t>This is what Burger King’s experimental new packaging looks like</w:t>
      </w:r>
      <w:r w:rsidRPr="007F73E1">
        <w:rPr>
          <w:rFonts w:ascii="Arial" w:hAnsi="Arial" w:cs="Arial"/>
        </w:rPr>
        <w:t>. [online] CNN. Available at: https://edition.cnn.com/2021/05/04/business/burger-king-sustainable-packaging/index.html.</w:t>
      </w:r>
    </w:p>
    <w:p w14:paraId="29309C1D" w14:textId="69910B03" w:rsidR="007F73E1" w:rsidRDefault="007F73E1" w:rsidP="007F73E1">
      <w:pPr>
        <w:rPr>
          <w:rFonts w:ascii="Arial" w:hAnsi="Arial" w:cs="Arial"/>
        </w:rPr>
      </w:pPr>
      <w:r w:rsidRPr="007F73E1">
        <w:rPr>
          <w:rFonts w:ascii="Arial" w:hAnsi="Arial" w:cs="Arial"/>
        </w:rPr>
        <w:t xml:space="preserve">Caddy, T. (2023). </w:t>
      </w:r>
      <w:r w:rsidRPr="007F73E1">
        <w:rPr>
          <w:rFonts w:ascii="Arial" w:hAnsi="Arial" w:cs="Arial"/>
          <w:i/>
          <w:iCs/>
        </w:rPr>
        <w:t xml:space="preserve">Fast Food Restaurants - UK - </w:t>
      </w:r>
      <w:proofErr w:type="gramStart"/>
      <w:r w:rsidRPr="007F73E1">
        <w:rPr>
          <w:rFonts w:ascii="Arial" w:hAnsi="Arial" w:cs="Arial"/>
          <w:i/>
          <w:iCs/>
        </w:rPr>
        <w:t>2021 :</w:t>
      </w:r>
      <w:proofErr w:type="gramEnd"/>
      <w:r w:rsidRPr="007F73E1">
        <w:rPr>
          <w:rFonts w:ascii="Arial" w:hAnsi="Arial" w:cs="Arial"/>
          <w:i/>
          <w:iCs/>
        </w:rPr>
        <w:t xml:space="preserve"> Consumer market research report | Mintel.com</w:t>
      </w:r>
      <w:r w:rsidRPr="007F73E1">
        <w:rPr>
          <w:rFonts w:ascii="Arial" w:hAnsi="Arial" w:cs="Arial"/>
        </w:rPr>
        <w:t xml:space="preserve">. [online] Mintel Store. Available at: </w:t>
      </w:r>
      <w:hyperlink r:id="rId7" w:history="1">
        <w:r w:rsidRPr="007F73E1">
          <w:rPr>
            <w:rStyle w:val="Hyperlink"/>
            <w:rFonts w:ascii="Arial" w:hAnsi="Arial" w:cs="Arial"/>
          </w:rPr>
          <w:t>https://store.mintel.com/report/uk-fast-food-restaurants-market-report</w:t>
        </w:r>
      </w:hyperlink>
      <w:r w:rsidRPr="007F73E1">
        <w:rPr>
          <w:rFonts w:ascii="Arial" w:hAnsi="Arial" w:cs="Arial"/>
        </w:rPr>
        <w:t>.</w:t>
      </w:r>
    </w:p>
    <w:p w14:paraId="3E0F9011" w14:textId="77777777" w:rsidR="007F73E1" w:rsidRPr="007F73E1" w:rsidRDefault="007F73E1" w:rsidP="007F73E1">
      <w:pPr>
        <w:rPr>
          <w:rFonts w:ascii="Arial" w:hAnsi="Arial" w:cs="Arial"/>
        </w:rPr>
      </w:pPr>
    </w:p>
    <w:p w14:paraId="48E1D0E3" w14:textId="2185AE9F" w:rsidR="007F73E1" w:rsidRDefault="007F73E1" w:rsidP="007F73E1">
      <w:pPr>
        <w:rPr>
          <w:rFonts w:ascii="Arial" w:hAnsi="Arial" w:cs="Arial"/>
        </w:rPr>
      </w:pPr>
      <w:r w:rsidRPr="007F73E1">
        <w:rPr>
          <w:rFonts w:ascii="Arial" w:hAnsi="Arial" w:cs="Arial"/>
        </w:rPr>
        <w:t xml:space="preserve">Chappelow, J. (2023). </w:t>
      </w:r>
      <w:r w:rsidRPr="007F73E1">
        <w:rPr>
          <w:rFonts w:ascii="Arial" w:hAnsi="Arial" w:cs="Arial"/>
          <w:i/>
          <w:iCs/>
        </w:rPr>
        <w:t>Monopolistic Competition</w:t>
      </w:r>
      <w:r w:rsidRPr="007F73E1">
        <w:rPr>
          <w:rFonts w:ascii="Arial" w:hAnsi="Arial" w:cs="Arial"/>
        </w:rPr>
        <w:t xml:space="preserve">. [online] Investopedia. Available at: </w:t>
      </w:r>
      <w:hyperlink r:id="rId8" w:history="1">
        <w:r w:rsidRPr="007F73E1">
          <w:rPr>
            <w:rStyle w:val="Hyperlink"/>
            <w:rFonts w:ascii="Arial" w:hAnsi="Arial" w:cs="Arial"/>
          </w:rPr>
          <w:t>https://www.investopedia.com/terms/m/monopolisticmarket.asp</w:t>
        </w:r>
      </w:hyperlink>
      <w:r w:rsidRPr="007F73E1">
        <w:rPr>
          <w:rFonts w:ascii="Arial" w:hAnsi="Arial" w:cs="Arial"/>
        </w:rPr>
        <w:t>.</w:t>
      </w:r>
    </w:p>
    <w:p w14:paraId="0444AD5D" w14:textId="77777777" w:rsidR="007F73E1" w:rsidRPr="007F73E1" w:rsidRDefault="007F73E1" w:rsidP="007F73E1">
      <w:pPr>
        <w:rPr>
          <w:rFonts w:ascii="Arial" w:hAnsi="Arial" w:cs="Arial"/>
        </w:rPr>
      </w:pPr>
    </w:p>
    <w:p w14:paraId="1A1771D4" w14:textId="77777777" w:rsidR="007F73E1" w:rsidRDefault="007F73E1" w:rsidP="007F73E1">
      <w:pPr>
        <w:rPr>
          <w:rFonts w:ascii="Arial" w:hAnsi="Arial" w:cs="Arial"/>
        </w:rPr>
      </w:pPr>
      <w:r w:rsidRPr="007F73E1">
        <w:rPr>
          <w:rFonts w:ascii="Arial" w:hAnsi="Arial" w:cs="Arial"/>
        </w:rPr>
        <w:t xml:space="preserve">Coe, S., Malik, X., Rankl, F., Bolton, P. and Stewart, I. (2022). </w:t>
      </w:r>
      <w:r w:rsidRPr="007F73E1">
        <w:rPr>
          <w:rFonts w:ascii="Arial" w:hAnsi="Arial" w:cs="Arial"/>
          <w:i/>
          <w:iCs/>
        </w:rPr>
        <w:t>The effect of the war in Ukraine on UK farming and food production</w:t>
      </w:r>
      <w:r w:rsidRPr="007F73E1">
        <w:rPr>
          <w:rFonts w:ascii="Arial" w:hAnsi="Arial" w:cs="Arial"/>
        </w:rPr>
        <w:t>. Library: House of Commons, pp.13–17.</w:t>
      </w:r>
    </w:p>
    <w:p w14:paraId="7218B83D" w14:textId="77777777" w:rsidR="007F73E1" w:rsidRPr="007F73E1" w:rsidRDefault="007F73E1" w:rsidP="007F73E1">
      <w:pPr>
        <w:rPr>
          <w:rFonts w:ascii="Arial" w:hAnsi="Arial" w:cs="Arial"/>
        </w:rPr>
      </w:pPr>
    </w:p>
    <w:p w14:paraId="107691EF" w14:textId="491FD730" w:rsidR="007F73E1" w:rsidRDefault="007F73E1" w:rsidP="007F73E1">
      <w:pPr>
        <w:rPr>
          <w:rFonts w:ascii="Arial" w:hAnsi="Arial" w:cs="Arial"/>
        </w:rPr>
      </w:pPr>
      <w:r w:rsidRPr="007F73E1">
        <w:rPr>
          <w:rFonts w:ascii="Arial" w:hAnsi="Arial" w:cs="Arial"/>
        </w:rPr>
        <w:t xml:space="preserve">Dray, S. (2021). </w:t>
      </w:r>
      <w:r w:rsidRPr="007F73E1">
        <w:rPr>
          <w:rFonts w:ascii="Arial" w:hAnsi="Arial" w:cs="Arial"/>
          <w:i/>
          <w:iCs/>
        </w:rPr>
        <w:t>Food waste in the UK</w:t>
      </w:r>
      <w:r w:rsidRPr="007F73E1">
        <w:rPr>
          <w:rFonts w:ascii="Arial" w:hAnsi="Arial" w:cs="Arial"/>
        </w:rPr>
        <w:t xml:space="preserve">. Food waste in the UK. </w:t>
      </w:r>
      <w:hyperlink r:id="rId9" w:anchor=":~:text=There%20are%20a%20number%20of%20initiatives%20and%20campaigns,catering%20waste%20to%20be%20used%20for%20animal%20feed" w:history="1">
        <w:r w:rsidRPr="007F73E1">
          <w:rPr>
            <w:rStyle w:val="Hyperlink"/>
            <w:rFonts w:ascii="Arial" w:hAnsi="Arial" w:cs="Arial"/>
          </w:rPr>
          <w:t>https://lordslibrary.parliament.uk/food-waste-in-the-uk/#:~:text=There%20are%20a%20number%20of%20initiatives%20and%20campaigns,catering%20waste%20to%20be%20used%20for%20animal%20feed</w:t>
        </w:r>
      </w:hyperlink>
      <w:r w:rsidRPr="007F73E1">
        <w:rPr>
          <w:rFonts w:ascii="Arial" w:hAnsi="Arial" w:cs="Arial"/>
        </w:rPr>
        <w:t>.</w:t>
      </w:r>
    </w:p>
    <w:p w14:paraId="57683CD8" w14:textId="77777777" w:rsidR="007F73E1" w:rsidRPr="007F73E1" w:rsidRDefault="007F73E1" w:rsidP="007F73E1">
      <w:pPr>
        <w:rPr>
          <w:rFonts w:ascii="Arial" w:hAnsi="Arial" w:cs="Arial"/>
        </w:rPr>
      </w:pPr>
    </w:p>
    <w:p w14:paraId="2FC92EFA" w14:textId="1D3003F1" w:rsidR="007F73E1" w:rsidRDefault="007F73E1" w:rsidP="007F73E1">
      <w:pPr>
        <w:rPr>
          <w:rFonts w:ascii="Arial" w:hAnsi="Arial" w:cs="Arial"/>
        </w:rPr>
      </w:pPr>
      <w:proofErr w:type="spellStart"/>
      <w:r w:rsidRPr="007F73E1">
        <w:rPr>
          <w:rFonts w:ascii="Arial" w:hAnsi="Arial" w:cs="Arial"/>
        </w:rPr>
        <w:t>FasterCapital</w:t>
      </w:r>
      <w:proofErr w:type="spellEnd"/>
      <w:r w:rsidRPr="007F73E1">
        <w:rPr>
          <w:rFonts w:ascii="Arial" w:hAnsi="Arial" w:cs="Arial"/>
        </w:rPr>
        <w:t xml:space="preserve">. (n.d.). </w:t>
      </w:r>
      <w:r w:rsidRPr="007F73E1">
        <w:rPr>
          <w:rFonts w:ascii="Arial" w:hAnsi="Arial" w:cs="Arial"/>
          <w:i/>
          <w:iCs/>
        </w:rPr>
        <w:t>Oligopoly: How it affects price determination and industry concentration</w:t>
      </w:r>
      <w:r w:rsidRPr="007F73E1">
        <w:rPr>
          <w:rFonts w:ascii="Arial" w:hAnsi="Arial" w:cs="Arial"/>
        </w:rPr>
        <w:t xml:space="preserve">. [online] Available at: </w:t>
      </w:r>
      <w:hyperlink r:id="rId10" w:history="1">
        <w:r w:rsidRPr="007F73E1">
          <w:rPr>
            <w:rStyle w:val="Hyperlink"/>
            <w:rFonts w:ascii="Arial" w:hAnsi="Arial" w:cs="Arial"/>
          </w:rPr>
          <w:t>https://fastercapital.com/content/Oligopoly--How-it-affects-price-determination-and-industry-concentration.html</w:t>
        </w:r>
      </w:hyperlink>
      <w:r w:rsidRPr="007F73E1">
        <w:rPr>
          <w:rFonts w:ascii="Arial" w:hAnsi="Arial" w:cs="Arial"/>
        </w:rPr>
        <w:t>.</w:t>
      </w:r>
    </w:p>
    <w:p w14:paraId="5EDBB63B" w14:textId="77777777" w:rsidR="007F73E1" w:rsidRPr="007F73E1" w:rsidRDefault="007F73E1" w:rsidP="007F73E1">
      <w:pPr>
        <w:rPr>
          <w:rFonts w:ascii="Arial" w:hAnsi="Arial" w:cs="Arial"/>
        </w:rPr>
      </w:pPr>
    </w:p>
    <w:p w14:paraId="541C0CA7" w14:textId="5AC2DCC6" w:rsidR="007F73E1" w:rsidRDefault="007F73E1" w:rsidP="007F73E1">
      <w:pPr>
        <w:rPr>
          <w:rFonts w:ascii="Arial" w:hAnsi="Arial" w:cs="Arial"/>
        </w:rPr>
      </w:pPr>
      <w:r w:rsidRPr="007F73E1">
        <w:rPr>
          <w:rFonts w:ascii="Arial" w:hAnsi="Arial" w:cs="Arial"/>
        </w:rPr>
        <w:t xml:space="preserve">King, R., Wellesley, L., </w:t>
      </w:r>
      <w:proofErr w:type="spellStart"/>
      <w:r w:rsidRPr="007F73E1">
        <w:rPr>
          <w:rFonts w:ascii="Arial" w:hAnsi="Arial" w:cs="Arial"/>
        </w:rPr>
        <w:t>Harwatt</w:t>
      </w:r>
      <w:proofErr w:type="spellEnd"/>
      <w:r w:rsidRPr="007F73E1">
        <w:rPr>
          <w:rFonts w:ascii="Arial" w:hAnsi="Arial" w:cs="Arial"/>
        </w:rPr>
        <w:t xml:space="preserve">, D.H. and Benton, T. (2021). </w:t>
      </w:r>
      <w:r w:rsidRPr="007F73E1">
        <w:rPr>
          <w:rFonts w:ascii="Arial" w:hAnsi="Arial" w:cs="Arial"/>
          <w:i/>
          <w:iCs/>
        </w:rPr>
        <w:t>Implications of COVID-19 for UK food supply resilience</w:t>
      </w:r>
      <w:r w:rsidRPr="007F73E1">
        <w:rPr>
          <w:rFonts w:ascii="Arial" w:hAnsi="Arial" w:cs="Arial"/>
        </w:rPr>
        <w:t xml:space="preserve">. [online] Chatham House – International Affairs Think Tank. Available at: </w:t>
      </w:r>
      <w:hyperlink r:id="rId11" w:history="1">
        <w:r w:rsidRPr="007F73E1">
          <w:rPr>
            <w:rStyle w:val="Hyperlink"/>
            <w:rFonts w:ascii="Arial" w:hAnsi="Arial" w:cs="Arial"/>
          </w:rPr>
          <w:t>https://www.chathamhouse.org/2021/12/implications-covid-19-uk-food-supply-resilience</w:t>
        </w:r>
      </w:hyperlink>
      <w:r w:rsidRPr="007F73E1">
        <w:rPr>
          <w:rFonts w:ascii="Arial" w:hAnsi="Arial" w:cs="Arial"/>
        </w:rPr>
        <w:t>.</w:t>
      </w:r>
    </w:p>
    <w:p w14:paraId="4D22FC40" w14:textId="77777777" w:rsidR="007F73E1" w:rsidRPr="007F73E1" w:rsidRDefault="007F73E1" w:rsidP="007F73E1">
      <w:pPr>
        <w:rPr>
          <w:rFonts w:ascii="Arial" w:hAnsi="Arial" w:cs="Arial"/>
        </w:rPr>
      </w:pPr>
    </w:p>
    <w:p w14:paraId="531E48B8" w14:textId="4657C82A" w:rsidR="007F73E1" w:rsidRDefault="007F73E1" w:rsidP="007F73E1">
      <w:pPr>
        <w:rPr>
          <w:rFonts w:ascii="Arial" w:hAnsi="Arial" w:cs="Arial"/>
        </w:rPr>
      </w:pPr>
      <w:r w:rsidRPr="007F73E1">
        <w:rPr>
          <w:rFonts w:ascii="Arial" w:hAnsi="Arial" w:cs="Arial"/>
        </w:rPr>
        <w:t xml:space="preserve">MARCA. (2022). </w:t>
      </w:r>
      <w:r w:rsidRPr="007F73E1">
        <w:rPr>
          <w:rFonts w:ascii="Arial" w:hAnsi="Arial" w:cs="Arial"/>
          <w:i/>
          <w:iCs/>
        </w:rPr>
        <w:t>War in Ukraine threatens world food supply</w:t>
      </w:r>
      <w:r w:rsidRPr="007F73E1">
        <w:rPr>
          <w:rFonts w:ascii="Arial" w:hAnsi="Arial" w:cs="Arial"/>
        </w:rPr>
        <w:t xml:space="preserve">. [online] Available at: </w:t>
      </w:r>
      <w:hyperlink r:id="rId12" w:history="1">
        <w:r w:rsidRPr="007F73E1">
          <w:rPr>
            <w:rStyle w:val="Hyperlink"/>
            <w:rFonts w:ascii="Arial" w:hAnsi="Arial" w:cs="Arial"/>
          </w:rPr>
          <w:t>https://www.marca.com/en/lifestyle/world-news/2022/03/06/6224917c268e3e267e8b4599.html</w:t>
        </w:r>
      </w:hyperlink>
      <w:r w:rsidRPr="007F73E1">
        <w:rPr>
          <w:rFonts w:ascii="Arial" w:hAnsi="Arial" w:cs="Arial"/>
        </w:rPr>
        <w:t>.</w:t>
      </w:r>
    </w:p>
    <w:p w14:paraId="5DE437CC" w14:textId="77777777" w:rsidR="007F73E1" w:rsidRPr="007F73E1" w:rsidRDefault="007F73E1" w:rsidP="007F73E1">
      <w:pPr>
        <w:rPr>
          <w:rFonts w:ascii="Arial" w:hAnsi="Arial" w:cs="Arial"/>
        </w:rPr>
      </w:pPr>
    </w:p>
    <w:p w14:paraId="4BD8A3D1" w14:textId="45885F72" w:rsidR="007F73E1" w:rsidRDefault="007F73E1" w:rsidP="007F73E1">
      <w:pPr>
        <w:rPr>
          <w:rFonts w:ascii="Arial" w:hAnsi="Arial" w:cs="Arial"/>
        </w:rPr>
      </w:pPr>
      <w:proofErr w:type="spellStart"/>
      <w:r w:rsidRPr="007F73E1">
        <w:rPr>
          <w:rFonts w:ascii="Arial" w:hAnsi="Arial" w:cs="Arial"/>
        </w:rPr>
        <w:t>Mcdonalds</w:t>
      </w:r>
      <w:proofErr w:type="spellEnd"/>
      <w:r w:rsidRPr="007F73E1">
        <w:rPr>
          <w:rFonts w:ascii="Arial" w:hAnsi="Arial" w:cs="Arial"/>
        </w:rPr>
        <w:t xml:space="preserve"> (2023). </w:t>
      </w:r>
      <w:r w:rsidRPr="007F73E1">
        <w:rPr>
          <w:rFonts w:ascii="Arial" w:hAnsi="Arial" w:cs="Arial"/>
          <w:i/>
          <w:iCs/>
        </w:rPr>
        <w:t>Planet Positive - Our Plan for Change | McDonald’s UK</w:t>
      </w:r>
      <w:r w:rsidRPr="007F73E1">
        <w:rPr>
          <w:rFonts w:ascii="Arial" w:hAnsi="Arial" w:cs="Arial"/>
        </w:rPr>
        <w:t xml:space="preserve">. [online] www.mcdonalds.com. Available at: </w:t>
      </w:r>
      <w:hyperlink r:id="rId13" w:history="1">
        <w:r w:rsidRPr="007F73E1">
          <w:rPr>
            <w:rStyle w:val="Hyperlink"/>
            <w:rFonts w:ascii="Arial" w:hAnsi="Arial" w:cs="Arial"/>
          </w:rPr>
          <w:t>https://www.mcdonalds.com/gb/en-gb/our-plan-for-change/planet-positive.html</w:t>
        </w:r>
      </w:hyperlink>
      <w:r w:rsidRPr="007F73E1">
        <w:rPr>
          <w:rFonts w:ascii="Arial" w:hAnsi="Arial" w:cs="Arial"/>
        </w:rPr>
        <w:t>.</w:t>
      </w:r>
    </w:p>
    <w:p w14:paraId="02B2C18A" w14:textId="77777777" w:rsidR="007F73E1" w:rsidRPr="007F73E1" w:rsidRDefault="007F73E1" w:rsidP="007F73E1">
      <w:pPr>
        <w:rPr>
          <w:rFonts w:ascii="Arial" w:hAnsi="Arial" w:cs="Arial"/>
        </w:rPr>
      </w:pPr>
    </w:p>
    <w:p w14:paraId="5111751F" w14:textId="7299F5D9" w:rsidR="007F73E1" w:rsidRDefault="007F73E1" w:rsidP="007F73E1">
      <w:pPr>
        <w:rPr>
          <w:rFonts w:ascii="Arial" w:hAnsi="Arial" w:cs="Arial"/>
        </w:rPr>
      </w:pPr>
      <w:r w:rsidRPr="007F73E1">
        <w:rPr>
          <w:rFonts w:ascii="Arial" w:hAnsi="Arial" w:cs="Arial"/>
        </w:rPr>
        <w:t xml:space="preserve">Ridler, G. (2021). Food and drink industry threatened by ‘labour </w:t>
      </w:r>
      <w:proofErr w:type="gramStart"/>
      <w:r w:rsidRPr="007F73E1">
        <w:rPr>
          <w:rFonts w:ascii="Arial" w:hAnsi="Arial" w:cs="Arial"/>
        </w:rPr>
        <w:t>crisis’</w:t>
      </w:r>
      <w:proofErr w:type="gramEnd"/>
      <w:r w:rsidRPr="007F73E1">
        <w:rPr>
          <w:rFonts w:ascii="Arial" w:hAnsi="Arial" w:cs="Arial"/>
        </w:rPr>
        <w:t xml:space="preserve">. </w:t>
      </w:r>
      <w:r w:rsidRPr="007F73E1">
        <w:rPr>
          <w:rFonts w:ascii="Arial" w:hAnsi="Arial" w:cs="Arial"/>
          <w:i/>
          <w:iCs/>
        </w:rPr>
        <w:t>foodmanufacture.co.uk</w:t>
      </w:r>
      <w:r w:rsidRPr="007F73E1">
        <w:rPr>
          <w:rFonts w:ascii="Arial" w:hAnsi="Arial" w:cs="Arial"/>
        </w:rPr>
        <w:t xml:space="preserve">. [online] 28 Jun. Available at: </w:t>
      </w:r>
      <w:hyperlink r:id="rId14" w:history="1">
        <w:r w:rsidRPr="007F73E1">
          <w:rPr>
            <w:rStyle w:val="Hyperlink"/>
            <w:rFonts w:ascii="Arial" w:hAnsi="Arial" w:cs="Arial"/>
          </w:rPr>
          <w:t>https://www.foodmanufacture.co.uk/Article/2021/06/28/Food-and-drink-industry-threatened-by-labour-crisis</w:t>
        </w:r>
      </w:hyperlink>
      <w:r w:rsidRPr="007F73E1">
        <w:rPr>
          <w:rFonts w:ascii="Arial" w:hAnsi="Arial" w:cs="Arial"/>
        </w:rPr>
        <w:t>.</w:t>
      </w:r>
    </w:p>
    <w:p w14:paraId="02F25E33" w14:textId="77777777" w:rsidR="007F73E1" w:rsidRPr="007F73E1" w:rsidRDefault="007F73E1" w:rsidP="007F73E1">
      <w:pPr>
        <w:rPr>
          <w:rFonts w:ascii="Arial" w:hAnsi="Arial" w:cs="Arial"/>
        </w:rPr>
      </w:pPr>
    </w:p>
    <w:p w14:paraId="25C70B31" w14:textId="1879D4A5" w:rsidR="007F73E1" w:rsidRDefault="007F73E1" w:rsidP="007F73E1">
      <w:pPr>
        <w:rPr>
          <w:rFonts w:ascii="Arial" w:hAnsi="Arial" w:cs="Arial"/>
        </w:rPr>
      </w:pPr>
      <w:r w:rsidRPr="007F73E1">
        <w:rPr>
          <w:rFonts w:ascii="Arial" w:hAnsi="Arial" w:cs="Arial"/>
        </w:rPr>
        <w:t xml:space="preserve">Rossi, S. (2020). </w:t>
      </w:r>
      <w:r w:rsidRPr="007F73E1">
        <w:rPr>
          <w:rFonts w:ascii="Arial" w:hAnsi="Arial" w:cs="Arial"/>
          <w:i/>
          <w:iCs/>
        </w:rPr>
        <w:t xml:space="preserve">McDonalds installs </w:t>
      </w:r>
      <w:proofErr w:type="spellStart"/>
      <w:r w:rsidRPr="007F73E1">
        <w:rPr>
          <w:rFonts w:ascii="Arial" w:hAnsi="Arial" w:cs="Arial"/>
          <w:i/>
          <w:iCs/>
        </w:rPr>
        <w:t>Airstage</w:t>
      </w:r>
      <w:proofErr w:type="spellEnd"/>
      <w:r w:rsidRPr="007F73E1">
        <w:rPr>
          <w:rFonts w:ascii="Arial" w:hAnsi="Arial" w:cs="Arial"/>
          <w:i/>
          <w:iCs/>
        </w:rPr>
        <w:t xml:space="preserve"> applied - Climate Control News</w:t>
      </w:r>
      <w:r w:rsidRPr="007F73E1">
        <w:rPr>
          <w:rFonts w:ascii="Arial" w:hAnsi="Arial" w:cs="Arial"/>
        </w:rPr>
        <w:t xml:space="preserve">. [online] www.climatecontrolnews.com.au. Available at: </w:t>
      </w:r>
      <w:hyperlink r:id="rId15" w:history="1">
        <w:r w:rsidRPr="007F73E1">
          <w:rPr>
            <w:rStyle w:val="Hyperlink"/>
            <w:rFonts w:ascii="Arial" w:hAnsi="Arial" w:cs="Arial"/>
          </w:rPr>
          <w:t>https://www.climatecontrolnews.com.au/case-studies/mcdonalds-installs-airstage-applied</w:t>
        </w:r>
      </w:hyperlink>
      <w:r w:rsidRPr="007F73E1">
        <w:rPr>
          <w:rFonts w:ascii="Arial" w:hAnsi="Arial" w:cs="Arial"/>
        </w:rPr>
        <w:t>.</w:t>
      </w:r>
    </w:p>
    <w:p w14:paraId="29890CFC" w14:textId="77777777" w:rsidR="007F73E1" w:rsidRPr="007F73E1" w:rsidRDefault="007F73E1" w:rsidP="007F73E1">
      <w:pPr>
        <w:rPr>
          <w:rFonts w:ascii="Arial" w:hAnsi="Arial" w:cs="Arial"/>
        </w:rPr>
      </w:pPr>
    </w:p>
    <w:p w14:paraId="600523FA" w14:textId="0548F70F" w:rsidR="007F73E1" w:rsidRDefault="007F73E1" w:rsidP="007F73E1">
      <w:pPr>
        <w:rPr>
          <w:rFonts w:ascii="Arial" w:hAnsi="Arial" w:cs="Arial"/>
        </w:rPr>
      </w:pPr>
      <w:r w:rsidRPr="007F73E1">
        <w:rPr>
          <w:rFonts w:ascii="Arial" w:hAnsi="Arial" w:cs="Arial"/>
        </w:rPr>
        <w:t xml:space="preserve">Sahota, N. (2024). </w:t>
      </w:r>
      <w:r w:rsidRPr="007F73E1">
        <w:rPr>
          <w:rFonts w:ascii="Arial" w:hAnsi="Arial" w:cs="Arial"/>
          <w:i/>
          <w:iCs/>
        </w:rPr>
        <w:t xml:space="preserve">AI In </w:t>
      </w:r>
      <w:proofErr w:type="gramStart"/>
      <w:r w:rsidRPr="007F73E1">
        <w:rPr>
          <w:rFonts w:ascii="Arial" w:hAnsi="Arial" w:cs="Arial"/>
          <w:i/>
          <w:iCs/>
        </w:rPr>
        <w:t>The</w:t>
      </w:r>
      <w:proofErr w:type="gramEnd"/>
      <w:r w:rsidRPr="007F73E1">
        <w:rPr>
          <w:rFonts w:ascii="Arial" w:hAnsi="Arial" w:cs="Arial"/>
          <w:i/>
          <w:iCs/>
        </w:rPr>
        <w:t xml:space="preserve"> Fast Lane: Revolutionizing Fast Food Through Technology</w:t>
      </w:r>
      <w:r w:rsidRPr="007F73E1">
        <w:rPr>
          <w:rFonts w:ascii="Arial" w:hAnsi="Arial" w:cs="Arial"/>
        </w:rPr>
        <w:t xml:space="preserve">. [online] Forbes. Available at: </w:t>
      </w:r>
      <w:hyperlink r:id="rId16" w:history="1">
        <w:r w:rsidRPr="007F73E1">
          <w:rPr>
            <w:rStyle w:val="Hyperlink"/>
            <w:rFonts w:ascii="Arial" w:hAnsi="Arial" w:cs="Arial"/>
          </w:rPr>
          <w:t>https://www.forbes.com/sites/neilsahota/2024/03/05/ai-in-the-fast-lane-revolutionizing-fast-food-through-technology/</w:t>
        </w:r>
      </w:hyperlink>
      <w:r w:rsidRPr="007F73E1">
        <w:rPr>
          <w:rFonts w:ascii="Arial" w:hAnsi="Arial" w:cs="Arial"/>
        </w:rPr>
        <w:t>.</w:t>
      </w:r>
    </w:p>
    <w:p w14:paraId="29042740" w14:textId="77777777" w:rsidR="007F73E1" w:rsidRPr="007F73E1" w:rsidRDefault="007F73E1" w:rsidP="007F73E1">
      <w:pPr>
        <w:rPr>
          <w:rFonts w:ascii="Arial" w:hAnsi="Arial" w:cs="Arial"/>
        </w:rPr>
      </w:pPr>
    </w:p>
    <w:p w14:paraId="40420B1B" w14:textId="4A926D35" w:rsidR="007F73E1" w:rsidRDefault="007F73E1" w:rsidP="007F73E1">
      <w:pPr>
        <w:rPr>
          <w:rFonts w:ascii="Arial" w:hAnsi="Arial" w:cs="Arial"/>
        </w:rPr>
      </w:pPr>
      <w:r w:rsidRPr="007F73E1">
        <w:rPr>
          <w:rFonts w:ascii="Arial" w:hAnsi="Arial" w:cs="Arial"/>
        </w:rPr>
        <w:t xml:space="preserve">Schneider, M. (2023). </w:t>
      </w:r>
      <w:r w:rsidRPr="007F73E1">
        <w:rPr>
          <w:rFonts w:ascii="Arial" w:hAnsi="Arial" w:cs="Arial"/>
          <w:i/>
          <w:iCs/>
        </w:rPr>
        <w:t>Consumers want sustainable options. What food producers, suppliers, and retailers can do now</w:t>
      </w:r>
      <w:r w:rsidRPr="007F73E1">
        <w:rPr>
          <w:rFonts w:ascii="Arial" w:hAnsi="Arial" w:cs="Arial"/>
        </w:rPr>
        <w:t xml:space="preserve">. [online] World Economic Forum. Available at: </w:t>
      </w:r>
      <w:hyperlink r:id="rId17" w:history="1">
        <w:r w:rsidRPr="007F73E1">
          <w:rPr>
            <w:rStyle w:val="Hyperlink"/>
            <w:rFonts w:ascii="Arial" w:hAnsi="Arial" w:cs="Arial"/>
          </w:rPr>
          <w:t>https://www.weforum.org/agenda/2023/01/consumer-power-net-zero-food-producer-retailer-davos23/</w:t>
        </w:r>
      </w:hyperlink>
      <w:r w:rsidRPr="007F73E1">
        <w:rPr>
          <w:rFonts w:ascii="Arial" w:hAnsi="Arial" w:cs="Arial"/>
        </w:rPr>
        <w:t>.</w:t>
      </w:r>
    </w:p>
    <w:p w14:paraId="282360DC" w14:textId="77777777" w:rsidR="007F73E1" w:rsidRPr="007F73E1" w:rsidRDefault="007F73E1" w:rsidP="007F73E1">
      <w:pPr>
        <w:rPr>
          <w:rFonts w:ascii="Arial" w:hAnsi="Arial" w:cs="Arial"/>
        </w:rPr>
      </w:pPr>
    </w:p>
    <w:p w14:paraId="40B0EA1E" w14:textId="52C052DE" w:rsidR="007F73E1" w:rsidRDefault="007F73E1" w:rsidP="007F73E1">
      <w:pPr>
        <w:rPr>
          <w:rFonts w:ascii="Arial" w:hAnsi="Arial" w:cs="Arial"/>
        </w:rPr>
      </w:pPr>
      <w:proofErr w:type="spellStart"/>
      <w:r w:rsidRPr="007F73E1">
        <w:rPr>
          <w:rFonts w:ascii="Arial" w:hAnsi="Arial" w:cs="Arial"/>
        </w:rPr>
        <w:t>Trompiz</w:t>
      </w:r>
      <w:proofErr w:type="spellEnd"/>
      <w:r w:rsidRPr="007F73E1">
        <w:rPr>
          <w:rFonts w:ascii="Arial" w:hAnsi="Arial" w:cs="Arial"/>
        </w:rPr>
        <w:t xml:space="preserve">, G. and Hunt, N. (2022). Analysis: Russia-Ukraine conflict highlights wheat supply vulnerability. </w:t>
      </w:r>
      <w:r w:rsidRPr="007F73E1">
        <w:rPr>
          <w:rFonts w:ascii="Arial" w:hAnsi="Arial" w:cs="Arial"/>
          <w:i/>
          <w:iCs/>
        </w:rPr>
        <w:t>Reuters</w:t>
      </w:r>
      <w:r w:rsidRPr="007F73E1">
        <w:rPr>
          <w:rFonts w:ascii="Arial" w:hAnsi="Arial" w:cs="Arial"/>
        </w:rPr>
        <w:t xml:space="preserve">. [online] 3 Mar. Available at: </w:t>
      </w:r>
      <w:hyperlink r:id="rId18" w:history="1">
        <w:r w:rsidRPr="007F73E1">
          <w:rPr>
            <w:rStyle w:val="Hyperlink"/>
            <w:rFonts w:ascii="Arial" w:hAnsi="Arial" w:cs="Arial"/>
          </w:rPr>
          <w:t>https://www.reuters.com/business/russia-ukraine-conflict-highlights-wheat-supply-vulnerability-2022-03-03/</w:t>
        </w:r>
      </w:hyperlink>
      <w:r w:rsidRPr="007F73E1">
        <w:rPr>
          <w:rFonts w:ascii="Arial" w:hAnsi="Arial" w:cs="Arial"/>
        </w:rPr>
        <w:t>.</w:t>
      </w:r>
    </w:p>
    <w:p w14:paraId="63D6DFC2" w14:textId="77777777" w:rsidR="007F73E1" w:rsidRPr="007F73E1" w:rsidRDefault="007F73E1" w:rsidP="007F73E1">
      <w:pPr>
        <w:rPr>
          <w:rFonts w:ascii="Arial" w:hAnsi="Arial" w:cs="Arial"/>
        </w:rPr>
      </w:pPr>
    </w:p>
    <w:p w14:paraId="5E125C89" w14:textId="77777777" w:rsidR="007F73E1" w:rsidRDefault="007F73E1" w:rsidP="007F73E1">
      <w:pPr>
        <w:rPr>
          <w:rFonts w:ascii="Arial" w:hAnsi="Arial" w:cs="Arial"/>
        </w:rPr>
      </w:pPr>
      <w:r w:rsidRPr="007F73E1">
        <w:rPr>
          <w:rFonts w:ascii="Arial" w:hAnsi="Arial" w:cs="Arial"/>
        </w:rPr>
        <w:t xml:space="preserve">Word Glossary (2019). </w:t>
      </w:r>
      <w:r w:rsidRPr="007F73E1">
        <w:rPr>
          <w:rFonts w:ascii="Arial" w:hAnsi="Arial" w:cs="Arial"/>
          <w:i/>
          <w:iCs/>
        </w:rPr>
        <w:t>What is Sustainable Growth?</w:t>
      </w:r>
      <w:r w:rsidRPr="007F73E1">
        <w:rPr>
          <w:rFonts w:ascii="Arial" w:hAnsi="Arial" w:cs="Arial"/>
        </w:rPr>
        <w:t xml:space="preserve"> </w:t>
      </w:r>
      <w:r w:rsidRPr="007F73E1">
        <w:rPr>
          <w:rFonts w:ascii="Arial" w:hAnsi="Arial" w:cs="Arial"/>
          <w:i/>
          <w:iCs/>
        </w:rPr>
        <w:t>YouTube</w:t>
      </w:r>
      <w:r w:rsidRPr="007F73E1">
        <w:rPr>
          <w:rFonts w:ascii="Arial" w:hAnsi="Arial" w:cs="Arial"/>
        </w:rPr>
        <w:t>. Available at: https://www.youtube.com/watch?v=D90OTBXMcyY [Accessed 28 Aug. 2020].</w:t>
      </w:r>
    </w:p>
    <w:p w14:paraId="6F72F125" w14:textId="77777777" w:rsidR="007F73E1" w:rsidRPr="007F73E1" w:rsidRDefault="007F73E1" w:rsidP="007F73E1">
      <w:pPr>
        <w:rPr>
          <w:rFonts w:ascii="Arial" w:hAnsi="Arial" w:cs="Arial"/>
        </w:rPr>
      </w:pPr>
    </w:p>
    <w:p w14:paraId="0174D33B" w14:textId="1F3D09EC" w:rsidR="007F73E1" w:rsidRDefault="007F73E1" w:rsidP="007F73E1">
      <w:pPr>
        <w:rPr>
          <w:rFonts w:ascii="Arial" w:hAnsi="Arial" w:cs="Arial"/>
        </w:rPr>
      </w:pPr>
      <w:r w:rsidRPr="007F73E1">
        <w:rPr>
          <w:rFonts w:ascii="Arial" w:hAnsi="Arial" w:cs="Arial"/>
        </w:rPr>
        <w:t xml:space="preserve">www.bdo.co.uk. (2022). </w:t>
      </w:r>
      <w:r w:rsidRPr="007F73E1">
        <w:rPr>
          <w:rFonts w:ascii="Arial" w:hAnsi="Arial" w:cs="Arial"/>
          <w:i/>
          <w:iCs/>
        </w:rPr>
        <w:t>ESG and the challenges ahead for the food and drink industry</w:t>
      </w:r>
      <w:r w:rsidRPr="007F73E1">
        <w:rPr>
          <w:rFonts w:ascii="Arial" w:hAnsi="Arial" w:cs="Arial"/>
        </w:rPr>
        <w:t xml:space="preserve">. [online] Available at: </w:t>
      </w:r>
      <w:hyperlink r:id="rId19" w:history="1">
        <w:r w:rsidRPr="007F73E1">
          <w:rPr>
            <w:rStyle w:val="Hyperlink"/>
            <w:rFonts w:ascii="Arial" w:hAnsi="Arial" w:cs="Arial"/>
          </w:rPr>
          <w:t>https://www.bdo.co.uk/en-gb/insights/industries/manufacturing/esg-and-the-challenges-ahead-for-the-food-and-drink-industry</w:t>
        </w:r>
      </w:hyperlink>
      <w:r w:rsidRPr="007F73E1">
        <w:rPr>
          <w:rFonts w:ascii="Arial" w:hAnsi="Arial" w:cs="Arial"/>
        </w:rPr>
        <w:t>.</w:t>
      </w:r>
    </w:p>
    <w:p w14:paraId="59F02EE2" w14:textId="77777777" w:rsidR="007F73E1" w:rsidRPr="007F73E1" w:rsidRDefault="007F73E1" w:rsidP="007F73E1">
      <w:pPr>
        <w:rPr>
          <w:rFonts w:ascii="Arial" w:hAnsi="Arial" w:cs="Arial"/>
        </w:rPr>
      </w:pPr>
    </w:p>
    <w:p w14:paraId="1CBAC734" w14:textId="77777777" w:rsidR="007F73E1" w:rsidRPr="007F73E1" w:rsidRDefault="007F73E1" w:rsidP="007F73E1">
      <w:pPr>
        <w:rPr>
          <w:rFonts w:ascii="Arial" w:hAnsi="Arial" w:cs="Arial"/>
        </w:rPr>
      </w:pPr>
    </w:p>
    <w:p w14:paraId="5E707CA1" w14:textId="77777777" w:rsidR="008521C1" w:rsidRDefault="008521C1" w:rsidP="008521C1"/>
    <w:p w14:paraId="2B872A6C" w14:textId="77777777" w:rsidR="008521C1" w:rsidRPr="008521C1" w:rsidRDefault="008521C1" w:rsidP="008521C1"/>
    <w:sectPr w:rsidR="008521C1" w:rsidRPr="00852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E11CA"/>
    <w:multiLevelType w:val="hybridMultilevel"/>
    <w:tmpl w:val="ADFE7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B435C"/>
    <w:multiLevelType w:val="hybridMultilevel"/>
    <w:tmpl w:val="2B8C2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AE3C1B"/>
    <w:multiLevelType w:val="hybridMultilevel"/>
    <w:tmpl w:val="49AEF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A56720"/>
    <w:multiLevelType w:val="hybridMultilevel"/>
    <w:tmpl w:val="BEB84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8826835">
    <w:abstractNumId w:val="3"/>
  </w:num>
  <w:num w:numId="2" w16cid:durableId="1234122945">
    <w:abstractNumId w:val="1"/>
  </w:num>
  <w:num w:numId="3" w16cid:durableId="1355351492">
    <w:abstractNumId w:val="0"/>
  </w:num>
  <w:num w:numId="4" w16cid:durableId="1542279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43A"/>
    <w:rsid w:val="00030CDD"/>
    <w:rsid w:val="00033F91"/>
    <w:rsid w:val="00035225"/>
    <w:rsid w:val="000E70CC"/>
    <w:rsid w:val="00106A2A"/>
    <w:rsid w:val="001B2D44"/>
    <w:rsid w:val="001C0DDA"/>
    <w:rsid w:val="001C60BD"/>
    <w:rsid w:val="001F6FEF"/>
    <w:rsid w:val="00212321"/>
    <w:rsid w:val="002627A6"/>
    <w:rsid w:val="002A7591"/>
    <w:rsid w:val="002B7B5F"/>
    <w:rsid w:val="002F573C"/>
    <w:rsid w:val="00311A67"/>
    <w:rsid w:val="0032138B"/>
    <w:rsid w:val="00324849"/>
    <w:rsid w:val="003C3863"/>
    <w:rsid w:val="003E3627"/>
    <w:rsid w:val="00421F33"/>
    <w:rsid w:val="00424838"/>
    <w:rsid w:val="0043443A"/>
    <w:rsid w:val="0048164B"/>
    <w:rsid w:val="004B6BE1"/>
    <w:rsid w:val="004F0FEB"/>
    <w:rsid w:val="004F5D49"/>
    <w:rsid w:val="00524AFB"/>
    <w:rsid w:val="00533653"/>
    <w:rsid w:val="00590D65"/>
    <w:rsid w:val="005E7AC2"/>
    <w:rsid w:val="006019F7"/>
    <w:rsid w:val="00663B27"/>
    <w:rsid w:val="00680993"/>
    <w:rsid w:val="006B2AA0"/>
    <w:rsid w:val="00742D9C"/>
    <w:rsid w:val="00753A4A"/>
    <w:rsid w:val="007F24B8"/>
    <w:rsid w:val="007F73E1"/>
    <w:rsid w:val="00800092"/>
    <w:rsid w:val="008521C1"/>
    <w:rsid w:val="00870A38"/>
    <w:rsid w:val="008F4AD1"/>
    <w:rsid w:val="009203D0"/>
    <w:rsid w:val="009A08FA"/>
    <w:rsid w:val="009B5F40"/>
    <w:rsid w:val="00A1752F"/>
    <w:rsid w:val="00A25BCC"/>
    <w:rsid w:val="00A636D2"/>
    <w:rsid w:val="00A63BF2"/>
    <w:rsid w:val="00A8497B"/>
    <w:rsid w:val="00AC4533"/>
    <w:rsid w:val="00AD7351"/>
    <w:rsid w:val="00AF2C21"/>
    <w:rsid w:val="00B61FA6"/>
    <w:rsid w:val="00B753D0"/>
    <w:rsid w:val="00BC1786"/>
    <w:rsid w:val="00BF2BC0"/>
    <w:rsid w:val="00BF3520"/>
    <w:rsid w:val="00C262C9"/>
    <w:rsid w:val="00C441B5"/>
    <w:rsid w:val="00CB0B94"/>
    <w:rsid w:val="00D0103A"/>
    <w:rsid w:val="00D50BAE"/>
    <w:rsid w:val="00DB0F1B"/>
    <w:rsid w:val="00E43F66"/>
    <w:rsid w:val="00EB0FE5"/>
    <w:rsid w:val="00EB6B8E"/>
    <w:rsid w:val="00F30DE4"/>
    <w:rsid w:val="00FA7777"/>
    <w:rsid w:val="00FD3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7706"/>
  <w15:chartTrackingRefBased/>
  <w15:docId w15:val="{DCEEF1D4-E0C6-44FC-B277-D386CB4B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4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44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44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4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4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4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4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4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4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4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44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44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4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4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4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4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4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43A"/>
    <w:rPr>
      <w:rFonts w:eastAsiaTheme="majorEastAsia" w:cstheme="majorBidi"/>
      <w:color w:val="272727" w:themeColor="text1" w:themeTint="D8"/>
    </w:rPr>
  </w:style>
  <w:style w:type="paragraph" w:styleId="Title">
    <w:name w:val="Title"/>
    <w:basedOn w:val="Normal"/>
    <w:next w:val="Normal"/>
    <w:link w:val="TitleChar"/>
    <w:uiPriority w:val="10"/>
    <w:qFormat/>
    <w:rsid w:val="004344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4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4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4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43A"/>
    <w:pPr>
      <w:spacing w:before="160"/>
      <w:jc w:val="center"/>
    </w:pPr>
    <w:rPr>
      <w:i/>
      <w:iCs/>
      <w:color w:val="404040" w:themeColor="text1" w:themeTint="BF"/>
    </w:rPr>
  </w:style>
  <w:style w:type="character" w:customStyle="1" w:styleId="QuoteChar">
    <w:name w:val="Quote Char"/>
    <w:basedOn w:val="DefaultParagraphFont"/>
    <w:link w:val="Quote"/>
    <w:uiPriority w:val="29"/>
    <w:rsid w:val="0043443A"/>
    <w:rPr>
      <w:i/>
      <w:iCs/>
      <w:color w:val="404040" w:themeColor="text1" w:themeTint="BF"/>
    </w:rPr>
  </w:style>
  <w:style w:type="paragraph" w:styleId="ListParagraph">
    <w:name w:val="List Paragraph"/>
    <w:basedOn w:val="Normal"/>
    <w:uiPriority w:val="34"/>
    <w:qFormat/>
    <w:rsid w:val="0043443A"/>
    <w:pPr>
      <w:ind w:left="720"/>
      <w:contextualSpacing/>
    </w:pPr>
  </w:style>
  <w:style w:type="character" w:styleId="IntenseEmphasis">
    <w:name w:val="Intense Emphasis"/>
    <w:basedOn w:val="DefaultParagraphFont"/>
    <w:uiPriority w:val="21"/>
    <w:qFormat/>
    <w:rsid w:val="0043443A"/>
    <w:rPr>
      <w:i/>
      <w:iCs/>
      <w:color w:val="0F4761" w:themeColor="accent1" w:themeShade="BF"/>
    </w:rPr>
  </w:style>
  <w:style w:type="paragraph" w:styleId="IntenseQuote">
    <w:name w:val="Intense Quote"/>
    <w:basedOn w:val="Normal"/>
    <w:next w:val="Normal"/>
    <w:link w:val="IntenseQuoteChar"/>
    <w:uiPriority w:val="30"/>
    <w:qFormat/>
    <w:rsid w:val="004344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43A"/>
    <w:rPr>
      <w:i/>
      <w:iCs/>
      <w:color w:val="0F4761" w:themeColor="accent1" w:themeShade="BF"/>
    </w:rPr>
  </w:style>
  <w:style w:type="character" w:styleId="IntenseReference">
    <w:name w:val="Intense Reference"/>
    <w:basedOn w:val="DefaultParagraphFont"/>
    <w:uiPriority w:val="32"/>
    <w:qFormat/>
    <w:rsid w:val="0043443A"/>
    <w:rPr>
      <w:b/>
      <w:bCs/>
      <w:smallCaps/>
      <w:color w:val="0F4761" w:themeColor="accent1" w:themeShade="BF"/>
      <w:spacing w:val="5"/>
    </w:rPr>
  </w:style>
  <w:style w:type="paragraph" w:styleId="NormalWeb">
    <w:name w:val="Normal (Web)"/>
    <w:basedOn w:val="Normal"/>
    <w:uiPriority w:val="99"/>
    <w:semiHidden/>
    <w:unhideWhenUsed/>
    <w:rsid w:val="004B6BE1"/>
    <w:rPr>
      <w:rFonts w:ascii="Times New Roman" w:hAnsi="Times New Roman" w:cs="Times New Roman"/>
      <w:sz w:val="24"/>
      <w:szCs w:val="24"/>
    </w:rPr>
  </w:style>
  <w:style w:type="character" w:styleId="Hyperlink">
    <w:name w:val="Hyperlink"/>
    <w:basedOn w:val="DefaultParagraphFont"/>
    <w:uiPriority w:val="99"/>
    <w:unhideWhenUsed/>
    <w:rsid w:val="007F73E1"/>
    <w:rPr>
      <w:color w:val="467886" w:themeColor="hyperlink"/>
      <w:u w:val="single"/>
    </w:rPr>
  </w:style>
  <w:style w:type="character" w:styleId="UnresolvedMention">
    <w:name w:val="Unresolved Mention"/>
    <w:basedOn w:val="DefaultParagraphFont"/>
    <w:uiPriority w:val="99"/>
    <w:semiHidden/>
    <w:unhideWhenUsed/>
    <w:rsid w:val="007F73E1"/>
    <w:rPr>
      <w:color w:val="605E5C"/>
      <w:shd w:val="clear" w:color="auto" w:fill="E1DFDD"/>
    </w:rPr>
  </w:style>
  <w:style w:type="paragraph" w:styleId="TOCHeading">
    <w:name w:val="TOC Heading"/>
    <w:basedOn w:val="Heading1"/>
    <w:next w:val="Normal"/>
    <w:uiPriority w:val="39"/>
    <w:unhideWhenUsed/>
    <w:qFormat/>
    <w:rsid w:val="0042483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24838"/>
    <w:pPr>
      <w:spacing w:after="100"/>
    </w:pPr>
  </w:style>
  <w:style w:type="paragraph" w:styleId="TOC2">
    <w:name w:val="toc 2"/>
    <w:basedOn w:val="Normal"/>
    <w:next w:val="Normal"/>
    <w:autoRedefine/>
    <w:uiPriority w:val="39"/>
    <w:unhideWhenUsed/>
    <w:rsid w:val="00424838"/>
    <w:pPr>
      <w:spacing w:after="100"/>
      <w:ind w:left="220"/>
    </w:pPr>
  </w:style>
  <w:style w:type="paragraph" w:styleId="TOC3">
    <w:name w:val="toc 3"/>
    <w:basedOn w:val="Normal"/>
    <w:next w:val="Normal"/>
    <w:autoRedefine/>
    <w:uiPriority w:val="39"/>
    <w:unhideWhenUsed/>
    <w:rsid w:val="0042483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69060">
      <w:bodyDiv w:val="1"/>
      <w:marLeft w:val="0"/>
      <w:marRight w:val="0"/>
      <w:marTop w:val="0"/>
      <w:marBottom w:val="0"/>
      <w:divBdr>
        <w:top w:val="none" w:sz="0" w:space="0" w:color="auto"/>
        <w:left w:val="none" w:sz="0" w:space="0" w:color="auto"/>
        <w:bottom w:val="none" w:sz="0" w:space="0" w:color="auto"/>
        <w:right w:val="none" w:sz="0" w:space="0" w:color="auto"/>
      </w:divBdr>
    </w:div>
    <w:div w:id="72092177">
      <w:bodyDiv w:val="1"/>
      <w:marLeft w:val="0"/>
      <w:marRight w:val="0"/>
      <w:marTop w:val="0"/>
      <w:marBottom w:val="0"/>
      <w:divBdr>
        <w:top w:val="none" w:sz="0" w:space="0" w:color="auto"/>
        <w:left w:val="none" w:sz="0" w:space="0" w:color="auto"/>
        <w:bottom w:val="none" w:sz="0" w:space="0" w:color="auto"/>
        <w:right w:val="none" w:sz="0" w:space="0" w:color="auto"/>
      </w:divBdr>
    </w:div>
    <w:div w:id="130831688">
      <w:bodyDiv w:val="1"/>
      <w:marLeft w:val="0"/>
      <w:marRight w:val="0"/>
      <w:marTop w:val="0"/>
      <w:marBottom w:val="0"/>
      <w:divBdr>
        <w:top w:val="none" w:sz="0" w:space="0" w:color="auto"/>
        <w:left w:val="none" w:sz="0" w:space="0" w:color="auto"/>
        <w:bottom w:val="none" w:sz="0" w:space="0" w:color="auto"/>
        <w:right w:val="none" w:sz="0" w:space="0" w:color="auto"/>
      </w:divBdr>
    </w:div>
    <w:div w:id="292715361">
      <w:bodyDiv w:val="1"/>
      <w:marLeft w:val="0"/>
      <w:marRight w:val="0"/>
      <w:marTop w:val="0"/>
      <w:marBottom w:val="0"/>
      <w:divBdr>
        <w:top w:val="none" w:sz="0" w:space="0" w:color="auto"/>
        <w:left w:val="none" w:sz="0" w:space="0" w:color="auto"/>
        <w:bottom w:val="none" w:sz="0" w:space="0" w:color="auto"/>
        <w:right w:val="none" w:sz="0" w:space="0" w:color="auto"/>
      </w:divBdr>
    </w:div>
    <w:div w:id="322390705">
      <w:bodyDiv w:val="1"/>
      <w:marLeft w:val="0"/>
      <w:marRight w:val="0"/>
      <w:marTop w:val="0"/>
      <w:marBottom w:val="0"/>
      <w:divBdr>
        <w:top w:val="none" w:sz="0" w:space="0" w:color="auto"/>
        <w:left w:val="none" w:sz="0" w:space="0" w:color="auto"/>
        <w:bottom w:val="none" w:sz="0" w:space="0" w:color="auto"/>
        <w:right w:val="none" w:sz="0" w:space="0" w:color="auto"/>
      </w:divBdr>
    </w:div>
    <w:div w:id="756094541">
      <w:bodyDiv w:val="1"/>
      <w:marLeft w:val="0"/>
      <w:marRight w:val="0"/>
      <w:marTop w:val="0"/>
      <w:marBottom w:val="0"/>
      <w:divBdr>
        <w:top w:val="none" w:sz="0" w:space="0" w:color="auto"/>
        <w:left w:val="none" w:sz="0" w:space="0" w:color="auto"/>
        <w:bottom w:val="none" w:sz="0" w:space="0" w:color="auto"/>
        <w:right w:val="none" w:sz="0" w:space="0" w:color="auto"/>
      </w:divBdr>
      <w:divsChild>
        <w:div w:id="379742340">
          <w:marLeft w:val="0"/>
          <w:marRight w:val="0"/>
          <w:marTop w:val="0"/>
          <w:marBottom w:val="0"/>
          <w:divBdr>
            <w:top w:val="none" w:sz="0" w:space="0" w:color="auto"/>
            <w:left w:val="none" w:sz="0" w:space="0" w:color="auto"/>
            <w:bottom w:val="none" w:sz="0" w:space="0" w:color="auto"/>
            <w:right w:val="none" w:sz="0" w:space="0" w:color="auto"/>
          </w:divBdr>
        </w:div>
      </w:divsChild>
    </w:div>
    <w:div w:id="870217658">
      <w:bodyDiv w:val="1"/>
      <w:marLeft w:val="0"/>
      <w:marRight w:val="0"/>
      <w:marTop w:val="0"/>
      <w:marBottom w:val="0"/>
      <w:divBdr>
        <w:top w:val="none" w:sz="0" w:space="0" w:color="auto"/>
        <w:left w:val="none" w:sz="0" w:space="0" w:color="auto"/>
        <w:bottom w:val="none" w:sz="0" w:space="0" w:color="auto"/>
        <w:right w:val="none" w:sz="0" w:space="0" w:color="auto"/>
      </w:divBdr>
      <w:divsChild>
        <w:div w:id="897010988">
          <w:marLeft w:val="0"/>
          <w:marRight w:val="0"/>
          <w:marTop w:val="0"/>
          <w:marBottom w:val="0"/>
          <w:divBdr>
            <w:top w:val="single" w:sz="2" w:space="0" w:color="E3E3E3"/>
            <w:left w:val="single" w:sz="2" w:space="0" w:color="E3E3E3"/>
            <w:bottom w:val="single" w:sz="2" w:space="0" w:color="E3E3E3"/>
            <w:right w:val="single" w:sz="2" w:space="0" w:color="E3E3E3"/>
          </w:divBdr>
          <w:divsChild>
            <w:div w:id="827133104">
              <w:marLeft w:val="0"/>
              <w:marRight w:val="0"/>
              <w:marTop w:val="0"/>
              <w:marBottom w:val="0"/>
              <w:divBdr>
                <w:top w:val="single" w:sz="2" w:space="0" w:color="E3E3E3"/>
                <w:left w:val="single" w:sz="2" w:space="0" w:color="E3E3E3"/>
                <w:bottom w:val="single" w:sz="2" w:space="0" w:color="E3E3E3"/>
                <w:right w:val="single" w:sz="2" w:space="0" w:color="E3E3E3"/>
              </w:divBdr>
              <w:divsChild>
                <w:div w:id="1301688244">
                  <w:marLeft w:val="0"/>
                  <w:marRight w:val="0"/>
                  <w:marTop w:val="0"/>
                  <w:marBottom w:val="0"/>
                  <w:divBdr>
                    <w:top w:val="single" w:sz="2" w:space="0" w:color="E3E3E3"/>
                    <w:left w:val="single" w:sz="2" w:space="0" w:color="E3E3E3"/>
                    <w:bottom w:val="single" w:sz="2" w:space="0" w:color="E3E3E3"/>
                    <w:right w:val="single" w:sz="2" w:space="0" w:color="E3E3E3"/>
                  </w:divBdr>
                  <w:divsChild>
                    <w:div w:id="2102099845">
                      <w:marLeft w:val="0"/>
                      <w:marRight w:val="0"/>
                      <w:marTop w:val="0"/>
                      <w:marBottom w:val="0"/>
                      <w:divBdr>
                        <w:top w:val="single" w:sz="2" w:space="0" w:color="E3E3E3"/>
                        <w:left w:val="single" w:sz="2" w:space="0" w:color="E3E3E3"/>
                        <w:bottom w:val="single" w:sz="2" w:space="0" w:color="E3E3E3"/>
                        <w:right w:val="single" w:sz="2" w:space="0" w:color="E3E3E3"/>
                      </w:divBdr>
                      <w:divsChild>
                        <w:div w:id="243878727">
                          <w:marLeft w:val="0"/>
                          <w:marRight w:val="0"/>
                          <w:marTop w:val="0"/>
                          <w:marBottom w:val="0"/>
                          <w:divBdr>
                            <w:top w:val="single" w:sz="2" w:space="0" w:color="E3E3E3"/>
                            <w:left w:val="single" w:sz="2" w:space="0" w:color="E3E3E3"/>
                            <w:bottom w:val="single" w:sz="2" w:space="0" w:color="E3E3E3"/>
                            <w:right w:val="single" w:sz="2" w:space="0" w:color="E3E3E3"/>
                          </w:divBdr>
                          <w:divsChild>
                            <w:div w:id="201334249">
                              <w:marLeft w:val="0"/>
                              <w:marRight w:val="0"/>
                              <w:marTop w:val="0"/>
                              <w:marBottom w:val="0"/>
                              <w:divBdr>
                                <w:top w:val="single" w:sz="2" w:space="0" w:color="E3E3E3"/>
                                <w:left w:val="single" w:sz="2" w:space="0" w:color="E3E3E3"/>
                                <w:bottom w:val="single" w:sz="2" w:space="0" w:color="E3E3E3"/>
                                <w:right w:val="single" w:sz="2" w:space="0" w:color="E3E3E3"/>
                              </w:divBdr>
                              <w:divsChild>
                                <w:div w:id="10498765">
                                  <w:marLeft w:val="0"/>
                                  <w:marRight w:val="0"/>
                                  <w:marTop w:val="100"/>
                                  <w:marBottom w:val="100"/>
                                  <w:divBdr>
                                    <w:top w:val="single" w:sz="2" w:space="0" w:color="E3E3E3"/>
                                    <w:left w:val="single" w:sz="2" w:space="0" w:color="E3E3E3"/>
                                    <w:bottom w:val="single" w:sz="2" w:space="0" w:color="E3E3E3"/>
                                    <w:right w:val="single" w:sz="2" w:space="0" w:color="E3E3E3"/>
                                  </w:divBdr>
                                  <w:divsChild>
                                    <w:div w:id="44765982">
                                      <w:marLeft w:val="0"/>
                                      <w:marRight w:val="0"/>
                                      <w:marTop w:val="0"/>
                                      <w:marBottom w:val="0"/>
                                      <w:divBdr>
                                        <w:top w:val="single" w:sz="2" w:space="0" w:color="E3E3E3"/>
                                        <w:left w:val="single" w:sz="2" w:space="0" w:color="E3E3E3"/>
                                        <w:bottom w:val="single" w:sz="2" w:space="0" w:color="E3E3E3"/>
                                        <w:right w:val="single" w:sz="2" w:space="0" w:color="E3E3E3"/>
                                      </w:divBdr>
                                      <w:divsChild>
                                        <w:div w:id="2029401732">
                                          <w:marLeft w:val="0"/>
                                          <w:marRight w:val="0"/>
                                          <w:marTop w:val="0"/>
                                          <w:marBottom w:val="0"/>
                                          <w:divBdr>
                                            <w:top w:val="single" w:sz="2" w:space="0" w:color="E3E3E3"/>
                                            <w:left w:val="single" w:sz="2" w:space="0" w:color="E3E3E3"/>
                                            <w:bottom w:val="single" w:sz="2" w:space="0" w:color="E3E3E3"/>
                                            <w:right w:val="single" w:sz="2" w:space="0" w:color="E3E3E3"/>
                                          </w:divBdr>
                                          <w:divsChild>
                                            <w:div w:id="2083408297">
                                              <w:marLeft w:val="0"/>
                                              <w:marRight w:val="0"/>
                                              <w:marTop w:val="0"/>
                                              <w:marBottom w:val="0"/>
                                              <w:divBdr>
                                                <w:top w:val="single" w:sz="2" w:space="0" w:color="E3E3E3"/>
                                                <w:left w:val="single" w:sz="2" w:space="0" w:color="E3E3E3"/>
                                                <w:bottom w:val="single" w:sz="2" w:space="0" w:color="E3E3E3"/>
                                                <w:right w:val="single" w:sz="2" w:space="0" w:color="E3E3E3"/>
                                              </w:divBdr>
                                              <w:divsChild>
                                                <w:div w:id="401561970">
                                                  <w:marLeft w:val="0"/>
                                                  <w:marRight w:val="0"/>
                                                  <w:marTop w:val="0"/>
                                                  <w:marBottom w:val="0"/>
                                                  <w:divBdr>
                                                    <w:top w:val="single" w:sz="2" w:space="0" w:color="E3E3E3"/>
                                                    <w:left w:val="single" w:sz="2" w:space="0" w:color="E3E3E3"/>
                                                    <w:bottom w:val="single" w:sz="2" w:space="0" w:color="E3E3E3"/>
                                                    <w:right w:val="single" w:sz="2" w:space="0" w:color="E3E3E3"/>
                                                  </w:divBdr>
                                                  <w:divsChild>
                                                    <w:div w:id="221643353">
                                                      <w:marLeft w:val="0"/>
                                                      <w:marRight w:val="0"/>
                                                      <w:marTop w:val="0"/>
                                                      <w:marBottom w:val="0"/>
                                                      <w:divBdr>
                                                        <w:top w:val="single" w:sz="2" w:space="0" w:color="E3E3E3"/>
                                                        <w:left w:val="single" w:sz="2" w:space="0" w:color="E3E3E3"/>
                                                        <w:bottom w:val="single" w:sz="2" w:space="0" w:color="E3E3E3"/>
                                                        <w:right w:val="single" w:sz="2" w:space="0" w:color="E3E3E3"/>
                                                      </w:divBdr>
                                                      <w:divsChild>
                                                        <w:div w:id="1058281854">
                                                          <w:marLeft w:val="0"/>
                                                          <w:marRight w:val="0"/>
                                                          <w:marTop w:val="0"/>
                                                          <w:marBottom w:val="0"/>
                                                          <w:divBdr>
                                                            <w:top w:val="single" w:sz="2" w:space="2" w:color="E3E3E3"/>
                                                            <w:left w:val="single" w:sz="2" w:space="0" w:color="E3E3E3"/>
                                                            <w:bottom w:val="single" w:sz="2" w:space="0" w:color="E3E3E3"/>
                                                            <w:right w:val="single" w:sz="2" w:space="0" w:color="E3E3E3"/>
                                                          </w:divBdr>
                                                          <w:divsChild>
                                                            <w:div w:id="484662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125123921">
          <w:marLeft w:val="0"/>
          <w:marRight w:val="0"/>
          <w:marTop w:val="0"/>
          <w:marBottom w:val="0"/>
          <w:divBdr>
            <w:top w:val="none" w:sz="0" w:space="0" w:color="auto"/>
            <w:left w:val="none" w:sz="0" w:space="0" w:color="auto"/>
            <w:bottom w:val="none" w:sz="0" w:space="0" w:color="auto"/>
            <w:right w:val="none" w:sz="0" w:space="0" w:color="auto"/>
          </w:divBdr>
          <w:divsChild>
            <w:div w:id="943264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67211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29779782">
      <w:bodyDiv w:val="1"/>
      <w:marLeft w:val="0"/>
      <w:marRight w:val="0"/>
      <w:marTop w:val="0"/>
      <w:marBottom w:val="0"/>
      <w:divBdr>
        <w:top w:val="none" w:sz="0" w:space="0" w:color="auto"/>
        <w:left w:val="none" w:sz="0" w:space="0" w:color="auto"/>
        <w:bottom w:val="none" w:sz="0" w:space="0" w:color="auto"/>
        <w:right w:val="none" w:sz="0" w:space="0" w:color="auto"/>
      </w:divBdr>
    </w:div>
    <w:div w:id="975448537">
      <w:bodyDiv w:val="1"/>
      <w:marLeft w:val="0"/>
      <w:marRight w:val="0"/>
      <w:marTop w:val="0"/>
      <w:marBottom w:val="0"/>
      <w:divBdr>
        <w:top w:val="none" w:sz="0" w:space="0" w:color="auto"/>
        <w:left w:val="none" w:sz="0" w:space="0" w:color="auto"/>
        <w:bottom w:val="none" w:sz="0" w:space="0" w:color="auto"/>
        <w:right w:val="none" w:sz="0" w:space="0" w:color="auto"/>
      </w:divBdr>
    </w:div>
    <w:div w:id="1024550853">
      <w:bodyDiv w:val="1"/>
      <w:marLeft w:val="0"/>
      <w:marRight w:val="0"/>
      <w:marTop w:val="0"/>
      <w:marBottom w:val="0"/>
      <w:divBdr>
        <w:top w:val="none" w:sz="0" w:space="0" w:color="auto"/>
        <w:left w:val="none" w:sz="0" w:space="0" w:color="auto"/>
        <w:bottom w:val="none" w:sz="0" w:space="0" w:color="auto"/>
        <w:right w:val="none" w:sz="0" w:space="0" w:color="auto"/>
      </w:divBdr>
    </w:div>
    <w:div w:id="1034967104">
      <w:bodyDiv w:val="1"/>
      <w:marLeft w:val="0"/>
      <w:marRight w:val="0"/>
      <w:marTop w:val="0"/>
      <w:marBottom w:val="0"/>
      <w:divBdr>
        <w:top w:val="none" w:sz="0" w:space="0" w:color="auto"/>
        <w:left w:val="none" w:sz="0" w:space="0" w:color="auto"/>
        <w:bottom w:val="none" w:sz="0" w:space="0" w:color="auto"/>
        <w:right w:val="none" w:sz="0" w:space="0" w:color="auto"/>
      </w:divBdr>
    </w:div>
    <w:div w:id="1050034099">
      <w:bodyDiv w:val="1"/>
      <w:marLeft w:val="0"/>
      <w:marRight w:val="0"/>
      <w:marTop w:val="0"/>
      <w:marBottom w:val="0"/>
      <w:divBdr>
        <w:top w:val="none" w:sz="0" w:space="0" w:color="auto"/>
        <w:left w:val="none" w:sz="0" w:space="0" w:color="auto"/>
        <w:bottom w:val="none" w:sz="0" w:space="0" w:color="auto"/>
        <w:right w:val="none" w:sz="0" w:space="0" w:color="auto"/>
      </w:divBdr>
    </w:div>
    <w:div w:id="1057555778">
      <w:bodyDiv w:val="1"/>
      <w:marLeft w:val="0"/>
      <w:marRight w:val="0"/>
      <w:marTop w:val="0"/>
      <w:marBottom w:val="0"/>
      <w:divBdr>
        <w:top w:val="none" w:sz="0" w:space="0" w:color="auto"/>
        <w:left w:val="none" w:sz="0" w:space="0" w:color="auto"/>
        <w:bottom w:val="none" w:sz="0" w:space="0" w:color="auto"/>
        <w:right w:val="none" w:sz="0" w:space="0" w:color="auto"/>
      </w:divBdr>
    </w:div>
    <w:div w:id="1060985369">
      <w:bodyDiv w:val="1"/>
      <w:marLeft w:val="0"/>
      <w:marRight w:val="0"/>
      <w:marTop w:val="0"/>
      <w:marBottom w:val="0"/>
      <w:divBdr>
        <w:top w:val="none" w:sz="0" w:space="0" w:color="auto"/>
        <w:left w:val="none" w:sz="0" w:space="0" w:color="auto"/>
        <w:bottom w:val="none" w:sz="0" w:space="0" w:color="auto"/>
        <w:right w:val="none" w:sz="0" w:space="0" w:color="auto"/>
      </w:divBdr>
    </w:div>
    <w:div w:id="1068192245">
      <w:bodyDiv w:val="1"/>
      <w:marLeft w:val="0"/>
      <w:marRight w:val="0"/>
      <w:marTop w:val="0"/>
      <w:marBottom w:val="0"/>
      <w:divBdr>
        <w:top w:val="none" w:sz="0" w:space="0" w:color="auto"/>
        <w:left w:val="none" w:sz="0" w:space="0" w:color="auto"/>
        <w:bottom w:val="none" w:sz="0" w:space="0" w:color="auto"/>
        <w:right w:val="none" w:sz="0" w:space="0" w:color="auto"/>
      </w:divBdr>
      <w:divsChild>
        <w:div w:id="540554945">
          <w:marLeft w:val="0"/>
          <w:marRight w:val="0"/>
          <w:marTop w:val="0"/>
          <w:marBottom w:val="0"/>
          <w:divBdr>
            <w:top w:val="single" w:sz="2" w:space="0" w:color="E3E3E3"/>
            <w:left w:val="single" w:sz="2" w:space="0" w:color="E3E3E3"/>
            <w:bottom w:val="single" w:sz="2" w:space="0" w:color="E3E3E3"/>
            <w:right w:val="single" w:sz="2" w:space="0" w:color="E3E3E3"/>
          </w:divBdr>
          <w:divsChild>
            <w:div w:id="775641288">
              <w:marLeft w:val="0"/>
              <w:marRight w:val="0"/>
              <w:marTop w:val="0"/>
              <w:marBottom w:val="0"/>
              <w:divBdr>
                <w:top w:val="single" w:sz="2" w:space="0" w:color="E3E3E3"/>
                <w:left w:val="single" w:sz="2" w:space="0" w:color="E3E3E3"/>
                <w:bottom w:val="single" w:sz="2" w:space="0" w:color="E3E3E3"/>
                <w:right w:val="single" w:sz="2" w:space="0" w:color="E3E3E3"/>
              </w:divBdr>
              <w:divsChild>
                <w:div w:id="406343506">
                  <w:marLeft w:val="0"/>
                  <w:marRight w:val="0"/>
                  <w:marTop w:val="0"/>
                  <w:marBottom w:val="0"/>
                  <w:divBdr>
                    <w:top w:val="single" w:sz="2" w:space="0" w:color="E3E3E3"/>
                    <w:left w:val="single" w:sz="2" w:space="0" w:color="E3E3E3"/>
                    <w:bottom w:val="single" w:sz="2" w:space="0" w:color="E3E3E3"/>
                    <w:right w:val="single" w:sz="2" w:space="0" w:color="E3E3E3"/>
                  </w:divBdr>
                  <w:divsChild>
                    <w:div w:id="533225816">
                      <w:marLeft w:val="0"/>
                      <w:marRight w:val="0"/>
                      <w:marTop w:val="0"/>
                      <w:marBottom w:val="0"/>
                      <w:divBdr>
                        <w:top w:val="single" w:sz="2" w:space="0" w:color="E3E3E3"/>
                        <w:left w:val="single" w:sz="2" w:space="0" w:color="E3E3E3"/>
                        <w:bottom w:val="single" w:sz="2" w:space="0" w:color="E3E3E3"/>
                        <w:right w:val="single" w:sz="2" w:space="0" w:color="E3E3E3"/>
                      </w:divBdr>
                      <w:divsChild>
                        <w:div w:id="283971195">
                          <w:marLeft w:val="0"/>
                          <w:marRight w:val="0"/>
                          <w:marTop w:val="0"/>
                          <w:marBottom w:val="0"/>
                          <w:divBdr>
                            <w:top w:val="single" w:sz="2" w:space="0" w:color="E3E3E3"/>
                            <w:left w:val="single" w:sz="2" w:space="0" w:color="E3E3E3"/>
                            <w:bottom w:val="single" w:sz="2" w:space="0" w:color="E3E3E3"/>
                            <w:right w:val="single" w:sz="2" w:space="0" w:color="E3E3E3"/>
                          </w:divBdr>
                          <w:divsChild>
                            <w:div w:id="1569148033">
                              <w:marLeft w:val="0"/>
                              <w:marRight w:val="0"/>
                              <w:marTop w:val="0"/>
                              <w:marBottom w:val="0"/>
                              <w:divBdr>
                                <w:top w:val="single" w:sz="2" w:space="0" w:color="E3E3E3"/>
                                <w:left w:val="single" w:sz="2" w:space="0" w:color="E3E3E3"/>
                                <w:bottom w:val="single" w:sz="2" w:space="0" w:color="E3E3E3"/>
                                <w:right w:val="single" w:sz="2" w:space="0" w:color="E3E3E3"/>
                              </w:divBdr>
                              <w:divsChild>
                                <w:div w:id="55202297">
                                  <w:marLeft w:val="0"/>
                                  <w:marRight w:val="0"/>
                                  <w:marTop w:val="100"/>
                                  <w:marBottom w:val="100"/>
                                  <w:divBdr>
                                    <w:top w:val="single" w:sz="2" w:space="0" w:color="E3E3E3"/>
                                    <w:left w:val="single" w:sz="2" w:space="0" w:color="E3E3E3"/>
                                    <w:bottom w:val="single" w:sz="2" w:space="0" w:color="E3E3E3"/>
                                    <w:right w:val="single" w:sz="2" w:space="0" w:color="E3E3E3"/>
                                  </w:divBdr>
                                  <w:divsChild>
                                    <w:div w:id="557130711">
                                      <w:marLeft w:val="0"/>
                                      <w:marRight w:val="0"/>
                                      <w:marTop w:val="0"/>
                                      <w:marBottom w:val="0"/>
                                      <w:divBdr>
                                        <w:top w:val="single" w:sz="2" w:space="0" w:color="E3E3E3"/>
                                        <w:left w:val="single" w:sz="2" w:space="0" w:color="E3E3E3"/>
                                        <w:bottom w:val="single" w:sz="2" w:space="0" w:color="E3E3E3"/>
                                        <w:right w:val="single" w:sz="2" w:space="0" w:color="E3E3E3"/>
                                      </w:divBdr>
                                      <w:divsChild>
                                        <w:div w:id="1481456608">
                                          <w:marLeft w:val="0"/>
                                          <w:marRight w:val="0"/>
                                          <w:marTop w:val="0"/>
                                          <w:marBottom w:val="0"/>
                                          <w:divBdr>
                                            <w:top w:val="single" w:sz="2" w:space="0" w:color="E3E3E3"/>
                                            <w:left w:val="single" w:sz="2" w:space="0" w:color="E3E3E3"/>
                                            <w:bottom w:val="single" w:sz="2" w:space="0" w:color="E3E3E3"/>
                                            <w:right w:val="single" w:sz="2" w:space="0" w:color="E3E3E3"/>
                                          </w:divBdr>
                                          <w:divsChild>
                                            <w:div w:id="973948098">
                                              <w:marLeft w:val="0"/>
                                              <w:marRight w:val="0"/>
                                              <w:marTop w:val="0"/>
                                              <w:marBottom w:val="0"/>
                                              <w:divBdr>
                                                <w:top w:val="single" w:sz="2" w:space="0" w:color="E3E3E3"/>
                                                <w:left w:val="single" w:sz="2" w:space="0" w:color="E3E3E3"/>
                                                <w:bottom w:val="single" w:sz="2" w:space="0" w:color="E3E3E3"/>
                                                <w:right w:val="single" w:sz="2" w:space="0" w:color="E3E3E3"/>
                                              </w:divBdr>
                                              <w:divsChild>
                                                <w:div w:id="1076052191">
                                                  <w:marLeft w:val="0"/>
                                                  <w:marRight w:val="0"/>
                                                  <w:marTop w:val="0"/>
                                                  <w:marBottom w:val="0"/>
                                                  <w:divBdr>
                                                    <w:top w:val="single" w:sz="2" w:space="0" w:color="E3E3E3"/>
                                                    <w:left w:val="single" w:sz="2" w:space="0" w:color="E3E3E3"/>
                                                    <w:bottom w:val="single" w:sz="2" w:space="0" w:color="E3E3E3"/>
                                                    <w:right w:val="single" w:sz="2" w:space="0" w:color="E3E3E3"/>
                                                  </w:divBdr>
                                                  <w:divsChild>
                                                    <w:div w:id="55322762">
                                                      <w:marLeft w:val="0"/>
                                                      <w:marRight w:val="0"/>
                                                      <w:marTop w:val="0"/>
                                                      <w:marBottom w:val="0"/>
                                                      <w:divBdr>
                                                        <w:top w:val="single" w:sz="2" w:space="0" w:color="E3E3E3"/>
                                                        <w:left w:val="single" w:sz="2" w:space="0" w:color="E3E3E3"/>
                                                        <w:bottom w:val="single" w:sz="2" w:space="0" w:color="E3E3E3"/>
                                                        <w:right w:val="single" w:sz="2" w:space="0" w:color="E3E3E3"/>
                                                      </w:divBdr>
                                                      <w:divsChild>
                                                        <w:div w:id="1572160093">
                                                          <w:marLeft w:val="0"/>
                                                          <w:marRight w:val="0"/>
                                                          <w:marTop w:val="0"/>
                                                          <w:marBottom w:val="0"/>
                                                          <w:divBdr>
                                                            <w:top w:val="single" w:sz="2" w:space="2" w:color="E3E3E3"/>
                                                            <w:left w:val="single" w:sz="2" w:space="0" w:color="E3E3E3"/>
                                                            <w:bottom w:val="single" w:sz="2" w:space="0" w:color="E3E3E3"/>
                                                            <w:right w:val="single" w:sz="2" w:space="0" w:color="E3E3E3"/>
                                                          </w:divBdr>
                                                          <w:divsChild>
                                                            <w:div w:id="1333990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596258954">
          <w:marLeft w:val="0"/>
          <w:marRight w:val="0"/>
          <w:marTop w:val="0"/>
          <w:marBottom w:val="0"/>
          <w:divBdr>
            <w:top w:val="none" w:sz="0" w:space="0" w:color="auto"/>
            <w:left w:val="none" w:sz="0" w:space="0" w:color="auto"/>
            <w:bottom w:val="none" w:sz="0" w:space="0" w:color="auto"/>
            <w:right w:val="none" w:sz="0" w:space="0" w:color="auto"/>
          </w:divBdr>
          <w:divsChild>
            <w:div w:id="1382823567">
              <w:marLeft w:val="0"/>
              <w:marRight w:val="0"/>
              <w:marTop w:val="100"/>
              <w:marBottom w:val="100"/>
              <w:divBdr>
                <w:top w:val="single" w:sz="2" w:space="0" w:color="E3E3E3"/>
                <w:left w:val="single" w:sz="2" w:space="0" w:color="E3E3E3"/>
                <w:bottom w:val="single" w:sz="2" w:space="0" w:color="E3E3E3"/>
                <w:right w:val="single" w:sz="2" w:space="0" w:color="E3E3E3"/>
              </w:divBdr>
              <w:divsChild>
                <w:div w:id="1574046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61698835">
      <w:bodyDiv w:val="1"/>
      <w:marLeft w:val="0"/>
      <w:marRight w:val="0"/>
      <w:marTop w:val="0"/>
      <w:marBottom w:val="0"/>
      <w:divBdr>
        <w:top w:val="none" w:sz="0" w:space="0" w:color="auto"/>
        <w:left w:val="none" w:sz="0" w:space="0" w:color="auto"/>
        <w:bottom w:val="none" w:sz="0" w:space="0" w:color="auto"/>
        <w:right w:val="none" w:sz="0" w:space="0" w:color="auto"/>
      </w:divBdr>
    </w:div>
    <w:div w:id="1320504665">
      <w:bodyDiv w:val="1"/>
      <w:marLeft w:val="0"/>
      <w:marRight w:val="0"/>
      <w:marTop w:val="0"/>
      <w:marBottom w:val="0"/>
      <w:divBdr>
        <w:top w:val="none" w:sz="0" w:space="0" w:color="auto"/>
        <w:left w:val="none" w:sz="0" w:space="0" w:color="auto"/>
        <w:bottom w:val="none" w:sz="0" w:space="0" w:color="auto"/>
        <w:right w:val="none" w:sz="0" w:space="0" w:color="auto"/>
      </w:divBdr>
      <w:divsChild>
        <w:div w:id="1942880543">
          <w:marLeft w:val="0"/>
          <w:marRight w:val="0"/>
          <w:marTop w:val="0"/>
          <w:marBottom w:val="0"/>
          <w:divBdr>
            <w:top w:val="single" w:sz="2" w:space="0" w:color="E3E3E3"/>
            <w:left w:val="single" w:sz="2" w:space="0" w:color="E3E3E3"/>
            <w:bottom w:val="single" w:sz="2" w:space="0" w:color="E3E3E3"/>
            <w:right w:val="single" w:sz="2" w:space="0" w:color="E3E3E3"/>
          </w:divBdr>
          <w:divsChild>
            <w:div w:id="1463189079">
              <w:marLeft w:val="0"/>
              <w:marRight w:val="0"/>
              <w:marTop w:val="0"/>
              <w:marBottom w:val="0"/>
              <w:divBdr>
                <w:top w:val="single" w:sz="2" w:space="0" w:color="E3E3E3"/>
                <w:left w:val="single" w:sz="2" w:space="0" w:color="E3E3E3"/>
                <w:bottom w:val="single" w:sz="2" w:space="0" w:color="E3E3E3"/>
                <w:right w:val="single" w:sz="2" w:space="0" w:color="E3E3E3"/>
              </w:divBdr>
              <w:divsChild>
                <w:div w:id="2073037530">
                  <w:marLeft w:val="0"/>
                  <w:marRight w:val="0"/>
                  <w:marTop w:val="0"/>
                  <w:marBottom w:val="0"/>
                  <w:divBdr>
                    <w:top w:val="single" w:sz="2" w:space="0" w:color="E3E3E3"/>
                    <w:left w:val="single" w:sz="2" w:space="0" w:color="E3E3E3"/>
                    <w:bottom w:val="single" w:sz="2" w:space="0" w:color="E3E3E3"/>
                    <w:right w:val="single" w:sz="2" w:space="0" w:color="E3E3E3"/>
                  </w:divBdr>
                  <w:divsChild>
                    <w:div w:id="382603035">
                      <w:marLeft w:val="0"/>
                      <w:marRight w:val="0"/>
                      <w:marTop w:val="0"/>
                      <w:marBottom w:val="0"/>
                      <w:divBdr>
                        <w:top w:val="single" w:sz="2" w:space="0" w:color="E3E3E3"/>
                        <w:left w:val="single" w:sz="2" w:space="0" w:color="E3E3E3"/>
                        <w:bottom w:val="single" w:sz="2" w:space="0" w:color="E3E3E3"/>
                        <w:right w:val="single" w:sz="2" w:space="0" w:color="E3E3E3"/>
                      </w:divBdr>
                      <w:divsChild>
                        <w:div w:id="1617442380">
                          <w:marLeft w:val="0"/>
                          <w:marRight w:val="0"/>
                          <w:marTop w:val="0"/>
                          <w:marBottom w:val="0"/>
                          <w:divBdr>
                            <w:top w:val="single" w:sz="2" w:space="0" w:color="E3E3E3"/>
                            <w:left w:val="single" w:sz="2" w:space="0" w:color="E3E3E3"/>
                            <w:bottom w:val="single" w:sz="2" w:space="0" w:color="E3E3E3"/>
                            <w:right w:val="single" w:sz="2" w:space="0" w:color="E3E3E3"/>
                          </w:divBdr>
                          <w:divsChild>
                            <w:div w:id="1342078537">
                              <w:marLeft w:val="0"/>
                              <w:marRight w:val="0"/>
                              <w:marTop w:val="0"/>
                              <w:marBottom w:val="0"/>
                              <w:divBdr>
                                <w:top w:val="single" w:sz="2" w:space="0" w:color="E3E3E3"/>
                                <w:left w:val="single" w:sz="2" w:space="0" w:color="E3E3E3"/>
                                <w:bottom w:val="single" w:sz="2" w:space="0" w:color="E3E3E3"/>
                                <w:right w:val="single" w:sz="2" w:space="0" w:color="E3E3E3"/>
                              </w:divBdr>
                              <w:divsChild>
                                <w:div w:id="1067191919">
                                  <w:marLeft w:val="0"/>
                                  <w:marRight w:val="0"/>
                                  <w:marTop w:val="100"/>
                                  <w:marBottom w:val="100"/>
                                  <w:divBdr>
                                    <w:top w:val="single" w:sz="2" w:space="0" w:color="E3E3E3"/>
                                    <w:left w:val="single" w:sz="2" w:space="0" w:color="E3E3E3"/>
                                    <w:bottom w:val="single" w:sz="2" w:space="0" w:color="E3E3E3"/>
                                    <w:right w:val="single" w:sz="2" w:space="0" w:color="E3E3E3"/>
                                  </w:divBdr>
                                  <w:divsChild>
                                    <w:div w:id="265382130">
                                      <w:marLeft w:val="0"/>
                                      <w:marRight w:val="0"/>
                                      <w:marTop w:val="0"/>
                                      <w:marBottom w:val="0"/>
                                      <w:divBdr>
                                        <w:top w:val="single" w:sz="2" w:space="0" w:color="E3E3E3"/>
                                        <w:left w:val="single" w:sz="2" w:space="0" w:color="E3E3E3"/>
                                        <w:bottom w:val="single" w:sz="2" w:space="0" w:color="E3E3E3"/>
                                        <w:right w:val="single" w:sz="2" w:space="0" w:color="E3E3E3"/>
                                      </w:divBdr>
                                      <w:divsChild>
                                        <w:div w:id="355817952">
                                          <w:marLeft w:val="0"/>
                                          <w:marRight w:val="0"/>
                                          <w:marTop w:val="0"/>
                                          <w:marBottom w:val="0"/>
                                          <w:divBdr>
                                            <w:top w:val="single" w:sz="2" w:space="0" w:color="E3E3E3"/>
                                            <w:left w:val="single" w:sz="2" w:space="0" w:color="E3E3E3"/>
                                            <w:bottom w:val="single" w:sz="2" w:space="0" w:color="E3E3E3"/>
                                            <w:right w:val="single" w:sz="2" w:space="0" w:color="E3E3E3"/>
                                          </w:divBdr>
                                          <w:divsChild>
                                            <w:div w:id="1466775870">
                                              <w:marLeft w:val="0"/>
                                              <w:marRight w:val="0"/>
                                              <w:marTop w:val="0"/>
                                              <w:marBottom w:val="0"/>
                                              <w:divBdr>
                                                <w:top w:val="single" w:sz="2" w:space="0" w:color="E3E3E3"/>
                                                <w:left w:val="single" w:sz="2" w:space="0" w:color="E3E3E3"/>
                                                <w:bottom w:val="single" w:sz="2" w:space="0" w:color="E3E3E3"/>
                                                <w:right w:val="single" w:sz="2" w:space="0" w:color="E3E3E3"/>
                                              </w:divBdr>
                                              <w:divsChild>
                                                <w:div w:id="788158783">
                                                  <w:marLeft w:val="0"/>
                                                  <w:marRight w:val="0"/>
                                                  <w:marTop w:val="0"/>
                                                  <w:marBottom w:val="0"/>
                                                  <w:divBdr>
                                                    <w:top w:val="single" w:sz="2" w:space="0" w:color="E3E3E3"/>
                                                    <w:left w:val="single" w:sz="2" w:space="0" w:color="E3E3E3"/>
                                                    <w:bottom w:val="single" w:sz="2" w:space="0" w:color="E3E3E3"/>
                                                    <w:right w:val="single" w:sz="2" w:space="0" w:color="E3E3E3"/>
                                                  </w:divBdr>
                                                  <w:divsChild>
                                                    <w:div w:id="1244922851">
                                                      <w:marLeft w:val="0"/>
                                                      <w:marRight w:val="0"/>
                                                      <w:marTop w:val="0"/>
                                                      <w:marBottom w:val="0"/>
                                                      <w:divBdr>
                                                        <w:top w:val="single" w:sz="2" w:space="0" w:color="E3E3E3"/>
                                                        <w:left w:val="single" w:sz="2" w:space="0" w:color="E3E3E3"/>
                                                        <w:bottom w:val="single" w:sz="2" w:space="0" w:color="E3E3E3"/>
                                                        <w:right w:val="single" w:sz="2" w:space="0" w:color="E3E3E3"/>
                                                      </w:divBdr>
                                                      <w:divsChild>
                                                        <w:div w:id="1086000234">
                                                          <w:marLeft w:val="0"/>
                                                          <w:marRight w:val="0"/>
                                                          <w:marTop w:val="0"/>
                                                          <w:marBottom w:val="0"/>
                                                          <w:divBdr>
                                                            <w:top w:val="single" w:sz="2" w:space="2" w:color="E3E3E3"/>
                                                            <w:left w:val="single" w:sz="2" w:space="0" w:color="E3E3E3"/>
                                                            <w:bottom w:val="single" w:sz="2" w:space="0" w:color="E3E3E3"/>
                                                            <w:right w:val="single" w:sz="2" w:space="0" w:color="E3E3E3"/>
                                                          </w:divBdr>
                                                          <w:divsChild>
                                                            <w:div w:id="828255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645619048">
          <w:marLeft w:val="0"/>
          <w:marRight w:val="0"/>
          <w:marTop w:val="0"/>
          <w:marBottom w:val="0"/>
          <w:divBdr>
            <w:top w:val="none" w:sz="0" w:space="0" w:color="auto"/>
            <w:left w:val="none" w:sz="0" w:space="0" w:color="auto"/>
            <w:bottom w:val="none" w:sz="0" w:space="0" w:color="auto"/>
            <w:right w:val="none" w:sz="0" w:space="0" w:color="auto"/>
          </w:divBdr>
          <w:divsChild>
            <w:div w:id="2006976662">
              <w:marLeft w:val="0"/>
              <w:marRight w:val="0"/>
              <w:marTop w:val="100"/>
              <w:marBottom w:val="100"/>
              <w:divBdr>
                <w:top w:val="single" w:sz="2" w:space="0" w:color="E3E3E3"/>
                <w:left w:val="single" w:sz="2" w:space="0" w:color="E3E3E3"/>
                <w:bottom w:val="single" w:sz="2" w:space="0" w:color="E3E3E3"/>
                <w:right w:val="single" w:sz="2" w:space="0" w:color="E3E3E3"/>
              </w:divBdr>
              <w:divsChild>
                <w:div w:id="7616104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49018668">
      <w:bodyDiv w:val="1"/>
      <w:marLeft w:val="0"/>
      <w:marRight w:val="0"/>
      <w:marTop w:val="0"/>
      <w:marBottom w:val="0"/>
      <w:divBdr>
        <w:top w:val="none" w:sz="0" w:space="0" w:color="auto"/>
        <w:left w:val="none" w:sz="0" w:space="0" w:color="auto"/>
        <w:bottom w:val="none" w:sz="0" w:space="0" w:color="auto"/>
        <w:right w:val="none" w:sz="0" w:space="0" w:color="auto"/>
      </w:divBdr>
    </w:div>
    <w:div w:id="1379547208">
      <w:bodyDiv w:val="1"/>
      <w:marLeft w:val="0"/>
      <w:marRight w:val="0"/>
      <w:marTop w:val="0"/>
      <w:marBottom w:val="0"/>
      <w:divBdr>
        <w:top w:val="none" w:sz="0" w:space="0" w:color="auto"/>
        <w:left w:val="none" w:sz="0" w:space="0" w:color="auto"/>
        <w:bottom w:val="none" w:sz="0" w:space="0" w:color="auto"/>
        <w:right w:val="none" w:sz="0" w:space="0" w:color="auto"/>
      </w:divBdr>
      <w:divsChild>
        <w:div w:id="1556312874">
          <w:marLeft w:val="0"/>
          <w:marRight w:val="0"/>
          <w:marTop w:val="0"/>
          <w:marBottom w:val="0"/>
          <w:divBdr>
            <w:top w:val="single" w:sz="2" w:space="0" w:color="E3E3E3"/>
            <w:left w:val="single" w:sz="2" w:space="0" w:color="E3E3E3"/>
            <w:bottom w:val="single" w:sz="2" w:space="0" w:color="E3E3E3"/>
            <w:right w:val="single" w:sz="2" w:space="0" w:color="E3E3E3"/>
          </w:divBdr>
          <w:divsChild>
            <w:div w:id="1231698794">
              <w:marLeft w:val="0"/>
              <w:marRight w:val="0"/>
              <w:marTop w:val="0"/>
              <w:marBottom w:val="0"/>
              <w:divBdr>
                <w:top w:val="single" w:sz="2" w:space="0" w:color="E3E3E3"/>
                <w:left w:val="single" w:sz="2" w:space="0" w:color="E3E3E3"/>
                <w:bottom w:val="single" w:sz="2" w:space="0" w:color="E3E3E3"/>
                <w:right w:val="single" w:sz="2" w:space="0" w:color="E3E3E3"/>
              </w:divBdr>
              <w:divsChild>
                <w:div w:id="310525948">
                  <w:marLeft w:val="0"/>
                  <w:marRight w:val="0"/>
                  <w:marTop w:val="0"/>
                  <w:marBottom w:val="0"/>
                  <w:divBdr>
                    <w:top w:val="single" w:sz="2" w:space="0" w:color="E3E3E3"/>
                    <w:left w:val="single" w:sz="2" w:space="0" w:color="E3E3E3"/>
                    <w:bottom w:val="single" w:sz="2" w:space="0" w:color="E3E3E3"/>
                    <w:right w:val="single" w:sz="2" w:space="0" w:color="E3E3E3"/>
                  </w:divBdr>
                  <w:divsChild>
                    <w:div w:id="1884247190">
                      <w:marLeft w:val="0"/>
                      <w:marRight w:val="0"/>
                      <w:marTop w:val="0"/>
                      <w:marBottom w:val="0"/>
                      <w:divBdr>
                        <w:top w:val="single" w:sz="2" w:space="0" w:color="E3E3E3"/>
                        <w:left w:val="single" w:sz="2" w:space="0" w:color="E3E3E3"/>
                        <w:bottom w:val="single" w:sz="2" w:space="0" w:color="E3E3E3"/>
                        <w:right w:val="single" w:sz="2" w:space="0" w:color="E3E3E3"/>
                      </w:divBdr>
                      <w:divsChild>
                        <w:div w:id="545996644">
                          <w:marLeft w:val="0"/>
                          <w:marRight w:val="0"/>
                          <w:marTop w:val="0"/>
                          <w:marBottom w:val="0"/>
                          <w:divBdr>
                            <w:top w:val="single" w:sz="2" w:space="0" w:color="E3E3E3"/>
                            <w:left w:val="single" w:sz="2" w:space="0" w:color="E3E3E3"/>
                            <w:bottom w:val="single" w:sz="2" w:space="0" w:color="E3E3E3"/>
                            <w:right w:val="single" w:sz="2" w:space="0" w:color="E3E3E3"/>
                          </w:divBdr>
                          <w:divsChild>
                            <w:div w:id="1525705126">
                              <w:marLeft w:val="0"/>
                              <w:marRight w:val="0"/>
                              <w:marTop w:val="0"/>
                              <w:marBottom w:val="0"/>
                              <w:divBdr>
                                <w:top w:val="single" w:sz="2" w:space="0" w:color="E3E3E3"/>
                                <w:left w:val="single" w:sz="2" w:space="0" w:color="E3E3E3"/>
                                <w:bottom w:val="single" w:sz="2" w:space="0" w:color="E3E3E3"/>
                                <w:right w:val="single" w:sz="2" w:space="0" w:color="E3E3E3"/>
                              </w:divBdr>
                              <w:divsChild>
                                <w:div w:id="1862572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33718758">
                                      <w:marLeft w:val="0"/>
                                      <w:marRight w:val="0"/>
                                      <w:marTop w:val="0"/>
                                      <w:marBottom w:val="0"/>
                                      <w:divBdr>
                                        <w:top w:val="single" w:sz="2" w:space="0" w:color="E3E3E3"/>
                                        <w:left w:val="single" w:sz="2" w:space="0" w:color="E3E3E3"/>
                                        <w:bottom w:val="single" w:sz="2" w:space="0" w:color="E3E3E3"/>
                                        <w:right w:val="single" w:sz="2" w:space="0" w:color="E3E3E3"/>
                                      </w:divBdr>
                                      <w:divsChild>
                                        <w:div w:id="159389709">
                                          <w:marLeft w:val="0"/>
                                          <w:marRight w:val="0"/>
                                          <w:marTop w:val="0"/>
                                          <w:marBottom w:val="0"/>
                                          <w:divBdr>
                                            <w:top w:val="single" w:sz="2" w:space="0" w:color="E3E3E3"/>
                                            <w:left w:val="single" w:sz="2" w:space="0" w:color="E3E3E3"/>
                                            <w:bottom w:val="single" w:sz="2" w:space="0" w:color="E3E3E3"/>
                                            <w:right w:val="single" w:sz="2" w:space="0" w:color="E3E3E3"/>
                                          </w:divBdr>
                                          <w:divsChild>
                                            <w:div w:id="705644739">
                                              <w:marLeft w:val="0"/>
                                              <w:marRight w:val="0"/>
                                              <w:marTop w:val="0"/>
                                              <w:marBottom w:val="0"/>
                                              <w:divBdr>
                                                <w:top w:val="single" w:sz="2" w:space="0" w:color="E3E3E3"/>
                                                <w:left w:val="single" w:sz="2" w:space="0" w:color="E3E3E3"/>
                                                <w:bottom w:val="single" w:sz="2" w:space="0" w:color="E3E3E3"/>
                                                <w:right w:val="single" w:sz="2" w:space="0" w:color="E3E3E3"/>
                                              </w:divBdr>
                                              <w:divsChild>
                                                <w:div w:id="1016692229">
                                                  <w:marLeft w:val="0"/>
                                                  <w:marRight w:val="0"/>
                                                  <w:marTop w:val="0"/>
                                                  <w:marBottom w:val="0"/>
                                                  <w:divBdr>
                                                    <w:top w:val="single" w:sz="2" w:space="0" w:color="E3E3E3"/>
                                                    <w:left w:val="single" w:sz="2" w:space="0" w:color="E3E3E3"/>
                                                    <w:bottom w:val="single" w:sz="2" w:space="0" w:color="E3E3E3"/>
                                                    <w:right w:val="single" w:sz="2" w:space="0" w:color="E3E3E3"/>
                                                  </w:divBdr>
                                                  <w:divsChild>
                                                    <w:div w:id="1986350964">
                                                      <w:marLeft w:val="0"/>
                                                      <w:marRight w:val="0"/>
                                                      <w:marTop w:val="0"/>
                                                      <w:marBottom w:val="0"/>
                                                      <w:divBdr>
                                                        <w:top w:val="single" w:sz="2" w:space="0" w:color="E3E3E3"/>
                                                        <w:left w:val="single" w:sz="2" w:space="0" w:color="E3E3E3"/>
                                                        <w:bottom w:val="single" w:sz="2" w:space="0" w:color="E3E3E3"/>
                                                        <w:right w:val="single" w:sz="2" w:space="0" w:color="E3E3E3"/>
                                                      </w:divBdr>
                                                      <w:divsChild>
                                                        <w:div w:id="1766068799">
                                                          <w:marLeft w:val="0"/>
                                                          <w:marRight w:val="0"/>
                                                          <w:marTop w:val="0"/>
                                                          <w:marBottom w:val="0"/>
                                                          <w:divBdr>
                                                            <w:top w:val="single" w:sz="2" w:space="2" w:color="E3E3E3"/>
                                                            <w:left w:val="single" w:sz="2" w:space="0" w:color="E3E3E3"/>
                                                            <w:bottom w:val="single" w:sz="2" w:space="0" w:color="E3E3E3"/>
                                                            <w:right w:val="single" w:sz="2" w:space="0" w:color="E3E3E3"/>
                                                          </w:divBdr>
                                                          <w:divsChild>
                                                            <w:div w:id="1169514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917519336">
          <w:marLeft w:val="0"/>
          <w:marRight w:val="0"/>
          <w:marTop w:val="0"/>
          <w:marBottom w:val="0"/>
          <w:divBdr>
            <w:top w:val="none" w:sz="0" w:space="0" w:color="auto"/>
            <w:left w:val="none" w:sz="0" w:space="0" w:color="auto"/>
            <w:bottom w:val="none" w:sz="0" w:space="0" w:color="auto"/>
            <w:right w:val="none" w:sz="0" w:space="0" w:color="auto"/>
          </w:divBdr>
          <w:divsChild>
            <w:div w:id="972563530">
              <w:marLeft w:val="0"/>
              <w:marRight w:val="0"/>
              <w:marTop w:val="100"/>
              <w:marBottom w:val="100"/>
              <w:divBdr>
                <w:top w:val="single" w:sz="2" w:space="0" w:color="E3E3E3"/>
                <w:left w:val="single" w:sz="2" w:space="0" w:color="E3E3E3"/>
                <w:bottom w:val="single" w:sz="2" w:space="0" w:color="E3E3E3"/>
                <w:right w:val="single" w:sz="2" w:space="0" w:color="E3E3E3"/>
              </w:divBdr>
              <w:divsChild>
                <w:div w:id="1558709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41022769">
      <w:bodyDiv w:val="1"/>
      <w:marLeft w:val="0"/>
      <w:marRight w:val="0"/>
      <w:marTop w:val="0"/>
      <w:marBottom w:val="0"/>
      <w:divBdr>
        <w:top w:val="none" w:sz="0" w:space="0" w:color="auto"/>
        <w:left w:val="none" w:sz="0" w:space="0" w:color="auto"/>
        <w:bottom w:val="none" w:sz="0" w:space="0" w:color="auto"/>
        <w:right w:val="none" w:sz="0" w:space="0" w:color="auto"/>
      </w:divBdr>
    </w:div>
    <w:div w:id="1597982670">
      <w:bodyDiv w:val="1"/>
      <w:marLeft w:val="0"/>
      <w:marRight w:val="0"/>
      <w:marTop w:val="0"/>
      <w:marBottom w:val="0"/>
      <w:divBdr>
        <w:top w:val="none" w:sz="0" w:space="0" w:color="auto"/>
        <w:left w:val="none" w:sz="0" w:space="0" w:color="auto"/>
        <w:bottom w:val="none" w:sz="0" w:space="0" w:color="auto"/>
        <w:right w:val="none" w:sz="0" w:space="0" w:color="auto"/>
      </w:divBdr>
    </w:div>
    <w:div w:id="1679186461">
      <w:bodyDiv w:val="1"/>
      <w:marLeft w:val="0"/>
      <w:marRight w:val="0"/>
      <w:marTop w:val="0"/>
      <w:marBottom w:val="0"/>
      <w:divBdr>
        <w:top w:val="none" w:sz="0" w:space="0" w:color="auto"/>
        <w:left w:val="none" w:sz="0" w:space="0" w:color="auto"/>
        <w:bottom w:val="none" w:sz="0" w:space="0" w:color="auto"/>
        <w:right w:val="none" w:sz="0" w:space="0" w:color="auto"/>
      </w:divBdr>
    </w:div>
    <w:div w:id="1805611604">
      <w:bodyDiv w:val="1"/>
      <w:marLeft w:val="0"/>
      <w:marRight w:val="0"/>
      <w:marTop w:val="0"/>
      <w:marBottom w:val="0"/>
      <w:divBdr>
        <w:top w:val="none" w:sz="0" w:space="0" w:color="auto"/>
        <w:left w:val="none" w:sz="0" w:space="0" w:color="auto"/>
        <w:bottom w:val="none" w:sz="0" w:space="0" w:color="auto"/>
        <w:right w:val="none" w:sz="0" w:space="0" w:color="auto"/>
      </w:divBdr>
    </w:div>
    <w:div w:id="1814829029">
      <w:bodyDiv w:val="1"/>
      <w:marLeft w:val="0"/>
      <w:marRight w:val="0"/>
      <w:marTop w:val="0"/>
      <w:marBottom w:val="0"/>
      <w:divBdr>
        <w:top w:val="none" w:sz="0" w:space="0" w:color="auto"/>
        <w:left w:val="none" w:sz="0" w:space="0" w:color="auto"/>
        <w:bottom w:val="none" w:sz="0" w:space="0" w:color="auto"/>
        <w:right w:val="none" w:sz="0" w:space="0" w:color="auto"/>
      </w:divBdr>
    </w:div>
    <w:div w:id="1822888887">
      <w:bodyDiv w:val="1"/>
      <w:marLeft w:val="0"/>
      <w:marRight w:val="0"/>
      <w:marTop w:val="0"/>
      <w:marBottom w:val="0"/>
      <w:divBdr>
        <w:top w:val="none" w:sz="0" w:space="0" w:color="auto"/>
        <w:left w:val="none" w:sz="0" w:space="0" w:color="auto"/>
        <w:bottom w:val="none" w:sz="0" w:space="0" w:color="auto"/>
        <w:right w:val="none" w:sz="0" w:space="0" w:color="auto"/>
      </w:divBdr>
    </w:div>
    <w:div w:id="1880360765">
      <w:bodyDiv w:val="1"/>
      <w:marLeft w:val="0"/>
      <w:marRight w:val="0"/>
      <w:marTop w:val="0"/>
      <w:marBottom w:val="0"/>
      <w:divBdr>
        <w:top w:val="none" w:sz="0" w:space="0" w:color="auto"/>
        <w:left w:val="none" w:sz="0" w:space="0" w:color="auto"/>
        <w:bottom w:val="none" w:sz="0" w:space="0" w:color="auto"/>
        <w:right w:val="none" w:sz="0" w:space="0" w:color="auto"/>
      </w:divBdr>
      <w:divsChild>
        <w:div w:id="1981761461">
          <w:marLeft w:val="0"/>
          <w:marRight w:val="0"/>
          <w:marTop w:val="0"/>
          <w:marBottom w:val="0"/>
          <w:divBdr>
            <w:top w:val="single" w:sz="2" w:space="0" w:color="E3E3E3"/>
            <w:left w:val="single" w:sz="2" w:space="0" w:color="E3E3E3"/>
            <w:bottom w:val="single" w:sz="2" w:space="0" w:color="E3E3E3"/>
            <w:right w:val="single" w:sz="2" w:space="0" w:color="E3E3E3"/>
          </w:divBdr>
          <w:divsChild>
            <w:div w:id="1253664381">
              <w:marLeft w:val="0"/>
              <w:marRight w:val="0"/>
              <w:marTop w:val="100"/>
              <w:marBottom w:val="100"/>
              <w:divBdr>
                <w:top w:val="single" w:sz="2" w:space="0" w:color="E3E3E3"/>
                <w:left w:val="single" w:sz="2" w:space="0" w:color="E3E3E3"/>
                <w:bottom w:val="single" w:sz="2" w:space="0" w:color="E3E3E3"/>
                <w:right w:val="single" w:sz="2" w:space="0" w:color="E3E3E3"/>
              </w:divBdr>
              <w:divsChild>
                <w:div w:id="1997563026">
                  <w:marLeft w:val="0"/>
                  <w:marRight w:val="0"/>
                  <w:marTop w:val="0"/>
                  <w:marBottom w:val="0"/>
                  <w:divBdr>
                    <w:top w:val="single" w:sz="2" w:space="0" w:color="E3E3E3"/>
                    <w:left w:val="single" w:sz="2" w:space="0" w:color="E3E3E3"/>
                    <w:bottom w:val="single" w:sz="2" w:space="0" w:color="E3E3E3"/>
                    <w:right w:val="single" w:sz="2" w:space="0" w:color="E3E3E3"/>
                  </w:divBdr>
                  <w:divsChild>
                    <w:div w:id="277756501">
                      <w:marLeft w:val="0"/>
                      <w:marRight w:val="0"/>
                      <w:marTop w:val="0"/>
                      <w:marBottom w:val="0"/>
                      <w:divBdr>
                        <w:top w:val="single" w:sz="2" w:space="0" w:color="E3E3E3"/>
                        <w:left w:val="single" w:sz="2" w:space="0" w:color="E3E3E3"/>
                        <w:bottom w:val="single" w:sz="2" w:space="0" w:color="E3E3E3"/>
                        <w:right w:val="single" w:sz="2" w:space="0" w:color="E3E3E3"/>
                      </w:divBdr>
                      <w:divsChild>
                        <w:div w:id="868295196">
                          <w:marLeft w:val="0"/>
                          <w:marRight w:val="0"/>
                          <w:marTop w:val="0"/>
                          <w:marBottom w:val="0"/>
                          <w:divBdr>
                            <w:top w:val="single" w:sz="2" w:space="0" w:color="E3E3E3"/>
                            <w:left w:val="single" w:sz="2" w:space="0" w:color="E3E3E3"/>
                            <w:bottom w:val="single" w:sz="2" w:space="0" w:color="E3E3E3"/>
                            <w:right w:val="single" w:sz="2" w:space="0" w:color="E3E3E3"/>
                          </w:divBdr>
                          <w:divsChild>
                            <w:div w:id="867331031">
                              <w:marLeft w:val="0"/>
                              <w:marRight w:val="0"/>
                              <w:marTop w:val="0"/>
                              <w:marBottom w:val="0"/>
                              <w:divBdr>
                                <w:top w:val="single" w:sz="2" w:space="0" w:color="E3E3E3"/>
                                <w:left w:val="single" w:sz="2" w:space="0" w:color="E3E3E3"/>
                                <w:bottom w:val="single" w:sz="2" w:space="0" w:color="E3E3E3"/>
                                <w:right w:val="single" w:sz="2" w:space="0" w:color="E3E3E3"/>
                              </w:divBdr>
                              <w:divsChild>
                                <w:div w:id="767702178">
                                  <w:marLeft w:val="0"/>
                                  <w:marRight w:val="0"/>
                                  <w:marTop w:val="0"/>
                                  <w:marBottom w:val="0"/>
                                  <w:divBdr>
                                    <w:top w:val="single" w:sz="2" w:space="0" w:color="E3E3E3"/>
                                    <w:left w:val="single" w:sz="2" w:space="0" w:color="E3E3E3"/>
                                    <w:bottom w:val="single" w:sz="2" w:space="0" w:color="E3E3E3"/>
                                    <w:right w:val="single" w:sz="2" w:space="0" w:color="E3E3E3"/>
                                  </w:divBdr>
                                  <w:divsChild>
                                    <w:div w:id="1745226380">
                                      <w:marLeft w:val="0"/>
                                      <w:marRight w:val="0"/>
                                      <w:marTop w:val="0"/>
                                      <w:marBottom w:val="0"/>
                                      <w:divBdr>
                                        <w:top w:val="single" w:sz="2" w:space="2" w:color="E3E3E3"/>
                                        <w:left w:val="single" w:sz="2" w:space="0" w:color="E3E3E3"/>
                                        <w:bottom w:val="single" w:sz="2" w:space="0" w:color="E3E3E3"/>
                                        <w:right w:val="single" w:sz="2" w:space="0" w:color="E3E3E3"/>
                                      </w:divBdr>
                                      <w:divsChild>
                                        <w:div w:id="7417523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212141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onopolisticmarket.asp" TargetMode="External"/><Relationship Id="rId13" Type="http://schemas.openxmlformats.org/officeDocument/2006/relationships/hyperlink" Target="https://www.mcdonalds.com/gb/en-gb/our-plan-for-change/planet-positive.html" TargetMode="External"/><Relationship Id="rId18" Type="http://schemas.openxmlformats.org/officeDocument/2006/relationships/hyperlink" Target="https://www.reuters.com/business/russia-ukraine-conflict-highlights-wheat-supply-vulnerability-2022-03-0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store.mintel.com/report/uk-fast-food-restaurants-market-report" TargetMode="External"/><Relationship Id="rId12" Type="http://schemas.openxmlformats.org/officeDocument/2006/relationships/hyperlink" Target="https://www.marca.com/en/lifestyle/world-news/2022/03/06/6224917c268e3e267e8b4599.html" TargetMode="External"/><Relationship Id="rId17" Type="http://schemas.openxmlformats.org/officeDocument/2006/relationships/hyperlink" Target="https://www.weforum.org/agenda/2023/01/consumer-power-net-zero-food-producer-retailer-davos23/" TargetMode="External"/><Relationship Id="rId2" Type="http://schemas.openxmlformats.org/officeDocument/2006/relationships/numbering" Target="numbering.xml"/><Relationship Id="rId16" Type="http://schemas.openxmlformats.org/officeDocument/2006/relationships/hyperlink" Target="https://www.forbes.com/sites/neilsahota/2024/03/05/ai-in-the-fast-lane-revolutionizing-fast-food-through-technolog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mckinsey.com/industries/technology-media-and-telecommunications/our-insights/ordering-in-the-rapid-evolution-of-food-delivery" TargetMode="External"/><Relationship Id="rId11" Type="http://schemas.openxmlformats.org/officeDocument/2006/relationships/hyperlink" Target="https://www.chathamhouse.org/2021/12/implications-covid-19-uk-food-supply-resilience" TargetMode="External"/><Relationship Id="rId5" Type="http://schemas.openxmlformats.org/officeDocument/2006/relationships/webSettings" Target="webSettings.xml"/><Relationship Id="rId15" Type="http://schemas.openxmlformats.org/officeDocument/2006/relationships/hyperlink" Target="https://www.climatecontrolnews.com.au/case-studies/mcdonalds-installs-airstage-applied" TargetMode="External"/><Relationship Id="rId10" Type="http://schemas.openxmlformats.org/officeDocument/2006/relationships/hyperlink" Target="https://fastercapital.com/content/Oligopoly--How-it-affects-price-determination-and-industry-concentration.html" TargetMode="External"/><Relationship Id="rId19" Type="http://schemas.openxmlformats.org/officeDocument/2006/relationships/hyperlink" Target="https://www.bdo.co.uk/en-gb/insights/industries/manufacturing/esg-and-the-challenges-ahead-for-the-food-and-drink-industry" TargetMode="External"/><Relationship Id="rId4" Type="http://schemas.openxmlformats.org/officeDocument/2006/relationships/settings" Target="settings.xml"/><Relationship Id="rId9" Type="http://schemas.openxmlformats.org/officeDocument/2006/relationships/hyperlink" Target="https://lordslibrary.parliament.uk/food-waste-in-the-uk/" TargetMode="External"/><Relationship Id="rId14" Type="http://schemas.openxmlformats.org/officeDocument/2006/relationships/hyperlink" Target="https://www.foodmanufacture.co.uk/Article/2021/06/28/Food-and-drink-industry-threatened-by-labour-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0780E-2539-4368-89E1-FBCFCFD7A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11</Pages>
  <Words>3864</Words>
  <Characters>22027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Kehayov</dc:creator>
  <cp:keywords/>
  <dc:description/>
  <cp:lastModifiedBy>Martin Kehayov</cp:lastModifiedBy>
  <cp:revision>27</cp:revision>
  <dcterms:created xsi:type="dcterms:W3CDTF">2024-05-25T13:55:00Z</dcterms:created>
  <dcterms:modified xsi:type="dcterms:W3CDTF">2024-06-06T06:34:00Z</dcterms:modified>
</cp:coreProperties>
</file>