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b w:val="1"/>
          <w:sz w:val="28"/>
          <w:szCs w:val="28"/>
          <w:rtl w:val="0"/>
        </w:rPr>
        <w:t xml:space="preserve">Assessment BMSW 4002 ETW1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Communication is when an individual talks with another individual or with a group of individuals and they receive the message , interpreter and after they respond to the message. Nowadays technology is very developed so there are many ways for people to communicate amongst each other like social media as an example people create Whatsapp groups so that they can communicate more effectively and the message is received automatically unlike in the past. Communication have two types of skills they are unverbal skills and verbal skills. Unverbal is how to say or the way you talk to people for example, body language. Verbal skills is when you communicate with people with nice tone and friendly or a demanding or rude tones and sometimes people can misinterpret your tone so you need to be very careful when speaking to people.</w:t>
      </w:r>
    </w:p>
    <w:p w:rsidR="00000000" w:rsidDel="00000000" w:rsidP="00000000" w:rsidRDefault="00000000" w:rsidRPr="00000000" w14:paraId="00000004">
      <w:pPr>
        <w:spacing w:line="360" w:lineRule="auto"/>
        <w:rPr>
          <w:sz w:val="24"/>
          <w:szCs w:val="24"/>
        </w:rPr>
      </w:pPr>
      <w:r w:rsidDel="00000000" w:rsidR="00000000" w:rsidRPr="00000000">
        <w:rPr>
          <w:rtl w:val="0"/>
        </w:rPr>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Nowadays everything works with communication in any sector, anywhere we go we need to communicate with each other to know what we should and what we should not do as an example if in a store something is missing the employee has to communicate with a manager to let him know because if he does not the manager will never know that certain item is missing and it could be consequences because it is not available to the customers and that is why communication is important. There are a lot of positions as in the owner of the business that distribute the jobs amongst employees and organises the timetable and that gets harmed in case the business does not go well, then we have the managers that represent the business owner when he is not present we can consider him as the group leader because all groups need someone to lead them because if not everything gets disorganised and nothing comes out good and then we have the employees that have an inferior function than the business owner and the manager.</w:t>
      </w:r>
    </w:p>
    <w:p w:rsidR="00000000" w:rsidDel="00000000" w:rsidP="00000000" w:rsidRDefault="00000000" w:rsidRPr="00000000" w14:paraId="00000006">
      <w:pPr>
        <w:spacing w:line="36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color w:val="3a3a3a"/>
          <w:sz w:val="24"/>
          <w:szCs w:val="24"/>
        </w:rPr>
      </w:pPr>
      <w:r w:rsidDel="00000000" w:rsidR="00000000" w:rsidRPr="00000000">
        <w:rPr>
          <w:sz w:val="24"/>
          <w:szCs w:val="24"/>
          <w:rtl w:val="0"/>
        </w:rPr>
        <w:t xml:space="preserve">My report will show you my understanding on communication and help important it is The Shannon-Weaver: </w:t>
      </w:r>
      <w:r w:rsidDel="00000000" w:rsidR="00000000" w:rsidRPr="00000000">
        <w:rPr>
          <w:color w:val="3a3a3a"/>
          <w:sz w:val="24"/>
          <w:szCs w:val="24"/>
          <w:rtl w:val="0"/>
        </w:rPr>
        <w:t xml:space="preserve">The Shannon and Weaver model is a linear model of communication that provides a framework for analyzing how messages are sent and received.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It is best known for its ability to explain how messages can be mixed up and misinterpreted in the process between sending and receiving the message. Summing up and  concluding  shannon weaver model is communication argives that communication can be broken down into 6 key: sender,encoder,channel,noise,decoder and receiver.</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I will report on my work and how it works and what are the rules. First of all, I work at Five Guys, I've been working at Five Guys for 1 year and a few months. Normally the environment at five guys is calm depending on the days for example when it is Friday and Saturday, which are the days that get busier and to serve people gets a bit complicated due to the noise and also because of the music we put in the store a way to entertain our customers. Five Guys has five or six stations that are till, dressing, grill, fries and selling. At till, normally, people who know how to speak English can interpret the message and to transmit the message to all the team. Normally in dressing are women and one of the managers, in the grill and fries are the men, and when and there is not much movement and each in their station and when it is busy there is always two people in the fries and the grill so that we can work fast and please our customers. In terms of communication, it is not easy or hard , as I mentioned to interpret the message of our clients or even our colleagues, and then it becomes a little complicated to decode the messages received. In the communication there are three types of model that are Shannon and Weaver, Schramm and Berlo. The communication between me and my colleagues is completely different than when I am speaking with customers with my colleagues my communication is more relaxed and informal because they will help me in case I get trouble in understanding the customer's or even understanding what the manager has said to me since English is not my first language so I normally ask a colleague that speaks English better than me to help me understand what has the manager said. The communication between me and my manager is more formal since he is in a higher position than me there are things that I would speak to my colleagues that I would not speak to my manager but I can still have some informal conversations because my manager is very nice.</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The Shannon and Weaver model is a linear model of communication that provides a framework for analyzing how messages are sent and received.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It is best known for its ability to explain how messages can be mixed up and misinterpreted in the process between sending and receiving the message.</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Basing on Shannon Weaver with my work for example when some customer comes to place their order and asks for their toppings sometimes we don't get the message because communication line is not good because of the noise and anything else that It has nothing to do with what our client asked for. When this type of situation usually happens customers come to complain because this is not what he asked for and some certain customers they do not know how to talk to us start shouting we can consider this as non-verbal skills because not knowing how to talk to us and when this type of sites automatically tell us We called our manager to try and try to talk to client to solve the situation.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The Schramm Communication Model is a cyclical communication model containing all the basic principles of communication. The Schramm Communication Model offers a classic approach to and explanation of communication. It can be used to determine how communication between two people works when they're exchanging information, ideas, or attitudes.</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color w:val="3a3a3a"/>
          <w:sz w:val="24"/>
          <w:szCs w:val="24"/>
          <w:rtl w:val="0"/>
        </w:rPr>
        <w:t xml:space="preserve">The Schramm model with my workplace we can use as an example when we need something in the stockroom we call the colleagues that are working there for the day, instead of going downstairs to get what is needed on the floor, and they send us whatever we need for the floor and the line we use is the phone line so that the message gets there loud and clear to the messenger so that he can encode the message, interpret it and decode the message.</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Berlo’s SMCR Model of Communication represents the process of communication in its simplest form. The acronym SMCR stands for Sender, Message, Channel, and Receiver. Berlo’s SMCR Model of Communication describes the different components that form the basic process of communication. Because this communication tool also emphasises the coding and decoding of the message, it can be used for more efficient communication.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Based on the Berlo’s SMCR model of Communication in my workplace we can use as an example when I want to transmit an email to my manager telling him about what days I need as holidays and when we get to the week my manager schedules me to go to work and we can consider that as a Berlo because the message was not received properly.</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Pr>
        <w:drawing>
          <wp:inline distB="114300" distT="114300" distL="114300" distR="114300">
            <wp:extent cx="5943600" cy="7924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With this work we can consider about Pedro and Maria that the model of communication is the Shannon and Weaver because Pedro is the decoder of the message but we could not interpret the message correctly so that he could decode the message so that we can say Maria’s message was decoded but it was misinterpreted . </w:t>
      </w: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Decoder is the person that receives the message in the way that person can interpret the messenger and the reply to the encoder. The encoder is the person that sends the message to the decoder in the way to codify the message, for example, when my manager tells me to do something in this scenario my manager is the encoder because he is the one sending the message and I am the receiver so I am the one that interprets the message.</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It is important to give feedback because the encoder sees that decoder has received the correct message because if the decoder receives the wrong message everything in the workplace can go wrong.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color w:val="3a3a3a"/>
          <w:sz w:val="24"/>
          <w:szCs w:val="24"/>
          <w:rtl w:val="0"/>
        </w:rPr>
        <w:t xml:space="preserve">Communication has to be effective so that the work can be done as an example when. i get to work I get told by my manager in what section I should work because it that type of communication did not exist I would never know in what section to work.</w:t>
      </w: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3a3a3a"/>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440" w:lineRule="auto"/>
        <w:rPr>
          <w:color w:val="212121"/>
          <w:sz w:val="24"/>
          <w:szCs w:val="24"/>
          <w:highlight w:val="white"/>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after="440" w:lineRule="auto"/>
        <w:jc w:val="both"/>
        <w:rPr>
          <w:b w:val="1"/>
          <w:color w:val="212121"/>
          <w:sz w:val="48"/>
          <w:szCs w:val="48"/>
          <w:highlight w:val="white"/>
        </w:rPr>
      </w:pPr>
      <w:r w:rsidDel="00000000" w:rsidR="00000000" w:rsidRPr="00000000">
        <w:rPr>
          <w:b w:val="1"/>
          <w:color w:val="212121"/>
          <w:sz w:val="48"/>
          <w:szCs w:val="48"/>
          <w:highlight w:val="white"/>
          <w:rtl w:val="0"/>
        </w:rPr>
        <w:t xml:space="preserve">                       Reference list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hyperlink r:id="rId7">
        <w:r w:rsidDel="00000000" w:rsidR="00000000" w:rsidRPr="00000000">
          <w:rPr>
            <w:color w:val="1155cc"/>
            <w:sz w:val="24"/>
            <w:szCs w:val="24"/>
            <w:u w:val="single"/>
            <w:rtl w:val="0"/>
          </w:rPr>
          <w:t xml:space="preserve">https://helpfulprofessor.com/shannon-weaver-model/#Definition_of_the_Shannon_and_Weaver_Model</w:t>
        </w:r>
      </w:hyperlink>
      <w:r w:rsidDel="00000000" w:rsidR="00000000" w:rsidRPr="00000000">
        <w:rPr>
          <w:color w:val="3a3a3a"/>
          <w:sz w:val="24"/>
          <w:szCs w:val="24"/>
          <w:rtl w:val="0"/>
        </w:rPr>
        <w:t xml:space="preserve"> </w:t>
      </w:r>
      <w:hyperlink r:id="rId8">
        <w:r w:rsidDel="00000000" w:rsidR="00000000" w:rsidRPr="00000000">
          <w:rPr>
            <w:color w:val="1155cc"/>
            <w:sz w:val="24"/>
            <w:szCs w:val="24"/>
            <w:u w:val="single"/>
            <w:rtl w:val="0"/>
          </w:rPr>
          <w:t xml:space="preserve">https://www.toolshero.com/communication-skills/berlos-smcr-model-of-communication/</w:t>
        </w:r>
      </w:hyperlink>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after="440" w:line="360" w:lineRule="auto"/>
        <w:rPr>
          <w:color w:val="3a3a3a"/>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after="440" w:lineRule="auto"/>
        <w:jc w:val="both"/>
        <w:rPr>
          <w:color w:val="212121"/>
          <w:sz w:val="24"/>
          <w:szCs w:val="24"/>
          <w:highlight w:val="white"/>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after="440" w:lineRule="auto"/>
        <w:jc w:val="both"/>
        <w:rPr>
          <w:color w:val="212121"/>
          <w:sz w:val="24"/>
          <w:szCs w:val="24"/>
          <w:highlight w:val="white"/>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rPr/>
    </w:pPr>
    <w:r w:rsidDel="00000000" w:rsidR="00000000" w:rsidRPr="00000000">
      <w:rPr>
        <w:rtl w:val="0"/>
      </w:rPr>
      <w:t xml:space="preserve">Adjilson Santo</w:t>
      <w:tab/>
      <w:tab/>
      <w:tab/>
      <w:tab/>
      <w:tab/>
      <w:tab/>
      <w:tab/>
      <w:tab/>
      <w:tab/>
      <w:t xml:space="preserve">1909626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helpfulprofessor.com/shannon-weaver-model/#Definition_of_the_Shannon_and_Weaver_Model" TargetMode="External"/><Relationship Id="rId8" Type="http://schemas.openxmlformats.org/officeDocument/2006/relationships/hyperlink" Target="https://www.toolshero.com/communication-skills/berlos-smc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