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219624627"/>
        <w:docPartObj>
          <w:docPartGallery w:val="Cover Pages"/>
          <w:docPartUnique/>
        </w:docPartObj>
      </w:sdtPr>
      <w:sdtEndPr>
        <w:rPr>
          <w:b/>
          <w:bCs/>
        </w:rPr>
      </w:sdtEndPr>
      <w:sdtContent>
        <w:p w:rsidR="00C90A80" w:rsidRDefault="00C90A80" w14:paraId="5D4F85AC" w14:textId="77777777"/>
        <w:p w:rsidR="00C90A80" w:rsidRDefault="00C90A80" w14:paraId="4EC802B5" w14:textId="77777777"/>
        <w:p w:rsidR="00C90A80" w:rsidRDefault="00C90A80" w14:paraId="6A1CB0D1" w14:textId="77777777"/>
        <w:p w:rsidR="00C90A80" w:rsidRDefault="00C90A80" w14:paraId="69B844AC" w14:textId="77777777"/>
        <w:p w:rsidR="00C90A80" w:rsidRDefault="00C90A80" w14:paraId="5D2F7943" w14:textId="77777777"/>
        <w:p w:rsidR="00C90A80" w:rsidRDefault="00C90A80" w14:paraId="014BE612" w14:textId="77777777"/>
        <w:p w:rsidR="00C90A80" w:rsidRDefault="00C90A80" w14:paraId="57C5F523" w14:textId="77777777"/>
        <w:p w:rsidR="00C90A80" w:rsidRDefault="00C90A80" w14:paraId="605A2D2F" w14:textId="77777777"/>
        <w:p w:rsidR="00C90A80" w:rsidRDefault="00C90A80" w14:paraId="7E8457D6" w14:textId="77777777"/>
        <w:p w:rsidRPr="00107100" w:rsidR="00C90A80" w:rsidP="00C90A80" w:rsidRDefault="00C90A80" w14:paraId="362A9EEF" w14:textId="77777777">
          <w:pPr>
            <w:spacing w:after="160" w:line="259" w:lineRule="auto"/>
            <w:jc w:val="center"/>
            <w:rPr>
              <w:b/>
              <w:bCs/>
              <w:color w:val="1F3864" w:themeColor="accent1" w:themeShade="80"/>
              <w:sz w:val="40"/>
              <w:szCs w:val="40"/>
            </w:rPr>
          </w:pPr>
          <w:r w:rsidRPr="00107100">
            <w:rPr>
              <w:noProof/>
              <w:color w:val="1F3864" w:themeColor="accent1" w:themeShade="80"/>
              <w:sz w:val="40"/>
              <w:szCs w:val="40"/>
            </w:rPr>
            <mc:AlternateContent>
              <mc:Choice Requires="wps">
                <w:drawing>
                  <wp:anchor distT="0" distB="0" distL="114300" distR="114300" simplePos="0" relativeHeight="251659264" behindDoc="0" locked="0" layoutInCell="1" allowOverlap="1" wp14:anchorId="50DEAF8B" wp14:editId="0A01583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90A80" w:rsidP="00C90A80" w:rsidRDefault="00C90A80" w14:paraId="3FDA1F59" w14:textId="77777777">
                                <w:pPr>
                                  <w:pStyle w:val="NoSpacing"/>
                                  <w:rPr>
                                    <w:color w:val="FFFFFF" w:themeColor="background1"/>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6" fillcolor="#4472c4 [3204]" stroked="f" strokeweight="1pt" w14:anchorId="50DEAF8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o:lock v:ext="edit" aspectratio="t"/>
                    <v:textbox inset="3.6pt,,3.6pt">
                      <w:txbxContent>
                        <w:p w:rsidR="00C90A80" w:rsidP="00C90A80" w:rsidRDefault="00C90A80" w14:paraId="3FDA1F59" w14:textId="77777777">
                          <w:pPr>
                            <w:pStyle w:val="NoSpacing"/>
                            <w:rPr>
                              <w:color w:val="FFFFFF" w:themeColor="background1"/>
                              <w:szCs w:val="24"/>
                            </w:rPr>
                          </w:pPr>
                        </w:p>
                      </w:txbxContent>
                    </v:textbox>
                    <w10:wrap anchorx="margin" anchory="page"/>
                  </v:rect>
                </w:pict>
              </mc:Fallback>
            </mc:AlternateContent>
          </w:r>
          <w:r w:rsidRPr="00107100">
            <w:rPr>
              <w:b/>
              <w:bCs/>
              <w:color w:val="1F3864" w:themeColor="accent1" w:themeShade="80"/>
              <w:sz w:val="40"/>
              <w:szCs w:val="40"/>
            </w:rPr>
            <w:t>Individual Reflective Report</w:t>
          </w:r>
        </w:p>
        <w:p w:rsidR="00C90A80" w:rsidRDefault="00C90A80" w14:paraId="1C2009C6" w14:textId="77777777">
          <w:pPr>
            <w:spacing w:after="160" w:line="259" w:lineRule="auto"/>
            <w:jc w:val="left"/>
            <w:rPr>
              <w:b/>
              <w:bCs/>
            </w:rPr>
          </w:pPr>
        </w:p>
        <w:p w:rsidR="00C90A80" w:rsidRDefault="00C90A80" w14:paraId="1423A755" w14:textId="77777777">
          <w:pPr>
            <w:spacing w:after="160" w:line="259" w:lineRule="auto"/>
            <w:jc w:val="left"/>
            <w:rPr>
              <w:b/>
              <w:bCs/>
            </w:rPr>
          </w:pPr>
        </w:p>
        <w:p w:rsidR="00C90A80" w:rsidRDefault="00C90A80" w14:paraId="36D71669" w14:textId="77777777">
          <w:pPr>
            <w:spacing w:after="160" w:line="259" w:lineRule="auto"/>
            <w:jc w:val="left"/>
            <w:rPr>
              <w:b/>
              <w:bCs/>
            </w:rPr>
          </w:pPr>
        </w:p>
        <w:p w:rsidR="00C90A80" w:rsidRDefault="00C90A80" w14:paraId="74838C43" w14:textId="77777777">
          <w:pPr>
            <w:spacing w:after="160" w:line="259" w:lineRule="auto"/>
            <w:jc w:val="left"/>
            <w:rPr>
              <w:b/>
              <w:bCs/>
            </w:rPr>
          </w:pPr>
        </w:p>
        <w:p w:rsidR="00C90A80" w:rsidRDefault="00C90A80" w14:paraId="75A8E989" w14:textId="0CE13D8C">
          <w:pPr>
            <w:spacing w:after="160" w:line="259" w:lineRule="auto"/>
            <w:jc w:val="left"/>
            <w:rPr>
              <w:b w:val="1"/>
              <w:bCs w:val="1"/>
            </w:rPr>
          </w:pPr>
          <w:r w:rsidRPr="0C0683CA" w:rsidR="0C0683CA">
            <w:rPr>
              <w:b w:val="1"/>
              <w:bCs w:val="1"/>
            </w:rPr>
            <w:t xml:space="preserve">Student </w:t>
          </w:r>
          <w:r w:rsidRPr="0C0683CA" w:rsidR="0C0683CA">
            <w:rPr>
              <w:b w:val="1"/>
              <w:bCs w:val="1"/>
            </w:rPr>
            <w:t>Name: Tankitsa</w:t>
          </w:r>
          <w:r w:rsidRPr="0C0683CA" w:rsidR="0C0683CA">
            <w:rPr>
              <w:b w:val="1"/>
              <w:bCs w:val="1"/>
            </w:rPr>
            <w:t xml:space="preserve"> </w:t>
          </w:r>
          <w:r w:rsidRPr="0C0683CA" w:rsidR="0C0683CA">
            <w:rPr>
              <w:b w:val="1"/>
              <w:bCs w:val="1"/>
            </w:rPr>
            <w:t>Yankova</w:t>
          </w:r>
        </w:p>
        <w:p w:rsidR="00C90A80" w:rsidRDefault="00C90A80" w14:paraId="6C142F11" w14:textId="6C8A9367">
          <w:pPr>
            <w:spacing w:after="160" w:line="259" w:lineRule="auto"/>
            <w:jc w:val="left"/>
            <w:rPr>
              <w:b w:val="1"/>
              <w:bCs w:val="1"/>
            </w:rPr>
          </w:pPr>
          <w:r w:rsidRPr="0C0683CA" w:rsidR="0C0683CA">
            <w:rPr>
              <w:b w:val="1"/>
              <w:bCs w:val="1"/>
            </w:rPr>
            <w:t>Student ID: 2130469</w:t>
          </w:r>
        </w:p>
        <w:p w:rsidR="00C90A80" w:rsidRDefault="00C90A80" w14:paraId="5D5E9A95" w14:textId="6A0A43C1">
          <w:pPr>
            <w:spacing w:after="160" w:line="259" w:lineRule="auto"/>
            <w:jc w:val="left"/>
            <w:rPr>
              <w:b w:val="1"/>
              <w:bCs w:val="1"/>
            </w:rPr>
          </w:pPr>
          <w:r w:rsidRPr="0C0683CA" w:rsidR="0C0683CA">
            <w:rPr>
              <w:b w:val="1"/>
              <w:bCs w:val="1"/>
            </w:rPr>
            <w:t xml:space="preserve">Module </w:t>
          </w:r>
          <w:r w:rsidRPr="0C0683CA" w:rsidR="0C0683CA">
            <w:rPr>
              <w:b w:val="1"/>
              <w:bCs w:val="1"/>
            </w:rPr>
            <w:t>Name: Introducing</w:t>
          </w:r>
          <w:r w:rsidRPr="0C0683CA" w:rsidR="0C0683CA">
            <w:rPr>
              <w:b w:val="1"/>
              <w:bCs w:val="1"/>
            </w:rPr>
            <w:t xml:space="preserve"> the Modern Workplace</w:t>
          </w:r>
        </w:p>
        <w:p w:rsidR="00C90A80" w:rsidRDefault="00C90A80" w14:paraId="115D2644" w14:textId="77777777">
          <w:pPr>
            <w:spacing w:after="160" w:line="259" w:lineRule="auto"/>
            <w:jc w:val="left"/>
            <w:rPr>
              <w:b/>
              <w:bCs/>
            </w:rPr>
          </w:pPr>
        </w:p>
        <w:p w:rsidR="00C90A80" w:rsidRDefault="00C90A80" w14:paraId="3D91B3E7" w14:textId="77777777">
          <w:pPr>
            <w:spacing w:after="160" w:line="259" w:lineRule="auto"/>
            <w:jc w:val="left"/>
            <w:rPr>
              <w:b/>
              <w:bCs/>
            </w:rPr>
          </w:pPr>
        </w:p>
        <w:p w:rsidR="00C90A80" w:rsidRDefault="00C90A80" w14:paraId="19AF7D69" w14:textId="77777777">
          <w:pPr>
            <w:spacing w:after="160" w:line="259" w:lineRule="auto"/>
            <w:jc w:val="left"/>
            <w:rPr>
              <w:b/>
              <w:bCs/>
            </w:rPr>
          </w:pPr>
        </w:p>
        <w:p w:rsidR="00C90A80" w:rsidRDefault="00C90A80" w14:paraId="7C6AEC79" w14:textId="77777777">
          <w:pPr>
            <w:spacing w:after="160" w:line="259" w:lineRule="auto"/>
            <w:jc w:val="left"/>
            <w:rPr>
              <w:b/>
              <w:bCs/>
            </w:rPr>
          </w:pPr>
        </w:p>
        <w:p w:rsidR="00C90A80" w:rsidRDefault="00C90A80" w14:paraId="2CFEDB2A" w14:textId="77777777">
          <w:pPr>
            <w:spacing w:after="160" w:line="259" w:lineRule="auto"/>
            <w:jc w:val="left"/>
            <w:rPr>
              <w:b/>
              <w:bCs/>
            </w:rPr>
          </w:pPr>
        </w:p>
        <w:p w:rsidR="00C90A80" w:rsidRDefault="00C90A80" w14:paraId="482AA1D0" w14:textId="77777777">
          <w:pPr>
            <w:spacing w:after="160" w:line="259" w:lineRule="auto"/>
            <w:jc w:val="left"/>
            <w:rPr>
              <w:b/>
              <w:bCs/>
            </w:rPr>
          </w:pPr>
        </w:p>
        <w:p w:rsidR="00C90A80" w:rsidRDefault="00C90A80" w14:paraId="268E9450" w14:textId="77777777">
          <w:pPr>
            <w:spacing w:after="160" w:line="259" w:lineRule="auto"/>
            <w:jc w:val="left"/>
            <w:rPr>
              <w:b/>
              <w:bCs/>
            </w:rPr>
          </w:pPr>
        </w:p>
        <w:p w:rsidR="00C90A80" w:rsidRDefault="00C90A80" w14:paraId="46DC7C2E" w14:textId="77777777">
          <w:pPr>
            <w:spacing w:after="160" w:line="259" w:lineRule="auto"/>
            <w:jc w:val="left"/>
            <w:rPr>
              <w:b/>
              <w:bCs/>
            </w:rPr>
          </w:pPr>
        </w:p>
        <w:p w:rsidR="00C90A80" w:rsidRDefault="00C90A80" w14:paraId="1394D69E" w14:textId="77777777">
          <w:pPr>
            <w:spacing w:after="160" w:line="259" w:lineRule="auto"/>
            <w:jc w:val="left"/>
            <w:rPr>
              <w:b/>
              <w:bCs/>
            </w:rPr>
          </w:pPr>
        </w:p>
        <w:p w:rsidR="00C90A80" w:rsidRDefault="00C90A80" w14:paraId="4FFA2013" w14:textId="77777777">
          <w:pPr>
            <w:spacing w:after="160" w:line="259" w:lineRule="auto"/>
            <w:jc w:val="left"/>
            <w:rPr>
              <w:b/>
              <w:bCs/>
            </w:rPr>
          </w:pPr>
        </w:p>
        <w:p w:rsidR="00C90A80" w:rsidRDefault="00C90A80" w14:paraId="49AD46FA" w14:textId="77777777">
          <w:pPr>
            <w:spacing w:after="160" w:line="259" w:lineRule="auto"/>
            <w:jc w:val="left"/>
            <w:rPr>
              <w:b/>
              <w:bCs/>
            </w:rPr>
          </w:pPr>
        </w:p>
        <w:p w:rsidR="00C90A80" w:rsidP="00C90A80" w:rsidRDefault="00000000" w14:paraId="1788C901" w14:textId="77777777">
          <w:pPr>
            <w:spacing w:after="160" w:line="259" w:lineRule="auto"/>
            <w:jc w:val="left"/>
            <w:rPr>
              <w:b/>
              <w:bCs/>
            </w:rPr>
          </w:pPr>
        </w:p>
      </w:sdtContent>
    </w:sdt>
    <w:sdt>
      <w:sdtPr>
        <w:rPr>
          <w:rFonts w:ascii="Arial" w:hAnsi="Arial" w:eastAsia="Calibri" w:cs="Calibri"/>
          <w:color w:val="auto"/>
          <w:sz w:val="24"/>
          <w:szCs w:val="24"/>
          <w:lang w:eastAsia="en-GB"/>
        </w:rPr>
        <w:id w:val="1163118852"/>
        <w:docPartObj>
          <w:docPartGallery w:val="Table of Contents"/>
          <w:docPartUnique/>
        </w:docPartObj>
      </w:sdtPr>
      <w:sdtEndPr>
        <w:rPr>
          <w:b/>
          <w:bCs/>
          <w:noProof/>
        </w:rPr>
      </w:sdtEndPr>
      <w:sdtContent>
        <w:p w:rsidRPr="00C90A80" w:rsidR="00C90A80" w:rsidRDefault="00C90A80" w14:paraId="7593D937" w14:textId="77777777">
          <w:pPr>
            <w:pStyle w:val="TOCHeading"/>
            <w:rPr>
              <w:rFonts w:ascii="Arial" w:hAnsi="Arial" w:cs="Arial"/>
              <w:b/>
              <w:bCs/>
              <w:sz w:val="28"/>
              <w:szCs w:val="28"/>
            </w:rPr>
          </w:pPr>
          <w:r w:rsidRPr="00C90A80">
            <w:rPr>
              <w:rFonts w:ascii="Arial" w:hAnsi="Arial" w:cs="Arial"/>
              <w:b/>
              <w:bCs/>
              <w:sz w:val="28"/>
              <w:szCs w:val="28"/>
            </w:rPr>
            <w:t>Table of Contents</w:t>
          </w:r>
        </w:p>
        <w:p w:rsidR="008850A2" w:rsidRDefault="008850A2" w14:paraId="4401197A" w14:textId="77777777">
          <w:pPr>
            <w:pStyle w:val="TOC1"/>
            <w:tabs>
              <w:tab w:val="right" w:leader="dot" w:pos="9350"/>
            </w:tabs>
          </w:pPr>
        </w:p>
        <w:p w:rsidR="00107100" w:rsidRDefault="00C90A80" w14:paraId="793B38F4" w14:textId="77777777">
          <w:pPr>
            <w:pStyle w:val="TOC1"/>
            <w:tabs>
              <w:tab w:val="right" w:leader="dot" w:pos="9350"/>
            </w:tabs>
            <w:rPr>
              <w:rFonts w:asciiTheme="minorHAnsi" w:hAnsiTheme="minorHAnsi" w:eastAsiaTheme="minorEastAsia" w:cstheme="minorBidi"/>
              <w:noProof/>
              <w:sz w:val="22"/>
              <w:szCs w:val="22"/>
              <w:lang w:eastAsia="en-US"/>
            </w:rPr>
          </w:pPr>
          <w:r>
            <w:fldChar w:fldCharType="begin"/>
          </w:r>
          <w:r>
            <w:instrText xml:space="preserve"> TOC \o "1-3" \h \z \u </w:instrText>
          </w:r>
          <w:r>
            <w:fldChar w:fldCharType="separate"/>
          </w:r>
          <w:hyperlink w:history="1" w:anchor="_Toc121000956">
            <w:r w:rsidRPr="000B129F" w:rsidR="00107100">
              <w:rPr>
                <w:rStyle w:val="Hyperlink"/>
                <w:noProof/>
              </w:rPr>
              <w:t>Introduction</w:t>
            </w:r>
            <w:r w:rsidR="00107100">
              <w:rPr>
                <w:noProof/>
                <w:webHidden/>
              </w:rPr>
              <w:tab/>
            </w:r>
            <w:r w:rsidR="00107100">
              <w:rPr>
                <w:noProof/>
                <w:webHidden/>
              </w:rPr>
              <w:fldChar w:fldCharType="begin"/>
            </w:r>
            <w:r w:rsidR="00107100">
              <w:rPr>
                <w:noProof/>
                <w:webHidden/>
              </w:rPr>
              <w:instrText xml:space="preserve"> PAGEREF _Toc121000956 \h </w:instrText>
            </w:r>
            <w:r w:rsidR="00107100">
              <w:rPr>
                <w:noProof/>
                <w:webHidden/>
              </w:rPr>
            </w:r>
            <w:r w:rsidR="00107100">
              <w:rPr>
                <w:noProof/>
                <w:webHidden/>
              </w:rPr>
              <w:fldChar w:fldCharType="separate"/>
            </w:r>
            <w:r w:rsidR="00107100">
              <w:rPr>
                <w:noProof/>
                <w:webHidden/>
              </w:rPr>
              <w:t>2</w:t>
            </w:r>
            <w:r w:rsidR="00107100">
              <w:rPr>
                <w:noProof/>
                <w:webHidden/>
              </w:rPr>
              <w:fldChar w:fldCharType="end"/>
            </w:r>
          </w:hyperlink>
        </w:p>
        <w:p w:rsidR="00107100" w:rsidRDefault="00000000" w14:paraId="7004EE76" w14:textId="77777777">
          <w:pPr>
            <w:pStyle w:val="TOC1"/>
            <w:tabs>
              <w:tab w:val="right" w:leader="dot" w:pos="9350"/>
            </w:tabs>
            <w:rPr>
              <w:rFonts w:asciiTheme="minorHAnsi" w:hAnsiTheme="minorHAnsi" w:eastAsiaTheme="minorEastAsia" w:cstheme="minorBidi"/>
              <w:noProof/>
              <w:sz w:val="22"/>
              <w:szCs w:val="22"/>
              <w:lang w:eastAsia="en-US"/>
            </w:rPr>
          </w:pPr>
          <w:hyperlink w:history="1" w:anchor="_Toc121000957">
            <w:r w:rsidRPr="000B129F" w:rsidR="00107100">
              <w:rPr>
                <w:rStyle w:val="Hyperlink"/>
                <w:noProof/>
              </w:rPr>
              <w:t>Gibbs Reflective Cycle Model and its application in my learning</w:t>
            </w:r>
            <w:r w:rsidR="00107100">
              <w:rPr>
                <w:noProof/>
                <w:webHidden/>
              </w:rPr>
              <w:tab/>
            </w:r>
            <w:r w:rsidR="00107100">
              <w:rPr>
                <w:noProof/>
                <w:webHidden/>
              </w:rPr>
              <w:fldChar w:fldCharType="begin"/>
            </w:r>
            <w:r w:rsidR="00107100">
              <w:rPr>
                <w:noProof/>
                <w:webHidden/>
              </w:rPr>
              <w:instrText xml:space="preserve"> PAGEREF _Toc121000957 \h </w:instrText>
            </w:r>
            <w:r w:rsidR="00107100">
              <w:rPr>
                <w:noProof/>
                <w:webHidden/>
              </w:rPr>
            </w:r>
            <w:r w:rsidR="00107100">
              <w:rPr>
                <w:noProof/>
                <w:webHidden/>
              </w:rPr>
              <w:fldChar w:fldCharType="separate"/>
            </w:r>
            <w:r w:rsidR="00107100">
              <w:rPr>
                <w:noProof/>
                <w:webHidden/>
              </w:rPr>
              <w:t>2</w:t>
            </w:r>
            <w:r w:rsidR="00107100">
              <w:rPr>
                <w:noProof/>
                <w:webHidden/>
              </w:rPr>
              <w:fldChar w:fldCharType="end"/>
            </w:r>
          </w:hyperlink>
        </w:p>
        <w:p w:rsidR="00107100" w:rsidRDefault="00000000" w14:paraId="083D0E98" w14:textId="77777777">
          <w:pPr>
            <w:pStyle w:val="TOC1"/>
            <w:tabs>
              <w:tab w:val="right" w:leader="dot" w:pos="9350"/>
            </w:tabs>
            <w:rPr>
              <w:rFonts w:asciiTheme="minorHAnsi" w:hAnsiTheme="minorHAnsi" w:eastAsiaTheme="minorEastAsia" w:cstheme="minorBidi"/>
              <w:noProof/>
              <w:sz w:val="22"/>
              <w:szCs w:val="22"/>
              <w:lang w:eastAsia="en-US"/>
            </w:rPr>
          </w:pPr>
          <w:hyperlink w:history="1" w:anchor="_Toc121000958">
            <w:r w:rsidRPr="000B129F" w:rsidR="00107100">
              <w:rPr>
                <w:rStyle w:val="Hyperlink"/>
                <w:noProof/>
              </w:rPr>
              <w:t>Application in my learning</w:t>
            </w:r>
            <w:r w:rsidR="00107100">
              <w:rPr>
                <w:noProof/>
                <w:webHidden/>
              </w:rPr>
              <w:tab/>
            </w:r>
            <w:r w:rsidR="00107100">
              <w:rPr>
                <w:noProof/>
                <w:webHidden/>
              </w:rPr>
              <w:fldChar w:fldCharType="begin"/>
            </w:r>
            <w:r w:rsidR="00107100">
              <w:rPr>
                <w:noProof/>
                <w:webHidden/>
              </w:rPr>
              <w:instrText xml:space="preserve"> PAGEREF _Toc121000958 \h </w:instrText>
            </w:r>
            <w:r w:rsidR="00107100">
              <w:rPr>
                <w:noProof/>
                <w:webHidden/>
              </w:rPr>
            </w:r>
            <w:r w:rsidR="00107100">
              <w:rPr>
                <w:noProof/>
                <w:webHidden/>
              </w:rPr>
              <w:fldChar w:fldCharType="separate"/>
            </w:r>
            <w:r w:rsidR="00107100">
              <w:rPr>
                <w:noProof/>
                <w:webHidden/>
              </w:rPr>
              <w:t>3</w:t>
            </w:r>
            <w:r w:rsidR="00107100">
              <w:rPr>
                <w:noProof/>
                <w:webHidden/>
              </w:rPr>
              <w:fldChar w:fldCharType="end"/>
            </w:r>
          </w:hyperlink>
        </w:p>
        <w:p w:rsidR="00107100" w:rsidRDefault="00000000" w14:paraId="29659C16" w14:textId="77777777">
          <w:pPr>
            <w:pStyle w:val="TOC2"/>
            <w:tabs>
              <w:tab w:val="right" w:leader="dot" w:pos="9350"/>
            </w:tabs>
            <w:rPr>
              <w:rFonts w:asciiTheme="minorHAnsi" w:hAnsiTheme="minorHAnsi" w:eastAsiaTheme="minorEastAsia" w:cstheme="minorBidi"/>
              <w:noProof/>
              <w:sz w:val="22"/>
              <w:szCs w:val="22"/>
              <w:lang w:eastAsia="en-US"/>
            </w:rPr>
          </w:pPr>
          <w:hyperlink w:history="1" w:anchor="_Toc121000959">
            <w:r w:rsidRPr="000B129F" w:rsidR="00107100">
              <w:rPr>
                <w:rStyle w:val="Hyperlink"/>
                <w:noProof/>
              </w:rPr>
              <w:t>Description</w:t>
            </w:r>
            <w:r w:rsidR="00107100">
              <w:rPr>
                <w:noProof/>
                <w:webHidden/>
              </w:rPr>
              <w:tab/>
            </w:r>
            <w:r w:rsidR="00107100">
              <w:rPr>
                <w:noProof/>
                <w:webHidden/>
              </w:rPr>
              <w:fldChar w:fldCharType="begin"/>
            </w:r>
            <w:r w:rsidR="00107100">
              <w:rPr>
                <w:noProof/>
                <w:webHidden/>
              </w:rPr>
              <w:instrText xml:space="preserve"> PAGEREF _Toc121000959 \h </w:instrText>
            </w:r>
            <w:r w:rsidR="00107100">
              <w:rPr>
                <w:noProof/>
                <w:webHidden/>
              </w:rPr>
            </w:r>
            <w:r w:rsidR="00107100">
              <w:rPr>
                <w:noProof/>
                <w:webHidden/>
              </w:rPr>
              <w:fldChar w:fldCharType="separate"/>
            </w:r>
            <w:r w:rsidR="00107100">
              <w:rPr>
                <w:noProof/>
                <w:webHidden/>
              </w:rPr>
              <w:t>3</w:t>
            </w:r>
            <w:r w:rsidR="00107100">
              <w:rPr>
                <w:noProof/>
                <w:webHidden/>
              </w:rPr>
              <w:fldChar w:fldCharType="end"/>
            </w:r>
          </w:hyperlink>
        </w:p>
        <w:p w:rsidR="00107100" w:rsidRDefault="00000000" w14:paraId="3A21BAAE" w14:textId="77777777">
          <w:pPr>
            <w:pStyle w:val="TOC2"/>
            <w:tabs>
              <w:tab w:val="right" w:leader="dot" w:pos="9350"/>
            </w:tabs>
            <w:rPr>
              <w:rFonts w:asciiTheme="minorHAnsi" w:hAnsiTheme="minorHAnsi" w:eastAsiaTheme="minorEastAsia" w:cstheme="minorBidi"/>
              <w:noProof/>
              <w:sz w:val="22"/>
              <w:szCs w:val="22"/>
              <w:lang w:eastAsia="en-US"/>
            </w:rPr>
          </w:pPr>
          <w:hyperlink w:history="1" w:anchor="_Toc121000960">
            <w:r w:rsidRPr="000B129F" w:rsidR="00107100">
              <w:rPr>
                <w:rStyle w:val="Hyperlink"/>
                <w:noProof/>
              </w:rPr>
              <w:t>Feelings</w:t>
            </w:r>
            <w:r w:rsidR="00107100">
              <w:rPr>
                <w:noProof/>
                <w:webHidden/>
              </w:rPr>
              <w:tab/>
            </w:r>
            <w:r w:rsidR="00107100">
              <w:rPr>
                <w:noProof/>
                <w:webHidden/>
              </w:rPr>
              <w:fldChar w:fldCharType="begin"/>
            </w:r>
            <w:r w:rsidR="00107100">
              <w:rPr>
                <w:noProof/>
                <w:webHidden/>
              </w:rPr>
              <w:instrText xml:space="preserve"> PAGEREF _Toc121000960 \h </w:instrText>
            </w:r>
            <w:r w:rsidR="00107100">
              <w:rPr>
                <w:noProof/>
                <w:webHidden/>
              </w:rPr>
            </w:r>
            <w:r w:rsidR="00107100">
              <w:rPr>
                <w:noProof/>
                <w:webHidden/>
              </w:rPr>
              <w:fldChar w:fldCharType="separate"/>
            </w:r>
            <w:r w:rsidR="00107100">
              <w:rPr>
                <w:noProof/>
                <w:webHidden/>
              </w:rPr>
              <w:t>3</w:t>
            </w:r>
            <w:r w:rsidR="00107100">
              <w:rPr>
                <w:noProof/>
                <w:webHidden/>
              </w:rPr>
              <w:fldChar w:fldCharType="end"/>
            </w:r>
          </w:hyperlink>
        </w:p>
        <w:p w:rsidR="00107100" w:rsidRDefault="00000000" w14:paraId="3B037203" w14:textId="77777777">
          <w:pPr>
            <w:pStyle w:val="TOC2"/>
            <w:tabs>
              <w:tab w:val="right" w:leader="dot" w:pos="9350"/>
            </w:tabs>
            <w:rPr>
              <w:rFonts w:asciiTheme="minorHAnsi" w:hAnsiTheme="minorHAnsi" w:eastAsiaTheme="minorEastAsia" w:cstheme="minorBidi"/>
              <w:noProof/>
              <w:sz w:val="22"/>
              <w:szCs w:val="22"/>
              <w:lang w:eastAsia="en-US"/>
            </w:rPr>
          </w:pPr>
          <w:hyperlink w:history="1" w:anchor="_Toc121000961">
            <w:r w:rsidRPr="000B129F" w:rsidR="00107100">
              <w:rPr>
                <w:rStyle w:val="Hyperlink"/>
                <w:noProof/>
              </w:rPr>
              <w:t>Evaluation</w:t>
            </w:r>
            <w:r w:rsidR="00107100">
              <w:rPr>
                <w:noProof/>
                <w:webHidden/>
              </w:rPr>
              <w:tab/>
            </w:r>
            <w:r w:rsidR="00107100">
              <w:rPr>
                <w:noProof/>
                <w:webHidden/>
              </w:rPr>
              <w:fldChar w:fldCharType="begin"/>
            </w:r>
            <w:r w:rsidR="00107100">
              <w:rPr>
                <w:noProof/>
                <w:webHidden/>
              </w:rPr>
              <w:instrText xml:space="preserve"> PAGEREF _Toc121000961 \h </w:instrText>
            </w:r>
            <w:r w:rsidR="00107100">
              <w:rPr>
                <w:noProof/>
                <w:webHidden/>
              </w:rPr>
            </w:r>
            <w:r w:rsidR="00107100">
              <w:rPr>
                <w:noProof/>
                <w:webHidden/>
              </w:rPr>
              <w:fldChar w:fldCharType="separate"/>
            </w:r>
            <w:r w:rsidR="00107100">
              <w:rPr>
                <w:noProof/>
                <w:webHidden/>
              </w:rPr>
              <w:t>3</w:t>
            </w:r>
            <w:r w:rsidR="00107100">
              <w:rPr>
                <w:noProof/>
                <w:webHidden/>
              </w:rPr>
              <w:fldChar w:fldCharType="end"/>
            </w:r>
          </w:hyperlink>
        </w:p>
        <w:p w:rsidR="00107100" w:rsidRDefault="00000000" w14:paraId="0E39BDE7" w14:textId="77777777">
          <w:pPr>
            <w:pStyle w:val="TOC2"/>
            <w:tabs>
              <w:tab w:val="right" w:leader="dot" w:pos="9350"/>
            </w:tabs>
            <w:rPr>
              <w:rFonts w:asciiTheme="minorHAnsi" w:hAnsiTheme="minorHAnsi" w:eastAsiaTheme="minorEastAsia" w:cstheme="minorBidi"/>
              <w:noProof/>
              <w:sz w:val="22"/>
              <w:szCs w:val="22"/>
              <w:lang w:eastAsia="en-US"/>
            </w:rPr>
          </w:pPr>
          <w:hyperlink w:history="1" w:anchor="_Toc121000962">
            <w:r w:rsidRPr="000B129F" w:rsidR="00107100">
              <w:rPr>
                <w:rStyle w:val="Hyperlink"/>
                <w:noProof/>
              </w:rPr>
              <w:t>Analysis</w:t>
            </w:r>
            <w:r w:rsidR="00107100">
              <w:rPr>
                <w:noProof/>
                <w:webHidden/>
              </w:rPr>
              <w:tab/>
            </w:r>
            <w:r w:rsidR="00107100">
              <w:rPr>
                <w:noProof/>
                <w:webHidden/>
              </w:rPr>
              <w:fldChar w:fldCharType="begin"/>
            </w:r>
            <w:r w:rsidR="00107100">
              <w:rPr>
                <w:noProof/>
                <w:webHidden/>
              </w:rPr>
              <w:instrText xml:space="preserve"> PAGEREF _Toc121000962 \h </w:instrText>
            </w:r>
            <w:r w:rsidR="00107100">
              <w:rPr>
                <w:noProof/>
                <w:webHidden/>
              </w:rPr>
            </w:r>
            <w:r w:rsidR="00107100">
              <w:rPr>
                <w:noProof/>
                <w:webHidden/>
              </w:rPr>
              <w:fldChar w:fldCharType="separate"/>
            </w:r>
            <w:r w:rsidR="00107100">
              <w:rPr>
                <w:noProof/>
                <w:webHidden/>
              </w:rPr>
              <w:t>4</w:t>
            </w:r>
            <w:r w:rsidR="00107100">
              <w:rPr>
                <w:noProof/>
                <w:webHidden/>
              </w:rPr>
              <w:fldChar w:fldCharType="end"/>
            </w:r>
          </w:hyperlink>
        </w:p>
        <w:p w:rsidR="00107100" w:rsidRDefault="00000000" w14:paraId="5836EE1B" w14:textId="77777777">
          <w:pPr>
            <w:pStyle w:val="TOC2"/>
            <w:tabs>
              <w:tab w:val="right" w:leader="dot" w:pos="9350"/>
            </w:tabs>
            <w:rPr>
              <w:rFonts w:asciiTheme="minorHAnsi" w:hAnsiTheme="minorHAnsi" w:eastAsiaTheme="minorEastAsia" w:cstheme="minorBidi"/>
              <w:noProof/>
              <w:sz w:val="22"/>
              <w:szCs w:val="22"/>
              <w:lang w:eastAsia="en-US"/>
            </w:rPr>
          </w:pPr>
          <w:hyperlink w:history="1" w:anchor="_Toc121000963">
            <w:r w:rsidRPr="000B129F" w:rsidR="00107100">
              <w:rPr>
                <w:rStyle w:val="Hyperlink"/>
                <w:noProof/>
              </w:rPr>
              <w:t>Conclusion</w:t>
            </w:r>
            <w:r w:rsidR="00107100">
              <w:rPr>
                <w:noProof/>
                <w:webHidden/>
              </w:rPr>
              <w:tab/>
            </w:r>
            <w:r w:rsidR="00107100">
              <w:rPr>
                <w:noProof/>
                <w:webHidden/>
              </w:rPr>
              <w:fldChar w:fldCharType="begin"/>
            </w:r>
            <w:r w:rsidR="00107100">
              <w:rPr>
                <w:noProof/>
                <w:webHidden/>
              </w:rPr>
              <w:instrText xml:space="preserve"> PAGEREF _Toc121000963 \h </w:instrText>
            </w:r>
            <w:r w:rsidR="00107100">
              <w:rPr>
                <w:noProof/>
                <w:webHidden/>
              </w:rPr>
            </w:r>
            <w:r w:rsidR="00107100">
              <w:rPr>
                <w:noProof/>
                <w:webHidden/>
              </w:rPr>
              <w:fldChar w:fldCharType="separate"/>
            </w:r>
            <w:r w:rsidR="00107100">
              <w:rPr>
                <w:noProof/>
                <w:webHidden/>
              </w:rPr>
              <w:t>4</w:t>
            </w:r>
            <w:r w:rsidR="00107100">
              <w:rPr>
                <w:noProof/>
                <w:webHidden/>
              </w:rPr>
              <w:fldChar w:fldCharType="end"/>
            </w:r>
          </w:hyperlink>
        </w:p>
        <w:p w:rsidR="00107100" w:rsidRDefault="00000000" w14:paraId="4E595B92" w14:textId="77777777">
          <w:pPr>
            <w:pStyle w:val="TOC2"/>
            <w:tabs>
              <w:tab w:val="right" w:leader="dot" w:pos="9350"/>
            </w:tabs>
            <w:rPr>
              <w:rFonts w:asciiTheme="minorHAnsi" w:hAnsiTheme="minorHAnsi" w:eastAsiaTheme="minorEastAsia" w:cstheme="minorBidi"/>
              <w:noProof/>
              <w:sz w:val="22"/>
              <w:szCs w:val="22"/>
              <w:lang w:eastAsia="en-US"/>
            </w:rPr>
          </w:pPr>
          <w:hyperlink w:history="1" w:anchor="_Toc121000964">
            <w:r w:rsidRPr="000B129F" w:rsidR="00107100">
              <w:rPr>
                <w:rStyle w:val="Hyperlink"/>
                <w:noProof/>
              </w:rPr>
              <w:t>Action Plan</w:t>
            </w:r>
            <w:r w:rsidR="00107100">
              <w:rPr>
                <w:noProof/>
                <w:webHidden/>
              </w:rPr>
              <w:tab/>
            </w:r>
            <w:r w:rsidR="00107100">
              <w:rPr>
                <w:noProof/>
                <w:webHidden/>
              </w:rPr>
              <w:fldChar w:fldCharType="begin"/>
            </w:r>
            <w:r w:rsidR="00107100">
              <w:rPr>
                <w:noProof/>
                <w:webHidden/>
              </w:rPr>
              <w:instrText xml:space="preserve"> PAGEREF _Toc121000964 \h </w:instrText>
            </w:r>
            <w:r w:rsidR="00107100">
              <w:rPr>
                <w:noProof/>
                <w:webHidden/>
              </w:rPr>
            </w:r>
            <w:r w:rsidR="00107100">
              <w:rPr>
                <w:noProof/>
                <w:webHidden/>
              </w:rPr>
              <w:fldChar w:fldCharType="separate"/>
            </w:r>
            <w:r w:rsidR="00107100">
              <w:rPr>
                <w:noProof/>
                <w:webHidden/>
              </w:rPr>
              <w:t>4</w:t>
            </w:r>
            <w:r w:rsidR="00107100">
              <w:rPr>
                <w:noProof/>
                <w:webHidden/>
              </w:rPr>
              <w:fldChar w:fldCharType="end"/>
            </w:r>
          </w:hyperlink>
        </w:p>
        <w:p w:rsidR="00107100" w:rsidRDefault="00000000" w14:paraId="551AE11B" w14:textId="77777777">
          <w:pPr>
            <w:pStyle w:val="TOC1"/>
            <w:tabs>
              <w:tab w:val="right" w:leader="dot" w:pos="9350"/>
            </w:tabs>
            <w:rPr>
              <w:rFonts w:asciiTheme="minorHAnsi" w:hAnsiTheme="minorHAnsi" w:eastAsiaTheme="minorEastAsia" w:cstheme="minorBidi"/>
              <w:noProof/>
              <w:sz w:val="22"/>
              <w:szCs w:val="22"/>
              <w:lang w:eastAsia="en-US"/>
            </w:rPr>
          </w:pPr>
          <w:hyperlink w:history="1" w:anchor="_Toc121000965">
            <w:r w:rsidRPr="000B129F" w:rsidR="00107100">
              <w:rPr>
                <w:rStyle w:val="Hyperlink"/>
                <w:noProof/>
              </w:rPr>
              <w:t>Conclusion</w:t>
            </w:r>
            <w:r w:rsidR="00107100">
              <w:rPr>
                <w:noProof/>
                <w:webHidden/>
              </w:rPr>
              <w:tab/>
            </w:r>
            <w:r w:rsidR="00107100">
              <w:rPr>
                <w:noProof/>
                <w:webHidden/>
              </w:rPr>
              <w:fldChar w:fldCharType="begin"/>
            </w:r>
            <w:r w:rsidR="00107100">
              <w:rPr>
                <w:noProof/>
                <w:webHidden/>
              </w:rPr>
              <w:instrText xml:space="preserve"> PAGEREF _Toc121000965 \h </w:instrText>
            </w:r>
            <w:r w:rsidR="00107100">
              <w:rPr>
                <w:noProof/>
                <w:webHidden/>
              </w:rPr>
            </w:r>
            <w:r w:rsidR="00107100">
              <w:rPr>
                <w:noProof/>
                <w:webHidden/>
              </w:rPr>
              <w:fldChar w:fldCharType="separate"/>
            </w:r>
            <w:r w:rsidR="00107100">
              <w:rPr>
                <w:noProof/>
                <w:webHidden/>
              </w:rPr>
              <w:t>5</w:t>
            </w:r>
            <w:r w:rsidR="00107100">
              <w:rPr>
                <w:noProof/>
                <w:webHidden/>
              </w:rPr>
              <w:fldChar w:fldCharType="end"/>
            </w:r>
          </w:hyperlink>
        </w:p>
        <w:p w:rsidR="00107100" w:rsidRDefault="00000000" w14:paraId="033AA653" w14:textId="77777777">
          <w:pPr>
            <w:pStyle w:val="TOC1"/>
            <w:tabs>
              <w:tab w:val="right" w:leader="dot" w:pos="9350"/>
            </w:tabs>
            <w:rPr>
              <w:rFonts w:asciiTheme="minorHAnsi" w:hAnsiTheme="minorHAnsi" w:eastAsiaTheme="minorEastAsia" w:cstheme="minorBidi"/>
              <w:noProof/>
              <w:sz w:val="22"/>
              <w:szCs w:val="22"/>
              <w:lang w:eastAsia="en-US"/>
            </w:rPr>
          </w:pPr>
          <w:hyperlink w:history="1" w:anchor="_Toc121000966">
            <w:r w:rsidRPr="000B129F" w:rsidR="00107100">
              <w:rPr>
                <w:rStyle w:val="Hyperlink"/>
                <w:noProof/>
              </w:rPr>
              <w:t>References</w:t>
            </w:r>
            <w:r w:rsidR="00107100">
              <w:rPr>
                <w:noProof/>
                <w:webHidden/>
              </w:rPr>
              <w:tab/>
            </w:r>
            <w:r w:rsidR="00107100">
              <w:rPr>
                <w:noProof/>
                <w:webHidden/>
              </w:rPr>
              <w:fldChar w:fldCharType="begin"/>
            </w:r>
            <w:r w:rsidR="00107100">
              <w:rPr>
                <w:noProof/>
                <w:webHidden/>
              </w:rPr>
              <w:instrText xml:space="preserve"> PAGEREF _Toc121000966 \h </w:instrText>
            </w:r>
            <w:r w:rsidR="00107100">
              <w:rPr>
                <w:noProof/>
                <w:webHidden/>
              </w:rPr>
            </w:r>
            <w:r w:rsidR="00107100">
              <w:rPr>
                <w:noProof/>
                <w:webHidden/>
              </w:rPr>
              <w:fldChar w:fldCharType="separate"/>
            </w:r>
            <w:r w:rsidR="00107100">
              <w:rPr>
                <w:noProof/>
                <w:webHidden/>
              </w:rPr>
              <w:t>6</w:t>
            </w:r>
            <w:r w:rsidR="00107100">
              <w:rPr>
                <w:noProof/>
                <w:webHidden/>
              </w:rPr>
              <w:fldChar w:fldCharType="end"/>
            </w:r>
          </w:hyperlink>
        </w:p>
        <w:p w:rsidR="00C90A80" w:rsidRDefault="00C90A80" w14:paraId="7C0B65A3" w14:textId="77777777">
          <w:r>
            <w:rPr>
              <w:b/>
              <w:bCs/>
              <w:noProof/>
            </w:rPr>
            <w:fldChar w:fldCharType="end"/>
          </w:r>
        </w:p>
      </w:sdtContent>
    </w:sdt>
    <w:p w:rsidR="00C90A80" w:rsidRDefault="00C90A80" w14:paraId="5C4713DA" w14:textId="77777777">
      <w:pPr>
        <w:spacing w:after="160" w:line="259" w:lineRule="auto"/>
        <w:jc w:val="left"/>
        <w:rPr>
          <w:b/>
          <w:bCs/>
        </w:rPr>
      </w:pPr>
      <w:r>
        <w:rPr>
          <w:b/>
          <w:bCs/>
        </w:rPr>
        <w:br w:type="page"/>
      </w:r>
    </w:p>
    <w:p w:rsidRPr="005A5764" w:rsidR="005A5764" w:rsidP="00C90A80" w:rsidRDefault="005A5764" w14:paraId="2DD189DB" w14:textId="77777777">
      <w:pPr>
        <w:pStyle w:val="Heading1"/>
        <w:rPr>
          <w:rFonts w:ascii="Times New Roman" w:hAnsi="Times New Roman" w:cs="Times New Roman"/>
          <w:lang w:eastAsia="en-US"/>
        </w:rPr>
      </w:pPr>
      <w:bookmarkStart w:name="_Toc121000956" w:id="0"/>
      <w:r w:rsidRPr="005A5764">
        <w:lastRenderedPageBreak/>
        <w:t>Introduction</w:t>
      </w:r>
      <w:bookmarkEnd w:id="0"/>
    </w:p>
    <w:p w:rsidR="005A5764" w:rsidP="005A5764" w:rsidRDefault="005A5764" w14:paraId="5AA27378" w14:textId="558AC969">
      <w:r w:rsidR="0C0683CA">
        <w:rPr/>
        <w:t xml:space="preserve">This self-reflection report </w:t>
      </w:r>
      <w:r w:rsidR="0C0683CA">
        <w:rPr/>
        <w:t>summarises</w:t>
      </w:r>
      <w:r w:rsidR="0C0683CA">
        <w:rPr/>
        <w:t xml:space="preserve"> the challenges </w:t>
      </w:r>
      <w:r w:rsidR="0C0683CA">
        <w:rPr/>
        <w:t>I've</w:t>
      </w:r>
      <w:r w:rsidR="0C0683CA">
        <w:rPr/>
        <w:t xml:space="preserve"> experienced in my own personal development as a student </w:t>
      </w:r>
      <w:r w:rsidR="0C0683CA">
        <w:rPr/>
        <w:t>participating</w:t>
      </w:r>
      <w:r w:rsidR="0C0683CA">
        <w:rPr/>
        <w:t xml:space="preserve"> in a group task. We have </w:t>
      </w:r>
      <w:r w:rsidR="0C0683CA">
        <w:rPr/>
        <w:t>analysed</w:t>
      </w:r>
      <w:r w:rsidR="0C0683CA">
        <w:rPr/>
        <w:t xml:space="preserve"> the internal dynamics of British Airways and put together a presentation on how the</w:t>
      </w:r>
      <w:r w:rsidR="0C0683CA">
        <w:rPr/>
        <w:t xml:space="preserve"> organisatio</w:t>
      </w:r>
      <w:r w:rsidR="0C0683CA">
        <w:rPr/>
        <w:t>n has adopted the modern workplace. This reflective report is an application of Gibbs' reflective model, which I used to reflect on my time spent with my team.</w:t>
      </w:r>
    </w:p>
    <w:p w:rsidR="00993597" w:rsidP="00C90A80" w:rsidRDefault="00812FA6" w14:paraId="2534A56D" w14:textId="77777777">
      <w:pPr>
        <w:pStyle w:val="Heading1"/>
      </w:pPr>
      <w:bookmarkStart w:name="_Toc121000957" w:id="1"/>
      <w:r w:rsidRPr="003C3821">
        <w:t>Gibbs Reflective Cycle Model and its application in my learning</w:t>
      </w:r>
      <w:bookmarkEnd w:id="1"/>
    </w:p>
    <w:p w:rsidR="005A5764" w:rsidP="005A5764" w:rsidRDefault="005A5764" w14:paraId="6FBB1079" w14:textId="3E6882AB">
      <w:r w:rsidRPr="005A5764">
        <w:t>There are many models for reflection, but one of the most well-known is Gibbs' reflecting cycle. There are six levels of reflection in the model</w:t>
      </w:r>
      <w:r w:rsidR="00362944">
        <w:t xml:space="preserve"> (Karakas, 2020)</w:t>
      </w:r>
      <w:r w:rsidRPr="005A5764">
        <w:t>. As one of the more organised models among Kobs, Johnson, and Gibbs, the reflective cycle I've used for my personal introspection is Gibbs. Each of the six components in the cycle has an effect on the next, speeding up the subsequent steps</w:t>
      </w:r>
      <w:r w:rsidR="00362944">
        <w:t xml:space="preserve"> (Smith, 2022)</w:t>
      </w:r>
      <w:r w:rsidRPr="005A5764">
        <w:t xml:space="preserve">. </w:t>
      </w:r>
    </w:p>
    <w:p w:rsidR="00C90A80" w:rsidP="00D46841" w:rsidRDefault="00D46841" w14:paraId="7673F5E7" w14:textId="6766A273">
      <w:pPr>
        <w:keepNext/>
        <w:jc w:val="center"/>
      </w:pPr>
      <w:r>
        <w:rPr>
          <w:noProof/>
        </w:rPr>
        <w:drawing>
          <wp:inline distT="0" distB="0" distL="0" distR="0" wp14:anchorId="30BDB98F" wp14:editId="47E597B6">
            <wp:extent cx="3812771" cy="2374513"/>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17701" cy="2377583"/>
                    </a:xfrm>
                    <a:prstGeom prst="rect">
                      <a:avLst/>
                    </a:prstGeom>
                    <a:noFill/>
                  </pic:spPr>
                </pic:pic>
              </a:graphicData>
            </a:graphic>
          </wp:inline>
        </w:drawing>
      </w:r>
    </w:p>
    <w:p w:rsidR="00C90A80" w:rsidP="00247ADF" w:rsidRDefault="00C90A80" w14:paraId="59AD9A2C" w14:textId="44AE1978">
      <w:pPr>
        <w:pStyle w:val="Caption"/>
        <w:jc w:val="center"/>
        <w:rPr>
          <w:sz w:val="24"/>
          <w:szCs w:val="24"/>
        </w:rPr>
      </w:pPr>
      <w:r w:rsidRPr="003E1963">
        <w:rPr>
          <w:sz w:val="24"/>
          <w:szCs w:val="24"/>
        </w:rPr>
        <w:t xml:space="preserve">Figure </w:t>
      </w:r>
      <w:r w:rsidRPr="003E1963">
        <w:rPr>
          <w:sz w:val="24"/>
          <w:szCs w:val="24"/>
        </w:rPr>
        <w:fldChar w:fldCharType="begin"/>
      </w:r>
      <w:r w:rsidRPr="003E1963">
        <w:rPr>
          <w:sz w:val="24"/>
          <w:szCs w:val="24"/>
        </w:rPr>
        <w:instrText xml:space="preserve"> SEQ Figure \* ARABIC </w:instrText>
      </w:r>
      <w:r w:rsidRPr="003E1963">
        <w:rPr>
          <w:sz w:val="24"/>
          <w:szCs w:val="24"/>
        </w:rPr>
        <w:fldChar w:fldCharType="separate"/>
      </w:r>
      <w:r w:rsidRPr="003E1963">
        <w:rPr>
          <w:noProof/>
          <w:sz w:val="24"/>
          <w:szCs w:val="24"/>
        </w:rPr>
        <w:t>1</w:t>
      </w:r>
      <w:r w:rsidRPr="003E1963">
        <w:rPr>
          <w:sz w:val="24"/>
          <w:szCs w:val="24"/>
        </w:rPr>
        <w:fldChar w:fldCharType="end"/>
      </w:r>
      <w:r w:rsidRPr="003E1963">
        <w:rPr>
          <w:sz w:val="24"/>
          <w:szCs w:val="24"/>
        </w:rPr>
        <w:t>: Gibbs' Reflective Cycle Model</w:t>
      </w:r>
      <w:r w:rsidRPr="003E1963" w:rsidR="003E1963">
        <w:rPr>
          <w:sz w:val="24"/>
          <w:szCs w:val="24"/>
        </w:rPr>
        <w:t xml:space="preserve">. Source: </w:t>
      </w:r>
      <w:r w:rsidRPr="003E1963" w:rsidR="00D46841">
        <w:rPr>
          <w:sz w:val="24"/>
          <w:szCs w:val="24"/>
        </w:rPr>
        <w:t>(Gibbs, 1988)</w:t>
      </w:r>
    </w:p>
    <w:p w:rsidR="00D46841" w:rsidP="00D46841" w:rsidRDefault="00D46841" w14:paraId="091BFE14" w14:textId="77777777">
      <w:r w:rsidRPr="005A5764">
        <w:t>Based on prior knowledge and experience, this framework facilitates the development of excellent professional judgement. The six components of the cycle are a description, feelings, evaluation, analysis, conclusion, and action plan</w:t>
      </w:r>
      <w:r>
        <w:t>.</w:t>
      </w:r>
    </w:p>
    <w:p w:rsidRPr="00D46841" w:rsidR="00D46841" w:rsidP="00D46841" w:rsidRDefault="00D46841" w14:paraId="50F95AC4" w14:textId="77777777"/>
    <w:p w:rsidRPr="003C3821" w:rsidR="003C3821" w:rsidP="00C90A80" w:rsidRDefault="00812FA6" w14:paraId="7400828B" w14:textId="77777777">
      <w:pPr>
        <w:pStyle w:val="Heading1"/>
      </w:pPr>
      <w:bookmarkStart w:name="_Toc121000958" w:id="2"/>
      <w:r w:rsidRPr="003C3821">
        <w:lastRenderedPageBreak/>
        <w:t>Application in my learning</w:t>
      </w:r>
      <w:bookmarkEnd w:id="2"/>
      <w:r w:rsidRPr="003C3821">
        <w:t xml:space="preserve"> </w:t>
      </w:r>
    </w:p>
    <w:p w:rsidRPr="003C3821" w:rsidR="00812FA6" w:rsidP="00C90A80" w:rsidRDefault="003C3821" w14:paraId="529CF24D" w14:textId="77777777">
      <w:pPr>
        <w:pStyle w:val="Heading2"/>
      </w:pPr>
      <w:bookmarkStart w:name="_Toc121000959" w:id="3"/>
      <w:r w:rsidRPr="003C3821">
        <w:t>Description</w:t>
      </w:r>
      <w:bookmarkEnd w:id="3"/>
    </w:p>
    <w:p w:rsidR="001A05A9" w:rsidP="00993597" w:rsidRDefault="001A05A9" w14:paraId="6A084BB6" w14:textId="00DB3731">
      <w:r w:rsidR="0C0683CA">
        <w:rPr/>
        <w:t xml:space="preserve">As a group, we were tasked with </w:t>
      </w:r>
      <w:r w:rsidR="0C0683CA">
        <w:rPr/>
        <w:t>analysing</w:t>
      </w:r>
      <w:r w:rsidR="0C0683CA">
        <w:rPr/>
        <w:t xml:space="preserve"> a specific company's corporate strategies, micro- and macro environment, capabilities, and </w:t>
      </w:r>
      <w:r w:rsidR="0C0683CA">
        <w:rPr/>
        <w:t>expertise</w:t>
      </w:r>
      <w:r w:rsidR="0C0683CA">
        <w:rPr/>
        <w:t xml:space="preserve"> </w:t>
      </w:r>
      <w:r w:rsidR="0C0683CA">
        <w:rPr/>
        <w:t>in order to</w:t>
      </w:r>
      <w:r w:rsidR="0C0683CA">
        <w:rPr/>
        <w:t xml:space="preserve"> make a presentation. As a team of five members, we had to pick which aspects of the presentation we would each </w:t>
      </w:r>
      <w:r w:rsidR="0C0683CA">
        <w:rPr/>
        <w:t>be responsible for</w:t>
      </w:r>
      <w:r w:rsidR="0C0683CA">
        <w:rPr/>
        <w:t xml:space="preserve"> working on. </w:t>
      </w:r>
      <w:r w:rsidR="0C0683CA">
        <w:rPr/>
        <w:t>Early on in the</w:t>
      </w:r>
      <w:r w:rsidR="0C0683CA">
        <w:rPr/>
        <w:t xml:space="preserve"> project, I had some trouble handling problems with my teammates. I was told to investigate British Airways </w:t>
      </w:r>
      <w:r w:rsidR="0C0683CA">
        <w:rPr/>
        <w:t>organisational</w:t>
      </w:r>
      <w:r w:rsidR="0C0683CA">
        <w:rPr/>
        <w:t xml:space="preserve"> structure and learn more about the company's primary functions. However, I learned that not </w:t>
      </w:r>
      <w:r w:rsidR="0C0683CA">
        <w:rPr/>
        <w:t>all of</w:t>
      </w:r>
      <w:r w:rsidR="0C0683CA">
        <w:rPr/>
        <w:t xml:space="preserve"> my abilities were sufficient to accurately </w:t>
      </w:r>
      <w:r w:rsidR="0C0683CA">
        <w:rPr/>
        <w:t>identify</w:t>
      </w:r>
      <w:r w:rsidR="0C0683CA">
        <w:rPr/>
        <w:t xml:space="preserve"> these elements (Smith, 2022).</w:t>
      </w:r>
    </w:p>
    <w:p w:rsidR="003C3821" w:rsidP="00C90A80" w:rsidRDefault="003C3821" w14:paraId="5B4D79DB" w14:textId="77777777">
      <w:pPr>
        <w:pStyle w:val="Heading2"/>
      </w:pPr>
      <w:bookmarkStart w:name="_Toc121000960" w:id="4"/>
      <w:r w:rsidRPr="003C3821">
        <w:t>Feelings</w:t>
      </w:r>
      <w:bookmarkEnd w:id="4"/>
    </w:p>
    <w:p w:rsidRPr="003C3821" w:rsidR="001A05A9" w:rsidP="00993597" w:rsidRDefault="001A05A9" w14:paraId="4648A03F" w14:textId="77777777">
      <w:pPr>
        <w:rPr>
          <w:rFonts w:cs="Arial"/>
          <w:b/>
          <w:bCs/>
        </w:rPr>
      </w:pPr>
      <w:r>
        <w:t>I was looking forward to this presentation because I enjoy teamwork. I was relieved that we were able to delegate tasks to one another and stick to the timeline</w:t>
      </w:r>
      <w:r w:rsidR="00362944">
        <w:t xml:space="preserve"> (Smith, 2022)</w:t>
      </w:r>
      <w:r>
        <w:t>. However, I have been experiencing rising levels of anxiety and stress prior to and throughout the process of collecting data regarding the connection between the organisation and its performance. I realised I wasn't fully qualified to accomplish my task and needed to handle some limitations to learn my capabilities and weaknesses. On the other hand, I was confident that I would improve my presentation skills and attain my objective of group participation through this effort. I was able to regain my coworkers' and my own confidence through this combined effort. Despite the fact that no one criticised my work, I felt embarrassed and uneasy after completing the presentation.</w:t>
      </w:r>
    </w:p>
    <w:p w:rsidR="003C3821" w:rsidP="00C90A80" w:rsidRDefault="003C3821" w14:paraId="6B387AFC" w14:textId="77777777">
      <w:pPr>
        <w:pStyle w:val="Heading2"/>
      </w:pPr>
      <w:bookmarkStart w:name="_Toc121000961" w:id="5"/>
      <w:r w:rsidRPr="003C3821">
        <w:t>Evaluation</w:t>
      </w:r>
      <w:bookmarkEnd w:id="5"/>
    </w:p>
    <w:p w:rsidRPr="003C3821" w:rsidR="00997CD5" w:rsidP="00993597" w:rsidRDefault="00997CD5" w14:paraId="70D2F72D" w14:textId="4222F593">
      <w:pPr>
        <w:rPr>
          <w:rFonts w:cs="Arial"/>
          <w:b w:val="1"/>
          <w:bCs w:val="1"/>
        </w:rPr>
      </w:pPr>
      <w:r w:rsidR="0C0683CA">
        <w:rPr/>
        <w:t>I think everything</w:t>
      </w:r>
      <w:r w:rsidR="0C0683CA">
        <w:rPr/>
        <w:t xml:space="preserve"> went well because everyone was able to complete their tasks and turn them in to the group leader on time. A post-presentation analysis of my errors revealed a few critical gaps that had prevented me from delivering a flawless presentation and digging into British Airways’ structural properties. Moreover, I lacked some skills necessary to effectively interact with my teammates, ask for help when I needed it, and explain why the organization's structure was so important to its performance. However, the concepts of British Airways’ structure and innovation potential were within the scope of my knowledge and abilities, but my application of them was limited to the conceptual (Radim, 2021). My teammates helped me see where I was lacking, so I was able to address those gaps as well as improve my awareness of my academic strengths and weaknesses.</w:t>
      </w:r>
    </w:p>
    <w:p w:rsidRPr="003C3821" w:rsidR="003C3821" w:rsidP="00C90A80" w:rsidRDefault="003C3821" w14:paraId="68616D42" w14:textId="77777777">
      <w:pPr>
        <w:pStyle w:val="Heading2"/>
      </w:pPr>
      <w:bookmarkStart w:name="_Toc121000962" w:id="6"/>
      <w:r w:rsidRPr="003C3821">
        <w:lastRenderedPageBreak/>
        <w:t>Analysis</w:t>
      </w:r>
      <w:bookmarkEnd w:id="6"/>
    </w:p>
    <w:p w:rsidR="00F247AF" w:rsidP="00F247AF" w:rsidRDefault="00F247AF" w14:paraId="7CA97D2D" w14:textId="77777777">
      <w:pPr>
        <w:rPr>
          <w:rFonts w:ascii="Times New Roman" w:hAnsi="Times New Roman" w:cs="Times New Roman"/>
          <w:lang w:eastAsia="en-US"/>
        </w:rPr>
      </w:pPr>
      <w:r>
        <w:t>I am confident that I will be successful in my academic subjects. Despite our familiarity with the material, we, the members of the group, encountered challenges from the beginning. Although we were developing our skills individually, each member of the group was confident in their own understanding of the material when we collectively assessed our progress. We've been able to set up more group sessions because of the improved communication within the group.</w:t>
      </w:r>
    </w:p>
    <w:p w:rsidRPr="00F247AF" w:rsidR="00F247AF" w:rsidP="00993597" w:rsidRDefault="00F247AF" w14:paraId="0D341F63" w14:textId="77777777">
      <w:r>
        <w:t>Successfully improving in my own development involved an accurate reflection of my strengths, shortcomings, opportunities, and threats as a team player</w:t>
      </w:r>
      <w:r w:rsidR="00362944">
        <w:t xml:space="preserve"> (Karakas, 2020)</w:t>
      </w:r>
      <w:r>
        <w:t>. I used the GROW model, which consists of the four primary dimensions, to conduct a more in-depth evaluation of my personal growth prospects in order to correct the aforementioned weaknesses</w:t>
      </w:r>
      <w:r w:rsidR="00362944">
        <w:t xml:space="preserve"> (Karakas, 2020)</w:t>
      </w:r>
      <w:r>
        <w:t>. That's how I was able to analyse my skill set, identify my weaknesses, and work to improve them.</w:t>
      </w:r>
    </w:p>
    <w:p w:rsidRPr="003C3821" w:rsidR="003C3821" w:rsidP="00C90A80" w:rsidRDefault="003C3821" w14:paraId="23A4CC25" w14:textId="77777777">
      <w:pPr>
        <w:pStyle w:val="Heading2"/>
      </w:pPr>
      <w:bookmarkStart w:name="_Toc121000963" w:id="7"/>
      <w:r w:rsidRPr="003C3821">
        <w:t>Conclusion</w:t>
      </w:r>
      <w:bookmarkEnd w:id="7"/>
    </w:p>
    <w:p w:rsidR="00F247AF" w:rsidP="00993597" w:rsidRDefault="00F247AF" w14:paraId="04385D3E" w14:textId="77777777">
      <w:pPr>
        <w:rPr>
          <w:rFonts w:cs="Arial"/>
        </w:rPr>
      </w:pPr>
      <w:r>
        <w:t>I've found that splitting up work into manageable segments is the best approach to getting things done, but that having a regular meeting schedule from the beginning is important. Because of the opportunity it provided me to confront my own limitations as a team player and identify my areas of growth, I believe this experience to be priceless. On the other hand, it may have hurt my self-esteem, which is a disadvantage. In addition, I believe that the insights I've gained through reflection have shown alternative ways I might have handled the situation under review. To be more specific, I should've made an early effort to define my scope of responsibility for the duties at hand and then enlisted the help of my teammates wherever I was lacking in knowledge. To objectively assess my development and effectiveness, I could have established team performance targets.</w:t>
      </w:r>
    </w:p>
    <w:p w:rsidRPr="003C3821" w:rsidR="003C3821" w:rsidP="00C90A80" w:rsidRDefault="003C3821" w14:paraId="015DD70A" w14:textId="77777777">
      <w:pPr>
        <w:pStyle w:val="Heading2"/>
      </w:pPr>
      <w:bookmarkStart w:name="_Toc121000964" w:id="8"/>
      <w:r w:rsidRPr="003C3821">
        <w:t>Action Plan</w:t>
      </w:r>
      <w:bookmarkEnd w:id="8"/>
    </w:p>
    <w:p w:rsidR="008F2943" w:rsidP="00993597" w:rsidRDefault="008F2943" w14:paraId="080F4100" w14:textId="77777777">
      <w:pPr>
        <w:rPr>
          <w:rFonts w:cs="Arial"/>
        </w:rPr>
      </w:pPr>
      <w:r w:rsidRPr="008F2943">
        <w:rPr>
          <w:rFonts w:cs="Arial"/>
        </w:rPr>
        <w:t>In the future, I plan to give time management more of my attention, and I hope to emphasise its importance more as a team. My future actions can be classified as either strategic or situational. I plan to put my theoretical understanding and practical experience in teamwork and cooperation to good use. To reduce the risk of major errors, I plan to keep my mind on the task at hand and cooperate closely with my experienced teammates</w:t>
      </w:r>
      <w:r w:rsidR="00362944">
        <w:rPr>
          <w:rFonts w:cs="Arial"/>
        </w:rPr>
        <w:t xml:space="preserve"> </w:t>
      </w:r>
      <w:r w:rsidR="00362944">
        <w:t>(Smith, 2022)</w:t>
      </w:r>
      <w:r w:rsidRPr="008F2943">
        <w:rPr>
          <w:rFonts w:cs="Arial"/>
        </w:rPr>
        <w:t>.</w:t>
      </w:r>
    </w:p>
    <w:p w:rsidRPr="003C3821" w:rsidR="00616D54" w:rsidP="00C90A80" w:rsidRDefault="00616D54" w14:paraId="4C3D507A" w14:textId="77777777">
      <w:pPr>
        <w:pStyle w:val="Heading1"/>
      </w:pPr>
      <w:bookmarkStart w:name="_Toc121000965" w:id="9"/>
      <w:r w:rsidRPr="003C3821">
        <w:lastRenderedPageBreak/>
        <w:t>Conclusion</w:t>
      </w:r>
      <w:bookmarkEnd w:id="9"/>
    </w:p>
    <w:p w:rsidR="00616D54" w:rsidP="00993597" w:rsidRDefault="008F2943" w14:paraId="6745357E" w14:textId="77777777">
      <w:r>
        <w:t>My incompetency has been highlighted, and I can now more accurately identify and handle issues with my team. In the future, though, I expect to have to update my action plan if my academic studies or work experience teach me anything about more effective methods to help my own growth.</w:t>
      </w:r>
    </w:p>
    <w:p w:rsidR="00C90A80" w:rsidP="00993597" w:rsidRDefault="00C90A80" w14:paraId="65220AC6" w14:textId="77777777"/>
    <w:p w:rsidR="00C90A80" w:rsidP="00993597" w:rsidRDefault="00C90A80" w14:paraId="66042C43" w14:textId="77777777"/>
    <w:p w:rsidR="00C90A80" w:rsidP="00993597" w:rsidRDefault="00C90A80" w14:paraId="4922FA7A" w14:textId="77777777"/>
    <w:p w:rsidR="00C90A80" w:rsidP="00993597" w:rsidRDefault="00C90A80" w14:paraId="5DF008FD" w14:textId="77777777"/>
    <w:p w:rsidR="00C90A80" w:rsidP="00993597" w:rsidRDefault="00C90A80" w14:paraId="5C95B69D" w14:textId="77777777"/>
    <w:p w:rsidR="00C90A80" w:rsidP="00993597" w:rsidRDefault="00C90A80" w14:paraId="768B83AB" w14:textId="77777777"/>
    <w:p w:rsidR="00C90A80" w:rsidP="00993597" w:rsidRDefault="00C90A80" w14:paraId="614720C5" w14:textId="77777777"/>
    <w:p w:rsidR="00C90A80" w:rsidP="00993597" w:rsidRDefault="00C90A80" w14:paraId="00C103E8" w14:textId="77777777"/>
    <w:p w:rsidR="00C90A80" w:rsidP="00993597" w:rsidRDefault="00C90A80" w14:paraId="07BF82B3" w14:textId="77777777"/>
    <w:p w:rsidR="00C90A80" w:rsidP="00993597" w:rsidRDefault="00C90A80" w14:paraId="5905AEF8" w14:textId="77777777"/>
    <w:p w:rsidR="00C90A80" w:rsidP="00993597" w:rsidRDefault="00C90A80" w14:paraId="4A16504C" w14:textId="77777777"/>
    <w:p w:rsidR="00C90A80" w:rsidP="00993597" w:rsidRDefault="00C90A80" w14:paraId="551360DB" w14:textId="77777777"/>
    <w:p w:rsidR="00C90A80" w:rsidP="00993597" w:rsidRDefault="00C90A80" w14:paraId="637784F4" w14:textId="77777777"/>
    <w:p w:rsidR="00C90A80" w:rsidP="00993597" w:rsidRDefault="00C90A80" w14:paraId="7B3464D8" w14:textId="77777777"/>
    <w:p w:rsidR="00C90A80" w:rsidP="00993597" w:rsidRDefault="00C90A80" w14:paraId="240DBB5D" w14:textId="77777777"/>
    <w:p w:rsidR="00C90A80" w:rsidP="00993597" w:rsidRDefault="00C90A80" w14:paraId="3DD9B33B" w14:textId="77777777"/>
    <w:p w:rsidR="00C90A80" w:rsidP="00993597" w:rsidRDefault="00C90A80" w14:paraId="63BDAD1B" w14:textId="77777777"/>
    <w:p w:rsidR="00C90A80" w:rsidP="00993597" w:rsidRDefault="00C90A80" w14:paraId="7EA6DA5E" w14:textId="77777777"/>
    <w:p w:rsidR="00C90A80" w:rsidP="00993597" w:rsidRDefault="00C90A80" w14:paraId="62144820" w14:textId="77777777"/>
    <w:p w:rsidR="00C90A80" w:rsidP="00993597" w:rsidRDefault="00C90A80" w14:paraId="3F1FD6C1" w14:textId="77777777"/>
    <w:p w:rsidR="00247ADF" w:rsidP="00993597" w:rsidRDefault="00247ADF" w14:paraId="437E8FDE" w14:textId="77777777"/>
    <w:p w:rsidR="00247ADF" w:rsidP="00993597" w:rsidRDefault="00247ADF" w14:paraId="696204BF" w14:textId="77777777"/>
    <w:p w:rsidR="00247ADF" w:rsidP="00993597" w:rsidRDefault="00247ADF" w14:paraId="705D1011" w14:textId="77777777"/>
    <w:p w:rsidR="00247ADF" w:rsidP="00993597" w:rsidRDefault="00247ADF" w14:paraId="3D3E3F9B" w14:textId="77777777"/>
    <w:p w:rsidR="00247ADF" w:rsidP="00993597" w:rsidRDefault="00247ADF" w14:paraId="181AF8A6" w14:textId="77777777"/>
    <w:p w:rsidR="00C90A80" w:rsidP="00993597" w:rsidRDefault="00C90A80" w14:paraId="5DC1BBE3" w14:textId="77777777"/>
    <w:p w:rsidR="00C90A80" w:rsidP="00C90A80" w:rsidRDefault="00C90A80" w14:paraId="6C51ED85" w14:textId="77777777">
      <w:pPr>
        <w:pStyle w:val="Heading1"/>
      </w:pPr>
      <w:bookmarkStart w:name="_Toc121000966" w:id="10"/>
      <w:r w:rsidRPr="00C90A80">
        <w:lastRenderedPageBreak/>
        <w:t>References</w:t>
      </w:r>
      <w:bookmarkEnd w:id="10"/>
      <w:r w:rsidRPr="00C90A80">
        <w:t xml:space="preserve"> </w:t>
      </w:r>
    </w:p>
    <w:p w:rsidRPr="003E1963" w:rsidR="003E1963" w:rsidP="00107100" w:rsidRDefault="003E1963" w14:paraId="1E120366" w14:textId="77777777">
      <w:pPr>
        <w:pStyle w:val="NormalWeb"/>
        <w:spacing w:before="0" w:beforeAutospacing="0" w:after="240" w:afterAutospacing="0" w:line="360" w:lineRule="auto"/>
        <w:ind w:left="567" w:hanging="567"/>
        <w:jc w:val="both"/>
        <w:rPr>
          <w:rFonts w:ascii="Arial" w:hAnsi="Arial" w:cs="Arial"/>
        </w:rPr>
      </w:pPr>
      <w:r w:rsidRPr="003E1963">
        <w:rPr>
          <w:rFonts w:ascii="Arial" w:hAnsi="Arial" w:cs="Arial"/>
        </w:rPr>
        <w:t xml:space="preserve">Gibbs, G. (1988) </w:t>
      </w:r>
      <w:r w:rsidRPr="003E1963">
        <w:rPr>
          <w:rFonts w:ascii="Arial" w:hAnsi="Arial" w:cs="Arial"/>
          <w:i/>
          <w:iCs/>
        </w:rPr>
        <w:t>Learning by doing: A guide to teaching and learning methods</w:t>
      </w:r>
      <w:r w:rsidRPr="003E1963">
        <w:rPr>
          <w:rFonts w:ascii="Arial" w:hAnsi="Arial" w:cs="Arial"/>
        </w:rPr>
        <w:t xml:space="preserve">. Oxford, United Kingdom: Oxford Centre for Staff and Learning Development, Oxford Brookes University. </w:t>
      </w:r>
    </w:p>
    <w:p w:rsidRPr="003E1963" w:rsidR="003E1963" w:rsidP="00107100" w:rsidRDefault="003E1963" w14:paraId="3419321A" w14:textId="77777777">
      <w:pPr>
        <w:pStyle w:val="NormalWeb"/>
        <w:spacing w:before="0" w:beforeAutospacing="0" w:after="240" w:afterAutospacing="0" w:line="360" w:lineRule="auto"/>
        <w:ind w:left="567" w:hanging="567"/>
        <w:jc w:val="both"/>
        <w:rPr>
          <w:rFonts w:ascii="Arial" w:hAnsi="Arial" w:cs="Arial"/>
        </w:rPr>
      </w:pPr>
      <w:r w:rsidRPr="003E1963">
        <w:rPr>
          <w:rFonts w:ascii="Arial" w:hAnsi="Arial" w:cs="Arial"/>
          <w:i/>
          <w:iCs/>
        </w:rPr>
        <w:t>Gibbs-reflective-cycle</w:t>
      </w:r>
      <w:r w:rsidRPr="003E1963">
        <w:rPr>
          <w:rFonts w:ascii="Arial" w:hAnsi="Arial" w:cs="Arial"/>
        </w:rPr>
        <w:t xml:space="preserve"> (2018) </w:t>
      </w:r>
      <w:r w:rsidRPr="003E1963">
        <w:rPr>
          <w:rFonts w:ascii="Arial" w:hAnsi="Arial" w:cs="Arial"/>
          <w:i/>
          <w:iCs/>
        </w:rPr>
        <w:t>Gibbs Model</w:t>
      </w:r>
      <w:r w:rsidRPr="003E1963">
        <w:rPr>
          <w:rFonts w:ascii="Arial" w:hAnsi="Arial" w:cs="Arial"/>
        </w:rPr>
        <w:t xml:space="preserve">. Available at: https://www.routledge.com/blog/article/gibbs-reflective-cycle. </w:t>
      </w:r>
    </w:p>
    <w:p w:rsidRPr="003E1963" w:rsidR="003E1963" w:rsidP="00107100" w:rsidRDefault="003E1963" w14:paraId="45A3E550" w14:textId="77777777">
      <w:pPr>
        <w:pStyle w:val="NormalWeb"/>
        <w:spacing w:before="0" w:beforeAutospacing="0" w:after="240" w:afterAutospacing="0" w:line="360" w:lineRule="auto"/>
        <w:ind w:left="567" w:hanging="567"/>
        <w:jc w:val="both"/>
        <w:rPr>
          <w:rFonts w:ascii="Arial" w:hAnsi="Arial" w:cs="Arial"/>
        </w:rPr>
      </w:pPr>
      <w:r w:rsidRPr="003E1963">
        <w:rPr>
          <w:rFonts w:ascii="Arial" w:hAnsi="Arial" w:cs="Arial"/>
        </w:rPr>
        <w:t xml:space="preserve">Karakas, F. (2020) </w:t>
      </w:r>
      <w:r w:rsidRPr="003E1963">
        <w:rPr>
          <w:rFonts w:ascii="Arial" w:hAnsi="Arial" w:cs="Arial"/>
          <w:i/>
          <w:iCs/>
        </w:rPr>
        <w:t>How to apply Gibbs Cycle of reflection</w:t>
      </w:r>
      <w:r w:rsidRPr="003E1963">
        <w:rPr>
          <w:rFonts w:ascii="Arial" w:hAnsi="Arial" w:cs="Arial"/>
        </w:rPr>
        <w:t xml:space="preserve">, </w:t>
      </w:r>
      <w:r w:rsidRPr="003E1963">
        <w:rPr>
          <w:rFonts w:ascii="Arial" w:hAnsi="Arial" w:cs="Arial"/>
          <w:i/>
          <w:iCs/>
        </w:rPr>
        <w:t>Medium</w:t>
      </w:r>
      <w:r w:rsidRPr="003E1963">
        <w:rPr>
          <w:rFonts w:ascii="Arial" w:hAnsi="Arial" w:cs="Arial"/>
        </w:rPr>
        <w:t xml:space="preserve">. An Idea (by Ingenious Piece). Available at: https://medium.com/an-idea/how-to-apply-gibbs-cycle-of-reflection-f56026a2558. </w:t>
      </w:r>
    </w:p>
    <w:p w:rsidRPr="003E1963" w:rsidR="003E1963" w:rsidP="00107100" w:rsidRDefault="003E1963" w14:paraId="3BA10E0C" w14:textId="77777777">
      <w:pPr>
        <w:pStyle w:val="NormalWeb"/>
        <w:spacing w:before="0" w:beforeAutospacing="0" w:after="240" w:afterAutospacing="0" w:line="360" w:lineRule="auto"/>
        <w:ind w:left="567" w:hanging="567"/>
        <w:jc w:val="both"/>
        <w:rPr>
          <w:rFonts w:ascii="Arial" w:hAnsi="Arial" w:cs="Arial"/>
        </w:rPr>
      </w:pPr>
      <w:r w:rsidRPr="003E1963">
        <w:rPr>
          <w:rFonts w:ascii="Arial" w:hAnsi="Arial" w:cs="Arial"/>
        </w:rPr>
        <w:t xml:space="preserve">Radim, A. (2021) </w:t>
      </w:r>
      <w:r w:rsidRPr="003E1963">
        <w:rPr>
          <w:rFonts w:ascii="Arial" w:hAnsi="Arial" w:cs="Arial"/>
          <w:i/>
          <w:iCs/>
        </w:rPr>
        <w:t>Relationship between strategy, stakeholders, and organisational performance</w:t>
      </w:r>
      <w:r w:rsidRPr="003E1963">
        <w:rPr>
          <w:rFonts w:ascii="Arial" w:hAnsi="Arial" w:cs="Arial"/>
        </w:rPr>
        <w:t xml:space="preserve">, </w:t>
      </w:r>
      <w:r w:rsidRPr="003E1963">
        <w:rPr>
          <w:rFonts w:ascii="Arial" w:hAnsi="Arial" w:cs="Arial"/>
          <w:i/>
          <w:iCs/>
        </w:rPr>
        <w:t>LinkedIn</w:t>
      </w:r>
      <w:r w:rsidRPr="003E1963">
        <w:rPr>
          <w:rFonts w:ascii="Arial" w:hAnsi="Arial" w:cs="Arial"/>
        </w:rPr>
        <w:t xml:space="preserve">. Available at: https://www.linkedin.com/pulse/relationship-between-strategy-stakeholders-anwar. </w:t>
      </w:r>
    </w:p>
    <w:p w:rsidRPr="003E1963" w:rsidR="003E1963" w:rsidP="00107100" w:rsidRDefault="003E1963" w14:paraId="2CA4AFFD" w14:textId="77777777">
      <w:pPr>
        <w:pStyle w:val="NormalWeb"/>
        <w:spacing w:before="0" w:beforeAutospacing="0" w:after="240" w:afterAutospacing="0" w:line="360" w:lineRule="auto"/>
        <w:ind w:left="567" w:hanging="567"/>
        <w:jc w:val="both"/>
        <w:rPr>
          <w:rFonts w:ascii="Arial" w:hAnsi="Arial" w:cs="Arial"/>
        </w:rPr>
      </w:pPr>
      <w:r w:rsidRPr="003E1963">
        <w:rPr>
          <w:rFonts w:ascii="Arial" w:hAnsi="Arial" w:cs="Arial"/>
          <w:i/>
          <w:iCs/>
        </w:rPr>
        <w:t>Reflective practice in personal and professional development: Free Essay example</w:t>
      </w:r>
      <w:r w:rsidRPr="003E1963">
        <w:rPr>
          <w:rFonts w:ascii="Arial" w:hAnsi="Arial" w:cs="Arial"/>
        </w:rPr>
        <w:t xml:space="preserve"> (2021) </w:t>
      </w:r>
      <w:r w:rsidRPr="003E1963">
        <w:rPr>
          <w:rFonts w:ascii="Arial" w:hAnsi="Arial" w:cs="Arial"/>
          <w:i/>
          <w:iCs/>
        </w:rPr>
        <w:t>StudyCorgi.com</w:t>
      </w:r>
      <w:r w:rsidRPr="003E1963">
        <w:rPr>
          <w:rFonts w:ascii="Arial" w:hAnsi="Arial" w:cs="Arial"/>
        </w:rPr>
        <w:t xml:space="preserve">. Available at: https://studycorgi.com/reflective-practice-in-personal-and-professional-development/. </w:t>
      </w:r>
    </w:p>
    <w:p w:rsidRPr="003E1963" w:rsidR="003E1963" w:rsidP="00107100" w:rsidRDefault="003E1963" w14:paraId="45003748" w14:textId="77777777">
      <w:pPr>
        <w:pStyle w:val="NormalWeb"/>
        <w:spacing w:before="0" w:beforeAutospacing="0" w:after="240" w:afterAutospacing="0" w:line="360" w:lineRule="auto"/>
        <w:ind w:left="567" w:hanging="567"/>
        <w:jc w:val="both"/>
        <w:rPr>
          <w:rFonts w:ascii="Arial" w:hAnsi="Arial" w:cs="Arial"/>
        </w:rPr>
      </w:pPr>
      <w:r w:rsidRPr="003E1963">
        <w:rPr>
          <w:rFonts w:ascii="Arial" w:hAnsi="Arial" w:cs="Arial"/>
        </w:rPr>
        <w:t xml:space="preserve">Smith, C. (2022) </w:t>
      </w:r>
      <w:r w:rsidRPr="003E1963">
        <w:rPr>
          <w:rFonts w:ascii="Arial" w:hAnsi="Arial" w:cs="Arial"/>
          <w:i/>
          <w:iCs/>
        </w:rPr>
        <w:t>Gibbs reflective cycle: Feel the benefit of experiential learning</w:t>
      </w:r>
      <w:r w:rsidRPr="003E1963">
        <w:rPr>
          <w:rFonts w:ascii="Arial" w:hAnsi="Arial" w:cs="Arial"/>
        </w:rPr>
        <w:t xml:space="preserve">, </w:t>
      </w:r>
      <w:r w:rsidRPr="003E1963">
        <w:rPr>
          <w:rFonts w:ascii="Arial" w:hAnsi="Arial" w:cs="Arial"/>
          <w:i/>
          <w:iCs/>
        </w:rPr>
        <w:t>Making Business Matter</w:t>
      </w:r>
      <w:r w:rsidRPr="003E1963">
        <w:rPr>
          <w:rFonts w:ascii="Arial" w:hAnsi="Arial" w:cs="Arial"/>
        </w:rPr>
        <w:t xml:space="preserve">. Available at: https://www.makingbusinessmatter.co.uk/gibbs-reflective-cycle/. </w:t>
      </w:r>
    </w:p>
    <w:p w:rsidRPr="00C90A80" w:rsidR="00C90A80" w:rsidP="00993597" w:rsidRDefault="00C90A80" w14:paraId="34558BBD" w14:textId="77777777">
      <w:pPr>
        <w:rPr>
          <w:rFonts w:cs="Arial"/>
          <w:b/>
          <w:bCs/>
        </w:rPr>
      </w:pPr>
    </w:p>
    <w:sectPr w:rsidRPr="00C90A80" w:rsidR="00C90A80" w:rsidSect="00C90A80">
      <w:footerReference w:type="default" r:id="rId9"/>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6499" w:rsidP="00644F84" w:rsidRDefault="001A6499" w14:paraId="2DD3B2E3" w14:textId="77777777">
      <w:pPr>
        <w:spacing w:line="240" w:lineRule="auto"/>
      </w:pPr>
      <w:r>
        <w:separator/>
      </w:r>
    </w:p>
  </w:endnote>
  <w:endnote w:type="continuationSeparator" w:id="0">
    <w:p w:rsidR="001A6499" w:rsidP="00644F84" w:rsidRDefault="001A6499" w14:paraId="0135C6B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6668581"/>
      <w:docPartObj>
        <w:docPartGallery w:val="Page Numbers (Bottom of Page)"/>
        <w:docPartUnique/>
      </w:docPartObj>
    </w:sdtPr>
    <w:sdtEndPr>
      <w:rPr>
        <w:noProof/>
      </w:rPr>
    </w:sdtEndPr>
    <w:sdtContent>
      <w:p w:rsidR="00644F84" w:rsidRDefault="00644F84" w14:paraId="35434AF5"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44F84" w:rsidRDefault="00644F84" w14:paraId="719F6F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6499" w:rsidP="00644F84" w:rsidRDefault="001A6499" w14:paraId="12129FD3" w14:textId="77777777">
      <w:pPr>
        <w:spacing w:line="240" w:lineRule="auto"/>
      </w:pPr>
      <w:r>
        <w:separator/>
      </w:r>
    </w:p>
  </w:footnote>
  <w:footnote w:type="continuationSeparator" w:id="0">
    <w:p w:rsidR="001A6499" w:rsidP="00644F84" w:rsidRDefault="001A6499" w14:paraId="1DE3B57A"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B6458"/>
    <w:multiLevelType w:val="multilevel"/>
    <w:tmpl w:val="8C46C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7D7AA6"/>
    <w:multiLevelType w:val="multilevel"/>
    <w:tmpl w:val="22A8F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622101"/>
    <w:multiLevelType w:val="hybridMultilevel"/>
    <w:tmpl w:val="A854535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291940790">
    <w:abstractNumId w:val="2"/>
  </w:num>
  <w:num w:numId="2" w16cid:durableId="1571650910">
    <w:abstractNumId w:val="1"/>
  </w:num>
  <w:num w:numId="3" w16cid:durableId="1701127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D54"/>
    <w:rsid w:val="00085F3F"/>
    <w:rsid w:val="000B7451"/>
    <w:rsid w:val="00107100"/>
    <w:rsid w:val="001910AA"/>
    <w:rsid w:val="001A05A9"/>
    <w:rsid w:val="001A6499"/>
    <w:rsid w:val="001B1218"/>
    <w:rsid w:val="00247ADF"/>
    <w:rsid w:val="0026605D"/>
    <w:rsid w:val="002B045E"/>
    <w:rsid w:val="00327D2B"/>
    <w:rsid w:val="00362944"/>
    <w:rsid w:val="00392F52"/>
    <w:rsid w:val="003C3821"/>
    <w:rsid w:val="003E1963"/>
    <w:rsid w:val="00550910"/>
    <w:rsid w:val="005565E5"/>
    <w:rsid w:val="00584156"/>
    <w:rsid w:val="005A5764"/>
    <w:rsid w:val="00616D54"/>
    <w:rsid w:val="00644F84"/>
    <w:rsid w:val="007A3BD4"/>
    <w:rsid w:val="00812FA6"/>
    <w:rsid w:val="00840102"/>
    <w:rsid w:val="00845AB8"/>
    <w:rsid w:val="00877349"/>
    <w:rsid w:val="008836DE"/>
    <w:rsid w:val="008850A2"/>
    <w:rsid w:val="008F2943"/>
    <w:rsid w:val="00993597"/>
    <w:rsid w:val="00997CD5"/>
    <w:rsid w:val="009E58F3"/>
    <w:rsid w:val="00A61A6B"/>
    <w:rsid w:val="00B23FA7"/>
    <w:rsid w:val="00B43487"/>
    <w:rsid w:val="00B72FB9"/>
    <w:rsid w:val="00C009A5"/>
    <w:rsid w:val="00C4491D"/>
    <w:rsid w:val="00C90A80"/>
    <w:rsid w:val="00CB369A"/>
    <w:rsid w:val="00D46841"/>
    <w:rsid w:val="00E2435C"/>
    <w:rsid w:val="00E252CD"/>
    <w:rsid w:val="00F247AF"/>
    <w:rsid w:val="00F279B2"/>
    <w:rsid w:val="00F44DF0"/>
    <w:rsid w:val="0C068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C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Calibri"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B7451"/>
    <w:pPr>
      <w:spacing w:after="0" w:line="360" w:lineRule="auto"/>
      <w:jc w:val="both"/>
    </w:pPr>
    <w:rPr>
      <w:rFonts w:ascii="Arial" w:hAnsi="Arial" w:cs="Calibri"/>
      <w:sz w:val="24"/>
      <w:szCs w:val="24"/>
      <w:lang w:eastAsia="en-GB"/>
    </w:rPr>
  </w:style>
  <w:style w:type="paragraph" w:styleId="Heading1">
    <w:name w:val="heading 1"/>
    <w:basedOn w:val="Normal"/>
    <w:next w:val="Normal"/>
    <w:link w:val="Heading1Char"/>
    <w:uiPriority w:val="9"/>
    <w:qFormat/>
    <w:rsid w:val="00C90A80"/>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90A80"/>
    <w:pPr>
      <w:keepNext/>
      <w:keepLines/>
      <w:spacing w:before="4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autoRedefine/>
    <w:uiPriority w:val="9"/>
    <w:semiHidden/>
    <w:unhideWhenUsed/>
    <w:qFormat/>
    <w:rsid w:val="00327D2B"/>
    <w:pPr>
      <w:keepNext/>
      <w:keepLines/>
      <w:spacing w:before="40"/>
      <w:outlineLvl w:val="2"/>
    </w:pPr>
    <w:rPr>
      <w:rFonts w:eastAsiaTheme="majorEastAsia" w:cstheme="majorBidi"/>
      <w:b/>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90A80"/>
    <w:rPr>
      <w:rFonts w:ascii="Arial" w:hAnsi="Arial" w:eastAsiaTheme="majorEastAsia" w:cstheme="majorBidi"/>
      <w:b/>
      <w:color w:val="2F5496" w:themeColor="accent1" w:themeShade="BF"/>
      <w:sz w:val="28"/>
      <w:szCs w:val="32"/>
      <w:lang w:eastAsia="en-GB"/>
    </w:rPr>
  </w:style>
  <w:style w:type="character" w:styleId="Heading2Char" w:customStyle="1">
    <w:name w:val="Heading 2 Char"/>
    <w:basedOn w:val="DefaultParagraphFont"/>
    <w:link w:val="Heading2"/>
    <w:uiPriority w:val="9"/>
    <w:rsid w:val="00C90A80"/>
    <w:rPr>
      <w:rFonts w:ascii="Arial" w:hAnsi="Arial" w:eastAsiaTheme="majorEastAsia" w:cstheme="majorBidi"/>
      <w:b/>
      <w:color w:val="2F5496" w:themeColor="accent1" w:themeShade="BF"/>
      <w:sz w:val="24"/>
      <w:szCs w:val="26"/>
      <w:lang w:eastAsia="en-GB"/>
    </w:rPr>
  </w:style>
  <w:style w:type="paragraph" w:styleId="NoSpacing">
    <w:name w:val="No Spacing"/>
    <w:link w:val="NoSpacingChar"/>
    <w:uiPriority w:val="1"/>
    <w:qFormat/>
    <w:rsid w:val="008836DE"/>
    <w:pPr>
      <w:spacing w:after="0" w:line="360" w:lineRule="auto"/>
      <w:jc w:val="both"/>
    </w:pPr>
    <w:rPr>
      <w:rFonts w:ascii="Times New Roman" w:hAnsi="Times New Roman"/>
      <w:b/>
      <w:sz w:val="24"/>
    </w:rPr>
  </w:style>
  <w:style w:type="character" w:styleId="Heading3Char" w:customStyle="1">
    <w:name w:val="Heading 3 Char"/>
    <w:basedOn w:val="DefaultParagraphFont"/>
    <w:link w:val="Heading3"/>
    <w:uiPriority w:val="9"/>
    <w:semiHidden/>
    <w:rsid w:val="00327D2B"/>
    <w:rPr>
      <w:rFonts w:ascii="Times New Roman" w:hAnsi="Times New Roman" w:eastAsiaTheme="majorEastAsia" w:cstheme="majorBidi"/>
      <w:b/>
      <w:color w:val="1F3763" w:themeColor="accent1" w:themeShade="7F"/>
      <w:sz w:val="24"/>
      <w:szCs w:val="24"/>
    </w:rPr>
  </w:style>
  <w:style w:type="character" w:styleId="Hyperlink">
    <w:name w:val="Hyperlink"/>
    <w:basedOn w:val="DefaultParagraphFont"/>
    <w:uiPriority w:val="99"/>
    <w:unhideWhenUsed/>
    <w:rsid w:val="00085F3F"/>
    <w:rPr>
      <w:color w:val="0000FF"/>
      <w:u w:val="single"/>
    </w:rPr>
  </w:style>
  <w:style w:type="paragraph" w:styleId="ListParagraph">
    <w:name w:val="List Paragraph"/>
    <w:basedOn w:val="Normal"/>
    <w:uiPriority w:val="34"/>
    <w:qFormat/>
    <w:rsid w:val="00085F3F"/>
    <w:pPr>
      <w:ind w:left="720"/>
      <w:contextualSpacing/>
    </w:pPr>
  </w:style>
  <w:style w:type="paragraph" w:styleId="NormalWeb">
    <w:name w:val="Normal (Web)"/>
    <w:basedOn w:val="Normal"/>
    <w:uiPriority w:val="99"/>
    <w:unhideWhenUsed/>
    <w:rsid w:val="003C3821"/>
    <w:pPr>
      <w:spacing w:before="100" w:beforeAutospacing="1" w:after="100" w:afterAutospacing="1" w:line="240" w:lineRule="auto"/>
      <w:jc w:val="left"/>
    </w:pPr>
    <w:rPr>
      <w:rFonts w:ascii="Times New Roman" w:hAnsi="Times New Roman" w:eastAsia="Times New Roman" w:cs="Times New Roman"/>
      <w:lang w:eastAsia="en-US"/>
    </w:rPr>
  </w:style>
  <w:style w:type="paragraph" w:styleId="Caption">
    <w:name w:val="caption"/>
    <w:basedOn w:val="Normal"/>
    <w:next w:val="Normal"/>
    <w:uiPriority w:val="35"/>
    <w:unhideWhenUsed/>
    <w:qFormat/>
    <w:rsid w:val="00C90A8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90A80"/>
    <w:pPr>
      <w:spacing w:line="259" w:lineRule="auto"/>
      <w:jc w:val="left"/>
      <w:outlineLvl w:val="9"/>
    </w:pPr>
    <w:rPr>
      <w:rFonts w:asciiTheme="majorHAnsi" w:hAnsiTheme="majorHAnsi"/>
      <w:b w:val="0"/>
      <w:sz w:val="32"/>
      <w:lang w:eastAsia="en-US"/>
    </w:rPr>
  </w:style>
  <w:style w:type="paragraph" w:styleId="TOC1">
    <w:name w:val="toc 1"/>
    <w:basedOn w:val="Normal"/>
    <w:next w:val="Normal"/>
    <w:autoRedefine/>
    <w:uiPriority w:val="39"/>
    <w:unhideWhenUsed/>
    <w:rsid w:val="00C90A80"/>
    <w:pPr>
      <w:spacing w:after="100"/>
    </w:pPr>
  </w:style>
  <w:style w:type="paragraph" w:styleId="TOC2">
    <w:name w:val="toc 2"/>
    <w:basedOn w:val="Normal"/>
    <w:next w:val="Normal"/>
    <w:autoRedefine/>
    <w:uiPriority w:val="39"/>
    <w:unhideWhenUsed/>
    <w:rsid w:val="00C90A80"/>
    <w:pPr>
      <w:spacing w:after="100"/>
      <w:ind w:left="240"/>
    </w:pPr>
  </w:style>
  <w:style w:type="character" w:styleId="NoSpacingChar" w:customStyle="1">
    <w:name w:val="No Spacing Char"/>
    <w:basedOn w:val="DefaultParagraphFont"/>
    <w:link w:val="NoSpacing"/>
    <w:uiPriority w:val="1"/>
    <w:rsid w:val="00C90A80"/>
    <w:rPr>
      <w:rFonts w:ascii="Times New Roman" w:hAnsi="Times New Roman"/>
      <w:b/>
      <w:sz w:val="24"/>
    </w:rPr>
  </w:style>
  <w:style w:type="paragraph" w:styleId="Header">
    <w:name w:val="header"/>
    <w:basedOn w:val="Normal"/>
    <w:link w:val="HeaderChar"/>
    <w:uiPriority w:val="99"/>
    <w:unhideWhenUsed/>
    <w:rsid w:val="00644F84"/>
    <w:pPr>
      <w:tabs>
        <w:tab w:val="center" w:pos="4680"/>
        <w:tab w:val="right" w:pos="9360"/>
      </w:tabs>
      <w:spacing w:line="240" w:lineRule="auto"/>
    </w:pPr>
  </w:style>
  <w:style w:type="character" w:styleId="HeaderChar" w:customStyle="1">
    <w:name w:val="Header Char"/>
    <w:basedOn w:val="DefaultParagraphFont"/>
    <w:link w:val="Header"/>
    <w:uiPriority w:val="99"/>
    <w:rsid w:val="00644F84"/>
    <w:rPr>
      <w:rFonts w:ascii="Arial" w:hAnsi="Arial" w:cs="Calibri"/>
      <w:sz w:val="24"/>
      <w:szCs w:val="24"/>
      <w:lang w:eastAsia="en-GB"/>
    </w:rPr>
  </w:style>
  <w:style w:type="paragraph" w:styleId="Footer">
    <w:name w:val="footer"/>
    <w:basedOn w:val="Normal"/>
    <w:link w:val="FooterChar"/>
    <w:uiPriority w:val="99"/>
    <w:unhideWhenUsed/>
    <w:rsid w:val="00644F84"/>
    <w:pPr>
      <w:tabs>
        <w:tab w:val="center" w:pos="4680"/>
        <w:tab w:val="right" w:pos="9360"/>
      </w:tabs>
      <w:spacing w:line="240" w:lineRule="auto"/>
    </w:pPr>
  </w:style>
  <w:style w:type="character" w:styleId="FooterChar" w:customStyle="1">
    <w:name w:val="Footer Char"/>
    <w:basedOn w:val="DefaultParagraphFont"/>
    <w:link w:val="Footer"/>
    <w:uiPriority w:val="99"/>
    <w:rsid w:val="00644F84"/>
    <w:rPr>
      <w:rFonts w:ascii="Arial" w:hAnsi="Arial"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1800">
      <w:bodyDiv w:val="1"/>
      <w:marLeft w:val="0"/>
      <w:marRight w:val="0"/>
      <w:marTop w:val="0"/>
      <w:marBottom w:val="0"/>
      <w:divBdr>
        <w:top w:val="none" w:sz="0" w:space="0" w:color="auto"/>
        <w:left w:val="none" w:sz="0" w:space="0" w:color="auto"/>
        <w:bottom w:val="none" w:sz="0" w:space="0" w:color="auto"/>
        <w:right w:val="none" w:sz="0" w:space="0" w:color="auto"/>
      </w:divBdr>
      <w:divsChild>
        <w:div w:id="924193757">
          <w:marLeft w:val="0"/>
          <w:marRight w:val="0"/>
          <w:marTop w:val="0"/>
          <w:marBottom w:val="0"/>
          <w:divBdr>
            <w:top w:val="none" w:sz="0" w:space="0" w:color="auto"/>
            <w:left w:val="none" w:sz="0" w:space="0" w:color="auto"/>
            <w:bottom w:val="none" w:sz="0" w:space="0" w:color="auto"/>
            <w:right w:val="none" w:sz="0" w:space="0" w:color="auto"/>
          </w:divBdr>
        </w:div>
        <w:div w:id="257637363">
          <w:marLeft w:val="0"/>
          <w:marRight w:val="0"/>
          <w:marTop w:val="0"/>
          <w:marBottom w:val="0"/>
          <w:divBdr>
            <w:top w:val="none" w:sz="0" w:space="0" w:color="auto"/>
            <w:left w:val="none" w:sz="0" w:space="0" w:color="auto"/>
            <w:bottom w:val="none" w:sz="0" w:space="0" w:color="auto"/>
            <w:right w:val="none" w:sz="0" w:space="0" w:color="auto"/>
          </w:divBdr>
        </w:div>
        <w:div w:id="1888445680">
          <w:marLeft w:val="0"/>
          <w:marRight w:val="0"/>
          <w:marTop w:val="0"/>
          <w:marBottom w:val="0"/>
          <w:divBdr>
            <w:top w:val="none" w:sz="0" w:space="0" w:color="auto"/>
            <w:left w:val="none" w:sz="0" w:space="0" w:color="auto"/>
            <w:bottom w:val="none" w:sz="0" w:space="0" w:color="auto"/>
            <w:right w:val="none" w:sz="0" w:space="0" w:color="auto"/>
          </w:divBdr>
        </w:div>
        <w:div w:id="1616449540">
          <w:marLeft w:val="0"/>
          <w:marRight w:val="0"/>
          <w:marTop w:val="0"/>
          <w:marBottom w:val="0"/>
          <w:divBdr>
            <w:top w:val="none" w:sz="0" w:space="0" w:color="auto"/>
            <w:left w:val="none" w:sz="0" w:space="0" w:color="auto"/>
            <w:bottom w:val="none" w:sz="0" w:space="0" w:color="auto"/>
            <w:right w:val="none" w:sz="0" w:space="0" w:color="auto"/>
          </w:divBdr>
        </w:div>
        <w:div w:id="2123836884">
          <w:marLeft w:val="0"/>
          <w:marRight w:val="0"/>
          <w:marTop w:val="0"/>
          <w:marBottom w:val="0"/>
          <w:divBdr>
            <w:top w:val="none" w:sz="0" w:space="0" w:color="auto"/>
            <w:left w:val="none" w:sz="0" w:space="0" w:color="auto"/>
            <w:bottom w:val="none" w:sz="0" w:space="0" w:color="auto"/>
            <w:right w:val="none" w:sz="0" w:space="0" w:color="auto"/>
          </w:divBdr>
        </w:div>
        <w:div w:id="824660869">
          <w:marLeft w:val="0"/>
          <w:marRight w:val="0"/>
          <w:marTop w:val="0"/>
          <w:marBottom w:val="0"/>
          <w:divBdr>
            <w:top w:val="none" w:sz="0" w:space="0" w:color="auto"/>
            <w:left w:val="none" w:sz="0" w:space="0" w:color="auto"/>
            <w:bottom w:val="none" w:sz="0" w:space="0" w:color="auto"/>
            <w:right w:val="none" w:sz="0" w:space="0" w:color="auto"/>
          </w:divBdr>
        </w:div>
        <w:div w:id="882837671">
          <w:marLeft w:val="0"/>
          <w:marRight w:val="0"/>
          <w:marTop w:val="0"/>
          <w:marBottom w:val="0"/>
          <w:divBdr>
            <w:top w:val="none" w:sz="0" w:space="0" w:color="auto"/>
            <w:left w:val="none" w:sz="0" w:space="0" w:color="auto"/>
            <w:bottom w:val="none" w:sz="0" w:space="0" w:color="auto"/>
            <w:right w:val="none" w:sz="0" w:space="0" w:color="auto"/>
          </w:divBdr>
        </w:div>
      </w:divsChild>
    </w:div>
    <w:div w:id="770707066">
      <w:bodyDiv w:val="1"/>
      <w:marLeft w:val="0"/>
      <w:marRight w:val="0"/>
      <w:marTop w:val="0"/>
      <w:marBottom w:val="0"/>
      <w:divBdr>
        <w:top w:val="none" w:sz="0" w:space="0" w:color="auto"/>
        <w:left w:val="none" w:sz="0" w:space="0" w:color="auto"/>
        <w:bottom w:val="none" w:sz="0" w:space="0" w:color="auto"/>
        <w:right w:val="none" w:sz="0" w:space="0" w:color="auto"/>
      </w:divBdr>
    </w:div>
    <w:div w:id="845635993">
      <w:bodyDiv w:val="1"/>
      <w:marLeft w:val="0"/>
      <w:marRight w:val="0"/>
      <w:marTop w:val="0"/>
      <w:marBottom w:val="0"/>
      <w:divBdr>
        <w:top w:val="none" w:sz="0" w:space="0" w:color="auto"/>
        <w:left w:val="none" w:sz="0" w:space="0" w:color="auto"/>
        <w:bottom w:val="none" w:sz="0" w:space="0" w:color="auto"/>
        <w:right w:val="none" w:sz="0" w:space="0" w:color="auto"/>
      </w:divBdr>
      <w:divsChild>
        <w:div w:id="1375928950">
          <w:marLeft w:val="0"/>
          <w:marRight w:val="0"/>
          <w:marTop w:val="0"/>
          <w:marBottom w:val="0"/>
          <w:divBdr>
            <w:top w:val="none" w:sz="0" w:space="0" w:color="auto"/>
            <w:left w:val="none" w:sz="0" w:space="0" w:color="auto"/>
            <w:bottom w:val="none" w:sz="0" w:space="0" w:color="auto"/>
            <w:right w:val="none" w:sz="0" w:space="0" w:color="auto"/>
          </w:divBdr>
        </w:div>
      </w:divsChild>
    </w:div>
    <w:div w:id="845947692">
      <w:bodyDiv w:val="1"/>
      <w:marLeft w:val="0"/>
      <w:marRight w:val="0"/>
      <w:marTop w:val="0"/>
      <w:marBottom w:val="0"/>
      <w:divBdr>
        <w:top w:val="none" w:sz="0" w:space="0" w:color="auto"/>
        <w:left w:val="none" w:sz="0" w:space="0" w:color="auto"/>
        <w:bottom w:val="none" w:sz="0" w:space="0" w:color="auto"/>
        <w:right w:val="none" w:sz="0" w:space="0" w:color="auto"/>
      </w:divBdr>
    </w:div>
    <w:div w:id="987243790">
      <w:bodyDiv w:val="1"/>
      <w:marLeft w:val="0"/>
      <w:marRight w:val="0"/>
      <w:marTop w:val="0"/>
      <w:marBottom w:val="0"/>
      <w:divBdr>
        <w:top w:val="none" w:sz="0" w:space="0" w:color="auto"/>
        <w:left w:val="none" w:sz="0" w:space="0" w:color="auto"/>
        <w:bottom w:val="none" w:sz="0" w:space="0" w:color="auto"/>
        <w:right w:val="none" w:sz="0" w:space="0" w:color="auto"/>
      </w:divBdr>
      <w:divsChild>
        <w:div w:id="160394902">
          <w:marLeft w:val="0"/>
          <w:marRight w:val="0"/>
          <w:marTop w:val="0"/>
          <w:marBottom w:val="0"/>
          <w:divBdr>
            <w:top w:val="none" w:sz="0" w:space="0" w:color="auto"/>
            <w:left w:val="none" w:sz="0" w:space="0" w:color="auto"/>
            <w:bottom w:val="none" w:sz="0" w:space="0" w:color="auto"/>
            <w:right w:val="none" w:sz="0" w:space="0" w:color="auto"/>
          </w:divBdr>
        </w:div>
        <w:div w:id="673342614">
          <w:marLeft w:val="0"/>
          <w:marRight w:val="0"/>
          <w:marTop w:val="0"/>
          <w:marBottom w:val="0"/>
          <w:divBdr>
            <w:top w:val="none" w:sz="0" w:space="0" w:color="auto"/>
            <w:left w:val="none" w:sz="0" w:space="0" w:color="auto"/>
            <w:bottom w:val="none" w:sz="0" w:space="0" w:color="auto"/>
            <w:right w:val="none" w:sz="0" w:space="0" w:color="auto"/>
          </w:divBdr>
        </w:div>
        <w:div w:id="1658608826">
          <w:marLeft w:val="0"/>
          <w:marRight w:val="0"/>
          <w:marTop w:val="0"/>
          <w:marBottom w:val="0"/>
          <w:divBdr>
            <w:top w:val="none" w:sz="0" w:space="0" w:color="auto"/>
            <w:left w:val="none" w:sz="0" w:space="0" w:color="auto"/>
            <w:bottom w:val="none" w:sz="0" w:space="0" w:color="auto"/>
            <w:right w:val="none" w:sz="0" w:space="0" w:color="auto"/>
          </w:divBdr>
        </w:div>
        <w:div w:id="1571960317">
          <w:marLeft w:val="0"/>
          <w:marRight w:val="0"/>
          <w:marTop w:val="0"/>
          <w:marBottom w:val="0"/>
          <w:divBdr>
            <w:top w:val="none" w:sz="0" w:space="0" w:color="auto"/>
            <w:left w:val="none" w:sz="0" w:space="0" w:color="auto"/>
            <w:bottom w:val="none" w:sz="0" w:space="0" w:color="auto"/>
            <w:right w:val="none" w:sz="0" w:space="0" w:color="auto"/>
          </w:divBdr>
        </w:div>
      </w:divsChild>
    </w:div>
    <w:div w:id="1426877637">
      <w:bodyDiv w:val="1"/>
      <w:marLeft w:val="0"/>
      <w:marRight w:val="0"/>
      <w:marTop w:val="0"/>
      <w:marBottom w:val="0"/>
      <w:divBdr>
        <w:top w:val="none" w:sz="0" w:space="0" w:color="auto"/>
        <w:left w:val="none" w:sz="0" w:space="0" w:color="auto"/>
        <w:bottom w:val="none" w:sz="0" w:space="0" w:color="auto"/>
        <w:right w:val="none" w:sz="0" w:space="0" w:color="auto"/>
      </w:divBdr>
    </w:div>
    <w:div w:id="1444349621">
      <w:bodyDiv w:val="1"/>
      <w:marLeft w:val="0"/>
      <w:marRight w:val="0"/>
      <w:marTop w:val="0"/>
      <w:marBottom w:val="0"/>
      <w:divBdr>
        <w:top w:val="none" w:sz="0" w:space="0" w:color="auto"/>
        <w:left w:val="none" w:sz="0" w:space="0" w:color="auto"/>
        <w:bottom w:val="none" w:sz="0" w:space="0" w:color="auto"/>
        <w:right w:val="none" w:sz="0" w:space="0" w:color="auto"/>
      </w:divBdr>
    </w:div>
    <w:div w:id="1573541021">
      <w:bodyDiv w:val="1"/>
      <w:marLeft w:val="0"/>
      <w:marRight w:val="0"/>
      <w:marTop w:val="0"/>
      <w:marBottom w:val="0"/>
      <w:divBdr>
        <w:top w:val="none" w:sz="0" w:space="0" w:color="auto"/>
        <w:left w:val="none" w:sz="0" w:space="0" w:color="auto"/>
        <w:bottom w:val="none" w:sz="0" w:space="0" w:color="auto"/>
        <w:right w:val="none" w:sz="0" w:space="0" w:color="auto"/>
      </w:divBdr>
      <w:divsChild>
        <w:div w:id="745610226">
          <w:marLeft w:val="0"/>
          <w:marRight w:val="0"/>
          <w:marTop w:val="0"/>
          <w:marBottom w:val="0"/>
          <w:divBdr>
            <w:top w:val="none" w:sz="0" w:space="0" w:color="auto"/>
            <w:left w:val="none" w:sz="0" w:space="0" w:color="auto"/>
            <w:bottom w:val="none" w:sz="0" w:space="0" w:color="auto"/>
            <w:right w:val="none" w:sz="0" w:space="0" w:color="auto"/>
          </w:divBdr>
        </w:div>
        <w:div w:id="636690396">
          <w:marLeft w:val="0"/>
          <w:marRight w:val="0"/>
          <w:marTop w:val="0"/>
          <w:marBottom w:val="0"/>
          <w:divBdr>
            <w:top w:val="none" w:sz="0" w:space="0" w:color="auto"/>
            <w:left w:val="none" w:sz="0" w:space="0" w:color="auto"/>
            <w:bottom w:val="none" w:sz="0" w:space="0" w:color="auto"/>
            <w:right w:val="none" w:sz="0" w:space="0" w:color="auto"/>
          </w:divBdr>
        </w:div>
        <w:div w:id="1112019627">
          <w:marLeft w:val="0"/>
          <w:marRight w:val="0"/>
          <w:marTop w:val="0"/>
          <w:marBottom w:val="0"/>
          <w:divBdr>
            <w:top w:val="none" w:sz="0" w:space="0" w:color="auto"/>
            <w:left w:val="none" w:sz="0" w:space="0" w:color="auto"/>
            <w:bottom w:val="none" w:sz="0" w:space="0" w:color="auto"/>
            <w:right w:val="none" w:sz="0" w:space="0" w:color="auto"/>
          </w:divBdr>
        </w:div>
        <w:div w:id="1025328723">
          <w:marLeft w:val="0"/>
          <w:marRight w:val="0"/>
          <w:marTop w:val="0"/>
          <w:marBottom w:val="0"/>
          <w:divBdr>
            <w:top w:val="none" w:sz="0" w:space="0" w:color="auto"/>
            <w:left w:val="none" w:sz="0" w:space="0" w:color="auto"/>
            <w:bottom w:val="none" w:sz="0" w:space="0" w:color="auto"/>
            <w:right w:val="none" w:sz="0" w:space="0" w:color="auto"/>
          </w:divBdr>
        </w:div>
        <w:div w:id="2009824491">
          <w:marLeft w:val="0"/>
          <w:marRight w:val="0"/>
          <w:marTop w:val="0"/>
          <w:marBottom w:val="0"/>
          <w:divBdr>
            <w:top w:val="none" w:sz="0" w:space="0" w:color="auto"/>
            <w:left w:val="none" w:sz="0" w:space="0" w:color="auto"/>
            <w:bottom w:val="none" w:sz="0" w:space="0" w:color="auto"/>
            <w:right w:val="none" w:sz="0" w:space="0" w:color="auto"/>
          </w:divBdr>
        </w:div>
        <w:div w:id="1768960291">
          <w:marLeft w:val="0"/>
          <w:marRight w:val="0"/>
          <w:marTop w:val="0"/>
          <w:marBottom w:val="0"/>
          <w:divBdr>
            <w:top w:val="none" w:sz="0" w:space="0" w:color="auto"/>
            <w:left w:val="none" w:sz="0" w:space="0" w:color="auto"/>
            <w:bottom w:val="none" w:sz="0" w:space="0" w:color="auto"/>
            <w:right w:val="none" w:sz="0" w:space="0" w:color="auto"/>
          </w:divBdr>
        </w:div>
        <w:div w:id="321396073">
          <w:marLeft w:val="0"/>
          <w:marRight w:val="0"/>
          <w:marTop w:val="0"/>
          <w:marBottom w:val="0"/>
          <w:divBdr>
            <w:top w:val="none" w:sz="0" w:space="0" w:color="auto"/>
            <w:left w:val="none" w:sz="0" w:space="0" w:color="auto"/>
            <w:bottom w:val="none" w:sz="0" w:space="0" w:color="auto"/>
            <w:right w:val="none" w:sz="0" w:space="0" w:color="auto"/>
          </w:divBdr>
        </w:div>
      </w:divsChild>
    </w:div>
    <w:div w:id="1680545252">
      <w:bodyDiv w:val="1"/>
      <w:marLeft w:val="0"/>
      <w:marRight w:val="0"/>
      <w:marTop w:val="0"/>
      <w:marBottom w:val="0"/>
      <w:divBdr>
        <w:top w:val="none" w:sz="0" w:space="0" w:color="auto"/>
        <w:left w:val="none" w:sz="0" w:space="0" w:color="auto"/>
        <w:bottom w:val="none" w:sz="0" w:space="0" w:color="auto"/>
        <w:right w:val="none" w:sz="0" w:space="0" w:color="auto"/>
      </w:divBdr>
      <w:divsChild>
        <w:div w:id="338967336">
          <w:marLeft w:val="0"/>
          <w:marRight w:val="0"/>
          <w:marTop w:val="0"/>
          <w:marBottom w:val="0"/>
          <w:divBdr>
            <w:top w:val="none" w:sz="0" w:space="0" w:color="auto"/>
            <w:left w:val="none" w:sz="0" w:space="0" w:color="auto"/>
            <w:bottom w:val="none" w:sz="0" w:space="0" w:color="auto"/>
            <w:right w:val="none" w:sz="0" w:space="0" w:color="auto"/>
          </w:divBdr>
        </w:div>
        <w:div w:id="2020307150">
          <w:marLeft w:val="0"/>
          <w:marRight w:val="0"/>
          <w:marTop w:val="0"/>
          <w:marBottom w:val="0"/>
          <w:divBdr>
            <w:top w:val="none" w:sz="0" w:space="0" w:color="auto"/>
            <w:left w:val="none" w:sz="0" w:space="0" w:color="auto"/>
            <w:bottom w:val="none" w:sz="0" w:space="0" w:color="auto"/>
            <w:right w:val="none" w:sz="0" w:space="0" w:color="auto"/>
          </w:divBdr>
        </w:div>
        <w:div w:id="1041982379">
          <w:marLeft w:val="0"/>
          <w:marRight w:val="0"/>
          <w:marTop w:val="0"/>
          <w:marBottom w:val="0"/>
          <w:divBdr>
            <w:top w:val="none" w:sz="0" w:space="0" w:color="auto"/>
            <w:left w:val="none" w:sz="0" w:space="0" w:color="auto"/>
            <w:bottom w:val="none" w:sz="0" w:space="0" w:color="auto"/>
            <w:right w:val="none" w:sz="0" w:space="0" w:color="auto"/>
          </w:divBdr>
        </w:div>
        <w:div w:id="935332030">
          <w:marLeft w:val="0"/>
          <w:marRight w:val="0"/>
          <w:marTop w:val="0"/>
          <w:marBottom w:val="0"/>
          <w:divBdr>
            <w:top w:val="none" w:sz="0" w:space="0" w:color="auto"/>
            <w:left w:val="none" w:sz="0" w:space="0" w:color="auto"/>
            <w:bottom w:val="none" w:sz="0" w:space="0" w:color="auto"/>
            <w:right w:val="none" w:sz="0" w:space="0" w:color="auto"/>
          </w:divBdr>
        </w:div>
        <w:div w:id="1917205289">
          <w:marLeft w:val="0"/>
          <w:marRight w:val="0"/>
          <w:marTop w:val="0"/>
          <w:marBottom w:val="0"/>
          <w:divBdr>
            <w:top w:val="none" w:sz="0" w:space="0" w:color="auto"/>
            <w:left w:val="none" w:sz="0" w:space="0" w:color="auto"/>
            <w:bottom w:val="none" w:sz="0" w:space="0" w:color="auto"/>
            <w:right w:val="none" w:sz="0" w:space="0" w:color="auto"/>
          </w:divBdr>
        </w:div>
        <w:div w:id="922760467">
          <w:marLeft w:val="0"/>
          <w:marRight w:val="0"/>
          <w:marTop w:val="0"/>
          <w:marBottom w:val="0"/>
          <w:divBdr>
            <w:top w:val="none" w:sz="0" w:space="0" w:color="auto"/>
            <w:left w:val="none" w:sz="0" w:space="0" w:color="auto"/>
            <w:bottom w:val="none" w:sz="0" w:space="0" w:color="auto"/>
            <w:right w:val="none" w:sz="0" w:space="0" w:color="auto"/>
          </w:divBdr>
        </w:div>
        <w:div w:id="543981476">
          <w:marLeft w:val="0"/>
          <w:marRight w:val="0"/>
          <w:marTop w:val="0"/>
          <w:marBottom w:val="0"/>
          <w:divBdr>
            <w:top w:val="none" w:sz="0" w:space="0" w:color="auto"/>
            <w:left w:val="none" w:sz="0" w:space="0" w:color="auto"/>
            <w:bottom w:val="none" w:sz="0" w:space="0" w:color="auto"/>
            <w:right w:val="none" w:sz="0" w:space="0" w:color="auto"/>
          </w:divBdr>
        </w:div>
      </w:divsChild>
    </w:div>
    <w:div w:id="180908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841ec7e888cc49f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ceb8186-52d2-4c69-920a-6be09272c3bf}"/>
      </w:docPartPr>
      <w:docPartBody>
        <w:p w14:paraId="5E19311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729F3-D6E2-4F4B-8DB1-B6211C17660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Tankitsa Yankova</lastModifiedBy>
  <revision>2</revision>
  <dcterms:created xsi:type="dcterms:W3CDTF">2022-12-03T17:03:00.0000000Z</dcterms:created>
  <dcterms:modified xsi:type="dcterms:W3CDTF">2023-03-29T18:04:16.3144359Z</dcterms:modified>
</coreProperties>
</file>