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A96F34" w14:textId="77777777" w:rsidR="00724D67" w:rsidRDefault="008854F9" w:rsidP="00541B1E">
      <w:pPr>
        <w:pStyle w:val="Title"/>
        <w:jc w:val="center"/>
        <w:rPr>
          <w:lang w:val="en-IN"/>
        </w:rPr>
      </w:pPr>
      <w:r>
        <w:rPr>
          <w:lang w:val="en-IN"/>
        </w:rPr>
        <w:t>DIGITAL SKILLS AND RESEARCH METHODS</w:t>
      </w:r>
    </w:p>
    <w:p w14:paraId="47711264" w14:textId="428CA056" w:rsidR="00092E24" w:rsidRPr="008648BE" w:rsidRDefault="00F53F07">
      <w:pPr>
        <w:spacing w:line="276" w:lineRule="auto"/>
        <w:jc w:val="left"/>
        <w:rPr>
          <w:b/>
          <w:bCs/>
          <w:lang w:val="en-IN"/>
        </w:rPr>
      </w:pPr>
      <w:r w:rsidRPr="008648BE">
        <w:rPr>
          <w:b/>
          <w:bCs/>
          <w:lang w:val="en-IN"/>
        </w:rPr>
        <w:t xml:space="preserve">                                                                   TERM 2</w:t>
      </w:r>
    </w:p>
    <w:p w14:paraId="507D41F1" w14:textId="026DFE61" w:rsidR="008E6464" w:rsidRPr="008648BE" w:rsidRDefault="008E6464">
      <w:pPr>
        <w:spacing w:line="276" w:lineRule="auto"/>
        <w:jc w:val="left"/>
        <w:rPr>
          <w:b/>
          <w:bCs/>
          <w:lang w:val="en-IN"/>
        </w:rPr>
      </w:pPr>
    </w:p>
    <w:p w14:paraId="50C490CD" w14:textId="2E7B813E" w:rsidR="00493527" w:rsidRPr="008648BE" w:rsidRDefault="00493527">
      <w:pPr>
        <w:spacing w:line="276" w:lineRule="auto"/>
        <w:jc w:val="left"/>
        <w:rPr>
          <w:b/>
          <w:bCs/>
          <w:lang w:val="en-IN"/>
        </w:rPr>
      </w:pPr>
      <w:r w:rsidRPr="008648BE">
        <w:rPr>
          <w:b/>
          <w:bCs/>
          <w:lang w:val="en-IN"/>
        </w:rPr>
        <w:t xml:space="preserve">                                         Student name: Iuliana Tender</w:t>
      </w:r>
    </w:p>
    <w:p w14:paraId="5319E8C9" w14:textId="1FDA490D" w:rsidR="00493527" w:rsidRPr="008648BE" w:rsidRDefault="00493527">
      <w:pPr>
        <w:spacing w:line="276" w:lineRule="auto"/>
        <w:jc w:val="left"/>
        <w:rPr>
          <w:b/>
          <w:bCs/>
          <w:lang w:val="en-IN"/>
        </w:rPr>
      </w:pPr>
      <w:r w:rsidRPr="008648BE">
        <w:rPr>
          <w:b/>
          <w:bCs/>
          <w:lang w:val="en-IN"/>
        </w:rPr>
        <w:t xml:space="preserve">                                         </w:t>
      </w:r>
      <w:r w:rsidR="005F70B6" w:rsidRPr="008648BE">
        <w:rPr>
          <w:b/>
          <w:bCs/>
          <w:lang w:val="en-IN"/>
        </w:rPr>
        <w:t>Student number:1912282</w:t>
      </w:r>
    </w:p>
    <w:p w14:paraId="143148CC" w14:textId="4A83727A" w:rsidR="005F70B6" w:rsidRPr="008648BE" w:rsidRDefault="005F70B6">
      <w:pPr>
        <w:spacing w:line="276" w:lineRule="auto"/>
        <w:jc w:val="left"/>
        <w:rPr>
          <w:b/>
          <w:bCs/>
          <w:lang w:val="en-IN"/>
        </w:rPr>
      </w:pPr>
      <w:r w:rsidRPr="008648BE">
        <w:rPr>
          <w:b/>
          <w:bCs/>
          <w:lang w:val="en-IN"/>
        </w:rPr>
        <w:t xml:space="preserve">                                         </w:t>
      </w:r>
      <w:r w:rsidR="00CF45DC" w:rsidRPr="008648BE">
        <w:rPr>
          <w:b/>
          <w:bCs/>
          <w:lang w:val="en-IN"/>
        </w:rPr>
        <w:t>Module Title: Digital Skill and Research Methods</w:t>
      </w:r>
    </w:p>
    <w:p w14:paraId="2FCB9E25" w14:textId="21473613" w:rsidR="00933EB4" w:rsidRPr="008648BE" w:rsidRDefault="00933EB4">
      <w:pPr>
        <w:spacing w:line="276" w:lineRule="auto"/>
        <w:jc w:val="left"/>
        <w:rPr>
          <w:b/>
          <w:bCs/>
          <w:lang w:val="en-IN"/>
        </w:rPr>
      </w:pPr>
      <w:r w:rsidRPr="008648BE">
        <w:rPr>
          <w:b/>
          <w:bCs/>
          <w:lang w:val="en-IN"/>
        </w:rPr>
        <w:t xml:space="preserve">                                         Module Lecturer Name: </w:t>
      </w:r>
      <w:proofErr w:type="spellStart"/>
      <w:proofErr w:type="gramStart"/>
      <w:r w:rsidRPr="008648BE">
        <w:rPr>
          <w:b/>
          <w:bCs/>
          <w:lang w:val="en-IN"/>
        </w:rPr>
        <w:t>M</w:t>
      </w:r>
      <w:r w:rsidR="00B15338" w:rsidRPr="008648BE">
        <w:rPr>
          <w:b/>
          <w:bCs/>
          <w:lang w:val="en-IN"/>
        </w:rPr>
        <w:t>odak</w:t>
      </w:r>
      <w:proofErr w:type="spellEnd"/>
      <w:r w:rsidR="00B15338" w:rsidRPr="008648BE">
        <w:rPr>
          <w:b/>
          <w:bCs/>
          <w:lang w:val="en-IN"/>
        </w:rPr>
        <w:t xml:space="preserve">  Koushik</w:t>
      </w:r>
      <w:proofErr w:type="gramEnd"/>
    </w:p>
    <w:p w14:paraId="69DF2401" w14:textId="30751F98" w:rsidR="00493527" w:rsidRPr="008648BE" w:rsidRDefault="00493527">
      <w:pPr>
        <w:spacing w:line="276" w:lineRule="auto"/>
        <w:jc w:val="left"/>
        <w:rPr>
          <w:b/>
          <w:bCs/>
          <w:lang w:val="en-IN"/>
        </w:rPr>
      </w:pPr>
    </w:p>
    <w:p w14:paraId="1849CCE8" w14:textId="6246AD15" w:rsidR="00493527" w:rsidRDefault="00493527">
      <w:pPr>
        <w:spacing w:line="276" w:lineRule="auto"/>
        <w:jc w:val="left"/>
        <w:rPr>
          <w:lang w:val="en-IN"/>
        </w:rPr>
      </w:pPr>
    </w:p>
    <w:p w14:paraId="4C6ADF70" w14:textId="3B0A993D" w:rsidR="00493527" w:rsidRDefault="00493527">
      <w:pPr>
        <w:spacing w:line="276" w:lineRule="auto"/>
        <w:jc w:val="left"/>
        <w:rPr>
          <w:lang w:val="en-IN"/>
        </w:rPr>
      </w:pPr>
    </w:p>
    <w:p w14:paraId="20A592ED" w14:textId="4768EE1C" w:rsidR="00493527" w:rsidRDefault="00493527">
      <w:pPr>
        <w:spacing w:line="276" w:lineRule="auto"/>
        <w:jc w:val="left"/>
        <w:rPr>
          <w:lang w:val="en-IN"/>
        </w:rPr>
      </w:pPr>
    </w:p>
    <w:p w14:paraId="1F8391AC" w14:textId="157843BC" w:rsidR="00493527" w:rsidRDefault="00493527">
      <w:pPr>
        <w:spacing w:line="276" w:lineRule="auto"/>
        <w:jc w:val="left"/>
        <w:rPr>
          <w:lang w:val="en-IN"/>
        </w:rPr>
      </w:pPr>
    </w:p>
    <w:p w14:paraId="41CB4B61" w14:textId="2F17980A" w:rsidR="00493527" w:rsidRDefault="00493527">
      <w:pPr>
        <w:spacing w:line="276" w:lineRule="auto"/>
        <w:jc w:val="left"/>
        <w:rPr>
          <w:lang w:val="en-IN"/>
        </w:rPr>
      </w:pPr>
    </w:p>
    <w:p w14:paraId="37307C45" w14:textId="5A1C253A" w:rsidR="00493527" w:rsidRDefault="00493527">
      <w:pPr>
        <w:spacing w:line="276" w:lineRule="auto"/>
        <w:jc w:val="left"/>
        <w:rPr>
          <w:lang w:val="en-IN"/>
        </w:rPr>
      </w:pPr>
    </w:p>
    <w:p w14:paraId="04CD0AD3" w14:textId="4924F195" w:rsidR="00493527" w:rsidRDefault="00493527">
      <w:pPr>
        <w:spacing w:line="276" w:lineRule="auto"/>
        <w:jc w:val="left"/>
        <w:rPr>
          <w:lang w:val="en-IN"/>
        </w:rPr>
      </w:pPr>
    </w:p>
    <w:p w14:paraId="2954AC0F" w14:textId="30598781" w:rsidR="00493527" w:rsidRDefault="00493527">
      <w:pPr>
        <w:spacing w:line="276" w:lineRule="auto"/>
        <w:jc w:val="left"/>
        <w:rPr>
          <w:lang w:val="en-IN"/>
        </w:rPr>
      </w:pPr>
    </w:p>
    <w:p w14:paraId="75B02159" w14:textId="00FC4A19" w:rsidR="00493527" w:rsidRDefault="00493527">
      <w:pPr>
        <w:spacing w:line="276" w:lineRule="auto"/>
        <w:jc w:val="left"/>
        <w:rPr>
          <w:lang w:val="en-IN"/>
        </w:rPr>
      </w:pPr>
    </w:p>
    <w:p w14:paraId="69B350CF" w14:textId="1F300A17" w:rsidR="00493527" w:rsidRDefault="00493527">
      <w:pPr>
        <w:spacing w:line="276" w:lineRule="auto"/>
        <w:jc w:val="left"/>
        <w:rPr>
          <w:lang w:val="en-IN"/>
        </w:rPr>
      </w:pPr>
    </w:p>
    <w:p w14:paraId="10FFE116" w14:textId="436ABC78" w:rsidR="00493527" w:rsidRDefault="00493527">
      <w:pPr>
        <w:spacing w:line="276" w:lineRule="auto"/>
        <w:jc w:val="left"/>
        <w:rPr>
          <w:lang w:val="en-IN"/>
        </w:rPr>
      </w:pPr>
    </w:p>
    <w:p w14:paraId="70CD1943" w14:textId="074F1F19" w:rsidR="00493527" w:rsidRDefault="00493527">
      <w:pPr>
        <w:spacing w:line="276" w:lineRule="auto"/>
        <w:jc w:val="left"/>
        <w:rPr>
          <w:lang w:val="en-IN"/>
        </w:rPr>
      </w:pPr>
    </w:p>
    <w:p w14:paraId="0168AA06" w14:textId="77777777" w:rsidR="00493527" w:rsidRDefault="00493527">
      <w:pPr>
        <w:spacing w:line="276" w:lineRule="auto"/>
        <w:jc w:val="left"/>
        <w:rPr>
          <w:lang w:val="en-IN"/>
        </w:rPr>
      </w:pPr>
    </w:p>
    <w:p w14:paraId="36C47933" w14:textId="2A6A697A" w:rsidR="00493527" w:rsidRDefault="00493527">
      <w:pPr>
        <w:spacing w:line="276" w:lineRule="auto"/>
        <w:jc w:val="left"/>
        <w:rPr>
          <w:lang w:val="en-IN"/>
        </w:rPr>
      </w:pPr>
    </w:p>
    <w:p w14:paraId="4F5D3FE4" w14:textId="77777777" w:rsidR="00493527" w:rsidRDefault="00493527">
      <w:pPr>
        <w:spacing w:line="276" w:lineRule="auto"/>
        <w:jc w:val="left"/>
        <w:rPr>
          <w:lang w:val="en-IN"/>
        </w:rPr>
      </w:pPr>
    </w:p>
    <w:p w14:paraId="6DB61189" w14:textId="7CCBB604" w:rsidR="008E6464" w:rsidRDefault="008E6464">
      <w:pPr>
        <w:spacing w:line="276" w:lineRule="auto"/>
        <w:jc w:val="left"/>
        <w:rPr>
          <w:lang w:val="en-IN"/>
        </w:rPr>
      </w:pPr>
    </w:p>
    <w:p w14:paraId="2E12C465" w14:textId="210523CB" w:rsidR="008E6464" w:rsidRDefault="008E6464">
      <w:pPr>
        <w:spacing w:line="276" w:lineRule="auto"/>
        <w:jc w:val="left"/>
        <w:rPr>
          <w:lang w:val="en-IN"/>
        </w:rPr>
      </w:pPr>
    </w:p>
    <w:p w14:paraId="5D3AF910" w14:textId="77777777" w:rsidR="008E6464" w:rsidRPr="00092E24" w:rsidRDefault="008E6464">
      <w:pPr>
        <w:spacing w:line="276" w:lineRule="auto"/>
        <w:jc w:val="left"/>
        <w:rPr>
          <w:lang w:val="en-IN"/>
        </w:rPr>
      </w:pPr>
    </w:p>
    <w:sdt>
      <w:sdtPr>
        <w:rPr>
          <w:rFonts w:asciiTheme="minorHAnsi" w:eastAsiaTheme="minorHAnsi" w:hAnsiTheme="minorHAnsi" w:cstheme="minorBidi"/>
          <w:b w:val="0"/>
          <w:bCs w:val="0"/>
          <w:color w:val="auto"/>
          <w:sz w:val="24"/>
          <w:szCs w:val="22"/>
        </w:rPr>
        <w:id w:val="649725095"/>
        <w:docPartObj>
          <w:docPartGallery w:val="Table of Contents"/>
          <w:docPartUnique/>
        </w:docPartObj>
      </w:sdtPr>
      <w:sdtEndPr/>
      <w:sdtContent>
        <w:p w14:paraId="01A96F36" w14:textId="77777777" w:rsidR="006C42DE" w:rsidRDefault="008854F9">
          <w:pPr>
            <w:pStyle w:val="TOCHeading"/>
          </w:pPr>
          <w:r>
            <w:t>Table of Contents</w:t>
          </w:r>
        </w:p>
        <w:p w14:paraId="01A96F37" w14:textId="77777777" w:rsidR="006C42DE" w:rsidRDefault="00662BB5">
          <w:pPr>
            <w:pStyle w:val="TOC1"/>
            <w:tabs>
              <w:tab w:val="right" w:leader="dot" w:pos="9350"/>
            </w:tabs>
            <w:rPr>
              <w:noProof/>
            </w:rPr>
          </w:pPr>
          <w:r>
            <w:fldChar w:fldCharType="begin"/>
          </w:r>
          <w:r w:rsidR="008854F9">
            <w:instrText xml:space="preserve"> TOC \o "1-3" \h \z \u </w:instrText>
          </w:r>
          <w:r>
            <w:fldChar w:fldCharType="separate"/>
          </w:r>
          <w:hyperlink w:anchor="_Toc48836029" w:history="1">
            <w:r w:rsidR="008854F9" w:rsidRPr="00295B8D">
              <w:rPr>
                <w:rStyle w:val="Hyperlink"/>
                <w:noProof/>
                <w:lang w:val="en-IN"/>
              </w:rPr>
              <w:t>INTRODUCTION</w:t>
            </w:r>
            <w:r w:rsidR="008854F9">
              <w:rPr>
                <w:noProof/>
                <w:webHidden/>
              </w:rPr>
              <w:tab/>
            </w:r>
            <w:r>
              <w:rPr>
                <w:noProof/>
                <w:webHidden/>
              </w:rPr>
              <w:fldChar w:fldCharType="begin"/>
            </w:r>
            <w:r w:rsidR="008854F9">
              <w:rPr>
                <w:noProof/>
                <w:webHidden/>
              </w:rPr>
              <w:instrText xml:space="preserve"> PAGEREF _Toc48836029 \h </w:instrText>
            </w:r>
            <w:r>
              <w:rPr>
                <w:noProof/>
                <w:webHidden/>
              </w:rPr>
            </w:r>
            <w:r>
              <w:rPr>
                <w:noProof/>
                <w:webHidden/>
              </w:rPr>
              <w:fldChar w:fldCharType="separate"/>
            </w:r>
            <w:r w:rsidR="008854F9">
              <w:rPr>
                <w:noProof/>
                <w:webHidden/>
              </w:rPr>
              <w:t>2</w:t>
            </w:r>
            <w:r>
              <w:rPr>
                <w:noProof/>
                <w:webHidden/>
              </w:rPr>
              <w:fldChar w:fldCharType="end"/>
            </w:r>
          </w:hyperlink>
        </w:p>
        <w:p w14:paraId="01A96F38" w14:textId="77777777" w:rsidR="006C42DE" w:rsidRDefault="00F64682">
          <w:pPr>
            <w:pStyle w:val="TOC1"/>
            <w:tabs>
              <w:tab w:val="right" w:leader="dot" w:pos="9350"/>
            </w:tabs>
            <w:rPr>
              <w:noProof/>
            </w:rPr>
          </w:pPr>
          <w:hyperlink w:anchor="_Toc48836030" w:history="1">
            <w:r w:rsidR="008854F9" w:rsidRPr="00295B8D">
              <w:rPr>
                <w:rStyle w:val="Hyperlink"/>
                <w:noProof/>
                <w:lang w:val="en-IN"/>
              </w:rPr>
              <w:t>LITERATURE REVIEW</w:t>
            </w:r>
            <w:r w:rsidR="008854F9">
              <w:rPr>
                <w:noProof/>
                <w:webHidden/>
              </w:rPr>
              <w:tab/>
            </w:r>
            <w:r w:rsidR="00662BB5">
              <w:rPr>
                <w:noProof/>
                <w:webHidden/>
              </w:rPr>
              <w:fldChar w:fldCharType="begin"/>
            </w:r>
            <w:r w:rsidR="008854F9">
              <w:rPr>
                <w:noProof/>
                <w:webHidden/>
              </w:rPr>
              <w:instrText xml:space="preserve"> PAGEREF _Toc48836030 \h </w:instrText>
            </w:r>
            <w:r w:rsidR="00662BB5">
              <w:rPr>
                <w:noProof/>
                <w:webHidden/>
              </w:rPr>
            </w:r>
            <w:r w:rsidR="00662BB5">
              <w:rPr>
                <w:noProof/>
                <w:webHidden/>
              </w:rPr>
              <w:fldChar w:fldCharType="separate"/>
            </w:r>
            <w:r w:rsidR="008854F9">
              <w:rPr>
                <w:noProof/>
                <w:webHidden/>
              </w:rPr>
              <w:t>3</w:t>
            </w:r>
            <w:r w:rsidR="00662BB5">
              <w:rPr>
                <w:noProof/>
                <w:webHidden/>
              </w:rPr>
              <w:fldChar w:fldCharType="end"/>
            </w:r>
          </w:hyperlink>
        </w:p>
        <w:p w14:paraId="01A96F39" w14:textId="77777777" w:rsidR="006C42DE" w:rsidRDefault="00F64682">
          <w:pPr>
            <w:pStyle w:val="TOC1"/>
            <w:tabs>
              <w:tab w:val="right" w:leader="dot" w:pos="9350"/>
            </w:tabs>
            <w:rPr>
              <w:noProof/>
            </w:rPr>
          </w:pPr>
          <w:hyperlink w:anchor="_Toc48836031" w:history="1">
            <w:r w:rsidR="008854F9" w:rsidRPr="00295B8D">
              <w:rPr>
                <w:rStyle w:val="Hyperlink"/>
                <w:noProof/>
                <w:lang w:val="en-IN"/>
              </w:rPr>
              <w:t>AIM AND OBJECTIVES</w:t>
            </w:r>
            <w:r w:rsidR="008854F9">
              <w:rPr>
                <w:noProof/>
                <w:webHidden/>
              </w:rPr>
              <w:tab/>
            </w:r>
            <w:r w:rsidR="00662BB5">
              <w:rPr>
                <w:noProof/>
                <w:webHidden/>
              </w:rPr>
              <w:fldChar w:fldCharType="begin"/>
            </w:r>
            <w:r w:rsidR="008854F9">
              <w:rPr>
                <w:noProof/>
                <w:webHidden/>
              </w:rPr>
              <w:instrText xml:space="preserve"> PAGEREF _Toc48836031 \h </w:instrText>
            </w:r>
            <w:r w:rsidR="00662BB5">
              <w:rPr>
                <w:noProof/>
                <w:webHidden/>
              </w:rPr>
            </w:r>
            <w:r w:rsidR="00662BB5">
              <w:rPr>
                <w:noProof/>
                <w:webHidden/>
              </w:rPr>
              <w:fldChar w:fldCharType="separate"/>
            </w:r>
            <w:r w:rsidR="008854F9">
              <w:rPr>
                <w:noProof/>
                <w:webHidden/>
              </w:rPr>
              <w:t>4</w:t>
            </w:r>
            <w:r w:rsidR="00662BB5">
              <w:rPr>
                <w:noProof/>
                <w:webHidden/>
              </w:rPr>
              <w:fldChar w:fldCharType="end"/>
            </w:r>
          </w:hyperlink>
        </w:p>
        <w:p w14:paraId="01A96F3A" w14:textId="77777777" w:rsidR="006C42DE" w:rsidRDefault="00F64682">
          <w:pPr>
            <w:pStyle w:val="TOC1"/>
            <w:tabs>
              <w:tab w:val="right" w:leader="dot" w:pos="9350"/>
            </w:tabs>
            <w:rPr>
              <w:noProof/>
            </w:rPr>
          </w:pPr>
          <w:hyperlink w:anchor="_Toc48836032" w:history="1">
            <w:r w:rsidR="008854F9" w:rsidRPr="00295B8D">
              <w:rPr>
                <w:rStyle w:val="Hyperlink"/>
                <w:noProof/>
                <w:lang w:val="en-IN"/>
              </w:rPr>
              <w:t>METHOD</w:t>
            </w:r>
            <w:r w:rsidR="008854F9">
              <w:rPr>
                <w:noProof/>
                <w:webHidden/>
              </w:rPr>
              <w:tab/>
            </w:r>
            <w:r w:rsidR="00662BB5">
              <w:rPr>
                <w:noProof/>
                <w:webHidden/>
              </w:rPr>
              <w:fldChar w:fldCharType="begin"/>
            </w:r>
            <w:r w:rsidR="008854F9">
              <w:rPr>
                <w:noProof/>
                <w:webHidden/>
              </w:rPr>
              <w:instrText xml:space="preserve"> PAGEREF _Toc48836032 \h </w:instrText>
            </w:r>
            <w:r w:rsidR="00662BB5">
              <w:rPr>
                <w:noProof/>
                <w:webHidden/>
              </w:rPr>
            </w:r>
            <w:r w:rsidR="00662BB5">
              <w:rPr>
                <w:noProof/>
                <w:webHidden/>
              </w:rPr>
              <w:fldChar w:fldCharType="separate"/>
            </w:r>
            <w:r w:rsidR="008854F9">
              <w:rPr>
                <w:noProof/>
                <w:webHidden/>
              </w:rPr>
              <w:t>5</w:t>
            </w:r>
            <w:r w:rsidR="00662BB5">
              <w:rPr>
                <w:noProof/>
                <w:webHidden/>
              </w:rPr>
              <w:fldChar w:fldCharType="end"/>
            </w:r>
          </w:hyperlink>
        </w:p>
        <w:p w14:paraId="01A96F3B" w14:textId="77777777" w:rsidR="006C42DE" w:rsidRDefault="00F64682">
          <w:pPr>
            <w:pStyle w:val="TOC1"/>
            <w:tabs>
              <w:tab w:val="right" w:leader="dot" w:pos="9350"/>
            </w:tabs>
            <w:rPr>
              <w:noProof/>
            </w:rPr>
          </w:pPr>
          <w:hyperlink w:anchor="_Toc48836033" w:history="1">
            <w:r w:rsidR="008854F9" w:rsidRPr="00295B8D">
              <w:rPr>
                <w:rStyle w:val="Hyperlink"/>
                <w:noProof/>
                <w:lang w:val="en-IN"/>
              </w:rPr>
              <w:t>RESULTS</w:t>
            </w:r>
            <w:r w:rsidR="008854F9">
              <w:rPr>
                <w:noProof/>
                <w:webHidden/>
              </w:rPr>
              <w:tab/>
            </w:r>
            <w:r w:rsidR="00662BB5">
              <w:rPr>
                <w:noProof/>
                <w:webHidden/>
              </w:rPr>
              <w:fldChar w:fldCharType="begin"/>
            </w:r>
            <w:r w:rsidR="008854F9">
              <w:rPr>
                <w:noProof/>
                <w:webHidden/>
              </w:rPr>
              <w:instrText xml:space="preserve"> PAGEREF _Toc48836033 \h </w:instrText>
            </w:r>
            <w:r w:rsidR="00662BB5">
              <w:rPr>
                <w:noProof/>
                <w:webHidden/>
              </w:rPr>
            </w:r>
            <w:r w:rsidR="00662BB5">
              <w:rPr>
                <w:noProof/>
                <w:webHidden/>
              </w:rPr>
              <w:fldChar w:fldCharType="separate"/>
            </w:r>
            <w:r w:rsidR="008854F9">
              <w:rPr>
                <w:noProof/>
                <w:webHidden/>
              </w:rPr>
              <w:t>7</w:t>
            </w:r>
            <w:r w:rsidR="00662BB5">
              <w:rPr>
                <w:noProof/>
                <w:webHidden/>
              </w:rPr>
              <w:fldChar w:fldCharType="end"/>
            </w:r>
          </w:hyperlink>
        </w:p>
        <w:p w14:paraId="01A96F3C" w14:textId="77777777" w:rsidR="006C42DE" w:rsidRDefault="00F64682">
          <w:pPr>
            <w:pStyle w:val="TOC1"/>
            <w:tabs>
              <w:tab w:val="right" w:leader="dot" w:pos="9350"/>
            </w:tabs>
            <w:rPr>
              <w:noProof/>
            </w:rPr>
          </w:pPr>
          <w:hyperlink w:anchor="_Toc48836034" w:history="1">
            <w:r w:rsidR="008854F9" w:rsidRPr="00295B8D">
              <w:rPr>
                <w:rStyle w:val="Hyperlink"/>
                <w:noProof/>
                <w:lang w:val="en-IN"/>
              </w:rPr>
              <w:t>DISCUSSION</w:t>
            </w:r>
            <w:r w:rsidR="008854F9">
              <w:rPr>
                <w:noProof/>
                <w:webHidden/>
              </w:rPr>
              <w:tab/>
            </w:r>
            <w:r w:rsidR="00662BB5">
              <w:rPr>
                <w:noProof/>
                <w:webHidden/>
              </w:rPr>
              <w:fldChar w:fldCharType="begin"/>
            </w:r>
            <w:r w:rsidR="008854F9">
              <w:rPr>
                <w:noProof/>
                <w:webHidden/>
              </w:rPr>
              <w:instrText xml:space="preserve"> PAGEREF _Toc48836034 \h </w:instrText>
            </w:r>
            <w:r w:rsidR="00662BB5">
              <w:rPr>
                <w:noProof/>
                <w:webHidden/>
              </w:rPr>
            </w:r>
            <w:r w:rsidR="00662BB5">
              <w:rPr>
                <w:noProof/>
                <w:webHidden/>
              </w:rPr>
              <w:fldChar w:fldCharType="separate"/>
            </w:r>
            <w:r w:rsidR="008854F9">
              <w:rPr>
                <w:noProof/>
                <w:webHidden/>
              </w:rPr>
              <w:t>12</w:t>
            </w:r>
            <w:r w:rsidR="00662BB5">
              <w:rPr>
                <w:noProof/>
                <w:webHidden/>
              </w:rPr>
              <w:fldChar w:fldCharType="end"/>
            </w:r>
          </w:hyperlink>
        </w:p>
        <w:p w14:paraId="01A96F3D" w14:textId="77777777" w:rsidR="006C42DE" w:rsidRDefault="00F64682">
          <w:pPr>
            <w:pStyle w:val="TOC1"/>
            <w:tabs>
              <w:tab w:val="right" w:leader="dot" w:pos="9350"/>
            </w:tabs>
            <w:rPr>
              <w:noProof/>
            </w:rPr>
          </w:pPr>
          <w:hyperlink w:anchor="_Toc48836035" w:history="1">
            <w:r w:rsidR="008854F9" w:rsidRPr="00295B8D">
              <w:rPr>
                <w:rStyle w:val="Hyperlink"/>
                <w:noProof/>
                <w:lang w:val="en-IN"/>
              </w:rPr>
              <w:t>CONCLUSION</w:t>
            </w:r>
            <w:r w:rsidR="008854F9">
              <w:rPr>
                <w:noProof/>
                <w:webHidden/>
              </w:rPr>
              <w:tab/>
            </w:r>
            <w:r w:rsidR="00662BB5">
              <w:rPr>
                <w:noProof/>
                <w:webHidden/>
              </w:rPr>
              <w:fldChar w:fldCharType="begin"/>
            </w:r>
            <w:r w:rsidR="008854F9">
              <w:rPr>
                <w:noProof/>
                <w:webHidden/>
              </w:rPr>
              <w:instrText xml:space="preserve"> PAGEREF _Toc48836035 \h </w:instrText>
            </w:r>
            <w:r w:rsidR="00662BB5">
              <w:rPr>
                <w:noProof/>
                <w:webHidden/>
              </w:rPr>
            </w:r>
            <w:r w:rsidR="00662BB5">
              <w:rPr>
                <w:noProof/>
                <w:webHidden/>
              </w:rPr>
              <w:fldChar w:fldCharType="separate"/>
            </w:r>
            <w:r w:rsidR="008854F9">
              <w:rPr>
                <w:noProof/>
                <w:webHidden/>
              </w:rPr>
              <w:t>14</w:t>
            </w:r>
            <w:r w:rsidR="00662BB5">
              <w:rPr>
                <w:noProof/>
                <w:webHidden/>
              </w:rPr>
              <w:fldChar w:fldCharType="end"/>
            </w:r>
          </w:hyperlink>
        </w:p>
        <w:p w14:paraId="01A96F3E" w14:textId="77777777" w:rsidR="006C42DE" w:rsidRDefault="00F64682">
          <w:pPr>
            <w:pStyle w:val="TOC1"/>
            <w:tabs>
              <w:tab w:val="right" w:leader="dot" w:pos="9350"/>
            </w:tabs>
            <w:rPr>
              <w:noProof/>
            </w:rPr>
          </w:pPr>
          <w:hyperlink w:anchor="_Toc48836036" w:history="1">
            <w:r w:rsidR="008854F9" w:rsidRPr="00295B8D">
              <w:rPr>
                <w:rStyle w:val="Hyperlink"/>
                <w:noProof/>
                <w:lang w:val="en-IN"/>
              </w:rPr>
              <w:t>REFERENCES</w:t>
            </w:r>
            <w:r w:rsidR="008854F9">
              <w:rPr>
                <w:noProof/>
                <w:webHidden/>
              </w:rPr>
              <w:tab/>
            </w:r>
            <w:r w:rsidR="00662BB5">
              <w:rPr>
                <w:noProof/>
                <w:webHidden/>
              </w:rPr>
              <w:fldChar w:fldCharType="begin"/>
            </w:r>
            <w:r w:rsidR="008854F9">
              <w:rPr>
                <w:noProof/>
                <w:webHidden/>
              </w:rPr>
              <w:instrText xml:space="preserve"> PAGEREF _Toc48836036 \h </w:instrText>
            </w:r>
            <w:r w:rsidR="00662BB5">
              <w:rPr>
                <w:noProof/>
                <w:webHidden/>
              </w:rPr>
            </w:r>
            <w:r w:rsidR="00662BB5">
              <w:rPr>
                <w:noProof/>
                <w:webHidden/>
              </w:rPr>
              <w:fldChar w:fldCharType="separate"/>
            </w:r>
            <w:r w:rsidR="008854F9">
              <w:rPr>
                <w:noProof/>
                <w:webHidden/>
              </w:rPr>
              <w:t>15</w:t>
            </w:r>
            <w:r w:rsidR="00662BB5">
              <w:rPr>
                <w:noProof/>
                <w:webHidden/>
              </w:rPr>
              <w:fldChar w:fldCharType="end"/>
            </w:r>
          </w:hyperlink>
        </w:p>
        <w:p w14:paraId="01A96F3F" w14:textId="77777777" w:rsidR="006C42DE" w:rsidRDefault="00F64682">
          <w:pPr>
            <w:pStyle w:val="TOC1"/>
            <w:tabs>
              <w:tab w:val="right" w:leader="dot" w:pos="9350"/>
            </w:tabs>
            <w:rPr>
              <w:noProof/>
            </w:rPr>
          </w:pPr>
          <w:hyperlink w:anchor="_Toc48836037" w:history="1">
            <w:r w:rsidR="008854F9" w:rsidRPr="00295B8D">
              <w:rPr>
                <w:rStyle w:val="Hyperlink"/>
                <w:noProof/>
                <w:lang w:val="en-IN"/>
              </w:rPr>
              <w:t>APPENDIX</w:t>
            </w:r>
            <w:r w:rsidR="008854F9">
              <w:rPr>
                <w:noProof/>
                <w:webHidden/>
              </w:rPr>
              <w:tab/>
            </w:r>
            <w:r w:rsidR="00662BB5">
              <w:rPr>
                <w:noProof/>
                <w:webHidden/>
              </w:rPr>
              <w:fldChar w:fldCharType="begin"/>
            </w:r>
            <w:r w:rsidR="008854F9">
              <w:rPr>
                <w:noProof/>
                <w:webHidden/>
              </w:rPr>
              <w:instrText xml:space="preserve"> PAGEREF _Toc48836037 \h </w:instrText>
            </w:r>
            <w:r w:rsidR="00662BB5">
              <w:rPr>
                <w:noProof/>
                <w:webHidden/>
              </w:rPr>
            </w:r>
            <w:r w:rsidR="00662BB5">
              <w:rPr>
                <w:noProof/>
                <w:webHidden/>
              </w:rPr>
              <w:fldChar w:fldCharType="separate"/>
            </w:r>
            <w:r w:rsidR="008854F9">
              <w:rPr>
                <w:noProof/>
                <w:webHidden/>
              </w:rPr>
              <w:t>16</w:t>
            </w:r>
            <w:r w:rsidR="00662BB5">
              <w:rPr>
                <w:noProof/>
                <w:webHidden/>
              </w:rPr>
              <w:fldChar w:fldCharType="end"/>
            </w:r>
          </w:hyperlink>
        </w:p>
        <w:p w14:paraId="01A96F40" w14:textId="77777777" w:rsidR="006C42DE" w:rsidRDefault="00662BB5">
          <w:r>
            <w:fldChar w:fldCharType="end"/>
          </w:r>
        </w:p>
      </w:sdtContent>
    </w:sdt>
    <w:p w14:paraId="01A96F41" w14:textId="77777777" w:rsidR="006C42DE" w:rsidRDefault="006C42DE" w:rsidP="002D6981">
      <w:pPr>
        <w:pStyle w:val="Heading1"/>
        <w:rPr>
          <w:lang w:val="en-IN"/>
        </w:rPr>
      </w:pPr>
    </w:p>
    <w:p w14:paraId="01A96F42" w14:textId="77777777" w:rsidR="006C42DE" w:rsidRDefault="008854F9">
      <w:pPr>
        <w:spacing w:line="276" w:lineRule="auto"/>
        <w:jc w:val="left"/>
        <w:rPr>
          <w:rFonts w:asciiTheme="majorHAnsi" w:eastAsiaTheme="majorEastAsia" w:hAnsiTheme="majorHAnsi" w:cstheme="majorBidi"/>
          <w:b/>
          <w:bCs/>
          <w:color w:val="365F91" w:themeColor="accent1" w:themeShade="BF"/>
          <w:sz w:val="28"/>
          <w:szCs w:val="28"/>
          <w:lang w:val="en-IN"/>
        </w:rPr>
      </w:pPr>
      <w:bookmarkStart w:id="0" w:name="_Toc48836029"/>
      <w:r>
        <w:rPr>
          <w:lang w:val="en-IN"/>
        </w:rPr>
        <w:br w:type="page"/>
      </w:r>
    </w:p>
    <w:p w14:paraId="01A96F43" w14:textId="77777777" w:rsidR="00541B1E" w:rsidRDefault="008854F9" w:rsidP="002D6981">
      <w:pPr>
        <w:pStyle w:val="Heading1"/>
        <w:rPr>
          <w:lang w:val="en-IN"/>
        </w:rPr>
      </w:pPr>
      <w:r>
        <w:rPr>
          <w:lang w:val="en-IN"/>
        </w:rPr>
        <w:lastRenderedPageBreak/>
        <w:t>INTRODUCTION</w:t>
      </w:r>
      <w:bookmarkEnd w:id="0"/>
      <w:r>
        <w:rPr>
          <w:lang w:val="en-IN"/>
        </w:rPr>
        <w:t xml:space="preserve"> </w:t>
      </w:r>
    </w:p>
    <w:p w14:paraId="01A96F44" w14:textId="77777777" w:rsidR="00A06EF6" w:rsidRDefault="008854F9">
      <w:pPr>
        <w:rPr>
          <w:lang w:val="en-IN"/>
        </w:rPr>
      </w:pPr>
      <w:r>
        <w:rPr>
          <w:lang w:val="en-IN"/>
        </w:rPr>
        <w:t>In today's era where technologies are getting so advanced, the education system is also improving</w:t>
      </w:r>
      <w:r w:rsidR="00600D2E">
        <w:rPr>
          <w:lang w:val="en-IN"/>
        </w:rPr>
        <w:t xml:space="preserve"> with the use the technologies and such use of new and advanced technologies is providing a good and effective environment of learning to the students at university.</w:t>
      </w:r>
      <w:r w:rsidR="007556E2">
        <w:rPr>
          <w:lang w:val="en-IN"/>
        </w:rPr>
        <w:t xml:space="preserve"> The use </w:t>
      </w:r>
      <w:r w:rsidR="00095DEA">
        <w:rPr>
          <w:lang w:val="en-IN"/>
        </w:rPr>
        <w:t>of Online</w:t>
      </w:r>
      <w:r w:rsidR="008171AC">
        <w:rPr>
          <w:lang w:val="en-IN"/>
        </w:rPr>
        <w:t xml:space="preserve"> based or virtual platform </w:t>
      </w:r>
      <w:r w:rsidR="007556E2">
        <w:rPr>
          <w:lang w:val="en-IN"/>
        </w:rPr>
        <w:t xml:space="preserve">of learning is getting increases in today’s world as this </w:t>
      </w:r>
      <w:r w:rsidR="000E6A0A">
        <w:rPr>
          <w:lang w:val="en-IN"/>
        </w:rPr>
        <w:t>platform allows</w:t>
      </w:r>
      <w:r w:rsidR="00095DEA">
        <w:rPr>
          <w:lang w:val="en-IN"/>
        </w:rPr>
        <w:t xml:space="preserve"> con</w:t>
      </w:r>
      <w:r w:rsidR="007219C1">
        <w:rPr>
          <w:lang w:val="en-IN"/>
        </w:rPr>
        <w:t xml:space="preserve">tent management, communication </w:t>
      </w:r>
      <w:r w:rsidR="00095DEA">
        <w:rPr>
          <w:lang w:val="en-IN"/>
        </w:rPr>
        <w:t xml:space="preserve">and collaboration, curricular mapping, and planning. </w:t>
      </w:r>
      <w:r w:rsidR="000E6A0A">
        <w:rPr>
          <w:lang w:val="en-IN"/>
        </w:rPr>
        <w:t>The digital mode of learning provides information</w:t>
      </w:r>
      <w:r w:rsidR="00B34AE3">
        <w:rPr>
          <w:lang w:val="en-IN"/>
        </w:rPr>
        <w:t xml:space="preserve"> about</w:t>
      </w:r>
      <w:r w:rsidR="008231D8">
        <w:rPr>
          <w:lang w:val="en-IN"/>
        </w:rPr>
        <w:t>s</w:t>
      </w:r>
      <w:r w:rsidR="000E6A0A">
        <w:rPr>
          <w:lang w:val="en-IN"/>
        </w:rPr>
        <w:t xml:space="preserve"> administration, courses, basic content, and other additional sources that students can access at any time. </w:t>
      </w:r>
      <w:r w:rsidR="00936608">
        <w:rPr>
          <w:lang w:val="en-IN"/>
        </w:rPr>
        <w:t>This creates a new learning environment and this report focuses on the impact of such use of the digital mode of learning on the</w:t>
      </w:r>
      <w:r w:rsidR="00833732">
        <w:rPr>
          <w:lang w:val="en-IN"/>
        </w:rPr>
        <w:t xml:space="preserve"> students</w:t>
      </w:r>
      <w:r w:rsidR="00936608">
        <w:rPr>
          <w:lang w:val="en-IN"/>
        </w:rPr>
        <w:t xml:space="preserve">' </w:t>
      </w:r>
      <w:r w:rsidR="00833732">
        <w:rPr>
          <w:lang w:val="en-IN"/>
        </w:rPr>
        <w:t>experiences and learning at London campus university of Wales</w:t>
      </w:r>
      <w:r w:rsidR="0010402C">
        <w:rPr>
          <w:lang w:val="en-IN"/>
        </w:rPr>
        <w:t xml:space="preserve"> Trinity S</w:t>
      </w:r>
      <w:r w:rsidR="00833732">
        <w:rPr>
          <w:lang w:val="en-IN"/>
        </w:rPr>
        <w:t>aint David (</w:t>
      </w:r>
      <w:r w:rsidR="0010402C">
        <w:rPr>
          <w:lang w:val="en-IN"/>
        </w:rPr>
        <w:t>WTSD</w:t>
      </w:r>
      <w:r w:rsidR="00833732">
        <w:rPr>
          <w:lang w:val="en-IN"/>
        </w:rPr>
        <w:t>)</w:t>
      </w:r>
      <w:r w:rsidR="0010402C">
        <w:rPr>
          <w:lang w:val="en-IN"/>
        </w:rPr>
        <w:t xml:space="preserve"> with the use of effective research methods</w:t>
      </w:r>
      <w:r w:rsidR="00E134C2">
        <w:rPr>
          <w:lang w:val="en-IN"/>
        </w:rPr>
        <w:t xml:space="preserve"> (Phungsuk et al., </w:t>
      </w:r>
      <w:r w:rsidR="00E134C2" w:rsidRPr="00E134C2">
        <w:rPr>
          <w:lang w:val="en-IN"/>
        </w:rPr>
        <w:t>2017</w:t>
      </w:r>
      <w:r w:rsidR="00E134C2">
        <w:rPr>
          <w:lang w:val="en-IN"/>
        </w:rPr>
        <w:t>)</w:t>
      </w:r>
      <w:r w:rsidR="0010402C">
        <w:rPr>
          <w:lang w:val="en-IN"/>
        </w:rPr>
        <w:t xml:space="preserve">. </w:t>
      </w:r>
    </w:p>
    <w:p w14:paraId="01A96F45" w14:textId="77777777" w:rsidR="002C1E93" w:rsidRDefault="008854F9">
      <w:pPr>
        <w:spacing w:line="276" w:lineRule="auto"/>
        <w:jc w:val="left"/>
        <w:rPr>
          <w:rFonts w:asciiTheme="majorHAnsi" w:eastAsiaTheme="majorEastAsia" w:hAnsiTheme="majorHAnsi" w:cstheme="majorBidi"/>
          <w:b/>
          <w:bCs/>
          <w:color w:val="365F91" w:themeColor="accent1" w:themeShade="BF"/>
          <w:sz w:val="28"/>
          <w:szCs w:val="28"/>
          <w:lang w:val="en-IN"/>
        </w:rPr>
      </w:pPr>
      <w:r>
        <w:rPr>
          <w:lang w:val="en-IN"/>
        </w:rPr>
        <w:br w:type="page"/>
      </w:r>
    </w:p>
    <w:p w14:paraId="01A96F46" w14:textId="77777777" w:rsidR="00A3636B" w:rsidRDefault="008854F9" w:rsidP="002D6981">
      <w:pPr>
        <w:pStyle w:val="Heading1"/>
        <w:rPr>
          <w:lang w:val="en-IN"/>
        </w:rPr>
      </w:pPr>
      <w:bookmarkStart w:id="1" w:name="_Toc48836030"/>
      <w:r>
        <w:rPr>
          <w:lang w:val="en-IN"/>
        </w:rPr>
        <w:lastRenderedPageBreak/>
        <w:t>LITERATURE REVIEW</w:t>
      </w:r>
      <w:bookmarkEnd w:id="1"/>
    </w:p>
    <w:p w14:paraId="01A96F47" w14:textId="77777777" w:rsidR="00B64551" w:rsidRPr="00204C45" w:rsidRDefault="008854F9">
      <w:pPr>
        <w:rPr>
          <w:b/>
          <w:lang w:val="en-IN"/>
        </w:rPr>
      </w:pPr>
      <w:r w:rsidRPr="00204C45">
        <w:rPr>
          <w:b/>
          <w:lang w:val="en-IN"/>
        </w:rPr>
        <w:t>Use and development of VLE</w:t>
      </w:r>
    </w:p>
    <w:p w14:paraId="01A96F48" w14:textId="77777777" w:rsidR="00B64551" w:rsidRDefault="008854F9">
      <w:pPr>
        <w:rPr>
          <w:lang w:val="en-IN"/>
        </w:rPr>
      </w:pPr>
      <w:r>
        <w:rPr>
          <w:lang w:val="en-IN"/>
        </w:rPr>
        <w:t>According to Pererva et al., (</w:t>
      </w:r>
      <w:r w:rsidRPr="00394EC1">
        <w:rPr>
          <w:lang w:val="en-IN"/>
        </w:rPr>
        <w:t>2020</w:t>
      </w:r>
      <w:r>
        <w:rPr>
          <w:lang w:val="en-IN"/>
        </w:rPr>
        <w:t xml:space="preserve">) </w:t>
      </w:r>
      <w:r w:rsidR="00204C45">
        <w:rPr>
          <w:lang w:val="en-IN"/>
        </w:rPr>
        <w:t xml:space="preserve"> it is very difficult to define </w:t>
      </w:r>
      <w:r w:rsidR="00B07E2D">
        <w:rPr>
          <w:lang w:val="en-IN"/>
        </w:rPr>
        <w:t xml:space="preserve">since how long people were using </w:t>
      </w:r>
      <w:r w:rsidR="003305E5">
        <w:rPr>
          <w:lang w:val="en-IN"/>
        </w:rPr>
        <w:t>VLE as computer-bas</w:t>
      </w:r>
      <w:r w:rsidR="00FD46A9">
        <w:rPr>
          <w:lang w:val="en-IN"/>
        </w:rPr>
        <w:t xml:space="preserve">ed learning has been used by various universities for a long period. </w:t>
      </w:r>
      <w:r w:rsidR="0077674C">
        <w:rPr>
          <w:lang w:val="en-IN"/>
        </w:rPr>
        <w:t xml:space="preserve">In recent years the development of the digital platform </w:t>
      </w:r>
      <w:r w:rsidR="008231D8">
        <w:rPr>
          <w:lang w:val="en-IN"/>
        </w:rPr>
        <w:t xml:space="preserve">and technology </w:t>
      </w:r>
      <w:r w:rsidR="005A3F12">
        <w:rPr>
          <w:lang w:val="en-IN"/>
        </w:rPr>
        <w:t>role of the</w:t>
      </w:r>
      <w:r w:rsidR="00FA6D45">
        <w:rPr>
          <w:lang w:val="en-IN"/>
        </w:rPr>
        <w:t xml:space="preserve"> VLE</w:t>
      </w:r>
      <w:r w:rsidR="005A3F12">
        <w:rPr>
          <w:lang w:val="en-IN"/>
        </w:rPr>
        <w:t xml:space="preserve"> for educational purposes</w:t>
      </w:r>
      <w:r w:rsidR="00FA6D45">
        <w:rPr>
          <w:lang w:val="en-IN"/>
        </w:rPr>
        <w:t xml:space="preserve"> is also increases</w:t>
      </w:r>
      <w:r w:rsidR="005A3F12">
        <w:rPr>
          <w:lang w:val="en-IN"/>
        </w:rPr>
        <w:t xml:space="preserve">. The high access to the internet </w:t>
      </w:r>
      <w:r w:rsidR="000533C7">
        <w:rPr>
          <w:lang w:val="en-IN"/>
        </w:rPr>
        <w:t xml:space="preserve">increases the use of online education and leads to the development of VLE. </w:t>
      </w:r>
      <w:r w:rsidR="002D56D5">
        <w:rPr>
          <w:lang w:val="en-IN"/>
        </w:rPr>
        <w:t>The online ed</w:t>
      </w:r>
      <w:r w:rsidR="00331B25">
        <w:rPr>
          <w:lang w:val="en-IN"/>
        </w:rPr>
        <w:t xml:space="preserve">ucation reduces the distance between the researchers and educational </w:t>
      </w:r>
      <w:r w:rsidR="007275D3">
        <w:rPr>
          <w:lang w:val="en-IN"/>
        </w:rPr>
        <w:t>centers</w:t>
      </w:r>
      <w:r w:rsidR="00331B25">
        <w:rPr>
          <w:lang w:val="en-IN"/>
        </w:rPr>
        <w:t xml:space="preserve"> by enabling the </w:t>
      </w:r>
      <w:r w:rsidR="007275D3">
        <w:rPr>
          <w:lang w:val="en-IN"/>
        </w:rPr>
        <w:t>development</w:t>
      </w:r>
      <w:r w:rsidR="00331B25">
        <w:rPr>
          <w:lang w:val="en-IN"/>
        </w:rPr>
        <w:t xml:space="preserve"> of </w:t>
      </w:r>
      <w:r w:rsidR="007275D3">
        <w:rPr>
          <w:lang w:val="en-IN"/>
        </w:rPr>
        <w:t xml:space="preserve">studies and increased exchange of information. With the use of the digital platform, the learning is not restricted to a particular </w:t>
      </w:r>
      <w:r w:rsidR="00670D4B">
        <w:rPr>
          <w:lang w:val="en-IN"/>
        </w:rPr>
        <w:t xml:space="preserve">place. The VLE is developed to help educators </w:t>
      </w:r>
      <w:r w:rsidR="008732FE">
        <w:rPr>
          <w:lang w:val="en-IN"/>
        </w:rPr>
        <w:t xml:space="preserve">and create online courses with a focus on collaborative content construction and interaction. </w:t>
      </w:r>
      <w:r w:rsidR="005B7D46">
        <w:rPr>
          <w:lang w:val="en-IN"/>
        </w:rPr>
        <w:t xml:space="preserve">London University makes use of an online learning platform to support independent </w:t>
      </w:r>
      <w:r w:rsidR="00250512">
        <w:rPr>
          <w:lang w:val="en-IN"/>
        </w:rPr>
        <w:t>learning</w:t>
      </w:r>
      <w:r w:rsidR="00A470D7">
        <w:rPr>
          <w:lang w:val="en-IN"/>
        </w:rPr>
        <w:t xml:space="preserve"> of students</w:t>
      </w:r>
      <w:r w:rsidR="00250512">
        <w:rPr>
          <w:lang w:val="en-IN"/>
        </w:rPr>
        <w:t xml:space="preserve"> by providing them material and content</w:t>
      </w:r>
      <w:r w:rsidR="00A24DC8">
        <w:rPr>
          <w:lang w:val="en-IN"/>
        </w:rPr>
        <w:t xml:space="preserve"> (Pererva et al., </w:t>
      </w:r>
      <w:r w:rsidR="00A24DC8" w:rsidRPr="00394EC1">
        <w:rPr>
          <w:lang w:val="en-IN"/>
        </w:rPr>
        <w:t>2020</w:t>
      </w:r>
      <w:r w:rsidR="00A24DC8">
        <w:rPr>
          <w:lang w:val="en-IN"/>
        </w:rPr>
        <w:t>)</w:t>
      </w:r>
      <w:r w:rsidR="00250512">
        <w:rPr>
          <w:lang w:val="en-IN"/>
        </w:rPr>
        <w:t>.</w:t>
      </w:r>
    </w:p>
    <w:p w14:paraId="01A96F49" w14:textId="77777777" w:rsidR="00250512" w:rsidRDefault="008854F9">
      <w:pPr>
        <w:rPr>
          <w:b/>
          <w:lang w:val="en-IN"/>
        </w:rPr>
      </w:pPr>
      <w:r w:rsidRPr="00250512">
        <w:rPr>
          <w:b/>
          <w:lang w:val="en-IN"/>
        </w:rPr>
        <w:t>Positive impacts</w:t>
      </w:r>
    </w:p>
    <w:p w14:paraId="01A96F4A" w14:textId="77777777" w:rsidR="00250512" w:rsidRDefault="008854F9">
      <w:pPr>
        <w:rPr>
          <w:lang w:val="en-IN"/>
        </w:rPr>
      </w:pPr>
      <w:r>
        <w:rPr>
          <w:lang w:val="en-IN"/>
        </w:rPr>
        <w:t xml:space="preserve">According to </w:t>
      </w:r>
      <w:r w:rsidRPr="00873B0F">
        <w:rPr>
          <w:lang w:val="en-IN"/>
        </w:rPr>
        <w:t>Herrera Mosq</w:t>
      </w:r>
      <w:r>
        <w:rPr>
          <w:lang w:val="en-IN"/>
        </w:rPr>
        <w:t>uera,</w:t>
      </w:r>
      <w:r w:rsidRPr="00873B0F">
        <w:rPr>
          <w:lang w:val="en-IN"/>
        </w:rPr>
        <w:t xml:space="preserve"> </w:t>
      </w:r>
      <w:r>
        <w:rPr>
          <w:lang w:val="en-IN"/>
        </w:rPr>
        <w:t>(</w:t>
      </w:r>
      <w:r w:rsidRPr="00873B0F">
        <w:rPr>
          <w:lang w:val="en-IN"/>
        </w:rPr>
        <w:t>2017</w:t>
      </w:r>
      <w:r>
        <w:rPr>
          <w:lang w:val="en-IN"/>
        </w:rPr>
        <w:t xml:space="preserve">), </w:t>
      </w:r>
      <w:r w:rsidR="00502ED9">
        <w:rPr>
          <w:lang w:val="en-IN"/>
        </w:rPr>
        <w:t xml:space="preserve">students make use of software collaboration tools supported by the study and </w:t>
      </w:r>
      <w:r w:rsidR="00FB71A4">
        <w:rPr>
          <w:lang w:val="en-IN"/>
        </w:rPr>
        <w:t xml:space="preserve">online sources </w:t>
      </w:r>
      <w:r w:rsidR="00BB7EA9">
        <w:rPr>
          <w:lang w:val="en-IN"/>
        </w:rPr>
        <w:t>enable online communication between the students and teachers to develop effective analytical skills</w:t>
      </w:r>
      <w:r w:rsidR="001D56EB">
        <w:rPr>
          <w:lang w:val="en-IN"/>
        </w:rPr>
        <w:t xml:space="preserve">. </w:t>
      </w:r>
      <w:r w:rsidR="000C2FEB">
        <w:rPr>
          <w:lang w:val="en-IN"/>
        </w:rPr>
        <w:t xml:space="preserve">The </w:t>
      </w:r>
      <w:r w:rsidR="001F4701">
        <w:rPr>
          <w:lang w:val="en-IN"/>
        </w:rPr>
        <w:t>use of online education encourages</w:t>
      </w:r>
      <w:r w:rsidR="000C2FEB">
        <w:rPr>
          <w:lang w:val="en-IN"/>
        </w:rPr>
        <w:t xml:space="preserve"> </w:t>
      </w:r>
      <w:r w:rsidR="001F4701">
        <w:rPr>
          <w:lang w:val="en-IN"/>
        </w:rPr>
        <w:t>students’</w:t>
      </w:r>
      <w:r w:rsidR="000D1F67">
        <w:rPr>
          <w:lang w:val="en-IN"/>
        </w:rPr>
        <w:t xml:space="preserve"> </w:t>
      </w:r>
      <w:r w:rsidR="000C2FEB">
        <w:rPr>
          <w:lang w:val="en-IN"/>
        </w:rPr>
        <w:t xml:space="preserve">progressive thoughts </w:t>
      </w:r>
      <w:r w:rsidR="000D1F67">
        <w:rPr>
          <w:lang w:val="en-IN"/>
        </w:rPr>
        <w:t>and independent thinking that he</w:t>
      </w:r>
      <w:r w:rsidR="001F4701">
        <w:rPr>
          <w:lang w:val="en-IN"/>
        </w:rPr>
        <w:t xml:space="preserve">lp in enhancing their learning. The digital platform provide flexibility to the students </w:t>
      </w:r>
      <w:r w:rsidR="00BC4B23">
        <w:rPr>
          <w:lang w:val="en-IN"/>
        </w:rPr>
        <w:t xml:space="preserve">especially in term of time </w:t>
      </w:r>
      <w:r w:rsidR="00FB71A4">
        <w:rPr>
          <w:lang w:val="en-IN"/>
        </w:rPr>
        <w:t xml:space="preserve">as </w:t>
      </w:r>
      <w:r w:rsidR="00BC4B23">
        <w:rPr>
          <w:lang w:val="en-IN"/>
        </w:rPr>
        <w:t xml:space="preserve">they have permanent access to the material which they can use any time. Fast learners </w:t>
      </w:r>
      <w:r w:rsidR="0082571A">
        <w:rPr>
          <w:lang w:val="en-IN"/>
        </w:rPr>
        <w:t>do not need to wait for the other group members but students can</w:t>
      </w:r>
      <w:r w:rsidR="00BC4B23">
        <w:rPr>
          <w:lang w:val="en-IN"/>
        </w:rPr>
        <w:t xml:space="preserve"> move forwards </w:t>
      </w:r>
      <w:r w:rsidR="0082571A">
        <w:rPr>
          <w:lang w:val="en-IN"/>
        </w:rPr>
        <w:t xml:space="preserve">in their studies as per their need. </w:t>
      </w:r>
      <w:r w:rsidR="00BF6D82">
        <w:rPr>
          <w:lang w:val="en-IN"/>
        </w:rPr>
        <w:t xml:space="preserve">VLE allows educators to see the activities of the students that </w:t>
      </w:r>
      <w:r w:rsidR="00AC77D4">
        <w:rPr>
          <w:lang w:val="en-IN"/>
        </w:rPr>
        <w:t xml:space="preserve">they carry out to help in their education or learning. </w:t>
      </w:r>
      <w:r w:rsidR="00BF6D82">
        <w:rPr>
          <w:lang w:val="en-IN"/>
        </w:rPr>
        <w:t xml:space="preserve"> </w:t>
      </w:r>
      <w:r w:rsidR="009F1F30">
        <w:rPr>
          <w:lang w:val="en-IN"/>
        </w:rPr>
        <w:t xml:space="preserve">The online learning platform enhances the productivity and performance of the students </w:t>
      </w:r>
      <w:r w:rsidR="00DD255A">
        <w:rPr>
          <w:lang w:val="en-IN"/>
        </w:rPr>
        <w:t>by setting a roadmap within the online quiz and tests and these activities keep the students engaged in their learning program</w:t>
      </w:r>
      <w:r>
        <w:rPr>
          <w:lang w:val="en-IN"/>
        </w:rPr>
        <w:t xml:space="preserve"> (</w:t>
      </w:r>
      <w:r w:rsidRPr="00873B0F">
        <w:rPr>
          <w:lang w:val="en-IN"/>
        </w:rPr>
        <w:t>Mosq</w:t>
      </w:r>
      <w:r>
        <w:rPr>
          <w:lang w:val="en-IN"/>
        </w:rPr>
        <w:t>uera,</w:t>
      </w:r>
      <w:r w:rsidRPr="00873B0F">
        <w:rPr>
          <w:lang w:val="en-IN"/>
        </w:rPr>
        <w:t xml:space="preserve"> 2017</w:t>
      </w:r>
      <w:r>
        <w:rPr>
          <w:lang w:val="en-IN"/>
        </w:rPr>
        <w:t>)</w:t>
      </w:r>
      <w:r w:rsidR="00DD255A">
        <w:rPr>
          <w:lang w:val="en-IN"/>
        </w:rPr>
        <w:t xml:space="preserve">. </w:t>
      </w:r>
    </w:p>
    <w:p w14:paraId="01A96F4B" w14:textId="77777777" w:rsidR="006C42DE" w:rsidRDefault="008854F9">
      <w:pPr>
        <w:spacing w:line="276" w:lineRule="auto"/>
        <w:jc w:val="left"/>
        <w:rPr>
          <w:b/>
          <w:lang w:val="en-IN"/>
        </w:rPr>
      </w:pPr>
      <w:r>
        <w:rPr>
          <w:b/>
          <w:lang w:val="en-IN"/>
        </w:rPr>
        <w:br w:type="page"/>
      </w:r>
    </w:p>
    <w:p w14:paraId="01A96F4C" w14:textId="77777777" w:rsidR="00917059" w:rsidRDefault="008854F9">
      <w:pPr>
        <w:rPr>
          <w:b/>
          <w:lang w:val="en-IN"/>
        </w:rPr>
      </w:pPr>
      <w:r w:rsidRPr="00917059">
        <w:rPr>
          <w:b/>
          <w:lang w:val="en-IN"/>
        </w:rPr>
        <w:lastRenderedPageBreak/>
        <w:t>Negative impacts</w:t>
      </w:r>
    </w:p>
    <w:p w14:paraId="01A96F4D" w14:textId="77777777" w:rsidR="006E082C" w:rsidRPr="00917059" w:rsidRDefault="008854F9">
      <w:pPr>
        <w:rPr>
          <w:b/>
          <w:lang w:val="en-IN"/>
        </w:rPr>
      </w:pPr>
      <w:r>
        <w:t xml:space="preserve">Stated by </w:t>
      </w:r>
      <w:r>
        <w:rPr>
          <w:lang w:val="en-IN"/>
        </w:rPr>
        <w:t>Rienties and Toetenel,</w:t>
      </w:r>
      <w:r w:rsidRPr="007B7453">
        <w:rPr>
          <w:lang w:val="en-IN"/>
        </w:rPr>
        <w:t xml:space="preserve"> </w:t>
      </w:r>
      <w:r>
        <w:rPr>
          <w:lang w:val="en-IN"/>
        </w:rPr>
        <w:t>(</w:t>
      </w:r>
      <w:r w:rsidRPr="007B7453">
        <w:rPr>
          <w:lang w:val="en-IN"/>
        </w:rPr>
        <w:t>2016</w:t>
      </w:r>
      <w:r>
        <w:rPr>
          <w:lang w:val="en-IN"/>
        </w:rPr>
        <w:t xml:space="preserve">) </w:t>
      </w:r>
      <w:r w:rsidR="005E3F2F">
        <w:t xml:space="preserve">the online learning is not effective for all the students especially for those who face </w:t>
      </w:r>
      <w:r w:rsidR="00391DB0">
        <w:t>difficulty in</w:t>
      </w:r>
      <w:r w:rsidR="005E3F2F">
        <w:t xml:space="preserve"> using new technologies and </w:t>
      </w:r>
      <w:r w:rsidR="00391DB0">
        <w:t xml:space="preserve">learn effectively in traditional classes. The digital </w:t>
      </w:r>
      <w:r w:rsidR="00ED0473">
        <w:t>platform of learning creates</w:t>
      </w:r>
      <w:r w:rsidR="00391DB0">
        <w:t xml:space="preserve"> pr</w:t>
      </w:r>
      <w:r w:rsidR="00E02623">
        <w:t>oblems for students with a lack of self-discipline</w:t>
      </w:r>
      <w:r w:rsidR="007748BC">
        <w:t xml:space="preserve">. Without strict deadlines for the task </w:t>
      </w:r>
      <w:r w:rsidR="00ED0473">
        <w:t xml:space="preserve">and </w:t>
      </w:r>
      <w:r w:rsidR="007748BC">
        <w:t>permanent control</w:t>
      </w:r>
      <w:r w:rsidR="00ED0473">
        <w:t xml:space="preserve">, it is very hard for students to study effectively and stay concentrated on the studies. </w:t>
      </w:r>
      <w:r w:rsidR="0034642A">
        <w:t xml:space="preserve">The use of online classes is not effective for study of all subjects like students cannot perform any chemical </w:t>
      </w:r>
      <w:r w:rsidR="00BA7E3D">
        <w:t xml:space="preserve">experiments at their home, one cannot learn the dentist skills without using physical equipment. </w:t>
      </w:r>
      <w:r w:rsidR="00A2437A">
        <w:t>T</w:t>
      </w:r>
      <w:r w:rsidR="00286D8C">
        <w:t xml:space="preserve">he use of digital learning platforms is limited to assigning homework </w:t>
      </w:r>
      <w:r w:rsidR="005D7DA8">
        <w:t>an</w:t>
      </w:r>
      <w:r w:rsidR="00B1541C">
        <w:t>d sharing sites. Lack of personal communication</w:t>
      </w:r>
      <w:r w:rsidR="00B6453F">
        <w:t xml:space="preserve"> due to </w:t>
      </w:r>
      <w:r w:rsidR="009B4458">
        <w:t xml:space="preserve">the e-learning platform prevents </w:t>
      </w:r>
      <w:r w:rsidR="00286BCC">
        <w:t>students</w:t>
      </w:r>
      <w:r w:rsidR="009B4458">
        <w:t xml:space="preserve"> from learning and developing the skills of effective </w:t>
      </w:r>
      <w:r w:rsidR="00286BCC">
        <w:t>communication</w:t>
      </w:r>
      <w:r w:rsidR="009B4458">
        <w:t xml:space="preserve">, time management, </w:t>
      </w:r>
      <w:r w:rsidR="00286BCC">
        <w:t>and conflict management which students get to learn in traditional learning</w:t>
      </w:r>
      <w:r>
        <w:t xml:space="preserve"> (</w:t>
      </w:r>
      <w:r>
        <w:rPr>
          <w:lang w:val="en-IN"/>
        </w:rPr>
        <w:t>Rienties and Toetenel,</w:t>
      </w:r>
      <w:r w:rsidRPr="007B7453">
        <w:rPr>
          <w:lang w:val="en-IN"/>
        </w:rPr>
        <w:t xml:space="preserve"> 2016</w:t>
      </w:r>
      <w:r>
        <w:t>)</w:t>
      </w:r>
      <w:r w:rsidR="00286BCC">
        <w:t xml:space="preserve">. </w:t>
      </w:r>
    </w:p>
    <w:p w14:paraId="01A96F4E" w14:textId="77777777" w:rsidR="00917059" w:rsidRPr="00967E3E" w:rsidRDefault="008854F9">
      <w:pPr>
        <w:rPr>
          <w:b/>
          <w:lang w:val="en-IN"/>
        </w:rPr>
      </w:pPr>
      <w:r w:rsidRPr="00967E3E">
        <w:rPr>
          <w:b/>
          <w:lang w:val="en-IN"/>
        </w:rPr>
        <w:t xml:space="preserve">Independent learning and </w:t>
      </w:r>
      <w:r w:rsidR="00967E3E" w:rsidRPr="00967E3E">
        <w:rPr>
          <w:b/>
          <w:lang w:val="en-IN"/>
        </w:rPr>
        <w:t>students’</w:t>
      </w:r>
      <w:r w:rsidRPr="00967E3E">
        <w:rPr>
          <w:b/>
          <w:lang w:val="en-IN"/>
        </w:rPr>
        <w:t xml:space="preserve"> motivation </w:t>
      </w:r>
    </w:p>
    <w:p w14:paraId="01A96F4F" w14:textId="77777777" w:rsidR="00250512" w:rsidRDefault="008854F9">
      <w:pPr>
        <w:rPr>
          <w:lang w:val="en-IN"/>
        </w:rPr>
      </w:pPr>
      <w:r>
        <w:rPr>
          <w:lang w:val="en-IN"/>
        </w:rPr>
        <w:t xml:space="preserve">According to Geng et al., (2019) </w:t>
      </w:r>
      <w:r w:rsidR="00D7713C">
        <w:rPr>
          <w:lang w:val="en-IN"/>
        </w:rPr>
        <w:t xml:space="preserve">the e-learning platform enhances independent learning as students use to manage their work by making use of material and content provided on the learning platform. </w:t>
      </w:r>
      <w:r w:rsidR="00406779">
        <w:rPr>
          <w:lang w:val="en-IN"/>
        </w:rPr>
        <w:t xml:space="preserve">The </w:t>
      </w:r>
      <w:r w:rsidR="00970C5B">
        <w:rPr>
          <w:lang w:val="en-IN"/>
        </w:rPr>
        <w:t>students get</w:t>
      </w:r>
      <w:r w:rsidR="00406779">
        <w:rPr>
          <w:lang w:val="en-IN"/>
        </w:rPr>
        <w:t xml:space="preserve"> motivated when others read their comments on the post and get a positive response from others. </w:t>
      </w:r>
      <w:r w:rsidR="001C14F2" w:rsidRPr="00B47EC2">
        <w:rPr>
          <w:lang w:val="en-IN"/>
        </w:rPr>
        <w:t xml:space="preserve">E-learning </w:t>
      </w:r>
      <w:r w:rsidR="00B01952" w:rsidRPr="00B47EC2">
        <w:rPr>
          <w:lang w:val="en-IN"/>
        </w:rPr>
        <w:t>encourages</w:t>
      </w:r>
      <w:r w:rsidR="001C14F2" w:rsidRPr="00B47EC2">
        <w:rPr>
          <w:lang w:val="en-IN"/>
        </w:rPr>
        <w:t xml:space="preserve"> the </w:t>
      </w:r>
      <w:r w:rsidR="00B01952" w:rsidRPr="00B47EC2">
        <w:rPr>
          <w:lang w:val="en-IN"/>
        </w:rPr>
        <w:t>students’</w:t>
      </w:r>
      <w:r w:rsidR="001C14F2" w:rsidRPr="00B47EC2">
        <w:rPr>
          <w:lang w:val="en-IN"/>
        </w:rPr>
        <w:t xml:space="preserve"> engagement</w:t>
      </w:r>
      <w:r w:rsidR="001C14F2">
        <w:rPr>
          <w:lang w:val="en-IN"/>
        </w:rPr>
        <w:t xml:space="preserve"> </w:t>
      </w:r>
      <w:r w:rsidR="00B47EC2">
        <w:rPr>
          <w:lang w:val="en-IN"/>
        </w:rPr>
        <w:t xml:space="preserve">when they act according to </w:t>
      </w:r>
      <w:r w:rsidR="00400F19">
        <w:rPr>
          <w:lang w:val="en-IN"/>
        </w:rPr>
        <w:t>their own will which leads to their independent learning. In the e-learning platform students have the unique opportunity to personalize their learning and individualize their</w:t>
      </w:r>
      <w:r w:rsidR="00814C14">
        <w:rPr>
          <w:lang w:val="en-IN"/>
        </w:rPr>
        <w:t xml:space="preserve"> instruction </w:t>
      </w:r>
      <w:r w:rsidR="00E01742">
        <w:rPr>
          <w:lang w:val="en-IN"/>
        </w:rPr>
        <w:t>to learn</w:t>
      </w:r>
      <w:r w:rsidR="00814C14">
        <w:rPr>
          <w:lang w:val="en-IN"/>
        </w:rPr>
        <w:t xml:space="preserve"> at their own. </w:t>
      </w:r>
      <w:r w:rsidR="008F314D">
        <w:rPr>
          <w:lang w:val="en-IN"/>
        </w:rPr>
        <w:t xml:space="preserve">Digital learning promotes independent learning because students themselves use the study material from the online platform </w:t>
      </w:r>
      <w:r w:rsidR="001F558D">
        <w:rPr>
          <w:lang w:val="en-IN"/>
        </w:rPr>
        <w:t>and ask their queries which enhanced their learning ability</w:t>
      </w:r>
      <w:r w:rsidR="009515D1">
        <w:rPr>
          <w:lang w:val="en-IN"/>
        </w:rPr>
        <w:t xml:space="preserve"> (Geng et al., 2019)</w:t>
      </w:r>
      <w:r w:rsidR="001F558D">
        <w:rPr>
          <w:lang w:val="en-IN"/>
        </w:rPr>
        <w:t>.</w:t>
      </w:r>
      <w:r w:rsidR="009515D1">
        <w:rPr>
          <w:lang w:val="en-IN"/>
        </w:rPr>
        <w:t xml:space="preserve"> </w:t>
      </w:r>
      <w:r w:rsidR="001F558D">
        <w:rPr>
          <w:lang w:val="en-IN"/>
        </w:rPr>
        <w:t xml:space="preserve"> </w:t>
      </w:r>
    </w:p>
    <w:p w14:paraId="01A96F50" w14:textId="77777777" w:rsidR="00A3636B" w:rsidRDefault="008854F9" w:rsidP="002D6981">
      <w:pPr>
        <w:pStyle w:val="Heading1"/>
        <w:rPr>
          <w:lang w:val="en-IN"/>
        </w:rPr>
      </w:pPr>
      <w:bookmarkStart w:id="2" w:name="_Toc48836031"/>
      <w:r>
        <w:rPr>
          <w:lang w:val="en-IN"/>
        </w:rPr>
        <w:t>AIM AND OBJECTIVES</w:t>
      </w:r>
      <w:bookmarkEnd w:id="2"/>
      <w:r>
        <w:rPr>
          <w:lang w:val="en-IN"/>
        </w:rPr>
        <w:t xml:space="preserve"> </w:t>
      </w:r>
    </w:p>
    <w:p w14:paraId="01A96F51" w14:textId="77777777" w:rsidR="002D6981" w:rsidRPr="002D6981" w:rsidRDefault="008854F9" w:rsidP="002D6981">
      <w:pPr>
        <w:rPr>
          <w:b/>
          <w:lang w:val="en-IN"/>
        </w:rPr>
      </w:pPr>
      <w:r w:rsidRPr="002D6981">
        <w:rPr>
          <w:b/>
          <w:lang w:val="en-IN"/>
        </w:rPr>
        <w:t xml:space="preserve">Aim </w:t>
      </w:r>
    </w:p>
    <w:p w14:paraId="01A96F52" w14:textId="77777777" w:rsidR="00886EF1" w:rsidRDefault="008854F9">
      <w:pPr>
        <w:rPr>
          <w:lang w:val="en-IN"/>
        </w:rPr>
      </w:pPr>
      <w:r>
        <w:rPr>
          <w:lang w:val="en-IN"/>
        </w:rPr>
        <w:t xml:space="preserve">The research aim is to </w:t>
      </w:r>
      <w:r w:rsidR="00706C6D">
        <w:rPr>
          <w:lang w:val="en-IN"/>
        </w:rPr>
        <w:t xml:space="preserve">identify </w:t>
      </w:r>
      <w:r>
        <w:rPr>
          <w:lang w:val="en-IN"/>
        </w:rPr>
        <w:t>the VLE</w:t>
      </w:r>
      <w:r w:rsidR="00706C6D">
        <w:rPr>
          <w:lang w:val="en-IN"/>
        </w:rPr>
        <w:t>’s effects</w:t>
      </w:r>
      <w:r>
        <w:rPr>
          <w:lang w:val="en-IN"/>
        </w:rPr>
        <w:t xml:space="preserve"> and </w:t>
      </w:r>
      <w:r w:rsidR="0071308F">
        <w:rPr>
          <w:lang w:val="en-IN"/>
        </w:rPr>
        <w:t xml:space="preserve">analyzing how online learning impacting on the </w:t>
      </w:r>
      <w:r w:rsidR="008F17AD">
        <w:rPr>
          <w:lang w:val="en-IN"/>
        </w:rPr>
        <w:t>students' education experience and learning at WTSD.</w:t>
      </w:r>
    </w:p>
    <w:p w14:paraId="01A96F53" w14:textId="77777777" w:rsidR="00673E0F" w:rsidRPr="002D6981" w:rsidRDefault="008854F9">
      <w:pPr>
        <w:rPr>
          <w:b/>
          <w:lang w:val="en-IN"/>
        </w:rPr>
      </w:pPr>
      <w:r w:rsidRPr="002D6981">
        <w:rPr>
          <w:b/>
          <w:lang w:val="en-IN"/>
        </w:rPr>
        <w:lastRenderedPageBreak/>
        <w:t>Objectives</w:t>
      </w:r>
    </w:p>
    <w:p w14:paraId="01A96F54" w14:textId="77777777" w:rsidR="00706C6D" w:rsidRDefault="008854F9" w:rsidP="00374D3F">
      <w:pPr>
        <w:numPr>
          <w:ilvl w:val="0"/>
          <w:numId w:val="1"/>
        </w:numPr>
        <w:rPr>
          <w:lang w:val="en-IN"/>
        </w:rPr>
      </w:pPr>
      <w:r>
        <w:rPr>
          <w:lang w:val="en-IN"/>
        </w:rPr>
        <w:t xml:space="preserve">To effectively review the </w:t>
      </w:r>
      <w:r w:rsidR="00A24637">
        <w:rPr>
          <w:lang w:val="en-IN"/>
        </w:rPr>
        <w:t xml:space="preserve">various literature to find the VLE’s impact on learning of the students and education </w:t>
      </w:r>
      <w:r w:rsidR="00BF76EB">
        <w:rPr>
          <w:lang w:val="en-IN"/>
        </w:rPr>
        <w:t>experience</w:t>
      </w:r>
      <w:r w:rsidR="00A24637">
        <w:rPr>
          <w:lang w:val="en-IN"/>
        </w:rPr>
        <w:t>.</w:t>
      </w:r>
    </w:p>
    <w:p w14:paraId="01A96F55" w14:textId="77777777" w:rsidR="00A24637" w:rsidRDefault="008854F9" w:rsidP="00374D3F">
      <w:pPr>
        <w:numPr>
          <w:ilvl w:val="0"/>
          <w:numId w:val="1"/>
        </w:numPr>
        <w:rPr>
          <w:lang w:val="en-IN"/>
        </w:rPr>
      </w:pPr>
      <w:r>
        <w:rPr>
          <w:lang w:val="en-IN"/>
        </w:rPr>
        <w:t>Analysis of VLE related primary data of the WTSD London campus.</w:t>
      </w:r>
    </w:p>
    <w:p w14:paraId="01A96F56" w14:textId="77777777" w:rsidR="00BF76EB" w:rsidRDefault="008854F9" w:rsidP="00374D3F">
      <w:pPr>
        <w:numPr>
          <w:ilvl w:val="0"/>
          <w:numId w:val="1"/>
        </w:numPr>
        <w:rPr>
          <w:lang w:val="en-IN"/>
        </w:rPr>
      </w:pPr>
      <w:r>
        <w:rPr>
          <w:lang w:val="en-IN"/>
        </w:rPr>
        <w:t xml:space="preserve">To find the various challenges involved in digital learning to enhance the </w:t>
      </w:r>
      <w:r w:rsidR="003E548F">
        <w:rPr>
          <w:lang w:val="en-IN"/>
        </w:rPr>
        <w:t xml:space="preserve">learning and education experience of the students. </w:t>
      </w:r>
    </w:p>
    <w:p w14:paraId="01A96F57" w14:textId="77777777" w:rsidR="003E548F" w:rsidRDefault="008854F9" w:rsidP="00374D3F">
      <w:pPr>
        <w:numPr>
          <w:ilvl w:val="0"/>
          <w:numId w:val="1"/>
        </w:numPr>
        <w:rPr>
          <w:lang w:val="en-IN"/>
        </w:rPr>
      </w:pPr>
      <w:r>
        <w:rPr>
          <w:lang w:val="en-IN"/>
        </w:rPr>
        <w:t xml:space="preserve">To recommend </w:t>
      </w:r>
      <w:r w:rsidR="00374D3F">
        <w:rPr>
          <w:lang w:val="en-IN"/>
        </w:rPr>
        <w:t>different ways to effectively use the digital learning platform at the London campus.</w:t>
      </w:r>
    </w:p>
    <w:p w14:paraId="01A96F58" w14:textId="77777777" w:rsidR="00374D3F" w:rsidRPr="002D6981" w:rsidRDefault="008854F9">
      <w:pPr>
        <w:rPr>
          <w:b/>
          <w:lang w:val="en-IN"/>
        </w:rPr>
      </w:pPr>
      <w:r w:rsidRPr="002D6981">
        <w:rPr>
          <w:b/>
          <w:lang w:val="en-IN"/>
        </w:rPr>
        <w:t>Questions</w:t>
      </w:r>
    </w:p>
    <w:p w14:paraId="01A96F59" w14:textId="77777777" w:rsidR="00374D3F" w:rsidRDefault="008854F9" w:rsidP="00D76C63">
      <w:pPr>
        <w:numPr>
          <w:ilvl w:val="0"/>
          <w:numId w:val="2"/>
        </w:numPr>
        <w:rPr>
          <w:lang w:val="en-IN"/>
        </w:rPr>
      </w:pPr>
      <w:r>
        <w:rPr>
          <w:lang w:val="en-IN"/>
        </w:rPr>
        <w:t xml:space="preserve">What are the development and </w:t>
      </w:r>
      <w:r w:rsidR="004027C9">
        <w:rPr>
          <w:lang w:val="en-IN"/>
        </w:rPr>
        <w:t>use of VLE to enhance the educational learning of the students?</w:t>
      </w:r>
    </w:p>
    <w:p w14:paraId="01A96F5A" w14:textId="77777777" w:rsidR="004027C9" w:rsidRDefault="008854F9" w:rsidP="00D76C63">
      <w:pPr>
        <w:numPr>
          <w:ilvl w:val="0"/>
          <w:numId w:val="2"/>
        </w:numPr>
        <w:rPr>
          <w:lang w:val="en-IN"/>
        </w:rPr>
      </w:pPr>
      <w:r>
        <w:rPr>
          <w:lang w:val="en-IN"/>
        </w:rPr>
        <w:t xml:space="preserve">Does the use of VLE create positive impacts on the educational experience at the London campus? </w:t>
      </w:r>
    </w:p>
    <w:p w14:paraId="01A96F5B" w14:textId="77777777" w:rsidR="004027C9" w:rsidRDefault="008854F9" w:rsidP="00D76C63">
      <w:pPr>
        <w:numPr>
          <w:ilvl w:val="0"/>
          <w:numId w:val="2"/>
        </w:numPr>
        <w:rPr>
          <w:lang w:val="en-IN"/>
        </w:rPr>
      </w:pPr>
      <w:r>
        <w:rPr>
          <w:lang w:val="en-IN"/>
        </w:rPr>
        <w:t>What are the negative impacts of VLE on the education and learning of the students?</w:t>
      </w:r>
    </w:p>
    <w:p w14:paraId="01A96F5C" w14:textId="77777777" w:rsidR="004027C9" w:rsidRDefault="008854F9" w:rsidP="00D76C63">
      <w:pPr>
        <w:numPr>
          <w:ilvl w:val="0"/>
          <w:numId w:val="2"/>
        </w:numPr>
        <w:rPr>
          <w:lang w:val="en-IN"/>
        </w:rPr>
      </w:pPr>
      <w:r>
        <w:rPr>
          <w:lang w:val="en-IN"/>
        </w:rPr>
        <w:t>How VLE create an impact on the independent learning and motivation of students to learn?</w:t>
      </w:r>
    </w:p>
    <w:p w14:paraId="01A96F5D" w14:textId="77777777" w:rsidR="00A3636B" w:rsidRDefault="008854F9" w:rsidP="002D6981">
      <w:pPr>
        <w:pStyle w:val="Heading1"/>
        <w:rPr>
          <w:lang w:val="en-IN"/>
        </w:rPr>
      </w:pPr>
      <w:bookmarkStart w:id="3" w:name="_Toc48836032"/>
      <w:r>
        <w:rPr>
          <w:lang w:val="en-IN"/>
        </w:rPr>
        <w:t>METHOD</w:t>
      </w:r>
      <w:bookmarkEnd w:id="3"/>
      <w:r>
        <w:rPr>
          <w:lang w:val="en-IN"/>
        </w:rPr>
        <w:t xml:space="preserve"> </w:t>
      </w:r>
    </w:p>
    <w:p w14:paraId="01A96F5E" w14:textId="77777777" w:rsidR="000B0C2E" w:rsidRDefault="008854F9" w:rsidP="000B0C2E">
      <w:pPr>
        <w:rPr>
          <w:lang w:val="en-IN"/>
        </w:rPr>
      </w:pPr>
      <w:r>
        <w:rPr>
          <w:lang w:val="en-IN"/>
        </w:rPr>
        <w:t xml:space="preserve">The research was conducted using a qualitative method </w:t>
      </w:r>
      <w:r w:rsidR="008D0C1D">
        <w:rPr>
          <w:lang w:val="en-IN"/>
        </w:rPr>
        <w:t xml:space="preserve">for which the literature is reviewed </w:t>
      </w:r>
      <w:r w:rsidR="00986E0B">
        <w:rPr>
          <w:lang w:val="en-IN"/>
        </w:rPr>
        <w:t xml:space="preserve">to get </w:t>
      </w:r>
      <w:r w:rsidR="008D0C1D">
        <w:rPr>
          <w:lang w:val="en-IN"/>
        </w:rPr>
        <w:t>information about the VLE and th</w:t>
      </w:r>
      <w:r w:rsidR="00986E0B">
        <w:rPr>
          <w:lang w:val="en-IN"/>
        </w:rPr>
        <w:t xml:space="preserve">e use of e-learning by students. Data </w:t>
      </w:r>
      <w:r w:rsidR="008D0C1D">
        <w:rPr>
          <w:lang w:val="en-IN"/>
        </w:rPr>
        <w:t xml:space="preserve">are collected from </w:t>
      </w:r>
      <w:r w:rsidR="00836AA5">
        <w:rPr>
          <w:lang w:val="en-IN"/>
        </w:rPr>
        <w:t xml:space="preserve">the internet, journals, </w:t>
      </w:r>
      <w:r w:rsidR="00A47E43">
        <w:rPr>
          <w:lang w:val="en-IN"/>
        </w:rPr>
        <w:t xml:space="preserve">e-books, research papers </w:t>
      </w:r>
      <w:r w:rsidR="00836AA5">
        <w:rPr>
          <w:lang w:val="en-IN"/>
        </w:rPr>
        <w:t xml:space="preserve">and </w:t>
      </w:r>
      <w:r w:rsidR="00A47E43">
        <w:rPr>
          <w:lang w:val="en-IN"/>
        </w:rPr>
        <w:t>from other sources. Online</w:t>
      </w:r>
      <w:r w:rsidR="00836AA5">
        <w:rPr>
          <w:lang w:val="en-IN"/>
        </w:rPr>
        <w:t xml:space="preserve"> data</w:t>
      </w:r>
      <w:r w:rsidR="00A9250A">
        <w:rPr>
          <w:lang w:val="en-IN"/>
        </w:rPr>
        <w:t xml:space="preserve"> was collected to analyze the impact of digital learning on the students learning in London campus</w:t>
      </w:r>
      <w:r w:rsidR="00836AA5">
        <w:rPr>
          <w:lang w:val="en-IN"/>
        </w:rPr>
        <w:t xml:space="preserve">. And for the quantitative information, an online questionnaire survey was conducted as this is the best and effective way to collect the opinion of </w:t>
      </w:r>
      <w:r w:rsidR="00665B66">
        <w:rPr>
          <w:lang w:val="en-IN"/>
        </w:rPr>
        <w:t>students’</w:t>
      </w:r>
      <w:r w:rsidR="00DA0BC0">
        <w:rPr>
          <w:lang w:val="en-IN"/>
        </w:rPr>
        <w:t xml:space="preserve"> i</w:t>
      </w:r>
      <w:r w:rsidR="00836AA5">
        <w:rPr>
          <w:lang w:val="en-IN"/>
        </w:rPr>
        <w:t xml:space="preserve">n the situation of </w:t>
      </w:r>
      <w:r w:rsidR="00665B66">
        <w:rPr>
          <w:lang w:val="en-IN"/>
        </w:rPr>
        <w:t xml:space="preserve">COVID-19. The questionnaire is conducted by taking 100 students of the WTSD London </w:t>
      </w:r>
      <w:r w:rsidR="00DA0BC0">
        <w:rPr>
          <w:lang w:val="en-IN"/>
        </w:rPr>
        <w:t xml:space="preserve">campus randomly </w:t>
      </w:r>
      <w:r w:rsidR="00DA0BC0">
        <w:rPr>
          <w:lang w:val="en-IN"/>
        </w:rPr>
        <w:lastRenderedPageBreak/>
        <w:t xml:space="preserve">which are invited to participate in the survey through email. The </w:t>
      </w:r>
      <w:r w:rsidR="00B1487D">
        <w:rPr>
          <w:lang w:val="en-IN"/>
        </w:rPr>
        <w:t>methods used to conduct the research were</w:t>
      </w:r>
      <w:r w:rsidR="00DA0BC0">
        <w:rPr>
          <w:lang w:val="en-IN"/>
        </w:rPr>
        <w:t xml:space="preserve"> selected by keeping the COVID-19 situation into consideration and thus all the activities are performed using online mode. </w:t>
      </w:r>
      <w:r w:rsidR="00E16B89">
        <w:rPr>
          <w:lang w:val="en-IN"/>
        </w:rPr>
        <w:t xml:space="preserve">All the research was conducted ethically as the students for the questionnaire survey are not forced to participate </w:t>
      </w:r>
      <w:r w:rsidR="00857AD1">
        <w:rPr>
          <w:lang w:val="en-IN"/>
        </w:rPr>
        <w:t xml:space="preserve">and all the participants are selected randomly from the London campus </w:t>
      </w:r>
      <w:r w:rsidR="00F540C5">
        <w:rPr>
          <w:lang w:val="en-IN"/>
        </w:rPr>
        <w:t>and their views are collected about digital learning</w:t>
      </w:r>
      <w:r w:rsidR="00911776">
        <w:rPr>
          <w:lang w:val="en-IN"/>
        </w:rPr>
        <w:t xml:space="preserve"> (Lopukhova and Makeeva, </w:t>
      </w:r>
      <w:r w:rsidR="00911776" w:rsidRPr="00911776">
        <w:rPr>
          <w:lang w:val="en-IN"/>
        </w:rPr>
        <w:t>2017</w:t>
      </w:r>
      <w:r w:rsidR="00911776">
        <w:rPr>
          <w:lang w:val="en-IN"/>
        </w:rPr>
        <w:t>)</w:t>
      </w:r>
      <w:r w:rsidR="00F540C5">
        <w:rPr>
          <w:lang w:val="en-IN"/>
        </w:rPr>
        <w:t xml:space="preserve">. </w:t>
      </w:r>
    </w:p>
    <w:p w14:paraId="01A96F5F" w14:textId="77777777" w:rsidR="006C42DE" w:rsidRDefault="008854F9">
      <w:pPr>
        <w:spacing w:line="276" w:lineRule="auto"/>
        <w:jc w:val="left"/>
        <w:rPr>
          <w:rFonts w:asciiTheme="majorHAnsi" w:eastAsiaTheme="majorEastAsia" w:hAnsiTheme="majorHAnsi" w:cstheme="majorBidi"/>
          <w:b/>
          <w:bCs/>
          <w:color w:val="365F91" w:themeColor="accent1" w:themeShade="BF"/>
          <w:sz w:val="28"/>
          <w:szCs w:val="28"/>
          <w:lang w:val="en-IN"/>
        </w:rPr>
      </w:pPr>
      <w:r>
        <w:rPr>
          <w:lang w:val="en-IN"/>
        </w:rPr>
        <w:br w:type="page"/>
      </w:r>
    </w:p>
    <w:p w14:paraId="01A96F60" w14:textId="77777777" w:rsidR="00A9250A" w:rsidRDefault="008854F9" w:rsidP="00E75AC0">
      <w:pPr>
        <w:pStyle w:val="Heading1"/>
        <w:rPr>
          <w:lang w:val="en-IN"/>
        </w:rPr>
      </w:pPr>
      <w:bookmarkStart w:id="4" w:name="_Toc48836033"/>
      <w:r>
        <w:rPr>
          <w:lang w:val="en-IN"/>
        </w:rPr>
        <w:lastRenderedPageBreak/>
        <w:t>RESULTS</w:t>
      </w:r>
      <w:bookmarkEnd w:id="4"/>
      <w:r>
        <w:rPr>
          <w:lang w:val="en-IN"/>
        </w:rPr>
        <w:t xml:space="preserve"> </w:t>
      </w:r>
    </w:p>
    <w:p w14:paraId="01A96F61" w14:textId="77777777" w:rsidR="00E75AC0" w:rsidRPr="00E75AC0" w:rsidRDefault="008854F9" w:rsidP="00E75AC0">
      <w:pPr>
        <w:rPr>
          <w:b/>
          <w:lang w:val="en-IN"/>
        </w:rPr>
      </w:pPr>
      <w:r w:rsidRPr="00E75AC0">
        <w:rPr>
          <w:b/>
          <w:lang w:val="en-IN"/>
        </w:rPr>
        <w:t>QUESTIONNAIRE</w:t>
      </w:r>
      <w:r>
        <w:rPr>
          <w:b/>
          <w:lang w:val="en-IN"/>
        </w:rPr>
        <w:t xml:space="preserve"> SURVEY </w:t>
      </w:r>
    </w:p>
    <w:p w14:paraId="01A96F62" w14:textId="77777777" w:rsidR="00E459C9" w:rsidRDefault="008854F9" w:rsidP="00E459C9">
      <w:pPr>
        <w:numPr>
          <w:ilvl w:val="0"/>
          <w:numId w:val="3"/>
        </w:numPr>
        <w:rPr>
          <w:lang w:val="en-IN"/>
        </w:rPr>
      </w:pPr>
      <w:r>
        <w:rPr>
          <w:lang w:val="en-IN"/>
        </w:rPr>
        <w:t>Do you think access to study material at any time using VLE can help in enhancing students learning?</w:t>
      </w:r>
    </w:p>
    <w:tbl>
      <w:tblPr>
        <w:tblStyle w:val="TableGrid"/>
        <w:tblW w:w="0" w:type="auto"/>
        <w:tblLook w:val="04A0" w:firstRow="1" w:lastRow="0" w:firstColumn="1" w:lastColumn="0" w:noHBand="0" w:noVBand="1"/>
      </w:tblPr>
      <w:tblGrid>
        <w:gridCol w:w="4788"/>
        <w:gridCol w:w="4788"/>
      </w:tblGrid>
      <w:tr w:rsidR="001A51F6" w14:paraId="01A96F65" w14:textId="77777777" w:rsidTr="00CD3395">
        <w:tc>
          <w:tcPr>
            <w:tcW w:w="4788" w:type="dxa"/>
          </w:tcPr>
          <w:p w14:paraId="01A96F63" w14:textId="77777777" w:rsidR="00E459C9" w:rsidRPr="00425BC3" w:rsidRDefault="008854F9" w:rsidP="00CD3395">
            <w:pPr>
              <w:rPr>
                <w:sz w:val="24"/>
                <w:szCs w:val="24"/>
                <w:lang w:val="en-IN"/>
              </w:rPr>
            </w:pPr>
            <w:r w:rsidRPr="00425BC3">
              <w:rPr>
                <w:sz w:val="24"/>
                <w:szCs w:val="24"/>
                <w:lang w:val="en-IN"/>
              </w:rPr>
              <w:t>agree</w:t>
            </w:r>
          </w:p>
        </w:tc>
        <w:tc>
          <w:tcPr>
            <w:tcW w:w="4788" w:type="dxa"/>
          </w:tcPr>
          <w:p w14:paraId="01A96F64" w14:textId="77777777" w:rsidR="00E459C9" w:rsidRPr="00425BC3" w:rsidRDefault="008854F9" w:rsidP="00CD3395">
            <w:pPr>
              <w:rPr>
                <w:sz w:val="24"/>
                <w:szCs w:val="24"/>
                <w:lang w:val="en-IN"/>
              </w:rPr>
            </w:pPr>
            <w:r w:rsidRPr="00425BC3">
              <w:rPr>
                <w:sz w:val="24"/>
                <w:szCs w:val="24"/>
                <w:lang w:val="en-IN"/>
              </w:rPr>
              <w:t>78</w:t>
            </w:r>
          </w:p>
        </w:tc>
      </w:tr>
      <w:tr w:rsidR="001A51F6" w14:paraId="01A96F68" w14:textId="77777777" w:rsidTr="00CD3395">
        <w:tc>
          <w:tcPr>
            <w:tcW w:w="4788" w:type="dxa"/>
          </w:tcPr>
          <w:p w14:paraId="01A96F66" w14:textId="77777777" w:rsidR="00E459C9" w:rsidRPr="00425BC3" w:rsidRDefault="008854F9" w:rsidP="00CD3395">
            <w:pPr>
              <w:rPr>
                <w:sz w:val="24"/>
                <w:szCs w:val="24"/>
                <w:lang w:val="en-IN"/>
              </w:rPr>
            </w:pPr>
            <w:r w:rsidRPr="00425BC3">
              <w:rPr>
                <w:sz w:val="24"/>
                <w:szCs w:val="24"/>
                <w:lang w:val="en-IN"/>
              </w:rPr>
              <w:t>Disagree</w:t>
            </w:r>
          </w:p>
        </w:tc>
        <w:tc>
          <w:tcPr>
            <w:tcW w:w="4788" w:type="dxa"/>
          </w:tcPr>
          <w:p w14:paraId="01A96F67" w14:textId="77777777" w:rsidR="00E459C9" w:rsidRPr="00425BC3" w:rsidRDefault="008854F9" w:rsidP="00CD3395">
            <w:pPr>
              <w:rPr>
                <w:sz w:val="24"/>
                <w:szCs w:val="24"/>
                <w:lang w:val="en-IN"/>
              </w:rPr>
            </w:pPr>
            <w:r w:rsidRPr="00425BC3">
              <w:rPr>
                <w:sz w:val="24"/>
                <w:szCs w:val="24"/>
                <w:lang w:val="en-IN"/>
              </w:rPr>
              <w:t>8</w:t>
            </w:r>
          </w:p>
        </w:tc>
      </w:tr>
      <w:tr w:rsidR="001A51F6" w14:paraId="01A96F6B" w14:textId="77777777" w:rsidTr="00CD3395">
        <w:tc>
          <w:tcPr>
            <w:tcW w:w="4788" w:type="dxa"/>
          </w:tcPr>
          <w:p w14:paraId="01A96F69" w14:textId="77777777" w:rsidR="00E459C9" w:rsidRPr="00425BC3" w:rsidRDefault="008854F9" w:rsidP="00CD3395">
            <w:pPr>
              <w:rPr>
                <w:sz w:val="24"/>
                <w:szCs w:val="24"/>
                <w:lang w:val="en-IN"/>
              </w:rPr>
            </w:pPr>
            <w:r w:rsidRPr="00425BC3">
              <w:rPr>
                <w:sz w:val="24"/>
                <w:szCs w:val="24"/>
                <w:lang w:val="en-IN"/>
              </w:rPr>
              <w:t xml:space="preserve">Neutral </w:t>
            </w:r>
          </w:p>
        </w:tc>
        <w:tc>
          <w:tcPr>
            <w:tcW w:w="4788" w:type="dxa"/>
          </w:tcPr>
          <w:p w14:paraId="01A96F6A" w14:textId="77777777" w:rsidR="00E459C9" w:rsidRPr="00425BC3" w:rsidRDefault="008854F9" w:rsidP="00CD3395">
            <w:pPr>
              <w:rPr>
                <w:sz w:val="24"/>
                <w:szCs w:val="24"/>
                <w:lang w:val="en-IN"/>
              </w:rPr>
            </w:pPr>
            <w:r w:rsidRPr="00425BC3">
              <w:rPr>
                <w:sz w:val="24"/>
                <w:szCs w:val="24"/>
                <w:lang w:val="en-IN"/>
              </w:rPr>
              <w:t>14</w:t>
            </w:r>
          </w:p>
        </w:tc>
      </w:tr>
      <w:tr w:rsidR="001A51F6" w14:paraId="01A96F6E" w14:textId="77777777" w:rsidTr="00CD3395">
        <w:tc>
          <w:tcPr>
            <w:tcW w:w="4788" w:type="dxa"/>
          </w:tcPr>
          <w:p w14:paraId="01A96F6C" w14:textId="77777777" w:rsidR="00E459C9" w:rsidRPr="00425BC3" w:rsidRDefault="008854F9" w:rsidP="00CD3395">
            <w:pPr>
              <w:rPr>
                <w:sz w:val="24"/>
                <w:szCs w:val="24"/>
                <w:lang w:val="en-IN"/>
              </w:rPr>
            </w:pPr>
            <w:r w:rsidRPr="00425BC3">
              <w:rPr>
                <w:sz w:val="24"/>
                <w:szCs w:val="24"/>
                <w:lang w:val="en-IN"/>
              </w:rPr>
              <w:t xml:space="preserve">Total </w:t>
            </w:r>
          </w:p>
        </w:tc>
        <w:tc>
          <w:tcPr>
            <w:tcW w:w="4788" w:type="dxa"/>
          </w:tcPr>
          <w:p w14:paraId="01A96F6D" w14:textId="77777777" w:rsidR="00E459C9" w:rsidRPr="00425BC3" w:rsidRDefault="008854F9" w:rsidP="00CD3395">
            <w:pPr>
              <w:rPr>
                <w:sz w:val="24"/>
                <w:szCs w:val="24"/>
                <w:lang w:val="en-IN"/>
              </w:rPr>
            </w:pPr>
            <w:r w:rsidRPr="00425BC3">
              <w:rPr>
                <w:sz w:val="24"/>
                <w:szCs w:val="24"/>
                <w:lang w:val="en-IN"/>
              </w:rPr>
              <w:t>100</w:t>
            </w:r>
          </w:p>
        </w:tc>
      </w:tr>
    </w:tbl>
    <w:p w14:paraId="01A96F6F" w14:textId="77777777" w:rsidR="00E459C9" w:rsidRDefault="00E459C9" w:rsidP="00E459C9">
      <w:pPr>
        <w:rPr>
          <w:lang w:val="en-IN"/>
        </w:rPr>
      </w:pPr>
    </w:p>
    <w:p w14:paraId="01A96F70" w14:textId="77777777" w:rsidR="00767E51" w:rsidRDefault="008854F9" w:rsidP="00E459C9">
      <w:pPr>
        <w:rPr>
          <w:lang w:val="en-IN"/>
        </w:rPr>
      </w:pPr>
      <w:r>
        <w:rPr>
          <w:noProof/>
        </w:rPr>
        <w:drawing>
          <wp:inline distT="0" distB="0" distL="0" distR="0" wp14:anchorId="01A97010" wp14:editId="01A97011">
            <wp:extent cx="5486400" cy="3200400"/>
            <wp:effectExtent l="19050" t="0" r="1905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01A96F71" w14:textId="77777777" w:rsidR="00E75AC0" w:rsidRDefault="008854F9" w:rsidP="00E459C9">
      <w:pPr>
        <w:rPr>
          <w:lang w:val="en-IN"/>
        </w:rPr>
      </w:pPr>
      <w:r>
        <w:rPr>
          <w:lang w:val="en-IN"/>
        </w:rPr>
        <w:t xml:space="preserve">From </w:t>
      </w:r>
      <w:r w:rsidR="00FE27C4">
        <w:rPr>
          <w:lang w:val="en-IN"/>
        </w:rPr>
        <w:t>the result of the survey, it is found that 78% of the students participated in the survey agree that easy to access study materials of VLE help them in enhancing their leaning because they</w:t>
      </w:r>
      <w:r w:rsidR="0073464F">
        <w:rPr>
          <w:lang w:val="en-IN"/>
        </w:rPr>
        <w:t xml:space="preserve"> can</w:t>
      </w:r>
      <w:r w:rsidR="00FE27C4">
        <w:rPr>
          <w:lang w:val="en-IN"/>
        </w:rPr>
        <w:t xml:space="preserve"> make use of study material at any time.</w:t>
      </w:r>
    </w:p>
    <w:p w14:paraId="01A96F72" w14:textId="77777777" w:rsidR="00E459C9" w:rsidRDefault="008854F9" w:rsidP="00E459C9">
      <w:pPr>
        <w:numPr>
          <w:ilvl w:val="0"/>
          <w:numId w:val="3"/>
        </w:numPr>
        <w:rPr>
          <w:lang w:val="en-IN"/>
        </w:rPr>
      </w:pPr>
      <w:r>
        <w:rPr>
          <w:lang w:val="en-IN"/>
        </w:rPr>
        <w:t>Did you face complexity in using the e-learning platform effectively?</w:t>
      </w:r>
    </w:p>
    <w:tbl>
      <w:tblPr>
        <w:tblStyle w:val="TableGrid"/>
        <w:tblW w:w="0" w:type="auto"/>
        <w:tblLook w:val="04A0" w:firstRow="1" w:lastRow="0" w:firstColumn="1" w:lastColumn="0" w:noHBand="0" w:noVBand="1"/>
      </w:tblPr>
      <w:tblGrid>
        <w:gridCol w:w="4788"/>
        <w:gridCol w:w="4788"/>
      </w:tblGrid>
      <w:tr w:rsidR="001A51F6" w14:paraId="01A96F75" w14:textId="77777777" w:rsidTr="00CD3395">
        <w:tc>
          <w:tcPr>
            <w:tcW w:w="4788" w:type="dxa"/>
          </w:tcPr>
          <w:p w14:paraId="01A96F73" w14:textId="77777777" w:rsidR="00E459C9" w:rsidRPr="00425BC3" w:rsidRDefault="008854F9" w:rsidP="00CD3395">
            <w:pPr>
              <w:rPr>
                <w:sz w:val="24"/>
                <w:szCs w:val="24"/>
                <w:lang w:val="en-IN"/>
              </w:rPr>
            </w:pPr>
            <w:r w:rsidRPr="00425BC3">
              <w:rPr>
                <w:sz w:val="24"/>
                <w:szCs w:val="24"/>
                <w:lang w:val="en-IN"/>
              </w:rPr>
              <w:t xml:space="preserve">Rarely </w:t>
            </w:r>
          </w:p>
        </w:tc>
        <w:tc>
          <w:tcPr>
            <w:tcW w:w="4788" w:type="dxa"/>
          </w:tcPr>
          <w:p w14:paraId="01A96F74" w14:textId="77777777" w:rsidR="00E459C9" w:rsidRPr="00425BC3" w:rsidRDefault="008854F9" w:rsidP="00CD3395">
            <w:pPr>
              <w:rPr>
                <w:sz w:val="24"/>
                <w:szCs w:val="24"/>
                <w:lang w:val="en-IN"/>
              </w:rPr>
            </w:pPr>
            <w:r w:rsidRPr="00425BC3">
              <w:rPr>
                <w:sz w:val="24"/>
                <w:szCs w:val="24"/>
                <w:lang w:val="en-IN"/>
              </w:rPr>
              <w:t>65</w:t>
            </w:r>
          </w:p>
        </w:tc>
      </w:tr>
      <w:tr w:rsidR="001A51F6" w14:paraId="01A96F78" w14:textId="77777777" w:rsidTr="00CD3395">
        <w:tc>
          <w:tcPr>
            <w:tcW w:w="4788" w:type="dxa"/>
          </w:tcPr>
          <w:p w14:paraId="01A96F76" w14:textId="77777777" w:rsidR="00E459C9" w:rsidRPr="00425BC3" w:rsidRDefault="008854F9" w:rsidP="00CD3395">
            <w:pPr>
              <w:rPr>
                <w:sz w:val="24"/>
                <w:szCs w:val="24"/>
                <w:lang w:val="en-IN"/>
              </w:rPr>
            </w:pPr>
            <w:r w:rsidRPr="00425BC3">
              <w:rPr>
                <w:sz w:val="24"/>
                <w:szCs w:val="24"/>
                <w:lang w:val="en-IN"/>
              </w:rPr>
              <w:lastRenderedPageBreak/>
              <w:t xml:space="preserve">Not actually </w:t>
            </w:r>
          </w:p>
        </w:tc>
        <w:tc>
          <w:tcPr>
            <w:tcW w:w="4788" w:type="dxa"/>
          </w:tcPr>
          <w:p w14:paraId="01A96F77" w14:textId="77777777" w:rsidR="00E459C9" w:rsidRPr="00425BC3" w:rsidRDefault="008854F9" w:rsidP="00CD3395">
            <w:pPr>
              <w:rPr>
                <w:sz w:val="24"/>
                <w:szCs w:val="24"/>
                <w:lang w:val="en-IN"/>
              </w:rPr>
            </w:pPr>
            <w:r w:rsidRPr="00425BC3">
              <w:rPr>
                <w:sz w:val="24"/>
                <w:szCs w:val="24"/>
                <w:lang w:val="en-IN"/>
              </w:rPr>
              <w:t>10</w:t>
            </w:r>
          </w:p>
        </w:tc>
      </w:tr>
      <w:tr w:rsidR="001A51F6" w14:paraId="01A96F7B" w14:textId="77777777" w:rsidTr="00CD3395">
        <w:tc>
          <w:tcPr>
            <w:tcW w:w="4788" w:type="dxa"/>
          </w:tcPr>
          <w:p w14:paraId="01A96F79" w14:textId="77777777" w:rsidR="00E459C9" w:rsidRPr="00425BC3" w:rsidRDefault="008854F9" w:rsidP="00CD3395">
            <w:pPr>
              <w:rPr>
                <w:sz w:val="24"/>
                <w:szCs w:val="24"/>
                <w:lang w:val="en-IN"/>
              </w:rPr>
            </w:pPr>
            <w:r w:rsidRPr="00425BC3">
              <w:rPr>
                <w:sz w:val="24"/>
                <w:szCs w:val="24"/>
                <w:lang w:val="en-IN"/>
              </w:rPr>
              <w:t xml:space="preserve">always </w:t>
            </w:r>
          </w:p>
        </w:tc>
        <w:tc>
          <w:tcPr>
            <w:tcW w:w="4788" w:type="dxa"/>
          </w:tcPr>
          <w:p w14:paraId="01A96F7A" w14:textId="77777777" w:rsidR="00E459C9" w:rsidRPr="00425BC3" w:rsidRDefault="008854F9" w:rsidP="00CD3395">
            <w:pPr>
              <w:rPr>
                <w:sz w:val="24"/>
                <w:szCs w:val="24"/>
                <w:lang w:val="en-IN"/>
              </w:rPr>
            </w:pPr>
            <w:r w:rsidRPr="00425BC3">
              <w:rPr>
                <w:sz w:val="24"/>
                <w:szCs w:val="24"/>
                <w:lang w:val="en-IN"/>
              </w:rPr>
              <w:t>35</w:t>
            </w:r>
          </w:p>
        </w:tc>
      </w:tr>
      <w:tr w:rsidR="001A51F6" w14:paraId="01A96F7E" w14:textId="77777777" w:rsidTr="00CD3395">
        <w:tc>
          <w:tcPr>
            <w:tcW w:w="4788" w:type="dxa"/>
          </w:tcPr>
          <w:p w14:paraId="01A96F7C" w14:textId="77777777" w:rsidR="00E459C9" w:rsidRPr="00425BC3" w:rsidRDefault="008854F9" w:rsidP="00CD3395">
            <w:pPr>
              <w:rPr>
                <w:sz w:val="24"/>
                <w:szCs w:val="24"/>
                <w:lang w:val="en-IN"/>
              </w:rPr>
            </w:pPr>
            <w:r w:rsidRPr="00425BC3">
              <w:rPr>
                <w:sz w:val="24"/>
                <w:szCs w:val="24"/>
                <w:lang w:val="en-IN"/>
              </w:rPr>
              <w:t xml:space="preserve">Total </w:t>
            </w:r>
          </w:p>
        </w:tc>
        <w:tc>
          <w:tcPr>
            <w:tcW w:w="4788" w:type="dxa"/>
          </w:tcPr>
          <w:p w14:paraId="01A96F7D" w14:textId="77777777" w:rsidR="00E459C9" w:rsidRPr="00425BC3" w:rsidRDefault="008854F9" w:rsidP="00CD3395">
            <w:pPr>
              <w:rPr>
                <w:sz w:val="24"/>
                <w:szCs w:val="24"/>
                <w:lang w:val="en-IN"/>
              </w:rPr>
            </w:pPr>
            <w:r w:rsidRPr="00425BC3">
              <w:rPr>
                <w:sz w:val="24"/>
                <w:szCs w:val="24"/>
                <w:lang w:val="en-IN"/>
              </w:rPr>
              <w:t>100</w:t>
            </w:r>
          </w:p>
        </w:tc>
      </w:tr>
    </w:tbl>
    <w:p w14:paraId="01A96F7F" w14:textId="77777777" w:rsidR="00E459C9" w:rsidRDefault="00E459C9" w:rsidP="00E459C9">
      <w:pPr>
        <w:rPr>
          <w:lang w:val="en-IN"/>
        </w:rPr>
      </w:pPr>
    </w:p>
    <w:p w14:paraId="01A96F80" w14:textId="77777777" w:rsidR="003D6A88" w:rsidRDefault="008854F9" w:rsidP="00E459C9">
      <w:pPr>
        <w:rPr>
          <w:lang w:val="en-IN"/>
        </w:rPr>
      </w:pPr>
      <w:r>
        <w:rPr>
          <w:noProof/>
        </w:rPr>
        <w:drawing>
          <wp:inline distT="0" distB="0" distL="0" distR="0" wp14:anchorId="01A97012" wp14:editId="01A97013">
            <wp:extent cx="5486400" cy="3200400"/>
            <wp:effectExtent l="19050" t="0" r="1905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01A96F81" w14:textId="77777777" w:rsidR="00FE27C4" w:rsidRDefault="008854F9" w:rsidP="00E459C9">
      <w:pPr>
        <w:rPr>
          <w:lang w:val="en-IN"/>
        </w:rPr>
      </w:pPr>
      <w:r>
        <w:rPr>
          <w:lang w:val="en-IN"/>
        </w:rPr>
        <w:t xml:space="preserve">The result shows that </w:t>
      </w:r>
      <w:r w:rsidR="003F4B9C">
        <w:rPr>
          <w:lang w:val="en-IN"/>
        </w:rPr>
        <w:t xml:space="preserve">32% of the students always face difficulty in learning with e-platform it is because of lack of technical knowledge whereas 59% of the students rarely face any problem or issue in learning through online mode. </w:t>
      </w:r>
    </w:p>
    <w:p w14:paraId="01A96F82" w14:textId="77777777" w:rsidR="00E459C9" w:rsidRDefault="008854F9" w:rsidP="00E459C9">
      <w:pPr>
        <w:numPr>
          <w:ilvl w:val="0"/>
          <w:numId w:val="3"/>
        </w:numPr>
        <w:rPr>
          <w:lang w:val="en-IN"/>
        </w:rPr>
      </w:pPr>
      <w:r>
        <w:rPr>
          <w:lang w:val="en-IN"/>
        </w:rPr>
        <w:t>Do you think the use of VLE increases the motivation of students to learn?</w:t>
      </w:r>
    </w:p>
    <w:tbl>
      <w:tblPr>
        <w:tblStyle w:val="TableGrid"/>
        <w:tblW w:w="0" w:type="auto"/>
        <w:tblLook w:val="04A0" w:firstRow="1" w:lastRow="0" w:firstColumn="1" w:lastColumn="0" w:noHBand="0" w:noVBand="1"/>
      </w:tblPr>
      <w:tblGrid>
        <w:gridCol w:w="4788"/>
        <w:gridCol w:w="4788"/>
      </w:tblGrid>
      <w:tr w:rsidR="001A51F6" w14:paraId="01A96F85" w14:textId="77777777" w:rsidTr="00CD3395">
        <w:tc>
          <w:tcPr>
            <w:tcW w:w="4788" w:type="dxa"/>
          </w:tcPr>
          <w:p w14:paraId="01A96F83" w14:textId="77777777" w:rsidR="00E459C9" w:rsidRPr="00425BC3" w:rsidRDefault="008854F9" w:rsidP="00CD3395">
            <w:pPr>
              <w:rPr>
                <w:sz w:val="24"/>
                <w:szCs w:val="24"/>
                <w:lang w:val="en-IN"/>
              </w:rPr>
            </w:pPr>
            <w:r w:rsidRPr="00425BC3">
              <w:rPr>
                <w:sz w:val="24"/>
                <w:szCs w:val="24"/>
                <w:lang w:val="en-IN"/>
              </w:rPr>
              <w:t xml:space="preserve">Yes </w:t>
            </w:r>
          </w:p>
        </w:tc>
        <w:tc>
          <w:tcPr>
            <w:tcW w:w="4788" w:type="dxa"/>
          </w:tcPr>
          <w:p w14:paraId="01A96F84" w14:textId="77777777" w:rsidR="00E459C9" w:rsidRPr="00425BC3" w:rsidRDefault="008854F9" w:rsidP="00CD3395">
            <w:pPr>
              <w:rPr>
                <w:sz w:val="24"/>
                <w:szCs w:val="24"/>
                <w:lang w:val="en-IN"/>
              </w:rPr>
            </w:pPr>
            <w:r w:rsidRPr="00425BC3">
              <w:rPr>
                <w:sz w:val="24"/>
                <w:szCs w:val="24"/>
                <w:lang w:val="en-IN"/>
              </w:rPr>
              <w:t>68</w:t>
            </w:r>
          </w:p>
        </w:tc>
      </w:tr>
      <w:tr w:rsidR="001A51F6" w14:paraId="01A96F88" w14:textId="77777777" w:rsidTr="00CD3395">
        <w:tc>
          <w:tcPr>
            <w:tcW w:w="4788" w:type="dxa"/>
          </w:tcPr>
          <w:p w14:paraId="01A96F86" w14:textId="77777777" w:rsidR="00E459C9" w:rsidRPr="00425BC3" w:rsidRDefault="008854F9" w:rsidP="00CD3395">
            <w:pPr>
              <w:rPr>
                <w:sz w:val="24"/>
                <w:szCs w:val="24"/>
                <w:lang w:val="en-IN"/>
              </w:rPr>
            </w:pPr>
            <w:r w:rsidRPr="00425BC3">
              <w:rPr>
                <w:sz w:val="24"/>
                <w:szCs w:val="24"/>
                <w:lang w:val="en-IN"/>
              </w:rPr>
              <w:t xml:space="preserve">No </w:t>
            </w:r>
          </w:p>
        </w:tc>
        <w:tc>
          <w:tcPr>
            <w:tcW w:w="4788" w:type="dxa"/>
          </w:tcPr>
          <w:p w14:paraId="01A96F87" w14:textId="77777777" w:rsidR="00E459C9" w:rsidRPr="00425BC3" w:rsidRDefault="008854F9" w:rsidP="00CD3395">
            <w:pPr>
              <w:rPr>
                <w:sz w:val="24"/>
                <w:szCs w:val="24"/>
                <w:lang w:val="en-IN"/>
              </w:rPr>
            </w:pPr>
            <w:r w:rsidRPr="00425BC3">
              <w:rPr>
                <w:sz w:val="24"/>
                <w:szCs w:val="24"/>
                <w:lang w:val="en-IN"/>
              </w:rPr>
              <w:t>12</w:t>
            </w:r>
          </w:p>
        </w:tc>
      </w:tr>
      <w:tr w:rsidR="001A51F6" w14:paraId="01A96F8B" w14:textId="77777777" w:rsidTr="00CD3395">
        <w:tc>
          <w:tcPr>
            <w:tcW w:w="4788" w:type="dxa"/>
          </w:tcPr>
          <w:p w14:paraId="01A96F89" w14:textId="77777777" w:rsidR="00E459C9" w:rsidRPr="00425BC3" w:rsidRDefault="008854F9" w:rsidP="00CD3395">
            <w:pPr>
              <w:rPr>
                <w:sz w:val="24"/>
                <w:szCs w:val="24"/>
                <w:lang w:val="en-IN"/>
              </w:rPr>
            </w:pPr>
            <w:r w:rsidRPr="00425BC3">
              <w:rPr>
                <w:sz w:val="24"/>
                <w:szCs w:val="24"/>
                <w:lang w:val="en-IN"/>
              </w:rPr>
              <w:t xml:space="preserve">Not sure </w:t>
            </w:r>
          </w:p>
        </w:tc>
        <w:tc>
          <w:tcPr>
            <w:tcW w:w="4788" w:type="dxa"/>
          </w:tcPr>
          <w:p w14:paraId="01A96F8A" w14:textId="77777777" w:rsidR="00E459C9" w:rsidRPr="00425BC3" w:rsidRDefault="008854F9" w:rsidP="00CD3395">
            <w:pPr>
              <w:rPr>
                <w:sz w:val="24"/>
                <w:szCs w:val="24"/>
                <w:lang w:val="en-IN"/>
              </w:rPr>
            </w:pPr>
            <w:r w:rsidRPr="00425BC3">
              <w:rPr>
                <w:sz w:val="24"/>
                <w:szCs w:val="24"/>
                <w:lang w:val="en-IN"/>
              </w:rPr>
              <w:t>20</w:t>
            </w:r>
          </w:p>
        </w:tc>
      </w:tr>
      <w:tr w:rsidR="001A51F6" w14:paraId="01A96F8E" w14:textId="77777777" w:rsidTr="00CD3395">
        <w:tc>
          <w:tcPr>
            <w:tcW w:w="4788" w:type="dxa"/>
          </w:tcPr>
          <w:p w14:paraId="01A96F8C" w14:textId="77777777" w:rsidR="00E459C9" w:rsidRPr="00425BC3" w:rsidRDefault="008854F9" w:rsidP="00CD3395">
            <w:pPr>
              <w:rPr>
                <w:sz w:val="24"/>
                <w:szCs w:val="24"/>
                <w:lang w:val="en-IN"/>
              </w:rPr>
            </w:pPr>
            <w:r w:rsidRPr="00425BC3">
              <w:rPr>
                <w:sz w:val="24"/>
                <w:szCs w:val="24"/>
                <w:lang w:val="en-IN"/>
              </w:rPr>
              <w:t xml:space="preserve">Total </w:t>
            </w:r>
          </w:p>
        </w:tc>
        <w:tc>
          <w:tcPr>
            <w:tcW w:w="4788" w:type="dxa"/>
          </w:tcPr>
          <w:p w14:paraId="01A96F8D" w14:textId="77777777" w:rsidR="00E459C9" w:rsidRPr="00425BC3" w:rsidRDefault="008854F9" w:rsidP="00CD3395">
            <w:pPr>
              <w:rPr>
                <w:sz w:val="24"/>
                <w:szCs w:val="24"/>
                <w:lang w:val="en-IN"/>
              </w:rPr>
            </w:pPr>
            <w:r w:rsidRPr="00425BC3">
              <w:rPr>
                <w:sz w:val="24"/>
                <w:szCs w:val="24"/>
                <w:lang w:val="en-IN"/>
              </w:rPr>
              <w:t>100</w:t>
            </w:r>
          </w:p>
        </w:tc>
      </w:tr>
    </w:tbl>
    <w:p w14:paraId="01A96F8F" w14:textId="77777777" w:rsidR="00E459C9" w:rsidRDefault="00E459C9" w:rsidP="00E459C9">
      <w:pPr>
        <w:rPr>
          <w:lang w:val="en-IN"/>
        </w:rPr>
      </w:pPr>
    </w:p>
    <w:p w14:paraId="01A96F90" w14:textId="77777777" w:rsidR="00974E03" w:rsidRDefault="00974E03" w:rsidP="00E459C9">
      <w:pPr>
        <w:rPr>
          <w:lang w:val="en-IN"/>
        </w:rPr>
      </w:pPr>
    </w:p>
    <w:p w14:paraId="01A96F91" w14:textId="77777777" w:rsidR="004068BE" w:rsidRDefault="008854F9" w:rsidP="00E459C9">
      <w:pPr>
        <w:rPr>
          <w:lang w:val="en-IN"/>
        </w:rPr>
      </w:pPr>
      <w:r>
        <w:rPr>
          <w:noProof/>
        </w:rPr>
        <w:lastRenderedPageBreak/>
        <w:drawing>
          <wp:inline distT="0" distB="0" distL="0" distR="0" wp14:anchorId="01A97014" wp14:editId="01A97015">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1A96F92" w14:textId="77777777" w:rsidR="00943D6C" w:rsidRDefault="008854F9" w:rsidP="00E459C9">
      <w:pPr>
        <w:rPr>
          <w:lang w:val="en-IN"/>
        </w:rPr>
      </w:pPr>
      <w:r>
        <w:rPr>
          <w:lang w:val="en-IN"/>
        </w:rPr>
        <w:t xml:space="preserve">The questionnaire result shows that 68% of the participants think that e-learning motivates them to learn and 20% of the students are not sure </w:t>
      </w:r>
      <w:r w:rsidR="00E030F3">
        <w:rPr>
          <w:lang w:val="en-IN"/>
        </w:rPr>
        <w:t>whether they get motivated or not. 12% of students do not find that VLE encourages or motivates them for lea</w:t>
      </w:r>
      <w:r w:rsidR="00DC5265">
        <w:rPr>
          <w:lang w:val="en-IN"/>
        </w:rPr>
        <w:t>r</w:t>
      </w:r>
      <w:r w:rsidR="00E030F3">
        <w:rPr>
          <w:lang w:val="en-IN"/>
        </w:rPr>
        <w:t xml:space="preserve">ning. </w:t>
      </w:r>
      <w:r>
        <w:rPr>
          <w:lang w:val="en-IN"/>
        </w:rPr>
        <w:t xml:space="preserve"> </w:t>
      </w:r>
    </w:p>
    <w:p w14:paraId="01A96F93" w14:textId="77777777" w:rsidR="00E459C9" w:rsidRDefault="008854F9" w:rsidP="00E459C9">
      <w:pPr>
        <w:numPr>
          <w:ilvl w:val="0"/>
          <w:numId w:val="3"/>
        </w:numPr>
        <w:rPr>
          <w:lang w:val="en-IN"/>
        </w:rPr>
      </w:pPr>
      <w:r>
        <w:rPr>
          <w:lang w:val="en-IN"/>
        </w:rPr>
        <w:t>Do you think the use of e-learning encourages independent learning of the students?</w:t>
      </w:r>
    </w:p>
    <w:tbl>
      <w:tblPr>
        <w:tblStyle w:val="TableGrid"/>
        <w:tblW w:w="0" w:type="auto"/>
        <w:tblLook w:val="04A0" w:firstRow="1" w:lastRow="0" w:firstColumn="1" w:lastColumn="0" w:noHBand="0" w:noVBand="1"/>
      </w:tblPr>
      <w:tblGrid>
        <w:gridCol w:w="4788"/>
        <w:gridCol w:w="4788"/>
      </w:tblGrid>
      <w:tr w:rsidR="001A51F6" w14:paraId="01A96F96" w14:textId="77777777" w:rsidTr="00CD3395">
        <w:tc>
          <w:tcPr>
            <w:tcW w:w="4788" w:type="dxa"/>
          </w:tcPr>
          <w:p w14:paraId="01A96F94" w14:textId="77777777" w:rsidR="00E459C9" w:rsidRPr="00425BC3" w:rsidRDefault="008854F9" w:rsidP="00CD3395">
            <w:pPr>
              <w:rPr>
                <w:sz w:val="24"/>
                <w:szCs w:val="24"/>
                <w:lang w:val="en-IN"/>
              </w:rPr>
            </w:pPr>
            <w:r w:rsidRPr="00425BC3">
              <w:rPr>
                <w:sz w:val="24"/>
                <w:szCs w:val="24"/>
                <w:lang w:val="en-IN"/>
              </w:rPr>
              <w:t xml:space="preserve">Yes </w:t>
            </w:r>
          </w:p>
        </w:tc>
        <w:tc>
          <w:tcPr>
            <w:tcW w:w="4788" w:type="dxa"/>
          </w:tcPr>
          <w:p w14:paraId="01A96F95" w14:textId="77777777" w:rsidR="00E459C9" w:rsidRPr="00425BC3" w:rsidRDefault="008854F9" w:rsidP="00CD3395">
            <w:pPr>
              <w:rPr>
                <w:sz w:val="24"/>
                <w:szCs w:val="24"/>
                <w:lang w:val="en-IN"/>
              </w:rPr>
            </w:pPr>
            <w:r w:rsidRPr="00425BC3">
              <w:rPr>
                <w:sz w:val="24"/>
                <w:szCs w:val="24"/>
                <w:lang w:val="en-IN"/>
              </w:rPr>
              <w:t>75</w:t>
            </w:r>
          </w:p>
        </w:tc>
      </w:tr>
      <w:tr w:rsidR="001A51F6" w14:paraId="01A96F99" w14:textId="77777777" w:rsidTr="00CD3395">
        <w:tc>
          <w:tcPr>
            <w:tcW w:w="4788" w:type="dxa"/>
          </w:tcPr>
          <w:p w14:paraId="01A96F97" w14:textId="77777777" w:rsidR="00E459C9" w:rsidRPr="00425BC3" w:rsidRDefault="008854F9" w:rsidP="00CD3395">
            <w:pPr>
              <w:rPr>
                <w:sz w:val="24"/>
                <w:szCs w:val="24"/>
                <w:lang w:val="en-IN"/>
              </w:rPr>
            </w:pPr>
            <w:r w:rsidRPr="00425BC3">
              <w:rPr>
                <w:sz w:val="24"/>
                <w:szCs w:val="24"/>
                <w:lang w:val="en-IN"/>
              </w:rPr>
              <w:t xml:space="preserve">No </w:t>
            </w:r>
          </w:p>
        </w:tc>
        <w:tc>
          <w:tcPr>
            <w:tcW w:w="4788" w:type="dxa"/>
          </w:tcPr>
          <w:p w14:paraId="01A96F98" w14:textId="77777777" w:rsidR="00E459C9" w:rsidRPr="00425BC3" w:rsidRDefault="008854F9" w:rsidP="00CD3395">
            <w:pPr>
              <w:rPr>
                <w:sz w:val="24"/>
                <w:szCs w:val="24"/>
                <w:lang w:val="en-IN"/>
              </w:rPr>
            </w:pPr>
            <w:r w:rsidRPr="00425BC3">
              <w:rPr>
                <w:sz w:val="24"/>
                <w:szCs w:val="24"/>
                <w:lang w:val="en-IN"/>
              </w:rPr>
              <w:t>8</w:t>
            </w:r>
          </w:p>
        </w:tc>
      </w:tr>
      <w:tr w:rsidR="001A51F6" w14:paraId="01A96F9C" w14:textId="77777777" w:rsidTr="00CD3395">
        <w:tc>
          <w:tcPr>
            <w:tcW w:w="4788" w:type="dxa"/>
          </w:tcPr>
          <w:p w14:paraId="01A96F9A" w14:textId="77777777" w:rsidR="00E459C9" w:rsidRPr="00425BC3" w:rsidRDefault="008854F9" w:rsidP="00CD3395">
            <w:pPr>
              <w:rPr>
                <w:sz w:val="24"/>
                <w:szCs w:val="24"/>
                <w:lang w:val="en-IN"/>
              </w:rPr>
            </w:pPr>
            <w:r w:rsidRPr="00425BC3">
              <w:rPr>
                <w:sz w:val="24"/>
                <w:szCs w:val="24"/>
                <w:lang w:val="en-IN"/>
              </w:rPr>
              <w:t xml:space="preserve">Not sure </w:t>
            </w:r>
          </w:p>
        </w:tc>
        <w:tc>
          <w:tcPr>
            <w:tcW w:w="4788" w:type="dxa"/>
          </w:tcPr>
          <w:p w14:paraId="01A96F9B" w14:textId="77777777" w:rsidR="00E459C9" w:rsidRPr="00425BC3" w:rsidRDefault="008854F9" w:rsidP="00CD3395">
            <w:pPr>
              <w:rPr>
                <w:sz w:val="24"/>
                <w:szCs w:val="24"/>
                <w:lang w:val="en-IN"/>
              </w:rPr>
            </w:pPr>
            <w:r w:rsidRPr="00425BC3">
              <w:rPr>
                <w:sz w:val="24"/>
                <w:szCs w:val="24"/>
                <w:lang w:val="en-IN"/>
              </w:rPr>
              <w:t>17</w:t>
            </w:r>
          </w:p>
        </w:tc>
      </w:tr>
      <w:tr w:rsidR="001A51F6" w14:paraId="01A96F9F" w14:textId="77777777" w:rsidTr="00CD3395">
        <w:tc>
          <w:tcPr>
            <w:tcW w:w="4788" w:type="dxa"/>
          </w:tcPr>
          <w:p w14:paraId="01A96F9D" w14:textId="77777777" w:rsidR="00E459C9" w:rsidRPr="00425BC3" w:rsidRDefault="008854F9" w:rsidP="00CD3395">
            <w:pPr>
              <w:rPr>
                <w:sz w:val="24"/>
                <w:szCs w:val="24"/>
                <w:lang w:val="en-IN"/>
              </w:rPr>
            </w:pPr>
            <w:r w:rsidRPr="00425BC3">
              <w:rPr>
                <w:sz w:val="24"/>
                <w:szCs w:val="24"/>
                <w:lang w:val="en-IN"/>
              </w:rPr>
              <w:t xml:space="preserve">Total </w:t>
            </w:r>
          </w:p>
        </w:tc>
        <w:tc>
          <w:tcPr>
            <w:tcW w:w="4788" w:type="dxa"/>
          </w:tcPr>
          <w:p w14:paraId="01A96F9E" w14:textId="77777777" w:rsidR="00E459C9" w:rsidRPr="00425BC3" w:rsidRDefault="008854F9" w:rsidP="00CD3395">
            <w:pPr>
              <w:rPr>
                <w:sz w:val="24"/>
                <w:szCs w:val="24"/>
                <w:lang w:val="en-IN"/>
              </w:rPr>
            </w:pPr>
            <w:r w:rsidRPr="00425BC3">
              <w:rPr>
                <w:sz w:val="24"/>
                <w:szCs w:val="24"/>
                <w:lang w:val="en-IN"/>
              </w:rPr>
              <w:t>100</w:t>
            </w:r>
          </w:p>
        </w:tc>
      </w:tr>
    </w:tbl>
    <w:p w14:paraId="01A96FA0" w14:textId="77777777" w:rsidR="00E459C9" w:rsidRDefault="00E459C9" w:rsidP="00E459C9">
      <w:pPr>
        <w:rPr>
          <w:lang w:val="en-IN"/>
        </w:rPr>
      </w:pPr>
    </w:p>
    <w:p w14:paraId="01A96FA1" w14:textId="77777777" w:rsidR="002F6AA9" w:rsidRDefault="008854F9" w:rsidP="00E459C9">
      <w:pPr>
        <w:rPr>
          <w:lang w:val="en-IN"/>
        </w:rPr>
      </w:pPr>
      <w:r>
        <w:rPr>
          <w:noProof/>
        </w:rPr>
        <w:lastRenderedPageBreak/>
        <w:drawing>
          <wp:inline distT="0" distB="0" distL="0" distR="0" wp14:anchorId="01A97016" wp14:editId="01A97017">
            <wp:extent cx="5486400" cy="3200400"/>
            <wp:effectExtent l="19050" t="0" r="1905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1A96FA2" w14:textId="77777777" w:rsidR="004A5A23" w:rsidRDefault="008854F9" w:rsidP="00E459C9">
      <w:pPr>
        <w:rPr>
          <w:lang w:val="en-IN"/>
        </w:rPr>
      </w:pPr>
      <w:r>
        <w:rPr>
          <w:lang w:val="en-IN"/>
        </w:rPr>
        <w:t>The result shows that 75% of the participants from the overall students who participated in the online questionnaire survey agree that online learning encourages students to learn on their own while only 5% of the students do not agree with it.</w:t>
      </w:r>
    </w:p>
    <w:p w14:paraId="01A96FA3" w14:textId="77777777" w:rsidR="00E459C9" w:rsidRDefault="008854F9" w:rsidP="00E459C9">
      <w:pPr>
        <w:numPr>
          <w:ilvl w:val="0"/>
          <w:numId w:val="3"/>
        </w:numPr>
        <w:rPr>
          <w:lang w:val="en-IN"/>
        </w:rPr>
      </w:pPr>
      <w:r>
        <w:rPr>
          <w:lang w:val="en-IN"/>
        </w:rPr>
        <w:t>Do you think it is easy to understand all concepts using the VLE as compared to traditional learning?</w:t>
      </w:r>
    </w:p>
    <w:tbl>
      <w:tblPr>
        <w:tblStyle w:val="TableGrid"/>
        <w:tblW w:w="0" w:type="auto"/>
        <w:tblLook w:val="04A0" w:firstRow="1" w:lastRow="0" w:firstColumn="1" w:lastColumn="0" w:noHBand="0" w:noVBand="1"/>
      </w:tblPr>
      <w:tblGrid>
        <w:gridCol w:w="4788"/>
        <w:gridCol w:w="4788"/>
      </w:tblGrid>
      <w:tr w:rsidR="001A51F6" w14:paraId="01A96FA6" w14:textId="77777777" w:rsidTr="00CD3395">
        <w:tc>
          <w:tcPr>
            <w:tcW w:w="4788" w:type="dxa"/>
          </w:tcPr>
          <w:p w14:paraId="01A96FA4" w14:textId="77777777" w:rsidR="00E459C9" w:rsidRPr="00425BC3" w:rsidRDefault="008854F9" w:rsidP="00CD3395">
            <w:pPr>
              <w:rPr>
                <w:sz w:val="24"/>
                <w:szCs w:val="24"/>
                <w:lang w:val="en-IN"/>
              </w:rPr>
            </w:pPr>
            <w:r w:rsidRPr="00425BC3">
              <w:rPr>
                <w:sz w:val="24"/>
                <w:szCs w:val="24"/>
                <w:lang w:val="en-IN"/>
              </w:rPr>
              <w:t>Agree</w:t>
            </w:r>
          </w:p>
        </w:tc>
        <w:tc>
          <w:tcPr>
            <w:tcW w:w="4788" w:type="dxa"/>
          </w:tcPr>
          <w:p w14:paraId="01A96FA5" w14:textId="77777777" w:rsidR="00E459C9" w:rsidRPr="00425BC3" w:rsidRDefault="008854F9" w:rsidP="00CD3395">
            <w:pPr>
              <w:rPr>
                <w:sz w:val="24"/>
                <w:szCs w:val="24"/>
                <w:lang w:val="en-IN"/>
              </w:rPr>
            </w:pPr>
            <w:r w:rsidRPr="00425BC3">
              <w:rPr>
                <w:sz w:val="24"/>
                <w:szCs w:val="24"/>
                <w:lang w:val="en-IN"/>
              </w:rPr>
              <w:t>45</w:t>
            </w:r>
          </w:p>
        </w:tc>
      </w:tr>
      <w:tr w:rsidR="001A51F6" w14:paraId="01A96FA9" w14:textId="77777777" w:rsidTr="00CD3395">
        <w:tc>
          <w:tcPr>
            <w:tcW w:w="4788" w:type="dxa"/>
          </w:tcPr>
          <w:p w14:paraId="01A96FA7" w14:textId="77777777" w:rsidR="00E459C9" w:rsidRPr="00425BC3" w:rsidRDefault="008854F9" w:rsidP="00CD3395">
            <w:pPr>
              <w:rPr>
                <w:sz w:val="24"/>
                <w:szCs w:val="24"/>
                <w:lang w:val="en-IN"/>
              </w:rPr>
            </w:pPr>
            <w:r w:rsidRPr="00425BC3">
              <w:rPr>
                <w:sz w:val="24"/>
                <w:szCs w:val="24"/>
                <w:lang w:val="en-IN"/>
              </w:rPr>
              <w:t>Disagree</w:t>
            </w:r>
          </w:p>
        </w:tc>
        <w:tc>
          <w:tcPr>
            <w:tcW w:w="4788" w:type="dxa"/>
          </w:tcPr>
          <w:p w14:paraId="01A96FA8" w14:textId="77777777" w:rsidR="00E459C9" w:rsidRPr="00425BC3" w:rsidRDefault="008854F9" w:rsidP="00CD3395">
            <w:pPr>
              <w:rPr>
                <w:sz w:val="24"/>
                <w:szCs w:val="24"/>
                <w:lang w:val="en-IN"/>
              </w:rPr>
            </w:pPr>
            <w:r w:rsidRPr="00425BC3">
              <w:rPr>
                <w:sz w:val="24"/>
                <w:szCs w:val="24"/>
                <w:lang w:val="en-IN"/>
              </w:rPr>
              <w:t>25</w:t>
            </w:r>
          </w:p>
        </w:tc>
      </w:tr>
      <w:tr w:rsidR="001A51F6" w14:paraId="01A96FAC" w14:textId="77777777" w:rsidTr="00CD3395">
        <w:tc>
          <w:tcPr>
            <w:tcW w:w="4788" w:type="dxa"/>
          </w:tcPr>
          <w:p w14:paraId="01A96FAA" w14:textId="77777777" w:rsidR="00E459C9" w:rsidRPr="00425BC3" w:rsidRDefault="008854F9" w:rsidP="00CD3395">
            <w:pPr>
              <w:rPr>
                <w:sz w:val="24"/>
                <w:szCs w:val="24"/>
                <w:lang w:val="en-IN"/>
              </w:rPr>
            </w:pPr>
            <w:r w:rsidRPr="00425BC3">
              <w:rPr>
                <w:sz w:val="24"/>
                <w:szCs w:val="24"/>
                <w:lang w:val="en-IN"/>
              </w:rPr>
              <w:t xml:space="preserve">Neutral  </w:t>
            </w:r>
          </w:p>
        </w:tc>
        <w:tc>
          <w:tcPr>
            <w:tcW w:w="4788" w:type="dxa"/>
          </w:tcPr>
          <w:p w14:paraId="01A96FAB" w14:textId="77777777" w:rsidR="00E459C9" w:rsidRPr="00425BC3" w:rsidRDefault="008854F9" w:rsidP="00CD3395">
            <w:pPr>
              <w:rPr>
                <w:sz w:val="24"/>
                <w:szCs w:val="24"/>
                <w:lang w:val="en-IN"/>
              </w:rPr>
            </w:pPr>
            <w:r w:rsidRPr="00425BC3">
              <w:rPr>
                <w:sz w:val="24"/>
                <w:szCs w:val="24"/>
                <w:lang w:val="en-IN"/>
              </w:rPr>
              <w:t>30</w:t>
            </w:r>
          </w:p>
        </w:tc>
      </w:tr>
      <w:tr w:rsidR="001A51F6" w14:paraId="01A96FAF" w14:textId="77777777" w:rsidTr="00CD3395">
        <w:tc>
          <w:tcPr>
            <w:tcW w:w="4788" w:type="dxa"/>
          </w:tcPr>
          <w:p w14:paraId="01A96FAD" w14:textId="77777777" w:rsidR="00E459C9" w:rsidRPr="00425BC3" w:rsidRDefault="008854F9" w:rsidP="00CD3395">
            <w:pPr>
              <w:rPr>
                <w:sz w:val="24"/>
                <w:szCs w:val="24"/>
                <w:lang w:val="en-IN"/>
              </w:rPr>
            </w:pPr>
            <w:r w:rsidRPr="00425BC3">
              <w:rPr>
                <w:sz w:val="24"/>
                <w:szCs w:val="24"/>
                <w:lang w:val="en-IN"/>
              </w:rPr>
              <w:t xml:space="preserve">Total </w:t>
            </w:r>
          </w:p>
        </w:tc>
        <w:tc>
          <w:tcPr>
            <w:tcW w:w="4788" w:type="dxa"/>
          </w:tcPr>
          <w:p w14:paraId="01A96FAE" w14:textId="77777777" w:rsidR="00E459C9" w:rsidRPr="00425BC3" w:rsidRDefault="008854F9" w:rsidP="00CD3395">
            <w:pPr>
              <w:rPr>
                <w:sz w:val="24"/>
                <w:szCs w:val="24"/>
                <w:lang w:val="en-IN"/>
              </w:rPr>
            </w:pPr>
            <w:r w:rsidRPr="00425BC3">
              <w:rPr>
                <w:sz w:val="24"/>
                <w:szCs w:val="24"/>
                <w:lang w:val="en-IN"/>
              </w:rPr>
              <w:t>100</w:t>
            </w:r>
          </w:p>
        </w:tc>
      </w:tr>
    </w:tbl>
    <w:p w14:paraId="01A96FB0" w14:textId="77777777" w:rsidR="00E459C9" w:rsidRDefault="00E459C9" w:rsidP="00E459C9">
      <w:pPr>
        <w:rPr>
          <w:lang w:val="en-IN"/>
        </w:rPr>
      </w:pPr>
    </w:p>
    <w:p w14:paraId="01A96FB1" w14:textId="77777777" w:rsidR="00E459C9" w:rsidRDefault="008854F9" w:rsidP="00E459C9">
      <w:r>
        <w:rPr>
          <w:noProof/>
        </w:rPr>
        <w:lastRenderedPageBreak/>
        <w:drawing>
          <wp:inline distT="0" distB="0" distL="0" distR="0" wp14:anchorId="01A97018" wp14:editId="01A97019">
            <wp:extent cx="5486400" cy="3200400"/>
            <wp:effectExtent l="19050" t="0" r="1905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1A96FB2" w14:textId="77777777" w:rsidR="00916793" w:rsidRPr="000B0C2E" w:rsidRDefault="008854F9" w:rsidP="000B0C2E">
      <w:pPr>
        <w:rPr>
          <w:lang w:val="en-IN"/>
        </w:rPr>
      </w:pPr>
      <w:r>
        <w:rPr>
          <w:lang w:val="en-IN"/>
        </w:rPr>
        <w:t>The result shows that students find some difficulty in understanding all the concepts as only 45% of students agree that they can easily understand all the concepts but 25% of the students face difficulty.</w:t>
      </w:r>
    </w:p>
    <w:p w14:paraId="01A96FB3" w14:textId="77777777" w:rsidR="006C42DE" w:rsidRDefault="008854F9">
      <w:pPr>
        <w:spacing w:line="276" w:lineRule="auto"/>
        <w:jc w:val="left"/>
        <w:rPr>
          <w:rFonts w:asciiTheme="majorHAnsi" w:eastAsiaTheme="majorEastAsia" w:hAnsiTheme="majorHAnsi" w:cstheme="majorBidi"/>
          <w:b/>
          <w:bCs/>
          <w:color w:val="365F91" w:themeColor="accent1" w:themeShade="BF"/>
          <w:sz w:val="28"/>
          <w:szCs w:val="28"/>
          <w:lang w:val="en-IN"/>
        </w:rPr>
      </w:pPr>
      <w:r>
        <w:rPr>
          <w:lang w:val="en-IN"/>
        </w:rPr>
        <w:br w:type="page"/>
      </w:r>
    </w:p>
    <w:p w14:paraId="01A96FB4" w14:textId="77777777" w:rsidR="00A3636B" w:rsidRDefault="008854F9" w:rsidP="002D6981">
      <w:pPr>
        <w:pStyle w:val="Heading1"/>
        <w:rPr>
          <w:lang w:val="en-IN"/>
        </w:rPr>
      </w:pPr>
      <w:bookmarkStart w:id="5" w:name="_Toc48836034"/>
      <w:r>
        <w:rPr>
          <w:lang w:val="en-IN"/>
        </w:rPr>
        <w:lastRenderedPageBreak/>
        <w:t>DISCUSSION</w:t>
      </w:r>
      <w:bookmarkEnd w:id="5"/>
      <w:r>
        <w:rPr>
          <w:lang w:val="en-IN"/>
        </w:rPr>
        <w:t xml:space="preserve"> </w:t>
      </w:r>
    </w:p>
    <w:p w14:paraId="01A96FB5" w14:textId="77777777" w:rsidR="003E4452" w:rsidRDefault="008854F9" w:rsidP="003E4452">
      <w:pPr>
        <w:rPr>
          <w:lang w:val="en-IN"/>
        </w:rPr>
      </w:pPr>
      <w:r>
        <w:rPr>
          <w:lang w:val="en-IN"/>
        </w:rPr>
        <w:t xml:space="preserve">From the research, it is found that increased demand for technology enhances the use of online learning platforms and students also preferred online learning. </w:t>
      </w:r>
      <w:r w:rsidR="00F46A77">
        <w:rPr>
          <w:lang w:val="en-IN"/>
        </w:rPr>
        <w:t xml:space="preserve">By analyzing the literature it is found that the use of digital learning is getting increases and creating a positive impact on the learning experience and education of the students. </w:t>
      </w:r>
      <w:r w:rsidR="00B56A26">
        <w:rPr>
          <w:lang w:val="en-IN"/>
        </w:rPr>
        <w:t xml:space="preserve">Universities are using online learning mode to encourage independent learning of the students as well as motivating them to enhance their knowledge by using the material </w:t>
      </w:r>
      <w:r w:rsidR="00732782">
        <w:rPr>
          <w:lang w:val="en-IN"/>
        </w:rPr>
        <w:t xml:space="preserve">available </w:t>
      </w:r>
      <w:r w:rsidR="00B56A26">
        <w:rPr>
          <w:lang w:val="en-IN"/>
        </w:rPr>
        <w:t xml:space="preserve">at online sites. </w:t>
      </w:r>
      <w:r w:rsidR="00EB33C9">
        <w:rPr>
          <w:lang w:val="en-IN"/>
        </w:rPr>
        <w:t xml:space="preserve">From the online questionnaire survey, it is found that students of the London campus also agree that VLE encourages independent learning. </w:t>
      </w:r>
      <w:r w:rsidR="000C08D0">
        <w:rPr>
          <w:lang w:val="en-IN"/>
        </w:rPr>
        <w:t xml:space="preserve">From the result and methods of the research, the objectives of the research are achieved and it is found that </w:t>
      </w:r>
      <w:r w:rsidR="000D17B6">
        <w:rPr>
          <w:lang w:val="en-IN"/>
        </w:rPr>
        <w:t>VLE is creating both the positive</w:t>
      </w:r>
      <w:r w:rsidR="00D246AB">
        <w:rPr>
          <w:lang w:val="en-IN"/>
        </w:rPr>
        <w:t xml:space="preserve"> and negative</w:t>
      </w:r>
      <w:r w:rsidR="000D17B6">
        <w:rPr>
          <w:lang w:val="en-IN"/>
        </w:rPr>
        <w:t xml:space="preserve"> impact on the learning and education experience of university students</w:t>
      </w:r>
      <w:r w:rsidR="00911776">
        <w:rPr>
          <w:lang w:val="en-IN"/>
        </w:rPr>
        <w:t xml:space="preserve"> (Lopukhova and Makeeva, </w:t>
      </w:r>
      <w:r w:rsidR="00911776" w:rsidRPr="00911776">
        <w:rPr>
          <w:lang w:val="en-IN"/>
        </w:rPr>
        <w:t>2017</w:t>
      </w:r>
      <w:r w:rsidR="00911776">
        <w:rPr>
          <w:lang w:val="en-IN"/>
        </w:rPr>
        <w:t>)</w:t>
      </w:r>
      <w:r w:rsidR="000D17B6">
        <w:rPr>
          <w:lang w:val="en-IN"/>
        </w:rPr>
        <w:t>.</w:t>
      </w:r>
    </w:p>
    <w:p w14:paraId="01A96FB6" w14:textId="77777777" w:rsidR="000D17B6" w:rsidRDefault="008854F9" w:rsidP="003E4452">
      <w:pPr>
        <w:rPr>
          <w:lang w:val="en-IN"/>
        </w:rPr>
      </w:pPr>
      <w:r>
        <w:rPr>
          <w:lang w:val="en-IN"/>
        </w:rPr>
        <w:t xml:space="preserve">It is found that students preferred to use e-learning because they can easily access the online source and study material at any time as per their needs and requirements. </w:t>
      </w:r>
      <w:r w:rsidR="00EE51FB">
        <w:rPr>
          <w:lang w:val="en-IN"/>
        </w:rPr>
        <w:t xml:space="preserve">It is found that it encourages the students to create their own time schedule and work on it to enhance their learning. </w:t>
      </w:r>
      <w:r w:rsidR="00F71237">
        <w:rPr>
          <w:lang w:val="en-IN"/>
        </w:rPr>
        <w:t>It is found from the analysis of literature review that students who are fast learner can move ahead as per their lea</w:t>
      </w:r>
      <w:r w:rsidR="00D246AB">
        <w:rPr>
          <w:lang w:val="en-IN"/>
        </w:rPr>
        <w:t>r</w:t>
      </w:r>
      <w:r w:rsidR="00F71237">
        <w:rPr>
          <w:lang w:val="en-IN"/>
        </w:rPr>
        <w:t xml:space="preserve">ning speed as they do not need to wait for their group member </w:t>
      </w:r>
      <w:r w:rsidR="0037082C">
        <w:rPr>
          <w:lang w:val="en-IN"/>
        </w:rPr>
        <w:t xml:space="preserve">which encourage their independent learning </w:t>
      </w:r>
      <w:r w:rsidR="0034180F">
        <w:rPr>
          <w:lang w:val="en-IN"/>
        </w:rPr>
        <w:t>but in</w:t>
      </w:r>
      <w:r w:rsidR="00F71237">
        <w:rPr>
          <w:lang w:val="en-IN"/>
        </w:rPr>
        <w:t xml:space="preserve"> </w:t>
      </w:r>
      <w:r w:rsidR="0037082C">
        <w:rPr>
          <w:lang w:val="en-IN"/>
        </w:rPr>
        <w:t>traditional classes</w:t>
      </w:r>
      <w:r w:rsidR="0034180F">
        <w:rPr>
          <w:lang w:val="en-IN"/>
        </w:rPr>
        <w:t>, fast learner have to wait for their group to move ahead</w:t>
      </w:r>
      <w:r w:rsidR="0037082C">
        <w:rPr>
          <w:lang w:val="en-IN"/>
        </w:rPr>
        <w:t xml:space="preserve">. </w:t>
      </w:r>
      <w:r w:rsidR="00CF63BD">
        <w:rPr>
          <w:lang w:val="en-IN"/>
        </w:rPr>
        <w:t xml:space="preserve">From the study, it is found that </w:t>
      </w:r>
      <w:r w:rsidR="00D64727">
        <w:rPr>
          <w:lang w:val="en-IN"/>
        </w:rPr>
        <w:t>e-learning enhances the performance and productivity of students because learning at their own increases their thinking ability and critical thinking skills as they are motivated to solve their study problems at their own</w:t>
      </w:r>
      <w:r w:rsidR="00911776">
        <w:rPr>
          <w:lang w:val="en-IN"/>
        </w:rPr>
        <w:t xml:space="preserve"> (Balakrishnan and Gan, </w:t>
      </w:r>
      <w:r w:rsidR="00911776" w:rsidRPr="00911776">
        <w:rPr>
          <w:lang w:val="en-IN"/>
        </w:rPr>
        <w:t>2016</w:t>
      </w:r>
      <w:r w:rsidR="00911776">
        <w:rPr>
          <w:lang w:val="en-IN"/>
        </w:rPr>
        <w:t>)</w:t>
      </w:r>
      <w:r w:rsidR="00D64727">
        <w:rPr>
          <w:lang w:val="en-IN"/>
        </w:rPr>
        <w:t xml:space="preserve">. </w:t>
      </w:r>
    </w:p>
    <w:p w14:paraId="01A96FB7" w14:textId="77777777" w:rsidR="00D64727" w:rsidRDefault="008854F9" w:rsidP="003E4452">
      <w:pPr>
        <w:rPr>
          <w:lang w:val="en-IN"/>
        </w:rPr>
      </w:pPr>
      <w:r>
        <w:rPr>
          <w:lang w:val="en-IN"/>
        </w:rPr>
        <w:t xml:space="preserve">From the study, it is also found that the digital learning platform also has a negative impact on the education and learning of the students because students </w:t>
      </w:r>
      <w:r w:rsidR="0001380F">
        <w:rPr>
          <w:lang w:val="en-IN"/>
        </w:rPr>
        <w:t>with a lack of self</w:t>
      </w:r>
      <w:r w:rsidR="00805846">
        <w:rPr>
          <w:lang w:val="en-IN"/>
        </w:rPr>
        <w:t>-discipline</w:t>
      </w:r>
      <w:r w:rsidR="0001380F">
        <w:rPr>
          <w:lang w:val="en-IN"/>
        </w:rPr>
        <w:t xml:space="preserve"> avoid </w:t>
      </w:r>
      <w:r w:rsidR="00805846">
        <w:rPr>
          <w:lang w:val="en-IN"/>
        </w:rPr>
        <w:t>learning</w:t>
      </w:r>
      <w:r w:rsidR="0001380F">
        <w:rPr>
          <w:lang w:val="en-IN"/>
        </w:rPr>
        <w:t xml:space="preserve"> on their own.</w:t>
      </w:r>
      <w:r w:rsidR="00B00D07">
        <w:rPr>
          <w:lang w:val="en-IN"/>
        </w:rPr>
        <w:t xml:space="preserve"> From the result of the questionnaire survey, it is also found that students are not able to understand all the concepts through online mode like chemical experiments. </w:t>
      </w:r>
      <w:r w:rsidR="00571A4C">
        <w:rPr>
          <w:lang w:val="en-IN"/>
        </w:rPr>
        <w:t>Students als</w:t>
      </w:r>
      <w:r w:rsidR="00184A1E">
        <w:rPr>
          <w:lang w:val="en-IN"/>
        </w:rPr>
        <w:t xml:space="preserve">o </w:t>
      </w:r>
      <w:r w:rsidR="00A43942">
        <w:rPr>
          <w:lang w:val="en-IN"/>
        </w:rPr>
        <w:t xml:space="preserve">face difficulty in operating technology which </w:t>
      </w:r>
      <w:r w:rsidR="00CB7B47">
        <w:rPr>
          <w:lang w:val="en-IN"/>
        </w:rPr>
        <w:t>creates</w:t>
      </w:r>
      <w:r w:rsidR="00A43942">
        <w:rPr>
          <w:lang w:val="en-IN"/>
        </w:rPr>
        <w:t xml:space="preserve"> difficulty in the learning </w:t>
      </w:r>
      <w:r w:rsidR="00CB7B47">
        <w:rPr>
          <w:lang w:val="en-IN"/>
        </w:rPr>
        <w:t>as a result student</w:t>
      </w:r>
      <w:r w:rsidR="00D859B0">
        <w:rPr>
          <w:lang w:val="en-IN"/>
        </w:rPr>
        <w:t>s not able to concentrate on their learning.</w:t>
      </w:r>
      <w:r w:rsidR="00734005">
        <w:rPr>
          <w:lang w:val="en-IN"/>
        </w:rPr>
        <w:t xml:space="preserve"> After reviewing the literature it is also found that the </w:t>
      </w:r>
      <w:r w:rsidR="00CB7B47">
        <w:rPr>
          <w:lang w:val="en-IN"/>
        </w:rPr>
        <w:t>use of e-learning result in lack of development of certain skills likes</w:t>
      </w:r>
      <w:r w:rsidR="00734005">
        <w:rPr>
          <w:lang w:val="en-IN"/>
        </w:rPr>
        <w:t xml:space="preserve"> </w:t>
      </w:r>
      <w:r w:rsidR="00734005">
        <w:rPr>
          <w:lang w:val="en-IN"/>
        </w:rPr>
        <w:lastRenderedPageBreak/>
        <w:t xml:space="preserve">communication </w:t>
      </w:r>
      <w:r w:rsidR="00CE6797">
        <w:rPr>
          <w:lang w:val="en-IN"/>
        </w:rPr>
        <w:t xml:space="preserve">due to lack of personal interaction, time management skills due to lack of effective </w:t>
      </w:r>
      <w:r w:rsidR="00366EFA">
        <w:rPr>
          <w:lang w:val="en-IN"/>
        </w:rPr>
        <w:t xml:space="preserve">schedule in online classes. </w:t>
      </w:r>
      <w:r w:rsidR="00CB7B47">
        <w:rPr>
          <w:lang w:val="en-IN"/>
        </w:rPr>
        <w:t>The skill of conflict resolution is also not developed when students preferred to learn through online mode because the chance of conflict is more in traditional classes as compared to virtual classes and lack of such skills affect the growth of the students</w:t>
      </w:r>
      <w:r w:rsidR="00AE5FE7">
        <w:rPr>
          <w:lang w:val="en-IN"/>
        </w:rPr>
        <w:t xml:space="preserve"> (Hanafi et al., </w:t>
      </w:r>
      <w:r w:rsidR="00AE5FE7" w:rsidRPr="00AE5FE7">
        <w:rPr>
          <w:lang w:val="en-IN"/>
        </w:rPr>
        <w:t>2017</w:t>
      </w:r>
      <w:r w:rsidR="00AE5FE7">
        <w:rPr>
          <w:lang w:val="en-IN"/>
        </w:rPr>
        <w:t>)</w:t>
      </w:r>
      <w:r w:rsidR="00CB7B47">
        <w:rPr>
          <w:lang w:val="en-IN"/>
        </w:rPr>
        <w:t xml:space="preserve">. </w:t>
      </w:r>
    </w:p>
    <w:p w14:paraId="01A96FB8" w14:textId="77777777" w:rsidR="00CB7B47" w:rsidRPr="003E4452" w:rsidRDefault="008854F9" w:rsidP="003E4452">
      <w:pPr>
        <w:rPr>
          <w:lang w:val="en-IN"/>
        </w:rPr>
      </w:pPr>
      <w:r>
        <w:rPr>
          <w:lang w:val="en-IN"/>
        </w:rPr>
        <w:t xml:space="preserve">From the overall </w:t>
      </w:r>
      <w:r w:rsidR="007C3EFA">
        <w:rPr>
          <w:lang w:val="en-IN"/>
        </w:rPr>
        <w:t xml:space="preserve">study, it is found that the positive aspects of virtual learning are more on the education of the students </w:t>
      </w:r>
      <w:r w:rsidR="00CF33A9">
        <w:rPr>
          <w:lang w:val="en-IN"/>
        </w:rPr>
        <w:t xml:space="preserve">of London campus </w:t>
      </w:r>
      <w:r w:rsidR="007C3EFA">
        <w:rPr>
          <w:lang w:val="en-IN"/>
        </w:rPr>
        <w:t>as they learn to study at their own, learn to deal with technology and be motivated to make use of additional resourc</w:t>
      </w:r>
      <w:r w:rsidR="00CF33A9">
        <w:rPr>
          <w:lang w:val="en-IN"/>
        </w:rPr>
        <w:t xml:space="preserve">es for their effective learning. </w:t>
      </w:r>
    </w:p>
    <w:p w14:paraId="01A96FB9" w14:textId="77777777" w:rsidR="00E41B76" w:rsidRDefault="008854F9">
      <w:pPr>
        <w:spacing w:line="276" w:lineRule="auto"/>
        <w:jc w:val="left"/>
        <w:rPr>
          <w:rFonts w:asciiTheme="majorHAnsi" w:eastAsiaTheme="majorEastAsia" w:hAnsiTheme="majorHAnsi" w:cstheme="majorBidi"/>
          <w:b/>
          <w:bCs/>
          <w:color w:val="365F91" w:themeColor="accent1" w:themeShade="BF"/>
          <w:sz w:val="28"/>
          <w:szCs w:val="28"/>
          <w:lang w:val="en-IN"/>
        </w:rPr>
      </w:pPr>
      <w:r>
        <w:rPr>
          <w:lang w:val="en-IN"/>
        </w:rPr>
        <w:br w:type="page"/>
      </w:r>
    </w:p>
    <w:p w14:paraId="01A96FBA" w14:textId="77777777" w:rsidR="00A3636B" w:rsidRDefault="008854F9" w:rsidP="002D6981">
      <w:pPr>
        <w:pStyle w:val="Heading1"/>
        <w:rPr>
          <w:lang w:val="en-IN"/>
        </w:rPr>
      </w:pPr>
      <w:bookmarkStart w:id="6" w:name="_Toc48836035"/>
      <w:r>
        <w:rPr>
          <w:lang w:val="en-IN"/>
        </w:rPr>
        <w:lastRenderedPageBreak/>
        <w:t>CONCLUSION</w:t>
      </w:r>
      <w:bookmarkEnd w:id="6"/>
      <w:r>
        <w:rPr>
          <w:lang w:val="en-IN"/>
        </w:rPr>
        <w:t xml:space="preserve"> </w:t>
      </w:r>
    </w:p>
    <w:p w14:paraId="01A96FBB" w14:textId="77777777" w:rsidR="00CF33A9" w:rsidRPr="00CF33A9" w:rsidRDefault="008854F9" w:rsidP="00CF33A9">
      <w:pPr>
        <w:rPr>
          <w:lang w:val="en-IN"/>
        </w:rPr>
      </w:pPr>
      <w:r>
        <w:rPr>
          <w:lang w:val="en-IN"/>
        </w:rPr>
        <w:t xml:space="preserve">From the above report, it is concluded that students learning </w:t>
      </w:r>
      <w:r w:rsidR="006F2B2E">
        <w:rPr>
          <w:lang w:val="en-IN"/>
        </w:rPr>
        <w:t xml:space="preserve">and education are enhanced with the use of VLE on the London campus. The literature review presented </w:t>
      </w:r>
      <w:r w:rsidR="00634DC8">
        <w:rPr>
          <w:lang w:val="en-IN"/>
        </w:rPr>
        <w:t>the use and development of VLE, the impact of e-learning both positive and negative on the education of the students</w:t>
      </w:r>
      <w:r w:rsidR="00FA3FF4">
        <w:rPr>
          <w:lang w:val="en-IN"/>
        </w:rPr>
        <w:t xml:space="preserve">, their motivation, and independent learning. The method used to conduct the research is presented along with the result of the </w:t>
      </w:r>
      <w:r w:rsidR="00E41B76">
        <w:rPr>
          <w:lang w:val="en-IN"/>
        </w:rPr>
        <w:t>questionnaire</w:t>
      </w:r>
      <w:r w:rsidR="00FA3FF4">
        <w:rPr>
          <w:lang w:val="en-IN"/>
        </w:rPr>
        <w:t xml:space="preserve"> survey and discussion of overall findings. </w:t>
      </w:r>
    </w:p>
    <w:p w14:paraId="01A96FBC" w14:textId="77777777" w:rsidR="002C1E93" w:rsidRDefault="008854F9">
      <w:pPr>
        <w:spacing w:line="276" w:lineRule="auto"/>
        <w:jc w:val="left"/>
        <w:rPr>
          <w:rFonts w:asciiTheme="majorHAnsi" w:eastAsiaTheme="majorEastAsia" w:hAnsiTheme="majorHAnsi" w:cstheme="majorBidi"/>
          <w:b/>
          <w:bCs/>
          <w:color w:val="365F91" w:themeColor="accent1" w:themeShade="BF"/>
          <w:sz w:val="28"/>
          <w:szCs w:val="28"/>
          <w:lang w:val="en-IN"/>
        </w:rPr>
      </w:pPr>
      <w:r>
        <w:rPr>
          <w:lang w:val="en-IN"/>
        </w:rPr>
        <w:br w:type="page"/>
      </w:r>
    </w:p>
    <w:p w14:paraId="01A96FBD" w14:textId="77777777" w:rsidR="00A3636B" w:rsidRDefault="008854F9" w:rsidP="002D6981">
      <w:pPr>
        <w:pStyle w:val="Heading1"/>
        <w:rPr>
          <w:lang w:val="en-IN"/>
        </w:rPr>
      </w:pPr>
      <w:bookmarkStart w:id="7" w:name="_Toc48836036"/>
      <w:r>
        <w:rPr>
          <w:lang w:val="en-IN"/>
        </w:rPr>
        <w:lastRenderedPageBreak/>
        <w:t>REFERENCES</w:t>
      </w:r>
      <w:bookmarkEnd w:id="7"/>
      <w:r>
        <w:rPr>
          <w:lang w:val="en-IN"/>
        </w:rPr>
        <w:t xml:space="preserve"> </w:t>
      </w:r>
    </w:p>
    <w:p w14:paraId="01A96FBE" w14:textId="77777777" w:rsidR="00E53896" w:rsidRPr="00E134C2" w:rsidRDefault="00E53896" w:rsidP="00E134C2">
      <w:pPr>
        <w:rPr>
          <w:lang w:val="en-IN"/>
        </w:rPr>
      </w:pPr>
      <w:r w:rsidRPr="00911776">
        <w:rPr>
          <w:lang w:val="en-IN"/>
        </w:rPr>
        <w:t>Balakrishnan, V. and Gan, C.L., 2016. Students’ learning styles and their effects on the use of social media technology for learning. Telematics and Informatics, 33(3), pp.808-821.</w:t>
      </w:r>
    </w:p>
    <w:p w14:paraId="01A96FBF" w14:textId="77777777" w:rsidR="00E53896" w:rsidRDefault="00E53896" w:rsidP="00E134C2">
      <w:pPr>
        <w:rPr>
          <w:lang w:val="en-IN"/>
        </w:rPr>
      </w:pPr>
      <w:r w:rsidRPr="00162BF1">
        <w:rPr>
          <w:lang w:val="en-IN"/>
        </w:rPr>
        <w:t>Geng, S., Law, K.M. and Niu, B., 2019. Investigating self-directed learning and technology readiness in blending learning environment. International Journal of Educational Technology in Higher Education, 16(1), p.17.</w:t>
      </w:r>
    </w:p>
    <w:p w14:paraId="01A96FC0" w14:textId="77777777" w:rsidR="00E53896" w:rsidRDefault="00E53896" w:rsidP="008861D1">
      <w:pPr>
        <w:rPr>
          <w:lang w:val="en-IN"/>
        </w:rPr>
      </w:pPr>
      <w:r w:rsidRPr="00AE5FE7">
        <w:rPr>
          <w:lang w:val="en-IN"/>
        </w:rPr>
        <w:t>Hanafi, H.F., Said, C.S., Wahab, M.H. and Samsuddin, K., 2017, August. Improving students’ motivation in learning ict course with the use of a mobile augmented reality learning environment. In IOP Conf. Ser. Mater. Sci. Eng (Vol. 226, No. 1, p. 012114).</w:t>
      </w:r>
    </w:p>
    <w:p w14:paraId="01A96FC1" w14:textId="77777777" w:rsidR="00E53896" w:rsidRDefault="00E53896" w:rsidP="00E134C2">
      <w:pPr>
        <w:rPr>
          <w:lang w:val="en-IN"/>
        </w:rPr>
      </w:pPr>
      <w:r w:rsidRPr="00873B0F">
        <w:rPr>
          <w:lang w:val="en-IN"/>
        </w:rPr>
        <w:t>Herrera Mosquera, L., 2017. Impact of implementing a virtual learning environment (VLE) in the EFL classroom. Íkala, Revista de Lenguaje y Cultura, 22(3), pp.479-498.</w:t>
      </w:r>
    </w:p>
    <w:p w14:paraId="01A96FC2" w14:textId="77777777" w:rsidR="00E53896" w:rsidRDefault="00E53896" w:rsidP="00E134C2">
      <w:pPr>
        <w:rPr>
          <w:lang w:val="en-IN"/>
        </w:rPr>
      </w:pPr>
      <w:r w:rsidRPr="00911776">
        <w:rPr>
          <w:lang w:val="en-IN"/>
        </w:rPr>
        <w:t>Lopukhova, J. and Makeeva, E., 2017. Creating Virtual Learning Environment: Shared Online Learning in University Education,“. International Journal for Cross-Disciplinary Subjects in Education (IJCDSE), 8(2), pp.3045-3050.</w:t>
      </w:r>
    </w:p>
    <w:p w14:paraId="01A96FC3" w14:textId="77777777" w:rsidR="00E53896" w:rsidRDefault="00E53896" w:rsidP="00E134C2">
      <w:pPr>
        <w:rPr>
          <w:lang w:val="en-IN"/>
        </w:rPr>
      </w:pPr>
      <w:r w:rsidRPr="00394EC1">
        <w:rPr>
          <w:lang w:val="en-IN"/>
        </w:rPr>
        <w:t>Pererva, V., Lavrentieva, O., Lakomova, O., Zavalniuk, O. and Tolmachev, S., 2020. The technique of the use of Virtual Learning Environment in the process of organizing the future teachers' terminological work by specialty.</w:t>
      </w:r>
    </w:p>
    <w:p w14:paraId="01A96FC4" w14:textId="77777777" w:rsidR="00E53896" w:rsidRDefault="00E53896" w:rsidP="00E134C2">
      <w:pPr>
        <w:rPr>
          <w:lang w:val="en-IN"/>
        </w:rPr>
      </w:pPr>
      <w:r w:rsidRPr="00E134C2">
        <w:rPr>
          <w:lang w:val="en-IN"/>
        </w:rPr>
        <w:t>Phungsuk, R., Viriyavejakul, C. and Ratanaolarn, T., 2017. Development of a problem-based learning model via a virtual learning environment. Kasetsart Journal of Social Sciences, 38(3), pp.297-306.</w:t>
      </w:r>
    </w:p>
    <w:p w14:paraId="01A96FC5" w14:textId="77777777" w:rsidR="00E53896" w:rsidRDefault="00E53896" w:rsidP="00E134C2">
      <w:pPr>
        <w:rPr>
          <w:lang w:val="en-IN"/>
        </w:rPr>
      </w:pPr>
      <w:r w:rsidRPr="007B7453">
        <w:rPr>
          <w:lang w:val="en-IN"/>
        </w:rPr>
        <w:t>Rienties, B. and Toetenel, L., 2016. The impact of learning design on student behaviour, satisfaction and performance: A cross-institutional comparison across 151 modules. Computers in Human Behavior, 60, pp.333-341.</w:t>
      </w:r>
    </w:p>
    <w:p w14:paraId="01A96FC6" w14:textId="099A5E12" w:rsidR="00425BC3" w:rsidRDefault="008854F9" w:rsidP="00425BC3">
      <w:pPr>
        <w:pStyle w:val="Heading1"/>
        <w:rPr>
          <w:lang w:val="en-IN"/>
        </w:rPr>
      </w:pPr>
      <w:bookmarkStart w:id="8" w:name="_Toc48836037"/>
      <w:bookmarkStart w:id="9" w:name="_Hlk49542949"/>
      <w:r>
        <w:rPr>
          <w:lang w:val="en-IN"/>
        </w:rPr>
        <w:lastRenderedPageBreak/>
        <w:t>APPENDIX</w:t>
      </w:r>
      <w:bookmarkEnd w:id="8"/>
      <w:r>
        <w:rPr>
          <w:lang w:val="en-IN"/>
        </w:rPr>
        <w:t xml:space="preserve"> </w:t>
      </w:r>
      <w:r w:rsidR="00F64682">
        <w:rPr>
          <w:lang w:val="en-IN"/>
        </w:rPr>
        <w:t>A</w:t>
      </w:r>
    </w:p>
    <w:bookmarkEnd w:id="9"/>
    <w:p w14:paraId="01A96FC7" w14:textId="77777777" w:rsidR="00425BC3" w:rsidRDefault="008854F9" w:rsidP="00425BC3">
      <w:pPr>
        <w:numPr>
          <w:ilvl w:val="0"/>
          <w:numId w:val="4"/>
        </w:numPr>
        <w:rPr>
          <w:lang w:val="en-IN"/>
        </w:rPr>
      </w:pPr>
      <w:r>
        <w:rPr>
          <w:lang w:val="en-IN"/>
        </w:rPr>
        <w:t>Do you think access to study material at any time using VLE can help in enhancing students learning?</w:t>
      </w:r>
    </w:p>
    <w:tbl>
      <w:tblPr>
        <w:tblStyle w:val="TableGrid"/>
        <w:tblW w:w="0" w:type="auto"/>
        <w:tblLook w:val="04A0" w:firstRow="1" w:lastRow="0" w:firstColumn="1" w:lastColumn="0" w:noHBand="0" w:noVBand="1"/>
      </w:tblPr>
      <w:tblGrid>
        <w:gridCol w:w="4788"/>
        <w:gridCol w:w="4788"/>
      </w:tblGrid>
      <w:tr w:rsidR="001A51F6" w14:paraId="01A96FCA" w14:textId="77777777" w:rsidTr="00CD3395">
        <w:tc>
          <w:tcPr>
            <w:tcW w:w="4788" w:type="dxa"/>
          </w:tcPr>
          <w:p w14:paraId="01A96FC8" w14:textId="77777777" w:rsidR="00425BC3" w:rsidRPr="00425BC3" w:rsidRDefault="008854F9" w:rsidP="00CD3395">
            <w:pPr>
              <w:rPr>
                <w:sz w:val="24"/>
                <w:szCs w:val="24"/>
                <w:lang w:val="en-IN"/>
              </w:rPr>
            </w:pPr>
            <w:r w:rsidRPr="00425BC3">
              <w:rPr>
                <w:sz w:val="24"/>
                <w:szCs w:val="24"/>
                <w:lang w:val="en-IN"/>
              </w:rPr>
              <w:t>agree</w:t>
            </w:r>
          </w:p>
        </w:tc>
        <w:tc>
          <w:tcPr>
            <w:tcW w:w="4788" w:type="dxa"/>
          </w:tcPr>
          <w:p w14:paraId="01A96FC9" w14:textId="77777777" w:rsidR="00425BC3" w:rsidRPr="00425BC3" w:rsidRDefault="008854F9" w:rsidP="00CD3395">
            <w:pPr>
              <w:rPr>
                <w:sz w:val="24"/>
                <w:szCs w:val="24"/>
                <w:lang w:val="en-IN"/>
              </w:rPr>
            </w:pPr>
            <w:r w:rsidRPr="00425BC3">
              <w:rPr>
                <w:sz w:val="24"/>
                <w:szCs w:val="24"/>
                <w:lang w:val="en-IN"/>
              </w:rPr>
              <w:t>78</w:t>
            </w:r>
          </w:p>
        </w:tc>
      </w:tr>
      <w:tr w:rsidR="001A51F6" w14:paraId="01A96FCD" w14:textId="77777777" w:rsidTr="00CD3395">
        <w:tc>
          <w:tcPr>
            <w:tcW w:w="4788" w:type="dxa"/>
          </w:tcPr>
          <w:p w14:paraId="01A96FCB" w14:textId="77777777" w:rsidR="00425BC3" w:rsidRPr="00425BC3" w:rsidRDefault="008854F9" w:rsidP="00CD3395">
            <w:pPr>
              <w:rPr>
                <w:sz w:val="24"/>
                <w:szCs w:val="24"/>
                <w:lang w:val="en-IN"/>
              </w:rPr>
            </w:pPr>
            <w:r w:rsidRPr="00425BC3">
              <w:rPr>
                <w:sz w:val="24"/>
                <w:szCs w:val="24"/>
                <w:lang w:val="en-IN"/>
              </w:rPr>
              <w:t>Disagree</w:t>
            </w:r>
          </w:p>
        </w:tc>
        <w:tc>
          <w:tcPr>
            <w:tcW w:w="4788" w:type="dxa"/>
          </w:tcPr>
          <w:p w14:paraId="01A96FCC" w14:textId="77777777" w:rsidR="00425BC3" w:rsidRPr="00425BC3" w:rsidRDefault="008854F9" w:rsidP="00CD3395">
            <w:pPr>
              <w:rPr>
                <w:sz w:val="24"/>
                <w:szCs w:val="24"/>
                <w:lang w:val="en-IN"/>
              </w:rPr>
            </w:pPr>
            <w:r w:rsidRPr="00425BC3">
              <w:rPr>
                <w:sz w:val="24"/>
                <w:szCs w:val="24"/>
                <w:lang w:val="en-IN"/>
              </w:rPr>
              <w:t>8</w:t>
            </w:r>
          </w:p>
        </w:tc>
      </w:tr>
      <w:tr w:rsidR="001A51F6" w14:paraId="01A96FD0" w14:textId="77777777" w:rsidTr="00CD3395">
        <w:tc>
          <w:tcPr>
            <w:tcW w:w="4788" w:type="dxa"/>
          </w:tcPr>
          <w:p w14:paraId="01A96FCE" w14:textId="77777777" w:rsidR="00425BC3" w:rsidRPr="00425BC3" w:rsidRDefault="008854F9" w:rsidP="00CD3395">
            <w:pPr>
              <w:rPr>
                <w:sz w:val="24"/>
                <w:szCs w:val="24"/>
                <w:lang w:val="en-IN"/>
              </w:rPr>
            </w:pPr>
            <w:r w:rsidRPr="00425BC3">
              <w:rPr>
                <w:sz w:val="24"/>
                <w:szCs w:val="24"/>
                <w:lang w:val="en-IN"/>
              </w:rPr>
              <w:t xml:space="preserve">Neutral </w:t>
            </w:r>
          </w:p>
        </w:tc>
        <w:tc>
          <w:tcPr>
            <w:tcW w:w="4788" w:type="dxa"/>
          </w:tcPr>
          <w:p w14:paraId="01A96FCF" w14:textId="77777777" w:rsidR="00425BC3" w:rsidRPr="00425BC3" w:rsidRDefault="008854F9" w:rsidP="00CD3395">
            <w:pPr>
              <w:rPr>
                <w:sz w:val="24"/>
                <w:szCs w:val="24"/>
                <w:lang w:val="en-IN"/>
              </w:rPr>
            </w:pPr>
            <w:r w:rsidRPr="00425BC3">
              <w:rPr>
                <w:sz w:val="24"/>
                <w:szCs w:val="24"/>
                <w:lang w:val="en-IN"/>
              </w:rPr>
              <w:t>14</w:t>
            </w:r>
          </w:p>
        </w:tc>
      </w:tr>
      <w:tr w:rsidR="001A51F6" w14:paraId="01A96FD3" w14:textId="77777777" w:rsidTr="00CD3395">
        <w:tc>
          <w:tcPr>
            <w:tcW w:w="4788" w:type="dxa"/>
          </w:tcPr>
          <w:p w14:paraId="01A96FD1" w14:textId="77777777" w:rsidR="00425BC3" w:rsidRPr="00425BC3" w:rsidRDefault="008854F9" w:rsidP="00CD3395">
            <w:pPr>
              <w:rPr>
                <w:sz w:val="24"/>
                <w:szCs w:val="24"/>
                <w:lang w:val="en-IN"/>
              </w:rPr>
            </w:pPr>
            <w:r w:rsidRPr="00425BC3">
              <w:rPr>
                <w:sz w:val="24"/>
                <w:szCs w:val="24"/>
                <w:lang w:val="en-IN"/>
              </w:rPr>
              <w:t xml:space="preserve">Total </w:t>
            </w:r>
          </w:p>
        </w:tc>
        <w:tc>
          <w:tcPr>
            <w:tcW w:w="4788" w:type="dxa"/>
          </w:tcPr>
          <w:p w14:paraId="01A96FD2" w14:textId="77777777" w:rsidR="00425BC3" w:rsidRPr="00425BC3" w:rsidRDefault="008854F9" w:rsidP="00CD3395">
            <w:pPr>
              <w:rPr>
                <w:sz w:val="24"/>
                <w:szCs w:val="24"/>
                <w:lang w:val="en-IN"/>
              </w:rPr>
            </w:pPr>
            <w:r w:rsidRPr="00425BC3">
              <w:rPr>
                <w:sz w:val="24"/>
                <w:szCs w:val="24"/>
                <w:lang w:val="en-IN"/>
              </w:rPr>
              <w:t>100</w:t>
            </w:r>
          </w:p>
        </w:tc>
      </w:tr>
    </w:tbl>
    <w:p w14:paraId="01A96FD4" w14:textId="77777777" w:rsidR="00425BC3" w:rsidRDefault="00425BC3" w:rsidP="00E134C2">
      <w:pPr>
        <w:rPr>
          <w:lang w:val="en-IN"/>
        </w:rPr>
      </w:pPr>
    </w:p>
    <w:p w14:paraId="01A96FD5" w14:textId="77777777" w:rsidR="00425BC3" w:rsidRDefault="008854F9" w:rsidP="006C42DE">
      <w:pPr>
        <w:numPr>
          <w:ilvl w:val="0"/>
          <w:numId w:val="4"/>
        </w:numPr>
        <w:rPr>
          <w:lang w:val="en-IN"/>
        </w:rPr>
      </w:pPr>
      <w:r>
        <w:rPr>
          <w:lang w:val="en-IN"/>
        </w:rPr>
        <w:t>Did you face complexity in using the e-learning platform effectively?</w:t>
      </w:r>
    </w:p>
    <w:tbl>
      <w:tblPr>
        <w:tblStyle w:val="TableGrid"/>
        <w:tblW w:w="0" w:type="auto"/>
        <w:tblLook w:val="04A0" w:firstRow="1" w:lastRow="0" w:firstColumn="1" w:lastColumn="0" w:noHBand="0" w:noVBand="1"/>
      </w:tblPr>
      <w:tblGrid>
        <w:gridCol w:w="4788"/>
        <w:gridCol w:w="4788"/>
      </w:tblGrid>
      <w:tr w:rsidR="001A51F6" w14:paraId="01A96FD8" w14:textId="77777777" w:rsidTr="00CD3395">
        <w:tc>
          <w:tcPr>
            <w:tcW w:w="4788" w:type="dxa"/>
          </w:tcPr>
          <w:p w14:paraId="01A96FD6" w14:textId="77777777" w:rsidR="00425BC3" w:rsidRPr="00425BC3" w:rsidRDefault="008854F9" w:rsidP="00CD3395">
            <w:pPr>
              <w:rPr>
                <w:sz w:val="24"/>
                <w:szCs w:val="24"/>
                <w:lang w:val="en-IN"/>
              </w:rPr>
            </w:pPr>
            <w:r w:rsidRPr="00425BC3">
              <w:rPr>
                <w:sz w:val="24"/>
                <w:szCs w:val="24"/>
                <w:lang w:val="en-IN"/>
              </w:rPr>
              <w:t xml:space="preserve">Rarely </w:t>
            </w:r>
          </w:p>
        </w:tc>
        <w:tc>
          <w:tcPr>
            <w:tcW w:w="4788" w:type="dxa"/>
          </w:tcPr>
          <w:p w14:paraId="01A96FD7" w14:textId="77777777" w:rsidR="00425BC3" w:rsidRPr="00425BC3" w:rsidRDefault="008854F9" w:rsidP="00CD3395">
            <w:pPr>
              <w:rPr>
                <w:sz w:val="24"/>
                <w:szCs w:val="24"/>
                <w:lang w:val="en-IN"/>
              </w:rPr>
            </w:pPr>
            <w:r w:rsidRPr="00425BC3">
              <w:rPr>
                <w:sz w:val="24"/>
                <w:szCs w:val="24"/>
                <w:lang w:val="en-IN"/>
              </w:rPr>
              <w:t>65</w:t>
            </w:r>
          </w:p>
        </w:tc>
      </w:tr>
      <w:tr w:rsidR="001A51F6" w14:paraId="01A96FDB" w14:textId="77777777" w:rsidTr="00CD3395">
        <w:tc>
          <w:tcPr>
            <w:tcW w:w="4788" w:type="dxa"/>
          </w:tcPr>
          <w:p w14:paraId="01A96FD9" w14:textId="77777777" w:rsidR="00425BC3" w:rsidRPr="00425BC3" w:rsidRDefault="008854F9" w:rsidP="00CD3395">
            <w:pPr>
              <w:rPr>
                <w:sz w:val="24"/>
                <w:szCs w:val="24"/>
                <w:lang w:val="en-IN"/>
              </w:rPr>
            </w:pPr>
            <w:r w:rsidRPr="00425BC3">
              <w:rPr>
                <w:sz w:val="24"/>
                <w:szCs w:val="24"/>
                <w:lang w:val="en-IN"/>
              </w:rPr>
              <w:t xml:space="preserve">Not actually </w:t>
            </w:r>
          </w:p>
        </w:tc>
        <w:tc>
          <w:tcPr>
            <w:tcW w:w="4788" w:type="dxa"/>
          </w:tcPr>
          <w:p w14:paraId="01A96FDA" w14:textId="77777777" w:rsidR="00425BC3" w:rsidRPr="00425BC3" w:rsidRDefault="008854F9" w:rsidP="00CD3395">
            <w:pPr>
              <w:rPr>
                <w:sz w:val="24"/>
                <w:szCs w:val="24"/>
                <w:lang w:val="en-IN"/>
              </w:rPr>
            </w:pPr>
            <w:r w:rsidRPr="00425BC3">
              <w:rPr>
                <w:sz w:val="24"/>
                <w:szCs w:val="24"/>
                <w:lang w:val="en-IN"/>
              </w:rPr>
              <w:t>10</w:t>
            </w:r>
          </w:p>
        </w:tc>
      </w:tr>
      <w:tr w:rsidR="001A51F6" w14:paraId="01A96FDE" w14:textId="77777777" w:rsidTr="00CD3395">
        <w:tc>
          <w:tcPr>
            <w:tcW w:w="4788" w:type="dxa"/>
          </w:tcPr>
          <w:p w14:paraId="01A96FDC" w14:textId="77777777" w:rsidR="00425BC3" w:rsidRPr="00425BC3" w:rsidRDefault="008854F9" w:rsidP="00CD3395">
            <w:pPr>
              <w:rPr>
                <w:sz w:val="24"/>
                <w:szCs w:val="24"/>
                <w:lang w:val="en-IN"/>
              </w:rPr>
            </w:pPr>
            <w:r w:rsidRPr="00425BC3">
              <w:rPr>
                <w:sz w:val="24"/>
                <w:szCs w:val="24"/>
                <w:lang w:val="en-IN"/>
              </w:rPr>
              <w:t xml:space="preserve">always </w:t>
            </w:r>
          </w:p>
        </w:tc>
        <w:tc>
          <w:tcPr>
            <w:tcW w:w="4788" w:type="dxa"/>
          </w:tcPr>
          <w:p w14:paraId="01A96FDD" w14:textId="77777777" w:rsidR="00425BC3" w:rsidRPr="00425BC3" w:rsidRDefault="008854F9" w:rsidP="00CD3395">
            <w:pPr>
              <w:rPr>
                <w:sz w:val="24"/>
                <w:szCs w:val="24"/>
                <w:lang w:val="en-IN"/>
              </w:rPr>
            </w:pPr>
            <w:r w:rsidRPr="00425BC3">
              <w:rPr>
                <w:sz w:val="24"/>
                <w:szCs w:val="24"/>
                <w:lang w:val="en-IN"/>
              </w:rPr>
              <w:t>35</w:t>
            </w:r>
          </w:p>
        </w:tc>
      </w:tr>
      <w:tr w:rsidR="001A51F6" w14:paraId="01A96FE1" w14:textId="77777777" w:rsidTr="00CD3395">
        <w:tc>
          <w:tcPr>
            <w:tcW w:w="4788" w:type="dxa"/>
          </w:tcPr>
          <w:p w14:paraId="01A96FDF" w14:textId="77777777" w:rsidR="00425BC3" w:rsidRPr="00425BC3" w:rsidRDefault="008854F9" w:rsidP="00CD3395">
            <w:pPr>
              <w:rPr>
                <w:sz w:val="24"/>
                <w:szCs w:val="24"/>
                <w:lang w:val="en-IN"/>
              </w:rPr>
            </w:pPr>
            <w:r w:rsidRPr="00425BC3">
              <w:rPr>
                <w:sz w:val="24"/>
                <w:szCs w:val="24"/>
                <w:lang w:val="en-IN"/>
              </w:rPr>
              <w:t xml:space="preserve">Total </w:t>
            </w:r>
          </w:p>
        </w:tc>
        <w:tc>
          <w:tcPr>
            <w:tcW w:w="4788" w:type="dxa"/>
          </w:tcPr>
          <w:p w14:paraId="01A96FE0" w14:textId="77777777" w:rsidR="00425BC3" w:rsidRPr="00425BC3" w:rsidRDefault="008854F9" w:rsidP="00CD3395">
            <w:pPr>
              <w:rPr>
                <w:sz w:val="24"/>
                <w:szCs w:val="24"/>
                <w:lang w:val="en-IN"/>
              </w:rPr>
            </w:pPr>
            <w:r w:rsidRPr="00425BC3">
              <w:rPr>
                <w:sz w:val="24"/>
                <w:szCs w:val="24"/>
                <w:lang w:val="en-IN"/>
              </w:rPr>
              <w:t>100</w:t>
            </w:r>
          </w:p>
        </w:tc>
      </w:tr>
    </w:tbl>
    <w:p w14:paraId="01A96FE2" w14:textId="77777777" w:rsidR="00425BC3" w:rsidRDefault="00425BC3" w:rsidP="00E134C2">
      <w:pPr>
        <w:rPr>
          <w:lang w:val="en-IN"/>
        </w:rPr>
      </w:pPr>
    </w:p>
    <w:p w14:paraId="01A96FE3" w14:textId="77777777" w:rsidR="00425BC3" w:rsidRDefault="008854F9" w:rsidP="006C42DE">
      <w:pPr>
        <w:numPr>
          <w:ilvl w:val="0"/>
          <w:numId w:val="4"/>
        </w:numPr>
        <w:rPr>
          <w:lang w:val="en-IN"/>
        </w:rPr>
      </w:pPr>
      <w:r>
        <w:rPr>
          <w:lang w:val="en-IN"/>
        </w:rPr>
        <w:t>Do you think the use of VLE increases the motivation of students to learn?</w:t>
      </w:r>
    </w:p>
    <w:tbl>
      <w:tblPr>
        <w:tblStyle w:val="TableGrid"/>
        <w:tblW w:w="0" w:type="auto"/>
        <w:tblLook w:val="04A0" w:firstRow="1" w:lastRow="0" w:firstColumn="1" w:lastColumn="0" w:noHBand="0" w:noVBand="1"/>
      </w:tblPr>
      <w:tblGrid>
        <w:gridCol w:w="4788"/>
        <w:gridCol w:w="4788"/>
      </w:tblGrid>
      <w:tr w:rsidR="001A51F6" w14:paraId="01A96FE6" w14:textId="77777777" w:rsidTr="00CD3395">
        <w:tc>
          <w:tcPr>
            <w:tcW w:w="4788" w:type="dxa"/>
          </w:tcPr>
          <w:p w14:paraId="01A96FE4" w14:textId="77777777" w:rsidR="00425BC3" w:rsidRPr="00425BC3" w:rsidRDefault="008854F9" w:rsidP="00CD3395">
            <w:pPr>
              <w:rPr>
                <w:sz w:val="24"/>
                <w:szCs w:val="24"/>
                <w:lang w:val="en-IN"/>
              </w:rPr>
            </w:pPr>
            <w:r w:rsidRPr="00425BC3">
              <w:rPr>
                <w:sz w:val="24"/>
                <w:szCs w:val="24"/>
                <w:lang w:val="en-IN"/>
              </w:rPr>
              <w:t xml:space="preserve">Yes </w:t>
            </w:r>
          </w:p>
        </w:tc>
        <w:tc>
          <w:tcPr>
            <w:tcW w:w="4788" w:type="dxa"/>
          </w:tcPr>
          <w:p w14:paraId="01A96FE5" w14:textId="77777777" w:rsidR="00425BC3" w:rsidRPr="00425BC3" w:rsidRDefault="008854F9" w:rsidP="00CD3395">
            <w:pPr>
              <w:rPr>
                <w:sz w:val="24"/>
                <w:szCs w:val="24"/>
                <w:lang w:val="en-IN"/>
              </w:rPr>
            </w:pPr>
            <w:r w:rsidRPr="00425BC3">
              <w:rPr>
                <w:sz w:val="24"/>
                <w:szCs w:val="24"/>
                <w:lang w:val="en-IN"/>
              </w:rPr>
              <w:t>68</w:t>
            </w:r>
          </w:p>
        </w:tc>
      </w:tr>
      <w:tr w:rsidR="001A51F6" w14:paraId="01A96FE9" w14:textId="77777777" w:rsidTr="00CD3395">
        <w:tc>
          <w:tcPr>
            <w:tcW w:w="4788" w:type="dxa"/>
          </w:tcPr>
          <w:p w14:paraId="01A96FE7" w14:textId="77777777" w:rsidR="00425BC3" w:rsidRPr="00425BC3" w:rsidRDefault="008854F9" w:rsidP="00CD3395">
            <w:pPr>
              <w:rPr>
                <w:sz w:val="24"/>
                <w:szCs w:val="24"/>
                <w:lang w:val="en-IN"/>
              </w:rPr>
            </w:pPr>
            <w:r w:rsidRPr="00425BC3">
              <w:rPr>
                <w:sz w:val="24"/>
                <w:szCs w:val="24"/>
                <w:lang w:val="en-IN"/>
              </w:rPr>
              <w:t xml:space="preserve">No </w:t>
            </w:r>
          </w:p>
        </w:tc>
        <w:tc>
          <w:tcPr>
            <w:tcW w:w="4788" w:type="dxa"/>
          </w:tcPr>
          <w:p w14:paraId="01A96FE8" w14:textId="77777777" w:rsidR="00425BC3" w:rsidRPr="00425BC3" w:rsidRDefault="008854F9" w:rsidP="00CD3395">
            <w:pPr>
              <w:rPr>
                <w:sz w:val="24"/>
                <w:szCs w:val="24"/>
                <w:lang w:val="en-IN"/>
              </w:rPr>
            </w:pPr>
            <w:r w:rsidRPr="00425BC3">
              <w:rPr>
                <w:sz w:val="24"/>
                <w:szCs w:val="24"/>
                <w:lang w:val="en-IN"/>
              </w:rPr>
              <w:t>12</w:t>
            </w:r>
          </w:p>
        </w:tc>
      </w:tr>
      <w:tr w:rsidR="001A51F6" w14:paraId="01A96FEC" w14:textId="77777777" w:rsidTr="00CD3395">
        <w:tc>
          <w:tcPr>
            <w:tcW w:w="4788" w:type="dxa"/>
          </w:tcPr>
          <w:p w14:paraId="01A96FEA" w14:textId="77777777" w:rsidR="00425BC3" w:rsidRPr="00425BC3" w:rsidRDefault="008854F9" w:rsidP="00CD3395">
            <w:pPr>
              <w:rPr>
                <w:sz w:val="24"/>
                <w:szCs w:val="24"/>
                <w:lang w:val="en-IN"/>
              </w:rPr>
            </w:pPr>
            <w:r w:rsidRPr="00425BC3">
              <w:rPr>
                <w:sz w:val="24"/>
                <w:szCs w:val="24"/>
                <w:lang w:val="en-IN"/>
              </w:rPr>
              <w:t xml:space="preserve">Not sure </w:t>
            </w:r>
          </w:p>
        </w:tc>
        <w:tc>
          <w:tcPr>
            <w:tcW w:w="4788" w:type="dxa"/>
          </w:tcPr>
          <w:p w14:paraId="01A96FEB" w14:textId="77777777" w:rsidR="00425BC3" w:rsidRPr="00425BC3" w:rsidRDefault="008854F9" w:rsidP="00CD3395">
            <w:pPr>
              <w:rPr>
                <w:sz w:val="24"/>
                <w:szCs w:val="24"/>
                <w:lang w:val="en-IN"/>
              </w:rPr>
            </w:pPr>
            <w:r w:rsidRPr="00425BC3">
              <w:rPr>
                <w:sz w:val="24"/>
                <w:szCs w:val="24"/>
                <w:lang w:val="en-IN"/>
              </w:rPr>
              <w:t>20</w:t>
            </w:r>
          </w:p>
        </w:tc>
      </w:tr>
      <w:tr w:rsidR="001A51F6" w14:paraId="01A96FEF" w14:textId="77777777" w:rsidTr="00CD3395">
        <w:tc>
          <w:tcPr>
            <w:tcW w:w="4788" w:type="dxa"/>
          </w:tcPr>
          <w:p w14:paraId="01A96FED" w14:textId="77777777" w:rsidR="00425BC3" w:rsidRPr="00425BC3" w:rsidRDefault="008854F9" w:rsidP="00CD3395">
            <w:pPr>
              <w:rPr>
                <w:sz w:val="24"/>
                <w:szCs w:val="24"/>
                <w:lang w:val="en-IN"/>
              </w:rPr>
            </w:pPr>
            <w:r w:rsidRPr="00425BC3">
              <w:rPr>
                <w:sz w:val="24"/>
                <w:szCs w:val="24"/>
                <w:lang w:val="en-IN"/>
              </w:rPr>
              <w:t xml:space="preserve">Total </w:t>
            </w:r>
          </w:p>
        </w:tc>
        <w:tc>
          <w:tcPr>
            <w:tcW w:w="4788" w:type="dxa"/>
          </w:tcPr>
          <w:p w14:paraId="01A96FEE" w14:textId="77777777" w:rsidR="00425BC3" w:rsidRPr="00425BC3" w:rsidRDefault="008854F9" w:rsidP="00CD3395">
            <w:pPr>
              <w:rPr>
                <w:sz w:val="24"/>
                <w:szCs w:val="24"/>
                <w:lang w:val="en-IN"/>
              </w:rPr>
            </w:pPr>
            <w:r w:rsidRPr="00425BC3">
              <w:rPr>
                <w:sz w:val="24"/>
                <w:szCs w:val="24"/>
                <w:lang w:val="en-IN"/>
              </w:rPr>
              <w:t>100</w:t>
            </w:r>
          </w:p>
        </w:tc>
      </w:tr>
    </w:tbl>
    <w:p w14:paraId="01A96FF0" w14:textId="77777777" w:rsidR="00425BC3" w:rsidRDefault="00425BC3" w:rsidP="00425BC3">
      <w:pPr>
        <w:rPr>
          <w:lang w:val="en-IN"/>
        </w:rPr>
      </w:pPr>
    </w:p>
    <w:p w14:paraId="01A96FF1" w14:textId="77777777" w:rsidR="00425BC3" w:rsidRDefault="008854F9" w:rsidP="006C42DE">
      <w:pPr>
        <w:numPr>
          <w:ilvl w:val="0"/>
          <w:numId w:val="4"/>
        </w:numPr>
        <w:rPr>
          <w:lang w:val="en-IN"/>
        </w:rPr>
      </w:pPr>
      <w:r>
        <w:rPr>
          <w:lang w:val="en-IN"/>
        </w:rPr>
        <w:t>Do you think the use of e-learning encourages independent learning of the students?</w:t>
      </w:r>
    </w:p>
    <w:tbl>
      <w:tblPr>
        <w:tblStyle w:val="TableGrid"/>
        <w:tblW w:w="0" w:type="auto"/>
        <w:tblLook w:val="04A0" w:firstRow="1" w:lastRow="0" w:firstColumn="1" w:lastColumn="0" w:noHBand="0" w:noVBand="1"/>
      </w:tblPr>
      <w:tblGrid>
        <w:gridCol w:w="4788"/>
        <w:gridCol w:w="4788"/>
      </w:tblGrid>
      <w:tr w:rsidR="001A51F6" w14:paraId="01A96FF4" w14:textId="77777777" w:rsidTr="00CD3395">
        <w:tc>
          <w:tcPr>
            <w:tcW w:w="4788" w:type="dxa"/>
          </w:tcPr>
          <w:p w14:paraId="01A96FF2" w14:textId="77777777" w:rsidR="00425BC3" w:rsidRPr="00425BC3" w:rsidRDefault="008854F9" w:rsidP="00CD3395">
            <w:pPr>
              <w:rPr>
                <w:sz w:val="24"/>
                <w:szCs w:val="24"/>
                <w:lang w:val="en-IN"/>
              </w:rPr>
            </w:pPr>
            <w:r w:rsidRPr="00425BC3">
              <w:rPr>
                <w:sz w:val="24"/>
                <w:szCs w:val="24"/>
                <w:lang w:val="en-IN"/>
              </w:rPr>
              <w:t xml:space="preserve">Yes </w:t>
            </w:r>
          </w:p>
        </w:tc>
        <w:tc>
          <w:tcPr>
            <w:tcW w:w="4788" w:type="dxa"/>
          </w:tcPr>
          <w:p w14:paraId="01A96FF3" w14:textId="77777777" w:rsidR="00425BC3" w:rsidRPr="00425BC3" w:rsidRDefault="008854F9" w:rsidP="00CD3395">
            <w:pPr>
              <w:rPr>
                <w:sz w:val="24"/>
                <w:szCs w:val="24"/>
                <w:lang w:val="en-IN"/>
              </w:rPr>
            </w:pPr>
            <w:r w:rsidRPr="00425BC3">
              <w:rPr>
                <w:sz w:val="24"/>
                <w:szCs w:val="24"/>
                <w:lang w:val="en-IN"/>
              </w:rPr>
              <w:t>75</w:t>
            </w:r>
          </w:p>
        </w:tc>
      </w:tr>
      <w:tr w:rsidR="001A51F6" w14:paraId="01A96FF7" w14:textId="77777777" w:rsidTr="00CD3395">
        <w:tc>
          <w:tcPr>
            <w:tcW w:w="4788" w:type="dxa"/>
          </w:tcPr>
          <w:p w14:paraId="01A96FF5" w14:textId="77777777" w:rsidR="00425BC3" w:rsidRPr="00425BC3" w:rsidRDefault="008854F9" w:rsidP="00CD3395">
            <w:pPr>
              <w:rPr>
                <w:sz w:val="24"/>
                <w:szCs w:val="24"/>
                <w:lang w:val="en-IN"/>
              </w:rPr>
            </w:pPr>
            <w:r w:rsidRPr="00425BC3">
              <w:rPr>
                <w:sz w:val="24"/>
                <w:szCs w:val="24"/>
                <w:lang w:val="en-IN"/>
              </w:rPr>
              <w:t xml:space="preserve">No </w:t>
            </w:r>
          </w:p>
        </w:tc>
        <w:tc>
          <w:tcPr>
            <w:tcW w:w="4788" w:type="dxa"/>
          </w:tcPr>
          <w:p w14:paraId="01A96FF6" w14:textId="77777777" w:rsidR="00425BC3" w:rsidRPr="00425BC3" w:rsidRDefault="008854F9" w:rsidP="00CD3395">
            <w:pPr>
              <w:rPr>
                <w:sz w:val="24"/>
                <w:szCs w:val="24"/>
                <w:lang w:val="en-IN"/>
              </w:rPr>
            </w:pPr>
            <w:r w:rsidRPr="00425BC3">
              <w:rPr>
                <w:sz w:val="24"/>
                <w:szCs w:val="24"/>
                <w:lang w:val="en-IN"/>
              </w:rPr>
              <w:t>8</w:t>
            </w:r>
          </w:p>
        </w:tc>
      </w:tr>
      <w:tr w:rsidR="001A51F6" w14:paraId="01A96FFA" w14:textId="77777777" w:rsidTr="00CD3395">
        <w:tc>
          <w:tcPr>
            <w:tcW w:w="4788" w:type="dxa"/>
          </w:tcPr>
          <w:p w14:paraId="01A96FF8" w14:textId="77777777" w:rsidR="00425BC3" w:rsidRPr="00425BC3" w:rsidRDefault="008854F9" w:rsidP="00CD3395">
            <w:pPr>
              <w:rPr>
                <w:sz w:val="24"/>
                <w:szCs w:val="24"/>
                <w:lang w:val="en-IN"/>
              </w:rPr>
            </w:pPr>
            <w:r w:rsidRPr="00425BC3">
              <w:rPr>
                <w:sz w:val="24"/>
                <w:szCs w:val="24"/>
                <w:lang w:val="en-IN"/>
              </w:rPr>
              <w:t xml:space="preserve">Not sure </w:t>
            </w:r>
          </w:p>
        </w:tc>
        <w:tc>
          <w:tcPr>
            <w:tcW w:w="4788" w:type="dxa"/>
          </w:tcPr>
          <w:p w14:paraId="01A96FF9" w14:textId="77777777" w:rsidR="00425BC3" w:rsidRPr="00425BC3" w:rsidRDefault="008854F9" w:rsidP="00CD3395">
            <w:pPr>
              <w:rPr>
                <w:sz w:val="24"/>
                <w:szCs w:val="24"/>
                <w:lang w:val="en-IN"/>
              </w:rPr>
            </w:pPr>
            <w:r w:rsidRPr="00425BC3">
              <w:rPr>
                <w:sz w:val="24"/>
                <w:szCs w:val="24"/>
                <w:lang w:val="en-IN"/>
              </w:rPr>
              <w:t>17</w:t>
            </w:r>
          </w:p>
        </w:tc>
      </w:tr>
      <w:tr w:rsidR="001A51F6" w14:paraId="01A96FFD" w14:textId="77777777" w:rsidTr="00CD3395">
        <w:tc>
          <w:tcPr>
            <w:tcW w:w="4788" w:type="dxa"/>
          </w:tcPr>
          <w:p w14:paraId="01A96FFB" w14:textId="77777777" w:rsidR="00425BC3" w:rsidRPr="00425BC3" w:rsidRDefault="008854F9" w:rsidP="00CD3395">
            <w:pPr>
              <w:rPr>
                <w:sz w:val="24"/>
                <w:szCs w:val="24"/>
                <w:lang w:val="en-IN"/>
              </w:rPr>
            </w:pPr>
            <w:r w:rsidRPr="00425BC3">
              <w:rPr>
                <w:sz w:val="24"/>
                <w:szCs w:val="24"/>
                <w:lang w:val="en-IN"/>
              </w:rPr>
              <w:t xml:space="preserve">Total </w:t>
            </w:r>
          </w:p>
        </w:tc>
        <w:tc>
          <w:tcPr>
            <w:tcW w:w="4788" w:type="dxa"/>
          </w:tcPr>
          <w:p w14:paraId="01A96FFC" w14:textId="77777777" w:rsidR="00425BC3" w:rsidRPr="00425BC3" w:rsidRDefault="008854F9" w:rsidP="00CD3395">
            <w:pPr>
              <w:rPr>
                <w:sz w:val="24"/>
                <w:szCs w:val="24"/>
                <w:lang w:val="en-IN"/>
              </w:rPr>
            </w:pPr>
            <w:r w:rsidRPr="00425BC3">
              <w:rPr>
                <w:sz w:val="24"/>
                <w:szCs w:val="24"/>
                <w:lang w:val="en-IN"/>
              </w:rPr>
              <w:t>100</w:t>
            </w:r>
          </w:p>
        </w:tc>
      </w:tr>
    </w:tbl>
    <w:p w14:paraId="01A96FFE" w14:textId="77777777" w:rsidR="00425BC3" w:rsidRDefault="00425BC3" w:rsidP="00425BC3">
      <w:pPr>
        <w:rPr>
          <w:lang w:val="en-IN"/>
        </w:rPr>
      </w:pPr>
    </w:p>
    <w:p w14:paraId="01A96FFF" w14:textId="77777777" w:rsidR="00425BC3" w:rsidRDefault="008854F9" w:rsidP="006C42DE">
      <w:pPr>
        <w:numPr>
          <w:ilvl w:val="0"/>
          <w:numId w:val="4"/>
        </w:numPr>
        <w:rPr>
          <w:lang w:val="en-IN"/>
        </w:rPr>
      </w:pPr>
      <w:r>
        <w:rPr>
          <w:lang w:val="en-IN"/>
        </w:rPr>
        <w:lastRenderedPageBreak/>
        <w:t>Do you think it is easy to understand all concepts using the VLE as compared to traditional learning?</w:t>
      </w:r>
    </w:p>
    <w:tbl>
      <w:tblPr>
        <w:tblStyle w:val="TableGrid"/>
        <w:tblW w:w="0" w:type="auto"/>
        <w:tblLook w:val="04A0" w:firstRow="1" w:lastRow="0" w:firstColumn="1" w:lastColumn="0" w:noHBand="0" w:noVBand="1"/>
      </w:tblPr>
      <w:tblGrid>
        <w:gridCol w:w="4788"/>
        <w:gridCol w:w="4788"/>
      </w:tblGrid>
      <w:tr w:rsidR="001A51F6" w14:paraId="01A97002" w14:textId="77777777" w:rsidTr="00CD3395">
        <w:tc>
          <w:tcPr>
            <w:tcW w:w="4788" w:type="dxa"/>
          </w:tcPr>
          <w:p w14:paraId="01A97000" w14:textId="77777777" w:rsidR="00425BC3" w:rsidRPr="00425BC3" w:rsidRDefault="008854F9" w:rsidP="00CD3395">
            <w:pPr>
              <w:rPr>
                <w:sz w:val="24"/>
                <w:szCs w:val="24"/>
                <w:lang w:val="en-IN"/>
              </w:rPr>
            </w:pPr>
            <w:r w:rsidRPr="00425BC3">
              <w:rPr>
                <w:sz w:val="24"/>
                <w:szCs w:val="24"/>
                <w:lang w:val="en-IN"/>
              </w:rPr>
              <w:t>Agree</w:t>
            </w:r>
          </w:p>
        </w:tc>
        <w:tc>
          <w:tcPr>
            <w:tcW w:w="4788" w:type="dxa"/>
          </w:tcPr>
          <w:p w14:paraId="01A97001" w14:textId="77777777" w:rsidR="00425BC3" w:rsidRPr="00425BC3" w:rsidRDefault="008854F9" w:rsidP="00CD3395">
            <w:pPr>
              <w:rPr>
                <w:sz w:val="24"/>
                <w:szCs w:val="24"/>
                <w:lang w:val="en-IN"/>
              </w:rPr>
            </w:pPr>
            <w:r w:rsidRPr="00425BC3">
              <w:rPr>
                <w:sz w:val="24"/>
                <w:szCs w:val="24"/>
                <w:lang w:val="en-IN"/>
              </w:rPr>
              <w:t>45</w:t>
            </w:r>
          </w:p>
        </w:tc>
      </w:tr>
      <w:tr w:rsidR="001A51F6" w14:paraId="01A97005" w14:textId="77777777" w:rsidTr="00CD3395">
        <w:tc>
          <w:tcPr>
            <w:tcW w:w="4788" w:type="dxa"/>
          </w:tcPr>
          <w:p w14:paraId="01A97003" w14:textId="77777777" w:rsidR="00425BC3" w:rsidRPr="00425BC3" w:rsidRDefault="008854F9" w:rsidP="00CD3395">
            <w:pPr>
              <w:rPr>
                <w:sz w:val="24"/>
                <w:szCs w:val="24"/>
                <w:lang w:val="en-IN"/>
              </w:rPr>
            </w:pPr>
            <w:r w:rsidRPr="00425BC3">
              <w:rPr>
                <w:sz w:val="24"/>
                <w:szCs w:val="24"/>
                <w:lang w:val="en-IN"/>
              </w:rPr>
              <w:t>Disagree</w:t>
            </w:r>
          </w:p>
        </w:tc>
        <w:tc>
          <w:tcPr>
            <w:tcW w:w="4788" w:type="dxa"/>
          </w:tcPr>
          <w:p w14:paraId="01A97004" w14:textId="77777777" w:rsidR="00425BC3" w:rsidRPr="00425BC3" w:rsidRDefault="008854F9" w:rsidP="00CD3395">
            <w:pPr>
              <w:rPr>
                <w:sz w:val="24"/>
                <w:szCs w:val="24"/>
                <w:lang w:val="en-IN"/>
              </w:rPr>
            </w:pPr>
            <w:r w:rsidRPr="00425BC3">
              <w:rPr>
                <w:sz w:val="24"/>
                <w:szCs w:val="24"/>
                <w:lang w:val="en-IN"/>
              </w:rPr>
              <w:t>25</w:t>
            </w:r>
          </w:p>
        </w:tc>
      </w:tr>
      <w:tr w:rsidR="001A51F6" w14:paraId="01A97008" w14:textId="77777777" w:rsidTr="00CD3395">
        <w:tc>
          <w:tcPr>
            <w:tcW w:w="4788" w:type="dxa"/>
          </w:tcPr>
          <w:p w14:paraId="01A97006" w14:textId="77777777" w:rsidR="00425BC3" w:rsidRPr="00425BC3" w:rsidRDefault="008854F9" w:rsidP="00CD3395">
            <w:pPr>
              <w:rPr>
                <w:sz w:val="24"/>
                <w:szCs w:val="24"/>
                <w:lang w:val="en-IN"/>
              </w:rPr>
            </w:pPr>
            <w:r w:rsidRPr="00425BC3">
              <w:rPr>
                <w:sz w:val="24"/>
                <w:szCs w:val="24"/>
                <w:lang w:val="en-IN"/>
              </w:rPr>
              <w:t xml:space="preserve">Neutral  </w:t>
            </w:r>
          </w:p>
        </w:tc>
        <w:tc>
          <w:tcPr>
            <w:tcW w:w="4788" w:type="dxa"/>
          </w:tcPr>
          <w:p w14:paraId="01A97007" w14:textId="77777777" w:rsidR="00425BC3" w:rsidRPr="00425BC3" w:rsidRDefault="008854F9" w:rsidP="00CD3395">
            <w:pPr>
              <w:rPr>
                <w:sz w:val="24"/>
                <w:szCs w:val="24"/>
                <w:lang w:val="en-IN"/>
              </w:rPr>
            </w:pPr>
            <w:r w:rsidRPr="00425BC3">
              <w:rPr>
                <w:sz w:val="24"/>
                <w:szCs w:val="24"/>
                <w:lang w:val="en-IN"/>
              </w:rPr>
              <w:t>30</w:t>
            </w:r>
          </w:p>
        </w:tc>
      </w:tr>
      <w:tr w:rsidR="001A51F6" w14:paraId="01A9700B" w14:textId="77777777" w:rsidTr="00CD3395">
        <w:tc>
          <w:tcPr>
            <w:tcW w:w="4788" w:type="dxa"/>
          </w:tcPr>
          <w:p w14:paraId="01A97009" w14:textId="77777777" w:rsidR="00425BC3" w:rsidRPr="00425BC3" w:rsidRDefault="008854F9" w:rsidP="00CD3395">
            <w:pPr>
              <w:rPr>
                <w:sz w:val="24"/>
                <w:szCs w:val="24"/>
                <w:lang w:val="en-IN"/>
              </w:rPr>
            </w:pPr>
            <w:r w:rsidRPr="00425BC3">
              <w:rPr>
                <w:sz w:val="24"/>
                <w:szCs w:val="24"/>
                <w:lang w:val="en-IN"/>
              </w:rPr>
              <w:t xml:space="preserve">Total </w:t>
            </w:r>
          </w:p>
        </w:tc>
        <w:tc>
          <w:tcPr>
            <w:tcW w:w="4788" w:type="dxa"/>
          </w:tcPr>
          <w:p w14:paraId="01A9700A" w14:textId="77777777" w:rsidR="00425BC3" w:rsidRPr="00425BC3" w:rsidRDefault="008854F9" w:rsidP="00CD3395">
            <w:pPr>
              <w:rPr>
                <w:sz w:val="24"/>
                <w:szCs w:val="24"/>
                <w:lang w:val="en-IN"/>
              </w:rPr>
            </w:pPr>
            <w:r w:rsidRPr="00425BC3">
              <w:rPr>
                <w:sz w:val="24"/>
                <w:szCs w:val="24"/>
                <w:lang w:val="en-IN"/>
              </w:rPr>
              <w:t>100</w:t>
            </w:r>
          </w:p>
        </w:tc>
      </w:tr>
    </w:tbl>
    <w:p w14:paraId="01A9700C" w14:textId="77777777" w:rsidR="00425BC3" w:rsidRDefault="00425BC3" w:rsidP="00425BC3">
      <w:pPr>
        <w:rPr>
          <w:lang w:val="en-IN"/>
        </w:rPr>
      </w:pPr>
    </w:p>
    <w:p w14:paraId="492903C5" w14:textId="386CEC4F" w:rsidR="00F64682" w:rsidRDefault="00F64682" w:rsidP="00F64682">
      <w:pPr>
        <w:pStyle w:val="Heading1"/>
        <w:rPr>
          <w:lang w:val="en-IN"/>
        </w:rPr>
      </w:pPr>
      <w:r>
        <w:rPr>
          <w:lang w:val="en-IN"/>
        </w:rPr>
        <w:t xml:space="preserve">APPENDIX </w:t>
      </w:r>
      <w:r>
        <w:rPr>
          <w:lang w:val="en-IN"/>
        </w:rPr>
        <w:t>B</w:t>
      </w:r>
    </w:p>
    <w:p w14:paraId="01A9700E" w14:textId="02179097" w:rsidR="008861D1" w:rsidRDefault="008861D1" w:rsidP="008861D1">
      <w:pPr>
        <w:rPr>
          <w:lang w:val="en-IN"/>
        </w:rPr>
      </w:pPr>
    </w:p>
    <w:tbl>
      <w:tblPr>
        <w:tblW w:w="8640" w:type="dxa"/>
        <w:tblInd w:w="118" w:type="dxa"/>
        <w:tblLook w:val="04A0" w:firstRow="1" w:lastRow="0" w:firstColumn="1" w:lastColumn="0" w:noHBand="0" w:noVBand="1"/>
      </w:tblPr>
      <w:tblGrid>
        <w:gridCol w:w="2880"/>
        <w:gridCol w:w="164"/>
        <w:gridCol w:w="164"/>
        <w:gridCol w:w="1883"/>
        <w:gridCol w:w="2775"/>
        <w:gridCol w:w="997"/>
      </w:tblGrid>
      <w:tr w:rsidR="00F64682" w:rsidRPr="00F64682" w14:paraId="286FCB30" w14:textId="77777777" w:rsidTr="00F64682">
        <w:trPr>
          <w:trHeight w:val="290"/>
        </w:trPr>
        <w:tc>
          <w:tcPr>
            <w:tcW w:w="7680" w:type="dxa"/>
            <w:gridSpan w:val="5"/>
            <w:vMerge w:val="restart"/>
            <w:tcBorders>
              <w:top w:val="single" w:sz="8" w:space="0" w:color="auto"/>
              <w:left w:val="single" w:sz="8" w:space="0" w:color="auto"/>
              <w:bottom w:val="single" w:sz="8" w:space="0" w:color="000000"/>
              <w:right w:val="single" w:sz="8" w:space="0" w:color="000000"/>
            </w:tcBorders>
            <w:shd w:val="clear" w:color="000000" w:fill="B4C6E7"/>
            <w:vAlign w:val="bottom"/>
            <w:hideMark/>
          </w:tcPr>
          <w:p w14:paraId="0363907A" w14:textId="77777777" w:rsidR="00F64682" w:rsidRPr="00F64682" w:rsidRDefault="00F64682" w:rsidP="00F64682">
            <w:pPr>
              <w:spacing w:after="0" w:line="240" w:lineRule="auto"/>
              <w:jc w:val="center"/>
              <w:rPr>
                <w:rFonts w:ascii="Calibri" w:eastAsia="Times New Roman" w:hAnsi="Calibri" w:cs="Calibri"/>
                <w:b/>
                <w:bCs/>
                <w:color w:val="000000"/>
                <w:sz w:val="22"/>
                <w:lang w:val="en-GB" w:eastAsia="en-GB"/>
              </w:rPr>
            </w:pPr>
            <w:r w:rsidRPr="00F64682">
              <w:rPr>
                <w:rFonts w:ascii="Calibri" w:eastAsia="Times New Roman" w:hAnsi="Calibri" w:cs="Calibri"/>
                <w:b/>
                <w:bCs/>
                <w:color w:val="000000"/>
                <w:sz w:val="22"/>
                <w:lang w:val="en-GB" w:eastAsia="en-GB"/>
              </w:rPr>
              <w:t>RESULTS OF THE QUESTIONNAIRE ABOUT THE IMPACT OF VIRTUAL LEARNING ENVIRONMENT ON THE STUDENTS OF UWTSD LONDON</w:t>
            </w:r>
          </w:p>
        </w:tc>
        <w:tc>
          <w:tcPr>
            <w:tcW w:w="960" w:type="dxa"/>
            <w:tcBorders>
              <w:top w:val="nil"/>
              <w:left w:val="nil"/>
              <w:bottom w:val="nil"/>
              <w:right w:val="nil"/>
            </w:tcBorders>
            <w:shd w:val="clear" w:color="auto" w:fill="auto"/>
            <w:noWrap/>
            <w:vAlign w:val="bottom"/>
            <w:hideMark/>
          </w:tcPr>
          <w:p w14:paraId="1DAA46EE" w14:textId="77777777" w:rsidR="00F64682" w:rsidRPr="00F64682" w:rsidRDefault="00F64682" w:rsidP="00F64682">
            <w:pPr>
              <w:spacing w:after="0" w:line="240" w:lineRule="auto"/>
              <w:jc w:val="left"/>
              <w:rPr>
                <w:rFonts w:ascii="Calibri" w:eastAsia="Times New Roman" w:hAnsi="Calibri" w:cs="Calibri"/>
                <w:b/>
                <w:bCs/>
                <w:color w:val="000000"/>
                <w:sz w:val="22"/>
                <w:lang w:val="en-GB" w:eastAsia="en-GB"/>
              </w:rPr>
            </w:pPr>
            <w:r w:rsidRPr="00F64682">
              <w:rPr>
                <w:rFonts w:ascii="Calibri" w:eastAsia="Times New Roman" w:hAnsi="Calibri" w:cs="Calibri"/>
                <w:b/>
                <w:bCs/>
                <w:color w:val="000000"/>
                <w:sz w:val="22"/>
                <w:lang w:val="en-GB" w:eastAsia="en-GB"/>
              </w:rPr>
              <w:t>IULIANA</w:t>
            </w:r>
          </w:p>
        </w:tc>
      </w:tr>
      <w:tr w:rsidR="00F64682" w:rsidRPr="00F64682" w14:paraId="2D849543" w14:textId="77777777" w:rsidTr="00F64682">
        <w:trPr>
          <w:trHeight w:val="300"/>
        </w:trPr>
        <w:tc>
          <w:tcPr>
            <w:tcW w:w="7680" w:type="dxa"/>
            <w:gridSpan w:val="5"/>
            <w:vMerge/>
            <w:tcBorders>
              <w:top w:val="single" w:sz="8" w:space="0" w:color="auto"/>
              <w:left w:val="single" w:sz="8" w:space="0" w:color="auto"/>
              <w:bottom w:val="single" w:sz="8" w:space="0" w:color="000000"/>
              <w:right w:val="single" w:sz="8" w:space="0" w:color="000000"/>
            </w:tcBorders>
            <w:vAlign w:val="center"/>
            <w:hideMark/>
          </w:tcPr>
          <w:p w14:paraId="63D2C927" w14:textId="77777777" w:rsidR="00F64682" w:rsidRPr="00F64682" w:rsidRDefault="00F64682" w:rsidP="00F64682">
            <w:pPr>
              <w:spacing w:after="0" w:line="240" w:lineRule="auto"/>
              <w:jc w:val="left"/>
              <w:rPr>
                <w:rFonts w:ascii="Calibri" w:eastAsia="Times New Roman" w:hAnsi="Calibri" w:cs="Calibri"/>
                <w:b/>
                <w:bCs/>
                <w:color w:val="000000"/>
                <w:sz w:val="22"/>
                <w:lang w:val="en-GB" w:eastAsia="en-GB"/>
              </w:rPr>
            </w:pPr>
          </w:p>
        </w:tc>
        <w:tc>
          <w:tcPr>
            <w:tcW w:w="960" w:type="dxa"/>
            <w:tcBorders>
              <w:top w:val="nil"/>
              <w:left w:val="nil"/>
              <w:bottom w:val="nil"/>
              <w:right w:val="nil"/>
            </w:tcBorders>
            <w:shd w:val="clear" w:color="auto" w:fill="auto"/>
            <w:noWrap/>
            <w:vAlign w:val="bottom"/>
            <w:hideMark/>
          </w:tcPr>
          <w:p w14:paraId="287BB968" w14:textId="77777777" w:rsidR="00F64682" w:rsidRPr="00F64682" w:rsidRDefault="00F64682" w:rsidP="00F64682">
            <w:pPr>
              <w:spacing w:after="0" w:line="240" w:lineRule="auto"/>
              <w:jc w:val="left"/>
              <w:rPr>
                <w:rFonts w:ascii="Calibri" w:eastAsia="Times New Roman" w:hAnsi="Calibri" w:cs="Calibri"/>
                <w:b/>
                <w:bCs/>
                <w:color w:val="000000"/>
                <w:sz w:val="22"/>
                <w:lang w:val="en-GB" w:eastAsia="en-GB"/>
              </w:rPr>
            </w:pPr>
            <w:r w:rsidRPr="00F64682">
              <w:rPr>
                <w:rFonts w:ascii="Calibri" w:eastAsia="Times New Roman" w:hAnsi="Calibri" w:cs="Calibri"/>
                <w:b/>
                <w:bCs/>
                <w:color w:val="000000"/>
                <w:sz w:val="22"/>
                <w:lang w:val="en-GB" w:eastAsia="en-GB"/>
              </w:rPr>
              <w:t>TENDER</w:t>
            </w:r>
          </w:p>
        </w:tc>
      </w:tr>
      <w:tr w:rsidR="00F64682" w:rsidRPr="00F64682" w14:paraId="59517123" w14:textId="77777777" w:rsidTr="00F64682">
        <w:trPr>
          <w:trHeight w:val="290"/>
        </w:trPr>
        <w:tc>
          <w:tcPr>
            <w:tcW w:w="7680" w:type="dxa"/>
            <w:gridSpan w:val="5"/>
            <w:vMerge w:val="restart"/>
            <w:tcBorders>
              <w:top w:val="single" w:sz="8" w:space="0" w:color="auto"/>
              <w:left w:val="nil"/>
              <w:bottom w:val="single" w:sz="8" w:space="0" w:color="000000"/>
              <w:right w:val="nil"/>
            </w:tcBorders>
            <w:shd w:val="clear" w:color="auto" w:fill="auto"/>
            <w:vAlign w:val="bottom"/>
            <w:hideMark/>
          </w:tcPr>
          <w:p w14:paraId="525EF3F2" w14:textId="77777777" w:rsidR="00F64682" w:rsidRPr="00F64682" w:rsidRDefault="00F64682" w:rsidP="00F64682">
            <w:pPr>
              <w:spacing w:after="0" w:line="240" w:lineRule="auto"/>
              <w:jc w:val="center"/>
              <w:rPr>
                <w:rFonts w:ascii="Calibri" w:eastAsia="Times New Roman" w:hAnsi="Calibri" w:cs="Calibri"/>
                <w:b/>
                <w:bCs/>
                <w:color w:val="000000"/>
                <w:sz w:val="22"/>
                <w:lang w:val="en-GB" w:eastAsia="en-GB"/>
              </w:rPr>
            </w:pPr>
            <w:r w:rsidRPr="00F64682">
              <w:rPr>
                <w:rFonts w:ascii="Calibri" w:eastAsia="Times New Roman" w:hAnsi="Calibri" w:cs="Calibri"/>
                <w:b/>
                <w:bCs/>
                <w:color w:val="000000"/>
                <w:sz w:val="22"/>
                <w:lang w:val="en-GB" w:eastAsia="en-GB"/>
              </w:rPr>
              <w:t xml:space="preserve">SAMPLE </w:t>
            </w:r>
            <w:proofErr w:type="gramStart"/>
            <w:r w:rsidRPr="00F64682">
              <w:rPr>
                <w:rFonts w:ascii="Calibri" w:eastAsia="Times New Roman" w:hAnsi="Calibri" w:cs="Calibri"/>
                <w:b/>
                <w:bCs/>
                <w:color w:val="000000"/>
                <w:sz w:val="22"/>
                <w:lang w:val="en-GB" w:eastAsia="en-GB"/>
              </w:rPr>
              <w:t>SIZE :</w:t>
            </w:r>
            <w:proofErr w:type="gramEnd"/>
            <w:r w:rsidRPr="00F64682">
              <w:rPr>
                <w:rFonts w:ascii="Calibri" w:eastAsia="Times New Roman" w:hAnsi="Calibri" w:cs="Calibri"/>
                <w:b/>
                <w:bCs/>
                <w:color w:val="000000"/>
                <w:sz w:val="22"/>
                <w:lang w:val="en-GB" w:eastAsia="en-GB"/>
              </w:rPr>
              <w:t xml:space="preserve"> 15 STUDENTS</w:t>
            </w:r>
          </w:p>
        </w:tc>
        <w:tc>
          <w:tcPr>
            <w:tcW w:w="960" w:type="dxa"/>
            <w:tcBorders>
              <w:top w:val="nil"/>
              <w:left w:val="nil"/>
              <w:bottom w:val="nil"/>
              <w:right w:val="nil"/>
            </w:tcBorders>
            <w:shd w:val="clear" w:color="auto" w:fill="auto"/>
            <w:noWrap/>
            <w:vAlign w:val="bottom"/>
            <w:hideMark/>
          </w:tcPr>
          <w:p w14:paraId="1FC16521" w14:textId="77777777" w:rsidR="00F64682" w:rsidRPr="00F64682" w:rsidRDefault="00F64682" w:rsidP="00F64682">
            <w:pPr>
              <w:spacing w:after="0" w:line="240" w:lineRule="auto"/>
              <w:jc w:val="right"/>
              <w:rPr>
                <w:rFonts w:ascii="Calibri" w:eastAsia="Times New Roman" w:hAnsi="Calibri" w:cs="Calibri"/>
                <w:b/>
                <w:bCs/>
                <w:color w:val="000000"/>
                <w:sz w:val="22"/>
                <w:lang w:val="en-GB" w:eastAsia="en-GB"/>
              </w:rPr>
            </w:pPr>
            <w:r w:rsidRPr="00F64682">
              <w:rPr>
                <w:rFonts w:ascii="Calibri" w:eastAsia="Times New Roman" w:hAnsi="Calibri" w:cs="Calibri"/>
                <w:b/>
                <w:bCs/>
                <w:color w:val="000000"/>
                <w:sz w:val="22"/>
                <w:lang w:val="en-GB" w:eastAsia="en-GB"/>
              </w:rPr>
              <w:t>1912282</w:t>
            </w:r>
          </w:p>
        </w:tc>
      </w:tr>
      <w:tr w:rsidR="00F64682" w:rsidRPr="00F64682" w14:paraId="0E856C1D" w14:textId="77777777" w:rsidTr="00F64682">
        <w:trPr>
          <w:trHeight w:val="300"/>
        </w:trPr>
        <w:tc>
          <w:tcPr>
            <w:tcW w:w="7680" w:type="dxa"/>
            <w:gridSpan w:val="5"/>
            <w:vMerge/>
            <w:tcBorders>
              <w:top w:val="single" w:sz="8" w:space="0" w:color="auto"/>
              <w:left w:val="nil"/>
              <w:bottom w:val="single" w:sz="8" w:space="0" w:color="000000"/>
              <w:right w:val="nil"/>
            </w:tcBorders>
            <w:vAlign w:val="center"/>
            <w:hideMark/>
          </w:tcPr>
          <w:p w14:paraId="246E36DD" w14:textId="77777777" w:rsidR="00F64682" w:rsidRPr="00F64682" w:rsidRDefault="00F64682" w:rsidP="00F64682">
            <w:pPr>
              <w:spacing w:after="0" w:line="240" w:lineRule="auto"/>
              <w:jc w:val="left"/>
              <w:rPr>
                <w:rFonts w:ascii="Calibri" w:eastAsia="Times New Roman" w:hAnsi="Calibri" w:cs="Calibri"/>
                <w:b/>
                <w:bCs/>
                <w:color w:val="000000"/>
                <w:sz w:val="22"/>
                <w:lang w:val="en-GB" w:eastAsia="en-GB"/>
              </w:rPr>
            </w:pPr>
          </w:p>
        </w:tc>
        <w:tc>
          <w:tcPr>
            <w:tcW w:w="960" w:type="dxa"/>
            <w:tcBorders>
              <w:top w:val="nil"/>
              <w:left w:val="nil"/>
              <w:bottom w:val="nil"/>
              <w:right w:val="nil"/>
            </w:tcBorders>
            <w:shd w:val="clear" w:color="auto" w:fill="auto"/>
            <w:noWrap/>
            <w:vAlign w:val="bottom"/>
            <w:hideMark/>
          </w:tcPr>
          <w:p w14:paraId="333B8C62" w14:textId="77777777" w:rsidR="00F64682" w:rsidRPr="00F64682" w:rsidRDefault="00F64682" w:rsidP="00F64682">
            <w:pPr>
              <w:spacing w:after="0" w:line="240" w:lineRule="auto"/>
              <w:jc w:val="right"/>
              <w:rPr>
                <w:rFonts w:ascii="Calibri" w:eastAsia="Times New Roman" w:hAnsi="Calibri" w:cs="Calibri"/>
                <w:b/>
                <w:bCs/>
                <w:color w:val="000000"/>
                <w:sz w:val="22"/>
                <w:lang w:val="en-GB" w:eastAsia="en-GB"/>
              </w:rPr>
            </w:pPr>
          </w:p>
        </w:tc>
      </w:tr>
      <w:tr w:rsidR="00F64682" w:rsidRPr="00F64682" w14:paraId="63B360DA" w14:textId="77777777" w:rsidTr="00F64682">
        <w:trPr>
          <w:trHeight w:val="300"/>
        </w:trPr>
        <w:tc>
          <w:tcPr>
            <w:tcW w:w="7680" w:type="dxa"/>
            <w:gridSpan w:val="5"/>
            <w:tcBorders>
              <w:top w:val="single" w:sz="8" w:space="0" w:color="auto"/>
              <w:left w:val="single" w:sz="8" w:space="0" w:color="auto"/>
              <w:bottom w:val="single" w:sz="8" w:space="0" w:color="auto"/>
              <w:right w:val="single" w:sz="8" w:space="0" w:color="000000"/>
            </w:tcBorders>
            <w:shd w:val="clear" w:color="000000" w:fill="B4C6E7"/>
            <w:vAlign w:val="bottom"/>
            <w:hideMark/>
          </w:tcPr>
          <w:p w14:paraId="2F914637" w14:textId="77777777" w:rsidR="00F64682" w:rsidRPr="00F64682" w:rsidRDefault="00F64682" w:rsidP="00F64682">
            <w:pPr>
              <w:spacing w:after="0" w:line="240" w:lineRule="auto"/>
              <w:jc w:val="left"/>
              <w:rPr>
                <w:rFonts w:ascii="Calibri" w:eastAsia="Times New Roman" w:hAnsi="Calibri" w:cs="Calibri"/>
                <w:color w:val="000000"/>
                <w:sz w:val="22"/>
                <w:lang w:val="en-GB" w:eastAsia="en-GB"/>
              </w:rPr>
            </w:pPr>
            <w:r w:rsidRPr="00F64682">
              <w:rPr>
                <w:rFonts w:ascii="Calibri" w:eastAsia="Times New Roman" w:hAnsi="Calibri" w:cs="Calibri"/>
                <w:color w:val="000000"/>
                <w:sz w:val="22"/>
                <w:lang w:val="en-GB" w:eastAsia="en-GB"/>
              </w:rPr>
              <w:t>1. How hard was it for you to get used to online learning?</w:t>
            </w:r>
          </w:p>
        </w:tc>
        <w:tc>
          <w:tcPr>
            <w:tcW w:w="960" w:type="dxa"/>
            <w:tcBorders>
              <w:top w:val="nil"/>
              <w:left w:val="nil"/>
              <w:bottom w:val="nil"/>
              <w:right w:val="nil"/>
            </w:tcBorders>
            <w:shd w:val="clear" w:color="auto" w:fill="auto"/>
            <w:noWrap/>
            <w:vAlign w:val="bottom"/>
            <w:hideMark/>
          </w:tcPr>
          <w:p w14:paraId="733F6FDD" w14:textId="77777777" w:rsidR="00F64682" w:rsidRPr="00F64682" w:rsidRDefault="00F64682" w:rsidP="00F64682">
            <w:pPr>
              <w:spacing w:after="0" w:line="240" w:lineRule="auto"/>
              <w:jc w:val="left"/>
              <w:rPr>
                <w:rFonts w:ascii="Calibri" w:eastAsia="Times New Roman" w:hAnsi="Calibri" w:cs="Calibri"/>
                <w:color w:val="000000"/>
                <w:sz w:val="22"/>
                <w:lang w:val="en-GB" w:eastAsia="en-GB"/>
              </w:rPr>
            </w:pPr>
          </w:p>
        </w:tc>
      </w:tr>
      <w:tr w:rsidR="00F64682" w:rsidRPr="00F64682" w14:paraId="226ECD09" w14:textId="77777777" w:rsidTr="00F64682">
        <w:trPr>
          <w:trHeight w:val="290"/>
        </w:trPr>
        <w:tc>
          <w:tcPr>
            <w:tcW w:w="2951" w:type="dxa"/>
            <w:gridSpan w:val="2"/>
            <w:tcBorders>
              <w:top w:val="single" w:sz="8" w:space="0" w:color="auto"/>
              <w:left w:val="single" w:sz="8" w:space="0" w:color="auto"/>
              <w:bottom w:val="single" w:sz="8" w:space="0" w:color="auto"/>
              <w:right w:val="single" w:sz="8" w:space="0" w:color="000000"/>
            </w:tcBorders>
            <w:shd w:val="clear" w:color="auto" w:fill="auto"/>
            <w:hideMark/>
          </w:tcPr>
          <w:p w14:paraId="739776DD" w14:textId="77777777" w:rsidR="00F64682" w:rsidRPr="00F64682" w:rsidRDefault="00F64682" w:rsidP="00F64682">
            <w:pPr>
              <w:spacing w:after="0" w:line="240" w:lineRule="auto"/>
              <w:jc w:val="left"/>
              <w:rPr>
                <w:rFonts w:ascii="Calibri" w:eastAsia="Times New Roman" w:hAnsi="Calibri" w:cs="Calibri"/>
                <w:color w:val="000000"/>
                <w:sz w:val="22"/>
                <w:lang w:val="en-GB" w:eastAsia="en-GB"/>
              </w:rPr>
            </w:pPr>
            <w:proofErr w:type="gramStart"/>
            <w:r w:rsidRPr="00F64682">
              <w:rPr>
                <w:rFonts w:ascii="Calibri" w:eastAsia="Times New Roman" w:hAnsi="Calibri" w:cs="Calibri"/>
                <w:color w:val="000000"/>
                <w:sz w:val="22"/>
                <w:lang w:val="en-GB" w:eastAsia="en-GB"/>
              </w:rPr>
              <w:t>Very hard</w:t>
            </w:r>
            <w:proofErr w:type="gramEnd"/>
          </w:p>
        </w:tc>
        <w:tc>
          <w:tcPr>
            <w:tcW w:w="4729" w:type="dxa"/>
            <w:gridSpan w:val="3"/>
            <w:tcBorders>
              <w:top w:val="single" w:sz="8" w:space="0" w:color="auto"/>
              <w:left w:val="nil"/>
              <w:bottom w:val="single" w:sz="8" w:space="0" w:color="auto"/>
              <w:right w:val="single" w:sz="8" w:space="0" w:color="000000"/>
            </w:tcBorders>
            <w:shd w:val="clear" w:color="auto" w:fill="auto"/>
            <w:noWrap/>
            <w:vAlign w:val="bottom"/>
            <w:hideMark/>
          </w:tcPr>
          <w:p w14:paraId="14B7FD2A"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r w:rsidRPr="00F64682">
              <w:rPr>
                <w:rFonts w:ascii="Calibri" w:eastAsia="Times New Roman" w:hAnsi="Calibri" w:cs="Calibri"/>
                <w:color w:val="000000"/>
                <w:sz w:val="22"/>
                <w:lang w:val="en-GB" w:eastAsia="en-GB"/>
              </w:rPr>
              <w:t>4</w:t>
            </w:r>
          </w:p>
        </w:tc>
        <w:tc>
          <w:tcPr>
            <w:tcW w:w="960" w:type="dxa"/>
            <w:tcBorders>
              <w:top w:val="nil"/>
              <w:left w:val="nil"/>
              <w:bottom w:val="nil"/>
              <w:right w:val="nil"/>
            </w:tcBorders>
            <w:shd w:val="clear" w:color="auto" w:fill="auto"/>
            <w:noWrap/>
            <w:vAlign w:val="bottom"/>
            <w:hideMark/>
          </w:tcPr>
          <w:p w14:paraId="7177F7EA"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p>
        </w:tc>
      </w:tr>
      <w:tr w:rsidR="00F64682" w:rsidRPr="00F64682" w14:paraId="5234A23F" w14:textId="77777777" w:rsidTr="00F64682">
        <w:trPr>
          <w:trHeight w:val="300"/>
        </w:trPr>
        <w:tc>
          <w:tcPr>
            <w:tcW w:w="2951" w:type="dxa"/>
            <w:gridSpan w:val="2"/>
            <w:tcBorders>
              <w:top w:val="single" w:sz="8" w:space="0" w:color="auto"/>
              <w:left w:val="single" w:sz="8" w:space="0" w:color="auto"/>
              <w:bottom w:val="single" w:sz="8" w:space="0" w:color="auto"/>
              <w:right w:val="single" w:sz="8" w:space="0" w:color="000000"/>
            </w:tcBorders>
            <w:shd w:val="clear" w:color="auto" w:fill="auto"/>
            <w:hideMark/>
          </w:tcPr>
          <w:p w14:paraId="0FBCA405" w14:textId="77777777" w:rsidR="00F64682" w:rsidRPr="00F64682" w:rsidRDefault="00F64682" w:rsidP="00F64682">
            <w:pPr>
              <w:spacing w:after="0" w:line="240" w:lineRule="auto"/>
              <w:jc w:val="left"/>
              <w:rPr>
                <w:rFonts w:ascii="Calibri" w:eastAsia="Times New Roman" w:hAnsi="Calibri" w:cs="Calibri"/>
                <w:color w:val="000000"/>
                <w:sz w:val="22"/>
                <w:lang w:val="en-GB" w:eastAsia="en-GB"/>
              </w:rPr>
            </w:pPr>
            <w:r w:rsidRPr="00F64682">
              <w:rPr>
                <w:rFonts w:ascii="Calibri" w:eastAsia="Times New Roman" w:hAnsi="Calibri" w:cs="Calibri"/>
                <w:color w:val="000000"/>
                <w:sz w:val="22"/>
                <w:lang w:val="en-GB" w:eastAsia="en-GB"/>
              </w:rPr>
              <w:t>Hard</w:t>
            </w:r>
          </w:p>
        </w:tc>
        <w:tc>
          <w:tcPr>
            <w:tcW w:w="4729" w:type="dxa"/>
            <w:gridSpan w:val="3"/>
            <w:tcBorders>
              <w:top w:val="single" w:sz="8" w:space="0" w:color="auto"/>
              <w:left w:val="nil"/>
              <w:bottom w:val="single" w:sz="8" w:space="0" w:color="auto"/>
              <w:right w:val="single" w:sz="8" w:space="0" w:color="000000"/>
            </w:tcBorders>
            <w:shd w:val="clear" w:color="auto" w:fill="auto"/>
            <w:noWrap/>
            <w:vAlign w:val="bottom"/>
            <w:hideMark/>
          </w:tcPr>
          <w:p w14:paraId="52ED0DCF"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r w:rsidRPr="00F64682">
              <w:rPr>
                <w:rFonts w:ascii="Calibri" w:eastAsia="Times New Roman" w:hAnsi="Calibri" w:cs="Calibri"/>
                <w:color w:val="000000"/>
                <w:sz w:val="22"/>
                <w:lang w:val="en-GB" w:eastAsia="en-GB"/>
              </w:rPr>
              <w:t>5</w:t>
            </w:r>
          </w:p>
        </w:tc>
        <w:tc>
          <w:tcPr>
            <w:tcW w:w="960" w:type="dxa"/>
            <w:tcBorders>
              <w:top w:val="nil"/>
              <w:left w:val="nil"/>
              <w:bottom w:val="nil"/>
              <w:right w:val="nil"/>
            </w:tcBorders>
            <w:shd w:val="clear" w:color="auto" w:fill="auto"/>
            <w:noWrap/>
            <w:vAlign w:val="bottom"/>
            <w:hideMark/>
          </w:tcPr>
          <w:p w14:paraId="6B37AEAA"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p>
        </w:tc>
      </w:tr>
      <w:tr w:rsidR="00F64682" w:rsidRPr="00F64682" w14:paraId="3CE9FC02" w14:textId="77777777" w:rsidTr="00F64682">
        <w:trPr>
          <w:trHeight w:val="290"/>
        </w:trPr>
        <w:tc>
          <w:tcPr>
            <w:tcW w:w="2951" w:type="dxa"/>
            <w:gridSpan w:val="2"/>
            <w:tcBorders>
              <w:top w:val="single" w:sz="8" w:space="0" w:color="auto"/>
              <w:left w:val="single" w:sz="8" w:space="0" w:color="auto"/>
              <w:bottom w:val="single" w:sz="8" w:space="0" w:color="auto"/>
              <w:right w:val="single" w:sz="8" w:space="0" w:color="000000"/>
            </w:tcBorders>
            <w:shd w:val="clear" w:color="auto" w:fill="auto"/>
            <w:hideMark/>
          </w:tcPr>
          <w:p w14:paraId="484139B5" w14:textId="77777777" w:rsidR="00F64682" w:rsidRPr="00F64682" w:rsidRDefault="00F64682" w:rsidP="00F64682">
            <w:pPr>
              <w:spacing w:after="0" w:line="240" w:lineRule="auto"/>
              <w:jc w:val="left"/>
              <w:rPr>
                <w:rFonts w:ascii="Calibri" w:eastAsia="Times New Roman" w:hAnsi="Calibri" w:cs="Calibri"/>
                <w:color w:val="000000"/>
                <w:sz w:val="22"/>
                <w:lang w:val="en-GB" w:eastAsia="en-GB"/>
              </w:rPr>
            </w:pPr>
            <w:r w:rsidRPr="00F64682">
              <w:rPr>
                <w:rFonts w:ascii="Calibri" w:eastAsia="Times New Roman" w:hAnsi="Calibri" w:cs="Calibri"/>
                <w:color w:val="000000"/>
                <w:sz w:val="22"/>
                <w:lang w:val="en-GB" w:eastAsia="en-GB"/>
              </w:rPr>
              <w:t>Neither hard nor easy</w:t>
            </w:r>
          </w:p>
        </w:tc>
        <w:tc>
          <w:tcPr>
            <w:tcW w:w="4729" w:type="dxa"/>
            <w:gridSpan w:val="3"/>
            <w:tcBorders>
              <w:top w:val="single" w:sz="8" w:space="0" w:color="auto"/>
              <w:left w:val="nil"/>
              <w:bottom w:val="single" w:sz="8" w:space="0" w:color="auto"/>
              <w:right w:val="single" w:sz="8" w:space="0" w:color="000000"/>
            </w:tcBorders>
            <w:shd w:val="clear" w:color="auto" w:fill="auto"/>
            <w:noWrap/>
            <w:vAlign w:val="bottom"/>
            <w:hideMark/>
          </w:tcPr>
          <w:p w14:paraId="094FA109"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r w:rsidRPr="00F64682">
              <w:rPr>
                <w:rFonts w:ascii="Calibri" w:eastAsia="Times New Roman" w:hAnsi="Calibri" w:cs="Calibri"/>
                <w:color w:val="000000"/>
                <w:sz w:val="22"/>
                <w:lang w:val="en-GB" w:eastAsia="en-GB"/>
              </w:rPr>
              <w:t>2</w:t>
            </w:r>
          </w:p>
        </w:tc>
        <w:tc>
          <w:tcPr>
            <w:tcW w:w="960" w:type="dxa"/>
            <w:tcBorders>
              <w:top w:val="nil"/>
              <w:left w:val="nil"/>
              <w:bottom w:val="nil"/>
              <w:right w:val="nil"/>
            </w:tcBorders>
            <w:shd w:val="clear" w:color="auto" w:fill="auto"/>
            <w:noWrap/>
            <w:vAlign w:val="bottom"/>
            <w:hideMark/>
          </w:tcPr>
          <w:p w14:paraId="4EE1864C"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p>
        </w:tc>
      </w:tr>
      <w:tr w:rsidR="00F64682" w:rsidRPr="00F64682" w14:paraId="21C878F3" w14:textId="77777777" w:rsidTr="00F64682">
        <w:trPr>
          <w:trHeight w:val="300"/>
        </w:trPr>
        <w:tc>
          <w:tcPr>
            <w:tcW w:w="2951" w:type="dxa"/>
            <w:gridSpan w:val="2"/>
            <w:tcBorders>
              <w:top w:val="single" w:sz="8" w:space="0" w:color="auto"/>
              <w:left w:val="single" w:sz="8" w:space="0" w:color="auto"/>
              <w:bottom w:val="single" w:sz="8" w:space="0" w:color="auto"/>
              <w:right w:val="single" w:sz="8" w:space="0" w:color="000000"/>
            </w:tcBorders>
            <w:shd w:val="clear" w:color="auto" w:fill="auto"/>
            <w:noWrap/>
            <w:hideMark/>
          </w:tcPr>
          <w:p w14:paraId="7775AFDD" w14:textId="77777777" w:rsidR="00F64682" w:rsidRPr="00F64682" w:rsidRDefault="00F64682" w:rsidP="00F64682">
            <w:pPr>
              <w:spacing w:after="0" w:line="240" w:lineRule="auto"/>
              <w:jc w:val="left"/>
              <w:rPr>
                <w:rFonts w:ascii="Calibri" w:eastAsia="Times New Roman" w:hAnsi="Calibri" w:cs="Calibri"/>
                <w:color w:val="000000"/>
                <w:sz w:val="22"/>
                <w:lang w:val="en-GB" w:eastAsia="en-GB"/>
              </w:rPr>
            </w:pPr>
            <w:r w:rsidRPr="00F64682">
              <w:rPr>
                <w:rFonts w:ascii="Calibri" w:eastAsia="Times New Roman" w:hAnsi="Calibri" w:cs="Calibri"/>
                <w:color w:val="000000"/>
                <w:sz w:val="22"/>
                <w:lang w:val="en-GB" w:eastAsia="en-GB"/>
              </w:rPr>
              <w:t>Easy</w:t>
            </w:r>
          </w:p>
        </w:tc>
        <w:tc>
          <w:tcPr>
            <w:tcW w:w="4729" w:type="dxa"/>
            <w:gridSpan w:val="3"/>
            <w:tcBorders>
              <w:top w:val="single" w:sz="8" w:space="0" w:color="auto"/>
              <w:left w:val="nil"/>
              <w:bottom w:val="single" w:sz="8" w:space="0" w:color="auto"/>
              <w:right w:val="single" w:sz="8" w:space="0" w:color="000000"/>
            </w:tcBorders>
            <w:shd w:val="clear" w:color="auto" w:fill="auto"/>
            <w:noWrap/>
            <w:vAlign w:val="bottom"/>
            <w:hideMark/>
          </w:tcPr>
          <w:p w14:paraId="78E8BB00"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r w:rsidRPr="00F64682">
              <w:rPr>
                <w:rFonts w:ascii="Calibri" w:eastAsia="Times New Roman" w:hAnsi="Calibri" w:cs="Calibri"/>
                <w:color w:val="000000"/>
                <w:sz w:val="22"/>
                <w:lang w:val="en-GB" w:eastAsia="en-GB"/>
              </w:rPr>
              <w:t>3</w:t>
            </w:r>
          </w:p>
        </w:tc>
        <w:tc>
          <w:tcPr>
            <w:tcW w:w="960" w:type="dxa"/>
            <w:tcBorders>
              <w:top w:val="nil"/>
              <w:left w:val="nil"/>
              <w:bottom w:val="nil"/>
              <w:right w:val="nil"/>
            </w:tcBorders>
            <w:shd w:val="clear" w:color="auto" w:fill="auto"/>
            <w:noWrap/>
            <w:vAlign w:val="bottom"/>
            <w:hideMark/>
          </w:tcPr>
          <w:p w14:paraId="135AE9CF"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p>
        </w:tc>
      </w:tr>
      <w:tr w:rsidR="00F64682" w:rsidRPr="00F64682" w14:paraId="036B9E41" w14:textId="77777777" w:rsidTr="00F64682">
        <w:trPr>
          <w:trHeight w:val="300"/>
        </w:trPr>
        <w:tc>
          <w:tcPr>
            <w:tcW w:w="2951" w:type="dxa"/>
            <w:gridSpan w:val="2"/>
            <w:tcBorders>
              <w:top w:val="nil"/>
              <w:left w:val="single" w:sz="8" w:space="0" w:color="auto"/>
              <w:bottom w:val="single" w:sz="8" w:space="0" w:color="auto"/>
              <w:right w:val="nil"/>
            </w:tcBorders>
            <w:shd w:val="clear" w:color="auto" w:fill="auto"/>
            <w:noWrap/>
            <w:hideMark/>
          </w:tcPr>
          <w:p w14:paraId="22D4D872" w14:textId="77777777" w:rsidR="00F64682" w:rsidRPr="00F64682" w:rsidRDefault="00F64682" w:rsidP="00F64682">
            <w:pPr>
              <w:spacing w:after="0" w:line="240" w:lineRule="auto"/>
              <w:jc w:val="left"/>
              <w:rPr>
                <w:rFonts w:ascii="Calibri" w:eastAsia="Times New Roman" w:hAnsi="Calibri" w:cs="Calibri"/>
                <w:color w:val="000000"/>
                <w:sz w:val="22"/>
                <w:lang w:val="en-GB" w:eastAsia="en-GB"/>
              </w:rPr>
            </w:pPr>
            <w:proofErr w:type="gramStart"/>
            <w:r w:rsidRPr="00F64682">
              <w:rPr>
                <w:rFonts w:ascii="Calibri" w:eastAsia="Times New Roman" w:hAnsi="Calibri" w:cs="Calibri"/>
                <w:color w:val="000000"/>
                <w:sz w:val="22"/>
                <w:lang w:val="en-GB" w:eastAsia="en-GB"/>
              </w:rPr>
              <w:t>Very easy</w:t>
            </w:r>
            <w:proofErr w:type="gramEnd"/>
          </w:p>
        </w:tc>
        <w:tc>
          <w:tcPr>
            <w:tcW w:w="4729" w:type="dxa"/>
            <w:gridSpan w:val="3"/>
            <w:tcBorders>
              <w:top w:val="nil"/>
              <w:left w:val="single" w:sz="8" w:space="0" w:color="auto"/>
              <w:bottom w:val="single" w:sz="8" w:space="0" w:color="auto"/>
              <w:right w:val="single" w:sz="8" w:space="0" w:color="000000"/>
            </w:tcBorders>
            <w:shd w:val="clear" w:color="auto" w:fill="auto"/>
            <w:noWrap/>
            <w:vAlign w:val="bottom"/>
            <w:hideMark/>
          </w:tcPr>
          <w:p w14:paraId="5A8062E8"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r w:rsidRPr="00F64682">
              <w:rPr>
                <w:rFonts w:ascii="Calibri" w:eastAsia="Times New Roman" w:hAnsi="Calibri" w:cs="Calibri"/>
                <w:color w:val="000000"/>
                <w:sz w:val="22"/>
                <w:lang w:val="en-GB" w:eastAsia="en-GB"/>
              </w:rPr>
              <w:t>1</w:t>
            </w:r>
          </w:p>
        </w:tc>
        <w:tc>
          <w:tcPr>
            <w:tcW w:w="960" w:type="dxa"/>
            <w:tcBorders>
              <w:top w:val="nil"/>
              <w:left w:val="nil"/>
              <w:bottom w:val="nil"/>
              <w:right w:val="nil"/>
            </w:tcBorders>
            <w:shd w:val="clear" w:color="auto" w:fill="auto"/>
            <w:noWrap/>
            <w:vAlign w:val="bottom"/>
            <w:hideMark/>
          </w:tcPr>
          <w:p w14:paraId="0A5F41CA"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p>
        </w:tc>
      </w:tr>
      <w:tr w:rsidR="00F64682" w:rsidRPr="00F64682" w14:paraId="3A121F9C" w14:textId="77777777" w:rsidTr="00F64682">
        <w:trPr>
          <w:trHeight w:val="300"/>
        </w:trPr>
        <w:tc>
          <w:tcPr>
            <w:tcW w:w="7680" w:type="dxa"/>
            <w:gridSpan w:val="5"/>
            <w:tcBorders>
              <w:top w:val="single" w:sz="8" w:space="0" w:color="auto"/>
              <w:left w:val="nil"/>
              <w:bottom w:val="single" w:sz="8" w:space="0" w:color="auto"/>
              <w:right w:val="nil"/>
            </w:tcBorders>
            <w:shd w:val="clear" w:color="auto" w:fill="auto"/>
            <w:noWrap/>
            <w:vAlign w:val="bottom"/>
            <w:hideMark/>
          </w:tcPr>
          <w:p w14:paraId="52A2DC1C"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r w:rsidRPr="00F64682">
              <w:rPr>
                <w:rFonts w:ascii="Calibri" w:eastAsia="Times New Roman" w:hAnsi="Calibri" w:cs="Calibri"/>
                <w:color w:val="000000"/>
                <w:sz w:val="22"/>
                <w:lang w:val="en-GB" w:eastAsia="en-GB"/>
              </w:rPr>
              <w:t> </w:t>
            </w:r>
          </w:p>
        </w:tc>
        <w:tc>
          <w:tcPr>
            <w:tcW w:w="960" w:type="dxa"/>
            <w:tcBorders>
              <w:top w:val="nil"/>
              <w:left w:val="nil"/>
              <w:bottom w:val="nil"/>
              <w:right w:val="nil"/>
            </w:tcBorders>
            <w:shd w:val="clear" w:color="auto" w:fill="auto"/>
            <w:noWrap/>
            <w:vAlign w:val="bottom"/>
            <w:hideMark/>
          </w:tcPr>
          <w:p w14:paraId="4CE2F65D"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p>
        </w:tc>
      </w:tr>
      <w:tr w:rsidR="00F64682" w:rsidRPr="00F64682" w14:paraId="6F777C07" w14:textId="77777777" w:rsidTr="00F64682">
        <w:trPr>
          <w:trHeight w:val="300"/>
        </w:trPr>
        <w:tc>
          <w:tcPr>
            <w:tcW w:w="7680" w:type="dxa"/>
            <w:gridSpan w:val="5"/>
            <w:tcBorders>
              <w:top w:val="single" w:sz="8" w:space="0" w:color="auto"/>
              <w:left w:val="single" w:sz="8" w:space="0" w:color="auto"/>
              <w:bottom w:val="single" w:sz="8" w:space="0" w:color="auto"/>
              <w:right w:val="single" w:sz="8" w:space="0" w:color="000000"/>
            </w:tcBorders>
            <w:shd w:val="clear" w:color="000000" w:fill="B4C6E7"/>
            <w:vAlign w:val="bottom"/>
            <w:hideMark/>
          </w:tcPr>
          <w:p w14:paraId="645364A2" w14:textId="77777777" w:rsidR="00F64682" w:rsidRPr="00F64682" w:rsidRDefault="00F64682" w:rsidP="00F64682">
            <w:pPr>
              <w:spacing w:after="0" w:line="240" w:lineRule="auto"/>
              <w:jc w:val="left"/>
              <w:rPr>
                <w:rFonts w:ascii="Calibri" w:eastAsia="Times New Roman" w:hAnsi="Calibri" w:cs="Calibri"/>
                <w:color w:val="000000"/>
                <w:sz w:val="22"/>
                <w:lang w:val="en-GB" w:eastAsia="en-GB"/>
              </w:rPr>
            </w:pPr>
            <w:r w:rsidRPr="00F64682">
              <w:rPr>
                <w:rFonts w:ascii="Calibri" w:eastAsia="Times New Roman" w:hAnsi="Calibri" w:cs="Calibri"/>
                <w:color w:val="000000"/>
                <w:sz w:val="22"/>
                <w:lang w:val="en-GB" w:eastAsia="en-GB"/>
              </w:rPr>
              <w:t>2. Were you familiar with this Moodle?</w:t>
            </w:r>
          </w:p>
        </w:tc>
        <w:tc>
          <w:tcPr>
            <w:tcW w:w="960" w:type="dxa"/>
            <w:tcBorders>
              <w:top w:val="nil"/>
              <w:left w:val="nil"/>
              <w:bottom w:val="nil"/>
              <w:right w:val="nil"/>
            </w:tcBorders>
            <w:shd w:val="clear" w:color="auto" w:fill="auto"/>
            <w:noWrap/>
            <w:vAlign w:val="bottom"/>
            <w:hideMark/>
          </w:tcPr>
          <w:p w14:paraId="6E488732" w14:textId="77777777" w:rsidR="00F64682" w:rsidRPr="00F64682" w:rsidRDefault="00F64682" w:rsidP="00F64682">
            <w:pPr>
              <w:spacing w:after="0" w:line="240" w:lineRule="auto"/>
              <w:jc w:val="left"/>
              <w:rPr>
                <w:rFonts w:ascii="Calibri" w:eastAsia="Times New Roman" w:hAnsi="Calibri" w:cs="Calibri"/>
                <w:color w:val="000000"/>
                <w:sz w:val="22"/>
                <w:lang w:val="en-GB" w:eastAsia="en-GB"/>
              </w:rPr>
            </w:pPr>
          </w:p>
        </w:tc>
      </w:tr>
      <w:tr w:rsidR="00F64682" w:rsidRPr="00F64682" w14:paraId="39AD40DA" w14:textId="77777777" w:rsidTr="00F64682">
        <w:trPr>
          <w:trHeight w:val="300"/>
        </w:trPr>
        <w:tc>
          <w:tcPr>
            <w:tcW w:w="2951" w:type="dxa"/>
            <w:gridSpan w:val="2"/>
            <w:tcBorders>
              <w:top w:val="nil"/>
              <w:left w:val="single" w:sz="8" w:space="0" w:color="auto"/>
              <w:bottom w:val="single" w:sz="8" w:space="0" w:color="auto"/>
              <w:right w:val="single" w:sz="8" w:space="0" w:color="000000"/>
            </w:tcBorders>
            <w:shd w:val="clear" w:color="auto" w:fill="auto"/>
            <w:noWrap/>
            <w:vAlign w:val="bottom"/>
            <w:hideMark/>
          </w:tcPr>
          <w:p w14:paraId="55DE03EA" w14:textId="77777777" w:rsidR="00F64682" w:rsidRPr="00F64682" w:rsidRDefault="00F64682" w:rsidP="00F64682">
            <w:pPr>
              <w:spacing w:after="0" w:line="240" w:lineRule="auto"/>
              <w:jc w:val="left"/>
              <w:rPr>
                <w:rFonts w:ascii="Calibri" w:eastAsia="Times New Roman" w:hAnsi="Calibri" w:cs="Calibri"/>
                <w:color w:val="000000"/>
                <w:sz w:val="22"/>
                <w:lang w:val="en-GB" w:eastAsia="en-GB"/>
              </w:rPr>
            </w:pPr>
            <w:r w:rsidRPr="00F64682">
              <w:rPr>
                <w:rFonts w:ascii="Calibri" w:eastAsia="Times New Roman" w:hAnsi="Calibri" w:cs="Calibri"/>
                <w:color w:val="000000"/>
                <w:sz w:val="22"/>
                <w:lang w:val="en-GB" w:eastAsia="en-GB"/>
              </w:rPr>
              <w:t>Yes</w:t>
            </w:r>
          </w:p>
        </w:tc>
        <w:tc>
          <w:tcPr>
            <w:tcW w:w="4729" w:type="dxa"/>
            <w:gridSpan w:val="3"/>
            <w:tcBorders>
              <w:top w:val="single" w:sz="8" w:space="0" w:color="auto"/>
              <w:left w:val="nil"/>
              <w:bottom w:val="single" w:sz="8" w:space="0" w:color="auto"/>
              <w:right w:val="single" w:sz="8" w:space="0" w:color="000000"/>
            </w:tcBorders>
            <w:shd w:val="clear" w:color="auto" w:fill="auto"/>
            <w:noWrap/>
            <w:vAlign w:val="bottom"/>
            <w:hideMark/>
          </w:tcPr>
          <w:p w14:paraId="41490D16"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r w:rsidRPr="00F64682">
              <w:rPr>
                <w:rFonts w:ascii="Calibri" w:eastAsia="Times New Roman" w:hAnsi="Calibri" w:cs="Calibri"/>
                <w:color w:val="000000"/>
                <w:sz w:val="22"/>
                <w:lang w:val="en-GB" w:eastAsia="en-GB"/>
              </w:rPr>
              <w:t>2</w:t>
            </w:r>
          </w:p>
        </w:tc>
        <w:tc>
          <w:tcPr>
            <w:tcW w:w="960" w:type="dxa"/>
            <w:tcBorders>
              <w:top w:val="nil"/>
              <w:left w:val="nil"/>
              <w:bottom w:val="nil"/>
              <w:right w:val="nil"/>
            </w:tcBorders>
            <w:shd w:val="clear" w:color="auto" w:fill="auto"/>
            <w:noWrap/>
            <w:vAlign w:val="bottom"/>
            <w:hideMark/>
          </w:tcPr>
          <w:p w14:paraId="2A87E01B"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p>
        </w:tc>
      </w:tr>
      <w:tr w:rsidR="00F64682" w:rsidRPr="00F64682" w14:paraId="5D5A1D9B" w14:textId="77777777" w:rsidTr="00F64682">
        <w:trPr>
          <w:trHeight w:val="300"/>
        </w:trPr>
        <w:tc>
          <w:tcPr>
            <w:tcW w:w="2951"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469DCB41" w14:textId="77777777" w:rsidR="00F64682" w:rsidRPr="00F64682" w:rsidRDefault="00F64682" w:rsidP="00F64682">
            <w:pPr>
              <w:spacing w:after="0" w:line="240" w:lineRule="auto"/>
              <w:jc w:val="left"/>
              <w:rPr>
                <w:rFonts w:ascii="Calibri" w:eastAsia="Times New Roman" w:hAnsi="Calibri" w:cs="Calibri"/>
                <w:color w:val="000000"/>
                <w:sz w:val="22"/>
                <w:lang w:val="en-GB" w:eastAsia="en-GB"/>
              </w:rPr>
            </w:pPr>
            <w:r w:rsidRPr="00F64682">
              <w:rPr>
                <w:rFonts w:ascii="Calibri" w:eastAsia="Times New Roman" w:hAnsi="Calibri" w:cs="Calibri"/>
                <w:color w:val="000000"/>
                <w:sz w:val="22"/>
                <w:lang w:val="en-GB" w:eastAsia="en-GB"/>
              </w:rPr>
              <w:t>No</w:t>
            </w:r>
          </w:p>
        </w:tc>
        <w:tc>
          <w:tcPr>
            <w:tcW w:w="4729" w:type="dxa"/>
            <w:gridSpan w:val="3"/>
            <w:tcBorders>
              <w:top w:val="single" w:sz="8" w:space="0" w:color="auto"/>
              <w:left w:val="nil"/>
              <w:bottom w:val="single" w:sz="8" w:space="0" w:color="auto"/>
              <w:right w:val="single" w:sz="8" w:space="0" w:color="000000"/>
            </w:tcBorders>
            <w:shd w:val="clear" w:color="auto" w:fill="auto"/>
            <w:noWrap/>
            <w:vAlign w:val="bottom"/>
            <w:hideMark/>
          </w:tcPr>
          <w:p w14:paraId="2E8B5135"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r w:rsidRPr="00F64682">
              <w:rPr>
                <w:rFonts w:ascii="Calibri" w:eastAsia="Times New Roman" w:hAnsi="Calibri" w:cs="Calibri"/>
                <w:color w:val="000000"/>
                <w:sz w:val="22"/>
                <w:lang w:val="en-GB" w:eastAsia="en-GB"/>
              </w:rPr>
              <w:t>13</w:t>
            </w:r>
          </w:p>
        </w:tc>
        <w:tc>
          <w:tcPr>
            <w:tcW w:w="960" w:type="dxa"/>
            <w:tcBorders>
              <w:top w:val="nil"/>
              <w:left w:val="nil"/>
              <w:bottom w:val="nil"/>
              <w:right w:val="nil"/>
            </w:tcBorders>
            <w:shd w:val="clear" w:color="auto" w:fill="auto"/>
            <w:noWrap/>
            <w:vAlign w:val="bottom"/>
            <w:hideMark/>
          </w:tcPr>
          <w:p w14:paraId="31B73ADE"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p>
        </w:tc>
      </w:tr>
      <w:tr w:rsidR="00F64682" w:rsidRPr="00F64682" w14:paraId="32B9E2F2" w14:textId="77777777" w:rsidTr="00F64682">
        <w:trPr>
          <w:trHeight w:val="300"/>
        </w:trPr>
        <w:tc>
          <w:tcPr>
            <w:tcW w:w="7680" w:type="dxa"/>
            <w:gridSpan w:val="5"/>
            <w:tcBorders>
              <w:top w:val="single" w:sz="8" w:space="0" w:color="auto"/>
              <w:left w:val="nil"/>
              <w:bottom w:val="single" w:sz="8" w:space="0" w:color="auto"/>
              <w:right w:val="nil"/>
            </w:tcBorders>
            <w:shd w:val="clear" w:color="auto" w:fill="auto"/>
            <w:noWrap/>
            <w:vAlign w:val="bottom"/>
            <w:hideMark/>
          </w:tcPr>
          <w:p w14:paraId="652E9DAC"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r w:rsidRPr="00F64682">
              <w:rPr>
                <w:rFonts w:ascii="Calibri" w:eastAsia="Times New Roman" w:hAnsi="Calibri" w:cs="Calibri"/>
                <w:color w:val="000000"/>
                <w:sz w:val="22"/>
                <w:lang w:val="en-GB" w:eastAsia="en-GB"/>
              </w:rPr>
              <w:t> </w:t>
            </w:r>
          </w:p>
        </w:tc>
        <w:tc>
          <w:tcPr>
            <w:tcW w:w="960" w:type="dxa"/>
            <w:tcBorders>
              <w:top w:val="nil"/>
              <w:left w:val="nil"/>
              <w:bottom w:val="nil"/>
              <w:right w:val="nil"/>
            </w:tcBorders>
            <w:shd w:val="clear" w:color="auto" w:fill="auto"/>
            <w:noWrap/>
            <w:vAlign w:val="bottom"/>
            <w:hideMark/>
          </w:tcPr>
          <w:p w14:paraId="4863AB92"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p>
        </w:tc>
      </w:tr>
      <w:tr w:rsidR="00F64682" w:rsidRPr="00F64682" w14:paraId="358B2D88" w14:textId="77777777" w:rsidTr="00F64682">
        <w:trPr>
          <w:trHeight w:val="300"/>
        </w:trPr>
        <w:tc>
          <w:tcPr>
            <w:tcW w:w="7680" w:type="dxa"/>
            <w:gridSpan w:val="5"/>
            <w:tcBorders>
              <w:top w:val="single" w:sz="8" w:space="0" w:color="auto"/>
              <w:left w:val="single" w:sz="8" w:space="0" w:color="auto"/>
              <w:bottom w:val="single" w:sz="8" w:space="0" w:color="auto"/>
              <w:right w:val="single" w:sz="8" w:space="0" w:color="000000"/>
            </w:tcBorders>
            <w:shd w:val="clear" w:color="000000" w:fill="B4C6E7"/>
            <w:vAlign w:val="bottom"/>
            <w:hideMark/>
          </w:tcPr>
          <w:p w14:paraId="20442EC4" w14:textId="77777777" w:rsidR="00F64682" w:rsidRPr="00F64682" w:rsidRDefault="00F64682" w:rsidP="00F64682">
            <w:pPr>
              <w:spacing w:after="0" w:line="240" w:lineRule="auto"/>
              <w:jc w:val="left"/>
              <w:rPr>
                <w:rFonts w:ascii="Calibri" w:eastAsia="Times New Roman" w:hAnsi="Calibri" w:cs="Calibri"/>
                <w:color w:val="000000"/>
                <w:sz w:val="22"/>
                <w:lang w:val="en-GB" w:eastAsia="en-GB"/>
              </w:rPr>
            </w:pPr>
            <w:r w:rsidRPr="00F64682">
              <w:rPr>
                <w:rFonts w:ascii="Calibri" w:eastAsia="Times New Roman" w:hAnsi="Calibri" w:cs="Calibri"/>
                <w:color w:val="000000"/>
                <w:sz w:val="22"/>
                <w:lang w:val="en-GB" w:eastAsia="en-GB"/>
              </w:rPr>
              <w:t>3. What kind of device do you use to join this Moodle?</w:t>
            </w:r>
          </w:p>
        </w:tc>
        <w:tc>
          <w:tcPr>
            <w:tcW w:w="960" w:type="dxa"/>
            <w:tcBorders>
              <w:top w:val="nil"/>
              <w:left w:val="nil"/>
              <w:bottom w:val="nil"/>
              <w:right w:val="nil"/>
            </w:tcBorders>
            <w:shd w:val="clear" w:color="auto" w:fill="auto"/>
            <w:noWrap/>
            <w:vAlign w:val="bottom"/>
            <w:hideMark/>
          </w:tcPr>
          <w:p w14:paraId="72C2C84D" w14:textId="77777777" w:rsidR="00F64682" w:rsidRPr="00F64682" w:rsidRDefault="00F64682" w:rsidP="00F64682">
            <w:pPr>
              <w:spacing w:after="0" w:line="240" w:lineRule="auto"/>
              <w:jc w:val="left"/>
              <w:rPr>
                <w:rFonts w:ascii="Calibri" w:eastAsia="Times New Roman" w:hAnsi="Calibri" w:cs="Calibri"/>
                <w:color w:val="000000"/>
                <w:sz w:val="22"/>
                <w:lang w:val="en-GB" w:eastAsia="en-GB"/>
              </w:rPr>
            </w:pPr>
          </w:p>
        </w:tc>
      </w:tr>
      <w:tr w:rsidR="00F64682" w:rsidRPr="00F64682" w14:paraId="54A087C3" w14:textId="77777777" w:rsidTr="00F64682">
        <w:trPr>
          <w:trHeight w:val="300"/>
        </w:trPr>
        <w:tc>
          <w:tcPr>
            <w:tcW w:w="2951"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375E821D" w14:textId="77777777" w:rsidR="00F64682" w:rsidRPr="00F64682" w:rsidRDefault="00F64682" w:rsidP="00F64682">
            <w:pPr>
              <w:spacing w:after="0" w:line="240" w:lineRule="auto"/>
              <w:jc w:val="left"/>
              <w:rPr>
                <w:rFonts w:ascii="Calibri" w:eastAsia="Times New Roman" w:hAnsi="Calibri" w:cs="Calibri"/>
                <w:color w:val="000000"/>
                <w:sz w:val="22"/>
                <w:lang w:val="en-GB" w:eastAsia="en-GB"/>
              </w:rPr>
            </w:pPr>
            <w:r w:rsidRPr="00F64682">
              <w:rPr>
                <w:rFonts w:ascii="Calibri" w:eastAsia="Times New Roman" w:hAnsi="Calibri" w:cs="Calibri"/>
                <w:color w:val="000000"/>
                <w:sz w:val="22"/>
                <w:lang w:val="en-GB" w:eastAsia="en-GB"/>
              </w:rPr>
              <w:t>Laptop</w:t>
            </w:r>
          </w:p>
        </w:tc>
        <w:tc>
          <w:tcPr>
            <w:tcW w:w="4729" w:type="dxa"/>
            <w:gridSpan w:val="3"/>
            <w:tcBorders>
              <w:top w:val="single" w:sz="8" w:space="0" w:color="auto"/>
              <w:left w:val="nil"/>
              <w:bottom w:val="single" w:sz="8" w:space="0" w:color="auto"/>
              <w:right w:val="single" w:sz="8" w:space="0" w:color="000000"/>
            </w:tcBorders>
            <w:shd w:val="clear" w:color="auto" w:fill="auto"/>
            <w:noWrap/>
            <w:vAlign w:val="bottom"/>
            <w:hideMark/>
          </w:tcPr>
          <w:p w14:paraId="3FB265DB"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r w:rsidRPr="00F64682">
              <w:rPr>
                <w:rFonts w:ascii="Calibri" w:eastAsia="Times New Roman" w:hAnsi="Calibri" w:cs="Calibri"/>
                <w:color w:val="000000"/>
                <w:sz w:val="22"/>
                <w:lang w:val="en-GB" w:eastAsia="en-GB"/>
              </w:rPr>
              <w:t>5</w:t>
            </w:r>
          </w:p>
        </w:tc>
        <w:tc>
          <w:tcPr>
            <w:tcW w:w="960" w:type="dxa"/>
            <w:tcBorders>
              <w:top w:val="nil"/>
              <w:left w:val="nil"/>
              <w:bottom w:val="nil"/>
              <w:right w:val="nil"/>
            </w:tcBorders>
            <w:shd w:val="clear" w:color="auto" w:fill="auto"/>
            <w:noWrap/>
            <w:vAlign w:val="bottom"/>
            <w:hideMark/>
          </w:tcPr>
          <w:p w14:paraId="39FA5BCD"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p>
        </w:tc>
      </w:tr>
      <w:tr w:rsidR="00F64682" w:rsidRPr="00F64682" w14:paraId="5620502F" w14:textId="77777777" w:rsidTr="00F64682">
        <w:trPr>
          <w:trHeight w:val="300"/>
        </w:trPr>
        <w:tc>
          <w:tcPr>
            <w:tcW w:w="2951"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2D8517D6" w14:textId="77777777" w:rsidR="00F64682" w:rsidRPr="00F64682" w:rsidRDefault="00F64682" w:rsidP="00F64682">
            <w:pPr>
              <w:spacing w:after="0" w:line="240" w:lineRule="auto"/>
              <w:jc w:val="left"/>
              <w:rPr>
                <w:rFonts w:ascii="Calibri" w:eastAsia="Times New Roman" w:hAnsi="Calibri" w:cs="Calibri"/>
                <w:color w:val="000000"/>
                <w:sz w:val="22"/>
                <w:lang w:val="en-GB" w:eastAsia="en-GB"/>
              </w:rPr>
            </w:pPr>
            <w:r w:rsidRPr="00F64682">
              <w:rPr>
                <w:rFonts w:ascii="Calibri" w:eastAsia="Times New Roman" w:hAnsi="Calibri" w:cs="Calibri"/>
                <w:color w:val="000000"/>
                <w:sz w:val="22"/>
                <w:lang w:val="en-GB" w:eastAsia="en-GB"/>
              </w:rPr>
              <w:t>Phone</w:t>
            </w:r>
          </w:p>
        </w:tc>
        <w:tc>
          <w:tcPr>
            <w:tcW w:w="4729" w:type="dxa"/>
            <w:gridSpan w:val="3"/>
            <w:tcBorders>
              <w:top w:val="single" w:sz="8" w:space="0" w:color="auto"/>
              <w:left w:val="nil"/>
              <w:bottom w:val="single" w:sz="8" w:space="0" w:color="auto"/>
              <w:right w:val="single" w:sz="8" w:space="0" w:color="000000"/>
            </w:tcBorders>
            <w:shd w:val="clear" w:color="auto" w:fill="auto"/>
            <w:noWrap/>
            <w:vAlign w:val="bottom"/>
            <w:hideMark/>
          </w:tcPr>
          <w:p w14:paraId="65F037F8"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r w:rsidRPr="00F64682">
              <w:rPr>
                <w:rFonts w:ascii="Calibri" w:eastAsia="Times New Roman" w:hAnsi="Calibri" w:cs="Calibri"/>
                <w:color w:val="000000"/>
                <w:sz w:val="22"/>
                <w:lang w:val="en-GB" w:eastAsia="en-GB"/>
              </w:rPr>
              <w:t>2</w:t>
            </w:r>
          </w:p>
        </w:tc>
        <w:tc>
          <w:tcPr>
            <w:tcW w:w="960" w:type="dxa"/>
            <w:tcBorders>
              <w:top w:val="nil"/>
              <w:left w:val="nil"/>
              <w:bottom w:val="nil"/>
              <w:right w:val="nil"/>
            </w:tcBorders>
            <w:shd w:val="clear" w:color="auto" w:fill="auto"/>
            <w:noWrap/>
            <w:vAlign w:val="bottom"/>
            <w:hideMark/>
          </w:tcPr>
          <w:p w14:paraId="4BA00D05"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p>
        </w:tc>
      </w:tr>
      <w:tr w:rsidR="00F64682" w:rsidRPr="00F64682" w14:paraId="003D9EAE" w14:textId="77777777" w:rsidTr="00F64682">
        <w:trPr>
          <w:trHeight w:val="300"/>
        </w:trPr>
        <w:tc>
          <w:tcPr>
            <w:tcW w:w="2951"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30B0ECF9" w14:textId="77777777" w:rsidR="00F64682" w:rsidRPr="00F64682" w:rsidRDefault="00F64682" w:rsidP="00F64682">
            <w:pPr>
              <w:spacing w:after="0" w:line="240" w:lineRule="auto"/>
              <w:jc w:val="left"/>
              <w:rPr>
                <w:rFonts w:ascii="Calibri" w:eastAsia="Times New Roman" w:hAnsi="Calibri" w:cs="Calibri"/>
                <w:color w:val="000000"/>
                <w:sz w:val="22"/>
                <w:lang w:val="en-GB" w:eastAsia="en-GB"/>
              </w:rPr>
            </w:pPr>
            <w:r w:rsidRPr="00F64682">
              <w:rPr>
                <w:rFonts w:ascii="Calibri" w:eastAsia="Times New Roman" w:hAnsi="Calibri" w:cs="Calibri"/>
                <w:color w:val="000000"/>
                <w:sz w:val="22"/>
                <w:lang w:val="en-GB" w:eastAsia="en-GB"/>
              </w:rPr>
              <w:t>Computer</w:t>
            </w:r>
          </w:p>
        </w:tc>
        <w:tc>
          <w:tcPr>
            <w:tcW w:w="4729" w:type="dxa"/>
            <w:gridSpan w:val="3"/>
            <w:tcBorders>
              <w:top w:val="single" w:sz="8" w:space="0" w:color="auto"/>
              <w:left w:val="nil"/>
              <w:bottom w:val="single" w:sz="8" w:space="0" w:color="auto"/>
              <w:right w:val="single" w:sz="8" w:space="0" w:color="000000"/>
            </w:tcBorders>
            <w:shd w:val="clear" w:color="auto" w:fill="auto"/>
            <w:noWrap/>
            <w:vAlign w:val="bottom"/>
            <w:hideMark/>
          </w:tcPr>
          <w:p w14:paraId="0E7FD464"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r w:rsidRPr="00F64682">
              <w:rPr>
                <w:rFonts w:ascii="Calibri" w:eastAsia="Times New Roman" w:hAnsi="Calibri" w:cs="Calibri"/>
                <w:color w:val="000000"/>
                <w:sz w:val="22"/>
                <w:lang w:val="en-GB" w:eastAsia="en-GB"/>
              </w:rPr>
              <w:t>6</w:t>
            </w:r>
          </w:p>
        </w:tc>
        <w:tc>
          <w:tcPr>
            <w:tcW w:w="960" w:type="dxa"/>
            <w:tcBorders>
              <w:top w:val="nil"/>
              <w:left w:val="nil"/>
              <w:bottom w:val="nil"/>
              <w:right w:val="nil"/>
            </w:tcBorders>
            <w:shd w:val="clear" w:color="auto" w:fill="auto"/>
            <w:noWrap/>
            <w:vAlign w:val="bottom"/>
            <w:hideMark/>
          </w:tcPr>
          <w:p w14:paraId="5903C230"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p>
        </w:tc>
      </w:tr>
      <w:tr w:rsidR="00F64682" w:rsidRPr="00F64682" w14:paraId="50B2C7EC" w14:textId="77777777" w:rsidTr="00F64682">
        <w:trPr>
          <w:trHeight w:val="300"/>
        </w:trPr>
        <w:tc>
          <w:tcPr>
            <w:tcW w:w="2951"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56FD3A9F" w14:textId="77777777" w:rsidR="00F64682" w:rsidRPr="00F64682" w:rsidRDefault="00F64682" w:rsidP="00F64682">
            <w:pPr>
              <w:spacing w:after="0" w:line="240" w:lineRule="auto"/>
              <w:jc w:val="left"/>
              <w:rPr>
                <w:rFonts w:ascii="Calibri" w:eastAsia="Times New Roman" w:hAnsi="Calibri" w:cs="Calibri"/>
                <w:color w:val="000000"/>
                <w:sz w:val="22"/>
                <w:lang w:val="en-GB" w:eastAsia="en-GB"/>
              </w:rPr>
            </w:pPr>
            <w:r w:rsidRPr="00F64682">
              <w:rPr>
                <w:rFonts w:ascii="Calibri" w:eastAsia="Times New Roman" w:hAnsi="Calibri" w:cs="Calibri"/>
                <w:color w:val="000000"/>
                <w:sz w:val="22"/>
                <w:lang w:val="en-GB" w:eastAsia="en-GB"/>
              </w:rPr>
              <w:t>Tablet</w:t>
            </w:r>
          </w:p>
        </w:tc>
        <w:tc>
          <w:tcPr>
            <w:tcW w:w="4729" w:type="dxa"/>
            <w:gridSpan w:val="3"/>
            <w:tcBorders>
              <w:top w:val="single" w:sz="8" w:space="0" w:color="auto"/>
              <w:left w:val="nil"/>
              <w:bottom w:val="single" w:sz="8" w:space="0" w:color="auto"/>
              <w:right w:val="single" w:sz="8" w:space="0" w:color="000000"/>
            </w:tcBorders>
            <w:shd w:val="clear" w:color="auto" w:fill="auto"/>
            <w:noWrap/>
            <w:vAlign w:val="bottom"/>
            <w:hideMark/>
          </w:tcPr>
          <w:p w14:paraId="4BBED58E"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r w:rsidRPr="00F64682">
              <w:rPr>
                <w:rFonts w:ascii="Calibri" w:eastAsia="Times New Roman" w:hAnsi="Calibri" w:cs="Calibri"/>
                <w:color w:val="000000"/>
                <w:sz w:val="22"/>
                <w:lang w:val="en-GB" w:eastAsia="en-GB"/>
              </w:rPr>
              <w:t>2</w:t>
            </w:r>
          </w:p>
        </w:tc>
        <w:tc>
          <w:tcPr>
            <w:tcW w:w="960" w:type="dxa"/>
            <w:tcBorders>
              <w:top w:val="nil"/>
              <w:left w:val="nil"/>
              <w:bottom w:val="nil"/>
              <w:right w:val="nil"/>
            </w:tcBorders>
            <w:shd w:val="clear" w:color="auto" w:fill="auto"/>
            <w:noWrap/>
            <w:vAlign w:val="bottom"/>
            <w:hideMark/>
          </w:tcPr>
          <w:p w14:paraId="7313911C"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p>
        </w:tc>
      </w:tr>
      <w:tr w:rsidR="00F64682" w:rsidRPr="00F64682" w14:paraId="023359CE" w14:textId="77777777" w:rsidTr="00F64682">
        <w:trPr>
          <w:trHeight w:val="300"/>
        </w:trPr>
        <w:tc>
          <w:tcPr>
            <w:tcW w:w="2951"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75AC802C" w14:textId="77777777" w:rsidR="00F64682" w:rsidRPr="00F64682" w:rsidRDefault="00F64682" w:rsidP="00F64682">
            <w:pPr>
              <w:spacing w:after="0" w:line="240" w:lineRule="auto"/>
              <w:jc w:val="left"/>
              <w:rPr>
                <w:rFonts w:ascii="Calibri" w:eastAsia="Times New Roman" w:hAnsi="Calibri" w:cs="Calibri"/>
                <w:color w:val="000000"/>
                <w:sz w:val="22"/>
                <w:lang w:val="en-GB" w:eastAsia="en-GB"/>
              </w:rPr>
            </w:pPr>
            <w:r w:rsidRPr="00F64682">
              <w:rPr>
                <w:rFonts w:ascii="Calibri" w:eastAsia="Times New Roman" w:hAnsi="Calibri" w:cs="Calibri"/>
                <w:color w:val="000000"/>
                <w:sz w:val="22"/>
                <w:lang w:val="en-GB" w:eastAsia="en-GB"/>
              </w:rPr>
              <w:t>Other</w:t>
            </w:r>
          </w:p>
        </w:tc>
        <w:tc>
          <w:tcPr>
            <w:tcW w:w="4729" w:type="dxa"/>
            <w:gridSpan w:val="3"/>
            <w:tcBorders>
              <w:top w:val="single" w:sz="8" w:space="0" w:color="auto"/>
              <w:left w:val="nil"/>
              <w:bottom w:val="single" w:sz="8" w:space="0" w:color="auto"/>
              <w:right w:val="single" w:sz="8" w:space="0" w:color="000000"/>
            </w:tcBorders>
            <w:shd w:val="clear" w:color="auto" w:fill="auto"/>
            <w:noWrap/>
            <w:vAlign w:val="bottom"/>
            <w:hideMark/>
          </w:tcPr>
          <w:p w14:paraId="75BE1736"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r w:rsidRPr="00F64682">
              <w:rPr>
                <w:rFonts w:ascii="Calibri" w:eastAsia="Times New Roman" w:hAnsi="Calibri" w:cs="Calibri"/>
                <w:color w:val="000000"/>
                <w:sz w:val="22"/>
                <w:lang w:val="en-GB" w:eastAsia="en-GB"/>
              </w:rPr>
              <w:t>0</w:t>
            </w:r>
          </w:p>
        </w:tc>
        <w:tc>
          <w:tcPr>
            <w:tcW w:w="960" w:type="dxa"/>
            <w:tcBorders>
              <w:top w:val="nil"/>
              <w:left w:val="nil"/>
              <w:bottom w:val="nil"/>
              <w:right w:val="nil"/>
            </w:tcBorders>
            <w:shd w:val="clear" w:color="auto" w:fill="auto"/>
            <w:noWrap/>
            <w:vAlign w:val="bottom"/>
            <w:hideMark/>
          </w:tcPr>
          <w:p w14:paraId="188D5CF1"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p>
        </w:tc>
      </w:tr>
      <w:tr w:rsidR="00F64682" w:rsidRPr="00F64682" w14:paraId="7C184997" w14:textId="77777777" w:rsidTr="00F64682">
        <w:trPr>
          <w:trHeight w:val="300"/>
        </w:trPr>
        <w:tc>
          <w:tcPr>
            <w:tcW w:w="7680" w:type="dxa"/>
            <w:gridSpan w:val="5"/>
            <w:tcBorders>
              <w:top w:val="single" w:sz="8" w:space="0" w:color="auto"/>
              <w:left w:val="nil"/>
              <w:bottom w:val="nil"/>
              <w:right w:val="nil"/>
            </w:tcBorders>
            <w:shd w:val="clear" w:color="auto" w:fill="auto"/>
            <w:noWrap/>
            <w:vAlign w:val="bottom"/>
            <w:hideMark/>
          </w:tcPr>
          <w:p w14:paraId="0708D58F"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r w:rsidRPr="00F64682">
              <w:rPr>
                <w:rFonts w:ascii="Calibri" w:eastAsia="Times New Roman" w:hAnsi="Calibri" w:cs="Calibri"/>
                <w:color w:val="000000"/>
                <w:sz w:val="22"/>
                <w:lang w:val="en-GB" w:eastAsia="en-GB"/>
              </w:rPr>
              <w:t> </w:t>
            </w:r>
          </w:p>
        </w:tc>
        <w:tc>
          <w:tcPr>
            <w:tcW w:w="960" w:type="dxa"/>
            <w:tcBorders>
              <w:top w:val="nil"/>
              <w:left w:val="nil"/>
              <w:bottom w:val="nil"/>
              <w:right w:val="nil"/>
            </w:tcBorders>
            <w:shd w:val="clear" w:color="auto" w:fill="auto"/>
            <w:noWrap/>
            <w:vAlign w:val="bottom"/>
            <w:hideMark/>
          </w:tcPr>
          <w:p w14:paraId="78F57862"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p>
        </w:tc>
      </w:tr>
      <w:tr w:rsidR="00F64682" w:rsidRPr="00F64682" w14:paraId="55366F84" w14:textId="77777777" w:rsidTr="00F64682">
        <w:trPr>
          <w:trHeight w:val="290"/>
        </w:trPr>
        <w:tc>
          <w:tcPr>
            <w:tcW w:w="7680" w:type="dxa"/>
            <w:gridSpan w:val="5"/>
            <w:vMerge w:val="restart"/>
            <w:tcBorders>
              <w:top w:val="single" w:sz="8" w:space="0" w:color="auto"/>
              <w:left w:val="single" w:sz="8" w:space="0" w:color="auto"/>
              <w:bottom w:val="single" w:sz="8" w:space="0" w:color="000000"/>
              <w:right w:val="single" w:sz="8" w:space="0" w:color="000000"/>
            </w:tcBorders>
            <w:shd w:val="clear" w:color="000000" w:fill="B4C6E7"/>
            <w:vAlign w:val="bottom"/>
            <w:hideMark/>
          </w:tcPr>
          <w:p w14:paraId="4ACC1C77"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r w:rsidRPr="00F64682">
              <w:rPr>
                <w:rFonts w:ascii="Calibri" w:eastAsia="Times New Roman" w:hAnsi="Calibri" w:cs="Calibri"/>
                <w:color w:val="000000"/>
                <w:sz w:val="22"/>
                <w:lang w:val="en-GB" w:eastAsia="en-GB"/>
              </w:rPr>
              <w:t>4. Do you think the class provided the right amount of theoretical and practical experience?</w:t>
            </w:r>
          </w:p>
        </w:tc>
        <w:tc>
          <w:tcPr>
            <w:tcW w:w="960" w:type="dxa"/>
            <w:tcBorders>
              <w:top w:val="nil"/>
              <w:left w:val="nil"/>
              <w:bottom w:val="nil"/>
              <w:right w:val="nil"/>
            </w:tcBorders>
            <w:shd w:val="clear" w:color="auto" w:fill="auto"/>
            <w:noWrap/>
            <w:vAlign w:val="bottom"/>
            <w:hideMark/>
          </w:tcPr>
          <w:p w14:paraId="136CEFC1"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p>
        </w:tc>
      </w:tr>
      <w:tr w:rsidR="00F64682" w:rsidRPr="00F64682" w14:paraId="08FF983D" w14:textId="77777777" w:rsidTr="00F64682">
        <w:trPr>
          <w:trHeight w:val="300"/>
        </w:trPr>
        <w:tc>
          <w:tcPr>
            <w:tcW w:w="7680" w:type="dxa"/>
            <w:gridSpan w:val="5"/>
            <w:vMerge/>
            <w:tcBorders>
              <w:top w:val="single" w:sz="8" w:space="0" w:color="auto"/>
              <w:left w:val="single" w:sz="8" w:space="0" w:color="auto"/>
              <w:bottom w:val="single" w:sz="8" w:space="0" w:color="000000"/>
              <w:right w:val="single" w:sz="8" w:space="0" w:color="000000"/>
            </w:tcBorders>
            <w:vAlign w:val="center"/>
            <w:hideMark/>
          </w:tcPr>
          <w:p w14:paraId="246101D5" w14:textId="77777777" w:rsidR="00F64682" w:rsidRPr="00F64682" w:rsidRDefault="00F64682" w:rsidP="00F64682">
            <w:pPr>
              <w:spacing w:after="0" w:line="240" w:lineRule="auto"/>
              <w:jc w:val="left"/>
              <w:rPr>
                <w:rFonts w:ascii="Calibri" w:eastAsia="Times New Roman" w:hAnsi="Calibri" w:cs="Calibri"/>
                <w:color w:val="000000"/>
                <w:sz w:val="22"/>
                <w:lang w:val="en-GB" w:eastAsia="en-GB"/>
              </w:rPr>
            </w:pPr>
          </w:p>
        </w:tc>
        <w:tc>
          <w:tcPr>
            <w:tcW w:w="960" w:type="dxa"/>
            <w:tcBorders>
              <w:top w:val="nil"/>
              <w:left w:val="nil"/>
              <w:bottom w:val="nil"/>
              <w:right w:val="nil"/>
            </w:tcBorders>
            <w:shd w:val="clear" w:color="auto" w:fill="auto"/>
            <w:noWrap/>
            <w:vAlign w:val="bottom"/>
            <w:hideMark/>
          </w:tcPr>
          <w:p w14:paraId="38900AEA" w14:textId="77777777" w:rsidR="00F64682" w:rsidRPr="00F64682" w:rsidRDefault="00F64682" w:rsidP="00F64682">
            <w:pPr>
              <w:spacing w:after="0" w:line="240" w:lineRule="auto"/>
              <w:jc w:val="left"/>
              <w:rPr>
                <w:rFonts w:ascii="Times New Roman" w:eastAsia="Times New Roman" w:hAnsi="Times New Roman" w:cs="Times New Roman"/>
                <w:sz w:val="20"/>
                <w:szCs w:val="20"/>
                <w:lang w:val="en-GB" w:eastAsia="en-GB"/>
              </w:rPr>
            </w:pPr>
          </w:p>
        </w:tc>
      </w:tr>
      <w:tr w:rsidR="00F64682" w:rsidRPr="00F64682" w14:paraId="19C17AF3" w14:textId="77777777" w:rsidTr="00F64682">
        <w:trPr>
          <w:trHeight w:val="300"/>
        </w:trPr>
        <w:tc>
          <w:tcPr>
            <w:tcW w:w="2951"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50801ED8" w14:textId="77777777" w:rsidR="00F64682" w:rsidRPr="00F64682" w:rsidRDefault="00F64682" w:rsidP="00F64682">
            <w:pPr>
              <w:spacing w:after="0" w:line="240" w:lineRule="auto"/>
              <w:jc w:val="left"/>
              <w:rPr>
                <w:rFonts w:ascii="Calibri" w:eastAsia="Times New Roman" w:hAnsi="Calibri" w:cs="Calibri"/>
                <w:color w:val="000000"/>
                <w:sz w:val="22"/>
                <w:lang w:val="en-GB" w:eastAsia="en-GB"/>
              </w:rPr>
            </w:pPr>
            <w:r w:rsidRPr="00F64682">
              <w:rPr>
                <w:rFonts w:ascii="Calibri" w:eastAsia="Times New Roman" w:hAnsi="Calibri" w:cs="Calibri"/>
                <w:color w:val="000000"/>
                <w:sz w:val="22"/>
                <w:lang w:val="en-GB" w:eastAsia="en-GB"/>
              </w:rPr>
              <w:t>Yes</w:t>
            </w:r>
          </w:p>
        </w:tc>
        <w:tc>
          <w:tcPr>
            <w:tcW w:w="4729" w:type="dxa"/>
            <w:gridSpan w:val="3"/>
            <w:tcBorders>
              <w:top w:val="single" w:sz="8" w:space="0" w:color="auto"/>
              <w:left w:val="nil"/>
              <w:bottom w:val="single" w:sz="8" w:space="0" w:color="auto"/>
              <w:right w:val="single" w:sz="8" w:space="0" w:color="000000"/>
            </w:tcBorders>
            <w:shd w:val="clear" w:color="auto" w:fill="auto"/>
            <w:noWrap/>
            <w:vAlign w:val="bottom"/>
            <w:hideMark/>
          </w:tcPr>
          <w:p w14:paraId="5E2C37A2"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r w:rsidRPr="00F64682">
              <w:rPr>
                <w:rFonts w:ascii="Calibri" w:eastAsia="Times New Roman" w:hAnsi="Calibri" w:cs="Calibri"/>
                <w:color w:val="000000"/>
                <w:sz w:val="22"/>
                <w:lang w:val="en-GB" w:eastAsia="en-GB"/>
              </w:rPr>
              <w:t>7</w:t>
            </w:r>
          </w:p>
        </w:tc>
        <w:tc>
          <w:tcPr>
            <w:tcW w:w="960" w:type="dxa"/>
            <w:tcBorders>
              <w:top w:val="nil"/>
              <w:left w:val="nil"/>
              <w:bottom w:val="nil"/>
              <w:right w:val="nil"/>
            </w:tcBorders>
            <w:shd w:val="clear" w:color="auto" w:fill="auto"/>
            <w:noWrap/>
            <w:vAlign w:val="bottom"/>
            <w:hideMark/>
          </w:tcPr>
          <w:p w14:paraId="615F22A8"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p>
        </w:tc>
      </w:tr>
      <w:tr w:rsidR="00F64682" w:rsidRPr="00F64682" w14:paraId="6B32E22A" w14:textId="77777777" w:rsidTr="00F64682">
        <w:trPr>
          <w:trHeight w:val="300"/>
        </w:trPr>
        <w:tc>
          <w:tcPr>
            <w:tcW w:w="2951"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2E966FAE" w14:textId="77777777" w:rsidR="00F64682" w:rsidRPr="00F64682" w:rsidRDefault="00F64682" w:rsidP="00F64682">
            <w:pPr>
              <w:spacing w:after="0" w:line="240" w:lineRule="auto"/>
              <w:jc w:val="left"/>
              <w:rPr>
                <w:rFonts w:ascii="Calibri" w:eastAsia="Times New Roman" w:hAnsi="Calibri" w:cs="Calibri"/>
                <w:color w:val="000000"/>
                <w:sz w:val="22"/>
                <w:lang w:val="en-GB" w:eastAsia="en-GB"/>
              </w:rPr>
            </w:pPr>
            <w:r w:rsidRPr="00F64682">
              <w:rPr>
                <w:rFonts w:ascii="Calibri" w:eastAsia="Times New Roman" w:hAnsi="Calibri" w:cs="Calibri"/>
                <w:color w:val="000000"/>
                <w:sz w:val="22"/>
                <w:lang w:val="en-GB" w:eastAsia="en-GB"/>
              </w:rPr>
              <w:lastRenderedPageBreak/>
              <w:t>No</w:t>
            </w:r>
          </w:p>
        </w:tc>
        <w:tc>
          <w:tcPr>
            <w:tcW w:w="4729" w:type="dxa"/>
            <w:gridSpan w:val="3"/>
            <w:tcBorders>
              <w:top w:val="single" w:sz="8" w:space="0" w:color="auto"/>
              <w:left w:val="nil"/>
              <w:bottom w:val="single" w:sz="8" w:space="0" w:color="auto"/>
              <w:right w:val="single" w:sz="8" w:space="0" w:color="000000"/>
            </w:tcBorders>
            <w:shd w:val="clear" w:color="auto" w:fill="auto"/>
            <w:noWrap/>
            <w:vAlign w:val="bottom"/>
            <w:hideMark/>
          </w:tcPr>
          <w:p w14:paraId="5C4730EA"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r w:rsidRPr="00F64682">
              <w:rPr>
                <w:rFonts w:ascii="Calibri" w:eastAsia="Times New Roman" w:hAnsi="Calibri" w:cs="Calibri"/>
                <w:color w:val="000000"/>
                <w:sz w:val="22"/>
                <w:lang w:val="en-GB" w:eastAsia="en-GB"/>
              </w:rPr>
              <w:t>8</w:t>
            </w:r>
          </w:p>
        </w:tc>
        <w:tc>
          <w:tcPr>
            <w:tcW w:w="960" w:type="dxa"/>
            <w:tcBorders>
              <w:top w:val="nil"/>
              <w:left w:val="nil"/>
              <w:bottom w:val="nil"/>
              <w:right w:val="nil"/>
            </w:tcBorders>
            <w:shd w:val="clear" w:color="auto" w:fill="auto"/>
            <w:noWrap/>
            <w:vAlign w:val="bottom"/>
            <w:hideMark/>
          </w:tcPr>
          <w:p w14:paraId="322C5E85"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p>
        </w:tc>
      </w:tr>
      <w:tr w:rsidR="00F64682" w:rsidRPr="00F64682" w14:paraId="5386C1AE" w14:textId="77777777" w:rsidTr="00F64682">
        <w:trPr>
          <w:trHeight w:val="300"/>
        </w:trPr>
        <w:tc>
          <w:tcPr>
            <w:tcW w:w="7680" w:type="dxa"/>
            <w:gridSpan w:val="5"/>
            <w:tcBorders>
              <w:top w:val="single" w:sz="8" w:space="0" w:color="auto"/>
              <w:left w:val="nil"/>
              <w:bottom w:val="single" w:sz="8" w:space="0" w:color="auto"/>
              <w:right w:val="nil"/>
            </w:tcBorders>
            <w:shd w:val="clear" w:color="auto" w:fill="auto"/>
            <w:noWrap/>
            <w:vAlign w:val="bottom"/>
            <w:hideMark/>
          </w:tcPr>
          <w:p w14:paraId="1A1B5AE6"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r w:rsidRPr="00F64682">
              <w:rPr>
                <w:rFonts w:ascii="Calibri" w:eastAsia="Times New Roman" w:hAnsi="Calibri" w:cs="Calibri"/>
                <w:color w:val="000000"/>
                <w:sz w:val="22"/>
                <w:lang w:val="en-GB" w:eastAsia="en-GB"/>
              </w:rPr>
              <w:t> </w:t>
            </w:r>
          </w:p>
        </w:tc>
        <w:tc>
          <w:tcPr>
            <w:tcW w:w="960" w:type="dxa"/>
            <w:tcBorders>
              <w:top w:val="nil"/>
              <w:left w:val="nil"/>
              <w:bottom w:val="nil"/>
              <w:right w:val="nil"/>
            </w:tcBorders>
            <w:shd w:val="clear" w:color="auto" w:fill="auto"/>
            <w:noWrap/>
            <w:vAlign w:val="bottom"/>
            <w:hideMark/>
          </w:tcPr>
          <w:p w14:paraId="267AE3ED"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p>
        </w:tc>
      </w:tr>
      <w:tr w:rsidR="00F64682" w:rsidRPr="00F64682" w14:paraId="405E602D" w14:textId="77777777" w:rsidTr="00F64682">
        <w:trPr>
          <w:trHeight w:val="290"/>
        </w:trPr>
        <w:tc>
          <w:tcPr>
            <w:tcW w:w="7680" w:type="dxa"/>
            <w:gridSpan w:val="5"/>
            <w:vMerge w:val="restart"/>
            <w:tcBorders>
              <w:top w:val="single" w:sz="8" w:space="0" w:color="auto"/>
              <w:left w:val="single" w:sz="8" w:space="0" w:color="auto"/>
              <w:bottom w:val="single" w:sz="8" w:space="0" w:color="000000"/>
              <w:right w:val="single" w:sz="8" w:space="0" w:color="000000"/>
            </w:tcBorders>
            <w:shd w:val="clear" w:color="000000" w:fill="B4C6E7"/>
            <w:vAlign w:val="bottom"/>
            <w:hideMark/>
          </w:tcPr>
          <w:p w14:paraId="73C10E18"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r w:rsidRPr="00F64682">
              <w:rPr>
                <w:rFonts w:ascii="Calibri" w:eastAsia="Times New Roman" w:hAnsi="Calibri" w:cs="Calibri"/>
                <w:color w:val="000000"/>
                <w:sz w:val="22"/>
                <w:lang w:val="en-GB" w:eastAsia="en-GB"/>
              </w:rPr>
              <w:t xml:space="preserve">5. Put in a scale of 1 to </w:t>
            </w:r>
            <w:proofErr w:type="gramStart"/>
            <w:r w:rsidRPr="00F64682">
              <w:rPr>
                <w:rFonts w:ascii="Calibri" w:eastAsia="Times New Roman" w:hAnsi="Calibri" w:cs="Calibri"/>
                <w:color w:val="000000"/>
                <w:sz w:val="22"/>
                <w:lang w:val="en-GB" w:eastAsia="en-GB"/>
              </w:rPr>
              <w:t>4,how</w:t>
            </w:r>
            <w:proofErr w:type="gramEnd"/>
            <w:r w:rsidRPr="00F64682">
              <w:rPr>
                <w:rFonts w:ascii="Calibri" w:eastAsia="Times New Roman" w:hAnsi="Calibri" w:cs="Calibri"/>
                <w:color w:val="000000"/>
                <w:sz w:val="22"/>
                <w:lang w:val="en-GB" w:eastAsia="en-GB"/>
              </w:rPr>
              <w:t xml:space="preserve"> would you rate the experience using the Moodle?(4 is extremely satisfied)</w:t>
            </w:r>
          </w:p>
        </w:tc>
        <w:tc>
          <w:tcPr>
            <w:tcW w:w="960" w:type="dxa"/>
            <w:tcBorders>
              <w:top w:val="nil"/>
              <w:left w:val="nil"/>
              <w:bottom w:val="nil"/>
              <w:right w:val="nil"/>
            </w:tcBorders>
            <w:shd w:val="clear" w:color="auto" w:fill="auto"/>
            <w:noWrap/>
            <w:vAlign w:val="bottom"/>
            <w:hideMark/>
          </w:tcPr>
          <w:p w14:paraId="50469F69"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p>
        </w:tc>
      </w:tr>
      <w:tr w:rsidR="00F64682" w:rsidRPr="00F64682" w14:paraId="31DBEC10" w14:textId="77777777" w:rsidTr="00F64682">
        <w:trPr>
          <w:trHeight w:val="300"/>
        </w:trPr>
        <w:tc>
          <w:tcPr>
            <w:tcW w:w="7680" w:type="dxa"/>
            <w:gridSpan w:val="5"/>
            <w:vMerge/>
            <w:tcBorders>
              <w:top w:val="single" w:sz="8" w:space="0" w:color="auto"/>
              <w:left w:val="single" w:sz="8" w:space="0" w:color="auto"/>
              <w:bottom w:val="single" w:sz="8" w:space="0" w:color="000000"/>
              <w:right w:val="single" w:sz="8" w:space="0" w:color="000000"/>
            </w:tcBorders>
            <w:vAlign w:val="center"/>
            <w:hideMark/>
          </w:tcPr>
          <w:p w14:paraId="7F9C80CD" w14:textId="77777777" w:rsidR="00F64682" w:rsidRPr="00F64682" w:rsidRDefault="00F64682" w:rsidP="00F64682">
            <w:pPr>
              <w:spacing w:after="0" w:line="240" w:lineRule="auto"/>
              <w:jc w:val="left"/>
              <w:rPr>
                <w:rFonts w:ascii="Calibri" w:eastAsia="Times New Roman" w:hAnsi="Calibri" w:cs="Calibri"/>
                <w:color w:val="000000"/>
                <w:sz w:val="22"/>
                <w:lang w:val="en-GB" w:eastAsia="en-GB"/>
              </w:rPr>
            </w:pPr>
          </w:p>
        </w:tc>
        <w:tc>
          <w:tcPr>
            <w:tcW w:w="960" w:type="dxa"/>
            <w:tcBorders>
              <w:top w:val="nil"/>
              <w:left w:val="nil"/>
              <w:bottom w:val="nil"/>
              <w:right w:val="nil"/>
            </w:tcBorders>
            <w:shd w:val="clear" w:color="auto" w:fill="auto"/>
            <w:noWrap/>
            <w:vAlign w:val="bottom"/>
            <w:hideMark/>
          </w:tcPr>
          <w:p w14:paraId="32062C3D" w14:textId="77777777" w:rsidR="00F64682" w:rsidRPr="00F64682" w:rsidRDefault="00F64682" w:rsidP="00F64682">
            <w:pPr>
              <w:spacing w:after="0" w:line="240" w:lineRule="auto"/>
              <w:jc w:val="left"/>
              <w:rPr>
                <w:rFonts w:ascii="Times New Roman" w:eastAsia="Times New Roman" w:hAnsi="Times New Roman" w:cs="Times New Roman"/>
                <w:sz w:val="20"/>
                <w:szCs w:val="20"/>
                <w:lang w:val="en-GB" w:eastAsia="en-GB"/>
              </w:rPr>
            </w:pPr>
          </w:p>
        </w:tc>
      </w:tr>
      <w:tr w:rsidR="00F64682" w:rsidRPr="00F64682" w14:paraId="3A5AD584" w14:textId="77777777" w:rsidTr="00F64682">
        <w:trPr>
          <w:trHeight w:val="300"/>
        </w:trPr>
        <w:tc>
          <w:tcPr>
            <w:tcW w:w="2880" w:type="dxa"/>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5CFBFBBA"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r w:rsidRPr="00F64682">
              <w:rPr>
                <w:rFonts w:ascii="Calibri" w:eastAsia="Times New Roman" w:hAnsi="Calibri" w:cs="Calibri"/>
                <w:color w:val="000000"/>
                <w:sz w:val="22"/>
                <w:lang w:val="en-GB" w:eastAsia="en-GB"/>
              </w:rPr>
              <w:t>1</w:t>
            </w:r>
          </w:p>
        </w:tc>
        <w:tc>
          <w:tcPr>
            <w:tcW w:w="142" w:type="dxa"/>
            <w:gridSpan w:val="2"/>
            <w:tcBorders>
              <w:top w:val="single" w:sz="8" w:space="0" w:color="auto"/>
              <w:left w:val="nil"/>
              <w:bottom w:val="single" w:sz="8" w:space="0" w:color="auto"/>
              <w:right w:val="single" w:sz="8" w:space="0" w:color="000000"/>
            </w:tcBorders>
            <w:shd w:val="clear" w:color="auto" w:fill="auto"/>
            <w:noWrap/>
            <w:vAlign w:val="bottom"/>
            <w:hideMark/>
          </w:tcPr>
          <w:p w14:paraId="49F4E736"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r w:rsidRPr="00F64682">
              <w:rPr>
                <w:rFonts w:ascii="Calibri" w:eastAsia="Times New Roman" w:hAnsi="Calibri" w:cs="Calibri"/>
                <w:color w:val="000000"/>
                <w:sz w:val="22"/>
                <w:lang w:val="en-GB" w:eastAsia="en-GB"/>
              </w:rPr>
              <w:t>2</w:t>
            </w:r>
          </w:p>
        </w:tc>
        <w:tc>
          <w:tcPr>
            <w:tcW w:w="1883" w:type="dxa"/>
            <w:tcBorders>
              <w:top w:val="single" w:sz="8" w:space="0" w:color="auto"/>
              <w:left w:val="nil"/>
              <w:bottom w:val="single" w:sz="8" w:space="0" w:color="auto"/>
              <w:right w:val="single" w:sz="8" w:space="0" w:color="000000"/>
            </w:tcBorders>
            <w:shd w:val="clear" w:color="auto" w:fill="auto"/>
            <w:noWrap/>
            <w:vAlign w:val="bottom"/>
            <w:hideMark/>
          </w:tcPr>
          <w:p w14:paraId="5356D7E2"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r w:rsidRPr="00F64682">
              <w:rPr>
                <w:rFonts w:ascii="Calibri" w:eastAsia="Times New Roman" w:hAnsi="Calibri" w:cs="Calibri"/>
                <w:color w:val="000000"/>
                <w:sz w:val="22"/>
                <w:lang w:val="en-GB" w:eastAsia="en-GB"/>
              </w:rPr>
              <w:t>3</w:t>
            </w:r>
          </w:p>
        </w:tc>
        <w:tc>
          <w:tcPr>
            <w:tcW w:w="2775" w:type="dxa"/>
            <w:tcBorders>
              <w:top w:val="single" w:sz="8" w:space="0" w:color="auto"/>
              <w:left w:val="nil"/>
              <w:bottom w:val="single" w:sz="8" w:space="0" w:color="auto"/>
              <w:right w:val="single" w:sz="8" w:space="0" w:color="000000"/>
            </w:tcBorders>
            <w:shd w:val="clear" w:color="auto" w:fill="auto"/>
            <w:noWrap/>
            <w:vAlign w:val="bottom"/>
            <w:hideMark/>
          </w:tcPr>
          <w:p w14:paraId="45A4EE11"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r w:rsidRPr="00F64682">
              <w:rPr>
                <w:rFonts w:ascii="Calibri" w:eastAsia="Times New Roman" w:hAnsi="Calibri" w:cs="Calibri"/>
                <w:color w:val="000000"/>
                <w:sz w:val="22"/>
                <w:lang w:val="en-GB" w:eastAsia="en-GB"/>
              </w:rPr>
              <w:t>4</w:t>
            </w:r>
          </w:p>
        </w:tc>
        <w:tc>
          <w:tcPr>
            <w:tcW w:w="960" w:type="dxa"/>
            <w:tcBorders>
              <w:top w:val="nil"/>
              <w:left w:val="nil"/>
              <w:bottom w:val="nil"/>
              <w:right w:val="nil"/>
            </w:tcBorders>
            <w:shd w:val="clear" w:color="auto" w:fill="auto"/>
            <w:noWrap/>
            <w:vAlign w:val="bottom"/>
            <w:hideMark/>
          </w:tcPr>
          <w:p w14:paraId="634DCA68"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p>
        </w:tc>
      </w:tr>
      <w:tr w:rsidR="00F64682" w:rsidRPr="00F64682" w14:paraId="44D4B8CE" w14:textId="77777777" w:rsidTr="00F64682">
        <w:trPr>
          <w:trHeight w:val="300"/>
        </w:trPr>
        <w:tc>
          <w:tcPr>
            <w:tcW w:w="2880" w:type="dxa"/>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49BE0BB5"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r w:rsidRPr="00F64682">
              <w:rPr>
                <w:rFonts w:ascii="Calibri" w:eastAsia="Times New Roman" w:hAnsi="Calibri" w:cs="Calibri"/>
                <w:color w:val="000000"/>
                <w:sz w:val="22"/>
                <w:lang w:val="en-GB" w:eastAsia="en-GB"/>
              </w:rPr>
              <w:t> </w:t>
            </w:r>
          </w:p>
        </w:tc>
        <w:tc>
          <w:tcPr>
            <w:tcW w:w="142" w:type="dxa"/>
            <w:gridSpan w:val="2"/>
            <w:tcBorders>
              <w:top w:val="single" w:sz="8" w:space="0" w:color="auto"/>
              <w:left w:val="nil"/>
              <w:bottom w:val="single" w:sz="8" w:space="0" w:color="auto"/>
              <w:right w:val="single" w:sz="8" w:space="0" w:color="000000"/>
            </w:tcBorders>
            <w:shd w:val="clear" w:color="auto" w:fill="auto"/>
            <w:noWrap/>
            <w:vAlign w:val="bottom"/>
            <w:hideMark/>
          </w:tcPr>
          <w:p w14:paraId="1AD40808"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r w:rsidRPr="00F64682">
              <w:rPr>
                <w:rFonts w:ascii="Calibri" w:eastAsia="Times New Roman" w:hAnsi="Calibri" w:cs="Calibri"/>
                <w:color w:val="000000"/>
                <w:sz w:val="22"/>
                <w:lang w:val="en-GB" w:eastAsia="en-GB"/>
              </w:rPr>
              <w:t> </w:t>
            </w:r>
          </w:p>
        </w:tc>
        <w:tc>
          <w:tcPr>
            <w:tcW w:w="1883" w:type="dxa"/>
            <w:tcBorders>
              <w:top w:val="single" w:sz="8" w:space="0" w:color="auto"/>
              <w:left w:val="nil"/>
              <w:bottom w:val="single" w:sz="8" w:space="0" w:color="auto"/>
              <w:right w:val="single" w:sz="8" w:space="0" w:color="000000"/>
            </w:tcBorders>
            <w:shd w:val="clear" w:color="auto" w:fill="auto"/>
            <w:noWrap/>
            <w:vAlign w:val="bottom"/>
            <w:hideMark/>
          </w:tcPr>
          <w:p w14:paraId="5344D640"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r w:rsidRPr="00F64682">
              <w:rPr>
                <w:rFonts w:ascii="Calibri" w:eastAsia="Times New Roman" w:hAnsi="Calibri" w:cs="Calibri"/>
                <w:color w:val="000000"/>
                <w:sz w:val="22"/>
                <w:lang w:val="en-GB" w:eastAsia="en-GB"/>
              </w:rPr>
              <w:t>5</w:t>
            </w:r>
          </w:p>
        </w:tc>
        <w:tc>
          <w:tcPr>
            <w:tcW w:w="2775" w:type="dxa"/>
            <w:tcBorders>
              <w:top w:val="single" w:sz="8" w:space="0" w:color="auto"/>
              <w:left w:val="nil"/>
              <w:bottom w:val="single" w:sz="8" w:space="0" w:color="auto"/>
              <w:right w:val="single" w:sz="8" w:space="0" w:color="000000"/>
            </w:tcBorders>
            <w:shd w:val="clear" w:color="auto" w:fill="auto"/>
            <w:noWrap/>
            <w:vAlign w:val="bottom"/>
            <w:hideMark/>
          </w:tcPr>
          <w:p w14:paraId="12DC29B3"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r w:rsidRPr="00F64682">
              <w:rPr>
                <w:rFonts w:ascii="Calibri" w:eastAsia="Times New Roman" w:hAnsi="Calibri" w:cs="Calibri"/>
                <w:color w:val="000000"/>
                <w:sz w:val="22"/>
                <w:lang w:val="en-GB" w:eastAsia="en-GB"/>
              </w:rPr>
              <w:t>10</w:t>
            </w:r>
          </w:p>
        </w:tc>
        <w:tc>
          <w:tcPr>
            <w:tcW w:w="960" w:type="dxa"/>
            <w:tcBorders>
              <w:top w:val="nil"/>
              <w:left w:val="nil"/>
              <w:bottom w:val="nil"/>
              <w:right w:val="nil"/>
            </w:tcBorders>
            <w:shd w:val="clear" w:color="auto" w:fill="auto"/>
            <w:noWrap/>
            <w:vAlign w:val="bottom"/>
            <w:hideMark/>
          </w:tcPr>
          <w:p w14:paraId="23386057"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p>
        </w:tc>
      </w:tr>
      <w:tr w:rsidR="00F64682" w:rsidRPr="00F64682" w14:paraId="01A7A00A" w14:textId="77777777" w:rsidTr="00F64682">
        <w:trPr>
          <w:trHeight w:val="300"/>
        </w:trPr>
        <w:tc>
          <w:tcPr>
            <w:tcW w:w="7680" w:type="dxa"/>
            <w:gridSpan w:val="5"/>
            <w:tcBorders>
              <w:top w:val="single" w:sz="8" w:space="0" w:color="auto"/>
              <w:left w:val="nil"/>
              <w:bottom w:val="single" w:sz="8" w:space="0" w:color="auto"/>
              <w:right w:val="nil"/>
            </w:tcBorders>
            <w:shd w:val="clear" w:color="auto" w:fill="auto"/>
            <w:noWrap/>
            <w:vAlign w:val="bottom"/>
            <w:hideMark/>
          </w:tcPr>
          <w:p w14:paraId="2FC29074"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r w:rsidRPr="00F64682">
              <w:rPr>
                <w:rFonts w:ascii="Calibri" w:eastAsia="Times New Roman" w:hAnsi="Calibri" w:cs="Calibri"/>
                <w:color w:val="000000"/>
                <w:sz w:val="22"/>
                <w:lang w:val="en-GB" w:eastAsia="en-GB"/>
              </w:rPr>
              <w:t> </w:t>
            </w:r>
          </w:p>
        </w:tc>
        <w:tc>
          <w:tcPr>
            <w:tcW w:w="960" w:type="dxa"/>
            <w:tcBorders>
              <w:top w:val="nil"/>
              <w:left w:val="nil"/>
              <w:bottom w:val="nil"/>
              <w:right w:val="nil"/>
            </w:tcBorders>
            <w:shd w:val="clear" w:color="auto" w:fill="auto"/>
            <w:noWrap/>
            <w:vAlign w:val="bottom"/>
            <w:hideMark/>
          </w:tcPr>
          <w:p w14:paraId="562C6EE8"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p>
        </w:tc>
      </w:tr>
      <w:tr w:rsidR="00F64682" w:rsidRPr="00F64682" w14:paraId="601E33F2" w14:textId="77777777" w:rsidTr="00F64682">
        <w:trPr>
          <w:trHeight w:val="300"/>
        </w:trPr>
        <w:tc>
          <w:tcPr>
            <w:tcW w:w="7680" w:type="dxa"/>
            <w:gridSpan w:val="5"/>
            <w:tcBorders>
              <w:top w:val="single" w:sz="8" w:space="0" w:color="auto"/>
              <w:left w:val="single" w:sz="8" w:space="0" w:color="auto"/>
              <w:bottom w:val="single" w:sz="8" w:space="0" w:color="auto"/>
              <w:right w:val="single" w:sz="8" w:space="0" w:color="000000"/>
            </w:tcBorders>
            <w:shd w:val="clear" w:color="000000" w:fill="B4C6E7"/>
            <w:noWrap/>
            <w:vAlign w:val="bottom"/>
            <w:hideMark/>
          </w:tcPr>
          <w:p w14:paraId="16B34660"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r w:rsidRPr="00F64682">
              <w:rPr>
                <w:rFonts w:ascii="Calibri" w:eastAsia="Times New Roman" w:hAnsi="Calibri" w:cs="Calibri"/>
                <w:color w:val="000000"/>
                <w:sz w:val="22"/>
                <w:lang w:val="en-GB" w:eastAsia="en-GB"/>
              </w:rPr>
              <w:t xml:space="preserve">6. What </w:t>
            </w:r>
            <w:proofErr w:type="gramStart"/>
            <w:r w:rsidRPr="00F64682">
              <w:rPr>
                <w:rFonts w:ascii="Calibri" w:eastAsia="Times New Roman" w:hAnsi="Calibri" w:cs="Calibri"/>
                <w:color w:val="000000"/>
                <w:sz w:val="22"/>
                <w:lang w:val="en-GB" w:eastAsia="en-GB"/>
              </w:rPr>
              <w:t>other</w:t>
            </w:r>
            <w:proofErr w:type="gramEnd"/>
            <w:r w:rsidRPr="00F64682">
              <w:rPr>
                <w:rFonts w:ascii="Calibri" w:eastAsia="Times New Roman" w:hAnsi="Calibri" w:cs="Calibri"/>
                <w:color w:val="000000"/>
                <w:sz w:val="22"/>
                <w:lang w:val="en-GB" w:eastAsia="en-GB"/>
              </w:rPr>
              <w:t xml:space="preserve"> Moodle do you know?</w:t>
            </w:r>
          </w:p>
        </w:tc>
        <w:tc>
          <w:tcPr>
            <w:tcW w:w="960" w:type="dxa"/>
            <w:tcBorders>
              <w:top w:val="nil"/>
              <w:left w:val="nil"/>
              <w:bottom w:val="nil"/>
              <w:right w:val="nil"/>
            </w:tcBorders>
            <w:shd w:val="clear" w:color="auto" w:fill="auto"/>
            <w:noWrap/>
            <w:vAlign w:val="bottom"/>
            <w:hideMark/>
          </w:tcPr>
          <w:p w14:paraId="769F80D4"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p>
        </w:tc>
      </w:tr>
      <w:tr w:rsidR="00F64682" w:rsidRPr="00F64682" w14:paraId="7733BDCB" w14:textId="77777777" w:rsidTr="00F64682">
        <w:trPr>
          <w:trHeight w:val="300"/>
        </w:trPr>
        <w:tc>
          <w:tcPr>
            <w:tcW w:w="7680" w:type="dxa"/>
            <w:gridSpan w:val="5"/>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01BBB4F1"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r w:rsidRPr="00F64682">
              <w:rPr>
                <w:rFonts w:ascii="Calibri" w:eastAsia="Times New Roman" w:hAnsi="Calibri" w:cs="Calibri"/>
                <w:color w:val="000000"/>
                <w:sz w:val="22"/>
                <w:lang w:val="en-GB" w:eastAsia="en-GB"/>
              </w:rPr>
              <w:t>Most of the students knew about Google Classroom.</w:t>
            </w:r>
          </w:p>
        </w:tc>
        <w:tc>
          <w:tcPr>
            <w:tcW w:w="960" w:type="dxa"/>
            <w:tcBorders>
              <w:top w:val="nil"/>
              <w:left w:val="nil"/>
              <w:bottom w:val="nil"/>
              <w:right w:val="nil"/>
            </w:tcBorders>
            <w:shd w:val="clear" w:color="auto" w:fill="auto"/>
            <w:noWrap/>
            <w:vAlign w:val="bottom"/>
            <w:hideMark/>
          </w:tcPr>
          <w:p w14:paraId="191935DA"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p>
        </w:tc>
      </w:tr>
      <w:tr w:rsidR="00F64682" w:rsidRPr="00F64682" w14:paraId="15FB87C7" w14:textId="77777777" w:rsidTr="00F64682">
        <w:trPr>
          <w:trHeight w:val="300"/>
        </w:trPr>
        <w:tc>
          <w:tcPr>
            <w:tcW w:w="7680" w:type="dxa"/>
            <w:gridSpan w:val="5"/>
            <w:tcBorders>
              <w:top w:val="single" w:sz="8" w:space="0" w:color="auto"/>
              <w:left w:val="nil"/>
              <w:bottom w:val="single" w:sz="8" w:space="0" w:color="auto"/>
              <w:right w:val="nil"/>
            </w:tcBorders>
            <w:shd w:val="clear" w:color="auto" w:fill="auto"/>
            <w:noWrap/>
            <w:vAlign w:val="bottom"/>
            <w:hideMark/>
          </w:tcPr>
          <w:p w14:paraId="1704FE2C"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r w:rsidRPr="00F64682">
              <w:rPr>
                <w:rFonts w:ascii="Calibri" w:eastAsia="Times New Roman" w:hAnsi="Calibri" w:cs="Calibri"/>
                <w:color w:val="000000"/>
                <w:sz w:val="22"/>
                <w:lang w:val="en-GB" w:eastAsia="en-GB"/>
              </w:rPr>
              <w:t> </w:t>
            </w:r>
          </w:p>
        </w:tc>
        <w:tc>
          <w:tcPr>
            <w:tcW w:w="960" w:type="dxa"/>
            <w:tcBorders>
              <w:top w:val="nil"/>
              <w:left w:val="nil"/>
              <w:bottom w:val="nil"/>
              <w:right w:val="nil"/>
            </w:tcBorders>
            <w:shd w:val="clear" w:color="auto" w:fill="auto"/>
            <w:noWrap/>
            <w:vAlign w:val="bottom"/>
            <w:hideMark/>
          </w:tcPr>
          <w:p w14:paraId="3597A757"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p>
        </w:tc>
      </w:tr>
      <w:tr w:rsidR="00F64682" w:rsidRPr="00F64682" w14:paraId="65CE31C7" w14:textId="77777777" w:rsidTr="00F64682">
        <w:trPr>
          <w:trHeight w:val="290"/>
        </w:trPr>
        <w:tc>
          <w:tcPr>
            <w:tcW w:w="7680" w:type="dxa"/>
            <w:gridSpan w:val="5"/>
            <w:tcBorders>
              <w:top w:val="single" w:sz="8" w:space="0" w:color="auto"/>
              <w:left w:val="single" w:sz="8" w:space="0" w:color="auto"/>
              <w:bottom w:val="single" w:sz="8" w:space="0" w:color="auto"/>
              <w:right w:val="single" w:sz="8" w:space="0" w:color="000000"/>
            </w:tcBorders>
            <w:shd w:val="clear" w:color="000000" w:fill="B4C6E7"/>
            <w:noWrap/>
            <w:vAlign w:val="bottom"/>
            <w:hideMark/>
          </w:tcPr>
          <w:p w14:paraId="6D94A898"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r w:rsidRPr="00F64682">
              <w:rPr>
                <w:rFonts w:ascii="Calibri" w:eastAsia="Times New Roman" w:hAnsi="Calibri" w:cs="Calibri"/>
                <w:color w:val="000000"/>
                <w:sz w:val="22"/>
                <w:lang w:val="en-GB" w:eastAsia="en-GB"/>
              </w:rPr>
              <w:t>7. What is your opinion on Virtual Learning?</w:t>
            </w:r>
          </w:p>
        </w:tc>
        <w:tc>
          <w:tcPr>
            <w:tcW w:w="960" w:type="dxa"/>
            <w:tcBorders>
              <w:top w:val="nil"/>
              <w:left w:val="nil"/>
              <w:bottom w:val="nil"/>
              <w:right w:val="nil"/>
            </w:tcBorders>
            <w:shd w:val="clear" w:color="auto" w:fill="auto"/>
            <w:noWrap/>
            <w:vAlign w:val="bottom"/>
            <w:hideMark/>
          </w:tcPr>
          <w:p w14:paraId="7B14BE1C"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p>
        </w:tc>
      </w:tr>
      <w:tr w:rsidR="00F64682" w:rsidRPr="00F64682" w14:paraId="326A2D86" w14:textId="77777777" w:rsidTr="00F64682">
        <w:trPr>
          <w:trHeight w:val="290"/>
        </w:trPr>
        <w:tc>
          <w:tcPr>
            <w:tcW w:w="7680" w:type="dxa"/>
            <w:gridSpan w:val="5"/>
            <w:vMerge w:val="restart"/>
            <w:tcBorders>
              <w:top w:val="single" w:sz="8" w:space="0" w:color="auto"/>
              <w:left w:val="single" w:sz="8" w:space="0" w:color="auto"/>
              <w:bottom w:val="single" w:sz="8" w:space="0" w:color="000000"/>
              <w:right w:val="single" w:sz="8" w:space="0" w:color="000000"/>
            </w:tcBorders>
            <w:shd w:val="clear" w:color="auto" w:fill="auto"/>
            <w:vAlign w:val="bottom"/>
            <w:hideMark/>
          </w:tcPr>
          <w:p w14:paraId="32589801"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r w:rsidRPr="00F64682">
              <w:rPr>
                <w:rFonts w:ascii="Calibri" w:eastAsia="Times New Roman" w:hAnsi="Calibri" w:cs="Calibri"/>
                <w:color w:val="000000"/>
                <w:sz w:val="22"/>
                <w:lang w:val="en-GB" w:eastAsia="en-GB"/>
              </w:rPr>
              <w:t xml:space="preserve">Most of the students like the idea of Virtual Learning but </w:t>
            </w:r>
            <w:proofErr w:type="gramStart"/>
            <w:r w:rsidRPr="00F64682">
              <w:rPr>
                <w:rFonts w:ascii="Calibri" w:eastAsia="Times New Roman" w:hAnsi="Calibri" w:cs="Calibri"/>
                <w:color w:val="000000"/>
                <w:sz w:val="22"/>
                <w:lang w:val="en-GB" w:eastAsia="en-GB"/>
              </w:rPr>
              <w:t>can't</w:t>
            </w:r>
            <w:proofErr w:type="gramEnd"/>
            <w:r w:rsidRPr="00F64682">
              <w:rPr>
                <w:rFonts w:ascii="Calibri" w:eastAsia="Times New Roman" w:hAnsi="Calibri" w:cs="Calibri"/>
                <w:color w:val="000000"/>
                <w:sz w:val="22"/>
                <w:lang w:val="en-GB" w:eastAsia="en-GB"/>
              </w:rPr>
              <w:t xml:space="preserve"> wait to get back to normal classes.</w:t>
            </w:r>
          </w:p>
        </w:tc>
        <w:tc>
          <w:tcPr>
            <w:tcW w:w="960" w:type="dxa"/>
            <w:tcBorders>
              <w:top w:val="nil"/>
              <w:left w:val="nil"/>
              <w:bottom w:val="nil"/>
              <w:right w:val="nil"/>
            </w:tcBorders>
            <w:shd w:val="clear" w:color="auto" w:fill="auto"/>
            <w:noWrap/>
            <w:vAlign w:val="bottom"/>
            <w:hideMark/>
          </w:tcPr>
          <w:p w14:paraId="0BCC29BF"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p>
        </w:tc>
      </w:tr>
      <w:tr w:rsidR="00F64682" w:rsidRPr="00F64682" w14:paraId="6DE8BEEF" w14:textId="77777777" w:rsidTr="00F64682">
        <w:trPr>
          <w:trHeight w:val="300"/>
        </w:trPr>
        <w:tc>
          <w:tcPr>
            <w:tcW w:w="7680" w:type="dxa"/>
            <w:gridSpan w:val="5"/>
            <w:vMerge/>
            <w:tcBorders>
              <w:top w:val="single" w:sz="8" w:space="0" w:color="auto"/>
              <w:left w:val="single" w:sz="8" w:space="0" w:color="auto"/>
              <w:bottom w:val="single" w:sz="8" w:space="0" w:color="000000"/>
              <w:right w:val="single" w:sz="8" w:space="0" w:color="000000"/>
            </w:tcBorders>
            <w:vAlign w:val="center"/>
            <w:hideMark/>
          </w:tcPr>
          <w:p w14:paraId="2E613CCE" w14:textId="77777777" w:rsidR="00F64682" w:rsidRPr="00F64682" w:rsidRDefault="00F64682" w:rsidP="00F64682">
            <w:pPr>
              <w:spacing w:after="0" w:line="240" w:lineRule="auto"/>
              <w:jc w:val="left"/>
              <w:rPr>
                <w:rFonts w:ascii="Calibri" w:eastAsia="Times New Roman" w:hAnsi="Calibri" w:cs="Calibri"/>
                <w:color w:val="000000"/>
                <w:sz w:val="22"/>
                <w:lang w:val="en-GB" w:eastAsia="en-GB"/>
              </w:rPr>
            </w:pPr>
          </w:p>
        </w:tc>
        <w:tc>
          <w:tcPr>
            <w:tcW w:w="960" w:type="dxa"/>
            <w:tcBorders>
              <w:top w:val="nil"/>
              <w:left w:val="nil"/>
              <w:bottom w:val="nil"/>
              <w:right w:val="nil"/>
            </w:tcBorders>
            <w:shd w:val="clear" w:color="auto" w:fill="auto"/>
            <w:noWrap/>
            <w:vAlign w:val="bottom"/>
            <w:hideMark/>
          </w:tcPr>
          <w:p w14:paraId="63667D7B" w14:textId="77777777" w:rsidR="00F64682" w:rsidRPr="00F64682" w:rsidRDefault="00F64682" w:rsidP="00F64682">
            <w:pPr>
              <w:spacing w:after="0" w:line="240" w:lineRule="auto"/>
              <w:jc w:val="left"/>
              <w:rPr>
                <w:rFonts w:ascii="Times New Roman" w:eastAsia="Times New Roman" w:hAnsi="Times New Roman" w:cs="Times New Roman"/>
                <w:sz w:val="20"/>
                <w:szCs w:val="20"/>
                <w:lang w:val="en-GB" w:eastAsia="en-GB"/>
              </w:rPr>
            </w:pPr>
          </w:p>
        </w:tc>
      </w:tr>
      <w:tr w:rsidR="00F64682" w:rsidRPr="00F64682" w14:paraId="2E3A5762" w14:textId="77777777" w:rsidTr="00F64682">
        <w:trPr>
          <w:trHeight w:val="300"/>
        </w:trPr>
        <w:tc>
          <w:tcPr>
            <w:tcW w:w="7680" w:type="dxa"/>
            <w:gridSpan w:val="5"/>
            <w:tcBorders>
              <w:top w:val="single" w:sz="8" w:space="0" w:color="auto"/>
              <w:left w:val="nil"/>
              <w:bottom w:val="single" w:sz="8" w:space="0" w:color="auto"/>
              <w:right w:val="nil"/>
            </w:tcBorders>
            <w:shd w:val="clear" w:color="auto" w:fill="auto"/>
            <w:noWrap/>
            <w:vAlign w:val="bottom"/>
            <w:hideMark/>
          </w:tcPr>
          <w:p w14:paraId="14F1BC35"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r w:rsidRPr="00F64682">
              <w:rPr>
                <w:rFonts w:ascii="Calibri" w:eastAsia="Times New Roman" w:hAnsi="Calibri" w:cs="Calibri"/>
                <w:color w:val="000000"/>
                <w:sz w:val="22"/>
                <w:lang w:val="en-GB" w:eastAsia="en-GB"/>
              </w:rPr>
              <w:t> </w:t>
            </w:r>
          </w:p>
        </w:tc>
        <w:tc>
          <w:tcPr>
            <w:tcW w:w="960" w:type="dxa"/>
            <w:tcBorders>
              <w:top w:val="nil"/>
              <w:left w:val="nil"/>
              <w:bottom w:val="nil"/>
              <w:right w:val="nil"/>
            </w:tcBorders>
            <w:shd w:val="clear" w:color="auto" w:fill="auto"/>
            <w:noWrap/>
            <w:vAlign w:val="bottom"/>
            <w:hideMark/>
          </w:tcPr>
          <w:p w14:paraId="18CDE797"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p>
        </w:tc>
      </w:tr>
      <w:tr w:rsidR="00F64682" w:rsidRPr="00F64682" w14:paraId="108A715A" w14:textId="77777777" w:rsidTr="00F64682">
        <w:trPr>
          <w:trHeight w:val="300"/>
        </w:trPr>
        <w:tc>
          <w:tcPr>
            <w:tcW w:w="7680" w:type="dxa"/>
            <w:gridSpan w:val="5"/>
            <w:tcBorders>
              <w:top w:val="single" w:sz="8" w:space="0" w:color="auto"/>
              <w:left w:val="single" w:sz="8" w:space="0" w:color="auto"/>
              <w:bottom w:val="single" w:sz="8" w:space="0" w:color="auto"/>
              <w:right w:val="single" w:sz="8" w:space="0" w:color="000000"/>
            </w:tcBorders>
            <w:shd w:val="clear" w:color="000000" w:fill="B4C6E7"/>
            <w:noWrap/>
            <w:vAlign w:val="bottom"/>
            <w:hideMark/>
          </w:tcPr>
          <w:p w14:paraId="0F37280A"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proofErr w:type="gramStart"/>
            <w:r w:rsidRPr="00F64682">
              <w:rPr>
                <w:rFonts w:ascii="Calibri" w:eastAsia="Times New Roman" w:hAnsi="Calibri" w:cs="Calibri"/>
                <w:color w:val="000000"/>
                <w:sz w:val="22"/>
                <w:lang w:val="en-GB" w:eastAsia="en-GB"/>
              </w:rPr>
              <w:t>8. .</w:t>
            </w:r>
            <w:proofErr w:type="gramEnd"/>
            <w:r w:rsidRPr="00F64682">
              <w:rPr>
                <w:rFonts w:ascii="Calibri" w:eastAsia="Times New Roman" w:hAnsi="Calibri" w:cs="Calibri"/>
                <w:color w:val="000000"/>
                <w:sz w:val="22"/>
                <w:lang w:val="en-GB" w:eastAsia="en-GB"/>
              </w:rPr>
              <w:t xml:space="preserve"> If you could change something about the Moodle what would it be and why?</w:t>
            </w:r>
          </w:p>
        </w:tc>
        <w:tc>
          <w:tcPr>
            <w:tcW w:w="960" w:type="dxa"/>
            <w:tcBorders>
              <w:top w:val="nil"/>
              <w:left w:val="nil"/>
              <w:bottom w:val="nil"/>
              <w:right w:val="nil"/>
            </w:tcBorders>
            <w:shd w:val="clear" w:color="auto" w:fill="auto"/>
            <w:noWrap/>
            <w:vAlign w:val="bottom"/>
            <w:hideMark/>
          </w:tcPr>
          <w:p w14:paraId="5207CE84"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p>
        </w:tc>
      </w:tr>
      <w:tr w:rsidR="00F64682" w:rsidRPr="00F64682" w14:paraId="7B263920" w14:textId="77777777" w:rsidTr="00F64682">
        <w:trPr>
          <w:trHeight w:val="290"/>
        </w:trPr>
        <w:tc>
          <w:tcPr>
            <w:tcW w:w="7680" w:type="dxa"/>
            <w:gridSpan w:val="5"/>
            <w:tcBorders>
              <w:top w:val="single" w:sz="8" w:space="0" w:color="auto"/>
              <w:left w:val="nil"/>
              <w:bottom w:val="nil"/>
              <w:right w:val="nil"/>
            </w:tcBorders>
            <w:shd w:val="clear" w:color="auto" w:fill="auto"/>
            <w:noWrap/>
            <w:vAlign w:val="bottom"/>
            <w:hideMark/>
          </w:tcPr>
          <w:p w14:paraId="2A2B438B"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r w:rsidRPr="00F64682">
              <w:rPr>
                <w:rFonts w:ascii="Calibri" w:eastAsia="Times New Roman" w:hAnsi="Calibri" w:cs="Calibri"/>
                <w:color w:val="000000"/>
                <w:sz w:val="22"/>
                <w:lang w:val="en-GB" w:eastAsia="en-GB"/>
              </w:rPr>
              <w:t>Most of the students find the Moodle already perfect.</w:t>
            </w:r>
          </w:p>
        </w:tc>
        <w:tc>
          <w:tcPr>
            <w:tcW w:w="960" w:type="dxa"/>
            <w:tcBorders>
              <w:top w:val="nil"/>
              <w:left w:val="nil"/>
              <w:bottom w:val="nil"/>
              <w:right w:val="nil"/>
            </w:tcBorders>
            <w:shd w:val="clear" w:color="auto" w:fill="auto"/>
            <w:noWrap/>
            <w:vAlign w:val="bottom"/>
            <w:hideMark/>
          </w:tcPr>
          <w:p w14:paraId="58CAE7AA" w14:textId="77777777" w:rsidR="00F64682" w:rsidRPr="00F64682" w:rsidRDefault="00F64682" w:rsidP="00F64682">
            <w:pPr>
              <w:spacing w:after="0" w:line="240" w:lineRule="auto"/>
              <w:jc w:val="center"/>
              <w:rPr>
                <w:rFonts w:ascii="Calibri" w:eastAsia="Times New Roman" w:hAnsi="Calibri" w:cs="Calibri"/>
                <w:color w:val="000000"/>
                <w:sz w:val="22"/>
                <w:lang w:val="en-GB" w:eastAsia="en-GB"/>
              </w:rPr>
            </w:pPr>
          </w:p>
        </w:tc>
      </w:tr>
    </w:tbl>
    <w:p w14:paraId="01A9700F" w14:textId="77777777" w:rsidR="008861D1" w:rsidRPr="008861D1" w:rsidRDefault="008861D1" w:rsidP="008861D1">
      <w:pPr>
        <w:rPr>
          <w:lang w:val="en-IN"/>
        </w:rPr>
      </w:pPr>
    </w:p>
    <w:sectPr w:rsidR="008861D1" w:rsidRPr="008861D1" w:rsidSect="004C60D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2C4C92"/>
    <w:multiLevelType w:val="hybridMultilevel"/>
    <w:tmpl w:val="E4E6C6B4"/>
    <w:lvl w:ilvl="0" w:tplc="6E505FFA">
      <w:start w:val="1"/>
      <w:numFmt w:val="decimal"/>
      <w:lvlText w:val="%1."/>
      <w:lvlJc w:val="left"/>
      <w:pPr>
        <w:ind w:left="720" w:hanging="360"/>
      </w:pPr>
    </w:lvl>
    <w:lvl w:ilvl="1" w:tplc="781642DA" w:tentative="1">
      <w:start w:val="1"/>
      <w:numFmt w:val="lowerLetter"/>
      <w:lvlText w:val="%2."/>
      <w:lvlJc w:val="left"/>
      <w:pPr>
        <w:ind w:left="1440" w:hanging="360"/>
      </w:pPr>
    </w:lvl>
    <w:lvl w:ilvl="2" w:tplc="226E2874" w:tentative="1">
      <w:start w:val="1"/>
      <w:numFmt w:val="lowerRoman"/>
      <w:lvlText w:val="%3."/>
      <w:lvlJc w:val="right"/>
      <w:pPr>
        <w:ind w:left="2160" w:hanging="180"/>
      </w:pPr>
    </w:lvl>
    <w:lvl w:ilvl="3" w:tplc="5C9AE512" w:tentative="1">
      <w:start w:val="1"/>
      <w:numFmt w:val="decimal"/>
      <w:lvlText w:val="%4."/>
      <w:lvlJc w:val="left"/>
      <w:pPr>
        <w:ind w:left="2880" w:hanging="360"/>
      </w:pPr>
    </w:lvl>
    <w:lvl w:ilvl="4" w:tplc="7AB28472" w:tentative="1">
      <w:start w:val="1"/>
      <w:numFmt w:val="lowerLetter"/>
      <w:lvlText w:val="%5."/>
      <w:lvlJc w:val="left"/>
      <w:pPr>
        <w:ind w:left="3600" w:hanging="360"/>
      </w:pPr>
    </w:lvl>
    <w:lvl w:ilvl="5" w:tplc="A1C6A9EC" w:tentative="1">
      <w:start w:val="1"/>
      <w:numFmt w:val="lowerRoman"/>
      <w:lvlText w:val="%6."/>
      <w:lvlJc w:val="right"/>
      <w:pPr>
        <w:ind w:left="4320" w:hanging="180"/>
      </w:pPr>
    </w:lvl>
    <w:lvl w:ilvl="6" w:tplc="2F4E32B2" w:tentative="1">
      <w:start w:val="1"/>
      <w:numFmt w:val="decimal"/>
      <w:lvlText w:val="%7."/>
      <w:lvlJc w:val="left"/>
      <w:pPr>
        <w:ind w:left="5040" w:hanging="360"/>
      </w:pPr>
    </w:lvl>
    <w:lvl w:ilvl="7" w:tplc="5E1EFE86" w:tentative="1">
      <w:start w:val="1"/>
      <w:numFmt w:val="lowerLetter"/>
      <w:lvlText w:val="%8."/>
      <w:lvlJc w:val="left"/>
      <w:pPr>
        <w:ind w:left="5760" w:hanging="360"/>
      </w:pPr>
    </w:lvl>
    <w:lvl w:ilvl="8" w:tplc="E8F49730" w:tentative="1">
      <w:start w:val="1"/>
      <w:numFmt w:val="lowerRoman"/>
      <w:lvlText w:val="%9."/>
      <w:lvlJc w:val="right"/>
      <w:pPr>
        <w:ind w:left="6480" w:hanging="180"/>
      </w:pPr>
    </w:lvl>
  </w:abstractNum>
  <w:abstractNum w:abstractNumId="1" w15:restartNumberingAfterBreak="0">
    <w:nsid w:val="27801262"/>
    <w:multiLevelType w:val="hybridMultilevel"/>
    <w:tmpl w:val="791CB08A"/>
    <w:lvl w:ilvl="0" w:tplc="AA54EFD0">
      <w:start w:val="1"/>
      <w:numFmt w:val="decimal"/>
      <w:lvlText w:val="%1."/>
      <w:lvlJc w:val="left"/>
      <w:pPr>
        <w:ind w:left="720" w:hanging="360"/>
      </w:pPr>
    </w:lvl>
    <w:lvl w:ilvl="1" w:tplc="B45CD72A" w:tentative="1">
      <w:start w:val="1"/>
      <w:numFmt w:val="lowerLetter"/>
      <w:lvlText w:val="%2."/>
      <w:lvlJc w:val="left"/>
      <w:pPr>
        <w:ind w:left="1440" w:hanging="360"/>
      </w:pPr>
    </w:lvl>
    <w:lvl w:ilvl="2" w:tplc="188273DE" w:tentative="1">
      <w:start w:val="1"/>
      <w:numFmt w:val="lowerRoman"/>
      <w:lvlText w:val="%3."/>
      <w:lvlJc w:val="right"/>
      <w:pPr>
        <w:ind w:left="2160" w:hanging="180"/>
      </w:pPr>
    </w:lvl>
    <w:lvl w:ilvl="3" w:tplc="78329A8A" w:tentative="1">
      <w:start w:val="1"/>
      <w:numFmt w:val="decimal"/>
      <w:lvlText w:val="%4."/>
      <w:lvlJc w:val="left"/>
      <w:pPr>
        <w:ind w:left="2880" w:hanging="360"/>
      </w:pPr>
    </w:lvl>
    <w:lvl w:ilvl="4" w:tplc="24263E1C" w:tentative="1">
      <w:start w:val="1"/>
      <w:numFmt w:val="lowerLetter"/>
      <w:lvlText w:val="%5."/>
      <w:lvlJc w:val="left"/>
      <w:pPr>
        <w:ind w:left="3600" w:hanging="360"/>
      </w:pPr>
    </w:lvl>
    <w:lvl w:ilvl="5" w:tplc="4648BEB4" w:tentative="1">
      <w:start w:val="1"/>
      <w:numFmt w:val="lowerRoman"/>
      <w:lvlText w:val="%6."/>
      <w:lvlJc w:val="right"/>
      <w:pPr>
        <w:ind w:left="4320" w:hanging="180"/>
      </w:pPr>
    </w:lvl>
    <w:lvl w:ilvl="6" w:tplc="AF88A0EE" w:tentative="1">
      <w:start w:val="1"/>
      <w:numFmt w:val="decimal"/>
      <w:lvlText w:val="%7."/>
      <w:lvlJc w:val="left"/>
      <w:pPr>
        <w:ind w:left="5040" w:hanging="360"/>
      </w:pPr>
    </w:lvl>
    <w:lvl w:ilvl="7" w:tplc="51302DB0" w:tentative="1">
      <w:start w:val="1"/>
      <w:numFmt w:val="lowerLetter"/>
      <w:lvlText w:val="%8."/>
      <w:lvlJc w:val="left"/>
      <w:pPr>
        <w:ind w:left="5760" w:hanging="360"/>
      </w:pPr>
    </w:lvl>
    <w:lvl w:ilvl="8" w:tplc="38BE23B0" w:tentative="1">
      <w:start w:val="1"/>
      <w:numFmt w:val="lowerRoman"/>
      <w:lvlText w:val="%9."/>
      <w:lvlJc w:val="right"/>
      <w:pPr>
        <w:ind w:left="6480" w:hanging="180"/>
      </w:pPr>
    </w:lvl>
  </w:abstractNum>
  <w:abstractNum w:abstractNumId="2" w15:restartNumberingAfterBreak="0">
    <w:nsid w:val="28A277D0"/>
    <w:multiLevelType w:val="hybridMultilevel"/>
    <w:tmpl w:val="E4E6C6B4"/>
    <w:lvl w:ilvl="0" w:tplc="410E18FC">
      <w:start w:val="1"/>
      <w:numFmt w:val="decimal"/>
      <w:lvlText w:val="%1."/>
      <w:lvlJc w:val="left"/>
      <w:pPr>
        <w:ind w:left="720" w:hanging="360"/>
      </w:pPr>
    </w:lvl>
    <w:lvl w:ilvl="1" w:tplc="D0BAF6B8" w:tentative="1">
      <w:start w:val="1"/>
      <w:numFmt w:val="lowerLetter"/>
      <w:lvlText w:val="%2."/>
      <w:lvlJc w:val="left"/>
      <w:pPr>
        <w:ind w:left="1440" w:hanging="360"/>
      </w:pPr>
    </w:lvl>
    <w:lvl w:ilvl="2" w:tplc="92BE2952" w:tentative="1">
      <w:start w:val="1"/>
      <w:numFmt w:val="lowerRoman"/>
      <w:lvlText w:val="%3."/>
      <w:lvlJc w:val="right"/>
      <w:pPr>
        <w:ind w:left="2160" w:hanging="180"/>
      </w:pPr>
    </w:lvl>
    <w:lvl w:ilvl="3" w:tplc="72BE5526" w:tentative="1">
      <w:start w:val="1"/>
      <w:numFmt w:val="decimal"/>
      <w:lvlText w:val="%4."/>
      <w:lvlJc w:val="left"/>
      <w:pPr>
        <w:ind w:left="2880" w:hanging="360"/>
      </w:pPr>
    </w:lvl>
    <w:lvl w:ilvl="4" w:tplc="24CC26E8" w:tentative="1">
      <w:start w:val="1"/>
      <w:numFmt w:val="lowerLetter"/>
      <w:lvlText w:val="%5."/>
      <w:lvlJc w:val="left"/>
      <w:pPr>
        <w:ind w:left="3600" w:hanging="360"/>
      </w:pPr>
    </w:lvl>
    <w:lvl w:ilvl="5" w:tplc="FA4A7ECA" w:tentative="1">
      <w:start w:val="1"/>
      <w:numFmt w:val="lowerRoman"/>
      <w:lvlText w:val="%6."/>
      <w:lvlJc w:val="right"/>
      <w:pPr>
        <w:ind w:left="4320" w:hanging="180"/>
      </w:pPr>
    </w:lvl>
    <w:lvl w:ilvl="6" w:tplc="AEC419E0" w:tentative="1">
      <w:start w:val="1"/>
      <w:numFmt w:val="decimal"/>
      <w:lvlText w:val="%7."/>
      <w:lvlJc w:val="left"/>
      <w:pPr>
        <w:ind w:left="5040" w:hanging="360"/>
      </w:pPr>
    </w:lvl>
    <w:lvl w:ilvl="7" w:tplc="1F707364" w:tentative="1">
      <w:start w:val="1"/>
      <w:numFmt w:val="lowerLetter"/>
      <w:lvlText w:val="%8."/>
      <w:lvlJc w:val="left"/>
      <w:pPr>
        <w:ind w:left="5760" w:hanging="360"/>
      </w:pPr>
    </w:lvl>
    <w:lvl w:ilvl="8" w:tplc="457650BC" w:tentative="1">
      <w:start w:val="1"/>
      <w:numFmt w:val="lowerRoman"/>
      <w:lvlText w:val="%9."/>
      <w:lvlJc w:val="right"/>
      <w:pPr>
        <w:ind w:left="6480" w:hanging="180"/>
      </w:pPr>
    </w:lvl>
  </w:abstractNum>
  <w:abstractNum w:abstractNumId="3" w15:restartNumberingAfterBreak="0">
    <w:nsid w:val="30E45BFB"/>
    <w:multiLevelType w:val="hybridMultilevel"/>
    <w:tmpl w:val="C7F22B8C"/>
    <w:lvl w:ilvl="0" w:tplc="9CF60354">
      <w:start w:val="1"/>
      <w:numFmt w:val="bullet"/>
      <w:lvlText w:val=""/>
      <w:lvlJc w:val="left"/>
      <w:pPr>
        <w:ind w:left="720" w:hanging="360"/>
      </w:pPr>
      <w:rPr>
        <w:rFonts w:ascii="Symbol" w:hAnsi="Symbol" w:hint="default"/>
      </w:rPr>
    </w:lvl>
    <w:lvl w:ilvl="1" w:tplc="03869D36" w:tentative="1">
      <w:start w:val="1"/>
      <w:numFmt w:val="bullet"/>
      <w:lvlText w:val="o"/>
      <w:lvlJc w:val="left"/>
      <w:pPr>
        <w:ind w:left="1440" w:hanging="360"/>
      </w:pPr>
      <w:rPr>
        <w:rFonts w:ascii="Courier New" w:hAnsi="Courier New" w:cs="Courier New" w:hint="default"/>
      </w:rPr>
    </w:lvl>
    <w:lvl w:ilvl="2" w:tplc="BB4AA8D4" w:tentative="1">
      <w:start w:val="1"/>
      <w:numFmt w:val="bullet"/>
      <w:lvlText w:val=""/>
      <w:lvlJc w:val="left"/>
      <w:pPr>
        <w:ind w:left="2160" w:hanging="360"/>
      </w:pPr>
      <w:rPr>
        <w:rFonts w:ascii="Wingdings" w:hAnsi="Wingdings" w:hint="default"/>
      </w:rPr>
    </w:lvl>
    <w:lvl w:ilvl="3" w:tplc="7F882D60" w:tentative="1">
      <w:start w:val="1"/>
      <w:numFmt w:val="bullet"/>
      <w:lvlText w:val=""/>
      <w:lvlJc w:val="left"/>
      <w:pPr>
        <w:ind w:left="2880" w:hanging="360"/>
      </w:pPr>
      <w:rPr>
        <w:rFonts w:ascii="Symbol" w:hAnsi="Symbol" w:hint="default"/>
      </w:rPr>
    </w:lvl>
    <w:lvl w:ilvl="4" w:tplc="12D849DC" w:tentative="1">
      <w:start w:val="1"/>
      <w:numFmt w:val="bullet"/>
      <w:lvlText w:val="o"/>
      <w:lvlJc w:val="left"/>
      <w:pPr>
        <w:ind w:left="3600" w:hanging="360"/>
      </w:pPr>
      <w:rPr>
        <w:rFonts w:ascii="Courier New" w:hAnsi="Courier New" w:cs="Courier New" w:hint="default"/>
      </w:rPr>
    </w:lvl>
    <w:lvl w:ilvl="5" w:tplc="FFDC6258" w:tentative="1">
      <w:start w:val="1"/>
      <w:numFmt w:val="bullet"/>
      <w:lvlText w:val=""/>
      <w:lvlJc w:val="left"/>
      <w:pPr>
        <w:ind w:left="4320" w:hanging="360"/>
      </w:pPr>
      <w:rPr>
        <w:rFonts w:ascii="Wingdings" w:hAnsi="Wingdings" w:hint="default"/>
      </w:rPr>
    </w:lvl>
    <w:lvl w:ilvl="6" w:tplc="2AA20548" w:tentative="1">
      <w:start w:val="1"/>
      <w:numFmt w:val="bullet"/>
      <w:lvlText w:val=""/>
      <w:lvlJc w:val="left"/>
      <w:pPr>
        <w:ind w:left="5040" w:hanging="360"/>
      </w:pPr>
      <w:rPr>
        <w:rFonts w:ascii="Symbol" w:hAnsi="Symbol" w:hint="default"/>
      </w:rPr>
    </w:lvl>
    <w:lvl w:ilvl="7" w:tplc="0F44FB06" w:tentative="1">
      <w:start w:val="1"/>
      <w:numFmt w:val="bullet"/>
      <w:lvlText w:val="o"/>
      <w:lvlJc w:val="left"/>
      <w:pPr>
        <w:ind w:left="5760" w:hanging="360"/>
      </w:pPr>
      <w:rPr>
        <w:rFonts w:ascii="Courier New" w:hAnsi="Courier New" w:cs="Courier New" w:hint="default"/>
      </w:rPr>
    </w:lvl>
    <w:lvl w:ilvl="8" w:tplc="B5F85A64" w:tentative="1">
      <w:start w:val="1"/>
      <w:numFmt w:val="bullet"/>
      <w:lvlText w:val=""/>
      <w:lvlJc w:val="left"/>
      <w:pPr>
        <w:ind w:left="6480" w:hanging="360"/>
      </w:pPr>
      <w:rPr>
        <w:rFonts w:ascii="Wingdings" w:hAnsi="Wingdings" w:hint="default"/>
      </w:rPr>
    </w:lvl>
  </w:abstractNum>
  <w:abstractNum w:abstractNumId="4" w15:restartNumberingAfterBreak="0">
    <w:nsid w:val="3BDF175E"/>
    <w:multiLevelType w:val="hybridMultilevel"/>
    <w:tmpl w:val="E4E6C6B4"/>
    <w:lvl w:ilvl="0" w:tplc="E1C26154">
      <w:start w:val="1"/>
      <w:numFmt w:val="decimal"/>
      <w:lvlText w:val="%1."/>
      <w:lvlJc w:val="left"/>
      <w:pPr>
        <w:ind w:left="720" w:hanging="360"/>
      </w:pPr>
    </w:lvl>
    <w:lvl w:ilvl="1" w:tplc="476A3A9A" w:tentative="1">
      <w:start w:val="1"/>
      <w:numFmt w:val="lowerLetter"/>
      <w:lvlText w:val="%2."/>
      <w:lvlJc w:val="left"/>
      <w:pPr>
        <w:ind w:left="1440" w:hanging="360"/>
      </w:pPr>
    </w:lvl>
    <w:lvl w:ilvl="2" w:tplc="84EE1690" w:tentative="1">
      <w:start w:val="1"/>
      <w:numFmt w:val="lowerRoman"/>
      <w:lvlText w:val="%3."/>
      <w:lvlJc w:val="right"/>
      <w:pPr>
        <w:ind w:left="2160" w:hanging="180"/>
      </w:pPr>
    </w:lvl>
    <w:lvl w:ilvl="3" w:tplc="DB2EEB92" w:tentative="1">
      <w:start w:val="1"/>
      <w:numFmt w:val="decimal"/>
      <w:lvlText w:val="%4."/>
      <w:lvlJc w:val="left"/>
      <w:pPr>
        <w:ind w:left="2880" w:hanging="360"/>
      </w:pPr>
    </w:lvl>
    <w:lvl w:ilvl="4" w:tplc="D9506C44" w:tentative="1">
      <w:start w:val="1"/>
      <w:numFmt w:val="lowerLetter"/>
      <w:lvlText w:val="%5."/>
      <w:lvlJc w:val="left"/>
      <w:pPr>
        <w:ind w:left="3600" w:hanging="360"/>
      </w:pPr>
    </w:lvl>
    <w:lvl w:ilvl="5" w:tplc="F566F924" w:tentative="1">
      <w:start w:val="1"/>
      <w:numFmt w:val="lowerRoman"/>
      <w:lvlText w:val="%6."/>
      <w:lvlJc w:val="right"/>
      <w:pPr>
        <w:ind w:left="4320" w:hanging="180"/>
      </w:pPr>
    </w:lvl>
    <w:lvl w:ilvl="6" w:tplc="69D6B656" w:tentative="1">
      <w:start w:val="1"/>
      <w:numFmt w:val="decimal"/>
      <w:lvlText w:val="%7."/>
      <w:lvlJc w:val="left"/>
      <w:pPr>
        <w:ind w:left="5040" w:hanging="360"/>
      </w:pPr>
    </w:lvl>
    <w:lvl w:ilvl="7" w:tplc="A5A07CD4" w:tentative="1">
      <w:start w:val="1"/>
      <w:numFmt w:val="lowerLetter"/>
      <w:lvlText w:val="%8."/>
      <w:lvlJc w:val="left"/>
      <w:pPr>
        <w:ind w:left="5760" w:hanging="360"/>
      </w:pPr>
    </w:lvl>
    <w:lvl w:ilvl="8" w:tplc="2F925C98" w:tentative="1">
      <w:start w:val="1"/>
      <w:numFmt w:val="lowerRoman"/>
      <w:lvlText w:val="%9."/>
      <w:lvlJc w:val="right"/>
      <w:pPr>
        <w:ind w:left="6480" w:hanging="180"/>
      </w:pPr>
    </w:lvl>
  </w:abstractNum>
  <w:abstractNum w:abstractNumId="5" w15:restartNumberingAfterBreak="0">
    <w:nsid w:val="404421A6"/>
    <w:multiLevelType w:val="hybridMultilevel"/>
    <w:tmpl w:val="E4E6C6B4"/>
    <w:lvl w:ilvl="0" w:tplc="21261C2E">
      <w:start w:val="1"/>
      <w:numFmt w:val="decimal"/>
      <w:lvlText w:val="%1."/>
      <w:lvlJc w:val="left"/>
      <w:pPr>
        <w:ind w:left="720" w:hanging="360"/>
      </w:pPr>
    </w:lvl>
    <w:lvl w:ilvl="1" w:tplc="8382AE66" w:tentative="1">
      <w:start w:val="1"/>
      <w:numFmt w:val="lowerLetter"/>
      <w:lvlText w:val="%2."/>
      <w:lvlJc w:val="left"/>
      <w:pPr>
        <w:ind w:left="1440" w:hanging="360"/>
      </w:pPr>
    </w:lvl>
    <w:lvl w:ilvl="2" w:tplc="0FFEEE5A" w:tentative="1">
      <w:start w:val="1"/>
      <w:numFmt w:val="lowerRoman"/>
      <w:lvlText w:val="%3."/>
      <w:lvlJc w:val="right"/>
      <w:pPr>
        <w:ind w:left="2160" w:hanging="180"/>
      </w:pPr>
    </w:lvl>
    <w:lvl w:ilvl="3" w:tplc="80E8ACBE" w:tentative="1">
      <w:start w:val="1"/>
      <w:numFmt w:val="decimal"/>
      <w:lvlText w:val="%4."/>
      <w:lvlJc w:val="left"/>
      <w:pPr>
        <w:ind w:left="2880" w:hanging="360"/>
      </w:pPr>
    </w:lvl>
    <w:lvl w:ilvl="4" w:tplc="912E1876" w:tentative="1">
      <w:start w:val="1"/>
      <w:numFmt w:val="lowerLetter"/>
      <w:lvlText w:val="%5."/>
      <w:lvlJc w:val="left"/>
      <w:pPr>
        <w:ind w:left="3600" w:hanging="360"/>
      </w:pPr>
    </w:lvl>
    <w:lvl w:ilvl="5" w:tplc="AFE68C66" w:tentative="1">
      <w:start w:val="1"/>
      <w:numFmt w:val="lowerRoman"/>
      <w:lvlText w:val="%6."/>
      <w:lvlJc w:val="right"/>
      <w:pPr>
        <w:ind w:left="4320" w:hanging="180"/>
      </w:pPr>
    </w:lvl>
    <w:lvl w:ilvl="6" w:tplc="90A6AA4A" w:tentative="1">
      <w:start w:val="1"/>
      <w:numFmt w:val="decimal"/>
      <w:lvlText w:val="%7."/>
      <w:lvlJc w:val="left"/>
      <w:pPr>
        <w:ind w:left="5040" w:hanging="360"/>
      </w:pPr>
    </w:lvl>
    <w:lvl w:ilvl="7" w:tplc="4DF4FB0A" w:tentative="1">
      <w:start w:val="1"/>
      <w:numFmt w:val="lowerLetter"/>
      <w:lvlText w:val="%8."/>
      <w:lvlJc w:val="left"/>
      <w:pPr>
        <w:ind w:left="5760" w:hanging="360"/>
      </w:pPr>
    </w:lvl>
    <w:lvl w:ilvl="8" w:tplc="3B8CE196" w:tentative="1">
      <w:start w:val="1"/>
      <w:numFmt w:val="lowerRoman"/>
      <w:lvlText w:val="%9."/>
      <w:lvlJc w:val="right"/>
      <w:pPr>
        <w:ind w:left="6480" w:hanging="180"/>
      </w:pPr>
    </w:lvl>
  </w:abstractNum>
  <w:abstractNum w:abstractNumId="6" w15:restartNumberingAfterBreak="0">
    <w:nsid w:val="5BEB194C"/>
    <w:multiLevelType w:val="hybridMultilevel"/>
    <w:tmpl w:val="E4E6C6B4"/>
    <w:lvl w:ilvl="0" w:tplc="94B2EB7A">
      <w:start w:val="1"/>
      <w:numFmt w:val="decimal"/>
      <w:lvlText w:val="%1."/>
      <w:lvlJc w:val="left"/>
      <w:pPr>
        <w:ind w:left="720" w:hanging="360"/>
      </w:pPr>
    </w:lvl>
    <w:lvl w:ilvl="1" w:tplc="368ABA2E" w:tentative="1">
      <w:start w:val="1"/>
      <w:numFmt w:val="lowerLetter"/>
      <w:lvlText w:val="%2."/>
      <w:lvlJc w:val="left"/>
      <w:pPr>
        <w:ind w:left="1440" w:hanging="360"/>
      </w:pPr>
    </w:lvl>
    <w:lvl w:ilvl="2" w:tplc="EA3C9FA8" w:tentative="1">
      <w:start w:val="1"/>
      <w:numFmt w:val="lowerRoman"/>
      <w:lvlText w:val="%3."/>
      <w:lvlJc w:val="right"/>
      <w:pPr>
        <w:ind w:left="2160" w:hanging="180"/>
      </w:pPr>
    </w:lvl>
    <w:lvl w:ilvl="3" w:tplc="7942445C" w:tentative="1">
      <w:start w:val="1"/>
      <w:numFmt w:val="decimal"/>
      <w:lvlText w:val="%4."/>
      <w:lvlJc w:val="left"/>
      <w:pPr>
        <w:ind w:left="2880" w:hanging="360"/>
      </w:pPr>
    </w:lvl>
    <w:lvl w:ilvl="4" w:tplc="05EC7F64" w:tentative="1">
      <w:start w:val="1"/>
      <w:numFmt w:val="lowerLetter"/>
      <w:lvlText w:val="%5."/>
      <w:lvlJc w:val="left"/>
      <w:pPr>
        <w:ind w:left="3600" w:hanging="360"/>
      </w:pPr>
    </w:lvl>
    <w:lvl w:ilvl="5" w:tplc="9DC29AA8" w:tentative="1">
      <w:start w:val="1"/>
      <w:numFmt w:val="lowerRoman"/>
      <w:lvlText w:val="%6."/>
      <w:lvlJc w:val="right"/>
      <w:pPr>
        <w:ind w:left="4320" w:hanging="180"/>
      </w:pPr>
    </w:lvl>
    <w:lvl w:ilvl="6" w:tplc="CB96BB62" w:tentative="1">
      <w:start w:val="1"/>
      <w:numFmt w:val="decimal"/>
      <w:lvlText w:val="%7."/>
      <w:lvlJc w:val="left"/>
      <w:pPr>
        <w:ind w:left="5040" w:hanging="360"/>
      </w:pPr>
    </w:lvl>
    <w:lvl w:ilvl="7" w:tplc="20CCA350" w:tentative="1">
      <w:start w:val="1"/>
      <w:numFmt w:val="lowerLetter"/>
      <w:lvlText w:val="%8."/>
      <w:lvlJc w:val="left"/>
      <w:pPr>
        <w:ind w:left="5760" w:hanging="360"/>
      </w:pPr>
    </w:lvl>
    <w:lvl w:ilvl="8" w:tplc="DA7684D4" w:tentative="1">
      <w:start w:val="1"/>
      <w:numFmt w:val="lowerRoman"/>
      <w:lvlText w:val="%9."/>
      <w:lvlJc w:val="right"/>
      <w:pPr>
        <w:ind w:left="6480" w:hanging="180"/>
      </w:pPr>
    </w:lvl>
  </w:abstractNum>
  <w:abstractNum w:abstractNumId="7" w15:restartNumberingAfterBreak="0">
    <w:nsid w:val="678F1A79"/>
    <w:multiLevelType w:val="hybridMultilevel"/>
    <w:tmpl w:val="BA4CAED0"/>
    <w:lvl w:ilvl="0" w:tplc="F664E334">
      <w:start w:val="1"/>
      <w:numFmt w:val="bullet"/>
      <w:lvlText w:val=""/>
      <w:lvlJc w:val="left"/>
      <w:pPr>
        <w:ind w:left="720" w:hanging="360"/>
      </w:pPr>
      <w:rPr>
        <w:rFonts w:ascii="Symbol" w:hAnsi="Symbol" w:hint="default"/>
      </w:rPr>
    </w:lvl>
    <w:lvl w:ilvl="1" w:tplc="CD860BC6" w:tentative="1">
      <w:start w:val="1"/>
      <w:numFmt w:val="bullet"/>
      <w:lvlText w:val="o"/>
      <w:lvlJc w:val="left"/>
      <w:pPr>
        <w:ind w:left="1440" w:hanging="360"/>
      </w:pPr>
      <w:rPr>
        <w:rFonts w:ascii="Courier New" w:hAnsi="Courier New" w:cs="Courier New" w:hint="default"/>
      </w:rPr>
    </w:lvl>
    <w:lvl w:ilvl="2" w:tplc="1E2A9C5A" w:tentative="1">
      <w:start w:val="1"/>
      <w:numFmt w:val="bullet"/>
      <w:lvlText w:val=""/>
      <w:lvlJc w:val="left"/>
      <w:pPr>
        <w:ind w:left="2160" w:hanging="360"/>
      </w:pPr>
      <w:rPr>
        <w:rFonts w:ascii="Wingdings" w:hAnsi="Wingdings" w:hint="default"/>
      </w:rPr>
    </w:lvl>
    <w:lvl w:ilvl="3" w:tplc="8F4E40A6" w:tentative="1">
      <w:start w:val="1"/>
      <w:numFmt w:val="bullet"/>
      <w:lvlText w:val=""/>
      <w:lvlJc w:val="left"/>
      <w:pPr>
        <w:ind w:left="2880" w:hanging="360"/>
      </w:pPr>
      <w:rPr>
        <w:rFonts w:ascii="Symbol" w:hAnsi="Symbol" w:hint="default"/>
      </w:rPr>
    </w:lvl>
    <w:lvl w:ilvl="4" w:tplc="79C858EA" w:tentative="1">
      <w:start w:val="1"/>
      <w:numFmt w:val="bullet"/>
      <w:lvlText w:val="o"/>
      <w:lvlJc w:val="left"/>
      <w:pPr>
        <w:ind w:left="3600" w:hanging="360"/>
      </w:pPr>
      <w:rPr>
        <w:rFonts w:ascii="Courier New" w:hAnsi="Courier New" w:cs="Courier New" w:hint="default"/>
      </w:rPr>
    </w:lvl>
    <w:lvl w:ilvl="5" w:tplc="7782596A" w:tentative="1">
      <w:start w:val="1"/>
      <w:numFmt w:val="bullet"/>
      <w:lvlText w:val=""/>
      <w:lvlJc w:val="left"/>
      <w:pPr>
        <w:ind w:left="4320" w:hanging="360"/>
      </w:pPr>
      <w:rPr>
        <w:rFonts w:ascii="Wingdings" w:hAnsi="Wingdings" w:hint="default"/>
      </w:rPr>
    </w:lvl>
    <w:lvl w:ilvl="6" w:tplc="999EC910" w:tentative="1">
      <w:start w:val="1"/>
      <w:numFmt w:val="bullet"/>
      <w:lvlText w:val=""/>
      <w:lvlJc w:val="left"/>
      <w:pPr>
        <w:ind w:left="5040" w:hanging="360"/>
      </w:pPr>
      <w:rPr>
        <w:rFonts w:ascii="Symbol" w:hAnsi="Symbol" w:hint="default"/>
      </w:rPr>
    </w:lvl>
    <w:lvl w:ilvl="7" w:tplc="0BD8DFCC" w:tentative="1">
      <w:start w:val="1"/>
      <w:numFmt w:val="bullet"/>
      <w:lvlText w:val="o"/>
      <w:lvlJc w:val="left"/>
      <w:pPr>
        <w:ind w:left="5760" w:hanging="360"/>
      </w:pPr>
      <w:rPr>
        <w:rFonts w:ascii="Courier New" w:hAnsi="Courier New" w:cs="Courier New" w:hint="default"/>
      </w:rPr>
    </w:lvl>
    <w:lvl w:ilvl="8" w:tplc="1DB27CB8"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4"/>
  </w:num>
  <w:num w:numId="4">
    <w:abstractNumId w:val="1"/>
  </w:num>
  <w:num w:numId="5">
    <w:abstractNumId w:val="0"/>
  </w:num>
  <w:num w:numId="6">
    <w:abstractNumId w:val="6"/>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41B1E"/>
    <w:rsid w:val="0001380F"/>
    <w:rsid w:val="0003211F"/>
    <w:rsid w:val="00040F63"/>
    <w:rsid w:val="000533C7"/>
    <w:rsid w:val="00060FC0"/>
    <w:rsid w:val="00092E24"/>
    <w:rsid w:val="00095DEA"/>
    <w:rsid w:val="000B0C2E"/>
    <w:rsid w:val="000C08D0"/>
    <w:rsid w:val="000C2FEB"/>
    <w:rsid w:val="000D17B6"/>
    <w:rsid w:val="000D1F67"/>
    <w:rsid w:val="000E6A0A"/>
    <w:rsid w:val="001029A8"/>
    <w:rsid w:val="0010402C"/>
    <w:rsid w:val="00162BF1"/>
    <w:rsid w:val="00184A1E"/>
    <w:rsid w:val="001A51F6"/>
    <w:rsid w:val="001B5F90"/>
    <w:rsid w:val="001C14F2"/>
    <w:rsid w:val="001D56EB"/>
    <w:rsid w:val="001F4701"/>
    <w:rsid w:val="001F558D"/>
    <w:rsid w:val="00204C45"/>
    <w:rsid w:val="00246F2C"/>
    <w:rsid w:val="00250512"/>
    <w:rsid w:val="00286BCC"/>
    <w:rsid w:val="00286D8C"/>
    <w:rsid w:val="00295B8D"/>
    <w:rsid w:val="002A1D62"/>
    <w:rsid w:val="002C1E93"/>
    <w:rsid w:val="002D56D5"/>
    <w:rsid w:val="002D6981"/>
    <w:rsid w:val="002F6AA9"/>
    <w:rsid w:val="00324FF1"/>
    <w:rsid w:val="003305E5"/>
    <w:rsid w:val="00331B25"/>
    <w:rsid w:val="0034180F"/>
    <w:rsid w:val="00342D9A"/>
    <w:rsid w:val="0034642A"/>
    <w:rsid w:val="00351287"/>
    <w:rsid w:val="003541C7"/>
    <w:rsid w:val="00356610"/>
    <w:rsid w:val="00366EFA"/>
    <w:rsid w:val="0037082C"/>
    <w:rsid w:val="00374D3F"/>
    <w:rsid w:val="00391DB0"/>
    <w:rsid w:val="00394EC1"/>
    <w:rsid w:val="003A71BB"/>
    <w:rsid w:val="003D6A88"/>
    <w:rsid w:val="003E4452"/>
    <w:rsid w:val="003E548F"/>
    <w:rsid w:val="003F4B9C"/>
    <w:rsid w:val="00400F19"/>
    <w:rsid w:val="004027C9"/>
    <w:rsid w:val="00406779"/>
    <w:rsid w:val="004068BE"/>
    <w:rsid w:val="00425BC3"/>
    <w:rsid w:val="0043155B"/>
    <w:rsid w:val="004329B3"/>
    <w:rsid w:val="00437082"/>
    <w:rsid w:val="00493527"/>
    <w:rsid w:val="004A5A23"/>
    <w:rsid w:val="004C60D0"/>
    <w:rsid w:val="00501235"/>
    <w:rsid w:val="00502ED9"/>
    <w:rsid w:val="005051FA"/>
    <w:rsid w:val="00541B1E"/>
    <w:rsid w:val="00550582"/>
    <w:rsid w:val="00571A4C"/>
    <w:rsid w:val="005A3F12"/>
    <w:rsid w:val="005B7D46"/>
    <w:rsid w:val="005D7DA8"/>
    <w:rsid w:val="005E3F2F"/>
    <w:rsid w:val="005F70B6"/>
    <w:rsid w:val="00600D2E"/>
    <w:rsid w:val="0061096A"/>
    <w:rsid w:val="00634DC8"/>
    <w:rsid w:val="00662BB5"/>
    <w:rsid w:val="00665B66"/>
    <w:rsid w:val="00670D4B"/>
    <w:rsid w:val="00673E0F"/>
    <w:rsid w:val="006C42DE"/>
    <w:rsid w:val="006C48E2"/>
    <w:rsid w:val="006E082C"/>
    <w:rsid w:val="006F2B2E"/>
    <w:rsid w:val="00706C6D"/>
    <w:rsid w:val="00712D4D"/>
    <w:rsid w:val="0071308F"/>
    <w:rsid w:val="007219C1"/>
    <w:rsid w:val="00724D67"/>
    <w:rsid w:val="007275D3"/>
    <w:rsid w:val="00732782"/>
    <w:rsid w:val="00734005"/>
    <w:rsid w:val="0073464F"/>
    <w:rsid w:val="007556E2"/>
    <w:rsid w:val="00767E51"/>
    <w:rsid w:val="007702EA"/>
    <w:rsid w:val="007748BC"/>
    <w:rsid w:val="0077674C"/>
    <w:rsid w:val="007816F7"/>
    <w:rsid w:val="007B7453"/>
    <w:rsid w:val="007C3EFA"/>
    <w:rsid w:val="007D1BF7"/>
    <w:rsid w:val="00801E5F"/>
    <w:rsid w:val="00802D80"/>
    <w:rsid w:val="00805846"/>
    <w:rsid w:val="00814C14"/>
    <w:rsid w:val="008171AC"/>
    <w:rsid w:val="008231D8"/>
    <w:rsid w:val="0082571A"/>
    <w:rsid w:val="00833732"/>
    <w:rsid w:val="00836919"/>
    <w:rsid w:val="00836AA5"/>
    <w:rsid w:val="00853CFB"/>
    <w:rsid w:val="00857AD1"/>
    <w:rsid w:val="008648BE"/>
    <w:rsid w:val="008732FE"/>
    <w:rsid w:val="00873B0F"/>
    <w:rsid w:val="00884DDB"/>
    <w:rsid w:val="008854F9"/>
    <w:rsid w:val="008861D1"/>
    <w:rsid w:val="00886EF1"/>
    <w:rsid w:val="008A4F01"/>
    <w:rsid w:val="008A4F5A"/>
    <w:rsid w:val="008C26DF"/>
    <w:rsid w:val="008D0C1D"/>
    <w:rsid w:val="008E6464"/>
    <w:rsid w:val="008F17AD"/>
    <w:rsid w:val="008F314D"/>
    <w:rsid w:val="00911776"/>
    <w:rsid w:val="00916793"/>
    <w:rsid w:val="00917059"/>
    <w:rsid w:val="00921A58"/>
    <w:rsid w:val="00933EB4"/>
    <w:rsid w:val="00935648"/>
    <w:rsid w:val="00936608"/>
    <w:rsid w:val="00943D6C"/>
    <w:rsid w:val="009515D1"/>
    <w:rsid w:val="00967E3E"/>
    <w:rsid w:val="00970C5B"/>
    <w:rsid w:val="00974E03"/>
    <w:rsid w:val="00986E0B"/>
    <w:rsid w:val="00996016"/>
    <w:rsid w:val="009B4458"/>
    <w:rsid w:val="009B4EDF"/>
    <w:rsid w:val="009D04B9"/>
    <w:rsid w:val="009D21C2"/>
    <w:rsid w:val="009F1F30"/>
    <w:rsid w:val="00A06EF6"/>
    <w:rsid w:val="00A2437A"/>
    <w:rsid w:val="00A24637"/>
    <w:rsid w:val="00A24DC8"/>
    <w:rsid w:val="00A3636B"/>
    <w:rsid w:val="00A43942"/>
    <w:rsid w:val="00A470D7"/>
    <w:rsid w:val="00A47E43"/>
    <w:rsid w:val="00A530C7"/>
    <w:rsid w:val="00A9250A"/>
    <w:rsid w:val="00AC77D4"/>
    <w:rsid w:val="00AD1FDA"/>
    <w:rsid w:val="00AE5FE7"/>
    <w:rsid w:val="00B00D07"/>
    <w:rsid w:val="00B01952"/>
    <w:rsid w:val="00B07E2D"/>
    <w:rsid w:val="00B1487D"/>
    <w:rsid w:val="00B15338"/>
    <w:rsid w:val="00B1541C"/>
    <w:rsid w:val="00B21AA0"/>
    <w:rsid w:val="00B34AE3"/>
    <w:rsid w:val="00B47EC2"/>
    <w:rsid w:val="00B53685"/>
    <w:rsid w:val="00B54671"/>
    <w:rsid w:val="00B56A26"/>
    <w:rsid w:val="00B6453F"/>
    <w:rsid w:val="00B64551"/>
    <w:rsid w:val="00B9467D"/>
    <w:rsid w:val="00BA7E3D"/>
    <w:rsid w:val="00BB7EA9"/>
    <w:rsid w:val="00BC4B23"/>
    <w:rsid w:val="00BF6D82"/>
    <w:rsid w:val="00BF76EB"/>
    <w:rsid w:val="00C27FFD"/>
    <w:rsid w:val="00C31D11"/>
    <w:rsid w:val="00C567DA"/>
    <w:rsid w:val="00CB2184"/>
    <w:rsid w:val="00CB7B47"/>
    <w:rsid w:val="00CD3395"/>
    <w:rsid w:val="00CE6797"/>
    <w:rsid w:val="00CF33A9"/>
    <w:rsid w:val="00CF45DC"/>
    <w:rsid w:val="00CF63BD"/>
    <w:rsid w:val="00D246AB"/>
    <w:rsid w:val="00D64727"/>
    <w:rsid w:val="00D76C63"/>
    <w:rsid w:val="00D7713C"/>
    <w:rsid w:val="00D859B0"/>
    <w:rsid w:val="00DA0BC0"/>
    <w:rsid w:val="00DC5265"/>
    <w:rsid w:val="00DD255A"/>
    <w:rsid w:val="00E01742"/>
    <w:rsid w:val="00E02623"/>
    <w:rsid w:val="00E030F3"/>
    <w:rsid w:val="00E10E7B"/>
    <w:rsid w:val="00E134C2"/>
    <w:rsid w:val="00E16B89"/>
    <w:rsid w:val="00E41B76"/>
    <w:rsid w:val="00E459C9"/>
    <w:rsid w:val="00E53896"/>
    <w:rsid w:val="00E75AC0"/>
    <w:rsid w:val="00E75F7A"/>
    <w:rsid w:val="00E86293"/>
    <w:rsid w:val="00EB1E4B"/>
    <w:rsid w:val="00EB33C9"/>
    <w:rsid w:val="00EB5736"/>
    <w:rsid w:val="00ED0473"/>
    <w:rsid w:val="00EE51FB"/>
    <w:rsid w:val="00EF1FB5"/>
    <w:rsid w:val="00F20B3B"/>
    <w:rsid w:val="00F46A77"/>
    <w:rsid w:val="00F53F07"/>
    <w:rsid w:val="00F540C5"/>
    <w:rsid w:val="00F64682"/>
    <w:rsid w:val="00F71237"/>
    <w:rsid w:val="00FA3FF4"/>
    <w:rsid w:val="00FA6D45"/>
    <w:rsid w:val="00FB2359"/>
    <w:rsid w:val="00FB71A4"/>
    <w:rsid w:val="00FD46A9"/>
    <w:rsid w:val="00FE27C4"/>
    <w:rsid w:val="00FE78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96F34"/>
  <w15:docId w15:val="{E0713C91-5FE1-4E57-833C-632BA0446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B1E"/>
    <w:pPr>
      <w:spacing w:line="360" w:lineRule="auto"/>
      <w:jc w:val="both"/>
    </w:pPr>
    <w:rPr>
      <w:sz w:val="24"/>
    </w:rPr>
  </w:style>
  <w:style w:type="paragraph" w:styleId="Heading1">
    <w:name w:val="heading 1"/>
    <w:basedOn w:val="Normal"/>
    <w:next w:val="Normal"/>
    <w:link w:val="Heading1Char"/>
    <w:uiPriority w:val="9"/>
    <w:qFormat/>
    <w:rsid w:val="002D698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41B1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41B1E"/>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2D6981"/>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246F2C"/>
    <w:rPr>
      <w:color w:val="0000FF"/>
      <w:u w:val="single"/>
    </w:rPr>
  </w:style>
  <w:style w:type="table" w:styleId="TableGrid">
    <w:name w:val="Table Grid"/>
    <w:basedOn w:val="TableNormal"/>
    <w:uiPriority w:val="59"/>
    <w:rsid w:val="00AD1FD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767E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7E51"/>
    <w:rPr>
      <w:rFonts w:ascii="Tahoma" w:hAnsi="Tahoma" w:cs="Tahoma"/>
      <w:sz w:val="16"/>
      <w:szCs w:val="16"/>
    </w:rPr>
  </w:style>
  <w:style w:type="paragraph" w:styleId="TOCHeading">
    <w:name w:val="TOC Heading"/>
    <w:basedOn w:val="Heading1"/>
    <w:next w:val="Normal"/>
    <w:uiPriority w:val="39"/>
    <w:semiHidden/>
    <w:unhideWhenUsed/>
    <w:qFormat/>
    <w:rsid w:val="006C42DE"/>
    <w:pPr>
      <w:spacing w:line="276" w:lineRule="auto"/>
      <w:jc w:val="left"/>
      <w:outlineLvl w:val="9"/>
    </w:pPr>
  </w:style>
  <w:style w:type="paragraph" w:styleId="TOC1">
    <w:name w:val="toc 1"/>
    <w:basedOn w:val="Normal"/>
    <w:next w:val="Normal"/>
    <w:autoRedefine/>
    <w:uiPriority w:val="39"/>
    <w:unhideWhenUsed/>
    <w:rsid w:val="006C42D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10321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3" Type="http://schemas.openxmlformats.org/officeDocument/2006/relationships/styles" Target="styles.xml"/><Relationship Id="rId7" Type="http://schemas.openxmlformats.org/officeDocument/2006/relationships/chart" Target="charts/chart2.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chart" Target="charts/chart4.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1. Do you think access to study material at any time using VLE can help in enhancing students learning?</c:v>
                </c:pt>
              </c:strCache>
            </c:strRef>
          </c:tx>
          <c:dLbls>
            <c:spPr>
              <a:noFill/>
              <a:ln>
                <a:noFill/>
              </a:ln>
              <a:effectLst/>
            </c:spPr>
            <c:showLegendKey val="0"/>
            <c:showVal val="0"/>
            <c:showCatName val="1"/>
            <c:showSerName val="0"/>
            <c:showPercent val="1"/>
            <c:showBubbleSize val="0"/>
            <c:showLeaderLines val="0"/>
            <c:extLst>
              <c:ext xmlns:c15="http://schemas.microsoft.com/office/drawing/2012/chart" uri="{CE6537A1-D6FC-4f65-9D91-7224C49458BB}"/>
            </c:extLst>
          </c:dLbls>
          <c:cat>
            <c:strRef>
              <c:f>Sheet1!$A$2:$A$4</c:f>
              <c:strCache>
                <c:ptCount val="3"/>
                <c:pt idx="0">
                  <c:v>agree</c:v>
                </c:pt>
                <c:pt idx="1">
                  <c:v>Disagree</c:v>
                </c:pt>
                <c:pt idx="2">
                  <c:v>Neutral </c:v>
                </c:pt>
              </c:strCache>
            </c:strRef>
          </c:cat>
          <c:val>
            <c:numRef>
              <c:f>Sheet1!$B$2:$B$4</c:f>
              <c:numCache>
                <c:formatCode>General</c:formatCode>
                <c:ptCount val="3"/>
                <c:pt idx="0">
                  <c:v>78</c:v>
                </c:pt>
                <c:pt idx="1">
                  <c:v>8</c:v>
                </c:pt>
                <c:pt idx="2">
                  <c:v>14</c:v>
                </c:pt>
              </c:numCache>
            </c:numRef>
          </c:val>
          <c:extLst>
            <c:ext xmlns:c16="http://schemas.microsoft.com/office/drawing/2014/chart" uri="{C3380CC4-5D6E-409C-BE32-E72D297353CC}">
              <c16:uniqueId val="{00000000-FE5C-4F05-8F3B-8E48C316AE01}"/>
            </c:ext>
          </c:extLst>
        </c:ser>
        <c:dLbls>
          <c:showLegendKey val="0"/>
          <c:showVal val="0"/>
          <c:showCatName val="1"/>
          <c:showSerName val="0"/>
          <c:showPercent val="1"/>
          <c:showBubbleSize val="0"/>
          <c:showLeaderLines val="0"/>
        </c:dLbls>
        <c:firstSliceAng val="0"/>
      </c:pieChart>
    </c:plotArea>
    <c:plotVisOnly val="1"/>
    <c:dispBlanksAs val="zero"/>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2. Did you face complexity in using the e-learning platform effectively?</c:v>
                </c:pt>
              </c:strCache>
            </c:strRef>
          </c:tx>
          <c:dLbls>
            <c:spPr>
              <a:noFill/>
              <a:ln>
                <a:noFill/>
              </a:ln>
              <a:effectLst/>
            </c:spPr>
            <c:showLegendKey val="0"/>
            <c:showVal val="0"/>
            <c:showCatName val="1"/>
            <c:showSerName val="0"/>
            <c:showPercent val="1"/>
            <c:showBubbleSize val="0"/>
            <c:showLeaderLines val="0"/>
            <c:extLst>
              <c:ext xmlns:c15="http://schemas.microsoft.com/office/drawing/2012/chart" uri="{CE6537A1-D6FC-4f65-9D91-7224C49458BB}"/>
            </c:extLst>
          </c:dLbls>
          <c:cat>
            <c:strRef>
              <c:f>Sheet1!$A$2:$A$4</c:f>
              <c:strCache>
                <c:ptCount val="3"/>
                <c:pt idx="0">
                  <c:v>Rarely </c:v>
                </c:pt>
                <c:pt idx="1">
                  <c:v>Not actually </c:v>
                </c:pt>
                <c:pt idx="2">
                  <c:v>always </c:v>
                </c:pt>
              </c:strCache>
            </c:strRef>
          </c:cat>
          <c:val>
            <c:numRef>
              <c:f>Sheet1!$B$2:$B$4</c:f>
              <c:numCache>
                <c:formatCode>General</c:formatCode>
                <c:ptCount val="3"/>
                <c:pt idx="0">
                  <c:v>65</c:v>
                </c:pt>
                <c:pt idx="1">
                  <c:v>10</c:v>
                </c:pt>
                <c:pt idx="2">
                  <c:v>35</c:v>
                </c:pt>
              </c:numCache>
            </c:numRef>
          </c:val>
          <c:extLst>
            <c:ext xmlns:c16="http://schemas.microsoft.com/office/drawing/2014/chart" uri="{C3380CC4-5D6E-409C-BE32-E72D297353CC}">
              <c16:uniqueId val="{00000000-BA6F-4A3B-BEEB-8BCF4004728D}"/>
            </c:ext>
          </c:extLst>
        </c:ser>
        <c:dLbls>
          <c:showLegendKey val="0"/>
          <c:showVal val="0"/>
          <c:showCatName val="1"/>
          <c:showSerName val="0"/>
          <c:showPercent val="1"/>
          <c:showBubbleSize val="0"/>
          <c:showLeaderLines val="0"/>
        </c:dLbls>
        <c:firstSliceAng val="0"/>
      </c:pieChart>
    </c:plotArea>
    <c:plotVisOnly val="1"/>
    <c:dispBlanksAs val="zero"/>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3. Do you think the use of VLE increases the motivation of students to learn?</c:v>
                </c:pt>
              </c:strCache>
            </c:strRef>
          </c:tx>
          <c:dLbls>
            <c:spPr>
              <a:noFill/>
              <a:ln>
                <a:noFill/>
              </a:ln>
              <a:effectLst/>
            </c:spPr>
            <c:showLegendKey val="0"/>
            <c:showVal val="0"/>
            <c:showCatName val="1"/>
            <c:showSerName val="0"/>
            <c:showPercent val="1"/>
            <c:showBubbleSize val="0"/>
            <c:showLeaderLines val="0"/>
            <c:extLst>
              <c:ext xmlns:c15="http://schemas.microsoft.com/office/drawing/2012/chart" uri="{CE6537A1-D6FC-4f65-9D91-7224C49458BB}"/>
            </c:extLst>
          </c:dLbls>
          <c:cat>
            <c:strRef>
              <c:f>Sheet1!$A$2:$A$4</c:f>
              <c:strCache>
                <c:ptCount val="3"/>
                <c:pt idx="0">
                  <c:v>Yes </c:v>
                </c:pt>
                <c:pt idx="1">
                  <c:v>No </c:v>
                </c:pt>
                <c:pt idx="2">
                  <c:v>Not sure </c:v>
                </c:pt>
              </c:strCache>
            </c:strRef>
          </c:cat>
          <c:val>
            <c:numRef>
              <c:f>Sheet1!$B$2:$B$4</c:f>
              <c:numCache>
                <c:formatCode>General</c:formatCode>
                <c:ptCount val="3"/>
                <c:pt idx="0">
                  <c:v>68</c:v>
                </c:pt>
                <c:pt idx="1">
                  <c:v>12</c:v>
                </c:pt>
                <c:pt idx="2">
                  <c:v>20</c:v>
                </c:pt>
              </c:numCache>
            </c:numRef>
          </c:val>
          <c:extLst>
            <c:ext xmlns:c16="http://schemas.microsoft.com/office/drawing/2014/chart" uri="{C3380CC4-5D6E-409C-BE32-E72D297353CC}">
              <c16:uniqueId val="{00000000-153A-4391-BC9A-01077D40CFB8}"/>
            </c:ext>
          </c:extLst>
        </c:ser>
        <c:dLbls>
          <c:showLegendKey val="0"/>
          <c:showVal val="0"/>
          <c:showCatName val="1"/>
          <c:showSerName val="0"/>
          <c:showPercent val="1"/>
          <c:showBubbleSize val="0"/>
          <c:showLeaderLines val="0"/>
        </c:dLbls>
        <c:firstSliceAng val="0"/>
      </c:pieChart>
    </c:plotArea>
    <c:plotVisOnly val="1"/>
    <c:dispBlanksAs val="zero"/>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4. Do you think the use of e-learning encourages independent learning of the students?</c:v>
                </c:pt>
              </c:strCache>
            </c:strRef>
          </c:tx>
          <c:dLbls>
            <c:spPr>
              <a:noFill/>
              <a:ln>
                <a:noFill/>
              </a:ln>
              <a:effectLst/>
            </c:spPr>
            <c:showLegendKey val="0"/>
            <c:showVal val="0"/>
            <c:showCatName val="1"/>
            <c:showSerName val="0"/>
            <c:showPercent val="1"/>
            <c:showBubbleSize val="0"/>
            <c:showLeaderLines val="0"/>
            <c:extLst>
              <c:ext xmlns:c15="http://schemas.microsoft.com/office/drawing/2012/chart" uri="{CE6537A1-D6FC-4f65-9D91-7224C49458BB}"/>
            </c:extLst>
          </c:dLbls>
          <c:cat>
            <c:strRef>
              <c:f>Sheet1!$A$2:$A$4</c:f>
              <c:strCache>
                <c:ptCount val="3"/>
                <c:pt idx="0">
                  <c:v>Yes </c:v>
                </c:pt>
                <c:pt idx="1">
                  <c:v>No </c:v>
                </c:pt>
                <c:pt idx="2">
                  <c:v>Not sure </c:v>
                </c:pt>
              </c:strCache>
            </c:strRef>
          </c:cat>
          <c:val>
            <c:numRef>
              <c:f>Sheet1!$B$2:$B$4</c:f>
              <c:numCache>
                <c:formatCode>General</c:formatCode>
                <c:ptCount val="3"/>
                <c:pt idx="0">
                  <c:v>75</c:v>
                </c:pt>
                <c:pt idx="1">
                  <c:v>8</c:v>
                </c:pt>
                <c:pt idx="2">
                  <c:v>17</c:v>
                </c:pt>
              </c:numCache>
            </c:numRef>
          </c:val>
          <c:extLst>
            <c:ext xmlns:c16="http://schemas.microsoft.com/office/drawing/2014/chart" uri="{C3380CC4-5D6E-409C-BE32-E72D297353CC}">
              <c16:uniqueId val="{00000000-6498-456B-90CE-B9F22C5DA8C3}"/>
            </c:ext>
          </c:extLst>
        </c:ser>
        <c:dLbls>
          <c:showLegendKey val="0"/>
          <c:showVal val="0"/>
          <c:showCatName val="1"/>
          <c:showSerName val="0"/>
          <c:showPercent val="1"/>
          <c:showBubbleSize val="0"/>
          <c:showLeaderLines val="0"/>
        </c:dLbls>
        <c:firstSliceAng val="0"/>
      </c:pieChart>
    </c:plotArea>
    <c:plotVisOnly val="1"/>
    <c:dispBlanksAs val="zero"/>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5. Do you think it is easy to understand all concepts using the VLE as compared to traditional learning?</c:v>
                </c:pt>
              </c:strCache>
            </c:strRef>
          </c:tx>
          <c:dLbls>
            <c:spPr>
              <a:noFill/>
              <a:ln>
                <a:noFill/>
              </a:ln>
              <a:effectLst/>
            </c:spPr>
            <c:showLegendKey val="0"/>
            <c:showVal val="0"/>
            <c:showCatName val="1"/>
            <c:showSerName val="0"/>
            <c:showPercent val="1"/>
            <c:showBubbleSize val="0"/>
            <c:showLeaderLines val="0"/>
            <c:extLst>
              <c:ext xmlns:c15="http://schemas.microsoft.com/office/drawing/2012/chart" uri="{CE6537A1-D6FC-4f65-9D91-7224C49458BB}"/>
            </c:extLst>
          </c:dLbls>
          <c:cat>
            <c:strRef>
              <c:f>Sheet1!$A$2:$A$4</c:f>
              <c:strCache>
                <c:ptCount val="3"/>
                <c:pt idx="0">
                  <c:v>Agree</c:v>
                </c:pt>
                <c:pt idx="1">
                  <c:v>Disagree</c:v>
                </c:pt>
                <c:pt idx="2">
                  <c:v>Neutral  </c:v>
                </c:pt>
              </c:strCache>
            </c:strRef>
          </c:cat>
          <c:val>
            <c:numRef>
              <c:f>Sheet1!$B$2:$B$4</c:f>
              <c:numCache>
                <c:formatCode>General</c:formatCode>
                <c:ptCount val="3"/>
                <c:pt idx="0">
                  <c:v>45</c:v>
                </c:pt>
                <c:pt idx="1">
                  <c:v>25</c:v>
                </c:pt>
                <c:pt idx="2">
                  <c:v>30</c:v>
                </c:pt>
              </c:numCache>
            </c:numRef>
          </c:val>
          <c:extLst>
            <c:ext xmlns:c16="http://schemas.microsoft.com/office/drawing/2014/chart" uri="{C3380CC4-5D6E-409C-BE32-E72D297353CC}">
              <c16:uniqueId val="{00000000-C052-45A1-8A59-5E1B140384D9}"/>
            </c:ext>
          </c:extLst>
        </c:ser>
        <c:dLbls>
          <c:showLegendKey val="0"/>
          <c:showVal val="0"/>
          <c:showCatName val="1"/>
          <c:showSerName val="0"/>
          <c:showPercent val="1"/>
          <c:showBubbleSize val="0"/>
          <c:showLeaderLines val="0"/>
        </c:dLbls>
        <c:firstSliceAng val="0"/>
      </c:pieChart>
    </c:plotArea>
    <c:plotVisOnly val="1"/>
    <c:dispBlanksAs val="zero"/>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C7B8B3-BF06-44C5-868A-61CAF61FC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19</Pages>
  <Words>2579</Words>
  <Characters>14705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Tender Iuliana</cp:lastModifiedBy>
  <cp:revision>251</cp:revision>
  <dcterms:created xsi:type="dcterms:W3CDTF">2020-08-19T05:53:00Z</dcterms:created>
  <dcterms:modified xsi:type="dcterms:W3CDTF">2020-08-28T20:36:00Z</dcterms:modified>
</cp:coreProperties>
</file>