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FEAD08" w14:textId="0A43B110" w:rsidR="0073522A" w:rsidRPr="00637176" w:rsidRDefault="007D7970">
      <w:pPr>
        <w:rPr>
          <w:rFonts w:ascii="Times New Roman" w:hAnsi="Times New Roman" w:cs="Times New Roman"/>
          <w:sz w:val="24"/>
          <w:szCs w:val="24"/>
        </w:rPr>
      </w:pPr>
      <w:r w:rsidRPr="00637176">
        <w:rPr>
          <w:rFonts w:ascii="Times New Roman" w:hAnsi="Times New Roman" w:cs="Times New Roman"/>
          <w:noProof/>
          <w:sz w:val="24"/>
          <w:szCs w:val="24"/>
        </w:rPr>
        <mc:AlternateContent>
          <mc:Choice Requires="wps">
            <w:drawing>
              <wp:anchor distT="45720" distB="45720" distL="114300" distR="114300" simplePos="0" relativeHeight="251659264" behindDoc="0" locked="0" layoutInCell="1" allowOverlap="1" wp14:anchorId="041F98C7" wp14:editId="33A1C9CD">
                <wp:simplePos x="0" y="0"/>
                <wp:positionH relativeFrom="margin">
                  <wp:align>left</wp:align>
                </wp:positionH>
                <wp:positionV relativeFrom="paragraph">
                  <wp:posOffset>0</wp:posOffset>
                </wp:positionV>
                <wp:extent cx="5943600" cy="1991360"/>
                <wp:effectExtent l="0" t="0" r="1905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991360"/>
                        </a:xfrm>
                        <a:prstGeom prst="rect">
                          <a:avLst/>
                        </a:prstGeom>
                        <a:solidFill>
                          <a:schemeClr val="accent5">
                            <a:lumMod val="40000"/>
                            <a:lumOff val="60000"/>
                          </a:schemeClr>
                        </a:solidFill>
                        <a:ln w="9525">
                          <a:solidFill>
                            <a:schemeClr val="bg1"/>
                          </a:solidFill>
                          <a:miter lim="800000"/>
                          <a:headEnd/>
                          <a:tailEnd/>
                        </a:ln>
                      </wps:spPr>
                      <wps:txbx>
                        <w:txbxContent>
                          <w:p w14:paraId="31820076" w14:textId="420DBF56" w:rsidR="00671670" w:rsidRDefault="00671670" w:rsidP="00671670">
                            <w:pPr>
                              <w:rPr>
                                <w:rFonts w:ascii="Times New Roman" w:hAnsi="Times New Roman" w:cs="Times New Roman"/>
                                <w:sz w:val="24"/>
                                <w:szCs w:val="24"/>
                              </w:rPr>
                            </w:pPr>
                            <w:r w:rsidRPr="00D918F4">
                              <w:rPr>
                                <w:rFonts w:ascii="Times New Roman" w:hAnsi="Times New Roman" w:cs="Times New Roman"/>
                                <w:sz w:val="24"/>
                                <w:szCs w:val="24"/>
                              </w:rPr>
                              <w:t>The UNCRC is a legally binding agreement which sets out the civil, social, economic, political and cultural rights of every child (Savethechildren.org.uk)   Wales became the first country within the UK to make this part of its domestic law (childcomwales.org.uk)  This happened in 2011 when Wales introduced the new legislation The Rights of Children and Young persons (Wales) 2011. (</w:t>
                            </w:r>
                            <w:hyperlink r:id="rId7" w:history="1">
                              <w:r w:rsidRPr="00D918F4">
                                <w:rPr>
                                  <w:rStyle w:val="Hyperlink"/>
                                  <w:rFonts w:ascii="Times New Roman" w:hAnsi="Times New Roman" w:cs="Times New Roman"/>
                                  <w:color w:val="auto"/>
                                  <w:sz w:val="24"/>
                                  <w:szCs w:val="24"/>
                                  <w:u w:val="none"/>
                                </w:rPr>
                                <w:t>legslation.gov.uk</w:t>
                              </w:r>
                            </w:hyperlink>
                            <w:r w:rsidRPr="00D918F4">
                              <w:rPr>
                                <w:rFonts w:ascii="Times New Roman" w:hAnsi="Times New Roman" w:cs="Times New Roman"/>
                                <w:sz w:val="24"/>
                                <w:szCs w:val="24"/>
                              </w:rPr>
                              <w:t>)  The UNCRC consists of 54 rights that have been set out to protect children, the terms of the convention require Governments to meet the basic rights of the child and help them to reach their full potential. (savethechildren.org.uk)</w:t>
                            </w:r>
                          </w:p>
                          <w:p w14:paraId="2FAB8B66" w14:textId="62C43278" w:rsidR="007D7970" w:rsidRPr="00D918F4" w:rsidRDefault="007D7970" w:rsidP="00671670">
                            <w:pPr>
                              <w:rPr>
                                <w:rFonts w:ascii="Times New Roman" w:hAnsi="Times New Roman" w:cs="Times New Roman"/>
                                <w:sz w:val="24"/>
                                <w:szCs w:val="24"/>
                              </w:rPr>
                            </w:pPr>
                            <w:r>
                              <w:rPr>
                                <w:rFonts w:ascii="Times New Roman" w:hAnsi="Times New Roman" w:cs="Times New Roman"/>
                                <w:sz w:val="24"/>
                                <w:szCs w:val="24"/>
                              </w:rPr>
                              <w:t>The aim of this paper is to provide practitioners with useful information on children’s rights within education.</w:t>
                            </w:r>
                          </w:p>
                          <w:p w14:paraId="6B7881AF" w14:textId="3728C107" w:rsidR="00671670" w:rsidRDefault="006716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1F98C7" id="_x0000_t202" coordsize="21600,21600" o:spt="202" path="m,l,21600r21600,l21600,xe">
                <v:stroke joinstyle="miter"/>
                <v:path gradientshapeok="t" o:connecttype="rect"/>
              </v:shapetype>
              <v:shape id="Text Box 2" o:spid="_x0000_s1026" type="#_x0000_t202" style="position:absolute;margin-left:0;margin-top:0;width:468pt;height:156.8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" fillcolor="#bdd6ee [1304]" strokecolor="white [3212]">
                <v:textbox>
                  <w:txbxContent>
                    <w:p w14:paraId="31820076" w14:textId="420DBF56" w:rsidR="00671670" w:rsidRDefault="00671670" w:rsidP="00671670">
                      <w:pPr>
                        <w:rPr>
                          <w:rFonts w:ascii="Times New Roman" w:hAnsi="Times New Roman" w:cs="Times New Roman"/>
                          <w:sz w:val="24"/>
                          <w:szCs w:val="24"/>
                        </w:rPr>
                      </w:pPr>
                      <w:r w:rsidRPr="00D918F4">
                        <w:rPr>
                          <w:rFonts w:ascii="Times New Roman" w:hAnsi="Times New Roman" w:cs="Times New Roman"/>
                          <w:sz w:val="24"/>
                          <w:szCs w:val="24"/>
                        </w:rPr>
                        <w:t>The UNCRC is a legally binding agreement which sets out the civil, social, economic, political and cultural rights of every child (Savethechildren.org.uk)   Wales became the first country within the UK to make this part of its domestic law (childcomwales.org.uk)  This happened in 2011 when Wales introduced the new legislation The Rights of Children and Young persons (Wales) 2011. (</w:t>
                      </w:r>
                      <w:hyperlink r:id="rId8" w:history="1">
                        <w:r w:rsidRPr="00D918F4">
                          <w:rPr>
                            <w:rStyle w:val="Hyperlink"/>
                            <w:rFonts w:ascii="Times New Roman" w:hAnsi="Times New Roman" w:cs="Times New Roman"/>
                            <w:color w:val="auto"/>
                            <w:sz w:val="24"/>
                            <w:szCs w:val="24"/>
                            <w:u w:val="none"/>
                          </w:rPr>
                          <w:t>legslation.gov.uk</w:t>
                        </w:r>
                      </w:hyperlink>
                      <w:r w:rsidRPr="00D918F4">
                        <w:rPr>
                          <w:rFonts w:ascii="Times New Roman" w:hAnsi="Times New Roman" w:cs="Times New Roman"/>
                          <w:sz w:val="24"/>
                          <w:szCs w:val="24"/>
                        </w:rPr>
                        <w:t>)  The UNCRC consists of 54 rights that have been set out to protect children, the terms of the convention require Governments to meet the basic rights of the child and help them to reach their full potential. (savethechildren.org.uk)</w:t>
                      </w:r>
                    </w:p>
                    <w:p w14:paraId="2FAB8B66" w14:textId="62C43278" w:rsidR="007D7970" w:rsidRPr="00D918F4" w:rsidRDefault="007D7970" w:rsidP="00671670">
                      <w:pPr>
                        <w:rPr>
                          <w:rFonts w:ascii="Times New Roman" w:hAnsi="Times New Roman" w:cs="Times New Roman"/>
                          <w:sz w:val="24"/>
                          <w:szCs w:val="24"/>
                        </w:rPr>
                      </w:pPr>
                      <w:r>
                        <w:rPr>
                          <w:rFonts w:ascii="Times New Roman" w:hAnsi="Times New Roman" w:cs="Times New Roman"/>
                          <w:sz w:val="24"/>
                          <w:szCs w:val="24"/>
                        </w:rPr>
                        <w:t>The aim of this paper is to provide practitioners with useful information on children’s rights within education.</w:t>
                      </w:r>
                    </w:p>
                    <w:p w14:paraId="6B7881AF" w14:textId="3728C107" w:rsidR="00671670" w:rsidRDefault="00671670"/>
                  </w:txbxContent>
                </v:textbox>
                <w10:wrap type="square" anchorx="margin"/>
              </v:shape>
            </w:pict>
          </mc:Fallback>
        </mc:AlternateContent>
      </w:r>
      <w:r w:rsidRPr="00637176">
        <w:rPr>
          <w:rFonts w:ascii="Times New Roman" w:hAnsi="Times New Roman" w:cs="Times New Roman"/>
          <w:noProof/>
          <w:sz w:val="24"/>
          <w:szCs w:val="24"/>
        </w:rPr>
        <mc:AlternateContent>
          <mc:Choice Requires="wps">
            <w:drawing>
              <wp:anchor distT="45720" distB="45720" distL="114300" distR="114300" simplePos="0" relativeHeight="251658239" behindDoc="0" locked="0" layoutInCell="1" allowOverlap="1" wp14:anchorId="0E49EF68" wp14:editId="6A935322">
                <wp:simplePos x="0" y="0"/>
                <wp:positionH relativeFrom="column">
                  <wp:posOffset>-32693</wp:posOffset>
                </wp:positionH>
                <wp:positionV relativeFrom="paragraph">
                  <wp:posOffset>2100674</wp:posOffset>
                </wp:positionV>
                <wp:extent cx="5937250" cy="3581400"/>
                <wp:effectExtent l="0" t="0" r="2540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0" cy="3581400"/>
                        </a:xfrm>
                        <a:prstGeom prst="rect">
                          <a:avLst/>
                        </a:prstGeom>
                        <a:solidFill>
                          <a:schemeClr val="accent2">
                            <a:lumMod val="20000"/>
                            <a:lumOff val="80000"/>
                          </a:schemeClr>
                        </a:solidFill>
                        <a:ln w="9525">
                          <a:solidFill>
                            <a:srgbClr val="000000"/>
                          </a:solidFill>
                          <a:miter lim="800000"/>
                          <a:headEnd/>
                          <a:tailEnd/>
                        </a:ln>
                      </wps:spPr>
                      <wps:txbx>
                        <w:txbxContent>
                          <w:p w14:paraId="365C3332" w14:textId="77777777" w:rsidR="00A95EBE" w:rsidRDefault="00173BB3">
                            <w:pPr>
                              <w:rPr>
                                <w:rFonts w:ascii="Times New Roman" w:hAnsi="Times New Roman" w:cs="Times New Roman"/>
                                <w:b/>
                                <w:bCs/>
                                <w:sz w:val="24"/>
                                <w:szCs w:val="24"/>
                              </w:rPr>
                            </w:pPr>
                            <w:r w:rsidRPr="00173BB3">
                              <w:rPr>
                                <w:rFonts w:ascii="Times New Roman" w:hAnsi="Times New Roman" w:cs="Times New Roman"/>
                                <w:b/>
                                <w:bCs/>
                                <w:sz w:val="24"/>
                                <w:szCs w:val="24"/>
                              </w:rPr>
                              <w:t>Article 3</w:t>
                            </w:r>
                            <w:r>
                              <w:rPr>
                                <w:rFonts w:ascii="Times New Roman" w:hAnsi="Times New Roman" w:cs="Times New Roman"/>
                                <w:b/>
                                <w:bCs/>
                                <w:sz w:val="24"/>
                                <w:szCs w:val="24"/>
                              </w:rPr>
                              <w:t>.  Everyone who works with children should always do what is best for each child.</w:t>
                            </w:r>
                          </w:p>
                          <w:p w14:paraId="3D010244" w14:textId="67AF055D" w:rsidR="0025128E" w:rsidRDefault="0025128E">
                            <w:pPr>
                              <w:rPr>
                                <w:rFonts w:ascii="Times New Roman" w:hAnsi="Times New Roman" w:cs="Times New Roman"/>
                                <w:sz w:val="24"/>
                                <w:szCs w:val="24"/>
                              </w:rPr>
                            </w:pPr>
                            <w:r w:rsidRPr="007B0350">
                              <w:rPr>
                                <w:rFonts w:ascii="Times New Roman" w:hAnsi="Times New Roman" w:cs="Times New Roman"/>
                                <w:sz w:val="24"/>
                                <w:szCs w:val="24"/>
                              </w:rPr>
                              <w:t>The children’s Act 2004</w:t>
                            </w:r>
                            <w:r w:rsidR="00CA093F" w:rsidRPr="007B0350">
                              <w:rPr>
                                <w:rFonts w:ascii="Times New Roman" w:hAnsi="Times New Roman" w:cs="Times New Roman"/>
                                <w:sz w:val="24"/>
                                <w:szCs w:val="24"/>
                              </w:rPr>
                              <w:t>:</w:t>
                            </w:r>
                            <w:r>
                              <w:rPr>
                                <w:rFonts w:ascii="Times New Roman" w:hAnsi="Times New Roman" w:cs="Times New Roman"/>
                                <w:sz w:val="24"/>
                                <w:szCs w:val="24"/>
                              </w:rPr>
                              <w:t xml:space="preserve"> states that the interests of the child are paramount and safeguarding of the child is everyone’s responsibility.  This can only be delivered and sustained when multi agencies work together to promote the wellbeing of the child.</w:t>
                            </w:r>
                            <w:r w:rsidR="007C6871">
                              <w:rPr>
                                <w:rFonts w:ascii="Times New Roman" w:hAnsi="Times New Roman" w:cs="Times New Roman"/>
                                <w:sz w:val="24"/>
                                <w:szCs w:val="24"/>
                              </w:rPr>
                              <w:t xml:space="preserve"> (Legislation.gov.uk)</w:t>
                            </w:r>
                          </w:p>
                          <w:p w14:paraId="569DBEF8" w14:textId="2594D1D6" w:rsidR="00CA093F" w:rsidRPr="00CA093F" w:rsidRDefault="00CA093F">
                            <w:pPr>
                              <w:rPr>
                                <w:rFonts w:ascii="Times New Roman" w:hAnsi="Times New Roman" w:cs="Times New Roman"/>
                                <w:b/>
                                <w:bCs/>
                                <w:sz w:val="24"/>
                                <w:szCs w:val="24"/>
                              </w:rPr>
                            </w:pPr>
                            <w:r w:rsidRPr="007B0350">
                              <w:rPr>
                                <w:rFonts w:ascii="Times New Roman" w:hAnsi="Times New Roman" w:cs="Times New Roman"/>
                                <w:sz w:val="24"/>
                                <w:szCs w:val="24"/>
                              </w:rPr>
                              <w:t>Foundation Phase Framework (2015):</w:t>
                            </w:r>
                            <w:r>
                              <w:rPr>
                                <w:rFonts w:ascii="Times New Roman" w:hAnsi="Times New Roman" w:cs="Times New Roman"/>
                                <w:b/>
                                <w:bCs/>
                                <w:sz w:val="24"/>
                                <w:szCs w:val="24"/>
                              </w:rPr>
                              <w:t xml:space="preserve">  </w:t>
                            </w:r>
                            <w:r w:rsidRPr="004E716F">
                              <w:rPr>
                                <w:rFonts w:ascii="Times New Roman" w:hAnsi="Times New Roman" w:cs="Times New Roman"/>
                                <w:sz w:val="24"/>
                                <w:szCs w:val="24"/>
                              </w:rPr>
                              <w:t xml:space="preserve">The aim is </w:t>
                            </w:r>
                            <w:r w:rsidR="004E716F" w:rsidRPr="004E716F">
                              <w:rPr>
                                <w:rFonts w:ascii="Times New Roman" w:hAnsi="Times New Roman" w:cs="Times New Roman"/>
                                <w:sz w:val="24"/>
                                <w:szCs w:val="24"/>
                              </w:rPr>
                              <w:t>to provide the child with the best possible start in life allowing them to develop and grow, giving them greater control over their own learning</w:t>
                            </w:r>
                            <w:r w:rsidR="004B2F6E">
                              <w:rPr>
                                <w:rFonts w:ascii="Times New Roman" w:hAnsi="Times New Roman" w:cs="Times New Roman"/>
                                <w:sz w:val="24"/>
                                <w:szCs w:val="24"/>
                              </w:rPr>
                              <w:t xml:space="preserve"> and</w:t>
                            </w:r>
                            <w:r w:rsidR="004E716F" w:rsidRPr="004E716F">
                              <w:rPr>
                                <w:rFonts w:ascii="Times New Roman" w:hAnsi="Times New Roman" w:cs="Times New Roman"/>
                                <w:sz w:val="24"/>
                                <w:szCs w:val="24"/>
                              </w:rPr>
                              <w:t xml:space="preserve"> building on prior knowledge. Learning through play allows the child to experiment, take risks and problem solve.</w:t>
                            </w:r>
                            <w:r w:rsidR="007C6871">
                              <w:rPr>
                                <w:rFonts w:ascii="Times New Roman" w:hAnsi="Times New Roman" w:cs="Times New Roman"/>
                                <w:sz w:val="24"/>
                                <w:szCs w:val="24"/>
                              </w:rPr>
                              <w:t xml:space="preserve"> (WG,2015)</w:t>
                            </w:r>
                          </w:p>
                          <w:p w14:paraId="58F844AC" w14:textId="14E90F5D" w:rsidR="00173BB3" w:rsidRDefault="00A95EBE">
                            <w:pPr>
                              <w:rPr>
                                <w:rFonts w:ascii="Times New Roman" w:hAnsi="Times New Roman" w:cs="Times New Roman"/>
                                <w:sz w:val="24"/>
                                <w:szCs w:val="24"/>
                              </w:rPr>
                            </w:pPr>
                            <w:r>
                              <w:rPr>
                                <w:rFonts w:ascii="Times New Roman" w:hAnsi="Times New Roman" w:cs="Times New Roman"/>
                                <w:sz w:val="24"/>
                                <w:szCs w:val="24"/>
                              </w:rPr>
                              <w:t>Adults whether that be parents, guardians or Teachers should base their decisions on what is in the best interest of the child.</w:t>
                            </w:r>
                            <w:r w:rsidR="00F73C2A">
                              <w:rPr>
                                <w:rFonts w:ascii="Times New Roman" w:hAnsi="Times New Roman" w:cs="Times New Roman"/>
                                <w:sz w:val="24"/>
                                <w:szCs w:val="24"/>
                              </w:rPr>
                              <w:t xml:space="preserve"> (cyprs.org.uk)</w:t>
                            </w:r>
                          </w:p>
                          <w:p w14:paraId="4BFF2818" w14:textId="28B98881" w:rsidR="0019487A" w:rsidRDefault="0019487A">
                            <w:pPr>
                              <w:rPr>
                                <w:rFonts w:ascii="Times New Roman" w:hAnsi="Times New Roman" w:cs="Times New Roman"/>
                                <w:sz w:val="24"/>
                                <w:szCs w:val="24"/>
                              </w:rPr>
                            </w:pPr>
                            <w:r>
                              <w:rPr>
                                <w:rFonts w:ascii="Times New Roman" w:hAnsi="Times New Roman" w:cs="Times New Roman"/>
                                <w:sz w:val="24"/>
                                <w:szCs w:val="24"/>
                              </w:rPr>
                              <w:t>Multi agencies working together is essential in supporting the child and the family.  This can allow for early identification, assessment and referral. (W</w:t>
                            </w:r>
                            <w:r w:rsidR="007C6871">
                              <w:rPr>
                                <w:rFonts w:ascii="Times New Roman" w:hAnsi="Times New Roman" w:cs="Times New Roman"/>
                                <w:sz w:val="24"/>
                                <w:szCs w:val="24"/>
                              </w:rPr>
                              <w:t>G, 2012</w:t>
                            </w:r>
                            <w:r>
                              <w:rPr>
                                <w:rFonts w:ascii="Times New Roman" w:hAnsi="Times New Roman" w:cs="Times New Roman"/>
                                <w:sz w:val="24"/>
                                <w:szCs w:val="24"/>
                              </w:rPr>
                              <w:t>)</w:t>
                            </w:r>
                          </w:p>
                          <w:p w14:paraId="36FA0F09" w14:textId="693140BD" w:rsidR="00732EE3" w:rsidRDefault="00732EE3">
                            <w:pPr>
                              <w:rPr>
                                <w:rFonts w:ascii="Times New Roman" w:hAnsi="Times New Roman" w:cs="Times New Roman"/>
                                <w:sz w:val="24"/>
                                <w:szCs w:val="24"/>
                              </w:rPr>
                            </w:pPr>
                            <w:r>
                              <w:rPr>
                                <w:rFonts w:ascii="Times New Roman" w:hAnsi="Times New Roman" w:cs="Times New Roman"/>
                                <w:sz w:val="24"/>
                                <w:szCs w:val="24"/>
                              </w:rPr>
                              <w:t>Children regardless of age have the right to be heard and the right to exercise choices and have their views respected. (Lansdown,2005)</w:t>
                            </w:r>
                          </w:p>
                          <w:p w14:paraId="7DCF8591" w14:textId="1FB1C000" w:rsidR="00F73C2A" w:rsidRDefault="00F73C2A">
                            <w:pPr>
                              <w:rPr>
                                <w:rFonts w:ascii="Times New Roman" w:hAnsi="Times New Roman" w:cs="Times New Roman"/>
                                <w:sz w:val="24"/>
                                <w:szCs w:val="24"/>
                              </w:rPr>
                            </w:pPr>
                          </w:p>
                          <w:p w14:paraId="3EEAA743" w14:textId="0E547BD5" w:rsidR="00CA4C45" w:rsidRPr="004B54DB" w:rsidRDefault="00CA4C45">
                            <w:pPr>
                              <w:rPr>
                                <w:rFonts w:ascii="Times New Roman" w:hAnsi="Times New Roman" w:cs="Times New Roman"/>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49EF68" id="_x0000_t202" coordsize="21600,21600" o:spt="202" path="m,l,21600r21600,l21600,xe">
                <v:stroke joinstyle="miter"/>
                <v:path gradientshapeok="t" o:connecttype="rect"/>
              </v:shapetype>
              <v:shape id="_x0000_s1027" type="#_x0000_t202" style="position:absolute;margin-left:-2.55pt;margin-top:165.4pt;width:467.5pt;height:282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" fillcolor="#fbe4d5 [661]">
                <v:textbox>
                  <w:txbxContent>
                    <w:p w14:paraId="365C3332" w14:textId="77777777" w:rsidR="00A95EBE" w:rsidRDefault="00173BB3">
                      <w:pPr>
                        <w:rPr>
                          <w:rFonts w:ascii="Times New Roman" w:hAnsi="Times New Roman" w:cs="Times New Roman"/>
                          <w:b/>
                          <w:bCs/>
                          <w:sz w:val="24"/>
                          <w:szCs w:val="24"/>
                        </w:rPr>
                      </w:pPr>
                      <w:r w:rsidRPr="00173BB3">
                        <w:rPr>
                          <w:rFonts w:ascii="Times New Roman" w:hAnsi="Times New Roman" w:cs="Times New Roman"/>
                          <w:b/>
                          <w:bCs/>
                          <w:sz w:val="24"/>
                          <w:szCs w:val="24"/>
                        </w:rPr>
                        <w:t>Article 3</w:t>
                      </w:r>
                      <w:r>
                        <w:rPr>
                          <w:rFonts w:ascii="Times New Roman" w:hAnsi="Times New Roman" w:cs="Times New Roman"/>
                          <w:b/>
                          <w:bCs/>
                          <w:sz w:val="24"/>
                          <w:szCs w:val="24"/>
                        </w:rPr>
                        <w:t>.  Everyone who works with children should always do what is best for each child.</w:t>
                      </w:r>
                    </w:p>
                    <w:p w14:paraId="3D010244" w14:textId="67AF055D" w:rsidR="0025128E" w:rsidRDefault="0025128E">
                      <w:pPr>
                        <w:rPr>
                          <w:rFonts w:ascii="Times New Roman" w:hAnsi="Times New Roman" w:cs="Times New Roman"/>
                          <w:sz w:val="24"/>
                          <w:szCs w:val="24"/>
                        </w:rPr>
                      </w:pPr>
                      <w:r w:rsidRPr="007B0350">
                        <w:rPr>
                          <w:rFonts w:ascii="Times New Roman" w:hAnsi="Times New Roman" w:cs="Times New Roman"/>
                          <w:sz w:val="24"/>
                          <w:szCs w:val="24"/>
                        </w:rPr>
                        <w:t>The children’s Act 2004</w:t>
                      </w:r>
                      <w:r w:rsidR="00CA093F" w:rsidRPr="007B0350">
                        <w:rPr>
                          <w:rFonts w:ascii="Times New Roman" w:hAnsi="Times New Roman" w:cs="Times New Roman"/>
                          <w:sz w:val="24"/>
                          <w:szCs w:val="24"/>
                        </w:rPr>
                        <w:t>:</w:t>
                      </w:r>
                      <w:r>
                        <w:rPr>
                          <w:rFonts w:ascii="Times New Roman" w:hAnsi="Times New Roman" w:cs="Times New Roman"/>
                          <w:sz w:val="24"/>
                          <w:szCs w:val="24"/>
                        </w:rPr>
                        <w:t xml:space="preserve"> states that the interests of the child are paramount and safeguarding of the child is everyone’s responsibility.  This can only be delivered and sustained when multi agencies work together to promote the wellbeing of the child.</w:t>
                      </w:r>
                      <w:r w:rsidR="007C6871">
                        <w:rPr>
                          <w:rFonts w:ascii="Times New Roman" w:hAnsi="Times New Roman" w:cs="Times New Roman"/>
                          <w:sz w:val="24"/>
                          <w:szCs w:val="24"/>
                        </w:rPr>
                        <w:t xml:space="preserve"> (Legislation.gov.uk)</w:t>
                      </w:r>
                    </w:p>
                    <w:p w14:paraId="569DBEF8" w14:textId="2594D1D6" w:rsidR="00CA093F" w:rsidRPr="00CA093F" w:rsidRDefault="00CA093F">
                      <w:pPr>
                        <w:rPr>
                          <w:rFonts w:ascii="Times New Roman" w:hAnsi="Times New Roman" w:cs="Times New Roman"/>
                          <w:b/>
                          <w:bCs/>
                          <w:sz w:val="24"/>
                          <w:szCs w:val="24"/>
                        </w:rPr>
                      </w:pPr>
                      <w:r w:rsidRPr="007B0350">
                        <w:rPr>
                          <w:rFonts w:ascii="Times New Roman" w:hAnsi="Times New Roman" w:cs="Times New Roman"/>
                          <w:sz w:val="24"/>
                          <w:szCs w:val="24"/>
                        </w:rPr>
                        <w:t>Foundation Phase Framework (2015):</w:t>
                      </w:r>
                      <w:r>
                        <w:rPr>
                          <w:rFonts w:ascii="Times New Roman" w:hAnsi="Times New Roman" w:cs="Times New Roman"/>
                          <w:b/>
                          <w:bCs/>
                          <w:sz w:val="24"/>
                          <w:szCs w:val="24"/>
                        </w:rPr>
                        <w:t xml:space="preserve">  </w:t>
                      </w:r>
                      <w:r w:rsidRPr="004E716F">
                        <w:rPr>
                          <w:rFonts w:ascii="Times New Roman" w:hAnsi="Times New Roman" w:cs="Times New Roman"/>
                          <w:sz w:val="24"/>
                          <w:szCs w:val="24"/>
                        </w:rPr>
                        <w:t xml:space="preserve">The aim is </w:t>
                      </w:r>
                      <w:r w:rsidR="004E716F" w:rsidRPr="004E716F">
                        <w:rPr>
                          <w:rFonts w:ascii="Times New Roman" w:hAnsi="Times New Roman" w:cs="Times New Roman"/>
                          <w:sz w:val="24"/>
                          <w:szCs w:val="24"/>
                        </w:rPr>
                        <w:t>to provide the child with the best possible start in life allowing them to develop and grow, giving them greater control over their own learning</w:t>
                      </w:r>
                      <w:r w:rsidR="004B2F6E">
                        <w:rPr>
                          <w:rFonts w:ascii="Times New Roman" w:hAnsi="Times New Roman" w:cs="Times New Roman"/>
                          <w:sz w:val="24"/>
                          <w:szCs w:val="24"/>
                        </w:rPr>
                        <w:t xml:space="preserve"> and</w:t>
                      </w:r>
                      <w:r w:rsidR="004E716F" w:rsidRPr="004E716F">
                        <w:rPr>
                          <w:rFonts w:ascii="Times New Roman" w:hAnsi="Times New Roman" w:cs="Times New Roman"/>
                          <w:sz w:val="24"/>
                          <w:szCs w:val="24"/>
                        </w:rPr>
                        <w:t xml:space="preserve"> building on prior knowledge. Learning through play allows the child to experiment, take risks and problem solve.</w:t>
                      </w:r>
                      <w:r w:rsidR="007C6871">
                        <w:rPr>
                          <w:rFonts w:ascii="Times New Roman" w:hAnsi="Times New Roman" w:cs="Times New Roman"/>
                          <w:sz w:val="24"/>
                          <w:szCs w:val="24"/>
                        </w:rPr>
                        <w:t xml:space="preserve"> (WG,2015)</w:t>
                      </w:r>
                    </w:p>
                    <w:p w14:paraId="58F844AC" w14:textId="14E90F5D" w:rsidR="00173BB3" w:rsidRDefault="00A95EBE">
                      <w:pPr>
                        <w:rPr>
                          <w:rFonts w:ascii="Times New Roman" w:hAnsi="Times New Roman" w:cs="Times New Roman"/>
                          <w:sz w:val="24"/>
                          <w:szCs w:val="24"/>
                        </w:rPr>
                      </w:pPr>
                      <w:r>
                        <w:rPr>
                          <w:rFonts w:ascii="Times New Roman" w:hAnsi="Times New Roman" w:cs="Times New Roman"/>
                          <w:sz w:val="24"/>
                          <w:szCs w:val="24"/>
                        </w:rPr>
                        <w:t>Adults whether that be parents, guardians or Teachers should base their decisions on what is in the best interest of the child.</w:t>
                      </w:r>
                      <w:r w:rsidR="00F73C2A">
                        <w:rPr>
                          <w:rFonts w:ascii="Times New Roman" w:hAnsi="Times New Roman" w:cs="Times New Roman"/>
                          <w:sz w:val="24"/>
                          <w:szCs w:val="24"/>
                        </w:rPr>
                        <w:t xml:space="preserve"> (cyprs.org.uk)</w:t>
                      </w:r>
                    </w:p>
                    <w:p w14:paraId="4BFF2818" w14:textId="28B98881" w:rsidR="0019487A" w:rsidRDefault="0019487A">
                      <w:pPr>
                        <w:rPr>
                          <w:rFonts w:ascii="Times New Roman" w:hAnsi="Times New Roman" w:cs="Times New Roman"/>
                          <w:sz w:val="24"/>
                          <w:szCs w:val="24"/>
                        </w:rPr>
                      </w:pPr>
                      <w:r>
                        <w:rPr>
                          <w:rFonts w:ascii="Times New Roman" w:hAnsi="Times New Roman" w:cs="Times New Roman"/>
                          <w:sz w:val="24"/>
                          <w:szCs w:val="24"/>
                        </w:rPr>
                        <w:t>Multi agencies working together is essential in supporting the child and the family.  This can allow for early identification, assessment and referral. (W</w:t>
                      </w:r>
                      <w:r w:rsidR="007C6871">
                        <w:rPr>
                          <w:rFonts w:ascii="Times New Roman" w:hAnsi="Times New Roman" w:cs="Times New Roman"/>
                          <w:sz w:val="24"/>
                          <w:szCs w:val="24"/>
                        </w:rPr>
                        <w:t>G, 2012</w:t>
                      </w:r>
                      <w:r>
                        <w:rPr>
                          <w:rFonts w:ascii="Times New Roman" w:hAnsi="Times New Roman" w:cs="Times New Roman"/>
                          <w:sz w:val="24"/>
                          <w:szCs w:val="24"/>
                        </w:rPr>
                        <w:t>)</w:t>
                      </w:r>
                    </w:p>
                    <w:p w14:paraId="36FA0F09" w14:textId="693140BD" w:rsidR="00732EE3" w:rsidRDefault="00732EE3">
                      <w:pPr>
                        <w:rPr>
                          <w:rFonts w:ascii="Times New Roman" w:hAnsi="Times New Roman" w:cs="Times New Roman"/>
                          <w:sz w:val="24"/>
                          <w:szCs w:val="24"/>
                        </w:rPr>
                      </w:pPr>
                      <w:r>
                        <w:rPr>
                          <w:rFonts w:ascii="Times New Roman" w:hAnsi="Times New Roman" w:cs="Times New Roman"/>
                          <w:sz w:val="24"/>
                          <w:szCs w:val="24"/>
                        </w:rPr>
                        <w:t>Children regardless of age have the right to be heard and the right to exercise choices and have their views respected. (Lansdown,2005)</w:t>
                      </w:r>
                    </w:p>
                    <w:p w14:paraId="7DCF8591" w14:textId="1FB1C000" w:rsidR="00F73C2A" w:rsidRDefault="00F73C2A">
                      <w:pPr>
                        <w:rPr>
                          <w:rFonts w:ascii="Times New Roman" w:hAnsi="Times New Roman" w:cs="Times New Roman"/>
                          <w:sz w:val="24"/>
                          <w:szCs w:val="24"/>
                        </w:rPr>
                      </w:pPr>
                    </w:p>
                    <w:p w14:paraId="3EEAA743" w14:textId="0E547BD5" w:rsidR="00CA4C45" w:rsidRPr="004B54DB" w:rsidRDefault="00CA4C45">
                      <w:pPr>
                        <w:rPr>
                          <w:rFonts w:ascii="Times New Roman" w:hAnsi="Times New Roman" w:cs="Times New Roman"/>
                          <w:sz w:val="24"/>
                          <w:szCs w:val="24"/>
                        </w:rPr>
                      </w:pPr>
                    </w:p>
                  </w:txbxContent>
                </v:textbox>
                <w10:wrap type="square"/>
              </v:shape>
            </w:pict>
          </mc:Fallback>
        </mc:AlternateContent>
      </w:r>
      <w:r w:rsidRPr="00637176">
        <w:rPr>
          <w:rFonts w:ascii="Times New Roman" w:hAnsi="Times New Roman" w:cs="Times New Roman"/>
          <w:noProof/>
          <w:sz w:val="24"/>
          <w:szCs w:val="24"/>
        </w:rPr>
        <mc:AlternateContent>
          <mc:Choice Requires="wps">
            <w:drawing>
              <wp:anchor distT="45720" distB="45720" distL="114300" distR="114300" simplePos="0" relativeHeight="251661312" behindDoc="0" locked="0" layoutInCell="1" allowOverlap="1" wp14:anchorId="593350ED" wp14:editId="45C7F00F">
                <wp:simplePos x="0" y="0"/>
                <wp:positionH relativeFrom="column">
                  <wp:posOffset>-57313</wp:posOffset>
                </wp:positionH>
                <wp:positionV relativeFrom="paragraph">
                  <wp:posOffset>5853399</wp:posOffset>
                </wp:positionV>
                <wp:extent cx="5956300" cy="2857500"/>
                <wp:effectExtent l="0" t="0" r="2540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6300" cy="2857500"/>
                        </a:xfrm>
                        <a:prstGeom prst="rect">
                          <a:avLst/>
                        </a:prstGeom>
                        <a:solidFill>
                          <a:schemeClr val="accent6">
                            <a:lumMod val="20000"/>
                            <a:lumOff val="80000"/>
                          </a:schemeClr>
                        </a:solidFill>
                        <a:ln w="9525">
                          <a:solidFill>
                            <a:srgbClr val="000000"/>
                          </a:solidFill>
                          <a:miter lim="800000"/>
                          <a:headEnd/>
                          <a:tailEnd/>
                        </a:ln>
                      </wps:spPr>
                      <wps:txbx>
                        <w:txbxContent>
                          <w:p w14:paraId="1139277B" w14:textId="46662341" w:rsidR="00C84AA4" w:rsidRPr="00D918F4" w:rsidRDefault="00192AF1">
                            <w:pPr>
                              <w:rPr>
                                <w:rFonts w:ascii="Times New Roman" w:hAnsi="Times New Roman" w:cs="Times New Roman"/>
                                <w:b/>
                                <w:bCs/>
                                <w:sz w:val="24"/>
                                <w:szCs w:val="24"/>
                              </w:rPr>
                            </w:pPr>
                            <w:r w:rsidRPr="00D918F4">
                              <w:rPr>
                                <w:rFonts w:ascii="Times New Roman" w:hAnsi="Times New Roman" w:cs="Times New Roman"/>
                                <w:b/>
                                <w:bCs/>
                                <w:sz w:val="24"/>
                                <w:szCs w:val="24"/>
                              </w:rPr>
                              <w:t>Article 16.  The right to privacy.</w:t>
                            </w:r>
                          </w:p>
                          <w:p w14:paraId="57634A41" w14:textId="51E783CC" w:rsidR="00192AF1" w:rsidRPr="00D918F4" w:rsidRDefault="00321F96">
                            <w:pPr>
                              <w:rPr>
                                <w:rFonts w:ascii="Times New Roman" w:hAnsi="Times New Roman" w:cs="Times New Roman"/>
                                <w:sz w:val="24"/>
                                <w:szCs w:val="24"/>
                              </w:rPr>
                            </w:pPr>
                            <w:r w:rsidRPr="00D918F4">
                              <w:rPr>
                                <w:rFonts w:ascii="Times New Roman" w:hAnsi="Times New Roman" w:cs="Times New Roman"/>
                                <w:sz w:val="24"/>
                                <w:szCs w:val="24"/>
                              </w:rPr>
                              <w:t>UNICEF</w:t>
                            </w:r>
                            <w:r w:rsidR="00192AF1" w:rsidRPr="00D918F4">
                              <w:rPr>
                                <w:rFonts w:ascii="Times New Roman" w:hAnsi="Times New Roman" w:cs="Times New Roman"/>
                                <w:sz w:val="24"/>
                                <w:szCs w:val="24"/>
                              </w:rPr>
                              <w:t xml:space="preserve"> believe that all children have the right to privacy and should be protected from unlawful attacks on their reputation.</w:t>
                            </w:r>
                            <w:r w:rsidR="007C6871" w:rsidRPr="00D918F4">
                              <w:rPr>
                                <w:rFonts w:ascii="Times New Roman" w:hAnsi="Times New Roman" w:cs="Times New Roman"/>
                                <w:sz w:val="24"/>
                                <w:szCs w:val="24"/>
                              </w:rPr>
                              <w:t xml:space="preserve"> (UNICEF, no date)</w:t>
                            </w:r>
                          </w:p>
                          <w:p w14:paraId="5ABD90F4" w14:textId="20375F69" w:rsidR="00192AF1" w:rsidRPr="00D918F4" w:rsidRDefault="00192AF1">
                            <w:pPr>
                              <w:rPr>
                                <w:rFonts w:ascii="Times New Roman" w:hAnsi="Times New Roman" w:cs="Times New Roman"/>
                                <w:sz w:val="24"/>
                                <w:szCs w:val="24"/>
                              </w:rPr>
                            </w:pPr>
                            <w:r w:rsidRPr="00D918F4">
                              <w:rPr>
                                <w:rFonts w:ascii="Times New Roman" w:hAnsi="Times New Roman" w:cs="Times New Roman"/>
                                <w:sz w:val="24"/>
                                <w:szCs w:val="24"/>
                              </w:rPr>
                              <w:t>Data Protection act 2018:  This has been designed to protect a person’s privacy.  All personal information held on a child is to be treated securely and confidentially.</w:t>
                            </w:r>
                            <w:r w:rsidR="00780C4F" w:rsidRPr="00D918F4">
                              <w:rPr>
                                <w:rFonts w:ascii="Times New Roman" w:hAnsi="Times New Roman" w:cs="Times New Roman"/>
                                <w:sz w:val="24"/>
                                <w:szCs w:val="24"/>
                              </w:rPr>
                              <w:t xml:space="preserve"> (legislation.gov.uk) This</w:t>
                            </w:r>
                            <w:r w:rsidR="00321F96" w:rsidRPr="00D918F4">
                              <w:rPr>
                                <w:rFonts w:ascii="Times New Roman" w:hAnsi="Times New Roman" w:cs="Times New Roman"/>
                                <w:sz w:val="24"/>
                                <w:szCs w:val="24"/>
                              </w:rPr>
                              <w:t xml:space="preserve"> information may only be shared with other agencies with the parents’ consent unless there is serious concern over the child’s safety and welfare.</w:t>
                            </w:r>
                            <w:r w:rsidR="00B56AC5" w:rsidRPr="00D918F4">
                              <w:rPr>
                                <w:rFonts w:ascii="Times New Roman" w:hAnsi="Times New Roman" w:cs="Times New Roman"/>
                                <w:sz w:val="24"/>
                                <w:szCs w:val="24"/>
                              </w:rPr>
                              <w:t xml:space="preserve"> Sharing information with outside agencies is key if you have concerns over a </w:t>
                            </w:r>
                            <w:r w:rsidR="0076424C" w:rsidRPr="00D918F4">
                              <w:rPr>
                                <w:rFonts w:ascii="Times New Roman" w:hAnsi="Times New Roman" w:cs="Times New Roman"/>
                                <w:sz w:val="24"/>
                                <w:szCs w:val="24"/>
                              </w:rPr>
                              <w:t>child’s</w:t>
                            </w:r>
                            <w:r w:rsidR="00B56AC5" w:rsidRPr="00D918F4">
                              <w:rPr>
                                <w:rFonts w:ascii="Times New Roman" w:hAnsi="Times New Roman" w:cs="Times New Roman"/>
                                <w:sz w:val="24"/>
                                <w:szCs w:val="24"/>
                              </w:rPr>
                              <w:t xml:space="preserve"> welfare. (NSPCC, no date)</w:t>
                            </w:r>
                          </w:p>
                          <w:p w14:paraId="6D1D850E" w14:textId="66E4734D" w:rsidR="008744CC" w:rsidRPr="00D918F4" w:rsidRDefault="008744CC">
                            <w:pPr>
                              <w:rPr>
                                <w:rFonts w:ascii="Times New Roman" w:hAnsi="Times New Roman" w:cs="Times New Roman"/>
                                <w:sz w:val="24"/>
                                <w:szCs w:val="24"/>
                              </w:rPr>
                            </w:pPr>
                            <w:r w:rsidRPr="00D918F4">
                              <w:rPr>
                                <w:rFonts w:ascii="Times New Roman" w:hAnsi="Times New Roman" w:cs="Times New Roman"/>
                                <w:sz w:val="24"/>
                                <w:szCs w:val="24"/>
                              </w:rPr>
                              <w:t>It is essential for the practitioner to follow the policies and procedures outlined by their setting</w:t>
                            </w:r>
                            <w:r w:rsidR="00A10883" w:rsidRPr="00D918F4">
                              <w:rPr>
                                <w:rFonts w:ascii="Times New Roman" w:hAnsi="Times New Roman" w:cs="Times New Roman"/>
                                <w:sz w:val="24"/>
                                <w:szCs w:val="24"/>
                              </w:rPr>
                              <w:t xml:space="preserve">. </w:t>
                            </w:r>
                            <w:r w:rsidRPr="00D918F4">
                              <w:rPr>
                                <w:rFonts w:ascii="Times New Roman" w:hAnsi="Times New Roman" w:cs="Times New Roman"/>
                                <w:sz w:val="24"/>
                                <w:szCs w:val="24"/>
                              </w:rPr>
                              <w:t xml:space="preserve"> </w:t>
                            </w:r>
                            <w:r w:rsidR="00A10883" w:rsidRPr="00D918F4">
                              <w:rPr>
                                <w:rFonts w:ascii="Times New Roman" w:hAnsi="Times New Roman" w:cs="Times New Roman"/>
                                <w:sz w:val="24"/>
                                <w:szCs w:val="24"/>
                              </w:rPr>
                              <w:t>A</w:t>
                            </w:r>
                            <w:r w:rsidRPr="00D918F4">
                              <w:rPr>
                                <w:rFonts w:ascii="Times New Roman" w:hAnsi="Times New Roman" w:cs="Times New Roman"/>
                                <w:sz w:val="24"/>
                                <w:szCs w:val="24"/>
                              </w:rPr>
                              <w:t>ny information regarding the child or the family should not be discussed outside of the setting.  This is outlined in the Education Act 2002.</w:t>
                            </w:r>
                            <w:r w:rsidR="00A10883" w:rsidRPr="00D918F4">
                              <w:rPr>
                                <w:rFonts w:ascii="Times New Roman" w:hAnsi="Times New Roman" w:cs="Times New Roman"/>
                                <w:sz w:val="24"/>
                                <w:szCs w:val="24"/>
                              </w:rPr>
                              <w:t xml:space="preserve"> </w:t>
                            </w:r>
                            <w:r w:rsidR="00780C4F" w:rsidRPr="00D918F4">
                              <w:rPr>
                                <w:rFonts w:ascii="Times New Roman" w:hAnsi="Times New Roman" w:cs="Times New Roman"/>
                                <w:sz w:val="24"/>
                                <w:szCs w:val="24"/>
                              </w:rPr>
                              <w:t>(legislation.gov.uk)</w:t>
                            </w:r>
                            <w:r w:rsidR="00A10883" w:rsidRPr="00D918F4">
                              <w:rPr>
                                <w:rFonts w:ascii="Times New Roman" w:hAnsi="Times New Roman" w:cs="Times New Roman"/>
                                <w:sz w:val="24"/>
                                <w:szCs w:val="24"/>
                              </w:rPr>
                              <w:t xml:space="preserve"> Building a strong and trusting relationship is key in providing the best outcomes for the child.</w:t>
                            </w:r>
                          </w:p>
                          <w:p w14:paraId="227B747C" w14:textId="75307A9B" w:rsidR="00192AF1" w:rsidRDefault="00192AF1"/>
                          <w:p w14:paraId="5FDC8A09" w14:textId="77777777" w:rsidR="00192AF1" w:rsidRDefault="00192AF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3350ED" id="_x0000_s1028" type="#_x0000_t202" style="position:absolute;margin-left:-4.5pt;margin-top:460.9pt;width:469pt;height:2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" fillcolor="#e2efd9 [665]">
                <v:textbox>
                  <w:txbxContent>
                    <w:p w14:paraId="1139277B" w14:textId="46662341" w:rsidR="00C84AA4" w:rsidRPr="00D918F4" w:rsidRDefault="00192AF1">
                      <w:pPr>
                        <w:rPr>
                          <w:rFonts w:ascii="Times New Roman" w:hAnsi="Times New Roman" w:cs="Times New Roman"/>
                          <w:b/>
                          <w:bCs/>
                          <w:sz w:val="24"/>
                          <w:szCs w:val="24"/>
                        </w:rPr>
                      </w:pPr>
                      <w:r w:rsidRPr="00D918F4">
                        <w:rPr>
                          <w:rFonts w:ascii="Times New Roman" w:hAnsi="Times New Roman" w:cs="Times New Roman"/>
                          <w:b/>
                          <w:bCs/>
                          <w:sz w:val="24"/>
                          <w:szCs w:val="24"/>
                        </w:rPr>
                        <w:t>Article 16.  The right to privacy.</w:t>
                      </w:r>
                    </w:p>
                    <w:p w14:paraId="57634A41" w14:textId="51E783CC" w:rsidR="00192AF1" w:rsidRPr="00D918F4" w:rsidRDefault="00321F96">
                      <w:pPr>
                        <w:rPr>
                          <w:rFonts w:ascii="Times New Roman" w:hAnsi="Times New Roman" w:cs="Times New Roman"/>
                          <w:sz w:val="24"/>
                          <w:szCs w:val="24"/>
                        </w:rPr>
                      </w:pPr>
                      <w:r w:rsidRPr="00D918F4">
                        <w:rPr>
                          <w:rFonts w:ascii="Times New Roman" w:hAnsi="Times New Roman" w:cs="Times New Roman"/>
                          <w:sz w:val="24"/>
                          <w:szCs w:val="24"/>
                        </w:rPr>
                        <w:t>UNICEF</w:t>
                      </w:r>
                      <w:r w:rsidR="00192AF1" w:rsidRPr="00D918F4">
                        <w:rPr>
                          <w:rFonts w:ascii="Times New Roman" w:hAnsi="Times New Roman" w:cs="Times New Roman"/>
                          <w:sz w:val="24"/>
                          <w:szCs w:val="24"/>
                        </w:rPr>
                        <w:t xml:space="preserve"> believe that all children have the right to privacy and should be protected from unlawful attacks on their reputation.</w:t>
                      </w:r>
                      <w:r w:rsidR="007C6871" w:rsidRPr="00D918F4">
                        <w:rPr>
                          <w:rFonts w:ascii="Times New Roman" w:hAnsi="Times New Roman" w:cs="Times New Roman"/>
                          <w:sz w:val="24"/>
                          <w:szCs w:val="24"/>
                        </w:rPr>
                        <w:t xml:space="preserve"> (UNICEF, no date)</w:t>
                      </w:r>
                    </w:p>
                    <w:p w14:paraId="5ABD90F4" w14:textId="20375F69" w:rsidR="00192AF1" w:rsidRPr="00D918F4" w:rsidRDefault="00192AF1">
                      <w:pPr>
                        <w:rPr>
                          <w:rFonts w:ascii="Times New Roman" w:hAnsi="Times New Roman" w:cs="Times New Roman"/>
                          <w:sz w:val="24"/>
                          <w:szCs w:val="24"/>
                        </w:rPr>
                      </w:pPr>
                      <w:r w:rsidRPr="00D918F4">
                        <w:rPr>
                          <w:rFonts w:ascii="Times New Roman" w:hAnsi="Times New Roman" w:cs="Times New Roman"/>
                          <w:sz w:val="24"/>
                          <w:szCs w:val="24"/>
                        </w:rPr>
                        <w:t>Data Protection act 2018:  This has been designed to protect a person’s privacy.  All personal information held on a child is to be treated securely and confidentially.</w:t>
                      </w:r>
                      <w:r w:rsidR="00780C4F" w:rsidRPr="00D918F4">
                        <w:rPr>
                          <w:rFonts w:ascii="Times New Roman" w:hAnsi="Times New Roman" w:cs="Times New Roman"/>
                          <w:sz w:val="24"/>
                          <w:szCs w:val="24"/>
                        </w:rPr>
                        <w:t xml:space="preserve"> (legislation.gov.uk) This</w:t>
                      </w:r>
                      <w:r w:rsidR="00321F96" w:rsidRPr="00D918F4">
                        <w:rPr>
                          <w:rFonts w:ascii="Times New Roman" w:hAnsi="Times New Roman" w:cs="Times New Roman"/>
                          <w:sz w:val="24"/>
                          <w:szCs w:val="24"/>
                        </w:rPr>
                        <w:t xml:space="preserve"> information may only be shared with other agencies with the parents’ consent unless there is serious concern over the child’s safety and welfare.</w:t>
                      </w:r>
                      <w:r w:rsidR="00B56AC5" w:rsidRPr="00D918F4">
                        <w:rPr>
                          <w:rFonts w:ascii="Times New Roman" w:hAnsi="Times New Roman" w:cs="Times New Roman"/>
                          <w:sz w:val="24"/>
                          <w:szCs w:val="24"/>
                        </w:rPr>
                        <w:t xml:space="preserve"> Sharing information with outside agencies is key if you have concerns over a </w:t>
                      </w:r>
                      <w:r w:rsidR="0076424C" w:rsidRPr="00D918F4">
                        <w:rPr>
                          <w:rFonts w:ascii="Times New Roman" w:hAnsi="Times New Roman" w:cs="Times New Roman"/>
                          <w:sz w:val="24"/>
                          <w:szCs w:val="24"/>
                        </w:rPr>
                        <w:t>child’s</w:t>
                      </w:r>
                      <w:r w:rsidR="00B56AC5" w:rsidRPr="00D918F4">
                        <w:rPr>
                          <w:rFonts w:ascii="Times New Roman" w:hAnsi="Times New Roman" w:cs="Times New Roman"/>
                          <w:sz w:val="24"/>
                          <w:szCs w:val="24"/>
                        </w:rPr>
                        <w:t xml:space="preserve"> welfare. (NSPCC, no date)</w:t>
                      </w:r>
                    </w:p>
                    <w:p w14:paraId="6D1D850E" w14:textId="66E4734D" w:rsidR="008744CC" w:rsidRPr="00D918F4" w:rsidRDefault="008744CC">
                      <w:pPr>
                        <w:rPr>
                          <w:rFonts w:ascii="Times New Roman" w:hAnsi="Times New Roman" w:cs="Times New Roman"/>
                          <w:sz w:val="24"/>
                          <w:szCs w:val="24"/>
                        </w:rPr>
                      </w:pPr>
                      <w:r w:rsidRPr="00D918F4">
                        <w:rPr>
                          <w:rFonts w:ascii="Times New Roman" w:hAnsi="Times New Roman" w:cs="Times New Roman"/>
                          <w:sz w:val="24"/>
                          <w:szCs w:val="24"/>
                        </w:rPr>
                        <w:t>It is essential for the practitioner to follow the policies and procedures outlined by their setting</w:t>
                      </w:r>
                      <w:r w:rsidR="00A10883" w:rsidRPr="00D918F4">
                        <w:rPr>
                          <w:rFonts w:ascii="Times New Roman" w:hAnsi="Times New Roman" w:cs="Times New Roman"/>
                          <w:sz w:val="24"/>
                          <w:szCs w:val="24"/>
                        </w:rPr>
                        <w:t xml:space="preserve">. </w:t>
                      </w:r>
                      <w:r w:rsidRPr="00D918F4">
                        <w:rPr>
                          <w:rFonts w:ascii="Times New Roman" w:hAnsi="Times New Roman" w:cs="Times New Roman"/>
                          <w:sz w:val="24"/>
                          <w:szCs w:val="24"/>
                        </w:rPr>
                        <w:t xml:space="preserve"> </w:t>
                      </w:r>
                      <w:r w:rsidR="00A10883" w:rsidRPr="00D918F4">
                        <w:rPr>
                          <w:rFonts w:ascii="Times New Roman" w:hAnsi="Times New Roman" w:cs="Times New Roman"/>
                          <w:sz w:val="24"/>
                          <w:szCs w:val="24"/>
                        </w:rPr>
                        <w:t>A</w:t>
                      </w:r>
                      <w:r w:rsidRPr="00D918F4">
                        <w:rPr>
                          <w:rFonts w:ascii="Times New Roman" w:hAnsi="Times New Roman" w:cs="Times New Roman"/>
                          <w:sz w:val="24"/>
                          <w:szCs w:val="24"/>
                        </w:rPr>
                        <w:t>ny information regarding the child or the family should not be discussed outside of the setting.  This is outlined in the Education Act 2002.</w:t>
                      </w:r>
                      <w:r w:rsidR="00A10883" w:rsidRPr="00D918F4">
                        <w:rPr>
                          <w:rFonts w:ascii="Times New Roman" w:hAnsi="Times New Roman" w:cs="Times New Roman"/>
                          <w:sz w:val="24"/>
                          <w:szCs w:val="24"/>
                        </w:rPr>
                        <w:t xml:space="preserve"> </w:t>
                      </w:r>
                      <w:r w:rsidR="00780C4F" w:rsidRPr="00D918F4">
                        <w:rPr>
                          <w:rFonts w:ascii="Times New Roman" w:hAnsi="Times New Roman" w:cs="Times New Roman"/>
                          <w:sz w:val="24"/>
                          <w:szCs w:val="24"/>
                        </w:rPr>
                        <w:t>(legislation.gov.uk)</w:t>
                      </w:r>
                      <w:r w:rsidR="00A10883" w:rsidRPr="00D918F4">
                        <w:rPr>
                          <w:rFonts w:ascii="Times New Roman" w:hAnsi="Times New Roman" w:cs="Times New Roman"/>
                          <w:sz w:val="24"/>
                          <w:szCs w:val="24"/>
                        </w:rPr>
                        <w:t xml:space="preserve"> Building a strong and trusting relationship is key in providing the best outcomes for the child.</w:t>
                      </w:r>
                    </w:p>
                    <w:p w14:paraId="227B747C" w14:textId="75307A9B" w:rsidR="00192AF1" w:rsidRDefault="00192AF1"/>
                    <w:p w14:paraId="5FDC8A09" w14:textId="77777777" w:rsidR="00192AF1" w:rsidRDefault="00192AF1"/>
                  </w:txbxContent>
                </v:textbox>
                <w10:wrap type="square"/>
              </v:shape>
            </w:pict>
          </mc:Fallback>
        </mc:AlternateContent>
      </w:r>
    </w:p>
    <w:p w14:paraId="3140F3C2" w14:textId="140A7F28" w:rsidR="00216C53" w:rsidRPr="00637176" w:rsidRDefault="00CE4689">
      <w:pPr>
        <w:rPr>
          <w:rFonts w:ascii="Times New Roman" w:hAnsi="Times New Roman" w:cs="Times New Roman"/>
          <w:sz w:val="24"/>
          <w:szCs w:val="24"/>
        </w:rPr>
      </w:pPr>
      <w:r w:rsidRPr="00637176">
        <w:rPr>
          <w:rFonts w:ascii="Times New Roman" w:hAnsi="Times New Roman" w:cs="Times New Roman"/>
          <w:noProof/>
          <w:sz w:val="24"/>
          <w:szCs w:val="24"/>
        </w:rPr>
        <w:lastRenderedPageBreak/>
        <mc:AlternateContent>
          <mc:Choice Requires="wps">
            <w:drawing>
              <wp:anchor distT="0" distB="0" distL="114300" distR="114300" simplePos="0" relativeHeight="251662336" behindDoc="0" locked="0" layoutInCell="1" allowOverlap="1" wp14:anchorId="425400CA" wp14:editId="290B14B0">
                <wp:simplePos x="0" y="0"/>
                <wp:positionH relativeFrom="margin">
                  <wp:posOffset>-35169</wp:posOffset>
                </wp:positionH>
                <wp:positionV relativeFrom="paragraph">
                  <wp:posOffset>7034</wp:posOffset>
                </wp:positionV>
                <wp:extent cx="5975350" cy="3425483"/>
                <wp:effectExtent l="0" t="0" r="25400" b="22860"/>
                <wp:wrapNone/>
                <wp:docPr id="3" name="Text Box 3"/>
                <wp:cNvGraphicFramePr/>
                <a:graphic xmlns:a="http://schemas.openxmlformats.org/drawingml/2006/main">
                  <a:graphicData uri="http://schemas.microsoft.com/office/word/2010/wordprocessingShape">
                    <wps:wsp>
                      <wps:cNvSpPr txBox="1"/>
                      <wps:spPr>
                        <a:xfrm>
                          <a:off x="0" y="0"/>
                          <a:ext cx="5975350" cy="3425483"/>
                        </a:xfrm>
                        <a:prstGeom prst="rect">
                          <a:avLst/>
                        </a:prstGeom>
                        <a:solidFill>
                          <a:schemeClr val="accent2">
                            <a:lumMod val="20000"/>
                            <a:lumOff val="80000"/>
                          </a:schemeClr>
                        </a:solidFill>
                        <a:ln w="6350">
                          <a:solidFill>
                            <a:prstClr val="black"/>
                          </a:solidFill>
                        </a:ln>
                      </wps:spPr>
                      <wps:txbx>
                        <w:txbxContent>
                          <w:p w14:paraId="75241E90" w14:textId="77777777" w:rsidR="000D61A4" w:rsidRPr="00D918F4" w:rsidRDefault="00A10883">
                            <w:pPr>
                              <w:rPr>
                                <w:rFonts w:ascii="Times New Roman" w:hAnsi="Times New Roman" w:cs="Times New Roman"/>
                                <w:b/>
                                <w:bCs/>
                                <w:sz w:val="24"/>
                                <w:szCs w:val="24"/>
                              </w:rPr>
                            </w:pPr>
                            <w:r w:rsidRPr="00D918F4">
                              <w:rPr>
                                <w:rFonts w:ascii="Times New Roman" w:hAnsi="Times New Roman" w:cs="Times New Roman"/>
                                <w:b/>
                                <w:bCs/>
                                <w:sz w:val="24"/>
                                <w:szCs w:val="24"/>
                              </w:rPr>
                              <w:t>Article 28.  The right to an Education.</w:t>
                            </w:r>
                            <w:r w:rsidR="000D61A4" w:rsidRPr="00D918F4">
                              <w:rPr>
                                <w:rFonts w:ascii="Times New Roman" w:hAnsi="Times New Roman" w:cs="Times New Roman"/>
                                <w:b/>
                                <w:bCs/>
                                <w:sz w:val="24"/>
                                <w:szCs w:val="24"/>
                              </w:rPr>
                              <w:t xml:space="preserve">  </w:t>
                            </w:r>
                          </w:p>
                          <w:p w14:paraId="3B086C38" w14:textId="53F65C3A" w:rsidR="00A10883" w:rsidRPr="00D918F4" w:rsidRDefault="000D61A4">
                            <w:pPr>
                              <w:rPr>
                                <w:rFonts w:ascii="Times New Roman" w:hAnsi="Times New Roman" w:cs="Times New Roman"/>
                                <w:sz w:val="24"/>
                                <w:szCs w:val="24"/>
                              </w:rPr>
                            </w:pPr>
                            <w:r w:rsidRPr="00D918F4">
                              <w:rPr>
                                <w:rFonts w:ascii="Times New Roman" w:hAnsi="Times New Roman" w:cs="Times New Roman"/>
                                <w:sz w:val="24"/>
                                <w:szCs w:val="24"/>
                              </w:rPr>
                              <w:t xml:space="preserve">All children have the right to an education. (UNICEF, no date) </w:t>
                            </w:r>
                          </w:p>
                          <w:p w14:paraId="2EAC9B7B" w14:textId="3004A62C" w:rsidR="00B70A41" w:rsidRPr="00D918F4" w:rsidRDefault="000A15EA">
                            <w:pPr>
                              <w:rPr>
                                <w:rFonts w:ascii="Times New Roman" w:hAnsi="Times New Roman" w:cs="Times New Roman"/>
                                <w:sz w:val="24"/>
                                <w:szCs w:val="24"/>
                              </w:rPr>
                            </w:pPr>
                            <w:r w:rsidRPr="00D918F4">
                              <w:rPr>
                                <w:rFonts w:ascii="Times New Roman" w:hAnsi="Times New Roman" w:cs="Times New Roman"/>
                                <w:sz w:val="24"/>
                                <w:szCs w:val="24"/>
                              </w:rPr>
                              <w:t xml:space="preserve">Equalities Act 2010 </w:t>
                            </w:r>
                            <w:r w:rsidR="00EF0675" w:rsidRPr="00D918F4">
                              <w:rPr>
                                <w:rFonts w:ascii="Times New Roman" w:hAnsi="Times New Roman" w:cs="Times New Roman"/>
                                <w:sz w:val="24"/>
                                <w:szCs w:val="24"/>
                              </w:rPr>
                              <w:t xml:space="preserve">It is unlawful for any education setting to discriminate against anyone based on race, sex, disability, sexual orientation or gender </w:t>
                            </w:r>
                            <w:r w:rsidRPr="00D918F4">
                              <w:rPr>
                                <w:rFonts w:ascii="Times New Roman" w:hAnsi="Times New Roman" w:cs="Times New Roman"/>
                                <w:sz w:val="24"/>
                                <w:szCs w:val="24"/>
                              </w:rPr>
                              <w:t>realignment. (Gov.uk, no date)</w:t>
                            </w:r>
                          </w:p>
                          <w:p w14:paraId="3F017A2A" w14:textId="47741402" w:rsidR="00B70A41" w:rsidRPr="00D918F4" w:rsidRDefault="00B70A41">
                            <w:pPr>
                              <w:rPr>
                                <w:rFonts w:ascii="Times New Roman" w:hAnsi="Times New Roman" w:cs="Times New Roman"/>
                                <w:sz w:val="24"/>
                                <w:szCs w:val="24"/>
                              </w:rPr>
                            </w:pPr>
                            <w:r w:rsidRPr="00D918F4">
                              <w:rPr>
                                <w:rFonts w:ascii="Times New Roman" w:hAnsi="Times New Roman" w:cs="Times New Roman"/>
                                <w:sz w:val="24"/>
                                <w:szCs w:val="24"/>
                              </w:rPr>
                              <w:t>The right to an education is one of the most important human rights.  It allows you the opportunity to become the best that you can be.  A good education can help you achieve more in life and reduce your chances of poverty. (theirworld.org, no date)</w:t>
                            </w:r>
                          </w:p>
                          <w:p w14:paraId="1A0C7CB6" w14:textId="7AEF1CE0" w:rsidR="00975D46" w:rsidRPr="00D918F4" w:rsidRDefault="00DE4196">
                            <w:pPr>
                              <w:rPr>
                                <w:rFonts w:ascii="Times New Roman" w:hAnsi="Times New Roman" w:cs="Times New Roman"/>
                                <w:sz w:val="24"/>
                                <w:szCs w:val="24"/>
                              </w:rPr>
                            </w:pPr>
                            <w:r w:rsidRPr="00D918F4">
                              <w:rPr>
                                <w:rFonts w:ascii="Times New Roman" w:hAnsi="Times New Roman" w:cs="Times New Roman"/>
                                <w:sz w:val="24"/>
                                <w:szCs w:val="24"/>
                              </w:rPr>
                              <w:t>SEND</w:t>
                            </w:r>
                            <w:r w:rsidR="0020482D" w:rsidRPr="00D918F4">
                              <w:rPr>
                                <w:rFonts w:ascii="Times New Roman" w:hAnsi="Times New Roman" w:cs="Times New Roman"/>
                                <w:sz w:val="24"/>
                                <w:szCs w:val="24"/>
                              </w:rPr>
                              <w:t xml:space="preserve"> code of practice </w:t>
                            </w:r>
                            <w:r w:rsidR="004A35A0" w:rsidRPr="00D918F4">
                              <w:rPr>
                                <w:rFonts w:ascii="Times New Roman" w:hAnsi="Times New Roman" w:cs="Times New Roman"/>
                                <w:sz w:val="24"/>
                                <w:szCs w:val="24"/>
                              </w:rPr>
                              <w:t>2015</w:t>
                            </w:r>
                            <w:r w:rsidRPr="00D918F4">
                              <w:rPr>
                                <w:rFonts w:ascii="Times New Roman" w:hAnsi="Times New Roman" w:cs="Times New Roman"/>
                                <w:sz w:val="24"/>
                                <w:szCs w:val="24"/>
                              </w:rPr>
                              <w:t xml:space="preserve"> states that special educational needs will be picked up at the earliest opportunity and support put in place promptl</w:t>
                            </w:r>
                            <w:r w:rsidR="0020482D" w:rsidRPr="00D918F4">
                              <w:rPr>
                                <w:rFonts w:ascii="Times New Roman" w:hAnsi="Times New Roman" w:cs="Times New Roman"/>
                                <w:sz w:val="24"/>
                                <w:szCs w:val="24"/>
                              </w:rPr>
                              <w:t xml:space="preserve">y to enable these children the same educational opportunities. </w:t>
                            </w:r>
                            <w:r w:rsidR="006A4843" w:rsidRPr="00D918F4">
                              <w:rPr>
                                <w:rFonts w:ascii="Times New Roman" w:hAnsi="Times New Roman" w:cs="Times New Roman"/>
                                <w:sz w:val="24"/>
                                <w:szCs w:val="24"/>
                              </w:rPr>
                              <w:t>(Department of education,2015)</w:t>
                            </w:r>
                          </w:p>
                          <w:p w14:paraId="4B3079A0" w14:textId="71CA4EEA" w:rsidR="00DE4196" w:rsidRPr="00D918F4" w:rsidRDefault="00975D46">
                            <w:pPr>
                              <w:rPr>
                                <w:rFonts w:ascii="Times New Roman" w:hAnsi="Times New Roman" w:cs="Times New Roman"/>
                                <w:sz w:val="24"/>
                                <w:szCs w:val="24"/>
                              </w:rPr>
                            </w:pPr>
                            <w:r w:rsidRPr="00D918F4">
                              <w:rPr>
                                <w:rFonts w:ascii="Times New Roman" w:hAnsi="Times New Roman" w:cs="Times New Roman"/>
                                <w:sz w:val="24"/>
                                <w:szCs w:val="24"/>
                              </w:rPr>
                              <w:t>In 2018 a draft for the ALN code was introduced which will go live in September 2020 and fully replace the SEND code by</w:t>
                            </w:r>
                            <w:r w:rsidR="0020482D" w:rsidRPr="00D918F4">
                              <w:rPr>
                                <w:rFonts w:ascii="Times New Roman" w:hAnsi="Times New Roman" w:cs="Times New Roman"/>
                                <w:sz w:val="24"/>
                                <w:szCs w:val="24"/>
                              </w:rPr>
                              <w:t xml:space="preserve"> </w:t>
                            </w:r>
                            <w:r w:rsidRPr="00D918F4">
                              <w:rPr>
                                <w:rFonts w:ascii="Times New Roman" w:hAnsi="Times New Roman" w:cs="Times New Roman"/>
                                <w:sz w:val="24"/>
                                <w:szCs w:val="24"/>
                              </w:rPr>
                              <w:t>summer 2023.  This code aims to give a more person-centred approach</w:t>
                            </w:r>
                            <w:r w:rsidR="00CE4689" w:rsidRPr="00D918F4">
                              <w:rPr>
                                <w:rFonts w:ascii="Times New Roman" w:hAnsi="Times New Roman" w:cs="Times New Roman"/>
                                <w:sz w:val="24"/>
                                <w:szCs w:val="24"/>
                              </w:rPr>
                              <w:t>.  Under this new act the practitioner will be able to provide effective support in the classroom and be able to access specialist support, information and advice. (</w:t>
                            </w:r>
                            <w:proofErr w:type="spellStart"/>
                            <w:r w:rsidR="00BD58BE">
                              <w:rPr>
                                <w:rFonts w:ascii="Times New Roman" w:hAnsi="Times New Roman" w:cs="Times New Roman"/>
                                <w:sz w:val="24"/>
                                <w:szCs w:val="24"/>
                              </w:rPr>
                              <w:t>Senedd</w:t>
                            </w:r>
                            <w:proofErr w:type="spellEnd"/>
                            <w:r w:rsidR="00BD58BE">
                              <w:rPr>
                                <w:rFonts w:ascii="Times New Roman" w:hAnsi="Times New Roman" w:cs="Times New Roman"/>
                                <w:sz w:val="24"/>
                                <w:szCs w:val="24"/>
                              </w:rPr>
                              <w:t xml:space="preserve"> research. National Assembly for Wales</w:t>
                            </w:r>
                            <w:r w:rsidR="00F152AB">
                              <w:rPr>
                                <w:rFonts w:ascii="Times New Roman" w:hAnsi="Times New Roman" w:cs="Times New Roman"/>
                                <w:sz w:val="24"/>
                                <w:szCs w:val="24"/>
                              </w:rPr>
                              <w:t>,2019</w:t>
                            </w:r>
                            <w:r w:rsidR="00CE4689" w:rsidRPr="00D918F4">
                              <w:rPr>
                                <w:rFonts w:ascii="Times New Roman" w:hAnsi="Times New Roman" w:cs="Times New Roman"/>
                                <w:sz w:val="24"/>
                                <w:szCs w:val="24"/>
                              </w:rPr>
                              <w:t>)</w:t>
                            </w:r>
                          </w:p>
                          <w:p w14:paraId="396B542B" w14:textId="77777777" w:rsidR="000A15EA" w:rsidRPr="000D61A4" w:rsidRDefault="000A15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5400CA" id="Text Box 3" o:spid="_x0000_s1029" type="#_x0000_t202" style="position:absolute;margin-left:-2.75pt;margin-top:.55pt;width:470.5pt;height:269.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" fillcolor="#fbe4d5 [661]" strokeweight=".5pt">
                <v:textbox>
                  <w:txbxContent>
                    <w:p w14:paraId="75241E90" w14:textId="77777777" w:rsidR="000D61A4" w:rsidRPr="00D918F4" w:rsidRDefault="00A10883">
                      <w:pPr>
                        <w:rPr>
                          <w:rFonts w:ascii="Times New Roman" w:hAnsi="Times New Roman" w:cs="Times New Roman"/>
                          <w:b/>
                          <w:bCs/>
                          <w:sz w:val="24"/>
                          <w:szCs w:val="24"/>
                        </w:rPr>
                      </w:pPr>
                      <w:r w:rsidRPr="00D918F4">
                        <w:rPr>
                          <w:rFonts w:ascii="Times New Roman" w:hAnsi="Times New Roman" w:cs="Times New Roman"/>
                          <w:b/>
                          <w:bCs/>
                          <w:sz w:val="24"/>
                          <w:szCs w:val="24"/>
                        </w:rPr>
                        <w:t>Article 28.  The right to an Education.</w:t>
                      </w:r>
                      <w:r w:rsidR="000D61A4" w:rsidRPr="00D918F4">
                        <w:rPr>
                          <w:rFonts w:ascii="Times New Roman" w:hAnsi="Times New Roman" w:cs="Times New Roman"/>
                          <w:b/>
                          <w:bCs/>
                          <w:sz w:val="24"/>
                          <w:szCs w:val="24"/>
                        </w:rPr>
                        <w:t xml:space="preserve">  </w:t>
                      </w:r>
                    </w:p>
                    <w:p w14:paraId="3B086C38" w14:textId="53F65C3A" w:rsidR="00A10883" w:rsidRPr="00D918F4" w:rsidRDefault="000D61A4">
                      <w:pPr>
                        <w:rPr>
                          <w:rFonts w:ascii="Times New Roman" w:hAnsi="Times New Roman" w:cs="Times New Roman"/>
                          <w:sz w:val="24"/>
                          <w:szCs w:val="24"/>
                        </w:rPr>
                      </w:pPr>
                      <w:r w:rsidRPr="00D918F4">
                        <w:rPr>
                          <w:rFonts w:ascii="Times New Roman" w:hAnsi="Times New Roman" w:cs="Times New Roman"/>
                          <w:sz w:val="24"/>
                          <w:szCs w:val="24"/>
                        </w:rPr>
                        <w:t xml:space="preserve">All children have the right to an education. (UNICEF, no date) </w:t>
                      </w:r>
                    </w:p>
                    <w:p w14:paraId="2EAC9B7B" w14:textId="3004A62C" w:rsidR="00B70A41" w:rsidRPr="00D918F4" w:rsidRDefault="000A15EA">
                      <w:pPr>
                        <w:rPr>
                          <w:rFonts w:ascii="Times New Roman" w:hAnsi="Times New Roman" w:cs="Times New Roman"/>
                          <w:sz w:val="24"/>
                          <w:szCs w:val="24"/>
                        </w:rPr>
                      </w:pPr>
                      <w:r w:rsidRPr="00D918F4">
                        <w:rPr>
                          <w:rFonts w:ascii="Times New Roman" w:hAnsi="Times New Roman" w:cs="Times New Roman"/>
                          <w:sz w:val="24"/>
                          <w:szCs w:val="24"/>
                        </w:rPr>
                        <w:t xml:space="preserve">Equalities Act 2010 </w:t>
                      </w:r>
                      <w:r w:rsidR="00EF0675" w:rsidRPr="00D918F4">
                        <w:rPr>
                          <w:rFonts w:ascii="Times New Roman" w:hAnsi="Times New Roman" w:cs="Times New Roman"/>
                          <w:sz w:val="24"/>
                          <w:szCs w:val="24"/>
                        </w:rPr>
                        <w:t xml:space="preserve">It is unlawful for any education setting to discriminate against anyone based on race, sex, disability, sexual orientation or gender </w:t>
                      </w:r>
                      <w:r w:rsidRPr="00D918F4">
                        <w:rPr>
                          <w:rFonts w:ascii="Times New Roman" w:hAnsi="Times New Roman" w:cs="Times New Roman"/>
                          <w:sz w:val="24"/>
                          <w:szCs w:val="24"/>
                        </w:rPr>
                        <w:t>realignment. (Gov.uk, no date)</w:t>
                      </w:r>
                    </w:p>
                    <w:p w14:paraId="3F017A2A" w14:textId="47741402" w:rsidR="00B70A41" w:rsidRPr="00D918F4" w:rsidRDefault="00B70A41">
                      <w:pPr>
                        <w:rPr>
                          <w:rFonts w:ascii="Times New Roman" w:hAnsi="Times New Roman" w:cs="Times New Roman"/>
                          <w:sz w:val="24"/>
                          <w:szCs w:val="24"/>
                        </w:rPr>
                      </w:pPr>
                      <w:r w:rsidRPr="00D918F4">
                        <w:rPr>
                          <w:rFonts w:ascii="Times New Roman" w:hAnsi="Times New Roman" w:cs="Times New Roman"/>
                          <w:sz w:val="24"/>
                          <w:szCs w:val="24"/>
                        </w:rPr>
                        <w:t>The right to an education is one of the most important human rights.  It allows you the opportunity to become the best that you can be.  A good education can help you achieve more in life and reduce your chances of poverty. (theirworld.org, no date)</w:t>
                      </w:r>
                    </w:p>
                    <w:p w14:paraId="1A0C7CB6" w14:textId="7AEF1CE0" w:rsidR="00975D46" w:rsidRPr="00D918F4" w:rsidRDefault="00DE4196">
                      <w:pPr>
                        <w:rPr>
                          <w:rFonts w:ascii="Times New Roman" w:hAnsi="Times New Roman" w:cs="Times New Roman"/>
                          <w:sz w:val="24"/>
                          <w:szCs w:val="24"/>
                        </w:rPr>
                      </w:pPr>
                      <w:r w:rsidRPr="00D918F4">
                        <w:rPr>
                          <w:rFonts w:ascii="Times New Roman" w:hAnsi="Times New Roman" w:cs="Times New Roman"/>
                          <w:sz w:val="24"/>
                          <w:szCs w:val="24"/>
                        </w:rPr>
                        <w:t>SEND</w:t>
                      </w:r>
                      <w:r w:rsidR="0020482D" w:rsidRPr="00D918F4">
                        <w:rPr>
                          <w:rFonts w:ascii="Times New Roman" w:hAnsi="Times New Roman" w:cs="Times New Roman"/>
                          <w:sz w:val="24"/>
                          <w:szCs w:val="24"/>
                        </w:rPr>
                        <w:t xml:space="preserve"> code of practice </w:t>
                      </w:r>
                      <w:r w:rsidR="004A35A0" w:rsidRPr="00D918F4">
                        <w:rPr>
                          <w:rFonts w:ascii="Times New Roman" w:hAnsi="Times New Roman" w:cs="Times New Roman"/>
                          <w:sz w:val="24"/>
                          <w:szCs w:val="24"/>
                        </w:rPr>
                        <w:t>2015</w:t>
                      </w:r>
                      <w:r w:rsidRPr="00D918F4">
                        <w:rPr>
                          <w:rFonts w:ascii="Times New Roman" w:hAnsi="Times New Roman" w:cs="Times New Roman"/>
                          <w:sz w:val="24"/>
                          <w:szCs w:val="24"/>
                        </w:rPr>
                        <w:t xml:space="preserve"> states that special educational needs will be picked up at the earliest opportunity and support put in place promptl</w:t>
                      </w:r>
                      <w:r w:rsidR="0020482D" w:rsidRPr="00D918F4">
                        <w:rPr>
                          <w:rFonts w:ascii="Times New Roman" w:hAnsi="Times New Roman" w:cs="Times New Roman"/>
                          <w:sz w:val="24"/>
                          <w:szCs w:val="24"/>
                        </w:rPr>
                        <w:t xml:space="preserve">y to enable these children the same educational opportunities. </w:t>
                      </w:r>
                      <w:r w:rsidR="006A4843" w:rsidRPr="00D918F4">
                        <w:rPr>
                          <w:rFonts w:ascii="Times New Roman" w:hAnsi="Times New Roman" w:cs="Times New Roman"/>
                          <w:sz w:val="24"/>
                          <w:szCs w:val="24"/>
                        </w:rPr>
                        <w:t>(Department of education,2015)</w:t>
                      </w:r>
                    </w:p>
                    <w:p w14:paraId="4B3079A0" w14:textId="71CA4EEA" w:rsidR="00DE4196" w:rsidRPr="00D918F4" w:rsidRDefault="00975D46">
                      <w:pPr>
                        <w:rPr>
                          <w:rFonts w:ascii="Times New Roman" w:hAnsi="Times New Roman" w:cs="Times New Roman"/>
                          <w:sz w:val="24"/>
                          <w:szCs w:val="24"/>
                        </w:rPr>
                      </w:pPr>
                      <w:r w:rsidRPr="00D918F4">
                        <w:rPr>
                          <w:rFonts w:ascii="Times New Roman" w:hAnsi="Times New Roman" w:cs="Times New Roman"/>
                          <w:sz w:val="24"/>
                          <w:szCs w:val="24"/>
                        </w:rPr>
                        <w:t>In 2018 a draft for the ALN code was introduced which will go live in September 2020 and fully replace the SEND code by</w:t>
                      </w:r>
                      <w:r w:rsidR="0020482D" w:rsidRPr="00D918F4">
                        <w:rPr>
                          <w:rFonts w:ascii="Times New Roman" w:hAnsi="Times New Roman" w:cs="Times New Roman"/>
                          <w:sz w:val="24"/>
                          <w:szCs w:val="24"/>
                        </w:rPr>
                        <w:t xml:space="preserve"> </w:t>
                      </w:r>
                      <w:r w:rsidRPr="00D918F4">
                        <w:rPr>
                          <w:rFonts w:ascii="Times New Roman" w:hAnsi="Times New Roman" w:cs="Times New Roman"/>
                          <w:sz w:val="24"/>
                          <w:szCs w:val="24"/>
                        </w:rPr>
                        <w:t>summer 2023.  This code aims to give a more person-centred approach</w:t>
                      </w:r>
                      <w:r w:rsidR="00CE4689" w:rsidRPr="00D918F4">
                        <w:rPr>
                          <w:rFonts w:ascii="Times New Roman" w:hAnsi="Times New Roman" w:cs="Times New Roman"/>
                          <w:sz w:val="24"/>
                          <w:szCs w:val="24"/>
                        </w:rPr>
                        <w:t>.  Under this new act the practitioner will be able to provide effective support in the classroom and be able to access specialist support, information and advice. (</w:t>
                      </w:r>
                      <w:proofErr w:type="spellStart"/>
                      <w:r w:rsidR="00BD58BE">
                        <w:rPr>
                          <w:rFonts w:ascii="Times New Roman" w:hAnsi="Times New Roman" w:cs="Times New Roman"/>
                          <w:sz w:val="24"/>
                          <w:szCs w:val="24"/>
                        </w:rPr>
                        <w:t>Senedd</w:t>
                      </w:r>
                      <w:proofErr w:type="spellEnd"/>
                      <w:r w:rsidR="00BD58BE">
                        <w:rPr>
                          <w:rFonts w:ascii="Times New Roman" w:hAnsi="Times New Roman" w:cs="Times New Roman"/>
                          <w:sz w:val="24"/>
                          <w:szCs w:val="24"/>
                        </w:rPr>
                        <w:t xml:space="preserve"> research. National Assembly for Wales</w:t>
                      </w:r>
                      <w:r w:rsidR="00F152AB">
                        <w:rPr>
                          <w:rFonts w:ascii="Times New Roman" w:hAnsi="Times New Roman" w:cs="Times New Roman"/>
                          <w:sz w:val="24"/>
                          <w:szCs w:val="24"/>
                        </w:rPr>
                        <w:t>,2019</w:t>
                      </w:r>
                      <w:r w:rsidR="00CE4689" w:rsidRPr="00D918F4">
                        <w:rPr>
                          <w:rFonts w:ascii="Times New Roman" w:hAnsi="Times New Roman" w:cs="Times New Roman"/>
                          <w:sz w:val="24"/>
                          <w:szCs w:val="24"/>
                        </w:rPr>
                        <w:t>)</w:t>
                      </w:r>
                    </w:p>
                    <w:p w14:paraId="396B542B" w14:textId="77777777" w:rsidR="000A15EA" w:rsidRPr="000D61A4" w:rsidRDefault="000A15EA"/>
                  </w:txbxContent>
                </v:textbox>
                <w10:wrap anchorx="margin"/>
              </v:shape>
            </w:pict>
          </mc:Fallback>
        </mc:AlternateContent>
      </w:r>
    </w:p>
    <w:p w14:paraId="23D429E0" w14:textId="2D96FA3B" w:rsidR="00216C53" w:rsidRPr="00637176" w:rsidRDefault="00216C53">
      <w:pPr>
        <w:rPr>
          <w:rFonts w:ascii="Times New Roman" w:hAnsi="Times New Roman" w:cs="Times New Roman"/>
          <w:sz w:val="24"/>
          <w:szCs w:val="24"/>
        </w:rPr>
      </w:pPr>
    </w:p>
    <w:p w14:paraId="1D574C65" w14:textId="55DC0656" w:rsidR="00216C53" w:rsidRPr="00637176" w:rsidRDefault="00216C53">
      <w:pPr>
        <w:rPr>
          <w:rFonts w:ascii="Times New Roman" w:hAnsi="Times New Roman" w:cs="Times New Roman"/>
          <w:sz w:val="24"/>
          <w:szCs w:val="24"/>
        </w:rPr>
      </w:pPr>
    </w:p>
    <w:p w14:paraId="35D63121" w14:textId="77777777" w:rsidR="00A10883" w:rsidRPr="00637176" w:rsidRDefault="00A10883">
      <w:pPr>
        <w:rPr>
          <w:rFonts w:ascii="Times New Roman" w:hAnsi="Times New Roman" w:cs="Times New Roman"/>
          <w:sz w:val="24"/>
          <w:szCs w:val="24"/>
        </w:rPr>
      </w:pPr>
    </w:p>
    <w:p w14:paraId="0C1043D4" w14:textId="77777777" w:rsidR="00A10883" w:rsidRPr="00637176" w:rsidRDefault="00A10883">
      <w:pPr>
        <w:rPr>
          <w:rFonts w:ascii="Times New Roman" w:hAnsi="Times New Roman" w:cs="Times New Roman"/>
          <w:sz w:val="24"/>
          <w:szCs w:val="24"/>
        </w:rPr>
      </w:pPr>
    </w:p>
    <w:p w14:paraId="0B24E885" w14:textId="2FE67E08" w:rsidR="00A10883" w:rsidRPr="00637176" w:rsidRDefault="00A10883">
      <w:pPr>
        <w:rPr>
          <w:rFonts w:ascii="Times New Roman" w:hAnsi="Times New Roman" w:cs="Times New Roman"/>
          <w:sz w:val="24"/>
          <w:szCs w:val="24"/>
        </w:rPr>
      </w:pPr>
    </w:p>
    <w:p w14:paraId="637EB5D1" w14:textId="0DB5EA8B" w:rsidR="00A10883" w:rsidRPr="00637176" w:rsidRDefault="00A10883">
      <w:pPr>
        <w:rPr>
          <w:rFonts w:ascii="Times New Roman" w:hAnsi="Times New Roman" w:cs="Times New Roman"/>
          <w:sz w:val="24"/>
          <w:szCs w:val="24"/>
        </w:rPr>
      </w:pPr>
    </w:p>
    <w:p w14:paraId="3E4A6627" w14:textId="4CCBEFF7" w:rsidR="00A10883" w:rsidRPr="00637176" w:rsidRDefault="00A10883">
      <w:pPr>
        <w:rPr>
          <w:rFonts w:ascii="Times New Roman" w:hAnsi="Times New Roman" w:cs="Times New Roman"/>
          <w:sz w:val="24"/>
          <w:szCs w:val="24"/>
        </w:rPr>
      </w:pPr>
    </w:p>
    <w:p w14:paraId="238C45F9" w14:textId="703EA46B" w:rsidR="00A10883" w:rsidRPr="00637176" w:rsidRDefault="00A10883">
      <w:pPr>
        <w:rPr>
          <w:rFonts w:ascii="Times New Roman" w:hAnsi="Times New Roman" w:cs="Times New Roman"/>
          <w:sz w:val="24"/>
          <w:szCs w:val="24"/>
        </w:rPr>
      </w:pPr>
    </w:p>
    <w:p w14:paraId="60D1AD97" w14:textId="53325749" w:rsidR="00A10883" w:rsidRPr="00637176" w:rsidRDefault="00A10883">
      <w:pPr>
        <w:rPr>
          <w:rFonts w:ascii="Times New Roman" w:hAnsi="Times New Roman" w:cs="Times New Roman"/>
          <w:sz w:val="24"/>
          <w:szCs w:val="24"/>
        </w:rPr>
      </w:pPr>
    </w:p>
    <w:p w14:paraId="23A8357D" w14:textId="37243376" w:rsidR="00A10883" w:rsidRPr="00637176" w:rsidRDefault="00A10883">
      <w:pPr>
        <w:rPr>
          <w:rFonts w:ascii="Times New Roman" w:hAnsi="Times New Roman" w:cs="Times New Roman"/>
          <w:sz w:val="24"/>
          <w:szCs w:val="24"/>
        </w:rPr>
      </w:pPr>
    </w:p>
    <w:p w14:paraId="5A84D919" w14:textId="193B58DA" w:rsidR="00A10883" w:rsidRPr="00637176" w:rsidRDefault="00C868E8">
      <w:pPr>
        <w:rPr>
          <w:rFonts w:ascii="Times New Roman" w:hAnsi="Times New Roman" w:cs="Times New Roman"/>
          <w:sz w:val="24"/>
          <w:szCs w:val="24"/>
        </w:rPr>
      </w:pPr>
      <w:r w:rsidRPr="00637176">
        <w:rPr>
          <w:rFonts w:ascii="Times New Roman" w:hAnsi="Times New Roman" w:cs="Times New Roman"/>
          <w:noProof/>
          <w:sz w:val="24"/>
          <w:szCs w:val="24"/>
        </w:rPr>
        <mc:AlternateContent>
          <mc:Choice Requires="wps">
            <w:drawing>
              <wp:anchor distT="45720" distB="45720" distL="114300" distR="114300" simplePos="0" relativeHeight="251664384" behindDoc="0" locked="0" layoutInCell="1" allowOverlap="1" wp14:anchorId="338E0706" wp14:editId="3BF8EB2A">
                <wp:simplePos x="0" y="0"/>
                <wp:positionH relativeFrom="margin">
                  <wp:align>left</wp:align>
                </wp:positionH>
                <wp:positionV relativeFrom="paragraph">
                  <wp:posOffset>332188</wp:posOffset>
                </wp:positionV>
                <wp:extent cx="5935980" cy="2814320"/>
                <wp:effectExtent l="0" t="0" r="26670" b="241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5980" cy="2814762"/>
                        </a:xfrm>
                        <a:prstGeom prst="rect">
                          <a:avLst/>
                        </a:prstGeom>
                        <a:solidFill>
                          <a:schemeClr val="accent6">
                            <a:lumMod val="20000"/>
                            <a:lumOff val="80000"/>
                          </a:schemeClr>
                        </a:solidFill>
                        <a:ln w="9525">
                          <a:solidFill>
                            <a:srgbClr val="000000"/>
                          </a:solidFill>
                          <a:miter lim="800000"/>
                          <a:headEnd/>
                          <a:tailEnd/>
                        </a:ln>
                      </wps:spPr>
                      <wps:txbx>
                        <w:txbxContent>
                          <w:p w14:paraId="65DA8A9E" w14:textId="5AD317F8" w:rsidR="003103FA" w:rsidRPr="00D918F4" w:rsidRDefault="008D5E2A">
                            <w:pPr>
                              <w:rPr>
                                <w:rFonts w:ascii="Times New Roman" w:hAnsi="Times New Roman" w:cs="Times New Roman"/>
                                <w:b/>
                                <w:bCs/>
                                <w:sz w:val="24"/>
                                <w:szCs w:val="24"/>
                              </w:rPr>
                            </w:pPr>
                            <w:r w:rsidRPr="00D918F4">
                              <w:rPr>
                                <w:rFonts w:ascii="Times New Roman" w:hAnsi="Times New Roman" w:cs="Times New Roman"/>
                                <w:b/>
                                <w:bCs/>
                                <w:sz w:val="24"/>
                                <w:szCs w:val="24"/>
                              </w:rPr>
                              <w:t>Article 29. You have the right to become the best that you can be.</w:t>
                            </w:r>
                          </w:p>
                          <w:p w14:paraId="3BD06DFB" w14:textId="20BDE12C" w:rsidR="00070111" w:rsidRPr="00D918F4" w:rsidRDefault="008D5E2A" w:rsidP="00070111">
                            <w:pPr>
                              <w:rPr>
                                <w:rFonts w:ascii="Times New Roman" w:hAnsi="Times New Roman" w:cs="Times New Roman"/>
                                <w:sz w:val="24"/>
                                <w:szCs w:val="24"/>
                              </w:rPr>
                            </w:pPr>
                            <w:r w:rsidRPr="00D918F4">
                              <w:rPr>
                                <w:rFonts w:ascii="Times New Roman" w:hAnsi="Times New Roman" w:cs="Times New Roman"/>
                                <w:sz w:val="24"/>
                                <w:szCs w:val="24"/>
                              </w:rPr>
                              <w:t>The child and young person’s commissioner for Scotland says that a child’s education should help to shape their mind, body and talents to be the best they can be.  To live an understanding and tolerant life, respecting others and themselves.</w:t>
                            </w:r>
                            <w:r w:rsidR="00070111" w:rsidRPr="00D918F4">
                              <w:rPr>
                                <w:rFonts w:ascii="Times New Roman" w:hAnsi="Times New Roman" w:cs="Times New Roman"/>
                                <w:sz w:val="24"/>
                                <w:szCs w:val="24"/>
                              </w:rPr>
                              <w:t xml:space="preserve"> </w:t>
                            </w:r>
                            <w:r w:rsidR="00443D38">
                              <w:rPr>
                                <w:rFonts w:ascii="Times New Roman" w:hAnsi="Times New Roman" w:cs="Times New Roman"/>
                                <w:sz w:val="24"/>
                                <w:szCs w:val="24"/>
                              </w:rPr>
                              <w:t>(cypcs.org.uk, no date)</w:t>
                            </w:r>
                          </w:p>
                          <w:p w14:paraId="571EFB60" w14:textId="25F20482" w:rsidR="006A4843" w:rsidRPr="00D918F4" w:rsidRDefault="006A4843" w:rsidP="00070111">
                            <w:pPr>
                              <w:rPr>
                                <w:rFonts w:ascii="Times New Roman" w:hAnsi="Times New Roman" w:cs="Times New Roman"/>
                                <w:sz w:val="24"/>
                                <w:szCs w:val="24"/>
                              </w:rPr>
                            </w:pPr>
                            <w:r w:rsidRPr="00D918F4">
                              <w:rPr>
                                <w:rFonts w:ascii="Times New Roman" w:hAnsi="Times New Roman" w:cs="Times New Roman"/>
                                <w:sz w:val="24"/>
                                <w:szCs w:val="24"/>
                              </w:rPr>
                              <w:t xml:space="preserve">According to UNICEF education should encourage the </w:t>
                            </w:r>
                            <w:r w:rsidR="00FC75C2" w:rsidRPr="00D918F4">
                              <w:rPr>
                                <w:rFonts w:ascii="Times New Roman" w:hAnsi="Times New Roman" w:cs="Times New Roman"/>
                                <w:sz w:val="24"/>
                                <w:szCs w:val="24"/>
                              </w:rPr>
                              <w:t>child’s</w:t>
                            </w:r>
                            <w:r w:rsidRPr="00D918F4">
                              <w:rPr>
                                <w:rFonts w:ascii="Times New Roman" w:hAnsi="Times New Roman" w:cs="Times New Roman"/>
                                <w:sz w:val="24"/>
                                <w:szCs w:val="24"/>
                              </w:rPr>
                              <w:t xml:space="preserve"> </w:t>
                            </w:r>
                            <w:r w:rsidR="00FC75C2" w:rsidRPr="00D918F4">
                              <w:rPr>
                                <w:rFonts w:ascii="Times New Roman" w:hAnsi="Times New Roman" w:cs="Times New Roman"/>
                                <w:sz w:val="24"/>
                                <w:szCs w:val="24"/>
                              </w:rPr>
                              <w:t>talents,</w:t>
                            </w:r>
                            <w:r w:rsidRPr="00D918F4">
                              <w:rPr>
                                <w:rFonts w:ascii="Times New Roman" w:hAnsi="Times New Roman" w:cs="Times New Roman"/>
                                <w:sz w:val="24"/>
                                <w:szCs w:val="24"/>
                              </w:rPr>
                              <w:t xml:space="preserve"> abilities and personality</w:t>
                            </w:r>
                            <w:r w:rsidR="00FC75C2" w:rsidRPr="00D918F4">
                              <w:rPr>
                                <w:rFonts w:ascii="Times New Roman" w:hAnsi="Times New Roman" w:cs="Times New Roman"/>
                                <w:sz w:val="24"/>
                                <w:szCs w:val="24"/>
                              </w:rPr>
                              <w:t>.  Teaching the child to respect their peers, each other’s cultures and beliefs and their environment. (UNICEF.org.uk, no date)</w:t>
                            </w:r>
                          </w:p>
                          <w:p w14:paraId="6F4B75B5" w14:textId="4D2AC1F1" w:rsidR="008D5E2A" w:rsidRDefault="007F00AC">
                            <w:pPr>
                              <w:rPr>
                                <w:rFonts w:ascii="Times New Roman" w:hAnsi="Times New Roman" w:cs="Times New Roman"/>
                                <w:sz w:val="24"/>
                                <w:szCs w:val="24"/>
                              </w:rPr>
                            </w:pPr>
                            <w:r w:rsidRPr="00637176">
                              <w:rPr>
                                <w:rFonts w:ascii="Times New Roman" w:hAnsi="Times New Roman" w:cs="Times New Roman"/>
                                <w:sz w:val="24"/>
                                <w:szCs w:val="24"/>
                              </w:rPr>
                              <w:t xml:space="preserve">The child will develop a respect for the natural environment, friendships with people of all nationalities, religious groups and ethnicities. (United nations human rights office of the high commissioner, no date) </w:t>
                            </w:r>
                          </w:p>
                          <w:p w14:paraId="7C5F0A6C" w14:textId="5A8F3DD2" w:rsidR="00C868E8" w:rsidRPr="00637176" w:rsidRDefault="00C868E8">
                            <w:pPr>
                              <w:rPr>
                                <w:rFonts w:ascii="Times New Roman" w:hAnsi="Times New Roman" w:cs="Times New Roman"/>
                                <w:sz w:val="24"/>
                                <w:szCs w:val="24"/>
                              </w:rPr>
                            </w:pPr>
                            <w:r>
                              <w:rPr>
                                <w:rFonts w:ascii="Times New Roman" w:hAnsi="Times New Roman" w:cs="Times New Roman"/>
                                <w:sz w:val="24"/>
                                <w:szCs w:val="24"/>
                              </w:rPr>
                              <w:t>Carrying out assessments in the classroom will help teachers to see were the child needs help and how best to plan lessons to enable the child to progress. (Donaldson Report,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8E0706" id="_x0000_s1030" type="#_x0000_t202" style="position:absolute;margin-left:0;margin-top:26.15pt;width:467.4pt;height:221.6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" fillcolor="#e2efd9 [665]">
                <v:textbox>
                  <w:txbxContent>
                    <w:p w14:paraId="65DA8A9E" w14:textId="5AD317F8" w:rsidR="003103FA" w:rsidRPr="00D918F4" w:rsidRDefault="008D5E2A">
                      <w:pPr>
                        <w:rPr>
                          <w:rFonts w:ascii="Times New Roman" w:hAnsi="Times New Roman" w:cs="Times New Roman"/>
                          <w:b/>
                          <w:bCs/>
                          <w:sz w:val="24"/>
                          <w:szCs w:val="24"/>
                        </w:rPr>
                      </w:pPr>
                      <w:r w:rsidRPr="00D918F4">
                        <w:rPr>
                          <w:rFonts w:ascii="Times New Roman" w:hAnsi="Times New Roman" w:cs="Times New Roman"/>
                          <w:b/>
                          <w:bCs/>
                          <w:sz w:val="24"/>
                          <w:szCs w:val="24"/>
                        </w:rPr>
                        <w:t>Article 29. You have the right to become the best that you can be.</w:t>
                      </w:r>
                    </w:p>
                    <w:p w14:paraId="3BD06DFB" w14:textId="20BDE12C" w:rsidR="00070111" w:rsidRPr="00D918F4" w:rsidRDefault="008D5E2A" w:rsidP="00070111">
                      <w:pPr>
                        <w:rPr>
                          <w:rFonts w:ascii="Times New Roman" w:hAnsi="Times New Roman" w:cs="Times New Roman"/>
                          <w:sz w:val="24"/>
                          <w:szCs w:val="24"/>
                        </w:rPr>
                      </w:pPr>
                      <w:r w:rsidRPr="00D918F4">
                        <w:rPr>
                          <w:rFonts w:ascii="Times New Roman" w:hAnsi="Times New Roman" w:cs="Times New Roman"/>
                          <w:sz w:val="24"/>
                          <w:szCs w:val="24"/>
                        </w:rPr>
                        <w:t>The child and young person’s commissioner for Scotland says that a child’s education should help to shape their mind, body and talents to be the best they can be.  To live an understanding and tolerant life, respecting others and themselves.</w:t>
                      </w:r>
                      <w:r w:rsidR="00070111" w:rsidRPr="00D918F4">
                        <w:rPr>
                          <w:rFonts w:ascii="Times New Roman" w:hAnsi="Times New Roman" w:cs="Times New Roman"/>
                          <w:sz w:val="24"/>
                          <w:szCs w:val="24"/>
                        </w:rPr>
                        <w:t xml:space="preserve"> </w:t>
                      </w:r>
                      <w:r w:rsidR="00443D38">
                        <w:rPr>
                          <w:rFonts w:ascii="Times New Roman" w:hAnsi="Times New Roman" w:cs="Times New Roman"/>
                          <w:sz w:val="24"/>
                          <w:szCs w:val="24"/>
                        </w:rPr>
                        <w:t>(cypcs.org.uk, no date)</w:t>
                      </w:r>
                    </w:p>
                    <w:p w14:paraId="571EFB60" w14:textId="25F20482" w:rsidR="006A4843" w:rsidRPr="00D918F4" w:rsidRDefault="006A4843" w:rsidP="00070111">
                      <w:pPr>
                        <w:rPr>
                          <w:rFonts w:ascii="Times New Roman" w:hAnsi="Times New Roman" w:cs="Times New Roman"/>
                          <w:sz w:val="24"/>
                          <w:szCs w:val="24"/>
                        </w:rPr>
                      </w:pPr>
                      <w:r w:rsidRPr="00D918F4">
                        <w:rPr>
                          <w:rFonts w:ascii="Times New Roman" w:hAnsi="Times New Roman" w:cs="Times New Roman"/>
                          <w:sz w:val="24"/>
                          <w:szCs w:val="24"/>
                        </w:rPr>
                        <w:t xml:space="preserve">According to UNICEF education should encourage the </w:t>
                      </w:r>
                      <w:r w:rsidR="00FC75C2" w:rsidRPr="00D918F4">
                        <w:rPr>
                          <w:rFonts w:ascii="Times New Roman" w:hAnsi="Times New Roman" w:cs="Times New Roman"/>
                          <w:sz w:val="24"/>
                          <w:szCs w:val="24"/>
                        </w:rPr>
                        <w:t>child’s</w:t>
                      </w:r>
                      <w:r w:rsidRPr="00D918F4">
                        <w:rPr>
                          <w:rFonts w:ascii="Times New Roman" w:hAnsi="Times New Roman" w:cs="Times New Roman"/>
                          <w:sz w:val="24"/>
                          <w:szCs w:val="24"/>
                        </w:rPr>
                        <w:t xml:space="preserve"> </w:t>
                      </w:r>
                      <w:r w:rsidR="00FC75C2" w:rsidRPr="00D918F4">
                        <w:rPr>
                          <w:rFonts w:ascii="Times New Roman" w:hAnsi="Times New Roman" w:cs="Times New Roman"/>
                          <w:sz w:val="24"/>
                          <w:szCs w:val="24"/>
                        </w:rPr>
                        <w:t>talents,</w:t>
                      </w:r>
                      <w:r w:rsidRPr="00D918F4">
                        <w:rPr>
                          <w:rFonts w:ascii="Times New Roman" w:hAnsi="Times New Roman" w:cs="Times New Roman"/>
                          <w:sz w:val="24"/>
                          <w:szCs w:val="24"/>
                        </w:rPr>
                        <w:t xml:space="preserve"> abilities and personality</w:t>
                      </w:r>
                      <w:r w:rsidR="00FC75C2" w:rsidRPr="00D918F4">
                        <w:rPr>
                          <w:rFonts w:ascii="Times New Roman" w:hAnsi="Times New Roman" w:cs="Times New Roman"/>
                          <w:sz w:val="24"/>
                          <w:szCs w:val="24"/>
                        </w:rPr>
                        <w:t>.  Teaching the child to respect their peers, each other’s cultures and beliefs and their environment. (UNICEF.org.uk, no date)</w:t>
                      </w:r>
                    </w:p>
                    <w:p w14:paraId="6F4B75B5" w14:textId="4D2AC1F1" w:rsidR="008D5E2A" w:rsidRDefault="007F00AC">
                      <w:pPr>
                        <w:rPr>
                          <w:rFonts w:ascii="Times New Roman" w:hAnsi="Times New Roman" w:cs="Times New Roman"/>
                          <w:sz w:val="24"/>
                          <w:szCs w:val="24"/>
                        </w:rPr>
                      </w:pPr>
                      <w:r w:rsidRPr="00637176">
                        <w:rPr>
                          <w:rFonts w:ascii="Times New Roman" w:hAnsi="Times New Roman" w:cs="Times New Roman"/>
                          <w:sz w:val="24"/>
                          <w:szCs w:val="24"/>
                        </w:rPr>
                        <w:t xml:space="preserve">The child will develop a respect for the natural environment, friendships with people of all nationalities, religious groups and ethnicities. (United nations human rights office of the high commissioner, no date) </w:t>
                      </w:r>
                    </w:p>
                    <w:p w14:paraId="7C5F0A6C" w14:textId="5A8F3DD2" w:rsidR="00C868E8" w:rsidRPr="00637176" w:rsidRDefault="00C868E8">
                      <w:pPr>
                        <w:rPr>
                          <w:rFonts w:ascii="Times New Roman" w:hAnsi="Times New Roman" w:cs="Times New Roman"/>
                          <w:sz w:val="24"/>
                          <w:szCs w:val="24"/>
                        </w:rPr>
                      </w:pPr>
                      <w:r>
                        <w:rPr>
                          <w:rFonts w:ascii="Times New Roman" w:hAnsi="Times New Roman" w:cs="Times New Roman"/>
                          <w:sz w:val="24"/>
                          <w:szCs w:val="24"/>
                        </w:rPr>
                        <w:t>Carrying out assessments in the classroom will help teachers to see were the child needs help and how best to plan lessons to enable the child to progress. (Donaldson Report, 2015)</w:t>
                      </w:r>
                    </w:p>
                  </w:txbxContent>
                </v:textbox>
                <w10:wrap type="square" anchorx="margin"/>
              </v:shape>
            </w:pict>
          </mc:Fallback>
        </mc:AlternateContent>
      </w:r>
    </w:p>
    <w:p w14:paraId="76858230" w14:textId="6EC04397" w:rsidR="00070111" w:rsidRPr="00637176" w:rsidRDefault="00C35059">
      <w:pPr>
        <w:rPr>
          <w:rFonts w:ascii="Times New Roman" w:hAnsi="Times New Roman" w:cs="Times New Roman"/>
          <w:sz w:val="24"/>
          <w:szCs w:val="24"/>
        </w:rPr>
      </w:pPr>
      <w:r w:rsidRPr="00637176">
        <w:rPr>
          <w:rFonts w:ascii="Times New Roman" w:hAnsi="Times New Roman" w:cs="Times New Roman"/>
          <w:noProof/>
          <w:sz w:val="24"/>
          <w:szCs w:val="24"/>
        </w:rPr>
        <mc:AlternateContent>
          <mc:Choice Requires="wps">
            <w:drawing>
              <wp:anchor distT="45720" distB="45720" distL="114300" distR="114300" simplePos="0" relativeHeight="251666432" behindDoc="0" locked="0" layoutInCell="1" allowOverlap="1" wp14:anchorId="1922C63A" wp14:editId="18B78299">
                <wp:simplePos x="0" y="0"/>
                <wp:positionH relativeFrom="margin">
                  <wp:align>left</wp:align>
                </wp:positionH>
                <wp:positionV relativeFrom="paragraph">
                  <wp:posOffset>2947404</wp:posOffset>
                </wp:positionV>
                <wp:extent cx="5888355" cy="2127250"/>
                <wp:effectExtent l="0" t="0" r="17145" b="254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355" cy="2127250"/>
                        </a:xfrm>
                        <a:prstGeom prst="rect">
                          <a:avLst/>
                        </a:prstGeom>
                        <a:solidFill>
                          <a:schemeClr val="accent5">
                            <a:lumMod val="40000"/>
                            <a:lumOff val="60000"/>
                          </a:schemeClr>
                        </a:solidFill>
                        <a:ln w="9525">
                          <a:solidFill>
                            <a:srgbClr val="000000"/>
                          </a:solidFill>
                          <a:miter lim="800000"/>
                          <a:headEnd/>
                          <a:tailEnd/>
                        </a:ln>
                      </wps:spPr>
                      <wps:txbx>
                        <w:txbxContent>
                          <w:p w14:paraId="4B32C2B0" w14:textId="77777777" w:rsidR="0074035C" w:rsidRDefault="00070111">
                            <w:pPr>
                              <w:rPr>
                                <w:b/>
                                <w:bCs/>
                              </w:rPr>
                            </w:pPr>
                            <w:r w:rsidRPr="0074035C">
                              <w:rPr>
                                <w:rFonts w:ascii="Times New Roman" w:hAnsi="Times New Roman" w:cs="Times New Roman"/>
                                <w:b/>
                                <w:bCs/>
                                <w:sz w:val="24"/>
                                <w:szCs w:val="24"/>
                              </w:rPr>
                              <w:t>Conclusion.</w:t>
                            </w:r>
                            <w:r w:rsidR="00C604AA">
                              <w:rPr>
                                <w:b/>
                                <w:bCs/>
                              </w:rPr>
                              <w:t xml:space="preserve">  </w:t>
                            </w:r>
                          </w:p>
                          <w:p w14:paraId="51205812" w14:textId="22002FCC" w:rsidR="00070111" w:rsidRPr="00BB06A8" w:rsidRDefault="00C604AA">
                            <w:pPr>
                              <w:rPr>
                                <w:rFonts w:ascii="Times New Roman" w:hAnsi="Times New Roman" w:cs="Times New Roman"/>
                                <w:sz w:val="24"/>
                                <w:szCs w:val="24"/>
                              </w:rPr>
                            </w:pPr>
                            <w:r w:rsidRPr="00BB06A8">
                              <w:rPr>
                                <w:rFonts w:ascii="Times New Roman" w:hAnsi="Times New Roman" w:cs="Times New Roman"/>
                                <w:sz w:val="24"/>
                                <w:szCs w:val="24"/>
                              </w:rPr>
                              <w:t>To conclude</w:t>
                            </w:r>
                            <w:r w:rsidR="0074035C" w:rsidRPr="00BB06A8">
                              <w:rPr>
                                <w:rFonts w:ascii="Times New Roman" w:hAnsi="Times New Roman" w:cs="Times New Roman"/>
                                <w:sz w:val="24"/>
                                <w:szCs w:val="24"/>
                              </w:rPr>
                              <w:t>,</w:t>
                            </w:r>
                            <w:r w:rsidRPr="00BB06A8">
                              <w:rPr>
                                <w:rFonts w:ascii="Times New Roman" w:hAnsi="Times New Roman" w:cs="Times New Roman"/>
                                <w:sz w:val="24"/>
                                <w:szCs w:val="24"/>
                              </w:rPr>
                              <w:t xml:space="preserve"> it is essential that the child</w:t>
                            </w:r>
                            <w:r w:rsidR="0074035C" w:rsidRPr="00BB06A8">
                              <w:rPr>
                                <w:rFonts w:ascii="Times New Roman" w:hAnsi="Times New Roman" w:cs="Times New Roman"/>
                                <w:sz w:val="24"/>
                                <w:szCs w:val="24"/>
                              </w:rPr>
                              <w:t>ren’s</w:t>
                            </w:r>
                            <w:r w:rsidRPr="00BB06A8">
                              <w:rPr>
                                <w:rFonts w:ascii="Times New Roman" w:hAnsi="Times New Roman" w:cs="Times New Roman"/>
                                <w:sz w:val="24"/>
                                <w:szCs w:val="24"/>
                              </w:rPr>
                              <w:t xml:space="preserve"> rights are at the centre of all we do.  The</w:t>
                            </w:r>
                            <w:r w:rsidR="00E9208E" w:rsidRPr="00BB06A8">
                              <w:rPr>
                                <w:rFonts w:ascii="Times New Roman" w:hAnsi="Times New Roman" w:cs="Times New Roman"/>
                                <w:sz w:val="24"/>
                                <w:szCs w:val="24"/>
                              </w:rPr>
                              <w:t>se</w:t>
                            </w:r>
                            <w:r w:rsidRPr="00BB06A8">
                              <w:rPr>
                                <w:rFonts w:ascii="Times New Roman" w:hAnsi="Times New Roman" w:cs="Times New Roman"/>
                                <w:sz w:val="24"/>
                                <w:szCs w:val="24"/>
                              </w:rPr>
                              <w:t xml:space="preserve"> four articles</w:t>
                            </w:r>
                            <w:r w:rsidR="00E9208E" w:rsidRPr="00BB06A8">
                              <w:rPr>
                                <w:rFonts w:ascii="Times New Roman" w:hAnsi="Times New Roman" w:cs="Times New Roman"/>
                                <w:sz w:val="24"/>
                                <w:szCs w:val="24"/>
                              </w:rPr>
                              <w:t xml:space="preserve"> allow the child the right to develop though education.  Education not only promotes learning but also tolerance, understanding and building friendships. (</w:t>
                            </w:r>
                            <w:proofErr w:type="gramStart"/>
                            <w:r w:rsidR="00E9208E" w:rsidRPr="00BB06A8">
                              <w:rPr>
                                <w:rFonts w:ascii="Times New Roman" w:hAnsi="Times New Roman" w:cs="Times New Roman"/>
                                <w:sz w:val="24"/>
                                <w:szCs w:val="24"/>
                              </w:rPr>
                              <w:t>Cry.org)</w:t>
                            </w:r>
                            <w:r w:rsidR="00570AF3" w:rsidRPr="00BB06A8">
                              <w:rPr>
                                <w:rFonts w:ascii="Times New Roman" w:hAnsi="Times New Roman" w:cs="Times New Roman"/>
                                <w:b/>
                                <w:bCs/>
                                <w:sz w:val="24"/>
                                <w:szCs w:val="24"/>
                              </w:rPr>
                              <w:t xml:space="preserve">  </w:t>
                            </w:r>
                            <w:r w:rsidR="00570AF3" w:rsidRPr="00BB06A8">
                              <w:rPr>
                                <w:rFonts w:ascii="Times New Roman" w:hAnsi="Times New Roman" w:cs="Times New Roman"/>
                                <w:sz w:val="24"/>
                                <w:szCs w:val="24"/>
                              </w:rPr>
                              <w:t>The</w:t>
                            </w:r>
                            <w:proofErr w:type="gramEnd"/>
                            <w:r w:rsidR="00570AF3" w:rsidRPr="00BB06A8">
                              <w:rPr>
                                <w:rFonts w:ascii="Times New Roman" w:hAnsi="Times New Roman" w:cs="Times New Roman"/>
                                <w:sz w:val="24"/>
                                <w:szCs w:val="24"/>
                              </w:rPr>
                              <w:t xml:space="preserve"> Practitioner will always aim to do their best by the child, to encourage each child to nurture and develop their abilities and talents, whilst always ensuring the child’s dignity and right to privacy is always protected.  These rights </w:t>
                            </w:r>
                            <w:r w:rsidR="00BB06A8" w:rsidRPr="00BB06A8">
                              <w:rPr>
                                <w:rFonts w:ascii="Times New Roman" w:hAnsi="Times New Roman" w:cs="Times New Roman"/>
                                <w:sz w:val="24"/>
                                <w:szCs w:val="24"/>
                              </w:rPr>
                              <w:t>were introduced to ensure that the voice of the child was always listened to and their rights were not disregarded.  The convention has been used to build a framework of policies, laws and services to protect, nurture and empower children.</w:t>
                            </w:r>
                            <w:r w:rsidR="00BB06A8">
                              <w:rPr>
                                <w:rFonts w:ascii="Times New Roman" w:hAnsi="Times New Roman" w:cs="Times New Roman"/>
                                <w:sz w:val="24"/>
                                <w:szCs w:val="24"/>
                              </w:rPr>
                              <w:t xml:space="preserve"> (Children’s rights Alliance</w:t>
                            </w:r>
                            <w:r w:rsidR="007F0CB3">
                              <w:rPr>
                                <w:rFonts w:ascii="Times New Roman" w:hAnsi="Times New Roman" w:cs="Times New Roman"/>
                                <w:sz w:val="24"/>
                                <w:szCs w:val="24"/>
                              </w:rPr>
                              <w:t>, no date</w:t>
                            </w:r>
                            <w:r w:rsidR="00BB06A8">
                              <w:rPr>
                                <w:rFonts w:ascii="Times New Roman" w:hAnsi="Times New Roman" w:cs="Times New Roman"/>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22C63A" id="_x0000_s1031" type="#_x0000_t202" style="position:absolute;margin-left:0;margin-top:232.1pt;width:463.65pt;height:167.5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" fillcolor="#bdd6ee [1304]">
                <v:textbox>
                  <w:txbxContent>
                    <w:p w14:paraId="4B32C2B0" w14:textId="77777777" w:rsidR="0074035C" w:rsidRDefault="00070111">
                      <w:pPr>
                        <w:rPr>
                          <w:b/>
                          <w:bCs/>
                        </w:rPr>
                      </w:pPr>
                      <w:r w:rsidRPr="0074035C">
                        <w:rPr>
                          <w:rFonts w:ascii="Times New Roman" w:hAnsi="Times New Roman" w:cs="Times New Roman"/>
                          <w:b/>
                          <w:bCs/>
                          <w:sz w:val="24"/>
                          <w:szCs w:val="24"/>
                        </w:rPr>
                        <w:t>Conclusion.</w:t>
                      </w:r>
                      <w:r w:rsidR="00C604AA">
                        <w:rPr>
                          <w:b/>
                          <w:bCs/>
                        </w:rPr>
                        <w:t xml:space="preserve">  </w:t>
                      </w:r>
                    </w:p>
                    <w:p w14:paraId="51205812" w14:textId="22002FCC" w:rsidR="00070111" w:rsidRPr="00BB06A8" w:rsidRDefault="00C604AA">
                      <w:pPr>
                        <w:rPr>
                          <w:rFonts w:ascii="Times New Roman" w:hAnsi="Times New Roman" w:cs="Times New Roman"/>
                          <w:sz w:val="24"/>
                          <w:szCs w:val="24"/>
                        </w:rPr>
                      </w:pPr>
                      <w:r w:rsidRPr="00BB06A8">
                        <w:rPr>
                          <w:rFonts w:ascii="Times New Roman" w:hAnsi="Times New Roman" w:cs="Times New Roman"/>
                          <w:sz w:val="24"/>
                          <w:szCs w:val="24"/>
                        </w:rPr>
                        <w:t>To conclude</w:t>
                      </w:r>
                      <w:r w:rsidR="0074035C" w:rsidRPr="00BB06A8">
                        <w:rPr>
                          <w:rFonts w:ascii="Times New Roman" w:hAnsi="Times New Roman" w:cs="Times New Roman"/>
                          <w:sz w:val="24"/>
                          <w:szCs w:val="24"/>
                        </w:rPr>
                        <w:t>,</w:t>
                      </w:r>
                      <w:r w:rsidRPr="00BB06A8">
                        <w:rPr>
                          <w:rFonts w:ascii="Times New Roman" w:hAnsi="Times New Roman" w:cs="Times New Roman"/>
                          <w:sz w:val="24"/>
                          <w:szCs w:val="24"/>
                        </w:rPr>
                        <w:t xml:space="preserve"> it is essential that the child</w:t>
                      </w:r>
                      <w:r w:rsidR="0074035C" w:rsidRPr="00BB06A8">
                        <w:rPr>
                          <w:rFonts w:ascii="Times New Roman" w:hAnsi="Times New Roman" w:cs="Times New Roman"/>
                          <w:sz w:val="24"/>
                          <w:szCs w:val="24"/>
                        </w:rPr>
                        <w:t>ren’s</w:t>
                      </w:r>
                      <w:r w:rsidRPr="00BB06A8">
                        <w:rPr>
                          <w:rFonts w:ascii="Times New Roman" w:hAnsi="Times New Roman" w:cs="Times New Roman"/>
                          <w:sz w:val="24"/>
                          <w:szCs w:val="24"/>
                        </w:rPr>
                        <w:t xml:space="preserve"> rights are at the centre of all we do.  The</w:t>
                      </w:r>
                      <w:r w:rsidR="00E9208E" w:rsidRPr="00BB06A8">
                        <w:rPr>
                          <w:rFonts w:ascii="Times New Roman" w:hAnsi="Times New Roman" w:cs="Times New Roman"/>
                          <w:sz w:val="24"/>
                          <w:szCs w:val="24"/>
                        </w:rPr>
                        <w:t>se</w:t>
                      </w:r>
                      <w:r w:rsidRPr="00BB06A8">
                        <w:rPr>
                          <w:rFonts w:ascii="Times New Roman" w:hAnsi="Times New Roman" w:cs="Times New Roman"/>
                          <w:sz w:val="24"/>
                          <w:szCs w:val="24"/>
                        </w:rPr>
                        <w:t xml:space="preserve"> four articles</w:t>
                      </w:r>
                      <w:r w:rsidR="00E9208E" w:rsidRPr="00BB06A8">
                        <w:rPr>
                          <w:rFonts w:ascii="Times New Roman" w:hAnsi="Times New Roman" w:cs="Times New Roman"/>
                          <w:sz w:val="24"/>
                          <w:szCs w:val="24"/>
                        </w:rPr>
                        <w:t xml:space="preserve"> allow the child the right to develop though education.  Education not only promotes learning but also tolerance, understanding and building friendships. (</w:t>
                      </w:r>
                      <w:proofErr w:type="gramStart"/>
                      <w:r w:rsidR="00E9208E" w:rsidRPr="00BB06A8">
                        <w:rPr>
                          <w:rFonts w:ascii="Times New Roman" w:hAnsi="Times New Roman" w:cs="Times New Roman"/>
                          <w:sz w:val="24"/>
                          <w:szCs w:val="24"/>
                        </w:rPr>
                        <w:t>Cry.org)</w:t>
                      </w:r>
                      <w:r w:rsidR="00570AF3" w:rsidRPr="00BB06A8">
                        <w:rPr>
                          <w:rFonts w:ascii="Times New Roman" w:hAnsi="Times New Roman" w:cs="Times New Roman"/>
                          <w:b/>
                          <w:bCs/>
                          <w:sz w:val="24"/>
                          <w:szCs w:val="24"/>
                        </w:rPr>
                        <w:t xml:space="preserve">  </w:t>
                      </w:r>
                      <w:r w:rsidR="00570AF3" w:rsidRPr="00BB06A8">
                        <w:rPr>
                          <w:rFonts w:ascii="Times New Roman" w:hAnsi="Times New Roman" w:cs="Times New Roman"/>
                          <w:sz w:val="24"/>
                          <w:szCs w:val="24"/>
                        </w:rPr>
                        <w:t>The</w:t>
                      </w:r>
                      <w:proofErr w:type="gramEnd"/>
                      <w:r w:rsidR="00570AF3" w:rsidRPr="00BB06A8">
                        <w:rPr>
                          <w:rFonts w:ascii="Times New Roman" w:hAnsi="Times New Roman" w:cs="Times New Roman"/>
                          <w:sz w:val="24"/>
                          <w:szCs w:val="24"/>
                        </w:rPr>
                        <w:t xml:space="preserve"> Practitioner will always aim to do their best by the child, to encourage each child to nurture and develop their abilities and talents, whilst always ensuring the child’s dignity and right to privacy is always protected.  These rights </w:t>
                      </w:r>
                      <w:r w:rsidR="00BB06A8" w:rsidRPr="00BB06A8">
                        <w:rPr>
                          <w:rFonts w:ascii="Times New Roman" w:hAnsi="Times New Roman" w:cs="Times New Roman"/>
                          <w:sz w:val="24"/>
                          <w:szCs w:val="24"/>
                        </w:rPr>
                        <w:t>were introduced to ensure that the voice of the child was always listened to and their rights were not disregarded.  The convention has been used to build a framework of policies, laws and services to protect, nurture and empower children.</w:t>
                      </w:r>
                      <w:r w:rsidR="00BB06A8">
                        <w:rPr>
                          <w:rFonts w:ascii="Times New Roman" w:hAnsi="Times New Roman" w:cs="Times New Roman"/>
                          <w:sz w:val="24"/>
                          <w:szCs w:val="24"/>
                        </w:rPr>
                        <w:t xml:space="preserve"> (Children’s rights Alliance</w:t>
                      </w:r>
                      <w:r w:rsidR="007F0CB3">
                        <w:rPr>
                          <w:rFonts w:ascii="Times New Roman" w:hAnsi="Times New Roman" w:cs="Times New Roman"/>
                          <w:sz w:val="24"/>
                          <w:szCs w:val="24"/>
                        </w:rPr>
                        <w:t>, no date</w:t>
                      </w:r>
                      <w:r w:rsidR="00BB06A8">
                        <w:rPr>
                          <w:rFonts w:ascii="Times New Roman" w:hAnsi="Times New Roman" w:cs="Times New Roman"/>
                          <w:sz w:val="24"/>
                          <w:szCs w:val="24"/>
                        </w:rPr>
                        <w:t>)</w:t>
                      </w:r>
                    </w:p>
                  </w:txbxContent>
                </v:textbox>
                <w10:wrap type="square" anchorx="margin"/>
              </v:shape>
            </w:pict>
          </mc:Fallback>
        </mc:AlternateContent>
      </w:r>
      <w:bookmarkStart w:id="0" w:name="_GoBack"/>
      <w:bookmarkEnd w:id="0"/>
    </w:p>
    <w:p w14:paraId="76A5B3F9" w14:textId="77777777" w:rsidR="00CE4689" w:rsidRPr="00637176" w:rsidRDefault="00CE4689">
      <w:pPr>
        <w:rPr>
          <w:rFonts w:ascii="Times New Roman" w:hAnsi="Times New Roman" w:cs="Times New Roman"/>
          <w:b/>
          <w:bCs/>
          <w:sz w:val="24"/>
          <w:szCs w:val="24"/>
          <w:u w:val="single"/>
        </w:rPr>
      </w:pPr>
    </w:p>
    <w:p w14:paraId="7821DC2C" w14:textId="6EDB9CC6" w:rsidR="00A10883" w:rsidRPr="00637176" w:rsidRDefault="007F098D" w:rsidP="00171F7C">
      <w:pPr>
        <w:jc w:val="center"/>
        <w:rPr>
          <w:rFonts w:ascii="Times New Roman" w:hAnsi="Times New Roman" w:cs="Times New Roman"/>
          <w:b/>
          <w:bCs/>
          <w:sz w:val="24"/>
          <w:szCs w:val="24"/>
          <w:u w:val="single"/>
        </w:rPr>
      </w:pPr>
      <w:r w:rsidRPr="00637176">
        <w:rPr>
          <w:rFonts w:ascii="Times New Roman" w:hAnsi="Times New Roman" w:cs="Times New Roman"/>
          <w:b/>
          <w:bCs/>
          <w:sz w:val="24"/>
          <w:szCs w:val="24"/>
          <w:u w:val="single"/>
        </w:rPr>
        <w:t>Reference List for Briefing Paper.</w:t>
      </w:r>
    </w:p>
    <w:p w14:paraId="7A58E13E" w14:textId="77777777" w:rsidR="00FC12FF" w:rsidRPr="00637176" w:rsidRDefault="00FC12FF">
      <w:pPr>
        <w:rPr>
          <w:rFonts w:ascii="Times New Roman" w:hAnsi="Times New Roman" w:cs="Times New Roman"/>
          <w:sz w:val="24"/>
          <w:szCs w:val="24"/>
        </w:rPr>
      </w:pPr>
      <w:r w:rsidRPr="00637176">
        <w:rPr>
          <w:rFonts w:ascii="Times New Roman" w:hAnsi="Times New Roman" w:cs="Times New Roman"/>
          <w:sz w:val="24"/>
          <w:szCs w:val="24"/>
        </w:rPr>
        <w:t xml:space="preserve">Children’s and young people’s commissioner for Scotland.  </w:t>
      </w:r>
      <w:r w:rsidRPr="00637176">
        <w:rPr>
          <w:rFonts w:ascii="Times New Roman" w:hAnsi="Times New Roman" w:cs="Times New Roman"/>
          <w:i/>
          <w:iCs/>
          <w:sz w:val="24"/>
          <w:szCs w:val="24"/>
        </w:rPr>
        <w:t>Act 3.</w:t>
      </w:r>
      <w:r w:rsidRPr="00637176">
        <w:rPr>
          <w:rFonts w:ascii="Times New Roman" w:hAnsi="Times New Roman" w:cs="Times New Roman"/>
          <w:sz w:val="24"/>
          <w:szCs w:val="24"/>
        </w:rPr>
        <w:t xml:space="preserve"> Available at: </w:t>
      </w:r>
      <w:hyperlink r:id="rId9" w:history="1">
        <w:r w:rsidRPr="00637176">
          <w:rPr>
            <w:rStyle w:val="Hyperlink"/>
            <w:rFonts w:ascii="Times New Roman" w:hAnsi="Times New Roman" w:cs="Times New Roman"/>
            <w:sz w:val="24"/>
            <w:szCs w:val="24"/>
          </w:rPr>
          <w:t>https://www.cypcs.org.uk/rights/uncrcarticles/article-3</w:t>
        </w:r>
      </w:hyperlink>
      <w:r w:rsidRPr="00637176">
        <w:rPr>
          <w:rFonts w:ascii="Times New Roman" w:hAnsi="Times New Roman" w:cs="Times New Roman"/>
          <w:sz w:val="24"/>
          <w:szCs w:val="24"/>
        </w:rPr>
        <w:t xml:space="preserve"> (date accessed 07/10/19)</w:t>
      </w:r>
    </w:p>
    <w:p w14:paraId="3EC6015B" w14:textId="77777777" w:rsidR="00FC12FF" w:rsidRPr="00637176" w:rsidRDefault="00FC12FF">
      <w:pPr>
        <w:rPr>
          <w:rFonts w:ascii="Times New Roman" w:hAnsi="Times New Roman" w:cs="Times New Roman"/>
          <w:sz w:val="24"/>
          <w:szCs w:val="24"/>
        </w:rPr>
      </w:pPr>
      <w:r w:rsidRPr="00637176">
        <w:rPr>
          <w:rFonts w:ascii="Times New Roman" w:hAnsi="Times New Roman" w:cs="Times New Roman"/>
          <w:sz w:val="24"/>
          <w:szCs w:val="24"/>
        </w:rPr>
        <w:t>Children’s commissioner for Wales.</w:t>
      </w:r>
      <w:r>
        <w:rPr>
          <w:rFonts w:ascii="Times New Roman" w:hAnsi="Times New Roman" w:cs="Times New Roman"/>
          <w:sz w:val="24"/>
          <w:szCs w:val="24"/>
        </w:rPr>
        <w:t xml:space="preserve">  (2019)</w:t>
      </w:r>
      <w:r w:rsidRPr="00637176">
        <w:rPr>
          <w:rFonts w:ascii="Times New Roman" w:hAnsi="Times New Roman" w:cs="Times New Roman"/>
          <w:sz w:val="24"/>
          <w:szCs w:val="24"/>
        </w:rPr>
        <w:t xml:space="preserve"> </w:t>
      </w:r>
      <w:r w:rsidRPr="00637176">
        <w:rPr>
          <w:rFonts w:ascii="Times New Roman" w:hAnsi="Times New Roman" w:cs="Times New Roman"/>
          <w:i/>
          <w:iCs/>
          <w:sz w:val="24"/>
          <w:szCs w:val="24"/>
        </w:rPr>
        <w:t>Children’s rights</w:t>
      </w:r>
      <w:r w:rsidRPr="00637176">
        <w:rPr>
          <w:rFonts w:ascii="Times New Roman" w:hAnsi="Times New Roman" w:cs="Times New Roman"/>
          <w:sz w:val="24"/>
          <w:szCs w:val="24"/>
        </w:rPr>
        <w:t xml:space="preserve">.  Available at: </w:t>
      </w:r>
      <w:hyperlink r:id="rId10" w:history="1">
        <w:r w:rsidRPr="00637176">
          <w:rPr>
            <w:rStyle w:val="Hyperlink"/>
            <w:rFonts w:ascii="Times New Roman" w:hAnsi="Times New Roman" w:cs="Times New Roman"/>
            <w:sz w:val="24"/>
            <w:szCs w:val="24"/>
          </w:rPr>
          <w:t>https://www.childcomwales.org.uk/uncrc-childrens-rights/</w:t>
        </w:r>
      </w:hyperlink>
      <w:r w:rsidRPr="00637176">
        <w:rPr>
          <w:rStyle w:val="Hyperlink"/>
          <w:rFonts w:ascii="Times New Roman" w:hAnsi="Times New Roman" w:cs="Times New Roman"/>
          <w:color w:val="auto"/>
          <w:sz w:val="24"/>
          <w:szCs w:val="24"/>
          <w:u w:val="none"/>
        </w:rPr>
        <w:t>(date accessed 06/10/19)</w:t>
      </w:r>
    </w:p>
    <w:p w14:paraId="4D2EE762" w14:textId="77777777" w:rsidR="00FC12FF" w:rsidRPr="00FC12FF" w:rsidRDefault="00FC12FF" w:rsidP="0019487A">
      <w:pPr>
        <w:spacing w:line="360" w:lineRule="auto"/>
        <w:jc w:val="both"/>
        <w:rPr>
          <w:rFonts w:ascii="Times New Roman" w:hAnsi="Times New Roman" w:cs="Times New Roman"/>
          <w:sz w:val="24"/>
          <w:szCs w:val="24"/>
        </w:rPr>
      </w:pPr>
      <w:r w:rsidRPr="00FC12FF">
        <w:rPr>
          <w:rFonts w:ascii="Times New Roman" w:hAnsi="Times New Roman" w:cs="Times New Roman"/>
          <w:sz w:val="24"/>
          <w:szCs w:val="24"/>
        </w:rPr>
        <w:t xml:space="preserve">Children’s Rights Alliance.  </w:t>
      </w:r>
      <w:r w:rsidRPr="00FC12FF">
        <w:rPr>
          <w:rFonts w:ascii="Times New Roman" w:hAnsi="Times New Roman" w:cs="Times New Roman"/>
          <w:i/>
          <w:iCs/>
          <w:sz w:val="24"/>
          <w:szCs w:val="24"/>
        </w:rPr>
        <w:t xml:space="preserve">The United Nations Convention on the Rights of the Child. </w:t>
      </w:r>
      <w:r w:rsidRPr="00FC12FF">
        <w:rPr>
          <w:rFonts w:ascii="Times New Roman" w:hAnsi="Times New Roman" w:cs="Times New Roman"/>
          <w:sz w:val="24"/>
          <w:szCs w:val="24"/>
        </w:rPr>
        <w:t xml:space="preserve">(no date)  Available at: </w:t>
      </w:r>
      <w:hyperlink r:id="rId11" w:history="1">
        <w:r w:rsidRPr="00FC12FF">
          <w:rPr>
            <w:rStyle w:val="Hyperlink"/>
            <w:rFonts w:ascii="Times New Roman" w:hAnsi="Times New Roman" w:cs="Times New Roman"/>
            <w:sz w:val="24"/>
            <w:szCs w:val="24"/>
          </w:rPr>
          <w:t>https://childrensrights.ie/childrens-rights-ireland/un-convention-rights-child</w:t>
        </w:r>
      </w:hyperlink>
      <w:r w:rsidRPr="00FC12FF">
        <w:rPr>
          <w:rFonts w:ascii="Times New Roman" w:hAnsi="Times New Roman" w:cs="Times New Roman"/>
          <w:sz w:val="24"/>
          <w:szCs w:val="24"/>
        </w:rPr>
        <w:t xml:space="preserve"> (date accessed 20/10/19)</w:t>
      </w:r>
    </w:p>
    <w:p w14:paraId="1B6F86F3" w14:textId="77777777" w:rsidR="00FC12FF" w:rsidRDefault="00FC12FF" w:rsidP="0019487A">
      <w:pPr>
        <w:spacing w:line="360" w:lineRule="auto"/>
        <w:jc w:val="both"/>
      </w:pPr>
      <w:r w:rsidRPr="00637176">
        <w:rPr>
          <w:rFonts w:ascii="Times New Roman" w:hAnsi="Times New Roman" w:cs="Times New Roman"/>
          <w:sz w:val="24"/>
          <w:szCs w:val="24"/>
        </w:rPr>
        <w:t xml:space="preserve">Cry Child’s rights and you.  </w:t>
      </w:r>
      <w:r w:rsidRPr="00637176">
        <w:rPr>
          <w:rFonts w:ascii="Times New Roman" w:hAnsi="Times New Roman" w:cs="Times New Roman"/>
          <w:i/>
          <w:iCs/>
          <w:sz w:val="24"/>
          <w:szCs w:val="24"/>
        </w:rPr>
        <w:t>Child’s rights importance</w:t>
      </w:r>
      <w:r w:rsidRPr="00637176">
        <w:rPr>
          <w:rFonts w:ascii="Times New Roman" w:hAnsi="Times New Roman" w:cs="Times New Roman"/>
          <w:sz w:val="24"/>
          <w:szCs w:val="24"/>
        </w:rPr>
        <w:t>. (no date) Available at:</w:t>
      </w:r>
      <w:r w:rsidRPr="00637176">
        <w:rPr>
          <w:rFonts w:ascii="Times New Roman" w:hAnsi="Times New Roman" w:cs="Times New Roman"/>
          <w:i/>
          <w:iCs/>
          <w:sz w:val="24"/>
          <w:szCs w:val="24"/>
        </w:rPr>
        <w:t xml:space="preserve">  </w:t>
      </w:r>
      <w:hyperlink r:id="rId12" w:history="1">
        <w:r w:rsidRPr="00637176">
          <w:rPr>
            <w:rStyle w:val="Hyperlink"/>
            <w:rFonts w:ascii="Times New Roman" w:hAnsi="Times New Roman" w:cs="Times New Roman"/>
            <w:sz w:val="24"/>
            <w:szCs w:val="24"/>
          </w:rPr>
          <w:t>http://uk.cry.org/knowus/importanceofchildrights.html</w:t>
        </w:r>
      </w:hyperlink>
      <w:r w:rsidRPr="00637176">
        <w:rPr>
          <w:rFonts w:ascii="Times New Roman" w:hAnsi="Times New Roman" w:cs="Times New Roman"/>
          <w:sz w:val="24"/>
          <w:szCs w:val="24"/>
        </w:rPr>
        <w:t xml:space="preserve"> (date accessed 20/10/19</w:t>
      </w:r>
      <w:r>
        <w:t>)</w:t>
      </w:r>
    </w:p>
    <w:p w14:paraId="2098E4C8" w14:textId="77777777" w:rsidR="00FC12FF" w:rsidRPr="00637176" w:rsidRDefault="00FC12FF" w:rsidP="0019487A">
      <w:pPr>
        <w:spacing w:line="360" w:lineRule="auto"/>
        <w:jc w:val="both"/>
        <w:rPr>
          <w:rFonts w:ascii="Times New Roman" w:hAnsi="Times New Roman" w:cs="Times New Roman"/>
          <w:sz w:val="24"/>
          <w:szCs w:val="24"/>
        </w:rPr>
      </w:pPr>
      <w:r w:rsidRPr="00637176">
        <w:rPr>
          <w:rFonts w:ascii="Times New Roman" w:hAnsi="Times New Roman" w:cs="Times New Roman"/>
          <w:sz w:val="24"/>
          <w:szCs w:val="24"/>
        </w:rPr>
        <w:t xml:space="preserve">Curriculum for Wales. (2015) </w:t>
      </w:r>
      <w:r w:rsidRPr="00637176">
        <w:rPr>
          <w:rFonts w:ascii="Times New Roman" w:hAnsi="Times New Roman" w:cs="Times New Roman"/>
          <w:i/>
          <w:sz w:val="24"/>
          <w:szCs w:val="24"/>
        </w:rPr>
        <w:t xml:space="preserve">Foundation Phase Framework. </w:t>
      </w:r>
      <w:r w:rsidRPr="00637176">
        <w:rPr>
          <w:rFonts w:ascii="Times New Roman" w:hAnsi="Times New Roman" w:cs="Times New Roman"/>
          <w:sz w:val="24"/>
          <w:szCs w:val="24"/>
        </w:rPr>
        <w:t xml:space="preserve">Cardiff: Welsh Government. Available at: </w:t>
      </w:r>
      <w:hyperlink r:id="rId13" w:history="1">
        <w:r w:rsidRPr="00637176">
          <w:rPr>
            <w:rStyle w:val="Hyperlink"/>
            <w:rFonts w:ascii="Times New Roman" w:hAnsi="Times New Roman" w:cs="Times New Roman"/>
            <w:sz w:val="24"/>
            <w:szCs w:val="24"/>
          </w:rPr>
          <w:t>https://gov.wales/sites/default/files/publications/2018-02/foundation-phase-framework-revised-2015.pdf</w:t>
        </w:r>
      </w:hyperlink>
      <w:r w:rsidRPr="00637176">
        <w:rPr>
          <w:rFonts w:ascii="Times New Roman" w:hAnsi="Times New Roman" w:cs="Times New Roman"/>
          <w:sz w:val="24"/>
          <w:szCs w:val="24"/>
        </w:rPr>
        <w:t xml:space="preserve"> (date accessed 08/10/19) </w:t>
      </w:r>
    </w:p>
    <w:p w14:paraId="248D9198" w14:textId="77777777" w:rsidR="00FC12FF" w:rsidRPr="00637176" w:rsidRDefault="00FC12FF">
      <w:pPr>
        <w:rPr>
          <w:rStyle w:val="Hyperlink"/>
          <w:rFonts w:ascii="Times New Roman" w:hAnsi="Times New Roman" w:cs="Times New Roman"/>
          <w:sz w:val="24"/>
          <w:szCs w:val="24"/>
        </w:rPr>
      </w:pPr>
      <w:r w:rsidRPr="00637176">
        <w:rPr>
          <w:rFonts w:ascii="Times New Roman" w:hAnsi="Times New Roman" w:cs="Times New Roman"/>
          <w:sz w:val="24"/>
          <w:szCs w:val="24"/>
        </w:rPr>
        <w:t xml:space="preserve">ERIC. Lansdown G (2005) </w:t>
      </w:r>
      <w:r w:rsidRPr="00637176">
        <w:rPr>
          <w:rFonts w:ascii="Times New Roman" w:hAnsi="Times New Roman" w:cs="Times New Roman"/>
          <w:i/>
          <w:iCs/>
          <w:sz w:val="24"/>
          <w:szCs w:val="24"/>
        </w:rPr>
        <w:t>Can you hear me? The right of young children to participate in decisions affecting them. Working Paper 36.</w:t>
      </w:r>
      <w:r w:rsidRPr="00637176">
        <w:rPr>
          <w:rFonts w:ascii="Times New Roman" w:hAnsi="Times New Roman" w:cs="Times New Roman"/>
          <w:sz w:val="24"/>
          <w:szCs w:val="24"/>
        </w:rPr>
        <w:t xml:space="preserve"> Available at: </w:t>
      </w:r>
      <w:hyperlink r:id="rId14" w:history="1">
        <w:r w:rsidRPr="00637176">
          <w:rPr>
            <w:rStyle w:val="Hyperlink"/>
            <w:rFonts w:ascii="Times New Roman" w:hAnsi="Times New Roman" w:cs="Times New Roman"/>
            <w:sz w:val="24"/>
            <w:szCs w:val="24"/>
          </w:rPr>
          <w:t>https://eric.ed.gov/?id=ED522740</w:t>
        </w:r>
      </w:hyperlink>
      <w:r w:rsidRPr="00637176">
        <w:rPr>
          <w:rFonts w:ascii="Times New Roman" w:hAnsi="Times New Roman" w:cs="Times New Roman"/>
          <w:sz w:val="24"/>
          <w:szCs w:val="24"/>
        </w:rPr>
        <w:t xml:space="preserve"> (date accessed 06/10/19)</w:t>
      </w:r>
    </w:p>
    <w:p w14:paraId="66172BE3" w14:textId="77777777" w:rsidR="00FC12FF" w:rsidRPr="00637176" w:rsidRDefault="00FC12FF" w:rsidP="0019487A">
      <w:pPr>
        <w:spacing w:line="360" w:lineRule="auto"/>
        <w:jc w:val="both"/>
        <w:rPr>
          <w:rFonts w:ascii="Times New Roman" w:hAnsi="Times New Roman" w:cs="Times New Roman"/>
          <w:sz w:val="24"/>
          <w:szCs w:val="24"/>
        </w:rPr>
      </w:pPr>
      <w:r w:rsidRPr="00637176">
        <w:rPr>
          <w:rFonts w:ascii="Times New Roman" w:hAnsi="Times New Roman" w:cs="Times New Roman"/>
          <w:sz w:val="24"/>
          <w:szCs w:val="24"/>
        </w:rPr>
        <w:t xml:space="preserve">Flying start. (2012) </w:t>
      </w:r>
      <w:r w:rsidRPr="00637176">
        <w:rPr>
          <w:rFonts w:ascii="Times New Roman" w:hAnsi="Times New Roman" w:cs="Times New Roman"/>
          <w:i/>
          <w:iCs/>
          <w:sz w:val="24"/>
          <w:szCs w:val="24"/>
        </w:rPr>
        <w:t>Strategic guidance</w:t>
      </w:r>
      <w:r w:rsidRPr="00637176">
        <w:rPr>
          <w:rFonts w:ascii="Times New Roman" w:hAnsi="Times New Roman" w:cs="Times New Roman"/>
          <w:sz w:val="24"/>
          <w:szCs w:val="24"/>
        </w:rPr>
        <w:t>. Cardiff: Welsh Government</w:t>
      </w:r>
      <w:r w:rsidRPr="00637176">
        <w:rPr>
          <w:rFonts w:ascii="Times New Roman" w:hAnsi="Times New Roman" w:cs="Times New Roman"/>
          <w:i/>
          <w:iCs/>
          <w:sz w:val="24"/>
          <w:szCs w:val="24"/>
        </w:rPr>
        <w:t xml:space="preserve">. </w:t>
      </w:r>
      <w:r w:rsidRPr="00637176">
        <w:rPr>
          <w:rFonts w:ascii="Times New Roman" w:hAnsi="Times New Roman" w:cs="Times New Roman"/>
          <w:sz w:val="24"/>
          <w:szCs w:val="24"/>
        </w:rPr>
        <w:t xml:space="preserve">Available at: </w:t>
      </w:r>
      <w:hyperlink r:id="rId15" w:history="1">
        <w:r w:rsidRPr="00637176">
          <w:rPr>
            <w:rStyle w:val="Hyperlink"/>
            <w:rFonts w:ascii="Times New Roman" w:hAnsi="Times New Roman" w:cs="Times New Roman"/>
            <w:sz w:val="24"/>
            <w:szCs w:val="24"/>
          </w:rPr>
          <w:t>https://gov.wales/sites/default/files/publications/2019-07/flying-start-strategy-guidance-for-local-authorities.pdf</w:t>
        </w:r>
      </w:hyperlink>
      <w:r w:rsidRPr="00637176">
        <w:rPr>
          <w:rFonts w:ascii="Times New Roman" w:hAnsi="Times New Roman" w:cs="Times New Roman"/>
          <w:sz w:val="24"/>
          <w:szCs w:val="24"/>
        </w:rPr>
        <w:t xml:space="preserve"> (date accessed 08/10/19)</w:t>
      </w:r>
    </w:p>
    <w:p w14:paraId="21FBA219" w14:textId="77777777" w:rsidR="00FC12FF" w:rsidRPr="00637176" w:rsidRDefault="00FC12FF" w:rsidP="0019487A">
      <w:pPr>
        <w:spacing w:line="360" w:lineRule="auto"/>
        <w:jc w:val="both"/>
        <w:rPr>
          <w:rFonts w:ascii="Times New Roman" w:hAnsi="Times New Roman" w:cs="Times New Roman"/>
          <w:sz w:val="24"/>
          <w:szCs w:val="24"/>
        </w:rPr>
      </w:pPr>
      <w:r w:rsidRPr="00637176">
        <w:rPr>
          <w:rFonts w:ascii="Times New Roman" w:hAnsi="Times New Roman" w:cs="Times New Roman"/>
          <w:sz w:val="24"/>
          <w:szCs w:val="24"/>
        </w:rPr>
        <w:t xml:space="preserve">Gov.uk. </w:t>
      </w:r>
      <w:r w:rsidRPr="00637176">
        <w:rPr>
          <w:rFonts w:ascii="Times New Roman" w:hAnsi="Times New Roman" w:cs="Times New Roman"/>
          <w:i/>
          <w:iCs/>
          <w:sz w:val="24"/>
          <w:szCs w:val="24"/>
        </w:rPr>
        <w:t>The Equalities Act 2010</w:t>
      </w:r>
      <w:r w:rsidRPr="00637176">
        <w:rPr>
          <w:rFonts w:ascii="Times New Roman" w:hAnsi="Times New Roman" w:cs="Times New Roman"/>
          <w:sz w:val="24"/>
          <w:szCs w:val="24"/>
        </w:rPr>
        <w:t xml:space="preserve">. Available at:  </w:t>
      </w:r>
      <w:hyperlink r:id="rId16" w:history="1">
        <w:r w:rsidRPr="00637176">
          <w:rPr>
            <w:rStyle w:val="Hyperlink"/>
            <w:rFonts w:ascii="Times New Roman" w:hAnsi="Times New Roman" w:cs="Times New Roman"/>
            <w:sz w:val="24"/>
            <w:szCs w:val="24"/>
          </w:rPr>
          <w:t>https://www.gov.uk/guidance/equality-act-2010-guidance</w:t>
        </w:r>
      </w:hyperlink>
      <w:r w:rsidRPr="00637176">
        <w:rPr>
          <w:rFonts w:ascii="Times New Roman" w:hAnsi="Times New Roman" w:cs="Times New Roman"/>
          <w:sz w:val="24"/>
          <w:szCs w:val="24"/>
        </w:rPr>
        <w:t xml:space="preserve"> (date accessed08/10/19)</w:t>
      </w:r>
    </w:p>
    <w:p w14:paraId="2C53A835" w14:textId="77777777" w:rsidR="00AC38F2" w:rsidRDefault="00FC12FF" w:rsidP="0019487A">
      <w:pPr>
        <w:spacing w:line="360" w:lineRule="auto"/>
        <w:jc w:val="both"/>
        <w:rPr>
          <w:rFonts w:ascii="Times New Roman" w:hAnsi="Times New Roman" w:cs="Times New Roman"/>
          <w:sz w:val="24"/>
          <w:szCs w:val="24"/>
        </w:rPr>
      </w:pPr>
      <w:r w:rsidRPr="00637176">
        <w:rPr>
          <w:rFonts w:ascii="Times New Roman" w:hAnsi="Times New Roman" w:cs="Times New Roman"/>
          <w:sz w:val="24"/>
          <w:szCs w:val="24"/>
        </w:rPr>
        <w:t xml:space="preserve">In Brief by </w:t>
      </w:r>
      <w:proofErr w:type="spellStart"/>
      <w:r w:rsidRPr="00637176">
        <w:rPr>
          <w:rFonts w:ascii="Times New Roman" w:hAnsi="Times New Roman" w:cs="Times New Roman"/>
          <w:sz w:val="24"/>
          <w:szCs w:val="24"/>
        </w:rPr>
        <w:t>Senedd</w:t>
      </w:r>
      <w:proofErr w:type="spellEnd"/>
      <w:r w:rsidRPr="00637176">
        <w:rPr>
          <w:rFonts w:ascii="Times New Roman" w:hAnsi="Times New Roman" w:cs="Times New Roman"/>
          <w:sz w:val="24"/>
          <w:szCs w:val="24"/>
        </w:rPr>
        <w:t xml:space="preserve"> Research, The National Assembly for Wales.  </w:t>
      </w:r>
      <w:r w:rsidRPr="00637176">
        <w:rPr>
          <w:rFonts w:ascii="Times New Roman" w:hAnsi="Times New Roman" w:cs="Times New Roman"/>
          <w:i/>
          <w:iCs/>
          <w:sz w:val="24"/>
          <w:szCs w:val="24"/>
        </w:rPr>
        <w:t>The draft additional needs code</w:t>
      </w:r>
      <w:r w:rsidRPr="00637176">
        <w:rPr>
          <w:rFonts w:ascii="Times New Roman" w:hAnsi="Times New Roman" w:cs="Times New Roman"/>
          <w:sz w:val="24"/>
          <w:szCs w:val="24"/>
        </w:rPr>
        <w:t xml:space="preserve"> (2019) Available at: </w:t>
      </w:r>
      <w:hyperlink r:id="rId17" w:history="1">
        <w:r w:rsidRPr="00637176">
          <w:rPr>
            <w:rStyle w:val="Hyperlink"/>
            <w:rFonts w:ascii="Times New Roman" w:hAnsi="Times New Roman" w:cs="Times New Roman"/>
            <w:sz w:val="24"/>
            <w:szCs w:val="24"/>
          </w:rPr>
          <w:t>https://seneddresearch.blog/2019/03/27/the-draft-aln-code/</w:t>
        </w:r>
      </w:hyperlink>
      <w:r w:rsidRPr="00637176">
        <w:rPr>
          <w:rFonts w:ascii="Times New Roman" w:hAnsi="Times New Roman" w:cs="Times New Roman"/>
          <w:sz w:val="24"/>
          <w:szCs w:val="24"/>
        </w:rPr>
        <w:t xml:space="preserve"> (date accessed 10/10/19)</w:t>
      </w:r>
    </w:p>
    <w:p w14:paraId="340B9D6F" w14:textId="1E4A8817" w:rsidR="00FC12FF" w:rsidRPr="00637176" w:rsidRDefault="00FC12FF" w:rsidP="0019487A">
      <w:pPr>
        <w:spacing w:line="360" w:lineRule="auto"/>
        <w:jc w:val="both"/>
        <w:rPr>
          <w:rFonts w:ascii="Times New Roman" w:hAnsi="Times New Roman" w:cs="Times New Roman"/>
          <w:sz w:val="24"/>
          <w:szCs w:val="24"/>
        </w:rPr>
      </w:pPr>
      <w:r w:rsidRPr="00637176">
        <w:rPr>
          <w:rFonts w:ascii="Times New Roman" w:hAnsi="Times New Roman" w:cs="Times New Roman"/>
          <w:sz w:val="24"/>
          <w:szCs w:val="24"/>
        </w:rPr>
        <w:t xml:space="preserve">Legislation.gov.uk </w:t>
      </w:r>
      <w:r w:rsidRPr="00637176">
        <w:rPr>
          <w:rFonts w:ascii="Times New Roman" w:hAnsi="Times New Roman" w:cs="Times New Roman"/>
          <w:i/>
          <w:iCs/>
          <w:sz w:val="24"/>
          <w:szCs w:val="24"/>
        </w:rPr>
        <w:t xml:space="preserve">Data protection 2018. </w:t>
      </w:r>
      <w:r w:rsidRPr="00637176">
        <w:rPr>
          <w:rFonts w:ascii="Times New Roman" w:hAnsi="Times New Roman" w:cs="Times New Roman"/>
          <w:sz w:val="24"/>
          <w:szCs w:val="24"/>
        </w:rPr>
        <w:t xml:space="preserve">Available at: </w:t>
      </w:r>
      <w:hyperlink r:id="rId18" w:history="1">
        <w:r w:rsidRPr="00637176">
          <w:rPr>
            <w:rStyle w:val="Hyperlink"/>
            <w:rFonts w:ascii="Times New Roman" w:hAnsi="Times New Roman" w:cs="Times New Roman"/>
            <w:sz w:val="24"/>
            <w:szCs w:val="24"/>
          </w:rPr>
          <w:t>http://www.legislation.gov.uk/ukpga/2018/12/contents/enacted</w:t>
        </w:r>
      </w:hyperlink>
      <w:r w:rsidRPr="00637176">
        <w:rPr>
          <w:rFonts w:ascii="Times New Roman" w:hAnsi="Times New Roman" w:cs="Times New Roman"/>
          <w:sz w:val="24"/>
          <w:szCs w:val="24"/>
        </w:rPr>
        <w:t xml:space="preserve"> (accessed 08/10/19)</w:t>
      </w:r>
    </w:p>
    <w:p w14:paraId="3CA371AF" w14:textId="77777777" w:rsidR="00FC12FF" w:rsidRPr="00637176" w:rsidRDefault="00FC12FF">
      <w:pPr>
        <w:rPr>
          <w:rFonts w:ascii="Times New Roman" w:hAnsi="Times New Roman" w:cs="Times New Roman"/>
          <w:sz w:val="24"/>
          <w:szCs w:val="24"/>
        </w:rPr>
      </w:pPr>
      <w:r w:rsidRPr="00637176">
        <w:rPr>
          <w:rFonts w:ascii="Times New Roman" w:hAnsi="Times New Roman" w:cs="Times New Roman"/>
          <w:sz w:val="24"/>
          <w:szCs w:val="24"/>
        </w:rPr>
        <w:t xml:space="preserve">Legislation.gov.uk </w:t>
      </w:r>
      <w:r w:rsidRPr="00637176">
        <w:rPr>
          <w:rFonts w:ascii="Times New Roman" w:hAnsi="Times New Roman" w:cs="Times New Roman"/>
          <w:i/>
          <w:iCs/>
          <w:sz w:val="24"/>
          <w:szCs w:val="24"/>
        </w:rPr>
        <w:t>Rights of children and young persons (wales) Measure 2011</w:t>
      </w:r>
      <w:r w:rsidRPr="00637176">
        <w:rPr>
          <w:rFonts w:ascii="Times New Roman" w:hAnsi="Times New Roman" w:cs="Times New Roman"/>
          <w:sz w:val="24"/>
          <w:szCs w:val="24"/>
        </w:rPr>
        <w:t xml:space="preserve">.  Available at: </w:t>
      </w:r>
      <w:hyperlink r:id="rId19" w:history="1">
        <w:r w:rsidRPr="00637176">
          <w:rPr>
            <w:rStyle w:val="Hyperlink"/>
            <w:rFonts w:ascii="Times New Roman" w:hAnsi="Times New Roman" w:cs="Times New Roman"/>
            <w:sz w:val="24"/>
            <w:szCs w:val="24"/>
          </w:rPr>
          <w:t>http://www.legislation.gov.uk/mwa/2011/2/contents</w:t>
        </w:r>
      </w:hyperlink>
      <w:r w:rsidRPr="00637176">
        <w:rPr>
          <w:rFonts w:ascii="Times New Roman" w:hAnsi="Times New Roman" w:cs="Times New Roman"/>
          <w:sz w:val="24"/>
          <w:szCs w:val="24"/>
        </w:rPr>
        <w:t xml:space="preserve"> [date accessed 06/10/19]</w:t>
      </w:r>
    </w:p>
    <w:p w14:paraId="654D0F8D" w14:textId="77777777" w:rsidR="00FC12FF" w:rsidRPr="00637176" w:rsidRDefault="00FC12FF" w:rsidP="0019487A">
      <w:pPr>
        <w:spacing w:line="360" w:lineRule="auto"/>
        <w:jc w:val="both"/>
        <w:rPr>
          <w:rFonts w:ascii="Times New Roman" w:hAnsi="Times New Roman" w:cs="Times New Roman"/>
          <w:sz w:val="24"/>
          <w:szCs w:val="24"/>
        </w:rPr>
      </w:pPr>
      <w:r w:rsidRPr="00637176">
        <w:rPr>
          <w:rFonts w:ascii="Times New Roman" w:hAnsi="Times New Roman" w:cs="Times New Roman"/>
          <w:sz w:val="24"/>
          <w:szCs w:val="24"/>
        </w:rPr>
        <w:t xml:space="preserve">Legislation.gov.uk. </w:t>
      </w:r>
      <w:r w:rsidRPr="00637176">
        <w:rPr>
          <w:rFonts w:ascii="Times New Roman" w:hAnsi="Times New Roman" w:cs="Times New Roman"/>
          <w:i/>
          <w:iCs/>
          <w:sz w:val="24"/>
          <w:szCs w:val="24"/>
        </w:rPr>
        <w:t>Education Act 2002</w:t>
      </w:r>
      <w:r w:rsidRPr="00637176">
        <w:rPr>
          <w:rFonts w:ascii="Times New Roman" w:hAnsi="Times New Roman" w:cs="Times New Roman"/>
          <w:sz w:val="24"/>
          <w:szCs w:val="24"/>
        </w:rPr>
        <w:t xml:space="preserve">. Available at: </w:t>
      </w:r>
      <w:hyperlink r:id="rId20" w:history="1">
        <w:r w:rsidRPr="00637176">
          <w:rPr>
            <w:rStyle w:val="Hyperlink"/>
            <w:rFonts w:ascii="Times New Roman" w:hAnsi="Times New Roman" w:cs="Times New Roman"/>
            <w:sz w:val="24"/>
            <w:szCs w:val="24"/>
          </w:rPr>
          <w:t>http://www.legislation.gov.uk/ukpga/2002/32/part/3/chapter/1/data.pdf</w:t>
        </w:r>
      </w:hyperlink>
      <w:r w:rsidRPr="00637176">
        <w:rPr>
          <w:rStyle w:val="Hyperlink"/>
          <w:rFonts w:ascii="Times New Roman" w:hAnsi="Times New Roman" w:cs="Times New Roman"/>
          <w:sz w:val="24"/>
          <w:szCs w:val="24"/>
        </w:rPr>
        <w:t xml:space="preserve"> </w:t>
      </w:r>
      <w:r w:rsidRPr="00637176">
        <w:rPr>
          <w:rStyle w:val="Hyperlink"/>
          <w:rFonts w:ascii="Times New Roman" w:hAnsi="Times New Roman" w:cs="Times New Roman"/>
          <w:color w:val="auto"/>
          <w:sz w:val="24"/>
          <w:szCs w:val="24"/>
          <w:u w:val="none"/>
        </w:rPr>
        <w:t>(date accessed 09/10/19)</w:t>
      </w:r>
    </w:p>
    <w:p w14:paraId="585A9147" w14:textId="77777777" w:rsidR="00FC12FF" w:rsidRPr="00637176" w:rsidRDefault="00FC12FF" w:rsidP="0019487A">
      <w:pPr>
        <w:spacing w:line="360" w:lineRule="auto"/>
        <w:jc w:val="both"/>
        <w:rPr>
          <w:rFonts w:ascii="Times New Roman" w:hAnsi="Times New Roman" w:cs="Times New Roman"/>
          <w:sz w:val="24"/>
          <w:szCs w:val="24"/>
        </w:rPr>
      </w:pPr>
      <w:r w:rsidRPr="00637176">
        <w:rPr>
          <w:rFonts w:ascii="Times New Roman" w:hAnsi="Times New Roman" w:cs="Times New Roman"/>
          <w:sz w:val="24"/>
          <w:szCs w:val="24"/>
        </w:rPr>
        <w:lastRenderedPageBreak/>
        <w:t xml:space="preserve">NSPCC </w:t>
      </w:r>
      <w:r w:rsidRPr="00637176">
        <w:rPr>
          <w:rFonts w:ascii="Times New Roman" w:hAnsi="Times New Roman" w:cs="Times New Roman"/>
          <w:i/>
          <w:iCs/>
          <w:sz w:val="24"/>
          <w:szCs w:val="24"/>
        </w:rPr>
        <w:t>Learning</w:t>
      </w:r>
      <w:r w:rsidRPr="00637176">
        <w:rPr>
          <w:rFonts w:ascii="Times New Roman" w:hAnsi="Times New Roman" w:cs="Times New Roman"/>
          <w:sz w:val="24"/>
          <w:szCs w:val="24"/>
        </w:rPr>
        <w:t>.  (2019)</w:t>
      </w:r>
      <w:r w:rsidRPr="00637176">
        <w:rPr>
          <w:rFonts w:ascii="Times New Roman" w:hAnsi="Times New Roman" w:cs="Times New Roman"/>
          <w:i/>
          <w:iCs/>
          <w:sz w:val="24"/>
          <w:szCs w:val="24"/>
        </w:rPr>
        <w:t xml:space="preserve"> </w:t>
      </w:r>
      <w:r w:rsidRPr="00637176">
        <w:rPr>
          <w:rFonts w:ascii="Times New Roman" w:hAnsi="Times New Roman" w:cs="Times New Roman"/>
          <w:sz w:val="24"/>
          <w:szCs w:val="24"/>
        </w:rPr>
        <w:t>Available at</w:t>
      </w:r>
      <w:r w:rsidRPr="00637176">
        <w:rPr>
          <w:rFonts w:ascii="Times New Roman" w:hAnsi="Times New Roman" w:cs="Times New Roman"/>
          <w:i/>
          <w:iCs/>
          <w:sz w:val="24"/>
          <w:szCs w:val="24"/>
        </w:rPr>
        <w:t>:</w:t>
      </w:r>
      <w:r w:rsidRPr="00637176">
        <w:rPr>
          <w:rFonts w:ascii="Times New Roman" w:hAnsi="Times New Roman" w:cs="Times New Roman"/>
          <w:sz w:val="24"/>
          <w:szCs w:val="24"/>
        </w:rPr>
        <w:t xml:space="preserve"> </w:t>
      </w:r>
      <w:hyperlink r:id="rId21" w:history="1">
        <w:r w:rsidRPr="00637176">
          <w:rPr>
            <w:rStyle w:val="Hyperlink"/>
            <w:rFonts w:ascii="Times New Roman" w:hAnsi="Times New Roman" w:cs="Times New Roman"/>
            <w:sz w:val="24"/>
            <w:szCs w:val="24"/>
          </w:rPr>
          <w:t>https://learning.nspcc.org.uk/safeguarding-child-protection/</w:t>
        </w:r>
      </w:hyperlink>
      <w:r w:rsidRPr="00637176">
        <w:rPr>
          <w:rFonts w:ascii="Times New Roman" w:hAnsi="Times New Roman" w:cs="Times New Roman"/>
          <w:sz w:val="24"/>
          <w:szCs w:val="24"/>
        </w:rPr>
        <w:t xml:space="preserve"> (date accessed 08/10/19)</w:t>
      </w:r>
    </w:p>
    <w:p w14:paraId="258430B4" w14:textId="77777777" w:rsidR="00FC12FF" w:rsidRPr="00637176" w:rsidRDefault="00FC12FF">
      <w:pPr>
        <w:rPr>
          <w:rStyle w:val="Hyperlink"/>
          <w:rFonts w:ascii="Times New Roman" w:hAnsi="Times New Roman" w:cs="Times New Roman"/>
          <w:sz w:val="24"/>
          <w:szCs w:val="24"/>
        </w:rPr>
      </w:pPr>
      <w:r w:rsidRPr="00637176">
        <w:rPr>
          <w:rFonts w:ascii="Times New Roman" w:hAnsi="Times New Roman" w:cs="Times New Roman"/>
          <w:sz w:val="24"/>
          <w:szCs w:val="24"/>
        </w:rPr>
        <w:t>Powys.  Children and young people’s partnership.</w:t>
      </w:r>
      <w:r>
        <w:rPr>
          <w:rFonts w:ascii="Times New Roman" w:hAnsi="Times New Roman" w:cs="Times New Roman"/>
          <w:sz w:val="24"/>
          <w:szCs w:val="24"/>
        </w:rPr>
        <w:t xml:space="preserve">  (no date)</w:t>
      </w:r>
      <w:r w:rsidRPr="00637176">
        <w:rPr>
          <w:rFonts w:ascii="Times New Roman" w:hAnsi="Times New Roman" w:cs="Times New Roman"/>
          <w:sz w:val="24"/>
          <w:szCs w:val="24"/>
        </w:rPr>
        <w:t xml:space="preserve"> </w:t>
      </w:r>
      <w:r w:rsidRPr="00637176">
        <w:rPr>
          <w:rFonts w:ascii="Times New Roman" w:hAnsi="Times New Roman" w:cs="Times New Roman"/>
          <w:i/>
          <w:iCs/>
          <w:sz w:val="24"/>
          <w:szCs w:val="24"/>
        </w:rPr>
        <w:t xml:space="preserve">The children’s act 2004. </w:t>
      </w:r>
      <w:r w:rsidRPr="00637176">
        <w:rPr>
          <w:rFonts w:ascii="Times New Roman" w:hAnsi="Times New Roman" w:cs="Times New Roman"/>
          <w:sz w:val="24"/>
          <w:szCs w:val="24"/>
        </w:rPr>
        <w:t xml:space="preserve">Available at: </w:t>
      </w:r>
      <w:hyperlink r:id="rId22" w:history="1">
        <w:r w:rsidRPr="00637176">
          <w:rPr>
            <w:rStyle w:val="Hyperlink"/>
            <w:rFonts w:ascii="Times New Roman" w:hAnsi="Times New Roman" w:cs="Times New Roman"/>
            <w:sz w:val="24"/>
            <w:szCs w:val="24"/>
          </w:rPr>
          <w:t>http://www.cypp.powys.gov.uk/index.php?id=4658</w:t>
        </w:r>
      </w:hyperlink>
      <w:r w:rsidRPr="00637176">
        <w:rPr>
          <w:rStyle w:val="Hyperlink"/>
          <w:rFonts w:ascii="Times New Roman" w:hAnsi="Times New Roman" w:cs="Times New Roman"/>
          <w:sz w:val="24"/>
          <w:szCs w:val="24"/>
        </w:rPr>
        <w:t xml:space="preserve"> </w:t>
      </w:r>
      <w:r w:rsidRPr="00637176">
        <w:rPr>
          <w:rStyle w:val="Hyperlink"/>
          <w:rFonts w:ascii="Times New Roman" w:hAnsi="Times New Roman" w:cs="Times New Roman"/>
          <w:color w:val="auto"/>
          <w:sz w:val="24"/>
          <w:szCs w:val="24"/>
          <w:u w:val="none"/>
        </w:rPr>
        <w:t>(date accessed 07/10/19)</w:t>
      </w:r>
    </w:p>
    <w:p w14:paraId="5B4D300C" w14:textId="77777777" w:rsidR="00FC12FF" w:rsidRPr="00637176" w:rsidRDefault="00FC12FF">
      <w:pPr>
        <w:rPr>
          <w:rFonts w:ascii="Times New Roman" w:hAnsi="Times New Roman" w:cs="Times New Roman"/>
          <w:sz w:val="24"/>
          <w:szCs w:val="24"/>
        </w:rPr>
      </w:pPr>
      <w:r w:rsidRPr="00637176">
        <w:rPr>
          <w:rFonts w:ascii="Times New Roman" w:hAnsi="Times New Roman" w:cs="Times New Roman"/>
          <w:sz w:val="24"/>
          <w:szCs w:val="24"/>
        </w:rPr>
        <w:t>Save the Children (no date)</w:t>
      </w:r>
      <w:r w:rsidRPr="00637176">
        <w:rPr>
          <w:rFonts w:ascii="Times New Roman" w:hAnsi="Times New Roman" w:cs="Times New Roman"/>
          <w:i/>
          <w:iCs/>
          <w:sz w:val="24"/>
          <w:szCs w:val="24"/>
        </w:rPr>
        <w:t xml:space="preserve"> UN convention on the rights of the child (UNCRC) An international agreement for child’s rights.  </w:t>
      </w:r>
      <w:r w:rsidRPr="00637176">
        <w:rPr>
          <w:rFonts w:ascii="Times New Roman" w:hAnsi="Times New Roman" w:cs="Times New Roman"/>
          <w:sz w:val="24"/>
          <w:szCs w:val="24"/>
        </w:rPr>
        <w:t xml:space="preserve"> Available at :  </w:t>
      </w:r>
      <w:hyperlink r:id="rId23" w:history="1">
        <w:r w:rsidRPr="00637176">
          <w:rPr>
            <w:rStyle w:val="Hyperlink"/>
            <w:rFonts w:ascii="Times New Roman" w:hAnsi="Times New Roman" w:cs="Times New Roman"/>
            <w:sz w:val="24"/>
            <w:szCs w:val="24"/>
          </w:rPr>
          <w:t>https://www.savethechildren.org.uk/what-we-do/childrens-rights/united-nations-convention-of-the-rights-of-the-child</w:t>
        </w:r>
      </w:hyperlink>
      <w:r w:rsidRPr="00637176">
        <w:rPr>
          <w:rFonts w:ascii="Times New Roman" w:hAnsi="Times New Roman" w:cs="Times New Roman"/>
          <w:sz w:val="24"/>
          <w:szCs w:val="24"/>
        </w:rPr>
        <w:t xml:space="preserve"> (date accessed 06/10/19)</w:t>
      </w:r>
    </w:p>
    <w:p w14:paraId="3B392137" w14:textId="77777777" w:rsidR="00FC12FF" w:rsidRPr="00637176" w:rsidRDefault="00FC12FF" w:rsidP="0019487A">
      <w:pPr>
        <w:spacing w:line="360" w:lineRule="auto"/>
        <w:jc w:val="both"/>
        <w:rPr>
          <w:rFonts w:ascii="Times New Roman" w:hAnsi="Times New Roman" w:cs="Times New Roman"/>
          <w:sz w:val="24"/>
          <w:szCs w:val="24"/>
        </w:rPr>
      </w:pPr>
      <w:r w:rsidRPr="00637176">
        <w:rPr>
          <w:rFonts w:ascii="Times New Roman" w:hAnsi="Times New Roman" w:cs="Times New Roman"/>
          <w:sz w:val="24"/>
          <w:szCs w:val="24"/>
        </w:rPr>
        <w:t xml:space="preserve">SEND code of practice (2015) </w:t>
      </w:r>
      <w:r w:rsidRPr="00637176">
        <w:rPr>
          <w:rFonts w:ascii="Times New Roman" w:hAnsi="Times New Roman" w:cs="Times New Roman"/>
          <w:i/>
          <w:iCs/>
          <w:sz w:val="24"/>
          <w:szCs w:val="24"/>
        </w:rPr>
        <w:t>Special educational needs and disability code of practice: 0 to 25 years.  Statutory guidance for organisations which work with and support children and young people who have special educational needs or disabilities</w:t>
      </w:r>
      <w:r w:rsidRPr="00637176">
        <w:rPr>
          <w:rFonts w:ascii="Times New Roman" w:hAnsi="Times New Roman" w:cs="Times New Roman"/>
          <w:sz w:val="24"/>
          <w:szCs w:val="24"/>
        </w:rPr>
        <w:t xml:space="preserve">. Department of Education. Available at: </w:t>
      </w:r>
      <w:hyperlink r:id="rId24" w:history="1">
        <w:r w:rsidRPr="00637176">
          <w:rPr>
            <w:rStyle w:val="Hyperlink"/>
            <w:rFonts w:ascii="Times New Roman" w:hAnsi="Times New Roman" w:cs="Times New Roman"/>
            <w:sz w:val="24"/>
            <w:szCs w:val="24"/>
          </w:rPr>
          <w:t>https://assets.publishing.service.gov.uk/government/uploads/system/uploads/attachment_data/file/398815/SEND_Code_of_Practice_January_2015.pdf</w:t>
        </w:r>
      </w:hyperlink>
      <w:r w:rsidRPr="00637176">
        <w:rPr>
          <w:rFonts w:ascii="Times New Roman" w:hAnsi="Times New Roman" w:cs="Times New Roman"/>
          <w:sz w:val="24"/>
          <w:szCs w:val="24"/>
        </w:rPr>
        <w:t xml:space="preserve"> (date accessed 19/10/19)</w:t>
      </w:r>
    </w:p>
    <w:p w14:paraId="19BC0131" w14:textId="77777777" w:rsidR="00FC12FF" w:rsidRPr="00637176" w:rsidRDefault="00FC12FF" w:rsidP="0019487A">
      <w:pPr>
        <w:spacing w:line="360" w:lineRule="auto"/>
        <w:jc w:val="both"/>
        <w:rPr>
          <w:rFonts w:ascii="Times New Roman" w:hAnsi="Times New Roman" w:cs="Times New Roman"/>
          <w:sz w:val="24"/>
          <w:szCs w:val="24"/>
        </w:rPr>
      </w:pPr>
      <w:r w:rsidRPr="00637176">
        <w:rPr>
          <w:rFonts w:ascii="Times New Roman" w:hAnsi="Times New Roman" w:cs="Times New Roman"/>
          <w:sz w:val="24"/>
          <w:szCs w:val="24"/>
        </w:rPr>
        <w:t>Their world. A brighter future for every child.</w:t>
      </w:r>
      <w:r>
        <w:rPr>
          <w:rFonts w:ascii="Times New Roman" w:hAnsi="Times New Roman" w:cs="Times New Roman"/>
          <w:sz w:val="24"/>
          <w:szCs w:val="24"/>
        </w:rPr>
        <w:t xml:space="preserve">  (2019)</w:t>
      </w:r>
      <w:r w:rsidRPr="00637176">
        <w:rPr>
          <w:rFonts w:ascii="Times New Roman" w:hAnsi="Times New Roman" w:cs="Times New Roman"/>
          <w:sz w:val="24"/>
          <w:szCs w:val="24"/>
        </w:rPr>
        <w:t xml:space="preserve">  </w:t>
      </w:r>
      <w:r w:rsidRPr="00637176">
        <w:rPr>
          <w:rFonts w:ascii="Times New Roman" w:hAnsi="Times New Roman" w:cs="Times New Roman"/>
          <w:i/>
          <w:iCs/>
          <w:sz w:val="24"/>
          <w:szCs w:val="24"/>
        </w:rPr>
        <w:t>Right to an education</w:t>
      </w:r>
      <w:r w:rsidRPr="00637176">
        <w:rPr>
          <w:rFonts w:ascii="Times New Roman" w:hAnsi="Times New Roman" w:cs="Times New Roman"/>
          <w:sz w:val="24"/>
          <w:szCs w:val="24"/>
        </w:rPr>
        <w:t xml:space="preserve"> (2019) Available at: </w:t>
      </w:r>
      <w:hyperlink r:id="rId25" w:history="1">
        <w:r w:rsidRPr="00637176">
          <w:rPr>
            <w:rStyle w:val="Hyperlink"/>
            <w:rFonts w:ascii="Times New Roman" w:hAnsi="Times New Roman" w:cs="Times New Roman"/>
            <w:sz w:val="24"/>
            <w:szCs w:val="24"/>
          </w:rPr>
          <w:t>https://theirworld.org/explainers/right-to-education</w:t>
        </w:r>
      </w:hyperlink>
      <w:r w:rsidRPr="00637176">
        <w:rPr>
          <w:rFonts w:ascii="Times New Roman" w:hAnsi="Times New Roman" w:cs="Times New Roman"/>
          <w:sz w:val="24"/>
          <w:szCs w:val="24"/>
        </w:rPr>
        <w:t xml:space="preserve"> (accessed 09/10/19)</w:t>
      </w:r>
    </w:p>
    <w:p w14:paraId="5C866FD8" w14:textId="77777777" w:rsidR="00FC12FF" w:rsidRPr="00637176" w:rsidRDefault="00FC12FF" w:rsidP="0019487A">
      <w:pPr>
        <w:spacing w:line="360" w:lineRule="auto"/>
        <w:jc w:val="both"/>
        <w:rPr>
          <w:rFonts w:ascii="Times New Roman" w:hAnsi="Times New Roman" w:cs="Times New Roman"/>
          <w:sz w:val="24"/>
          <w:szCs w:val="24"/>
        </w:rPr>
      </w:pPr>
      <w:r w:rsidRPr="00637176">
        <w:rPr>
          <w:rFonts w:ascii="Times New Roman" w:hAnsi="Times New Roman" w:cs="Times New Roman"/>
          <w:sz w:val="24"/>
          <w:szCs w:val="24"/>
        </w:rPr>
        <w:t xml:space="preserve"> Their world. A brighter future for every child.</w:t>
      </w:r>
      <w:r>
        <w:rPr>
          <w:rFonts w:ascii="Times New Roman" w:hAnsi="Times New Roman" w:cs="Times New Roman"/>
          <w:sz w:val="24"/>
          <w:szCs w:val="24"/>
        </w:rPr>
        <w:t xml:space="preserve">  (2019)</w:t>
      </w:r>
      <w:r w:rsidRPr="00637176">
        <w:rPr>
          <w:rFonts w:ascii="Times New Roman" w:hAnsi="Times New Roman" w:cs="Times New Roman"/>
          <w:sz w:val="24"/>
          <w:szCs w:val="24"/>
        </w:rPr>
        <w:t xml:space="preserve"> </w:t>
      </w:r>
      <w:r w:rsidRPr="00637176">
        <w:rPr>
          <w:rFonts w:ascii="Times New Roman" w:hAnsi="Times New Roman" w:cs="Times New Roman"/>
          <w:i/>
          <w:iCs/>
          <w:sz w:val="24"/>
          <w:szCs w:val="24"/>
        </w:rPr>
        <w:t>Article 28</w:t>
      </w:r>
      <w:r w:rsidRPr="00637176">
        <w:rPr>
          <w:rFonts w:ascii="Times New Roman" w:hAnsi="Times New Roman" w:cs="Times New Roman"/>
          <w:sz w:val="24"/>
          <w:szCs w:val="24"/>
        </w:rPr>
        <w:t xml:space="preserve"> Available at: </w:t>
      </w:r>
      <w:hyperlink r:id="rId26" w:history="1">
        <w:r w:rsidRPr="00637176">
          <w:rPr>
            <w:rStyle w:val="Hyperlink"/>
            <w:rFonts w:ascii="Times New Roman" w:hAnsi="Times New Roman" w:cs="Times New Roman"/>
            <w:sz w:val="24"/>
            <w:szCs w:val="24"/>
          </w:rPr>
          <w:t>https://theirworld.org/explainers/right-to-education</w:t>
        </w:r>
      </w:hyperlink>
      <w:r w:rsidRPr="00637176">
        <w:rPr>
          <w:rFonts w:ascii="Times New Roman" w:hAnsi="Times New Roman" w:cs="Times New Roman"/>
          <w:sz w:val="24"/>
          <w:szCs w:val="24"/>
        </w:rPr>
        <w:t xml:space="preserve"> [date accessed 09/10/19]</w:t>
      </w:r>
    </w:p>
    <w:p w14:paraId="2C7D9068" w14:textId="77777777" w:rsidR="00FC12FF" w:rsidRPr="00637176" w:rsidRDefault="00FC12FF" w:rsidP="0019487A">
      <w:pPr>
        <w:spacing w:line="360" w:lineRule="auto"/>
        <w:jc w:val="both"/>
        <w:rPr>
          <w:rFonts w:ascii="Times New Roman" w:hAnsi="Times New Roman" w:cs="Times New Roman"/>
          <w:sz w:val="24"/>
          <w:szCs w:val="24"/>
        </w:rPr>
      </w:pPr>
      <w:proofErr w:type="gramStart"/>
      <w:r w:rsidRPr="00637176">
        <w:rPr>
          <w:rFonts w:ascii="Times New Roman" w:hAnsi="Times New Roman" w:cs="Times New Roman"/>
          <w:sz w:val="24"/>
          <w:szCs w:val="24"/>
        </w:rPr>
        <w:t>UNICEF</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no date) </w:t>
      </w:r>
      <w:r w:rsidRPr="00637176">
        <w:rPr>
          <w:rFonts w:ascii="Times New Roman" w:hAnsi="Times New Roman" w:cs="Times New Roman"/>
          <w:sz w:val="24"/>
          <w:szCs w:val="24"/>
        </w:rPr>
        <w:t xml:space="preserve"> </w:t>
      </w:r>
      <w:r w:rsidRPr="00637176">
        <w:rPr>
          <w:rFonts w:ascii="Times New Roman" w:hAnsi="Times New Roman" w:cs="Times New Roman"/>
          <w:i/>
          <w:iCs/>
          <w:sz w:val="24"/>
          <w:szCs w:val="24"/>
        </w:rPr>
        <w:t>A summary of the UN convention on the rights of the child.</w:t>
      </w:r>
      <w:r w:rsidRPr="00637176">
        <w:rPr>
          <w:rFonts w:ascii="Times New Roman" w:hAnsi="Times New Roman" w:cs="Times New Roman"/>
          <w:sz w:val="24"/>
          <w:szCs w:val="24"/>
        </w:rPr>
        <w:t xml:space="preserve">  Available at: </w:t>
      </w:r>
      <w:hyperlink r:id="rId27" w:history="1">
        <w:r w:rsidRPr="00637176">
          <w:rPr>
            <w:rStyle w:val="Hyperlink"/>
            <w:rFonts w:ascii="Times New Roman" w:hAnsi="Times New Roman" w:cs="Times New Roman"/>
            <w:sz w:val="24"/>
            <w:szCs w:val="24"/>
          </w:rPr>
          <w:t>https://downloads.unicef.org.uk/wp-content/uploads/2010/05/UNCRC_summary-1.pdf?_ga=2.264121356.180426846.1570566197-1492254419.1570307730</w:t>
        </w:r>
      </w:hyperlink>
      <w:r w:rsidRPr="00637176">
        <w:rPr>
          <w:rFonts w:ascii="Times New Roman" w:hAnsi="Times New Roman" w:cs="Times New Roman"/>
          <w:sz w:val="24"/>
          <w:szCs w:val="24"/>
        </w:rPr>
        <w:t xml:space="preserve"> [date accessed 08/10/1</w:t>
      </w:r>
    </w:p>
    <w:p w14:paraId="68199E93" w14:textId="77777777" w:rsidR="00FC12FF" w:rsidRPr="00637176" w:rsidRDefault="00FC12FF" w:rsidP="0019487A">
      <w:pPr>
        <w:spacing w:line="360" w:lineRule="auto"/>
        <w:jc w:val="both"/>
        <w:rPr>
          <w:rFonts w:ascii="Times New Roman" w:hAnsi="Times New Roman" w:cs="Times New Roman"/>
          <w:sz w:val="24"/>
          <w:szCs w:val="24"/>
        </w:rPr>
      </w:pPr>
      <w:r w:rsidRPr="00637176">
        <w:rPr>
          <w:rFonts w:ascii="Times New Roman" w:hAnsi="Times New Roman" w:cs="Times New Roman"/>
          <w:sz w:val="24"/>
          <w:szCs w:val="24"/>
        </w:rPr>
        <w:t>UNICEF</w:t>
      </w:r>
      <w:r>
        <w:rPr>
          <w:rFonts w:ascii="Times New Roman" w:hAnsi="Times New Roman" w:cs="Times New Roman"/>
          <w:sz w:val="24"/>
          <w:szCs w:val="24"/>
        </w:rPr>
        <w:t xml:space="preserve"> (no date)</w:t>
      </w:r>
      <w:r w:rsidRPr="00637176">
        <w:rPr>
          <w:rFonts w:ascii="Times New Roman" w:hAnsi="Times New Roman" w:cs="Times New Roman"/>
          <w:sz w:val="24"/>
          <w:szCs w:val="24"/>
        </w:rPr>
        <w:t xml:space="preserve"> </w:t>
      </w:r>
      <w:r w:rsidRPr="00637176">
        <w:rPr>
          <w:rFonts w:ascii="Times New Roman" w:hAnsi="Times New Roman" w:cs="Times New Roman"/>
          <w:i/>
          <w:iCs/>
          <w:sz w:val="24"/>
          <w:szCs w:val="24"/>
        </w:rPr>
        <w:t>Article 29.</w:t>
      </w:r>
      <w:r w:rsidRPr="00637176">
        <w:rPr>
          <w:rFonts w:ascii="Times New Roman" w:hAnsi="Times New Roman" w:cs="Times New Roman"/>
          <w:sz w:val="24"/>
          <w:szCs w:val="24"/>
        </w:rPr>
        <w:t xml:space="preserve"> </w:t>
      </w:r>
      <w:r w:rsidRPr="00637176">
        <w:rPr>
          <w:rFonts w:ascii="Times New Roman" w:hAnsi="Times New Roman" w:cs="Times New Roman"/>
          <w:i/>
          <w:iCs/>
          <w:sz w:val="24"/>
          <w:szCs w:val="24"/>
        </w:rPr>
        <w:t>The rights of every child</w:t>
      </w:r>
      <w:r w:rsidRPr="00637176">
        <w:rPr>
          <w:rFonts w:ascii="Times New Roman" w:hAnsi="Times New Roman" w:cs="Times New Roman"/>
          <w:sz w:val="24"/>
          <w:szCs w:val="24"/>
        </w:rPr>
        <w:t xml:space="preserve">. Available at: </w:t>
      </w:r>
      <w:hyperlink r:id="rId28" w:history="1">
        <w:r w:rsidRPr="00637176">
          <w:rPr>
            <w:rStyle w:val="Hyperlink"/>
            <w:rFonts w:ascii="Times New Roman" w:hAnsi="Times New Roman" w:cs="Times New Roman"/>
            <w:sz w:val="24"/>
            <w:szCs w:val="24"/>
          </w:rPr>
          <w:t>https://www.unicef.org.uk/child-rights-partners/wp-content/uploads/sites/3/2016/08/CRC_summary_leaflet_Child_Rights_Parters_web_final.pdf</w:t>
        </w:r>
      </w:hyperlink>
      <w:r w:rsidRPr="00637176">
        <w:rPr>
          <w:rFonts w:ascii="Times New Roman" w:hAnsi="Times New Roman" w:cs="Times New Roman"/>
          <w:sz w:val="24"/>
          <w:szCs w:val="24"/>
        </w:rPr>
        <w:t xml:space="preserve"> (date accessed 10/10/19)</w:t>
      </w:r>
    </w:p>
    <w:p w14:paraId="64A2FA8D" w14:textId="5C595FAC" w:rsidR="00C35059" w:rsidRDefault="00FC12FF" w:rsidP="0019487A">
      <w:pPr>
        <w:spacing w:line="360" w:lineRule="auto"/>
        <w:jc w:val="both"/>
        <w:rPr>
          <w:rFonts w:ascii="Times New Roman" w:hAnsi="Times New Roman" w:cs="Times New Roman"/>
          <w:sz w:val="24"/>
          <w:szCs w:val="24"/>
        </w:rPr>
      </w:pPr>
      <w:r w:rsidRPr="00637176">
        <w:rPr>
          <w:rFonts w:ascii="Times New Roman" w:hAnsi="Times New Roman" w:cs="Times New Roman"/>
          <w:sz w:val="24"/>
          <w:szCs w:val="24"/>
        </w:rPr>
        <w:t>United Nations Human Rights office of the high Commissioner.</w:t>
      </w:r>
      <w:r>
        <w:rPr>
          <w:rFonts w:ascii="Times New Roman" w:hAnsi="Times New Roman" w:cs="Times New Roman"/>
          <w:sz w:val="24"/>
          <w:szCs w:val="24"/>
        </w:rPr>
        <w:t xml:space="preserve">  (2019)</w:t>
      </w:r>
      <w:r w:rsidRPr="00637176">
        <w:rPr>
          <w:rFonts w:ascii="Times New Roman" w:hAnsi="Times New Roman" w:cs="Times New Roman"/>
          <w:sz w:val="24"/>
          <w:szCs w:val="24"/>
        </w:rPr>
        <w:t xml:space="preserve"> Convention on the rights of the child </w:t>
      </w:r>
      <w:r w:rsidRPr="00637176">
        <w:rPr>
          <w:rFonts w:ascii="Times New Roman" w:hAnsi="Times New Roman" w:cs="Times New Roman"/>
          <w:i/>
          <w:iCs/>
          <w:sz w:val="24"/>
          <w:szCs w:val="24"/>
        </w:rPr>
        <w:t xml:space="preserve">Article 29. </w:t>
      </w:r>
      <w:r w:rsidRPr="00637176">
        <w:rPr>
          <w:rFonts w:ascii="Times New Roman" w:hAnsi="Times New Roman" w:cs="Times New Roman"/>
          <w:sz w:val="24"/>
          <w:szCs w:val="24"/>
        </w:rPr>
        <w:t>Available at</w:t>
      </w:r>
      <w:r w:rsidRPr="00637176">
        <w:rPr>
          <w:rFonts w:ascii="Times New Roman" w:hAnsi="Times New Roman" w:cs="Times New Roman"/>
          <w:i/>
          <w:iCs/>
          <w:sz w:val="24"/>
          <w:szCs w:val="24"/>
        </w:rPr>
        <w:t>:</w:t>
      </w:r>
      <w:r w:rsidRPr="00637176">
        <w:rPr>
          <w:rFonts w:ascii="Times New Roman" w:hAnsi="Times New Roman" w:cs="Times New Roman"/>
          <w:sz w:val="24"/>
          <w:szCs w:val="24"/>
        </w:rPr>
        <w:t xml:space="preserve"> </w:t>
      </w:r>
      <w:hyperlink r:id="rId29" w:history="1">
        <w:r w:rsidRPr="00637176">
          <w:rPr>
            <w:rStyle w:val="Hyperlink"/>
            <w:rFonts w:ascii="Times New Roman" w:hAnsi="Times New Roman" w:cs="Times New Roman"/>
            <w:sz w:val="24"/>
            <w:szCs w:val="24"/>
          </w:rPr>
          <w:t>https://www.ohchr.org/en/professionalinterest/pages/crc.aspx</w:t>
        </w:r>
      </w:hyperlink>
      <w:r w:rsidRPr="00637176">
        <w:rPr>
          <w:rFonts w:ascii="Times New Roman" w:hAnsi="Times New Roman" w:cs="Times New Roman"/>
          <w:sz w:val="24"/>
          <w:szCs w:val="24"/>
        </w:rPr>
        <w:t xml:space="preserve"> (date accessed 14/10/19)</w:t>
      </w:r>
    </w:p>
    <w:p w14:paraId="6BB82CB0" w14:textId="65D88B8B" w:rsidR="00B6614F" w:rsidRDefault="00B6614F" w:rsidP="001948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Professor Donaldson, (2015) </w:t>
      </w:r>
      <w:r w:rsidRPr="00B6614F">
        <w:rPr>
          <w:rFonts w:ascii="Times New Roman" w:hAnsi="Times New Roman" w:cs="Times New Roman"/>
          <w:i/>
          <w:iCs/>
          <w:sz w:val="24"/>
          <w:szCs w:val="24"/>
        </w:rPr>
        <w:t>Successful Futures</w:t>
      </w:r>
      <w:r>
        <w:rPr>
          <w:rFonts w:ascii="Times New Roman" w:hAnsi="Times New Roman" w:cs="Times New Roman"/>
          <w:sz w:val="24"/>
          <w:szCs w:val="24"/>
        </w:rPr>
        <w:t xml:space="preserve">. Available at: </w:t>
      </w:r>
      <w:hyperlink r:id="rId30" w:history="1">
        <w:r>
          <w:rPr>
            <w:rStyle w:val="Hyperlink"/>
          </w:rPr>
          <w:t>https://gov.wales/sites/default/files/publications/2018-03/succesful-futures-a-summary-of-professor-graham-donaldsons-report.pdf</w:t>
        </w:r>
      </w:hyperlink>
      <w:r>
        <w:t xml:space="preserve"> (Accessed: 22/10/19)</w:t>
      </w:r>
    </w:p>
    <w:p w14:paraId="0B189F3C" w14:textId="77777777" w:rsidR="00AC38F2" w:rsidRDefault="00AC38F2" w:rsidP="0019487A">
      <w:pPr>
        <w:spacing w:line="360" w:lineRule="auto"/>
        <w:jc w:val="both"/>
        <w:rPr>
          <w:rFonts w:ascii="Times New Roman" w:hAnsi="Times New Roman" w:cs="Times New Roman"/>
          <w:sz w:val="24"/>
          <w:szCs w:val="24"/>
        </w:rPr>
      </w:pPr>
    </w:p>
    <w:p w14:paraId="52847076" w14:textId="77777777" w:rsidR="00C35059" w:rsidRPr="00A567E5" w:rsidRDefault="00C35059" w:rsidP="00C35059">
      <w:pPr>
        <w:jc w:val="center"/>
        <w:rPr>
          <w:rFonts w:ascii="Times New Roman" w:hAnsi="Times New Roman" w:cs="Times New Roman"/>
          <w:b/>
          <w:bCs/>
          <w:sz w:val="24"/>
          <w:szCs w:val="24"/>
        </w:rPr>
      </w:pPr>
      <w:r w:rsidRPr="00A567E5">
        <w:rPr>
          <w:rFonts w:ascii="Times New Roman" w:hAnsi="Times New Roman" w:cs="Times New Roman"/>
          <w:b/>
          <w:bCs/>
          <w:sz w:val="24"/>
          <w:szCs w:val="24"/>
        </w:rPr>
        <w:t>Pairs Presentation Reference List</w:t>
      </w:r>
    </w:p>
    <w:p w14:paraId="3DDB4A3D" w14:textId="77777777" w:rsidR="00C35059" w:rsidRPr="00B776E1" w:rsidRDefault="00C35059" w:rsidP="00C35059">
      <w:pPr>
        <w:jc w:val="both"/>
        <w:rPr>
          <w:rFonts w:ascii="Times New Roman" w:hAnsi="Times New Roman" w:cs="Times New Roman"/>
          <w:sz w:val="24"/>
          <w:szCs w:val="24"/>
        </w:rPr>
      </w:pPr>
      <w:r w:rsidRPr="00B776E1">
        <w:rPr>
          <w:rFonts w:ascii="Times New Roman" w:hAnsi="Times New Roman" w:cs="Times New Roman"/>
          <w:sz w:val="24"/>
          <w:szCs w:val="24"/>
        </w:rPr>
        <w:t xml:space="preserve">Children in Wales, (2014) </w:t>
      </w:r>
      <w:r w:rsidRPr="00B776E1">
        <w:rPr>
          <w:rFonts w:ascii="Times New Roman" w:hAnsi="Times New Roman" w:cs="Times New Roman"/>
          <w:i/>
          <w:iCs/>
          <w:sz w:val="24"/>
          <w:szCs w:val="24"/>
        </w:rPr>
        <w:t>Announcement of Flying Start Areas</w:t>
      </w:r>
      <w:r w:rsidRPr="00B776E1">
        <w:rPr>
          <w:rFonts w:ascii="Times New Roman" w:hAnsi="Times New Roman" w:cs="Times New Roman"/>
          <w:sz w:val="24"/>
          <w:szCs w:val="24"/>
        </w:rPr>
        <w:t xml:space="preserve">. Available at: </w:t>
      </w:r>
      <w:hyperlink r:id="rId31" w:history="1">
        <w:r w:rsidRPr="00B776E1">
          <w:rPr>
            <w:rStyle w:val="Hyperlink"/>
            <w:rFonts w:ascii="Times New Roman" w:hAnsi="Times New Roman" w:cs="Times New Roman"/>
            <w:sz w:val="24"/>
            <w:szCs w:val="24"/>
          </w:rPr>
          <w:t>www.childreninwales.org.uk/news/news-archive/announcement-of-flying-start-areas-061106-w/</w:t>
        </w:r>
        <w:r w:rsidRPr="00B776E1">
          <w:rPr>
            <w:rStyle w:val="Hyperlink"/>
            <w:rFonts w:ascii="Times New Roman" w:hAnsi="Times New Roman" w:cs="Times New Roman"/>
            <w:color w:val="171717" w:themeColor="background2" w:themeShade="1A"/>
            <w:sz w:val="24"/>
            <w:szCs w:val="24"/>
            <w:u w:val="none"/>
          </w:rPr>
          <w:t xml:space="preserve"> (Accessed</w:t>
        </w:r>
      </w:hyperlink>
      <w:r w:rsidRPr="00B776E1">
        <w:rPr>
          <w:rFonts w:ascii="Times New Roman" w:hAnsi="Times New Roman" w:cs="Times New Roman"/>
          <w:sz w:val="24"/>
          <w:szCs w:val="24"/>
        </w:rPr>
        <w:t>:17</w:t>
      </w:r>
      <w:r w:rsidRPr="00B776E1">
        <w:rPr>
          <w:rFonts w:ascii="Times New Roman" w:hAnsi="Times New Roman" w:cs="Times New Roman"/>
          <w:sz w:val="24"/>
          <w:szCs w:val="24"/>
          <w:vertAlign w:val="superscript"/>
        </w:rPr>
        <w:t>th</w:t>
      </w:r>
      <w:r w:rsidRPr="00B776E1">
        <w:rPr>
          <w:rFonts w:ascii="Times New Roman" w:hAnsi="Times New Roman" w:cs="Times New Roman"/>
          <w:sz w:val="24"/>
          <w:szCs w:val="24"/>
        </w:rPr>
        <w:t xml:space="preserve"> October 2019).</w:t>
      </w:r>
    </w:p>
    <w:p w14:paraId="20BBEB2A" w14:textId="77777777" w:rsidR="00C35059" w:rsidRPr="00B776E1" w:rsidRDefault="00C35059" w:rsidP="00C35059">
      <w:pPr>
        <w:jc w:val="both"/>
        <w:rPr>
          <w:rFonts w:ascii="Times New Roman" w:hAnsi="Times New Roman" w:cs="Times New Roman"/>
          <w:sz w:val="24"/>
          <w:szCs w:val="24"/>
        </w:rPr>
      </w:pPr>
      <w:r w:rsidRPr="00B776E1">
        <w:rPr>
          <w:rFonts w:ascii="Times New Roman" w:hAnsi="Times New Roman" w:cs="Times New Roman"/>
          <w:sz w:val="24"/>
          <w:szCs w:val="24"/>
        </w:rPr>
        <w:t>Clark, M. and Waller, T. (2007</w:t>
      </w:r>
      <w:r w:rsidRPr="00B776E1">
        <w:rPr>
          <w:rFonts w:ascii="Times New Roman" w:hAnsi="Times New Roman" w:cs="Times New Roman"/>
          <w:i/>
          <w:iCs/>
          <w:sz w:val="24"/>
          <w:szCs w:val="24"/>
        </w:rPr>
        <w:t>) Early Childhood Education and Care: Policy and Practice</w:t>
      </w:r>
      <w:r w:rsidRPr="00B776E1">
        <w:rPr>
          <w:rFonts w:ascii="Times New Roman" w:hAnsi="Times New Roman" w:cs="Times New Roman"/>
          <w:sz w:val="24"/>
          <w:szCs w:val="24"/>
        </w:rPr>
        <w:t>. London: Sage.</w:t>
      </w:r>
    </w:p>
    <w:p w14:paraId="64397E67" w14:textId="77777777" w:rsidR="00C35059" w:rsidRPr="00B776E1" w:rsidRDefault="00C35059" w:rsidP="00C35059">
      <w:pPr>
        <w:jc w:val="both"/>
        <w:rPr>
          <w:rFonts w:ascii="Times New Roman" w:hAnsi="Times New Roman" w:cs="Times New Roman"/>
          <w:sz w:val="24"/>
          <w:szCs w:val="24"/>
        </w:rPr>
      </w:pPr>
      <w:r w:rsidRPr="00B776E1">
        <w:rPr>
          <w:rFonts w:ascii="Times New Roman" w:hAnsi="Times New Roman" w:cs="Times New Roman"/>
          <w:sz w:val="24"/>
          <w:szCs w:val="24"/>
        </w:rPr>
        <w:t xml:space="preserve">David, L. (2016) Learning Theories: Attachment Theory (Bowlby). Available at: </w:t>
      </w:r>
      <w:hyperlink r:id="rId32" w:history="1">
        <w:r w:rsidRPr="00B776E1">
          <w:rPr>
            <w:rStyle w:val="Hyperlink"/>
            <w:rFonts w:ascii="Times New Roman" w:hAnsi="Times New Roman" w:cs="Times New Roman"/>
            <w:sz w:val="24"/>
            <w:szCs w:val="24"/>
          </w:rPr>
          <w:t>https://www.learning-theories.com/attachment-theory-bowlby.html</w:t>
        </w:r>
      </w:hyperlink>
      <w:r w:rsidRPr="00B776E1">
        <w:rPr>
          <w:rFonts w:ascii="Times New Roman" w:hAnsi="Times New Roman" w:cs="Times New Roman"/>
          <w:sz w:val="24"/>
          <w:szCs w:val="24"/>
        </w:rPr>
        <w:t>. (Accessed 6</w:t>
      </w:r>
      <w:r w:rsidRPr="00B776E1">
        <w:rPr>
          <w:rFonts w:ascii="Times New Roman" w:hAnsi="Times New Roman" w:cs="Times New Roman"/>
          <w:sz w:val="24"/>
          <w:szCs w:val="24"/>
          <w:vertAlign w:val="superscript"/>
        </w:rPr>
        <w:t>th</w:t>
      </w:r>
      <w:r w:rsidRPr="00B776E1">
        <w:rPr>
          <w:rFonts w:ascii="Times New Roman" w:hAnsi="Times New Roman" w:cs="Times New Roman"/>
          <w:sz w:val="24"/>
          <w:szCs w:val="24"/>
        </w:rPr>
        <w:t xml:space="preserve"> October 2019).  </w:t>
      </w:r>
    </w:p>
    <w:p w14:paraId="0CB30E96" w14:textId="77777777" w:rsidR="00C35059" w:rsidRPr="00B776E1" w:rsidRDefault="00C35059" w:rsidP="00C35059">
      <w:pPr>
        <w:jc w:val="both"/>
        <w:rPr>
          <w:rFonts w:ascii="Times New Roman" w:hAnsi="Times New Roman" w:cs="Times New Roman"/>
          <w:sz w:val="24"/>
          <w:szCs w:val="24"/>
        </w:rPr>
      </w:pPr>
      <w:r w:rsidRPr="00B776E1">
        <w:rPr>
          <w:rFonts w:ascii="Times New Roman" w:hAnsi="Times New Roman" w:cs="Times New Roman"/>
          <w:sz w:val="24"/>
          <w:szCs w:val="24"/>
        </w:rPr>
        <w:t>Department of Education.</w:t>
      </w:r>
      <w:r w:rsidRPr="00B776E1">
        <w:rPr>
          <w:rFonts w:ascii="Times New Roman" w:hAnsi="Times New Roman" w:cs="Times New Roman"/>
          <w:i/>
          <w:iCs/>
          <w:sz w:val="24"/>
          <w:szCs w:val="24"/>
        </w:rPr>
        <w:t xml:space="preserve"> Statutory framework for the early years foundation stage.(2017).</w:t>
      </w:r>
      <w:r w:rsidRPr="00B776E1">
        <w:rPr>
          <w:rFonts w:ascii="Times New Roman" w:hAnsi="Times New Roman" w:cs="Times New Roman"/>
          <w:sz w:val="24"/>
          <w:szCs w:val="24"/>
        </w:rPr>
        <w:t>Available at:</w:t>
      </w:r>
      <w:r w:rsidRPr="00B776E1">
        <w:rPr>
          <w:rFonts w:ascii="Times New Roman" w:hAnsi="Times New Roman" w:cs="Times New Roman"/>
          <w:i/>
          <w:iCs/>
          <w:sz w:val="24"/>
          <w:szCs w:val="24"/>
        </w:rPr>
        <w:t xml:space="preserve"> </w:t>
      </w:r>
      <w:hyperlink r:id="rId33" w:history="1">
        <w:r w:rsidRPr="00B776E1">
          <w:rPr>
            <w:rStyle w:val="Hyperlink"/>
            <w:rFonts w:ascii="Times New Roman" w:hAnsi="Times New Roman" w:cs="Times New Roman"/>
            <w:sz w:val="24"/>
            <w:szCs w:val="24"/>
          </w:rPr>
          <w:t>https://assets.publishing.service.gov.uk/government/uploads/system/uploads/attachment_data/file/596629/EYFS_STATUTORY_FRAMEWORK_2017.pdf</w:t>
        </w:r>
      </w:hyperlink>
      <w:r w:rsidRPr="00B776E1">
        <w:rPr>
          <w:rFonts w:ascii="Times New Roman" w:hAnsi="Times New Roman" w:cs="Times New Roman"/>
          <w:sz w:val="24"/>
          <w:szCs w:val="24"/>
        </w:rPr>
        <w:t xml:space="preserve"> (Accessed: 19th October 2019).</w:t>
      </w:r>
    </w:p>
    <w:p w14:paraId="4C4349D0" w14:textId="77777777" w:rsidR="00C35059" w:rsidRPr="00B776E1" w:rsidRDefault="00C35059" w:rsidP="00C35059">
      <w:pPr>
        <w:jc w:val="both"/>
        <w:rPr>
          <w:rFonts w:ascii="Times New Roman" w:hAnsi="Times New Roman" w:cs="Times New Roman"/>
          <w:sz w:val="24"/>
          <w:szCs w:val="24"/>
        </w:rPr>
      </w:pPr>
      <w:r w:rsidRPr="00B776E1">
        <w:rPr>
          <w:rFonts w:ascii="Times New Roman" w:hAnsi="Times New Roman" w:cs="Times New Roman"/>
          <w:sz w:val="24"/>
          <w:szCs w:val="24"/>
        </w:rPr>
        <w:t>Early Years Matters (2019</w:t>
      </w:r>
      <w:r w:rsidRPr="00B776E1">
        <w:rPr>
          <w:rFonts w:ascii="Times New Roman" w:hAnsi="Times New Roman" w:cs="Times New Roman"/>
          <w:i/>
          <w:iCs/>
          <w:sz w:val="24"/>
          <w:szCs w:val="24"/>
        </w:rPr>
        <w:t>) Observation, Assessment and Planning</w:t>
      </w:r>
      <w:r w:rsidRPr="00B776E1">
        <w:rPr>
          <w:rFonts w:ascii="Times New Roman" w:hAnsi="Times New Roman" w:cs="Times New Roman"/>
          <w:sz w:val="24"/>
          <w:szCs w:val="24"/>
        </w:rPr>
        <w:t xml:space="preserve">. Available at: </w:t>
      </w:r>
      <w:hyperlink r:id="rId34" w:history="1">
        <w:r w:rsidRPr="00B776E1">
          <w:rPr>
            <w:rStyle w:val="Hyperlink"/>
            <w:rFonts w:ascii="Times New Roman" w:hAnsi="Times New Roman" w:cs="Times New Roman"/>
            <w:sz w:val="24"/>
            <w:szCs w:val="24"/>
          </w:rPr>
          <w:t>www.earlyyearsmatters.co.uk/eyfs/a-unique-child/planning/.</w:t>
        </w:r>
        <w:r w:rsidRPr="00B776E1">
          <w:rPr>
            <w:rStyle w:val="Hyperlink"/>
            <w:rFonts w:ascii="Times New Roman" w:hAnsi="Times New Roman" w:cs="Times New Roman"/>
            <w:color w:val="auto"/>
            <w:sz w:val="24"/>
            <w:szCs w:val="24"/>
            <w:u w:val="none"/>
          </w:rPr>
          <w:t>(Accessed</w:t>
        </w:r>
      </w:hyperlink>
      <w:r w:rsidRPr="00B776E1">
        <w:rPr>
          <w:rFonts w:ascii="Times New Roman" w:hAnsi="Times New Roman" w:cs="Times New Roman"/>
          <w:sz w:val="24"/>
          <w:szCs w:val="24"/>
        </w:rPr>
        <w:t>: 14</w:t>
      </w:r>
      <w:r w:rsidRPr="00B776E1">
        <w:rPr>
          <w:rFonts w:ascii="Times New Roman" w:hAnsi="Times New Roman" w:cs="Times New Roman"/>
          <w:sz w:val="24"/>
          <w:szCs w:val="24"/>
          <w:vertAlign w:val="superscript"/>
        </w:rPr>
        <w:t>th</w:t>
      </w:r>
      <w:r w:rsidRPr="00B776E1">
        <w:rPr>
          <w:rFonts w:ascii="Times New Roman" w:hAnsi="Times New Roman" w:cs="Times New Roman"/>
          <w:sz w:val="24"/>
          <w:szCs w:val="24"/>
        </w:rPr>
        <w:t xml:space="preserve"> October 2019).</w:t>
      </w:r>
    </w:p>
    <w:p w14:paraId="4C7388AE" w14:textId="77777777" w:rsidR="00C35059" w:rsidRPr="00B776E1" w:rsidRDefault="00C35059" w:rsidP="00C35059">
      <w:pPr>
        <w:jc w:val="both"/>
        <w:rPr>
          <w:rFonts w:ascii="Times New Roman" w:hAnsi="Times New Roman" w:cs="Times New Roman"/>
          <w:sz w:val="24"/>
          <w:szCs w:val="24"/>
        </w:rPr>
      </w:pPr>
      <w:r w:rsidRPr="00B776E1">
        <w:rPr>
          <w:rFonts w:ascii="Times New Roman" w:hAnsi="Times New Roman" w:cs="Times New Roman"/>
          <w:i/>
          <w:iCs/>
          <w:sz w:val="24"/>
          <w:szCs w:val="24"/>
        </w:rPr>
        <w:t>Foundation Phase profile handbook. (2017)</w:t>
      </w:r>
      <w:r w:rsidRPr="00B776E1">
        <w:rPr>
          <w:rFonts w:ascii="Times New Roman" w:hAnsi="Times New Roman" w:cs="Times New Roman"/>
          <w:sz w:val="24"/>
          <w:szCs w:val="24"/>
        </w:rPr>
        <w:t xml:space="preserve">. Available at: </w:t>
      </w:r>
      <w:hyperlink r:id="rId35" w:history="1">
        <w:r w:rsidRPr="00B776E1">
          <w:rPr>
            <w:rStyle w:val="Hyperlink"/>
            <w:rFonts w:ascii="Times New Roman" w:hAnsi="Times New Roman" w:cs="Times New Roman"/>
            <w:sz w:val="24"/>
            <w:szCs w:val="24"/>
          </w:rPr>
          <w:t>https://gov.wales/sites/default/files/publications/2018-03/foundation-phase-profile-handbook-revised-september-2017.pdf</w:t>
        </w:r>
      </w:hyperlink>
      <w:r w:rsidRPr="00B776E1">
        <w:rPr>
          <w:rFonts w:ascii="Times New Roman" w:hAnsi="Times New Roman" w:cs="Times New Roman"/>
          <w:sz w:val="24"/>
          <w:szCs w:val="24"/>
        </w:rPr>
        <w:t xml:space="preserve"> (Accessed: 17th October 2019).</w:t>
      </w:r>
    </w:p>
    <w:p w14:paraId="074F4611" w14:textId="77777777" w:rsidR="00C35059" w:rsidRPr="00B776E1" w:rsidRDefault="00C35059" w:rsidP="00C35059">
      <w:pPr>
        <w:jc w:val="both"/>
        <w:rPr>
          <w:rFonts w:ascii="Times New Roman" w:hAnsi="Times New Roman" w:cs="Times New Roman"/>
          <w:sz w:val="24"/>
          <w:szCs w:val="24"/>
        </w:rPr>
      </w:pPr>
      <w:r w:rsidRPr="00B776E1">
        <w:rPr>
          <w:rFonts w:ascii="Times New Roman" w:hAnsi="Times New Roman" w:cs="Times New Roman"/>
          <w:sz w:val="24"/>
          <w:szCs w:val="24"/>
        </w:rPr>
        <w:t xml:space="preserve">Gov.uk. Data Protection Act 2018. Available at: </w:t>
      </w:r>
      <w:hyperlink r:id="rId36" w:history="1">
        <w:r w:rsidRPr="00B776E1">
          <w:rPr>
            <w:rStyle w:val="Hyperlink"/>
            <w:rFonts w:ascii="Times New Roman" w:hAnsi="Times New Roman" w:cs="Times New Roman"/>
            <w:sz w:val="24"/>
            <w:szCs w:val="24"/>
          </w:rPr>
          <w:t>https://www.gov.uk/government/collections/data-protection-act-2018.</w:t>
        </w:r>
        <w:r w:rsidRPr="00B776E1">
          <w:rPr>
            <w:rStyle w:val="Hyperlink"/>
            <w:rFonts w:ascii="Times New Roman" w:hAnsi="Times New Roman" w:cs="Times New Roman"/>
            <w:color w:val="000913" w:themeColor="hyperlink" w:themeShade="1A"/>
            <w:sz w:val="24"/>
            <w:szCs w:val="24"/>
          </w:rPr>
          <w:t xml:space="preserve"> (Accessed: 4th</w:t>
        </w:r>
      </w:hyperlink>
      <w:r w:rsidRPr="00B776E1">
        <w:rPr>
          <w:rFonts w:ascii="Times New Roman" w:hAnsi="Times New Roman" w:cs="Times New Roman"/>
          <w:sz w:val="24"/>
          <w:szCs w:val="24"/>
        </w:rPr>
        <w:t xml:space="preserve"> October 2019).</w:t>
      </w:r>
    </w:p>
    <w:p w14:paraId="073FBF43" w14:textId="77777777" w:rsidR="00C35059" w:rsidRPr="00B776E1" w:rsidRDefault="00C35059" w:rsidP="00C35059">
      <w:pPr>
        <w:jc w:val="both"/>
        <w:rPr>
          <w:rFonts w:ascii="Times New Roman" w:hAnsi="Times New Roman" w:cs="Times New Roman"/>
          <w:sz w:val="24"/>
          <w:szCs w:val="24"/>
        </w:rPr>
      </w:pPr>
      <w:r w:rsidRPr="00B776E1">
        <w:rPr>
          <w:rFonts w:ascii="Times New Roman" w:hAnsi="Times New Roman" w:cs="Times New Roman"/>
          <w:sz w:val="24"/>
          <w:szCs w:val="24"/>
        </w:rPr>
        <w:t xml:space="preserve">Gov.uk. The Equalities Act 2010. Available at: </w:t>
      </w:r>
      <w:hyperlink r:id="rId37" w:history="1">
        <w:r w:rsidRPr="00B776E1">
          <w:rPr>
            <w:rStyle w:val="Hyperlink"/>
            <w:rFonts w:ascii="Times New Roman" w:hAnsi="Times New Roman" w:cs="Times New Roman"/>
            <w:sz w:val="24"/>
            <w:szCs w:val="24"/>
          </w:rPr>
          <w:t>https://www.gov.uk/guidance/equality-act-2010-guidance.</w:t>
        </w:r>
        <w:r w:rsidRPr="00B776E1">
          <w:rPr>
            <w:rStyle w:val="Hyperlink"/>
            <w:rFonts w:ascii="Times New Roman" w:hAnsi="Times New Roman" w:cs="Times New Roman"/>
            <w:color w:val="171717" w:themeColor="background2" w:themeShade="1A"/>
            <w:sz w:val="24"/>
            <w:szCs w:val="24"/>
            <w:u w:val="none"/>
          </w:rPr>
          <w:t xml:space="preserve"> (Accessed</w:t>
        </w:r>
      </w:hyperlink>
      <w:r w:rsidRPr="00B776E1">
        <w:rPr>
          <w:rFonts w:ascii="Times New Roman" w:hAnsi="Times New Roman" w:cs="Times New Roman"/>
          <w:sz w:val="24"/>
          <w:szCs w:val="24"/>
        </w:rPr>
        <w:t>: 14</w:t>
      </w:r>
      <w:r w:rsidRPr="00B776E1">
        <w:rPr>
          <w:rFonts w:ascii="Times New Roman" w:hAnsi="Times New Roman" w:cs="Times New Roman"/>
          <w:sz w:val="24"/>
          <w:szCs w:val="24"/>
          <w:vertAlign w:val="superscript"/>
        </w:rPr>
        <w:t>th</w:t>
      </w:r>
      <w:r w:rsidRPr="00B776E1">
        <w:rPr>
          <w:rFonts w:ascii="Times New Roman" w:hAnsi="Times New Roman" w:cs="Times New Roman"/>
          <w:sz w:val="24"/>
          <w:szCs w:val="24"/>
        </w:rPr>
        <w:t xml:space="preserve"> October 2019).</w:t>
      </w:r>
    </w:p>
    <w:p w14:paraId="339932F3" w14:textId="77777777" w:rsidR="00C35059" w:rsidRPr="00B776E1" w:rsidRDefault="00C35059" w:rsidP="00C35059">
      <w:pPr>
        <w:jc w:val="both"/>
        <w:rPr>
          <w:rFonts w:ascii="Times New Roman" w:hAnsi="Times New Roman" w:cs="Times New Roman"/>
          <w:sz w:val="24"/>
          <w:szCs w:val="24"/>
        </w:rPr>
      </w:pPr>
      <w:r w:rsidRPr="00B776E1">
        <w:rPr>
          <w:rFonts w:ascii="Times New Roman" w:hAnsi="Times New Roman" w:cs="Times New Roman"/>
          <w:sz w:val="24"/>
          <w:szCs w:val="24"/>
        </w:rPr>
        <w:t xml:space="preserve">Hobart, C. and Frankel, J (2009) </w:t>
      </w:r>
      <w:r w:rsidRPr="00B776E1">
        <w:rPr>
          <w:rFonts w:ascii="Times New Roman" w:hAnsi="Times New Roman" w:cs="Times New Roman"/>
          <w:i/>
          <w:iCs/>
          <w:sz w:val="24"/>
          <w:szCs w:val="24"/>
        </w:rPr>
        <w:t>A Practical Guide to Child Observation and Assessment.</w:t>
      </w:r>
      <w:r w:rsidRPr="00B776E1">
        <w:rPr>
          <w:rFonts w:ascii="Times New Roman" w:hAnsi="Times New Roman" w:cs="Times New Roman"/>
          <w:sz w:val="24"/>
          <w:szCs w:val="24"/>
        </w:rPr>
        <w:t>4</w:t>
      </w:r>
      <w:r w:rsidRPr="00B776E1">
        <w:rPr>
          <w:rFonts w:ascii="Times New Roman" w:hAnsi="Times New Roman" w:cs="Times New Roman"/>
          <w:sz w:val="24"/>
          <w:szCs w:val="24"/>
          <w:vertAlign w:val="superscript"/>
        </w:rPr>
        <w:t>th</w:t>
      </w:r>
      <w:r w:rsidRPr="00B776E1">
        <w:rPr>
          <w:rFonts w:ascii="Times New Roman" w:hAnsi="Times New Roman" w:cs="Times New Roman"/>
          <w:sz w:val="24"/>
          <w:szCs w:val="24"/>
        </w:rPr>
        <w:t xml:space="preserve"> Ed. Cheltenham: Nelson Thornes LTD.</w:t>
      </w:r>
    </w:p>
    <w:p w14:paraId="1744644E" w14:textId="77777777" w:rsidR="00C35059" w:rsidRPr="00B776E1" w:rsidRDefault="00810ECF" w:rsidP="00C35059">
      <w:pPr>
        <w:jc w:val="both"/>
        <w:rPr>
          <w:rFonts w:ascii="Times New Roman" w:hAnsi="Times New Roman" w:cs="Times New Roman"/>
          <w:sz w:val="24"/>
          <w:szCs w:val="24"/>
        </w:rPr>
      </w:pPr>
      <w:hyperlink r:id="rId38" w:history="1">
        <w:r w:rsidR="00C35059" w:rsidRPr="00B776E1">
          <w:rPr>
            <w:rStyle w:val="Hyperlink"/>
            <w:rFonts w:ascii="Times New Roman" w:hAnsi="Times New Roman" w:cs="Times New Roman"/>
            <w:sz w:val="24"/>
            <w:szCs w:val="24"/>
          </w:rPr>
          <w:t>http://www.assembly.wales/laid%20documents/cr-ld11425/crld11425-e.pdf</w:t>
        </w:r>
      </w:hyperlink>
    </w:p>
    <w:p w14:paraId="35C8B783" w14:textId="77777777" w:rsidR="00C35059" w:rsidRPr="00B776E1" w:rsidRDefault="00C35059" w:rsidP="00C35059">
      <w:pPr>
        <w:jc w:val="both"/>
        <w:rPr>
          <w:rFonts w:ascii="Times New Roman" w:hAnsi="Times New Roman" w:cs="Times New Roman"/>
          <w:sz w:val="24"/>
          <w:szCs w:val="24"/>
        </w:rPr>
      </w:pPr>
      <w:r w:rsidRPr="00B776E1">
        <w:rPr>
          <w:rFonts w:ascii="Times New Roman" w:hAnsi="Times New Roman" w:cs="Times New Roman"/>
          <w:i/>
          <w:iCs/>
          <w:color w:val="000000"/>
          <w:sz w:val="24"/>
          <w:szCs w:val="24"/>
          <w:shd w:val="clear" w:color="auto" w:fill="FFFFFF"/>
        </w:rPr>
        <w:t>My child has a disability - first steps</w:t>
      </w:r>
      <w:r w:rsidRPr="00B776E1">
        <w:rPr>
          <w:rFonts w:ascii="Times New Roman" w:hAnsi="Times New Roman" w:cs="Times New Roman"/>
          <w:color w:val="000000"/>
          <w:sz w:val="24"/>
          <w:szCs w:val="24"/>
          <w:shd w:val="clear" w:color="auto" w:fill="FFFFFF"/>
        </w:rPr>
        <w:t>. Available at:</w:t>
      </w:r>
      <w:r w:rsidRPr="00B776E1">
        <w:rPr>
          <w:rFonts w:ascii="Times New Roman" w:hAnsi="Times New Roman" w:cs="Times New Roman"/>
          <w:sz w:val="24"/>
          <w:szCs w:val="24"/>
        </w:rPr>
        <w:t xml:space="preserve"> </w:t>
      </w:r>
      <w:hyperlink r:id="rId39" w:history="1">
        <w:r w:rsidRPr="00B776E1">
          <w:rPr>
            <w:rStyle w:val="Hyperlink"/>
            <w:rFonts w:ascii="Times New Roman" w:hAnsi="Times New Roman" w:cs="Times New Roman"/>
            <w:sz w:val="24"/>
            <w:szCs w:val="24"/>
          </w:rPr>
          <w:t>https://www.swansea.gov.uk/article/12295/My-child-has-a-disability---first-steps.</w:t>
        </w:r>
      </w:hyperlink>
      <w:r w:rsidRPr="00B776E1">
        <w:rPr>
          <w:rFonts w:ascii="Times New Roman" w:hAnsi="Times New Roman" w:cs="Times New Roman"/>
          <w:sz w:val="24"/>
          <w:szCs w:val="24"/>
        </w:rPr>
        <w:t xml:space="preserve"> (Accessed: 17</w:t>
      </w:r>
      <w:r w:rsidRPr="00B776E1">
        <w:rPr>
          <w:rFonts w:ascii="Times New Roman" w:hAnsi="Times New Roman" w:cs="Times New Roman"/>
          <w:sz w:val="24"/>
          <w:szCs w:val="24"/>
          <w:vertAlign w:val="superscript"/>
        </w:rPr>
        <w:t>th</w:t>
      </w:r>
      <w:r w:rsidRPr="00B776E1">
        <w:rPr>
          <w:rFonts w:ascii="Times New Roman" w:hAnsi="Times New Roman" w:cs="Times New Roman"/>
          <w:sz w:val="24"/>
          <w:szCs w:val="24"/>
        </w:rPr>
        <w:t xml:space="preserve"> October 2019).  </w:t>
      </w:r>
    </w:p>
    <w:p w14:paraId="7034F8C0" w14:textId="77777777" w:rsidR="00C35059" w:rsidRPr="00B776E1" w:rsidRDefault="00C35059" w:rsidP="00C35059">
      <w:pPr>
        <w:jc w:val="both"/>
        <w:rPr>
          <w:rFonts w:ascii="Times New Roman" w:hAnsi="Times New Roman" w:cs="Times New Roman"/>
          <w:sz w:val="24"/>
          <w:szCs w:val="24"/>
        </w:rPr>
      </w:pPr>
      <w:r w:rsidRPr="00B776E1">
        <w:rPr>
          <w:rFonts w:ascii="Times New Roman" w:hAnsi="Times New Roman" w:cs="Times New Roman"/>
          <w:sz w:val="24"/>
          <w:szCs w:val="24"/>
        </w:rPr>
        <w:t xml:space="preserve">Nutbrown, C. </w:t>
      </w:r>
      <w:r w:rsidRPr="00B776E1">
        <w:rPr>
          <w:rFonts w:ascii="Times New Roman" w:hAnsi="Times New Roman" w:cs="Times New Roman"/>
          <w:i/>
          <w:iCs/>
          <w:sz w:val="24"/>
          <w:szCs w:val="24"/>
        </w:rPr>
        <w:t>Key Concepts in Early Childhood Education and Care.</w:t>
      </w:r>
      <w:r w:rsidRPr="00B776E1">
        <w:rPr>
          <w:rFonts w:ascii="Times New Roman" w:hAnsi="Times New Roman" w:cs="Times New Roman"/>
          <w:sz w:val="24"/>
          <w:szCs w:val="24"/>
        </w:rPr>
        <w:t xml:space="preserve"> Vol 16. Paul Chapman, a SAGE Publications, Customer Care, 2005. Web. </w:t>
      </w:r>
    </w:p>
    <w:p w14:paraId="3B37C7A0" w14:textId="77777777" w:rsidR="00C35059" w:rsidRPr="00B776E1" w:rsidRDefault="00C35059" w:rsidP="00C35059">
      <w:pPr>
        <w:jc w:val="both"/>
        <w:rPr>
          <w:rFonts w:ascii="Times New Roman" w:hAnsi="Times New Roman" w:cs="Times New Roman"/>
          <w:sz w:val="24"/>
          <w:szCs w:val="24"/>
        </w:rPr>
      </w:pPr>
      <w:r w:rsidRPr="00B776E1">
        <w:rPr>
          <w:rFonts w:ascii="Times New Roman" w:hAnsi="Times New Roman" w:cs="Times New Roman"/>
          <w:sz w:val="24"/>
          <w:szCs w:val="24"/>
        </w:rPr>
        <w:t xml:space="preserve">Pen Green Centre. Available at:  </w:t>
      </w:r>
      <w:hyperlink r:id="rId40" w:history="1">
        <w:r w:rsidRPr="00B776E1">
          <w:rPr>
            <w:rStyle w:val="Hyperlink"/>
            <w:rFonts w:ascii="Times New Roman" w:hAnsi="Times New Roman" w:cs="Times New Roman"/>
            <w:sz w:val="24"/>
            <w:szCs w:val="24"/>
          </w:rPr>
          <w:t xml:space="preserve">WWW.pengreen.org/about/policies(2017) </w:t>
        </w:r>
        <w:r w:rsidRPr="00B776E1">
          <w:rPr>
            <w:rStyle w:val="Hyperlink"/>
            <w:rFonts w:ascii="Times New Roman" w:hAnsi="Times New Roman" w:cs="Times New Roman"/>
            <w:color w:val="auto"/>
            <w:sz w:val="24"/>
            <w:szCs w:val="24"/>
            <w:u w:val="none"/>
          </w:rPr>
          <w:t>(Accessed</w:t>
        </w:r>
      </w:hyperlink>
      <w:r w:rsidRPr="00B776E1">
        <w:rPr>
          <w:rFonts w:ascii="Times New Roman" w:hAnsi="Times New Roman" w:cs="Times New Roman"/>
          <w:sz w:val="24"/>
          <w:szCs w:val="24"/>
        </w:rPr>
        <w:t xml:space="preserve"> 6</w:t>
      </w:r>
      <w:r w:rsidRPr="00B776E1">
        <w:rPr>
          <w:rFonts w:ascii="Times New Roman" w:hAnsi="Times New Roman" w:cs="Times New Roman"/>
          <w:sz w:val="24"/>
          <w:szCs w:val="24"/>
          <w:vertAlign w:val="superscript"/>
        </w:rPr>
        <w:t>th</w:t>
      </w:r>
      <w:r w:rsidRPr="00B776E1">
        <w:rPr>
          <w:rFonts w:ascii="Times New Roman" w:hAnsi="Times New Roman" w:cs="Times New Roman"/>
          <w:sz w:val="24"/>
          <w:szCs w:val="24"/>
        </w:rPr>
        <w:t xml:space="preserve"> October 2019).</w:t>
      </w:r>
    </w:p>
    <w:p w14:paraId="65F211ED" w14:textId="77777777" w:rsidR="00C35059" w:rsidRPr="00B776E1" w:rsidRDefault="00C35059" w:rsidP="00C35059">
      <w:pPr>
        <w:jc w:val="both"/>
        <w:rPr>
          <w:rFonts w:ascii="Times New Roman" w:hAnsi="Times New Roman" w:cs="Times New Roman"/>
          <w:sz w:val="24"/>
          <w:szCs w:val="24"/>
        </w:rPr>
      </w:pPr>
      <w:proofErr w:type="spellStart"/>
      <w:r w:rsidRPr="00B776E1">
        <w:rPr>
          <w:rFonts w:ascii="Times New Roman" w:hAnsi="Times New Roman" w:cs="Times New Roman"/>
          <w:sz w:val="24"/>
          <w:szCs w:val="24"/>
        </w:rPr>
        <w:t>Riddall</w:t>
      </w:r>
      <w:proofErr w:type="spellEnd"/>
      <w:r w:rsidRPr="00B776E1">
        <w:rPr>
          <w:rFonts w:ascii="Times New Roman" w:hAnsi="Times New Roman" w:cs="Times New Roman"/>
          <w:sz w:val="24"/>
          <w:szCs w:val="24"/>
        </w:rPr>
        <w:t xml:space="preserve">-Leech, S. (2008) </w:t>
      </w:r>
      <w:r w:rsidRPr="00B776E1">
        <w:rPr>
          <w:rFonts w:ascii="Times New Roman" w:hAnsi="Times New Roman" w:cs="Times New Roman"/>
          <w:i/>
          <w:iCs/>
          <w:sz w:val="24"/>
          <w:szCs w:val="24"/>
        </w:rPr>
        <w:t>How to observe children</w:t>
      </w:r>
      <w:r w:rsidRPr="00B776E1">
        <w:rPr>
          <w:rFonts w:ascii="Times New Roman" w:hAnsi="Times New Roman" w:cs="Times New Roman"/>
          <w:sz w:val="24"/>
          <w:szCs w:val="24"/>
        </w:rPr>
        <w:t>. 2</w:t>
      </w:r>
      <w:r w:rsidRPr="00B776E1">
        <w:rPr>
          <w:rFonts w:ascii="Times New Roman" w:hAnsi="Times New Roman" w:cs="Times New Roman"/>
          <w:sz w:val="24"/>
          <w:szCs w:val="24"/>
          <w:vertAlign w:val="superscript"/>
        </w:rPr>
        <w:t>nd</w:t>
      </w:r>
      <w:r w:rsidRPr="00B776E1">
        <w:rPr>
          <w:rFonts w:ascii="Times New Roman" w:hAnsi="Times New Roman" w:cs="Times New Roman"/>
          <w:sz w:val="24"/>
          <w:szCs w:val="24"/>
        </w:rPr>
        <w:t xml:space="preserve"> Ed. Essex: Heinemann.</w:t>
      </w:r>
    </w:p>
    <w:p w14:paraId="12A691E8" w14:textId="77777777" w:rsidR="00C35059" w:rsidRPr="00B776E1" w:rsidRDefault="00C35059" w:rsidP="00C35059">
      <w:pPr>
        <w:jc w:val="both"/>
        <w:rPr>
          <w:rFonts w:ascii="Times New Roman" w:hAnsi="Times New Roman" w:cs="Times New Roman"/>
          <w:sz w:val="24"/>
          <w:szCs w:val="24"/>
        </w:rPr>
      </w:pPr>
      <w:r w:rsidRPr="00B776E1">
        <w:rPr>
          <w:rFonts w:ascii="Times New Roman" w:hAnsi="Times New Roman" w:cs="Times New Roman"/>
          <w:sz w:val="24"/>
          <w:szCs w:val="24"/>
        </w:rPr>
        <w:lastRenderedPageBreak/>
        <w:t xml:space="preserve">SNAP Cymru (2019). Available at: </w:t>
      </w:r>
      <w:hyperlink r:id="rId41" w:history="1">
        <w:r w:rsidRPr="00B776E1">
          <w:rPr>
            <w:rStyle w:val="Hyperlink"/>
            <w:rFonts w:ascii="Times New Roman" w:hAnsi="Times New Roman" w:cs="Times New Roman"/>
            <w:sz w:val="24"/>
            <w:szCs w:val="24"/>
          </w:rPr>
          <w:t>www.snapcymru.org/help-for-families/statementing-process/</w:t>
        </w:r>
      </w:hyperlink>
      <w:r w:rsidRPr="00B776E1">
        <w:rPr>
          <w:rFonts w:ascii="Times New Roman" w:hAnsi="Times New Roman" w:cs="Times New Roman"/>
          <w:sz w:val="24"/>
          <w:szCs w:val="24"/>
        </w:rPr>
        <w:t xml:space="preserve"> (Accessed: 18</w:t>
      </w:r>
      <w:r w:rsidRPr="00B776E1">
        <w:rPr>
          <w:rFonts w:ascii="Times New Roman" w:hAnsi="Times New Roman" w:cs="Times New Roman"/>
          <w:sz w:val="24"/>
          <w:szCs w:val="24"/>
          <w:vertAlign w:val="superscript"/>
        </w:rPr>
        <w:t>th</w:t>
      </w:r>
      <w:r w:rsidRPr="00B776E1">
        <w:rPr>
          <w:rFonts w:ascii="Times New Roman" w:hAnsi="Times New Roman" w:cs="Times New Roman"/>
          <w:sz w:val="24"/>
          <w:szCs w:val="24"/>
        </w:rPr>
        <w:t xml:space="preserve"> October 2019).</w:t>
      </w:r>
    </w:p>
    <w:p w14:paraId="1B383ED6" w14:textId="77777777" w:rsidR="00C35059" w:rsidRPr="00B776E1" w:rsidRDefault="00C35059" w:rsidP="00C35059">
      <w:pPr>
        <w:jc w:val="both"/>
        <w:rPr>
          <w:rFonts w:ascii="Times New Roman" w:hAnsi="Times New Roman" w:cs="Times New Roman"/>
          <w:color w:val="0D0D0D" w:themeColor="text1" w:themeTint="F2"/>
          <w:sz w:val="24"/>
          <w:szCs w:val="24"/>
        </w:rPr>
      </w:pPr>
      <w:proofErr w:type="spellStart"/>
      <w:r w:rsidRPr="00B776E1">
        <w:rPr>
          <w:rStyle w:val="Hyperlink"/>
          <w:rFonts w:ascii="Times New Roman" w:hAnsi="Times New Roman" w:cs="Times New Roman"/>
          <w:color w:val="0D0D0D" w:themeColor="text1" w:themeTint="F2"/>
          <w:sz w:val="24"/>
          <w:szCs w:val="24"/>
          <w:u w:val="none"/>
        </w:rPr>
        <w:t>Townhill</w:t>
      </w:r>
      <w:proofErr w:type="spellEnd"/>
      <w:r w:rsidRPr="00B776E1">
        <w:rPr>
          <w:rStyle w:val="Hyperlink"/>
          <w:rFonts w:ascii="Times New Roman" w:hAnsi="Times New Roman" w:cs="Times New Roman"/>
          <w:color w:val="0D0D0D" w:themeColor="text1" w:themeTint="F2"/>
          <w:sz w:val="24"/>
          <w:szCs w:val="24"/>
          <w:u w:val="none"/>
        </w:rPr>
        <w:t xml:space="preserve"> Community School (2018). Safeguarding Policy. Available at: </w:t>
      </w:r>
      <w:hyperlink r:id="rId42" w:history="1">
        <w:r w:rsidRPr="00B776E1">
          <w:rPr>
            <w:rStyle w:val="Hyperlink"/>
            <w:rFonts w:ascii="Times New Roman" w:hAnsi="Times New Roman" w:cs="Times New Roman"/>
            <w:color w:val="056AD0" w:themeColor="hyperlink" w:themeTint="F2"/>
            <w:sz w:val="24"/>
            <w:szCs w:val="24"/>
          </w:rPr>
          <w:t>https://www.townhillcommunityschool.co.uk/policies/</w:t>
        </w:r>
      </w:hyperlink>
      <w:r w:rsidRPr="00B776E1">
        <w:rPr>
          <w:rStyle w:val="Hyperlink"/>
          <w:rFonts w:ascii="Times New Roman" w:hAnsi="Times New Roman" w:cs="Times New Roman"/>
          <w:color w:val="0D0D0D" w:themeColor="text1" w:themeTint="F2"/>
          <w:sz w:val="24"/>
          <w:szCs w:val="24"/>
          <w:u w:val="none"/>
        </w:rPr>
        <w:t xml:space="preserve"> (Accessed:19</w:t>
      </w:r>
      <w:r w:rsidRPr="00B776E1">
        <w:rPr>
          <w:rStyle w:val="Hyperlink"/>
          <w:rFonts w:ascii="Times New Roman" w:hAnsi="Times New Roman" w:cs="Times New Roman"/>
          <w:color w:val="0D0D0D" w:themeColor="text1" w:themeTint="F2"/>
          <w:sz w:val="24"/>
          <w:szCs w:val="24"/>
          <w:u w:val="none"/>
          <w:vertAlign w:val="superscript"/>
        </w:rPr>
        <w:t>th</w:t>
      </w:r>
      <w:r w:rsidRPr="00B776E1">
        <w:rPr>
          <w:rStyle w:val="Hyperlink"/>
          <w:rFonts w:ascii="Times New Roman" w:hAnsi="Times New Roman" w:cs="Times New Roman"/>
          <w:color w:val="0D0D0D" w:themeColor="text1" w:themeTint="F2"/>
          <w:sz w:val="24"/>
          <w:szCs w:val="24"/>
          <w:u w:val="none"/>
        </w:rPr>
        <w:t xml:space="preserve"> October 2019).</w:t>
      </w:r>
    </w:p>
    <w:p w14:paraId="57CF4B24" w14:textId="77777777" w:rsidR="00C35059" w:rsidRPr="00B776E1" w:rsidRDefault="00C35059" w:rsidP="00C35059">
      <w:pPr>
        <w:jc w:val="both"/>
        <w:rPr>
          <w:rStyle w:val="Hyperlink"/>
          <w:rFonts w:ascii="Times New Roman" w:hAnsi="Times New Roman" w:cs="Times New Roman"/>
          <w:color w:val="0D0D0D" w:themeColor="text1" w:themeTint="F2"/>
          <w:sz w:val="24"/>
          <w:szCs w:val="24"/>
          <w:u w:val="none"/>
        </w:rPr>
      </w:pPr>
      <w:proofErr w:type="spellStart"/>
      <w:r w:rsidRPr="00B776E1">
        <w:rPr>
          <w:rFonts w:ascii="Times New Roman" w:hAnsi="Times New Roman" w:cs="Times New Roman"/>
          <w:sz w:val="24"/>
          <w:szCs w:val="24"/>
        </w:rPr>
        <w:t>Townhill</w:t>
      </w:r>
      <w:proofErr w:type="spellEnd"/>
      <w:r w:rsidRPr="00B776E1">
        <w:rPr>
          <w:rFonts w:ascii="Times New Roman" w:hAnsi="Times New Roman" w:cs="Times New Roman"/>
          <w:sz w:val="24"/>
          <w:szCs w:val="24"/>
        </w:rPr>
        <w:t xml:space="preserve"> Community School Assessment, Recording and Reporting Policy. (2016-19). Available at: </w:t>
      </w:r>
      <w:hyperlink r:id="rId43" w:history="1">
        <w:r w:rsidRPr="00B776E1">
          <w:rPr>
            <w:rStyle w:val="Hyperlink"/>
            <w:rFonts w:ascii="Times New Roman" w:hAnsi="Times New Roman" w:cs="Times New Roman"/>
            <w:sz w:val="24"/>
            <w:szCs w:val="24"/>
          </w:rPr>
          <w:t>https://hwbwave15.sharepoint.com/:w:/r/sites/670/4076/2063/staff/_layouts/15/Doc.aspx?sourcedoc=%7BE82C5CA3-0B02-4025-BE7D-FFD244</w:t>
        </w:r>
      </w:hyperlink>
      <w:r w:rsidRPr="00B776E1">
        <w:rPr>
          <w:rStyle w:val="Hyperlink"/>
          <w:rFonts w:ascii="Times New Roman" w:hAnsi="Times New Roman" w:cs="Times New Roman"/>
          <w:color w:val="171717" w:themeColor="background2" w:themeShade="1A"/>
          <w:sz w:val="24"/>
          <w:szCs w:val="24"/>
          <w:u w:val="none"/>
        </w:rPr>
        <w:t xml:space="preserve"> (Accessed</w:t>
      </w:r>
      <w:r w:rsidRPr="00B776E1">
        <w:rPr>
          <w:rStyle w:val="Hyperlink"/>
          <w:rFonts w:ascii="Times New Roman" w:hAnsi="Times New Roman" w:cs="Times New Roman"/>
          <w:color w:val="0D0D0D" w:themeColor="text1" w:themeTint="F2"/>
          <w:sz w:val="24"/>
          <w:szCs w:val="24"/>
          <w:u w:val="none"/>
        </w:rPr>
        <w:t>: 14</w:t>
      </w:r>
      <w:r w:rsidRPr="00B776E1">
        <w:rPr>
          <w:rStyle w:val="Hyperlink"/>
          <w:rFonts w:ascii="Times New Roman" w:hAnsi="Times New Roman" w:cs="Times New Roman"/>
          <w:color w:val="0D0D0D" w:themeColor="text1" w:themeTint="F2"/>
          <w:sz w:val="24"/>
          <w:szCs w:val="24"/>
          <w:u w:val="none"/>
          <w:vertAlign w:val="superscript"/>
        </w:rPr>
        <w:t>th</w:t>
      </w:r>
      <w:r w:rsidRPr="00B776E1">
        <w:rPr>
          <w:rStyle w:val="Hyperlink"/>
          <w:rFonts w:ascii="Times New Roman" w:hAnsi="Times New Roman" w:cs="Times New Roman"/>
          <w:color w:val="0D0D0D" w:themeColor="text1" w:themeTint="F2"/>
          <w:sz w:val="24"/>
          <w:szCs w:val="24"/>
          <w:u w:val="none"/>
        </w:rPr>
        <w:t xml:space="preserve"> October 2019).</w:t>
      </w:r>
    </w:p>
    <w:p w14:paraId="46829525" w14:textId="77777777" w:rsidR="00C35059" w:rsidRPr="00B776E1" w:rsidRDefault="00C35059" w:rsidP="00C35059">
      <w:pPr>
        <w:jc w:val="both"/>
        <w:rPr>
          <w:rFonts w:ascii="Times New Roman" w:hAnsi="Times New Roman" w:cs="Times New Roman"/>
          <w:sz w:val="24"/>
          <w:szCs w:val="24"/>
        </w:rPr>
      </w:pPr>
      <w:proofErr w:type="spellStart"/>
      <w:r w:rsidRPr="00B776E1">
        <w:rPr>
          <w:rFonts w:ascii="Times New Roman" w:hAnsi="Times New Roman" w:cs="Times New Roman"/>
          <w:sz w:val="24"/>
          <w:szCs w:val="24"/>
        </w:rPr>
        <w:t>Unicef</w:t>
      </w:r>
      <w:proofErr w:type="spellEnd"/>
      <w:r w:rsidRPr="00B776E1">
        <w:rPr>
          <w:rFonts w:ascii="Times New Roman" w:hAnsi="Times New Roman" w:cs="Times New Roman"/>
          <w:sz w:val="24"/>
          <w:szCs w:val="24"/>
        </w:rPr>
        <w:t>. (2016)</w:t>
      </w:r>
      <w:r w:rsidRPr="00B776E1">
        <w:rPr>
          <w:rFonts w:ascii="Times New Roman" w:hAnsi="Times New Roman" w:cs="Times New Roman"/>
          <w:i/>
          <w:iCs/>
          <w:sz w:val="24"/>
          <w:szCs w:val="24"/>
        </w:rPr>
        <w:t>’Children’s Rights’</w:t>
      </w:r>
      <w:r w:rsidRPr="00B776E1">
        <w:rPr>
          <w:rFonts w:ascii="Times New Roman" w:hAnsi="Times New Roman" w:cs="Times New Roman"/>
          <w:sz w:val="24"/>
          <w:szCs w:val="24"/>
        </w:rPr>
        <w:t xml:space="preserve">. Available at: </w:t>
      </w:r>
      <w:hyperlink r:id="rId44" w:history="1">
        <w:r w:rsidRPr="00B776E1">
          <w:rPr>
            <w:rStyle w:val="Hyperlink"/>
            <w:rFonts w:ascii="Times New Roman" w:hAnsi="Times New Roman" w:cs="Times New Roman"/>
            <w:sz w:val="24"/>
            <w:szCs w:val="24"/>
          </w:rPr>
          <w:t>https://downloads.unicef.org.uk/wp-content/uploads/2010/05/UNCRC_summary-1.pdf?_ga=2.257849609.3874924.1571081539-1935184496.157036959.</w:t>
        </w:r>
        <w:r w:rsidRPr="00B776E1">
          <w:rPr>
            <w:rStyle w:val="Hyperlink"/>
            <w:rFonts w:ascii="Times New Roman" w:hAnsi="Times New Roman" w:cs="Times New Roman"/>
            <w:color w:val="171717" w:themeColor="background2" w:themeShade="1A"/>
            <w:sz w:val="24"/>
            <w:szCs w:val="24"/>
            <w:u w:val="none"/>
          </w:rPr>
          <w:t>[Accessed</w:t>
        </w:r>
      </w:hyperlink>
      <w:r w:rsidRPr="00B776E1">
        <w:rPr>
          <w:rFonts w:ascii="Times New Roman" w:hAnsi="Times New Roman" w:cs="Times New Roman"/>
          <w:sz w:val="24"/>
          <w:szCs w:val="24"/>
        </w:rPr>
        <w:t xml:space="preserve"> 14</w:t>
      </w:r>
      <w:r w:rsidRPr="00B776E1">
        <w:rPr>
          <w:rFonts w:ascii="Times New Roman" w:hAnsi="Times New Roman" w:cs="Times New Roman"/>
          <w:sz w:val="24"/>
          <w:szCs w:val="24"/>
          <w:vertAlign w:val="superscript"/>
        </w:rPr>
        <w:t>th</w:t>
      </w:r>
      <w:r w:rsidRPr="00B776E1">
        <w:rPr>
          <w:rFonts w:ascii="Times New Roman" w:hAnsi="Times New Roman" w:cs="Times New Roman"/>
          <w:sz w:val="24"/>
          <w:szCs w:val="24"/>
        </w:rPr>
        <w:t xml:space="preserve"> October 2019].</w:t>
      </w:r>
    </w:p>
    <w:p w14:paraId="5E6B395C" w14:textId="77777777" w:rsidR="00C35059" w:rsidRPr="00637176" w:rsidRDefault="00C35059" w:rsidP="0019487A">
      <w:pPr>
        <w:spacing w:line="360" w:lineRule="auto"/>
        <w:jc w:val="both"/>
        <w:rPr>
          <w:rFonts w:ascii="Times New Roman" w:hAnsi="Times New Roman" w:cs="Times New Roman"/>
          <w:sz w:val="24"/>
          <w:szCs w:val="24"/>
        </w:rPr>
      </w:pPr>
    </w:p>
    <w:sectPr w:rsidR="00C35059" w:rsidRPr="00637176">
      <w:head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654089" w14:textId="77777777" w:rsidR="00810ECF" w:rsidRDefault="00810ECF" w:rsidP="00E0653F">
      <w:pPr>
        <w:spacing w:after="0" w:line="240" w:lineRule="auto"/>
      </w:pPr>
      <w:r>
        <w:separator/>
      </w:r>
    </w:p>
  </w:endnote>
  <w:endnote w:type="continuationSeparator" w:id="0">
    <w:p w14:paraId="78A0CF6A" w14:textId="77777777" w:rsidR="00810ECF" w:rsidRDefault="00810ECF" w:rsidP="00E06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A41427" w14:textId="77777777" w:rsidR="00810ECF" w:rsidRDefault="00810ECF" w:rsidP="00E0653F">
      <w:pPr>
        <w:spacing w:after="0" w:line="240" w:lineRule="auto"/>
      </w:pPr>
      <w:r>
        <w:separator/>
      </w:r>
    </w:p>
  </w:footnote>
  <w:footnote w:type="continuationSeparator" w:id="0">
    <w:p w14:paraId="063D3801" w14:textId="77777777" w:rsidR="00810ECF" w:rsidRDefault="00810ECF" w:rsidP="00E065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3BCFB" w14:textId="136B0B3C" w:rsidR="00E0653F" w:rsidRDefault="003103FA">
    <w:pPr>
      <w:pStyle w:val="Header"/>
    </w:pPr>
    <w:r>
      <w:t>1904409</w:t>
    </w:r>
    <w:r>
      <w:ptab w:relativeTo="margin" w:alignment="center" w:leader="none"/>
    </w:r>
    <w:r>
      <w:ptab w:relativeTo="margin" w:alignment="right" w:leader="none"/>
    </w:r>
    <w:r>
      <w:t>EAEE4002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C53"/>
    <w:rsid w:val="00031F92"/>
    <w:rsid w:val="00070111"/>
    <w:rsid w:val="000A15EA"/>
    <w:rsid w:val="000D61A4"/>
    <w:rsid w:val="001601B5"/>
    <w:rsid w:val="00171F7C"/>
    <w:rsid w:val="00173BB3"/>
    <w:rsid w:val="00192AF1"/>
    <w:rsid w:val="0019487A"/>
    <w:rsid w:val="0020482D"/>
    <w:rsid w:val="00216C53"/>
    <w:rsid w:val="0022504D"/>
    <w:rsid w:val="0025128E"/>
    <w:rsid w:val="0029076F"/>
    <w:rsid w:val="002C085A"/>
    <w:rsid w:val="003103FA"/>
    <w:rsid w:val="00321F96"/>
    <w:rsid w:val="003F7A95"/>
    <w:rsid w:val="004224AF"/>
    <w:rsid w:val="00443D38"/>
    <w:rsid w:val="00465894"/>
    <w:rsid w:val="004A35A0"/>
    <w:rsid w:val="004B2F6E"/>
    <w:rsid w:val="004B54DB"/>
    <w:rsid w:val="004D3CE6"/>
    <w:rsid w:val="004E716F"/>
    <w:rsid w:val="00533E50"/>
    <w:rsid w:val="00570AF3"/>
    <w:rsid w:val="00637176"/>
    <w:rsid w:val="00671670"/>
    <w:rsid w:val="006A4843"/>
    <w:rsid w:val="007253D9"/>
    <w:rsid w:val="00732EE3"/>
    <w:rsid w:val="0073522A"/>
    <w:rsid w:val="0074035C"/>
    <w:rsid w:val="0076424C"/>
    <w:rsid w:val="00780C4F"/>
    <w:rsid w:val="007B0350"/>
    <w:rsid w:val="007C6871"/>
    <w:rsid w:val="007D7970"/>
    <w:rsid w:val="007F00AC"/>
    <w:rsid w:val="007F098D"/>
    <w:rsid w:val="007F0CB3"/>
    <w:rsid w:val="00810ECF"/>
    <w:rsid w:val="008252BA"/>
    <w:rsid w:val="00840566"/>
    <w:rsid w:val="00856798"/>
    <w:rsid w:val="00874402"/>
    <w:rsid w:val="008744CC"/>
    <w:rsid w:val="008D5E2A"/>
    <w:rsid w:val="00975D46"/>
    <w:rsid w:val="009906F7"/>
    <w:rsid w:val="009A5E48"/>
    <w:rsid w:val="009B553E"/>
    <w:rsid w:val="00A10883"/>
    <w:rsid w:val="00A40F47"/>
    <w:rsid w:val="00A95EBE"/>
    <w:rsid w:val="00AB7095"/>
    <w:rsid w:val="00AC38F2"/>
    <w:rsid w:val="00AE2CCC"/>
    <w:rsid w:val="00B56AC5"/>
    <w:rsid w:val="00B6614F"/>
    <w:rsid w:val="00B70A41"/>
    <w:rsid w:val="00B85EC3"/>
    <w:rsid w:val="00BB06A8"/>
    <w:rsid w:val="00BB0986"/>
    <w:rsid w:val="00BD58BE"/>
    <w:rsid w:val="00C35059"/>
    <w:rsid w:val="00C604AA"/>
    <w:rsid w:val="00C84AA4"/>
    <w:rsid w:val="00C868E8"/>
    <w:rsid w:val="00CA093F"/>
    <w:rsid w:val="00CA4C45"/>
    <w:rsid w:val="00CE0A6C"/>
    <w:rsid w:val="00CE4689"/>
    <w:rsid w:val="00D053A5"/>
    <w:rsid w:val="00D07EE6"/>
    <w:rsid w:val="00D11F4A"/>
    <w:rsid w:val="00D206C3"/>
    <w:rsid w:val="00D5090B"/>
    <w:rsid w:val="00D83ED5"/>
    <w:rsid w:val="00D918F4"/>
    <w:rsid w:val="00DC435E"/>
    <w:rsid w:val="00DE4196"/>
    <w:rsid w:val="00E0653F"/>
    <w:rsid w:val="00E91282"/>
    <w:rsid w:val="00E9208E"/>
    <w:rsid w:val="00EF0675"/>
    <w:rsid w:val="00F152AB"/>
    <w:rsid w:val="00F33B4C"/>
    <w:rsid w:val="00F73C2A"/>
    <w:rsid w:val="00F831DD"/>
    <w:rsid w:val="00FB707A"/>
    <w:rsid w:val="00FC12FF"/>
    <w:rsid w:val="00FC7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C47B2"/>
  <w15:chartTrackingRefBased/>
  <w15:docId w15:val="{805ED70F-12D3-4244-96D0-2E70F1131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6C53"/>
    <w:rPr>
      <w:color w:val="0000FF"/>
      <w:u w:val="single"/>
    </w:rPr>
  </w:style>
  <w:style w:type="character" w:styleId="UnresolvedMention">
    <w:name w:val="Unresolved Mention"/>
    <w:basedOn w:val="DefaultParagraphFont"/>
    <w:uiPriority w:val="99"/>
    <w:semiHidden/>
    <w:unhideWhenUsed/>
    <w:rsid w:val="009B553E"/>
    <w:rPr>
      <w:color w:val="605E5C"/>
      <w:shd w:val="clear" w:color="auto" w:fill="E1DFDD"/>
    </w:rPr>
  </w:style>
  <w:style w:type="paragraph" w:styleId="Header">
    <w:name w:val="header"/>
    <w:basedOn w:val="Normal"/>
    <w:link w:val="HeaderChar"/>
    <w:uiPriority w:val="99"/>
    <w:unhideWhenUsed/>
    <w:rsid w:val="00E065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653F"/>
  </w:style>
  <w:style w:type="paragraph" w:styleId="Footer">
    <w:name w:val="footer"/>
    <w:basedOn w:val="Normal"/>
    <w:link w:val="FooterChar"/>
    <w:uiPriority w:val="99"/>
    <w:unhideWhenUsed/>
    <w:rsid w:val="00E065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65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35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8-02/foundation-phase-framework-revised-2015.pdf" TargetMode="External"/><Relationship Id="rId18" Type="http://schemas.openxmlformats.org/officeDocument/2006/relationships/hyperlink" Target="http://www.legislation.gov.uk/ukpga/2018/12/contents/enacted" TargetMode="External"/><Relationship Id="rId26" Type="http://schemas.openxmlformats.org/officeDocument/2006/relationships/hyperlink" Target="https://theirworld.org/explainers/right-to-education" TargetMode="External"/><Relationship Id="rId39" Type="http://schemas.openxmlformats.org/officeDocument/2006/relationships/hyperlink" Target="https://www.swansea.gov.uk/article/12295/My-child-has-a-disability---first-steps.)" TargetMode="External"/><Relationship Id="rId21" Type="http://schemas.openxmlformats.org/officeDocument/2006/relationships/hyperlink" Target="https://learning.nspcc.org.uk/safeguarding-child-protection/" TargetMode="External"/><Relationship Id="rId34" Type="http://schemas.openxmlformats.org/officeDocument/2006/relationships/hyperlink" Target="http://www.earlyyearsmatters.co.uk/eyfs/a-unique-child/planning/.(Accessed" TargetMode="External"/><Relationship Id="rId42" Type="http://schemas.openxmlformats.org/officeDocument/2006/relationships/hyperlink" Target="https://www.townhillcommunityschool.co.uk/policies/" TargetMode="External"/><Relationship Id="rId47" Type="http://schemas.openxmlformats.org/officeDocument/2006/relationships/theme" Target="theme/theme1.xml"/><Relationship Id="rId7" Type="http://schemas.openxmlformats.org/officeDocument/2006/relationships/hyperlink" Target="http://www.legslation.gov.uk" TargetMode="External"/><Relationship Id="rId2" Type="http://schemas.openxmlformats.org/officeDocument/2006/relationships/styles" Target="styles.xml"/><Relationship Id="rId16" Type="http://schemas.openxmlformats.org/officeDocument/2006/relationships/hyperlink" Target="https://www.gov.uk/guidance/equality-act-2010-guidance" TargetMode="External"/><Relationship Id="rId29" Type="http://schemas.openxmlformats.org/officeDocument/2006/relationships/hyperlink" Target="https://www.ohchr.org/en/professionalinterest/pages/crc.aspx"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hildrensrights.ie/childrens-rights-ireland/un-convention-rights-child" TargetMode="External"/><Relationship Id="rId24" Type="http://schemas.openxmlformats.org/officeDocument/2006/relationships/hyperlink" Target="https://assets.publishing.service.gov.uk/government/uploads/system/uploads/attachment_data/file/398815/SEND_Code_of_Practice_January_2015.pdf" TargetMode="External"/><Relationship Id="rId32" Type="http://schemas.openxmlformats.org/officeDocument/2006/relationships/hyperlink" Target="https://www.learning-theories.com/attachment-theory-bowlby.html" TargetMode="External"/><Relationship Id="rId37" Type="http://schemas.openxmlformats.org/officeDocument/2006/relationships/hyperlink" Target="https://www.gov.uk/guidance/equality-act-2010-guidance.%20(Accessed" TargetMode="External"/><Relationship Id="rId40" Type="http://schemas.openxmlformats.org/officeDocument/2006/relationships/hyperlink" Target="http://WWW.pengreen.org/about/policies(2017)%20(Accessed"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gov.wales/sites/default/files/publications/2019-07/flying-start-strategy-guidance-for-local-authorities.pdf" TargetMode="External"/><Relationship Id="rId23" Type="http://schemas.openxmlformats.org/officeDocument/2006/relationships/hyperlink" Target="https://www.savethechildren.org.uk/what-we-do/childrens-rights/united-nations-convention-of-the-rights-of-the-child" TargetMode="External"/><Relationship Id="rId28" Type="http://schemas.openxmlformats.org/officeDocument/2006/relationships/hyperlink" Target="https://www.unicef.org.uk/child-rights-partners/wp-content/uploads/sites/3/2016/08/CRC_summary_leaflet_Child_Rights_Parters_web_final.pdf" TargetMode="External"/><Relationship Id="rId36" Type="http://schemas.openxmlformats.org/officeDocument/2006/relationships/hyperlink" Target="https://www.gov.uk/government/collections/data-protection-act-2018.%20(Accessed:%204th" TargetMode="External"/><Relationship Id="rId10" Type="http://schemas.openxmlformats.org/officeDocument/2006/relationships/hyperlink" Target="https://www.childcomwales.org.uk/uncrc-childrens-rights/" TargetMode="External"/><Relationship Id="rId19" Type="http://schemas.openxmlformats.org/officeDocument/2006/relationships/hyperlink" Target="http://www.legislation.gov.uk/mwa/2011/2/contents" TargetMode="External"/><Relationship Id="rId31" Type="http://schemas.openxmlformats.org/officeDocument/2006/relationships/hyperlink" Target="http://www.childreninwales.org.uk/news/news-archive/announcement-of-flying-start-areas-061106-w/%20(Accessed" TargetMode="External"/><Relationship Id="rId44" Type="http://schemas.openxmlformats.org/officeDocument/2006/relationships/hyperlink" Target="https://downloads.unicef.org.uk/wp-content/uploads/2010/05/UNCRC_summary-1.pdf?_ga=2.257849609.3874924.1571081539-1935184496.157036959.%5bAccessed" TargetMode="External"/><Relationship Id="rId4" Type="http://schemas.openxmlformats.org/officeDocument/2006/relationships/webSettings" Target="webSettings.xml"/><Relationship Id="rId9" Type="http://schemas.openxmlformats.org/officeDocument/2006/relationships/hyperlink" Target="https://www.cypcs.org.uk/rights/uncrcarticles/article-3" TargetMode="External"/><Relationship Id="rId14" Type="http://schemas.openxmlformats.org/officeDocument/2006/relationships/hyperlink" Target="https://eric.ed.gov/?id=ED522740" TargetMode="External"/><Relationship Id="rId22" Type="http://schemas.openxmlformats.org/officeDocument/2006/relationships/hyperlink" Target="http://www.cypp.powys.gov.uk/index.php?id=4658" TargetMode="External"/><Relationship Id="rId27" Type="http://schemas.openxmlformats.org/officeDocument/2006/relationships/hyperlink" Target="https://downloads.unicef.org.uk/wp-content/uploads/2010/05/UNCRC_summary-1.pdf?_ga=2.264121356.180426846.1570566197-1492254419.1570307730" TargetMode="External"/><Relationship Id="rId30" Type="http://schemas.openxmlformats.org/officeDocument/2006/relationships/hyperlink" Target="https://gov.wales/sites/default/files/publications/2018-03/succesful-futures-a-summary-of-professor-graham-donaldsons-report.pdf" TargetMode="External"/><Relationship Id="rId35" Type="http://schemas.openxmlformats.org/officeDocument/2006/relationships/hyperlink" Target="https://gov.wales/sites/default/files/publications/2018-03/foundation-phase-profile-handbook-revised-september-2017.pdf" TargetMode="External"/><Relationship Id="rId43" Type="http://schemas.openxmlformats.org/officeDocument/2006/relationships/hyperlink" Target="https://hwbwave15.sharepoint.com/:w:/r/sites/670/4076/2063/staff/_layouts/15/Doc.aspx?sourcedoc=%7BE82C5CA3-0B02-4025-BE7D-FFD244" TargetMode="External"/><Relationship Id="rId8" Type="http://schemas.openxmlformats.org/officeDocument/2006/relationships/hyperlink" Target="http://www.legslation.gov.uk" TargetMode="External"/><Relationship Id="rId3" Type="http://schemas.openxmlformats.org/officeDocument/2006/relationships/settings" Target="settings.xml"/><Relationship Id="rId12" Type="http://schemas.openxmlformats.org/officeDocument/2006/relationships/hyperlink" Target="http://uk.cry.org/knowus/importanceofchildrights.html" TargetMode="External"/><Relationship Id="rId17" Type="http://schemas.openxmlformats.org/officeDocument/2006/relationships/hyperlink" Target="https://seneddresearch.blog/2019/03/27/the-draft-aln-code/" TargetMode="External"/><Relationship Id="rId25" Type="http://schemas.openxmlformats.org/officeDocument/2006/relationships/hyperlink" Target="https://theirworld.org/explainers/right-to-education" TargetMode="External"/><Relationship Id="rId33" Type="http://schemas.openxmlformats.org/officeDocument/2006/relationships/hyperlink" Target="https://assets.publishing.service.gov.uk/government/uploads/system/uploads/attachment_data/file/596629/EYFS_STATUTORY_FRAMEWORK_2017.pdf" TargetMode="External"/><Relationship Id="rId38" Type="http://schemas.openxmlformats.org/officeDocument/2006/relationships/hyperlink" Target="http://www.assembly.wales/laid%20documents/cr-ld11425/crld11425-e.pdf" TargetMode="External"/><Relationship Id="rId46" Type="http://schemas.openxmlformats.org/officeDocument/2006/relationships/fontTable" Target="fontTable.xml"/><Relationship Id="rId20" Type="http://schemas.openxmlformats.org/officeDocument/2006/relationships/hyperlink" Target="http://www.legislation.gov.uk/ukpga/2002/32/part/3/chapter/1/data.pdf" TargetMode="External"/><Relationship Id="rId41" Type="http://schemas.openxmlformats.org/officeDocument/2006/relationships/hyperlink" Target="http://www.snapcymru.org/help-for-families/statementing-pro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593B09F-9FDA-41E6-A442-16BD67CD6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6</Pages>
  <Words>1625</Words>
  <Characters>9268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Hill</dc:creator>
  <cp:keywords/>
  <dc:description/>
  <cp:lastModifiedBy>Nicola Hill</cp:lastModifiedBy>
  <cp:revision>46</cp:revision>
  <dcterms:created xsi:type="dcterms:W3CDTF">2019-10-06T18:11:00Z</dcterms:created>
  <dcterms:modified xsi:type="dcterms:W3CDTF">2019-10-28T20:56:00Z</dcterms:modified>
</cp:coreProperties>
</file>