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6"/>
          <w:szCs w:val="26"/>
          <w:u w:val="single"/>
        </w:rPr>
      </w:pPr>
      <w:r w:rsidDel="00000000" w:rsidR="00000000" w:rsidRPr="00000000">
        <w:rPr>
          <w:b w:val="1"/>
          <w:sz w:val="26"/>
          <w:szCs w:val="26"/>
          <w:u w:val="single"/>
          <w:rtl w:val="0"/>
        </w:rPr>
        <w:t xml:space="preserve">Sport, Fitness and Physical activity - Level 4 assessment </w:t>
      </w:r>
    </w:p>
    <w:p w:rsidR="00000000" w:rsidDel="00000000" w:rsidP="00000000" w:rsidRDefault="00000000" w:rsidRPr="00000000" w14:paraId="00000002">
      <w:pPr>
        <w:jc w:val="center"/>
        <w:rPr>
          <w:b w:val="1"/>
          <w:sz w:val="26"/>
          <w:szCs w:val="26"/>
          <w:u w:val="single"/>
        </w:rPr>
      </w:pPr>
      <w:r w:rsidDel="00000000" w:rsidR="00000000" w:rsidRPr="00000000">
        <w:rPr>
          <w:rtl w:val="0"/>
        </w:rPr>
      </w:r>
    </w:p>
    <w:p w:rsidR="00000000" w:rsidDel="00000000" w:rsidP="00000000" w:rsidRDefault="00000000" w:rsidRPr="00000000" w14:paraId="00000003">
      <w:pPr>
        <w:rPr>
          <w:i w:val="1"/>
          <w:sz w:val="24"/>
          <w:szCs w:val="24"/>
          <w:u w:val="single"/>
        </w:rPr>
      </w:pPr>
      <w:r w:rsidDel="00000000" w:rsidR="00000000" w:rsidRPr="00000000">
        <w:rPr>
          <w:rtl w:val="0"/>
        </w:rPr>
      </w:r>
    </w:p>
    <w:p w:rsidR="00000000" w:rsidDel="00000000" w:rsidP="00000000" w:rsidRDefault="00000000" w:rsidRPr="00000000" w14:paraId="00000004">
      <w:pPr>
        <w:rPr>
          <w:b w:val="1"/>
          <w:sz w:val="24"/>
          <w:szCs w:val="24"/>
          <w:u w:val="single"/>
        </w:rPr>
      </w:pPr>
      <w:r w:rsidDel="00000000" w:rsidR="00000000" w:rsidRPr="00000000">
        <w:rPr>
          <w:b w:val="1"/>
          <w:sz w:val="24"/>
          <w:szCs w:val="24"/>
          <w:u w:val="single"/>
          <w:rtl w:val="0"/>
        </w:rPr>
        <w:t xml:space="preserve">Key terms; ‘Sport’, ‘Exercise’ and ‘Physical activity’. </w:t>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term ‘sport’ as I understand it is a game or activity in which the participants can better their skills and abilities whilst at the same time can bring enjoyment and entertainment to the people playing and at a certain level it can also be entertainment for spectators. Sport, exercise and Physical activity are often linked because sport would usually include some form of exercise or physical activity. Sport is commonly an athletic activity which would mean it is competitive and challenging and usually for more experienced and advanced athletes, whereas physical activity is for everyone. During the Covid-19 pandemic we have seen more adults and young people get involved in physical activity via ‘zoom’ and online personal trainers such as Joe Wicks and Mr Motivator, this has also been boosted by government schemes put in place to keep people fit and healthy during the lockdown. Physical activity could be anything from walking up the stairs a few times a day, to walking to the shops. Some people do not realise how beneficial physical activity and exercise can be both physically and mentally, it can help the management and sometimes prevention of chronic conditions and diseases including some cancers, heart disease, type 2 diabetes and depression (gov, 2019). There are different rates of exercise, light intensity and high intensity, a light intensity exercise would commonly be as simple as a walk in the park whereas a high intensity exercise would be a bike ride or a jog. In any form of exercise the aim is to raise the heart rate above resting level. People primarily divide exercise into 3 categories; aerobic, anaerobic and agility training. Aerobic exercise would aim to improve how efficiently the body uses its oxygen and would tend to be a light exercise which would include a warm up, exercising for at least 20 minutes, then cooling down. Aerobic exercises have many benefits including improving the blood flow and circulation in the larger muscles, can be known to lower blood pressure and help improve muscle strength in the lungs, heart and entire body (Medical News Today, 2019). Anaerobic exercise is used to build power, strength and muscle mass and does not use oxygen for energy in the same way aerobic exercise does. This is usually a high intensity activity that would last between 2-5 minutes such as weight lifting, interval training or any rapid burst of intense activity. There are different advantages to aerobic and anaerobic exercise because anaerobic will have less benefits for the cardiovascular system and more for building muscle and improving strength. Finally agility training is used for athletes to improve their abilities to maintain control and balance whilst going at different speeds and directions, for example, in football a player can use agility training to help overall ball control and can strengthen the players form before, during and after kicking the ball and also how they receive the ball and get around opponents. Agility training would be used for all physical sports where the athlete wants to reach maximum ability. I think sport, exercise and physical activity are all linked and should be encouraged worldwide. </w:t>
      </w:r>
    </w:p>
    <w:p w:rsidR="00000000" w:rsidDel="00000000" w:rsidP="00000000" w:rsidRDefault="00000000" w:rsidRPr="00000000" w14:paraId="00000007">
      <w:pPr>
        <w:rPr>
          <w:b w:val="1"/>
          <w:u w:val="single"/>
        </w:rPr>
      </w:pPr>
      <w:r w:rsidDel="00000000" w:rsidR="00000000" w:rsidRPr="00000000">
        <w:rPr>
          <w:rtl w:val="0"/>
        </w:rPr>
      </w:r>
    </w:p>
    <w:p w:rsidR="00000000" w:rsidDel="00000000" w:rsidP="00000000" w:rsidRDefault="00000000" w:rsidRPr="00000000" w14:paraId="00000008">
      <w:pPr>
        <w:rPr>
          <w:b w:val="1"/>
          <w:u w:val="single"/>
        </w:rPr>
      </w:pPr>
      <w:r w:rsidDel="00000000" w:rsidR="00000000" w:rsidRPr="00000000">
        <w:rPr>
          <w:rtl w:val="0"/>
        </w:rPr>
      </w:r>
    </w:p>
    <w:p w:rsidR="00000000" w:rsidDel="00000000" w:rsidP="00000000" w:rsidRDefault="00000000" w:rsidRPr="00000000" w14:paraId="00000009">
      <w:pPr>
        <w:rPr>
          <w:b w:val="1"/>
          <w:u w:val="single"/>
        </w:rPr>
      </w:pPr>
      <w:r w:rsidDel="00000000" w:rsidR="00000000" w:rsidRPr="00000000">
        <w:rPr>
          <w:rtl w:val="0"/>
        </w:rPr>
      </w:r>
    </w:p>
    <w:p w:rsidR="00000000" w:rsidDel="00000000" w:rsidP="00000000" w:rsidRDefault="00000000" w:rsidRPr="00000000" w14:paraId="0000000A">
      <w:pPr>
        <w:rPr>
          <w:b w:val="1"/>
          <w:u w:val="single"/>
        </w:rPr>
      </w:pPr>
      <w:r w:rsidDel="00000000" w:rsidR="00000000" w:rsidRPr="00000000">
        <w:rPr>
          <w:rtl w:val="0"/>
        </w:rPr>
      </w:r>
    </w:p>
    <w:p w:rsidR="00000000" w:rsidDel="00000000" w:rsidP="00000000" w:rsidRDefault="00000000" w:rsidRPr="00000000" w14:paraId="0000000B">
      <w:pPr>
        <w:rPr>
          <w:b w:val="1"/>
          <w:u w:val="single"/>
        </w:rPr>
      </w:pPr>
      <w:r w:rsidDel="00000000" w:rsidR="00000000" w:rsidRPr="00000000">
        <w:rPr>
          <w:rtl w:val="0"/>
        </w:rPr>
      </w:r>
    </w:p>
    <w:p w:rsidR="00000000" w:rsidDel="00000000" w:rsidP="00000000" w:rsidRDefault="00000000" w:rsidRPr="00000000" w14:paraId="0000000C">
      <w:pPr>
        <w:rPr>
          <w:b w:val="1"/>
          <w:sz w:val="24"/>
          <w:szCs w:val="24"/>
          <w:u w:val="single"/>
        </w:rPr>
      </w:pPr>
      <w:r w:rsidDel="00000000" w:rsidR="00000000" w:rsidRPr="00000000">
        <w:rPr>
          <w:b w:val="1"/>
          <w:sz w:val="24"/>
          <w:szCs w:val="24"/>
          <w:u w:val="single"/>
          <w:rtl w:val="0"/>
        </w:rPr>
        <w:t xml:space="preserve">Green Exercise in the modern world</w:t>
      </w:r>
    </w:p>
    <w:p w:rsidR="00000000" w:rsidDel="00000000" w:rsidP="00000000" w:rsidRDefault="00000000" w:rsidRPr="00000000" w14:paraId="0000000D">
      <w:pPr>
        <w:rPr>
          <w:b w:val="1"/>
          <w:u w:val="single"/>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I believe that ‘Green exercise’ can be a very good thing in the modern world but I do not think that everyone has access to it. Growing up in a first world country I've always had the advantage of being able to go outside and play in the park or at a field with my mates playing football and I personally think I have benefited from this green exercise. I strongly believe that  some sort of exercise is a very important part of any lifestyle regardless of where you do it. According to the University of Essex they have been researching ‘green exercises’ for the past 17 years and even came up with the term themselves (essex.ac.uk, 2021). There are so many different ways to get active outdoors and it does not always involve high intensity activity, sometimes you could be doing green exercise just by going outside during a lunch break or going out to your garden for an hour, it could also be simple tasks such as cycling, walking, gardening, horse riding, walking the dog or anything that is done outdoors. ‘Green exercise can improve physical and mental health’ (</w:t>
      </w:r>
      <w:r w:rsidDel="00000000" w:rsidR="00000000" w:rsidRPr="00000000">
        <w:rPr>
          <w:rtl w:val="0"/>
        </w:rPr>
        <w:t xml:space="preserve">Holly Tiret</w:t>
      </w:r>
      <w:r w:rsidDel="00000000" w:rsidR="00000000" w:rsidRPr="00000000">
        <w:rPr>
          <w:rtl w:val="0"/>
        </w:rPr>
        <w:t xml:space="preserve">, </w:t>
      </w:r>
      <w:r w:rsidDel="00000000" w:rsidR="00000000" w:rsidRPr="00000000">
        <w:rPr>
          <w:rtl w:val="0"/>
        </w:rPr>
        <w:t xml:space="preserve">Michigan State University Extension</w:t>
      </w:r>
      <w:r w:rsidDel="00000000" w:rsidR="00000000" w:rsidRPr="00000000">
        <w:rPr>
          <w:rtl w:val="0"/>
        </w:rPr>
        <w:t xml:space="preserve"> - June 14, 2017). Participating in regular physical activity is proven to improve health gains, blood rate and heart rate. In addition if you regularly interact with nature it is proven to help with levels of stress, anxiety and depression. In short, I think if you're going to exercise you should try and add some outdoor time to your routine so you can exercise your body and mind and boost physical and mental health.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b w:val="1"/>
          <w:sz w:val="24"/>
          <w:szCs w:val="24"/>
          <w:u w:val="single"/>
        </w:rPr>
      </w:pPr>
      <w:r w:rsidDel="00000000" w:rsidR="00000000" w:rsidRPr="00000000">
        <w:rPr>
          <w:b w:val="1"/>
          <w:sz w:val="24"/>
          <w:szCs w:val="24"/>
          <w:u w:val="single"/>
          <w:rtl w:val="0"/>
        </w:rPr>
        <w:t xml:space="preserve">Local, National and International guidelines on physical activity</w:t>
      </w:r>
    </w:p>
    <w:p w:rsidR="00000000" w:rsidDel="00000000" w:rsidP="00000000" w:rsidRDefault="00000000" w:rsidRPr="00000000" w14:paraId="00000011">
      <w:pPr>
        <w:rPr>
          <w:b w:val="1"/>
          <w:sz w:val="24"/>
          <w:szCs w:val="24"/>
          <w:u w:val="single"/>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During this pandemic we have seen more local, national and international guidelines on physical activity being brought out to keep all civilians of all ages and abilities healthy. There are different guidelines for different age groups and different countries but according to the World Health Organisation (WHO) for children under the age of 5 the guidelines are roughly 180 minutes of physical activity a day including 60 mins of moderate to high intensity activity spread throughout the day. It is also not advised to keep a child under the age of 5 in a confined space for too long, for example, prams or cots, it is recommended that they should not be in a space like this for longer than an hour at a time (WHO, 2020). ‘Screen time’ such as watching television or playing on an ipad for entertainment is not recommended until at least 2 year old and even then it should be minimal time periods (no more than an hour a day, the less the better). When ‘inactive’ or seated it is encouraged to engage in reading and storytelling activities to keep the mind working. Children/teenagers (5-17) are encouraged to do 60 minutes a day, mostly aerobic activity such as walking, or some sort of sport. It is also recommended for this age group to participate in high intensity aerobic and anaerobic activity to strengthen the growth of muscle and bones. The World Health organisation suggests that adults (18-64) should partake in at least 150-300 minutes of moderate to high intensity physical activity a week and should include a mixture of aerobic, anaerobic and agility training where possible. They also recommend for adults (18-64) to do muscle strengthening activities that involve all major muscle groups on 2-3 days a week, for example this could be agility training or high intensity anaerobic exercises such as weight lifting, skipping or boxing/boxercise. Adults over 65 are recommended to do the same as an adult but would more than likely be a lot less activity but are encouraged to try and do the same sort of physical activity but instead of agility training or high intensity anaerobic exercise should work more on balance and strength training on 3 or more of the days a week to prevent falls (WHO, 2020). In the UK the government website suggests the same sort of guidelines as the World Health Organisation but I am able to find a lot more schemes and campaigns they (UK government) have put in place such as ‘ACTIVE10’ which allows the public to download an app and keep track of trying to do 10 minutes of walking a day, and ‘couch to 5k’ which would encourage people to take up running but with a slow start so it would build up the final goal of 5k (gov, 2020). The World Health Organisation has also brought out a scheme to get the public active called the Global Action Plan for Physical Acitivty (GAPPA) which involves trying to bring the percentage of physical inactivity down by 15% by 2030 (pubmed, 2021). </w:t>
      </w:r>
    </w:p>
    <w:p w:rsidR="00000000" w:rsidDel="00000000" w:rsidP="00000000" w:rsidRDefault="00000000" w:rsidRPr="00000000" w14:paraId="00000013">
      <w:pPr>
        <w:rPr>
          <w:b w:val="1"/>
          <w:sz w:val="26"/>
          <w:szCs w:val="26"/>
          <w:u w:val="single"/>
        </w:rPr>
      </w:pPr>
      <w:r w:rsidDel="00000000" w:rsidR="00000000" w:rsidRPr="00000000">
        <w:rPr>
          <w:rtl w:val="0"/>
        </w:rPr>
      </w:r>
    </w:p>
    <w:p w:rsidR="00000000" w:rsidDel="00000000" w:rsidP="00000000" w:rsidRDefault="00000000" w:rsidRPr="00000000" w14:paraId="00000014">
      <w:pPr>
        <w:rPr>
          <w:b w:val="1"/>
          <w:sz w:val="26"/>
          <w:szCs w:val="26"/>
          <w:u w:val="single"/>
        </w:rPr>
      </w:pPr>
      <w:r w:rsidDel="00000000" w:rsidR="00000000" w:rsidRPr="00000000">
        <w:rPr>
          <w:b w:val="1"/>
          <w:sz w:val="26"/>
          <w:szCs w:val="26"/>
          <w:u w:val="single"/>
          <w:rtl w:val="0"/>
        </w:rPr>
        <w:t xml:space="preserve">Sources: </w:t>
      </w:r>
    </w:p>
    <w:p w:rsidR="00000000" w:rsidDel="00000000" w:rsidP="00000000" w:rsidRDefault="00000000" w:rsidRPr="00000000" w14:paraId="00000015">
      <w:pPr>
        <w:rPr>
          <w:b w:val="1"/>
          <w:u w:val="single"/>
        </w:rPr>
      </w:pPr>
      <w:hyperlink r:id="rId6">
        <w:r w:rsidDel="00000000" w:rsidR="00000000" w:rsidRPr="00000000">
          <w:rPr>
            <w:b w:val="1"/>
            <w:color w:val="1155cc"/>
            <w:u w:val="single"/>
            <w:rtl w:val="0"/>
          </w:rPr>
          <w:t xml:space="preserve">https://www.gov.uk/government/publications/physical-activity-applying-all-our-health/physical-activity-applying-all-our-health</w:t>
        </w:r>
      </w:hyperlink>
      <w:r w:rsidDel="00000000" w:rsidR="00000000" w:rsidRPr="00000000">
        <w:rPr>
          <w:b w:val="1"/>
          <w:u w:val="single"/>
          <w:rtl w:val="0"/>
        </w:rPr>
        <w:t xml:space="preserve"> </w:t>
      </w:r>
    </w:p>
    <w:p w:rsidR="00000000" w:rsidDel="00000000" w:rsidP="00000000" w:rsidRDefault="00000000" w:rsidRPr="00000000" w14:paraId="00000016">
      <w:pPr>
        <w:rPr>
          <w:b w:val="1"/>
          <w:u w:val="single"/>
        </w:rPr>
      </w:pPr>
      <w:r w:rsidDel="00000000" w:rsidR="00000000" w:rsidRPr="00000000">
        <w:rPr>
          <w:rtl w:val="0"/>
        </w:rPr>
      </w:r>
    </w:p>
    <w:p w:rsidR="00000000" w:rsidDel="00000000" w:rsidP="00000000" w:rsidRDefault="00000000" w:rsidRPr="00000000" w14:paraId="00000017">
      <w:pPr>
        <w:rPr>
          <w:b w:val="1"/>
          <w:u w:val="single"/>
        </w:rPr>
      </w:pPr>
      <w:hyperlink r:id="rId7">
        <w:r w:rsidDel="00000000" w:rsidR="00000000" w:rsidRPr="00000000">
          <w:rPr>
            <w:b w:val="1"/>
            <w:color w:val="1155cc"/>
            <w:u w:val="single"/>
            <w:rtl w:val="0"/>
          </w:rPr>
          <w:t xml:space="preserve">https://www.medicalnewstoday.com/articles/153390</w:t>
        </w:r>
      </w:hyperlink>
      <w:r w:rsidDel="00000000" w:rsidR="00000000" w:rsidRPr="00000000">
        <w:rPr>
          <w:b w:val="1"/>
          <w:u w:val="single"/>
          <w:rtl w:val="0"/>
        </w:rPr>
        <w:t xml:space="preserve"> </w:t>
      </w:r>
    </w:p>
    <w:p w:rsidR="00000000" w:rsidDel="00000000" w:rsidP="00000000" w:rsidRDefault="00000000" w:rsidRPr="00000000" w14:paraId="00000018">
      <w:pPr>
        <w:rPr>
          <w:b w:val="1"/>
          <w:u w:val="single"/>
        </w:rPr>
      </w:pPr>
      <w:r w:rsidDel="00000000" w:rsidR="00000000" w:rsidRPr="00000000">
        <w:rPr>
          <w:rtl w:val="0"/>
        </w:rPr>
      </w:r>
    </w:p>
    <w:p w:rsidR="00000000" w:rsidDel="00000000" w:rsidP="00000000" w:rsidRDefault="00000000" w:rsidRPr="00000000" w14:paraId="00000019">
      <w:pPr>
        <w:rPr>
          <w:b w:val="1"/>
          <w:u w:val="single"/>
        </w:rPr>
      </w:pPr>
      <w:hyperlink r:id="rId8">
        <w:r w:rsidDel="00000000" w:rsidR="00000000" w:rsidRPr="00000000">
          <w:rPr>
            <w:b w:val="1"/>
            <w:color w:val="1155cc"/>
            <w:u w:val="single"/>
            <w:rtl w:val="0"/>
          </w:rPr>
          <w:t xml:space="preserve">https://www.essex.ac.uk/research-projects/green-exercise</w:t>
        </w:r>
      </w:hyperlink>
      <w:r w:rsidDel="00000000" w:rsidR="00000000" w:rsidRPr="00000000">
        <w:rPr>
          <w:b w:val="1"/>
          <w:u w:val="single"/>
          <w:rtl w:val="0"/>
        </w:rPr>
        <w:t xml:space="preserve"> </w:t>
      </w:r>
    </w:p>
    <w:p w:rsidR="00000000" w:rsidDel="00000000" w:rsidP="00000000" w:rsidRDefault="00000000" w:rsidRPr="00000000" w14:paraId="0000001A">
      <w:pPr>
        <w:rPr>
          <w:b w:val="1"/>
          <w:u w:val="single"/>
        </w:rPr>
      </w:pPr>
      <w:r w:rsidDel="00000000" w:rsidR="00000000" w:rsidRPr="00000000">
        <w:rPr>
          <w:rtl w:val="0"/>
        </w:rPr>
      </w:r>
    </w:p>
    <w:p w:rsidR="00000000" w:rsidDel="00000000" w:rsidP="00000000" w:rsidRDefault="00000000" w:rsidRPr="00000000" w14:paraId="0000001B">
      <w:pPr>
        <w:rPr>
          <w:b w:val="1"/>
          <w:u w:val="single"/>
        </w:rPr>
      </w:pPr>
      <w:hyperlink r:id="rId9">
        <w:r w:rsidDel="00000000" w:rsidR="00000000" w:rsidRPr="00000000">
          <w:rPr>
            <w:b w:val="1"/>
            <w:color w:val="1155cc"/>
            <w:u w:val="single"/>
            <w:rtl w:val="0"/>
          </w:rPr>
          <w:t xml:space="preserve">https://www.who.int/news-room/fact-sheets/detail/physical-activity</w:t>
        </w:r>
      </w:hyperlink>
      <w:r w:rsidDel="00000000" w:rsidR="00000000" w:rsidRPr="00000000">
        <w:rPr>
          <w:b w:val="1"/>
          <w:u w:val="single"/>
          <w:rtl w:val="0"/>
        </w:rPr>
        <w:t xml:space="preserve"> </w:t>
      </w:r>
    </w:p>
    <w:p w:rsidR="00000000" w:rsidDel="00000000" w:rsidP="00000000" w:rsidRDefault="00000000" w:rsidRPr="00000000" w14:paraId="0000001C">
      <w:pPr>
        <w:rPr>
          <w:b w:val="1"/>
          <w:u w:val="single"/>
        </w:rPr>
      </w:pPr>
      <w:r w:rsidDel="00000000" w:rsidR="00000000" w:rsidRPr="00000000">
        <w:rPr>
          <w:rtl w:val="0"/>
        </w:rPr>
      </w:r>
    </w:p>
    <w:p w:rsidR="00000000" w:rsidDel="00000000" w:rsidP="00000000" w:rsidRDefault="00000000" w:rsidRPr="00000000" w14:paraId="0000001D">
      <w:pPr>
        <w:rPr>
          <w:b w:val="1"/>
          <w:u w:val="single"/>
        </w:rPr>
      </w:pPr>
      <w:hyperlink r:id="rId10">
        <w:r w:rsidDel="00000000" w:rsidR="00000000" w:rsidRPr="00000000">
          <w:rPr>
            <w:b w:val="1"/>
            <w:color w:val="1155cc"/>
            <w:u w:val="single"/>
            <w:rtl w:val="0"/>
          </w:rPr>
          <w:t xml:space="preserve">https://pubmed.ncbi.nlm.nih.gov/33433862/</w:t>
        </w:r>
      </w:hyperlink>
      <w:r w:rsidDel="00000000" w:rsidR="00000000" w:rsidRPr="00000000">
        <w:rPr>
          <w:b w:val="1"/>
          <w:u w:val="single"/>
          <w:rtl w:val="0"/>
        </w:rPr>
        <w:t xml:space="preserve"> </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pubmed.ncbi.nlm.nih.gov/33433862/" TargetMode="External"/><Relationship Id="rId9" Type="http://schemas.openxmlformats.org/officeDocument/2006/relationships/hyperlink" Target="https://www.who.int/news-room/fact-sheets/detail/physical-activity" TargetMode="External"/><Relationship Id="rId5" Type="http://schemas.openxmlformats.org/officeDocument/2006/relationships/styles" Target="styles.xml"/><Relationship Id="rId6" Type="http://schemas.openxmlformats.org/officeDocument/2006/relationships/hyperlink" Target="https://www.gov.uk/government/publications/physical-activity-applying-all-our-health/physical-activity-applying-all-our-health" TargetMode="External"/><Relationship Id="rId7" Type="http://schemas.openxmlformats.org/officeDocument/2006/relationships/hyperlink" Target="https://www.medicalnewstoday.com/articles/153390" TargetMode="External"/><Relationship Id="rId8" Type="http://schemas.openxmlformats.org/officeDocument/2006/relationships/hyperlink" Target="https://www.essex.ac.uk/research-projects/green-exerc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