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D8B37A" w14:textId="77777777" w:rsidR="00A04661" w:rsidRPr="00917F6B" w:rsidRDefault="00A04661" w:rsidP="00A04661">
      <w:pPr>
        <w:jc w:val="center"/>
        <w:rPr>
          <w:b/>
          <w:bCs/>
          <w:sz w:val="28"/>
          <w:szCs w:val="28"/>
        </w:rPr>
      </w:pPr>
      <w:r w:rsidRPr="00917F6B">
        <w:rPr>
          <w:b/>
          <w:bCs/>
          <w:sz w:val="28"/>
          <w:szCs w:val="28"/>
        </w:rPr>
        <w:t>University of Wales Trinity Saint David</w:t>
      </w:r>
    </w:p>
    <w:p w14:paraId="356A027F" w14:textId="77777777" w:rsidR="00A04661" w:rsidRPr="00917F6B" w:rsidRDefault="00A04661" w:rsidP="00A04661">
      <w:pPr>
        <w:jc w:val="center"/>
        <w:rPr>
          <w:b/>
          <w:bCs/>
          <w:sz w:val="22"/>
          <w:szCs w:val="22"/>
        </w:rPr>
      </w:pPr>
      <w:r w:rsidRPr="00917F6B">
        <w:rPr>
          <w:b/>
          <w:bCs/>
          <w:sz w:val="22"/>
          <w:szCs w:val="22"/>
        </w:rPr>
        <w:t>Wales Institute of Science &amp; Art</w:t>
      </w:r>
    </w:p>
    <w:p w14:paraId="3EEE9E4D" w14:textId="77777777" w:rsidR="00A04661" w:rsidRDefault="00A04661" w:rsidP="00A04661">
      <w:pPr>
        <w:jc w:val="center"/>
      </w:pPr>
    </w:p>
    <w:p w14:paraId="633BB37B" w14:textId="77777777" w:rsidR="00FB78AC" w:rsidRDefault="00FB78AC" w:rsidP="00A04661">
      <w:pPr>
        <w:jc w:val="center"/>
      </w:pPr>
    </w:p>
    <w:p w14:paraId="046168C7" w14:textId="77777777" w:rsidR="00FB78AC" w:rsidRPr="00FB78AC" w:rsidRDefault="00FB78AC" w:rsidP="00917F6B">
      <w:pPr>
        <w:jc w:val="center"/>
        <w:rPr>
          <w:b/>
          <w:bCs/>
          <w:i/>
          <w:iCs/>
        </w:rPr>
      </w:pPr>
      <w:r>
        <w:rPr>
          <w:rFonts w:hint="eastAsia"/>
          <w:noProof/>
        </w:rPr>
        <w:drawing>
          <wp:anchor distT="0" distB="0" distL="114300" distR="114300" simplePos="0" relativeHeight="251658240" behindDoc="1" locked="0" layoutInCell="1" allowOverlap="1" wp14:anchorId="77E86267" wp14:editId="2913EFC6">
            <wp:simplePos x="0" y="0"/>
            <wp:positionH relativeFrom="margin">
              <wp:posOffset>847725</wp:posOffset>
            </wp:positionH>
            <wp:positionV relativeFrom="paragraph">
              <wp:posOffset>142240</wp:posOffset>
            </wp:positionV>
            <wp:extent cx="4286250" cy="1621155"/>
            <wp:effectExtent l="0" t="0" r="0" b="0"/>
            <wp:wrapTight wrapText="bothSides">
              <wp:wrapPolygon edited="0">
                <wp:start x="0" y="0"/>
                <wp:lineTo x="0" y="21321"/>
                <wp:lineTo x="21504" y="21321"/>
                <wp:lineTo x="21504" y="0"/>
                <wp:lineTo x="0" y="0"/>
              </wp:wrapPolygon>
            </wp:wrapTight>
            <wp:docPr id="725712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19123" t="26332" r="17084" b="25392"/>
                    <a:stretch>
                      <a:fillRect/>
                    </a:stretch>
                  </pic:blipFill>
                  <pic:spPr bwMode="auto">
                    <a:xfrm>
                      <a:off x="0" y="0"/>
                      <a:ext cx="4286250" cy="16211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FD4DC5" w14:textId="77777777" w:rsidR="00FB78AC" w:rsidRPr="00FB78AC" w:rsidRDefault="00FB78AC" w:rsidP="00917F6B">
      <w:pPr>
        <w:jc w:val="center"/>
        <w:rPr>
          <w:b/>
          <w:bCs/>
          <w:i/>
          <w:iCs/>
        </w:rPr>
      </w:pPr>
    </w:p>
    <w:p w14:paraId="3B9D503D" w14:textId="77777777" w:rsidR="00FB78AC" w:rsidRPr="00FB78AC" w:rsidRDefault="00FB78AC" w:rsidP="00917F6B">
      <w:pPr>
        <w:jc w:val="center"/>
        <w:rPr>
          <w:b/>
          <w:bCs/>
          <w:i/>
          <w:iCs/>
        </w:rPr>
      </w:pPr>
    </w:p>
    <w:p w14:paraId="1D1C0D8D" w14:textId="77777777" w:rsidR="00FB78AC" w:rsidRPr="00FB78AC" w:rsidRDefault="00FB78AC" w:rsidP="00917F6B">
      <w:pPr>
        <w:jc w:val="center"/>
        <w:rPr>
          <w:b/>
          <w:bCs/>
          <w:i/>
          <w:iCs/>
        </w:rPr>
      </w:pPr>
    </w:p>
    <w:p w14:paraId="5840A872" w14:textId="77777777" w:rsidR="00FB78AC" w:rsidRPr="00FB78AC" w:rsidRDefault="00FB78AC" w:rsidP="00917F6B">
      <w:pPr>
        <w:jc w:val="center"/>
        <w:rPr>
          <w:b/>
          <w:bCs/>
          <w:i/>
          <w:iCs/>
        </w:rPr>
      </w:pPr>
    </w:p>
    <w:p w14:paraId="438B0F88" w14:textId="77777777" w:rsidR="00FB78AC" w:rsidRPr="00FB78AC" w:rsidRDefault="00FB78AC" w:rsidP="00917F6B">
      <w:pPr>
        <w:jc w:val="center"/>
        <w:rPr>
          <w:b/>
          <w:bCs/>
          <w:i/>
          <w:iCs/>
        </w:rPr>
      </w:pPr>
    </w:p>
    <w:p w14:paraId="48DFA062" w14:textId="77777777" w:rsidR="00FB78AC" w:rsidRPr="00FB78AC" w:rsidRDefault="00FB78AC" w:rsidP="00917F6B">
      <w:pPr>
        <w:jc w:val="center"/>
        <w:rPr>
          <w:b/>
          <w:bCs/>
          <w:i/>
          <w:iCs/>
        </w:rPr>
      </w:pPr>
    </w:p>
    <w:p w14:paraId="4618B07C" w14:textId="77777777" w:rsidR="00FB78AC" w:rsidRDefault="00FB78AC" w:rsidP="00917F6B">
      <w:pPr>
        <w:jc w:val="center"/>
        <w:rPr>
          <w:b/>
          <w:bCs/>
          <w:i/>
          <w:iCs/>
          <w:sz w:val="36"/>
          <w:szCs w:val="36"/>
        </w:rPr>
      </w:pPr>
    </w:p>
    <w:p w14:paraId="3C375991" w14:textId="79455E37" w:rsidR="00A04661" w:rsidRPr="00FB78AC" w:rsidRDefault="006C3C64" w:rsidP="00917F6B">
      <w:pPr>
        <w:jc w:val="center"/>
        <w:rPr>
          <w:b/>
          <w:bCs/>
          <w:i/>
          <w:iCs/>
          <w:sz w:val="36"/>
          <w:szCs w:val="36"/>
        </w:rPr>
      </w:pPr>
      <w:r>
        <w:rPr>
          <w:b/>
          <w:bCs/>
          <w:i/>
          <w:iCs/>
          <w:sz w:val="36"/>
          <w:szCs w:val="36"/>
        </w:rPr>
        <w:t>Ve</w:t>
      </w:r>
      <w:r w:rsidR="000C1645">
        <w:rPr>
          <w:b/>
          <w:bCs/>
          <w:i/>
          <w:iCs/>
          <w:sz w:val="36"/>
          <w:szCs w:val="36"/>
        </w:rPr>
        <w:t xml:space="preserve">hicle Performance Optimisation using </w:t>
      </w:r>
      <w:r w:rsidR="0081234D">
        <w:rPr>
          <w:b/>
          <w:bCs/>
          <w:i/>
          <w:iCs/>
          <w:sz w:val="36"/>
          <w:szCs w:val="36"/>
        </w:rPr>
        <w:t>Simulation Software</w:t>
      </w:r>
    </w:p>
    <w:p w14:paraId="3273E552" w14:textId="4C05BC95" w:rsidR="00A04661" w:rsidRPr="00A04661" w:rsidRDefault="00067339" w:rsidP="00917F6B">
      <w:pPr>
        <w:spacing w:line="278" w:lineRule="auto"/>
        <w:jc w:val="center"/>
        <w:rPr>
          <w:b/>
          <w:bCs/>
        </w:rPr>
      </w:pPr>
      <w:r>
        <w:rPr>
          <w:b/>
          <w:bCs/>
        </w:rPr>
        <w:t xml:space="preserve">Introduction to </w:t>
      </w:r>
      <w:r w:rsidR="007006E1">
        <w:rPr>
          <w:b/>
          <w:bCs/>
        </w:rPr>
        <w:t>Autom</w:t>
      </w:r>
      <w:r w:rsidR="0059106D">
        <w:rPr>
          <w:b/>
          <w:bCs/>
        </w:rPr>
        <w:t>otive</w:t>
      </w:r>
      <w:r>
        <w:rPr>
          <w:b/>
          <w:bCs/>
        </w:rPr>
        <w:t xml:space="preserve"> Engineering</w:t>
      </w:r>
      <w:r w:rsidR="004C3C73">
        <w:rPr>
          <w:b/>
          <w:bCs/>
        </w:rPr>
        <w:t xml:space="preserve"> (</w:t>
      </w:r>
      <w:r>
        <w:rPr>
          <w:b/>
          <w:bCs/>
        </w:rPr>
        <w:t>ACHA4035</w:t>
      </w:r>
      <w:r w:rsidR="004C3C73">
        <w:rPr>
          <w:b/>
          <w:bCs/>
        </w:rPr>
        <w:t>)</w:t>
      </w:r>
    </w:p>
    <w:p w14:paraId="233145DF" w14:textId="77777777" w:rsidR="00A04661" w:rsidRDefault="00A04661" w:rsidP="00FC211C"/>
    <w:p w14:paraId="34522FA3" w14:textId="77777777" w:rsidR="00A04661" w:rsidRDefault="00A04661" w:rsidP="00A04661">
      <w:pPr>
        <w:jc w:val="center"/>
      </w:pPr>
    </w:p>
    <w:p w14:paraId="4FFA5FD3" w14:textId="77777777" w:rsidR="00A04661" w:rsidRDefault="00A04661" w:rsidP="00A04661">
      <w:pPr>
        <w:jc w:val="center"/>
      </w:pPr>
    </w:p>
    <w:p w14:paraId="17817173" w14:textId="77777777" w:rsidR="00A04661" w:rsidRDefault="00A04661" w:rsidP="00804F30"/>
    <w:p w14:paraId="5BEA0D7C" w14:textId="77777777" w:rsidR="00A04661" w:rsidRDefault="00A04661" w:rsidP="00A04661"/>
    <w:p w14:paraId="3D143D8A" w14:textId="77777777" w:rsidR="00A04661" w:rsidRDefault="00A04661" w:rsidP="00A04661">
      <w:pPr>
        <w:jc w:val="center"/>
      </w:pPr>
      <w:r>
        <w:t>James Hatherill</w:t>
      </w:r>
    </w:p>
    <w:p w14:paraId="4C89BBC3" w14:textId="77777777" w:rsidR="00A04661" w:rsidRDefault="00A04661" w:rsidP="00A04661">
      <w:pPr>
        <w:jc w:val="center"/>
      </w:pPr>
      <w:r>
        <w:t>2517451</w:t>
      </w:r>
    </w:p>
    <w:p w14:paraId="5AF4FF81" w14:textId="7BFC3BA8" w:rsidR="002469F1" w:rsidRDefault="00067339" w:rsidP="002469F1">
      <w:pPr>
        <w:jc w:val="center"/>
      </w:pPr>
      <w:r>
        <w:t>December 2025</w:t>
      </w:r>
    </w:p>
    <w:p w14:paraId="03FAE5A3" w14:textId="77777777" w:rsidR="007729A4" w:rsidRDefault="007729A4" w:rsidP="00773C66">
      <w:pPr>
        <w:spacing w:line="278" w:lineRule="auto"/>
        <w:sectPr w:rsidR="007729A4" w:rsidSect="00B34B00">
          <w:pgSz w:w="11906" w:h="16838"/>
          <w:pgMar w:top="1440" w:right="1440" w:bottom="1440" w:left="1440" w:header="708" w:footer="708" w:gutter="0"/>
          <w:pgNumType w:fmt="lowerRoman" w:start="1"/>
          <w:cols w:space="708"/>
          <w:docGrid w:linePitch="360"/>
        </w:sectPr>
      </w:pPr>
    </w:p>
    <w:sdt>
      <w:sdtPr>
        <w:id w:val="1698198393"/>
        <w:docPartObj>
          <w:docPartGallery w:val="Table of Contents"/>
          <w:docPartUnique/>
        </w:docPartObj>
      </w:sdtPr>
      <w:sdtEndPr>
        <w:rPr>
          <w:b/>
          <w:bCs/>
        </w:rPr>
      </w:sdtEndPr>
      <w:sdtContent>
        <w:p w14:paraId="4B4855A9" w14:textId="3A988141" w:rsidR="00782364" w:rsidRPr="0058541C" w:rsidRDefault="00782364" w:rsidP="003319C4">
          <w:pPr>
            <w:pStyle w:val="TOC1"/>
          </w:pPr>
          <w:r w:rsidRPr="0058541C">
            <w:t>Contents</w:t>
          </w:r>
        </w:p>
        <w:p w14:paraId="26BD0593" w14:textId="6962EE1A" w:rsidR="00E36C67" w:rsidRDefault="00782364">
          <w:pPr>
            <w:pStyle w:val="TOC1"/>
            <w:rPr>
              <w:noProof/>
              <w:lang w:eastAsia="en-GB"/>
            </w:rPr>
          </w:pPr>
          <w:r>
            <w:fldChar w:fldCharType="begin"/>
          </w:r>
          <w:r>
            <w:instrText xml:space="preserve"> TOC \o "1-3" \h \z \u </w:instrText>
          </w:r>
          <w:r>
            <w:fldChar w:fldCharType="separate"/>
          </w:r>
          <w:hyperlink w:anchor="_Toc216547923" w:history="1">
            <w:r w:rsidR="00E36C67" w:rsidRPr="00806EF4">
              <w:rPr>
                <w:rStyle w:val="Hyperlink"/>
                <w:noProof/>
              </w:rPr>
              <w:t>1</w:t>
            </w:r>
            <w:r w:rsidR="00E36C67">
              <w:rPr>
                <w:noProof/>
                <w:lang w:eastAsia="en-GB"/>
              </w:rPr>
              <w:tab/>
            </w:r>
            <w:r w:rsidR="00E36C67" w:rsidRPr="00806EF4">
              <w:rPr>
                <w:rStyle w:val="Hyperlink"/>
                <w:noProof/>
              </w:rPr>
              <w:t>Abbreviations</w:t>
            </w:r>
            <w:r w:rsidR="00E36C67">
              <w:rPr>
                <w:noProof/>
                <w:webHidden/>
              </w:rPr>
              <w:tab/>
            </w:r>
            <w:r w:rsidR="00E36C67">
              <w:rPr>
                <w:noProof/>
                <w:webHidden/>
              </w:rPr>
              <w:fldChar w:fldCharType="begin"/>
            </w:r>
            <w:r w:rsidR="00E36C67">
              <w:rPr>
                <w:noProof/>
                <w:webHidden/>
              </w:rPr>
              <w:instrText xml:space="preserve"> PAGEREF _Toc216547923 \h </w:instrText>
            </w:r>
            <w:r w:rsidR="00E36C67">
              <w:rPr>
                <w:noProof/>
                <w:webHidden/>
              </w:rPr>
            </w:r>
            <w:r w:rsidR="00E36C67">
              <w:rPr>
                <w:noProof/>
                <w:webHidden/>
              </w:rPr>
              <w:fldChar w:fldCharType="separate"/>
            </w:r>
            <w:r w:rsidR="00E36C67">
              <w:rPr>
                <w:noProof/>
                <w:webHidden/>
              </w:rPr>
              <w:t>1</w:t>
            </w:r>
            <w:r w:rsidR="00E36C67">
              <w:rPr>
                <w:noProof/>
                <w:webHidden/>
              </w:rPr>
              <w:fldChar w:fldCharType="end"/>
            </w:r>
          </w:hyperlink>
        </w:p>
        <w:p w14:paraId="3C8BAA4D" w14:textId="4B1D12D3" w:rsidR="00E36C67" w:rsidRDefault="00E36C67">
          <w:pPr>
            <w:pStyle w:val="TOC1"/>
            <w:rPr>
              <w:noProof/>
              <w:lang w:eastAsia="en-GB"/>
            </w:rPr>
          </w:pPr>
          <w:hyperlink w:anchor="_Toc216547924" w:history="1">
            <w:r w:rsidRPr="00806EF4">
              <w:rPr>
                <w:rStyle w:val="Hyperlink"/>
                <w:noProof/>
              </w:rPr>
              <w:t>2</w:t>
            </w:r>
            <w:r>
              <w:rPr>
                <w:noProof/>
                <w:lang w:eastAsia="en-GB"/>
              </w:rPr>
              <w:tab/>
            </w:r>
            <w:r w:rsidRPr="00806EF4">
              <w:rPr>
                <w:rStyle w:val="Hyperlink"/>
                <w:noProof/>
              </w:rPr>
              <w:t>Introduction</w:t>
            </w:r>
            <w:r>
              <w:rPr>
                <w:noProof/>
                <w:webHidden/>
              </w:rPr>
              <w:tab/>
            </w:r>
            <w:r>
              <w:rPr>
                <w:noProof/>
                <w:webHidden/>
              </w:rPr>
              <w:fldChar w:fldCharType="begin"/>
            </w:r>
            <w:r>
              <w:rPr>
                <w:noProof/>
                <w:webHidden/>
              </w:rPr>
              <w:instrText xml:space="preserve"> PAGEREF _Toc216547924 \h </w:instrText>
            </w:r>
            <w:r>
              <w:rPr>
                <w:noProof/>
                <w:webHidden/>
              </w:rPr>
            </w:r>
            <w:r>
              <w:rPr>
                <w:noProof/>
                <w:webHidden/>
              </w:rPr>
              <w:fldChar w:fldCharType="separate"/>
            </w:r>
            <w:r>
              <w:rPr>
                <w:noProof/>
                <w:webHidden/>
              </w:rPr>
              <w:t>2</w:t>
            </w:r>
            <w:r>
              <w:rPr>
                <w:noProof/>
                <w:webHidden/>
              </w:rPr>
              <w:fldChar w:fldCharType="end"/>
            </w:r>
          </w:hyperlink>
        </w:p>
        <w:p w14:paraId="551113E7" w14:textId="712079DC" w:rsidR="00E36C67" w:rsidRDefault="00E36C67">
          <w:pPr>
            <w:pStyle w:val="TOC1"/>
            <w:rPr>
              <w:noProof/>
              <w:lang w:eastAsia="en-GB"/>
            </w:rPr>
          </w:pPr>
          <w:hyperlink w:anchor="_Toc216547925" w:history="1">
            <w:r w:rsidRPr="00806EF4">
              <w:rPr>
                <w:rStyle w:val="Hyperlink"/>
                <w:noProof/>
              </w:rPr>
              <w:t>3</w:t>
            </w:r>
            <w:r>
              <w:rPr>
                <w:noProof/>
                <w:lang w:eastAsia="en-GB"/>
              </w:rPr>
              <w:tab/>
            </w:r>
            <w:r w:rsidRPr="00806EF4">
              <w:rPr>
                <w:rStyle w:val="Hyperlink"/>
                <w:noProof/>
              </w:rPr>
              <w:t>Vehicle’s Base Performance Analysis</w:t>
            </w:r>
            <w:r>
              <w:rPr>
                <w:noProof/>
                <w:webHidden/>
              </w:rPr>
              <w:tab/>
            </w:r>
            <w:r>
              <w:rPr>
                <w:noProof/>
                <w:webHidden/>
              </w:rPr>
              <w:fldChar w:fldCharType="begin"/>
            </w:r>
            <w:r>
              <w:rPr>
                <w:noProof/>
                <w:webHidden/>
              </w:rPr>
              <w:instrText xml:space="preserve"> PAGEREF _Toc216547925 \h </w:instrText>
            </w:r>
            <w:r>
              <w:rPr>
                <w:noProof/>
                <w:webHidden/>
              </w:rPr>
            </w:r>
            <w:r>
              <w:rPr>
                <w:noProof/>
                <w:webHidden/>
              </w:rPr>
              <w:fldChar w:fldCharType="separate"/>
            </w:r>
            <w:r>
              <w:rPr>
                <w:noProof/>
                <w:webHidden/>
              </w:rPr>
              <w:t>3</w:t>
            </w:r>
            <w:r>
              <w:rPr>
                <w:noProof/>
                <w:webHidden/>
              </w:rPr>
              <w:fldChar w:fldCharType="end"/>
            </w:r>
          </w:hyperlink>
        </w:p>
        <w:p w14:paraId="0B356D26" w14:textId="5C63A4AB" w:rsidR="00E36C67" w:rsidRDefault="00E36C67">
          <w:pPr>
            <w:pStyle w:val="TOC2"/>
            <w:tabs>
              <w:tab w:val="left" w:pos="960"/>
              <w:tab w:val="right" w:leader="dot" w:pos="9016"/>
            </w:tabs>
            <w:rPr>
              <w:noProof/>
              <w:lang w:eastAsia="en-GB"/>
            </w:rPr>
          </w:pPr>
          <w:hyperlink w:anchor="_Toc216547926" w:history="1">
            <w:r w:rsidRPr="00806EF4">
              <w:rPr>
                <w:rStyle w:val="Hyperlink"/>
                <w:noProof/>
              </w:rPr>
              <w:t>3.1</w:t>
            </w:r>
            <w:r>
              <w:rPr>
                <w:noProof/>
                <w:lang w:eastAsia="en-GB"/>
              </w:rPr>
              <w:tab/>
            </w:r>
            <w:r w:rsidRPr="00806EF4">
              <w:rPr>
                <w:rStyle w:val="Hyperlink"/>
                <w:noProof/>
              </w:rPr>
              <w:t>Base (BAP Original) Lap Time and Speed Analysis</w:t>
            </w:r>
            <w:r>
              <w:rPr>
                <w:noProof/>
                <w:webHidden/>
              </w:rPr>
              <w:tab/>
            </w:r>
            <w:r>
              <w:rPr>
                <w:noProof/>
                <w:webHidden/>
              </w:rPr>
              <w:fldChar w:fldCharType="begin"/>
            </w:r>
            <w:r>
              <w:rPr>
                <w:noProof/>
                <w:webHidden/>
              </w:rPr>
              <w:instrText xml:space="preserve"> PAGEREF _Toc216547926 \h </w:instrText>
            </w:r>
            <w:r>
              <w:rPr>
                <w:noProof/>
                <w:webHidden/>
              </w:rPr>
            </w:r>
            <w:r>
              <w:rPr>
                <w:noProof/>
                <w:webHidden/>
              </w:rPr>
              <w:fldChar w:fldCharType="separate"/>
            </w:r>
            <w:r>
              <w:rPr>
                <w:noProof/>
                <w:webHidden/>
              </w:rPr>
              <w:t>4</w:t>
            </w:r>
            <w:r>
              <w:rPr>
                <w:noProof/>
                <w:webHidden/>
              </w:rPr>
              <w:fldChar w:fldCharType="end"/>
            </w:r>
          </w:hyperlink>
        </w:p>
        <w:p w14:paraId="1BA8F152" w14:textId="280C1E87" w:rsidR="00E36C67" w:rsidRDefault="00E36C67">
          <w:pPr>
            <w:pStyle w:val="TOC1"/>
            <w:rPr>
              <w:noProof/>
              <w:lang w:eastAsia="en-GB"/>
            </w:rPr>
          </w:pPr>
          <w:hyperlink w:anchor="_Toc216547927" w:history="1">
            <w:r w:rsidRPr="00806EF4">
              <w:rPr>
                <w:rStyle w:val="Hyperlink"/>
                <w:noProof/>
              </w:rPr>
              <w:t>4</w:t>
            </w:r>
            <w:r>
              <w:rPr>
                <w:noProof/>
                <w:lang w:eastAsia="en-GB"/>
              </w:rPr>
              <w:tab/>
            </w:r>
            <w:r w:rsidRPr="00806EF4">
              <w:rPr>
                <w:rStyle w:val="Hyperlink"/>
                <w:noProof/>
              </w:rPr>
              <w:t>Vehicle’s Improved Performance Analysis</w:t>
            </w:r>
            <w:r>
              <w:rPr>
                <w:noProof/>
                <w:webHidden/>
              </w:rPr>
              <w:tab/>
            </w:r>
            <w:r>
              <w:rPr>
                <w:noProof/>
                <w:webHidden/>
              </w:rPr>
              <w:fldChar w:fldCharType="begin"/>
            </w:r>
            <w:r>
              <w:rPr>
                <w:noProof/>
                <w:webHidden/>
              </w:rPr>
              <w:instrText xml:space="preserve"> PAGEREF _Toc216547927 \h </w:instrText>
            </w:r>
            <w:r>
              <w:rPr>
                <w:noProof/>
                <w:webHidden/>
              </w:rPr>
            </w:r>
            <w:r>
              <w:rPr>
                <w:noProof/>
                <w:webHidden/>
              </w:rPr>
              <w:fldChar w:fldCharType="separate"/>
            </w:r>
            <w:r>
              <w:rPr>
                <w:noProof/>
                <w:webHidden/>
              </w:rPr>
              <w:t>5</w:t>
            </w:r>
            <w:r>
              <w:rPr>
                <w:noProof/>
                <w:webHidden/>
              </w:rPr>
              <w:fldChar w:fldCharType="end"/>
            </w:r>
          </w:hyperlink>
        </w:p>
        <w:p w14:paraId="3B3E9834" w14:textId="2200225E" w:rsidR="00E36C67" w:rsidRDefault="00E36C67">
          <w:pPr>
            <w:pStyle w:val="TOC2"/>
            <w:tabs>
              <w:tab w:val="left" w:pos="960"/>
              <w:tab w:val="right" w:leader="dot" w:pos="9016"/>
            </w:tabs>
            <w:rPr>
              <w:noProof/>
              <w:lang w:eastAsia="en-GB"/>
            </w:rPr>
          </w:pPr>
          <w:hyperlink w:anchor="_Toc216547928" w:history="1">
            <w:r w:rsidRPr="00806EF4">
              <w:rPr>
                <w:rStyle w:val="Hyperlink"/>
                <w:noProof/>
              </w:rPr>
              <w:t>4.1</w:t>
            </w:r>
            <w:r>
              <w:rPr>
                <w:noProof/>
                <w:lang w:eastAsia="en-GB"/>
              </w:rPr>
              <w:tab/>
            </w:r>
            <w:r w:rsidRPr="00806EF4">
              <w:rPr>
                <w:rStyle w:val="Hyperlink"/>
                <w:noProof/>
              </w:rPr>
              <w:t>Improved Vehicle Lap Time and Speed Analysis</w:t>
            </w:r>
            <w:r>
              <w:rPr>
                <w:noProof/>
                <w:webHidden/>
              </w:rPr>
              <w:tab/>
            </w:r>
            <w:r>
              <w:rPr>
                <w:noProof/>
                <w:webHidden/>
              </w:rPr>
              <w:fldChar w:fldCharType="begin"/>
            </w:r>
            <w:r>
              <w:rPr>
                <w:noProof/>
                <w:webHidden/>
              </w:rPr>
              <w:instrText xml:space="preserve"> PAGEREF _Toc216547928 \h </w:instrText>
            </w:r>
            <w:r>
              <w:rPr>
                <w:noProof/>
                <w:webHidden/>
              </w:rPr>
            </w:r>
            <w:r>
              <w:rPr>
                <w:noProof/>
                <w:webHidden/>
              </w:rPr>
              <w:fldChar w:fldCharType="separate"/>
            </w:r>
            <w:r>
              <w:rPr>
                <w:noProof/>
                <w:webHidden/>
              </w:rPr>
              <w:t>6</w:t>
            </w:r>
            <w:r>
              <w:rPr>
                <w:noProof/>
                <w:webHidden/>
              </w:rPr>
              <w:fldChar w:fldCharType="end"/>
            </w:r>
          </w:hyperlink>
        </w:p>
        <w:p w14:paraId="6B61CC51" w14:textId="17467EA9" w:rsidR="00E36C67" w:rsidRDefault="00E36C67">
          <w:pPr>
            <w:pStyle w:val="TOC2"/>
            <w:tabs>
              <w:tab w:val="left" w:pos="960"/>
              <w:tab w:val="right" w:leader="dot" w:pos="9016"/>
            </w:tabs>
            <w:rPr>
              <w:noProof/>
              <w:lang w:eastAsia="en-GB"/>
            </w:rPr>
          </w:pPr>
          <w:hyperlink w:anchor="_Toc216547929" w:history="1">
            <w:r w:rsidRPr="00806EF4">
              <w:rPr>
                <w:rStyle w:val="Hyperlink"/>
                <w:noProof/>
              </w:rPr>
              <w:t>4.2</w:t>
            </w:r>
            <w:r>
              <w:rPr>
                <w:noProof/>
                <w:lang w:eastAsia="en-GB"/>
              </w:rPr>
              <w:tab/>
            </w:r>
            <w:r w:rsidRPr="00806EF4">
              <w:rPr>
                <w:rStyle w:val="Hyperlink"/>
                <w:noProof/>
              </w:rPr>
              <w:t>Engine Map Changes</w:t>
            </w:r>
            <w:r>
              <w:rPr>
                <w:noProof/>
                <w:webHidden/>
              </w:rPr>
              <w:tab/>
            </w:r>
            <w:r>
              <w:rPr>
                <w:noProof/>
                <w:webHidden/>
              </w:rPr>
              <w:fldChar w:fldCharType="begin"/>
            </w:r>
            <w:r>
              <w:rPr>
                <w:noProof/>
                <w:webHidden/>
              </w:rPr>
              <w:instrText xml:space="preserve"> PAGEREF _Toc216547929 \h </w:instrText>
            </w:r>
            <w:r>
              <w:rPr>
                <w:noProof/>
                <w:webHidden/>
              </w:rPr>
            </w:r>
            <w:r>
              <w:rPr>
                <w:noProof/>
                <w:webHidden/>
              </w:rPr>
              <w:fldChar w:fldCharType="separate"/>
            </w:r>
            <w:r>
              <w:rPr>
                <w:noProof/>
                <w:webHidden/>
              </w:rPr>
              <w:t>6</w:t>
            </w:r>
            <w:r>
              <w:rPr>
                <w:noProof/>
                <w:webHidden/>
              </w:rPr>
              <w:fldChar w:fldCharType="end"/>
            </w:r>
          </w:hyperlink>
        </w:p>
        <w:p w14:paraId="21E83FEE" w14:textId="7371B3F4" w:rsidR="00E36C67" w:rsidRDefault="00E36C67">
          <w:pPr>
            <w:pStyle w:val="TOC1"/>
            <w:rPr>
              <w:noProof/>
              <w:lang w:eastAsia="en-GB"/>
            </w:rPr>
          </w:pPr>
          <w:hyperlink w:anchor="_Toc216547930" w:history="1">
            <w:r w:rsidRPr="00806EF4">
              <w:rPr>
                <w:rStyle w:val="Hyperlink"/>
                <w:noProof/>
              </w:rPr>
              <w:t>5</w:t>
            </w:r>
            <w:r>
              <w:rPr>
                <w:noProof/>
                <w:lang w:eastAsia="en-GB"/>
              </w:rPr>
              <w:tab/>
            </w:r>
            <w:r w:rsidRPr="00806EF4">
              <w:rPr>
                <w:rStyle w:val="Hyperlink"/>
                <w:noProof/>
              </w:rPr>
              <w:t>Braking, Cornering, and Acceleration Behaviour</w:t>
            </w:r>
            <w:r>
              <w:rPr>
                <w:noProof/>
                <w:webHidden/>
              </w:rPr>
              <w:tab/>
            </w:r>
            <w:r>
              <w:rPr>
                <w:noProof/>
                <w:webHidden/>
              </w:rPr>
              <w:fldChar w:fldCharType="begin"/>
            </w:r>
            <w:r>
              <w:rPr>
                <w:noProof/>
                <w:webHidden/>
              </w:rPr>
              <w:instrText xml:space="preserve"> PAGEREF _Toc216547930 \h </w:instrText>
            </w:r>
            <w:r>
              <w:rPr>
                <w:noProof/>
                <w:webHidden/>
              </w:rPr>
            </w:r>
            <w:r>
              <w:rPr>
                <w:noProof/>
                <w:webHidden/>
              </w:rPr>
              <w:fldChar w:fldCharType="separate"/>
            </w:r>
            <w:r>
              <w:rPr>
                <w:noProof/>
                <w:webHidden/>
              </w:rPr>
              <w:t>7</w:t>
            </w:r>
            <w:r>
              <w:rPr>
                <w:noProof/>
                <w:webHidden/>
              </w:rPr>
              <w:fldChar w:fldCharType="end"/>
            </w:r>
          </w:hyperlink>
        </w:p>
        <w:p w14:paraId="65E954B7" w14:textId="76FE6D9D" w:rsidR="00E36C67" w:rsidRDefault="00E36C67">
          <w:pPr>
            <w:pStyle w:val="TOC2"/>
            <w:tabs>
              <w:tab w:val="left" w:pos="960"/>
              <w:tab w:val="right" w:leader="dot" w:pos="9016"/>
            </w:tabs>
            <w:rPr>
              <w:noProof/>
              <w:lang w:eastAsia="en-GB"/>
            </w:rPr>
          </w:pPr>
          <w:hyperlink w:anchor="_Toc216547931" w:history="1">
            <w:r w:rsidRPr="00806EF4">
              <w:rPr>
                <w:rStyle w:val="Hyperlink"/>
                <w:noProof/>
              </w:rPr>
              <w:t>5.1</w:t>
            </w:r>
            <w:r>
              <w:rPr>
                <w:noProof/>
                <w:lang w:eastAsia="en-GB"/>
              </w:rPr>
              <w:tab/>
            </w:r>
            <w:r w:rsidRPr="00806EF4">
              <w:rPr>
                <w:rStyle w:val="Hyperlink"/>
                <w:noProof/>
              </w:rPr>
              <w:t>Breaking</w:t>
            </w:r>
            <w:r>
              <w:rPr>
                <w:noProof/>
                <w:webHidden/>
              </w:rPr>
              <w:tab/>
            </w:r>
            <w:r>
              <w:rPr>
                <w:noProof/>
                <w:webHidden/>
              </w:rPr>
              <w:fldChar w:fldCharType="begin"/>
            </w:r>
            <w:r>
              <w:rPr>
                <w:noProof/>
                <w:webHidden/>
              </w:rPr>
              <w:instrText xml:space="preserve"> PAGEREF _Toc216547931 \h </w:instrText>
            </w:r>
            <w:r>
              <w:rPr>
                <w:noProof/>
                <w:webHidden/>
              </w:rPr>
            </w:r>
            <w:r>
              <w:rPr>
                <w:noProof/>
                <w:webHidden/>
              </w:rPr>
              <w:fldChar w:fldCharType="separate"/>
            </w:r>
            <w:r>
              <w:rPr>
                <w:noProof/>
                <w:webHidden/>
              </w:rPr>
              <w:t>7</w:t>
            </w:r>
            <w:r>
              <w:rPr>
                <w:noProof/>
                <w:webHidden/>
              </w:rPr>
              <w:fldChar w:fldCharType="end"/>
            </w:r>
          </w:hyperlink>
        </w:p>
        <w:p w14:paraId="4363E6B8" w14:textId="792BE6B7" w:rsidR="00E36C67" w:rsidRDefault="00E36C67">
          <w:pPr>
            <w:pStyle w:val="TOC2"/>
            <w:tabs>
              <w:tab w:val="left" w:pos="960"/>
              <w:tab w:val="right" w:leader="dot" w:pos="9016"/>
            </w:tabs>
            <w:rPr>
              <w:noProof/>
              <w:lang w:eastAsia="en-GB"/>
            </w:rPr>
          </w:pPr>
          <w:hyperlink w:anchor="_Toc216547932" w:history="1">
            <w:r w:rsidRPr="00806EF4">
              <w:rPr>
                <w:rStyle w:val="Hyperlink"/>
                <w:noProof/>
              </w:rPr>
              <w:t>5.2</w:t>
            </w:r>
            <w:r>
              <w:rPr>
                <w:noProof/>
                <w:lang w:eastAsia="en-GB"/>
              </w:rPr>
              <w:tab/>
            </w:r>
            <w:r w:rsidRPr="00806EF4">
              <w:rPr>
                <w:rStyle w:val="Hyperlink"/>
                <w:noProof/>
              </w:rPr>
              <w:t>Cornering</w:t>
            </w:r>
            <w:r>
              <w:rPr>
                <w:noProof/>
                <w:webHidden/>
              </w:rPr>
              <w:tab/>
            </w:r>
            <w:r>
              <w:rPr>
                <w:noProof/>
                <w:webHidden/>
              </w:rPr>
              <w:fldChar w:fldCharType="begin"/>
            </w:r>
            <w:r>
              <w:rPr>
                <w:noProof/>
                <w:webHidden/>
              </w:rPr>
              <w:instrText xml:space="preserve"> PAGEREF _Toc216547932 \h </w:instrText>
            </w:r>
            <w:r>
              <w:rPr>
                <w:noProof/>
                <w:webHidden/>
              </w:rPr>
            </w:r>
            <w:r>
              <w:rPr>
                <w:noProof/>
                <w:webHidden/>
              </w:rPr>
              <w:fldChar w:fldCharType="separate"/>
            </w:r>
            <w:r>
              <w:rPr>
                <w:noProof/>
                <w:webHidden/>
              </w:rPr>
              <w:t>7</w:t>
            </w:r>
            <w:r>
              <w:rPr>
                <w:noProof/>
                <w:webHidden/>
              </w:rPr>
              <w:fldChar w:fldCharType="end"/>
            </w:r>
          </w:hyperlink>
        </w:p>
        <w:p w14:paraId="6A96EC72" w14:textId="1FEA3453" w:rsidR="00E36C67" w:rsidRDefault="00E36C67">
          <w:pPr>
            <w:pStyle w:val="TOC2"/>
            <w:tabs>
              <w:tab w:val="left" w:pos="960"/>
              <w:tab w:val="right" w:leader="dot" w:pos="9016"/>
            </w:tabs>
            <w:rPr>
              <w:noProof/>
              <w:lang w:eastAsia="en-GB"/>
            </w:rPr>
          </w:pPr>
          <w:hyperlink w:anchor="_Toc216547933" w:history="1">
            <w:r w:rsidRPr="00806EF4">
              <w:rPr>
                <w:rStyle w:val="Hyperlink"/>
                <w:noProof/>
              </w:rPr>
              <w:t>5.3</w:t>
            </w:r>
            <w:r>
              <w:rPr>
                <w:noProof/>
                <w:lang w:eastAsia="en-GB"/>
              </w:rPr>
              <w:tab/>
            </w:r>
            <w:r w:rsidRPr="00806EF4">
              <w:rPr>
                <w:rStyle w:val="Hyperlink"/>
                <w:noProof/>
              </w:rPr>
              <w:t>Acceleration and Throttle Use</w:t>
            </w:r>
            <w:r>
              <w:rPr>
                <w:noProof/>
                <w:webHidden/>
              </w:rPr>
              <w:tab/>
            </w:r>
            <w:r>
              <w:rPr>
                <w:noProof/>
                <w:webHidden/>
              </w:rPr>
              <w:fldChar w:fldCharType="begin"/>
            </w:r>
            <w:r>
              <w:rPr>
                <w:noProof/>
                <w:webHidden/>
              </w:rPr>
              <w:instrText xml:space="preserve"> PAGEREF _Toc216547933 \h </w:instrText>
            </w:r>
            <w:r>
              <w:rPr>
                <w:noProof/>
                <w:webHidden/>
              </w:rPr>
            </w:r>
            <w:r>
              <w:rPr>
                <w:noProof/>
                <w:webHidden/>
              </w:rPr>
              <w:fldChar w:fldCharType="separate"/>
            </w:r>
            <w:r>
              <w:rPr>
                <w:noProof/>
                <w:webHidden/>
              </w:rPr>
              <w:t>7</w:t>
            </w:r>
            <w:r>
              <w:rPr>
                <w:noProof/>
                <w:webHidden/>
              </w:rPr>
              <w:fldChar w:fldCharType="end"/>
            </w:r>
          </w:hyperlink>
        </w:p>
        <w:p w14:paraId="3AF9B5D2" w14:textId="750F7702" w:rsidR="00E36C67" w:rsidRDefault="00E36C67">
          <w:pPr>
            <w:pStyle w:val="TOC1"/>
            <w:rPr>
              <w:noProof/>
              <w:lang w:eastAsia="en-GB"/>
            </w:rPr>
          </w:pPr>
          <w:hyperlink w:anchor="_Toc216547934" w:history="1">
            <w:r w:rsidRPr="00806EF4">
              <w:rPr>
                <w:rStyle w:val="Hyperlink"/>
                <w:noProof/>
              </w:rPr>
              <w:t>6</w:t>
            </w:r>
            <w:r>
              <w:rPr>
                <w:noProof/>
                <w:lang w:eastAsia="en-GB"/>
              </w:rPr>
              <w:tab/>
            </w:r>
            <w:r w:rsidRPr="00806EF4">
              <w:rPr>
                <w:rStyle w:val="Hyperlink"/>
                <w:noProof/>
              </w:rPr>
              <w:t>Energy Usage and Fuel Consumption</w:t>
            </w:r>
            <w:r>
              <w:rPr>
                <w:noProof/>
                <w:webHidden/>
              </w:rPr>
              <w:tab/>
            </w:r>
            <w:r>
              <w:rPr>
                <w:noProof/>
                <w:webHidden/>
              </w:rPr>
              <w:fldChar w:fldCharType="begin"/>
            </w:r>
            <w:r>
              <w:rPr>
                <w:noProof/>
                <w:webHidden/>
              </w:rPr>
              <w:instrText xml:space="preserve"> PAGEREF _Toc216547934 \h </w:instrText>
            </w:r>
            <w:r>
              <w:rPr>
                <w:noProof/>
                <w:webHidden/>
              </w:rPr>
            </w:r>
            <w:r>
              <w:rPr>
                <w:noProof/>
                <w:webHidden/>
              </w:rPr>
              <w:fldChar w:fldCharType="separate"/>
            </w:r>
            <w:r>
              <w:rPr>
                <w:noProof/>
                <w:webHidden/>
              </w:rPr>
              <w:t>8</w:t>
            </w:r>
            <w:r>
              <w:rPr>
                <w:noProof/>
                <w:webHidden/>
              </w:rPr>
              <w:fldChar w:fldCharType="end"/>
            </w:r>
          </w:hyperlink>
        </w:p>
        <w:p w14:paraId="18C0FC0E" w14:textId="01477583" w:rsidR="00E36C67" w:rsidRDefault="00E36C67">
          <w:pPr>
            <w:pStyle w:val="TOC1"/>
            <w:rPr>
              <w:noProof/>
              <w:lang w:eastAsia="en-GB"/>
            </w:rPr>
          </w:pPr>
          <w:hyperlink w:anchor="_Toc216547935" w:history="1">
            <w:r w:rsidRPr="00806EF4">
              <w:rPr>
                <w:rStyle w:val="Hyperlink"/>
                <w:noProof/>
              </w:rPr>
              <w:t>7</w:t>
            </w:r>
            <w:r>
              <w:rPr>
                <w:noProof/>
                <w:lang w:eastAsia="en-GB"/>
              </w:rPr>
              <w:tab/>
            </w:r>
            <w:r w:rsidRPr="00806EF4">
              <w:rPr>
                <w:rStyle w:val="Hyperlink"/>
                <w:noProof/>
              </w:rPr>
              <w:t>Vehicle Dynamics Interpretation</w:t>
            </w:r>
            <w:r>
              <w:rPr>
                <w:noProof/>
                <w:webHidden/>
              </w:rPr>
              <w:tab/>
            </w:r>
            <w:r>
              <w:rPr>
                <w:noProof/>
                <w:webHidden/>
              </w:rPr>
              <w:fldChar w:fldCharType="begin"/>
            </w:r>
            <w:r>
              <w:rPr>
                <w:noProof/>
                <w:webHidden/>
              </w:rPr>
              <w:instrText xml:space="preserve"> PAGEREF _Toc216547935 \h </w:instrText>
            </w:r>
            <w:r>
              <w:rPr>
                <w:noProof/>
                <w:webHidden/>
              </w:rPr>
            </w:r>
            <w:r>
              <w:rPr>
                <w:noProof/>
                <w:webHidden/>
              </w:rPr>
              <w:fldChar w:fldCharType="separate"/>
            </w:r>
            <w:r>
              <w:rPr>
                <w:noProof/>
                <w:webHidden/>
              </w:rPr>
              <w:t>9</w:t>
            </w:r>
            <w:r>
              <w:rPr>
                <w:noProof/>
                <w:webHidden/>
              </w:rPr>
              <w:fldChar w:fldCharType="end"/>
            </w:r>
          </w:hyperlink>
        </w:p>
        <w:p w14:paraId="3E92527E" w14:textId="4DC5F46C" w:rsidR="00E36C67" w:rsidRDefault="00E36C67">
          <w:pPr>
            <w:pStyle w:val="TOC2"/>
            <w:tabs>
              <w:tab w:val="left" w:pos="960"/>
              <w:tab w:val="right" w:leader="dot" w:pos="9016"/>
            </w:tabs>
            <w:rPr>
              <w:noProof/>
              <w:lang w:eastAsia="en-GB"/>
            </w:rPr>
          </w:pPr>
          <w:hyperlink w:anchor="_Toc216547936" w:history="1">
            <w:r w:rsidRPr="00806EF4">
              <w:rPr>
                <w:rStyle w:val="Hyperlink"/>
                <w:noProof/>
              </w:rPr>
              <w:t>7.1</w:t>
            </w:r>
            <w:r>
              <w:rPr>
                <w:noProof/>
                <w:lang w:eastAsia="en-GB"/>
              </w:rPr>
              <w:tab/>
            </w:r>
            <w:r w:rsidRPr="00806EF4">
              <w:rPr>
                <w:rStyle w:val="Hyperlink"/>
                <w:noProof/>
              </w:rPr>
              <w:t>Breaking Performance and Stability</w:t>
            </w:r>
            <w:r>
              <w:rPr>
                <w:noProof/>
                <w:webHidden/>
              </w:rPr>
              <w:tab/>
            </w:r>
            <w:r>
              <w:rPr>
                <w:noProof/>
                <w:webHidden/>
              </w:rPr>
              <w:fldChar w:fldCharType="begin"/>
            </w:r>
            <w:r>
              <w:rPr>
                <w:noProof/>
                <w:webHidden/>
              </w:rPr>
              <w:instrText xml:space="preserve"> PAGEREF _Toc216547936 \h </w:instrText>
            </w:r>
            <w:r>
              <w:rPr>
                <w:noProof/>
                <w:webHidden/>
              </w:rPr>
            </w:r>
            <w:r>
              <w:rPr>
                <w:noProof/>
                <w:webHidden/>
              </w:rPr>
              <w:fldChar w:fldCharType="separate"/>
            </w:r>
            <w:r>
              <w:rPr>
                <w:noProof/>
                <w:webHidden/>
              </w:rPr>
              <w:t>9</w:t>
            </w:r>
            <w:r>
              <w:rPr>
                <w:noProof/>
                <w:webHidden/>
              </w:rPr>
              <w:fldChar w:fldCharType="end"/>
            </w:r>
          </w:hyperlink>
        </w:p>
        <w:p w14:paraId="0E738877" w14:textId="03C66799" w:rsidR="00E36C67" w:rsidRDefault="00E36C67">
          <w:pPr>
            <w:pStyle w:val="TOC2"/>
            <w:tabs>
              <w:tab w:val="left" w:pos="960"/>
              <w:tab w:val="right" w:leader="dot" w:pos="9016"/>
            </w:tabs>
            <w:rPr>
              <w:noProof/>
              <w:lang w:eastAsia="en-GB"/>
            </w:rPr>
          </w:pPr>
          <w:hyperlink w:anchor="_Toc216547937" w:history="1">
            <w:r w:rsidRPr="00806EF4">
              <w:rPr>
                <w:rStyle w:val="Hyperlink"/>
                <w:noProof/>
              </w:rPr>
              <w:t>7.2</w:t>
            </w:r>
            <w:r>
              <w:rPr>
                <w:noProof/>
                <w:lang w:eastAsia="en-GB"/>
              </w:rPr>
              <w:tab/>
            </w:r>
            <w:r w:rsidRPr="00806EF4">
              <w:rPr>
                <w:rStyle w:val="Hyperlink"/>
                <w:noProof/>
              </w:rPr>
              <w:t>Cornering and Lateral Load Behaviour</w:t>
            </w:r>
            <w:r>
              <w:rPr>
                <w:noProof/>
                <w:webHidden/>
              </w:rPr>
              <w:tab/>
            </w:r>
            <w:r>
              <w:rPr>
                <w:noProof/>
                <w:webHidden/>
              </w:rPr>
              <w:fldChar w:fldCharType="begin"/>
            </w:r>
            <w:r>
              <w:rPr>
                <w:noProof/>
                <w:webHidden/>
              </w:rPr>
              <w:instrText xml:space="preserve"> PAGEREF _Toc216547937 \h </w:instrText>
            </w:r>
            <w:r>
              <w:rPr>
                <w:noProof/>
                <w:webHidden/>
              </w:rPr>
            </w:r>
            <w:r>
              <w:rPr>
                <w:noProof/>
                <w:webHidden/>
              </w:rPr>
              <w:fldChar w:fldCharType="separate"/>
            </w:r>
            <w:r>
              <w:rPr>
                <w:noProof/>
                <w:webHidden/>
              </w:rPr>
              <w:t>9</w:t>
            </w:r>
            <w:r>
              <w:rPr>
                <w:noProof/>
                <w:webHidden/>
              </w:rPr>
              <w:fldChar w:fldCharType="end"/>
            </w:r>
          </w:hyperlink>
        </w:p>
        <w:p w14:paraId="0146E4CC" w14:textId="08DB4298" w:rsidR="00E36C67" w:rsidRDefault="00E36C67">
          <w:pPr>
            <w:pStyle w:val="TOC1"/>
            <w:rPr>
              <w:noProof/>
              <w:lang w:eastAsia="en-GB"/>
            </w:rPr>
          </w:pPr>
          <w:hyperlink w:anchor="_Toc216547938" w:history="1">
            <w:r w:rsidRPr="00806EF4">
              <w:rPr>
                <w:rStyle w:val="Hyperlink"/>
                <w:noProof/>
              </w:rPr>
              <w:t>8</w:t>
            </w:r>
            <w:r>
              <w:rPr>
                <w:noProof/>
                <w:lang w:eastAsia="en-GB"/>
              </w:rPr>
              <w:tab/>
            </w:r>
            <w:r w:rsidRPr="00806EF4">
              <w:rPr>
                <w:rStyle w:val="Hyperlink"/>
                <w:noProof/>
              </w:rPr>
              <w:t>Lap Time Results</w:t>
            </w:r>
            <w:r>
              <w:rPr>
                <w:noProof/>
                <w:webHidden/>
              </w:rPr>
              <w:tab/>
            </w:r>
            <w:r>
              <w:rPr>
                <w:noProof/>
                <w:webHidden/>
              </w:rPr>
              <w:fldChar w:fldCharType="begin"/>
            </w:r>
            <w:r>
              <w:rPr>
                <w:noProof/>
                <w:webHidden/>
              </w:rPr>
              <w:instrText xml:space="preserve"> PAGEREF _Toc216547938 \h </w:instrText>
            </w:r>
            <w:r>
              <w:rPr>
                <w:noProof/>
                <w:webHidden/>
              </w:rPr>
            </w:r>
            <w:r>
              <w:rPr>
                <w:noProof/>
                <w:webHidden/>
              </w:rPr>
              <w:fldChar w:fldCharType="separate"/>
            </w:r>
            <w:r>
              <w:rPr>
                <w:noProof/>
                <w:webHidden/>
              </w:rPr>
              <w:t>10</w:t>
            </w:r>
            <w:r>
              <w:rPr>
                <w:noProof/>
                <w:webHidden/>
              </w:rPr>
              <w:fldChar w:fldCharType="end"/>
            </w:r>
          </w:hyperlink>
        </w:p>
        <w:p w14:paraId="17C415FE" w14:textId="4BFF2E3C" w:rsidR="00E36C67" w:rsidRDefault="00E36C67">
          <w:pPr>
            <w:pStyle w:val="TOC1"/>
            <w:rPr>
              <w:noProof/>
              <w:lang w:eastAsia="en-GB"/>
            </w:rPr>
          </w:pPr>
          <w:hyperlink w:anchor="_Toc216547939" w:history="1">
            <w:r w:rsidRPr="00806EF4">
              <w:rPr>
                <w:rStyle w:val="Hyperlink"/>
                <w:noProof/>
              </w:rPr>
              <w:t>9</w:t>
            </w:r>
            <w:r>
              <w:rPr>
                <w:noProof/>
                <w:lang w:eastAsia="en-GB"/>
              </w:rPr>
              <w:tab/>
            </w:r>
            <w:r w:rsidRPr="00806EF4">
              <w:rPr>
                <w:rStyle w:val="Hyperlink"/>
                <w:noProof/>
              </w:rPr>
              <w:t>Conclusion</w:t>
            </w:r>
            <w:r>
              <w:rPr>
                <w:noProof/>
                <w:webHidden/>
              </w:rPr>
              <w:tab/>
            </w:r>
            <w:r>
              <w:rPr>
                <w:noProof/>
                <w:webHidden/>
              </w:rPr>
              <w:fldChar w:fldCharType="begin"/>
            </w:r>
            <w:r>
              <w:rPr>
                <w:noProof/>
                <w:webHidden/>
              </w:rPr>
              <w:instrText xml:space="preserve"> PAGEREF _Toc216547939 \h </w:instrText>
            </w:r>
            <w:r>
              <w:rPr>
                <w:noProof/>
                <w:webHidden/>
              </w:rPr>
            </w:r>
            <w:r>
              <w:rPr>
                <w:noProof/>
                <w:webHidden/>
              </w:rPr>
              <w:fldChar w:fldCharType="separate"/>
            </w:r>
            <w:r>
              <w:rPr>
                <w:noProof/>
                <w:webHidden/>
              </w:rPr>
              <w:t>11</w:t>
            </w:r>
            <w:r>
              <w:rPr>
                <w:noProof/>
                <w:webHidden/>
              </w:rPr>
              <w:fldChar w:fldCharType="end"/>
            </w:r>
          </w:hyperlink>
        </w:p>
        <w:p w14:paraId="40839AB8" w14:textId="588C675F" w:rsidR="00782364" w:rsidRDefault="00782364">
          <w:r>
            <w:rPr>
              <w:b/>
              <w:bCs/>
            </w:rPr>
            <w:fldChar w:fldCharType="end"/>
          </w:r>
        </w:p>
      </w:sdtContent>
    </w:sdt>
    <w:p w14:paraId="485D62B9" w14:textId="77777777" w:rsidR="00437B63" w:rsidRDefault="00437B63" w:rsidP="00D07C7D">
      <w:pPr>
        <w:spacing w:line="278" w:lineRule="auto"/>
      </w:pPr>
    </w:p>
    <w:p w14:paraId="13D34CDA" w14:textId="77777777" w:rsidR="00D07C7D" w:rsidRDefault="00D07C7D" w:rsidP="00D07C7D">
      <w:pPr>
        <w:spacing w:line="278" w:lineRule="auto"/>
        <w:sectPr w:rsidR="00D07C7D" w:rsidSect="008B3B99">
          <w:footerReference w:type="default" r:id="rId9"/>
          <w:pgSz w:w="11906" w:h="16838"/>
          <w:pgMar w:top="1440" w:right="1440" w:bottom="1440" w:left="1440" w:header="708" w:footer="708" w:gutter="0"/>
          <w:pgNumType w:fmt="lowerRoman" w:start="1"/>
          <w:cols w:space="708"/>
          <w:docGrid w:linePitch="360"/>
        </w:sectPr>
      </w:pPr>
    </w:p>
    <w:p w14:paraId="5AD9A44D" w14:textId="67CA67CA" w:rsidR="008F2E2A" w:rsidRDefault="008F2E2A" w:rsidP="008F2E2A">
      <w:pPr>
        <w:pStyle w:val="Heading1"/>
      </w:pPr>
      <w:bookmarkStart w:id="0" w:name="_Toc216547923"/>
      <w:r>
        <w:lastRenderedPageBreak/>
        <w:t>Abbreviations</w:t>
      </w:r>
      <w:bookmarkEnd w:id="0"/>
    </w:p>
    <w:tbl>
      <w:tblPr>
        <w:tblStyle w:val="TableGrid"/>
        <w:tblW w:w="0" w:type="auto"/>
        <w:tblLook w:val="04A0" w:firstRow="1" w:lastRow="0" w:firstColumn="1" w:lastColumn="0" w:noHBand="0" w:noVBand="1"/>
      </w:tblPr>
      <w:tblGrid>
        <w:gridCol w:w="1413"/>
        <w:gridCol w:w="7603"/>
      </w:tblGrid>
      <w:tr w:rsidR="008F2E2A" w14:paraId="7099D2CF" w14:textId="77777777" w:rsidTr="008F2E2A">
        <w:tc>
          <w:tcPr>
            <w:tcW w:w="1413" w:type="dxa"/>
          </w:tcPr>
          <w:p w14:paraId="5DDEC92A" w14:textId="17B845EA" w:rsidR="008F2E2A" w:rsidRDefault="00D10E48" w:rsidP="008F2E2A">
            <w:r>
              <w:t>BAP</w:t>
            </w:r>
          </w:p>
        </w:tc>
        <w:tc>
          <w:tcPr>
            <w:tcW w:w="7603" w:type="dxa"/>
          </w:tcPr>
          <w:p w14:paraId="46D83C9B" w14:textId="42AAB0C9" w:rsidR="008F2E2A" w:rsidRDefault="00856755" w:rsidP="008F2E2A">
            <w:r>
              <w:t>Baseline Assessment Prototype</w:t>
            </w:r>
          </w:p>
        </w:tc>
      </w:tr>
      <w:tr w:rsidR="008F2E2A" w14:paraId="7C8E883F" w14:textId="77777777" w:rsidTr="008F2E2A">
        <w:tc>
          <w:tcPr>
            <w:tcW w:w="1413" w:type="dxa"/>
          </w:tcPr>
          <w:p w14:paraId="58393A7F" w14:textId="3E6A47C9" w:rsidR="008F2E2A" w:rsidRDefault="00856755" w:rsidP="008F2E2A">
            <w:r>
              <w:t>KPI</w:t>
            </w:r>
          </w:p>
        </w:tc>
        <w:tc>
          <w:tcPr>
            <w:tcW w:w="7603" w:type="dxa"/>
          </w:tcPr>
          <w:p w14:paraId="2685F82C" w14:textId="4FCCA519" w:rsidR="00205B2B" w:rsidRDefault="00856755" w:rsidP="008F2E2A">
            <w:r>
              <w:t>Key Perf</w:t>
            </w:r>
            <w:r w:rsidR="00205B2B">
              <w:t>ormance Indicator</w:t>
            </w:r>
          </w:p>
        </w:tc>
      </w:tr>
      <w:tr w:rsidR="008F2E2A" w14:paraId="584C1056" w14:textId="77777777" w:rsidTr="008F2E2A">
        <w:tc>
          <w:tcPr>
            <w:tcW w:w="1413" w:type="dxa"/>
          </w:tcPr>
          <w:p w14:paraId="030DD80B" w14:textId="49059985" w:rsidR="008F2E2A" w:rsidRDefault="00205B2B" w:rsidP="008F2E2A">
            <w:r>
              <w:t>s</w:t>
            </w:r>
          </w:p>
        </w:tc>
        <w:tc>
          <w:tcPr>
            <w:tcW w:w="7603" w:type="dxa"/>
          </w:tcPr>
          <w:p w14:paraId="4525DAEA" w14:textId="1717E872" w:rsidR="008F2E2A" w:rsidRDefault="00205B2B" w:rsidP="008F2E2A">
            <w:r>
              <w:t>Seconds</w:t>
            </w:r>
          </w:p>
        </w:tc>
      </w:tr>
      <w:tr w:rsidR="008F2E2A" w14:paraId="10B6FE7D" w14:textId="77777777" w:rsidTr="008F2E2A">
        <w:tc>
          <w:tcPr>
            <w:tcW w:w="1413" w:type="dxa"/>
          </w:tcPr>
          <w:p w14:paraId="791B8F1A" w14:textId="1E14FDD2" w:rsidR="008F2E2A" w:rsidRDefault="00D037CF" w:rsidP="008F2E2A">
            <w:r>
              <w:t>k</w:t>
            </w:r>
            <w:r w:rsidR="0095182C">
              <w:t>m/H</w:t>
            </w:r>
          </w:p>
        </w:tc>
        <w:tc>
          <w:tcPr>
            <w:tcW w:w="7603" w:type="dxa"/>
          </w:tcPr>
          <w:p w14:paraId="314DCCCF" w14:textId="511B9B9F" w:rsidR="008F2E2A" w:rsidRDefault="00D037CF" w:rsidP="008F2E2A">
            <w:r>
              <w:t>Kilometre Per Hour</w:t>
            </w:r>
          </w:p>
        </w:tc>
      </w:tr>
      <w:tr w:rsidR="008F2E2A" w14:paraId="16D45C20" w14:textId="77777777" w:rsidTr="008F2E2A">
        <w:tc>
          <w:tcPr>
            <w:tcW w:w="1413" w:type="dxa"/>
          </w:tcPr>
          <w:p w14:paraId="574DBA5B" w14:textId="2B2E12C8" w:rsidR="008F2E2A" w:rsidRDefault="00D037CF" w:rsidP="008F2E2A">
            <w:r>
              <w:t>m</w:t>
            </w:r>
          </w:p>
        </w:tc>
        <w:tc>
          <w:tcPr>
            <w:tcW w:w="7603" w:type="dxa"/>
          </w:tcPr>
          <w:p w14:paraId="5BF310B2" w14:textId="048E0102" w:rsidR="008F2E2A" w:rsidRDefault="00D037CF" w:rsidP="008F2E2A">
            <w:r>
              <w:t>Metres</w:t>
            </w:r>
          </w:p>
        </w:tc>
      </w:tr>
      <w:tr w:rsidR="008F2E2A" w14:paraId="7B963353" w14:textId="77777777" w:rsidTr="008F2E2A">
        <w:tc>
          <w:tcPr>
            <w:tcW w:w="1413" w:type="dxa"/>
          </w:tcPr>
          <w:p w14:paraId="6BDEFAD5" w14:textId="4AFB6400" w:rsidR="008F2E2A" w:rsidRDefault="005F2E14" w:rsidP="008F2E2A">
            <w:r>
              <w:t>KJ</w:t>
            </w:r>
          </w:p>
        </w:tc>
        <w:tc>
          <w:tcPr>
            <w:tcW w:w="7603" w:type="dxa"/>
          </w:tcPr>
          <w:p w14:paraId="6449BAF5" w14:textId="6FFF9110" w:rsidR="008F2E2A" w:rsidRDefault="005F2E14" w:rsidP="008F2E2A">
            <w:r>
              <w:t xml:space="preserve">Kilo Joules </w:t>
            </w:r>
          </w:p>
        </w:tc>
      </w:tr>
      <w:tr w:rsidR="008F2E2A" w14:paraId="38F7562B" w14:textId="77777777" w:rsidTr="008F2E2A">
        <w:tc>
          <w:tcPr>
            <w:tcW w:w="1413" w:type="dxa"/>
          </w:tcPr>
          <w:p w14:paraId="4C3BEDB0" w14:textId="00BC890A" w:rsidR="008F2E2A" w:rsidRDefault="005F2E14" w:rsidP="008F2E2A">
            <w:r>
              <w:t>Kg</w:t>
            </w:r>
          </w:p>
        </w:tc>
        <w:tc>
          <w:tcPr>
            <w:tcW w:w="7603" w:type="dxa"/>
          </w:tcPr>
          <w:p w14:paraId="321A6091" w14:textId="38B63950" w:rsidR="008F2E2A" w:rsidRDefault="005F2E14" w:rsidP="008F2E2A">
            <w:r>
              <w:t xml:space="preserve">Kilo </w:t>
            </w:r>
            <w:r w:rsidR="00A801B2">
              <w:t>Grams</w:t>
            </w:r>
          </w:p>
        </w:tc>
      </w:tr>
      <w:tr w:rsidR="008F2E2A" w14:paraId="471AC00F" w14:textId="77777777" w:rsidTr="008F2E2A">
        <w:tc>
          <w:tcPr>
            <w:tcW w:w="1413" w:type="dxa"/>
          </w:tcPr>
          <w:p w14:paraId="03B19202" w14:textId="734B0311" w:rsidR="008F2E2A" w:rsidRDefault="00A801B2" w:rsidP="008F2E2A">
            <w:r>
              <w:t>m/s</w:t>
            </w:r>
            <w:r w:rsidR="00AE4292">
              <w:t>²</w:t>
            </w:r>
          </w:p>
        </w:tc>
        <w:tc>
          <w:tcPr>
            <w:tcW w:w="7603" w:type="dxa"/>
          </w:tcPr>
          <w:p w14:paraId="4E3AF6CC" w14:textId="6662165F" w:rsidR="008F2E2A" w:rsidRDefault="00D61AAC" w:rsidP="008F2E2A">
            <w:r>
              <w:t>Metres / Second Squared</w:t>
            </w:r>
          </w:p>
        </w:tc>
      </w:tr>
    </w:tbl>
    <w:p w14:paraId="6FE96128" w14:textId="5CAB067A" w:rsidR="008F2E2A" w:rsidRPr="008F2E2A" w:rsidRDefault="008F2E2A" w:rsidP="008F2E2A"/>
    <w:p w14:paraId="2CE0CC7C" w14:textId="4A57B00E" w:rsidR="00D07C7D" w:rsidRDefault="00D07C7D" w:rsidP="00D07C7D">
      <w:pPr>
        <w:spacing w:line="278" w:lineRule="auto"/>
      </w:pPr>
      <w:r>
        <w:br w:type="page"/>
      </w:r>
    </w:p>
    <w:p w14:paraId="2C381007" w14:textId="1F271B23" w:rsidR="00D10A15" w:rsidRDefault="00C26C0F" w:rsidP="003319C4">
      <w:pPr>
        <w:pStyle w:val="Heading1"/>
      </w:pPr>
      <w:bookmarkStart w:id="1" w:name="_Toc216547924"/>
      <w:r>
        <w:lastRenderedPageBreak/>
        <w:t>Introduction</w:t>
      </w:r>
      <w:bookmarkEnd w:id="1"/>
    </w:p>
    <w:p w14:paraId="7DCBA54B" w14:textId="469185A3" w:rsidR="00215EFB" w:rsidRDefault="004102AE" w:rsidP="00215EFB">
      <w:r>
        <w:t xml:space="preserve">This assignment seeks to optimise lap timings across six distinct racetracks: Silverstone, Monaco, Spa-Francorchamps, Portugal, Catalunya, and Le Mans. Key performance indicators (KPIs) such as the distinctive features of each track and their variations across curves, straights, and elevation changes. </w:t>
      </w:r>
      <w:r w:rsidR="009B172B">
        <w:t>Using</w:t>
      </w:r>
      <w:r>
        <w:t xml:space="preserve"> Optimum Lap simulation software to optimise gear ratios, total vehicle mass, tyre pressure, and aerodynamic configurations. Each of these modifications is constrained by a predetermined fixed-point system budget. This report will detail the optimisation process, emphasising the decision to modify specific elements and the effects on lap timings.</w:t>
      </w:r>
    </w:p>
    <w:p w14:paraId="08913CC3" w14:textId="77777777" w:rsidR="00215EFB" w:rsidRDefault="00215EFB">
      <w:pPr>
        <w:spacing w:line="278" w:lineRule="auto"/>
      </w:pPr>
      <w:r>
        <w:rPr>
          <w:rFonts w:hint="eastAsia"/>
        </w:rPr>
        <w:br w:type="page"/>
      </w:r>
    </w:p>
    <w:p w14:paraId="46D4CAE6" w14:textId="399C9A7A" w:rsidR="00C26C0F" w:rsidRDefault="0041217F" w:rsidP="003319C4">
      <w:pPr>
        <w:pStyle w:val="Heading1"/>
      </w:pPr>
      <w:bookmarkStart w:id="2" w:name="_Toc216547925"/>
      <w:r>
        <w:lastRenderedPageBreak/>
        <w:t>Vehicle’s Base Performance Analysis</w:t>
      </w:r>
      <w:bookmarkEnd w:id="2"/>
    </w:p>
    <w:p w14:paraId="6C78AD06" w14:textId="2427E032" w:rsidR="00215EFB" w:rsidRDefault="00754C70" w:rsidP="00215EFB">
      <w:r>
        <w:t>The baseline vehicle was set up in a specific way to allow for changes in the mass, aerodynamics, gear ratios, engine</w:t>
      </w:r>
      <w:r w:rsidR="004F0C49">
        <w:t>,</w:t>
      </w:r>
      <w:r>
        <w:t xml:space="preserve"> tyres, and drive efficiency</w:t>
      </w:r>
      <w:r w:rsidR="004F0C49">
        <w:t>. The Base Standard set up for this vehicle is.</w:t>
      </w:r>
    </w:p>
    <w:tbl>
      <w:tblPr>
        <w:tblStyle w:val="TableGrid"/>
        <w:tblW w:w="0" w:type="auto"/>
        <w:tblLook w:val="04A0" w:firstRow="1" w:lastRow="0" w:firstColumn="1" w:lastColumn="0" w:noHBand="0" w:noVBand="1"/>
      </w:tblPr>
      <w:tblGrid>
        <w:gridCol w:w="4508"/>
        <w:gridCol w:w="4508"/>
      </w:tblGrid>
      <w:tr w:rsidR="004F0C49" w14:paraId="583F7EB3" w14:textId="77777777" w:rsidTr="004F0C49">
        <w:tc>
          <w:tcPr>
            <w:tcW w:w="4508" w:type="dxa"/>
          </w:tcPr>
          <w:p w14:paraId="45F63270" w14:textId="24BD7A8D" w:rsidR="004F0C49" w:rsidRDefault="004F0C49" w:rsidP="00215EFB">
            <w:r>
              <w:t>Mass</w:t>
            </w:r>
          </w:p>
        </w:tc>
        <w:tc>
          <w:tcPr>
            <w:tcW w:w="4508" w:type="dxa"/>
          </w:tcPr>
          <w:p w14:paraId="10F9BFCB" w14:textId="795449A2" w:rsidR="004F0C49" w:rsidRDefault="004F0C49" w:rsidP="00215EFB">
            <w:r>
              <w:t>975 kg</w:t>
            </w:r>
          </w:p>
        </w:tc>
      </w:tr>
      <w:tr w:rsidR="004F0C49" w14:paraId="131F9530" w14:textId="77777777" w:rsidTr="004F0C49">
        <w:tc>
          <w:tcPr>
            <w:tcW w:w="4508" w:type="dxa"/>
          </w:tcPr>
          <w:p w14:paraId="16EC7C76" w14:textId="7087B0E2" w:rsidR="004F0C49" w:rsidRDefault="004F0C49" w:rsidP="00215EFB">
            <w:r>
              <w:t>Aerodynamics</w:t>
            </w:r>
          </w:p>
        </w:tc>
        <w:tc>
          <w:tcPr>
            <w:tcW w:w="4508" w:type="dxa"/>
          </w:tcPr>
          <w:p w14:paraId="096F6FC5" w14:textId="60C3D724" w:rsidR="004F0C49" w:rsidRDefault="004F0C49" w:rsidP="00215EFB">
            <w:r>
              <w:t>Map A</w:t>
            </w:r>
          </w:p>
        </w:tc>
      </w:tr>
      <w:tr w:rsidR="004F0C49" w14:paraId="5EA2C88D" w14:textId="77777777" w:rsidTr="004F0C49">
        <w:tc>
          <w:tcPr>
            <w:tcW w:w="4508" w:type="dxa"/>
          </w:tcPr>
          <w:p w14:paraId="3DAB03E4" w14:textId="73ECAD19" w:rsidR="004F0C49" w:rsidRDefault="004F0C49" w:rsidP="00215EFB">
            <w:r>
              <w:t>Tyres</w:t>
            </w:r>
          </w:p>
        </w:tc>
        <w:tc>
          <w:tcPr>
            <w:tcW w:w="4508" w:type="dxa"/>
          </w:tcPr>
          <w:p w14:paraId="64C1172B" w14:textId="6D6E5C54" w:rsidR="004F0C49" w:rsidRDefault="004F0C49" w:rsidP="00215EFB">
            <w:r>
              <w:t>Tyre A</w:t>
            </w:r>
          </w:p>
        </w:tc>
      </w:tr>
      <w:tr w:rsidR="004F0C49" w14:paraId="594B382A" w14:textId="77777777" w:rsidTr="004F0C49">
        <w:tc>
          <w:tcPr>
            <w:tcW w:w="4508" w:type="dxa"/>
          </w:tcPr>
          <w:p w14:paraId="25F4B3B3" w14:textId="3D12E61B" w:rsidR="004F0C49" w:rsidRDefault="004F0C49" w:rsidP="00215EFB">
            <w:r>
              <w:t>Engine</w:t>
            </w:r>
          </w:p>
        </w:tc>
        <w:tc>
          <w:tcPr>
            <w:tcW w:w="4508" w:type="dxa"/>
          </w:tcPr>
          <w:p w14:paraId="379E91C6" w14:textId="1983675D" w:rsidR="004F0C49" w:rsidRDefault="004F0C49" w:rsidP="00215EFB">
            <w:r>
              <w:t>Map A</w:t>
            </w:r>
          </w:p>
        </w:tc>
      </w:tr>
      <w:tr w:rsidR="004F0C49" w14:paraId="779A189A" w14:textId="77777777" w:rsidTr="004F0C49">
        <w:tc>
          <w:tcPr>
            <w:tcW w:w="4508" w:type="dxa"/>
          </w:tcPr>
          <w:p w14:paraId="58829719" w14:textId="572DDFF8" w:rsidR="004F0C49" w:rsidRDefault="004F0C49" w:rsidP="00215EFB">
            <w:r>
              <w:t>Drive Efficiency</w:t>
            </w:r>
          </w:p>
        </w:tc>
        <w:tc>
          <w:tcPr>
            <w:tcW w:w="4508" w:type="dxa"/>
          </w:tcPr>
          <w:p w14:paraId="24EB72A6" w14:textId="166B7C30" w:rsidR="004F0C49" w:rsidRDefault="00E93BEE" w:rsidP="00BA03EE">
            <w:pPr>
              <w:keepNext/>
            </w:pPr>
            <w:r>
              <w:t>90</w:t>
            </w:r>
            <w:r w:rsidR="004F0C49">
              <w:t>%</w:t>
            </w:r>
          </w:p>
        </w:tc>
      </w:tr>
    </w:tbl>
    <w:p w14:paraId="5B411D66" w14:textId="7232D9E3" w:rsidR="004F0C49" w:rsidRDefault="00BA03EE" w:rsidP="00BA03EE">
      <w:pPr>
        <w:pStyle w:val="Caption"/>
      </w:pPr>
      <w:r>
        <w:t xml:space="preserve">Table </w:t>
      </w:r>
      <w:fldSimple w:instr=" SEQ Table \* ARABIC ">
        <w:r w:rsidR="000C59CD">
          <w:rPr>
            <w:noProof/>
          </w:rPr>
          <w:t>1</w:t>
        </w:r>
      </w:fldSimple>
    </w:p>
    <w:p w14:paraId="5E215E23" w14:textId="5D61F3D7" w:rsidR="00687F4C" w:rsidRDefault="00690BB8" w:rsidP="00215EFB">
      <w:r>
        <w:t>The baseline vehicl</w:t>
      </w:r>
      <w:r w:rsidR="00BA03EE">
        <w:t xml:space="preserve">e has a mass of 975kg, as shown in Table </w:t>
      </w:r>
      <w:r w:rsidR="00FE00D4">
        <w:t>1. The Aerodynamics are set to map A</w:t>
      </w:r>
      <w:r w:rsidR="00E71065">
        <w:t>,</w:t>
      </w:r>
      <w:r w:rsidR="00FE00D4">
        <w:t xml:space="preserve"> which means</w:t>
      </w:r>
      <w:r w:rsidR="009F13DD">
        <w:t xml:space="preserve"> the drag </w:t>
      </w:r>
      <w:r w:rsidR="00E71065">
        <w:t>coefficient</w:t>
      </w:r>
      <w:r w:rsidR="009F13DD">
        <w:t xml:space="preserve"> is set to 0.</w:t>
      </w:r>
      <w:r w:rsidR="00E71065">
        <w:t xml:space="preserve">510, and the Downforce coefficient is set to 1.600. </w:t>
      </w:r>
      <w:r w:rsidR="00091223">
        <w:t>The tyres are set to map A</w:t>
      </w:r>
      <w:r w:rsidR="001C6AC6">
        <w:t>,</w:t>
      </w:r>
      <w:r w:rsidR="00091223">
        <w:t xml:space="preserve"> which means they have a </w:t>
      </w:r>
      <w:r w:rsidR="001C6AC6">
        <w:t>tyre ratio of 0.355 m</w:t>
      </w:r>
      <w:r w:rsidR="000F58FB">
        <w:t xml:space="preserve"> and </w:t>
      </w:r>
      <w:r w:rsidR="00E26457">
        <w:t>longitudinal</w:t>
      </w:r>
      <w:r w:rsidR="000F58FB">
        <w:t xml:space="preserve"> </w:t>
      </w:r>
      <w:r w:rsidR="00E26457">
        <w:t xml:space="preserve">friction and lateral friction </w:t>
      </w:r>
      <w:r w:rsidR="00EA2860">
        <w:t>of</w:t>
      </w:r>
      <w:r w:rsidR="00E26457">
        <w:t xml:space="preserve"> </w:t>
      </w:r>
      <w:r w:rsidR="00EA2860">
        <w:t>1.800 at 0kg.</w:t>
      </w:r>
      <w:r w:rsidR="00E93BEE">
        <w:t xml:space="preserve"> Dive efficiency is set to 90%</w:t>
      </w:r>
      <w:r w:rsidR="002B57CC">
        <w:t>.</w:t>
      </w:r>
      <w:r w:rsidR="007D0BF1">
        <w:t xml:space="preserve"> This is shown in Figure 1.</w:t>
      </w:r>
    </w:p>
    <w:p w14:paraId="5A5209F2" w14:textId="7B5EE3EB" w:rsidR="00A63D90" w:rsidRDefault="00033687" w:rsidP="00A63D90">
      <w:pPr>
        <w:keepNext/>
      </w:pPr>
      <w:r>
        <w:rPr>
          <w:noProof/>
        </w:rPr>
        <w:drawing>
          <wp:inline distT="0" distB="0" distL="0" distR="0" wp14:anchorId="025AA1B1" wp14:editId="5A5BE850">
            <wp:extent cx="5731510" cy="3223895"/>
            <wp:effectExtent l="0" t="0" r="2540" b="0"/>
            <wp:docPr id="2007690189" name="Picture 1" descr="A graph of a fract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690189" name="Picture 1" descr="A graph of a fraction model&#10;&#10;AI-generated content may be incorrect."/>
                    <pic:cNvPicPr/>
                  </pic:nvPicPr>
                  <pic:blipFill>
                    <a:blip r:embed="rId10"/>
                    <a:stretch>
                      <a:fillRect/>
                    </a:stretch>
                  </pic:blipFill>
                  <pic:spPr>
                    <a:xfrm>
                      <a:off x="0" y="0"/>
                      <a:ext cx="5731510" cy="3223895"/>
                    </a:xfrm>
                    <a:prstGeom prst="rect">
                      <a:avLst/>
                    </a:prstGeom>
                  </pic:spPr>
                </pic:pic>
              </a:graphicData>
            </a:graphic>
          </wp:inline>
        </w:drawing>
      </w:r>
    </w:p>
    <w:p w14:paraId="3B22A8E2" w14:textId="0BE0DE53" w:rsidR="00EA2860" w:rsidRDefault="00A63D90" w:rsidP="00A63D90">
      <w:pPr>
        <w:pStyle w:val="Caption"/>
      </w:pPr>
      <w:r>
        <w:t xml:space="preserve">Figure </w:t>
      </w:r>
      <w:fldSimple w:instr=" SEQ Figure \* ARABIC ">
        <w:r w:rsidR="00F21B16">
          <w:rPr>
            <w:noProof/>
          </w:rPr>
          <w:t>1</w:t>
        </w:r>
      </w:fldSimple>
    </w:p>
    <w:p w14:paraId="1F917460" w14:textId="4B5B6B1B" w:rsidR="00356418" w:rsidRDefault="00DF517C" w:rsidP="00A41933">
      <w:pPr>
        <w:pStyle w:val="Heading2"/>
      </w:pPr>
      <w:bookmarkStart w:id="3" w:name="_Toc216547926"/>
      <w:r>
        <w:lastRenderedPageBreak/>
        <w:t xml:space="preserve">Base </w:t>
      </w:r>
      <w:r w:rsidR="006F59DC">
        <w:t>(BAP Original)</w:t>
      </w:r>
      <w:r>
        <w:t xml:space="preserve"> </w:t>
      </w:r>
      <w:r w:rsidR="00A41933">
        <w:t>Lap Time and Speed Analysis</w:t>
      </w:r>
      <w:bookmarkEnd w:id="3"/>
    </w:p>
    <w:p w14:paraId="2181089E" w14:textId="01D041C4" w:rsidR="00D42B38" w:rsidRDefault="00D73BD9" w:rsidP="00A41933">
      <w:r>
        <w:t xml:space="preserve">The baseline (BAP Original) results reveal considerable variability in lap timings across the six circuits, emphasising the inadequate adaptation of the unoptimized vehicle configuration to diverse track requirements. </w:t>
      </w:r>
      <w:r w:rsidR="00D81164">
        <w:t xml:space="preserve">Monaco </w:t>
      </w:r>
      <w:r>
        <w:t>recorded</w:t>
      </w:r>
      <w:r w:rsidR="00D81164">
        <w:t xml:space="preserve"> the </w:t>
      </w:r>
      <w:r w:rsidR="006F2E50">
        <w:t>shortest</w:t>
      </w:r>
      <w:r w:rsidR="00D81164">
        <w:t xml:space="preserve"> lap time</w:t>
      </w:r>
      <w:r w:rsidR="006F2E50">
        <w:t xml:space="preserve"> (83.25s) due to its compact layout</w:t>
      </w:r>
      <w:r w:rsidR="00DE5208">
        <w:t xml:space="preserve">, </w:t>
      </w:r>
      <w:r w:rsidR="009828AB">
        <w:t>despite</w:t>
      </w:r>
      <w:r w:rsidR="00DE5208">
        <w:t xml:space="preserve"> having the lowest average speed (165.09km/h).</w:t>
      </w:r>
      <w:r w:rsidR="00D42B38">
        <w:t xml:space="preserve"> </w:t>
      </w:r>
    </w:p>
    <w:p w14:paraId="2C44506C" w14:textId="162312A2" w:rsidR="00A41933" w:rsidRDefault="00D42B38" w:rsidP="00A41933">
      <w:r>
        <w:t>I</w:t>
      </w:r>
      <w:r w:rsidR="00DE5208">
        <w:t>n contrast</w:t>
      </w:r>
      <w:r w:rsidR="007723E6">
        <w:t>,</w:t>
      </w:r>
      <w:r w:rsidR="00DE5208">
        <w:t xml:space="preserve"> </w:t>
      </w:r>
      <w:r w:rsidR="008734BC">
        <w:t xml:space="preserve">Le Mans got the </w:t>
      </w:r>
      <w:r w:rsidR="009828AB">
        <w:t>longest</w:t>
      </w:r>
      <w:r w:rsidR="008734BC">
        <w:t xml:space="preserve"> lap time (200.42s) but also the highest average speed (256.66km/h)</w:t>
      </w:r>
      <w:r w:rsidR="009828AB">
        <w:t>, reflecting its long straight.</w:t>
      </w:r>
      <w:r w:rsidR="00BA035F">
        <w:t xml:space="preserve"> The BAP reached a peak speed of 310.52km</w:t>
      </w:r>
      <w:r w:rsidR="00905DD1">
        <w:t>/h</w:t>
      </w:r>
      <w:r w:rsidR="00E67FD9">
        <w:t xml:space="preserve">. This </w:t>
      </w:r>
      <w:r w:rsidR="00FB15E0">
        <w:t>indicates</w:t>
      </w:r>
      <w:r w:rsidR="00E67FD9">
        <w:t xml:space="preserve"> that </w:t>
      </w:r>
      <w:r w:rsidR="005B0524">
        <w:t xml:space="preserve">the </w:t>
      </w:r>
      <w:r w:rsidR="00FB15E0">
        <w:t>baseline</w:t>
      </w:r>
      <w:r w:rsidR="005B0524">
        <w:t xml:space="preserve"> vehicle was only </w:t>
      </w:r>
      <w:r w:rsidR="00FB15E0">
        <w:t>adequately</w:t>
      </w:r>
      <w:r w:rsidR="005B0524">
        <w:t xml:space="preserve"> performing </w:t>
      </w:r>
      <w:r w:rsidR="00197C90">
        <w:t>on the long straight by spending 44.3% of each lap at 100% throttle</w:t>
      </w:r>
      <w:r w:rsidR="00FB15E0">
        <w:t>.</w:t>
      </w:r>
    </w:p>
    <w:p w14:paraId="3871EE98" w14:textId="15B672A5" w:rsidR="0048037D" w:rsidRDefault="00F21B16" w:rsidP="00215EFB">
      <w:r>
        <w:rPr>
          <w:noProof/>
        </w:rPr>
        <mc:AlternateContent>
          <mc:Choice Requires="wps">
            <w:drawing>
              <wp:anchor distT="0" distB="0" distL="114300" distR="114300" simplePos="0" relativeHeight="251658243" behindDoc="0" locked="0" layoutInCell="1" allowOverlap="1" wp14:anchorId="3F7FCB49" wp14:editId="798A21F9">
                <wp:simplePos x="0" y="0"/>
                <wp:positionH relativeFrom="column">
                  <wp:posOffset>913130</wp:posOffset>
                </wp:positionH>
                <wp:positionV relativeFrom="paragraph">
                  <wp:posOffset>3297555</wp:posOffset>
                </wp:positionV>
                <wp:extent cx="3895725" cy="635"/>
                <wp:effectExtent l="0" t="0" r="0" b="0"/>
                <wp:wrapTopAndBottom/>
                <wp:docPr id="1539239492" name="Text Box 1"/>
                <wp:cNvGraphicFramePr/>
                <a:graphic xmlns:a="http://schemas.openxmlformats.org/drawingml/2006/main">
                  <a:graphicData uri="http://schemas.microsoft.com/office/word/2010/wordprocessingShape">
                    <wps:wsp>
                      <wps:cNvSpPr txBox="1"/>
                      <wps:spPr>
                        <a:xfrm>
                          <a:off x="0" y="0"/>
                          <a:ext cx="3895725" cy="635"/>
                        </a:xfrm>
                        <a:prstGeom prst="rect">
                          <a:avLst/>
                        </a:prstGeom>
                        <a:solidFill>
                          <a:prstClr val="white"/>
                        </a:solidFill>
                        <a:ln>
                          <a:noFill/>
                        </a:ln>
                      </wps:spPr>
                      <wps:txbx>
                        <w:txbxContent>
                          <w:p w14:paraId="4DD6B180" w14:textId="26B777DC" w:rsidR="00375E04" w:rsidRPr="00375E04" w:rsidRDefault="00F21B16" w:rsidP="00375E04">
                            <w:pPr>
                              <w:pStyle w:val="Caption"/>
                            </w:pPr>
                            <w:r>
                              <w:t xml:space="preserve">Figure </w:t>
                            </w:r>
                            <w:fldSimple w:instr=" SEQ Figure \* ARABIC ">
                              <w:r>
                                <w:rPr>
                                  <w:noProof/>
                                </w:rPr>
                                <w:t>2</w:t>
                              </w:r>
                            </w:fldSimple>
                            <w:r>
                              <w:t xml:space="preserve"> </w:t>
                            </w:r>
                            <w:r w:rsidR="00375E04">
                              <w:t>–</w:t>
                            </w:r>
                            <w:r>
                              <w:t xml:space="preserve"> </w:t>
                            </w:r>
                            <w:r w:rsidR="00375E04">
                              <w:t>BAP Times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F7FCB49" id="_x0000_t202" coordsize="21600,21600" o:spt="202" path="m,l,21600r21600,l21600,xe">
                <v:stroke joinstyle="miter"/>
                <v:path gradientshapeok="t" o:connecttype="rect"/>
              </v:shapetype>
              <v:shape id="Text Box 1" o:spid="_x0000_s1026" type="#_x0000_t202" style="position:absolute;margin-left:71.9pt;margin-top:259.65pt;width:306.75pt;height:.05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" stroked="f">
                <v:textbox style="mso-fit-shape-to-text:t" inset="0,0,0,0">
                  <w:txbxContent>
                    <w:p w14:paraId="4DD6B180" w14:textId="26B777DC" w:rsidR="00375E04" w:rsidRPr="00375E04" w:rsidRDefault="00F21B16" w:rsidP="00375E04">
                      <w:pPr>
                        <w:pStyle w:val="Caption"/>
                      </w:pPr>
                      <w:r>
                        <w:t xml:space="preserve">Figure </w:t>
                      </w:r>
                      <w:fldSimple w:instr=" SEQ Figure \* ARABIC ">
                        <w:r>
                          <w:rPr>
                            <w:noProof/>
                          </w:rPr>
                          <w:t>2</w:t>
                        </w:r>
                      </w:fldSimple>
                      <w:r>
                        <w:t xml:space="preserve"> </w:t>
                      </w:r>
                      <w:r w:rsidR="00375E04">
                        <w:t>–</w:t>
                      </w:r>
                      <w:r>
                        <w:t xml:space="preserve"> </w:t>
                      </w:r>
                      <w:r w:rsidR="00375E04">
                        <w:t>BAP Times</w:t>
                      </w:r>
                    </w:p>
                  </w:txbxContent>
                </v:textbox>
                <w10:wrap type="topAndBottom"/>
              </v:shape>
            </w:pict>
          </mc:Fallback>
        </mc:AlternateContent>
      </w:r>
      <w:r w:rsidRPr="00F21B16">
        <w:rPr>
          <w:noProof/>
        </w:rPr>
        <w:drawing>
          <wp:anchor distT="0" distB="0" distL="114300" distR="114300" simplePos="0" relativeHeight="251658242" behindDoc="1" locked="0" layoutInCell="1" allowOverlap="1" wp14:anchorId="17AF36C8" wp14:editId="0B5D3454">
            <wp:simplePos x="0" y="0"/>
            <wp:positionH relativeFrom="margin">
              <wp:align>center</wp:align>
            </wp:positionH>
            <wp:positionV relativeFrom="paragraph">
              <wp:posOffset>1678305</wp:posOffset>
            </wp:positionV>
            <wp:extent cx="3896269" cy="1562318"/>
            <wp:effectExtent l="0" t="0" r="9525" b="0"/>
            <wp:wrapTopAndBottom/>
            <wp:docPr id="1631850986" name="Picture 1" descr="A list of result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850986" name="Picture 1" descr="A list of results on a tabl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896269" cy="1562318"/>
                    </a:xfrm>
                    <a:prstGeom prst="rect">
                      <a:avLst/>
                    </a:prstGeom>
                  </pic:spPr>
                </pic:pic>
              </a:graphicData>
            </a:graphic>
          </wp:anchor>
        </w:drawing>
      </w:r>
      <w:r w:rsidR="00D2457C">
        <w:t xml:space="preserve">High-speed tracks such as </w:t>
      </w:r>
      <w:r w:rsidR="00E83907">
        <w:t>Portugal and Spa-Francochamps</w:t>
      </w:r>
      <w:r w:rsidR="007F78B2">
        <w:t xml:space="preserve"> </w:t>
      </w:r>
      <w:r w:rsidR="00E534CC">
        <w:t xml:space="preserve">show </w:t>
      </w:r>
      <w:r w:rsidR="00795208">
        <w:t>further</w:t>
      </w:r>
      <w:r w:rsidR="00E534CC">
        <w:t xml:space="preserve"> weakness in the baseline configuration.</w:t>
      </w:r>
      <w:r w:rsidR="00795208">
        <w:t xml:space="preserve"> </w:t>
      </w:r>
      <w:r w:rsidR="00973F97">
        <w:t>As Spa reaches a</w:t>
      </w:r>
      <w:r w:rsidR="00E83907">
        <w:t xml:space="preserve"> </w:t>
      </w:r>
      <w:r w:rsidR="00F172CD">
        <w:t xml:space="preserve">peak </w:t>
      </w:r>
      <w:r w:rsidR="00241A63">
        <w:t>speed</w:t>
      </w:r>
      <w:r w:rsidR="00F172CD">
        <w:t xml:space="preserve"> </w:t>
      </w:r>
      <w:r w:rsidR="00973F97">
        <w:t>of 306.35</w:t>
      </w:r>
      <w:r w:rsidR="00F172CD">
        <w:t>km/h</w:t>
      </w:r>
      <w:r w:rsidR="00241A63">
        <w:t xml:space="preserve"> with an average speed of 226.40km/h.</w:t>
      </w:r>
      <w:r w:rsidR="00ED3F11">
        <w:t xml:space="preserve"> This indicates that the aerodynamics of the overall </w:t>
      </w:r>
      <w:r w:rsidR="00795208">
        <w:t>vehicle</w:t>
      </w:r>
      <w:r w:rsidR="00ED3F11">
        <w:t xml:space="preserve"> </w:t>
      </w:r>
      <w:r w:rsidR="00795208">
        <w:t>were not optimal</w:t>
      </w:r>
      <w:r w:rsidR="00874E93">
        <w:t xml:space="preserve"> and not optimised for the drag and downforce balance. </w:t>
      </w:r>
      <w:r w:rsidR="0048037D">
        <w:t>Port</w:t>
      </w:r>
      <w:r w:rsidR="004E7FC1">
        <w:t xml:space="preserve">ugal also </w:t>
      </w:r>
      <w:r w:rsidR="009E6225">
        <w:t>exceeds</w:t>
      </w:r>
      <w:r w:rsidR="004E7FC1">
        <w:t xml:space="preserve"> 300km/h peak </w:t>
      </w:r>
      <w:r w:rsidR="00B13609">
        <w:t>speeds but</w:t>
      </w:r>
      <w:r w:rsidR="004E7FC1">
        <w:t xml:space="preserve"> still </w:t>
      </w:r>
      <w:r w:rsidR="003773F6">
        <w:t xml:space="preserve">fails to convert high </w:t>
      </w:r>
      <w:r w:rsidR="00563330">
        <w:t>straight-line</w:t>
      </w:r>
      <w:r w:rsidR="003773F6">
        <w:t xml:space="preserve"> speed into a competitive lap time</w:t>
      </w:r>
      <w:r w:rsidR="009E6225">
        <w:t xml:space="preserve">. </w:t>
      </w:r>
    </w:p>
    <w:p w14:paraId="44EA7085" w14:textId="373C7567" w:rsidR="004B653D" w:rsidRDefault="004B653D" w:rsidP="00215EFB"/>
    <w:p w14:paraId="6B15CCCF" w14:textId="77777777" w:rsidR="009803E8" w:rsidRDefault="009803E8" w:rsidP="00215EFB"/>
    <w:p w14:paraId="01C10F5C" w14:textId="61142150" w:rsidR="00B23B40" w:rsidRDefault="00776748" w:rsidP="00776748">
      <w:pPr>
        <w:spacing w:line="278" w:lineRule="auto"/>
      </w:pPr>
      <w:r>
        <w:br w:type="page"/>
      </w:r>
    </w:p>
    <w:p w14:paraId="6510EAC1" w14:textId="0D58456B" w:rsidR="00B23B40" w:rsidRDefault="00B23B40" w:rsidP="005C5038">
      <w:pPr>
        <w:pStyle w:val="Heading1"/>
      </w:pPr>
      <w:bookmarkStart w:id="4" w:name="_Toc216547927"/>
      <w:r>
        <w:lastRenderedPageBreak/>
        <w:t>Vehicle’s Improved Performance Analysis</w:t>
      </w:r>
      <w:bookmarkEnd w:id="4"/>
    </w:p>
    <w:p w14:paraId="0A687626" w14:textId="4952E0D3" w:rsidR="00015831" w:rsidRDefault="00B23B40" w:rsidP="00B23B40">
      <w:r>
        <w:t xml:space="preserve">The </w:t>
      </w:r>
      <w:r w:rsidR="00BE4224">
        <w:t>improved</w:t>
      </w:r>
      <w:r>
        <w:t xml:space="preserve"> vehicle was set up in a specific way to allow for changes in the mass, aerodynamics, gear ratios, engine, tyres, and drive efficiency. The Base Standard set up for this vehicle is.</w:t>
      </w:r>
    </w:p>
    <w:tbl>
      <w:tblPr>
        <w:tblStyle w:val="TableGrid"/>
        <w:tblW w:w="0" w:type="auto"/>
        <w:tblLook w:val="04A0" w:firstRow="1" w:lastRow="0" w:firstColumn="1" w:lastColumn="0" w:noHBand="0" w:noVBand="1"/>
      </w:tblPr>
      <w:tblGrid>
        <w:gridCol w:w="4508"/>
        <w:gridCol w:w="4508"/>
      </w:tblGrid>
      <w:tr w:rsidR="00B23B40" w14:paraId="397EC78E" w14:textId="77777777" w:rsidTr="00046A46">
        <w:tc>
          <w:tcPr>
            <w:tcW w:w="4508" w:type="dxa"/>
          </w:tcPr>
          <w:p w14:paraId="680EA0DF" w14:textId="77777777" w:rsidR="00B23B40" w:rsidRDefault="00B23B40" w:rsidP="00046A46">
            <w:r>
              <w:t>Mass</w:t>
            </w:r>
          </w:p>
        </w:tc>
        <w:tc>
          <w:tcPr>
            <w:tcW w:w="4508" w:type="dxa"/>
          </w:tcPr>
          <w:p w14:paraId="143E6A40" w14:textId="0F708D69" w:rsidR="00B23B40" w:rsidRDefault="00B23B40" w:rsidP="00046A46">
            <w:r>
              <w:t>9</w:t>
            </w:r>
            <w:r w:rsidR="00BE4224">
              <w:t>15</w:t>
            </w:r>
            <w:r>
              <w:t xml:space="preserve"> kg</w:t>
            </w:r>
          </w:p>
        </w:tc>
      </w:tr>
      <w:tr w:rsidR="00B23B40" w14:paraId="1754ED3F" w14:textId="77777777" w:rsidTr="00046A46">
        <w:tc>
          <w:tcPr>
            <w:tcW w:w="4508" w:type="dxa"/>
          </w:tcPr>
          <w:p w14:paraId="4FBA762A" w14:textId="77777777" w:rsidR="00B23B40" w:rsidRDefault="00B23B40" w:rsidP="00046A46">
            <w:r>
              <w:t>Aerodynamics</w:t>
            </w:r>
          </w:p>
        </w:tc>
        <w:tc>
          <w:tcPr>
            <w:tcW w:w="4508" w:type="dxa"/>
          </w:tcPr>
          <w:p w14:paraId="3F541275" w14:textId="4DBDD6B8" w:rsidR="00B23B40" w:rsidRDefault="00B23B40" w:rsidP="00046A46">
            <w:r>
              <w:t xml:space="preserve">Map </w:t>
            </w:r>
            <w:r w:rsidR="002643B8">
              <w:t>D</w:t>
            </w:r>
          </w:p>
        </w:tc>
      </w:tr>
      <w:tr w:rsidR="00B23B40" w14:paraId="37965BC1" w14:textId="77777777" w:rsidTr="00046A46">
        <w:tc>
          <w:tcPr>
            <w:tcW w:w="4508" w:type="dxa"/>
          </w:tcPr>
          <w:p w14:paraId="301E3C17" w14:textId="77777777" w:rsidR="00B23B40" w:rsidRDefault="00B23B40" w:rsidP="00046A46">
            <w:r>
              <w:t>Tyres</w:t>
            </w:r>
          </w:p>
        </w:tc>
        <w:tc>
          <w:tcPr>
            <w:tcW w:w="4508" w:type="dxa"/>
          </w:tcPr>
          <w:p w14:paraId="12F40CA9" w14:textId="77777777" w:rsidR="00B23B40" w:rsidRDefault="00B23B40" w:rsidP="00046A46">
            <w:r>
              <w:t>Tyre A</w:t>
            </w:r>
          </w:p>
        </w:tc>
      </w:tr>
      <w:tr w:rsidR="00B23B40" w14:paraId="21D69EB2" w14:textId="77777777" w:rsidTr="00046A46">
        <w:tc>
          <w:tcPr>
            <w:tcW w:w="4508" w:type="dxa"/>
          </w:tcPr>
          <w:p w14:paraId="1E4AC2F9" w14:textId="77777777" w:rsidR="00B23B40" w:rsidRDefault="00B23B40" w:rsidP="00046A46">
            <w:r>
              <w:t>Engine</w:t>
            </w:r>
          </w:p>
        </w:tc>
        <w:tc>
          <w:tcPr>
            <w:tcW w:w="4508" w:type="dxa"/>
          </w:tcPr>
          <w:p w14:paraId="3526855A" w14:textId="522041CF" w:rsidR="00B23B40" w:rsidRDefault="00B23B40" w:rsidP="00046A46">
            <w:r>
              <w:t xml:space="preserve">Map </w:t>
            </w:r>
            <w:r w:rsidR="002643B8">
              <w:t>E</w:t>
            </w:r>
          </w:p>
        </w:tc>
      </w:tr>
      <w:tr w:rsidR="00B23B40" w14:paraId="2EFF915A" w14:textId="77777777" w:rsidTr="00046A46">
        <w:tc>
          <w:tcPr>
            <w:tcW w:w="4508" w:type="dxa"/>
          </w:tcPr>
          <w:p w14:paraId="4192D3B4" w14:textId="77777777" w:rsidR="00B23B40" w:rsidRDefault="00B23B40" w:rsidP="00046A46">
            <w:r>
              <w:t>Drive Efficiency</w:t>
            </w:r>
          </w:p>
        </w:tc>
        <w:tc>
          <w:tcPr>
            <w:tcW w:w="4508" w:type="dxa"/>
          </w:tcPr>
          <w:p w14:paraId="38D06D58" w14:textId="77777777" w:rsidR="00B23B40" w:rsidRDefault="00B23B40" w:rsidP="002643B8">
            <w:pPr>
              <w:keepNext/>
            </w:pPr>
            <w:r>
              <w:t>90%</w:t>
            </w:r>
          </w:p>
        </w:tc>
      </w:tr>
    </w:tbl>
    <w:p w14:paraId="1CCD5400" w14:textId="0CC3A834" w:rsidR="00015831" w:rsidRPr="00015831" w:rsidRDefault="002643B8" w:rsidP="00015831">
      <w:pPr>
        <w:pStyle w:val="Caption"/>
        <w:rPr>
          <w:noProof/>
        </w:rPr>
      </w:pPr>
      <w:r>
        <w:t xml:space="preserve">Table </w:t>
      </w:r>
      <w:fldSimple w:instr=" SEQ Table \* ARABIC ">
        <w:r w:rsidR="000C59CD">
          <w:rPr>
            <w:noProof/>
          </w:rPr>
          <w:t>2</w:t>
        </w:r>
      </w:fldSimple>
    </w:p>
    <w:p w14:paraId="771C6FDD" w14:textId="6C37929E" w:rsidR="00B23B40" w:rsidRDefault="007C66B2" w:rsidP="00B23B40">
      <w:r>
        <w:rPr>
          <w:noProof/>
        </w:rPr>
        <w:drawing>
          <wp:anchor distT="0" distB="0" distL="114300" distR="114300" simplePos="0" relativeHeight="251659269" behindDoc="0" locked="0" layoutInCell="1" allowOverlap="1" wp14:anchorId="219A625B" wp14:editId="5BDEF555">
            <wp:simplePos x="0" y="0"/>
            <wp:positionH relativeFrom="margin">
              <wp:align>left</wp:align>
            </wp:positionH>
            <wp:positionV relativeFrom="paragraph">
              <wp:posOffset>1531620</wp:posOffset>
            </wp:positionV>
            <wp:extent cx="5689600" cy="3200400"/>
            <wp:effectExtent l="0" t="0" r="6350" b="0"/>
            <wp:wrapTopAndBottom/>
            <wp:docPr id="811674091" name="Picture 1" descr="A graph of a fract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674091" name="Picture 1" descr="A graph of a fraction model&#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697393" cy="3204487"/>
                    </a:xfrm>
                    <a:prstGeom prst="rect">
                      <a:avLst/>
                    </a:prstGeom>
                  </pic:spPr>
                </pic:pic>
              </a:graphicData>
            </a:graphic>
            <wp14:sizeRelH relativeFrom="margin">
              <wp14:pctWidth>0</wp14:pctWidth>
            </wp14:sizeRelH>
            <wp14:sizeRelV relativeFrom="margin">
              <wp14:pctHeight>0</wp14:pctHeight>
            </wp14:sizeRelV>
          </wp:anchor>
        </w:drawing>
      </w:r>
      <w:r w:rsidR="00015831">
        <w:rPr>
          <w:noProof/>
        </w:rPr>
        <mc:AlternateContent>
          <mc:Choice Requires="wps">
            <w:drawing>
              <wp:anchor distT="0" distB="0" distL="114300" distR="114300" simplePos="0" relativeHeight="251658241" behindDoc="1" locked="0" layoutInCell="1" allowOverlap="1" wp14:anchorId="5A52F54B" wp14:editId="22024E5A">
                <wp:simplePos x="0" y="0"/>
                <wp:positionH relativeFrom="margin">
                  <wp:posOffset>161925</wp:posOffset>
                </wp:positionH>
                <wp:positionV relativeFrom="paragraph">
                  <wp:posOffset>4779645</wp:posOffset>
                </wp:positionV>
                <wp:extent cx="5608320" cy="266700"/>
                <wp:effectExtent l="0" t="0" r="0" b="0"/>
                <wp:wrapNone/>
                <wp:docPr id="583601407" name="Text Box 1"/>
                <wp:cNvGraphicFramePr/>
                <a:graphic xmlns:a="http://schemas.openxmlformats.org/drawingml/2006/main">
                  <a:graphicData uri="http://schemas.microsoft.com/office/word/2010/wordprocessingShape">
                    <wps:wsp>
                      <wps:cNvSpPr txBox="1"/>
                      <wps:spPr>
                        <a:xfrm>
                          <a:off x="0" y="0"/>
                          <a:ext cx="5608320" cy="266700"/>
                        </a:xfrm>
                        <a:prstGeom prst="rect">
                          <a:avLst/>
                        </a:prstGeom>
                        <a:solidFill>
                          <a:prstClr val="white"/>
                        </a:solidFill>
                        <a:ln>
                          <a:noFill/>
                        </a:ln>
                      </wps:spPr>
                      <wps:txbx>
                        <w:txbxContent>
                          <w:p w14:paraId="0B729F2B" w14:textId="2E43500E" w:rsidR="00776748" w:rsidRDefault="00776748" w:rsidP="00776748">
                            <w:pPr>
                              <w:pStyle w:val="Caption"/>
                              <w:rPr>
                                <w:noProof/>
                              </w:rPr>
                            </w:pPr>
                            <w:r>
                              <w:t xml:space="preserve">Figure </w:t>
                            </w:r>
                            <w:fldSimple w:instr=" SEQ Figure \* ARABIC ">
                              <w:r w:rsidR="00F21B16">
                                <w:rPr>
                                  <w:noProof/>
                                </w:rPr>
                                <w:t>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52F54B" id="_x0000_s1027" type="#_x0000_t202" style="position:absolute;margin-left:12.75pt;margin-top:376.35pt;width:441.6pt;height:21pt;z-index:-251658239;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" stroked="f">
                <v:textbox style="mso-fit-shape-to-text:t" inset="0,0,0,0">
                  <w:txbxContent>
                    <w:p w14:paraId="0B729F2B" w14:textId="2E43500E" w:rsidR="00776748" w:rsidRDefault="00776748" w:rsidP="00776748">
                      <w:pPr>
                        <w:pStyle w:val="Caption"/>
                        <w:rPr>
                          <w:noProof/>
                        </w:rPr>
                      </w:pPr>
                      <w:r>
                        <w:t xml:space="preserve">Figure </w:t>
                      </w:r>
                      <w:fldSimple w:instr=" SEQ Figure \* ARABIC ">
                        <w:r w:rsidR="00F21B16">
                          <w:rPr>
                            <w:noProof/>
                          </w:rPr>
                          <w:t>3</w:t>
                        </w:r>
                      </w:fldSimple>
                    </w:p>
                  </w:txbxContent>
                </v:textbox>
                <w10:wrap anchorx="margin"/>
              </v:shape>
            </w:pict>
          </mc:Fallback>
        </mc:AlternateContent>
      </w:r>
      <w:r w:rsidR="003E6040">
        <w:t>The improved vehicle has a mass of 915 kg, as shown in Table 2. The aerodynamics are set to map D, which means the drag coefficient is 0.580, and the downforce coefficient is 2.200. The tyres are set to map A, which means they have a tyre ratio of 0.355 m and longitudinal and lateral friction of 1.800 at 0 kg, which remain the same. Dive efficiency is set to 90%, which also stays the same.</w:t>
      </w:r>
      <w:r w:rsidR="00FF6631">
        <w:t xml:space="preserve"> </w:t>
      </w:r>
    </w:p>
    <w:p w14:paraId="5A1FA55B" w14:textId="77777777" w:rsidR="00391963" w:rsidRDefault="00391963" w:rsidP="00B23B40"/>
    <w:p w14:paraId="7C27FFF1" w14:textId="35E7B9DA" w:rsidR="00D662DE" w:rsidRDefault="00D662DE">
      <w:pPr>
        <w:spacing w:line="278" w:lineRule="auto"/>
      </w:pPr>
      <w:r>
        <w:br w:type="page"/>
      </w:r>
    </w:p>
    <w:p w14:paraId="15D19DB7" w14:textId="77777777" w:rsidR="00D662DE" w:rsidRPr="00B23B40" w:rsidRDefault="00D662DE" w:rsidP="00B23B40"/>
    <w:p w14:paraId="07BA3334" w14:textId="1D572D73" w:rsidR="00A908A0" w:rsidRPr="00B23B40" w:rsidRDefault="00A908A0" w:rsidP="00B23B40">
      <w:pPr>
        <w:pStyle w:val="Heading2"/>
      </w:pPr>
      <w:bookmarkStart w:id="5" w:name="_Toc216547928"/>
      <w:r w:rsidRPr="00B23B40">
        <w:t>Improved Vehicle Lap Time and Speed Analysis</w:t>
      </w:r>
      <w:bookmarkEnd w:id="5"/>
    </w:p>
    <w:p w14:paraId="231147F9" w14:textId="69297C25" w:rsidR="00934A08" w:rsidRDefault="00934A08" w:rsidP="00A908A0">
      <w:r>
        <w:t>The lap timings indicate the intricacy of the circuit and its length. Monaco records the shortest circuit time (80.14 seconds) owing to its compact and technically demanding layout, whereas Le Mans exhibits the longest lap time (188.27 seconds) despite achieving the highest average speed (272.95 km/h).</w:t>
      </w:r>
      <w:r w:rsidR="00C8474F">
        <w:rPr>
          <w:noProof/>
        </w:rPr>
        <w:t xml:space="preserve"> Shown in Figure 3.</w:t>
      </w:r>
    </w:p>
    <w:p w14:paraId="114AA51F" w14:textId="42991A0B" w:rsidR="00D77C96" w:rsidRDefault="00934A08" w:rsidP="00A908A0">
      <w:r>
        <w:t>Peak velocities surpassed 310 km/h on numerous circuits, with Spa-Francorchamps (314.82 km/h) and Le Mans (316.93 km/h) setting new records on the extended straights. Average speeds reflect the corner infrastructure and acceleration demands, with Monaco being the slowest at 173.78 km/h and Le Mans the quickest.</w:t>
      </w:r>
      <w:r w:rsidR="00C8474F" w:rsidRPr="00C8474F">
        <w:rPr>
          <w:noProof/>
        </w:rPr>
        <w:t xml:space="preserve"> </w:t>
      </w:r>
    </w:p>
    <w:p w14:paraId="2DCB9F0C" w14:textId="77777777" w:rsidR="00D662DE" w:rsidRPr="00D662DE" w:rsidRDefault="00D662DE" w:rsidP="00D662DE"/>
    <w:p w14:paraId="6EC10640" w14:textId="4E93EE66" w:rsidR="00A736B3" w:rsidRDefault="009037F8" w:rsidP="00A736B3">
      <w:pPr>
        <w:pStyle w:val="Heading2"/>
      </w:pPr>
      <w:bookmarkStart w:id="6" w:name="_Toc216547929"/>
      <w:r>
        <w:t>Engine Map Changes</w:t>
      </w:r>
      <w:bookmarkEnd w:id="6"/>
    </w:p>
    <w:tbl>
      <w:tblPr>
        <w:tblpPr w:leftFromText="180" w:rightFromText="180" w:vertAnchor="text" w:tblpY="2203"/>
        <w:tblW w:w="3032" w:type="dxa"/>
        <w:tblLook w:val="04A0" w:firstRow="1" w:lastRow="0" w:firstColumn="1" w:lastColumn="0" w:noHBand="0" w:noVBand="1"/>
      </w:tblPr>
      <w:tblGrid>
        <w:gridCol w:w="1676"/>
        <w:gridCol w:w="1356"/>
      </w:tblGrid>
      <w:tr w:rsidR="0098627C" w:rsidRPr="0098627C" w14:paraId="1F683E79" w14:textId="77777777" w:rsidTr="0098627C">
        <w:trPr>
          <w:trHeight w:val="288"/>
        </w:trPr>
        <w:tc>
          <w:tcPr>
            <w:tcW w:w="1676" w:type="dxa"/>
            <w:tcBorders>
              <w:top w:val="nil"/>
              <w:left w:val="nil"/>
              <w:bottom w:val="nil"/>
              <w:right w:val="nil"/>
            </w:tcBorders>
            <w:shd w:val="clear" w:color="000000" w:fill="D9D9D9"/>
            <w:noWrap/>
            <w:vAlign w:val="bottom"/>
            <w:hideMark/>
          </w:tcPr>
          <w:p w14:paraId="74AAD102" w14:textId="77777777" w:rsidR="0098627C" w:rsidRPr="0098627C" w:rsidRDefault="0098627C" w:rsidP="0098627C">
            <w:pPr>
              <w:spacing w:after="0" w:line="240" w:lineRule="auto"/>
              <w:rPr>
                <w:rFonts w:ascii="Aptos Narrow" w:eastAsia="Times New Roman" w:hAnsi="Aptos Narrow" w:cs="Times New Roman"/>
                <w:b/>
                <w:bCs/>
                <w:color w:val="000000"/>
                <w:kern w:val="0"/>
                <w:sz w:val="22"/>
                <w:szCs w:val="22"/>
                <w:lang w:eastAsia="en-GB"/>
                <w14:ligatures w14:val="none"/>
              </w:rPr>
            </w:pPr>
            <w:r w:rsidRPr="0098627C">
              <w:rPr>
                <w:rFonts w:ascii="Aptos Narrow" w:eastAsia="Times New Roman" w:hAnsi="Aptos Narrow" w:cs="Times New Roman"/>
                <w:b/>
                <w:bCs/>
                <w:color w:val="000000"/>
                <w:kern w:val="0"/>
                <w:sz w:val="22"/>
                <w:szCs w:val="22"/>
                <w:lang w:eastAsia="en-GB"/>
                <w14:ligatures w14:val="none"/>
              </w:rPr>
              <w:t xml:space="preserve">Engine </w:t>
            </w:r>
          </w:p>
        </w:tc>
        <w:tc>
          <w:tcPr>
            <w:tcW w:w="1356" w:type="dxa"/>
            <w:tcBorders>
              <w:top w:val="nil"/>
              <w:left w:val="nil"/>
              <w:bottom w:val="nil"/>
              <w:right w:val="nil"/>
            </w:tcBorders>
            <w:shd w:val="clear" w:color="000000" w:fill="D9D9D9"/>
            <w:noWrap/>
            <w:vAlign w:val="bottom"/>
            <w:hideMark/>
          </w:tcPr>
          <w:p w14:paraId="58213E0C" w14:textId="77777777" w:rsidR="0098627C" w:rsidRPr="0098627C" w:rsidRDefault="0098627C" w:rsidP="0098627C">
            <w:pPr>
              <w:spacing w:after="0" w:line="240" w:lineRule="auto"/>
              <w:rPr>
                <w:rFonts w:ascii="Aptos Narrow" w:eastAsia="Times New Roman" w:hAnsi="Aptos Narrow" w:cs="Times New Roman"/>
                <w:b/>
                <w:bCs/>
                <w:color w:val="000000"/>
                <w:kern w:val="0"/>
                <w:sz w:val="22"/>
                <w:szCs w:val="22"/>
                <w:lang w:eastAsia="en-GB"/>
                <w14:ligatures w14:val="none"/>
              </w:rPr>
            </w:pPr>
            <w:r w:rsidRPr="0098627C">
              <w:rPr>
                <w:rFonts w:ascii="Aptos Narrow" w:eastAsia="Times New Roman" w:hAnsi="Aptos Narrow" w:cs="Times New Roman"/>
                <w:b/>
                <w:bCs/>
                <w:color w:val="000000"/>
                <w:kern w:val="0"/>
                <w:sz w:val="22"/>
                <w:szCs w:val="22"/>
                <w:lang w:eastAsia="en-GB"/>
                <w14:ligatures w14:val="none"/>
              </w:rPr>
              <w:t>Scaler</w:t>
            </w:r>
          </w:p>
        </w:tc>
      </w:tr>
      <w:tr w:rsidR="0098627C" w:rsidRPr="0098627C" w14:paraId="090ADECD" w14:textId="77777777" w:rsidTr="0098627C">
        <w:trPr>
          <w:trHeight w:val="288"/>
        </w:trPr>
        <w:tc>
          <w:tcPr>
            <w:tcW w:w="1676" w:type="dxa"/>
            <w:tcBorders>
              <w:top w:val="nil"/>
              <w:left w:val="nil"/>
              <w:bottom w:val="nil"/>
              <w:right w:val="nil"/>
            </w:tcBorders>
            <w:shd w:val="clear" w:color="000000" w:fill="D9D9D9"/>
            <w:noWrap/>
            <w:vAlign w:val="bottom"/>
            <w:hideMark/>
          </w:tcPr>
          <w:p w14:paraId="7D315C2E" w14:textId="77777777" w:rsidR="0098627C" w:rsidRPr="0098627C" w:rsidRDefault="0098627C" w:rsidP="0098627C">
            <w:pPr>
              <w:spacing w:after="0" w:line="240" w:lineRule="auto"/>
              <w:rPr>
                <w:rFonts w:ascii="Aptos Narrow" w:eastAsia="Times New Roman" w:hAnsi="Aptos Narrow" w:cs="Times New Roman"/>
                <w:color w:val="000000"/>
                <w:kern w:val="0"/>
                <w:sz w:val="22"/>
                <w:szCs w:val="22"/>
                <w:lang w:eastAsia="en-GB"/>
                <w14:ligatures w14:val="none"/>
              </w:rPr>
            </w:pPr>
            <w:r w:rsidRPr="0098627C">
              <w:rPr>
                <w:rFonts w:ascii="Aptos Narrow" w:eastAsia="Times New Roman" w:hAnsi="Aptos Narrow" w:cs="Times New Roman"/>
                <w:color w:val="000000"/>
                <w:kern w:val="0"/>
                <w:sz w:val="22"/>
                <w:szCs w:val="22"/>
                <w:lang w:eastAsia="en-GB"/>
                <w14:ligatures w14:val="none"/>
              </w:rPr>
              <w:t>Map A</w:t>
            </w:r>
          </w:p>
        </w:tc>
        <w:tc>
          <w:tcPr>
            <w:tcW w:w="1356" w:type="dxa"/>
            <w:tcBorders>
              <w:top w:val="nil"/>
              <w:left w:val="nil"/>
              <w:bottom w:val="nil"/>
              <w:right w:val="nil"/>
            </w:tcBorders>
            <w:shd w:val="clear" w:color="000000" w:fill="D9D9D9"/>
            <w:noWrap/>
            <w:vAlign w:val="bottom"/>
            <w:hideMark/>
          </w:tcPr>
          <w:p w14:paraId="69AA41B3" w14:textId="77777777" w:rsidR="0098627C" w:rsidRPr="0098627C" w:rsidRDefault="0098627C" w:rsidP="0098627C">
            <w:pPr>
              <w:spacing w:after="0" w:line="240" w:lineRule="auto"/>
              <w:jc w:val="right"/>
              <w:rPr>
                <w:rFonts w:ascii="Aptos Narrow" w:eastAsia="Times New Roman" w:hAnsi="Aptos Narrow" w:cs="Times New Roman"/>
                <w:color w:val="000000"/>
                <w:kern w:val="0"/>
                <w:sz w:val="22"/>
                <w:szCs w:val="22"/>
                <w:lang w:eastAsia="en-GB"/>
                <w14:ligatures w14:val="none"/>
              </w:rPr>
            </w:pPr>
            <w:r w:rsidRPr="0098627C">
              <w:rPr>
                <w:rFonts w:ascii="Aptos Narrow" w:eastAsia="Times New Roman" w:hAnsi="Aptos Narrow" w:cs="Times New Roman"/>
                <w:color w:val="000000"/>
                <w:kern w:val="0"/>
                <w:sz w:val="22"/>
                <w:szCs w:val="22"/>
                <w:lang w:eastAsia="en-GB"/>
                <w14:ligatures w14:val="none"/>
              </w:rPr>
              <w:t>0.0%</w:t>
            </w:r>
          </w:p>
        </w:tc>
      </w:tr>
      <w:tr w:rsidR="0098627C" w:rsidRPr="0098627C" w14:paraId="4750BB3E" w14:textId="77777777" w:rsidTr="0098627C">
        <w:trPr>
          <w:trHeight w:val="288"/>
        </w:trPr>
        <w:tc>
          <w:tcPr>
            <w:tcW w:w="1676" w:type="dxa"/>
            <w:tcBorders>
              <w:top w:val="nil"/>
              <w:left w:val="nil"/>
              <w:bottom w:val="nil"/>
              <w:right w:val="nil"/>
            </w:tcBorders>
            <w:shd w:val="clear" w:color="000000" w:fill="D9D9D9"/>
            <w:noWrap/>
            <w:vAlign w:val="bottom"/>
            <w:hideMark/>
          </w:tcPr>
          <w:p w14:paraId="01120703" w14:textId="77777777" w:rsidR="0098627C" w:rsidRPr="0098627C" w:rsidRDefault="0098627C" w:rsidP="0098627C">
            <w:pPr>
              <w:spacing w:after="0" w:line="240" w:lineRule="auto"/>
              <w:rPr>
                <w:rFonts w:ascii="Aptos Narrow" w:eastAsia="Times New Roman" w:hAnsi="Aptos Narrow" w:cs="Times New Roman"/>
                <w:color w:val="000000"/>
                <w:kern w:val="0"/>
                <w:sz w:val="22"/>
                <w:szCs w:val="22"/>
                <w:lang w:eastAsia="en-GB"/>
                <w14:ligatures w14:val="none"/>
              </w:rPr>
            </w:pPr>
            <w:r w:rsidRPr="0098627C">
              <w:rPr>
                <w:rFonts w:ascii="Aptos Narrow" w:eastAsia="Times New Roman" w:hAnsi="Aptos Narrow" w:cs="Times New Roman"/>
                <w:color w:val="000000"/>
                <w:kern w:val="0"/>
                <w:sz w:val="22"/>
                <w:szCs w:val="22"/>
                <w:lang w:eastAsia="en-GB"/>
                <w14:ligatures w14:val="none"/>
              </w:rPr>
              <w:t>Map B</w:t>
            </w:r>
          </w:p>
        </w:tc>
        <w:tc>
          <w:tcPr>
            <w:tcW w:w="1356" w:type="dxa"/>
            <w:tcBorders>
              <w:top w:val="nil"/>
              <w:left w:val="nil"/>
              <w:bottom w:val="nil"/>
              <w:right w:val="nil"/>
            </w:tcBorders>
            <w:shd w:val="clear" w:color="000000" w:fill="D9D9D9"/>
            <w:noWrap/>
            <w:vAlign w:val="bottom"/>
            <w:hideMark/>
          </w:tcPr>
          <w:p w14:paraId="2BA3BBD5" w14:textId="77777777" w:rsidR="0098627C" w:rsidRPr="0098627C" w:rsidRDefault="0098627C" w:rsidP="0098627C">
            <w:pPr>
              <w:spacing w:after="0" w:line="240" w:lineRule="auto"/>
              <w:jc w:val="right"/>
              <w:rPr>
                <w:rFonts w:ascii="Aptos Narrow" w:eastAsia="Times New Roman" w:hAnsi="Aptos Narrow" w:cs="Times New Roman"/>
                <w:color w:val="000000"/>
                <w:kern w:val="0"/>
                <w:sz w:val="22"/>
                <w:szCs w:val="22"/>
                <w:lang w:eastAsia="en-GB"/>
                <w14:ligatures w14:val="none"/>
              </w:rPr>
            </w:pPr>
            <w:r w:rsidRPr="0098627C">
              <w:rPr>
                <w:rFonts w:ascii="Aptos Narrow" w:eastAsia="Times New Roman" w:hAnsi="Aptos Narrow" w:cs="Times New Roman"/>
                <w:color w:val="000000"/>
                <w:kern w:val="0"/>
                <w:sz w:val="22"/>
                <w:szCs w:val="22"/>
                <w:lang w:eastAsia="en-GB"/>
                <w14:ligatures w14:val="none"/>
              </w:rPr>
              <w:t>5.0%</w:t>
            </w:r>
          </w:p>
        </w:tc>
      </w:tr>
      <w:tr w:rsidR="0098627C" w:rsidRPr="0098627C" w14:paraId="5152DF7A" w14:textId="77777777" w:rsidTr="0098627C">
        <w:trPr>
          <w:trHeight w:val="288"/>
        </w:trPr>
        <w:tc>
          <w:tcPr>
            <w:tcW w:w="1676" w:type="dxa"/>
            <w:tcBorders>
              <w:top w:val="nil"/>
              <w:left w:val="nil"/>
              <w:bottom w:val="nil"/>
              <w:right w:val="nil"/>
            </w:tcBorders>
            <w:shd w:val="clear" w:color="000000" w:fill="D9D9D9"/>
            <w:noWrap/>
            <w:vAlign w:val="bottom"/>
            <w:hideMark/>
          </w:tcPr>
          <w:p w14:paraId="7F2C2352" w14:textId="77777777" w:rsidR="0098627C" w:rsidRPr="0098627C" w:rsidRDefault="0098627C" w:rsidP="0098627C">
            <w:pPr>
              <w:spacing w:after="0" w:line="240" w:lineRule="auto"/>
              <w:rPr>
                <w:rFonts w:ascii="Aptos Narrow" w:eastAsia="Times New Roman" w:hAnsi="Aptos Narrow" w:cs="Times New Roman"/>
                <w:color w:val="000000"/>
                <w:kern w:val="0"/>
                <w:sz w:val="22"/>
                <w:szCs w:val="22"/>
                <w:lang w:eastAsia="en-GB"/>
                <w14:ligatures w14:val="none"/>
              </w:rPr>
            </w:pPr>
            <w:r w:rsidRPr="0098627C">
              <w:rPr>
                <w:rFonts w:ascii="Aptos Narrow" w:eastAsia="Times New Roman" w:hAnsi="Aptos Narrow" w:cs="Times New Roman"/>
                <w:color w:val="000000"/>
                <w:kern w:val="0"/>
                <w:sz w:val="22"/>
                <w:szCs w:val="22"/>
                <w:lang w:eastAsia="en-GB"/>
                <w14:ligatures w14:val="none"/>
              </w:rPr>
              <w:t>Map C</w:t>
            </w:r>
          </w:p>
        </w:tc>
        <w:tc>
          <w:tcPr>
            <w:tcW w:w="1356" w:type="dxa"/>
            <w:tcBorders>
              <w:top w:val="nil"/>
              <w:left w:val="nil"/>
              <w:bottom w:val="nil"/>
              <w:right w:val="nil"/>
            </w:tcBorders>
            <w:shd w:val="clear" w:color="000000" w:fill="D9D9D9"/>
            <w:noWrap/>
            <w:vAlign w:val="bottom"/>
            <w:hideMark/>
          </w:tcPr>
          <w:p w14:paraId="5B53ECE9" w14:textId="77777777" w:rsidR="0098627C" w:rsidRPr="0098627C" w:rsidRDefault="0098627C" w:rsidP="0098627C">
            <w:pPr>
              <w:spacing w:after="0" w:line="240" w:lineRule="auto"/>
              <w:jc w:val="right"/>
              <w:rPr>
                <w:rFonts w:ascii="Aptos Narrow" w:eastAsia="Times New Roman" w:hAnsi="Aptos Narrow" w:cs="Times New Roman"/>
                <w:color w:val="000000"/>
                <w:kern w:val="0"/>
                <w:sz w:val="22"/>
                <w:szCs w:val="22"/>
                <w:lang w:eastAsia="en-GB"/>
                <w14:ligatures w14:val="none"/>
              </w:rPr>
            </w:pPr>
            <w:r w:rsidRPr="0098627C">
              <w:rPr>
                <w:rFonts w:ascii="Aptos Narrow" w:eastAsia="Times New Roman" w:hAnsi="Aptos Narrow" w:cs="Times New Roman"/>
                <w:color w:val="000000"/>
                <w:kern w:val="0"/>
                <w:sz w:val="22"/>
                <w:szCs w:val="22"/>
                <w:lang w:eastAsia="en-GB"/>
                <w14:ligatures w14:val="none"/>
              </w:rPr>
              <w:t>10.0%</w:t>
            </w:r>
          </w:p>
        </w:tc>
      </w:tr>
      <w:tr w:rsidR="0098627C" w:rsidRPr="0098627C" w14:paraId="32789AA3" w14:textId="77777777" w:rsidTr="0098627C">
        <w:trPr>
          <w:trHeight w:val="288"/>
        </w:trPr>
        <w:tc>
          <w:tcPr>
            <w:tcW w:w="1676" w:type="dxa"/>
            <w:tcBorders>
              <w:top w:val="nil"/>
              <w:left w:val="nil"/>
              <w:bottom w:val="nil"/>
              <w:right w:val="nil"/>
            </w:tcBorders>
            <w:shd w:val="clear" w:color="000000" w:fill="D9D9D9"/>
            <w:noWrap/>
            <w:vAlign w:val="bottom"/>
            <w:hideMark/>
          </w:tcPr>
          <w:p w14:paraId="7354241C" w14:textId="77777777" w:rsidR="0098627C" w:rsidRPr="0098627C" w:rsidRDefault="0098627C" w:rsidP="0098627C">
            <w:pPr>
              <w:spacing w:after="0" w:line="240" w:lineRule="auto"/>
              <w:rPr>
                <w:rFonts w:ascii="Aptos Narrow" w:eastAsia="Times New Roman" w:hAnsi="Aptos Narrow" w:cs="Times New Roman"/>
                <w:color w:val="000000"/>
                <w:kern w:val="0"/>
                <w:sz w:val="22"/>
                <w:szCs w:val="22"/>
                <w:lang w:eastAsia="en-GB"/>
                <w14:ligatures w14:val="none"/>
              </w:rPr>
            </w:pPr>
            <w:r w:rsidRPr="0098627C">
              <w:rPr>
                <w:rFonts w:ascii="Aptos Narrow" w:eastAsia="Times New Roman" w:hAnsi="Aptos Narrow" w:cs="Times New Roman"/>
                <w:color w:val="000000"/>
                <w:kern w:val="0"/>
                <w:sz w:val="22"/>
                <w:szCs w:val="22"/>
                <w:lang w:eastAsia="en-GB"/>
                <w14:ligatures w14:val="none"/>
              </w:rPr>
              <w:t>Map D</w:t>
            </w:r>
          </w:p>
        </w:tc>
        <w:tc>
          <w:tcPr>
            <w:tcW w:w="1356" w:type="dxa"/>
            <w:tcBorders>
              <w:top w:val="nil"/>
              <w:left w:val="nil"/>
              <w:bottom w:val="nil"/>
              <w:right w:val="nil"/>
            </w:tcBorders>
            <w:shd w:val="clear" w:color="000000" w:fill="D9D9D9"/>
            <w:noWrap/>
            <w:vAlign w:val="bottom"/>
            <w:hideMark/>
          </w:tcPr>
          <w:p w14:paraId="7DFA2960" w14:textId="77777777" w:rsidR="0098627C" w:rsidRPr="0098627C" w:rsidRDefault="0098627C" w:rsidP="0098627C">
            <w:pPr>
              <w:spacing w:after="0" w:line="240" w:lineRule="auto"/>
              <w:jc w:val="right"/>
              <w:rPr>
                <w:rFonts w:ascii="Aptos Narrow" w:eastAsia="Times New Roman" w:hAnsi="Aptos Narrow" w:cs="Times New Roman"/>
                <w:color w:val="000000"/>
                <w:kern w:val="0"/>
                <w:sz w:val="22"/>
                <w:szCs w:val="22"/>
                <w:lang w:eastAsia="en-GB"/>
                <w14:ligatures w14:val="none"/>
              </w:rPr>
            </w:pPr>
            <w:r w:rsidRPr="0098627C">
              <w:rPr>
                <w:rFonts w:ascii="Aptos Narrow" w:eastAsia="Times New Roman" w:hAnsi="Aptos Narrow" w:cs="Times New Roman"/>
                <w:color w:val="000000"/>
                <w:kern w:val="0"/>
                <w:sz w:val="22"/>
                <w:szCs w:val="22"/>
                <w:lang w:eastAsia="en-GB"/>
                <w14:ligatures w14:val="none"/>
              </w:rPr>
              <w:t>15.0%</w:t>
            </w:r>
          </w:p>
        </w:tc>
      </w:tr>
      <w:tr w:rsidR="0098627C" w:rsidRPr="0098627C" w14:paraId="77CE315D" w14:textId="77777777" w:rsidTr="0098627C">
        <w:trPr>
          <w:trHeight w:val="288"/>
        </w:trPr>
        <w:tc>
          <w:tcPr>
            <w:tcW w:w="1676" w:type="dxa"/>
            <w:tcBorders>
              <w:top w:val="nil"/>
              <w:left w:val="nil"/>
              <w:bottom w:val="nil"/>
              <w:right w:val="nil"/>
            </w:tcBorders>
            <w:shd w:val="clear" w:color="000000" w:fill="D9D9D9"/>
            <w:noWrap/>
            <w:vAlign w:val="bottom"/>
            <w:hideMark/>
          </w:tcPr>
          <w:p w14:paraId="57D13CE0" w14:textId="77777777" w:rsidR="0098627C" w:rsidRPr="0098627C" w:rsidRDefault="0098627C" w:rsidP="0098627C">
            <w:pPr>
              <w:spacing w:after="0" w:line="240" w:lineRule="auto"/>
              <w:rPr>
                <w:rFonts w:ascii="Aptos Narrow" w:eastAsia="Times New Roman" w:hAnsi="Aptos Narrow" w:cs="Times New Roman"/>
                <w:color w:val="000000"/>
                <w:kern w:val="0"/>
                <w:sz w:val="22"/>
                <w:szCs w:val="22"/>
                <w:lang w:eastAsia="en-GB"/>
                <w14:ligatures w14:val="none"/>
              </w:rPr>
            </w:pPr>
            <w:r w:rsidRPr="0098627C">
              <w:rPr>
                <w:rFonts w:ascii="Aptos Narrow" w:eastAsia="Times New Roman" w:hAnsi="Aptos Narrow" w:cs="Times New Roman"/>
                <w:color w:val="000000"/>
                <w:kern w:val="0"/>
                <w:sz w:val="22"/>
                <w:szCs w:val="22"/>
                <w:lang w:eastAsia="en-GB"/>
                <w14:ligatures w14:val="none"/>
              </w:rPr>
              <w:t>Map E</w:t>
            </w:r>
          </w:p>
        </w:tc>
        <w:tc>
          <w:tcPr>
            <w:tcW w:w="1356" w:type="dxa"/>
            <w:tcBorders>
              <w:top w:val="nil"/>
              <w:left w:val="nil"/>
              <w:bottom w:val="nil"/>
              <w:right w:val="nil"/>
            </w:tcBorders>
            <w:shd w:val="clear" w:color="000000" w:fill="D9D9D9"/>
            <w:noWrap/>
            <w:vAlign w:val="bottom"/>
            <w:hideMark/>
          </w:tcPr>
          <w:p w14:paraId="111944AB" w14:textId="77777777" w:rsidR="0098627C" w:rsidRPr="0098627C" w:rsidRDefault="0098627C" w:rsidP="000C59CD">
            <w:pPr>
              <w:keepNext/>
              <w:spacing w:after="0" w:line="240" w:lineRule="auto"/>
              <w:jc w:val="right"/>
              <w:rPr>
                <w:rFonts w:ascii="Aptos Narrow" w:eastAsia="Times New Roman" w:hAnsi="Aptos Narrow" w:cs="Times New Roman"/>
                <w:color w:val="000000"/>
                <w:kern w:val="0"/>
                <w:sz w:val="22"/>
                <w:szCs w:val="22"/>
                <w:lang w:eastAsia="en-GB"/>
                <w14:ligatures w14:val="none"/>
              </w:rPr>
            </w:pPr>
            <w:r w:rsidRPr="0098627C">
              <w:rPr>
                <w:rFonts w:ascii="Aptos Narrow" w:eastAsia="Times New Roman" w:hAnsi="Aptos Narrow" w:cs="Times New Roman"/>
                <w:color w:val="000000"/>
                <w:kern w:val="0"/>
                <w:sz w:val="22"/>
                <w:szCs w:val="22"/>
                <w:lang w:eastAsia="en-GB"/>
                <w14:ligatures w14:val="none"/>
              </w:rPr>
              <w:t>20.0%</w:t>
            </w:r>
          </w:p>
        </w:tc>
      </w:tr>
    </w:tbl>
    <w:p w14:paraId="27835AE9" w14:textId="77777777" w:rsidR="000C59CD" w:rsidRDefault="000C59CD" w:rsidP="000C59CD">
      <w:pPr>
        <w:pStyle w:val="Caption"/>
        <w:framePr w:hSpace="180" w:wrap="around" w:vAnchor="text" w:hAnchor="page" w:x="4489" w:y="2215"/>
      </w:pPr>
      <w:r>
        <w:t xml:space="preserve">Table </w:t>
      </w:r>
      <w:fldSimple w:instr=" SEQ Table \* ARABIC ">
        <w:r>
          <w:rPr>
            <w:noProof/>
          </w:rPr>
          <w:t>3</w:t>
        </w:r>
      </w:fldSimple>
      <w:r>
        <w:t xml:space="preserve"> - Engine Selection</w:t>
      </w:r>
    </w:p>
    <w:p w14:paraId="0ED93FF1" w14:textId="343C4B12" w:rsidR="005341D7" w:rsidRDefault="003F65C5" w:rsidP="005341D7">
      <w:r>
        <w:t>For all the tracks, I maintained consistent parameters for the engine map, as this optimised the utilisation of my credits. While adhering to the parameters of the mission. Map E demonstrated the highest level of performance among all the courses. The performance was a significant factor in my decision to allocate most of my credits to this section.</w:t>
      </w:r>
    </w:p>
    <w:p w14:paraId="603BB963" w14:textId="068FA832" w:rsidR="0098627C" w:rsidRDefault="0098627C" w:rsidP="005341D7"/>
    <w:p w14:paraId="44C52D31" w14:textId="052E9396" w:rsidR="00EF3307" w:rsidRDefault="00EF3307" w:rsidP="005341D7"/>
    <w:p w14:paraId="5B834B0A" w14:textId="1A21A769" w:rsidR="00EF3307" w:rsidRPr="005341D7" w:rsidRDefault="0098627C" w:rsidP="005341D7">
      <w:r>
        <w:rPr>
          <w:noProof/>
        </w:rPr>
        <mc:AlternateContent>
          <mc:Choice Requires="wps">
            <w:drawing>
              <wp:anchor distT="0" distB="0" distL="114300" distR="114300" simplePos="0" relativeHeight="251658245" behindDoc="0" locked="0" layoutInCell="1" allowOverlap="1" wp14:anchorId="140F8242" wp14:editId="367F051B">
                <wp:simplePos x="0" y="0"/>
                <wp:positionH relativeFrom="margin">
                  <wp:align>center</wp:align>
                </wp:positionH>
                <wp:positionV relativeFrom="paragraph">
                  <wp:posOffset>1949450</wp:posOffset>
                </wp:positionV>
                <wp:extent cx="5506085" cy="635"/>
                <wp:effectExtent l="0" t="0" r="0" b="0"/>
                <wp:wrapTopAndBottom/>
                <wp:docPr id="1890163273" name="Text Box 1"/>
                <wp:cNvGraphicFramePr/>
                <a:graphic xmlns:a="http://schemas.openxmlformats.org/drawingml/2006/main">
                  <a:graphicData uri="http://schemas.microsoft.com/office/word/2010/wordprocessingShape">
                    <wps:wsp>
                      <wps:cNvSpPr txBox="1"/>
                      <wps:spPr>
                        <a:xfrm>
                          <a:off x="0" y="0"/>
                          <a:ext cx="5506085" cy="635"/>
                        </a:xfrm>
                        <a:prstGeom prst="rect">
                          <a:avLst/>
                        </a:prstGeom>
                        <a:solidFill>
                          <a:prstClr val="white"/>
                        </a:solidFill>
                        <a:ln>
                          <a:noFill/>
                        </a:ln>
                      </wps:spPr>
                      <wps:txbx>
                        <w:txbxContent>
                          <w:p w14:paraId="3DBD1D36" w14:textId="2DB66A15" w:rsidR="00DD7A56" w:rsidRDefault="00DD7A56" w:rsidP="00DD7A56">
                            <w:pPr>
                              <w:pStyle w:val="Caption"/>
                            </w:pPr>
                            <w:r>
                              <w:t xml:space="preserve">Figure </w:t>
                            </w:r>
                            <w:fldSimple w:instr=" SEQ Figure \* ARABIC ">
                              <w:r>
                                <w:rPr>
                                  <w:noProof/>
                                </w:rPr>
                                <w:t>4</w:t>
                              </w:r>
                            </w:fldSimple>
                            <w:r>
                              <w:t xml:space="preserve"> - Improved BAP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0F8242" id="_x0000_s1028" type="#_x0000_t202" style="position:absolute;margin-left:0;margin-top:153.5pt;width:433.55pt;height:.05pt;z-index:251658245;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" stroked="f">
                <v:textbox style="mso-fit-shape-to-text:t" inset="0,0,0,0">
                  <w:txbxContent>
                    <w:p w14:paraId="3DBD1D36" w14:textId="2DB66A15" w:rsidR="00DD7A56" w:rsidRDefault="00DD7A56" w:rsidP="00DD7A56">
                      <w:pPr>
                        <w:pStyle w:val="Caption"/>
                      </w:pPr>
                      <w:r>
                        <w:t xml:space="preserve">Figure </w:t>
                      </w:r>
                      <w:fldSimple w:instr=" SEQ Figure \* ARABIC ">
                        <w:r>
                          <w:rPr>
                            <w:noProof/>
                          </w:rPr>
                          <w:t>4</w:t>
                        </w:r>
                      </w:fldSimple>
                      <w:r>
                        <w:t xml:space="preserve"> - Improved BAP</w:t>
                      </w:r>
                    </w:p>
                  </w:txbxContent>
                </v:textbox>
                <w10:wrap type="topAndBottom" anchorx="margin"/>
              </v:shape>
            </w:pict>
          </mc:Fallback>
        </mc:AlternateContent>
      </w:r>
      <w:r w:rsidRPr="00DD7A56">
        <w:rPr>
          <w:noProof/>
        </w:rPr>
        <w:drawing>
          <wp:anchor distT="0" distB="0" distL="114300" distR="114300" simplePos="0" relativeHeight="251658244" behindDoc="0" locked="0" layoutInCell="1" allowOverlap="1" wp14:anchorId="6CF09ED7" wp14:editId="2166789E">
            <wp:simplePos x="0" y="0"/>
            <wp:positionH relativeFrom="margin">
              <wp:align>left</wp:align>
            </wp:positionH>
            <wp:positionV relativeFrom="paragraph">
              <wp:posOffset>343535</wp:posOffset>
            </wp:positionV>
            <wp:extent cx="5506218" cy="1571844"/>
            <wp:effectExtent l="0" t="0" r="0" b="9525"/>
            <wp:wrapTopAndBottom/>
            <wp:docPr id="42313847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138474" name="Picture 1" descr="A screenshot of a computer screen&#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506218" cy="1571844"/>
                    </a:xfrm>
                    <a:prstGeom prst="rect">
                      <a:avLst/>
                    </a:prstGeom>
                  </pic:spPr>
                </pic:pic>
              </a:graphicData>
            </a:graphic>
          </wp:anchor>
        </w:drawing>
      </w:r>
    </w:p>
    <w:p w14:paraId="6C92A65B" w14:textId="030DC476" w:rsidR="00215EFB" w:rsidRDefault="00215EFB">
      <w:pPr>
        <w:spacing w:line="278" w:lineRule="auto"/>
      </w:pPr>
      <w:r>
        <w:rPr>
          <w:rFonts w:hint="eastAsia"/>
        </w:rPr>
        <w:br w:type="page"/>
      </w:r>
    </w:p>
    <w:p w14:paraId="5104CF8B" w14:textId="452800C1" w:rsidR="00215EFB" w:rsidRDefault="00611071" w:rsidP="003319C4">
      <w:pPr>
        <w:pStyle w:val="Heading1"/>
      </w:pPr>
      <w:bookmarkStart w:id="7" w:name="_Toc216547930"/>
      <w:r>
        <w:lastRenderedPageBreak/>
        <w:t xml:space="preserve">Braking, Cornering, and </w:t>
      </w:r>
      <w:r w:rsidR="0033712A">
        <w:t>A</w:t>
      </w:r>
      <w:r>
        <w:t>cceleration Behav</w:t>
      </w:r>
      <w:r w:rsidR="0033712A">
        <w:t>iour</w:t>
      </w:r>
      <w:bookmarkEnd w:id="7"/>
    </w:p>
    <w:p w14:paraId="409AE349" w14:textId="24BE3BC0" w:rsidR="000758BF" w:rsidRDefault="0033712A" w:rsidP="0033712A">
      <w:pPr>
        <w:pStyle w:val="Heading2"/>
      </w:pPr>
      <w:bookmarkStart w:id="8" w:name="_Toc216547931"/>
      <w:r>
        <w:t>Breaking</w:t>
      </w:r>
      <w:bookmarkEnd w:id="8"/>
    </w:p>
    <w:p w14:paraId="6C2F3C52" w14:textId="46661334" w:rsidR="000A5F6A" w:rsidRDefault="000A5F6A" w:rsidP="0033712A">
      <w:r>
        <w:t xml:space="preserve">Monaco demonstrates the most advantageous braking performance, achieving the greatest braking percentage at 25.71%. This result reflects the </w:t>
      </w:r>
      <w:r w:rsidR="009E1950">
        <w:t>circuit's</w:t>
      </w:r>
      <w:r>
        <w:t xml:space="preserve"> characteristics, including its sharp turns and frequent braking areas. The </w:t>
      </w:r>
      <w:r w:rsidR="004521EC">
        <w:t>BAP</w:t>
      </w:r>
      <w:r>
        <w:t xml:space="preserve"> vehicle exhibited a rate of 26.03%. </w:t>
      </w:r>
    </w:p>
    <w:p w14:paraId="46169FFD" w14:textId="19E5660F" w:rsidR="000A5F6A" w:rsidRDefault="000A5F6A" w:rsidP="00D82827">
      <w:r>
        <w:t xml:space="preserve"> The Le Mans circuit demonstrates a diminished deceleration percentage (10.57%), consistent with its long straight sections. This represents an increase from 12.75 </w:t>
      </w:r>
      <w:r w:rsidR="00D82827">
        <w:t>percentage</w:t>
      </w:r>
      <w:r>
        <w:t xml:space="preserve">. </w:t>
      </w:r>
    </w:p>
    <w:p w14:paraId="08E4B6EF" w14:textId="55E69982" w:rsidR="00316AA8" w:rsidRDefault="000A5F6A" w:rsidP="0033712A">
      <w:r>
        <w:t xml:space="preserve">Silverstone experienced a reduction of 17.38% from 20.05%. Spa experienced a reduction from 15.64 </w:t>
      </w:r>
      <w:r w:rsidR="00D82827">
        <w:t>percentage</w:t>
      </w:r>
      <w:r>
        <w:t xml:space="preserve">. Portugal and Catalonia each experienced a minor shift in their aggregate percentages, with a decrease of only 2%. </w:t>
      </w:r>
    </w:p>
    <w:p w14:paraId="464FB2F3" w14:textId="77777777" w:rsidR="0033712A" w:rsidRDefault="0033712A" w:rsidP="0033712A"/>
    <w:p w14:paraId="230EFD77" w14:textId="7B524097" w:rsidR="0033712A" w:rsidRDefault="0033712A" w:rsidP="0033712A">
      <w:pPr>
        <w:pStyle w:val="Heading2"/>
      </w:pPr>
      <w:bookmarkStart w:id="9" w:name="_Toc216547932"/>
      <w:r>
        <w:t>Cornering</w:t>
      </w:r>
      <w:bookmarkEnd w:id="9"/>
    </w:p>
    <w:p w14:paraId="0D02D67A" w14:textId="04142658" w:rsidR="0033712A" w:rsidRDefault="00B8761E" w:rsidP="0033712A">
      <w:r>
        <w:t>Cornering percentages reach their peak at Monaco (91.09%) and are lowest at Le Mans (53.68%), illustrating how variations in track configurations influence lateral load requirements. Silverstone, Spa, Portugal, and Catalunya exhibit cornering between 76% and 80%, reflecting a mixture of medium and high-speed corners.</w:t>
      </w:r>
    </w:p>
    <w:p w14:paraId="0828B5CF" w14:textId="77777777" w:rsidR="0033712A" w:rsidRDefault="0033712A" w:rsidP="0033712A"/>
    <w:p w14:paraId="7AE9713F" w14:textId="0866FA2C" w:rsidR="0033712A" w:rsidRDefault="0033712A" w:rsidP="0033712A">
      <w:pPr>
        <w:pStyle w:val="Heading2"/>
      </w:pPr>
      <w:bookmarkStart w:id="10" w:name="_Toc216547933"/>
      <w:r>
        <w:t>Acceleration and Throttle Use</w:t>
      </w:r>
      <w:bookmarkEnd w:id="10"/>
    </w:p>
    <w:p w14:paraId="00951E92" w14:textId="0CB13C37" w:rsidR="0033712A" w:rsidRPr="0033712A" w:rsidRDefault="006C0EA0" w:rsidP="0033712A">
      <w:r>
        <w:t xml:space="preserve">Le Mans necessitates the greatest acceleration exertion, accounting for 89.11% of the lap, and exhibits the highest duration at full throttle, reaching 45.43%. In contrast, Monaco demonstrates the lowest throttle utilisation, at 5.82%, even when at 100.00% throttle. Mirroring the technical character of the subject matter. These figures illustrate how the requirement for acceleration fluctuates across each circuit. </w:t>
      </w:r>
    </w:p>
    <w:p w14:paraId="110E2E8E" w14:textId="77777777" w:rsidR="000758BF" w:rsidRDefault="000758BF">
      <w:pPr>
        <w:spacing w:line="278" w:lineRule="auto"/>
      </w:pPr>
      <w:r>
        <w:rPr>
          <w:rFonts w:hint="eastAsia"/>
        </w:rPr>
        <w:br w:type="page"/>
      </w:r>
    </w:p>
    <w:p w14:paraId="681CB88D" w14:textId="7A86E670" w:rsidR="000758BF" w:rsidRDefault="006C0EA0" w:rsidP="003319C4">
      <w:pPr>
        <w:pStyle w:val="Heading1"/>
      </w:pPr>
      <w:bookmarkStart w:id="11" w:name="_Toc216547934"/>
      <w:r>
        <w:lastRenderedPageBreak/>
        <w:t>Energy Usage and Fuel Consumption</w:t>
      </w:r>
      <w:bookmarkEnd w:id="11"/>
      <w:r>
        <w:t xml:space="preserve"> </w:t>
      </w:r>
    </w:p>
    <w:p w14:paraId="2A0CB2D2" w14:textId="14C9896A" w:rsidR="0094237D" w:rsidRDefault="00EB5B1D" w:rsidP="000758BF">
      <w:r>
        <w:t xml:space="preserve">Energy </w:t>
      </w:r>
      <w:r w:rsidR="00C04D48">
        <w:t xml:space="preserve">usage is </w:t>
      </w:r>
      <w:r w:rsidR="009B172B">
        <w:t>linked</w:t>
      </w:r>
      <w:r w:rsidR="00C04D48">
        <w:t xml:space="preserve"> to the speed and lap </w:t>
      </w:r>
      <w:r w:rsidR="00FD217C">
        <w:t>durations</w:t>
      </w:r>
      <w:r w:rsidR="00C04D48">
        <w:t>. Le Mans consumes the most en</w:t>
      </w:r>
      <w:r w:rsidR="009949DF">
        <w:t xml:space="preserve">ergy (77,675 KJ) and fuel (5.7 kg) due to </w:t>
      </w:r>
      <w:r w:rsidR="00FD217C">
        <w:t>high-speed</w:t>
      </w:r>
      <w:r w:rsidR="00615CC7">
        <w:t xml:space="preserve"> demands during operation. Monaco Consumes the </w:t>
      </w:r>
      <w:r w:rsidR="0094237D">
        <w:t>leased energy (21,121 KJ) and fuel (1.55 kg)</w:t>
      </w:r>
      <w:r w:rsidR="00FD217C">
        <w:t>, despite frequent breaking due to the shortness of the lap distance.</w:t>
      </w:r>
    </w:p>
    <w:p w14:paraId="4185BF81" w14:textId="77777777" w:rsidR="000758BF" w:rsidRDefault="000758BF">
      <w:pPr>
        <w:spacing w:line="278" w:lineRule="auto"/>
      </w:pPr>
      <w:r>
        <w:rPr>
          <w:rFonts w:hint="eastAsia"/>
        </w:rPr>
        <w:br w:type="page"/>
      </w:r>
    </w:p>
    <w:p w14:paraId="43108530" w14:textId="72BF66A4" w:rsidR="000758BF" w:rsidRDefault="00191B2E" w:rsidP="003319C4">
      <w:pPr>
        <w:pStyle w:val="Heading1"/>
      </w:pPr>
      <w:bookmarkStart w:id="12" w:name="_Toc216547935"/>
      <w:r>
        <w:lastRenderedPageBreak/>
        <w:t>Ve</w:t>
      </w:r>
      <w:r w:rsidR="00876195">
        <w:t xml:space="preserve">hicle Dynamics </w:t>
      </w:r>
      <w:r w:rsidR="00094B40">
        <w:t>Interpretation</w:t>
      </w:r>
      <w:bookmarkEnd w:id="12"/>
    </w:p>
    <w:p w14:paraId="05E51993" w14:textId="7A23FF86" w:rsidR="00AC57B9" w:rsidRDefault="00AC57B9" w:rsidP="000758BF">
      <w:r>
        <w:t xml:space="preserve">The </w:t>
      </w:r>
      <w:r w:rsidR="008F503A">
        <w:t xml:space="preserve">results show a strong relationship between </w:t>
      </w:r>
      <w:r w:rsidR="00503A61">
        <w:t>circuit</w:t>
      </w:r>
      <w:r w:rsidR="008F503A">
        <w:t xml:space="preserve"> layout and </w:t>
      </w:r>
      <w:r w:rsidR="00503A61">
        <w:t>the dynamics of the vehicle.</w:t>
      </w:r>
      <w:r w:rsidR="004C1EA1">
        <w:t xml:space="preserve"> This is best shown in the </w:t>
      </w:r>
      <w:r w:rsidR="009C3BDE">
        <w:t>braking</w:t>
      </w:r>
      <w:r w:rsidR="004C1EA1">
        <w:t xml:space="preserve"> </w:t>
      </w:r>
      <w:r w:rsidR="009C3BDE">
        <w:t xml:space="preserve">performance and stability, </w:t>
      </w:r>
      <w:r w:rsidR="009704FF">
        <w:t>cornering,</w:t>
      </w:r>
      <w:r w:rsidR="009C3BDE">
        <w:t xml:space="preserve"> and the lateral load behav</w:t>
      </w:r>
      <w:r w:rsidR="005C7E76">
        <w:t>iour.</w:t>
      </w:r>
    </w:p>
    <w:p w14:paraId="640E4F8D" w14:textId="77777777" w:rsidR="00F7615A" w:rsidRDefault="00F7615A" w:rsidP="000758BF"/>
    <w:p w14:paraId="1AA27B9F" w14:textId="5219E1CE" w:rsidR="00FB4CFD" w:rsidRDefault="00FB4CFD" w:rsidP="00FB4CFD">
      <w:pPr>
        <w:pStyle w:val="Heading2"/>
      </w:pPr>
      <w:bookmarkStart w:id="13" w:name="_Toc216547936"/>
      <w:r>
        <w:t>Braking Performance and Stability</w:t>
      </w:r>
      <w:bookmarkEnd w:id="13"/>
    </w:p>
    <w:p w14:paraId="5F502495" w14:textId="77777777" w:rsidR="003F0DC3" w:rsidRDefault="003F0DC3" w:rsidP="00FB4CFD">
      <w:r>
        <w:t xml:space="preserve">Braking performance exhibits considerable variability across different circuits. Monaco exhibits the greatest braking percentage (25.71%) in relation to the maximum longitudinal deceleration (46.92 m/s²). This suggests a higher frequency of less forceful fracturing, attributable to its reduced velocity. </w:t>
      </w:r>
    </w:p>
    <w:p w14:paraId="09FEE5CB" w14:textId="0FCDCEBD" w:rsidR="000F70CD" w:rsidRDefault="003F0DC3" w:rsidP="00FB4CFD">
      <w:r>
        <w:t>Conversely, the Le Mans circuit demonstrates the lowest braking percentage (10.57%), concurrently generating the maximum longitudinal deceleration (58.10 m/s²). This indicates a greater capacity for energy absorption during high-velocity impacts.</w:t>
      </w:r>
    </w:p>
    <w:p w14:paraId="6E47F67C" w14:textId="77777777" w:rsidR="00F7615A" w:rsidRDefault="00F7615A" w:rsidP="00FB4CFD"/>
    <w:p w14:paraId="4FD47191" w14:textId="567350D4" w:rsidR="00F7615A" w:rsidRPr="00F7615A" w:rsidRDefault="00432327" w:rsidP="00F7615A">
      <w:pPr>
        <w:pStyle w:val="Heading2"/>
      </w:pPr>
      <w:bookmarkStart w:id="14" w:name="_Toc216547937"/>
      <w:r>
        <w:t xml:space="preserve">Cornering and Lateral </w:t>
      </w:r>
      <w:r w:rsidR="00F7615A">
        <w:t>Load</w:t>
      </w:r>
      <w:r>
        <w:t xml:space="preserve"> Behaviour</w:t>
      </w:r>
      <w:bookmarkEnd w:id="14"/>
      <w:r w:rsidR="00F7615A">
        <w:t xml:space="preserve"> </w:t>
      </w:r>
    </w:p>
    <w:p w14:paraId="6ACE467E" w14:textId="16F31123" w:rsidR="005A0BA6" w:rsidRDefault="005A0BA6" w:rsidP="000758BF">
      <w:r>
        <w:t xml:space="preserve">A high braking efficiency requires precise brake balance and modulation, especially on the Catalunya and Monaco circuits. Lateral acceleration measurements underscore the importance of suspension calibration and tyre traction. Spa, Portugal, and Silverstone exhibit moderate to high lateral load levels. </w:t>
      </w:r>
    </w:p>
    <w:p w14:paraId="7D70E753" w14:textId="0EE4719C" w:rsidR="004519B6" w:rsidRDefault="005A0BA6" w:rsidP="000758BF">
      <w:r>
        <w:t xml:space="preserve">High-speed circuits like Le Mans demand optimised aerodynamics and gear ratios to achieve peak straight-line performance, whereas Monaco necessitates meticulous focus on mechanical traction and low-speed manoeuvrability. Energy and fuel analyses affirm that high-speed railways require more advanced propulsion and fuel systems, aligning with principles of vehicle dynamics. </w:t>
      </w:r>
    </w:p>
    <w:p w14:paraId="02C5C377" w14:textId="465B9FDB" w:rsidR="000E30FB" w:rsidRDefault="000E30FB">
      <w:pPr>
        <w:spacing w:line="278" w:lineRule="auto"/>
      </w:pPr>
      <w:r>
        <w:br w:type="page"/>
      </w:r>
    </w:p>
    <w:p w14:paraId="2C52C003" w14:textId="2219FD38" w:rsidR="00C42424" w:rsidRDefault="00C42424" w:rsidP="00C42424">
      <w:pPr>
        <w:pStyle w:val="Heading1"/>
      </w:pPr>
      <w:bookmarkStart w:id="15" w:name="_Toc216547938"/>
      <w:r>
        <w:lastRenderedPageBreak/>
        <w:t>Lap Time Results</w:t>
      </w:r>
      <w:bookmarkEnd w:id="15"/>
    </w:p>
    <w:p w14:paraId="67112E91" w14:textId="01398AAC" w:rsidR="00E03820" w:rsidRDefault="00E03820" w:rsidP="00E03820">
      <w:r>
        <w:t xml:space="preserve">Original </w:t>
      </w:r>
      <w:r w:rsidR="00BA79D7">
        <w:t>vehicle set-up lap times</w:t>
      </w:r>
      <w:r w:rsidR="00B71B10">
        <w:t xml:space="preserve"> with no modifications.</w:t>
      </w:r>
      <w:r w:rsidR="005D7B0E">
        <w:t xml:space="preserve"> (shown in Table 3)</w:t>
      </w:r>
    </w:p>
    <w:tbl>
      <w:tblPr>
        <w:tblStyle w:val="TableGrid"/>
        <w:tblW w:w="0" w:type="auto"/>
        <w:tblLook w:val="04A0" w:firstRow="1" w:lastRow="0" w:firstColumn="1" w:lastColumn="0" w:noHBand="0" w:noVBand="1"/>
      </w:tblPr>
      <w:tblGrid>
        <w:gridCol w:w="3005"/>
        <w:gridCol w:w="3005"/>
        <w:gridCol w:w="3006"/>
      </w:tblGrid>
      <w:tr w:rsidR="00BA79D7" w14:paraId="29C82BBF" w14:textId="77777777" w:rsidTr="00F00B05">
        <w:tc>
          <w:tcPr>
            <w:tcW w:w="3005" w:type="dxa"/>
          </w:tcPr>
          <w:p w14:paraId="31FC2DF0" w14:textId="77777777" w:rsidR="00BA79D7" w:rsidRDefault="00BA79D7" w:rsidP="00F00B05">
            <w:r w:rsidRPr="00B16F30">
              <w:t>2025 Championship</w:t>
            </w:r>
          </w:p>
        </w:tc>
        <w:tc>
          <w:tcPr>
            <w:tcW w:w="3005" w:type="dxa"/>
          </w:tcPr>
          <w:p w14:paraId="327B2708" w14:textId="77777777" w:rsidR="00BA79D7" w:rsidRDefault="00BA79D7" w:rsidP="00F00B05">
            <w:r w:rsidRPr="00B16F30">
              <w:t>Circuit</w:t>
            </w:r>
          </w:p>
        </w:tc>
        <w:tc>
          <w:tcPr>
            <w:tcW w:w="3006" w:type="dxa"/>
          </w:tcPr>
          <w:p w14:paraId="39952563" w14:textId="77777777" w:rsidR="00BA79D7" w:rsidRDefault="00BA79D7" w:rsidP="00F00B05">
            <w:r w:rsidRPr="00B16F30">
              <w:t>Lap Time Achieved (s)</w:t>
            </w:r>
          </w:p>
        </w:tc>
      </w:tr>
      <w:tr w:rsidR="00BA79D7" w14:paraId="5A67AC9F" w14:textId="77777777" w:rsidTr="00F00B05">
        <w:tc>
          <w:tcPr>
            <w:tcW w:w="3005" w:type="dxa"/>
          </w:tcPr>
          <w:p w14:paraId="7F42FD9F" w14:textId="77777777" w:rsidR="00BA79D7" w:rsidRDefault="00BA79D7" w:rsidP="00F00B05">
            <w:r w:rsidRPr="00B16F30">
              <w:t>Round 1</w:t>
            </w:r>
          </w:p>
        </w:tc>
        <w:tc>
          <w:tcPr>
            <w:tcW w:w="3005" w:type="dxa"/>
          </w:tcPr>
          <w:p w14:paraId="4808C8A7" w14:textId="77777777" w:rsidR="00BA79D7" w:rsidRDefault="00BA79D7" w:rsidP="00F00B05">
            <w:r w:rsidRPr="00957850">
              <w:t>Silverstone Circuit</w:t>
            </w:r>
          </w:p>
        </w:tc>
        <w:tc>
          <w:tcPr>
            <w:tcW w:w="3006" w:type="dxa"/>
          </w:tcPr>
          <w:p w14:paraId="14068D4E" w14:textId="1F76C76C" w:rsidR="00BA79D7" w:rsidRDefault="00083609" w:rsidP="00F00B05">
            <w:r>
              <w:t>99.99</w:t>
            </w:r>
          </w:p>
        </w:tc>
      </w:tr>
      <w:tr w:rsidR="00BA79D7" w14:paraId="1794875F" w14:textId="77777777" w:rsidTr="00F00B05">
        <w:tc>
          <w:tcPr>
            <w:tcW w:w="3005" w:type="dxa"/>
          </w:tcPr>
          <w:p w14:paraId="56562DF2" w14:textId="77777777" w:rsidR="00BA79D7" w:rsidRDefault="00BA79D7" w:rsidP="00F00B05">
            <w:r w:rsidRPr="00B16F30">
              <w:t xml:space="preserve">Round </w:t>
            </w:r>
            <w:r>
              <w:t>2</w:t>
            </w:r>
          </w:p>
        </w:tc>
        <w:tc>
          <w:tcPr>
            <w:tcW w:w="3005" w:type="dxa"/>
          </w:tcPr>
          <w:p w14:paraId="432D831E" w14:textId="77777777" w:rsidR="00BA79D7" w:rsidRDefault="00BA79D7" w:rsidP="00F00B05">
            <w:r w:rsidRPr="00957850">
              <w:t>Monaco</w:t>
            </w:r>
          </w:p>
        </w:tc>
        <w:tc>
          <w:tcPr>
            <w:tcW w:w="3006" w:type="dxa"/>
          </w:tcPr>
          <w:p w14:paraId="440BE672" w14:textId="1481F8FE" w:rsidR="00BA79D7" w:rsidRDefault="00083609" w:rsidP="00F00B05">
            <w:r>
              <w:t>83.25</w:t>
            </w:r>
          </w:p>
        </w:tc>
      </w:tr>
      <w:tr w:rsidR="00BA79D7" w14:paraId="7E654A93" w14:textId="77777777" w:rsidTr="00F00B05">
        <w:tc>
          <w:tcPr>
            <w:tcW w:w="3005" w:type="dxa"/>
          </w:tcPr>
          <w:p w14:paraId="381A06D4" w14:textId="77777777" w:rsidR="00BA79D7" w:rsidRDefault="00BA79D7" w:rsidP="00F00B05">
            <w:r w:rsidRPr="00B16F30">
              <w:t xml:space="preserve">Round </w:t>
            </w:r>
            <w:r>
              <w:t>3</w:t>
            </w:r>
          </w:p>
        </w:tc>
        <w:tc>
          <w:tcPr>
            <w:tcW w:w="3005" w:type="dxa"/>
          </w:tcPr>
          <w:p w14:paraId="5984B926" w14:textId="77777777" w:rsidR="00BA79D7" w:rsidRDefault="00BA79D7" w:rsidP="00F00B05">
            <w:r w:rsidRPr="00957850">
              <w:t>Spa Francorchamps</w:t>
            </w:r>
          </w:p>
        </w:tc>
        <w:tc>
          <w:tcPr>
            <w:tcW w:w="3006" w:type="dxa"/>
          </w:tcPr>
          <w:p w14:paraId="53BFC13E" w14:textId="7C14769B" w:rsidR="00BA79D7" w:rsidRDefault="00083609" w:rsidP="00F00B05">
            <w:r>
              <w:t>121.27</w:t>
            </w:r>
          </w:p>
        </w:tc>
      </w:tr>
      <w:tr w:rsidR="00BA79D7" w14:paraId="3DF8FAE7" w14:textId="77777777" w:rsidTr="00F00B05">
        <w:tc>
          <w:tcPr>
            <w:tcW w:w="3005" w:type="dxa"/>
          </w:tcPr>
          <w:p w14:paraId="0EEAEE8E" w14:textId="77777777" w:rsidR="00BA79D7" w:rsidRDefault="00BA79D7" w:rsidP="00F00B05">
            <w:r w:rsidRPr="00B16F30">
              <w:t xml:space="preserve">Round </w:t>
            </w:r>
            <w:r>
              <w:t>4</w:t>
            </w:r>
          </w:p>
        </w:tc>
        <w:tc>
          <w:tcPr>
            <w:tcW w:w="3005" w:type="dxa"/>
          </w:tcPr>
          <w:p w14:paraId="65CE6885" w14:textId="77777777" w:rsidR="00BA79D7" w:rsidRDefault="00BA79D7" w:rsidP="00F00B05">
            <w:r w:rsidRPr="00957850">
              <w:t>Portugal</w:t>
            </w:r>
          </w:p>
        </w:tc>
        <w:tc>
          <w:tcPr>
            <w:tcW w:w="3006" w:type="dxa"/>
          </w:tcPr>
          <w:p w14:paraId="3A8C933A" w14:textId="3996902E" w:rsidR="00BA79D7" w:rsidRDefault="00083609" w:rsidP="00F00B05">
            <w:r>
              <w:t>88.55</w:t>
            </w:r>
          </w:p>
        </w:tc>
      </w:tr>
      <w:tr w:rsidR="00BA79D7" w14:paraId="06EB8134" w14:textId="77777777" w:rsidTr="00F00B05">
        <w:tc>
          <w:tcPr>
            <w:tcW w:w="3005" w:type="dxa"/>
          </w:tcPr>
          <w:p w14:paraId="13BE39CD" w14:textId="77777777" w:rsidR="00BA79D7" w:rsidRDefault="00BA79D7" w:rsidP="00F00B05">
            <w:r w:rsidRPr="00B16F30">
              <w:t xml:space="preserve">Round </w:t>
            </w:r>
            <w:r>
              <w:t>5</w:t>
            </w:r>
          </w:p>
        </w:tc>
        <w:tc>
          <w:tcPr>
            <w:tcW w:w="3005" w:type="dxa"/>
          </w:tcPr>
          <w:p w14:paraId="03BC24B3" w14:textId="77777777" w:rsidR="00BA79D7" w:rsidRDefault="00BA79D7" w:rsidP="00F00B05">
            <w:r w:rsidRPr="00957850">
              <w:t>Catalunya</w:t>
            </w:r>
          </w:p>
        </w:tc>
        <w:tc>
          <w:tcPr>
            <w:tcW w:w="3006" w:type="dxa"/>
          </w:tcPr>
          <w:p w14:paraId="63D8957B" w14:textId="2B5A6FB0" w:rsidR="00BA79D7" w:rsidRDefault="00083609" w:rsidP="00F00B05">
            <w:r>
              <w:t>91.73</w:t>
            </w:r>
          </w:p>
        </w:tc>
      </w:tr>
      <w:tr w:rsidR="00BA79D7" w14:paraId="304437B3" w14:textId="77777777" w:rsidTr="00F00B05">
        <w:tc>
          <w:tcPr>
            <w:tcW w:w="3005" w:type="dxa"/>
          </w:tcPr>
          <w:p w14:paraId="13C8627D" w14:textId="77777777" w:rsidR="00BA79D7" w:rsidRDefault="00BA79D7" w:rsidP="00F00B05">
            <w:r w:rsidRPr="00B16F30">
              <w:t xml:space="preserve">Round </w:t>
            </w:r>
            <w:r>
              <w:t>6</w:t>
            </w:r>
          </w:p>
        </w:tc>
        <w:tc>
          <w:tcPr>
            <w:tcW w:w="3005" w:type="dxa"/>
          </w:tcPr>
          <w:p w14:paraId="09770A8A" w14:textId="77777777" w:rsidR="00BA79D7" w:rsidRDefault="00BA79D7" w:rsidP="00F00B05">
            <w:r w:rsidRPr="00957850">
              <w:t>Le Mans</w:t>
            </w:r>
          </w:p>
        </w:tc>
        <w:tc>
          <w:tcPr>
            <w:tcW w:w="3006" w:type="dxa"/>
          </w:tcPr>
          <w:p w14:paraId="36DBFB4B" w14:textId="14329FE8" w:rsidR="00BA79D7" w:rsidRDefault="00083609" w:rsidP="00DD7A56">
            <w:pPr>
              <w:keepNext/>
            </w:pPr>
            <w:r>
              <w:t>200.42</w:t>
            </w:r>
          </w:p>
        </w:tc>
      </w:tr>
    </w:tbl>
    <w:p w14:paraId="380B2847" w14:textId="612B35BA" w:rsidR="00BA79D7" w:rsidRDefault="00DD7A56" w:rsidP="00DD7A56">
      <w:pPr>
        <w:pStyle w:val="Caption"/>
      </w:pPr>
      <w:r>
        <w:t xml:space="preserve">Table </w:t>
      </w:r>
      <w:fldSimple w:instr=" SEQ Table \* ARABIC ">
        <w:r w:rsidR="000C59CD">
          <w:rPr>
            <w:noProof/>
          </w:rPr>
          <w:t>4</w:t>
        </w:r>
      </w:fldSimple>
    </w:p>
    <w:p w14:paraId="04FEA418" w14:textId="77777777" w:rsidR="00BA79D7" w:rsidRPr="00E03820" w:rsidRDefault="00BA79D7" w:rsidP="00E03820"/>
    <w:p w14:paraId="31FBE93F" w14:textId="6005B639" w:rsidR="00E621D3" w:rsidRPr="00E621D3" w:rsidRDefault="00E621D3" w:rsidP="00E621D3">
      <w:r>
        <w:t xml:space="preserve">Best lap times </w:t>
      </w:r>
      <w:r w:rsidR="00E03820">
        <w:t xml:space="preserve">each circuit with my current fixed setup. </w:t>
      </w:r>
      <w:r w:rsidR="005D7B0E">
        <w:t>(shown in Table 4)</w:t>
      </w:r>
    </w:p>
    <w:tbl>
      <w:tblPr>
        <w:tblStyle w:val="TableGrid"/>
        <w:tblW w:w="0" w:type="auto"/>
        <w:tblLook w:val="04A0" w:firstRow="1" w:lastRow="0" w:firstColumn="1" w:lastColumn="0" w:noHBand="0" w:noVBand="1"/>
      </w:tblPr>
      <w:tblGrid>
        <w:gridCol w:w="3005"/>
        <w:gridCol w:w="3005"/>
        <w:gridCol w:w="3006"/>
      </w:tblGrid>
      <w:tr w:rsidR="008B733A" w14:paraId="1162FE63" w14:textId="77777777" w:rsidTr="008B733A">
        <w:tc>
          <w:tcPr>
            <w:tcW w:w="3005" w:type="dxa"/>
          </w:tcPr>
          <w:p w14:paraId="2B616992" w14:textId="0C937A5E" w:rsidR="008B733A" w:rsidRDefault="00B16F30" w:rsidP="00C42424">
            <w:r w:rsidRPr="00B16F30">
              <w:t>2025 Championship</w:t>
            </w:r>
          </w:p>
        </w:tc>
        <w:tc>
          <w:tcPr>
            <w:tcW w:w="3005" w:type="dxa"/>
          </w:tcPr>
          <w:p w14:paraId="531BD038" w14:textId="6802657B" w:rsidR="008B733A" w:rsidRDefault="00B16F30" w:rsidP="00C42424">
            <w:r w:rsidRPr="00B16F30">
              <w:t>Circuit</w:t>
            </w:r>
          </w:p>
        </w:tc>
        <w:tc>
          <w:tcPr>
            <w:tcW w:w="3006" w:type="dxa"/>
          </w:tcPr>
          <w:p w14:paraId="6D0FC770" w14:textId="2465BD6F" w:rsidR="008B733A" w:rsidRDefault="00B16F30" w:rsidP="00C42424">
            <w:r w:rsidRPr="00B16F30">
              <w:t>Lap Time Achieved (s)</w:t>
            </w:r>
          </w:p>
        </w:tc>
      </w:tr>
      <w:tr w:rsidR="008B733A" w14:paraId="0F66D4F1" w14:textId="77777777" w:rsidTr="008B733A">
        <w:tc>
          <w:tcPr>
            <w:tcW w:w="3005" w:type="dxa"/>
          </w:tcPr>
          <w:p w14:paraId="1DC5E89E" w14:textId="4C23A5BF" w:rsidR="008B733A" w:rsidRDefault="00B16F30" w:rsidP="00C42424">
            <w:r w:rsidRPr="00B16F30">
              <w:t>Round 1</w:t>
            </w:r>
          </w:p>
        </w:tc>
        <w:tc>
          <w:tcPr>
            <w:tcW w:w="3005" w:type="dxa"/>
          </w:tcPr>
          <w:p w14:paraId="4C79C845" w14:textId="005F5137" w:rsidR="008B733A" w:rsidRDefault="00957850" w:rsidP="00C42424">
            <w:r w:rsidRPr="00957850">
              <w:t>Silverstone Circuit</w:t>
            </w:r>
          </w:p>
        </w:tc>
        <w:tc>
          <w:tcPr>
            <w:tcW w:w="3006" w:type="dxa"/>
          </w:tcPr>
          <w:p w14:paraId="7704D4DB" w14:textId="4D91AEC9" w:rsidR="008B733A" w:rsidRDefault="00C5126A" w:rsidP="00C42424">
            <w:r w:rsidRPr="00C5126A">
              <w:t>93.36</w:t>
            </w:r>
          </w:p>
        </w:tc>
      </w:tr>
      <w:tr w:rsidR="008B733A" w14:paraId="2C46C695" w14:textId="77777777" w:rsidTr="008B733A">
        <w:tc>
          <w:tcPr>
            <w:tcW w:w="3005" w:type="dxa"/>
          </w:tcPr>
          <w:p w14:paraId="7703CCEE" w14:textId="372EB51A" w:rsidR="008B733A" w:rsidRDefault="00B16F30" w:rsidP="00C42424">
            <w:r w:rsidRPr="00B16F30">
              <w:t xml:space="preserve">Round </w:t>
            </w:r>
            <w:r>
              <w:t>2</w:t>
            </w:r>
          </w:p>
        </w:tc>
        <w:tc>
          <w:tcPr>
            <w:tcW w:w="3005" w:type="dxa"/>
          </w:tcPr>
          <w:p w14:paraId="67D9CD2E" w14:textId="3656B9D5" w:rsidR="008B733A" w:rsidRDefault="00957850" w:rsidP="00C42424">
            <w:r w:rsidRPr="00957850">
              <w:t>Monaco</w:t>
            </w:r>
          </w:p>
        </w:tc>
        <w:tc>
          <w:tcPr>
            <w:tcW w:w="3006" w:type="dxa"/>
          </w:tcPr>
          <w:p w14:paraId="29A14E54" w14:textId="60487A76" w:rsidR="008B733A" w:rsidRDefault="00C5126A" w:rsidP="00C42424">
            <w:r w:rsidRPr="00C5126A">
              <w:t>80.14</w:t>
            </w:r>
          </w:p>
        </w:tc>
      </w:tr>
      <w:tr w:rsidR="008B733A" w14:paraId="54AD6219" w14:textId="77777777" w:rsidTr="008B733A">
        <w:tc>
          <w:tcPr>
            <w:tcW w:w="3005" w:type="dxa"/>
          </w:tcPr>
          <w:p w14:paraId="323D0258" w14:textId="47559C5F" w:rsidR="008B733A" w:rsidRDefault="00B16F30" w:rsidP="00C42424">
            <w:r w:rsidRPr="00B16F30">
              <w:t xml:space="preserve">Round </w:t>
            </w:r>
            <w:r>
              <w:t>3</w:t>
            </w:r>
          </w:p>
        </w:tc>
        <w:tc>
          <w:tcPr>
            <w:tcW w:w="3005" w:type="dxa"/>
          </w:tcPr>
          <w:p w14:paraId="698FB6FE" w14:textId="4B14B13B" w:rsidR="008B733A" w:rsidRDefault="00957850" w:rsidP="00C42424">
            <w:r w:rsidRPr="00957850">
              <w:t>Spa Francorchamps</w:t>
            </w:r>
          </w:p>
        </w:tc>
        <w:tc>
          <w:tcPr>
            <w:tcW w:w="3006" w:type="dxa"/>
          </w:tcPr>
          <w:p w14:paraId="496C23FC" w14:textId="062537AD" w:rsidR="008B733A" w:rsidRDefault="00C5126A" w:rsidP="00C42424">
            <w:r w:rsidRPr="00C5126A">
              <w:t>113.55</w:t>
            </w:r>
          </w:p>
        </w:tc>
      </w:tr>
      <w:tr w:rsidR="008B733A" w14:paraId="41A3FD0D" w14:textId="77777777" w:rsidTr="008B733A">
        <w:tc>
          <w:tcPr>
            <w:tcW w:w="3005" w:type="dxa"/>
          </w:tcPr>
          <w:p w14:paraId="1A9933F9" w14:textId="147BDE27" w:rsidR="008B733A" w:rsidRDefault="00B16F30" w:rsidP="00C42424">
            <w:r w:rsidRPr="00B16F30">
              <w:t xml:space="preserve">Round </w:t>
            </w:r>
            <w:r>
              <w:t>4</w:t>
            </w:r>
          </w:p>
        </w:tc>
        <w:tc>
          <w:tcPr>
            <w:tcW w:w="3005" w:type="dxa"/>
          </w:tcPr>
          <w:p w14:paraId="026B979A" w14:textId="002F23E3" w:rsidR="008B733A" w:rsidRDefault="00957850" w:rsidP="00C42424">
            <w:r w:rsidRPr="00957850">
              <w:t>Portugal</w:t>
            </w:r>
          </w:p>
        </w:tc>
        <w:tc>
          <w:tcPr>
            <w:tcW w:w="3006" w:type="dxa"/>
          </w:tcPr>
          <w:p w14:paraId="74A38EA3" w14:textId="1FEEBB29" w:rsidR="008B733A" w:rsidRDefault="00C5126A" w:rsidP="00C42424">
            <w:r w:rsidRPr="00C5126A">
              <w:t>84.35</w:t>
            </w:r>
          </w:p>
        </w:tc>
      </w:tr>
      <w:tr w:rsidR="008B733A" w14:paraId="23E42225" w14:textId="77777777" w:rsidTr="008B733A">
        <w:tc>
          <w:tcPr>
            <w:tcW w:w="3005" w:type="dxa"/>
          </w:tcPr>
          <w:p w14:paraId="4B2FB39D" w14:textId="5E8E1760" w:rsidR="008B733A" w:rsidRDefault="00B16F30" w:rsidP="00C42424">
            <w:r w:rsidRPr="00B16F30">
              <w:t xml:space="preserve">Round </w:t>
            </w:r>
            <w:r>
              <w:t>5</w:t>
            </w:r>
          </w:p>
        </w:tc>
        <w:tc>
          <w:tcPr>
            <w:tcW w:w="3005" w:type="dxa"/>
          </w:tcPr>
          <w:p w14:paraId="000A6A5A" w14:textId="2BCFF55D" w:rsidR="008B733A" w:rsidRDefault="00957850" w:rsidP="00C42424">
            <w:r w:rsidRPr="00957850">
              <w:t>Catalunya</w:t>
            </w:r>
          </w:p>
        </w:tc>
        <w:tc>
          <w:tcPr>
            <w:tcW w:w="3006" w:type="dxa"/>
          </w:tcPr>
          <w:p w14:paraId="2A9EA9C8" w14:textId="0D918474" w:rsidR="008B733A" w:rsidRDefault="00C5126A" w:rsidP="00C42424">
            <w:r w:rsidRPr="00C5126A">
              <w:t>86.67</w:t>
            </w:r>
          </w:p>
        </w:tc>
      </w:tr>
      <w:tr w:rsidR="008B733A" w14:paraId="4E8B0E20" w14:textId="77777777" w:rsidTr="008B733A">
        <w:tc>
          <w:tcPr>
            <w:tcW w:w="3005" w:type="dxa"/>
          </w:tcPr>
          <w:p w14:paraId="01FEA74F" w14:textId="4EB37FCE" w:rsidR="008B733A" w:rsidRDefault="00B16F30" w:rsidP="00C42424">
            <w:r w:rsidRPr="00B16F30">
              <w:t xml:space="preserve">Round </w:t>
            </w:r>
            <w:r>
              <w:t>6</w:t>
            </w:r>
          </w:p>
        </w:tc>
        <w:tc>
          <w:tcPr>
            <w:tcW w:w="3005" w:type="dxa"/>
          </w:tcPr>
          <w:p w14:paraId="21652837" w14:textId="05804DF4" w:rsidR="008B733A" w:rsidRDefault="00957850" w:rsidP="00C42424">
            <w:r w:rsidRPr="00957850">
              <w:t>Le Mans</w:t>
            </w:r>
          </w:p>
        </w:tc>
        <w:tc>
          <w:tcPr>
            <w:tcW w:w="3006" w:type="dxa"/>
          </w:tcPr>
          <w:p w14:paraId="40C48765" w14:textId="57597801" w:rsidR="008B733A" w:rsidRDefault="00C5126A" w:rsidP="00DD7A56">
            <w:pPr>
              <w:keepNext/>
            </w:pPr>
            <w:r w:rsidRPr="00C5126A">
              <w:t>188.27</w:t>
            </w:r>
          </w:p>
        </w:tc>
      </w:tr>
    </w:tbl>
    <w:p w14:paraId="06D9358E" w14:textId="7444A207" w:rsidR="00C42424" w:rsidRDefault="00DD7A56" w:rsidP="00DD7A56">
      <w:pPr>
        <w:pStyle w:val="Caption"/>
      </w:pPr>
      <w:r>
        <w:t xml:space="preserve">Table </w:t>
      </w:r>
      <w:fldSimple w:instr=" SEQ Table \* ARABIC ">
        <w:r w:rsidR="000C59CD">
          <w:rPr>
            <w:noProof/>
          </w:rPr>
          <w:t>5</w:t>
        </w:r>
      </w:fldSimple>
    </w:p>
    <w:p w14:paraId="3E63E1D2" w14:textId="257D6A66" w:rsidR="00C42424" w:rsidRPr="00C42424" w:rsidRDefault="00C42424" w:rsidP="009E1950">
      <w:pPr>
        <w:spacing w:line="278" w:lineRule="auto"/>
      </w:pPr>
      <w:r>
        <w:br w:type="page"/>
      </w:r>
    </w:p>
    <w:p w14:paraId="441062A2" w14:textId="63C9B315" w:rsidR="000758BF" w:rsidRDefault="00E9213D" w:rsidP="00E9213D">
      <w:pPr>
        <w:pStyle w:val="Heading1"/>
      </w:pPr>
      <w:bookmarkStart w:id="16" w:name="_Toc216547939"/>
      <w:r>
        <w:lastRenderedPageBreak/>
        <w:t>Conclusion</w:t>
      </w:r>
      <w:bookmarkEnd w:id="16"/>
    </w:p>
    <w:p w14:paraId="0353C32C" w14:textId="11AF83EE" w:rsidR="00794403" w:rsidRDefault="00A442DC" w:rsidP="00A442DC">
      <w:r>
        <w:t xml:space="preserve">Analysis of the Data for the Baseline Assignment Prototype 915 kg demonstrates a discernible correlation between track configuration and vehicle performance. The Monaco </w:t>
      </w:r>
      <w:r w:rsidR="006A5FC2">
        <w:t xml:space="preserve">track </w:t>
      </w:r>
      <w:r>
        <w:t>necessitates optimal deceleration and cornering precision, while the Le Mans race emphasises prolonged acceleration, elevated velocity, and aerodynamic effectiveness. This dataset facilitates the development of targeted optimisation strategies, encompassing suspension calibration, gear ratio modifications, and enhancements to braking systems.</w:t>
      </w:r>
      <w:r w:rsidR="000F6B9F">
        <w:t xml:space="preserve"> </w:t>
      </w:r>
    </w:p>
    <w:p w14:paraId="385E27EE" w14:textId="096675A8" w:rsidR="00E06BB3" w:rsidRPr="00DF631E" w:rsidRDefault="00277900" w:rsidP="002A1126">
      <w:pPr>
        <w:suppressAutoHyphens/>
        <w:autoSpaceDN w:val="0"/>
      </w:pPr>
      <w:r w:rsidRPr="00277900">
        <w:t>The optimised configuration resulted in constant improvement, including a reduction of 6.63 seconds at Silverstone, 3.11 seconds at Monaco, and 12.15 seconds at Le Mans. These improvements</w:t>
      </w:r>
      <w:r w:rsidR="006C326A">
        <w:t xml:space="preserve"> </w:t>
      </w:r>
      <w:r w:rsidR="00235D74">
        <w:t xml:space="preserve">show that the chosen </w:t>
      </w:r>
      <w:r w:rsidR="002A1126">
        <w:t xml:space="preserve">modifications </w:t>
      </w:r>
      <w:r w:rsidR="00A76EB9">
        <w:t xml:space="preserve">have both met the specific </w:t>
      </w:r>
      <w:r w:rsidR="008A6DEB">
        <w:t xml:space="preserve">requirements and </w:t>
      </w:r>
      <w:r w:rsidR="00DD78BF">
        <w:t xml:space="preserve">technical sections of the tracks. </w:t>
      </w:r>
    </w:p>
    <w:p w14:paraId="68ACDC34" w14:textId="77777777" w:rsidR="003A5DA9" w:rsidRDefault="003A5DA9" w:rsidP="00A442DC"/>
    <w:p w14:paraId="02882939" w14:textId="77777777" w:rsidR="00866469" w:rsidRDefault="00866469" w:rsidP="00A442DC"/>
    <w:p w14:paraId="31B124D2" w14:textId="77777777" w:rsidR="00866469" w:rsidRPr="00E24B81" w:rsidRDefault="00866469" w:rsidP="00A442DC"/>
    <w:p w14:paraId="1CCE4577" w14:textId="37817785" w:rsidR="00E36C67" w:rsidRDefault="00E36C67">
      <w:pPr>
        <w:spacing w:line="278" w:lineRule="auto"/>
      </w:pPr>
      <w:r>
        <w:br w:type="page"/>
      </w:r>
    </w:p>
    <w:p w14:paraId="57E06E45" w14:textId="505239EB" w:rsidR="0051508B" w:rsidRPr="0051508B" w:rsidRDefault="00E36C67" w:rsidP="0051508B">
      <w:pPr>
        <w:pStyle w:val="Heading1"/>
      </w:pPr>
      <w:r>
        <w:lastRenderedPageBreak/>
        <w:t>References</w:t>
      </w:r>
    </w:p>
    <w:p w14:paraId="1FDE541E" w14:textId="00BDAAAE" w:rsidR="00E36C67" w:rsidRDefault="00CB1FAD" w:rsidP="00E9213D">
      <w:r>
        <w:t>James Hatherill, 2025</w:t>
      </w:r>
      <w:r w:rsidR="00771E8A">
        <w:t xml:space="preserve">. </w:t>
      </w:r>
      <w:r w:rsidR="004D74C0" w:rsidRPr="004D74C0">
        <w:t>Optimum_Lap_Project_James_Hatherill_Dec_2025</w:t>
      </w:r>
    </w:p>
    <w:p w14:paraId="4A33378D" w14:textId="77777777" w:rsidR="00C373D2" w:rsidRPr="00E9213D" w:rsidRDefault="00C373D2" w:rsidP="00E9213D"/>
    <w:sectPr w:rsidR="00C373D2" w:rsidRPr="00E9213D" w:rsidSect="0037697C">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D2B75B" w14:textId="77777777" w:rsidR="00393B68" w:rsidRDefault="00393B68" w:rsidP="007A3BC2">
      <w:pPr>
        <w:spacing w:after="0" w:line="240" w:lineRule="auto"/>
      </w:pPr>
      <w:r>
        <w:separator/>
      </w:r>
    </w:p>
  </w:endnote>
  <w:endnote w:type="continuationSeparator" w:id="0">
    <w:p w14:paraId="2829D19C" w14:textId="77777777" w:rsidR="00393B68" w:rsidRDefault="00393B68" w:rsidP="007A3B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3578654"/>
      <w:docPartObj>
        <w:docPartGallery w:val="Page Numbers (Bottom of Page)"/>
        <w:docPartUnique/>
      </w:docPartObj>
    </w:sdtPr>
    <w:sdtEndPr>
      <w:rPr>
        <w:noProof/>
      </w:rPr>
    </w:sdtEndPr>
    <w:sdtContent>
      <w:p w14:paraId="6AA4395B" w14:textId="77777777" w:rsidR="008B3B99" w:rsidRDefault="008B3B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3953C4" w14:textId="77777777" w:rsidR="00B34B00" w:rsidRDefault="00B34B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6128693"/>
      <w:docPartObj>
        <w:docPartGallery w:val="Page Numbers (Bottom of Page)"/>
        <w:docPartUnique/>
      </w:docPartObj>
    </w:sdtPr>
    <w:sdtEndPr/>
    <w:sdtContent>
      <w:p w14:paraId="6A807F0A" w14:textId="77777777" w:rsidR="00A528DC" w:rsidRDefault="00A528DC">
        <w:pPr>
          <w:pStyle w:val="Footer"/>
          <w:jc w:val="right"/>
        </w:pPr>
        <w:r>
          <w:fldChar w:fldCharType="begin"/>
        </w:r>
        <w:r>
          <w:instrText>PAGE   \* MERGEFORMAT</w:instrText>
        </w:r>
        <w:r>
          <w:fldChar w:fldCharType="separate"/>
        </w:r>
        <w:r>
          <w:t>2</w:t>
        </w:r>
        <w:r>
          <w:fldChar w:fldCharType="end"/>
        </w:r>
      </w:p>
    </w:sdtContent>
  </w:sdt>
  <w:p w14:paraId="5E9680BE" w14:textId="77777777" w:rsidR="00A528DC" w:rsidRDefault="00A528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6AEB7F" w14:textId="77777777" w:rsidR="00393B68" w:rsidRDefault="00393B68" w:rsidP="007A3BC2">
      <w:pPr>
        <w:spacing w:after="0" w:line="240" w:lineRule="auto"/>
      </w:pPr>
      <w:r>
        <w:separator/>
      </w:r>
    </w:p>
  </w:footnote>
  <w:footnote w:type="continuationSeparator" w:id="0">
    <w:p w14:paraId="751D2E4F" w14:textId="77777777" w:rsidR="00393B68" w:rsidRDefault="00393B68" w:rsidP="007A3B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8C4370"/>
    <w:multiLevelType w:val="multilevel"/>
    <w:tmpl w:val="DD98C1F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44A6D01"/>
    <w:multiLevelType w:val="multilevel"/>
    <w:tmpl w:val="63DC79AC"/>
    <w:lvl w:ilvl="0">
      <w:start w:val="1"/>
      <w:numFmt w:val="none"/>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 w15:restartNumberingAfterBreak="0">
    <w:nsid w:val="4B362118"/>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7D56258B"/>
    <w:multiLevelType w:val="multilevel"/>
    <w:tmpl w:val="1EB0CE6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074159084">
    <w:abstractNumId w:val="3"/>
  </w:num>
  <w:num w:numId="2" w16cid:durableId="1041250916">
    <w:abstractNumId w:val="2"/>
  </w:num>
  <w:num w:numId="3" w16cid:durableId="486171084">
    <w:abstractNumId w:val="1"/>
  </w:num>
  <w:num w:numId="4" w16cid:durableId="32585975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7785958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339"/>
    <w:rsid w:val="00015831"/>
    <w:rsid w:val="00017271"/>
    <w:rsid w:val="00017880"/>
    <w:rsid w:val="00020F76"/>
    <w:rsid w:val="00030D41"/>
    <w:rsid w:val="00033687"/>
    <w:rsid w:val="00036E0E"/>
    <w:rsid w:val="00067339"/>
    <w:rsid w:val="000758BF"/>
    <w:rsid w:val="0008174B"/>
    <w:rsid w:val="0008318A"/>
    <w:rsid w:val="00083609"/>
    <w:rsid w:val="00091223"/>
    <w:rsid w:val="0009368C"/>
    <w:rsid w:val="00094B40"/>
    <w:rsid w:val="00097D04"/>
    <w:rsid w:val="000A093A"/>
    <w:rsid w:val="000A5F6A"/>
    <w:rsid w:val="000C1645"/>
    <w:rsid w:val="000C59CD"/>
    <w:rsid w:val="000E30FB"/>
    <w:rsid w:val="000F58FB"/>
    <w:rsid w:val="000F6B9F"/>
    <w:rsid w:val="000F70CD"/>
    <w:rsid w:val="001048F4"/>
    <w:rsid w:val="00132EA6"/>
    <w:rsid w:val="0014352E"/>
    <w:rsid w:val="0016111F"/>
    <w:rsid w:val="00181A6E"/>
    <w:rsid w:val="00184B81"/>
    <w:rsid w:val="00191B2E"/>
    <w:rsid w:val="0019213F"/>
    <w:rsid w:val="00197C90"/>
    <w:rsid w:val="001A6F54"/>
    <w:rsid w:val="001B033E"/>
    <w:rsid w:val="001B380D"/>
    <w:rsid w:val="001C0B9A"/>
    <w:rsid w:val="001C6AC6"/>
    <w:rsid w:val="001E151D"/>
    <w:rsid w:val="00205B2B"/>
    <w:rsid w:val="00215EFB"/>
    <w:rsid w:val="00235D74"/>
    <w:rsid w:val="00236338"/>
    <w:rsid w:val="00241527"/>
    <w:rsid w:val="0024171F"/>
    <w:rsid w:val="00241A63"/>
    <w:rsid w:val="002469F1"/>
    <w:rsid w:val="00247CA5"/>
    <w:rsid w:val="0025694C"/>
    <w:rsid w:val="00262599"/>
    <w:rsid w:val="00262CEE"/>
    <w:rsid w:val="002643B8"/>
    <w:rsid w:val="002649A2"/>
    <w:rsid w:val="00272CA9"/>
    <w:rsid w:val="00275649"/>
    <w:rsid w:val="00277428"/>
    <w:rsid w:val="00277900"/>
    <w:rsid w:val="00292CBC"/>
    <w:rsid w:val="00294DC7"/>
    <w:rsid w:val="00295728"/>
    <w:rsid w:val="002A028D"/>
    <w:rsid w:val="002A1126"/>
    <w:rsid w:val="002B57CC"/>
    <w:rsid w:val="002C5279"/>
    <w:rsid w:val="002D64A2"/>
    <w:rsid w:val="00305D7F"/>
    <w:rsid w:val="00316AA8"/>
    <w:rsid w:val="00322687"/>
    <w:rsid w:val="003243CA"/>
    <w:rsid w:val="003319C4"/>
    <w:rsid w:val="003369DF"/>
    <w:rsid w:val="0033712A"/>
    <w:rsid w:val="0034166B"/>
    <w:rsid w:val="00343319"/>
    <w:rsid w:val="00356418"/>
    <w:rsid w:val="00375E04"/>
    <w:rsid w:val="0037697C"/>
    <w:rsid w:val="003773F6"/>
    <w:rsid w:val="003775FE"/>
    <w:rsid w:val="0039098F"/>
    <w:rsid w:val="00391963"/>
    <w:rsid w:val="00393B68"/>
    <w:rsid w:val="003A5DA9"/>
    <w:rsid w:val="003E1BBB"/>
    <w:rsid w:val="003E439B"/>
    <w:rsid w:val="003E6040"/>
    <w:rsid w:val="003F0DC3"/>
    <w:rsid w:val="003F65C5"/>
    <w:rsid w:val="004102AE"/>
    <w:rsid w:val="0041217F"/>
    <w:rsid w:val="00432327"/>
    <w:rsid w:val="00437B63"/>
    <w:rsid w:val="004403D0"/>
    <w:rsid w:val="00441267"/>
    <w:rsid w:val="00445362"/>
    <w:rsid w:val="00450714"/>
    <w:rsid w:val="004519B6"/>
    <w:rsid w:val="004521EC"/>
    <w:rsid w:val="0045312B"/>
    <w:rsid w:val="00453763"/>
    <w:rsid w:val="00475DF2"/>
    <w:rsid w:val="0048037D"/>
    <w:rsid w:val="00480841"/>
    <w:rsid w:val="00480A88"/>
    <w:rsid w:val="00490CF8"/>
    <w:rsid w:val="004A13EE"/>
    <w:rsid w:val="004A1D87"/>
    <w:rsid w:val="004B653D"/>
    <w:rsid w:val="004B722C"/>
    <w:rsid w:val="004C1EA1"/>
    <w:rsid w:val="004C3C73"/>
    <w:rsid w:val="004C7041"/>
    <w:rsid w:val="004D74C0"/>
    <w:rsid w:val="004E576D"/>
    <w:rsid w:val="004E7FC1"/>
    <w:rsid w:val="004F0C49"/>
    <w:rsid w:val="004F132F"/>
    <w:rsid w:val="004F5D3F"/>
    <w:rsid w:val="00503A61"/>
    <w:rsid w:val="0051508B"/>
    <w:rsid w:val="005234A7"/>
    <w:rsid w:val="005341D7"/>
    <w:rsid w:val="00552384"/>
    <w:rsid w:val="00563330"/>
    <w:rsid w:val="00564D16"/>
    <w:rsid w:val="0058229F"/>
    <w:rsid w:val="0058541C"/>
    <w:rsid w:val="0059106D"/>
    <w:rsid w:val="0059357F"/>
    <w:rsid w:val="005A0BA6"/>
    <w:rsid w:val="005A44E7"/>
    <w:rsid w:val="005B0524"/>
    <w:rsid w:val="005C4B09"/>
    <w:rsid w:val="005C5038"/>
    <w:rsid w:val="005C7E76"/>
    <w:rsid w:val="005D7B0E"/>
    <w:rsid w:val="005F2E14"/>
    <w:rsid w:val="00611071"/>
    <w:rsid w:val="00615CC7"/>
    <w:rsid w:val="00625A3E"/>
    <w:rsid w:val="00640CC8"/>
    <w:rsid w:val="006558DA"/>
    <w:rsid w:val="00656625"/>
    <w:rsid w:val="00657CE8"/>
    <w:rsid w:val="00674134"/>
    <w:rsid w:val="006763D5"/>
    <w:rsid w:val="00676A6D"/>
    <w:rsid w:val="006879FF"/>
    <w:rsid w:val="00687F4C"/>
    <w:rsid w:val="00690BB8"/>
    <w:rsid w:val="006A5FC2"/>
    <w:rsid w:val="006B7CA9"/>
    <w:rsid w:val="006C0EA0"/>
    <w:rsid w:val="006C326A"/>
    <w:rsid w:val="006C3C64"/>
    <w:rsid w:val="006D18E2"/>
    <w:rsid w:val="006F2E50"/>
    <w:rsid w:val="006F59DC"/>
    <w:rsid w:val="007006E1"/>
    <w:rsid w:val="0070255A"/>
    <w:rsid w:val="00702638"/>
    <w:rsid w:val="00703B75"/>
    <w:rsid w:val="00707311"/>
    <w:rsid w:val="00724576"/>
    <w:rsid w:val="007306D3"/>
    <w:rsid w:val="00732708"/>
    <w:rsid w:val="00734D5D"/>
    <w:rsid w:val="00752D09"/>
    <w:rsid w:val="00753A4F"/>
    <w:rsid w:val="00754C70"/>
    <w:rsid w:val="00761BE3"/>
    <w:rsid w:val="00771E8A"/>
    <w:rsid w:val="007723E6"/>
    <w:rsid w:val="007729A4"/>
    <w:rsid w:val="00773C66"/>
    <w:rsid w:val="00776748"/>
    <w:rsid w:val="00782364"/>
    <w:rsid w:val="00794403"/>
    <w:rsid w:val="00795208"/>
    <w:rsid w:val="007A3BC2"/>
    <w:rsid w:val="007C66B2"/>
    <w:rsid w:val="007D0BF1"/>
    <w:rsid w:val="007D332D"/>
    <w:rsid w:val="007E3635"/>
    <w:rsid w:val="007E4E55"/>
    <w:rsid w:val="007F78B2"/>
    <w:rsid w:val="00804F30"/>
    <w:rsid w:val="0081234D"/>
    <w:rsid w:val="00813373"/>
    <w:rsid w:val="00815DD7"/>
    <w:rsid w:val="00825BA4"/>
    <w:rsid w:val="00827A9F"/>
    <w:rsid w:val="0083324E"/>
    <w:rsid w:val="00834D05"/>
    <w:rsid w:val="00834F73"/>
    <w:rsid w:val="00856755"/>
    <w:rsid w:val="00866469"/>
    <w:rsid w:val="00870ACA"/>
    <w:rsid w:val="008734BC"/>
    <w:rsid w:val="0087491B"/>
    <w:rsid w:val="00874E93"/>
    <w:rsid w:val="00876195"/>
    <w:rsid w:val="00880EAD"/>
    <w:rsid w:val="0088150A"/>
    <w:rsid w:val="008A6DEB"/>
    <w:rsid w:val="008B3B99"/>
    <w:rsid w:val="008B733A"/>
    <w:rsid w:val="008C5F30"/>
    <w:rsid w:val="008E4BF0"/>
    <w:rsid w:val="008F2E2A"/>
    <w:rsid w:val="008F503A"/>
    <w:rsid w:val="008F6196"/>
    <w:rsid w:val="008F79F0"/>
    <w:rsid w:val="009037F8"/>
    <w:rsid w:val="00905DD1"/>
    <w:rsid w:val="009160FF"/>
    <w:rsid w:val="00917F6B"/>
    <w:rsid w:val="00925009"/>
    <w:rsid w:val="00934A08"/>
    <w:rsid w:val="009354C8"/>
    <w:rsid w:val="0094237D"/>
    <w:rsid w:val="00944C81"/>
    <w:rsid w:val="00945193"/>
    <w:rsid w:val="0095037C"/>
    <w:rsid w:val="0095182C"/>
    <w:rsid w:val="00957850"/>
    <w:rsid w:val="00965777"/>
    <w:rsid w:val="009704FF"/>
    <w:rsid w:val="00973F97"/>
    <w:rsid w:val="009803E8"/>
    <w:rsid w:val="0098212E"/>
    <w:rsid w:val="009828AB"/>
    <w:rsid w:val="0098580F"/>
    <w:rsid w:val="0098627C"/>
    <w:rsid w:val="00986886"/>
    <w:rsid w:val="009949DF"/>
    <w:rsid w:val="009A22B0"/>
    <w:rsid w:val="009B110F"/>
    <w:rsid w:val="009B172B"/>
    <w:rsid w:val="009C067C"/>
    <w:rsid w:val="009C3BDE"/>
    <w:rsid w:val="009D6846"/>
    <w:rsid w:val="009E1950"/>
    <w:rsid w:val="009E6225"/>
    <w:rsid w:val="009F13DD"/>
    <w:rsid w:val="009F71DB"/>
    <w:rsid w:val="00A04661"/>
    <w:rsid w:val="00A05B1A"/>
    <w:rsid w:val="00A1306F"/>
    <w:rsid w:val="00A23379"/>
    <w:rsid w:val="00A2387A"/>
    <w:rsid w:val="00A37527"/>
    <w:rsid w:val="00A41933"/>
    <w:rsid w:val="00A442DC"/>
    <w:rsid w:val="00A46AE0"/>
    <w:rsid w:val="00A528DC"/>
    <w:rsid w:val="00A57C87"/>
    <w:rsid w:val="00A63D90"/>
    <w:rsid w:val="00A735A4"/>
    <w:rsid w:val="00A736B3"/>
    <w:rsid w:val="00A75D0D"/>
    <w:rsid w:val="00A76EB9"/>
    <w:rsid w:val="00A801B2"/>
    <w:rsid w:val="00A908A0"/>
    <w:rsid w:val="00A949F8"/>
    <w:rsid w:val="00AC0DE6"/>
    <w:rsid w:val="00AC57B9"/>
    <w:rsid w:val="00AE4292"/>
    <w:rsid w:val="00AE5163"/>
    <w:rsid w:val="00AE6A15"/>
    <w:rsid w:val="00AF51A9"/>
    <w:rsid w:val="00B0256F"/>
    <w:rsid w:val="00B13609"/>
    <w:rsid w:val="00B16F30"/>
    <w:rsid w:val="00B23B40"/>
    <w:rsid w:val="00B23E83"/>
    <w:rsid w:val="00B30D42"/>
    <w:rsid w:val="00B34B00"/>
    <w:rsid w:val="00B46811"/>
    <w:rsid w:val="00B65A00"/>
    <w:rsid w:val="00B71B10"/>
    <w:rsid w:val="00B847E8"/>
    <w:rsid w:val="00B8761E"/>
    <w:rsid w:val="00BA035F"/>
    <w:rsid w:val="00BA03EE"/>
    <w:rsid w:val="00BA79D7"/>
    <w:rsid w:val="00BC7098"/>
    <w:rsid w:val="00BE4224"/>
    <w:rsid w:val="00BF54A1"/>
    <w:rsid w:val="00BF5D7E"/>
    <w:rsid w:val="00C0112D"/>
    <w:rsid w:val="00C04D48"/>
    <w:rsid w:val="00C17854"/>
    <w:rsid w:val="00C20180"/>
    <w:rsid w:val="00C21A08"/>
    <w:rsid w:val="00C245AE"/>
    <w:rsid w:val="00C26C0F"/>
    <w:rsid w:val="00C373D2"/>
    <w:rsid w:val="00C42424"/>
    <w:rsid w:val="00C5126A"/>
    <w:rsid w:val="00C70BB8"/>
    <w:rsid w:val="00C8474F"/>
    <w:rsid w:val="00C904A1"/>
    <w:rsid w:val="00C9211A"/>
    <w:rsid w:val="00C92998"/>
    <w:rsid w:val="00C96B0A"/>
    <w:rsid w:val="00C97EA5"/>
    <w:rsid w:val="00CB1FAD"/>
    <w:rsid w:val="00CB4320"/>
    <w:rsid w:val="00CC6F9C"/>
    <w:rsid w:val="00CF35E4"/>
    <w:rsid w:val="00CF4B15"/>
    <w:rsid w:val="00CF5F90"/>
    <w:rsid w:val="00D00344"/>
    <w:rsid w:val="00D01461"/>
    <w:rsid w:val="00D037CF"/>
    <w:rsid w:val="00D07C7D"/>
    <w:rsid w:val="00D10A15"/>
    <w:rsid w:val="00D10CEC"/>
    <w:rsid w:val="00D10E48"/>
    <w:rsid w:val="00D1176E"/>
    <w:rsid w:val="00D219EF"/>
    <w:rsid w:val="00D21C2E"/>
    <w:rsid w:val="00D2457C"/>
    <w:rsid w:val="00D26B3A"/>
    <w:rsid w:val="00D3332C"/>
    <w:rsid w:val="00D34CAB"/>
    <w:rsid w:val="00D42B38"/>
    <w:rsid w:val="00D5162F"/>
    <w:rsid w:val="00D61AAC"/>
    <w:rsid w:val="00D662DE"/>
    <w:rsid w:val="00D7319D"/>
    <w:rsid w:val="00D73BD9"/>
    <w:rsid w:val="00D77C96"/>
    <w:rsid w:val="00D81164"/>
    <w:rsid w:val="00D82827"/>
    <w:rsid w:val="00D9535A"/>
    <w:rsid w:val="00DA7E67"/>
    <w:rsid w:val="00DB60E2"/>
    <w:rsid w:val="00DD4934"/>
    <w:rsid w:val="00DD78BF"/>
    <w:rsid w:val="00DD7A56"/>
    <w:rsid w:val="00DE5208"/>
    <w:rsid w:val="00DF517C"/>
    <w:rsid w:val="00DF56E6"/>
    <w:rsid w:val="00E02C3A"/>
    <w:rsid w:val="00E03820"/>
    <w:rsid w:val="00E06BB3"/>
    <w:rsid w:val="00E26457"/>
    <w:rsid w:val="00E36C67"/>
    <w:rsid w:val="00E534CC"/>
    <w:rsid w:val="00E621D3"/>
    <w:rsid w:val="00E67FD9"/>
    <w:rsid w:val="00E71065"/>
    <w:rsid w:val="00E7147F"/>
    <w:rsid w:val="00E83907"/>
    <w:rsid w:val="00E9213D"/>
    <w:rsid w:val="00E93BEE"/>
    <w:rsid w:val="00EA1538"/>
    <w:rsid w:val="00EA2860"/>
    <w:rsid w:val="00EB5B1D"/>
    <w:rsid w:val="00EC1473"/>
    <w:rsid w:val="00EC33D3"/>
    <w:rsid w:val="00ED3F11"/>
    <w:rsid w:val="00ED7E90"/>
    <w:rsid w:val="00EE1F44"/>
    <w:rsid w:val="00EE6E11"/>
    <w:rsid w:val="00EF3307"/>
    <w:rsid w:val="00F05D23"/>
    <w:rsid w:val="00F10B3F"/>
    <w:rsid w:val="00F172CD"/>
    <w:rsid w:val="00F21B16"/>
    <w:rsid w:val="00F22C71"/>
    <w:rsid w:val="00F32E0F"/>
    <w:rsid w:val="00F605E8"/>
    <w:rsid w:val="00F64E10"/>
    <w:rsid w:val="00F672B9"/>
    <w:rsid w:val="00F75BCB"/>
    <w:rsid w:val="00F7615A"/>
    <w:rsid w:val="00F925E5"/>
    <w:rsid w:val="00FB15E0"/>
    <w:rsid w:val="00FB4CFD"/>
    <w:rsid w:val="00FB78AC"/>
    <w:rsid w:val="00FC211C"/>
    <w:rsid w:val="00FC627C"/>
    <w:rsid w:val="00FD217C"/>
    <w:rsid w:val="00FD6B95"/>
    <w:rsid w:val="00FE00D4"/>
    <w:rsid w:val="00FF663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49098"/>
  <w15:chartTrackingRefBased/>
  <w15:docId w15:val="{38EFF46E-CAA1-4A45-BFE3-555068DA0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2D09"/>
    <w:pPr>
      <w:spacing w:line="360" w:lineRule="auto"/>
    </w:pPr>
  </w:style>
  <w:style w:type="paragraph" w:styleId="Heading1">
    <w:name w:val="heading 1"/>
    <w:aliases w:val="TOC"/>
    <w:basedOn w:val="TOC1"/>
    <w:next w:val="Normal"/>
    <w:link w:val="Heading1Char"/>
    <w:uiPriority w:val="9"/>
    <w:qFormat/>
    <w:rsid w:val="00813373"/>
    <w:pPr>
      <w:keepNext/>
      <w:keepLines/>
      <w:numPr>
        <w:numId w:val="5"/>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rsid w:val="00B23B40"/>
    <w:pPr>
      <w:keepNext/>
      <w:keepLines/>
      <w:numPr>
        <w:ilvl w:val="1"/>
        <w:numId w:val="5"/>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autoRedefine/>
    <w:uiPriority w:val="9"/>
    <w:semiHidden/>
    <w:unhideWhenUsed/>
    <w:qFormat/>
    <w:rsid w:val="00017880"/>
    <w:pPr>
      <w:keepNext/>
      <w:keepLines/>
      <w:numPr>
        <w:ilvl w:val="2"/>
        <w:numId w:val="5"/>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4661"/>
    <w:pPr>
      <w:keepNext/>
      <w:keepLines/>
      <w:numPr>
        <w:ilvl w:val="3"/>
        <w:numId w:val="5"/>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4661"/>
    <w:pPr>
      <w:keepNext/>
      <w:keepLines/>
      <w:numPr>
        <w:ilvl w:val="4"/>
        <w:numId w:val="5"/>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4661"/>
    <w:pPr>
      <w:keepNext/>
      <w:keepLines/>
      <w:numPr>
        <w:ilvl w:val="5"/>
        <w:numId w:val="5"/>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4661"/>
    <w:pPr>
      <w:keepNext/>
      <w:keepLines/>
      <w:numPr>
        <w:ilvl w:val="6"/>
        <w:numId w:val="5"/>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4661"/>
    <w:pPr>
      <w:keepNext/>
      <w:keepLines/>
      <w:numPr>
        <w:ilvl w:val="7"/>
        <w:numId w:val="5"/>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4661"/>
    <w:pPr>
      <w:keepNext/>
      <w:keepLines/>
      <w:numPr>
        <w:ilvl w:val="8"/>
        <w:numId w:val="5"/>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TOC Char"/>
    <w:basedOn w:val="DefaultParagraphFont"/>
    <w:link w:val="Heading1"/>
    <w:uiPriority w:val="9"/>
    <w:rsid w:val="005854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23B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78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46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46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46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46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46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4661"/>
    <w:rPr>
      <w:rFonts w:eastAsiaTheme="majorEastAsia" w:cstheme="majorBidi"/>
      <w:color w:val="272727" w:themeColor="text1" w:themeTint="D8"/>
    </w:rPr>
  </w:style>
  <w:style w:type="paragraph" w:styleId="Title">
    <w:name w:val="Title"/>
    <w:basedOn w:val="Normal"/>
    <w:next w:val="Normal"/>
    <w:link w:val="TitleChar"/>
    <w:uiPriority w:val="10"/>
    <w:qFormat/>
    <w:rsid w:val="00A046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46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46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46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4661"/>
    <w:pPr>
      <w:spacing w:before="160"/>
      <w:jc w:val="center"/>
    </w:pPr>
    <w:rPr>
      <w:i/>
      <w:iCs/>
      <w:color w:val="404040" w:themeColor="text1" w:themeTint="BF"/>
    </w:rPr>
  </w:style>
  <w:style w:type="character" w:customStyle="1" w:styleId="QuoteChar">
    <w:name w:val="Quote Char"/>
    <w:basedOn w:val="DefaultParagraphFont"/>
    <w:link w:val="Quote"/>
    <w:uiPriority w:val="29"/>
    <w:rsid w:val="00A04661"/>
    <w:rPr>
      <w:i/>
      <w:iCs/>
      <w:color w:val="404040" w:themeColor="text1" w:themeTint="BF"/>
    </w:rPr>
  </w:style>
  <w:style w:type="paragraph" w:styleId="ListParagraph">
    <w:name w:val="List Paragraph"/>
    <w:basedOn w:val="Normal"/>
    <w:uiPriority w:val="34"/>
    <w:qFormat/>
    <w:rsid w:val="00A04661"/>
    <w:pPr>
      <w:ind w:left="720"/>
      <w:contextualSpacing/>
    </w:pPr>
  </w:style>
  <w:style w:type="character" w:styleId="IntenseEmphasis">
    <w:name w:val="Intense Emphasis"/>
    <w:basedOn w:val="DefaultParagraphFont"/>
    <w:uiPriority w:val="21"/>
    <w:qFormat/>
    <w:rsid w:val="00A04661"/>
    <w:rPr>
      <w:i/>
      <w:iCs/>
      <w:color w:val="0F4761" w:themeColor="accent1" w:themeShade="BF"/>
    </w:rPr>
  </w:style>
  <w:style w:type="paragraph" w:styleId="IntenseQuote">
    <w:name w:val="Intense Quote"/>
    <w:basedOn w:val="Normal"/>
    <w:next w:val="Normal"/>
    <w:link w:val="IntenseQuoteChar"/>
    <w:uiPriority w:val="30"/>
    <w:qFormat/>
    <w:rsid w:val="00A046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4661"/>
    <w:rPr>
      <w:i/>
      <w:iCs/>
      <w:color w:val="0F4761" w:themeColor="accent1" w:themeShade="BF"/>
    </w:rPr>
  </w:style>
  <w:style w:type="character" w:styleId="IntenseReference">
    <w:name w:val="Intense Reference"/>
    <w:basedOn w:val="DefaultParagraphFont"/>
    <w:uiPriority w:val="32"/>
    <w:qFormat/>
    <w:rsid w:val="00A04661"/>
    <w:rPr>
      <w:b/>
      <w:bCs/>
      <w:smallCaps/>
      <w:color w:val="0F4761" w:themeColor="accent1" w:themeShade="BF"/>
      <w:spacing w:val="5"/>
    </w:rPr>
  </w:style>
  <w:style w:type="paragraph" w:styleId="TOCHeading">
    <w:name w:val="TOC Heading"/>
    <w:basedOn w:val="Heading1"/>
    <w:next w:val="Normal"/>
    <w:uiPriority w:val="39"/>
    <w:unhideWhenUsed/>
    <w:qFormat/>
    <w:rsid w:val="00834F7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319C4"/>
    <w:pPr>
      <w:tabs>
        <w:tab w:val="left" w:pos="480"/>
        <w:tab w:val="right" w:leader="dot" w:pos="9016"/>
      </w:tabs>
      <w:spacing w:after="100"/>
    </w:pPr>
  </w:style>
  <w:style w:type="character" w:styleId="Hyperlink">
    <w:name w:val="Hyperlink"/>
    <w:basedOn w:val="DefaultParagraphFont"/>
    <w:uiPriority w:val="99"/>
    <w:unhideWhenUsed/>
    <w:rsid w:val="00CF4B15"/>
    <w:rPr>
      <w:color w:val="467886" w:themeColor="hyperlink"/>
      <w:u w:val="single"/>
    </w:rPr>
  </w:style>
  <w:style w:type="paragraph" w:styleId="Header">
    <w:name w:val="header"/>
    <w:basedOn w:val="Normal"/>
    <w:link w:val="HeaderChar"/>
    <w:uiPriority w:val="99"/>
    <w:unhideWhenUsed/>
    <w:rsid w:val="007A3B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3BC2"/>
  </w:style>
  <w:style w:type="paragraph" w:styleId="Footer">
    <w:name w:val="footer"/>
    <w:basedOn w:val="Normal"/>
    <w:link w:val="FooterChar"/>
    <w:uiPriority w:val="99"/>
    <w:unhideWhenUsed/>
    <w:rsid w:val="007A3B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3BC2"/>
  </w:style>
  <w:style w:type="table" w:styleId="TableGrid">
    <w:name w:val="Table Grid"/>
    <w:basedOn w:val="TableNormal"/>
    <w:uiPriority w:val="39"/>
    <w:rsid w:val="004F0C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A03EE"/>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70263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https://uowtsd-my.sharepoint.com/personal/2517451_student_uwtsd_ac_uk/Documents/Documents/Assignments/Introduction%20to%20Vehicle%20Engineering/OLAP/Foundation%20Gear%20Point/Project/OptimumLap%20Assimen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7">
    <wetp:webextensionref xmlns:r="http://schemas.openxmlformats.org/officeDocument/2006/relationships" r:id="rId1"/>
  </wetp:taskpane>
  <wetp:taskpane dockstate="right" visibility="0" width="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E8AABA3E-1240-4CBD-BF7C-F92B282F0D2B}">
  <we:reference id="WA200000368" version="1.0.0.0" store="Omex" storeType="OMEX"/>
  <we:alternateReferences>
    <we:reference id="WA200000368" version="1.0.0.0" store="WA200000368" storeType="OMEX"/>
  </we:alternateReferences>
  <we:properties>
    <we:property name="documentId" value="&quot;c65e0e5d51060a35&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5B19BCDA-CE1C-42C1-88E1-7E10F94874C6}">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D7F284-8D8E-4078-AF9F-9EDBBFA1EA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OptimumLap%20Assiment</Template>
  <TotalTime>1</TotalTime>
  <Pages>14</Pages>
  <Words>1730</Words>
  <Characters>9866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Hatherill</dc:creator>
  <cp:keywords/>
  <dc:description/>
  <cp:lastModifiedBy>James Hatherill (2517451)</cp:lastModifiedBy>
  <cp:revision>4</cp:revision>
  <dcterms:created xsi:type="dcterms:W3CDTF">2025-12-13T22:23:00Z</dcterms:created>
  <dcterms:modified xsi:type="dcterms:W3CDTF">2025-12-13T22:24:00Z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e071483f-5aa4-4fe3-b335-b06d857d7ace</vt:lpwstr>
  </property>
</Properties>
</file>