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27C189" w14:textId="77777777" w:rsidR="00C6371F" w:rsidRPr="005C2FF2" w:rsidRDefault="00846882" w:rsidP="00484EC1">
      <w:r w:rsidRPr="005C2FF2">
        <w:rPr>
          <w:noProof/>
          <w:lang w:eastAsia="en-GB"/>
        </w:rPr>
        <w:drawing>
          <wp:inline distT="0" distB="0" distL="0" distR="0" wp14:anchorId="6827C268" wp14:editId="6827C269">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6827C18A" w14:textId="77777777" w:rsidR="00FD2CFF" w:rsidRPr="005C2FF2" w:rsidRDefault="00FD2CFF" w:rsidP="00FD2CFF"/>
    <w:p w14:paraId="6827C18B" w14:textId="77777777" w:rsidR="00C536A6" w:rsidRPr="005C2FF2" w:rsidRDefault="00EB1F41" w:rsidP="00EB1F41">
      <w:pPr>
        <w:pStyle w:val="Modcode"/>
        <w:jc w:val="left"/>
      </w:pPr>
      <w:r w:rsidRPr="005C2FF2">
        <w:t xml:space="preserve">LEVEL </w:t>
      </w:r>
      <w:r w:rsidR="00C5204C">
        <w:t>5</w:t>
      </w:r>
      <w:r w:rsidRPr="005C2FF2">
        <w:t xml:space="preserve">      </w:t>
      </w:r>
    </w:p>
    <w:p w14:paraId="6827C18C" w14:textId="77777777" w:rsidR="00EB1F41" w:rsidRPr="005C2FF2" w:rsidRDefault="00EB1F41" w:rsidP="00EB1F41">
      <w:pPr>
        <w:pStyle w:val="Modcode"/>
        <w:jc w:val="left"/>
      </w:pPr>
      <w:r w:rsidRPr="005C2FF2">
        <w:t xml:space="preserve">                                                                      </w:t>
      </w:r>
    </w:p>
    <w:p w14:paraId="6827C18D" w14:textId="77777777" w:rsidR="00EB1F41" w:rsidRPr="005C2FF2" w:rsidRDefault="00EB1F41" w:rsidP="00EB1F41">
      <w:pPr>
        <w:pStyle w:val="Modcode"/>
        <w:jc w:val="left"/>
      </w:pPr>
      <w:r w:rsidRPr="005C2FF2">
        <w:t xml:space="preserve">SEMESTER </w:t>
      </w:r>
      <w:r w:rsidR="00547245">
        <w:t xml:space="preserve">1 and </w:t>
      </w:r>
      <w:r w:rsidRPr="005C2FF2">
        <w:t xml:space="preserve">2                                                                         </w:t>
      </w:r>
    </w:p>
    <w:p w14:paraId="6827C18E" w14:textId="77777777" w:rsidR="00C536A6" w:rsidRPr="005C2FF2" w:rsidRDefault="00C536A6" w:rsidP="00EB1F41">
      <w:pPr>
        <w:pStyle w:val="Modcode"/>
        <w:jc w:val="left"/>
      </w:pPr>
    </w:p>
    <w:p w14:paraId="6827C18F" w14:textId="77777777" w:rsidR="00C536A6" w:rsidRPr="005C2FF2" w:rsidRDefault="00C536A6" w:rsidP="00EB1F41">
      <w:pPr>
        <w:pStyle w:val="Modcode"/>
        <w:jc w:val="left"/>
      </w:pPr>
    </w:p>
    <w:p w14:paraId="6827C190" w14:textId="77777777" w:rsidR="00EB1F41" w:rsidRPr="005C2FF2" w:rsidRDefault="00EB1F41" w:rsidP="005C2FF2">
      <w:pPr>
        <w:pStyle w:val="Modcode"/>
        <w:jc w:val="left"/>
      </w:pPr>
      <w:r w:rsidRPr="005C2FF2">
        <w:t xml:space="preserve">MODULE CODE: </w:t>
      </w:r>
      <w:r w:rsidR="00C5204C">
        <w:tab/>
        <w:t>SHSS5069</w:t>
      </w:r>
    </w:p>
    <w:p w14:paraId="6827C191" w14:textId="77777777" w:rsidR="005C2FF2" w:rsidRPr="005C2FF2" w:rsidRDefault="005C2FF2" w:rsidP="00C536A6">
      <w:pPr>
        <w:pStyle w:val="Time"/>
        <w:rPr>
          <w:rFonts w:ascii="Arial" w:hAnsi="Arial" w:cs="Arial"/>
          <w:b w:val="0"/>
          <w:sz w:val="24"/>
          <w:szCs w:val="24"/>
        </w:rPr>
      </w:pPr>
    </w:p>
    <w:p w14:paraId="6827C192" w14:textId="77777777" w:rsidR="005C2FF2" w:rsidRPr="005C2FF2" w:rsidRDefault="005C2FF2" w:rsidP="005C2FF2">
      <w:pPr>
        <w:pStyle w:val="Time"/>
        <w:ind w:left="2880" w:hanging="2880"/>
        <w:rPr>
          <w:szCs w:val="28"/>
          <w:u w:val="single"/>
        </w:rPr>
      </w:pPr>
      <w:r w:rsidRPr="005C2FF2">
        <w:rPr>
          <w:szCs w:val="28"/>
        </w:rPr>
        <w:t>Mo</w:t>
      </w:r>
      <w:r>
        <w:rPr>
          <w:szCs w:val="28"/>
        </w:rPr>
        <w:t>Dule Title:</w:t>
      </w:r>
      <w:r>
        <w:rPr>
          <w:szCs w:val="28"/>
        </w:rPr>
        <w:tab/>
      </w:r>
      <w:r w:rsidR="00C5204C">
        <w:rPr>
          <w:szCs w:val="28"/>
        </w:rPr>
        <w:t>Research in Health &amp; Physical Activity</w:t>
      </w:r>
    </w:p>
    <w:p w14:paraId="6827C193" w14:textId="77777777" w:rsidR="00C536A6" w:rsidRPr="005C2FF2" w:rsidRDefault="00EB1F41" w:rsidP="00C536A6">
      <w:pPr>
        <w:pStyle w:val="Time"/>
        <w:rPr>
          <w:szCs w:val="28"/>
        </w:rPr>
      </w:pPr>
      <w:r w:rsidRPr="005C2FF2">
        <w:rPr>
          <w:szCs w:val="28"/>
        </w:rPr>
        <w:t xml:space="preserve">aSSESSMENT TYPE: </w:t>
      </w:r>
      <w:r w:rsidR="005A7443">
        <w:rPr>
          <w:szCs w:val="28"/>
        </w:rPr>
        <w:t>Research</w:t>
      </w:r>
      <w:r w:rsidR="0003649F">
        <w:rPr>
          <w:szCs w:val="28"/>
        </w:rPr>
        <w:t xml:space="preserve"> Article</w:t>
      </w:r>
    </w:p>
    <w:p w14:paraId="6827C194" w14:textId="77777777" w:rsidR="00C3093A" w:rsidRPr="005C2FF2" w:rsidRDefault="00C3093A" w:rsidP="00C3093A">
      <w:pPr>
        <w:pStyle w:val="Answer"/>
        <w:rPr>
          <w:szCs w:val="28"/>
        </w:rPr>
      </w:pPr>
      <w:r w:rsidRPr="005C2FF2">
        <w:rPr>
          <w:szCs w:val="28"/>
        </w:rPr>
        <w:t>Assessment</w:t>
      </w:r>
      <w:r w:rsidR="00C536A6" w:rsidRPr="005C2FF2">
        <w:rPr>
          <w:szCs w:val="28"/>
        </w:rPr>
        <w:t>/Component:</w:t>
      </w:r>
      <w:r w:rsidR="00A35069">
        <w:rPr>
          <w:szCs w:val="28"/>
        </w:rPr>
        <w:t xml:space="preserve"> 2</w:t>
      </w:r>
    </w:p>
    <w:p w14:paraId="6827C195" w14:textId="77777777" w:rsidR="00401D59" w:rsidRPr="005C2FF2" w:rsidRDefault="00401D59" w:rsidP="00401D59">
      <w:pPr>
        <w:pStyle w:val="BodyText"/>
      </w:pPr>
    </w:p>
    <w:p w14:paraId="6827C196" w14:textId="77777777" w:rsidR="00401D59" w:rsidRPr="005C2FF2" w:rsidRDefault="00401D59" w:rsidP="00401D59">
      <w:pPr>
        <w:pStyle w:val="BodyText"/>
        <w:rPr>
          <w:b/>
          <w:sz w:val="28"/>
          <w:szCs w:val="28"/>
          <w:u w:val="single"/>
        </w:rPr>
      </w:pPr>
      <w:r w:rsidRPr="005C2FF2">
        <w:rPr>
          <w:b/>
          <w:sz w:val="28"/>
          <w:szCs w:val="28"/>
        </w:rPr>
        <w:t xml:space="preserve">COMPONENT WEIGHTING: </w:t>
      </w:r>
      <w:r w:rsidR="00C5204C">
        <w:rPr>
          <w:b/>
          <w:sz w:val="28"/>
          <w:szCs w:val="28"/>
        </w:rPr>
        <w:t>5</w:t>
      </w:r>
      <w:r w:rsidR="005C2FF2" w:rsidRPr="005C2FF2">
        <w:rPr>
          <w:b/>
          <w:sz w:val="28"/>
          <w:szCs w:val="28"/>
        </w:rPr>
        <w:t>0</w:t>
      </w:r>
      <w:r w:rsidRPr="005C2FF2">
        <w:rPr>
          <w:b/>
          <w:sz w:val="28"/>
          <w:szCs w:val="28"/>
        </w:rPr>
        <w:t xml:space="preserve"> %</w:t>
      </w:r>
    </w:p>
    <w:p w14:paraId="6827C197" w14:textId="77777777" w:rsidR="00C536A6" w:rsidRPr="005C2FF2" w:rsidRDefault="00C536A6" w:rsidP="00C536A6">
      <w:pPr>
        <w:pStyle w:val="BodyText"/>
      </w:pPr>
    </w:p>
    <w:p w14:paraId="6827C198" w14:textId="77777777" w:rsidR="00C536A6" w:rsidRPr="005C2FF2" w:rsidRDefault="00EB1F41" w:rsidP="00EB1F41">
      <w:pPr>
        <w:pStyle w:val="BodyText"/>
        <w:rPr>
          <w:b/>
          <w:sz w:val="28"/>
          <w:szCs w:val="28"/>
          <w:u w:val="single"/>
        </w:rPr>
      </w:pPr>
      <w:r w:rsidRPr="005C2FF2">
        <w:rPr>
          <w:b/>
          <w:sz w:val="28"/>
          <w:szCs w:val="28"/>
        </w:rPr>
        <w:t xml:space="preserve">WORD COUNT: </w:t>
      </w:r>
      <w:r w:rsidR="00C5204C">
        <w:rPr>
          <w:b/>
          <w:sz w:val="28"/>
          <w:szCs w:val="28"/>
        </w:rPr>
        <w:tab/>
      </w:r>
      <w:r w:rsidR="00C5204C">
        <w:rPr>
          <w:b/>
          <w:sz w:val="28"/>
          <w:szCs w:val="28"/>
        </w:rPr>
        <w:tab/>
        <w:t>2</w:t>
      </w:r>
      <w:r w:rsidR="005C2FF2" w:rsidRPr="005C2FF2">
        <w:rPr>
          <w:b/>
          <w:sz w:val="28"/>
          <w:szCs w:val="28"/>
        </w:rPr>
        <w:t>000</w:t>
      </w:r>
    </w:p>
    <w:p w14:paraId="6827C199" w14:textId="77777777" w:rsidR="00C536A6" w:rsidRPr="005C2FF2" w:rsidRDefault="00C536A6" w:rsidP="00EB1F41">
      <w:pPr>
        <w:pStyle w:val="BodyText"/>
        <w:rPr>
          <w:b/>
          <w:sz w:val="28"/>
          <w:szCs w:val="28"/>
          <w:u w:val="single"/>
        </w:rPr>
      </w:pPr>
    </w:p>
    <w:p w14:paraId="6827C19A" w14:textId="77777777" w:rsidR="00A02860" w:rsidRPr="005C2FF2" w:rsidRDefault="00A02860" w:rsidP="00EB1F41">
      <w:pPr>
        <w:pStyle w:val="BodyText"/>
        <w:rPr>
          <w:b/>
          <w:sz w:val="28"/>
          <w:szCs w:val="28"/>
          <w:u w:val="single"/>
        </w:rPr>
      </w:pPr>
      <w:r w:rsidRPr="005C2FF2">
        <w:rPr>
          <w:b/>
          <w:sz w:val="28"/>
          <w:szCs w:val="28"/>
        </w:rPr>
        <w:t xml:space="preserve">MODULE TUTOR: </w:t>
      </w:r>
      <w:r w:rsidR="00C5204C">
        <w:rPr>
          <w:b/>
          <w:sz w:val="28"/>
          <w:szCs w:val="28"/>
        </w:rPr>
        <w:tab/>
      </w:r>
      <w:r w:rsidR="005C2FF2" w:rsidRPr="005C2FF2">
        <w:rPr>
          <w:b/>
          <w:sz w:val="28"/>
          <w:szCs w:val="28"/>
        </w:rPr>
        <w:t>David Gardner</w:t>
      </w:r>
      <w:r w:rsidRPr="005C2FF2">
        <w:rPr>
          <w:b/>
          <w:sz w:val="28"/>
          <w:szCs w:val="28"/>
          <w:u w:val="single"/>
        </w:rPr>
        <w:t xml:space="preserve"> </w:t>
      </w:r>
    </w:p>
    <w:p w14:paraId="6827C19B" w14:textId="77777777" w:rsidR="00C3093A" w:rsidRPr="00C536A6" w:rsidRDefault="00C3093A" w:rsidP="00EB1F41">
      <w:pPr>
        <w:pStyle w:val="BodyText"/>
        <w:rPr>
          <w:b/>
          <w:color w:val="FF0000"/>
          <w:sz w:val="28"/>
          <w:szCs w:val="28"/>
          <w:u w:val="single"/>
        </w:rPr>
      </w:pPr>
    </w:p>
    <w:p w14:paraId="6827C19C" w14:textId="77777777" w:rsidR="005C2FF2" w:rsidRDefault="005C2FF2">
      <w:pPr>
        <w:rPr>
          <w:rFonts w:ascii="Times New Roman" w:eastAsia="Times New Roman" w:hAnsi="Times New Roman" w:cs="Times New Roman"/>
          <w:b/>
          <w:sz w:val="28"/>
          <w:szCs w:val="28"/>
          <w:u w:val="single"/>
          <w:lang w:eastAsia="en-GB"/>
        </w:rPr>
      </w:pPr>
      <w:r>
        <w:rPr>
          <w:b/>
          <w:sz w:val="28"/>
          <w:szCs w:val="28"/>
          <w:u w:val="single"/>
        </w:rPr>
        <w:br w:type="page"/>
      </w:r>
    </w:p>
    <w:p w14:paraId="6827C19D" w14:textId="77777777" w:rsidR="00FD2CFF" w:rsidRPr="005C2FF2" w:rsidRDefault="00FD2CFF">
      <w:pPr>
        <w:rPr>
          <w:rFonts w:ascii="Times New Roman" w:hAnsi="Times New Roman" w:cs="Times New Roman"/>
          <w:sz w:val="24"/>
          <w:szCs w:val="24"/>
        </w:rPr>
      </w:pPr>
    </w:p>
    <w:p w14:paraId="6827C19E" w14:textId="77777777" w:rsidR="00FD2CFF" w:rsidRPr="000936AF" w:rsidRDefault="00BF3F1C" w:rsidP="000936AF">
      <w:pPr>
        <w:spacing w:line="240" w:lineRule="auto"/>
        <w:rPr>
          <w:rFonts w:ascii="Times New Roman" w:hAnsi="Times New Roman" w:cs="Times New Roman"/>
          <w:b/>
          <w:sz w:val="24"/>
          <w:szCs w:val="24"/>
        </w:rPr>
      </w:pPr>
      <w:r w:rsidRPr="000936AF">
        <w:rPr>
          <w:rFonts w:ascii="Times New Roman" w:hAnsi="Times New Roman" w:cs="Times New Roman"/>
          <w:b/>
          <w:sz w:val="24"/>
          <w:szCs w:val="24"/>
        </w:rPr>
        <w:t xml:space="preserve">SUBMISSION DETAILS:    </w:t>
      </w:r>
      <w:r w:rsidR="00B250B5">
        <w:rPr>
          <w:rFonts w:ascii="Times New Roman" w:hAnsi="Times New Roman" w:cs="Times New Roman"/>
          <w:b/>
          <w:sz w:val="24"/>
          <w:szCs w:val="24"/>
          <w:u w:val="single"/>
        </w:rPr>
        <w:t xml:space="preserve">submit by </w:t>
      </w:r>
      <w:r w:rsidR="0003649F">
        <w:rPr>
          <w:rFonts w:ascii="Times New Roman" w:hAnsi="Times New Roman" w:cs="Times New Roman"/>
          <w:b/>
          <w:sz w:val="24"/>
          <w:szCs w:val="24"/>
          <w:u w:val="single"/>
        </w:rPr>
        <w:t>12</w:t>
      </w:r>
      <w:r w:rsidR="00E53FEC" w:rsidRPr="00E53FEC">
        <w:rPr>
          <w:rFonts w:ascii="Times New Roman" w:hAnsi="Times New Roman" w:cs="Times New Roman"/>
          <w:b/>
          <w:sz w:val="24"/>
          <w:szCs w:val="24"/>
          <w:u w:val="single"/>
          <w:vertAlign w:val="superscript"/>
        </w:rPr>
        <w:t>th</w:t>
      </w:r>
      <w:r w:rsidR="0003649F">
        <w:rPr>
          <w:rFonts w:ascii="Times New Roman" w:hAnsi="Times New Roman" w:cs="Times New Roman"/>
          <w:b/>
          <w:sz w:val="24"/>
          <w:szCs w:val="24"/>
          <w:u w:val="single"/>
        </w:rPr>
        <w:t xml:space="preserve"> April 2019</w:t>
      </w:r>
      <w:r w:rsidR="00E53FEC">
        <w:rPr>
          <w:rFonts w:ascii="Times New Roman" w:hAnsi="Times New Roman" w:cs="Times New Roman"/>
          <w:b/>
          <w:sz w:val="24"/>
          <w:szCs w:val="24"/>
          <w:u w:val="single"/>
        </w:rPr>
        <w:t xml:space="preserve"> by 3.0</w:t>
      </w:r>
      <w:r w:rsidR="00B250B5">
        <w:rPr>
          <w:rFonts w:ascii="Times New Roman" w:hAnsi="Times New Roman" w:cs="Times New Roman"/>
          <w:b/>
          <w:sz w:val="24"/>
          <w:szCs w:val="24"/>
          <w:u w:val="single"/>
        </w:rPr>
        <w:t xml:space="preserve">0 pm through </w:t>
      </w:r>
      <w:proofErr w:type="spellStart"/>
      <w:r w:rsidR="00B250B5">
        <w:rPr>
          <w:rFonts w:ascii="Times New Roman" w:hAnsi="Times New Roman" w:cs="Times New Roman"/>
          <w:b/>
          <w:sz w:val="24"/>
          <w:szCs w:val="24"/>
          <w:u w:val="single"/>
        </w:rPr>
        <w:t>turnitin</w:t>
      </w:r>
      <w:proofErr w:type="spellEnd"/>
      <w:r w:rsidR="00B250B5">
        <w:rPr>
          <w:rFonts w:ascii="Times New Roman" w:hAnsi="Times New Roman" w:cs="Times New Roman"/>
          <w:b/>
          <w:sz w:val="24"/>
          <w:szCs w:val="24"/>
          <w:u w:val="single"/>
        </w:rPr>
        <w:t>.</w:t>
      </w:r>
    </w:p>
    <w:p w14:paraId="6827C19F" w14:textId="77777777" w:rsidR="005C2FF2" w:rsidRPr="000936AF" w:rsidRDefault="005C2FF2" w:rsidP="000936AF">
      <w:pPr>
        <w:spacing w:line="240" w:lineRule="auto"/>
        <w:rPr>
          <w:rFonts w:ascii="Times New Roman" w:hAnsi="Times New Roman" w:cs="Times New Roman"/>
          <w:b/>
          <w:sz w:val="24"/>
          <w:szCs w:val="24"/>
        </w:rPr>
      </w:pPr>
    </w:p>
    <w:p w14:paraId="6827C1A0" w14:textId="77777777" w:rsidR="00C5204C" w:rsidRPr="000936AF" w:rsidRDefault="005E7773" w:rsidP="002342C1">
      <w:pPr>
        <w:pStyle w:val="Title"/>
        <w:jc w:val="both"/>
        <w:rPr>
          <w:b w:val="0"/>
          <w:sz w:val="24"/>
          <w:szCs w:val="24"/>
        </w:rPr>
      </w:pPr>
      <w:r>
        <w:rPr>
          <w:b w:val="0"/>
          <w:sz w:val="24"/>
          <w:szCs w:val="24"/>
        </w:rPr>
        <w:t>Having obtained feedback from your research proposal form group with 2-</w:t>
      </w:r>
      <w:r w:rsidR="005A7443">
        <w:rPr>
          <w:b w:val="0"/>
          <w:sz w:val="24"/>
          <w:szCs w:val="24"/>
        </w:rPr>
        <w:t>3</w:t>
      </w:r>
      <w:r>
        <w:rPr>
          <w:b w:val="0"/>
          <w:sz w:val="24"/>
          <w:szCs w:val="24"/>
        </w:rPr>
        <w:t xml:space="preserve"> other students from your degree discipline and agreed to conduct one of your proposals. Discuss this with </w:t>
      </w:r>
      <w:r w:rsidR="00B250B5">
        <w:rPr>
          <w:b w:val="0"/>
          <w:sz w:val="24"/>
          <w:szCs w:val="24"/>
        </w:rPr>
        <w:t>the module tutor</w:t>
      </w:r>
      <w:r>
        <w:rPr>
          <w:b w:val="0"/>
          <w:sz w:val="24"/>
          <w:szCs w:val="24"/>
        </w:rPr>
        <w:t xml:space="preserve"> or your discipline tutor and subsequently </w:t>
      </w:r>
      <w:r w:rsidR="002342C1">
        <w:rPr>
          <w:b w:val="0"/>
          <w:sz w:val="24"/>
          <w:szCs w:val="24"/>
        </w:rPr>
        <w:t>conduct the</w:t>
      </w:r>
      <w:r w:rsidR="005A7443">
        <w:rPr>
          <w:b w:val="0"/>
          <w:sz w:val="24"/>
          <w:szCs w:val="24"/>
        </w:rPr>
        <w:t xml:space="preserve"> small scale research project.</w:t>
      </w:r>
    </w:p>
    <w:p w14:paraId="6827C1A1" w14:textId="77777777" w:rsidR="00C5204C" w:rsidRPr="000936AF" w:rsidRDefault="00C5204C" w:rsidP="000936AF">
      <w:pPr>
        <w:pStyle w:val="Title"/>
        <w:jc w:val="left"/>
        <w:rPr>
          <w:b w:val="0"/>
          <w:sz w:val="24"/>
          <w:szCs w:val="24"/>
        </w:rPr>
      </w:pPr>
    </w:p>
    <w:p w14:paraId="6827C1A2" w14:textId="77777777" w:rsidR="00C5204C" w:rsidRPr="000936AF" w:rsidRDefault="00C5204C" w:rsidP="000936AF">
      <w:pPr>
        <w:pStyle w:val="Title"/>
        <w:tabs>
          <w:tab w:val="left" w:pos="1560"/>
        </w:tabs>
        <w:jc w:val="left"/>
        <w:rPr>
          <w:sz w:val="24"/>
          <w:szCs w:val="24"/>
          <w:u w:val="single"/>
        </w:rPr>
      </w:pPr>
      <w:r w:rsidRPr="000936AF">
        <w:rPr>
          <w:sz w:val="24"/>
          <w:szCs w:val="24"/>
          <w:u w:val="single"/>
        </w:rPr>
        <w:t xml:space="preserve">Task </w:t>
      </w:r>
    </w:p>
    <w:p w14:paraId="6827C1A3" w14:textId="77777777" w:rsidR="00C5204C" w:rsidRPr="000936AF" w:rsidRDefault="00C5204C" w:rsidP="000936AF">
      <w:pPr>
        <w:pStyle w:val="Title"/>
        <w:tabs>
          <w:tab w:val="left" w:pos="1560"/>
        </w:tabs>
        <w:jc w:val="left"/>
        <w:rPr>
          <w:b w:val="0"/>
          <w:sz w:val="24"/>
          <w:szCs w:val="24"/>
        </w:rPr>
      </w:pPr>
    </w:p>
    <w:p w14:paraId="6827C1A4" w14:textId="77777777" w:rsidR="00C5204C" w:rsidRPr="000936AF" w:rsidRDefault="005E7773" w:rsidP="002342C1">
      <w:pPr>
        <w:pStyle w:val="Title"/>
        <w:tabs>
          <w:tab w:val="left" w:pos="426"/>
        </w:tabs>
        <w:jc w:val="both"/>
        <w:rPr>
          <w:b w:val="0"/>
          <w:sz w:val="24"/>
          <w:szCs w:val="24"/>
        </w:rPr>
      </w:pPr>
      <w:r>
        <w:rPr>
          <w:b w:val="0"/>
          <w:sz w:val="24"/>
          <w:szCs w:val="24"/>
        </w:rPr>
        <w:t>Having agreed a final research question and obtained ethical approval c</w:t>
      </w:r>
      <w:r w:rsidR="005A7443">
        <w:rPr>
          <w:b w:val="0"/>
          <w:sz w:val="24"/>
          <w:szCs w:val="24"/>
        </w:rPr>
        <w:t>onduct</w:t>
      </w:r>
      <w:r>
        <w:rPr>
          <w:b w:val="0"/>
          <w:sz w:val="24"/>
          <w:szCs w:val="24"/>
        </w:rPr>
        <w:t xml:space="preserve"> the</w:t>
      </w:r>
      <w:r w:rsidR="005A7443">
        <w:rPr>
          <w:b w:val="0"/>
          <w:sz w:val="24"/>
          <w:szCs w:val="24"/>
        </w:rPr>
        <w:t xml:space="preserve"> </w:t>
      </w:r>
      <w:r w:rsidR="00C5204C" w:rsidRPr="000936AF">
        <w:rPr>
          <w:b w:val="0"/>
          <w:sz w:val="24"/>
          <w:szCs w:val="24"/>
        </w:rPr>
        <w:t>research</w:t>
      </w:r>
      <w:r>
        <w:rPr>
          <w:b w:val="0"/>
          <w:sz w:val="24"/>
          <w:szCs w:val="24"/>
        </w:rPr>
        <w:t xml:space="preserve"> required to answer the question. Product your own journal based article, in the format of the journal of Sport Sciences that effectively presents your research;  </w:t>
      </w:r>
    </w:p>
    <w:p w14:paraId="6827C1A5" w14:textId="77777777" w:rsidR="00C5204C" w:rsidRPr="000936AF" w:rsidRDefault="00C5204C" w:rsidP="000936AF">
      <w:pPr>
        <w:pStyle w:val="Title"/>
        <w:tabs>
          <w:tab w:val="left" w:pos="1560"/>
        </w:tabs>
        <w:ind w:left="360"/>
        <w:jc w:val="left"/>
        <w:rPr>
          <w:b w:val="0"/>
          <w:sz w:val="24"/>
          <w:szCs w:val="24"/>
        </w:rPr>
      </w:pPr>
    </w:p>
    <w:p w14:paraId="6827C1A6" w14:textId="77777777" w:rsidR="00C5204C" w:rsidRDefault="005E7773" w:rsidP="005A7443">
      <w:pPr>
        <w:pStyle w:val="Title"/>
        <w:numPr>
          <w:ilvl w:val="1"/>
          <w:numId w:val="3"/>
        </w:numPr>
        <w:tabs>
          <w:tab w:val="left" w:pos="1560"/>
        </w:tabs>
        <w:jc w:val="left"/>
        <w:rPr>
          <w:b w:val="0"/>
          <w:sz w:val="24"/>
          <w:szCs w:val="24"/>
        </w:rPr>
      </w:pPr>
      <w:r>
        <w:rPr>
          <w:b w:val="0"/>
          <w:sz w:val="24"/>
          <w:szCs w:val="24"/>
        </w:rPr>
        <w:t>Title</w:t>
      </w:r>
    </w:p>
    <w:p w14:paraId="6827C1A7" w14:textId="77777777" w:rsidR="005E7773" w:rsidRDefault="005E7773" w:rsidP="005A7443">
      <w:pPr>
        <w:pStyle w:val="Title"/>
        <w:numPr>
          <w:ilvl w:val="1"/>
          <w:numId w:val="3"/>
        </w:numPr>
        <w:tabs>
          <w:tab w:val="left" w:pos="1560"/>
        </w:tabs>
        <w:jc w:val="left"/>
        <w:rPr>
          <w:b w:val="0"/>
          <w:sz w:val="24"/>
          <w:szCs w:val="24"/>
        </w:rPr>
      </w:pPr>
      <w:r>
        <w:rPr>
          <w:b w:val="0"/>
          <w:sz w:val="24"/>
          <w:szCs w:val="24"/>
        </w:rPr>
        <w:t>Abstract</w:t>
      </w:r>
    </w:p>
    <w:p w14:paraId="6827C1A8" w14:textId="77777777" w:rsidR="005E7773" w:rsidRDefault="005E7773" w:rsidP="005A7443">
      <w:pPr>
        <w:pStyle w:val="Title"/>
        <w:numPr>
          <w:ilvl w:val="1"/>
          <w:numId w:val="3"/>
        </w:numPr>
        <w:tabs>
          <w:tab w:val="left" w:pos="1560"/>
        </w:tabs>
        <w:jc w:val="left"/>
        <w:rPr>
          <w:b w:val="0"/>
          <w:sz w:val="24"/>
          <w:szCs w:val="24"/>
        </w:rPr>
      </w:pPr>
      <w:r>
        <w:rPr>
          <w:b w:val="0"/>
          <w:sz w:val="24"/>
          <w:szCs w:val="24"/>
        </w:rPr>
        <w:t>Introduction</w:t>
      </w:r>
    </w:p>
    <w:p w14:paraId="6827C1A9" w14:textId="77777777" w:rsidR="005E7773" w:rsidRDefault="005E7773" w:rsidP="005A7443">
      <w:pPr>
        <w:pStyle w:val="Title"/>
        <w:numPr>
          <w:ilvl w:val="1"/>
          <w:numId w:val="3"/>
        </w:numPr>
        <w:tabs>
          <w:tab w:val="left" w:pos="1560"/>
        </w:tabs>
        <w:jc w:val="left"/>
        <w:rPr>
          <w:b w:val="0"/>
          <w:sz w:val="24"/>
          <w:szCs w:val="24"/>
        </w:rPr>
      </w:pPr>
      <w:r>
        <w:rPr>
          <w:b w:val="0"/>
          <w:sz w:val="24"/>
          <w:szCs w:val="24"/>
        </w:rPr>
        <w:t>Methods</w:t>
      </w:r>
    </w:p>
    <w:p w14:paraId="6827C1AA" w14:textId="77777777" w:rsidR="005E7773" w:rsidRDefault="005E7773" w:rsidP="005A7443">
      <w:pPr>
        <w:pStyle w:val="Title"/>
        <w:numPr>
          <w:ilvl w:val="1"/>
          <w:numId w:val="3"/>
        </w:numPr>
        <w:tabs>
          <w:tab w:val="left" w:pos="1560"/>
        </w:tabs>
        <w:jc w:val="left"/>
        <w:rPr>
          <w:b w:val="0"/>
          <w:sz w:val="24"/>
          <w:szCs w:val="24"/>
        </w:rPr>
      </w:pPr>
      <w:r>
        <w:rPr>
          <w:b w:val="0"/>
          <w:sz w:val="24"/>
          <w:szCs w:val="24"/>
        </w:rPr>
        <w:t>Results</w:t>
      </w:r>
    </w:p>
    <w:p w14:paraId="6827C1AB" w14:textId="77777777" w:rsidR="005E7773" w:rsidRDefault="005E7773" w:rsidP="005A7443">
      <w:pPr>
        <w:pStyle w:val="Title"/>
        <w:numPr>
          <w:ilvl w:val="1"/>
          <w:numId w:val="3"/>
        </w:numPr>
        <w:tabs>
          <w:tab w:val="left" w:pos="1560"/>
        </w:tabs>
        <w:jc w:val="left"/>
        <w:rPr>
          <w:b w:val="0"/>
          <w:sz w:val="24"/>
          <w:szCs w:val="24"/>
        </w:rPr>
      </w:pPr>
      <w:r>
        <w:rPr>
          <w:b w:val="0"/>
          <w:sz w:val="24"/>
          <w:szCs w:val="24"/>
        </w:rPr>
        <w:t>Discussion</w:t>
      </w:r>
    </w:p>
    <w:p w14:paraId="6827C1AC" w14:textId="77777777" w:rsidR="005E7773" w:rsidRDefault="005E7773" w:rsidP="005A7443">
      <w:pPr>
        <w:pStyle w:val="Title"/>
        <w:numPr>
          <w:ilvl w:val="1"/>
          <w:numId w:val="3"/>
        </w:numPr>
        <w:tabs>
          <w:tab w:val="left" w:pos="1560"/>
        </w:tabs>
        <w:jc w:val="left"/>
        <w:rPr>
          <w:b w:val="0"/>
          <w:sz w:val="24"/>
          <w:szCs w:val="24"/>
        </w:rPr>
      </w:pPr>
      <w:r>
        <w:rPr>
          <w:b w:val="0"/>
          <w:sz w:val="24"/>
          <w:szCs w:val="24"/>
        </w:rPr>
        <w:t>Conclusions</w:t>
      </w:r>
    </w:p>
    <w:p w14:paraId="6827C1AD" w14:textId="77777777" w:rsidR="005E7773" w:rsidRPr="000936AF" w:rsidRDefault="005E7773" w:rsidP="005A7443">
      <w:pPr>
        <w:pStyle w:val="Title"/>
        <w:numPr>
          <w:ilvl w:val="1"/>
          <w:numId w:val="3"/>
        </w:numPr>
        <w:tabs>
          <w:tab w:val="left" w:pos="1560"/>
        </w:tabs>
        <w:jc w:val="left"/>
        <w:rPr>
          <w:b w:val="0"/>
          <w:sz w:val="24"/>
          <w:szCs w:val="24"/>
        </w:rPr>
      </w:pPr>
      <w:r>
        <w:rPr>
          <w:b w:val="0"/>
          <w:sz w:val="24"/>
          <w:szCs w:val="24"/>
        </w:rPr>
        <w:t>References</w:t>
      </w:r>
    </w:p>
    <w:p w14:paraId="6827C1AE" w14:textId="77777777" w:rsidR="005A7443" w:rsidRPr="000936AF" w:rsidRDefault="005A7443" w:rsidP="005E7773">
      <w:pPr>
        <w:pStyle w:val="Title"/>
        <w:tabs>
          <w:tab w:val="left" w:pos="1560"/>
        </w:tabs>
        <w:ind w:left="1440"/>
        <w:jc w:val="left"/>
        <w:rPr>
          <w:b w:val="0"/>
          <w:sz w:val="24"/>
          <w:szCs w:val="24"/>
        </w:rPr>
      </w:pPr>
    </w:p>
    <w:p w14:paraId="6827C1AF" w14:textId="77777777" w:rsidR="00C5204C" w:rsidRDefault="005E7773" w:rsidP="002342C1">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Depending on the nature of your data </w:t>
      </w:r>
      <w:r w:rsidR="002342C1">
        <w:rPr>
          <w:rFonts w:ascii="Times New Roman" w:hAnsi="Times New Roman" w:cs="Times New Roman"/>
          <w:sz w:val="24"/>
          <w:szCs w:val="24"/>
        </w:rPr>
        <w:t xml:space="preserve">/ </w:t>
      </w:r>
      <w:r w:rsidR="00182273">
        <w:rPr>
          <w:rFonts w:ascii="Times New Roman" w:hAnsi="Times New Roman" w:cs="Times New Roman"/>
          <w:sz w:val="24"/>
          <w:szCs w:val="24"/>
        </w:rPr>
        <w:t xml:space="preserve">information </w:t>
      </w:r>
      <w:r>
        <w:rPr>
          <w:rFonts w:ascii="Times New Roman" w:hAnsi="Times New Roman" w:cs="Times New Roman"/>
          <w:sz w:val="24"/>
          <w:szCs w:val="24"/>
        </w:rPr>
        <w:t>collect</w:t>
      </w:r>
      <w:r w:rsidR="00182273">
        <w:rPr>
          <w:rFonts w:ascii="Times New Roman" w:hAnsi="Times New Roman" w:cs="Times New Roman"/>
          <w:sz w:val="24"/>
          <w:szCs w:val="24"/>
        </w:rPr>
        <w:t>ed</w:t>
      </w:r>
      <w:r>
        <w:rPr>
          <w:rFonts w:ascii="Times New Roman" w:hAnsi="Times New Roman" w:cs="Times New Roman"/>
          <w:sz w:val="24"/>
          <w:szCs w:val="24"/>
        </w:rPr>
        <w:t xml:space="preserve"> there may be additional subsections under these heading. More detail of the specific requirements for each section will be provided during lecturers but you should certainly read the JSS to get a</w:t>
      </w:r>
      <w:r w:rsidR="00182273">
        <w:rPr>
          <w:rFonts w:ascii="Times New Roman" w:hAnsi="Times New Roman" w:cs="Times New Roman"/>
          <w:sz w:val="24"/>
          <w:szCs w:val="24"/>
        </w:rPr>
        <w:t>n understanding of the sections and the main JSS web site will provide additional information on requirement and formatting;</w:t>
      </w:r>
    </w:p>
    <w:p w14:paraId="6827C1B0" w14:textId="77777777" w:rsidR="00182273" w:rsidRDefault="00182273" w:rsidP="000936AF">
      <w:pPr>
        <w:spacing w:line="240" w:lineRule="auto"/>
        <w:rPr>
          <w:rFonts w:ascii="Times New Roman" w:hAnsi="Times New Roman" w:cs="Times New Roman"/>
          <w:sz w:val="24"/>
          <w:szCs w:val="24"/>
        </w:rPr>
      </w:pPr>
    </w:p>
    <w:p w14:paraId="6827C1B1" w14:textId="77777777" w:rsidR="00182273" w:rsidRDefault="006D48EB" w:rsidP="000936AF">
      <w:pPr>
        <w:spacing w:line="240" w:lineRule="auto"/>
        <w:rPr>
          <w:rFonts w:ascii="Times New Roman" w:hAnsi="Times New Roman" w:cs="Times New Roman"/>
          <w:sz w:val="24"/>
          <w:szCs w:val="24"/>
        </w:rPr>
      </w:pPr>
      <w:hyperlink r:id="rId9" w:history="1">
        <w:r w:rsidR="00182273" w:rsidRPr="00C32DEF">
          <w:rPr>
            <w:rStyle w:val="Hyperlink"/>
            <w:rFonts w:ascii="Times New Roman" w:hAnsi="Times New Roman" w:cs="Times New Roman"/>
            <w:sz w:val="24"/>
            <w:szCs w:val="24"/>
          </w:rPr>
          <w:t>http://www.tandfonline.com/loi/rjsp20</w:t>
        </w:r>
      </w:hyperlink>
      <w:r w:rsidR="00182273">
        <w:rPr>
          <w:rFonts w:ascii="Times New Roman" w:hAnsi="Times New Roman" w:cs="Times New Roman"/>
          <w:sz w:val="24"/>
          <w:szCs w:val="24"/>
        </w:rPr>
        <w:t xml:space="preserve"> </w:t>
      </w:r>
    </w:p>
    <w:p w14:paraId="6827C1B2" w14:textId="77777777" w:rsidR="005E7773" w:rsidRDefault="005E7773" w:rsidP="000936AF">
      <w:pPr>
        <w:spacing w:line="240" w:lineRule="auto"/>
        <w:rPr>
          <w:rFonts w:ascii="Times New Roman" w:hAnsi="Times New Roman" w:cs="Times New Roman"/>
          <w:sz w:val="24"/>
          <w:szCs w:val="24"/>
        </w:rPr>
      </w:pPr>
    </w:p>
    <w:p w14:paraId="6827C1B3" w14:textId="77777777" w:rsidR="005E7773" w:rsidRDefault="005E7773" w:rsidP="002342C1">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Your discipline tutor may instruct you on an alternate article </w:t>
      </w:r>
      <w:r w:rsidR="00182273">
        <w:rPr>
          <w:rFonts w:ascii="Times New Roman" w:hAnsi="Times New Roman" w:cs="Times New Roman"/>
          <w:sz w:val="24"/>
          <w:szCs w:val="24"/>
        </w:rPr>
        <w:t xml:space="preserve">format. You will not be penalised for following this new format </w:t>
      </w:r>
      <w:r>
        <w:rPr>
          <w:rFonts w:ascii="Times New Roman" w:hAnsi="Times New Roman" w:cs="Times New Roman"/>
          <w:sz w:val="24"/>
          <w:szCs w:val="24"/>
        </w:rPr>
        <w:t xml:space="preserve">as they will be the people marking the </w:t>
      </w:r>
      <w:r w:rsidR="00182273">
        <w:rPr>
          <w:rFonts w:ascii="Times New Roman" w:hAnsi="Times New Roman" w:cs="Times New Roman"/>
          <w:sz w:val="24"/>
          <w:szCs w:val="24"/>
        </w:rPr>
        <w:t>article.</w:t>
      </w:r>
    </w:p>
    <w:p w14:paraId="6827C1B4" w14:textId="77777777" w:rsidR="005E7773" w:rsidRPr="000936AF" w:rsidRDefault="005E7773" w:rsidP="000936AF">
      <w:pPr>
        <w:spacing w:line="240" w:lineRule="auto"/>
        <w:rPr>
          <w:rFonts w:ascii="Times New Roman" w:hAnsi="Times New Roman" w:cs="Times New Roman"/>
          <w:sz w:val="24"/>
          <w:szCs w:val="24"/>
        </w:rPr>
      </w:pPr>
    </w:p>
    <w:p w14:paraId="6827C1B5" w14:textId="77777777" w:rsidR="00C5204C" w:rsidRDefault="00C5204C" w:rsidP="000936AF">
      <w:pPr>
        <w:spacing w:line="240" w:lineRule="auto"/>
        <w:rPr>
          <w:rFonts w:ascii="Times New Roman" w:hAnsi="Times New Roman" w:cs="Times New Roman"/>
          <w:b/>
          <w:sz w:val="24"/>
          <w:szCs w:val="24"/>
          <w:u w:val="single"/>
        </w:rPr>
      </w:pPr>
      <w:r w:rsidRPr="000936AF">
        <w:rPr>
          <w:rFonts w:ascii="Times New Roman" w:hAnsi="Times New Roman" w:cs="Times New Roman"/>
          <w:b/>
          <w:sz w:val="24"/>
          <w:szCs w:val="24"/>
          <w:u w:val="single"/>
        </w:rPr>
        <w:t>Assessment</w:t>
      </w:r>
    </w:p>
    <w:p w14:paraId="6827C1B6" w14:textId="77777777" w:rsidR="000936AF" w:rsidRPr="000936AF" w:rsidRDefault="000936AF" w:rsidP="000936AF">
      <w:pPr>
        <w:spacing w:line="240" w:lineRule="auto"/>
        <w:rPr>
          <w:rFonts w:ascii="Times New Roman" w:hAnsi="Times New Roman" w:cs="Times New Roman"/>
          <w:b/>
          <w:sz w:val="24"/>
          <w:szCs w:val="24"/>
          <w:u w:val="single"/>
        </w:rPr>
      </w:pPr>
    </w:p>
    <w:p w14:paraId="6827C1B7" w14:textId="77777777" w:rsidR="005C2FF2" w:rsidRPr="00C5204C" w:rsidRDefault="00A35069" w:rsidP="002342C1">
      <w:pPr>
        <w:tabs>
          <w:tab w:val="left" w:pos="426"/>
        </w:tabs>
        <w:spacing w:line="240" w:lineRule="auto"/>
        <w:jc w:val="both"/>
        <w:rPr>
          <w:rFonts w:ascii="Times New Roman" w:hAnsi="Times New Roman"/>
          <w:sz w:val="28"/>
          <w:szCs w:val="28"/>
        </w:rPr>
      </w:pPr>
      <w:r>
        <w:rPr>
          <w:rFonts w:ascii="Times New Roman" w:hAnsi="Times New Roman" w:cs="Times New Roman"/>
          <w:sz w:val="24"/>
          <w:szCs w:val="24"/>
        </w:rPr>
        <w:t>Produce</w:t>
      </w:r>
      <w:r w:rsidR="000B0DB4">
        <w:rPr>
          <w:rFonts w:ascii="Times New Roman" w:hAnsi="Times New Roman" w:cs="Times New Roman"/>
          <w:sz w:val="24"/>
          <w:szCs w:val="24"/>
        </w:rPr>
        <w:t xml:space="preserve"> a </w:t>
      </w:r>
      <w:r>
        <w:rPr>
          <w:rFonts w:ascii="Times New Roman" w:hAnsi="Times New Roman" w:cs="Times New Roman"/>
          <w:sz w:val="24"/>
          <w:szCs w:val="24"/>
        </w:rPr>
        <w:t>2000 word</w:t>
      </w:r>
      <w:r w:rsidR="000B0DB4">
        <w:rPr>
          <w:rFonts w:ascii="Times New Roman" w:hAnsi="Times New Roman" w:cs="Times New Roman"/>
          <w:sz w:val="24"/>
          <w:szCs w:val="24"/>
        </w:rPr>
        <w:t xml:space="preserve"> </w:t>
      </w:r>
      <w:r w:rsidR="005A7443">
        <w:rPr>
          <w:rFonts w:ascii="Times New Roman" w:hAnsi="Times New Roman" w:cs="Times New Roman"/>
          <w:sz w:val="24"/>
          <w:szCs w:val="24"/>
        </w:rPr>
        <w:t xml:space="preserve">journal article </w:t>
      </w:r>
      <w:r>
        <w:rPr>
          <w:rFonts w:ascii="Times New Roman" w:hAnsi="Times New Roman" w:cs="Times New Roman"/>
          <w:sz w:val="24"/>
          <w:szCs w:val="24"/>
        </w:rPr>
        <w:t>(</w:t>
      </w:r>
      <w:r w:rsidRPr="0091533E">
        <w:rPr>
          <w:rFonts w:ascii="Times New Roman" w:hAnsi="Times New Roman" w:cs="Times New Roman"/>
          <w:b/>
          <w:sz w:val="24"/>
          <w:szCs w:val="24"/>
          <w:u w:val="single"/>
        </w:rPr>
        <w:t>individual</w:t>
      </w:r>
      <w:r w:rsidR="0091533E" w:rsidRPr="0091533E">
        <w:rPr>
          <w:rFonts w:ascii="Times New Roman" w:hAnsi="Times New Roman" w:cs="Times New Roman"/>
          <w:b/>
          <w:sz w:val="24"/>
          <w:szCs w:val="24"/>
          <w:u w:val="single"/>
        </w:rPr>
        <w:t xml:space="preserve"> – this is not a group assignment</w:t>
      </w:r>
      <w:r w:rsidR="0091533E">
        <w:rPr>
          <w:rFonts w:ascii="Times New Roman" w:hAnsi="Times New Roman" w:cs="Times New Roman"/>
          <w:b/>
          <w:sz w:val="24"/>
          <w:szCs w:val="24"/>
          <w:u w:val="single"/>
        </w:rPr>
        <w:t>,</w:t>
      </w:r>
      <w:r w:rsidR="0091533E" w:rsidRPr="0091533E">
        <w:rPr>
          <w:rFonts w:ascii="Times New Roman" w:hAnsi="Times New Roman" w:cs="Times New Roman"/>
          <w:b/>
          <w:sz w:val="24"/>
          <w:szCs w:val="24"/>
          <w:u w:val="single"/>
        </w:rPr>
        <w:t xml:space="preserve"> apart from collecting the data</w:t>
      </w:r>
      <w:r>
        <w:rPr>
          <w:rFonts w:ascii="Times New Roman" w:hAnsi="Times New Roman" w:cs="Times New Roman"/>
          <w:sz w:val="24"/>
          <w:szCs w:val="24"/>
        </w:rPr>
        <w:t xml:space="preserve">) </w:t>
      </w:r>
      <w:r w:rsidR="000B0DB4">
        <w:rPr>
          <w:rFonts w:ascii="Times New Roman" w:hAnsi="Times New Roman" w:cs="Times New Roman"/>
          <w:sz w:val="24"/>
          <w:szCs w:val="24"/>
        </w:rPr>
        <w:t>using the information gained from the group research. The article should be that of a journal relevant to your degree discipline, but using the referencing style of Cite Them Right.</w:t>
      </w:r>
      <w:r w:rsidR="005C2FF2" w:rsidRPr="00C5204C">
        <w:rPr>
          <w:rFonts w:ascii="Times New Roman" w:hAnsi="Times New Roman"/>
          <w:sz w:val="28"/>
          <w:szCs w:val="28"/>
        </w:rPr>
        <w:br w:type="page"/>
      </w:r>
    </w:p>
    <w:p w14:paraId="6827C1B8" w14:textId="77777777" w:rsidR="00317441" w:rsidRDefault="00317441" w:rsidP="00317441">
      <w:r>
        <w:lastRenderedPageBreak/>
        <w:tab/>
      </w:r>
      <w:r>
        <w:tab/>
      </w:r>
    </w:p>
    <w:p w14:paraId="6827C1B9" w14:textId="77777777" w:rsidR="00D6095A" w:rsidRPr="007A2699" w:rsidRDefault="00D6095A" w:rsidP="00D6095A">
      <w:pPr>
        <w:pStyle w:val="Title"/>
      </w:pPr>
      <w:r w:rsidRPr="007A2699">
        <w:t>School of Sport, Health &amp; Outdoor Education</w:t>
      </w:r>
    </w:p>
    <w:p w14:paraId="6827C1BA" w14:textId="77777777" w:rsidR="00D6095A" w:rsidRPr="00DB29C9" w:rsidRDefault="00D6095A" w:rsidP="00D6095A">
      <w:pPr>
        <w:rPr>
          <w:b/>
          <w:bCs/>
          <w:sz w:val="16"/>
          <w:szCs w:val="16"/>
        </w:rPr>
      </w:pPr>
    </w:p>
    <w:p w14:paraId="6827C1BB" w14:textId="77777777" w:rsidR="00D6095A" w:rsidRPr="007A2699" w:rsidRDefault="00D6095A" w:rsidP="00D6095A">
      <w:pPr>
        <w:pStyle w:val="Subtitle"/>
      </w:pPr>
      <w:r>
        <w:t>Assessment Feedback Sheet</w:t>
      </w:r>
    </w:p>
    <w:p w14:paraId="6827C1BC" w14:textId="77777777" w:rsidR="005C2FF2" w:rsidRDefault="005C2FF2" w:rsidP="005C2FF2">
      <w:pPr>
        <w:pStyle w:val="Subtitle"/>
        <w:jc w:val="left"/>
        <w:rPr>
          <w:b/>
          <w:bCs/>
          <w:sz w:val="24"/>
          <w:szCs w:val="24"/>
          <w:u w:val="none"/>
        </w:rPr>
      </w:pPr>
    </w:p>
    <w:p w14:paraId="6827C1BD" w14:textId="77777777" w:rsidR="005C2FF2" w:rsidRPr="002342C1" w:rsidRDefault="00D6095A" w:rsidP="005C2FF2">
      <w:pPr>
        <w:pStyle w:val="Subtitle"/>
        <w:jc w:val="left"/>
        <w:rPr>
          <w:b/>
          <w:bCs/>
          <w:u w:val="none"/>
        </w:rPr>
      </w:pPr>
      <w:r w:rsidRPr="002342C1">
        <w:rPr>
          <w:b/>
          <w:bCs/>
          <w:sz w:val="24"/>
          <w:szCs w:val="24"/>
          <w:u w:val="none"/>
        </w:rPr>
        <w:t>Student No./Name:</w:t>
      </w:r>
      <w:r w:rsidRPr="002342C1">
        <w:rPr>
          <w:b/>
          <w:bCs/>
          <w:sz w:val="24"/>
          <w:szCs w:val="24"/>
          <w:u w:val="none"/>
        </w:rPr>
        <w:tab/>
      </w:r>
    </w:p>
    <w:p w14:paraId="6827C1BE" w14:textId="77777777" w:rsidR="005C2FF2" w:rsidRPr="002342C1" w:rsidRDefault="00D6095A" w:rsidP="005C2FF2">
      <w:pPr>
        <w:pStyle w:val="Subtitle"/>
        <w:jc w:val="left"/>
        <w:rPr>
          <w:b/>
          <w:bCs/>
          <w:u w:val="none"/>
        </w:rPr>
      </w:pPr>
      <w:r w:rsidRPr="002342C1">
        <w:rPr>
          <w:b/>
          <w:bCs/>
          <w:sz w:val="24"/>
          <w:szCs w:val="24"/>
          <w:u w:val="none"/>
        </w:rPr>
        <w:t xml:space="preserve">                               </w:t>
      </w:r>
    </w:p>
    <w:p w14:paraId="6827C1BF" w14:textId="77777777" w:rsidR="005C2FF2" w:rsidRPr="002342C1" w:rsidRDefault="00D6095A" w:rsidP="005C2FF2">
      <w:pPr>
        <w:pStyle w:val="Subtitle"/>
        <w:jc w:val="left"/>
        <w:rPr>
          <w:b/>
          <w:bCs/>
          <w:sz w:val="24"/>
          <w:szCs w:val="24"/>
          <w:u w:val="none"/>
        </w:rPr>
      </w:pPr>
      <w:r w:rsidRPr="002342C1">
        <w:rPr>
          <w:b/>
          <w:bCs/>
          <w:sz w:val="24"/>
          <w:szCs w:val="24"/>
          <w:u w:val="none"/>
        </w:rPr>
        <w:t>Module</w:t>
      </w:r>
      <w:r w:rsidR="005C2FF2" w:rsidRPr="002342C1">
        <w:rPr>
          <w:b/>
          <w:bCs/>
          <w:sz w:val="24"/>
          <w:szCs w:val="24"/>
          <w:u w:val="none"/>
        </w:rPr>
        <w:t xml:space="preserve"> Code</w:t>
      </w:r>
      <w:r w:rsidRPr="002342C1">
        <w:rPr>
          <w:b/>
          <w:bCs/>
          <w:sz w:val="24"/>
          <w:szCs w:val="24"/>
          <w:u w:val="none"/>
        </w:rPr>
        <w:t>:</w:t>
      </w:r>
      <w:r w:rsidR="00C5204C" w:rsidRPr="002342C1">
        <w:rPr>
          <w:b/>
          <w:bCs/>
          <w:sz w:val="24"/>
          <w:szCs w:val="24"/>
          <w:u w:val="none"/>
        </w:rPr>
        <w:t xml:space="preserve"> </w:t>
      </w:r>
      <w:r w:rsidR="00A35069" w:rsidRPr="002342C1">
        <w:rPr>
          <w:b/>
          <w:bCs/>
          <w:sz w:val="24"/>
          <w:szCs w:val="24"/>
          <w:u w:val="none"/>
        </w:rPr>
        <w:tab/>
      </w:r>
      <w:r w:rsidR="00C5204C" w:rsidRPr="002342C1">
        <w:rPr>
          <w:b/>
          <w:bCs/>
          <w:sz w:val="24"/>
          <w:szCs w:val="24"/>
          <w:u w:val="none"/>
        </w:rPr>
        <w:t>SHSS5</w:t>
      </w:r>
      <w:r w:rsidR="00547245" w:rsidRPr="002342C1">
        <w:rPr>
          <w:b/>
          <w:bCs/>
          <w:sz w:val="24"/>
          <w:szCs w:val="24"/>
          <w:u w:val="none"/>
        </w:rPr>
        <w:t>06</w:t>
      </w:r>
      <w:r w:rsidR="00C5204C" w:rsidRPr="002342C1">
        <w:rPr>
          <w:b/>
          <w:bCs/>
          <w:sz w:val="24"/>
          <w:szCs w:val="24"/>
          <w:u w:val="none"/>
        </w:rPr>
        <w:t>9</w:t>
      </w:r>
      <w:r w:rsidRPr="002342C1">
        <w:rPr>
          <w:b/>
          <w:bCs/>
          <w:sz w:val="24"/>
          <w:szCs w:val="24"/>
          <w:u w:val="none"/>
        </w:rPr>
        <w:tab/>
      </w:r>
      <w:r w:rsidR="005C2FF2" w:rsidRPr="002342C1">
        <w:rPr>
          <w:b/>
          <w:bCs/>
          <w:sz w:val="24"/>
          <w:szCs w:val="24"/>
          <w:u w:val="none"/>
        </w:rPr>
        <w:tab/>
      </w:r>
      <w:r w:rsidR="005C2FF2" w:rsidRPr="002342C1">
        <w:rPr>
          <w:b/>
          <w:bCs/>
          <w:sz w:val="24"/>
          <w:szCs w:val="24"/>
          <w:u w:val="none"/>
        </w:rPr>
        <w:tab/>
      </w:r>
    </w:p>
    <w:p w14:paraId="6827C1C0" w14:textId="77777777" w:rsidR="00D6095A" w:rsidRPr="002342C1" w:rsidRDefault="00D6095A" w:rsidP="005C2FF2">
      <w:pPr>
        <w:pStyle w:val="Subtitle"/>
        <w:jc w:val="left"/>
        <w:rPr>
          <w:b/>
          <w:bCs/>
          <w:sz w:val="24"/>
          <w:szCs w:val="24"/>
          <w:u w:val="none"/>
        </w:rPr>
      </w:pPr>
      <w:r w:rsidRPr="002342C1">
        <w:rPr>
          <w:b/>
          <w:bCs/>
          <w:sz w:val="24"/>
          <w:szCs w:val="24"/>
          <w:u w:val="none"/>
        </w:rPr>
        <w:t xml:space="preserve">Module: </w:t>
      </w:r>
      <w:r w:rsidR="00A35069" w:rsidRPr="002342C1">
        <w:rPr>
          <w:b/>
          <w:bCs/>
          <w:sz w:val="24"/>
          <w:szCs w:val="24"/>
          <w:u w:val="none"/>
        </w:rPr>
        <w:tab/>
      </w:r>
      <w:r w:rsidR="00A35069" w:rsidRPr="002342C1">
        <w:rPr>
          <w:b/>
          <w:bCs/>
          <w:sz w:val="24"/>
          <w:szCs w:val="24"/>
          <w:u w:val="none"/>
        </w:rPr>
        <w:tab/>
      </w:r>
      <w:r w:rsidR="00C5204C" w:rsidRPr="002342C1">
        <w:rPr>
          <w:b/>
          <w:sz w:val="24"/>
          <w:szCs w:val="24"/>
          <w:u w:val="none"/>
        </w:rPr>
        <w:t>Research in Health and Physical Activity</w:t>
      </w:r>
    </w:p>
    <w:p w14:paraId="6827C1C1" w14:textId="77777777" w:rsidR="00D6095A" w:rsidRDefault="00D6095A" w:rsidP="00D6095A">
      <w:pPr>
        <w:pStyle w:val="Subtitle"/>
        <w:jc w:val="left"/>
        <w:rPr>
          <w:b/>
          <w:bCs/>
          <w:sz w:val="24"/>
          <w:szCs w:val="24"/>
          <w:u w:val="none"/>
        </w:rPr>
      </w:pPr>
    </w:p>
    <w:p w14:paraId="6827C1C2" w14:textId="77777777" w:rsidR="00D6095A" w:rsidRPr="00DB29C9"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00D6095A" w:rsidRPr="00313008" w14:paraId="6827C1C4" w14:textId="77777777" w:rsidTr="00B55440">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14:paraId="6827C1C3" w14:textId="77777777" w:rsidR="00D6095A" w:rsidRPr="00313008" w:rsidRDefault="00D6095A" w:rsidP="00B55440">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6827C1C7" w14:textId="77777777" w:rsidTr="00B5544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6827C1C5" w14:textId="77777777" w:rsidR="00D6095A" w:rsidRPr="004150A6" w:rsidRDefault="00D6095A" w:rsidP="00B55440">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6827C1C6" w14:textId="77777777" w:rsidR="00D6095A" w:rsidRPr="00313008" w:rsidRDefault="00D6095A" w:rsidP="00B55440">
            <w:pPr>
              <w:pStyle w:val="Subtitle"/>
              <w:rPr>
                <w:b/>
                <w:bCs/>
                <w:sz w:val="24"/>
                <w:szCs w:val="24"/>
                <w:u w:val="none"/>
              </w:rPr>
            </w:pPr>
          </w:p>
        </w:tc>
      </w:tr>
      <w:tr w:rsidR="00D6095A" w:rsidRPr="00313008" w14:paraId="6827C1CA" w14:textId="77777777" w:rsidTr="00B5544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6827C1C8" w14:textId="77777777" w:rsidR="00D6095A" w:rsidRPr="004150A6" w:rsidRDefault="00D6095A" w:rsidP="00B55440">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6827C1C9" w14:textId="77777777" w:rsidR="00D6095A" w:rsidRPr="00313008" w:rsidRDefault="00D6095A" w:rsidP="00B55440">
            <w:pPr>
              <w:pStyle w:val="Subtitle"/>
              <w:rPr>
                <w:b/>
                <w:bCs/>
                <w:sz w:val="24"/>
                <w:szCs w:val="24"/>
                <w:u w:val="none"/>
              </w:rPr>
            </w:pPr>
          </w:p>
        </w:tc>
      </w:tr>
      <w:tr w:rsidR="00D6095A" w:rsidRPr="00313008" w14:paraId="6827C1CD" w14:textId="77777777" w:rsidTr="00B5544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6827C1CB" w14:textId="40B73651" w:rsidR="00D6095A" w:rsidRPr="004150A6" w:rsidRDefault="003A220B" w:rsidP="00B55440">
            <w:pPr>
              <w:ind w:left="113" w:right="113"/>
              <w:rPr>
                <w:rFonts w:ascii="Times New Roman" w:hAnsi="Times New Roman" w:cs="Times New Roman"/>
                <w:sz w:val="16"/>
                <w:szCs w:val="16"/>
              </w:rPr>
            </w:pPr>
            <w:r>
              <w:rPr>
                <w:rFonts w:ascii="Times New Roman" w:hAnsi="Times New Roman" w:cs="Times New Roman"/>
                <w:bCs/>
                <w:sz w:val="18"/>
                <w:szCs w:val="18"/>
              </w:rPr>
              <w:t xml:space="preserve"> </w:t>
            </w:r>
            <w:r w:rsidR="00D6095A" w:rsidRPr="004150A6">
              <w:rPr>
                <w:rFonts w:ascii="Times New Roman" w:hAnsi="Times New Roman" w:cs="Times New Roman"/>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6827C1CC" w14:textId="77777777" w:rsidR="00D6095A" w:rsidRPr="00313008" w:rsidRDefault="00D6095A" w:rsidP="00B55440">
            <w:pPr>
              <w:pStyle w:val="Subtitle"/>
              <w:rPr>
                <w:b/>
                <w:bCs/>
                <w:sz w:val="24"/>
                <w:szCs w:val="24"/>
                <w:u w:val="none"/>
              </w:rPr>
            </w:pPr>
          </w:p>
        </w:tc>
      </w:tr>
      <w:tr w:rsidR="00D6095A" w:rsidRPr="00313008" w14:paraId="6827C1D5" w14:textId="77777777" w:rsidTr="00B55440">
        <w:trPr>
          <w:cantSplit/>
        </w:trPr>
        <w:tc>
          <w:tcPr>
            <w:tcW w:w="2305" w:type="dxa"/>
            <w:vMerge w:val="restart"/>
            <w:tcBorders>
              <w:top w:val="single" w:sz="4" w:space="0" w:color="auto"/>
              <w:left w:val="thinThickLargeGap" w:sz="24" w:space="0" w:color="auto"/>
              <w:bottom w:val="single" w:sz="6" w:space="0" w:color="auto"/>
            </w:tcBorders>
          </w:tcPr>
          <w:p w14:paraId="6827C1CE" w14:textId="77777777" w:rsidR="00D6095A" w:rsidRPr="00313008" w:rsidRDefault="00D6095A" w:rsidP="00B55440">
            <w:pPr>
              <w:pStyle w:val="Subtitle"/>
              <w:jc w:val="left"/>
              <w:rPr>
                <w:b/>
                <w:bCs/>
                <w:sz w:val="24"/>
                <w:szCs w:val="24"/>
                <w:u w:val="none"/>
              </w:rPr>
            </w:pPr>
          </w:p>
          <w:p w14:paraId="6827C1CF" w14:textId="77777777" w:rsidR="00D6095A" w:rsidRPr="009574BA" w:rsidRDefault="00D6095A" w:rsidP="00B55440">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6827C1D0" w14:textId="77777777" w:rsidR="00D6095A" w:rsidRPr="00313008" w:rsidRDefault="00D6095A" w:rsidP="00B55440">
            <w:pPr>
              <w:ind w:left="113" w:right="113"/>
              <w:rPr>
                <w:sz w:val="16"/>
                <w:szCs w:val="16"/>
              </w:rPr>
            </w:pPr>
            <w:r w:rsidRPr="00313008">
              <w:rPr>
                <w:sz w:val="16"/>
                <w:szCs w:val="16"/>
              </w:rPr>
              <w:t>Learning</w:t>
            </w:r>
          </w:p>
          <w:p w14:paraId="6827C1D1" w14:textId="77777777" w:rsidR="00D6095A" w:rsidRPr="00313008" w:rsidRDefault="00D6095A" w:rsidP="00B55440">
            <w:pPr>
              <w:ind w:left="113" w:right="113"/>
              <w:rPr>
                <w:sz w:val="16"/>
                <w:szCs w:val="16"/>
              </w:rPr>
            </w:pPr>
            <w:r w:rsidRPr="00313008">
              <w:rPr>
                <w:sz w:val="16"/>
                <w:szCs w:val="16"/>
              </w:rPr>
              <w:t>Outcomes</w:t>
            </w:r>
          </w:p>
          <w:p w14:paraId="6827C1D2" w14:textId="77777777" w:rsidR="00D6095A" w:rsidRPr="00313008" w:rsidRDefault="00D6095A" w:rsidP="00B55440">
            <w:pPr>
              <w:ind w:left="113" w:right="113"/>
              <w:rPr>
                <w:sz w:val="16"/>
                <w:szCs w:val="16"/>
              </w:rPr>
            </w:pPr>
          </w:p>
          <w:p w14:paraId="6827C1D3" w14:textId="77777777" w:rsidR="00D6095A" w:rsidRPr="00313008" w:rsidRDefault="00D6095A" w:rsidP="00B55440">
            <w:pPr>
              <w:pStyle w:val="Subtitle"/>
              <w:ind w:left="113" w:right="113"/>
              <w:rPr>
                <w:b/>
                <w:bCs/>
                <w:sz w:val="16"/>
                <w:szCs w:val="16"/>
                <w:u w:val="none"/>
              </w:rPr>
            </w:pPr>
          </w:p>
        </w:tc>
        <w:tc>
          <w:tcPr>
            <w:tcW w:w="8100" w:type="dxa"/>
            <w:gridSpan w:val="10"/>
            <w:tcBorders>
              <w:top w:val="single" w:sz="4" w:space="0" w:color="auto"/>
              <w:left w:val="single" w:sz="6" w:space="0" w:color="auto"/>
              <w:bottom w:val="single" w:sz="6" w:space="0" w:color="auto"/>
              <w:right w:val="thinThickLargeGap" w:sz="24" w:space="0" w:color="auto"/>
            </w:tcBorders>
          </w:tcPr>
          <w:p w14:paraId="6827C1D4" w14:textId="77777777" w:rsidR="00D6095A" w:rsidRPr="00313008" w:rsidRDefault="00D6095A" w:rsidP="00B55440">
            <w:pPr>
              <w:pStyle w:val="Subtitle"/>
              <w:rPr>
                <w:b/>
                <w:bCs/>
                <w:sz w:val="24"/>
                <w:szCs w:val="24"/>
                <w:u w:val="none"/>
              </w:rPr>
            </w:pPr>
            <w:r w:rsidRPr="00313008">
              <w:rPr>
                <w:b/>
                <w:bCs/>
                <w:sz w:val="24"/>
                <w:szCs w:val="24"/>
                <w:u w:val="none"/>
              </w:rPr>
              <w:t>GRADE</w:t>
            </w:r>
          </w:p>
        </w:tc>
      </w:tr>
      <w:tr w:rsidR="0071184E" w:rsidRPr="00313008" w14:paraId="6827C1E8" w14:textId="77777777" w:rsidTr="00F82E6D">
        <w:trPr>
          <w:cantSplit/>
        </w:trPr>
        <w:tc>
          <w:tcPr>
            <w:tcW w:w="2305" w:type="dxa"/>
            <w:vMerge/>
            <w:tcBorders>
              <w:top w:val="single" w:sz="6" w:space="0" w:color="auto"/>
              <w:left w:val="thinThickLargeGap" w:sz="24" w:space="0" w:color="auto"/>
              <w:bottom w:val="single" w:sz="6" w:space="0" w:color="auto"/>
            </w:tcBorders>
          </w:tcPr>
          <w:p w14:paraId="6827C1D6" w14:textId="77777777" w:rsidR="0071184E" w:rsidRPr="00313008" w:rsidRDefault="0071184E" w:rsidP="0071184E">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6827C1D7" w14:textId="77777777" w:rsidR="0071184E" w:rsidRPr="00313008" w:rsidRDefault="0071184E" w:rsidP="0071184E">
            <w:pPr>
              <w:pStyle w:val="Subtitle"/>
              <w:jc w:val="left"/>
              <w:rPr>
                <w:b/>
                <w:bCs/>
                <w:sz w:val="24"/>
                <w:szCs w:val="24"/>
                <w:u w:val="none"/>
              </w:rPr>
            </w:pPr>
          </w:p>
        </w:tc>
        <w:tc>
          <w:tcPr>
            <w:tcW w:w="1054" w:type="dxa"/>
            <w:tcBorders>
              <w:top w:val="single" w:sz="6" w:space="0" w:color="auto"/>
              <w:left w:val="single" w:sz="6" w:space="0" w:color="auto"/>
              <w:right w:val="single" w:sz="6" w:space="0" w:color="auto"/>
            </w:tcBorders>
          </w:tcPr>
          <w:p w14:paraId="6827C1D8" w14:textId="77777777" w:rsidR="0071184E" w:rsidRPr="003E3041" w:rsidRDefault="0071184E" w:rsidP="0071184E">
            <w:pPr>
              <w:pStyle w:val="Subtitle"/>
              <w:rPr>
                <w:b/>
                <w:bCs/>
                <w:sz w:val="16"/>
                <w:szCs w:val="16"/>
                <w:u w:val="none"/>
              </w:rPr>
            </w:pPr>
            <w:r>
              <w:rPr>
                <w:b/>
                <w:bCs/>
                <w:sz w:val="16"/>
                <w:szCs w:val="16"/>
                <w:u w:val="none"/>
              </w:rPr>
              <w:t>Poor</w:t>
            </w:r>
          </w:p>
          <w:p w14:paraId="6827C1D9" w14:textId="77777777" w:rsidR="0071184E" w:rsidRPr="006A5DB4" w:rsidRDefault="0071184E" w:rsidP="0071184E">
            <w:pPr>
              <w:pStyle w:val="Subtitle"/>
              <w:rPr>
                <w:b/>
                <w:bCs/>
                <w:sz w:val="16"/>
                <w:szCs w:val="16"/>
                <w:u w:val="none"/>
              </w:rPr>
            </w:pPr>
            <w:r>
              <w:rPr>
                <w:b/>
                <w:bCs/>
                <w:sz w:val="16"/>
                <w:szCs w:val="16"/>
                <w:u w:val="none"/>
              </w:rPr>
              <w:t>0-25%</w:t>
            </w:r>
          </w:p>
        </w:tc>
        <w:tc>
          <w:tcPr>
            <w:tcW w:w="1054" w:type="dxa"/>
            <w:tcBorders>
              <w:top w:val="single" w:sz="6" w:space="0" w:color="auto"/>
              <w:left w:val="single" w:sz="6" w:space="0" w:color="auto"/>
              <w:right w:val="single" w:sz="6" w:space="0" w:color="auto"/>
            </w:tcBorders>
          </w:tcPr>
          <w:p w14:paraId="6827C1DA" w14:textId="77777777" w:rsidR="0071184E" w:rsidRPr="003E3041" w:rsidRDefault="0071184E" w:rsidP="0071184E">
            <w:pPr>
              <w:pStyle w:val="Subtitle"/>
              <w:rPr>
                <w:b/>
                <w:bCs/>
                <w:sz w:val="16"/>
                <w:szCs w:val="16"/>
                <w:u w:val="none"/>
              </w:rPr>
            </w:pPr>
            <w:r>
              <w:rPr>
                <w:b/>
                <w:bCs/>
                <w:sz w:val="16"/>
                <w:szCs w:val="16"/>
                <w:u w:val="none"/>
              </w:rPr>
              <w:t>Unsatisfactory</w:t>
            </w:r>
          </w:p>
          <w:p w14:paraId="6827C1DB" w14:textId="77777777" w:rsidR="0071184E" w:rsidRPr="003E3041" w:rsidRDefault="0071184E" w:rsidP="0071184E">
            <w:pPr>
              <w:pStyle w:val="Subtitle"/>
              <w:rPr>
                <w:b/>
                <w:bCs/>
                <w:sz w:val="16"/>
                <w:szCs w:val="16"/>
                <w:u w:val="none"/>
              </w:rPr>
            </w:pPr>
            <w:r>
              <w:rPr>
                <w:b/>
                <w:bCs/>
                <w:sz w:val="16"/>
                <w:szCs w:val="16"/>
                <w:u w:val="none"/>
              </w:rPr>
              <w:t>26-39%</w:t>
            </w:r>
          </w:p>
        </w:tc>
        <w:tc>
          <w:tcPr>
            <w:tcW w:w="1054" w:type="dxa"/>
            <w:gridSpan w:val="2"/>
            <w:tcBorders>
              <w:top w:val="single" w:sz="6" w:space="0" w:color="auto"/>
              <w:left w:val="single" w:sz="6" w:space="0" w:color="auto"/>
              <w:right w:val="single" w:sz="6" w:space="0" w:color="auto"/>
            </w:tcBorders>
          </w:tcPr>
          <w:p w14:paraId="6827C1DC" w14:textId="77777777" w:rsidR="0071184E" w:rsidRPr="003E3041" w:rsidRDefault="0071184E" w:rsidP="0071184E">
            <w:pPr>
              <w:pStyle w:val="Subtitle"/>
              <w:rPr>
                <w:b/>
                <w:bCs/>
                <w:sz w:val="16"/>
                <w:szCs w:val="16"/>
                <w:u w:val="none"/>
              </w:rPr>
            </w:pPr>
            <w:r w:rsidRPr="003E3041">
              <w:rPr>
                <w:b/>
                <w:bCs/>
                <w:sz w:val="16"/>
                <w:szCs w:val="16"/>
                <w:u w:val="none"/>
              </w:rPr>
              <w:t>Satisfactory</w:t>
            </w:r>
          </w:p>
          <w:p w14:paraId="6827C1DD" w14:textId="77777777" w:rsidR="0071184E" w:rsidRPr="003E3041" w:rsidRDefault="0071184E" w:rsidP="0071184E">
            <w:pPr>
              <w:pStyle w:val="Subtitle"/>
              <w:rPr>
                <w:b/>
                <w:bCs/>
                <w:sz w:val="16"/>
                <w:szCs w:val="16"/>
                <w:u w:val="none"/>
              </w:rPr>
            </w:pPr>
            <w:r>
              <w:rPr>
                <w:b/>
                <w:bCs/>
                <w:sz w:val="16"/>
                <w:szCs w:val="16"/>
                <w:u w:val="none"/>
              </w:rPr>
              <w:t>40 – 49</w:t>
            </w:r>
            <w:r w:rsidRPr="003E3041">
              <w:rPr>
                <w:b/>
                <w:bCs/>
                <w:sz w:val="16"/>
                <w:szCs w:val="16"/>
                <w:u w:val="none"/>
              </w:rPr>
              <w:t>%</w:t>
            </w:r>
          </w:p>
        </w:tc>
        <w:tc>
          <w:tcPr>
            <w:tcW w:w="1055" w:type="dxa"/>
            <w:tcBorders>
              <w:top w:val="single" w:sz="6" w:space="0" w:color="auto"/>
              <w:left w:val="single" w:sz="6" w:space="0" w:color="auto"/>
              <w:right w:val="single" w:sz="6" w:space="0" w:color="auto"/>
            </w:tcBorders>
          </w:tcPr>
          <w:p w14:paraId="6827C1DE" w14:textId="77777777" w:rsidR="0071184E" w:rsidRPr="003E3041" w:rsidRDefault="0071184E" w:rsidP="0071184E">
            <w:pPr>
              <w:pStyle w:val="Subtitle"/>
              <w:rPr>
                <w:b/>
                <w:bCs/>
                <w:sz w:val="16"/>
                <w:szCs w:val="16"/>
                <w:u w:val="none"/>
              </w:rPr>
            </w:pPr>
            <w:r w:rsidRPr="003E3041">
              <w:rPr>
                <w:b/>
                <w:bCs/>
                <w:sz w:val="16"/>
                <w:szCs w:val="16"/>
                <w:u w:val="none"/>
              </w:rPr>
              <w:t>Good</w:t>
            </w:r>
          </w:p>
          <w:p w14:paraId="6827C1DF" w14:textId="77777777" w:rsidR="0071184E" w:rsidRPr="003E3041" w:rsidRDefault="0071184E" w:rsidP="0071184E">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054" w:type="dxa"/>
            <w:tcBorders>
              <w:top w:val="single" w:sz="6" w:space="0" w:color="auto"/>
              <w:left w:val="single" w:sz="6" w:space="0" w:color="auto"/>
              <w:right w:val="single" w:sz="6" w:space="0" w:color="auto"/>
            </w:tcBorders>
          </w:tcPr>
          <w:p w14:paraId="6827C1E0" w14:textId="77777777" w:rsidR="0071184E" w:rsidRPr="003E3041" w:rsidRDefault="0071184E" w:rsidP="0071184E">
            <w:pPr>
              <w:pStyle w:val="Subtitle"/>
              <w:rPr>
                <w:b/>
                <w:bCs/>
                <w:sz w:val="16"/>
                <w:szCs w:val="16"/>
                <w:u w:val="none"/>
              </w:rPr>
            </w:pPr>
            <w:r w:rsidRPr="003E3041">
              <w:rPr>
                <w:b/>
                <w:bCs/>
                <w:sz w:val="16"/>
                <w:szCs w:val="16"/>
                <w:u w:val="none"/>
              </w:rPr>
              <w:t>Very Good</w:t>
            </w:r>
          </w:p>
          <w:p w14:paraId="6827C1E1" w14:textId="77777777" w:rsidR="0071184E" w:rsidRPr="003E3041" w:rsidRDefault="0071184E" w:rsidP="0071184E">
            <w:pPr>
              <w:pStyle w:val="Subtitle"/>
              <w:rPr>
                <w:b/>
                <w:bCs/>
                <w:sz w:val="16"/>
                <w:szCs w:val="16"/>
                <w:u w:val="none"/>
              </w:rPr>
            </w:pPr>
            <w:r w:rsidRPr="003E3041">
              <w:rPr>
                <w:b/>
                <w:bCs/>
                <w:sz w:val="16"/>
                <w:szCs w:val="16"/>
                <w:u w:val="none"/>
              </w:rPr>
              <w:t>60 – 69%</w:t>
            </w:r>
          </w:p>
        </w:tc>
        <w:tc>
          <w:tcPr>
            <w:tcW w:w="1054" w:type="dxa"/>
            <w:gridSpan w:val="2"/>
            <w:tcBorders>
              <w:top w:val="single" w:sz="6" w:space="0" w:color="auto"/>
              <w:left w:val="single" w:sz="6" w:space="0" w:color="auto"/>
              <w:right w:val="single" w:sz="6" w:space="0" w:color="auto"/>
            </w:tcBorders>
          </w:tcPr>
          <w:p w14:paraId="6827C1E2" w14:textId="77777777" w:rsidR="0071184E" w:rsidRPr="003E3041" w:rsidRDefault="0071184E" w:rsidP="0071184E">
            <w:pPr>
              <w:pStyle w:val="Subtitle"/>
              <w:rPr>
                <w:b/>
                <w:bCs/>
                <w:sz w:val="16"/>
                <w:szCs w:val="16"/>
                <w:u w:val="none"/>
              </w:rPr>
            </w:pPr>
            <w:r w:rsidRPr="003E3041">
              <w:rPr>
                <w:b/>
                <w:bCs/>
                <w:sz w:val="16"/>
                <w:szCs w:val="16"/>
                <w:u w:val="none"/>
              </w:rPr>
              <w:t>Excellent</w:t>
            </w:r>
          </w:p>
          <w:p w14:paraId="6827C1E3" w14:textId="77777777" w:rsidR="0071184E" w:rsidRPr="003E3041" w:rsidRDefault="0071184E" w:rsidP="0071184E">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055" w:type="dxa"/>
            <w:tcBorders>
              <w:top w:val="single" w:sz="6" w:space="0" w:color="auto"/>
              <w:left w:val="single" w:sz="6" w:space="0" w:color="auto"/>
              <w:right w:val="single" w:sz="6" w:space="0" w:color="auto"/>
            </w:tcBorders>
          </w:tcPr>
          <w:p w14:paraId="6827C1E4" w14:textId="77777777" w:rsidR="0071184E" w:rsidRDefault="0071184E" w:rsidP="0071184E">
            <w:pPr>
              <w:pStyle w:val="Subtitle"/>
              <w:rPr>
                <w:b/>
                <w:bCs/>
                <w:sz w:val="16"/>
                <w:szCs w:val="16"/>
                <w:u w:val="none"/>
              </w:rPr>
            </w:pPr>
            <w:r>
              <w:rPr>
                <w:b/>
                <w:bCs/>
                <w:sz w:val="16"/>
                <w:szCs w:val="16"/>
                <w:u w:val="none"/>
              </w:rPr>
              <w:t>Exceptional</w:t>
            </w:r>
          </w:p>
          <w:p w14:paraId="6827C1E5" w14:textId="77777777" w:rsidR="0071184E" w:rsidRPr="003E3041" w:rsidRDefault="0071184E" w:rsidP="0071184E">
            <w:pPr>
              <w:pStyle w:val="Subtitle"/>
              <w:rPr>
                <w:b/>
                <w:bCs/>
                <w:sz w:val="16"/>
                <w:szCs w:val="16"/>
                <w:u w:val="none"/>
              </w:rPr>
            </w:pPr>
            <w:r>
              <w:rPr>
                <w:b/>
                <w:bCs/>
                <w:sz w:val="16"/>
                <w:szCs w:val="16"/>
                <w:u w:val="none"/>
              </w:rPr>
              <w:t>86– 100%</w:t>
            </w:r>
          </w:p>
        </w:tc>
        <w:tc>
          <w:tcPr>
            <w:tcW w:w="720" w:type="dxa"/>
            <w:tcBorders>
              <w:top w:val="single" w:sz="6" w:space="0" w:color="auto"/>
              <w:left w:val="single" w:sz="6" w:space="0" w:color="auto"/>
              <w:bottom w:val="single" w:sz="6" w:space="0" w:color="auto"/>
              <w:right w:val="thinThickLargeGap" w:sz="24" w:space="0" w:color="auto"/>
            </w:tcBorders>
          </w:tcPr>
          <w:p w14:paraId="6827C1E6" w14:textId="77777777" w:rsidR="0071184E" w:rsidRPr="00313008" w:rsidRDefault="0071184E" w:rsidP="0071184E">
            <w:pPr>
              <w:pStyle w:val="Subtitle"/>
              <w:jc w:val="left"/>
              <w:rPr>
                <w:b/>
                <w:bCs/>
                <w:sz w:val="18"/>
                <w:szCs w:val="18"/>
                <w:u w:val="none"/>
              </w:rPr>
            </w:pPr>
          </w:p>
          <w:p w14:paraId="6827C1E7" w14:textId="77777777" w:rsidR="0071184E" w:rsidRPr="00313008" w:rsidRDefault="0071184E" w:rsidP="0071184E">
            <w:pPr>
              <w:pStyle w:val="Subtitle"/>
              <w:jc w:val="left"/>
              <w:rPr>
                <w:b/>
                <w:bCs/>
                <w:sz w:val="18"/>
                <w:szCs w:val="18"/>
                <w:u w:val="none"/>
              </w:rPr>
            </w:pPr>
            <w:r w:rsidRPr="00313008">
              <w:rPr>
                <w:b/>
                <w:bCs/>
                <w:sz w:val="18"/>
                <w:szCs w:val="18"/>
                <w:u w:val="none"/>
              </w:rPr>
              <w:t xml:space="preserve">  %</w:t>
            </w:r>
          </w:p>
        </w:tc>
      </w:tr>
      <w:tr w:rsidR="0071184E" w:rsidRPr="00313008" w14:paraId="6827C1F3" w14:textId="77777777" w:rsidTr="00F82E6D">
        <w:tc>
          <w:tcPr>
            <w:tcW w:w="2305" w:type="dxa"/>
            <w:tcBorders>
              <w:top w:val="single" w:sz="6" w:space="0" w:color="auto"/>
              <w:left w:val="thinThickLargeGap" w:sz="24" w:space="0" w:color="auto"/>
              <w:bottom w:val="single" w:sz="6" w:space="0" w:color="auto"/>
            </w:tcBorders>
          </w:tcPr>
          <w:p w14:paraId="6827C1E9" w14:textId="77777777" w:rsidR="0071184E" w:rsidRPr="006E47E1" w:rsidRDefault="0071184E" w:rsidP="0071184E">
            <w:pPr>
              <w:pStyle w:val="Title"/>
              <w:tabs>
                <w:tab w:val="left" w:pos="975"/>
              </w:tabs>
              <w:jc w:val="left"/>
              <w:rPr>
                <w:b w:val="0"/>
                <w:sz w:val="18"/>
                <w:szCs w:val="18"/>
              </w:rPr>
            </w:pPr>
            <w:r>
              <w:rPr>
                <w:b w:val="0"/>
                <w:sz w:val="18"/>
                <w:szCs w:val="18"/>
              </w:rPr>
              <w:t>Abstract</w:t>
            </w:r>
          </w:p>
        </w:tc>
        <w:tc>
          <w:tcPr>
            <w:tcW w:w="540" w:type="dxa"/>
            <w:gridSpan w:val="2"/>
            <w:tcBorders>
              <w:top w:val="single" w:sz="6" w:space="0" w:color="auto"/>
              <w:bottom w:val="single" w:sz="6" w:space="0" w:color="auto"/>
              <w:right w:val="single" w:sz="6" w:space="0" w:color="auto"/>
            </w:tcBorders>
          </w:tcPr>
          <w:p w14:paraId="6827C1EA" w14:textId="77777777" w:rsidR="0071184E" w:rsidRDefault="0071184E" w:rsidP="0071184E">
            <w:pPr>
              <w:pStyle w:val="Subtitle"/>
              <w:rPr>
                <w:b/>
                <w:bCs/>
                <w:sz w:val="18"/>
                <w:szCs w:val="18"/>
                <w:u w:val="none"/>
              </w:rPr>
            </w:pPr>
          </w:p>
        </w:tc>
        <w:tc>
          <w:tcPr>
            <w:tcW w:w="1054" w:type="dxa"/>
            <w:tcBorders>
              <w:left w:val="single" w:sz="6" w:space="0" w:color="auto"/>
              <w:right w:val="single" w:sz="6" w:space="0" w:color="auto"/>
            </w:tcBorders>
          </w:tcPr>
          <w:p w14:paraId="6827C1EB" w14:textId="77777777" w:rsidR="0071184E" w:rsidRPr="00313008" w:rsidRDefault="0071184E" w:rsidP="0071184E">
            <w:pPr>
              <w:pStyle w:val="Subtitle"/>
              <w:rPr>
                <w:sz w:val="18"/>
                <w:szCs w:val="18"/>
                <w:u w:val="none"/>
              </w:rPr>
            </w:pPr>
          </w:p>
        </w:tc>
        <w:tc>
          <w:tcPr>
            <w:tcW w:w="1054" w:type="dxa"/>
            <w:tcBorders>
              <w:left w:val="single" w:sz="6" w:space="0" w:color="auto"/>
              <w:right w:val="single" w:sz="6" w:space="0" w:color="auto"/>
            </w:tcBorders>
          </w:tcPr>
          <w:p w14:paraId="6827C1EC" w14:textId="77777777" w:rsidR="0071184E" w:rsidRPr="00313008" w:rsidRDefault="0071184E" w:rsidP="0071184E">
            <w:pPr>
              <w:pStyle w:val="Subtitle"/>
              <w:rPr>
                <w:sz w:val="18"/>
                <w:szCs w:val="18"/>
                <w:u w:val="none"/>
              </w:rPr>
            </w:pPr>
          </w:p>
        </w:tc>
        <w:tc>
          <w:tcPr>
            <w:tcW w:w="1054" w:type="dxa"/>
            <w:gridSpan w:val="2"/>
            <w:tcBorders>
              <w:left w:val="single" w:sz="6" w:space="0" w:color="auto"/>
              <w:right w:val="single" w:sz="6" w:space="0" w:color="auto"/>
            </w:tcBorders>
          </w:tcPr>
          <w:p w14:paraId="6827C1ED" w14:textId="77777777" w:rsidR="0071184E" w:rsidRPr="00313008" w:rsidRDefault="0071184E" w:rsidP="0071184E">
            <w:pPr>
              <w:pStyle w:val="Subtitle"/>
              <w:rPr>
                <w:sz w:val="18"/>
                <w:szCs w:val="18"/>
                <w:u w:val="none"/>
              </w:rPr>
            </w:pPr>
          </w:p>
        </w:tc>
        <w:tc>
          <w:tcPr>
            <w:tcW w:w="1055" w:type="dxa"/>
            <w:tcBorders>
              <w:left w:val="single" w:sz="6" w:space="0" w:color="auto"/>
              <w:right w:val="single" w:sz="6" w:space="0" w:color="auto"/>
            </w:tcBorders>
          </w:tcPr>
          <w:p w14:paraId="6827C1EE" w14:textId="77777777" w:rsidR="0071184E" w:rsidRPr="00313008" w:rsidRDefault="0071184E" w:rsidP="0071184E">
            <w:pPr>
              <w:pStyle w:val="Subtitle"/>
              <w:rPr>
                <w:sz w:val="18"/>
                <w:szCs w:val="18"/>
                <w:u w:val="none"/>
              </w:rPr>
            </w:pPr>
          </w:p>
        </w:tc>
        <w:tc>
          <w:tcPr>
            <w:tcW w:w="1054" w:type="dxa"/>
            <w:tcBorders>
              <w:left w:val="single" w:sz="6" w:space="0" w:color="auto"/>
              <w:right w:val="single" w:sz="6" w:space="0" w:color="auto"/>
            </w:tcBorders>
          </w:tcPr>
          <w:p w14:paraId="6827C1EF" w14:textId="77777777" w:rsidR="0071184E" w:rsidRPr="00313008" w:rsidRDefault="0071184E" w:rsidP="0071184E">
            <w:pPr>
              <w:pStyle w:val="Subtitle"/>
              <w:rPr>
                <w:sz w:val="18"/>
                <w:szCs w:val="18"/>
                <w:u w:val="none"/>
              </w:rPr>
            </w:pPr>
          </w:p>
        </w:tc>
        <w:tc>
          <w:tcPr>
            <w:tcW w:w="1054" w:type="dxa"/>
            <w:gridSpan w:val="2"/>
            <w:tcBorders>
              <w:left w:val="single" w:sz="6" w:space="0" w:color="auto"/>
              <w:right w:val="single" w:sz="6" w:space="0" w:color="auto"/>
            </w:tcBorders>
          </w:tcPr>
          <w:p w14:paraId="6827C1F0" w14:textId="77777777" w:rsidR="0071184E" w:rsidRPr="00313008" w:rsidRDefault="0071184E" w:rsidP="0071184E">
            <w:pPr>
              <w:pStyle w:val="Subtitle"/>
              <w:rPr>
                <w:sz w:val="18"/>
                <w:szCs w:val="18"/>
                <w:u w:val="none"/>
              </w:rPr>
            </w:pPr>
          </w:p>
        </w:tc>
        <w:tc>
          <w:tcPr>
            <w:tcW w:w="1055" w:type="dxa"/>
            <w:tcBorders>
              <w:left w:val="single" w:sz="6" w:space="0" w:color="auto"/>
              <w:right w:val="single" w:sz="6" w:space="0" w:color="auto"/>
            </w:tcBorders>
          </w:tcPr>
          <w:p w14:paraId="6827C1F1" w14:textId="77777777" w:rsidR="0071184E" w:rsidRPr="00313008" w:rsidRDefault="0071184E" w:rsidP="0071184E">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827C1F2" w14:textId="77777777" w:rsidR="0071184E" w:rsidRDefault="0071184E" w:rsidP="0071184E">
            <w:pPr>
              <w:pStyle w:val="Subtitle"/>
              <w:rPr>
                <w:b/>
                <w:bCs/>
                <w:sz w:val="18"/>
                <w:szCs w:val="18"/>
                <w:u w:val="none"/>
              </w:rPr>
            </w:pPr>
            <w:r>
              <w:rPr>
                <w:b/>
                <w:bCs/>
                <w:sz w:val="18"/>
                <w:szCs w:val="18"/>
                <w:u w:val="none"/>
              </w:rPr>
              <w:t>5</w:t>
            </w:r>
          </w:p>
        </w:tc>
      </w:tr>
      <w:tr w:rsidR="0071184E" w:rsidRPr="00313008" w14:paraId="6827C1FE" w14:textId="77777777" w:rsidTr="00F82E6D">
        <w:tc>
          <w:tcPr>
            <w:tcW w:w="2305" w:type="dxa"/>
            <w:tcBorders>
              <w:top w:val="single" w:sz="6" w:space="0" w:color="auto"/>
              <w:left w:val="thinThickLargeGap" w:sz="24" w:space="0" w:color="auto"/>
              <w:bottom w:val="single" w:sz="6" w:space="0" w:color="auto"/>
            </w:tcBorders>
          </w:tcPr>
          <w:p w14:paraId="6827C1F4" w14:textId="77777777" w:rsidR="0071184E" w:rsidRPr="006E47E1" w:rsidRDefault="0071184E" w:rsidP="0071184E">
            <w:pPr>
              <w:pStyle w:val="Title"/>
              <w:tabs>
                <w:tab w:val="left" w:pos="975"/>
              </w:tabs>
              <w:jc w:val="left"/>
              <w:rPr>
                <w:b w:val="0"/>
                <w:sz w:val="18"/>
                <w:szCs w:val="18"/>
              </w:rPr>
            </w:pPr>
            <w:r w:rsidRPr="006E47E1">
              <w:rPr>
                <w:b w:val="0"/>
                <w:sz w:val="18"/>
                <w:szCs w:val="18"/>
              </w:rPr>
              <w:t>Rationale and literature review</w:t>
            </w:r>
          </w:p>
        </w:tc>
        <w:tc>
          <w:tcPr>
            <w:tcW w:w="540" w:type="dxa"/>
            <w:gridSpan w:val="2"/>
            <w:tcBorders>
              <w:top w:val="single" w:sz="6" w:space="0" w:color="auto"/>
              <w:bottom w:val="single" w:sz="6" w:space="0" w:color="auto"/>
              <w:right w:val="single" w:sz="6" w:space="0" w:color="auto"/>
            </w:tcBorders>
          </w:tcPr>
          <w:p w14:paraId="6827C1F5" w14:textId="77777777" w:rsidR="0071184E" w:rsidRPr="00313008" w:rsidRDefault="0071184E" w:rsidP="0071184E">
            <w:pPr>
              <w:pStyle w:val="Subtitle"/>
              <w:rPr>
                <w:b/>
                <w:bCs/>
                <w:sz w:val="18"/>
                <w:szCs w:val="18"/>
                <w:u w:val="none"/>
              </w:rPr>
            </w:pPr>
            <w:r>
              <w:rPr>
                <w:b/>
                <w:bCs/>
                <w:sz w:val="18"/>
                <w:szCs w:val="18"/>
                <w:u w:val="none"/>
              </w:rPr>
              <w:t>2</w:t>
            </w:r>
          </w:p>
        </w:tc>
        <w:tc>
          <w:tcPr>
            <w:tcW w:w="1054" w:type="dxa"/>
            <w:tcBorders>
              <w:left w:val="single" w:sz="6" w:space="0" w:color="auto"/>
              <w:right w:val="single" w:sz="6" w:space="0" w:color="auto"/>
            </w:tcBorders>
          </w:tcPr>
          <w:p w14:paraId="6827C1F6" w14:textId="77777777" w:rsidR="0071184E" w:rsidRPr="00313008" w:rsidRDefault="0071184E" w:rsidP="0071184E">
            <w:pPr>
              <w:pStyle w:val="Subtitle"/>
              <w:rPr>
                <w:sz w:val="18"/>
                <w:szCs w:val="18"/>
                <w:u w:val="none"/>
              </w:rPr>
            </w:pPr>
          </w:p>
        </w:tc>
        <w:tc>
          <w:tcPr>
            <w:tcW w:w="1054" w:type="dxa"/>
            <w:tcBorders>
              <w:left w:val="single" w:sz="6" w:space="0" w:color="auto"/>
              <w:right w:val="single" w:sz="6" w:space="0" w:color="auto"/>
            </w:tcBorders>
          </w:tcPr>
          <w:p w14:paraId="6827C1F7" w14:textId="77777777" w:rsidR="0071184E" w:rsidRPr="00313008" w:rsidRDefault="0071184E" w:rsidP="0071184E">
            <w:pPr>
              <w:pStyle w:val="Subtitle"/>
              <w:rPr>
                <w:sz w:val="18"/>
                <w:szCs w:val="18"/>
                <w:u w:val="none"/>
              </w:rPr>
            </w:pPr>
          </w:p>
        </w:tc>
        <w:tc>
          <w:tcPr>
            <w:tcW w:w="1054" w:type="dxa"/>
            <w:gridSpan w:val="2"/>
            <w:tcBorders>
              <w:left w:val="single" w:sz="6" w:space="0" w:color="auto"/>
              <w:right w:val="single" w:sz="6" w:space="0" w:color="auto"/>
            </w:tcBorders>
          </w:tcPr>
          <w:p w14:paraId="6827C1F8" w14:textId="77777777" w:rsidR="0071184E" w:rsidRPr="00313008" w:rsidRDefault="0071184E" w:rsidP="0071184E">
            <w:pPr>
              <w:pStyle w:val="Subtitle"/>
              <w:rPr>
                <w:sz w:val="18"/>
                <w:szCs w:val="18"/>
                <w:u w:val="none"/>
              </w:rPr>
            </w:pPr>
          </w:p>
        </w:tc>
        <w:tc>
          <w:tcPr>
            <w:tcW w:w="1055" w:type="dxa"/>
            <w:tcBorders>
              <w:left w:val="single" w:sz="6" w:space="0" w:color="auto"/>
              <w:right w:val="single" w:sz="6" w:space="0" w:color="auto"/>
            </w:tcBorders>
          </w:tcPr>
          <w:p w14:paraId="6827C1F9" w14:textId="77777777" w:rsidR="0071184E" w:rsidRPr="00313008" w:rsidRDefault="0071184E" w:rsidP="0071184E">
            <w:pPr>
              <w:pStyle w:val="Subtitle"/>
              <w:rPr>
                <w:sz w:val="18"/>
                <w:szCs w:val="18"/>
                <w:u w:val="none"/>
              </w:rPr>
            </w:pPr>
          </w:p>
        </w:tc>
        <w:tc>
          <w:tcPr>
            <w:tcW w:w="1054" w:type="dxa"/>
            <w:tcBorders>
              <w:left w:val="single" w:sz="6" w:space="0" w:color="auto"/>
              <w:right w:val="single" w:sz="6" w:space="0" w:color="auto"/>
            </w:tcBorders>
          </w:tcPr>
          <w:p w14:paraId="6827C1FA" w14:textId="77777777" w:rsidR="0071184E" w:rsidRPr="00313008" w:rsidRDefault="0071184E" w:rsidP="0071184E">
            <w:pPr>
              <w:pStyle w:val="Subtitle"/>
              <w:rPr>
                <w:sz w:val="18"/>
                <w:szCs w:val="18"/>
                <w:u w:val="none"/>
              </w:rPr>
            </w:pPr>
          </w:p>
        </w:tc>
        <w:tc>
          <w:tcPr>
            <w:tcW w:w="1054" w:type="dxa"/>
            <w:gridSpan w:val="2"/>
            <w:tcBorders>
              <w:left w:val="single" w:sz="6" w:space="0" w:color="auto"/>
              <w:right w:val="single" w:sz="6" w:space="0" w:color="auto"/>
            </w:tcBorders>
          </w:tcPr>
          <w:p w14:paraId="6827C1FB" w14:textId="77777777" w:rsidR="0071184E" w:rsidRPr="00313008" w:rsidRDefault="0071184E" w:rsidP="0071184E">
            <w:pPr>
              <w:pStyle w:val="Subtitle"/>
              <w:rPr>
                <w:sz w:val="18"/>
                <w:szCs w:val="18"/>
                <w:u w:val="none"/>
              </w:rPr>
            </w:pPr>
          </w:p>
        </w:tc>
        <w:tc>
          <w:tcPr>
            <w:tcW w:w="1055" w:type="dxa"/>
            <w:tcBorders>
              <w:left w:val="single" w:sz="6" w:space="0" w:color="auto"/>
              <w:right w:val="single" w:sz="6" w:space="0" w:color="auto"/>
            </w:tcBorders>
          </w:tcPr>
          <w:p w14:paraId="6827C1FC" w14:textId="77777777" w:rsidR="0071184E" w:rsidRPr="00313008" w:rsidRDefault="0071184E" w:rsidP="0071184E">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827C1FD" w14:textId="77777777" w:rsidR="0071184E" w:rsidRPr="00313008" w:rsidRDefault="0071184E" w:rsidP="0071184E">
            <w:pPr>
              <w:pStyle w:val="Subtitle"/>
              <w:rPr>
                <w:b/>
                <w:bCs/>
                <w:sz w:val="18"/>
                <w:szCs w:val="18"/>
                <w:u w:val="none"/>
              </w:rPr>
            </w:pPr>
            <w:r>
              <w:rPr>
                <w:b/>
                <w:bCs/>
                <w:sz w:val="18"/>
                <w:szCs w:val="18"/>
                <w:u w:val="none"/>
              </w:rPr>
              <w:t>20</w:t>
            </w:r>
          </w:p>
        </w:tc>
      </w:tr>
      <w:tr w:rsidR="0071184E" w:rsidRPr="00313008" w14:paraId="6827C209" w14:textId="77777777" w:rsidTr="00F82E6D">
        <w:tc>
          <w:tcPr>
            <w:tcW w:w="2305" w:type="dxa"/>
            <w:tcBorders>
              <w:top w:val="single" w:sz="6" w:space="0" w:color="auto"/>
              <w:left w:val="thinThickLargeGap" w:sz="24" w:space="0" w:color="auto"/>
              <w:bottom w:val="single" w:sz="6" w:space="0" w:color="auto"/>
            </w:tcBorders>
          </w:tcPr>
          <w:p w14:paraId="6827C1FF" w14:textId="77777777" w:rsidR="0071184E" w:rsidRPr="006E47E1" w:rsidRDefault="0071184E" w:rsidP="0071184E">
            <w:pPr>
              <w:pStyle w:val="Title"/>
              <w:tabs>
                <w:tab w:val="left" w:pos="975"/>
              </w:tabs>
              <w:jc w:val="left"/>
              <w:rPr>
                <w:b w:val="0"/>
                <w:sz w:val="18"/>
                <w:szCs w:val="18"/>
              </w:rPr>
            </w:pPr>
            <w:r w:rsidRPr="006E47E1">
              <w:rPr>
                <w:b w:val="0"/>
                <w:sz w:val="18"/>
                <w:szCs w:val="18"/>
              </w:rPr>
              <w:t>Methods / protocols</w:t>
            </w:r>
          </w:p>
        </w:tc>
        <w:tc>
          <w:tcPr>
            <w:tcW w:w="540" w:type="dxa"/>
            <w:gridSpan w:val="2"/>
            <w:tcBorders>
              <w:top w:val="single" w:sz="6" w:space="0" w:color="auto"/>
              <w:bottom w:val="single" w:sz="6" w:space="0" w:color="auto"/>
              <w:right w:val="single" w:sz="6" w:space="0" w:color="auto"/>
            </w:tcBorders>
          </w:tcPr>
          <w:p w14:paraId="6827C200" w14:textId="77777777" w:rsidR="0071184E" w:rsidRPr="00313008" w:rsidRDefault="0071184E" w:rsidP="0071184E">
            <w:pPr>
              <w:pStyle w:val="Subtitle"/>
              <w:rPr>
                <w:b/>
                <w:bCs/>
                <w:sz w:val="18"/>
                <w:szCs w:val="18"/>
                <w:u w:val="none"/>
              </w:rPr>
            </w:pPr>
            <w:r>
              <w:rPr>
                <w:b/>
                <w:bCs/>
                <w:sz w:val="18"/>
                <w:szCs w:val="18"/>
                <w:u w:val="none"/>
              </w:rPr>
              <w:t>2</w:t>
            </w:r>
          </w:p>
        </w:tc>
        <w:tc>
          <w:tcPr>
            <w:tcW w:w="1054" w:type="dxa"/>
            <w:tcBorders>
              <w:left w:val="single" w:sz="6" w:space="0" w:color="auto"/>
              <w:right w:val="single" w:sz="6" w:space="0" w:color="auto"/>
            </w:tcBorders>
          </w:tcPr>
          <w:p w14:paraId="6827C201" w14:textId="77777777" w:rsidR="0071184E" w:rsidRPr="00313008" w:rsidRDefault="0071184E" w:rsidP="0071184E">
            <w:pPr>
              <w:pStyle w:val="Subtitle"/>
              <w:rPr>
                <w:sz w:val="18"/>
                <w:szCs w:val="18"/>
                <w:u w:val="none"/>
              </w:rPr>
            </w:pPr>
          </w:p>
        </w:tc>
        <w:tc>
          <w:tcPr>
            <w:tcW w:w="1054" w:type="dxa"/>
            <w:tcBorders>
              <w:left w:val="single" w:sz="6" w:space="0" w:color="auto"/>
              <w:right w:val="single" w:sz="6" w:space="0" w:color="auto"/>
            </w:tcBorders>
          </w:tcPr>
          <w:p w14:paraId="6827C202" w14:textId="77777777" w:rsidR="0071184E" w:rsidRPr="00313008" w:rsidRDefault="0071184E" w:rsidP="0071184E">
            <w:pPr>
              <w:pStyle w:val="Subtitle"/>
              <w:rPr>
                <w:sz w:val="18"/>
                <w:szCs w:val="18"/>
                <w:u w:val="none"/>
              </w:rPr>
            </w:pPr>
          </w:p>
        </w:tc>
        <w:tc>
          <w:tcPr>
            <w:tcW w:w="1054" w:type="dxa"/>
            <w:gridSpan w:val="2"/>
            <w:tcBorders>
              <w:left w:val="single" w:sz="6" w:space="0" w:color="auto"/>
              <w:right w:val="single" w:sz="6" w:space="0" w:color="auto"/>
            </w:tcBorders>
          </w:tcPr>
          <w:p w14:paraId="6827C203" w14:textId="77777777" w:rsidR="0071184E" w:rsidRPr="00313008" w:rsidRDefault="0071184E" w:rsidP="0071184E">
            <w:pPr>
              <w:pStyle w:val="Subtitle"/>
              <w:rPr>
                <w:sz w:val="18"/>
                <w:szCs w:val="18"/>
                <w:u w:val="none"/>
              </w:rPr>
            </w:pPr>
          </w:p>
        </w:tc>
        <w:tc>
          <w:tcPr>
            <w:tcW w:w="1055" w:type="dxa"/>
            <w:tcBorders>
              <w:left w:val="single" w:sz="6" w:space="0" w:color="auto"/>
              <w:right w:val="single" w:sz="6" w:space="0" w:color="auto"/>
            </w:tcBorders>
          </w:tcPr>
          <w:p w14:paraId="6827C204" w14:textId="77777777" w:rsidR="0071184E" w:rsidRPr="00313008" w:rsidRDefault="0071184E" w:rsidP="0071184E">
            <w:pPr>
              <w:pStyle w:val="Subtitle"/>
              <w:rPr>
                <w:sz w:val="18"/>
                <w:szCs w:val="18"/>
                <w:u w:val="none"/>
              </w:rPr>
            </w:pPr>
          </w:p>
        </w:tc>
        <w:tc>
          <w:tcPr>
            <w:tcW w:w="1054" w:type="dxa"/>
            <w:tcBorders>
              <w:left w:val="single" w:sz="6" w:space="0" w:color="auto"/>
              <w:right w:val="single" w:sz="6" w:space="0" w:color="auto"/>
            </w:tcBorders>
          </w:tcPr>
          <w:p w14:paraId="6827C205" w14:textId="77777777" w:rsidR="0071184E" w:rsidRPr="00313008" w:rsidRDefault="0071184E" w:rsidP="0071184E">
            <w:pPr>
              <w:pStyle w:val="Subtitle"/>
              <w:rPr>
                <w:sz w:val="18"/>
                <w:szCs w:val="18"/>
                <w:u w:val="none"/>
              </w:rPr>
            </w:pPr>
          </w:p>
        </w:tc>
        <w:tc>
          <w:tcPr>
            <w:tcW w:w="1054" w:type="dxa"/>
            <w:gridSpan w:val="2"/>
            <w:tcBorders>
              <w:left w:val="single" w:sz="6" w:space="0" w:color="auto"/>
              <w:right w:val="single" w:sz="6" w:space="0" w:color="auto"/>
            </w:tcBorders>
          </w:tcPr>
          <w:p w14:paraId="6827C206" w14:textId="77777777" w:rsidR="0071184E" w:rsidRPr="00313008" w:rsidRDefault="0071184E" w:rsidP="0071184E">
            <w:pPr>
              <w:pStyle w:val="Subtitle"/>
              <w:rPr>
                <w:sz w:val="18"/>
                <w:szCs w:val="18"/>
                <w:u w:val="none"/>
              </w:rPr>
            </w:pPr>
          </w:p>
        </w:tc>
        <w:tc>
          <w:tcPr>
            <w:tcW w:w="1055" w:type="dxa"/>
            <w:tcBorders>
              <w:left w:val="single" w:sz="6" w:space="0" w:color="auto"/>
              <w:right w:val="single" w:sz="6" w:space="0" w:color="auto"/>
            </w:tcBorders>
          </w:tcPr>
          <w:p w14:paraId="6827C207" w14:textId="77777777" w:rsidR="0071184E" w:rsidRPr="00313008" w:rsidRDefault="0071184E" w:rsidP="0071184E">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827C208" w14:textId="77777777" w:rsidR="0071184E" w:rsidRPr="00313008" w:rsidRDefault="0071184E" w:rsidP="0071184E">
            <w:pPr>
              <w:pStyle w:val="Subtitle"/>
              <w:rPr>
                <w:b/>
                <w:bCs/>
                <w:sz w:val="18"/>
                <w:szCs w:val="18"/>
                <w:u w:val="none"/>
              </w:rPr>
            </w:pPr>
            <w:r>
              <w:rPr>
                <w:b/>
                <w:bCs/>
                <w:sz w:val="18"/>
                <w:szCs w:val="18"/>
                <w:u w:val="none"/>
              </w:rPr>
              <w:t>20</w:t>
            </w:r>
          </w:p>
        </w:tc>
      </w:tr>
      <w:tr w:rsidR="0071184E" w:rsidRPr="00313008" w14:paraId="6827C214" w14:textId="77777777" w:rsidTr="00F82E6D">
        <w:tc>
          <w:tcPr>
            <w:tcW w:w="2305" w:type="dxa"/>
            <w:tcBorders>
              <w:top w:val="single" w:sz="6" w:space="0" w:color="auto"/>
              <w:left w:val="thinThickLargeGap" w:sz="24" w:space="0" w:color="auto"/>
              <w:bottom w:val="single" w:sz="6" w:space="0" w:color="auto"/>
            </w:tcBorders>
          </w:tcPr>
          <w:p w14:paraId="6827C20A" w14:textId="77777777" w:rsidR="0071184E" w:rsidRPr="006E47E1" w:rsidRDefault="0071184E" w:rsidP="0071184E">
            <w:pPr>
              <w:pStyle w:val="Title"/>
              <w:tabs>
                <w:tab w:val="left" w:pos="975"/>
              </w:tabs>
              <w:jc w:val="left"/>
              <w:rPr>
                <w:b w:val="0"/>
                <w:sz w:val="18"/>
                <w:szCs w:val="18"/>
              </w:rPr>
            </w:pPr>
            <w:r>
              <w:rPr>
                <w:b w:val="0"/>
                <w:sz w:val="18"/>
                <w:szCs w:val="18"/>
              </w:rPr>
              <w:t>Results</w:t>
            </w:r>
          </w:p>
        </w:tc>
        <w:tc>
          <w:tcPr>
            <w:tcW w:w="540" w:type="dxa"/>
            <w:gridSpan w:val="2"/>
            <w:tcBorders>
              <w:top w:val="single" w:sz="6" w:space="0" w:color="auto"/>
              <w:bottom w:val="single" w:sz="6" w:space="0" w:color="auto"/>
              <w:right w:val="single" w:sz="6" w:space="0" w:color="auto"/>
            </w:tcBorders>
          </w:tcPr>
          <w:p w14:paraId="6827C20B" w14:textId="77777777" w:rsidR="0071184E" w:rsidRDefault="0071184E" w:rsidP="0071184E">
            <w:pPr>
              <w:pStyle w:val="Subtitle"/>
              <w:rPr>
                <w:b/>
                <w:bCs/>
                <w:sz w:val="18"/>
                <w:szCs w:val="18"/>
                <w:u w:val="none"/>
              </w:rPr>
            </w:pPr>
            <w:r>
              <w:rPr>
                <w:b/>
                <w:bCs/>
                <w:sz w:val="18"/>
                <w:szCs w:val="18"/>
                <w:u w:val="none"/>
              </w:rPr>
              <w:t>2</w:t>
            </w:r>
          </w:p>
        </w:tc>
        <w:tc>
          <w:tcPr>
            <w:tcW w:w="1054" w:type="dxa"/>
            <w:tcBorders>
              <w:left w:val="single" w:sz="6" w:space="0" w:color="auto"/>
              <w:right w:val="single" w:sz="6" w:space="0" w:color="auto"/>
            </w:tcBorders>
          </w:tcPr>
          <w:p w14:paraId="6827C20C" w14:textId="77777777" w:rsidR="0071184E" w:rsidRPr="00313008" w:rsidRDefault="0071184E" w:rsidP="0071184E">
            <w:pPr>
              <w:pStyle w:val="Subtitle"/>
              <w:rPr>
                <w:sz w:val="18"/>
                <w:szCs w:val="18"/>
                <w:u w:val="none"/>
              </w:rPr>
            </w:pPr>
          </w:p>
        </w:tc>
        <w:tc>
          <w:tcPr>
            <w:tcW w:w="1054" w:type="dxa"/>
            <w:tcBorders>
              <w:left w:val="single" w:sz="6" w:space="0" w:color="auto"/>
              <w:right w:val="single" w:sz="6" w:space="0" w:color="auto"/>
            </w:tcBorders>
          </w:tcPr>
          <w:p w14:paraId="6827C20D" w14:textId="77777777" w:rsidR="0071184E" w:rsidRPr="00313008" w:rsidRDefault="0071184E" w:rsidP="0071184E">
            <w:pPr>
              <w:pStyle w:val="Subtitle"/>
              <w:rPr>
                <w:sz w:val="18"/>
                <w:szCs w:val="18"/>
                <w:u w:val="none"/>
              </w:rPr>
            </w:pPr>
          </w:p>
        </w:tc>
        <w:tc>
          <w:tcPr>
            <w:tcW w:w="1054" w:type="dxa"/>
            <w:gridSpan w:val="2"/>
            <w:tcBorders>
              <w:left w:val="single" w:sz="6" w:space="0" w:color="auto"/>
              <w:right w:val="single" w:sz="6" w:space="0" w:color="auto"/>
            </w:tcBorders>
          </w:tcPr>
          <w:p w14:paraId="6827C20E" w14:textId="77777777" w:rsidR="0071184E" w:rsidRPr="00313008" w:rsidRDefault="0071184E" w:rsidP="0071184E">
            <w:pPr>
              <w:pStyle w:val="Subtitle"/>
              <w:rPr>
                <w:sz w:val="18"/>
                <w:szCs w:val="18"/>
                <w:u w:val="none"/>
              </w:rPr>
            </w:pPr>
          </w:p>
        </w:tc>
        <w:tc>
          <w:tcPr>
            <w:tcW w:w="1055" w:type="dxa"/>
            <w:tcBorders>
              <w:left w:val="single" w:sz="6" w:space="0" w:color="auto"/>
              <w:right w:val="single" w:sz="6" w:space="0" w:color="auto"/>
            </w:tcBorders>
          </w:tcPr>
          <w:p w14:paraId="6827C20F" w14:textId="77777777" w:rsidR="0071184E" w:rsidRPr="00313008" w:rsidRDefault="0071184E" w:rsidP="0071184E">
            <w:pPr>
              <w:pStyle w:val="Subtitle"/>
              <w:rPr>
                <w:sz w:val="18"/>
                <w:szCs w:val="18"/>
                <w:u w:val="none"/>
              </w:rPr>
            </w:pPr>
          </w:p>
        </w:tc>
        <w:tc>
          <w:tcPr>
            <w:tcW w:w="1054" w:type="dxa"/>
            <w:tcBorders>
              <w:left w:val="single" w:sz="6" w:space="0" w:color="auto"/>
              <w:right w:val="single" w:sz="6" w:space="0" w:color="auto"/>
            </w:tcBorders>
          </w:tcPr>
          <w:p w14:paraId="6827C210" w14:textId="77777777" w:rsidR="0071184E" w:rsidRPr="00313008" w:rsidRDefault="0071184E" w:rsidP="0071184E">
            <w:pPr>
              <w:pStyle w:val="Subtitle"/>
              <w:rPr>
                <w:sz w:val="18"/>
                <w:szCs w:val="18"/>
                <w:u w:val="none"/>
              </w:rPr>
            </w:pPr>
          </w:p>
        </w:tc>
        <w:tc>
          <w:tcPr>
            <w:tcW w:w="1054" w:type="dxa"/>
            <w:gridSpan w:val="2"/>
            <w:tcBorders>
              <w:left w:val="single" w:sz="6" w:space="0" w:color="auto"/>
              <w:right w:val="single" w:sz="6" w:space="0" w:color="auto"/>
            </w:tcBorders>
          </w:tcPr>
          <w:p w14:paraId="6827C211" w14:textId="77777777" w:rsidR="0071184E" w:rsidRPr="00313008" w:rsidRDefault="0071184E" w:rsidP="0071184E">
            <w:pPr>
              <w:pStyle w:val="Subtitle"/>
              <w:rPr>
                <w:sz w:val="18"/>
                <w:szCs w:val="18"/>
                <w:u w:val="none"/>
              </w:rPr>
            </w:pPr>
          </w:p>
        </w:tc>
        <w:tc>
          <w:tcPr>
            <w:tcW w:w="1055" w:type="dxa"/>
            <w:tcBorders>
              <w:left w:val="single" w:sz="6" w:space="0" w:color="auto"/>
              <w:right w:val="single" w:sz="6" w:space="0" w:color="auto"/>
            </w:tcBorders>
          </w:tcPr>
          <w:p w14:paraId="6827C212" w14:textId="77777777" w:rsidR="0071184E" w:rsidRPr="00313008" w:rsidRDefault="0071184E" w:rsidP="0071184E">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827C213" w14:textId="77777777" w:rsidR="0071184E" w:rsidRDefault="0071184E" w:rsidP="0071184E">
            <w:pPr>
              <w:pStyle w:val="Subtitle"/>
              <w:rPr>
                <w:b/>
                <w:bCs/>
                <w:sz w:val="18"/>
                <w:szCs w:val="18"/>
                <w:u w:val="none"/>
              </w:rPr>
            </w:pPr>
            <w:r>
              <w:rPr>
                <w:b/>
                <w:bCs/>
                <w:sz w:val="18"/>
                <w:szCs w:val="18"/>
                <w:u w:val="none"/>
              </w:rPr>
              <w:t>20</w:t>
            </w:r>
          </w:p>
        </w:tc>
      </w:tr>
      <w:tr w:rsidR="0071184E" w:rsidRPr="00313008" w14:paraId="6827C21F" w14:textId="77777777" w:rsidTr="00F82E6D">
        <w:tc>
          <w:tcPr>
            <w:tcW w:w="2305" w:type="dxa"/>
            <w:tcBorders>
              <w:top w:val="single" w:sz="6" w:space="0" w:color="auto"/>
              <w:left w:val="thinThickLargeGap" w:sz="24" w:space="0" w:color="auto"/>
              <w:bottom w:val="single" w:sz="6" w:space="0" w:color="auto"/>
            </w:tcBorders>
          </w:tcPr>
          <w:p w14:paraId="6827C215" w14:textId="77777777" w:rsidR="0071184E" w:rsidRPr="006E47E1" w:rsidRDefault="0071184E" w:rsidP="0071184E">
            <w:pPr>
              <w:pStyle w:val="Title"/>
              <w:tabs>
                <w:tab w:val="left" w:pos="975"/>
              </w:tabs>
              <w:jc w:val="left"/>
              <w:rPr>
                <w:b w:val="0"/>
                <w:sz w:val="18"/>
                <w:szCs w:val="18"/>
              </w:rPr>
            </w:pPr>
            <w:r>
              <w:rPr>
                <w:b w:val="0"/>
                <w:sz w:val="18"/>
                <w:szCs w:val="18"/>
              </w:rPr>
              <w:t>Discussion</w:t>
            </w:r>
          </w:p>
        </w:tc>
        <w:tc>
          <w:tcPr>
            <w:tcW w:w="540" w:type="dxa"/>
            <w:gridSpan w:val="2"/>
            <w:tcBorders>
              <w:top w:val="single" w:sz="6" w:space="0" w:color="auto"/>
              <w:bottom w:val="single" w:sz="6" w:space="0" w:color="auto"/>
              <w:right w:val="single" w:sz="6" w:space="0" w:color="auto"/>
            </w:tcBorders>
          </w:tcPr>
          <w:p w14:paraId="6827C216" w14:textId="77777777" w:rsidR="0071184E" w:rsidRDefault="0071184E" w:rsidP="0071184E">
            <w:pPr>
              <w:pStyle w:val="Subtitle"/>
              <w:rPr>
                <w:b/>
                <w:bCs/>
                <w:sz w:val="18"/>
                <w:szCs w:val="18"/>
                <w:u w:val="none"/>
              </w:rPr>
            </w:pPr>
            <w:r>
              <w:rPr>
                <w:b/>
                <w:bCs/>
                <w:sz w:val="18"/>
                <w:szCs w:val="18"/>
                <w:u w:val="none"/>
              </w:rPr>
              <w:t>2</w:t>
            </w:r>
          </w:p>
        </w:tc>
        <w:tc>
          <w:tcPr>
            <w:tcW w:w="1054" w:type="dxa"/>
            <w:tcBorders>
              <w:left w:val="single" w:sz="6" w:space="0" w:color="auto"/>
              <w:right w:val="single" w:sz="6" w:space="0" w:color="auto"/>
            </w:tcBorders>
          </w:tcPr>
          <w:p w14:paraId="6827C217" w14:textId="77777777" w:rsidR="0071184E" w:rsidRPr="00313008" w:rsidRDefault="0071184E" w:rsidP="0071184E">
            <w:pPr>
              <w:pStyle w:val="Subtitle"/>
              <w:rPr>
                <w:sz w:val="18"/>
                <w:szCs w:val="18"/>
                <w:u w:val="none"/>
              </w:rPr>
            </w:pPr>
          </w:p>
        </w:tc>
        <w:tc>
          <w:tcPr>
            <w:tcW w:w="1054" w:type="dxa"/>
            <w:tcBorders>
              <w:left w:val="single" w:sz="6" w:space="0" w:color="auto"/>
              <w:right w:val="single" w:sz="6" w:space="0" w:color="auto"/>
            </w:tcBorders>
          </w:tcPr>
          <w:p w14:paraId="6827C218" w14:textId="77777777" w:rsidR="0071184E" w:rsidRPr="00313008" w:rsidRDefault="0071184E" w:rsidP="0071184E">
            <w:pPr>
              <w:pStyle w:val="Subtitle"/>
              <w:rPr>
                <w:sz w:val="18"/>
                <w:szCs w:val="18"/>
                <w:u w:val="none"/>
              </w:rPr>
            </w:pPr>
          </w:p>
        </w:tc>
        <w:tc>
          <w:tcPr>
            <w:tcW w:w="1054" w:type="dxa"/>
            <w:gridSpan w:val="2"/>
            <w:tcBorders>
              <w:left w:val="single" w:sz="6" w:space="0" w:color="auto"/>
              <w:right w:val="single" w:sz="6" w:space="0" w:color="auto"/>
            </w:tcBorders>
          </w:tcPr>
          <w:p w14:paraId="6827C219" w14:textId="77777777" w:rsidR="0071184E" w:rsidRPr="00313008" w:rsidRDefault="0071184E" w:rsidP="0071184E">
            <w:pPr>
              <w:pStyle w:val="Subtitle"/>
              <w:rPr>
                <w:sz w:val="18"/>
                <w:szCs w:val="18"/>
                <w:u w:val="none"/>
              </w:rPr>
            </w:pPr>
          </w:p>
        </w:tc>
        <w:tc>
          <w:tcPr>
            <w:tcW w:w="1055" w:type="dxa"/>
            <w:tcBorders>
              <w:left w:val="single" w:sz="6" w:space="0" w:color="auto"/>
              <w:right w:val="single" w:sz="6" w:space="0" w:color="auto"/>
            </w:tcBorders>
          </w:tcPr>
          <w:p w14:paraId="6827C21A" w14:textId="77777777" w:rsidR="0071184E" w:rsidRPr="00313008" w:rsidRDefault="0071184E" w:rsidP="0071184E">
            <w:pPr>
              <w:pStyle w:val="Subtitle"/>
              <w:rPr>
                <w:sz w:val="18"/>
                <w:szCs w:val="18"/>
                <w:u w:val="none"/>
              </w:rPr>
            </w:pPr>
          </w:p>
        </w:tc>
        <w:tc>
          <w:tcPr>
            <w:tcW w:w="1054" w:type="dxa"/>
            <w:tcBorders>
              <w:left w:val="single" w:sz="6" w:space="0" w:color="auto"/>
              <w:right w:val="single" w:sz="6" w:space="0" w:color="auto"/>
            </w:tcBorders>
          </w:tcPr>
          <w:p w14:paraId="6827C21B" w14:textId="77777777" w:rsidR="0071184E" w:rsidRPr="00313008" w:rsidRDefault="0071184E" w:rsidP="0071184E">
            <w:pPr>
              <w:pStyle w:val="Subtitle"/>
              <w:rPr>
                <w:sz w:val="18"/>
                <w:szCs w:val="18"/>
                <w:u w:val="none"/>
              </w:rPr>
            </w:pPr>
          </w:p>
        </w:tc>
        <w:tc>
          <w:tcPr>
            <w:tcW w:w="1054" w:type="dxa"/>
            <w:gridSpan w:val="2"/>
            <w:tcBorders>
              <w:left w:val="single" w:sz="6" w:space="0" w:color="auto"/>
              <w:right w:val="single" w:sz="6" w:space="0" w:color="auto"/>
            </w:tcBorders>
          </w:tcPr>
          <w:p w14:paraId="6827C21C" w14:textId="77777777" w:rsidR="0071184E" w:rsidRPr="00313008" w:rsidRDefault="0071184E" w:rsidP="0071184E">
            <w:pPr>
              <w:pStyle w:val="Subtitle"/>
              <w:rPr>
                <w:sz w:val="18"/>
                <w:szCs w:val="18"/>
                <w:u w:val="none"/>
              </w:rPr>
            </w:pPr>
          </w:p>
        </w:tc>
        <w:tc>
          <w:tcPr>
            <w:tcW w:w="1055" w:type="dxa"/>
            <w:tcBorders>
              <w:left w:val="single" w:sz="6" w:space="0" w:color="auto"/>
              <w:right w:val="single" w:sz="6" w:space="0" w:color="auto"/>
            </w:tcBorders>
          </w:tcPr>
          <w:p w14:paraId="6827C21D" w14:textId="77777777" w:rsidR="0071184E" w:rsidRPr="00313008" w:rsidRDefault="0071184E" w:rsidP="0071184E">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827C21E" w14:textId="77777777" w:rsidR="0071184E" w:rsidRDefault="0071184E" w:rsidP="0071184E">
            <w:pPr>
              <w:pStyle w:val="Subtitle"/>
              <w:rPr>
                <w:b/>
                <w:bCs/>
                <w:sz w:val="18"/>
                <w:szCs w:val="18"/>
                <w:u w:val="none"/>
              </w:rPr>
            </w:pPr>
            <w:r>
              <w:rPr>
                <w:b/>
                <w:bCs/>
                <w:sz w:val="18"/>
                <w:szCs w:val="18"/>
                <w:u w:val="none"/>
              </w:rPr>
              <w:t>20</w:t>
            </w:r>
          </w:p>
        </w:tc>
      </w:tr>
      <w:tr w:rsidR="0071184E" w:rsidRPr="00313008" w14:paraId="6827C22A" w14:textId="77777777" w:rsidTr="00F82E6D">
        <w:tc>
          <w:tcPr>
            <w:tcW w:w="2305" w:type="dxa"/>
            <w:tcBorders>
              <w:top w:val="single" w:sz="6" w:space="0" w:color="auto"/>
              <w:left w:val="thinThickLargeGap" w:sz="24" w:space="0" w:color="auto"/>
              <w:bottom w:val="single" w:sz="6" w:space="0" w:color="auto"/>
            </w:tcBorders>
          </w:tcPr>
          <w:p w14:paraId="6827C220" w14:textId="77777777" w:rsidR="0071184E" w:rsidRPr="006E47E1" w:rsidRDefault="0071184E" w:rsidP="0071184E">
            <w:pPr>
              <w:pStyle w:val="Title"/>
              <w:tabs>
                <w:tab w:val="left" w:pos="975"/>
              </w:tabs>
              <w:jc w:val="left"/>
              <w:rPr>
                <w:b w:val="0"/>
                <w:sz w:val="18"/>
                <w:szCs w:val="18"/>
              </w:rPr>
            </w:pPr>
            <w:r>
              <w:rPr>
                <w:b w:val="0"/>
                <w:sz w:val="18"/>
                <w:szCs w:val="18"/>
              </w:rPr>
              <w:t>Conclusions</w:t>
            </w:r>
          </w:p>
        </w:tc>
        <w:tc>
          <w:tcPr>
            <w:tcW w:w="540" w:type="dxa"/>
            <w:gridSpan w:val="2"/>
            <w:tcBorders>
              <w:top w:val="single" w:sz="6" w:space="0" w:color="auto"/>
              <w:bottom w:val="single" w:sz="6" w:space="0" w:color="auto"/>
              <w:right w:val="single" w:sz="6" w:space="0" w:color="auto"/>
            </w:tcBorders>
          </w:tcPr>
          <w:p w14:paraId="6827C221" w14:textId="77777777" w:rsidR="0071184E" w:rsidRPr="00313008" w:rsidRDefault="0071184E" w:rsidP="0071184E">
            <w:pPr>
              <w:pStyle w:val="Subtitle"/>
              <w:rPr>
                <w:b/>
                <w:bCs/>
                <w:sz w:val="18"/>
                <w:szCs w:val="18"/>
                <w:u w:val="none"/>
              </w:rPr>
            </w:pPr>
            <w:r>
              <w:rPr>
                <w:b/>
                <w:bCs/>
                <w:sz w:val="18"/>
                <w:szCs w:val="18"/>
                <w:u w:val="none"/>
              </w:rPr>
              <w:t>2</w:t>
            </w:r>
          </w:p>
        </w:tc>
        <w:tc>
          <w:tcPr>
            <w:tcW w:w="1054" w:type="dxa"/>
            <w:tcBorders>
              <w:left w:val="single" w:sz="6" w:space="0" w:color="auto"/>
              <w:right w:val="single" w:sz="6" w:space="0" w:color="auto"/>
            </w:tcBorders>
          </w:tcPr>
          <w:p w14:paraId="6827C222" w14:textId="77777777" w:rsidR="0071184E" w:rsidRPr="00313008" w:rsidRDefault="0071184E" w:rsidP="0071184E">
            <w:pPr>
              <w:pStyle w:val="Subtitle"/>
              <w:rPr>
                <w:sz w:val="18"/>
                <w:szCs w:val="18"/>
                <w:u w:val="none"/>
              </w:rPr>
            </w:pPr>
          </w:p>
        </w:tc>
        <w:tc>
          <w:tcPr>
            <w:tcW w:w="1054" w:type="dxa"/>
            <w:tcBorders>
              <w:left w:val="single" w:sz="6" w:space="0" w:color="auto"/>
              <w:right w:val="single" w:sz="6" w:space="0" w:color="auto"/>
            </w:tcBorders>
          </w:tcPr>
          <w:p w14:paraId="6827C223" w14:textId="77777777" w:rsidR="0071184E" w:rsidRPr="00313008" w:rsidRDefault="0071184E" w:rsidP="0071184E">
            <w:pPr>
              <w:pStyle w:val="Subtitle"/>
              <w:rPr>
                <w:sz w:val="18"/>
                <w:szCs w:val="18"/>
                <w:u w:val="none"/>
              </w:rPr>
            </w:pPr>
          </w:p>
        </w:tc>
        <w:tc>
          <w:tcPr>
            <w:tcW w:w="1054" w:type="dxa"/>
            <w:gridSpan w:val="2"/>
            <w:tcBorders>
              <w:left w:val="single" w:sz="6" w:space="0" w:color="auto"/>
              <w:right w:val="single" w:sz="6" w:space="0" w:color="auto"/>
            </w:tcBorders>
          </w:tcPr>
          <w:p w14:paraId="6827C224" w14:textId="77777777" w:rsidR="0071184E" w:rsidRPr="00313008" w:rsidRDefault="0071184E" w:rsidP="0071184E">
            <w:pPr>
              <w:pStyle w:val="Subtitle"/>
              <w:rPr>
                <w:sz w:val="18"/>
                <w:szCs w:val="18"/>
                <w:u w:val="none"/>
              </w:rPr>
            </w:pPr>
          </w:p>
        </w:tc>
        <w:tc>
          <w:tcPr>
            <w:tcW w:w="1055" w:type="dxa"/>
            <w:tcBorders>
              <w:left w:val="single" w:sz="6" w:space="0" w:color="auto"/>
              <w:right w:val="single" w:sz="6" w:space="0" w:color="auto"/>
            </w:tcBorders>
          </w:tcPr>
          <w:p w14:paraId="6827C225" w14:textId="77777777" w:rsidR="0071184E" w:rsidRPr="00313008" w:rsidRDefault="0071184E" w:rsidP="0071184E">
            <w:pPr>
              <w:pStyle w:val="Subtitle"/>
              <w:rPr>
                <w:sz w:val="18"/>
                <w:szCs w:val="18"/>
                <w:u w:val="none"/>
              </w:rPr>
            </w:pPr>
          </w:p>
        </w:tc>
        <w:tc>
          <w:tcPr>
            <w:tcW w:w="1054" w:type="dxa"/>
            <w:tcBorders>
              <w:left w:val="single" w:sz="6" w:space="0" w:color="auto"/>
              <w:right w:val="single" w:sz="6" w:space="0" w:color="auto"/>
            </w:tcBorders>
          </w:tcPr>
          <w:p w14:paraId="6827C226" w14:textId="77777777" w:rsidR="0071184E" w:rsidRPr="00313008" w:rsidRDefault="0071184E" w:rsidP="0071184E">
            <w:pPr>
              <w:pStyle w:val="Subtitle"/>
              <w:rPr>
                <w:sz w:val="18"/>
                <w:szCs w:val="18"/>
                <w:u w:val="none"/>
              </w:rPr>
            </w:pPr>
          </w:p>
        </w:tc>
        <w:tc>
          <w:tcPr>
            <w:tcW w:w="1054" w:type="dxa"/>
            <w:gridSpan w:val="2"/>
            <w:tcBorders>
              <w:left w:val="single" w:sz="6" w:space="0" w:color="auto"/>
              <w:right w:val="single" w:sz="6" w:space="0" w:color="auto"/>
            </w:tcBorders>
          </w:tcPr>
          <w:p w14:paraId="6827C227" w14:textId="77777777" w:rsidR="0071184E" w:rsidRPr="00313008" w:rsidRDefault="0071184E" w:rsidP="0071184E">
            <w:pPr>
              <w:pStyle w:val="Subtitle"/>
              <w:rPr>
                <w:sz w:val="18"/>
                <w:szCs w:val="18"/>
                <w:u w:val="none"/>
              </w:rPr>
            </w:pPr>
          </w:p>
        </w:tc>
        <w:tc>
          <w:tcPr>
            <w:tcW w:w="1055" w:type="dxa"/>
            <w:tcBorders>
              <w:left w:val="single" w:sz="6" w:space="0" w:color="auto"/>
              <w:right w:val="single" w:sz="6" w:space="0" w:color="auto"/>
            </w:tcBorders>
          </w:tcPr>
          <w:p w14:paraId="6827C228" w14:textId="77777777" w:rsidR="0071184E" w:rsidRPr="00313008" w:rsidRDefault="0071184E" w:rsidP="0071184E">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827C229" w14:textId="77777777" w:rsidR="0071184E" w:rsidRPr="00313008" w:rsidRDefault="0071184E" w:rsidP="0071184E">
            <w:pPr>
              <w:pStyle w:val="Subtitle"/>
              <w:rPr>
                <w:b/>
                <w:bCs/>
                <w:sz w:val="18"/>
                <w:szCs w:val="18"/>
                <w:u w:val="none"/>
              </w:rPr>
            </w:pPr>
            <w:r>
              <w:rPr>
                <w:b/>
                <w:bCs/>
                <w:sz w:val="18"/>
                <w:szCs w:val="18"/>
                <w:u w:val="none"/>
              </w:rPr>
              <w:t>10</w:t>
            </w:r>
          </w:p>
        </w:tc>
      </w:tr>
      <w:tr w:rsidR="0071184E" w:rsidRPr="00313008" w14:paraId="6827C235" w14:textId="77777777" w:rsidTr="00F82E6D">
        <w:tc>
          <w:tcPr>
            <w:tcW w:w="2305" w:type="dxa"/>
            <w:tcBorders>
              <w:top w:val="single" w:sz="6" w:space="0" w:color="auto"/>
              <w:left w:val="thinThickLargeGap" w:sz="24" w:space="0" w:color="auto"/>
              <w:bottom w:val="single" w:sz="6" w:space="0" w:color="auto"/>
            </w:tcBorders>
          </w:tcPr>
          <w:p w14:paraId="6827C22B" w14:textId="77777777" w:rsidR="0071184E" w:rsidRDefault="0071184E" w:rsidP="0071184E">
            <w:pPr>
              <w:pStyle w:val="Title"/>
              <w:tabs>
                <w:tab w:val="left" w:pos="975"/>
              </w:tabs>
              <w:jc w:val="left"/>
              <w:rPr>
                <w:b w:val="0"/>
                <w:sz w:val="18"/>
                <w:szCs w:val="18"/>
              </w:rPr>
            </w:pPr>
            <w:r>
              <w:rPr>
                <w:b w:val="0"/>
                <w:sz w:val="18"/>
                <w:szCs w:val="18"/>
              </w:rPr>
              <w:t>References</w:t>
            </w:r>
          </w:p>
        </w:tc>
        <w:tc>
          <w:tcPr>
            <w:tcW w:w="540" w:type="dxa"/>
            <w:gridSpan w:val="2"/>
            <w:tcBorders>
              <w:top w:val="single" w:sz="6" w:space="0" w:color="auto"/>
              <w:bottom w:val="single" w:sz="6" w:space="0" w:color="auto"/>
              <w:right w:val="single" w:sz="6" w:space="0" w:color="auto"/>
            </w:tcBorders>
          </w:tcPr>
          <w:p w14:paraId="6827C22C" w14:textId="77777777" w:rsidR="0071184E" w:rsidRDefault="0071184E" w:rsidP="0071184E">
            <w:pPr>
              <w:pStyle w:val="Subtitle"/>
              <w:rPr>
                <w:b/>
                <w:bCs/>
                <w:sz w:val="18"/>
                <w:szCs w:val="18"/>
                <w:u w:val="none"/>
              </w:rPr>
            </w:pPr>
          </w:p>
        </w:tc>
        <w:tc>
          <w:tcPr>
            <w:tcW w:w="1054" w:type="dxa"/>
            <w:tcBorders>
              <w:left w:val="single" w:sz="6" w:space="0" w:color="auto"/>
              <w:right w:val="single" w:sz="6" w:space="0" w:color="auto"/>
            </w:tcBorders>
          </w:tcPr>
          <w:p w14:paraId="6827C22D" w14:textId="77777777" w:rsidR="0071184E" w:rsidRPr="00313008" w:rsidRDefault="0071184E" w:rsidP="0071184E">
            <w:pPr>
              <w:pStyle w:val="Subtitle"/>
              <w:rPr>
                <w:sz w:val="18"/>
                <w:szCs w:val="18"/>
                <w:u w:val="none"/>
              </w:rPr>
            </w:pPr>
          </w:p>
        </w:tc>
        <w:tc>
          <w:tcPr>
            <w:tcW w:w="1054" w:type="dxa"/>
            <w:tcBorders>
              <w:left w:val="single" w:sz="6" w:space="0" w:color="auto"/>
              <w:right w:val="single" w:sz="6" w:space="0" w:color="auto"/>
            </w:tcBorders>
          </w:tcPr>
          <w:p w14:paraId="6827C22E" w14:textId="77777777" w:rsidR="0071184E" w:rsidRPr="00313008" w:rsidRDefault="0071184E" w:rsidP="0071184E">
            <w:pPr>
              <w:pStyle w:val="Subtitle"/>
              <w:rPr>
                <w:sz w:val="18"/>
                <w:szCs w:val="18"/>
                <w:u w:val="none"/>
              </w:rPr>
            </w:pPr>
          </w:p>
        </w:tc>
        <w:tc>
          <w:tcPr>
            <w:tcW w:w="1054" w:type="dxa"/>
            <w:gridSpan w:val="2"/>
            <w:tcBorders>
              <w:left w:val="single" w:sz="6" w:space="0" w:color="auto"/>
              <w:right w:val="single" w:sz="6" w:space="0" w:color="auto"/>
            </w:tcBorders>
          </w:tcPr>
          <w:p w14:paraId="6827C22F" w14:textId="77777777" w:rsidR="0071184E" w:rsidRPr="00313008" w:rsidRDefault="0071184E" w:rsidP="0071184E">
            <w:pPr>
              <w:pStyle w:val="Subtitle"/>
              <w:rPr>
                <w:sz w:val="18"/>
                <w:szCs w:val="18"/>
                <w:u w:val="none"/>
              </w:rPr>
            </w:pPr>
          </w:p>
        </w:tc>
        <w:tc>
          <w:tcPr>
            <w:tcW w:w="1055" w:type="dxa"/>
            <w:tcBorders>
              <w:left w:val="single" w:sz="6" w:space="0" w:color="auto"/>
              <w:right w:val="single" w:sz="6" w:space="0" w:color="auto"/>
            </w:tcBorders>
          </w:tcPr>
          <w:p w14:paraId="6827C230" w14:textId="77777777" w:rsidR="0071184E" w:rsidRPr="00313008" w:rsidRDefault="0071184E" w:rsidP="0071184E">
            <w:pPr>
              <w:pStyle w:val="Subtitle"/>
              <w:rPr>
                <w:sz w:val="18"/>
                <w:szCs w:val="18"/>
                <w:u w:val="none"/>
              </w:rPr>
            </w:pPr>
          </w:p>
        </w:tc>
        <w:tc>
          <w:tcPr>
            <w:tcW w:w="1054" w:type="dxa"/>
            <w:tcBorders>
              <w:left w:val="single" w:sz="6" w:space="0" w:color="auto"/>
              <w:right w:val="single" w:sz="6" w:space="0" w:color="auto"/>
            </w:tcBorders>
          </w:tcPr>
          <w:p w14:paraId="6827C231" w14:textId="77777777" w:rsidR="0071184E" w:rsidRPr="00313008" w:rsidRDefault="0071184E" w:rsidP="0071184E">
            <w:pPr>
              <w:pStyle w:val="Subtitle"/>
              <w:rPr>
                <w:sz w:val="18"/>
                <w:szCs w:val="18"/>
                <w:u w:val="none"/>
              </w:rPr>
            </w:pPr>
          </w:p>
        </w:tc>
        <w:tc>
          <w:tcPr>
            <w:tcW w:w="1054" w:type="dxa"/>
            <w:gridSpan w:val="2"/>
            <w:tcBorders>
              <w:left w:val="single" w:sz="6" w:space="0" w:color="auto"/>
              <w:right w:val="single" w:sz="6" w:space="0" w:color="auto"/>
            </w:tcBorders>
          </w:tcPr>
          <w:p w14:paraId="6827C232" w14:textId="77777777" w:rsidR="0071184E" w:rsidRPr="00313008" w:rsidRDefault="0071184E" w:rsidP="0071184E">
            <w:pPr>
              <w:pStyle w:val="Subtitle"/>
              <w:rPr>
                <w:sz w:val="18"/>
                <w:szCs w:val="18"/>
                <w:u w:val="none"/>
              </w:rPr>
            </w:pPr>
          </w:p>
        </w:tc>
        <w:tc>
          <w:tcPr>
            <w:tcW w:w="1055" w:type="dxa"/>
            <w:tcBorders>
              <w:left w:val="single" w:sz="6" w:space="0" w:color="auto"/>
              <w:right w:val="single" w:sz="6" w:space="0" w:color="auto"/>
            </w:tcBorders>
          </w:tcPr>
          <w:p w14:paraId="6827C233" w14:textId="77777777" w:rsidR="0071184E" w:rsidRPr="00313008" w:rsidRDefault="0071184E" w:rsidP="0071184E">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827C234" w14:textId="77777777" w:rsidR="0071184E" w:rsidRDefault="0071184E" w:rsidP="0071184E">
            <w:pPr>
              <w:pStyle w:val="Subtitle"/>
              <w:rPr>
                <w:b/>
                <w:bCs/>
                <w:sz w:val="18"/>
                <w:szCs w:val="18"/>
                <w:u w:val="none"/>
              </w:rPr>
            </w:pPr>
            <w:r>
              <w:rPr>
                <w:b/>
                <w:bCs/>
                <w:sz w:val="18"/>
                <w:szCs w:val="18"/>
                <w:u w:val="none"/>
              </w:rPr>
              <w:t>5</w:t>
            </w:r>
          </w:p>
        </w:tc>
      </w:tr>
      <w:tr w:rsidR="0071184E" w:rsidRPr="00313008" w14:paraId="6827C238" w14:textId="77777777" w:rsidTr="00B55440">
        <w:trPr>
          <w:cantSplit/>
          <w:trHeight w:val="282"/>
        </w:trPr>
        <w:tc>
          <w:tcPr>
            <w:tcW w:w="10225" w:type="dxa"/>
            <w:gridSpan w:val="12"/>
            <w:tcBorders>
              <w:left w:val="thinThickLargeGap" w:sz="24" w:space="0" w:color="auto"/>
              <w:right w:val="single" w:sz="4" w:space="0" w:color="auto"/>
            </w:tcBorders>
          </w:tcPr>
          <w:p w14:paraId="6827C236" w14:textId="77777777" w:rsidR="0071184E" w:rsidRPr="009A081E" w:rsidRDefault="0071184E" w:rsidP="0071184E">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6827C237" w14:textId="77777777" w:rsidR="0071184E" w:rsidRPr="00313008" w:rsidRDefault="0071184E" w:rsidP="0071184E">
            <w:pPr>
              <w:pStyle w:val="Subtitle"/>
              <w:jc w:val="left"/>
              <w:rPr>
                <w:b/>
                <w:bCs/>
                <w:sz w:val="24"/>
                <w:szCs w:val="24"/>
                <w:u w:val="none"/>
              </w:rPr>
            </w:pPr>
          </w:p>
        </w:tc>
      </w:tr>
      <w:tr w:rsidR="0071184E" w:rsidRPr="00313008" w14:paraId="6827C248" w14:textId="77777777" w:rsidTr="00C6231B">
        <w:trPr>
          <w:cantSplit/>
          <w:trHeight w:val="365"/>
        </w:trPr>
        <w:tc>
          <w:tcPr>
            <w:tcW w:w="10945" w:type="dxa"/>
            <w:gridSpan w:val="13"/>
            <w:tcBorders>
              <w:left w:val="thinThickLargeGap" w:sz="24" w:space="0" w:color="auto"/>
              <w:bottom w:val="thickThinLargeGap" w:sz="24" w:space="0" w:color="auto"/>
              <w:right w:val="thinThickLargeGap" w:sz="24" w:space="0" w:color="auto"/>
            </w:tcBorders>
          </w:tcPr>
          <w:p w14:paraId="6827C239" w14:textId="77777777" w:rsidR="0071184E" w:rsidRPr="00313008" w:rsidRDefault="0071184E" w:rsidP="0071184E">
            <w:pPr>
              <w:pStyle w:val="Subtitle"/>
              <w:jc w:val="left"/>
              <w:rPr>
                <w:b/>
                <w:bCs/>
                <w:sz w:val="24"/>
                <w:szCs w:val="24"/>
                <w:u w:val="none"/>
              </w:rPr>
            </w:pPr>
            <w:r w:rsidRPr="00313008">
              <w:rPr>
                <w:b/>
                <w:bCs/>
                <w:sz w:val="24"/>
                <w:szCs w:val="24"/>
                <w:u w:val="none"/>
              </w:rPr>
              <w:t>TUTOR COMMENTS:</w:t>
            </w:r>
          </w:p>
          <w:p w14:paraId="6827C23A" w14:textId="77777777" w:rsidR="0071184E" w:rsidRDefault="0071184E" w:rsidP="0071184E">
            <w:pPr>
              <w:pStyle w:val="Subtitle"/>
              <w:jc w:val="left"/>
              <w:rPr>
                <w:b/>
                <w:bCs/>
                <w:sz w:val="18"/>
                <w:szCs w:val="18"/>
                <w:u w:val="none"/>
              </w:rPr>
            </w:pPr>
          </w:p>
          <w:p w14:paraId="6827C23B" w14:textId="77777777" w:rsidR="0071184E" w:rsidRDefault="0071184E" w:rsidP="0071184E">
            <w:pPr>
              <w:pStyle w:val="Subtitle"/>
              <w:jc w:val="left"/>
              <w:rPr>
                <w:b/>
                <w:bCs/>
                <w:sz w:val="18"/>
                <w:szCs w:val="18"/>
                <w:u w:val="none"/>
              </w:rPr>
            </w:pPr>
          </w:p>
          <w:p w14:paraId="6827C23C" w14:textId="77777777" w:rsidR="0071184E" w:rsidRDefault="0071184E" w:rsidP="0071184E">
            <w:pPr>
              <w:pStyle w:val="Subtitle"/>
              <w:jc w:val="left"/>
              <w:rPr>
                <w:b/>
                <w:bCs/>
                <w:sz w:val="18"/>
                <w:szCs w:val="18"/>
                <w:u w:val="none"/>
              </w:rPr>
            </w:pPr>
          </w:p>
          <w:p w14:paraId="6827C23D" w14:textId="77777777" w:rsidR="0071184E" w:rsidRDefault="0071184E" w:rsidP="0071184E">
            <w:pPr>
              <w:pStyle w:val="Subtitle"/>
              <w:jc w:val="left"/>
              <w:rPr>
                <w:b/>
                <w:bCs/>
                <w:sz w:val="18"/>
                <w:szCs w:val="18"/>
                <w:u w:val="none"/>
              </w:rPr>
            </w:pPr>
          </w:p>
          <w:p w14:paraId="6827C23E" w14:textId="77777777" w:rsidR="0071184E" w:rsidRDefault="0071184E" w:rsidP="0071184E">
            <w:pPr>
              <w:pStyle w:val="Subtitle"/>
              <w:jc w:val="left"/>
              <w:rPr>
                <w:b/>
                <w:bCs/>
                <w:sz w:val="18"/>
                <w:szCs w:val="18"/>
                <w:u w:val="none"/>
              </w:rPr>
            </w:pPr>
          </w:p>
          <w:p w14:paraId="6827C23F" w14:textId="77777777" w:rsidR="0071184E" w:rsidRDefault="0071184E" w:rsidP="0071184E">
            <w:pPr>
              <w:pStyle w:val="Subtitle"/>
              <w:jc w:val="left"/>
              <w:rPr>
                <w:b/>
                <w:bCs/>
                <w:sz w:val="18"/>
                <w:szCs w:val="18"/>
                <w:u w:val="none"/>
              </w:rPr>
            </w:pPr>
          </w:p>
          <w:p w14:paraId="6827C240" w14:textId="77777777" w:rsidR="0071184E" w:rsidRDefault="0071184E" w:rsidP="0071184E">
            <w:pPr>
              <w:pStyle w:val="Subtitle"/>
              <w:jc w:val="left"/>
              <w:rPr>
                <w:b/>
                <w:bCs/>
                <w:sz w:val="18"/>
                <w:szCs w:val="18"/>
                <w:u w:val="none"/>
              </w:rPr>
            </w:pPr>
          </w:p>
          <w:p w14:paraId="6827C241" w14:textId="77777777" w:rsidR="0071184E" w:rsidRDefault="0071184E" w:rsidP="0071184E">
            <w:pPr>
              <w:pStyle w:val="Subtitle"/>
              <w:jc w:val="left"/>
              <w:rPr>
                <w:b/>
                <w:bCs/>
                <w:sz w:val="18"/>
                <w:szCs w:val="18"/>
                <w:u w:val="none"/>
              </w:rPr>
            </w:pPr>
          </w:p>
          <w:p w14:paraId="6827C242" w14:textId="77777777" w:rsidR="0071184E" w:rsidRDefault="0071184E" w:rsidP="0071184E">
            <w:pPr>
              <w:pStyle w:val="Subtitle"/>
              <w:jc w:val="left"/>
              <w:rPr>
                <w:b/>
                <w:bCs/>
                <w:sz w:val="18"/>
                <w:szCs w:val="18"/>
                <w:u w:val="none"/>
              </w:rPr>
            </w:pPr>
          </w:p>
          <w:p w14:paraId="6827C243" w14:textId="77777777" w:rsidR="0071184E" w:rsidRDefault="0071184E" w:rsidP="0071184E">
            <w:pPr>
              <w:pStyle w:val="Subtitle"/>
              <w:jc w:val="left"/>
              <w:rPr>
                <w:b/>
                <w:bCs/>
                <w:sz w:val="18"/>
                <w:szCs w:val="18"/>
                <w:u w:val="none"/>
              </w:rPr>
            </w:pPr>
          </w:p>
          <w:p w14:paraId="6827C244" w14:textId="77777777" w:rsidR="0071184E" w:rsidRDefault="0071184E" w:rsidP="0071184E">
            <w:pPr>
              <w:pStyle w:val="Subtitle"/>
              <w:jc w:val="left"/>
              <w:rPr>
                <w:b/>
                <w:bCs/>
                <w:sz w:val="18"/>
                <w:szCs w:val="18"/>
                <w:u w:val="none"/>
              </w:rPr>
            </w:pPr>
          </w:p>
          <w:p w14:paraId="6827C245" w14:textId="77777777" w:rsidR="0071184E" w:rsidRDefault="0071184E" w:rsidP="0071184E">
            <w:pPr>
              <w:pStyle w:val="Subtitle"/>
              <w:jc w:val="left"/>
              <w:rPr>
                <w:b/>
                <w:bCs/>
                <w:sz w:val="18"/>
                <w:szCs w:val="18"/>
                <w:u w:val="none"/>
              </w:rPr>
            </w:pPr>
          </w:p>
          <w:p w14:paraId="6827C246" w14:textId="77777777" w:rsidR="0071184E" w:rsidRDefault="0071184E" w:rsidP="0071184E">
            <w:pPr>
              <w:pStyle w:val="Subtitle"/>
              <w:jc w:val="left"/>
              <w:rPr>
                <w:b/>
                <w:bCs/>
                <w:sz w:val="18"/>
                <w:szCs w:val="18"/>
                <w:u w:val="none"/>
              </w:rPr>
            </w:pPr>
          </w:p>
          <w:p w14:paraId="6827C247" w14:textId="77777777" w:rsidR="0071184E" w:rsidRPr="00313008" w:rsidRDefault="0071184E" w:rsidP="0071184E">
            <w:pPr>
              <w:pStyle w:val="Subtitle"/>
              <w:jc w:val="left"/>
              <w:rPr>
                <w:b/>
                <w:bCs/>
                <w:sz w:val="18"/>
                <w:szCs w:val="18"/>
                <w:u w:val="none"/>
              </w:rPr>
            </w:pPr>
          </w:p>
        </w:tc>
      </w:tr>
      <w:tr w:rsidR="0071184E" w:rsidRPr="00313008" w14:paraId="6827C24F" w14:textId="77777777" w:rsidTr="00B55440">
        <w:trPr>
          <w:cantSplit/>
          <w:trHeight w:val="365"/>
        </w:trPr>
        <w:tc>
          <w:tcPr>
            <w:tcW w:w="2661" w:type="dxa"/>
            <w:gridSpan w:val="2"/>
            <w:tcBorders>
              <w:left w:val="thinThickLargeGap" w:sz="24" w:space="0" w:color="auto"/>
              <w:bottom w:val="thickThinLargeGap" w:sz="24" w:space="0" w:color="auto"/>
            </w:tcBorders>
          </w:tcPr>
          <w:p w14:paraId="6827C249" w14:textId="77777777" w:rsidR="0071184E" w:rsidRPr="00313008" w:rsidRDefault="0071184E" w:rsidP="0071184E">
            <w:pPr>
              <w:pStyle w:val="Subtitle"/>
              <w:jc w:val="left"/>
              <w:rPr>
                <w:b/>
                <w:bCs/>
                <w:sz w:val="18"/>
                <w:szCs w:val="18"/>
                <w:u w:val="none"/>
              </w:rPr>
            </w:pPr>
            <w:r w:rsidRPr="00313008">
              <w:rPr>
                <w:b/>
                <w:bCs/>
                <w:sz w:val="18"/>
                <w:szCs w:val="18"/>
                <w:u w:val="none"/>
              </w:rPr>
              <w:t xml:space="preserve"> Submission date: </w:t>
            </w:r>
          </w:p>
          <w:p w14:paraId="6827C24A" w14:textId="77777777" w:rsidR="0071184E" w:rsidRPr="00313008" w:rsidRDefault="0071184E" w:rsidP="0071184E">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6827C24B" w14:textId="77777777" w:rsidR="0071184E" w:rsidRPr="00313008" w:rsidRDefault="0071184E" w:rsidP="0071184E">
            <w:pPr>
              <w:pStyle w:val="Subtitle"/>
              <w:jc w:val="left"/>
              <w:rPr>
                <w:b/>
                <w:bCs/>
                <w:sz w:val="18"/>
                <w:szCs w:val="18"/>
                <w:u w:val="none"/>
              </w:rPr>
            </w:pPr>
            <w:r>
              <w:rPr>
                <w:b/>
                <w:bCs/>
                <w:sz w:val="18"/>
                <w:szCs w:val="18"/>
                <w:u w:val="none"/>
              </w:rPr>
              <w:t>Return date:</w:t>
            </w:r>
          </w:p>
          <w:p w14:paraId="6827C24C" w14:textId="77777777" w:rsidR="0071184E" w:rsidRPr="00313008" w:rsidRDefault="0071184E" w:rsidP="0071184E">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4"/>
            <w:tcBorders>
              <w:bottom w:val="thickThinLargeGap" w:sz="24" w:space="0" w:color="auto"/>
            </w:tcBorders>
          </w:tcPr>
          <w:p w14:paraId="6827C24D" w14:textId="77777777" w:rsidR="0071184E" w:rsidRPr="00313008" w:rsidRDefault="0071184E" w:rsidP="0071184E">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6827C24E" w14:textId="77777777" w:rsidR="0071184E" w:rsidRPr="00313008" w:rsidRDefault="0071184E" w:rsidP="0071184E">
            <w:pPr>
              <w:pStyle w:val="Subtitle"/>
              <w:jc w:val="left"/>
              <w:rPr>
                <w:b/>
                <w:bCs/>
                <w:sz w:val="18"/>
                <w:szCs w:val="18"/>
                <w:u w:val="none"/>
              </w:rPr>
            </w:pPr>
            <w:r w:rsidRPr="00313008">
              <w:rPr>
                <w:b/>
                <w:bCs/>
                <w:sz w:val="18"/>
                <w:szCs w:val="18"/>
                <w:u w:val="none"/>
              </w:rPr>
              <w:t xml:space="preserve">Mark: </w:t>
            </w:r>
          </w:p>
        </w:tc>
      </w:tr>
    </w:tbl>
    <w:p w14:paraId="6827C250" w14:textId="77777777" w:rsidR="00D6095A" w:rsidRDefault="00D6095A" w:rsidP="00D6095A">
      <w:pPr>
        <w:rPr>
          <w:sz w:val="24"/>
          <w:szCs w:val="24"/>
        </w:rPr>
      </w:pPr>
    </w:p>
    <w:p w14:paraId="6827C251" w14:textId="77777777" w:rsidR="00D6095A" w:rsidRPr="0006594F" w:rsidRDefault="00105F2F" w:rsidP="00D6095A">
      <w:pPr>
        <w:pStyle w:val="Title"/>
        <w:ind w:left="-284"/>
        <w:rPr>
          <w:u w:val="single"/>
        </w:rPr>
      </w:pPr>
      <w:r>
        <w:rPr>
          <w:sz w:val="24"/>
          <w:szCs w:val="24"/>
        </w:rPr>
        <w:t xml:space="preserve">The requirement to achieve each grading criteria level is outlined in the student handbook and will be elaborated on in lectures. Any specific questions can be addressed within tutorials </w:t>
      </w:r>
      <w:r w:rsidR="00D6095A">
        <w:rPr>
          <w:sz w:val="24"/>
          <w:szCs w:val="24"/>
        </w:rPr>
        <w:br w:type="page"/>
      </w:r>
      <w:r w:rsidR="00D6095A" w:rsidRPr="0006594F">
        <w:rPr>
          <w:u w:val="single"/>
        </w:rPr>
        <w:lastRenderedPageBreak/>
        <w:t>Assignment Checklist</w:t>
      </w:r>
    </w:p>
    <w:p w14:paraId="6827C252" w14:textId="77777777" w:rsidR="00D6095A" w:rsidRPr="009574BA" w:rsidRDefault="00D6095A" w:rsidP="00D6095A">
      <w:pPr>
        <w:pStyle w:val="Title"/>
        <w:ind w:left="-284"/>
      </w:pPr>
    </w:p>
    <w:p w14:paraId="6827C253"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6827C254"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6827C255"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6827C256"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6827C257"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6827C258"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6827C25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6827C25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6827C25B"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6827C25C"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6827C25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6827C25E"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6827C25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6827C260"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6827C26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6827C262"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6827C26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6827C264"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6827C265"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6827C266"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6827C267" w14:textId="24F4852D" w:rsidR="00C6371F" w:rsidRDefault="00D6095A" w:rsidP="004150A6">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195881CE" w14:textId="77777777" w:rsidR="00405AE0" w:rsidRDefault="00405AE0" w:rsidP="00405AE0">
      <w:pPr>
        <w:jc w:val="center"/>
        <w:rPr>
          <w:rFonts w:ascii="Times New Roman" w:hAnsi="Times New Roman" w:cs="Times New Roman"/>
          <w:b/>
          <w:sz w:val="28"/>
          <w:szCs w:val="28"/>
          <w:u w:val="single"/>
        </w:rPr>
      </w:pPr>
    </w:p>
    <w:p w14:paraId="4A597376" w14:textId="77777777" w:rsidR="008E7A2E" w:rsidRDefault="008E7A2E" w:rsidP="00405AE0">
      <w:pPr>
        <w:jc w:val="center"/>
        <w:rPr>
          <w:rFonts w:ascii="Times New Roman" w:hAnsi="Times New Roman" w:cs="Times New Roman"/>
          <w:b/>
          <w:sz w:val="28"/>
          <w:szCs w:val="28"/>
          <w:u w:val="single"/>
        </w:rPr>
        <w:sectPr w:rsidR="008E7A2E" w:rsidSect="00993728">
          <w:pgSz w:w="11906" w:h="16838"/>
          <w:pgMar w:top="1440" w:right="1440" w:bottom="1440" w:left="1440" w:header="708" w:footer="708" w:gutter="0"/>
          <w:cols w:space="708"/>
          <w:docGrid w:linePitch="360"/>
        </w:sectPr>
      </w:pPr>
    </w:p>
    <w:p w14:paraId="30EEA7BF" w14:textId="77777777" w:rsidR="00051D08" w:rsidRDefault="00051D08" w:rsidP="00405AE0">
      <w:pPr>
        <w:jc w:val="center"/>
        <w:rPr>
          <w:rFonts w:ascii="Times New Roman" w:hAnsi="Times New Roman" w:cs="Times New Roman"/>
          <w:b/>
          <w:sz w:val="28"/>
          <w:szCs w:val="28"/>
          <w:u w:val="single"/>
        </w:rPr>
      </w:pPr>
    </w:p>
    <w:p w14:paraId="08AA89FE" w14:textId="77777777" w:rsidR="002176AB" w:rsidRDefault="002176AB" w:rsidP="00D95E11">
      <w:pPr>
        <w:jc w:val="center"/>
        <w:rPr>
          <w:rFonts w:ascii="Times New Roman" w:hAnsi="Times New Roman" w:cs="Times New Roman"/>
          <w:b/>
          <w:sz w:val="28"/>
          <w:szCs w:val="28"/>
        </w:rPr>
        <w:sectPr w:rsidR="002176AB" w:rsidSect="00993728">
          <w:type w:val="continuous"/>
          <w:pgSz w:w="11906" w:h="16838"/>
          <w:pgMar w:top="1440" w:right="1440" w:bottom="1440" w:left="1440" w:header="708" w:footer="708" w:gutter="0"/>
          <w:cols w:space="708"/>
          <w:docGrid w:linePitch="360"/>
        </w:sectPr>
      </w:pPr>
    </w:p>
    <w:p w14:paraId="2AF5BA2D" w14:textId="128CAB7F" w:rsidR="00993728" w:rsidRPr="00EE155F" w:rsidRDefault="00D95E11" w:rsidP="00D95E11">
      <w:pPr>
        <w:jc w:val="center"/>
        <w:rPr>
          <w:rFonts w:ascii="Times New Roman" w:hAnsi="Times New Roman" w:cs="Times New Roman"/>
          <w:b/>
          <w:sz w:val="28"/>
          <w:szCs w:val="28"/>
        </w:rPr>
        <w:sectPr w:rsidR="00993728" w:rsidRPr="00EE155F" w:rsidSect="002176AB">
          <w:type w:val="continuous"/>
          <w:pgSz w:w="11906" w:h="16838"/>
          <w:pgMar w:top="1440" w:right="1440" w:bottom="1440" w:left="1440" w:header="708" w:footer="708" w:gutter="0"/>
          <w:cols w:num="2" w:space="708"/>
          <w:docGrid w:linePitch="360"/>
        </w:sectPr>
      </w:pPr>
      <w:r w:rsidRPr="00EE155F">
        <w:rPr>
          <w:rFonts w:ascii="Times New Roman" w:hAnsi="Times New Roman" w:cs="Times New Roman"/>
          <w:b/>
          <w:sz w:val="28"/>
          <w:szCs w:val="28"/>
        </w:rPr>
        <w:t xml:space="preserve">The impact of physical activity </w:t>
      </w:r>
      <w:r w:rsidR="005127E6">
        <w:rPr>
          <w:rFonts w:ascii="Times New Roman" w:hAnsi="Times New Roman" w:cs="Times New Roman"/>
          <w:b/>
          <w:sz w:val="28"/>
          <w:szCs w:val="28"/>
        </w:rPr>
        <w:t xml:space="preserve">of </w:t>
      </w:r>
      <w:r w:rsidRPr="00EE155F">
        <w:rPr>
          <w:rFonts w:ascii="Times New Roman" w:hAnsi="Times New Roman" w:cs="Times New Roman"/>
          <w:b/>
          <w:sz w:val="28"/>
          <w:szCs w:val="28"/>
        </w:rPr>
        <w:t>cognitive anxiety</w:t>
      </w:r>
    </w:p>
    <w:p w14:paraId="537349BF" w14:textId="08E111C9" w:rsidR="00051D08" w:rsidRDefault="00051D08" w:rsidP="00C174F0">
      <w:pPr>
        <w:rPr>
          <w:rFonts w:ascii="Times New Roman" w:hAnsi="Times New Roman" w:cs="Times New Roman"/>
          <w:b/>
          <w:sz w:val="28"/>
          <w:szCs w:val="28"/>
          <w:u w:val="single"/>
        </w:rPr>
      </w:pPr>
    </w:p>
    <w:p w14:paraId="3D7406FD" w14:textId="2EEDEC91" w:rsidR="00051D08" w:rsidRPr="00EE155F" w:rsidRDefault="00051D08" w:rsidP="004D4BD3">
      <w:pPr>
        <w:rPr>
          <w:rFonts w:ascii="Times New Roman" w:hAnsi="Times New Roman" w:cs="Times New Roman"/>
          <w:b/>
          <w:sz w:val="28"/>
          <w:szCs w:val="28"/>
        </w:rPr>
      </w:pPr>
      <w:r w:rsidRPr="00EE155F">
        <w:rPr>
          <w:rFonts w:ascii="Times New Roman" w:hAnsi="Times New Roman" w:cs="Times New Roman"/>
          <w:b/>
          <w:sz w:val="28"/>
          <w:szCs w:val="28"/>
        </w:rPr>
        <w:t>Abstract.</w:t>
      </w:r>
    </w:p>
    <w:p w14:paraId="789935C3" w14:textId="6BD62D8A" w:rsidR="00051D08" w:rsidRDefault="00051D08" w:rsidP="001301FE">
      <w:pPr>
        <w:spacing w:line="360" w:lineRule="auto"/>
        <w:rPr>
          <w:rFonts w:ascii="Times New Roman" w:hAnsi="Times New Roman" w:cs="Times New Roman"/>
          <w:bCs/>
          <w:sz w:val="28"/>
          <w:szCs w:val="28"/>
        </w:rPr>
      </w:pPr>
      <w:r w:rsidRPr="001301FE">
        <w:rPr>
          <w:rFonts w:ascii="Times New Roman" w:hAnsi="Times New Roman" w:cs="Times New Roman"/>
          <w:bCs/>
          <w:sz w:val="24"/>
          <w:szCs w:val="24"/>
        </w:rPr>
        <w:t xml:space="preserve">Research has been devoted to understanding how anxiety can affect sports performance. </w:t>
      </w:r>
      <w:r w:rsidR="00A91B73" w:rsidRPr="001301FE">
        <w:rPr>
          <w:rFonts w:ascii="Times New Roman" w:hAnsi="Times New Roman" w:cs="Times New Roman"/>
          <w:bCs/>
          <w:sz w:val="24"/>
          <w:szCs w:val="24"/>
        </w:rPr>
        <w:t>With athletes experiencing high levels of anxiety through sport</w:t>
      </w:r>
      <w:r w:rsidR="006C6112" w:rsidRPr="001301FE">
        <w:rPr>
          <w:rFonts w:ascii="Times New Roman" w:hAnsi="Times New Roman" w:cs="Times New Roman"/>
          <w:bCs/>
          <w:sz w:val="24"/>
          <w:szCs w:val="24"/>
        </w:rPr>
        <w:t>.</w:t>
      </w:r>
      <w:r w:rsidR="00662C46" w:rsidRPr="001301FE">
        <w:rPr>
          <w:rFonts w:ascii="Times New Roman" w:hAnsi="Times New Roman" w:cs="Times New Roman"/>
          <w:bCs/>
          <w:sz w:val="24"/>
          <w:szCs w:val="24"/>
        </w:rPr>
        <w:t xml:space="preserve"> A number of studies show that anxiety </w:t>
      </w:r>
      <w:r w:rsidR="001301FE" w:rsidRPr="001301FE">
        <w:rPr>
          <w:rFonts w:ascii="Times New Roman" w:hAnsi="Times New Roman" w:cs="Times New Roman"/>
          <w:bCs/>
          <w:sz w:val="24"/>
          <w:szCs w:val="24"/>
        </w:rPr>
        <w:t>can decrease after exercise. The main aim of this study is to understand the cognitive symptoms which arise after 30 minutes of exercise from a range of individuals of different lifestyles and sporting backgrounds</w:t>
      </w:r>
      <w:r w:rsidR="001301FE">
        <w:rPr>
          <w:rFonts w:ascii="Times New Roman" w:hAnsi="Times New Roman" w:cs="Times New Roman"/>
          <w:bCs/>
          <w:sz w:val="28"/>
          <w:szCs w:val="28"/>
        </w:rPr>
        <w:t>.</w:t>
      </w:r>
    </w:p>
    <w:p w14:paraId="318ED01A" w14:textId="4ED236DB" w:rsidR="00A674D9" w:rsidRDefault="00A674D9" w:rsidP="004D4BD3">
      <w:pPr>
        <w:rPr>
          <w:rFonts w:ascii="Times New Roman" w:hAnsi="Times New Roman" w:cs="Times New Roman"/>
          <w:bCs/>
          <w:sz w:val="28"/>
          <w:szCs w:val="28"/>
        </w:rPr>
      </w:pPr>
    </w:p>
    <w:p w14:paraId="718F5F59" w14:textId="7C557141" w:rsidR="00A674D9" w:rsidRPr="00EE155F" w:rsidRDefault="00A674D9" w:rsidP="004D4BD3">
      <w:pPr>
        <w:rPr>
          <w:rFonts w:ascii="Times New Roman" w:hAnsi="Times New Roman" w:cs="Times New Roman"/>
          <w:bCs/>
          <w:sz w:val="24"/>
          <w:szCs w:val="24"/>
        </w:rPr>
      </w:pPr>
      <w:r w:rsidRPr="00EE155F">
        <w:rPr>
          <w:rFonts w:ascii="Times New Roman" w:hAnsi="Times New Roman" w:cs="Times New Roman"/>
          <w:bCs/>
          <w:sz w:val="24"/>
          <w:szCs w:val="24"/>
        </w:rPr>
        <w:t>Keywords; anxiety, sport, somatic</w:t>
      </w:r>
    </w:p>
    <w:p w14:paraId="264B1177" w14:textId="77777777" w:rsidR="000964E6" w:rsidRDefault="000964E6" w:rsidP="00E32943">
      <w:pPr>
        <w:rPr>
          <w:rFonts w:ascii="Times New Roman" w:hAnsi="Times New Roman" w:cs="Times New Roman"/>
          <w:b/>
          <w:sz w:val="28"/>
          <w:szCs w:val="28"/>
          <w:u w:val="single"/>
        </w:rPr>
      </w:pPr>
    </w:p>
    <w:p w14:paraId="340434D7" w14:textId="681FC811" w:rsidR="00E32943" w:rsidRPr="00EE155F" w:rsidRDefault="00E32943" w:rsidP="00E32943">
      <w:pPr>
        <w:rPr>
          <w:rFonts w:ascii="Times New Roman" w:hAnsi="Times New Roman" w:cs="Times New Roman"/>
          <w:b/>
          <w:sz w:val="28"/>
          <w:szCs w:val="28"/>
        </w:rPr>
      </w:pPr>
      <w:r w:rsidRPr="00EE155F">
        <w:rPr>
          <w:rFonts w:ascii="Times New Roman" w:hAnsi="Times New Roman" w:cs="Times New Roman"/>
          <w:b/>
          <w:sz w:val="28"/>
          <w:szCs w:val="28"/>
        </w:rPr>
        <w:t>Rationale and literature review</w:t>
      </w:r>
    </w:p>
    <w:p w14:paraId="2B4A2958" w14:textId="77777777" w:rsidR="00327268" w:rsidRPr="009B12D0" w:rsidRDefault="00327268" w:rsidP="00E32943">
      <w:pPr>
        <w:rPr>
          <w:rFonts w:ascii="Times New Roman" w:hAnsi="Times New Roman" w:cs="Times New Roman"/>
          <w:b/>
          <w:sz w:val="28"/>
          <w:szCs w:val="28"/>
          <w:u w:val="single"/>
        </w:rPr>
      </w:pPr>
    </w:p>
    <w:p w14:paraId="10895B28" w14:textId="34C3D6CE" w:rsidR="00AF2C3D" w:rsidRDefault="00AF2C3D" w:rsidP="001B4BB3">
      <w:pPr>
        <w:spacing w:line="360" w:lineRule="auto"/>
        <w:rPr>
          <w:rFonts w:ascii="Times New Roman" w:hAnsi="Times New Roman" w:cs="Times New Roman"/>
          <w:bCs/>
          <w:sz w:val="24"/>
          <w:szCs w:val="24"/>
        </w:rPr>
      </w:pPr>
      <w:r w:rsidRPr="00080E85">
        <w:rPr>
          <w:rFonts w:ascii="Times New Roman" w:hAnsi="Times New Roman" w:cs="Times New Roman"/>
          <w:bCs/>
          <w:sz w:val="24"/>
          <w:szCs w:val="24"/>
        </w:rPr>
        <w:t>Anxiety is a factor which can occur during everyday life. Anxiety is referred to ‘as an unpleasant psychological state in reaction to perceived stress concerning the performance of a task under pressure’ (Cheng, Hardy</w:t>
      </w:r>
      <w:r w:rsidR="005127E6">
        <w:rPr>
          <w:rFonts w:ascii="Times New Roman" w:hAnsi="Times New Roman" w:cs="Times New Roman"/>
          <w:bCs/>
          <w:sz w:val="24"/>
          <w:szCs w:val="24"/>
        </w:rPr>
        <w:t xml:space="preserve">, </w:t>
      </w:r>
      <w:r w:rsidRPr="00080E85">
        <w:rPr>
          <w:rFonts w:ascii="Times New Roman" w:hAnsi="Times New Roman" w:cs="Times New Roman"/>
          <w:bCs/>
          <w:sz w:val="24"/>
          <w:szCs w:val="24"/>
        </w:rPr>
        <w:t>Markland</w:t>
      </w:r>
      <w:r w:rsidR="005127E6">
        <w:rPr>
          <w:rFonts w:ascii="Times New Roman" w:hAnsi="Times New Roman" w:cs="Times New Roman"/>
          <w:bCs/>
          <w:sz w:val="24"/>
          <w:szCs w:val="24"/>
        </w:rPr>
        <w:t>,</w:t>
      </w:r>
      <w:r w:rsidRPr="00080E85">
        <w:rPr>
          <w:rFonts w:ascii="Times New Roman" w:hAnsi="Times New Roman" w:cs="Times New Roman"/>
          <w:bCs/>
          <w:sz w:val="24"/>
          <w:szCs w:val="24"/>
        </w:rPr>
        <w:t xml:space="preserve">2009). </w:t>
      </w:r>
      <w:r w:rsidR="00447A53" w:rsidRPr="00080E85">
        <w:rPr>
          <w:rFonts w:ascii="Times New Roman" w:hAnsi="Times New Roman" w:cs="Times New Roman"/>
          <w:bCs/>
          <w:sz w:val="24"/>
          <w:szCs w:val="24"/>
        </w:rPr>
        <w:t xml:space="preserve">Within the sporting industry anxiety is a common occurrence. Many different athletes suffer with anxiety </w:t>
      </w:r>
      <w:r w:rsidR="00F92F0B" w:rsidRPr="00080E85">
        <w:rPr>
          <w:rFonts w:ascii="Times New Roman" w:hAnsi="Times New Roman" w:cs="Times New Roman"/>
          <w:bCs/>
          <w:sz w:val="24"/>
          <w:szCs w:val="24"/>
        </w:rPr>
        <w:t xml:space="preserve">before an important event or prior to even training. Anxiety is felt in all forms by many different athletes from competing at a low level to elite level. </w:t>
      </w:r>
      <w:r w:rsidR="001E2369" w:rsidRPr="00080E85">
        <w:rPr>
          <w:rFonts w:ascii="Times New Roman" w:hAnsi="Times New Roman" w:cs="Times New Roman"/>
          <w:bCs/>
          <w:sz w:val="24"/>
          <w:szCs w:val="24"/>
        </w:rPr>
        <w:t xml:space="preserve">Competitive state anxiety has ability to </w:t>
      </w:r>
      <w:r w:rsidR="001E2369" w:rsidRPr="00080E85">
        <w:rPr>
          <w:rFonts w:ascii="Times New Roman" w:hAnsi="Times New Roman" w:cs="Times New Roman"/>
          <w:bCs/>
          <w:sz w:val="24"/>
          <w:szCs w:val="24"/>
        </w:rPr>
        <w:t xml:space="preserve">have practical implicants in relation to performance in sport. </w:t>
      </w:r>
      <w:r w:rsidR="004C4594" w:rsidRPr="00080E85">
        <w:rPr>
          <w:rFonts w:ascii="Times New Roman" w:hAnsi="Times New Roman" w:cs="Times New Roman"/>
          <w:bCs/>
          <w:sz w:val="24"/>
          <w:szCs w:val="24"/>
        </w:rPr>
        <w:t xml:space="preserve">Studies state that ‘competitive anxiety has </w:t>
      </w:r>
      <w:r w:rsidR="00997EEC" w:rsidRPr="00080E85">
        <w:rPr>
          <w:rFonts w:ascii="Times New Roman" w:hAnsi="Times New Roman" w:cs="Times New Roman"/>
          <w:bCs/>
          <w:sz w:val="24"/>
          <w:szCs w:val="24"/>
        </w:rPr>
        <w:t xml:space="preserve">received a </w:t>
      </w:r>
      <w:r w:rsidR="00EE2D3A" w:rsidRPr="00080E85">
        <w:rPr>
          <w:rFonts w:ascii="Times New Roman" w:hAnsi="Times New Roman" w:cs="Times New Roman"/>
          <w:bCs/>
          <w:sz w:val="24"/>
          <w:szCs w:val="24"/>
        </w:rPr>
        <w:t>considerable</w:t>
      </w:r>
      <w:r w:rsidR="00997EEC" w:rsidRPr="00080E85">
        <w:rPr>
          <w:rFonts w:ascii="Times New Roman" w:hAnsi="Times New Roman" w:cs="Times New Roman"/>
          <w:bCs/>
          <w:sz w:val="24"/>
          <w:szCs w:val="24"/>
        </w:rPr>
        <w:t xml:space="preserve"> amount of research </w:t>
      </w:r>
      <w:r w:rsidR="00EE2D3A" w:rsidRPr="00080E85">
        <w:rPr>
          <w:rFonts w:ascii="Times New Roman" w:hAnsi="Times New Roman" w:cs="Times New Roman"/>
          <w:bCs/>
          <w:sz w:val="24"/>
          <w:szCs w:val="24"/>
        </w:rPr>
        <w:t>attention</w:t>
      </w:r>
      <w:r w:rsidR="0070042D" w:rsidRPr="00080E85">
        <w:rPr>
          <w:rFonts w:ascii="Times New Roman" w:hAnsi="Times New Roman" w:cs="Times New Roman"/>
          <w:bCs/>
          <w:sz w:val="24"/>
          <w:szCs w:val="24"/>
        </w:rPr>
        <w:t xml:space="preserve"> in the sport psychology literature’ (Jones, Hanton</w:t>
      </w:r>
      <w:r w:rsidR="005127E6">
        <w:rPr>
          <w:rFonts w:ascii="Times New Roman" w:hAnsi="Times New Roman" w:cs="Times New Roman"/>
          <w:bCs/>
          <w:sz w:val="24"/>
          <w:szCs w:val="24"/>
        </w:rPr>
        <w:t>,</w:t>
      </w:r>
      <w:r w:rsidR="0070042D" w:rsidRPr="00080E85">
        <w:rPr>
          <w:rFonts w:ascii="Times New Roman" w:hAnsi="Times New Roman" w:cs="Times New Roman"/>
          <w:bCs/>
          <w:sz w:val="24"/>
          <w:szCs w:val="24"/>
        </w:rPr>
        <w:t>1996)</w:t>
      </w:r>
      <w:r w:rsidR="00EE2D3A" w:rsidRPr="00080E85">
        <w:rPr>
          <w:rFonts w:ascii="Times New Roman" w:hAnsi="Times New Roman" w:cs="Times New Roman"/>
          <w:bCs/>
          <w:sz w:val="24"/>
          <w:szCs w:val="24"/>
        </w:rPr>
        <w:t>.</w:t>
      </w:r>
      <w:r w:rsidR="00C97489" w:rsidRPr="00080E85">
        <w:rPr>
          <w:rFonts w:ascii="Times New Roman" w:hAnsi="Times New Roman" w:cs="Times New Roman"/>
          <w:bCs/>
          <w:sz w:val="24"/>
          <w:szCs w:val="24"/>
        </w:rPr>
        <w:t xml:space="preserve"> With this form of anxiety, it is broken down in</w:t>
      </w:r>
      <w:r w:rsidR="00113CB7" w:rsidRPr="00080E85">
        <w:rPr>
          <w:rFonts w:ascii="Times New Roman" w:hAnsi="Times New Roman" w:cs="Times New Roman"/>
          <w:bCs/>
          <w:sz w:val="24"/>
          <w:szCs w:val="24"/>
        </w:rPr>
        <w:t xml:space="preserve">to cognitive and somatic. Different cognitive symptoms would </w:t>
      </w:r>
      <w:r w:rsidR="00E72B77" w:rsidRPr="00080E85">
        <w:rPr>
          <w:rFonts w:ascii="Times New Roman" w:hAnsi="Times New Roman" w:cs="Times New Roman"/>
          <w:bCs/>
          <w:sz w:val="24"/>
          <w:szCs w:val="24"/>
        </w:rPr>
        <w:t>relate to the psychological feelings in which the athlete is feeling prior to playin</w:t>
      </w:r>
      <w:r w:rsidR="00B4371A">
        <w:rPr>
          <w:rFonts w:ascii="Times New Roman" w:hAnsi="Times New Roman" w:cs="Times New Roman"/>
          <w:bCs/>
          <w:sz w:val="24"/>
          <w:szCs w:val="24"/>
        </w:rPr>
        <w:t>g;</w:t>
      </w:r>
      <w:r w:rsidR="00B966AF">
        <w:rPr>
          <w:rFonts w:ascii="Times New Roman" w:hAnsi="Times New Roman" w:cs="Times New Roman"/>
          <w:bCs/>
          <w:sz w:val="24"/>
          <w:szCs w:val="24"/>
        </w:rPr>
        <w:t xml:space="preserve"> an</w:t>
      </w:r>
      <w:r w:rsidR="00B4371A">
        <w:rPr>
          <w:rFonts w:ascii="Times New Roman" w:hAnsi="Times New Roman" w:cs="Times New Roman"/>
          <w:bCs/>
          <w:sz w:val="24"/>
          <w:szCs w:val="24"/>
        </w:rPr>
        <w:t xml:space="preserve"> example of this </w:t>
      </w:r>
      <w:r w:rsidR="00E371A8">
        <w:rPr>
          <w:rFonts w:ascii="Times New Roman" w:hAnsi="Times New Roman" w:cs="Times New Roman"/>
          <w:bCs/>
          <w:sz w:val="24"/>
          <w:szCs w:val="24"/>
        </w:rPr>
        <w:t>prior to</w:t>
      </w:r>
      <w:r w:rsidR="00B966AF">
        <w:rPr>
          <w:rFonts w:ascii="Times New Roman" w:hAnsi="Times New Roman" w:cs="Times New Roman"/>
          <w:bCs/>
          <w:sz w:val="24"/>
          <w:szCs w:val="24"/>
        </w:rPr>
        <w:t xml:space="preserve"> a match </w:t>
      </w:r>
      <w:r w:rsidR="00B4371A">
        <w:rPr>
          <w:rFonts w:ascii="Times New Roman" w:hAnsi="Times New Roman" w:cs="Times New Roman"/>
          <w:bCs/>
          <w:sz w:val="24"/>
          <w:szCs w:val="24"/>
        </w:rPr>
        <w:t xml:space="preserve">would be </w:t>
      </w:r>
      <w:r w:rsidR="00E72B77" w:rsidRPr="00080E85">
        <w:rPr>
          <w:rFonts w:ascii="Times New Roman" w:hAnsi="Times New Roman" w:cs="Times New Roman"/>
          <w:bCs/>
          <w:sz w:val="24"/>
          <w:szCs w:val="24"/>
        </w:rPr>
        <w:t xml:space="preserve">playing </w:t>
      </w:r>
      <w:r w:rsidR="00561F9D" w:rsidRPr="00080E85">
        <w:rPr>
          <w:rFonts w:ascii="Times New Roman" w:hAnsi="Times New Roman" w:cs="Times New Roman"/>
          <w:bCs/>
          <w:sz w:val="24"/>
          <w:szCs w:val="24"/>
        </w:rPr>
        <w:t>being a negative and a scary feeling</w:t>
      </w:r>
      <w:r w:rsidR="00696FF5" w:rsidRPr="00080E85">
        <w:rPr>
          <w:rFonts w:ascii="Times New Roman" w:hAnsi="Times New Roman" w:cs="Times New Roman"/>
          <w:bCs/>
          <w:sz w:val="24"/>
          <w:szCs w:val="24"/>
        </w:rPr>
        <w:t>,</w:t>
      </w:r>
      <w:r w:rsidR="00561F9D" w:rsidRPr="00080E85">
        <w:rPr>
          <w:rFonts w:ascii="Times New Roman" w:hAnsi="Times New Roman" w:cs="Times New Roman"/>
          <w:bCs/>
          <w:sz w:val="24"/>
          <w:szCs w:val="24"/>
        </w:rPr>
        <w:t xml:space="preserve"> having a fear </w:t>
      </w:r>
      <w:r w:rsidR="00696FF5" w:rsidRPr="00080E85">
        <w:rPr>
          <w:rFonts w:ascii="Times New Roman" w:hAnsi="Times New Roman" w:cs="Times New Roman"/>
          <w:bCs/>
          <w:sz w:val="24"/>
          <w:szCs w:val="24"/>
        </w:rPr>
        <w:t xml:space="preserve">of </w:t>
      </w:r>
      <w:r w:rsidR="00080E85" w:rsidRPr="00080E85">
        <w:rPr>
          <w:rFonts w:ascii="Times New Roman" w:hAnsi="Times New Roman" w:cs="Times New Roman"/>
          <w:bCs/>
          <w:sz w:val="24"/>
          <w:szCs w:val="24"/>
        </w:rPr>
        <w:t>losing</w:t>
      </w:r>
      <w:r w:rsidR="00696FF5" w:rsidRPr="00080E85">
        <w:rPr>
          <w:rFonts w:ascii="Times New Roman" w:hAnsi="Times New Roman" w:cs="Times New Roman"/>
          <w:bCs/>
          <w:sz w:val="24"/>
          <w:szCs w:val="24"/>
        </w:rPr>
        <w:t xml:space="preserve"> and </w:t>
      </w:r>
      <w:r w:rsidR="00080E85" w:rsidRPr="00080E85">
        <w:rPr>
          <w:rFonts w:ascii="Times New Roman" w:hAnsi="Times New Roman" w:cs="Times New Roman"/>
          <w:bCs/>
          <w:sz w:val="24"/>
          <w:szCs w:val="24"/>
        </w:rPr>
        <w:t xml:space="preserve">being concerned about making </w:t>
      </w:r>
      <w:r w:rsidR="003939B7" w:rsidRPr="00080E85">
        <w:rPr>
          <w:rFonts w:ascii="Times New Roman" w:hAnsi="Times New Roman" w:cs="Times New Roman"/>
          <w:bCs/>
          <w:sz w:val="24"/>
          <w:szCs w:val="24"/>
        </w:rPr>
        <w:t>mistakes</w:t>
      </w:r>
      <w:r w:rsidR="003939B7">
        <w:rPr>
          <w:rFonts w:ascii="Times New Roman" w:hAnsi="Times New Roman" w:cs="Times New Roman"/>
          <w:bCs/>
          <w:sz w:val="24"/>
          <w:szCs w:val="24"/>
        </w:rPr>
        <w:t xml:space="preserve"> (</w:t>
      </w:r>
      <w:r w:rsidR="0093164F">
        <w:rPr>
          <w:rFonts w:ascii="Times New Roman" w:hAnsi="Times New Roman" w:cs="Times New Roman"/>
          <w:bCs/>
          <w:sz w:val="24"/>
          <w:szCs w:val="24"/>
        </w:rPr>
        <w:t xml:space="preserve">Hanton, Wadey and Connaughton (2005). </w:t>
      </w:r>
      <w:r w:rsidR="0024028D">
        <w:rPr>
          <w:rFonts w:ascii="Times New Roman" w:hAnsi="Times New Roman" w:cs="Times New Roman"/>
          <w:bCs/>
          <w:sz w:val="24"/>
          <w:szCs w:val="24"/>
        </w:rPr>
        <w:t xml:space="preserve">Somatic anxiety relates to more physical signs which occur. </w:t>
      </w:r>
      <w:r w:rsidR="004101B0">
        <w:rPr>
          <w:rFonts w:ascii="Times New Roman" w:hAnsi="Times New Roman" w:cs="Times New Roman"/>
          <w:bCs/>
          <w:sz w:val="24"/>
          <w:szCs w:val="24"/>
        </w:rPr>
        <w:t>These signs can be muscular tension, butterflies in the stomach and having an increased heart rate and perspiration. (Hanton, Thomas,</w:t>
      </w:r>
      <w:r w:rsidR="005127E6">
        <w:rPr>
          <w:rFonts w:ascii="Times New Roman" w:hAnsi="Times New Roman" w:cs="Times New Roman"/>
          <w:bCs/>
          <w:sz w:val="24"/>
          <w:szCs w:val="24"/>
        </w:rPr>
        <w:t xml:space="preserve"> </w:t>
      </w:r>
      <w:r w:rsidR="009F2A18">
        <w:rPr>
          <w:rFonts w:ascii="Times New Roman" w:hAnsi="Times New Roman" w:cs="Times New Roman"/>
          <w:bCs/>
          <w:sz w:val="24"/>
          <w:szCs w:val="24"/>
        </w:rPr>
        <w:t>Mellalieu (</w:t>
      </w:r>
      <w:r w:rsidR="003939B7">
        <w:rPr>
          <w:rFonts w:ascii="Times New Roman" w:hAnsi="Times New Roman" w:cs="Times New Roman"/>
          <w:bCs/>
          <w:sz w:val="24"/>
          <w:szCs w:val="24"/>
        </w:rPr>
        <w:t>2009).</w:t>
      </w:r>
    </w:p>
    <w:p w14:paraId="48072485" w14:textId="77777777" w:rsidR="00E87D73" w:rsidRDefault="00E87D73" w:rsidP="001B4BB3">
      <w:pPr>
        <w:spacing w:line="360" w:lineRule="auto"/>
        <w:rPr>
          <w:rFonts w:ascii="Times New Roman" w:hAnsi="Times New Roman" w:cs="Times New Roman"/>
          <w:bCs/>
          <w:sz w:val="24"/>
          <w:szCs w:val="24"/>
        </w:rPr>
      </w:pPr>
    </w:p>
    <w:p w14:paraId="15927834" w14:textId="24077E6B" w:rsidR="00BE19B9" w:rsidRPr="0037759E" w:rsidRDefault="0041332B" w:rsidP="001B4BB3">
      <w:pPr>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With many different relationships between anxiety and </w:t>
      </w:r>
      <w:r w:rsidR="00C412C7">
        <w:rPr>
          <w:rFonts w:ascii="Times New Roman" w:hAnsi="Times New Roman" w:cs="Times New Roman"/>
          <w:bCs/>
          <w:sz w:val="24"/>
          <w:szCs w:val="24"/>
        </w:rPr>
        <w:t>physical activity</w:t>
      </w:r>
      <w:r>
        <w:rPr>
          <w:rFonts w:ascii="Times New Roman" w:hAnsi="Times New Roman" w:cs="Times New Roman"/>
          <w:bCs/>
          <w:sz w:val="24"/>
          <w:szCs w:val="24"/>
        </w:rPr>
        <w:t xml:space="preserve">, research suggests that different relationships between anxiety and sports performance </w:t>
      </w:r>
      <w:r w:rsidR="002F3554">
        <w:rPr>
          <w:rFonts w:ascii="Times New Roman" w:hAnsi="Times New Roman" w:cs="Times New Roman"/>
          <w:bCs/>
          <w:sz w:val="24"/>
          <w:szCs w:val="24"/>
        </w:rPr>
        <w:t>are</w:t>
      </w:r>
      <w:r>
        <w:rPr>
          <w:rFonts w:ascii="Times New Roman" w:hAnsi="Times New Roman" w:cs="Times New Roman"/>
          <w:bCs/>
          <w:sz w:val="24"/>
          <w:szCs w:val="24"/>
        </w:rPr>
        <w:t xml:space="preserve"> determined </w:t>
      </w:r>
      <w:r w:rsidR="008B3603">
        <w:rPr>
          <w:rFonts w:ascii="Times New Roman" w:hAnsi="Times New Roman" w:cs="Times New Roman"/>
          <w:bCs/>
          <w:sz w:val="24"/>
          <w:szCs w:val="24"/>
        </w:rPr>
        <w:t xml:space="preserve">uniquely for the individual and how </w:t>
      </w:r>
      <w:r w:rsidR="00C82910">
        <w:rPr>
          <w:rFonts w:ascii="Times New Roman" w:hAnsi="Times New Roman" w:cs="Times New Roman"/>
          <w:bCs/>
          <w:sz w:val="24"/>
          <w:szCs w:val="24"/>
        </w:rPr>
        <w:t>individuals</w:t>
      </w:r>
      <w:r w:rsidR="008B3603">
        <w:rPr>
          <w:rFonts w:ascii="Times New Roman" w:hAnsi="Times New Roman" w:cs="Times New Roman"/>
          <w:bCs/>
          <w:sz w:val="24"/>
          <w:szCs w:val="24"/>
        </w:rPr>
        <w:t xml:space="preserve"> could maximise their own personal performance </w:t>
      </w:r>
      <w:r w:rsidR="00CF61C2">
        <w:rPr>
          <w:rFonts w:ascii="Times New Roman" w:hAnsi="Times New Roman" w:cs="Times New Roman"/>
          <w:bCs/>
          <w:sz w:val="24"/>
          <w:szCs w:val="24"/>
        </w:rPr>
        <w:t xml:space="preserve">by </w:t>
      </w:r>
      <w:r w:rsidR="00CF61C2" w:rsidRPr="00E87D73">
        <w:rPr>
          <w:rFonts w:ascii="Times New Roman" w:hAnsi="Times New Roman" w:cs="Times New Roman"/>
          <w:bCs/>
          <w:color w:val="000000" w:themeColor="text1"/>
          <w:sz w:val="24"/>
          <w:szCs w:val="24"/>
        </w:rPr>
        <w:t xml:space="preserve">different findings of their personal optimal levels of </w:t>
      </w:r>
      <w:r w:rsidR="003F3320" w:rsidRPr="00E87D73">
        <w:rPr>
          <w:rFonts w:ascii="Times New Roman" w:hAnsi="Times New Roman" w:cs="Times New Roman"/>
          <w:bCs/>
          <w:color w:val="000000" w:themeColor="text1"/>
          <w:sz w:val="24"/>
          <w:szCs w:val="24"/>
        </w:rPr>
        <w:lastRenderedPageBreak/>
        <w:t>anxiety</w:t>
      </w:r>
      <w:r w:rsidR="00E87D73" w:rsidRPr="00E87D73">
        <w:rPr>
          <w:rFonts w:ascii="Times New Roman" w:hAnsi="Times New Roman" w:cs="Times New Roman"/>
          <w:bCs/>
          <w:color w:val="000000" w:themeColor="text1"/>
          <w:sz w:val="24"/>
          <w:szCs w:val="24"/>
        </w:rPr>
        <w:t xml:space="preserve">, for </w:t>
      </w:r>
      <w:r w:rsidR="00CD26D2" w:rsidRPr="00E87D73">
        <w:rPr>
          <w:rFonts w:ascii="Times New Roman" w:hAnsi="Times New Roman" w:cs="Times New Roman"/>
          <w:bCs/>
          <w:color w:val="000000" w:themeColor="text1"/>
          <w:sz w:val="24"/>
          <w:szCs w:val="24"/>
        </w:rPr>
        <w:t>athletes</w:t>
      </w:r>
      <w:r w:rsidR="00EE0B9F" w:rsidRPr="00E87D73">
        <w:rPr>
          <w:rFonts w:ascii="Times New Roman" w:hAnsi="Times New Roman" w:cs="Times New Roman"/>
          <w:bCs/>
          <w:color w:val="000000" w:themeColor="text1"/>
          <w:sz w:val="24"/>
          <w:szCs w:val="24"/>
        </w:rPr>
        <w:t xml:space="preserve"> </w:t>
      </w:r>
      <w:r w:rsidR="00E87D73" w:rsidRPr="00E87D73">
        <w:rPr>
          <w:rFonts w:ascii="Times New Roman" w:hAnsi="Times New Roman" w:cs="Times New Roman"/>
          <w:bCs/>
          <w:color w:val="000000" w:themeColor="text1"/>
          <w:sz w:val="24"/>
          <w:szCs w:val="24"/>
        </w:rPr>
        <w:t xml:space="preserve">this </w:t>
      </w:r>
      <w:r w:rsidR="006746E5" w:rsidRPr="00E87D73">
        <w:rPr>
          <w:rFonts w:ascii="Times New Roman" w:hAnsi="Times New Roman" w:cs="Times New Roman"/>
          <w:bCs/>
          <w:color w:val="000000" w:themeColor="text1"/>
          <w:sz w:val="24"/>
          <w:szCs w:val="24"/>
        </w:rPr>
        <w:t>occurs</w:t>
      </w:r>
      <w:r w:rsidR="00EE0B9F" w:rsidRPr="00E87D73">
        <w:rPr>
          <w:rFonts w:ascii="Times New Roman" w:hAnsi="Times New Roman" w:cs="Times New Roman"/>
          <w:bCs/>
          <w:color w:val="000000" w:themeColor="text1"/>
          <w:sz w:val="24"/>
          <w:szCs w:val="24"/>
        </w:rPr>
        <w:t xml:space="preserve"> </w:t>
      </w:r>
      <w:r w:rsidR="009808B6" w:rsidRPr="00E87D73">
        <w:rPr>
          <w:rFonts w:ascii="Times New Roman" w:hAnsi="Times New Roman" w:cs="Times New Roman"/>
          <w:bCs/>
          <w:color w:val="000000" w:themeColor="text1"/>
          <w:sz w:val="24"/>
          <w:szCs w:val="24"/>
        </w:rPr>
        <w:t>when they feel an important and strong treat against themselves. This may be an injury, shame or loss of prestige (Murphy</w:t>
      </w:r>
      <w:r w:rsidR="009808B6" w:rsidRPr="006746E5">
        <w:rPr>
          <w:rFonts w:ascii="Times New Roman" w:hAnsi="Times New Roman" w:cs="Times New Roman"/>
          <w:bCs/>
          <w:color w:val="000000" w:themeColor="text1"/>
          <w:sz w:val="24"/>
          <w:szCs w:val="24"/>
        </w:rPr>
        <w:t xml:space="preserve">,2005). </w:t>
      </w:r>
      <w:r w:rsidR="003F3320">
        <w:rPr>
          <w:rFonts w:ascii="Times New Roman" w:hAnsi="Times New Roman" w:cs="Times New Roman"/>
          <w:bCs/>
          <w:sz w:val="24"/>
          <w:szCs w:val="24"/>
        </w:rPr>
        <w:t xml:space="preserve">Therefore, use it to their </w:t>
      </w:r>
      <w:r w:rsidR="00F05491">
        <w:rPr>
          <w:rFonts w:ascii="Times New Roman" w:hAnsi="Times New Roman" w:cs="Times New Roman"/>
          <w:bCs/>
          <w:sz w:val="24"/>
          <w:szCs w:val="24"/>
        </w:rPr>
        <w:t>‘</w:t>
      </w:r>
      <w:r w:rsidR="003F3320">
        <w:rPr>
          <w:rFonts w:ascii="Times New Roman" w:hAnsi="Times New Roman" w:cs="Times New Roman"/>
          <w:bCs/>
          <w:sz w:val="24"/>
          <w:szCs w:val="24"/>
        </w:rPr>
        <w:t xml:space="preserve">own personal </w:t>
      </w:r>
      <w:r w:rsidR="004B7BC6">
        <w:rPr>
          <w:rFonts w:ascii="Times New Roman" w:hAnsi="Times New Roman" w:cs="Times New Roman"/>
          <w:bCs/>
          <w:sz w:val="24"/>
          <w:szCs w:val="24"/>
        </w:rPr>
        <w:t>advantage</w:t>
      </w:r>
      <w:r w:rsidR="00F05491">
        <w:rPr>
          <w:rFonts w:ascii="Times New Roman" w:hAnsi="Times New Roman" w:cs="Times New Roman"/>
          <w:bCs/>
          <w:sz w:val="24"/>
          <w:szCs w:val="24"/>
        </w:rPr>
        <w:t>’</w:t>
      </w:r>
      <w:r w:rsidR="004B7BC6">
        <w:rPr>
          <w:rFonts w:ascii="Times New Roman" w:hAnsi="Times New Roman" w:cs="Times New Roman"/>
          <w:bCs/>
          <w:sz w:val="24"/>
          <w:szCs w:val="24"/>
        </w:rPr>
        <w:t xml:space="preserve"> (</w:t>
      </w:r>
      <w:r w:rsidR="003F3320">
        <w:rPr>
          <w:rFonts w:ascii="Times New Roman" w:hAnsi="Times New Roman" w:cs="Times New Roman"/>
          <w:bCs/>
          <w:sz w:val="24"/>
          <w:szCs w:val="24"/>
        </w:rPr>
        <w:t xml:space="preserve">Hanton, Thomas, Mellalieu (2009). </w:t>
      </w:r>
      <w:r w:rsidR="00F05491">
        <w:rPr>
          <w:rFonts w:ascii="Times New Roman" w:hAnsi="Times New Roman" w:cs="Times New Roman"/>
          <w:bCs/>
          <w:sz w:val="24"/>
          <w:szCs w:val="24"/>
        </w:rPr>
        <w:t xml:space="preserve">A theory shows </w:t>
      </w:r>
      <w:r w:rsidR="00450037">
        <w:rPr>
          <w:rFonts w:ascii="Times New Roman" w:hAnsi="Times New Roman" w:cs="Times New Roman"/>
          <w:bCs/>
          <w:sz w:val="24"/>
          <w:szCs w:val="24"/>
        </w:rPr>
        <w:t xml:space="preserve">that the higher the anxiety </w:t>
      </w:r>
      <w:r w:rsidR="00725DC7">
        <w:rPr>
          <w:rFonts w:ascii="Times New Roman" w:hAnsi="Times New Roman" w:cs="Times New Roman"/>
          <w:bCs/>
          <w:sz w:val="24"/>
          <w:szCs w:val="24"/>
        </w:rPr>
        <w:t xml:space="preserve">level of the participant, the more detrimental the </w:t>
      </w:r>
      <w:r w:rsidR="00C4202D">
        <w:rPr>
          <w:rFonts w:ascii="Times New Roman" w:hAnsi="Times New Roman" w:cs="Times New Roman"/>
          <w:bCs/>
          <w:sz w:val="24"/>
          <w:szCs w:val="24"/>
        </w:rPr>
        <w:t>anxiety</w:t>
      </w:r>
      <w:r w:rsidR="00725DC7">
        <w:rPr>
          <w:rFonts w:ascii="Times New Roman" w:hAnsi="Times New Roman" w:cs="Times New Roman"/>
          <w:bCs/>
          <w:sz w:val="24"/>
          <w:szCs w:val="24"/>
        </w:rPr>
        <w:t xml:space="preserve"> will be on the </w:t>
      </w:r>
      <w:r w:rsidR="00FF12EE">
        <w:rPr>
          <w:rFonts w:ascii="Times New Roman" w:hAnsi="Times New Roman" w:cs="Times New Roman"/>
          <w:bCs/>
          <w:sz w:val="24"/>
          <w:szCs w:val="24"/>
        </w:rPr>
        <w:t>individual’s</w:t>
      </w:r>
      <w:r w:rsidR="00725DC7">
        <w:rPr>
          <w:rFonts w:ascii="Times New Roman" w:hAnsi="Times New Roman" w:cs="Times New Roman"/>
          <w:bCs/>
          <w:sz w:val="24"/>
          <w:szCs w:val="24"/>
        </w:rPr>
        <w:t xml:space="preserve"> </w:t>
      </w:r>
      <w:r w:rsidR="00C22D1D">
        <w:rPr>
          <w:rFonts w:ascii="Times New Roman" w:hAnsi="Times New Roman" w:cs="Times New Roman"/>
          <w:bCs/>
          <w:sz w:val="24"/>
          <w:szCs w:val="24"/>
        </w:rPr>
        <w:t xml:space="preserve">physical activity </w:t>
      </w:r>
      <w:r w:rsidR="00D920F1">
        <w:rPr>
          <w:rFonts w:ascii="Times New Roman" w:hAnsi="Times New Roman" w:cs="Times New Roman"/>
          <w:bCs/>
          <w:sz w:val="24"/>
          <w:szCs w:val="24"/>
        </w:rPr>
        <w:t xml:space="preserve">(Hanton, Wadey and Connaughton 2005). Other theories believe that </w:t>
      </w:r>
      <w:r w:rsidR="00C4202D">
        <w:rPr>
          <w:rFonts w:ascii="Times New Roman" w:hAnsi="Times New Roman" w:cs="Times New Roman"/>
          <w:bCs/>
          <w:sz w:val="24"/>
          <w:szCs w:val="24"/>
        </w:rPr>
        <w:t>individuals</w:t>
      </w:r>
      <w:r w:rsidR="00D920F1">
        <w:rPr>
          <w:rFonts w:ascii="Times New Roman" w:hAnsi="Times New Roman" w:cs="Times New Roman"/>
          <w:bCs/>
          <w:sz w:val="24"/>
          <w:szCs w:val="24"/>
        </w:rPr>
        <w:t xml:space="preserve"> who show a higher level of trait anxiety signs will experience </w:t>
      </w:r>
      <w:r w:rsidR="00B3778F">
        <w:rPr>
          <w:rFonts w:ascii="Times New Roman" w:hAnsi="Times New Roman" w:cs="Times New Roman"/>
          <w:bCs/>
          <w:sz w:val="24"/>
          <w:szCs w:val="24"/>
        </w:rPr>
        <w:t>more situation-specific state anxiety</w:t>
      </w:r>
      <w:r w:rsidR="00C4202D">
        <w:rPr>
          <w:rFonts w:ascii="Times New Roman" w:hAnsi="Times New Roman" w:cs="Times New Roman"/>
          <w:bCs/>
          <w:sz w:val="24"/>
          <w:szCs w:val="24"/>
        </w:rPr>
        <w:t xml:space="preserve"> </w:t>
      </w:r>
      <w:r w:rsidR="00D84173">
        <w:rPr>
          <w:rFonts w:ascii="Times New Roman" w:hAnsi="Times New Roman" w:cs="Times New Roman"/>
          <w:bCs/>
          <w:sz w:val="24"/>
          <w:szCs w:val="24"/>
        </w:rPr>
        <w:t>(Horikawa</w:t>
      </w:r>
      <w:r w:rsidR="00C4202D">
        <w:rPr>
          <w:rFonts w:ascii="Times New Roman" w:hAnsi="Times New Roman" w:cs="Times New Roman"/>
          <w:bCs/>
          <w:sz w:val="24"/>
          <w:szCs w:val="24"/>
        </w:rPr>
        <w:t xml:space="preserve"> &amp; Yagi 2012). </w:t>
      </w:r>
      <w:r w:rsidR="00825D33" w:rsidRPr="0037759E">
        <w:rPr>
          <w:rFonts w:ascii="Times New Roman" w:hAnsi="Times New Roman" w:cs="Times New Roman"/>
          <w:bCs/>
          <w:sz w:val="24"/>
          <w:szCs w:val="24"/>
        </w:rPr>
        <w:t xml:space="preserve">Different positive interventions which help sport psychologists to overcome the problems in which athletes come across during the sporting career. Elite athletes </w:t>
      </w:r>
      <w:r w:rsidR="00D92838" w:rsidRPr="0037759E">
        <w:rPr>
          <w:rFonts w:ascii="Times New Roman" w:hAnsi="Times New Roman" w:cs="Times New Roman"/>
          <w:bCs/>
          <w:sz w:val="24"/>
          <w:szCs w:val="24"/>
        </w:rPr>
        <w:t xml:space="preserve">invariably prepare for competition </w:t>
      </w:r>
      <w:r w:rsidR="002E0436" w:rsidRPr="0037759E">
        <w:rPr>
          <w:rFonts w:ascii="Times New Roman" w:hAnsi="Times New Roman" w:cs="Times New Roman"/>
          <w:bCs/>
          <w:sz w:val="24"/>
          <w:szCs w:val="24"/>
        </w:rPr>
        <w:t xml:space="preserve">under conditions of considerable pressure </w:t>
      </w:r>
      <w:r w:rsidR="00FF12EE" w:rsidRPr="0037759E">
        <w:rPr>
          <w:rFonts w:ascii="Times New Roman" w:hAnsi="Times New Roman" w:cs="Times New Roman"/>
          <w:bCs/>
          <w:sz w:val="24"/>
          <w:szCs w:val="24"/>
        </w:rPr>
        <w:t>(Jones</w:t>
      </w:r>
      <w:r w:rsidR="002E0436" w:rsidRPr="0037759E">
        <w:rPr>
          <w:rFonts w:ascii="Times New Roman" w:hAnsi="Times New Roman" w:cs="Times New Roman"/>
          <w:bCs/>
          <w:sz w:val="24"/>
          <w:szCs w:val="24"/>
        </w:rPr>
        <w:t xml:space="preserve"> &amp; </w:t>
      </w:r>
      <w:r w:rsidR="007A2973">
        <w:rPr>
          <w:rFonts w:ascii="Times New Roman" w:hAnsi="Times New Roman" w:cs="Times New Roman"/>
          <w:bCs/>
          <w:sz w:val="24"/>
          <w:szCs w:val="24"/>
        </w:rPr>
        <w:t>Hardy</w:t>
      </w:r>
      <w:r w:rsidR="002E0436" w:rsidRPr="0037759E">
        <w:rPr>
          <w:rFonts w:ascii="Times New Roman" w:hAnsi="Times New Roman" w:cs="Times New Roman"/>
          <w:bCs/>
          <w:sz w:val="24"/>
          <w:szCs w:val="24"/>
        </w:rPr>
        <w:t>, 1990; Orlick &amp; Partington 1988: Patmore, 1986</w:t>
      </w:r>
      <w:r w:rsidR="000D0346">
        <w:rPr>
          <w:rFonts w:ascii="Times New Roman" w:hAnsi="Times New Roman" w:cs="Times New Roman"/>
          <w:bCs/>
          <w:sz w:val="24"/>
          <w:szCs w:val="24"/>
        </w:rPr>
        <w:t xml:space="preserve">). </w:t>
      </w:r>
    </w:p>
    <w:p w14:paraId="06B149FE" w14:textId="5A703651" w:rsidR="00F22B3A" w:rsidRDefault="00F22B3A" w:rsidP="001B4BB3">
      <w:pPr>
        <w:spacing w:line="360" w:lineRule="auto"/>
        <w:rPr>
          <w:rFonts w:ascii="Times New Roman" w:hAnsi="Times New Roman" w:cs="Times New Roman"/>
          <w:bCs/>
          <w:sz w:val="24"/>
          <w:szCs w:val="24"/>
        </w:rPr>
      </w:pPr>
    </w:p>
    <w:p w14:paraId="5986C415" w14:textId="698C4F91" w:rsidR="00A10F4B" w:rsidRDefault="00F22B3A" w:rsidP="001B4BB3">
      <w:pPr>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With studies which focus on the negatives and </w:t>
      </w:r>
      <w:r w:rsidR="001F2BB2">
        <w:rPr>
          <w:rFonts w:ascii="Times New Roman" w:hAnsi="Times New Roman" w:cs="Times New Roman"/>
          <w:bCs/>
          <w:sz w:val="24"/>
          <w:szCs w:val="24"/>
        </w:rPr>
        <w:t>positives</w:t>
      </w:r>
      <w:r>
        <w:rPr>
          <w:rFonts w:ascii="Times New Roman" w:hAnsi="Times New Roman" w:cs="Times New Roman"/>
          <w:bCs/>
          <w:sz w:val="24"/>
          <w:szCs w:val="24"/>
        </w:rPr>
        <w:t xml:space="preserve"> of competitive state anxiety. Competitive state anxiety can have different practical implicants on a player’s performance and psychological thoughts. Continued research </w:t>
      </w:r>
      <w:r w:rsidR="009061CE">
        <w:rPr>
          <w:rFonts w:ascii="Times New Roman" w:hAnsi="Times New Roman" w:cs="Times New Roman"/>
          <w:bCs/>
          <w:sz w:val="24"/>
          <w:szCs w:val="24"/>
        </w:rPr>
        <w:t xml:space="preserve">conducted by G. Jones &amp; S. Hanton 1996) states that </w:t>
      </w:r>
      <w:r w:rsidR="005F3487">
        <w:rPr>
          <w:rFonts w:ascii="Times New Roman" w:hAnsi="Times New Roman" w:cs="Times New Roman"/>
          <w:bCs/>
          <w:sz w:val="24"/>
          <w:szCs w:val="24"/>
        </w:rPr>
        <w:t>‘competitive</w:t>
      </w:r>
      <w:r w:rsidR="009061CE">
        <w:rPr>
          <w:rFonts w:ascii="Times New Roman" w:hAnsi="Times New Roman" w:cs="Times New Roman"/>
          <w:bCs/>
          <w:sz w:val="24"/>
          <w:szCs w:val="24"/>
        </w:rPr>
        <w:t xml:space="preserve"> anxiety has received a considerable amount of research attention in the sport psychology literatur</w:t>
      </w:r>
      <w:r w:rsidR="002B52A5">
        <w:rPr>
          <w:rFonts w:ascii="Times New Roman" w:hAnsi="Times New Roman" w:cs="Times New Roman"/>
          <w:bCs/>
          <w:sz w:val="24"/>
          <w:szCs w:val="24"/>
        </w:rPr>
        <w:t xml:space="preserve">e.’ The information </w:t>
      </w:r>
      <w:r w:rsidR="002B52A5">
        <w:rPr>
          <w:rFonts w:ascii="Times New Roman" w:hAnsi="Times New Roman" w:cs="Times New Roman"/>
          <w:bCs/>
          <w:sz w:val="24"/>
          <w:szCs w:val="24"/>
        </w:rPr>
        <w:t xml:space="preserve">which </w:t>
      </w:r>
      <w:r w:rsidR="00BA7A56">
        <w:rPr>
          <w:rFonts w:ascii="Times New Roman" w:hAnsi="Times New Roman" w:cs="Times New Roman"/>
          <w:bCs/>
          <w:sz w:val="24"/>
          <w:szCs w:val="24"/>
        </w:rPr>
        <w:t>was gathered established that a significant development was the formulation of anxiety as a multidimensional construct in which the anxiety response is separated into cognitive and somatic as a multidimensional construct which the anxiety response is separ</w:t>
      </w:r>
      <w:r w:rsidR="00817DF5">
        <w:rPr>
          <w:rFonts w:ascii="Times New Roman" w:hAnsi="Times New Roman" w:cs="Times New Roman"/>
          <w:bCs/>
          <w:sz w:val="24"/>
          <w:szCs w:val="24"/>
        </w:rPr>
        <w:t xml:space="preserve">ated into cognitive and somatic components.’ It was suggested from the research, that the method which would be used to help with the identification </w:t>
      </w:r>
      <w:r w:rsidR="006F40F4">
        <w:rPr>
          <w:rFonts w:ascii="Times New Roman" w:hAnsi="Times New Roman" w:cs="Times New Roman"/>
          <w:bCs/>
          <w:sz w:val="24"/>
          <w:szCs w:val="24"/>
        </w:rPr>
        <w:t xml:space="preserve">of cognitive anxiety symptoms and to help allow any further interpreted with a </w:t>
      </w:r>
      <w:r w:rsidR="00737F76">
        <w:rPr>
          <w:rFonts w:ascii="Times New Roman" w:hAnsi="Times New Roman" w:cs="Times New Roman"/>
          <w:bCs/>
          <w:sz w:val="24"/>
          <w:szCs w:val="24"/>
        </w:rPr>
        <w:t>positive</w:t>
      </w:r>
      <w:r w:rsidR="006F40F4">
        <w:rPr>
          <w:rFonts w:ascii="Times New Roman" w:hAnsi="Times New Roman" w:cs="Times New Roman"/>
          <w:bCs/>
          <w:sz w:val="24"/>
          <w:szCs w:val="24"/>
        </w:rPr>
        <w:t xml:space="preserve"> view to help with increasing the participants performance</w:t>
      </w:r>
      <w:r w:rsidR="00737F76">
        <w:rPr>
          <w:rFonts w:ascii="Times New Roman" w:hAnsi="Times New Roman" w:cs="Times New Roman"/>
          <w:bCs/>
          <w:sz w:val="24"/>
          <w:szCs w:val="24"/>
        </w:rPr>
        <w:t>. Enabling this would help to enable the use of the anxiety by transforming it into a positive motivator</w:t>
      </w:r>
      <w:r w:rsidR="00A10F4B">
        <w:rPr>
          <w:rFonts w:ascii="Times New Roman" w:hAnsi="Times New Roman" w:cs="Times New Roman"/>
          <w:bCs/>
          <w:sz w:val="24"/>
          <w:szCs w:val="24"/>
        </w:rPr>
        <w:t>.</w:t>
      </w:r>
    </w:p>
    <w:p w14:paraId="7C9E2A1D" w14:textId="0195B246" w:rsidR="00825D33" w:rsidRDefault="00825D33" w:rsidP="00ED44B8">
      <w:pPr>
        <w:spacing w:line="360" w:lineRule="auto"/>
        <w:rPr>
          <w:rFonts w:ascii="Times New Roman" w:hAnsi="Times New Roman" w:cs="Times New Roman"/>
          <w:bCs/>
          <w:sz w:val="24"/>
          <w:szCs w:val="24"/>
        </w:rPr>
      </w:pPr>
    </w:p>
    <w:p w14:paraId="681F7D2F" w14:textId="10F63034" w:rsidR="0006142C" w:rsidRPr="006D5AC7" w:rsidRDefault="00AF2978" w:rsidP="00ED44B8">
      <w:pPr>
        <w:spacing w:line="360" w:lineRule="auto"/>
        <w:rPr>
          <w:rFonts w:ascii="Times New Roman" w:hAnsi="Times New Roman" w:cs="Times New Roman"/>
          <w:bCs/>
          <w:color w:val="FF0000"/>
          <w:sz w:val="24"/>
          <w:szCs w:val="24"/>
        </w:rPr>
      </w:pPr>
      <w:r w:rsidRPr="00887EF6">
        <w:rPr>
          <w:rFonts w:ascii="Times New Roman" w:hAnsi="Times New Roman" w:cs="Times New Roman"/>
          <w:bCs/>
          <w:color w:val="000000" w:themeColor="text1"/>
          <w:sz w:val="24"/>
          <w:szCs w:val="24"/>
        </w:rPr>
        <w:t xml:space="preserve">The symptoms of anxiety which relate to the </w:t>
      </w:r>
      <w:r w:rsidR="000763C8" w:rsidRPr="00887EF6">
        <w:rPr>
          <w:rFonts w:ascii="Times New Roman" w:hAnsi="Times New Roman" w:cs="Times New Roman"/>
          <w:bCs/>
          <w:color w:val="000000" w:themeColor="text1"/>
          <w:sz w:val="24"/>
          <w:szCs w:val="24"/>
        </w:rPr>
        <w:t xml:space="preserve">physical symptoms </w:t>
      </w:r>
      <w:r w:rsidRPr="00887EF6">
        <w:rPr>
          <w:rFonts w:ascii="Times New Roman" w:hAnsi="Times New Roman" w:cs="Times New Roman"/>
          <w:bCs/>
          <w:color w:val="000000" w:themeColor="text1"/>
          <w:sz w:val="24"/>
          <w:szCs w:val="24"/>
        </w:rPr>
        <w:t xml:space="preserve">is known as somatic anxiety. This is where an </w:t>
      </w:r>
      <w:r w:rsidR="00887EF6" w:rsidRPr="00887EF6">
        <w:rPr>
          <w:rFonts w:ascii="Times New Roman" w:hAnsi="Times New Roman" w:cs="Times New Roman"/>
          <w:bCs/>
          <w:color w:val="000000" w:themeColor="text1"/>
          <w:sz w:val="24"/>
          <w:szCs w:val="24"/>
        </w:rPr>
        <w:t>individual experiences symptom like</w:t>
      </w:r>
      <w:r w:rsidR="0006142C" w:rsidRPr="00887EF6">
        <w:rPr>
          <w:rFonts w:ascii="Times New Roman" w:hAnsi="Times New Roman" w:cs="Times New Roman"/>
          <w:bCs/>
          <w:color w:val="000000" w:themeColor="text1"/>
          <w:sz w:val="24"/>
          <w:szCs w:val="24"/>
        </w:rPr>
        <w:t xml:space="preserve"> stomach cramps, shivering and </w:t>
      </w:r>
      <w:r w:rsidR="0006142C" w:rsidRPr="00037DEB">
        <w:rPr>
          <w:rFonts w:ascii="Times New Roman" w:hAnsi="Times New Roman" w:cs="Times New Roman"/>
          <w:bCs/>
          <w:color w:val="000000" w:themeColor="text1"/>
          <w:sz w:val="24"/>
          <w:szCs w:val="24"/>
        </w:rPr>
        <w:t xml:space="preserve">sweeting </w:t>
      </w:r>
      <w:r w:rsidR="006D5AC7" w:rsidRPr="00037DEB">
        <w:rPr>
          <w:rFonts w:ascii="Times New Roman" w:hAnsi="Times New Roman" w:cs="Times New Roman"/>
          <w:bCs/>
          <w:color w:val="000000" w:themeColor="text1"/>
          <w:sz w:val="24"/>
          <w:szCs w:val="24"/>
        </w:rPr>
        <w:t>palms</w:t>
      </w:r>
      <w:r w:rsidR="0006142C" w:rsidRPr="00037DEB">
        <w:rPr>
          <w:rFonts w:ascii="Times New Roman" w:hAnsi="Times New Roman" w:cs="Times New Roman"/>
          <w:bCs/>
          <w:color w:val="000000" w:themeColor="text1"/>
          <w:sz w:val="24"/>
          <w:szCs w:val="24"/>
        </w:rPr>
        <w:t xml:space="preserve">. Besides, the increased heart rate may be caused by a tension in </w:t>
      </w:r>
      <w:r w:rsidR="00517E60" w:rsidRPr="00037DEB">
        <w:rPr>
          <w:rFonts w:ascii="Times New Roman" w:hAnsi="Times New Roman" w:cs="Times New Roman"/>
          <w:bCs/>
          <w:color w:val="000000" w:themeColor="text1"/>
          <w:sz w:val="24"/>
          <w:szCs w:val="24"/>
        </w:rPr>
        <w:t>muscles (</w:t>
      </w:r>
      <w:r w:rsidR="006D5AC7" w:rsidRPr="00037DEB">
        <w:rPr>
          <w:rFonts w:ascii="Times New Roman" w:hAnsi="Times New Roman" w:cs="Times New Roman"/>
          <w:bCs/>
          <w:color w:val="000000" w:themeColor="text1"/>
          <w:sz w:val="24"/>
          <w:szCs w:val="24"/>
        </w:rPr>
        <w:t>Lane</w:t>
      </w:r>
      <w:r w:rsidR="0006142C" w:rsidRPr="00037DEB">
        <w:rPr>
          <w:rFonts w:ascii="Times New Roman" w:hAnsi="Times New Roman" w:cs="Times New Roman"/>
          <w:bCs/>
          <w:color w:val="000000" w:themeColor="text1"/>
          <w:sz w:val="24"/>
          <w:szCs w:val="24"/>
        </w:rPr>
        <w:t xml:space="preserve"> et al,1999</w:t>
      </w:r>
      <w:r w:rsidR="0006142C" w:rsidRPr="00ED44B8">
        <w:rPr>
          <w:rFonts w:ascii="Times New Roman" w:hAnsi="Times New Roman" w:cs="Times New Roman"/>
          <w:bCs/>
          <w:color w:val="000000" w:themeColor="text1"/>
          <w:sz w:val="24"/>
          <w:szCs w:val="24"/>
        </w:rPr>
        <w:t xml:space="preserve">). </w:t>
      </w:r>
      <w:r w:rsidR="0008377F" w:rsidRPr="00ED44B8">
        <w:rPr>
          <w:rFonts w:ascii="Times New Roman" w:hAnsi="Times New Roman" w:cs="Times New Roman"/>
          <w:bCs/>
          <w:color w:val="000000" w:themeColor="text1"/>
          <w:sz w:val="24"/>
          <w:szCs w:val="24"/>
        </w:rPr>
        <w:t xml:space="preserve">In a study by Murphy (2005) it is believed that biological preparedness functional anxiety of an athlete may cause certain physiological changes which directly affect the </w:t>
      </w:r>
      <w:r w:rsidR="00ED44B8" w:rsidRPr="00ED44B8">
        <w:rPr>
          <w:rFonts w:ascii="Times New Roman" w:hAnsi="Times New Roman" w:cs="Times New Roman"/>
          <w:bCs/>
          <w:color w:val="000000" w:themeColor="text1"/>
          <w:sz w:val="24"/>
          <w:szCs w:val="24"/>
        </w:rPr>
        <w:t>indi</w:t>
      </w:r>
      <w:r w:rsidR="00ED44B8">
        <w:rPr>
          <w:rFonts w:ascii="Times New Roman" w:hAnsi="Times New Roman" w:cs="Times New Roman"/>
          <w:bCs/>
          <w:color w:val="000000" w:themeColor="text1"/>
          <w:sz w:val="24"/>
          <w:szCs w:val="24"/>
        </w:rPr>
        <w:t xml:space="preserve">vidual’s </w:t>
      </w:r>
      <w:r w:rsidR="00517E60" w:rsidRPr="00ED44B8">
        <w:rPr>
          <w:rFonts w:ascii="Times New Roman" w:hAnsi="Times New Roman" w:cs="Times New Roman"/>
          <w:bCs/>
          <w:color w:val="000000" w:themeColor="text1"/>
          <w:sz w:val="24"/>
          <w:szCs w:val="24"/>
        </w:rPr>
        <w:t>performance. The</w:t>
      </w:r>
      <w:r w:rsidR="00CD50B8" w:rsidRPr="00ED44B8">
        <w:rPr>
          <w:rFonts w:ascii="Times New Roman" w:hAnsi="Times New Roman" w:cs="Times New Roman"/>
          <w:bCs/>
          <w:color w:val="000000" w:themeColor="text1"/>
          <w:sz w:val="24"/>
          <w:szCs w:val="24"/>
        </w:rPr>
        <w:t xml:space="preserve"> changes</w:t>
      </w:r>
      <w:r w:rsidR="00ED44B8" w:rsidRPr="00ED44B8">
        <w:rPr>
          <w:rFonts w:ascii="Times New Roman" w:hAnsi="Times New Roman" w:cs="Times New Roman"/>
          <w:bCs/>
          <w:color w:val="000000" w:themeColor="text1"/>
          <w:sz w:val="24"/>
          <w:szCs w:val="24"/>
        </w:rPr>
        <w:t xml:space="preserve"> in which occur </w:t>
      </w:r>
      <w:r w:rsidR="00CD50B8" w:rsidRPr="00ED44B8">
        <w:rPr>
          <w:rFonts w:ascii="Times New Roman" w:hAnsi="Times New Roman" w:cs="Times New Roman"/>
          <w:bCs/>
          <w:color w:val="000000" w:themeColor="text1"/>
          <w:sz w:val="24"/>
          <w:szCs w:val="24"/>
        </w:rPr>
        <w:t xml:space="preserve">include an </w:t>
      </w:r>
      <w:r w:rsidR="00517E60" w:rsidRPr="00ED44B8">
        <w:rPr>
          <w:rFonts w:ascii="Times New Roman" w:hAnsi="Times New Roman" w:cs="Times New Roman"/>
          <w:bCs/>
          <w:color w:val="000000" w:themeColor="text1"/>
          <w:sz w:val="24"/>
          <w:szCs w:val="24"/>
        </w:rPr>
        <w:t>increase</w:t>
      </w:r>
      <w:r w:rsidR="00CD50B8" w:rsidRPr="00ED44B8">
        <w:rPr>
          <w:rFonts w:ascii="Times New Roman" w:hAnsi="Times New Roman" w:cs="Times New Roman"/>
          <w:bCs/>
          <w:color w:val="000000" w:themeColor="text1"/>
          <w:sz w:val="24"/>
          <w:szCs w:val="24"/>
        </w:rPr>
        <w:t xml:space="preserve"> in muscle tension, heat </w:t>
      </w:r>
      <w:r w:rsidR="00517E60" w:rsidRPr="00ED44B8">
        <w:rPr>
          <w:rFonts w:ascii="Times New Roman" w:hAnsi="Times New Roman" w:cs="Times New Roman"/>
          <w:bCs/>
          <w:color w:val="000000" w:themeColor="text1"/>
          <w:sz w:val="24"/>
          <w:szCs w:val="24"/>
        </w:rPr>
        <w:t>rate</w:t>
      </w:r>
      <w:r w:rsidR="00CD50B8" w:rsidRPr="00ED44B8">
        <w:rPr>
          <w:rFonts w:ascii="Times New Roman" w:hAnsi="Times New Roman" w:cs="Times New Roman"/>
          <w:bCs/>
          <w:color w:val="000000" w:themeColor="text1"/>
          <w:sz w:val="24"/>
          <w:szCs w:val="24"/>
        </w:rPr>
        <w:t xml:space="preserve"> and </w:t>
      </w:r>
      <w:r w:rsidR="00517E60" w:rsidRPr="00ED44B8">
        <w:rPr>
          <w:rFonts w:ascii="Times New Roman" w:hAnsi="Times New Roman" w:cs="Times New Roman"/>
          <w:bCs/>
          <w:color w:val="000000" w:themeColor="text1"/>
          <w:sz w:val="24"/>
          <w:szCs w:val="24"/>
        </w:rPr>
        <w:t xml:space="preserve">respiratory rate. </w:t>
      </w:r>
      <w:r w:rsidR="00ED44B8" w:rsidRPr="00ED44B8">
        <w:rPr>
          <w:rFonts w:ascii="Times New Roman" w:hAnsi="Times New Roman" w:cs="Times New Roman"/>
          <w:bCs/>
          <w:color w:val="000000" w:themeColor="text1"/>
          <w:sz w:val="24"/>
          <w:szCs w:val="24"/>
        </w:rPr>
        <w:t xml:space="preserve">It is </w:t>
      </w:r>
      <w:r w:rsidR="00ED44B8" w:rsidRPr="00ED44B8">
        <w:rPr>
          <w:rFonts w:ascii="Times New Roman" w:hAnsi="Times New Roman" w:cs="Times New Roman"/>
          <w:bCs/>
          <w:color w:val="000000" w:themeColor="text1"/>
          <w:sz w:val="24"/>
          <w:szCs w:val="24"/>
        </w:rPr>
        <w:lastRenderedPageBreak/>
        <w:t>believed that if an athlete is experiencing</w:t>
      </w:r>
      <w:r w:rsidR="00AD6E04" w:rsidRPr="00ED44B8">
        <w:rPr>
          <w:rFonts w:ascii="Times New Roman" w:hAnsi="Times New Roman" w:cs="Times New Roman"/>
          <w:bCs/>
          <w:color w:val="000000" w:themeColor="text1"/>
          <w:sz w:val="24"/>
          <w:szCs w:val="24"/>
        </w:rPr>
        <w:t xml:space="preserve"> a higher level of anxiety negatively</w:t>
      </w:r>
      <w:r w:rsidR="00ED44B8" w:rsidRPr="00ED44B8">
        <w:rPr>
          <w:rFonts w:ascii="Times New Roman" w:hAnsi="Times New Roman" w:cs="Times New Roman"/>
          <w:bCs/>
          <w:color w:val="000000" w:themeColor="text1"/>
          <w:sz w:val="24"/>
          <w:szCs w:val="24"/>
        </w:rPr>
        <w:t>, this</w:t>
      </w:r>
      <w:r w:rsidR="00AD6E04" w:rsidRPr="00ED44B8">
        <w:rPr>
          <w:rFonts w:ascii="Times New Roman" w:hAnsi="Times New Roman" w:cs="Times New Roman"/>
          <w:bCs/>
          <w:color w:val="000000" w:themeColor="text1"/>
          <w:sz w:val="24"/>
          <w:szCs w:val="24"/>
        </w:rPr>
        <w:t xml:space="preserve"> affects the </w:t>
      </w:r>
      <w:r w:rsidR="00274C42" w:rsidRPr="00ED44B8">
        <w:rPr>
          <w:rFonts w:ascii="Times New Roman" w:hAnsi="Times New Roman" w:cs="Times New Roman"/>
          <w:bCs/>
          <w:color w:val="000000" w:themeColor="text1"/>
          <w:sz w:val="24"/>
          <w:szCs w:val="24"/>
        </w:rPr>
        <w:t>athlete’s</w:t>
      </w:r>
      <w:r w:rsidR="00AD6E04" w:rsidRPr="00ED44B8">
        <w:rPr>
          <w:rFonts w:ascii="Times New Roman" w:hAnsi="Times New Roman" w:cs="Times New Roman"/>
          <w:bCs/>
          <w:color w:val="000000" w:themeColor="text1"/>
          <w:sz w:val="24"/>
          <w:szCs w:val="24"/>
        </w:rPr>
        <w:t xml:space="preserve"> cautiousness and f</w:t>
      </w:r>
      <w:r w:rsidR="0092138C" w:rsidRPr="00ED44B8">
        <w:rPr>
          <w:rFonts w:ascii="Times New Roman" w:hAnsi="Times New Roman" w:cs="Times New Roman"/>
          <w:bCs/>
          <w:color w:val="000000" w:themeColor="text1"/>
          <w:sz w:val="24"/>
          <w:szCs w:val="24"/>
        </w:rPr>
        <w:t>lexibility</w:t>
      </w:r>
      <w:r w:rsidR="00ED44B8">
        <w:rPr>
          <w:rFonts w:ascii="Times New Roman" w:hAnsi="Times New Roman" w:cs="Times New Roman"/>
          <w:bCs/>
          <w:color w:val="000000" w:themeColor="text1"/>
          <w:sz w:val="24"/>
          <w:szCs w:val="24"/>
        </w:rPr>
        <w:t>.</w:t>
      </w:r>
    </w:p>
    <w:p w14:paraId="79C48E4A" w14:textId="5C08AEE1" w:rsidR="00A10F4B" w:rsidRPr="00080E85" w:rsidRDefault="00A10F4B" w:rsidP="00E32943">
      <w:pPr>
        <w:rPr>
          <w:rFonts w:ascii="Times New Roman" w:hAnsi="Times New Roman" w:cs="Times New Roman"/>
          <w:bCs/>
          <w:sz w:val="24"/>
          <w:szCs w:val="24"/>
        </w:rPr>
      </w:pPr>
    </w:p>
    <w:p w14:paraId="206BE47D" w14:textId="35BB26AB" w:rsidR="00E32943" w:rsidRDefault="00E32943" w:rsidP="00E32943">
      <w:pPr>
        <w:rPr>
          <w:rFonts w:ascii="Times New Roman" w:hAnsi="Times New Roman" w:cs="Times New Roman"/>
          <w:b/>
          <w:sz w:val="28"/>
          <w:szCs w:val="28"/>
          <w:u w:val="single"/>
        </w:rPr>
      </w:pPr>
      <w:r w:rsidRPr="009B12D0">
        <w:rPr>
          <w:rFonts w:ascii="Times New Roman" w:hAnsi="Times New Roman" w:cs="Times New Roman"/>
          <w:b/>
          <w:sz w:val="28"/>
          <w:szCs w:val="28"/>
          <w:u w:val="single"/>
        </w:rPr>
        <w:t xml:space="preserve">Methods </w:t>
      </w:r>
    </w:p>
    <w:p w14:paraId="2D01D8E0" w14:textId="71700C61" w:rsidR="006B144F" w:rsidRDefault="006B144F" w:rsidP="00E32943">
      <w:pPr>
        <w:rPr>
          <w:rFonts w:ascii="Times New Roman" w:hAnsi="Times New Roman" w:cs="Times New Roman"/>
          <w:b/>
          <w:sz w:val="28"/>
          <w:szCs w:val="28"/>
          <w:u w:val="single"/>
        </w:rPr>
      </w:pPr>
    </w:p>
    <w:p w14:paraId="250752B2" w14:textId="77777777" w:rsidR="003A6C5A" w:rsidRPr="00451E9B" w:rsidRDefault="008A403B" w:rsidP="00091BAE">
      <w:pPr>
        <w:spacing w:line="360" w:lineRule="auto"/>
        <w:rPr>
          <w:rFonts w:ascii="Times New Roman" w:hAnsi="Times New Roman" w:cs="Times New Roman"/>
          <w:bCs/>
          <w:sz w:val="24"/>
          <w:szCs w:val="24"/>
        </w:rPr>
      </w:pPr>
      <w:r w:rsidRPr="00451E9B">
        <w:rPr>
          <w:rFonts w:ascii="Times New Roman" w:hAnsi="Times New Roman" w:cs="Times New Roman"/>
          <w:bCs/>
          <w:sz w:val="24"/>
          <w:szCs w:val="24"/>
        </w:rPr>
        <w:t>During the process of</w:t>
      </w:r>
      <w:r w:rsidR="008F0577" w:rsidRPr="00451E9B">
        <w:rPr>
          <w:rFonts w:ascii="Times New Roman" w:hAnsi="Times New Roman" w:cs="Times New Roman"/>
          <w:bCs/>
          <w:sz w:val="24"/>
          <w:szCs w:val="24"/>
        </w:rPr>
        <w:t xml:space="preserve"> gathering the information for the results section; The results which were being gathered fell into the COVID-19 pandemic; which the United Kingdom went into lockdown which meant many different workplaces were closed including the University, schools etc. People were warned to stay home, only participate in exercise once a day and only to leave the house for important necessities</w:t>
      </w:r>
      <w:r w:rsidRPr="00451E9B">
        <w:rPr>
          <w:rFonts w:ascii="Times New Roman" w:hAnsi="Times New Roman" w:cs="Times New Roman"/>
          <w:bCs/>
          <w:sz w:val="24"/>
          <w:szCs w:val="24"/>
        </w:rPr>
        <w:t xml:space="preserve"> like</w:t>
      </w:r>
      <w:r w:rsidR="008F0577" w:rsidRPr="00451E9B">
        <w:rPr>
          <w:rFonts w:ascii="Times New Roman" w:hAnsi="Times New Roman" w:cs="Times New Roman"/>
          <w:bCs/>
          <w:sz w:val="24"/>
          <w:szCs w:val="24"/>
        </w:rPr>
        <w:t xml:space="preserve"> food, medicine and to go to work if they could not work from home. It is unsure that the participants reached the 30-minute time of exercise</w:t>
      </w:r>
      <w:r w:rsidR="00EA3D2E" w:rsidRPr="00451E9B">
        <w:rPr>
          <w:rFonts w:ascii="Times New Roman" w:hAnsi="Times New Roman" w:cs="Times New Roman"/>
          <w:bCs/>
          <w:sz w:val="24"/>
          <w:szCs w:val="24"/>
        </w:rPr>
        <w:t xml:space="preserve"> due to the fact the country was on lockdown and individuals could not be </w:t>
      </w:r>
      <w:r w:rsidR="002F7DAD" w:rsidRPr="00451E9B">
        <w:rPr>
          <w:rFonts w:ascii="Times New Roman" w:hAnsi="Times New Roman" w:cs="Times New Roman"/>
          <w:bCs/>
          <w:sz w:val="24"/>
          <w:szCs w:val="24"/>
        </w:rPr>
        <w:t>around one another</w:t>
      </w:r>
      <w:r w:rsidR="00244AF5" w:rsidRPr="00451E9B">
        <w:rPr>
          <w:rFonts w:ascii="Times New Roman" w:hAnsi="Times New Roman" w:cs="Times New Roman"/>
          <w:bCs/>
          <w:sz w:val="24"/>
          <w:szCs w:val="24"/>
        </w:rPr>
        <w:t xml:space="preserve"> </w:t>
      </w:r>
    </w:p>
    <w:p w14:paraId="47792F71" w14:textId="6953386C" w:rsidR="003A6C5A" w:rsidRPr="00451E9B" w:rsidRDefault="003A6C5A" w:rsidP="00091BAE">
      <w:pPr>
        <w:spacing w:line="360" w:lineRule="auto"/>
        <w:rPr>
          <w:rFonts w:ascii="Times New Roman" w:hAnsi="Times New Roman" w:cs="Times New Roman"/>
          <w:bCs/>
          <w:sz w:val="24"/>
          <w:szCs w:val="24"/>
        </w:rPr>
      </w:pPr>
      <w:r w:rsidRPr="00451E9B">
        <w:rPr>
          <w:rFonts w:ascii="Times New Roman" w:hAnsi="Times New Roman" w:cs="Times New Roman"/>
          <w:bCs/>
          <w:sz w:val="24"/>
          <w:szCs w:val="24"/>
        </w:rPr>
        <w:t xml:space="preserve">   </w:t>
      </w:r>
      <w:r w:rsidR="00E87D73" w:rsidRPr="00451E9B">
        <w:rPr>
          <w:rFonts w:ascii="Times New Roman" w:hAnsi="Times New Roman" w:cs="Times New Roman"/>
          <w:bCs/>
          <w:color w:val="000000" w:themeColor="text1"/>
          <w:sz w:val="24"/>
          <w:szCs w:val="24"/>
        </w:rPr>
        <w:t xml:space="preserve">The competitive state anxiety inventory-2 (CSAI-2) is </w:t>
      </w:r>
      <w:r w:rsidR="00744B7D" w:rsidRPr="00451E9B">
        <w:rPr>
          <w:rFonts w:ascii="Times New Roman" w:hAnsi="Times New Roman" w:cs="Times New Roman"/>
          <w:bCs/>
          <w:color w:val="000000" w:themeColor="text1"/>
          <w:sz w:val="24"/>
          <w:szCs w:val="24"/>
        </w:rPr>
        <w:t xml:space="preserve">a known </w:t>
      </w:r>
      <w:r w:rsidR="00E87D73" w:rsidRPr="00451E9B">
        <w:rPr>
          <w:rFonts w:ascii="Times New Roman" w:hAnsi="Times New Roman" w:cs="Times New Roman"/>
          <w:bCs/>
          <w:color w:val="000000" w:themeColor="text1"/>
          <w:sz w:val="24"/>
          <w:szCs w:val="24"/>
        </w:rPr>
        <w:t>instrument widely used to measure anxiety before a match</w:t>
      </w:r>
      <w:r w:rsidR="00744B7D" w:rsidRPr="00451E9B">
        <w:rPr>
          <w:rFonts w:ascii="Times New Roman" w:hAnsi="Times New Roman" w:cs="Times New Roman"/>
          <w:bCs/>
          <w:color w:val="000000" w:themeColor="text1"/>
          <w:sz w:val="24"/>
          <w:szCs w:val="24"/>
        </w:rPr>
        <w:t xml:space="preserve"> and is important within the sport psychology industry. </w:t>
      </w:r>
      <w:r w:rsidR="00E205C5" w:rsidRPr="00451E9B">
        <w:rPr>
          <w:rFonts w:ascii="Times New Roman" w:hAnsi="Times New Roman" w:cs="Times New Roman"/>
          <w:bCs/>
          <w:color w:val="000000" w:themeColor="text1"/>
          <w:sz w:val="24"/>
          <w:szCs w:val="24"/>
        </w:rPr>
        <w:t xml:space="preserve">Topics around </w:t>
      </w:r>
      <w:r w:rsidR="00E205C5" w:rsidRPr="00451E9B">
        <w:rPr>
          <w:rFonts w:ascii="Times New Roman" w:hAnsi="Times New Roman" w:cs="Times New Roman"/>
          <w:color w:val="000000" w:themeColor="text1"/>
          <w:sz w:val="24"/>
          <w:szCs w:val="24"/>
        </w:rPr>
        <w:t>a</w:t>
      </w:r>
      <w:r w:rsidR="00E87D73" w:rsidRPr="00451E9B">
        <w:rPr>
          <w:rFonts w:ascii="Times New Roman" w:hAnsi="Times New Roman" w:cs="Times New Roman"/>
          <w:color w:val="000000" w:themeColor="text1"/>
          <w:sz w:val="24"/>
          <w:szCs w:val="24"/>
        </w:rPr>
        <w:t>nxiety attract the attention of researchers as a major issue in the field of sports psychology</w:t>
      </w:r>
      <w:r w:rsidR="00E205C5" w:rsidRPr="00451E9B">
        <w:rPr>
          <w:rFonts w:ascii="Times New Roman" w:hAnsi="Times New Roman" w:cs="Times New Roman"/>
          <w:color w:val="000000" w:themeColor="text1"/>
          <w:sz w:val="24"/>
          <w:szCs w:val="24"/>
        </w:rPr>
        <w:t xml:space="preserve"> as a</w:t>
      </w:r>
      <w:r w:rsidR="00E87D73" w:rsidRPr="00451E9B">
        <w:rPr>
          <w:rFonts w:ascii="Times New Roman" w:hAnsi="Times New Roman" w:cs="Times New Roman"/>
          <w:color w:val="000000" w:themeColor="text1"/>
          <w:sz w:val="24"/>
          <w:szCs w:val="24"/>
        </w:rPr>
        <w:t xml:space="preserve">nxiety </w:t>
      </w:r>
      <w:r w:rsidR="00E205C5" w:rsidRPr="00451E9B">
        <w:rPr>
          <w:rFonts w:ascii="Times New Roman" w:hAnsi="Times New Roman" w:cs="Times New Roman"/>
          <w:color w:val="000000" w:themeColor="text1"/>
          <w:sz w:val="24"/>
          <w:szCs w:val="24"/>
        </w:rPr>
        <w:t>is known to</w:t>
      </w:r>
      <w:r w:rsidR="00E87D73" w:rsidRPr="00451E9B">
        <w:rPr>
          <w:rFonts w:ascii="Times New Roman" w:hAnsi="Times New Roman" w:cs="Times New Roman"/>
          <w:color w:val="000000" w:themeColor="text1"/>
          <w:sz w:val="24"/>
          <w:szCs w:val="24"/>
        </w:rPr>
        <w:t xml:space="preserve"> show itself by</w:t>
      </w:r>
      <w:r w:rsidR="00E205C5" w:rsidRPr="00451E9B">
        <w:rPr>
          <w:rFonts w:ascii="Times New Roman" w:hAnsi="Times New Roman" w:cs="Times New Roman"/>
          <w:color w:val="000000" w:themeColor="text1"/>
          <w:sz w:val="24"/>
          <w:szCs w:val="24"/>
        </w:rPr>
        <w:t xml:space="preserve"> the</w:t>
      </w:r>
      <w:r w:rsidR="00E87D73" w:rsidRPr="00451E9B">
        <w:rPr>
          <w:rFonts w:ascii="Times New Roman" w:hAnsi="Times New Roman" w:cs="Times New Roman"/>
          <w:color w:val="000000" w:themeColor="text1"/>
          <w:sz w:val="24"/>
          <w:szCs w:val="24"/>
        </w:rPr>
        <w:t xml:space="preserve"> fear of negative results or waiting anxiously</w:t>
      </w:r>
      <w:r w:rsidR="00E205C5" w:rsidRPr="00451E9B">
        <w:rPr>
          <w:rFonts w:ascii="Times New Roman" w:hAnsi="Times New Roman" w:cs="Times New Roman"/>
          <w:color w:val="000000" w:themeColor="text1"/>
          <w:sz w:val="24"/>
          <w:szCs w:val="24"/>
        </w:rPr>
        <w:t xml:space="preserve"> </w:t>
      </w:r>
      <w:r w:rsidR="00E24283" w:rsidRPr="00451E9B">
        <w:rPr>
          <w:rFonts w:ascii="Times New Roman" w:hAnsi="Times New Roman" w:cs="Times New Roman"/>
          <w:color w:val="000000" w:themeColor="text1"/>
          <w:sz w:val="24"/>
          <w:szCs w:val="24"/>
        </w:rPr>
        <w:t>in athletes</w:t>
      </w:r>
      <w:r w:rsidR="00E87D73" w:rsidRPr="00451E9B">
        <w:rPr>
          <w:rFonts w:ascii="Times New Roman" w:hAnsi="Times New Roman" w:cs="Times New Roman"/>
          <w:color w:val="000000" w:themeColor="text1"/>
          <w:sz w:val="24"/>
          <w:szCs w:val="24"/>
        </w:rPr>
        <w:t xml:space="preserve">. </w:t>
      </w:r>
      <w:r w:rsidR="0049624C" w:rsidRPr="00451E9B">
        <w:rPr>
          <w:rFonts w:ascii="Times New Roman" w:hAnsi="Times New Roman" w:cs="Times New Roman"/>
          <w:color w:val="000000" w:themeColor="text1"/>
          <w:sz w:val="24"/>
          <w:szCs w:val="24"/>
        </w:rPr>
        <w:t xml:space="preserve">This </w:t>
      </w:r>
      <w:r w:rsidR="0049624C" w:rsidRPr="00451E9B">
        <w:rPr>
          <w:rFonts w:ascii="Times New Roman" w:hAnsi="Times New Roman" w:cs="Times New Roman"/>
          <w:color w:val="000000" w:themeColor="text1"/>
          <w:sz w:val="24"/>
          <w:szCs w:val="24"/>
        </w:rPr>
        <w:t xml:space="preserve">questionnaire is an </w:t>
      </w:r>
      <w:r w:rsidR="00E87D73" w:rsidRPr="00451E9B">
        <w:rPr>
          <w:rFonts w:ascii="Times New Roman" w:hAnsi="Times New Roman" w:cs="Times New Roman"/>
          <w:color w:val="000000" w:themeColor="text1"/>
          <w:sz w:val="24"/>
          <w:szCs w:val="24"/>
        </w:rPr>
        <w:t xml:space="preserve">instrument widely used to measure the anxiety before a match or important sporting event. It takes place </w:t>
      </w:r>
      <w:r w:rsidR="006D31A2" w:rsidRPr="00451E9B">
        <w:rPr>
          <w:rFonts w:ascii="Times New Roman" w:hAnsi="Times New Roman" w:cs="Times New Roman"/>
          <w:color w:val="000000" w:themeColor="text1"/>
          <w:sz w:val="24"/>
          <w:szCs w:val="24"/>
        </w:rPr>
        <w:t>in the group of</w:t>
      </w:r>
      <w:r w:rsidR="00E87D73" w:rsidRPr="00451E9B">
        <w:rPr>
          <w:rFonts w:ascii="Times New Roman" w:hAnsi="Times New Roman" w:cs="Times New Roman"/>
          <w:color w:val="000000" w:themeColor="text1"/>
          <w:sz w:val="24"/>
          <w:szCs w:val="24"/>
        </w:rPr>
        <w:t xml:space="preserve"> measurement techniques and it is the most well-known one (Martens et al,1990). </w:t>
      </w:r>
      <w:r w:rsidR="006D31A2" w:rsidRPr="00451E9B">
        <w:rPr>
          <w:rFonts w:ascii="Times New Roman" w:hAnsi="Times New Roman" w:cs="Times New Roman"/>
          <w:color w:val="000000" w:themeColor="text1"/>
          <w:sz w:val="24"/>
          <w:szCs w:val="24"/>
        </w:rPr>
        <w:t xml:space="preserve">This type of </w:t>
      </w:r>
      <w:r w:rsidR="00B7285B" w:rsidRPr="00451E9B">
        <w:rPr>
          <w:rFonts w:ascii="Times New Roman" w:hAnsi="Times New Roman" w:cs="Times New Roman"/>
          <w:color w:val="000000" w:themeColor="text1"/>
          <w:sz w:val="24"/>
          <w:szCs w:val="24"/>
        </w:rPr>
        <w:t xml:space="preserve">technique helps to </w:t>
      </w:r>
      <w:r w:rsidR="00873618" w:rsidRPr="00451E9B">
        <w:rPr>
          <w:rFonts w:ascii="Times New Roman" w:hAnsi="Times New Roman" w:cs="Times New Roman"/>
          <w:color w:val="000000" w:themeColor="text1"/>
          <w:sz w:val="24"/>
          <w:szCs w:val="24"/>
        </w:rPr>
        <w:t>measure cognitive</w:t>
      </w:r>
      <w:r w:rsidR="00E87D73" w:rsidRPr="00451E9B">
        <w:rPr>
          <w:rFonts w:ascii="Times New Roman" w:hAnsi="Times New Roman" w:cs="Times New Roman"/>
          <w:color w:val="000000" w:themeColor="text1"/>
          <w:sz w:val="24"/>
          <w:szCs w:val="24"/>
        </w:rPr>
        <w:t xml:space="preserve"> or somatic anxiety and the self-confidence (Vadocz et al,1997)</w:t>
      </w:r>
      <w:r w:rsidR="00873618" w:rsidRPr="00451E9B">
        <w:rPr>
          <w:rFonts w:ascii="Times New Roman" w:hAnsi="Times New Roman" w:cs="Times New Roman"/>
          <w:bCs/>
          <w:color w:val="FF0000"/>
          <w:sz w:val="24"/>
          <w:szCs w:val="24"/>
        </w:rPr>
        <w:t xml:space="preserve">. </w:t>
      </w:r>
      <w:r w:rsidR="00873618" w:rsidRPr="00451E9B">
        <w:rPr>
          <w:rFonts w:ascii="Times New Roman" w:hAnsi="Times New Roman" w:cs="Times New Roman"/>
          <w:color w:val="000000" w:themeColor="text1"/>
          <w:sz w:val="24"/>
          <w:szCs w:val="24"/>
        </w:rPr>
        <w:t>This type of a</w:t>
      </w:r>
      <w:r w:rsidR="0049624C" w:rsidRPr="00451E9B">
        <w:rPr>
          <w:rFonts w:ascii="Times New Roman" w:hAnsi="Times New Roman" w:cs="Times New Roman"/>
          <w:color w:val="000000" w:themeColor="text1"/>
          <w:sz w:val="24"/>
          <w:szCs w:val="24"/>
        </w:rPr>
        <w:t>nxiety may be caused by unwanted emotions, stress and tension with physiological symptoms.</w:t>
      </w:r>
      <w:r w:rsidR="00873618" w:rsidRPr="00451E9B">
        <w:rPr>
          <w:rFonts w:ascii="Times New Roman" w:hAnsi="Times New Roman" w:cs="Times New Roman"/>
          <w:color w:val="000000" w:themeColor="text1"/>
          <w:sz w:val="24"/>
          <w:szCs w:val="24"/>
        </w:rPr>
        <w:t xml:space="preserve"> E.g.- during an important sporting event.</w:t>
      </w:r>
      <w:r w:rsidR="0049624C" w:rsidRPr="00451E9B">
        <w:rPr>
          <w:rFonts w:ascii="Times New Roman" w:hAnsi="Times New Roman" w:cs="Times New Roman"/>
          <w:color w:val="000000" w:themeColor="text1"/>
          <w:sz w:val="24"/>
          <w:szCs w:val="24"/>
        </w:rPr>
        <w:t xml:space="preserve"> Symptoms of anxiety can lead to sport-related anxiety disorder; persistent sadness, fear and so on.</w:t>
      </w:r>
    </w:p>
    <w:p w14:paraId="2EFA6E76" w14:textId="522EE19D" w:rsidR="00326831" w:rsidRPr="00451E9B" w:rsidRDefault="003A6C5A" w:rsidP="00091BAE">
      <w:pPr>
        <w:spacing w:line="360" w:lineRule="auto"/>
        <w:rPr>
          <w:rFonts w:ascii="Times New Roman" w:hAnsi="Times New Roman" w:cs="Times New Roman"/>
          <w:bCs/>
          <w:color w:val="FF0000"/>
          <w:sz w:val="24"/>
          <w:szCs w:val="24"/>
        </w:rPr>
      </w:pPr>
      <w:r w:rsidRPr="00451E9B">
        <w:rPr>
          <w:rFonts w:ascii="Times New Roman" w:hAnsi="Times New Roman" w:cs="Times New Roman"/>
          <w:bCs/>
          <w:color w:val="FF0000"/>
          <w:sz w:val="24"/>
          <w:szCs w:val="24"/>
        </w:rPr>
        <w:t xml:space="preserve">   </w:t>
      </w:r>
      <w:r w:rsidR="008D5C0B" w:rsidRPr="00451E9B">
        <w:rPr>
          <w:rFonts w:ascii="Times New Roman" w:hAnsi="Times New Roman" w:cs="Times New Roman"/>
          <w:bCs/>
          <w:sz w:val="24"/>
          <w:szCs w:val="24"/>
        </w:rPr>
        <w:t xml:space="preserve">This </w:t>
      </w:r>
      <w:r w:rsidR="009C126F" w:rsidRPr="00451E9B">
        <w:rPr>
          <w:rFonts w:ascii="Times New Roman" w:hAnsi="Times New Roman" w:cs="Times New Roman"/>
          <w:bCs/>
          <w:sz w:val="24"/>
          <w:szCs w:val="24"/>
        </w:rPr>
        <w:t>article</w:t>
      </w:r>
      <w:r w:rsidR="008D5C0B" w:rsidRPr="00451E9B">
        <w:rPr>
          <w:rFonts w:ascii="Times New Roman" w:hAnsi="Times New Roman" w:cs="Times New Roman"/>
          <w:bCs/>
          <w:sz w:val="24"/>
          <w:szCs w:val="24"/>
        </w:rPr>
        <w:t xml:space="preserve"> will specifically focus on measuring the levels of cognitive anxiety</w:t>
      </w:r>
      <w:r w:rsidR="00772085" w:rsidRPr="00451E9B">
        <w:rPr>
          <w:rFonts w:ascii="Times New Roman" w:hAnsi="Times New Roman" w:cs="Times New Roman"/>
          <w:bCs/>
          <w:sz w:val="24"/>
          <w:szCs w:val="24"/>
        </w:rPr>
        <w:t xml:space="preserve">. The focus will be on </w:t>
      </w:r>
      <w:r w:rsidR="006746A3" w:rsidRPr="00451E9B">
        <w:rPr>
          <w:rFonts w:ascii="Times New Roman" w:hAnsi="Times New Roman" w:cs="Times New Roman"/>
          <w:bCs/>
          <w:sz w:val="24"/>
          <w:szCs w:val="24"/>
        </w:rPr>
        <w:t>health individuals with no further health complications,</w:t>
      </w:r>
      <w:r w:rsidR="00EB6C51" w:rsidRPr="00451E9B">
        <w:rPr>
          <w:rFonts w:ascii="Times New Roman" w:hAnsi="Times New Roman" w:cs="Times New Roman"/>
          <w:bCs/>
          <w:sz w:val="24"/>
          <w:szCs w:val="24"/>
        </w:rPr>
        <w:t xml:space="preserve"> who are participating in daily exercise</w:t>
      </w:r>
      <w:r w:rsidR="002A5852" w:rsidRPr="00451E9B">
        <w:rPr>
          <w:rFonts w:ascii="Times New Roman" w:hAnsi="Times New Roman" w:cs="Times New Roman"/>
          <w:bCs/>
          <w:sz w:val="24"/>
          <w:szCs w:val="24"/>
        </w:rPr>
        <w:t xml:space="preserve"> </w:t>
      </w:r>
      <w:r w:rsidR="006746A3" w:rsidRPr="00451E9B">
        <w:rPr>
          <w:rFonts w:ascii="Times New Roman" w:hAnsi="Times New Roman" w:cs="Times New Roman"/>
          <w:bCs/>
          <w:sz w:val="24"/>
          <w:szCs w:val="24"/>
        </w:rPr>
        <w:t xml:space="preserve">to measure the impact that exercise has on </w:t>
      </w:r>
      <w:r w:rsidR="00DA4E8A" w:rsidRPr="00451E9B">
        <w:rPr>
          <w:rFonts w:ascii="Times New Roman" w:hAnsi="Times New Roman" w:cs="Times New Roman"/>
          <w:bCs/>
          <w:sz w:val="24"/>
          <w:szCs w:val="24"/>
        </w:rPr>
        <w:t>their mental health</w:t>
      </w:r>
      <w:r w:rsidR="006746A3" w:rsidRPr="00451E9B">
        <w:rPr>
          <w:rFonts w:ascii="Times New Roman" w:hAnsi="Times New Roman" w:cs="Times New Roman"/>
          <w:bCs/>
          <w:sz w:val="24"/>
          <w:szCs w:val="24"/>
        </w:rPr>
        <w:t>.</w:t>
      </w:r>
      <w:r w:rsidR="00772085" w:rsidRPr="00451E9B">
        <w:rPr>
          <w:rFonts w:ascii="Times New Roman" w:hAnsi="Times New Roman" w:cs="Times New Roman"/>
          <w:bCs/>
          <w:sz w:val="24"/>
          <w:szCs w:val="24"/>
        </w:rPr>
        <w:t xml:space="preserve"> </w:t>
      </w:r>
      <w:r w:rsidR="00D61EA4" w:rsidRPr="00451E9B">
        <w:rPr>
          <w:rFonts w:ascii="Times New Roman" w:hAnsi="Times New Roman" w:cs="Times New Roman"/>
          <w:bCs/>
          <w:sz w:val="24"/>
          <w:szCs w:val="24"/>
        </w:rPr>
        <w:t>In order to</w:t>
      </w:r>
      <w:r w:rsidR="003A4E0B" w:rsidRPr="00451E9B">
        <w:rPr>
          <w:rFonts w:ascii="Times New Roman" w:hAnsi="Times New Roman" w:cs="Times New Roman"/>
          <w:bCs/>
          <w:sz w:val="24"/>
          <w:szCs w:val="24"/>
        </w:rPr>
        <w:t xml:space="preserve"> measure the cognitive anxiety, the Competitive State </w:t>
      </w:r>
      <w:r w:rsidR="005C6466" w:rsidRPr="00451E9B">
        <w:rPr>
          <w:rFonts w:ascii="Times New Roman" w:hAnsi="Times New Roman" w:cs="Times New Roman"/>
          <w:bCs/>
          <w:sz w:val="24"/>
          <w:szCs w:val="24"/>
        </w:rPr>
        <w:t>Anxiety</w:t>
      </w:r>
      <w:r w:rsidR="003A4E0B" w:rsidRPr="00451E9B">
        <w:rPr>
          <w:rFonts w:ascii="Times New Roman" w:hAnsi="Times New Roman" w:cs="Times New Roman"/>
          <w:bCs/>
          <w:sz w:val="24"/>
          <w:szCs w:val="24"/>
        </w:rPr>
        <w:t xml:space="preserve"> Inventory</w:t>
      </w:r>
      <w:r w:rsidR="005C6466" w:rsidRPr="00451E9B">
        <w:rPr>
          <w:rFonts w:ascii="Times New Roman" w:hAnsi="Times New Roman" w:cs="Times New Roman"/>
          <w:bCs/>
          <w:sz w:val="24"/>
          <w:szCs w:val="24"/>
        </w:rPr>
        <w:t>.2(CSAI-2)</w:t>
      </w:r>
      <w:r w:rsidR="00D61EA4" w:rsidRPr="00451E9B">
        <w:rPr>
          <w:rFonts w:ascii="Times New Roman" w:hAnsi="Times New Roman" w:cs="Times New Roman"/>
          <w:bCs/>
          <w:sz w:val="24"/>
          <w:szCs w:val="24"/>
        </w:rPr>
        <w:t xml:space="preserve"> was used.</w:t>
      </w:r>
    </w:p>
    <w:p w14:paraId="46FEFE6E" w14:textId="77777777" w:rsidR="00A90838" w:rsidRDefault="00240984" w:rsidP="00B35CEC">
      <w:pPr>
        <w:spacing w:line="360" w:lineRule="auto"/>
        <w:rPr>
          <w:rFonts w:ascii="Times New Roman" w:hAnsi="Times New Roman" w:cs="Times New Roman"/>
          <w:bCs/>
          <w:color w:val="FF0000"/>
          <w:sz w:val="24"/>
          <w:szCs w:val="24"/>
        </w:rPr>
      </w:pPr>
      <w:r w:rsidRPr="00451E9B">
        <w:rPr>
          <w:rFonts w:ascii="Times New Roman" w:hAnsi="Times New Roman" w:cs="Times New Roman"/>
          <w:bCs/>
          <w:sz w:val="24"/>
          <w:szCs w:val="24"/>
        </w:rPr>
        <w:t xml:space="preserve">The original construct of the CSAI-2 includes subscales which measure </w:t>
      </w:r>
      <w:r w:rsidR="00326831" w:rsidRPr="00451E9B">
        <w:rPr>
          <w:rFonts w:ascii="Times New Roman" w:hAnsi="Times New Roman" w:cs="Times New Roman"/>
          <w:bCs/>
          <w:sz w:val="24"/>
          <w:szCs w:val="24"/>
        </w:rPr>
        <w:t xml:space="preserve">the </w:t>
      </w:r>
      <w:r w:rsidRPr="00451E9B">
        <w:rPr>
          <w:rFonts w:ascii="Times New Roman" w:hAnsi="Times New Roman" w:cs="Times New Roman"/>
          <w:bCs/>
          <w:sz w:val="24"/>
          <w:szCs w:val="24"/>
        </w:rPr>
        <w:t>cognitive and somatic anxiety</w:t>
      </w:r>
      <w:r w:rsidR="00326831" w:rsidRPr="00451E9B">
        <w:rPr>
          <w:rFonts w:ascii="Times New Roman" w:hAnsi="Times New Roman" w:cs="Times New Roman"/>
          <w:bCs/>
          <w:sz w:val="24"/>
          <w:szCs w:val="24"/>
        </w:rPr>
        <w:t xml:space="preserve"> of the participants</w:t>
      </w:r>
      <w:r w:rsidR="009824A2" w:rsidRPr="00451E9B">
        <w:rPr>
          <w:rFonts w:ascii="Times New Roman" w:hAnsi="Times New Roman" w:cs="Times New Roman"/>
          <w:bCs/>
          <w:sz w:val="24"/>
          <w:szCs w:val="24"/>
        </w:rPr>
        <w:t xml:space="preserve"> but also measures fear of physical harm and generalized </w:t>
      </w:r>
      <w:r w:rsidR="00FC5AF7" w:rsidRPr="00451E9B">
        <w:rPr>
          <w:rFonts w:ascii="Times New Roman" w:hAnsi="Times New Roman" w:cs="Times New Roman"/>
          <w:bCs/>
          <w:sz w:val="24"/>
          <w:szCs w:val="24"/>
        </w:rPr>
        <w:t xml:space="preserve">anxiety </w:t>
      </w:r>
      <w:r w:rsidR="00326831" w:rsidRPr="00451E9B">
        <w:rPr>
          <w:rFonts w:ascii="Times New Roman" w:hAnsi="Times New Roman" w:cs="Times New Roman"/>
          <w:bCs/>
          <w:sz w:val="24"/>
          <w:szCs w:val="24"/>
        </w:rPr>
        <w:t>(Self Confidence</w:t>
      </w:r>
      <w:r w:rsidR="00326831" w:rsidRPr="00451E9B">
        <w:rPr>
          <w:rFonts w:ascii="Times New Roman" w:hAnsi="Times New Roman" w:cs="Times New Roman"/>
          <w:bCs/>
          <w:color w:val="000000" w:themeColor="text1"/>
          <w:sz w:val="24"/>
          <w:szCs w:val="24"/>
        </w:rPr>
        <w:t xml:space="preserve">) </w:t>
      </w:r>
      <w:r w:rsidR="00FC5AF7" w:rsidRPr="00451E9B">
        <w:rPr>
          <w:rFonts w:ascii="Times New Roman" w:hAnsi="Times New Roman" w:cs="Times New Roman"/>
          <w:bCs/>
          <w:color w:val="000000" w:themeColor="text1"/>
          <w:sz w:val="24"/>
          <w:szCs w:val="24"/>
        </w:rPr>
        <w:t>(</w:t>
      </w:r>
      <w:r w:rsidR="00AA4C32" w:rsidRPr="00451E9B">
        <w:rPr>
          <w:rFonts w:ascii="Times New Roman" w:hAnsi="Times New Roman" w:cs="Times New Roman"/>
          <w:bCs/>
          <w:color w:val="000000" w:themeColor="text1"/>
          <w:sz w:val="24"/>
          <w:szCs w:val="24"/>
        </w:rPr>
        <w:t xml:space="preserve">Liebert and Morris 1967; </w:t>
      </w:r>
      <w:r w:rsidR="00922022" w:rsidRPr="00451E9B">
        <w:rPr>
          <w:rFonts w:ascii="Times New Roman" w:hAnsi="Times New Roman" w:cs="Times New Roman"/>
          <w:bCs/>
          <w:color w:val="000000" w:themeColor="text1"/>
          <w:sz w:val="24"/>
          <w:szCs w:val="24"/>
        </w:rPr>
        <w:t>Schwartz</w:t>
      </w:r>
      <w:r w:rsidR="00AA4C32" w:rsidRPr="00451E9B">
        <w:rPr>
          <w:rFonts w:ascii="Times New Roman" w:hAnsi="Times New Roman" w:cs="Times New Roman"/>
          <w:bCs/>
          <w:color w:val="000000" w:themeColor="text1"/>
          <w:sz w:val="24"/>
          <w:szCs w:val="24"/>
        </w:rPr>
        <w:t xml:space="preserve"> et al., 19</w:t>
      </w:r>
      <w:r w:rsidR="00FC5AF7" w:rsidRPr="00451E9B">
        <w:rPr>
          <w:rFonts w:ascii="Times New Roman" w:hAnsi="Times New Roman" w:cs="Times New Roman"/>
          <w:bCs/>
          <w:color w:val="000000" w:themeColor="text1"/>
          <w:sz w:val="24"/>
          <w:szCs w:val="24"/>
        </w:rPr>
        <w:t xml:space="preserve">78). </w:t>
      </w:r>
      <w:r w:rsidR="009824A2" w:rsidRPr="00451E9B">
        <w:rPr>
          <w:rFonts w:ascii="Times New Roman" w:hAnsi="Times New Roman" w:cs="Times New Roman"/>
          <w:bCs/>
          <w:color w:val="000000" w:themeColor="text1"/>
          <w:sz w:val="24"/>
          <w:szCs w:val="24"/>
        </w:rPr>
        <w:t xml:space="preserve"> </w:t>
      </w:r>
    </w:p>
    <w:p w14:paraId="7808C444" w14:textId="2CB48572" w:rsidR="00B35CEC" w:rsidRDefault="00A90838" w:rsidP="00B35CEC">
      <w:pPr>
        <w:spacing w:line="360" w:lineRule="auto"/>
        <w:rPr>
          <w:rFonts w:ascii="Times New Roman" w:hAnsi="Times New Roman" w:cs="Times New Roman"/>
          <w:bCs/>
          <w:color w:val="FF0000"/>
          <w:sz w:val="24"/>
          <w:szCs w:val="24"/>
        </w:rPr>
      </w:pPr>
      <w:r>
        <w:rPr>
          <w:rFonts w:ascii="Times New Roman" w:hAnsi="Times New Roman" w:cs="Times New Roman"/>
          <w:bCs/>
          <w:color w:val="FF0000"/>
          <w:sz w:val="24"/>
          <w:szCs w:val="24"/>
        </w:rPr>
        <w:t xml:space="preserve">   </w:t>
      </w:r>
      <w:r w:rsidR="00AC67F9">
        <w:rPr>
          <w:rFonts w:ascii="Times New Roman" w:hAnsi="Times New Roman" w:cs="Times New Roman"/>
          <w:bCs/>
          <w:sz w:val="24"/>
          <w:szCs w:val="24"/>
        </w:rPr>
        <w:t xml:space="preserve">The participants will </w:t>
      </w:r>
      <w:r w:rsidR="009A4BA7">
        <w:rPr>
          <w:rFonts w:ascii="Times New Roman" w:hAnsi="Times New Roman" w:cs="Times New Roman"/>
          <w:bCs/>
          <w:sz w:val="24"/>
          <w:szCs w:val="24"/>
        </w:rPr>
        <w:t>complete</w:t>
      </w:r>
      <w:r w:rsidR="0011120D">
        <w:rPr>
          <w:rFonts w:ascii="Times New Roman" w:hAnsi="Times New Roman" w:cs="Times New Roman"/>
          <w:bCs/>
          <w:sz w:val="24"/>
          <w:szCs w:val="24"/>
        </w:rPr>
        <w:t xml:space="preserve"> the CSAI-2 twice; once being completed prior</w:t>
      </w:r>
      <w:r w:rsidR="00736A31">
        <w:rPr>
          <w:rFonts w:ascii="Times New Roman" w:hAnsi="Times New Roman" w:cs="Times New Roman"/>
          <w:bCs/>
          <w:sz w:val="24"/>
          <w:szCs w:val="24"/>
        </w:rPr>
        <w:t xml:space="preserve"> to 30 minutes</w:t>
      </w:r>
      <w:r w:rsidR="0011120D">
        <w:rPr>
          <w:rFonts w:ascii="Times New Roman" w:hAnsi="Times New Roman" w:cs="Times New Roman"/>
          <w:bCs/>
          <w:sz w:val="24"/>
          <w:szCs w:val="24"/>
        </w:rPr>
        <w:t xml:space="preserve"> </w:t>
      </w:r>
      <w:r w:rsidR="00736A31">
        <w:rPr>
          <w:rFonts w:ascii="Times New Roman" w:hAnsi="Times New Roman" w:cs="Times New Roman"/>
          <w:bCs/>
          <w:sz w:val="24"/>
          <w:szCs w:val="24"/>
        </w:rPr>
        <w:t xml:space="preserve">of an exercise of their </w:t>
      </w:r>
      <w:r w:rsidR="008A403B">
        <w:rPr>
          <w:rFonts w:ascii="Times New Roman" w:hAnsi="Times New Roman" w:cs="Times New Roman"/>
          <w:bCs/>
          <w:sz w:val="24"/>
          <w:szCs w:val="24"/>
        </w:rPr>
        <w:t>choice and</w:t>
      </w:r>
      <w:r w:rsidR="00736A31">
        <w:rPr>
          <w:rFonts w:ascii="Times New Roman" w:hAnsi="Times New Roman" w:cs="Times New Roman"/>
          <w:bCs/>
          <w:sz w:val="24"/>
          <w:szCs w:val="24"/>
        </w:rPr>
        <w:t xml:space="preserve"> being completed in a </w:t>
      </w:r>
      <w:r w:rsidR="002F7DAD">
        <w:rPr>
          <w:rFonts w:ascii="Times New Roman" w:hAnsi="Times New Roman" w:cs="Times New Roman"/>
          <w:bCs/>
          <w:sz w:val="24"/>
          <w:szCs w:val="24"/>
        </w:rPr>
        <w:t>30-minute</w:t>
      </w:r>
      <w:r w:rsidR="00736A31">
        <w:rPr>
          <w:rFonts w:ascii="Times New Roman" w:hAnsi="Times New Roman" w:cs="Times New Roman"/>
          <w:bCs/>
          <w:sz w:val="24"/>
          <w:szCs w:val="24"/>
        </w:rPr>
        <w:t xml:space="preserve"> time frame </w:t>
      </w:r>
      <w:r w:rsidR="002211FA">
        <w:rPr>
          <w:rFonts w:ascii="Times New Roman" w:hAnsi="Times New Roman" w:cs="Times New Roman"/>
          <w:bCs/>
          <w:sz w:val="24"/>
          <w:szCs w:val="24"/>
        </w:rPr>
        <w:lastRenderedPageBreak/>
        <w:t xml:space="preserve">of post exercise. </w:t>
      </w:r>
      <w:r w:rsidR="002F7DAD">
        <w:rPr>
          <w:rFonts w:ascii="Times New Roman" w:hAnsi="Times New Roman" w:cs="Times New Roman"/>
          <w:bCs/>
          <w:sz w:val="24"/>
          <w:szCs w:val="24"/>
        </w:rPr>
        <w:t>From this, we will then create a T-test to establish what the exercise does to the levels of anxiety</w:t>
      </w:r>
      <w:r w:rsidR="003648A0">
        <w:rPr>
          <w:rFonts w:ascii="Times New Roman" w:hAnsi="Times New Roman" w:cs="Times New Roman"/>
          <w:bCs/>
          <w:sz w:val="24"/>
          <w:szCs w:val="24"/>
        </w:rPr>
        <w:t xml:space="preserve"> and a before and after of each </w:t>
      </w:r>
      <w:r w:rsidR="008B456D">
        <w:rPr>
          <w:rFonts w:ascii="Times New Roman" w:hAnsi="Times New Roman" w:cs="Times New Roman"/>
          <w:bCs/>
          <w:sz w:val="24"/>
          <w:szCs w:val="24"/>
        </w:rPr>
        <w:t xml:space="preserve">result </w:t>
      </w:r>
      <w:r w:rsidR="0052173B">
        <w:rPr>
          <w:rFonts w:ascii="Times New Roman" w:hAnsi="Times New Roman" w:cs="Times New Roman"/>
          <w:bCs/>
          <w:sz w:val="24"/>
          <w:szCs w:val="24"/>
        </w:rPr>
        <w:t>will give</w:t>
      </w:r>
      <w:r w:rsidR="003648A0">
        <w:rPr>
          <w:rFonts w:ascii="Times New Roman" w:hAnsi="Times New Roman" w:cs="Times New Roman"/>
          <w:bCs/>
          <w:sz w:val="24"/>
          <w:szCs w:val="24"/>
        </w:rPr>
        <w:t xml:space="preserve"> a </w:t>
      </w:r>
      <w:r w:rsidR="003648A0">
        <w:rPr>
          <w:rFonts w:ascii="Times New Roman" w:hAnsi="Times New Roman" w:cs="Times New Roman"/>
          <w:bCs/>
          <w:sz w:val="24"/>
          <w:szCs w:val="24"/>
        </w:rPr>
        <w:t xml:space="preserve">clearer </w:t>
      </w:r>
      <w:r w:rsidR="0052173B">
        <w:rPr>
          <w:rFonts w:ascii="Times New Roman" w:hAnsi="Times New Roman" w:cs="Times New Roman"/>
          <w:bCs/>
          <w:sz w:val="24"/>
          <w:szCs w:val="24"/>
        </w:rPr>
        <w:t>image</w:t>
      </w:r>
      <w:r w:rsidR="003648A0">
        <w:rPr>
          <w:rFonts w:ascii="Times New Roman" w:hAnsi="Times New Roman" w:cs="Times New Roman"/>
          <w:bCs/>
          <w:sz w:val="24"/>
          <w:szCs w:val="24"/>
        </w:rPr>
        <w:t xml:space="preserve"> of </w:t>
      </w:r>
      <w:r w:rsidR="00405AE0">
        <w:rPr>
          <w:rFonts w:ascii="Times New Roman" w:hAnsi="Times New Roman" w:cs="Times New Roman"/>
          <w:bCs/>
          <w:sz w:val="24"/>
          <w:szCs w:val="24"/>
        </w:rPr>
        <w:t xml:space="preserve">what happens to the levels of cognitive anxiety. </w:t>
      </w:r>
    </w:p>
    <w:p w14:paraId="53CE3295" w14:textId="77777777" w:rsidR="00B35CEC" w:rsidRDefault="00B35CEC" w:rsidP="00B35CEC">
      <w:pPr>
        <w:spacing w:line="360" w:lineRule="auto"/>
        <w:rPr>
          <w:rFonts w:ascii="Times New Roman" w:hAnsi="Times New Roman" w:cs="Times New Roman"/>
          <w:bCs/>
          <w:color w:val="FF0000"/>
          <w:sz w:val="24"/>
          <w:szCs w:val="24"/>
        </w:rPr>
      </w:pPr>
    </w:p>
    <w:p w14:paraId="7390E8A8" w14:textId="77777777" w:rsidR="002176AB" w:rsidRDefault="002176AB" w:rsidP="00B35CEC">
      <w:pPr>
        <w:spacing w:line="360" w:lineRule="auto"/>
        <w:rPr>
          <w:rFonts w:ascii="Times New Roman" w:hAnsi="Times New Roman" w:cs="Times New Roman"/>
          <w:b/>
          <w:sz w:val="28"/>
          <w:szCs w:val="28"/>
          <w:u w:val="single"/>
        </w:rPr>
        <w:sectPr w:rsidR="002176AB" w:rsidSect="002176AB">
          <w:type w:val="continuous"/>
          <w:pgSz w:w="11906" w:h="16838"/>
          <w:pgMar w:top="1440" w:right="1440" w:bottom="1440" w:left="1440" w:header="708" w:footer="708" w:gutter="0"/>
          <w:cols w:num="2" w:space="708"/>
          <w:docGrid w:linePitch="360"/>
        </w:sectPr>
      </w:pPr>
    </w:p>
    <w:p w14:paraId="662954B8" w14:textId="117C95F1" w:rsidR="00E32943" w:rsidRPr="00B35CEC" w:rsidRDefault="00E32943" w:rsidP="00B35CEC">
      <w:pPr>
        <w:spacing w:line="360" w:lineRule="auto"/>
        <w:rPr>
          <w:rFonts w:ascii="Times New Roman" w:hAnsi="Times New Roman" w:cs="Times New Roman"/>
          <w:bCs/>
          <w:color w:val="FF0000"/>
          <w:sz w:val="24"/>
          <w:szCs w:val="24"/>
        </w:rPr>
      </w:pPr>
      <w:r w:rsidRPr="009B12D0">
        <w:rPr>
          <w:rFonts w:ascii="Times New Roman" w:hAnsi="Times New Roman" w:cs="Times New Roman"/>
          <w:b/>
          <w:sz w:val="28"/>
          <w:szCs w:val="28"/>
          <w:u w:val="single"/>
        </w:rPr>
        <w:t>Results</w:t>
      </w:r>
    </w:p>
    <w:p w14:paraId="1237115A" w14:textId="33A3E679" w:rsidR="00B609F9" w:rsidRPr="00D2070D" w:rsidRDefault="00B609F9" w:rsidP="00E32943">
      <w:pPr>
        <w:rPr>
          <w:rFonts w:ascii="Times New Roman" w:hAnsi="Times New Roman" w:cs="Times New Roman"/>
          <w:bCs/>
          <w:sz w:val="24"/>
          <w:szCs w:val="24"/>
        </w:rPr>
      </w:pPr>
    </w:p>
    <w:p w14:paraId="7DECEB35" w14:textId="7F35E81D" w:rsidR="00B609F9" w:rsidRDefault="00E850D8" w:rsidP="0030598A">
      <w:pPr>
        <w:spacing w:line="360" w:lineRule="auto"/>
        <w:rPr>
          <w:rFonts w:ascii="Times New Roman" w:hAnsi="Times New Roman" w:cs="Times New Roman"/>
          <w:bCs/>
          <w:sz w:val="24"/>
          <w:szCs w:val="24"/>
        </w:rPr>
      </w:pPr>
      <w:r w:rsidRPr="00D2070D">
        <w:rPr>
          <w:rFonts w:ascii="Times New Roman" w:hAnsi="Times New Roman" w:cs="Times New Roman"/>
          <w:bCs/>
          <w:sz w:val="24"/>
          <w:szCs w:val="24"/>
        </w:rPr>
        <w:t>In this study, a total of 15 participants of mixed sporting backgrounds were included</w:t>
      </w:r>
      <w:r w:rsidR="00D2070D">
        <w:rPr>
          <w:rFonts w:ascii="Times New Roman" w:hAnsi="Times New Roman" w:cs="Times New Roman"/>
          <w:bCs/>
          <w:sz w:val="24"/>
          <w:szCs w:val="24"/>
        </w:rPr>
        <w:t>.</w:t>
      </w:r>
      <w:r w:rsidR="00306510">
        <w:rPr>
          <w:rFonts w:ascii="Times New Roman" w:hAnsi="Times New Roman" w:cs="Times New Roman"/>
          <w:bCs/>
          <w:sz w:val="24"/>
          <w:szCs w:val="24"/>
        </w:rPr>
        <w:t xml:space="preserve"> Each individual </w:t>
      </w:r>
      <w:r w:rsidR="006724E8">
        <w:rPr>
          <w:rFonts w:ascii="Times New Roman" w:hAnsi="Times New Roman" w:cs="Times New Roman"/>
          <w:bCs/>
          <w:sz w:val="24"/>
          <w:szCs w:val="24"/>
        </w:rPr>
        <w:t xml:space="preserve">participated in a Before and After questionnaire in order to establish the levels of anxiety prior to exercise and after. </w:t>
      </w:r>
      <w:r w:rsidR="006675A0">
        <w:rPr>
          <w:rFonts w:ascii="Times New Roman" w:hAnsi="Times New Roman" w:cs="Times New Roman"/>
          <w:bCs/>
          <w:sz w:val="24"/>
          <w:szCs w:val="24"/>
        </w:rPr>
        <w:t xml:space="preserve">As it was stated in the methodology, </w:t>
      </w:r>
      <w:r w:rsidR="00DB5CFB">
        <w:rPr>
          <w:rFonts w:ascii="Times New Roman" w:hAnsi="Times New Roman" w:cs="Times New Roman"/>
          <w:bCs/>
          <w:sz w:val="24"/>
          <w:szCs w:val="24"/>
        </w:rPr>
        <w:t xml:space="preserve">the research took place in </w:t>
      </w:r>
      <w:r w:rsidR="0099602A">
        <w:rPr>
          <w:rFonts w:ascii="Times New Roman" w:hAnsi="Times New Roman" w:cs="Times New Roman"/>
          <w:bCs/>
          <w:sz w:val="24"/>
          <w:szCs w:val="24"/>
        </w:rPr>
        <w:t>circumstances</w:t>
      </w:r>
      <w:r w:rsidR="00DB5CFB">
        <w:rPr>
          <w:rFonts w:ascii="Times New Roman" w:hAnsi="Times New Roman" w:cs="Times New Roman"/>
          <w:bCs/>
          <w:sz w:val="24"/>
          <w:szCs w:val="24"/>
        </w:rPr>
        <w:t xml:space="preserve"> which were beyond our control, therefore we could not collect the 50 results which were needed for the results section</w:t>
      </w:r>
      <w:r w:rsidR="00F15FC7">
        <w:rPr>
          <w:rFonts w:ascii="Times New Roman" w:hAnsi="Times New Roman" w:cs="Times New Roman"/>
          <w:bCs/>
          <w:sz w:val="24"/>
          <w:szCs w:val="24"/>
        </w:rPr>
        <w:t xml:space="preserve"> and that each participant </w:t>
      </w:r>
      <w:r w:rsidR="00A90838">
        <w:rPr>
          <w:rFonts w:ascii="Times New Roman" w:hAnsi="Times New Roman" w:cs="Times New Roman"/>
          <w:bCs/>
          <w:sz w:val="24"/>
          <w:szCs w:val="24"/>
        </w:rPr>
        <w:t>was</w:t>
      </w:r>
      <w:r w:rsidR="00F15FC7">
        <w:rPr>
          <w:rFonts w:ascii="Times New Roman" w:hAnsi="Times New Roman" w:cs="Times New Roman"/>
          <w:bCs/>
          <w:sz w:val="24"/>
          <w:szCs w:val="24"/>
        </w:rPr>
        <w:t xml:space="preserve"> at completely different levels of fitness and sporting backgrounds.</w:t>
      </w:r>
    </w:p>
    <w:p w14:paraId="5F5B017E" w14:textId="415525CD" w:rsidR="002C50E4" w:rsidRDefault="002C50E4" w:rsidP="00E32943">
      <w:pPr>
        <w:rPr>
          <w:rFonts w:ascii="Times New Roman" w:hAnsi="Times New Roman" w:cs="Times New Roman"/>
          <w:bCs/>
          <w:sz w:val="24"/>
          <w:szCs w:val="24"/>
        </w:rPr>
      </w:pPr>
    </w:p>
    <w:p w14:paraId="7A97F9F1" w14:textId="74730CE5" w:rsidR="002C50E4" w:rsidRDefault="002C50E4" w:rsidP="00E32943">
      <w:pPr>
        <w:rPr>
          <w:rFonts w:ascii="Times New Roman" w:hAnsi="Times New Roman" w:cs="Times New Roman"/>
          <w:bCs/>
          <w:sz w:val="24"/>
          <w:szCs w:val="24"/>
        </w:rPr>
      </w:pPr>
      <w:r w:rsidRPr="006724E8">
        <w:rPr>
          <w:rFonts w:ascii="Times New Roman" w:hAnsi="Times New Roman" w:cs="Times New Roman"/>
          <w:b/>
          <w:sz w:val="24"/>
          <w:szCs w:val="24"/>
        </w:rPr>
        <w:t>Table 1:</w:t>
      </w:r>
      <w:r>
        <w:rPr>
          <w:rFonts w:ascii="Times New Roman" w:hAnsi="Times New Roman" w:cs="Times New Roman"/>
          <w:bCs/>
          <w:sz w:val="24"/>
          <w:szCs w:val="24"/>
        </w:rPr>
        <w:t xml:space="preserve"> Resu</w:t>
      </w:r>
      <w:r w:rsidR="007E0D29">
        <w:rPr>
          <w:rFonts w:ascii="Times New Roman" w:hAnsi="Times New Roman" w:cs="Times New Roman"/>
          <w:bCs/>
          <w:sz w:val="24"/>
          <w:szCs w:val="24"/>
        </w:rPr>
        <w:t>lts from the questionnaires dis</w:t>
      </w:r>
      <w:r w:rsidR="00027C5C">
        <w:rPr>
          <w:rFonts w:ascii="Times New Roman" w:hAnsi="Times New Roman" w:cs="Times New Roman"/>
          <w:bCs/>
          <w:sz w:val="24"/>
          <w:szCs w:val="24"/>
        </w:rPr>
        <w:t xml:space="preserve">tributed. </w:t>
      </w:r>
      <w:r w:rsidR="00160FE3">
        <w:rPr>
          <w:rFonts w:ascii="Times New Roman" w:hAnsi="Times New Roman" w:cs="Times New Roman"/>
          <w:bCs/>
          <w:sz w:val="24"/>
          <w:szCs w:val="24"/>
        </w:rPr>
        <w:t>Before and After.</w:t>
      </w:r>
    </w:p>
    <w:p w14:paraId="469777CD" w14:textId="310883DA" w:rsidR="00E703EF" w:rsidRDefault="00E703EF" w:rsidP="00E32943">
      <w:pPr>
        <w:rPr>
          <w:rFonts w:ascii="Times New Roman" w:hAnsi="Times New Roman" w:cs="Times New Roman"/>
          <w:bCs/>
          <w:sz w:val="24"/>
          <w:szCs w:val="24"/>
        </w:rPr>
      </w:pPr>
    </w:p>
    <w:tbl>
      <w:tblPr>
        <w:tblStyle w:val="TableGridLight"/>
        <w:tblW w:w="9476" w:type="dxa"/>
        <w:tblLook w:val="04A0" w:firstRow="1" w:lastRow="0" w:firstColumn="1" w:lastColumn="0" w:noHBand="0" w:noVBand="1"/>
      </w:tblPr>
      <w:tblGrid>
        <w:gridCol w:w="1578"/>
        <w:gridCol w:w="1578"/>
        <w:gridCol w:w="1580"/>
        <w:gridCol w:w="1580"/>
        <w:gridCol w:w="1580"/>
        <w:gridCol w:w="1580"/>
      </w:tblGrid>
      <w:tr w:rsidR="00966930" w14:paraId="6803D429" w14:textId="77777777" w:rsidTr="002176AB">
        <w:trPr>
          <w:trHeight w:val="440"/>
        </w:trPr>
        <w:tc>
          <w:tcPr>
            <w:tcW w:w="1578" w:type="dxa"/>
          </w:tcPr>
          <w:p w14:paraId="3292A2C3" w14:textId="2F2BE104" w:rsidR="00966930" w:rsidRDefault="000934BD" w:rsidP="00E32943">
            <w:pPr>
              <w:rPr>
                <w:rFonts w:ascii="Times New Roman" w:hAnsi="Times New Roman" w:cs="Times New Roman"/>
                <w:bCs/>
                <w:sz w:val="24"/>
                <w:szCs w:val="24"/>
              </w:rPr>
            </w:pPr>
            <w:r>
              <w:rPr>
                <w:rFonts w:ascii="Times New Roman" w:hAnsi="Times New Roman" w:cs="Times New Roman"/>
                <w:bCs/>
                <w:sz w:val="24"/>
                <w:szCs w:val="24"/>
              </w:rPr>
              <w:t>CIB</w:t>
            </w:r>
          </w:p>
        </w:tc>
        <w:tc>
          <w:tcPr>
            <w:tcW w:w="1578" w:type="dxa"/>
          </w:tcPr>
          <w:p w14:paraId="3E7AEFD4" w14:textId="540E4467" w:rsidR="00966930" w:rsidRDefault="00706ABC" w:rsidP="00E32943">
            <w:pPr>
              <w:rPr>
                <w:rFonts w:ascii="Times New Roman" w:hAnsi="Times New Roman" w:cs="Times New Roman"/>
                <w:bCs/>
                <w:sz w:val="24"/>
                <w:szCs w:val="24"/>
              </w:rPr>
            </w:pPr>
            <w:r>
              <w:rPr>
                <w:rFonts w:ascii="Times New Roman" w:hAnsi="Times New Roman" w:cs="Times New Roman"/>
                <w:bCs/>
                <w:sz w:val="24"/>
                <w:szCs w:val="24"/>
              </w:rPr>
              <w:t>CIA</w:t>
            </w:r>
          </w:p>
        </w:tc>
        <w:tc>
          <w:tcPr>
            <w:tcW w:w="1580" w:type="dxa"/>
          </w:tcPr>
          <w:p w14:paraId="0D4F5B74" w14:textId="55F63F09" w:rsidR="00966930" w:rsidRDefault="00706ABC" w:rsidP="00E32943">
            <w:pPr>
              <w:rPr>
                <w:rFonts w:ascii="Times New Roman" w:hAnsi="Times New Roman" w:cs="Times New Roman"/>
                <w:bCs/>
                <w:sz w:val="24"/>
                <w:szCs w:val="24"/>
              </w:rPr>
            </w:pPr>
            <w:r>
              <w:rPr>
                <w:rFonts w:ascii="Times New Roman" w:hAnsi="Times New Roman" w:cs="Times New Roman"/>
                <w:bCs/>
                <w:sz w:val="24"/>
                <w:szCs w:val="24"/>
              </w:rPr>
              <w:t>CDB</w:t>
            </w:r>
          </w:p>
        </w:tc>
        <w:tc>
          <w:tcPr>
            <w:tcW w:w="1580" w:type="dxa"/>
          </w:tcPr>
          <w:p w14:paraId="387436E6" w14:textId="417EE0EB" w:rsidR="00966930" w:rsidRDefault="00706ABC" w:rsidP="00E32943">
            <w:pPr>
              <w:rPr>
                <w:rFonts w:ascii="Times New Roman" w:hAnsi="Times New Roman" w:cs="Times New Roman"/>
                <w:bCs/>
                <w:sz w:val="24"/>
                <w:szCs w:val="24"/>
              </w:rPr>
            </w:pPr>
            <w:r>
              <w:rPr>
                <w:rFonts w:ascii="Times New Roman" w:hAnsi="Times New Roman" w:cs="Times New Roman"/>
                <w:bCs/>
                <w:sz w:val="24"/>
                <w:szCs w:val="24"/>
              </w:rPr>
              <w:t>CDA</w:t>
            </w:r>
          </w:p>
        </w:tc>
        <w:tc>
          <w:tcPr>
            <w:tcW w:w="1580" w:type="dxa"/>
          </w:tcPr>
          <w:p w14:paraId="5D6AF383" w14:textId="5A6218CB" w:rsidR="00966930" w:rsidRDefault="00706ABC" w:rsidP="00E32943">
            <w:pPr>
              <w:rPr>
                <w:rFonts w:ascii="Times New Roman" w:hAnsi="Times New Roman" w:cs="Times New Roman"/>
                <w:bCs/>
                <w:sz w:val="24"/>
                <w:szCs w:val="24"/>
              </w:rPr>
            </w:pPr>
            <w:r>
              <w:rPr>
                <w:rFonts w:ascii="Times New Roman" w:hAnsi="Times New Roman" w:cs="Times New Roman"/>
                <w:bCs/>
                <w:sz w:val="24"/>
                <w:szCs w:val="24"/>
              </w:rPr>
              <w:t>CFB</w:t>
            </w:r>
          </w:p>
        </w:tc>
        <w:tc>
          <w:tcPr>
            <w:tcW w:w="1580" w:type="dxa"/>
          </w:tcPr>
          <w:p w14:paraId="6B0CE03F" w14:textId="574D9545" w:rsidR="00966930" w:rsidRDefault="00706ABC" w:rsidP="00E32943">
            <w:pPr>
              <w:rPr>
                <w:rFonts w:ascii="Times New Roman" w:hAnsi="Times New Roman" w:cs="Times New Roman"/>
                <w:bCs/>
                <w:sz w:val="24"/>
                <w:szCs w:val="24"/>
              </w:rPr>
            </w:pPr>
            <w:r>
              <w:rPr>
                <w:rFonts w:ascii="Times New Roman" w:hAnsi="Times New Roman" w:cs="Times New Roman"/>
                <w:bCs/>
                <w:sz w:val="24"/>
                <w:szCs w:val="24"/>
              </w:rPr>
              <w:t>CFA</w:t>
            </w:r>
          </w:p>
        </w:tc>
      </w:tr>
      <w:tr w:rsidR="00112E9D" w14:paraId="605CDDD2" w14:textId="77777777" w:rsidTr="002176AB">
        <w:trPr>
          <w:trHeight w:val="404"/>
        </w:trPr>
        <w:tc>
          <w:tcPr>
            <w:tcW w:w="1578" w:type="dxa"/>
          </w:tcPr>
          <w:p w14:paraId="75EF0BB9" w14:textId="2E458D53" w:rsidR="00966930" w:rsidRPr="00112E9D" w:rsidRDefault="00FA1F2C" w:rsidP="00E32943">
            <w:pPr>
              <w:rPr>
                <w:rFonts w:ascii="Times New Roman" w:hAnsi="Times New Roman" w:cs="Times New Roman"/>
                <w:bCs/>
                <w:sz w:val="24"/>
                <w:szCs w:val="24"/>
              </w:rPr>
            </w:pPr>
            <w:r w:rsidRPr="00112E9D">
              <w:rPr>
                <w:rFonts w:ascii="Times New Roman" w:hAnsi="Times New Roman" w:cs="Times New Roman"/>
                <w:bCs/>
                <w:sz w:val="24"/>
                <w:szCs w:val="24"/>
              </w:rPr>
              <w:t>21</w:t>
            </w:r>
          </w:p>
        </w:tc>
        <w:tc>
          <w:tcPr>
            <w:tcW w:w="1578" w:type="dxa"/>
          </w:tcPr>
          <w:p w14:paraId="6EA1A872" w14:textId="101633B0" w:rsidR="00966930" w:rsidRDefault="00FA1F2C" w:rsidP="00E32943">
            <w:pPr>
              <w:rPr>
                <w:rFonts w:ascii="Times New Roman" w:hAnsi="Times New Roman" w:cs="Times New Roman"/>
                <w:bCs/>
                <w:sz w:val="24"/>
                <w:szCs w:val="24"/>
              </w:rPr>
            </w:pPr>
            <w:r>
              <w:rPr>
                <w:rFonts w:ascii="Times New Roman" w:hAnsi="Times New Roman" w:cs="Times New Roman"/>
                <w:bCs/>
                <w:sz w:val="24"/>
                <w:szCs w:val="24"/>
              </w:rPr>
              <w:t>18</w:t>
            </w:r>
          </w:p>
        </w:tc>
        <w:tc>
          <w:tcPr>
            <w:tcW w:w="1580" w:type="dxa"/>
          </w:tcPr>
          <w:p w14:paraId="4AC82183" w14:textId="3EC9A56E" w:rsidR="00966930" w:rsidRDefault="00FA1F2C" w:rsidP="00E32943">
            <w:pPr>
              <w:rPr>
                <w:rFonts w:ascii="Times New Roman" w:hAnsi="Times New Roman" w:cs="Times New Roman"/>
                <w:bCs/>
                <w:sz w:val="24"/>
                <w:szCs w:val="24"/>
              </w:rPr>
            </w:pPr>
            <w:r>
              <w:rPr>
                <w:rFonts w:ascii="Times New Roman" w:hAnsi="Times New Roman" w:cs="Times New Roman"/>
                <w:bCs/>
                <w:sz w:val="24"/>
                <w:szCs w:val="24"/>
              </w:rPr>
              <w:t>5</w:t>
            </w:r>
          </w:p>
        </w:tc>
        <w:tc>
          <w:tcPr>
            <w:tcW w:w="1580" w:type="dxa"/>
          </w:tcPr>
          <w:p w14:paraId="7ABA816B" w14:textId="12A3DA08" w:rsidR="00966930" w:rsidRDefault="00FA1F2C" w:rsidP="00E32943">
            <w:pPr>
              <w:rPr>
                <w:rFonts w:ascii="Times New Roman" w:hAnsi="Times New Roman" w:cs="Times New Roman"/>
                <w:bCs/>
                <w:sz w:val="24"/>
                <w:szCs w:val="24"/>
              </w:rPr>
            </w:pPr>
            <w:r>
              <w:rPr>
                <w:rFonts w:ascii="Times New Roman" w:hAnsi="Times New Roman" w:cs="Times New Roman"/>
                <w:bCs/>
                <w:sz w:val="24"/>
                <w:szCs w:val="24"/>
              </w:rPr>
              <w:t>11</w:t>
            </w:r>
          </w:p>
        </w:tc>
        <w:tc>
          <w:tcPr>
            <w:tcW w:w="1580" w:type="dxa"/>
          </w:tcPr>
          <w:p w14:paraId="6003D61D" w14:textId="40A7B07B" w:rsidR="00966930" w:rsidRDefault="00FA1F2C" w:rsidP="00E32943">
            <w:pPr>
              <w:rPr>
                <w:rFonts w:ascii="Times New Roman" w:hAnsi="Times New Roman" w:cs="Times New Roman"/>
                <w:bCs/>
                <w:sz w:val="24"/>
                <w:szCs w:val="24"/>
              </w:rPr>
            </w:pPr>
            <w:r>
              <w:rPr>
                <w:rFonts w:ascii="Times New Roman" w:hAnsi="Times New Roman" w:cs="Times New Roman"/>
                <w:bCs/>
                <w:sz w:val="24"/>
                <w:szCs w:val="24"/>
              </w:rPr>
              <w:t>26</w:t>
            </w:r>
          </w:p>
        </w:tc>
        <w:tc>
          <w:tcPr>
            <w:tcW w:w="1580" w:type="dxa"/>
          </w:tcPr>
          <w:p w14:paraId="0E39F446" w14:textId="78F5934D" w:rsidR="00966930" w:rsidRDefault="00FA1F2C" w:rsidP="00E32943">
            <w:pPr>
              <w:rPr>
                <w:rFonts w:ascii="Times New Roman" w:hAnsi="Times New Roman" w:cs="Times New Roman"/>
                <w:bCs/>
                <w:sz w:val="24"/>
                <w:szCs w:val="24"/>
              </w:rPr>
            </w:pPr>
            <w:r>
              <w:rPr>
                <w:rFonts w:ascii="Times New Roman" w:hAnsi="Times New Roman" w:cs="Times New Roman"/>
                <w:bCs/>
                <w:sz w:val="24"/>
                <w:szCs w:val="24"/>
              </w:rPr>
              <w:t>30</w:t>
            </w:r>
          </w:p>
        </w:tc>
      </w:tr>
      <w:tr w:rsidR="00966930" w14:paraId="678A9E49" w14:textId="77777777" w:rsidTr="002176AB">
        <w:trPr>
          <w:trHeight w:val="440"/>
        </w:trPr>
        <w:tc>
          <w:tcPr>
            <w:tcW w:w="1578" w:type="dxa"/>
          </w:tcPr>
          <w:p w14:paraId="65B6AA90" w14:textId="07504573" w:rsidR="00966930" w:rsidRPr="00112E9D" w:rsidRDefault="00FA1F2C" w:rsidP="00E32943">
            <w:pPr>
              <w:rPr>
                <w:rFonts w:ascii="Times New Roman" w:hAnsi="Times New Roman" w:cs="Times New Roman"/>
                <w:bCs/>
                <w:sz w:val="24"/>
                <w:szCs w:val="24"/>
              </w:rPr>
            </w:pPr>
            <w:r w:rsidRPr="00112E9D">
              <w:rPr>
                <w:rFonts w:ascii="Times New Roman" w:hAnsi="Times New Roman" w:cs="Times New Roman"/>
                <w:bCs/>
                <w:sz w:val="24"/>
                <w:szCs w:val="24"/>
              </w:rPr>
              <w:t>20</w:t>
            </w:r>
          </w:p>
        </w:tc>
        <w:tc>
          <w:tcPr>
            <w:tcW w:w="1578" w:type="dxa"/>
          </w:tcPr>
          <w:p w14:paraId="2BBA3805" w14:textId="6098D27B" w:rsidR="00966930" w:rsidRDefault="00FA1F2C" w:rsidP="00E32943">
            <w:pPr>
              <w:rPr>
                <w:rFonts w:ascii="Times New Roman" w:hAnsi="Times New Roman" w:cs="Times New Roman"/>
                <w:bCs/>
                <w:sz w:val="24"/>
                <w:szCs w:val="24"/>
              </w:rPr>
            </w:pPr>
            <w:r>
              <w:rPr>
                <w:rFonts w:ascii="Times New Roman" w:hAnsi="Times New Roman" w:cs="Times New Roman"/>
                <w:bCs/>
                <w:sz w:val="24"/>
                <w:szCs w:val="24"/>
              </w:rPr>
              <w:t>18</w:t>
            </w:r>
          </w:p>
        </w:tc>
        <w:tc>
          <w:tcPr>
            <w:tcW w:w="1580" w:type="dxa"/>
          </w:tcPr>
          <w:p w14:paraId="2203EC43" w14:textId="77948E03" w:rsidR="00966930" w:rsidRDefault="00FA1F2C" w:rsidP="00E32943">
            <w:pPr>
              <w:rPr>
                <w:rFonts w:ascii="Times New Roman" w:hAnsi="Times New Roman" w:cs="Times New Roman"/>
                <w:bCs/>
                <w:sz w:val="24"/>
                <w:szCs w:val="24"/>
              </w:rPr>
            </w:pPr>
            <w:r>
              <w:rPr>
                <w:rFonts w:ascii="Times New Roman" w:hAnsi="Times New Roman" w:cs="Times New Roman"/>
                <w:bCs/>
                <w:sz w:val="24"/>
                <w:szCs w:val="24"/>
              </w:rPr>
              <w:t>-3</w:t>
            </w:r>
          </w:p>
        </w:tc>
        <w:tc>
          <w:tcPr>
            <w:tcW w:w="1580" w:type="dxa"/>
          </w:tcPr>
          <w:p w14:paraId="0B8B9505" w14:textId="19191270" w:rsidR="00966930" w:rsidRDefault="00FA1F2C" w:rsidP="00E32943">
            <w:pPr>
              <w:rPr>
                <w:rFonts w:ascii="Times New Roman" w:hAnsi="Times New Roman" w:cs="Times New Roman"/>
                <w:bCs/>
                <w:sz w:val="24"/>
                <w:szCs w:val="24"/>
              </w:rPr>
            </w:pPr>
            <w:r>
              <w:rPr>
                <w:rFonts w:ascii="Times New Roman" w:hAnsi="Times New Roman" w:cs="Times New Roman"/>
                <w:bCs/>
                <w:sz w:val="24"/>
                <w:szCs w:val="24"/>
              </w:rPr>
              <w:t>0</w:t>
            </w:r>
          </w:p>
        </w:tc>
        <w:tc>
          <w:tcPr>
            <w:tcW w:w="1580" w:type="dxa"/>
          </w:tcPr>
          <w:p w14:paraId="04E089A8" w14:textId="79DF8E4A" w:rsidR="00966930" w:rsidRDefault="00FA1F2C" w:rsidP="00E32943">
            <w:pPr>
              <w:rPr>
                <w:rFonts w:ascii="Times New Roman" w:hAnsi="Times New Roman" w:cs="Times New Roman"/>
                <w:bCs/>
                <w:sz w:val="24"/>
                <w:szCs w:val="24"/>
              </w:rPr>
            </w:pPr>
            <w:r>
              <w:rPr>
                <w:rFonts w:ascii="Times New Roman" w:hAnsi="Times New Roman" w:cs="Times New Roman"/>
                <w:bCs/>
                <w:sz w:val="24"/>
                <w:szCs w:val="24"/>
              </w:rPr>
              <w:t>26</w:t>
            </w:r>
          </w:p>
        </w:tc>
        <w:tc>
          <w:tcPr>
            <w:tcW w:w="1580" w:type="dxa"/>
          </w:tcPr>
          <w:p w14:paraId="350DA548" w14:textId="33550539" w:rsidR="00966930" w:rsidRDefault="00FA1F2C" w:rsidP="00E32943">
            <w:pPr>
              <w:rPr>
                <w:rFonts w:ascii="Times New Roman" w:hAnsi="Times New Roman" w:cs="Times New Roman"/>
                <w:bCs/>
                <w:sz w:val="24"/>
                <w:szCs w:val="24"/>
              </w:rPr>
            </w:pPr>
            <w:r>
              <w:rPr>
                <w:rFonts w:ascii="Times New Roman" w:hAnsi="Times New Roman" w:cs="Times New Roman"/>
                <w:bCs/>
                <w:sz w:val="24"/>
                <w:szCs w:val="24"/>
              </w:rPr>
              <w:t>26</w:t>
            </w:r>
          </w:p>
        </w:tc>
      </w:tr>
      <w:tr w:rsidR="00112E9D" w14:paraId="1302F6D8" w14:textId="77777777" w:rsidTr="002176AB">
        <w:trPr>
          <w:trHeight w:val="404"/>
        </w:trPr>
        <w:tc>
          <w:tcPr>
            <w:tcW w:w="1578" w:type="dxa"/>
          </w:tcPr>
          <w:p w14:paraId="4BE73C46" w14:textId="14A9EC39" w:rsidR="00966930" w:rsidRPr="00112E9D" w:rsidRDefault="00FA1F2C" w:rsidP="00E32943">
            <w:pPr>
              <w:rPr>
                <w:rFonts w:ascii="Times New Roman" w:hAnsi="Times New Roman" w:cs="Times New Roman"/>
                <w:bCs/>
                <w:sz w:val="24"/>
                <w:szCs w:val="24"/>
              </w:rPr>
            </w:pPr>
            <w:r w:rsidRPr="00112E9D">
              <w:rPr>
                <w:rFonts w:ascii="Times New Roman" w:hAnsi="Times New Roman" w:cs="Times New Roman"/>
                <w:bCs/>
                <w:sz w:val="24"/>
                <w:szCs w:val="24"/>
              </w:rPr>
              <w:t>14</w:t>
            </w:r>
          </w:p>
        </w:tc>
        <w:tc>
          <w:tcPr>
            <w:tcW w:w="1578" w:type="dxa"/>
          </w:tcPr>
          <w:p w14:paraId="01001689" w14:textId="5AAB42FA" w:rsidR="00966930" w:rsidRDefault="00FA1F2C" w:rsidP="00E32943">
            <w:pPr>
              <w:rPr>
                <w:rFonts w:ascii="Times New Roman" w:hAnsi="Times New Roman" w:cs="Times New Roman"/>
                <w:bCs/>
                <w:sz w:val="24"/>
                <w:szCs w:val="24"/>
              </w:rPr>
            </w:pPr>
            <w:r>
              <w:rPr>
                <w:rFonts w:ascii="Times New Roman" w:hAnsi="Times New Roman" w:cs="Times New Roman"/>
                <w:bCs/>
                <w:sz w:val="24"/>
                <w:szCs w:val="24"/>
              </w:rPr>
              <w:t>10</w:t>
            </w:r>
          </w:p>
        </w:tc>
        <w:tc>
          <w:tcPr>
            <w:tcW w:w="1580" w:type="dxa"/>
          </w:tcPr>
          <w:p w14:paraId="7B6D35B8" w14:textId="2957BEE0" w:rsidR="00966930" w:rsidRDefault="00FA1F2C" w:rsidP="00E32943">
            <w:pPr>
              <w:rPr>
                <w:rFonts w:ascii="Times New Roman" w:hAnsi="Times New Roman" w:cs="Times New Roman"/>
                <w:bCs/>
                <w:sz w:val="24"/>
                <w:szCs w:val="24"/>
              </w:rPr>
            </w:pPr>
            <w:r>
              <w:rPr>
                <w:rFonts w:ascii="Times New Roman" w:hAnsi="Times New Roman" w:cs="Times New Roman"/>
                <w:bCs/>
                <w:sz w:val="24"/>
                <w:szCs w:val="24"/>
              </w:rPr>
              <w:t>-1</w:t>
            </w:r>
          </w:p>
        </w:tc>
        <w:tc>
          <w:tcPr>
            <w:tcW w:w="1580" w:type="dxa"/>
          </w:tcPr>
          <w:p w14:paraId="27B2DDA4" w14:textId="26425EC9" w:rsidR="00966930" w:rsidRDefault="00FA1F2C" w:rsidP="00E32943">
            <w:pPr>
              <w:rPr>
                <w:rFonts w:ascii="Times New Roman" w:hAnsi="Times New Roman" w:cs="Times New Roman"/>
                <w:bCs/>
                <w:sz w:val="24"/>
                <w:szCs w:val="24"/>
              </w:rPr>
            </w:pPr>
            <w:r>
              <w:rPr>
                <w:rFonts w:ascii="Times New Roman" w:hAnsi="Times New Roman" w:cs="Times New Roman"/>
                <w:bCs/>
                <w:sz w:val="24"/>
                <w:szCs w:val="24"/>
              </w:rPr>
              <w:t>1</w:t>
            </w:r>
          </w:p>
        </w:tc>
        <w:tc>
          <w:tcPr>
            <w:tcW w:w="1580" w:type="dxa"/>
          </w:tcPr>
          <w:p w14:paraId="13ED9D18" w14:textId="00F44AF5" w:rsidR="00966930" w:rsidRDefault="00FA1F2C" w:rsidP="00E32943">
            <w:pPr>
              <w:rPr>
                <w:rFonts w:ascii="Times New Roman" w:hAnsi="Times New Roman" w:cs="Times New Roman"/>
                <w:bCs/>
                <w:sz w:val="24"/>
                <w:szCs w:val="24"/>
              </w:rPr>
            </w:pPr>
            <w:r>
              <w:rPr>
                <w:rFonts w:ascii="Times New Roman" w:hAnsi="Times New Roman" w:cs="Times New Roman"/>
                <w:bCs/>
                <w:sz w:val="24"/>
                <w:szCs w:val="24"/>
              </w:rPr>
              <w:t>25</w:t>
            </w:r>
          </w:p>
        </w:tc>
        <w:tc>
          <w:tcPr>
            <w:tcW w:w="1580" w:type="dxa"/>
          </w:tcPr>
          <w:p w14:paraId="1DB06442" w14:textId="23F0E8D5" w:rsidR="00966930" w:rsidRDefault="00FA1F2C" w:rsidP="00E32943">
            <w:pPr>
              <w:rPr>
                <w:rFonts w:ascii="Times New Roman" w:hAnsi="Times New Roman" w:cs="Times New Roman"/>
                <w:bCs/>
                <w:sz w:val="24"/>
                <w:szCs w:val="24"/>
              </w:rPr>
            </w:pPr>
            <w:r>
              <w:rPr>
                <w:rFonts w:ascii="Times New Roman" w:hAnsi="Times New Roman" w:cs="Times New Roman"/>
                <w:bCs/>
                <w:sz w:val="24"/>
                <w:szCs w:val="24"/>
              </w:rPr>
              <w:t>27</w:t>
            </w:r>
          </w:p>
        </w:tc>
      </w:tr>
      <w:tr w:rsidR="00966930" w14:paraId="35C5CD9A" w14:textId="77777777" w:rsidTr="002176AB">
        <w:trPr>
          <w:trHeight w:val="440"/>
        </w:trPr>
        <w:tc>
          <w:tcPr>
            <w:tcW w:w="1578" w:type="dxa"/>
          </w:tcPr>
          <w:p w14:paraId="73C47F27" w14:textId="1A658406" w:rsidR="00966930" w:rsidRPr="00112E9D" w:rsidRDefault="00C95262" w:rsidP="00E32943">
            <w:pPr>
              <w:rPr>
                <w:rFonts w:ascii="Times New Roman" w:hAnsi="Times New Roman" w:cs="Times New Roman"/>
                <w:bCs/>
                <w:sz w:val="24"/>
                <w:szCs w:val="24"/>
              </w:rPr>
            </w:pPr>
            <w:r w:rsidRPr="00112E9D">
              <w:rPr>
                <w:rFonts w:ascii="Times New Roman" w:hAnsi="Times New Roman" w:cs="Times New Roman"/>
                <w:bCs/>
                <w:sz w:val="24"/>
                <w:szCs w:val="24"/>
              </w:rPr>
              <w:t>29</w:t>
            </w:r>
          </w:p>
        </w:tc>
        <w:tc>
          <w:tcPr>
            <w:tcW w:w="1578" w:type="dxa"/>
          </w:tcPr>
          <w:p w14:paraId="544EEE55" w14:textId="1C9070B9" w:rsidR="00966930" w:rsidRDefault="00C95262" w:rsidP="00E32943">
            <w:pPr>
              <w:rPr>
                <w:rFonts w:ascii="Times New Roman" w:hAnsi="Times New Roman" w:cs="Times New Roman"/>
                <w:bCs/>
                <w:sz w:val="24"/>
                <w:szCs w:val="24"/>
              </w:rPr>
            </w:pPr>
            <w:r>
              <w:rPr>
                <w:rFonts w:ascii="Times New Roman" w:hAnsi="Times New Roman" w:cs="Times New Roman"/>
                <w:bCs/>
                <w:sz w:val="24"/>
                <w:szCs w:val="24"/>
              </w:rPr>
              <w:t>23</w:t>
            </w:r>
          </w:p>
        </w:tc>
        <w:tc>
          <w:tcPr>
            <w:tcW w:w="1580" w:type="dxa"/>
          </w:tcPr>
          <w:p w14:paraId="731A13C2" w14:textId="1A0A2AD5" w:rsidR="00966930" w:rsidRDefault="00C95262" w:rsidP="00E32943">
            <w:pPr>
              <w:rPr>
                <w:rFonts w:ascii="Times New Roman" w:hAnsi="Times New Roman" w:cs="Times New Roman"/>
                <w:bCs/>
                <w:sz w:val="24"/>
                <w:szCs w:val="24"/>
              </w:rPr>
            </w:pPr>
            <w:r>
              <w:rPr>
                <w:rFonts w:ascii="Times New Roman" w:hAnsi="Times New Roman" w:cs="Times New Roman"/>
                <w:bCs/>
                <w:sz w:val="24"/>
                <w:szCs w:val="24"/>
              </w:rPr>
              <w:t>-5</w:t>
            </w:r>
          </w:p>
        </w:tc>
        <w:tc>
          <w:tcPr>
            <w:tcW w:w="1580" w:type="dxa"/>
          </w:tcPr>
          <w:p w14:paraId="4A74F45C" w14:textId="6244B9C6" w:rsidR="00966930" w:rsidRDefault="00C95262" w:rsidP="00E32943">
            <w:pPr>
              <w:rPr>
                <w:rFonts w:ascii="Times New Roman" w:hAnsi="Times New Roman" w:cs="Times New Roman"/>
                <w:bCs/>
                <w:sz w:val="24"/>
                <w:szCs w:val="24"/>
              </w:rPr>
            </w:pPr>
            <w:r>
              <w:rPr>
                <w:rFonts w:ascii="Times New Roman" w:hAnsi="Times New Roman" w:cs="Times New Roman"/>
                <w:bCs/>
                <w:sz w:val="24"/>
                <w:szCs w:val="24"/>
              </w:rPr>
              <w:t>-11</w:t>
            </w:r>
          </w:p>
        </w:tc>
        <w:tc>
          <w:tcPr>
            <w:tcW w:w="1580" w:type="dxa"/>
          </w:tcPr>
          <w:p w14:paraId="03CF4312" w14:textId="3571C2E7" w:rsidR="00966930" w:rsidRDefault="00C95262" w:rsidP="00E32943">
            <w:pPr>
              <w:rPr>
                <w:rFonts w:ascii="Times New Roman" w:hAnsi="Times New Roman" w:cs="Times New Roman"/>
                <w:bCs/>
                <w:sz w:val="24"/>
                <w:szCs w:val="24"/>
              </w:rPr>
            </w:pPr>
            <w:r>
              <w:rPr>
                <w:rFonts w:ascii="Times New Roman" w:hAnsi="Times New Roman" w:cs="Times New Roman"/>
                <w:bCs/>
                <w:sz w:val="24"/>
                <w:szCs w:val="24"/>
              </w:rPr>
              <w:t>31</w:t>
            </w:r>
          </w:p>
        </w:tc>
        <w:tc>
          <w:tcPr>
            <w:tcW w:w="1580" w:type="dxa"/>
          </w:tcPr>
          <w:p w14:paraId="414CAE41" w14:textId="36082ED9" w:rsidR="00966930" w:rsidRDefault="00C95262" w:rsidP="00E32943">
            <w:pPr>
              <w:rPr>
                <w:rFonts w:ascii="Times New Roman" w:hAnsi="Times New Roman" w:cs="Times New Roman"/>
                <w:bCs/>
                <w:sz w:val="24"/>
                <w:szCs w:val="24"/>
              </w:rPr>
            </w:pPr>
            <w:r>
              <w:rPr>
                <w:rFonts w:ascii="Times New Roman" w:hAnsi="Times New Roman" w:cs="Times New Roman"/>
                <w:bCs/>
                <w:sz w:val="24"/>
                <w:szCs w:val="24"/>
              </w:rPr>
              <w:t>33</w:t>
            </w:r>
          </w:p>
        </w:tc>
      </w:tr>
      <w:tr w:rsidR="00112E9D" w14:paraId="64A75D46" w14:textId="77777777" w:rsidTr="002176AB">
        <w:trPr>
          <w:trHeight w:val="404"/>
        </w:trPr>
        <w:tc>
          <w:tcPr>
            <w:tcW w:w="1578" w:type="dxa"/>
          </w:tcPr>
          <w:p w14:paraId="006D6C8F" w14:textId="7E8AA111" w:rsidR="00966930" w:rsidRPr="00112E9D" w:rsidRDefault="00C95262" w:rsidP="00E32943">
            <w:pPr>
              <w:rPr>
                <w:rFonts w:ascii="Times New Roman" w:hAnsi="Times New Roman" w:cs="Times New Roman"/>
                <w:bCs/>
                <w:sz w:val="24"/>
                <w:szCs w:val="24"/>
              </w:rPr>
            </w:pPr>
            <w:r w:rsidRPr="00112E9D">
              <w:rPr>
                <w:rFonts w:ascii="Times New Roman" w:hAnsi="Times New Roman" w:cs="Times New Roman"/>
                <w:bCs/>
                <w:sz w:val="24"/>
                <w:szCs w:val="24"/>
              </w:rPr>
              <w:t>26</w:t>
            </w:r>
          </w:p>
        </w:tc>
        <w:tc>
          <w:tcPr>
            <w:tcW w:w="1578" w:type="dxa"/>
          </w:tcPr>
          <w:p w14:paraId="00EA54BD" w14:textId="11A61B55" w:rsidR="00966930" w:rsidRDefault="00C95262" w:rsidP="00E32943">
            <w:pPr>
              <w:rPr>
                <w:rFonts w:ascii="Times New Roman" w:hAnsi="Times New Roman" w:cs="Times New Roman"/>
                <w:bCs/>
                <w:sz w:val="24"/>
                <w:szCs w:val="24"/>
              </w:rPr>
            </w:pPr>
            <w:r>
              <w:rPr>
                <w:rFonts w:ascii="Times New Roman" w:hAnsi="Times New Roman" w:cs="Times New Roman"/>
                <w:bCs/>
                <w:sz w:val="24"/>
                <w:szCs w:val="24"/>
              </w:rPr>
              <w:t>20</w:t>
            </w:r>
          </w:p>
        </w:tc>
        <w:tc>
          <w:tcPr>
            <w:tcW w:w="1580" w:type="dxa"/>
          </w:tcPr>
          <w:p w14:paraId="38C17F46" w14:textId="5E0FE3AF" w:rsidR="00966930" w:rsidRDefault="00C95262" w:rsidP="00E32943">
            <w:pPr>
              <w:rPr>
                <w:rFonts w:ascii="Times New Roman" w:hAnsi="Times New Roman" w:cs="Times New Roman"/>
                <w:bCs/>
                <w:sz w:val="24"/>
                <w:szCs w:val="24"/>
              </w:rPr>
            </w:pPr>
            <w:r>
              <w:rPr>
                <w:rFonts w:ascii="Times New Roman" w:hAnsi="Times New Roman" w:cs="Times New Roman"/>
                <w:bCs/>
                <w:sz w:val="24"/>
                <w:szCs w:val="24"/>
              </w:rPr>
              <w:t>-2</w:t>
            </w:r>
          </w:p>
        </w:tc>
        <w:tc>
          <w:tcPr>
            <w:tcW w:w="1580" w:type="dxa"/>
          </w:tcPr>
          <w:p w14:paraId="723C70A3" w14:textId="39221FCF" w:rsidR="00966930" w:rsidRDefault="00C95262" w:rsidP="00E32943">
            <w:pPr>
              <w:rPr>
                <w:rFonts w:ascii="Times New Roman" w:hAnsi="Times New Roman" w:cs="Times New Roman"/>
                <w:bCs/>
                <w:sz w:val="24"/>
                <w:szCs w:val="24"/>
              </w:rPr>
            </w:pPr>
            <w:r>
              <w:rPr>
                <w:rFonts w:ascii="Times New Roman" w:hAnsi="Times New Roman" w:cs="Times New Roman"/>
                <w:bCs/>
                <w:sz w:val="24"/>
                <w:szCs w:val="24"/>
              </w:rPr>
              <w:t>-9</w:t>
            </w:r>
          </w:p>
        </w:tc>
        <w:tc>
          <w:tcPr>
            <w:tcW w:w="1580" w:type="dxa"/>
          </w:tcPr>
          <w:p w14:paraId="13BA0465" w14:textId="2758F2C0" w:rsidR="00966930" w:rsidRDefault="00C95262" w:rsidP="00E32943">
            <w:pPr>
              <w:rPr>
                <w:rFonts w:ascii="Times New Roman" w:hAnsi="Times New Roman" w:cs="Times New Roman"/>
                <w:bCs/>
                <w:sz w:val="24"/>
                <w:szCs w:val="24"/>
              </w:rPr>
            </w:pPr>
            <w:r>
              <w:rPr>
                <w:rFonts w:ascii="Times New Roman" w:hAnsi="Times New Roman" w:cs="Times New Roman"/>
                <w:bCs/>
                <w:sz w:val="24"/>
                <w:szCs w:val="24"/>
              </w:rPr>
              <w:t>21</w:t>
            </w:r>
          </w:p>
        </w:tc>
        <w:tc>
          <w:tcPr>
            <w:tcW w:w="1580" w:type="dxa"/>
          </w:tcPr>
          <w:p w14:paraId="62474ED0" w14:textId="42F207D3" w:rsidR="00966930" w:rsidRDefault="00C95262" w:rsidP="00E32943">
            <w:pPr>
              <w:rPr>
                <w:rFonts w:ascii="Times New Roman" w:hAnsi="Times New Roman" w:cs="Times New Roman"/>
                <w:bCs/>
                <w:sz w:val="24"/>
                <w:szCs w:val="24"/>
              </w:rPr>
            </w:pPr>
            <w:r>
              <w:rPr>
                <w:rFonts w:ascii="Times New Roman" w:hAnsi="Times New Roman" w:cs="Times New Roman"/>
                <w:bCs/>
                <w:sz w:val="24"/>
                <w:szCs w:val="24"/>
              </w:rPr>
              <w:t>25</w:t>
            </w:r>
          </w:p>
        </w:tc>
      </w:tr>
      <w:tr w:rsidR="00966930" w14:paraId="47E758EF" w14:textId="77777777" w:rsidTr="002176AB">
        <w:trPr>
          <w:trHeight w:val="440"/>
        </w:trPr>
        <w:tc>
          <w:tcPr>
            <w:tcW w:w="1578" w:type="dxa"/>
          </w:tcPr>
          <w:p w14:paraId="03B22CDC" w14:textId="098C6A01" w:rsidR="00966930" w:rsidRPr="00112E9D" w:rsidRDefault="00C95262" w:rsidP="00E32943">
            <w:pPr>
              <w:rPr>
                <w:rFonts w:ascii="Times New Roman" w:hAnsi="Times New Roman" w:cs="Times New Roman"/>
                <w:bCs/>
                <w:sz w:val="24"/>
                <w:szCs w:val="24"/>
              </w:rPr>
            </w:pPr>
            <w:r w:rsidRPr="00112E9D">
              <w:rPr>
                <w:rFonts w:ascii="Times New Roman" w:hAnsi="Times New Roman" w:cs="Times New Roman"/>
                <w:bCs/>
                <w:sz w:val="24"/>
                <w:szCs w:val="24"/>
              </w:rPr>
              <w:t>28</w:t>
            </w:r>
          </w:p>
        </w:tc>
        <w:tc>
          <w:tcPr>
            <w:tcW w:w="1578" w:type="dxa"/>
          </w:tcPr>
          <w:p w14:paraId="656FB302" w14:textId="17B44B97" w:rsidR="00966930" w:rsidRDefault="00C95262" w:rsidP="00E32943">
            <w:pPr>
              <w:rPr>
                <w:rFonts w:ascii="Times New Roman" w:hAnsi="Times New Roman" w:cs="Times New Roman"/>
                <w:bCs/>
                <w:sz w:val="24"/>
                <w:szCs w:val="24"/>
              </w:rPr>
            </w:pPr>
            <w:r>
              <w:rPr>
                <w:rFonts w:ascii="Times New Roman" w:hAnsi="Times New Roman" w:cs="Times New Roman"/>
                <w:bCs/>
                <w:sz w:val="24"/>
                <w:szCs w:val="24"/>
              </w:rPr>
              <w:t>22</w:t>
            </w:r>
          </w:p>
        </w:tc>
        <w:tc>
          <w:tcPr>
            <w:tcW w:w="1580" w:type="dxa"/>
          </w:tcPr>
          <w:p w14:paraId="093351AF" w14:textId="6282F37B" w:rsidR="00966930" w:rsidRDefault="00C95262" w:rsidP="00E32943">
            <w:pPr>
              <w:rPr>
                <w:rFonts w:ascii="Times New Roman" w:hAnsi="Times New Roman" w:cs="Times New Roman"/>
                <w:bCs/>
                <w:sz w:val="24"/>
                <w:szCs w:val="24"/>
              </w:rPr>
            </w:pPr>
            <w:r>
              <w:rPr>
                <w:rFonts w:ascii="Times New Roman" w:hAnsi="Times New Roman" w:cs="Times New Roman"/>
                <w:bCs/>
                <w:sz w:val="24"/>
                <w:szCs w:val="24"/>
              </w:rPr>
              <w:t>-5</w:t>
            </w:r>
          </w:p>
        </w:tc>
        <w:tc>
          <w:tcPr>
            <w:tcW w:w="1580" w:type="dxa"/>
          </w:tcPr>
          <w:p w14:paraId="10D16704" w14:textId="6EF8473E" w:rsidR="00966930" w:rsidRDefault="00C95262" w:rsidP="00E32943">
            <w:pPr>
              <w:rPr>
                <w:rFonts w:ascii="Times New Roman" w:hAnsi="Times New Roman" w:cs="Times New Roman"/>
                <w:bCs/>
                <w:sz w:val="24"/>
                <w:szCs w:val="24"/>
              </w:rPr>
            </w:pPr>
            <w:r>
              <w:rPr>
                <w:rFonts w:ascii="Times New Roman" w:hAnsi="Times New Roman" w:cs="Times New Roman"/>
                <w:bCs/>
                <w:sz w:val="24"/>
                <w:szCs w:val="24"/>
              </w:rPr>
              <w:t>-8</w:t>
            </w:r>
          </w:p>
        </w:tc>
        <w:tc>
          <w:tcPr>
            <w:tcW w:w="1580" w:type="dxa"/>
          </w:tcPr>
          <w:p w14:paraId="4C69C005" w14:textId="274D95AE" w:rsidR="00966930" w:rsidRDefault="00C95262" w:rsidP="00E32943">
            <w:pPr>
              <w:rPr>
                <w:rFonts w:ascii="Times New Roman" w:hAnsi="Times New Roman" w:cs="Times New Roman"/>
                <w:bCs/>
                <w:sz w:val="24"/>
                <w:szCs w:val="24"/>
              </w:rPr>
            </w:pPr>
            <w:r>
              <w:rPr>
                <w:rFonts w:ascii="Times New Roman" w:hAnsi="Times New Roman" w:cs="Times New Roman"/>
                <w:bCs/>
                <w:sz w:val="24"/>
                <w:szCs w:val="24"/>
              </w:rPr>
              <w:t>22</w:t>
            </w:r>
          </w:p>
        </w:tc>
        <w:tc>
          <w:tcPr>
            <w:tcW w:w="1580" w:type="dxa"/>
          </w:tcPr>
          <w:p w14:paraId="0FF8692B" w14:textId="7378B600" w:rsidR="00966930" w:rsidRDefault="00C95262" w:rsidP="00E32943">
            <w:pPr>
              <w:rPr>
                <w:rFonts w:ascii="Times New Roman" w:hAnsi="Times New Roman" w:cs="Times New Roman"/>
                <w:bCs/>
                <w:sz w:val="24"/>
                <w:szCs w:val="24"/>
              </w:rPr>
            </w:pPr>
            <w:r>
              <w:rPr>
                <w:rFonts w:ascii="Times New Roman" w:hAnsi="Times New Roman" w:cs="Times New Roman"/>
                <w:bCs/>
                <w:sz w:val="24"/>
                <w:szCs w:val="24"/>
              </w:rPr>
              <w:t>20</w:t>
            </w:r>
          </w:p>
        </w:tc>
      </w:tr>
      <w:tr w:rsidR="00112E9D" w14:paraId="3B66B74E" w14:textId="77777777" w:rsidTr="002176AB">
        <w:trPr>
          <w:trHeight w:val="404"/>
        </w:trPr>
        <w:tc>
          <w:tcPr>
            <w:tcW w:w="1578" w:type="dxa"/>
          </w:tcPr>
          <w:p w14:paraId="114B9927" w14:textId="6D593445" w:rsidR="00966930" w:rsidRPr="00112E9D" w:rsidRDefault="009F6227" w:rsidP="00E32943">
            <w:pPr>
              <w:rPr>
                <w:rFonts w:ascii="Times New Roman" w:hAnsi="Times New Roman" w:cs="Times New Roman"/>
                <w:bCs/>
                <w:sz w:val="24"/>
                <w:szCs w:val="24"/>
              </w:rPr>
            </w:pPr>
            <w:r w:rsidRPr="00112E9D">
              <w:rPr>
                <w:rFonts w:ascii="Times New Roman" w:hAnsi="Times New Roman" w:cs="Times New Roman"/>
                <w:bCs/>
                <w:sz w:val="24"/>
                <w:szCs w:val="24"/>
              </w:rPr>
              <w:t>20</w:t>
            </w:r>
          </w:p>
        </w:tc>
        <w:tc>
          <w:tcPr>
            <w:tcW w:w="1578" w:type="dxa"/>
          </w:tcPr>
          <w:p w14:paraId="1C3F15DB" w14:textId="5542E360" w:rsidR="00966930" w:rsidRDefault="009F6227" w:rsidP="00E32943">
            <w:pPr>
              <w:rPr>
                <w:rFonts w:ascii="Times New Roman" w:hAnsi="Times New Roman" w:cs="Times New Roman"/>
                <w:bCs/>
                <w:sz w:val="24"/>
                <w:szCs w:val="24"/>
              </w:rPr>
            </w:pPr>
            <w:r>
              <w:rPr>
                <w:rFonts w:ascii="Times New Roman" w:hAnsi="Times New Roman" w:cs="Times New Roman"/>
                <w:bCs/>
                <w:sz w:val="24"/>
                <w:szCs w:val="24"/>
              </w:rPr>
              <w:t>18</w:t>
            </w:r>
          </w:p>
        </w:tc>
        <w:tc>
          <w:tcPr>
            <w:tcW w:w="1580" w:type="dxa"/>
          </w:tcPr>
          <w:p w14:paraId="3B363E3D" w14:textId="307794FD" w:rsidR="00966930" w:rsidRDefault="009F6227" w:rsidP="00E32943">
            <w:pPr>
              <w:rPr>
                <w:rFonts w:ascii="Times New Roman" w:hAnsi="Times New Roman" w:cs="Times New Roman"/>
                <w:bCs/>
                <w:sz w:val="24"/>
                <w:szCs w:val="24"/>
              </w:rPr>
            </w:pPr>
            <w:r>
              <w:rPr>
                <w:rFonts w:ascii="Times New Roman" w:hAnsi="Times New Roman" w:cs="Times New Roman"/>
                <w:bCs/>
                <w:sz w:val="24"/>
                <w:szCs w:val="24"/>
              </w:rPr>
              <w:t>-3</w:t>
            </w:r>
          </w:p>
        </w:tc>
        <w:tc>
          <w:tcPr>
            <w:tcW w:w="1580" w:type="dxa"/>
          </w:tcPr>
          <w:p w14:paraId="2AFE6F2C" w14:textId="64E36129" w:rsidR="00966930" w:rsidRDefault="009F6227" w:rsidP="00E32943">
            <w:pPr>
              <w:rPr>
                <w:rFonts w:ascii="Times New Roman" w:hAnsi="Times New Roman" w:cs="Times New Roman"/>
                <w:bCs/>
                <w:sz w:val="24"/>
                <w:szCs w:val="24"/>
              </w:rPr>
            </w:pPr>
            <w:r>
              <w:rPr>
                <w:rFonts w:ascii="Times New Roman" w:hAnsi="Times New Roman" w:cs="Times New Roman"/>
                <w:bCs/>
                <w:sz w:val="24"/>
                <w:szCs w:val="24"/>
              </w:rPr>
              <w:t>-1</w:t>
            </w:r>
          </w:p>
        </w:tc>
        <w:tc>
          <w:tcPr>
            <w:tcW w:w="1580" w:type="dxa"/>
          </w:tcPr>
          <w:p w14:paraId="7DFBA99F" w14:textId="388B1A17" w:rsidR="00966930" w:rsidRDefault="009F6227" w:rsidP="00E32943">
            <w:pPr>
              <w:rPr>
                <w:rFonts w:ascii="Times New Roman" w:hAnsi="Times New Roman" w:cs="Times New Roman"/>
                <w:bCs/>
                <w:sz w:val="24"/>
                <w:szCs w:val="24"/>
              </w:rPr>
            </w:pPr>
            <w:r>
              <w:rPr>
                <w:rFonts w:ascii="Times New Roman" w:hAnsi="Times New Roman" w:cs="Times New Roman"/>
                <w:bCs/>
                <w:sz w:val="24"/>
                <w:szCs w:val="24"/>
              </w:rPr>
              <w:t>24</w:t>
            </w:r>
          </w:p>
        </w:tc>
        <w:tc>
          <w:tcPr>
            <w:tcW w:w="1580" w:type="dxa"/>
          </w:tcPr>
          <w:p w14:paraId="3AA73345" w14:textId="54B21AE1" w:rsidR="00966930" w:rsidRDefault="009F6227" w:rsidP="00E32943">
            <w:pPr>
              <w:rPr>
                <w:rFonts w:ascii="Times New Roman" w:hAnsi="Times New Roman" w:cs="Times New Roman"/>
                <w:bCs/>
                <w:sz w:val="24"/>
                <w:szCs w:val="24"/>
              </w:rPr>
            </w:pPr>
            <w:r>
              <w:rPr>
                <w:rFonts w:ascii="Times New Roman" w:hAnsi="Times New Roman" w:cs="Times New Roman"/>
                <w:bCs/>
                <w:sz w:val="24"/>
                <w:szCs w:val="24"/>
              </w:rPr>
              <w:t>23</w:t>
            </w:r>
          </w:p>
        </w:tc>
      </w:tr>
      <w:tr w:rsidR="009F6227" w14:paraId="65038C4A" w14:textId="77777777" w:rsidTr="002176AB">
        <w:trPr>
          <w:trHeight w:val="440"/>
        </w:trPr>
        <w:tc>
          <w:tcPr>
            <w:tcW w:w="1578" w:type="dxa"/>
          </w:tcPr>
          <w:p w14:paraId="2135CB21" w14:textId="3EA1A464" w:rsidR="009F6227" w:rsidRPr="00112E9D" w:rsidRDefault="009F6227" w:rsidP="00E32943">
            <w:pPr>
              <w:rPr>
                <w:rFonts w:ascii="Times New Roman" w:hAnsi="Times New Roman" w:cs="Times New Roman"/>
                <w:bCs/>
                <w:sz w:val="24"/>
                <w:szCs w:val="24"/>
              </w:rPr>
            </w:pPr>
            <w:r w:rsidRPr="00112E9D">
              <w:rPr>
                <w:rFonts w:ascii="Times New Roman" w:hAnsi="Times New Roman" w:cs="Times New Roman"/>
                <w:bCs/>
                <w:sz w:val="24"/>
                <w:szCs w:val="24"/>
              </w:rPr>
              <w:t>14</w:t>
            </w:r>
          </w:p>
        </w:tc>
        <w:tc>
          <w:tcPr>
            <w:tcW w:w="1578" w:type="dxa"/>
          </w:tcPr>
          <w:p w14:paraId="27BE6DFB" w14:textId="74C9871A" w:rsidR="009F6227" w:rsidRDefault="009F6227" w:rsidP="00E32943">
            <w:pPr>
              <w:rPr>
                <w:rFonts w:ascii="Times New Roman" w:hAnsi="Times New Roman" w:cs="Times New Roman"/>
                <w:bCs/>
                <w:sz w:val="24"/>
                <w:szCs w:val="24"/>
              </w:rPr>
            </w:pPr>
            <w:r>
              <w:rPr>
                <w:rFonts w:ascii="Times New Roman" w:hAnsi="Times New Roman" w:cs="Times New Roman"/>
                <w:bCs/>
                <w:sz w:val="24"/>
                <w:szCs w:val="24"/>
              </w:rPr>
              <w:t>10</w:t>
            </w:r>
          </w:p>
        </w:tc>
        <w:tc>
          <w:tcPr>
            <w:tcW w:w="1580" w:type="dxa"/>
          </w:tcPr>
          <w:p w14:paraId="4F8E0A7A" w14:textId="234183AE" w:rsidR="009F6227" w:rsidRDefault="009F6227" w:rsidP="00E32943">
            <w:pPr>
              <w:rPr>
                <w:rFonts w:ascii="Times New Roman" w:hAnsi="Times New Roman" w:cs="Times New Roman"/>
                <w:bCs/>
                <w:sz w:val="24"/>
                <w:szCs w:val="24"/>
              </w:rPr>
            </w:pPr>
            <w:r>
              <w:rPr>
                <w:rFonts w:ascii="Times New Roman" w:hAnsi="Times New Roman" w:cs="Times New Roman"/>
                <w:bCs/>
                <w:sz w:val="24"/>
                <w:szCs w:val="24"/>
              </w:rPr>
              <w:t>-1</w:t>
            </w:r>
          </w:p>
        </w:tc>
        <w:tc>
          <w:tcPr>
            <w:tcW w:w="1580" w:type="dxa"/>
          </w:tcPr>
          <w:p w14:paraId="1734D16D" w14:textId="23656196" w:rsidR="009F6227" w:rsidRDefault="009F6227" w:rsidP="00E32943">
            <w:pPr>
              <w:rPr>
                <w:rFonts w:ascii="Times New Roman" w:hAnsi="Times New Roman" w:cs="Times New Roman"/>
                <w:bCs/>
                <w:sz w:val="24"/>
                <w:szCs w:val="24"/>
              </w:rPr>
            </w:pPr>
            <w:r>
              <w:rPr>
                <w:rFonts w:ascii="Times New Roman" w:hAnsi="Times New Roman" w:cs="Times New Roman"/>
                <w:bCs/>
                <w:sz w:val="24"/>
                <w:szCs w:val="24"/>
              </w:rPr>
              <w:t>0</w:t>
            </w:r>
          </w:p>
        </w:tc>
        <w:tc>
          <w:tcPr>
            <w:tcW w:w="1580" w:type="dxa"/>
          </w:tcPr>
          <w:p w14:paraId="6052F3AD" w14:textId="33338E60" w:rsidR="009F6227" w:rsidRDefault="009F6227" w:rsidP="00E32943">
            <w:pPr>
              <w:rPr>
                <w:rFonts w:ascii="Times New Roman" w:hAnsi="Times New Roman" w:cs="Times New Roman"/>
                <w:bCs/>
                <w:sz w:val="24"/>
                <w:szCs w:val="24"/>
              </w:rPr>
            </w:pPr>
            <w:r>
              <w:rPr>
                <w:rFonts w:ascii="Times New Roman" w:hAnsi="Times New Roman" w:cs="Times New Roman"/>
                <w:bCs/>
                <w:sz w:val="24"/>
                <w:szCs w:val="24"/>
              </w:rPr>
              <w:t>25</w:t>
            </w:r>
          </w:p>
        </w:tc>
        <w:tc>
          <w:tcPr>
            <w:tcW w:w="1580" w:type="dxa"/>
          </w:tcPr>
          <w:p w14:paraId="695B0CB6" w14:textId="35735A93" w:rsidR="009F6227" w:rsidRDefault="009F6227" w:rsidP="00E32943">
            <w:pPr>
              <w:rPr>
                <w:rFonts w:ascii="Times New Roman" w:hAnsi="Times New Roman" w:cs="Times New Roman"/>
                <w:bCs/>
                <w:sz w:val="24"/>
                <w:szCs w:val="24"/>
              </w:rPr>
            </w:pPr>
            <w:r>
              <w:rPr>
                <w:rFonts w:ascii="Times New Roman" w:hAnsi="Times New Roman" w:cs="Times New Roman"/>
                <w:bCs/>
                <w:sz w:val="24"/>
                <w:szCs w:val="24"/>
              </w:rPr>
              <w:t>26</w:t>
            </w:r>
          </w:p>
        </w:tc>
      </w:tr>
      <w:tr w:rsidR="00112E9D" w14:paraId="00C836EF" w14:textId="77777777" w:rsidTr="002176AB">
        <w:trPr>
          <w:trHeight w:val="404"/>
        </w:trPr>
        <w:tc>
          <w:tcPr>
            <w:tcW w:w="1578" w:type="dxa"/>
          </w:tcPr>
          <w:p w14:paraId="6E9BF249" w14:textId="73D408A0" w:rsidR="009F6227" w:rsidRPr="00112E9D" w:rsidRDefault="00772CAA" w:rsidP="00E32943">
            <w:pPr>
              <w:rPr>
                <w:rFonts w:ascii="Times New Roman" w:hAnsi="Times New Roman" w:cs="Times New Roman"/>
                <w:bCs/>
                <w:sz w:val="24"/>
                <w:szCs w:val="24"/>
              </w:rPr>
            </w:pPr>
            <w:r w:rsidRPr="00112E9D">
              <w:rPr>
                <w:rFonts w:ascii="Times New Roman" w:hAnsi="Times New Roman" w:cs="Times New Roman"/>
                <w:bCs/>
                <w:sz w:val="24"/>
                <w:szCs w:val="24"/>
              </w:rPr>
              <w:t>21</w:t>
            </w:r>
          </w:p>
        </w:tc>
        <w:tc>
          <w:tcPr>
            <w:tcW w:w="1578" w:type="dxa"/>
          </w:tcPr>
          <w:p w14:paraId="6FAABDF3" w14:textId="64718B71" w:rsidR="009F6227" w:rsidRDefault="00772CAA" w:rsidP="00E32943">
            <w:pPr>
              <w:rPr>
                <w:rFonts w:ascii="Times New Roman" w:hAnsi="Times New Roman" w:cs="Times New Roman"/>
                <w:bCs/>
                <w:sz w:val="24"/>
                <w:szCs w:val="24"/>
              </w:rPr>
            </w:pPr>
            <w:r>
              <w:rPr>
                <w:rFonts w:ascii="Times New Roman" w:hAnsi="Times New Roman" w:cs="Times New Roman"/>
                <w:bCs/>
                <w:sz w:val="24"/>
                <w:szCs w:val="24"/>
              </w:rPr>
              <w:t>18</w:t>
            </w:r>
          </w:p>
        </w:tc>
        <w:tc>
          <w:tcPr>
            <w:tcW w:w="1580" w:type="dxa"/>
          </w:tcPr>
          <w:p w14:paraId="0445FC41" w14:textId="72FF51B4" w:rsidR="009F6227" w:rsidRDefault="00772CAA" w:rsidP="00E32943">
            <w:pPr>
              <w:rPr>
                <w:rFonts w:ascii="Times New Roman" w:hAnsi="Times New Roman" w:cs="Times New Roman"/>
                <w:bCs/>
                <w:sz w:val="24"/>
                <w:szCs w:val="24"/>
              </w:rPr>
            </w:pPr>
            <w:r>
              <w:rPr>
                <w:rFonts w:ascii="Times New Roman" w:hAnsi="Times New Roman" w:cs="Times New Roman"/>
                <w:bCs/>
                <w:sz w:val="24"/>
                <w:szCs w:val="24"/>
              </w:rPr>
              <w:t>5</w:t>
            </w:r>
          </w:p>
        </w:tc>
        <w:tc>
          <w:tcPr>
            <w:tcW w:w="1580" w:type="dxa"/>
          </w:tcPr>
          <w:p w14:paraId="0BEB0F86" w14:textId="1D7B82A5" w:rsidR="009F6227" w:rsidRDefault="00772CAA" w:rsidP="00E32943">
            <w:pPr>
              <w:rPr>
                <w:rFonts w:ascii="Times New Roman" w:hAnsi="Times New Roman" w:cs="Times New Roman"/>
                <w:bCs/>
                <w:sz w:val="24"/>
                <w:szCs w:val="24"/>
              </w:rPr>
            </w:pPr>
            <w:r>
              <w:rPr>
                <w:rFonts w:ascii="Times New Roman" w:hAnsi="Times New Roman" w:cs="Times New Roman"/>
                <w:bCs/>
                <w:sz w:val="24"/>
                <w:szCs w:val="24"/>
              </w:rPr>
              <w:t>11</w:t>
            </w:r>
          </w:p>
        </w:tc>
        <w:tc>
          <w:tcPr>
            <w:tcW w:w="1580" w:type="dxa"/>
          </w:tcPr>
          <w:p w14:paraId="53BF4D36" w14:textId="59BF5B11" w:rsidR="009F6227" w:rsidRDefault="00772CAA" w:rsidP="00E32943">
            <w:pPr>
              <w:rPr>
                <w:rFonts w:ascii="Times New Roman" w:hAnsi="Times New Roman" w:cs="Times New Roman"/>
                <w:bCs/>
                <w:sz w:val="24"/>
                <w:szCs w:val="24"/>
              </w:rPr>
            </w:pPr>
            <w:r>
              <w:rPr>
                <w:rFonts w:ascii="Times New Roman" w:hAnsi="Times New Roman" w:cs="Times New Roman"/>
                <w:bCs/>
                <w:sz w:val="24"/>
                <w:szCs w:val="24"/>
              </w:rPr>
              <w:t>26</w:t>
            </w:r>
          </w:p>
        </w:tc>
        <w:tc>
          <w:tcPr>
            <w:tcW w:w="1580" w:type="dxa"/>
          </w:tcPr>
          <w:p w14:paraId="6D020008" w14:textId="5CDD791D" w:rsidR="009F6227" w:rsidRDefault="00772CAA" w:rsidP="00E32943">
            <w:pPr>
              <w:rPr>
                <w:rFonts w:ascii="Times New Roman" w:hAnsi="Times New Roman" w:cs="Times New Roman"/>
                <w:bCs/>
                <w:sz w:val="24"/>
                <w:szCs w:val="24"/>
              </w:rPr>
            </w:pPr>
            <w:r>
              <w:rPr>
                <w:rFonts w:ascii="Times New Roman" w:hAnsi="Times New Roman" w:cs="Times New Roman"/>
                <w:bCs/>
                <w:sz w:val="24"/>
                <w:szCs w:val="24"/>
              </w:rPr>
              <w:t>30</w:t>
            </w:r>
          </w:p>
        </w:tc>
      </w:tr>
      <w:tr w:rsidR="00772CAA" w14:paraId="3E1C4BF6" w14:textId="77777777" w:rsidTr="002176AB">
        <w:trPr>
          <w:trHeight w:val="440"/>
        </w:trPr>
        <w:tc>
          <w:tcPr>
            <w:tcW w:w="1578" w:type="dxa"/>
          </w:tcPr>
          <w:p w14:paraId="7B00B038" w14:textId="43C79D21" w:rsidR="00772CAA" w:rsidRPr="00112E9D" w:rsidRDefault="00772CAA" w:rsidP="00E32943">
            <w:pPr>
              <w:rPr>
                <w:rFonts w:ascii="Times New Roman" w:hAnsi="Times New Roman" w:cs="Times New Roman"/>
                <w:bCs/>
                <w:sz w:val="24"/>
                <w:szCs w:val="24"/>
              </w:rPr>
            </w:pPr>
            <w:r w:rsidRPr="00112E9D">
              <w:rPr>
                <w:rFonts w:ascii="Times New Roman" w:hAnsi="Times New Roman" w:cs="Times New Roman"/>
                <w:bCs/>
                <w:sz w:val="24"/>
                <w:szCs w:val="24"/>
              </w:rPr>
              <w:t>19</w:t>
            </w:r>
          </w:p>
        </w:tc>
        <w:tc>
          <w:tcPr>
            <w:tcW w:w="1578" w:type="dxa"/>
          </w:tcPr>
          <w:p w14:paraId="64754183" w14:textId="50C15FA8" w:rsidR="00772CAA" w:rsidRDefault="00772CAA" w:rsidP="00E32943">
            <w:pPr>
              <w:rPr>
                <w:rFonts w:ascii="Times New Roman" w:hAnsi="Times New Roman" w:cs="Times New Roman"/>
                <w:bCs/>
                <w:sz w:val="24"/>
                <w:szCs w:val="24"/>
              </w:rPr>
            </w:pPr>
            <w:r>
              <w:rPr>
                <w:rFonts w:ascii="Times New Roman" w:hAnsi="Times New Roman" w:cs="Times New Roman"/>
                <w:bCs/>
                <w:sz w:val="24"/>
                <w:szCs w:val="24"/>
              </w:rPr>
              <w:t>14</w:t>
            </w:r>
          </w:p>
        </w:tc>
        <w:tc>
          <w:tcPr>
            <w:tcW w:w="1580" w:type="dxa"/>
          </w:tcPr>
          <w:p w14:paraId="015F3176" w14:textId="2BEF7E1F" w:rsidR="00772CAA" w:rsidRDefault="00772CAA" w:rsidP="00E32943">
            <w:pPr>
              <w:rPr>
                <w:rFonts w:ascii="Times New Roman" w:hAnsi="Times New Roman" w:cs="Times New Roman"/>
                <w:bCs/>
                <w:sz w:val="24"/>
                <w:szCs w:val="24"/>
              </w:rPr>
            </w:pPr>
            <w:r>
              <w:rPr>
                <w:rFonts w:ascii="Times New Roman" w:hAnsi="Times New Roman" w:cs="Times New Roman"/>
                <w:bCs/>
                <w:sz w:val="24"/>
                <w:szCs w:val="24"/>
              </w:rPr>
              <w:t>-8</w:t>
            </w:r>
          </w:p>
        </w:tc>
        <w:tc>
          <w:tcPr>
            <w:tcW w:w="1580" w:type="dxa"/>
          </w:tcPr>
          <w:p w14:paraId="3BF91A70" w14:textId="57284CB7" w:rsidR="00772CAA" w:rsidRDefault="00772CAA" w:rsidP="00E32943">
            <w:pPr>
              <w:rPr>
                <w:rFonts w:ascii="Times New Roman" w:hAnsi="Times New Roman" w:cs="Times New Roman"/>
                <w:bCs/>
                <w:sz w:val="24"/>
                <w:szCs w:val="24"/>
              </w:rPr>
            </w:pPr>
            <w:r>
              <w:rPr>
                <w:rFonts w:ascii="Times New Roman" w:hAnsi="Times New Roman" w:cs="Times New Roman"/>
                <w:bCs/>
                <w:sz w:val="24"/>
                <w:szCs w:val="24"/>
              </w:rPr>
              <w:t>-5</w:t>
            </w:r>
          </w:p>
        </w:tc>
        <w:tc>
          <w:tcPr>
            <w:tcW w:w="1580" w:type="dxa"/>
          </w:tcPr>
          <w:p w14:paraId="5E7818B9" w14:textId="581A3BB9" w:rsidR="00772CAA" w:rsidRDefault="00772CAA" w:rsidP="00E32943">
            <w:pPr>
              <w:rPr>
                <w:rFonts w:ascii="Times New Roman" w:hAnsi="Times New Roman" w:cs="Times New Roman"/>
                <w:bCs/>
                <w:sz w:val="24"/>
                <w:szCs w:val="24"/>
              </w:rPr>
            </w:pPr>
            <w:r>
              <w:rPr>
                <w:rFonts w:ascii="Times New Roman" w:hAnsi="Times New Roman" w:cs="Times New Roman"/>
                <w:bCs/>
                <w:sz w:val="24"/>
                <w:szCs w:val="24"/>
              </w:rPr>
              <w:t>28</w:t>
            </w:r>
          </w:p>
        </w:tc>
        <w:tc>
          <w:tcPr>
            <w:tcW w:w="1580" w:type="dxa"/>
          </w:tcPr>
          <w:p w14:paraId="405954F0" w14:textId="11490F8E" w:rsidR="00772CAA" w:rsidRDefault="00772CAA" w:rsidP="00E32943">
            <w:pPr>
              <w:rPr>
                <w:rFonts w:ascii="Times New Roman" w:hAnsi="Times New Roman" w:cs="Times New Roman"/>
                <w:bCs/>
                <w:sz w:val="24"/>
                <w:szCs w:val="24"/>
              </w:rPr>
            </w:pPr>
            <w:r>
              <w:rPr>
                <w:rFonts w:ascii="Times New Roman" w:hAnsi="Times New Roman" w:cs="Times New Roman"/>
                <w:bCs/>
                <w:sz w:val="24"/>
                <w:szCs w:val="24"/>
              </w:rPr>
              <w:t>20</w:t>
            </w:r>
          </w:p>
        </w:tc>
      </w:tr>
      <w:tr w:rsidR="00112E9D" w14:paraId="4D71D71B" w14:textId="77777777" w:rsidTr="002176AB">
        <w:trPr>
          <w:trHeight w:val="404"/>
        </w:trPr>
        <w:tc>
          <w:tcPr>
            <w:tcW w:w="1578" w:type="dxa"/>
          </w:tcPr>
          <w:p w14:paraId="68DAC584" w14:textId="633684CC" w:rsidR="00772CAA" w:rsidRPr="00112E9D" w:rsidRDefault="00F853EE" w:rsidP="00E32943">
            <w:pPr>
              <w:rPr>
                <w:rFonts w:ascii="Times New Roman" w:hAnsi="Times New Roman" w:cs="Times New Roman"/>
                <w:bCs/>
                <w:sz w:val="24"/>
                <w:szCs w:val="24"/>
              </w:rPr>
            </w:pPr>
            <w:r w:rsidRPr="00112E9D">
              <w:rPr>
                <w:rFonts w:ascii="Times New Roman" w:hAnsi="Times New Roman" w:cs="Times New Roman"/>
                <w:bCs/>
                <w:sz w:val="24"/>
                <w:szCs w:val="24"/>
              </w:rPr>
              <w:t>20</w:t>
            </w:r>
          </w:p>
        </w:tc>
        <w:tc>
          <w:tcPr>
            <w:tcW w:w="1578" w:type="dxa"/>
          </w:tcPr>
          <w:p w14:paraId="2BD846CD" w14:textId="0E14D3B4" w:rsidR="00772CAA" w:rsidRDefault="00F853EE" w:rsidP="00E32943">
            <w:pPr>
              <w:rPr>
                <w:rFonts w:ascii="Times New Roman" w:hAnsi="Times New Roman" w:cs="Times New Roman"/>
                <w:bCs/>
                <w:sz w:val="24"/>
                <w:szCs w:val="24"/>
              </w:rPr>
            </w:pPr>
            <w:r>
              <w:rPr>
                <w:rFonts w:ascii="Times New Roman" w:hAnsi="Times New Roman" w:cs="Times New Roman"/>
                <w:bCs/>
                <w:sz w:val="24"/>
                <w:szCs w:val="24"/>
              </w:rPr>
              <w:t>18</w:t>
            </w:r>
          </w:p>
        </w:tc>
        <w:tc>
          <w:tcPr>
            <w:tcW w:w="1580" w:type="dxa"/>
          </w:tcPr>
          <w:p w14:paraId="2320E4E4" w14:textId="353234FD" w:rsidR="00772CAA" w:rsidRDefault="00F853EE" w:rsidP="00E32943">
            <w:pPr>
              <w:rPr>
                <w:rFonts w:ascii="Times New Roman" w:hAnsi="Times New Roman" w:cs="Times New Roman"/>
                <w:bCs/>
                <w:sz w:val="24"/>
                <w:szCs w:val="24"/>
              </w:rPr>
            </w:pPr>
            <w:r>
              <w:rPr>
                <w:rFonts w:ascii="Times New Roman" w:hAnsi="Times New Roman" w:cs="Times New Roman"/>
                <w:bCs/>
                <w:sz w:val="24"/>
                <w:szCs w:val="24"/>
              </w:rPr>
              <w:t>-3</w:t>
            </w:r>
          </w:p>
        </w:tc>
        <w:tc>
          <w:tcPr>
            <w:tcW w:w="1580" w:type="dxa"/>
          </w:tcPr>
          <w:p w14:paraId="3FF9BE11" w14:textId="62279A2F" w:rsidR="00772CAA" w:rsidRDefault="00F853EE" w:rsidP="00E32943">
            <w:pPr>
              <w:rPr>
                <w:rFonts w:ascii="Times New Roman" w:hAnsi="Times New Roman" w:cs="Times New Roman"/>
                <w:bCs/>
                <w:sz w:val="24"/>
                <w:szCs w:val="24"/>
              </w:rPr>
            </w:pPr>
            <w:r>
              <w:rPr>
                <w:rFonts w:ascii="Times New Roman" w:hAnsi="Times New Roman" w:cs="Times New Roman"/>
                <w:bCs/>
                <w:sz w:val="24"/>
                <w:szCs w:val="24"/>
              </w:rPr>
              <w:t>0</w:t>
            </w:r>
          </w:p>
        </w:tc>
        <w:tc>
          <w:tcPr>
            <w:tcW w:w="1580" w:type="dxa"/>
          </w:tcPr>
          <w:p w14:paraId="6AFD77B4" w14:textId="1E47246B" w:rsidR="00772CAA" w:rsidRDefault="00F853EE" w:rsidP="00E32943">
            <w:pPr>
              <w:rPr>
                <w:rFonts w:ascii="Times New Roman" w:hAnsi="Times New Roman" w:cs="Times New Roman"/>
                <w:bCs/>
                <w:sz w:val="24"/>
                <w:szCs w:val="24"/>
              </w:rPr>
            </w:pPr>
            <w:r>
              <w:rPr>
                <w:rFonts w:ascii="Times New Roman" w:hAnsi="Times New Roman" w:cs="Times New Roman"/>
                <w:bCs/>
                <w:sz w:val="24"/>
                <w:szCs w:val="24"/>
              </w:rPr>
              <w:t>24</w:t>
            </w:r>
          </w:p>
        </w:tc>
        <w:tc>
          <w:tcPr>
            <w:tcW w:w="1580" w:type="dxa"/>
          </w:tcPr>
          <w:p w14:paraId="18E612F4" w14:textId="5F7A3CA8" w:rsidR="00772CAA" w:rsidRDefault="00F853EE" w:rsidP="00E32943">
            <w:pPr>
              <w:rPr>
                <w:rFonts w:ascii="Times New Roman" w:hAnsi="Times New Roman" w:cs="Times New Roman"/>
                <w:bCs/>
                <w:sz w:val="24"/>
                <w:szCs w:val="24"/>
              </w:rPr>
            </w:pPr>
            <w:r>
              <w:rPr>
                <w:rFonts w:ascii="Times New Roman" w:hAnsi="Times New Roman" w:cs="Times New Roman"/>
                <w:bCs/>
                <w:sz w:val="24"/>
                <w:szCs w:val="24"/>
              </w:rPr>
              <w:t>26</w:t>
            </w:r>
          </w:p>
        </w:tc>
      </w:tr>
      <w:tr w:rsidR="00F853EE" w14:paraId="638F5515" w14:textId="77777777" w:rsidTr="002176AB">
        <w:trPr>
          <w:trHeight w:val="440"/>
        </w:trPr>
        <w:tc>
          <w:tcPr>
            <w:tcW w:w="1578" w:type="dxa"/>
          </w:tcPr>
          <w:p w14:paraId="2108738C" w14:textId="168E9556" w:rsidR="00F853EE" w:rsidRPr="00112E9D" w:rsidRDefault="00F853EE" w:rsidP="00E32943">
            <w:pPr>
              <w:rPr>
                <w:rFonts w:ascii="Times New Roman" w:hAnsi="Times New Roman" w:cs="Times New Roman"/>
                <w:bCs/>
                <w:sz w:val="24"/>
                <w:szCs w:val="24"/>
              </w:rPr>
            </w:pPr>
            <w:r w:rsidRPr="00112E9D">
              <w:rPr>
                <w:rFonts w:ascii="Times New Roman" w:hAnsi="Times New Roman" w:cs="Times New Roman"/>
                <w:bCs/>
                <w:sz w:val="24"/>
                <w:szCs w:val="24"/>
              </w:rPr>
              <w:t>28</w:t>
            </w:r>
          </w:p>
        </w:tc>
        <w:tc>
          <w:tcPr>
            <w:tcW w:w="1578" w:type="dxa"/>
          </w:tcPr>
          <w:p w14:paraId="5C4590E8" w14:textId="2FCDCAEF" w:rsidR="00F853EE" w:rsidRDefault="00F853EE" w:rsidP="00E32943">
            <w:pPr>
              <w:rPr>
                <w:rFonts w:ascii="Times New Roman" w:hAnsi="Times New Roman" w:cs="Times New Roman"/>
                <w:bCs/>
                <w:sz w:val="24"/>
                <w:szCs w:val="24"/>
              </w:rPr>
            </w:pPr>
            <w:r>
              <w:rPr>
                <w:rFonts w:ascii="Times New Roman" w:hAnsi="Times New Roman" w:cs="Times New Roman"/>
                <w:bCs/>
                <w:sz w:val="24"/>
                <w:szCs w:val="24"/>
              </w:rPr>
              <w:t>23</w:t>
            </w:r>
          </w:p>
        </w:tc>
        <w:tc>
          <w:tcPr>
            <w:tcW w:w="1580" w:type="dxa"/>
          </w:tcPr>
          <w:p w14:paraId="73D50652" w14:textId="5C68701E" w:rsidR="00F853EE" w:rsidRDefault="00F853EE" w:rsidP="00E32943">
            <w:pPr>
              <w:rPr>
                <w:rFonts w:ascii="Times New Roman" w:hAnsi="Times New Roman" w:cs="Times New Roman"/>
                <w:bCs/>
                <w:sz w:val="24"/>
                <w:szCs w:val="24"/>
              </w:rPr>
            </w:pPr>
            <w:r>
              <w:rPr>
                <w:rFonts w:ascii="Times New Roman" w:hAnsi="Times New Roman" w:cs="Times New Roman"/>
                <w:bCs/>
                <w:sz w:val="24"/>
                <w:szCs w:val="24"/>
              </w:rPr>
              <w:t>-3</w:t>
            </w:r>
          </w:p>
        </w:tc>
        <w:tc>
          <w:tcPr>
            <w:tcW w:w="1580" w:type="dxa"/>
          </w:tcPr>
          <w:p w14:paraId="4E606329" w14:textId="3DABBB85" w:rsidR="00F853EE" w:rsidRDefault="00F853EE" w:rsidP="00E32943">
            <w:pPr>
              <w:rPr>
                <w:rFonts w:ascii="Times New Roman" w:hAnsi="Times New Roman" w:cs="Times New Roman"/>
                <w:bCs/>
                <w:sz w:val="24"/>
                <w:szCs w:val="24"/>
              </w:rPr>
            </w:pPr>
            <w:r>
              <w:rPr>
                <w:rFonts w:ascii="Times New Roman" w:hAnsi="Times New Roman" w:cs="Times New Roman"/>
                <w:bCs/>
                <w:sz w:val="24"/>
                <w:szCs w:val="24"/>
              </w:rPr>
              <w:t>-1</w:t>
            </w:r>
          </w:p>
        </w:tc>
        <w:tc>
          <w:tcPr>
            <w:tcW w:w="1580" w:type="dxa"/>
          </w:tcPr>
          <w:p w14:paraId="62C900F9" w14:textId="0DB2C9A8" w:rsidR="00F853EE" w:rsidRDefault="00F853EE" w:rsidP="00E32943">
            <w:pPr>
              <w:rPr>
                <w:rFonts w:ascii="Times New Roman" w:hAnsi="Times New Roman" w:cs="Times New Roman"/>
                <w:bCs/>
                <w:sz w:val="24"/>
                <w:szCs w:val="24"/>
              </w:rPr>
            </w:pPr>
            <w:r>
              <w:rPr>
                <w:rFonts w:ascii="Times New Roman" w:hAnsi="Times New Roman" w:cs="Times New Roman"/>
                <w:bCs/>
                <w:sz w:val="24"/>
                <w:szCs w:val="24"/>
              </w:rPr>
              <w:t>26</w:t>
            </w:r>
          </w:p>
        </w:tc>
        <w:tc>
          <w:tcPr>
            <w:tcW w:w="1580" w:type="dxa"/>
          </w:tcPr>
          <w:p w14:paraId="54372B92" w14:textId="5F874B1F" w:rsidR="00F853EE" w:rsidRDefault="004B4CED" w:rsidP="00E32943">
            <w:pPr>
              <w:rPr>
                <w:rFonts w:ascii="Times New Roman" w:hAnsi="Times New Roman" w:cs="Times New Roman"/>
                <w:bCs/>
                <w:sz w:val="24"/>
                <w:szCs w:val="24"/>
              </w:rPr>
            </w:pPr>
            <w:r>
              <w:rPr>
                <w:rFonts w:ascii="Times New Roman" w:hAnsi="Times New Roman" w:cs="Times New Roman"/>
                <w:bCs/>
                <w:sz w:val="24"/>
                <w:szCs w:val="24"/>
              </w:rPr>
              <w:t>30</w:t>
            </w:r>
          </w:p>
        </w:tc>
      </w:tr>
      <w:tr w:rsidR="00112E9D" w14:paraId="452B4BEE" w14:textId="77777777" w:rsidTr="002176AB">
        <w:trPr>
          <w:trHeight w:val="404"/>
        </w:trPr>
        <w:tc>
          <w:tcPr>
            <w:tcW w:w="1578" w:type="dxa"/>
          </w:tcPr>
          <w:p w14:paraId="37F45622" w14:textId="6709B109" w:rsidR="004B4CED" w:rsidRPr="00112E9D" w:rsidRDefault="004B4CED" w:rsidP="00E32943">
            <w:pPr>
              <w:rPr>
                <w:rFonts w:ascii="Times New Roman" w:hAnsi="Times New Roman" w:cs="Times New Roman"/>
                <w:bCs/>
                <w:sz w:val="24"/>
                <w:szCs w:val="24"/>
              </w:rPr>
            </w:pPr>
            <w:r w:rsidRPr="00112E9D">
              <w:rPr>
                <w:rFonts w:ascii="Times New Roman" w:hAnsi="Times New Roman" w:cs="Times New Roman"/>
                <w:bCs/>
                <w:sz w:val="24"/>
                <w:szCs w:val="24"/>
              </w:rPr>
              <w:t>14</w:t>
            </w:r>
          </w:p>
        </w:tc>
        <w:tc>
          <w:tcPr>
            <w:tcW w:w="1578" w:type="dxa"/>
          </w:tcPr>
          <w:p w14:paraId="339922EE" w14:textId="2C3B804D" w:rsidR="004B4CED" w:rsidRDefault="004B4CED" w:rsidP="00E32943">
            <w:pPr>
              <w:rPr>
                <w:rFonts w:ascii="Times New Roman" w:hAnsi="Times New Roman" w:cs="Times New Roman"/>
                <w:bCs/>
                <w:sz w:val="24"/>
                <w:szCs w:val="24"/>
              </w:rPr>
            </w:pPr>
            <w:r>
              <w:rPr>
                <w:rFonts w:ascii="Times New Roman" w:hAnsi="Times New Roman" w:cs="Times New Roman"/>
                <w:bCs/>
                <w:sz w:val="24"/>
                <w:szCs w:val="24"/>
              </w:rPr>
              <w:t>10</w:t>
            </w:r>
          </w:p>
        </w:tc>
        <w:tc>
          <w:tcPr>
            <w:tcW w:w="1580" w:type="dxa"/>
          </w:tcPr>
          <w:p w14:paraId="14DDD05E" w14:textId="3708F5BB" w:rsidR="004B4CED" w:rsidRDefault="004B4CED" w:rsidP="00E32943">
            <w:pPr>
              <w:rPr>
                <w:rFonts w:ascii="Times New Roman" w:hAnsi="Times New Roman" w:cs="Times New Roman"/>
                <w:bCs/>
                <w:sz w:val="24"/>
                <w:szCs w:val="24"/>
              </w:rPr>
            </w:pPr>
            <w:r>
              <w:rPr>
                <w:rFonts w:ascii="Times New Roman" w:hAnsi="Times New Roman" w:cs="Times New Roman"/>
                <w:bCs/>
                <w:sz w:val="24"/>
                <w:szCs w:val="24"/>
              </w:rPr>
              <w:t>-1</w:t>
            </w:r>
          </w:p>
        </w:tc>
        <w:tc>
          <w:tcPr>
            <w:tcW w:w="1580" w:type="dxa"/>
          </w:tcPr>
          <w:p w14:paraId="1C8F59B4" w14:textId="6DC7D981" w:rsidR="004B4CED" w:rsidRDefault="004B4CED" w:rsidP="00E32943">
            <w:pPr>
              <w:rPr>
                <w:rFonts w:ascii="Times New Roman" w:hAnsi="Times New Roman" w:cs="Times New Roman"/>
                <w:bCs/>
                <w:sz w:val="24"/>
                <w:szCs w:val="24"/>
              </w:rPr>
            </w:pPr>
            <w:r>
              <w:rPr>
                <w:rFonts w:ascii="Times New Roman" w:hAnsi="Times New Roman" w:cs="Times New Roman"/>
                <w:bCs/>
                <w:sz w:val="24"/>
                <w:szCs w:val="24"/>
              </w:rPr>
              <w:t>1</w:t>
            </w:r>
          </w:p>
        </w:tc>
        <w:tc>
          <w:tcPr>
            <w:tcW w:w="1580" w:type="dxa"/>
          </w:tcPr>
          <w:p w14:paraId="427100AB" w14:textId="65348F3C" w:rsidR="004B4CED" w:rsidRDefault="004B4CED" w:rsidP="00E32943">
            <w:pPr>
              <w:rPr>
                <w:rFonts w:ascii="Times New Roman" w:hAnsi="Times New Roman" w:cs="Times New Roman"/>
                <w:bCs/>
                <w:sz w:val="24"/>
                <w:szCs w:val="24"/>
              </w:rPr>
            </w:pPr>
            <w:r>
              <w:rPr>
                <w:rFonts w:ascii="Times New Roman" w:hAnsi="Times New Roman" w:cs="Times New Roman"/>
                <w:bCs/>
                <w:sz w:val="24"/>
                <w:szCs w:val="24"/>
              </w:rPr>
              <w:t>25</w:t>
            </w:r>
          </w:p>
        </w:tc>
        <w:tc>
          <w:tcPr>
            <w:tcW w:w="1580" w:type="dxa"/>
          </w:tcPr>
          <w:p w14:paraId="04337565" w14:textId="29450DCE" w:rsidR="004B4CED" w:rsidRDefault="004B4CED" w:rsidP="00E32943">
            <w:pPr>
              <w:rPr>
                <w:rFonts w:ascii="Times New Roman" w:hAnsi="Times New Roman" w:cs="Times New Roman"/>
                <w:bCs/>
                <w:sz w:val="24"/>
                <w:szCs w:val="24"/>
              </w:rPr>
            </w:pPr>
            <w:r>
              <w:rPr>
                <w:rFonts w:ascii="Times New Roman" w:hAnsi="Times New Roman" w:cs="Times New Roman"/>
                <w:bCs/>
                <w:sz w:val="24"/>
                <w:szCs w:val="24"/>
              </w:rPr>
              <w:t>28</w:t>
            </w:r>
          </w:p>
        </w:tc>
      </w:tr>
      <w:tr w:rsidR="004B4CED" w14:paraId="18676471" w14:textId="77777777" w:rsidTr="002176AB">
        <w:trPr>
          <w:trHeight w:val="440"/>
        </w:trPr>
        <w:tc>
          <w:tcPr>
            <w:tcW w:w="1578" w:type="dxa"/>
          </w:tcPr>
          <w:p w14:paraId="65F974BA" w14:textId="73DB9742" w:rsidR="004B4CED" w:rsidRPr="00112E9D" w:rsidRDefault="004B4CED" w:rsidP="00E32943">
            <w:pPr>
              <w:rPr>
                <w:rFonts w:ascii="Times New Roman" w:hAnsi="Times New Roman" w:cs="Times New Roman"/>
                <w:bCs/>
                <w:sz w:val="24"/>
                <w:szCs w:val="24"/>
              </w:rPr>
            </w:pPr>
            <w:r w:rsidRPr="00112E9D">
              <w:rPr>
                <w:rFonts w:ascii="Times New Roman" w:hAnsi="Times New Roman" w:cs="Times New Roman"/>
                <w:bCs/>
                <w:sz w:val="24"/>
                <w:szCs w:val="24"/>
              </w:rPr>
              <w:t>21</w:t>
            </w:r>
          </w:p>
        </w:tc>
        <w:tc>
          <w:tcPr>
            <w:tcW w:w="1578" w:type="dxa"/>
          </w:tcPr>
          <w:p w14:paraId="2DFFF876" w14:textId="099C48E1" w:rsidR="004B4CED" w:rsidRDefault="004B4CED" w:rsidP="00E32943">
            <w:pPr>
              <w:rPr>
                <w:rFonts w:ascii="Times New Roman" w:hAnsi="Times New Roman" w:cs="Times New Roman"/>
                <w:bCs/>
                <w:sz w:val="24"/>
                <w:szCs w:val="24"/>
              </w:rPr>
            </w:pPr>
            <w:r>
              <w:rPr>
                <w:rFonts w:ascii="Times New Roman" w:hAnsi="Times New Roman" w:cs="Times New Roman"/>
                <w:bCs/>
                <w:sz w:val="24"/>
                <w:szCs w:val="24"/>
              </w:rPr>
              <w:t>18</w:t>
            </w:r>
          </w:p>
        </w:tc>
        <w:tc>
          <w:tcPr>
            <w:tcW w:w="1580" w:type="dxa"/>
          </w:tcPr>
          <w:p w14:paraId="4FEB8821" w14:textId="4BA4A186" w:rsidR="004B4CED" w:rsidRDefault="004B4CED" w:rsidP="00E32943">
            <w:pPr>
              <w:rPr>
                <w:rFonts w:ascii="Times New Roman" w:hAnsi="Times New Roman" w:cs="Times New Roman"/>
                <w:bCs/>
                <w:sz w:val="24"/>
                <w:szCs w:val="24"/>
              </w:rPr>
            </w:pPr>
            <w:r>
              <w:rPr>
                <w:rFonts w:ascii="Times New Roman" w:hAnsi="Times New Roman" w:cs="Times New Roman"/>
                <w:bCs/>
                <w:sz w:val="24"/>
                <w:szCs w:val="24"/>
              </w:rPr>
              <w:t>5</w:t>
            </w:r>
          </w:p>
        </w:tc>
        <w:tc>
          <w:tcPr>
            <w:tcW w:w="1580" w:type="dxa"/>
          </w:tcPr>
          <w:p w14:paraId="19D23BD9" w14:textId="6A4DBF2C" w:rsidR="004B4CED" w:rsidRDefault="004B4CED" w:rsidP="00E32943">
            <w:pPr>
              <w:rPr>
                <w:rFonts w:ascii="Times New Roman" w:hAnsi="Times New Roman" w:cs="Times New Roman"/>
                <w:bCs/>
                <w:sz w:val="24"/>
                <w:szCs w:val="24"/>
              </w:rPr>
            </w:pPr>
            <w:r>
              <w:rPr>
                <w:rFonts w:ascii="Times New Roman" w:hAnsi="Times New Roman" w:cs="Times New Roman"/>
                <w:bCs/>
                <w:sz w:val="24"/>
                <w:szCs w:val="24"/>
              </w:rPr>
              <w:t>11</w:t>
            </w:r>
          </w:p>
        </w:tc>
        <w:tc>
          <w:tcPr>
            <w:tcW w:w="1580" w:type="dxa"/>
          </w:tcPr>
          <w:p w14:paraId="314EAFDA" w14:textId="354C4F14" w:rsidR="004B4CED" w:rsidRDefault="004B4CED" w:rsidP="00E32943">
            <w:pPr>
              <w:rPr>
                <w:rFonts w:ascii="Times New Roman" w:hAnsi="Times New Roman" w:cs="Times New Roman"/>
                <w:bCs/>
                <w:sz w:val="24"/>
                <w:szCs w:val="24"/>
              </w:rPr>
            </w:pPr>
            <w:r>
              <w:rPr>
                <w:rFonts w:ascii="Times New Roman" w:hAnsi="Times New Roman" w:cs="Times New Roman"/>
                <w:bCs/>
                <w:sz w:val="24"/>
                <w:szCs w:val="24"/>
              </w:rPr>
              <w:t>26</w:t>
            </w:r>
          </w:p>
        </w:tc>
        <w:tc>
          <w:tcPr>
            <w:tcW w:w="1580" w:type="dxa"/>
          </w:tcPr>
          <w:p w14:paraId="32BD04A1" w14:textId="61303566" w:rsidR="004B4CED" w:rsidRDefault="004B4CED" w:rsidP="00E32943">
            <w:pPr>
              <w:rPr>
                <w:rFonts w:ascii="Times New Roman" w:hAnsi="Times New Roman" w:cs="Times New Roman"/>
                <w:bCs/>
                <w:sz w:val="24"/>
                <w:szCs w:val="24"/>
              </w:rPr>
            </w:pPr>
            <w:r>
              <w:rPr>
                <w:rFonts w:ascii="Times New Roman" w:hAnsi="Times New Roman" w:cs="Times New Roman"/>
                <w:bCs/>
                <w:sz w:val="24"/>
                <w:szCs w:val="24"/>
              </w:rPr>
              <w:t>30</w:t>
            </w:r>
          </w:p>
        </w:tc>
      </w:tr>
      <w:tr w:rsidR="00112E9D" w14:paraId="3F9ABDBE" w14:textId="77777777" w:rsidTr="002176AB">
        <w:trPr>
          <w:trHeight w:val="440"/>
        </w:trPr>
        <w:tc>
          <w:tcPr>
            <w:tcW w:w="1578" w:type="dxa"/>
          </w:tcPr>
          <w:p w14:paraId="3567A4F0" w14:textId="4AB2127C" w:rsidR="004B4CED" w:rsidRPr="00112E9D" w:rsidRDefault="004B4CED" w:rsidP="00E32943">
            <w:pPr>
              <w:rPr>
                <w:rFonts w:ascii="Times New Roman" w:hAnsi="Times New Roman" w:cs="Times New Roman"/>
                <w:bCs/>
                <w:sz w:val="24"/>
                <w:szCs w:val="24"/>
              </w:rPr>
            </w:pPr>
            <w:r w:rsidRPr="00112E9D">
              <w:rPr>
                <w:rFonts w:ascii="Times New Roman" w:hAnsi="Times New Roman" w:cs="Times New Roman"/>
                <w:bCs/>
                <w:sz w:val="24"/>
                <w:szCs w:val="24"/>
              </w:rPr>
              <w:t>29</w:t>
            </w:r>
          </w:p>
        </w:tc>
        <w:tc>
          <w:tcPr>
            <w:tcW w:w="1578" w:type="dxa"/>
          </w:tcPr>
          <w:p w14:paraId="642F627A" w14:textId="3BD3E9E6" w:rsidR="004B4CED" w:rsidRDefault="002C50E4" w:rsidP="00E32943">
            <w:pPr>
              <w:rPr>
                <w:rFonts w:ascii="Times New Roman" w:hAnsi="Times New Roman" w:cs="Times New Roman"/>
                <w:bCs/>
                <w:sz w:val="24"/>
                <w:szCs w:val="24"/>
              </w:rPr>
            </w:pPr>
            <w:r>
              <w:rPr>
                <w:rFonts w:ascii="Times New Roman" w:hAnsi="Times New Roman" w:cs="Times New Roman"/>
                <w:bCs/>
                <w:sz w:val="24"/>
                <w:szCs w:val="24"/>
              </w:rPr>
              <w:t>23</w:t>
            </w:r>
          </w:p>
        </w:tc>
        <w:tc>
          <w:tcPr>
            <w:tcW w:w="1580" w:type="dxa"/>
          </w:tcPr>
          <w:p w14:paraId="08E1D39E" w14:textId="469C3CA3" w:rsidR="004B4CED" w:rsidRDefault="002C50E4" w:rsidP="00E32943">
            <w:pPr>
              <w:rPr>
                <w:rFonts w:ascii="Times New Roman" w:hAnsi="Times New Roman" w:cs="Times New Roman"/>
                <w:bCs/>
                <w:sz w:val="24"/>
                <w:szCs w:val="24"/>
              </w:rPr>
            </w:pPr>
            <w:r>
              <w:rPr>
                <w:rFonts w:ascii="Times New Roman" w:hAnsi="Times New Roman" w:cs="Times New Roman"/>
                <w:bCs/>
                <w:sz w:val="24"/>
                <w:szCs w:val="24"/>
              </w:rPr>
              <w:t>-4</w:t>
            </w:r>
          </w:p>
        </w:tc>
        <w:tc>
          <w:tcPr>
            <w:tcW w:w="1580" w:type="dxa"/>
          </w:tcPr>
          <w:p w14:paraId="5A7FFA16" w14:textId="0CC495A4" w:rsidR="004B4CED" w:rsidRDefault="002C50E4" w:rsidP="00E32943">
            <w:pPr>
              <w:rPr>
                <w:rFonts w:ascii="Times New Roman" w:hAnsi="Times New Roman" w:cs="Times New Roman"/>
                <w:bCs/>
                <w:sz w:val="24"/>
                <w:szCs w:val="24"/>
              </w:rPr>
            </w:pPr>
            <w:r>
              <w:rPr>
                <w:rFonts w:ascii="Times New Roman" w:hAnsi="Times New Roman" w:cs="Times New Roman"/>
                <w:bCs/>
                <w:sz w:val="24"/>
                <w:szCs w:val="24"/>
              </w:rPr>
              <w:t>-8</w:t>
            </w:r>
          </w:p>
        </w:tc>
        <w:tc>
          <w:tcPr>
            <w:tcW w:w="1580" w:type="dxa"/>
          </w:tcPr>
          <w:p w14:paraId="7AAA05D7" w14:textId="54B424CA" w:rsidR="004B4CED" w:rsidRDefault="002C50E4" w:rsidP="00E32943">
            <w:pPr>
              <w:rPr>
                <w:rFonts w:ascii="Times New Roman" w:hAnsi="Times New Roman" w:cs="Times New Roman"/>
                <w:bCs/>
                <w:sz w:val="24"/>
                <w:szCs w:val="24"/>
              </w:rPr>
            </w:pPr>
            <w:r>
              <w:rPr>
                <w:rFonts w:ascii="Times New Roman" w:hAnsi="Times New Roman" w:cs="Times New Roman"/>
                <w:bCs/>
                <w:sz w:val="24"/>
                <w:szCs w:val="24"/>
              </w:rPr>
              <w:t>30</w:t>
            </w:r>
          </w:p>
        </w:tc>
        <w:tc>
          <w:tcPr>
            <w:tcW w:w="1580" w:type="dxa"/>
          </w:tcPr>
          <w:p w14:paraId="67AEFFDD" w14:textId="3E9CC984" w:rsidR="004B4CED" w:rsidRDefault="002C50E4" w:rsidP="00E32943">
            <w:pPr>
              <w:rPr>
                <w:rFonts w:ascii="Times New Roman" w:hAnsi="Times New Roman" w:cs="Times New Roman"/>
                <w:bCs/>
                <w:sz w:val="24"/>
                <w:szCs w:val="24"/>
              </w:rPr>
            </w:pPr>
            <w:r>
              <w:rPr>
                <w:rFonts w:ascii="Times New Roman" w:hAnsi="Times New Roman" w:cs="Times New Roman"/>
                <w:bCs/>
                <w:sz w:val="24"/>
                <w:szCs w:val="24"/>
              </w:rPr>
              <w:t>32</w:t>
            </w:r>
          </w:p>
        </w:tc>
      </w:tr>
    </w:tbl>
    <w:p w14:paraId="2EB6FD77" w14:textId="3D268BB5" w:rsidR="00E703EF" w:rsidRDefault="00E703EF" w:rsidP="00E32943">
      <w:pPr>
        <w:rPr>
          <w:rFonts w:ascii="Times New Roman" w:hAnsi="Times New Roman" w:cs="Times New Roman"/>
          <w:bCs/>
          <w:sz w:val="24"/>
          <w:szCs w:val="24"/>
        </w:rPr>
      </w:pPr>
    </w:p>
    <w:p w14:paraId="4BE80F0D" w14:textId="77777777" w:rsidR="009F2A18" w:rsidRDefault="009F2A18" w:rsidP="00E32943">
      <w:pPr>
        <w:rPr>
          <w:rFonts w:ascii="Times New Roman" w:hAnsi="Times New Roman" w:cs="Times New Roman"/>
          <w:b/>
          <w:sz w:val="24"/>
          <w:szCs w:val="24"/>
        </w:rPr>
      </w:pPr>
    </w:p>
    <w:p w14:paraId="73F84DA2" w14:textId="77777777" w:rsidR="002176AB" w:rsidRDefault="002176AB" w:rsidP="00E32943">
      <w:pPr>
        <w:rPr>
          <w:rFonts w:ascii="Times New Roman" w:hAnsi="Times New Roman" w:cs="Times New Roman"/>
          <w:b/>
          <w:sz w:val="24"/>
          <w:szCs w:val="24"/>
        </w:rPr>
      </w:pPr>
    </w:p>
    <w:p w14:paraId="50253F86" w14:textId="77777777" w:rsidR="002176AB" w:rsidRDefault="002176AB" w:rsidP="00E32943">
      <w:pPr>
        <w:rPr>
          <w:rFonts w:ascii="Times New Roman" w:hAnsi="Times New Roman" w:cs="Times New Roman"/>
          <w:b/>
          <w:sz w:val="24"/>
          <w:szCs w:val="24"/>
        </w:rPr>
      </w:pPr>
    </w:p>
    <w:p w14:paraId="493AB552" w14:textId="77777777" w:rsidR="002176AB" w:rsidRDefault="002176AB" w:rsidP="00E32943">
      <w:pPr>
        <w:rPr>
          <w:rFonts w:ascii="Times New Roman" w:hAnsi="Times New Roman" w:cs="Times New Roman"/>
          <w:b/>
          <w:sz w:val="24"/>
          <w:szCs w:val="24"/>
        </w:rPr>
      </w:pPr>
    </w:p>
    <w:p w14:paraId="1217904F" w14:textId="77777777" w:rsidR="002176AB" w:rsidRDefault="002176AB" w:rsidP="00E32943">
      <w:pPr>
        <w:rPr>
          <w:rFonts w:ascii="Times New Roman" w:hAnsi="Times New Roman" w:cs="Times New Roman"/>
          <w:b/>
          <w:sz w:val="24"/>
          <w:szCs w:val="24"/>
        </w:rPr>
      </w:pPr>
    </w:p>
    <w:p w14:paraId="20584CE3" w14:textId="77777777" w:rsidR="002176AB" w:rsidRDefault="002176AB" w:rsidP="00E32943">
      <w:pPr>
        <w:rPr>
          <w:rFonts w:ascii="Times New Roman" w:hAnsi="Times New Roman" w:cs="Times New Roman"/>
          <w:b/>
          <w:sz w:val="24"/>
          <w:szCs w:val="24"/>
        </w:rPr>
      </w:pPr>
    </w:p>
    <w:p w14:paraId="41E3603C" w14:textId="2D07D3E2" w:rsidR="00C860BA" w:rsidRDefault="00112E9D" w:rsidP="00E32943">
      <w:pPr>
        <w:rPr>
          <w:rFonts w:ascii="Times New Roman" w:hAnsi="Times New Roman" w:cs="Times New Roman"/>
          <w:bCs/>
          <w:sz w:val="24"/>
          <w:szCs w:val="24"/>
        </w:rPr>
      </w:pPr>
      <w:r w:rsidRPr="00112E9D">
        <w:rPr>
          <w:rFonts w:ascii="Times New Roman" w:hAnsi="Times New Roman" w:cs="Times New Roman"/>
          <w:b/>
          <w:sz w:val="24"/>
          <w:szCs w:val="24"/>
        </w:rPr>
        <w:t>Table 2-</w:t>
      </w:r>
      <w:r>
        <w:rPr>
          <w:rFonts w:ascii="Times New Roman" w:hAnsi="Times New Roman" w:cs="Times New Roman"/>
          <w:bCs/>
          <w:sz w:val="24"/>
          <w:szCs w:val="24"/>
        </w:rPr>
        <w:t xml:space="preserve"> Mean and Standard Deviation of each subcomponent of Cognitive Anxiety.</w:t>
      </w:r>
    </w:p>
    <w:tbl>
      <w:tblPr>
        <w:tblStyle w:val="TableGridLight"/>
        <w:tblpPr w:leftFromText="180" w:rightFromText="180" w:vertAnchor="text" w:horzAnchor="page" w:tblpX="838" w:tblpY="434"/>
        <w:tblW w:w="9986" w:type="dxa"/>
        <w:tblLook w:val="04A0" w:firstRow="1" w:lastRow="0" w:firstColumn="1" w:lastColumn="0" w:noHBand="0" w:noVBand="1"/>
      </w:tblPr>
      <w:tblGrid>
        <w:gridCol w:w="1404"/>
        <w:gridCol w:w="1404"/>
        <w:gridCol w:w="1404"/>
        <w:gridCol w:w="1404"/>
        <w:gridCol w:w="1404"/>
        <w:gridCol w:w="1483"/>
        <w:gridCol w:w="1483"/>
      </w:tblGrid>
      <w:tr w:rsidR="002176AB" w14:paraId="7D14D04C" w14:textId="77777777" w:rsidTr="002176AB">
        <w:trPr>
          <w:trHeight w:val="1111"/>
        </w:trPr>
        <w:tc>
          <w:tcPr>
            <w:tcW w:w="1404" w:type="dxa"/>
          </w:tcPr>
          <w:p w14:paraId="629D04F6" w14:textId="77777777" w:rsidR="002176AB" w:rsidRDefault="002176AB" w:rsidP="002176AB">
            <w:pPr>
              <w:rPr>
                <w:rFonts w:ascii="Times New Roman" w:hAnsi="Times New Roman" w:cs="Times New Roman"/>
                <w:bCs/>
                <w:sz w:val="24"/>
                <w:szCs w:val="24"/>
              </w:rPr>
            </w:pPr>
          </w:p>
        </w:tc>
        <w:tc>
          <w:tcPr>
            <w:tcW w:w="1404" w:type="dxa"/>
          </w:tcPr>
          <w:p w14:paraId="3CD44FB2" w14:textId="77777777" w:rsidR="002176AB" w:rsidRDefault="002176AB" w:rsidP="002176AB">
            <w:pPr>
              <w:rPr>
                <w:rFonts w:ascii="Times New Roman" w:hAnsi="Times New Roman" w:cs="Times New Roman"/>
                <w:bCs/>
                <w:sz w:val="24"/>
                <w:szCs w:val="24"/>
              </w:rPr>
            </w:pPr>
            <w:r>
              <w:rPr>
                <w:rFonts w:ascii="Times New Roman" w:hAnsi="Times New Roman" w:cs="Times New Roman"/>
                <w:bCs/>
                <w:sz w:val="24"/>
                <w:szCs w:val="24"/>
              </w:rPr>
              <w:t>Cognitive Intensity (Before)</w:t>
            </w:r>
          </w:p>
        </w:tc>
        <w:tc>
          <w:tcPr>
            <w:tcW w:w="1404" w:type="dxa"/>
          </w:tcPr>
          <w:p w14:paraId="380242F2" w14:textId="77777777" w:rsidR="002176AB" w:rsidRDefault="002176AB" w:rsidP="002176AB">
            <w:pPr>
              <w:rPr>
                <w:rFonts w:ascii="Times New Roman" w:hAnsi="Times New Roman" w:cs="Times New Roman"/>
                <w:bCs/>
                <w:sz w:val="24"/>
                <w:szCs w:val="24"/>
              </w:rPr>
            </w:pPr>
            <w:r>
              <w:rPr>
                <w:rFonts w:ascii="Times New Roman" w:hAnsi="Times New Roman" w:cs="Times New Roman"/>
                <w:bCs/>
                <w:sz w:val="24"/>
                <w:szCs w:val="24"/>
              </w:rPr>
              <w:t>Cognitive Intensity (After)</w:t>
            </w:r>
          </w:p>
        </w:tc>
        <w:tc>
          <w:tcPr>
            <w:tcW w:w="1404" w:type="dxa"/>
          </w:tcPr>
          <w:p w14:paraId="49CF0B3D" w14:textId="77777777" w:rsidR="002176AB" w:rsidRDefault="002176AB" w:rsidP="002176AB">
            <w:pPr>
              <w:rPr>
                <w:rFonts w:ascii="Times New Roman" w:hAnsi="Times New Roman" w:cs="Times New Roman"/>
                <w:bCs/>
                <w:sz w:val="24"/>
                <w:szCs w:val="24"/>
              </w:rPr>
            </w:pPr>
            <w:r>
              <w:rPr>
                <w:rFonts w:ascii="Times New Roman" w:hAnsi="Times New Roman" w:cs="Times New Roman"/>
                <w:bCs/>
                <w:sz w:val="24"/>
                <w:szCs w:val="24"/>
              </w:rPr>
              <w:t>Cognitive Direction</w:t>
            </w:r>
          </w:p>
          <w:p w14:paraId="26EF0E62" w14:textId="77777777" w:rsidR="002176AB" w:rsidRDefault="002176AB" w:rsidP="002176AB">
            <w:pPr>
              <w:rPr>
                <w:rFonts w:ascii="Times New Roman" w:hAnsi="Times New Roman" w:cs="Times New Roman"/>
                <w:bCs/>
                <w:sz w:val="24"/>
                <w:szCs w:val="24"/>
              </w:rPr>
            </w:pPr>
            <w:r>
              <w:rPr>
                <w:rFonts w:ascii="Times New Roman" w:hAnsi="Times New Roman" w:cs="Times New Roman"/>
                <w:bCs/>
                <w:sz w:val="24"/>
                <w:szCs w:val="24"/>
              </w:rPr>
              <w:t>(Before)</w:t>
            </w:r>
          </w:p>
        </w:tc>
        <w:tc>
          <w:tcPr>
            <w:tcW w:w="1404" w:type="dxa"/>
          </w:tcPr>
          <w:p w14:paraId="3C079CAB" w14:textId="77777777" w:rsidR="002176AB" w:rsidRDefault="002176AB" w:rsidP="002176AB">
            <w:pPr>
              <w:rPr>
                <w:rFonts w:ascii="Times New Roman" w:hAnsi="Times New Roman" w:cs="Times New Roman"/>
                <w:bCs/>
                <w:sz w:val="24"/>
                <w:szCs w:val="24"/>
              </w:rPr>
            </w:pPr>
            <w:r>
              <w:rPr>
                <w:rFonts w:ascii="Times New Roman" w:hAnsi="Times New Roman" w:cs="Times New Roman"/>
                <w:bCs/>
                <w:sz w:val="24"/>
                <w:szCs w:val="24"/>
              </w:rPr>
              <w:t>Cognitive Direction</w:t>
            </w:r>
          </w:p>
          <w:p w14:paraId="0B122883" w14:textId="77777777" w:rsidR="002176AB" w:rsidRDefault="002176AB" w:rsidP="002176AB">
            <w:pPr>
              <w:rPr>
                <w:rFonts w:ascii="Times New Roman" w:hAnsi="Times New Roman" w:cs="Times New Roman"/>
                <w:bCs/>
                <w:sz w:val="24"/>
                <w:szCs w:val="24"/>
              </w:rPr>
            </w:pPr>
            <w:r>
              <w:rPr>
                <w:rFonts w:ascii="Times New Roman" w:hAnsi="Times New Roman" w:cs="Times New Roman"/>
                <w:bCs/>
                <w:sz w:val="24"/>
                <w:szCs w:val="24"/>
              </w:rPr>
              <w:t>(After)</w:t>
            </w:r>
          </w:p>
        </w:tc>
        <w:tc>
          <w:tcPr>
            <w:tcW w:w="1483" w:type="dxa"/>
          </w:tcPr>
          <w:p w14:paraId="52A8DBA4" w14:textId="77777777" w:rsidR="002176AB" w:rsidRDefault="002176AB" w:rsidP="002176AB">
            <w:pPr>
              <w:rPr>
                <w:rFonts w:ascii="Times New Roman" w:hAnsi="Times New Roman" w:cs="Times New Roman"/>
                <w:bCs/>
                <w:sz w:val="24"/>
                <w:szCs w:val="24"/>
              </w:rPr>
            </w:pPr>
            <w:r>
              <w:rPr>
                <w:rFonts w:ascii="Times New Roman" w:hAnsi="Times New Roman" w:cs="Times New Roman"/>
                <w:bCs/>
                <w:sz w:val="24"/>
                <w:szCs w:val="24"/>
              </w:rPr>
              <w:t>Cognitive Frequency (Before)</w:t>
            </w:r>
          </w:p>
        </w:tc>
        <w:tc>
          <w:tcPr>
            <w:tcW w:w="1483" w:type="dxa"/>
          </w:tcPr>
          <w:p w14:paraId="32FF094E" w14:textId="77777777" w:rsidR="002176AB" w:rsidRDefault="002176AB" w:rsidP="002176AB">
            <w:pPr>
              <w:rPr>
                <w:rFonts w:ascii="Times New Roman" w:hAnsi="Times New Roman" w:cs="Times New Roman"/>
                <w:bCs/>
                <w:sz w:val="24"/>
                <w:szCs w:val="24"/>
              </w:rPr>
            </w:pPr>
            <w:r>
              <w:rPr>
                <w:rFonts w:ascii="Times New Roman" w:hAnsi="Times New Roman" w:cs="Times New Roman"/>
                <w:bCs/>
                <w:sz w:val="24"/>
                <w:szCs w:val="24"/>
              </w:rPr>
              <w:t>Cognitive Frequency (After)</w:t>
            </w:r>
          </w:p>
        </w:tc>
      </w:tr>
      <w:tr w:rsidR="002176AB" w14:paraId="091D1EB9" w14:textId="77777777" w:rsidTr="002176AB">
        <w:trPr>
          <w:trHeight w:val="355"/>
        </w:trPr>
        <w:tc>
          <w:tcPr>
            <w:tcW w:w="1404" w:type="dxa"/>
          </w:tcPr>
          <w:p w14:paraId="2287E115" w14:textId="77777777" w:rsidR="002176AB" w:rsidRDefault="002176AB" w:rsidP="002176AB">
            <w:pPr>
              <w:rPr>
                <w:rFonts w:ascii="Times New Roman" w:hAnsi="Times New Roman" w:cs="Times New Roman"/>
                <w:bCs/>
                <w:sz w:val="24"/>
                <w:szCs w:val="24"/>
              </w:rPr>
            </w:pPr>
            <w:r>
              <w:rPr>
                <w:rFonts w:ascii="Times New Roman" w:hAnsi="Times New Roman" w:cs="Times New Roman"/>
                <w:bCs/>
                <w:sz w:val="24"/>
                <w:szCs w:val="24"/>
              </w:rPr>
              <w:t>Mean</w:t>
            </w:r>
          </w:p>
        </w:tc>
        <w:tc>
          <w:tcPr>
            <w:tcW w:w="1404" w:type="dxa"/>
          </w:tcPr>
          <w:p w14:paraId="51D2A4A4" w14:textId="77777777" w:rsidR="002176AB" w:rsidRDefault="002176AB" w:rsidP="002176AB">
            <w:pPr>
              <w:rPr>
                <w:rFonts w:ascii="Times New Roman" w:hAnsi="Times New Roman" w:cs="Times New Roman"/>
                <w:bCs/>
                <w:sz w:val="24"/>
                <w:szCs w:val="24"/>
              </w:rPr>
            </w:pPr>
            <w:r>
              <w:rPr>
                <w:rFonts w:ascii="Times New Roman" w:hAnsi="Times New Roman" w:cs="Times New Roman"/>
                <w:bCs/>
                <w:sz w:val="24"/>
                <w:szCs w:val="24"/>
              </w:rPr>
              <w:t>21.6</w:t>
            </w:r>
          </w:p>
        </w:tc>
        <w:tc>
          <w:tcPr>
            <w:tcW w:w="1404" w:type="dxa"/>
          </w:tcPr>
          <w:p w14:paraId="19030265" w14:textId="77777777" w:rsidR="002176AB" w:rsidRDefault="002176AB" w:rsidP="002176AB">
            <w:pPr>
              <w:rPr>
                <w:rFonts w:ascii="Times New Roman" w:hAnsi="Times New Roman" w:cs="Times New Roman"/>
                <w:bCs/>
                <w:sz w:val="24"/>
                <w:szCs w:val="24"/>
              </w:rPr>
            </w:pPr>
            <w:r>
              <w:rPr>
                <w:rFonts w:ascii="Times New Roman" w:hAnsi="Times New Roman" w:cs="Times New Roman"/>
                <w:bCs/>
                <w:sz w:val="24"/>
                <w:szCs w:val="24"/>
              </w:rPr>
              <w:t>17.53</w:t>
            </w:r>
          </w:p>
        </w:tc>
        <w:tc>
          <w:tcPr>
            <w:tcW w:w="1404" w:type="dxa"/>
          </w:tcPr>
          <w:p w14:paraId="237F95DD" w14:textId="77777777" w:rsidR="002176AB" w:rsidRDefault="002176AB" w:rsidP="002176AB">
            <w:pPr>
              <w:rPr>
                <w:rFonts w:ascii="Times New Roman" w:hAnsi="Times New Roman" w:cs="Times New Roman"/>
                <w:bCs/>
                <w:sz w:val="24"/>
                <w:szCs w:val="24"/>
              </w:rPr>
            </w:pPr>
            <w:r>
              <w:rPr>
                <w:rFonts w:ascii="Times New Roman" w:hAnsi="Times New Roman" w:cs="Times New Roman"/>
                <w:bCs/>
                <w:sz w:val="24"/>
                <w:szCs w:val="24"/>
              </w:rPr>
              <w:t>-1.6</w:t>
            </w:r>
          </w:p>
        </w:tc>
        <w:tc>
          <w:tcPr>
            <w:tcW w:w="1404" w:type="dxa"/>
          </w:tcPr>
          <w:p w14:paraId="70A50976" w14:textId="77777777" w:rsidR="002176AB" w:rsidRDefault="002176AB" w:rsidP="002176AB">
            <w:pPr>
              <w:rPr>
                <w:rFonts w:ascii="Times New Roman" w:hAnsi="Times New Roman" w:cs="Times New Roman"/>
                <w:bCs/>
                <w:sz w:val="24"/>
                <w:szCs w:val="24"/>
              </w:rPr>
            </w:pPr>
            <w:r>
              <w:rPr>
                <w:rFonts w:ascii="Times New Roman" w:hAnsi="Times New Roman" w:cs="Times New Roman"/>
                <w:bCs/>
                <w:sz w:val="24"/>
                <w:szCs w:val="24"/>
              </w:rPr>
              <w:t>-0.53</w:t>
            </w:r>
          </w:p>
        </w:tc>
        <w:tc>
          <w:tcPr>
            <w:tcW w:w="1483" w:type="dxa"/>
          </w:tcPr>
          <w:p w14:paraId="0668ED54" w14:textId="77777777" w:rsidR="002176AB" w:rsidRDefault="002176AB" w:rsidP="002176AB">
            <w:pPr>
              <w:rPr>
                <w:rFonts w:ascii="Times New Roman" w:hAnsi="Times New Roman" w:cs="Times New Roman"/>
                <w:bCs/>
                <w:sz w:val="24"/>
                <w:szCs w:val="24"/>
              </w:rPr>
            </w:pPr>
            <w:r>
              <w:rPr>
                <w:rFonts w:ascii="Times New Roman" w:hAnsi="Times New Roman" w:cs="Times New Roman"/>
                <w:bCs/>
                <w:sz w:val="24"/>
                <w:szCs w:val="24"/>
              </w:rPr>
              <w:t>25.66</w:t>
            </w:r>
          </w:p>
        </w:tc>
        <w:tc>
          <w:tcPr>
            <w:tcW w:w="1483" w:type="dxa"/>
          </w:tcPr>
          <w:p w14:paraId="026573EE" w14:textId="77777777" w:rsidR="002176AB" w:rsidRDefault="002176AB" w:rsidP="002176AB">
            <w:pPr>
              <w:rPr>
                <w:rFonts w:ascii="Times New Roman" w:hAnsi="Times New Roman" w:cs="Times New Roman"/>
                <w:bCs/>
                <w:sz w:val="24"/>
                <w:szCs w:val="24"/>
              </w:rPr>
            </w:pPr>
            <w:r>
              <w:rPr>
                <w:rFonts w:ascii="Times New Roman" w:hAnsi="Times New Roman" w:cs="Times New Roman"/>
                <w:bCs/>
                <w:sz w:val="24"/>
                <w:szCs w:val="24"/>
              </w:rPr>
              <w:t>27.73</w:t>
            </w:r>
          </w:p>
        </w:tc>
      </w:tr>
      <w:tr w:rsidR="002176AB" w14:paraId="7C035D79" w14:textId="77777777" w:rsidTr="002176AB">
        <w:trPr>
          <w:trHeight w:val="750"/>
        </w:trPr>
        <w:tc>
          <w:tcPr>
            <w:tcW w:w="1404" w:type="dxa"/>
          </w:tcPr>
          <w:p w14:paraId="3D304799" w14:textId="77777777" w:rsidR="002176AB" w:rsidRDefault="002176AB" w:rsidP="002176AB">
            <w:pPr>
              <w:rPr>
                <w:rFonts w:ascii="Times New Roman" w:hAnsi="Times New Roman" w:cs="Times New Roman"/>
                <w:bCs/>
                <w:sz w:val="24"/>
                <w:szCs w:val="24"/>
              </w:rPr>
            </w:pPr>
            <w:r>
              <w:rPr>
                <w:rFonts w:ascii="Times New Roman" w:hAnsi="Times New Roman" w:cs="Times New Roman"/>
                <w:bCs/>
                <w:sz w:val="24"/>
                <w:szCs w:val="24"/>
              </w:rPr>
              <w:t>Standard Deviation</w:t>
            </w:r>
          </w:p>
        </w:tc>
        <w:tc>
          <w:tcPr>
            <w:tcW w:w="1404" w:type="dxa"/>
          </w:tcPr>
          <w:p w14:paraId="00377F62" w14:textId="77777777" w:rsidR="002176AB" w:rsidRDefault="002176AB" w:rsidP="002176AB">
            <w:pPr>
              <w:rPr>
                <w:rFonts w:ascii="Times New Roman" w:hAnsi="Times New Roman" w:cs="Times New Roman"/>
                <w:bCs/>
                <w:sz w:val="24"/>
                <w:szCs w:val="24"/>
              </w:rPr>
            </w:pPr>
            <w:r>
              <w:rPr>
                <w:rFonts w:ascii="Times New Roman" w:hAnsi="Times New Roman" w:cs="Times New Roman"/>
                <w:bCs/>
                <w:sz w:val="24"/>
                <w:szCs w:val="24"/>
              </w:rPr>
              <w:t>5.16</w:t>
            </w:r>
          </w:p>
        </w:tc>
        <w:tc>
          <w:tcPr>
            <w:tcW w:w="1404" w:type="dxa"/>
          </w:tcPr>
          <w:p w14:paraId="6C1E8FBE" w14:textId="77777777" w:rsidR="002176AB" w:rsidRDefault="002176AB" w:rsidP="002176AB">
            <w:pPr>
              <w:rPr>
                <w:rFonts w:ascii="Times New Roman" w:hAnsi="Times New Roman" w:cs="Times New Roman"/>
                <w:bCs/>
                <w:sz w:val="24"/>
                <w:szCs w:val="24"/>
              </w:rPr>
            </w:pPr>
            <w:r>
              <w:rPr>
                <w:rFonts w:ascii="Times New Roman" w:hAnsi="Times New Roman" w:cs="Times New Roman"/>
                <w:bCs/>
                <w:sz w:val="24"/>
                <w:szCs w:val="24"/>
              </w:rPr>
              <w:t>4.47</w:t>
            </w:r>
          </w:p>
        </w:tc>
        <w:tc>
          <w:tcPr>
            <w:tcW w:w="1404" w:type="dxa"/>
          </w:tcPr>
          <w:p w14:paraId="6B7D4E41" w14:textId="77777777" w:rsidR="002176AB" w:rsidRDefault="002176AB" w:rsidP="002176AB">
            <w:pPr>
              <w:rPr>
                <w:rFonts w:ascii="Times New Roman" w:hAnsi="Times New Roman" w:cs="Times New Roman"/>
                <w:bCs/>
                <w:sz w:val="24"/>
                <w:szCs w:val="24"/>
              </w:rPr>
            </w:pPr>
            <w:r>
              <w:rPr>
                <w:rFonts w:ascii="Times New Roman" w:hAnsi="Times New Roman" w:cs="Times New Roman"/>
                <w:bCs/>
                <w:sz w:val="24"/>
                <w:szCs w:val="24"/>
              </w:rPr>
              <w:t>3.74</w:t>
            </w:r>
          </w:p>
        </w:tc>
        <w:tc>
          <w:tcPr>
            <w:tcW w:w="1404" w:type="dxa"/>
          </w:tcPr>
          <w:p w14:paraId="413000EF" w14:textId="77777777" w:rsidR="002176AB" w:rsidRDefault="002176AB" w:rsidP="002176AB">
            <w:pPr>
              <w:rPr>
                <w:rFonts w:ascii="Times New Roman" w:hAnsi="Times New Roman" w:cs="Times New Roman"/>
                <w:bCs/>
                <w:sz w:val="24"/>
                <w:szCs w:val="24"/>
              </w:rPr>
            </w:pPr>
            <w:r>
              <w:rPr>
                <w:rFonts w:ascii="Times New Roman" w:hAnsi="Times New Roman" w:cs="Times New Roman"/>
                <w:bCs/>
                <w:sz w:val="24"/>
                <w:szCs w:val="24"/>
              </w:rPr>
              <w:t>6.92</w:t>
            </w:r>
          </w:p>
        </w:tc>
        <w:tc>
          <w:tcPr>
            <w:tcW w:w="1483" w:type="dxa"/>
          </w:tcPr>
          <w:p w14:paraId="69A0AB43" w14:textId="77777777" w:rsidR="002176AB" w:rsidRDefault="002176AB" w:rsidP="002176AB">
            <w:pPr>
              <w:rPr>
                <w:rFonts w:ascii="Times New Roman" w:hAnsi="Times New Roman" w:cs="Times New Roman"/>
                <w:bCs/>
                <w:sz w:val="24"/>
                <w:szCs w:val="24"/>
              </w:rPr>
            </w:pPr>
            <w:r>
              <w:rPr>
                <w:rFonts w:ascii="Times New Roman" w:hAnsi="Times New Roman" w:cs="Times New Roman"/>
                <w:bCs/>
                <w:sz w:val="24"/>
                <w:szCs w:val="24"/>
              </w:rPr>
              <w:t>2.52</w:t>
            </w:r>
          </w:p>
        </w:tc>
        <w:tc>
          <w:tcPr>
            <w:tcW w:w="1483" w:type="dxa"/>
          </w:tcPr>
          <w:p w14:paraId="53D70C65" w14:textId="77777777" w:rsidR="002176AB" w:rsidRDefault="002176AB" w:rsidP="002176AB">
            <w:pPr>
              <w:rPr>
                <w:rFonts w:ascii="Times New Roman" w:hAnsi="Times New Roman" w:cs="Times New Roman"/>
                <w:bCs/>
                <w:sz w:val="24"/>
                <w:szCs w:val="24"/>
              </w:rPr>
            </w:pPr>
            <w:r>
              <w:rPr>
                <w:rFonts w:ascii="Times New Roman" w:hAnsi="Times New Roman" w:cs="Times New Roman"/>
                <w:bCs/>
                <w:sz w:val="24"/>
                <w:szCs w:val="24"/>
              </w:rPr>
              <w:t>3.38</w:t>
            </w:r>
          </w:p>
        </w:tc>
      </w:tr>
    </w:tbl>
    <w:p w14:paraId="03EDD901" w14:textId="77777777" w:rsidR="00112E9D" w:rsidRDefault="00112E9D" w:rsidP="00E32943">
      <w:pPr>
        <w:rPr>
          <w:rFonts w:ascii="Times New Roman" w:hAnsi="Times New Roman" w:cs="Times New Roman"/>
          <w:bCs/>
          <w:sz w:val="24"/>
          <w:szCs w:val="24"/>
        </w:rPr>
      </w:pPr>
    </w:p>
    <w:p w14:paraId="680049EC" w14:textId="6E20C869" w:rsidR="00C860BA" w:rsidRDefault="00C860BA" w:rsidP="00E32943">
      <w:pPr>
        <w:rPr>
          <w:rFonts w:ascii="Times New Roman" w:hAnsi="Times New Roman" w:cs="Times New Roman"/>
          <w:bCs/>
          <w:sz w:val="24"/>
          <w:szCs w:val="24"/>
        </w:rPr>
      </w:pPr>
    </w:p>
    <w:p w14:paraId="47FEBC6A" w14:textId="77777777" w:rsidR="008E4AB8" w:rsidRDefault="008E4AB8" w:rsidP="00E32943">
      <w:pPr>
        <w:rPr>
          <w:rFonts w:ascii="Times New Roman" w:hAnsi="Times New Roman" w:cs="Times New Roman"/>
          <w:bCs/>
          <w:sz w:val="24"/>
          <w:szCs w:val="24"/>
        </w:rPr>
      </w:pPr>
    </w:p>
    <w:p w14:paraId="5070C470" w14:textId="77777777" w:rsidR="002176AB" w:rsidRDefault="002176AB" w:rsidP="0030598A">
      <w:pPr>
        <w:spacing w:line="360" w:lineRule="auto"/>
        <w:rPr>
          <w:rFonts w:ascii="Times New Roman" w:hAnsi="Times New Roman" w:cs="Times New Roman"/>
          <w:bCs/>
          <w:sz w:val="24"/>
          <w:szCs w:val="24"/>
        </w:rPr>
      </w:pPr>
    </w:p>
    <w:p w14:paraId="064A4BCD" w14:textId="2915813F" w:rsidR="005D7242" w:rsidRDefault="00916E45" w:rsidP="0030598A">
      <w:pPr>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The results which are shown in Table 2 shows that </w:t>
      </w:r>
      <w:r w:rsidR="0039678B">
        <w:rPr>
          <w:rFonts w:ascii="Times New Roman" w:hAnsi="Times New Roman" w:cs="Times New Roman"/>
          <w:bCs/>
          <w:sz w:val="24"/>
          <w:szCs w:val="24"/>
        </w:rPr>
        <w:t xml:space="preserve">for each subcomponent mean lowers after exercise. This shows that the levels of anxiety are higher than usual prior to </w:t>
      </w:r>
      <w:r w:rsidR="00EC1E04">
        <w:rPr>
          <w:rFonts w:ascii="Times New Roman" w:hAnsi="Times New Roman" w:cs="Times New Roman"/>
          <w:bCs/>
          <w:sz w:val="24"/>
          <w:szCs w:val="24"/>
        </w:rPr>
        <w:t xml:space="preserve">exercise. </w:t>
      </w:r>
      <w:r w:rsidR="00362D87">
        <w:rPr>
          <w:rFonts w:ascii="Times New Roman" w:hAnsi="Times New Roman" w:cs="Times New Roman"/>
          <w:bCs/>
          <w:sz w:val="24"/>
          <w:szCs w:val="24"/>
        </w:rPr>
        <w:t xml:space="preserve">Showing that these levels </w:t>
      </w:r>
      <w:r w:rsidR="005E6D7B">
        <w:rPr>
          <w:rFonts w:ascii="Times New Roman" w:hAnsi="Times New Roman" w:cs="Times New Roman"/>
          <w:bCs/>
          <w:sz w:val="24"/>
          <w:szCs w:val="24"/>
        </w:rPr>
        <w:t xml:space="preserve">decrease gives us an understanding that </w:t>
      </w:r>
      <w:r w:rsidR="00F96986">
        <w:rPr>
          <w:rFonts w:ascii="Times New Roman" w:hAnsi="Times New Roman" w:cs="Times New Roman"/>
          <w:bCs/>
          <w:sz w:val="24"/>
          <w:szCs w:val="24"/>
        </w:rPr>
        <w:t xml:space="preserve">exercise has a positive effect on the somatic anxiety symptoms. </w:t>
      </w:r>
    </w:p>
    <w:p w14:paraId="7AE7C063" w14:textId="77777777" w:rsidR="0030598A" w:rsidRDefault="0030598A" w:rsidP="0030598A">
      <w:pPr>
        <w:spacing w:line="360" w:lineRule="auto"/>
        <w:rPr>
          <w:rFonts w:ascii="Times New Roman" w:hAnsi="Times New Roman" w:cs="Times New Roman"/>
          <w:bCs/>
          <w:sz w:val="24"/>
          <w:szCs w:val="24"/>
        </w:rPr>
      </w:pPr>
    </w:p>
    <w:p w14:paraId="2B63B622" w14:textId="0DBC27AA" w:rsidR="001D37C1" w:rsidRPr="00F96986" w:rsidRDefault="00F96986" w:rsidP="00F96986">
      <w:pPr>
        <w:rPr>
          <w:rFonts w:ascii="Times New Roman" w:hAnsi="Times New Roman" w:cs="Times New Roman"/>
          <w:bCs/>
          <w:sz w:val="24"/>
          <w:szCs w:val="24"/>
        </w:rPr>
        <w:sectPr w:rsidR="001D37C1" w:rsidRPr="00F96986" w:rsidSect="008E7A2E">
          <w:type w:val="continuous"/>
          <w:pgSz w:w="11906" w:h="16838"/>
          <w:pgMar w:top="1440" w:right="1440" w:bottom="1440" w:left="1440" w:header="708" w:footer="708" w:gutter="0"/>
          <w:cols w:space="708"/>
          <w:docGrid w:linePitch="360"/>
        </w:sectPr>
      </w:pPr>
      <w:r w:rsidRPr="00F96986">
        <w:rPr>
          <w:rFonts w:ascii="Times New Roman" w:hAnsi="Times New Roman" w:cs="Times New Roman"/>
          <w:b/>
          <w:sz w:val="24"/>
          <w:szCs w:val="24"/>
        </w:rPr>
        <w:t xml:space="preserve">Figure </w:t>
      </w:r>
      <w:r w:rsidR="007D3A02" w:rsidRPr="00F96986">
        <w:rPr>
          <w:rFonts w:ascii="Times New Roman" w:hAnsi="Times New Roman" w:cs="Times New Roman"/>
          <w:b/>
          <w:sz w:val="24"/>
          <w:szCs w:val="24"/>
        </w:rPr>
        <w:t>1:</w:t>
      </w:r>
      <w:r w:rsidR="007D3A02">
        <w:rPr>
          <w:rFonts w:ascii="Times New Roman" w:hAnsi="Times New Roman" w:cs="Times New Roman"/>
          <w:bCs/>
          <w:sz w:val="24"/>
          <w:szCs w:val="24"/>
        </w:rPr>
        <w:t xml:space="preserve"> </w:t>
      </w:r>
      <w:r w:rsidR="00C37CBB">
        <w:rPr>
          <w:rFonts w:ascii="Times New Roman" w:hAnsi="Times New Roman" w:cs="Times New Roman"/>
          <w:bCs/>
          <w:sz w:val="24"/>
          <w:szCs w:val="24"/>
        </w:rPr>
        <w:t xml:space="preserve">Subcomponents Bar Chart. </w:t>
      </w:r>
      <w:r>
        <w:rPr>
          <w:rFonts w:ascii="Times New Roman" w:hAnsi="Times New Roman" w:cs="Times New Roman"/>
          <w:bCs/>
          <w:sz w:val="24"/>
          <w:szCs w:val="24"/>
        </w:rPr>
        <w:t>Somatic, Direction and Frequency Chart.</w:t>
      </w:r>
    </w:p>
    <w:p w14:paraId="56830507" w14:textId="33BB96E8" w:rsidR="001D37C1" w:rsidRDefault="001D37C1" w:rsidP="002B367B">
      <w:pPr>
        <w:autoSpaceDE w:val="0"/>
        <w:autoSpaceDN w:val="0"/>
        <w:adjustRightInd w:val="0"/>
        <w:spacing w:line="240" w:lineRule="auto"/>
        <w:rPr>
          <w:rFonts w:ascii="Helvetica Neue" w:hAnsi="Helvetica Neue" w:cs="Helvetica Neue"/>
          <w:sz w:val="24"/>
          <w:szCs w:val="24"/>
        </w:rPr>
        <w:sectPr w:rsidR="001D37C1" w:rsidSect="008E7A2E">
          <w:type w:val="continuous"/>
          <w:pgSz w:w="11906" w:h="16838"/>
          <w:pgMar w:top="1440" w:right="1440" w:bottom="1440" w:left="1440" w:header="708" w:footer="708" w:gutter="0"/>
          <w:cols w:space="708"/>
          <w:docGrid w:linePitch="360"/>
        </w:sectPr>
      </w:pPr>
    </w:p>
    <w:p w14:paraId="414D2618" w14:textId="0612C888" w:rsidR="00C5714D" w:rsidRPr="00C5714D" w:rsidRDefault="00C5714D" w:rsidP="00C5714D">
      <w:pPr>
        <w:spacing w:line="240" w:lineRule="auto"/>
        <w:rPr>
          <w:rFonts w:ascii="Times New Roman" w:eastAsia="Times New Roman" w:hAnsi="Times New Roman" w:cs="Times New Roman"/>
          <w:sz w:val="24"/>
          <w:szCs w:val="24"/>
          <w:lang w:eastAsia="en-GB"/>
        </w:rPr>
      </w:pPr>
      <w:r w:rsidRPr="00C5714D">
        <w:rPr>
          <w:rFonts w:ascii="Helvetica Neue" w:hAnsi="Helvetica Neue" w:cs="Helvetica Neue"/>
          <w:noProof/>
          <w:sz w:val="24"/>
          <w:szCs w:val="24"/>
        </w:rPr>
        <w:drawing>
          <wp:inline distT="0" distB="0" distL="0" distR="0" wp14:anchorId="3DCECAF6" wp14:editId="6768652F">
            <wp:extent cx="5801710" cy="3507368"/>
            <wp:effectExtent l="0" t="0" r="2540" b="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818469" cy="3517500"/>
                    </a:xfrm>
                    <a:prstGeom prst="rect">
                      <a:avLst/>
                    </a:prstGeom>
                    <a:noFill/>
                    <a:ln>
                      <a:noFill/>
                    </a:ln>
                  </pic:spPr>
                </pic:pic>
              </a:graphicData>
            </a:graphic>
          </wp:inline>
        </w:drawing>
      </w:r>
    </w:p>
    <w:p w14:paraId="653D3558" w14:textId="5ED663C2" w:rsidR="001D37C1" w:rsidRDefault="001D37C1" w:rsidP="002B367B">
      <w:pPr>
        <w:autoSpaceDE w:val="0"/>
        <w:autoSpaceDN w:val="0"/>
        <w:adjustRightInd w:val="0"/>
        <w:spacing w:line="240" w:lineRule="auto"/>
        <w:rPr>
          <w:rFonts w:ascii="Helvetica Neue" w:hAnsi="Helvetica Neue" w:cs="Helvetica Neue"/>
          <w:sz w:val="24"/>
          <w:szCs w:val="24"/>
        </w:rPr>
        <w:sectPr w:rsidR="001D37C1" w:rsidSect="008E7A2E">
          <w:type w:val="continuous"/>
          <w:pgSz w:w="11906" w:h="16838"/>
          <w:pgMar w:top="1440" w:right="1440" w:bottom="1440" w:left="1440" w:header="708" w:footer="708" w:gutter="0"/>
          <w:cols w:space="708"/>
          <w:docGrid w:linePitch="360"/>
        </w:sectPr>
      </w:pPr>
    </w:p>
    <w:p w14:paraId="40DFF5B1" w14:textId="77777777" w:rsidR="00F22669" w:rsidRDefault="00F22669" w:rsidP="00E32943">
      <w:pPr>
        <w:rPr>
          <w:rFonts w:ascii="Times New Roman" w:hAnsi="Times New Roman" w:cs="Times New Roman"/>
          <w:b/>
          <w:sz w:val="28"/>
          <w:szCs w:val="28"/>
          <w:u w:val="single"/>
        </w:rPr>
      </w:pPr>
    </w:p>
    <w:p w14:paraId="60D490B8" w14:textId="57A7720D" w:rsidR="00F22669" w:rsidRDefault="00F22669" w:rsidP="00E32943">
      <w:pPr>
        <w:rPr>
          <w:rFonts w:ascii="Times New Roman" w:hAnsi="Times New Roman" w:cs="Times New Roman"/>
          <w:b/>
          <w:sz w:val="28"/>
          <w:szCs w:val="28"/>
          <w:u w:val="single"/>
        </w:rPr>
      </w:pPr>
    </w:p>
    <w:p w14:paraId="2AEF68B2" w14:textId="38D156FB" w:rsidR="00F22669" w:rsidRPr="00F83AC3" w:rsidRDefault="00320EAC" w:rsidP="00320EAC">
      <w:pPr>
        <w:spacing w:line="360" w:lineRule="auto"/>
        <w:rPr>
          <w:rFonts w:ascii="Times New Roman" w:hAnsi="Times New Roman" w:cs="Times New Roman"/>
          <w:bCs/>
          <w:sz w:val="24"/>
          <w:szCs w:val="24"/>
        </w:rPr>
      </w:pPr>
      <w:r>
        <w:rPr>
          <w:rFonts w:ascii="Times New Roman" w:hAnsi="Times New Roman" w:cs="Times New Roman"/>
          <w:bCs/>
          <w:sz w:val="24"/>
          <w:szCs w:val="24"/>
        </w:rPr>
        <w:t>This bar chart</w:t>
      </w:r>
      <w:r w:rsidR="00A13DF8" w:rsidRPr="00F83AC3">
        <w:rPr>
          <w:rFonts w:ascii="Times New Roman" w:hAnsi="Times New Roman" w:cs="Times New Roman"/>
          <w:bCs/>
          <w:sz w:val="24"/>
          <w:szCs w:val="24"/>
        </w:rPr>
        <w:t xml:space="preserve"> includes the standard deviation which is plotted to show us </w:t>
      </w:r>
      <w:r w:rsidR="00F83AC3" w:rsidRPr="00F83AC3">
        <w:rPr>
          <w:rFonts w:ascii="Times New Roman" w:hAnsi="Times New Roman" w:cs="Times New Roman"/>
          <w:bCs/>
          <w:sz w:val="24"/>
          <w:szCs w:val="24"/>
        </w:rPr>
        <w:t xml:space="preserve">how the values are different in comparison to the mean. </w:t>
      </w:r>
      <w:r w:rsidR="00F0146D" w:rsidRPr="00F83AC3">
        <w:rPr>
          <w:rFonts w:ascii="Times New Roman" w:hAnsi="Times New Roman" w:cs="Times New Roman"/>
          <w:bCs/>
          <w:sz w:val="24"/>
          <w:szCs w:val="24"/>
        </w:rPr>
        <w:t xml:space="preserve">As we can see in figure one, </w:t>
      </w:r>
      <w:r w:rsidR="00AD26FC" w:rsidRPr="00F83AC3">
        <w:rPr>
          <w:rFonts w:ascii="Times New Roman" w:hAnsi="Times New Roman" w:cs="Times New Roman"/>
          <w:bCs/>
          <w:sz w:val="24"/>
          <w:szCs w:val="24"/>
        </w:rPr>
        <w:t>the</w:t>
      </w:r>
      <w:r w:rsidR="00F0146D" w:rsidRPr="00F83AC3">
        <w:rPr>
          <w:rFonts w:ascii="Times New Roman" w:hAnsi="Times New Roman" w:cs="Times New Roman"/>
          <w:bCs/>
          <w:sz w:val="24"/>
          <w:szCs w:val="24"/>
        </w:rPr>
        <w:t xml:space="preserve"> subc</w:t>
      </w:r>
      <w:r w:rsidR="00AD26FC" w:rsidRPr="00F83AC3">
        <w:rPr>
          <w:rFonts w:ascii="Times New Roman" w:hAnsi="Times New Roman" w:cs="Times New Roman"/>
          <w:bCs/>
          <w:sz w:val="24"/>
          <w:szCs w:val="24"/>
        </w:rPr>
        <w:t>omponents</w:t>
      </w:r>
      <w:r w:rsidR="00F0146D" w:rsidRPr="00F83AC3">
        <w:rPr>
          <w:rFonts w:ascii="Times New Roman" w:hAnsi="Times New Roman" w:cs="Times New Roman"/>
          <w:bCs/>
          <w:sz w:val="24"/>
          <w:szCs w:val="24"/>
        </w:rPr>
        <w:t xml:space="preserve"> </w:t>
      </w:r>
      <w:r w:rsidR="00F83AC3" w:rsidRPr="00F83AC3">
        <w:rPr>
          <w:rFonts w:ascii="Times New Roman" w:hAnsi="Times New Roman" w:cs="Times New Roman"/>
          <w:bCs/>
          <w:sz w:val="24"/>
          <w:szCs w:val="24"/>
        </w:rPr>
        <w:t>increase</w:t>
      </w:r>
      <w:r w:rsidR="00F0146D" w:rsidRPr="00F83AC3">
        <w:rPr>
          <w:rFonts w:ascii="Times New Roman" w:hAnsi="Times New Roman" w:cs="Times New Roman"/>
          <w:bCs/>
          <w:sz w:val="24"/>
          <w:szCs w:val="24"/>
        </w:rPr>
        <w:t xml:space="preserve"> after physical activity is complete</w:t>
      </w:r>
      <w:r w:rsidR="00AD26FC" w:rsidRPr="00F83AC3">
        <w:rPr>
          <w:rFonts w:ascii="Times New Roman" w:hAnsi="Times New Roman" w:cs="Times New Roman"/>
          <w:bCs/>
          <w:sz w:val="24"/>
          <w:szCs w:val="24"/>
        </w:rPr>
        <w:t xml:space="preserve">. </w:t>
      </w:r>
      <w:r w:rsidR="000F765D">
        <w:rPr>
          <w:rFonts w:ascii="Times New Roman" w:hAnsi="Times New Roman" w:cs="Times New Roman"/>
          <w:bCs/>
          <w:sz w:val="24"/>
          <w:szCs w:val="24"/>
        </w:rPr>
        <w:t xml:space="preserve">The results for each bar chart </w:t>
      </w:r>
      <w:r w:rsidR="00CD71E9">
        <w:rPr>
          <w:rFonts w:ascii="Times New Roman" w:hAnsi="Times New Roman" w:cs="Times New Roman"/>
          <w:bCs/>
          <w:sz w:val="24"/>
          <w:szCs w:val="24"/>
        </w:rPr>
        <w:t>show</w:t>
      </w:r>
      <w:r w:rsidR="000F765D">
        <w:rPr>
          <w:rFonts w:ascii="Times New Roman" w:hAnsi="Times New Roman" w:cs="Times New Roman"/>
          <w:bCs/>
          <w:sz w:val="24"/>
          <w:szCs w:val="24"/>
        </w:rPr>
        <w:t xml:space="preserve"> that each subcomponent decreases after activity, with a slight increase in symptoms for cognitive frequency after. </w:t>
      </w:r>
    </w:p>
    <w:p w14:paraId="647C7865" w14:textId="5AEE1624" w:rsidR="00F22669" w:rsidRPr="00F83AC3" w:rsidRDefault="00F22669" w:rsidP="00E32943">
      <w:pPr>
        <w:rPr>
          <w:rFonts w:ascii="Times New Roman" w:hAnsi="Times New Roman" w:cs="Times New Roman"/>
          <w:bCs/>
          <w:sz w:val="24"/>
          <w:szCs w:val="24"/>
        </w:rPr>
      </w:pPr>
    </w:p>
    <w:p w14:paraId="28BF545D" w14:textId="6CB68DA6" w:rsidR="00F22669" w:rsidRPr="00A56858" w:rsidRDefault="0030598A" w:rsidP="00E32943">
      <w:pPr>
        <w:rPr>
          <w:rFonts w:ascii="Times New Roman" w:hAnsi="Times New Roman" w:cs="Times New Roman"/>
          <w:b/>
          <w:sz w:val="24"/>
          <w:szCs w:val="24"/>
        </w:rPr>
      </w:pPr>
      <w:r w:rsidRPr="00A56858">
        <w:rPr>
          <w:rFonts w:ascii="Times New Roman" w:hAnsi="Times New Roman" w:cs="Times New Roman"/>
          <w:b/>
          <w:sz w:val="24"/>
          <w:szCs w:val="24"/>
        </w:rPr>
        <w:t xml:space="preserve">Figure 2: </w:t>
      </w:r>
      <w:r w:rsidRPr="00A56858">
        <w:rPr>
          <w:rFonts w:ascii="Times New Roman" w:hAnsi="Times New Roman" w:cs="Times New Roman"/>
          <w:bCs/>
          <w:sz w:val="24"/>
          <w:szCs w:val="24"/>
        </w:rPr>
        <w:t>Correlations of results.</w:t>
      </w:r>
      <w:r w:rsidRPr="00A56858">
        <w:rPr>
          <w:rFonts w:ascii="Times New Roman" w:hAnsi="Times New Roman" w:cs="Times New Roman"/>
          <w:b/>
          <w:sz w:val="24"/>
          <w:szCs w:val="24"/>
        </w:rPr>
        <w:t xml:space="preserve"> </w:t>
      </w:r>
    </w:p>
    <w:p w14:paraId="0873681C" w14:textId="77777777" w:rsidR="00D22B02" w:rsidRDefault="007D497E" w:rsidP="00D22B02">
      <w:pPr>
        <w:autoSpaceDE w:val="0"/>
        <w:autoSpaceDN w:val="0"/>
        <w:adjustRightInd w:val="0"/>
        <w:spacing w:line="240" w:lineRule="auto"/>
        <w:rPr>
          <w:rFonts w:ascii="Helvetica Neue" w:hAnsi="Helvetica Neue" w:cs="Helvetica Neue"/>
          <w:sz w:val="24"/>
          <w:szCs w:val="24"/>
        </w:rPr>
      </w:pPr>
      <w:r>
        <w:rPr>
          <w:rFonts w:ascii="Helvetica Neue" w:hAnsi="Helvetica Neue" w:cs="Helvetica Neue"/>
          <w:noProof/>
          <w:sz w:val="24"/>
          <w:szCs w:val="24"/>
        </w:rPr>
        <w:drawing>
          <wp:anchor distT="0" distB="0" distL="114300" distR="114300" simplePos="0" relativeHeight="251658240" behindDoc="1" locked="0" layoutInCell="1" allowOverlap="1" wp14:anchorId="25CD4777" wp14:editId="0214779E">
            <wp:simplePos x="0" y="0"/>
            <wp:positionH relativeFrom="column">
              <wp:posOffset>-47297</wp:posOffset>
            </wp:positionH>
            <wp:positionV relativeFrom="paragraph">
              <wp:posOffset>96126</wp:posOffset>
            </wp:positionV>
            <wp:extent cx="5783580" cy="3936551"/>
            <wp:effectExtent l="0" t="0" r="0" b="635"/>
            <wp:wrapThrough wrapText="bothSides">
              <wp:wrapPolygon edited="0">
                <wp:start x="0" y="0"/>
                <wp:lineTo x="0" y="21534"/>
                <wp:lineTo x="21534" y="21534"/>
                <wp:lineTo x="21534" y="0"/>
                <wp:lineTo x="0" y="0"/>
              </wp:wrapPolygon>
            </wp:wrapThrough>
            <wp:docPr id="5" name="Picture 5"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1">
                      <a:extLst>
                        <a:ext uri="{28A0092B-C50C-407E-A947-70E740481C1C}">
                          <a14:useLocalDpi xmlns:a14="http://schemas.microsoft.com/office/drawing/2010/main" val="0"/>
                        </a:ext>
                      </a:extLst>
                    </a:blip>
                    <a:srcRect l="15954" t="26406" r="37553" b="23009"/>
                    <a:stretch/>
                  </pic:blipFill>
                  <pic:spPr bwMode="auto">
                    <a:xfrm>
                      <a:off x="0" y="0"/>
                      <a:ext cx="5783580" cy="3936551"/>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9CC4223" w14:textId="5A18FC07" w:rsidR="00D22B02" w:rsidRPr="00D22B02" w:rsidRDefault="00D22B02" w:rsidP="00D22B02">
      <w:pPr>
        <w:autoSpaceDE w:val="0"/>
        <w:autoSpaceDN w:val="0"/>
        <w:adjustRightInd w:val="0"/>
        <w:spacing w:line="360" w:lineRule="auto"/>
        <w:rPr>
          <w:rFonts w:ascii="Helvetica Neue" w:hAnsi="Helvetica Neue" w:cs="Helvetica Neue"/>
          <w:sz w:val="24"/>
          <w:szCs w:val="24"/>
        </w:rPr>
      </w:pPr>
      <w:r w:rsidRPr="0033615E">
        <w:rPr>
          <w:rFonts w:ascii="Times New Roman" w:hAnsi="Times New Roman" w:cs="Times New Roman"/>
          <w:bCs/>
          <w:sz w:val="24"/>
          <w:szCs w:val="24"/>
        </w:rPr>
        <w:t>This table helps to give us an understanding of whether the results have a</w:t>
      </w:r>
      <w:r>
        <w:rPr>
          <w:rFonts w:ascii="Times New Roman" w:hAnsi="Times New Roman" w:cs="Times New Roman"/>
          <w:bCs/>
          <w:sz w:val="24"/>
          <w:szCs w:val="24"/>
        </w:rPr>
        <w:t xml:space="preserve"> s</w:t>
      </w:r>
      <w:r w:rsidRPr="0033615E">
        <w:rPr>
          <w:rFonts w:ascii="Times New Roman" w:hAnsi="Times New Roman" w:cs="Times New Roman"/>
          <w:bCs/>
          <w:sz w:val="24"/>
          <w:szCs w:val="24"/>
        </w:rPr>
        <w:t xml:space="preserve">ignificant relationship between the score of intensity, direction and frequency for before and after exercise took place. </w:t>
      </w:r>
      <w:r>
        <w:rPr>
          <w:rFonts w:ascii="Times New Roman" w:hAnsi="Times New Roman" w:cs="Times New Roman"/>
          <w:bCs/>
          <w:sz w:val="24"/>
          <w:szCs w:val="24"/>
        </w:rPr>
        <w:t xml:space="preserve">It is clear that there is a clear significance as they show that they are below 0.05. </w:t>
      </w:r>
    </w:p>
    <w:p w14:paraId="3E804981" w14:textId="2CED78F1" w:rsidR="00F22669" w:rsidRDefault="00F22669" w:rsidP="00E32943">
      <w:pPr>
        <w:rPr>
          <w:rFonts w:ascii="Times New Roman" w:hAnsi="Times New Roman" w:cs="Times New Roman"/>
          <w:b/>
          <w:sz w:val="28"/>
          <w:szCs w:val="28"/>
          <w:u w:val="single"/>
        </w:rPr>
      </w:pPr>
    </w:p>
    <w:p w14:paraId="73290B1C" w14:textId="77777777" w:rsidR="002176AB" w:rsidRDefault="002176AB" w:rsidP="00A951D8">
      <w:pPr>
        <w:rPr>
          <w:rFonts w:ascii="Times New Roman" w:hAnsi="Times New Roman" w:cs="Times New Roman"/>
          <w:b/>
          <w:sz w:val="28"/>
          <w:szCs w:val="28"/>
          <w:u w:val="single"/>
        </w:rPr>
        <w:sectPr w:rsidR="002176AB" w:rsidSect="008E7A2E">
          <w:type w:val="continuous"/>
          <w:pgSz w:w="11906" w:h="16838"/>
          <w:pgMar w:top="1440" w:right="1440" w:bottom="1440" w:left="1440" w:header="708" w:footer="708" w:gutter="0"/>
          <w:cols w:space="708"/>
          <w:docGrid w:linePitch="360"/>
        </w:sectPr>
      </w:pPr>
    </w:p>
    <w:p w14:paraId="7B0D8339" w14:textId="193A7862" w:rsidR="00A951D8" w:rsidRDefault="00E32943" w:rsidP="00A951D8">
      <w:pPr>
        <w:rPr>
          <w:rFonts w:ascii="Times New Roman" w:hAnsi="Times New Roman" w:cs="Times New Roman"/>
          <w:b/>
          <w:sz w:val="28"/>
          <w:szCs w:val="28"/>
          <w:u w:val="single"/>
        </w:rPr>
      </w:pPr>
      <w:r w:rsidRPr="009B12D0">
        <w:rPr>
          <w:rFonts w:ascii="Times New Roman" w:hAnsi="Times New Roman" w:cs="Times New Roman"/>
          <w:b/>
          <w:sz w:val="28"/>
          <w:szCs w:val="28"/>
          <w:u w:val="single"/>
        </w:rPr>
        <w:t>Discussion</w:t>
      </w:r>
    </w:p>
    <w:p w14:paraId="77398BC1" w14:textId="77777777" w:rsidR="00A951D8" w:rsidRDefault="00A951D8" w:rsidP="00A951D8">
      <w:pPr>
        <w:rPr>
          <w:rFonts w:ascii="Times New Roman" w:hAnsi="Times New Roman" w:cs="Times New Roman"/>
          <w:b/>
          <w:sz w:val="28"/>
          <w:szCs w:val="28"/>
          <w:u w:val="single"/>
        </w:rPr>
      </w:pPr>
    </w:p>
    <w:p w14:paraId="2A4C0E87" w14:textId="294D71C8" w:rsidR="000916D4" w:rsidRPr="000916D4" w:rsidRDefault="00136BF0" w:rsidP="00E55B65">
      <w:pPr>
        <w:spacing w:line="360" w:lineRule="auto"/>
        <w:rPr>
          <w:rFonts w:ascii="Times New Roman" w:hAnsi="Times New Roman" w:cs="Times New Roman"/>
          <w:bCs/>
          <w:color w:val="000000" w:themeColor="text1"/>
          <w:sz w:val="24"/>
          <w:szCs w:val="24"/>
        </w:rPr>
      </w:pPr>
      <w:r w:rsidRPr="003B5CB7">
        <w:rPr>
          <w:rFonts w:ascii="Times New Roman" w:hAnsi="Times New Roman" w:cs="Times New Roman"/>
          <w:bCs/>
          <w:sz w:val="24"/>
          <w:szCs w:val="24"/>
        </w:rPr>
        <w:t xml:space="preserve">Previous studies </w:t>
      </w:r>
      <w:r w:rsidR="00770DA5" w:rsidRPr="003B5CB7">
        <w:rPr>
          <w:rFonts w:ascii="Times New Roman" w:hAnsi="Times New Roman" w:cs="Times New Roman"/>
          <w:bCs/>
          <w:sz w:val="24"/>
          <w:szCs w:val="24"/>
        </w:rPr>
        <w:t xml:space="preserve">indicate a viability between cognitive and somatic components of the anxiety response </w:t>
      </w:r>
      <w:r w:rsidR="00770DA5" w:rsidRPr="003B5CB7">
        <w:rPr>
          <w:rFonts w:ascii="Times New Roman" w:hAnsi="Times New Roman" w:cs="Times New Roman"/>
          <w:bCs/>
          <w:sz w:val="24"/>
          <w:szCs w:val="24"/>
        </w:rPr>
        <w:t xml:space="preserve">alongside the multidimensional anxiety scales which have </w:t>
      </w:r>
      <w:r w:rsidR="00A6776D" w:rsidRPr="003B5CB7">
        <w:rPr>
          <w:rFonts w:ascii="Times New Roman" w:hAnsi="Times New Roman" w:cs="Times New Roman"/>
          <w:bCs/>
          <w:sz w:val="24"/>
          <w:szCs w:val="24"/>
        </w:rPr>
        <w:t>been proven to be useful in the relation to anxiety and th</w:t>
      </w:r>
      <w:r w:rsidR="00F30642">
        <w:rPr>
          <w:rFonts w:ascii="Times New Roman" w:hAnsi="Times New Roman" w:cs="Times New Roman"/>
          <w:bCs/>
          <w:sz w:val="24"/>
          <w:szCs w:val="24"/>
        </w:rPr>
        <w:t>e</w:t>
      </w:r>
      <w:r w:rsidR="00A6776D" w:rsidRPr="003B5CB7">
        <w:rPr>
          <w:rFonts w:ascii="Times New Roman" w:hAnsi="Times New Roman" w:cs="Times New Roman"/>
          <w:bCs/>
          <w:sz w:val="24"/>
          <w:szCs w:val="24"/>
        </w:rPr>
        <w:t xml:space="preserve"> behavioural </w:t>
      </w:r>
      <w:r w:rsidR="00F30642" w:rsidRPr="003B5CB7">
        <w:rPr>
          <w:rFonts w:ascii="Times New Roman" w:hAnsi="Times New Roman" w:cs="Times New Roman"/>
          <w:bCs/>
          <w:sz w:val="24"/>
          <w:szCs w:val="24"/>
        </w:rPr>
        <w:t>outcomes</w:t>
      </w:r>
      <w:r w:rsidR="00F30642">
        <w:rPr>
          <w:rFonts w:ascii="Times New Roman" w:hAnsi="Times New Roman" w:cs="Times New Roman"/>
          <w:bCs/>
          <w:sz w:val="24"/>
          <w:szCs w:val="24"/>
        </w:rPr>
        <w:t xml:space="preserve"> </w:t>
      </w:r>
      <w:r w:rsidR="00F30642" w:rsidRPr="001D3EA8">
        <w:rPr>
          <w:rFonts w:ascii="Times New Roman" w:hAnsi="Times New Roman" w:cs="Times New Roman"/>
          <w:bCs/>
          <w:color w:val="000000" w:themeColor="text1"/>
          <w:sz w:val="24"/>
          <w:szCs w:val="24"/>
        </w:rPr>
        <w:t xml:space="preserve">(Smith, Smoll &amp; Schutz, 1990). </w:t>
      </w:r>
      <w:r w:rsidR="009C6AAB">
        <w:rPr>
          <w:rFonts w:ascii="Times New Roman" w:hAnsi="Times New Roman" w:cs="Times New Roman"/>
          <w:bCs/>
          <w:color w:val="000000" w:themeColor="text1"/>
          <w:sz w:val="24"/>
          <w:szCs w:val="24"/>
        </w:rPr>
        <w:t xml:space="preserve">How anxiety impacts an </w:t>
      </w:r>
      <w:r w:rsidR="0021728C">
        <w:rPr>
          <w:rFonts w:ascii="Times New Roman" w:hAnsi="Times New Roman" w:cs="Times New Roman"/>
          <w:bCs/>
          <w:color w:val="000000" w:themeColor="text1"/>
          <w:sz w:val="24"/>
          <w:szCs w:val="24"/>
        </w:rPr>
        <w:lastRenderedPageBreak/>
        <w:t>individual’s</w:t>
      </w:r>
      <w:r w:rsidR="009C6AAB">
        <w:rPr>
          <w:rFonts w:ascii="Times New Roman" w:hAnsi="Times New Roman" w:cs="Times New Roman"/>
          <w:bCs/>
          <w:color w:val="000000" w:themeColor="text1"/>
          <w:sz w:val="24"/>
          <w:szCs w:val="24"/>
        </w:rPr>
        <w:t xml:space="preserve"> performance has received </w:t>
      </w:r>
      <w:r w:rsidR="006E4E21">
        <w:rPr>
          <w:rFonts w:ascii="Times New Roman" w:hAnsi="Times New Roman" w:cs="Times New Roman"/>
          <w:bCs/>
          <w:color w:val="000000" w:themeColor="text1"/>
          <w:sz w:val="24"/>
          <w:szCs w:val="24"/>
        </w:rPr>
        <w:t xml:space="preserve">a considerable amount of </w:t>
      </w:r>
      <w:r w:rsidR="00335466">
        <w:rPr>
          <w:rFonts w:ascii="Times New Roman" w:hAnsi="Times New Roman" w:cs="Times New Roman"/>
          <w:bCs/>
          <w:color w:val="000000" w:themeColor="text1"/>
          <w:sz w:val="24"/>
          <w:szCs w:val="24"/>
        </w:rPr>
        <w:t>attention.</w:t>
      </w:r>
      <w:r w:rsidR="00335466" w:rsidRPr="00CE301C">
        <w:rPr>
          <w:rFonts w:ascii="Times New Roman" w:hAnsi="Times New Roman" w:cs="Times New Roman"/>
          <w:bCs/>
          <w:color w:val="000000" w:themeColor="text1"/>
          <w:sz w:val="24"/>
          <w:szCs w:val="24"/>
        </w:rPr>
        <w:t xml:space="preserve"> When</w:t>
      </w:r>
      <w:r w:rsidR="009D757C" w:rsidRPr="00CE301C">
        <w:rPr>
          <w:rFonts w:ascii="Times New Roman" w:hAnsi="Times New Roman" w:cs="Times New Roman"/>
          <w:bCs/>
          <w:color w:val="000000" w:themeColor="text1"/>
          <w:sz w:val="24"/>
          <w:szCs w:val="24"/>
        </w:rPr>
        <w:t xml:space="preserve"> an athlete suffers with an unwanted emotional </w:t>
      </w:r>
      <w:r w:rsidR="00335466" w:rsidRPr="00CE301C">
        <w:rPr>
          <w:rFonts w:ascii="Times New Roman" w:hAnsi="Times New Roman" w:cs="Times New Roman"/>
          <w:bCs/>
          <w:color w:val="000000" w:themeColor="text1"/>
          <w:sz w:val="24"/>
          <w:szCs w:val="24"/>
        </w:rPr>
        <w:t>state, evidence</w:t>
      </w:r>
      <w:r w:rsidR="009D757C" w:rsidRPr="00CE301C">
        <w:rPr>
          <w:rFonts w:ascii="Times New Roman" w:hAnsi="Times New Roman" w:cs="Times New Roman"/>
          <w:bCs/>
          <w:color w:val="000000" w:themeColor="text1"/>
          <w:sz w:val="24"/>
          <w:szCs w:val="24"/>
        </w:rPr>
        <w:t xml:space="preserve"> shows that the higher rate of anxiety manifests itself as a reaction occurring in stressful competitive sports. This can also impact the athlete’s capacity</w:t>
      </w:r>
      <w:r w:rsidR="009D757C" w:rsidRPr="00335466">
        <w:rPr>
          <w:rFonts w:ascii="Times New Roman" w:hAnsi="Times New Roman" w:cs="Times New Roman"/>
          <w:bCs/>
          <w:color w:val="000000" w:themeColor="text1"/>
          <w:sz w:val="24"/>
          <w:szCs w:val="24"/>
        </w:rPr>
        <w:t xml:space="preserve">. </w:t>
      </w:r>
      <w:r w:rsidR="0002318F" w:rsidRPr="00335466">
        <w:rPr>
          <w:rFonts w:ascii="Times New Roman" w:hAnsi="Times New Roman" w:cs="Times New Roman"/>
          <w:bCs/>
          <w:color w:val="000000" w:themeColor="text1"/>
          <w:sz w:val="24"/>
          <w:szCs w:val="24"/>
        </w:rPr>
        <w:t>Having somatic</w:t>
      </w:r>
      <w:r w:rsidR="003648FA" w:rsidRPr="00335466">
        <w:rPr>
          <w:rFonts w:ascii="Times New Roman" w:hAnsi="Times New Roman" w:cs="Times New Roman"/>
          <w:bCs/>
          <w:color w:val="000000" w:themeColor="text1"/>
          <w:sz w:val="24"/>
          <w:szCs w:val="24"/>
        </w:rPr>
        <w:t xml:space="preserve"> anxiety </w:t>
      </w:r>
      <w:r w:rsidR="00361CBE" w:rsidRPr="00335466">
        <w:rPr>
          <w:rFonts w:ascii="Times New Roman" w:hAnsi="Times New Roman" w:cs="Times New Roman"/>
          <w:bCs/>
          <w:color w:val="000000" w:themeColor="text1"/>
          <w:sz w:val="24"/>
          <w:szCs w:val="24"/>
        </w:rPr>
        <w:t xml:space="preserve">is </w:t>
      </w:r>
      <w:r w:rsidR="0002318F" w:rsidRPr="00335466">
        <w:rPr>
          <w:rFonts w:ascii="Times New Roman" w:hAnsi="Times New Roman" w:cs="Times New Roman"/>
          <w:bCs/>
          <w:color w:val="000000" w:themeColor="text1"/>
          <w:sz w:val="24"/>
          <w:szCs w:val="24"/>
        </w:rPr>
        <w:t>followed</w:t>
      </w:r>
      <w:r w:rsidR="00361CBE" w:rsidRPr="00335466">
        <w:rPr>
          <w:rFonts w:ascii="Times New Roman" w:hAnsi="Times New Roman" w:cs="Times New Roman"/>
          <w:bCs/>
          <w:color w:val="000000" w:themeColor="text1"/>
          <w:sz w:val="24"/>
          <w:szCs w:val="24"/>
        </w:rPr>
        <w:t xml:space="preserve"> by a number of intense and noticeable </w:t>
      </w:r>
      <w:r w:rsidR="00335466" w:rsidRPr="00335466">
        <w:rPr>
          <w:rFonts w:ascii="Times New Roman" w:hAnsi="Times New Roman" w:cs="Times New Roman"/>
          <w:bCs/>
          <w:color w:val="000000" w:themeColor="text1"/>
          <w:sz w:val="24"/>
          <w:szCs w:val="24"/>
        </w:rPr>
        <w:t xml:space="preserve">physiological </w:t>
      </w:r>
      <w:r w:rsidR="00361CBE" w:rsidRPr="00335466">
        <w:rPr>
          <w:rFonts w:ascii="Times New Roman" w:hAnsi="Times New Roman" w:cs="Times New Roman"/>
          <w:bCs/>
          <w:color w:val="000000" w:themeColor="text1"/>
          <w:sz w:val="24"/>
          <w:szCs w:val="24"/>
        </w:rPr>
        <w:t xml:space="preserve">side effects such as heart </w:t>
      </w:r>
      <w:r w:rsidR="00FB311B" w:rsidRPr="00335466">
        <w:rPr>
          <w:rFonts w:ascii="Times New Roman" w:hAnsi="Times New Roman" w:cs="Times New Roman"/>
          <w:bCs/>
          <w:color w:val="000000" w:themeColor="text1"/>
          <w:sz w:val="24"/>
          <w:szCs w:val="24"/>
        </w:rPr>
        <w:t>palpitations</w:t>
      </w:r>
      <w:r w:rsidR="00361CBE" w:rsidRPr="00335466">
        <w:rPr>
          <w:rFonts w:ascii="Times New Roman" w:hAnsi="Times New Roman" w:cs="Times New Roman"/>
          <w:bCs/>
          <w:color w:val="000000" w:themeColor="text1"/>
          <w:sz w:val="24"/>
          <w:szCs w:val="24"/>
        </w:rPr>
        <w:t xml:space="preserve">, increased blood pressure, </w:t>
      </w:r>
      <w:r w:rsidR="004F1A5D" w:rsidRPr="00335466">
        <w:rPr>
          <w:rFonts w:ascii="Times New Roman" w:hAnsi="Times New Roman" w:cs="Times New Roman"/>
          <w:bCs/>
          <w:color w:val="000000" w:themeColor="text1"/>
          <w:sz w:val="24"/>
          <w:szCs w:val="24"/>
        </w:rPr>
        <w:t xml:space="preserve">muscle aches, upset stomach and many more. </w:t>
      </w:r>
    </w:p>
    <w:p w14:paraId="6CD0EA90" w14:textId="5E3837EA" w:rsidR="003648FA" w:rsidRDefault="003648FA" w:rsidP="00E810E0">
      <w:pPr>
        <w:spacing w:line="360" w:lineRule="auto"/>
        <w:rPr>
          <w:rFonts w:ascii="Times New Roman" w:hAnsi="Times New Roman" w:cs="Times New Roman"/>
          <w:bCs/>
          <w:color w:val="FF0000"/>
          <w:sz w:val="24"/>
          <w:szCs w:val="24"/>
        </w:rPr>
      </w:pPr>
    </w:p>
    <w:p w14:paraId="2F95DA0E" w14:textId="22DB2A19" w:rsidR="009D757C" w:rsidRDefault="009D757C" w:rsidP="00E810E0">
      <w:pPr>
        <w:spacing w:line="360" w:lineRule="auto"/>
        <w:rPr>
          <w:rFonts w:ascii="Times New Roman" w:hAnsi="Times New Roman" w:cs="Times New Roman"/>
          <w:b/>
          <w:sz w:val="28"/>
          <w:szCs w:val="28"/>
          <w:u w:val="single"/>
        </w:rPr>
      </w:pPr>
    </w:p>
    <w:p w14:paraId="24F75050" w14:textId="74F4D261" w:rsidR="001F2BB2" w:rsidRPr="006E7456" w:rsidRDefault="001F2BB2" w:rsidP="00E810E0">
      <w:pPr>
        <w:spacing w:line="360" w:lineRule="auto"/>
        <w:rPr>
          <w:rFonts w:ascii="Times New Roman" w:hAnsi="Times New Roman" w:cs="Times New Roman"/>
          <w:bCs/>
          <w:color w:val="000000" w:themeColor="text1"/>
          <w:sz w:val="24"/>
          <w:szCs w:val="24"/>
        </w:rPr>
      </w:pPr>
    </w:p>
    <w:p w14:paraId="3DD87F86" w14:textId="77777777" w:rsidR="000916D4" w:rsidRDefault="006E7456" w:rsidP="00E810E0">
      <w:pPr>
        <w:widowControl w:val="0"/>
        <w:autoSpaceDE w:val="0"/>
        <w:autoSpaceDN w:val="0"/>
        <w:adjustRightInd w:val="0"/>
        <w:spacing w:after="240" w:line="360" w:lineRule="auto"/>
        <w:ind w:left="-210" w:right="-391"/>
        <w:rPr>
          <w:rFonts w:ascii="Times New Roman" w:eastAsia="Times New Roman" w:hAnsi="Times New Roman"/>
          <w:bCs/>
          <w:color w:val="000000" w:themeColor="text1"/>
          <w:sz w:val="24"/>
          <w:szCs w:val="24"/>
        </w:rPr>
      </w:pPr>
      <w:r w:rsidRPr="006E7456">
        <w:rPr>
          <w:rFonts w:ascii="Times New Roman" w:hAnsi="Times New Roman" w:cs="Times New Roman"/>
          <w:bCs/>
          <w:color w:val="000000" w:themeColor="text1"/>
          <w:sz w:val="24"/>
          <w:szCs w:val="24"/>
        </w:rPr>
        <w:t xml:space="preserve">It is believed that an </w:t>
      </w:r>
      <w:r w:rsidR="00CF79F1" w:rsidRPr="006E7456">
        <w:rPr>
          <w:rFonts w:ascii="Times New Roman" w:hAnsi="Times New Roman" w:cs="Times New Roman"/>
          <w:bCs/>
          <w:color w:val="000000" w:themeColor="text1"/>
          <w:sz w:val="24"/>
          <w:szCs w:val="24"/>
        </w:rPr>
        <w:t xml:space="preserve">athletes’ level of anxiety </w:t>
      </w:r>
      <w:r w:rsidR="000F0882" w:rsidRPr="006E7456">
        <w:rPr>
          <w:rFonts w:ascii="Times New Roman" w:hAnsi="Times New Roman" w:cs="Times New Roman"/>
          <w:bCs/>
          <w:color w:val="000000" w:themeColor="text1"/>
          <w:sz w:val="24"/>
          <w:szCs w:val="24"/>
        </w:rPr>
        <w:t>tends to</w:t>
      </w:r>
      <w:r w:rsidR="00CF79F1" w:rsidRPr="006E7456">
        <w:rPr>
          <w:rFonts w:ascii="Times New Roman" w:hAnsi="Times New Roman" w:cs="Times New Roman"/>
          <w:bCs/>
          <w:color w:val="000000" w:themeColor="text1"/>
          <w:sz w:val="24"/>
          <w:szCs w:val="24"/>
        </w:rPr>
        <w:t xml:space="preserve"> get higher as the audience </w:t>
      </w:r>
      <w:r w:rsidR="00A315E0" w:rsidRPr="006E7456">
        <w:rPr>
          <w:rFonts w:ascii="Times New Roman" w:hAnsi="Times New Roman" w:cs="Times New Roman"/>
          <w:bCs/>
          <w:color w:val="000000" w:themeColor="text1"/>
          <w:sz w:val="24"/>
          <w:szCs w:val="24"/>
        </w:rPr>
        <w:t xml:space="preserve">increase </w:t>
      </w:r>
      <w:r w:rsidR="00A315E0" w:rsidRPr="00A273A7">
        <w:rPr>
          <w:rFonts w:ascii="Times New Roman" w:hAnsi="Times New Roman" w:cs="Times New Roman"/>
          <w:bCs/>
          <w:color w:val="000000" w:themeColor="text1"/>
          <w:sz w:val="24"/>
          <w:szCs w:val="24"/>
        </w:rPr>
        <w:t>(</w:t>
      </w:r>
      <w:r w:rsidR="000F0882" w:rsidRPr="00A273A7">
        <w:rPr>
          <w:rFonts w:ascii="Times New Roman" w:hAnsi="Times New Roman" w:cs="Times New Roman"/>
          <w:bCs/>
          <w:color w:val="000000" w:themeColor="text1"/>
          <w:sz w:val="24"/>
          <w:szCs w:val="24"/>
        </w:rPr>
        <w:t>Aronson., Wilson</w:t>
      </w:r>
      <w:r w:rsidR="00A315E0" w:rsidRPr="00A273A7">
        <w:rPr>
          <w:rFonts w:ascii="Times New Roman" w:hAnsi="Times New Roman" w:cs="Times New Roman"/>
          <w:bCs/>
          <w:color w:val="000000" w:themeColor="text1"/>
          <w:sz w:val="24"/>
          <w:szCs w:val="24"/>
        </w:rPr>
        <w:t xml:space="preserve"> &amp; Akert,2010).</w:t>
      </w:r>
      <w:r w:rsidRPr="00A273A7">
        <w:rPr>
          <w:rFonts w:ascii="Times New Roman" w:hAnsi="Times New Roman" w:cs="Times New Roman"/>
          <w:bCs/>
          <w:color w:val="000000" w:themeColor="text1"/>
          <w:sz w:val="24"/>
          <w:szCs w:val="24"/>
        </w:rPr>
        <w:t xml:space="preserve"> </w:t>
      </w:r>
      <w:r w:rsidRPr="006E7456">
        <w:rPr>
          <w:rFonts w:ascii="Times New Roman" w:hAnsi="Times New Roman" w:cs="Times New Roman"/>
          <w:bCs/>
          <w:color w:val="000000" w:themeColor="text1"/>
          <w:sz w:val="24"/>
          <w:szCs w:val="24"/>
        </w:rPr>
        <w:t>This may have impacted the results in the circumstances of which some participants were at home due to the circumstances of Coronavirus and could only measure their levels of anxiety prior to exercise which was conducted</w:t>
      </w:r>
      <w:r w:rsidRPr="004868CA">
        <w:rPr>
          <w:rFonts w:ascii="Times New Roman" w:hAnsi="Times New Roman" w:cs="Times New Roman"/>
          <w:bCs/>
          <w:color w:val="000000" w:themeColor="text1"/>
          <w:sz w:val="24"/>
          <w:szCs w:val="24"/>
        </w:rPr>
        <w:t xml:space="preserve"> at home.</w:t>
      </w:r>
      <w:r w:rsidR="0029043B" w:rsidRPr="004868CA">
        <w:rPr>
          <w:rFonts w:ascii="Times New Roman" w:hAnsi="Times New Roman" w:cs="Times New Roman"/>
          <w:bCs/>
          <w:color w:val="000000" w:themeColor="text1"/>
          <w:sz w:val="24"/>
          <w:szCs w:val="24"/>
        </w:rPr>
        <w:t xml:space="preserve"> </w:t>
      </w:r>
      <w:r w:rsidR="00FF5D81">
        <w:rPr>
          <w:rFonts w:ascii="Times New Roman" w:hAnsi="Times New Roman" w:cs="Times New Roman"/>
          <w:bCs/>
          <w:color w:val="000000" w:themeColor="text1"/>
          <w:sz w:val="24"/>
          <w:szCs w:val="24"/>
        </w:rPr>
        <w:t xml:space="preserve">Stressors have been found to facilitate the development of anxiety in a sporting </w:t>
      </w:r>
      <w:r w:rsidR="00E25B05">
        <w:rPr>
          <w:rFonts w:ascii="Times New Roman" w:hAnsi="Times New Roman" w:cs="Times New Roman"/>
          <w:bCs/>
          <w:color w:val="000000" w:themeColor="text1"/>
          <w:sz w:val="24"/>
          <w:szCs w:val="24"/>
        </w:rPr>
        <w:t>setting</w:t>
      </w:r>
      <w:r w:rsidR="00FF5D81">
        <w:rPr>
          <w:rFonts w:ascii="Times New Roman" w:hAnsi="Times New Roman" w:cs="Times New Roman"/>
          <w:bCs/>
          <w:color w:val="000000" w:themeColor="text1"/>
          <w:sz w:val="24"/>
          <w:szCs w:val="24"/>
        </w:rPr>
        <w:t xml:space="preserve"> is known to contribute to the </w:t>
      </w:r>
      <w:r w:rsidR="00E25B05" w:rsidRPr="00381A59">
        <w:rPr>
          <w:rFonts w:ascii="Times New Roman" w:hAnsi="Times New Roman" w:cs="Times New Roman"/>
          <w:bCs/>
          <w:color w:val="000000" w:themeColor="text1"/>
          <w:sz w:val="24"/>
          <w:szCs w:val="24"/>
        </w:rPr>
        <w:t>occurrence</w:t>
      </w:r>
      <w:r w:rsidR="00FF5D81" w:rsidRPr="00381A59">
        <w:rPr>
          <w:rFonts w:ascii="Times New Roman" w:hAnsi="Times New Roman" w:cs="Times New Roman"/>
          <w:bCs/>
          <w:color w:val="000000" w:themeColor="text1"/>
          <w:sz w:val="24"/>
          <w:szCs w:val="24"/>
        </w:rPr>
        <w:t xml:space="preserve"> of sporting </w:t>
      </w:r>
      <w:r w:rsidR="00E25B05" w:rsidRPr="00381A59">
        <w:rPr>
          <w:rFonts w:ascii="Times New Roman" w:hAnsi="Times New Roman" w:cs="Times New Roman"/>
          <w:bCs/>
          <w:color w:val="000000" w:themeColor="text1"/>
          <w:sz w:val="24"/>
          <w:szCs w:val="24"/>
        </w:rPr>
        <w:t>injury (</w:t>
      </w:r>
      <w:r w:rsidR="00FF5D81" w:rsidRPr="00381A59">
        <w:rPr>
          <w:rFonts w:ascii="Times New Roman" w:hAnsi="Times New Roman" w:cs="Times New Roman"/>
          <w:bCs/>
          <w:color w:val="000000" w:themeColor="text1"/>
          <w:sz w:val="24"/>
          <w:szCs w:val="24"/>
        </w:rPr>
        <w:t>Williams</w:t>
      </w:r>
      <w:r w:rsidR="003E44A5" w:rsidRPr="00381A59">
        <w:rPr>
          <w:rFonts w:ascii="Times New Roman" w:hAnsi="Times New Roman" w:cs="Times New Roman"/>
          <w:bCs/>
          <w:color w:val="000000" w:themeColor="text1"/>
          <w:sz w:val="24"/>
          <w:szCs w:val="24"/>
        </w:rPr>
        <w:t>, Andersen,199</w:t>
      </w:r>
      <w:r w:rsidR="00381A59" w:rsidRPr="00381A59">
        <w:rPr>
          <w:rFonts w:ascii="Times New Roman" w:hAnsi="Times New Roman" w:cs="Times New Roman"/>
          <w:bCs/>
          <w:color w:val="000000" w:themeColor="text1"/>
          <w:sz w:val="24"/>
          <w:szCs w:val="24"/>
        </w:rPr>
        <w:t>7</w:t>
      </w:r>
      <w:r w:rsidR="003E44A5" w:rsidRPr="00381A59">
        <w:rPr>
          <w:rFonts w:ascii="Times New Roman" w:hAnsi="Times New Roman" w:cs="Times New Roman"/>
          <w:bCs/>
          <w:color w:val="000000" w:themeColor="text1"/>
          <w:sz w:val="24"/>
          <w:szCs w:val="24"/>
        </w:rPr>
        <w:t>)</w:t>
      </w:r>
      <w:r w:rsidR="00796FAE" w:rsidRPr="00381A59">
        <w:rPr>
          <w:rFonts w:ascii="Times New Roman" w:hAnsi="Times New Roman" w:cs="Times New Roman"/>
          <w:bCs/>
          <w:color w:val="000000" w:themeColor="text1"/>
          <w:sz w:val="24"/>
          <w:szCs w:val="24"/>
        </w:rPr>
        <w:t xml:space="preserve">. </w:t>
      </w:r>
      <w:r w:rsidR="00796FAE" w:rsidRPr="00381A59">
        <w:rPr>
          <w:rFonts w:ascii="Times New Roman" w:eastAsia="Times New Roman" w:hAnsi="Times New Roman"/>
          <w:bCs/>
          <w:color w:val="000000" w:themeColor="text1"/>
          <w:sz w:val="24"/>
          <w:szCs w:val="24"/>
        </w:rPr>
        <w:t xml:space="preserve">There </w:t>
      </w:r>
      <w:r w:rsidR="00796FAE" w:rsidRPr="004F77E0">
        <w:rPr>
          <w:rFonts w:ascii="Times New Roman" w:eastAsia="Times New Roman" w:hAnsi="Times New Roman"/>
          <w:bCs/>
          <w:sz w:val="24"/>
          <w:szCs w:val="24"/>
        </w:rPr>
        <w:t xml:space="preserve">has been different research devoted to understanding how anxiety can affect sports performance </w:t>
      </w:r>
      <w:r w:rsidR="00796FAE" w:rsidRPr="00531B5B">
        <w:rPr>
          <w:rFonts w:ascii="Times New Roman" w:eastAsia="Times New Roman" w:hAnsi="Times New Roman"/>
          <w:bCs/>
          <w:color w:val="000000" w:themeColor="text1"/>
          <w:sz w:val="24"/>
          <w:szCs w:val="24"/>
        </w:rPr>
        <w:t xml:space="preserve">(Ford et al,2017). </w:t>
      </w:r>
    </w:p>
    <w:p w14:paraId="00913CD4" w14:textId="77777777" w:rsidR="000916D4" w:rsidRDefault="00796FAE" w:rsidP="00E810E0">
      <w:pPr>
        <w:widowControl w:val="0"/>
        <w:autoSpaceDE w:val="0"/>
        <w:autoSpaceDN w:val="0"/>
        <w:adjustRightInd w:val="0"/>
        <w:spacing w:after="240" w:line="360" w:lineRule="auto"/>
        <w:ind w:left="-210" w:right="-391"/>
        <w:rPr>
          <w:rFonts w:ascii="Times New Roman" w:hAnsi="Times New Roman" w:cs="Times New Roman"/>
          <w:bCs/>
          <w:color w:val="000000" w:themeColor="text1"/>
          <w:sz w:val="24"/>
          <w:szCs w:val="24"/>
        </w:rPr>
      </w:pPr>
      <w:r w:rsidRPr="00531B5B">
        <w:rPr>
          <w:rFonts w:ascii="Times New Roman" w:eastAsia="Times New Roman" w:hAnsi="Times New Roman"/>
          <w:bCs/>
          <w:color w:val="000000" w:themeColor="text1"/>
          <w:sz w:val="24"/>
          <w:szCs w:val="24"/>
        </w:rPr>
        <w:t xml:space="preserve">There has been growing evidence to show that anxiety in sport can play a huge role in sport </w:t>
      </w:r>
      <w:r w:rsidRPr="00531B5B">
        <w:rPr>
          <w:rFonts w:ascii="Times New Roman" w:eastAsia="Times New Roman" w:hAnsi="Times New Roman"/>
          <w:bCs/>
          <w:color w:val="000000" w:themeColor="text1"/>
          <w:sz w:val="24"/>
          <w:szCs w:val="24"/>
        </w:rPr>
        <w:t>injury prevention, occurrence and rehabilitation and the return of sport process (Ford et al,2017).</w:t>
      </w:r>
      <w:r w:rsidR="001B720C" w:rsidRPr="00531B5B">
        <w:rPr>
          <w:rFonts w:ascii="Times New Roman" w:eastAsia="Times New Roman" w:hAnsi="Times New Roman"/>
          <w:bCs/>
          <w:color w:val="000000" w:themeColor="text1"/>
          <w:sz w:val="24"/>
          <w:szCs w:val="24"/>
        </w:rPr>
        <w:t xml:space="preserve">This indicates that many athletes may be overly </w:t>
      </w:r>
      <w:r w:rsidR="00915031" w:rsidRPr="00531B5B">
        <w:rPr>
          <w:rFonts w:ascii="Times New Roman" w:eastAsia="Times New Roman" w:hAnsi="Times New Roman"/>
          <w:bCs/>
          <w:color w:val="000000" w:themeColor="text1"/>
          <w:sz w:val="24"/>
          <w:szCs w:val="24"/>
        </w:rPr>
        <w:t>overwhelmed</w:t>
      </w:r>
      <w:r w:rsidR="001B720C" w:rsidRPr="00531B5B">
        <w:rPr>
          <w:rFonts w:ascii="Times New Roman" w:eastAsia="Times New Roman" w:hAnsi="Times New Roman"/>
          <w:bCs/>
          <w:color w:val="000000" w:themeColor="text1"/>
          <w:sz w:val="24"/>
          <w:szCs w:val="24"/>
        </w:rPr>
        <w:t xml:space="preserve"> with atmosphere where it works them up to the </w:t>
      </w:r>
      <w:r w:rsidR="00915031" w:rsidRPr="00531B5B">
        <w:rPr>
          <w:rFonts w:ascii="Times New Roman" w:eastAsia="Times New Roman" w:hAnsi="Times New Roman"/>
          <w:bCs/>
          <w:color w:val="000000" w:themeColor="text1"/>
          <w:sz w:val="24"/>
          <w:szCs w:val="24"/>
        </w:rPr>
        <w:t>extent</w:t>
      </w:r>
      <w:r w:rsidR="001B720C" w:rsidRPr="00531B5B">
        <w:rPr>
          <w:rFonts w:ascii="Times New Roman" w:eastAsia="Times New Roman" w:hAnsi="Times New Roman"/>
          <w:bCs/>
          <w:color w:val="000000" w:themeColor="text1"/>
          <w:sz w:val="24"/>
          <w:szCs w:val="24"/>
        </w:rPr>
        <w:t xml:space="preserve"> in which they are not playing a game in the right mind set. </w:t>
      </w:r>
      <w:r w:rsidR="00B41C22" w:rsidRPr="00531B5B">
        <w:rPr>
          <w:rFonts w:ascii="Times New Roman" w:hAnsi="Times New Roman" w:cs="Times New Roman"/>
          <w:bCs/>
          <w:color w:val="000000" w:themeColor="text1"/>
          <w:sz w:val="24"/>
          <w:szCs w:val="24"/>
        </w:rPr>
        <w:t>There is growing evidence that exercise helps in reducing levels of anxiety and depression</w:t>
      </w:r>
      <w:r w:rsidR="00915031" w:rsidRPr="00531B5B">
        <w:rPr>
          <w:rFonts w:ascii="Times New Roman" w:hAnsi="Times New Roman" w:cs="Times New Roman"/>
          <w:bCs/>
          <w:color w:val="000000" w:themeColor="text1"/>
          <w:sz w:val="24"/>
          <w:szCs w:val="24"/>
        </w:rPr>
        <w:t xml:space="preserve">. </w:t>
      </w:r>
      <w:r w:rsidR="00B41C22" w:rsidRPr="00531B5B">
        <w:rPr>
          <w:rFonts w:ascii="Times New Roman" w:hAnsi="Times New Roman" w:cs="Times New Roman"/>
          <w:bCs/>
          <w:color w:val="000000" w:themeColor="text1"/>
          <w:sz w:val="24"/>
          <w:szCs w:val="24"/>
        </w:rPr>
        <w:t xml:space="preserve">A study </w:t>
      </w:r>
      <w:r w:rsidR="00B41C22">
        <w:rPr>
          <w:rFonts w:ascii="Times New Roman" w:hAnsi="Times New Roman" w:cs="Times New Roman"/>
          <w:bCs/>
          <w:color w:val="000000" w:themeColor="text1"/>
          <w:sz w:val="24"/>
          <w:szCs w:val="24"/>
        </w:rPr>
        <w:t>by O’Connor (2005) found that there was a significant decrease in anxiety in individuals who suffered with panic disorder by following submaximal and maximal training.</w:t>
      </w:r>
    </w:p>
    <w:p w14:paraId="00E4A48D" w14:textId="77777777" w:rsidR="000916D4" w:rsidRDefault="00B41C22" w:rsidP="00E810E0">
      <w:pPr>
        <w:widowControl w:val="0"/>
        <w:autoSpaceDE w:val="0"/>
        <w:autoSpaceDN w:val="0"/>
        <w:adjustRightInd w:val="0"/>
        <w:spacing w:after="240" w:line="360" w:lineRule="auto"/>
        <w:ind w:left="-210" w:right="-391"/>
        <w:rPr>
          <w:rFonts w:ascii="Times New Roman" w:hAnsi="Times New Roman" w:cs="Times New Roman"/>
          <w:bCs/>
          <w:color w:val="000000" w:themeColor="text1"/>
          <w:sz w:val="24"/>
          <w:szCs w:val="24"/>
        </w:rPr>
      </w:pPr>
      <w:r>
        <w:rPr>
          <w:rFonts w:ascii="Times New Roman" w:hAnsi="Times New Roman" w:cs="Times New Roman"/>
          <w:bCs/>
          <w:color w:val="000000" w:themeColor="text1"/>
          <w:sz w:val="24"/>
          <w:szCs w:val="24"/>
        </w:rPr>
        <w:t xml:space="preserve"> </w:t>
      </w:r>
      <w:r w:rsidR="0029043B" w:rsidRPr="004868CA">
        <w:rPr>
          <w:rFonts w:ascii="Times New Roman" w:hAnsi="Times New Roman" w:cs="Times New Roman"/>
          <w:bCs/>
          <w:color w:val="000000" w:themeColor="text1"/>
          <w:sz w:val="24"/>
          <w:szCs w:val="24"/>
        </w:rPr>
        <w:t xml:space="preserve">Evidence from literature </w:t>
      </w:r>
      <w:r w:rsidR="004868CA" w:rsidRPr="004868CA">
        <w:rPr>
          <w:rFonts w:ascii="Times New Roman" w:hAnsi="Times New Roman" w:cs="Times New Roman"/>
          <w:bCs/>
          <w:color w:val="000000" w:themeColor="text1"/>
          <w:sz w:val="24"/>
          <w:szCs w:val="24"/>
        </w:rPr>
        <w:t>which closely examines the</w:t>
      </w:r>
      <w:r w:rsidR="0029043B" w:rsidRPr="004868CA">
        <w:rPr>
          <w:rFonts w:ascii="Times New Roman" w:hAnsi="Times New Roman" w:cs="Times New Roman"/>
          <w:bCs/>
          <w:color w:val="000000" w:themeColor="text1"/>
          <w:sz w:val="24"/>
          <w:szCs w:val="24"/>
        </w:rPr>
        <w:t xml:space="preserve"> precompetitive mood and performance suggests </w:t>
      </w:r>
      <w:r w:rsidR="004868CA" w:rsidRPr="004868CA">
        <w:rPr>
          <w:rFonts w:ascii="Times New Roman" w:hAnsi="Times New Roman" w:cs="Times New Roman"/>
          <w:bCs/>
          <w:color w:val="000000" w:themeColor="text1"/>
          <w:sz w:val="24"/>
          <w:szCs w:val="24"/>
        </w:rPr>
        <w:t>of athletes shows that the more they interact</w:t>
      </w:r>
      <w:r w:rsidR="0029043B" w:rsidRPr="004868CA">
        <w:rPr>
          <w:rFonts w:ascii="Times New Roman" w:hAnsi="Times New Roman" w:cs="Times New Roman"/>
          <w:bCs/>
          <w:color w:val="000000" w:themeColor="text1"/>
          <w:sz w:val="24"/>
          <w:szCs w:val="24"/>
        </w:rPr>
        <w:t xml:space="preserve"> with an opponent, the</w:t>
      </w:r>
      <w:r w:rsidR="004868CA" w:rsidRPr="004868CA">
        <w:rPr>
          <w:rFonts w:ascii="Times New Roman" w:hAnsi="Times New Roman" w:cs="Times New Roman"/>
          <w:bCs/>
          <w:color w:val="000000" w:themeColor="text1"/>
          <w:sz w:val="24"/>
          <w:szCs w:val="24"/>
        </w:rPr>
        <w:t xml:space="preserve"> higher chance </w:t>
      </w:r>
      <w:r w:rsidR="0029043B" w:rsidRPr="004868CA">
        <w:rPr>
          <w:rFonts w:ascii="Times New Roman" w:hAnsi="Times New Roman" w:cs="Times New Roman"/>
          <w:bCs/>
          <w:color w:val="000000" w:themeColor="text1"/>
          <w:sz w:val="24"/>
          <w:szCs w:val="24"/>
        </w:rPr>
        <w:t xml:space="preserve">the opponent’s actions or performance will exert an influence on the relationship between mood and </w:t>
      </w:r>
      <w:r w:rsidR="0029043B" w:rsidRPr="00957D7B">
        <w:rPr>
          <w:rFonts w:ascii="Times New Roman" w:hAnsi="Times New Roman" w:cs="Times New Roman"/>
          <w:bCs/>
          <w:color w:val="000000" w:themeColor="text1"/>
          <w:sz w:val="24"/>
          <w:szCs w:val="24"/>
        </w:rPr>
        <w:t>performance (Terry, 1995)</w:t>
      </w:r>
      <w:r w:rsidR="009D757C" w:rsidRPr="00957D7B">
        <w:rPr>
          <w:rFonts w:ascii="Times New Roman" w:hAnsi="Times New Roman" w:cs="Times New Roman"/>
          <w:bCs/>
          <w:color w:val="000000" w:themeColor="text1"/>
          <w:sz w:val="24"/>
          <w:szCs w:val="24"/>
        </w:rPr>
        <w:t xml:space="preserve">. </w:t>
      </w:r>
      <w:r w:rsidR="009D757C">
        <w:rPr>
          <w:rFonts w:ascii="Times New Roman" w:hAnsi="Times New Roman" w:cs="Times New Roman"/>
          <w:bCs/>
          <w:color w:val="000000" w:themeColor="text1"/>
          <w:sz w:val="24"/>
          <w:szCs w:val="24"/>
        </w:rPr>
        <w:t xml:space="preserve">With a mixture of ages involved in the results section, age could impact an individual’s anxiety and how they prepare for an event. Modromo and </w:t>
      </w:r>
      <w:r w:rsidR="009D757C" w:rsidRPr="00FF7230">
        <w:rPr>
          <w:rFonts w:ascii="Times New Roman" w:hAnsi="Times New Roman" w:cs="Times New Roman"/>
          <w:bCs/>
          <w:color w:val="000000" w:themeColor="text1"/>
          <w:sz w:val="24"/>
          <w:szCs w:val="24"/>
        </w:rPr>
        <w:t xml:space="preserve">Guillen (2011) found that there is evidence which shows a significant relationship between age and cognitive anxiety (Modromo and Guillen,2011). </w:t>
      </w:r>
    </w:p>
    <w:p w14:paraId="399CBE16" w14:textId="5ED733A2" w:rsidR="009D757C" w:rsidRPr="005E3589" w:rsidRDefault="009D757C" w:rsidP="00E810E0">
      <w:pPr>
        <w:widowControl w:val="0"/>
        <w:autoSpaceDE w:val="0"/>
        <w:autoSpaceDN w:val="0"/>
        <w:adjustRightInd w:val="0"/>
        <w:spacing w:after="240" w:line="360" w:lineRule="auto"/>
        <w:ind w:left="-210" w:right="-391"/>
        <w:rPr>
          <w:rFonts w:ascii="Times New Roman" w:eastAsia="Times New Roman" w:hAnsi="Times New Roman"/>
          <w:bCs/>
          <w:sz w:val="24"/>
          <w:szCs w:val="24"/>
        </w:rPr>
      </w:pPr>
      <w:r w:rsidRPr="00FF7230">
        <w:rPr>
          <w:rFonts w:ascii="Times New Roman" w:hAnsi="Times New Roman" w:cs="Times New Roman"/>
          <w:bCs/>
          <w:color w:val="000000" w:themeColor="text1"/>
          <w:sz w:val="24"/>
          <w:szCs w:val="24"/>
        </w:rPr>
        <w:t xml:space="preserve">It is believed that older athletes have more </w:t>
      </w:r>
      <w:r w:rsidRPr="00751D01">
        <w:rPr>
          <w:rFonts w:ascii="Times New Roman" w:hAnsi="Times New Roman" w:cs="Times New Roman"/>
          <w:bCs/>
          <w:color w:val="000000" w:themeColor="text1"/>
          <w:sz w:val="24"/>
          <w:szCs w:val="24"/>
        </w:rPr>
        <w:t>experience than the younger athletes.</w:t>
      </w:r>
      <w:r w:rsidR="00BE516B" w:rsidRPr="00751D01">
        <w:rPr>
          <w:rFonts w:ascii="Times New Roman" w:hAnsi="Times New Roman" w:cs="Times New Roman"/>
          <w:bCs/>
          <w:color w:val="000000" w:themeColor="text1"/>
          <w:sz w:val="24"/>
          <w:szCs w:val="24"/>
        </w:rPr>
        <w:t xml:space="preserve"> </w:t>
      </w:r>
      <w:r w:rsidR="00BE516B" w:rsidRPr="00751D01">
        <w:rPr>
          <w:rFonts w:ascii="Times New Roman" w:eastAsia="Times New Roman" w:hAnsi="Times New Roman"/>
          <w:bCs/>
          <w:color w:val="000000" w:themeColor="text1"/>
          <w:sz w:val="24"/>
          <w:szCs w:val="24"/>
        </w:rPr>
        <w:t>Mental imagery is suggested as a potential intervention to help support performers who experience competitive anxiety.</w:t>
      </w:r>
      <w:r w:rsidR="00751D01">
        <w:rPr>
          <w:rFonts w:ascii="Times New Roman" w:eastAsia="Times New Roman" w:hAnsi="Times New Roman"/>
          <w:bCs/>
          <w:color w:val="000000" w:themeColor="text1"/>
          <w:sz w:val="24"/>
          <w:szCs w:val="24"/>
        </w:rPr>
        <w:t xml:space="preserve"> </w:t>
      </w:r>
      <w:r w:rsidR="00CD5B45" w:rsidRPr="00751D01">
        <w:rPr>
          <w:rFonts w:ascii="Times New Roman" w:eastAsia="Times New Roman" w:hAnsi="Times New Roman"/>
          <w:bCs/>
          <w:color w:val="000000" w:themeColor="text1"/>
          <w:sz w:val="24"/>
          <w:szCs w:val="24"/>
        </w:rPr>
        <w:t xml:space="preserve">Richardson (1969) believes that the </w:t>
      </w:r>
      <w:r w:rsidR="00BE516B" w:rsidRPr="00751D01">
        <w:rPr>
          <w:rFonts w:ascii="Times New Roman" w:eastAsia="Times New Roman" w:hAnsi="Times New Roman"/>
          <w:bCs/>
          <w:color w:val="000000" w:themeColor="text1"/>
          <w:sz w:val="24"/>
          <w:szCs w:val="24"/>
        </w:rPr>
        <w:t xml:space="preserve">specific intervention is referred to as all those quasi-sensory experience which </w:t>
      </w:r>
      <w:r w:rsidR="00751D01" w:rsidRPr="00751D01">
        <w:rPr>
          <w:rFonts w:ascii="Times New Roman" w:eastAsia="Times New Roman" w:hAnsi="Times New Roman"/>
          <w:bCs/>
          <w:color w:val="000000" w:themeColor="text1"/>
          <w:sz w:val="24"/>
          <w:szCs w:val="24"/>
        </w:rPr>
        <w:t>individuals</w:t>
      </w:r>
      <w:r w:rsidR="00BE516B" w:rsidRPr="00751D01">
        <w:rPr>
          <w:rFonts w:ascii="Times New Roman" w:eastAsia="Times New Roman" w:hAnsi="Times New Roman"/>
          <w:bCs/>
          <w:color w:val="000000" w:themeColor="text1"/>
          <w:sz w:val="24"/>
          <w:szCs w:val="24"/>
        </w:rPr>
        <w:t xml:space="preserve"> </w:t>
      </w:r>
      <w:r w:rsidR="00BE516B" w:rsidRPr="00751D01">
        <w:rPr>
          <w:rFonts w:ascii="Times New Roman" w:eastAsia="Times New Roman" w:hAnsi="Times New Roman"/>
          <w:bCs/>
          <w:color w:val="000000" w:themeColor="text1"/>
          <w:sz w:val="24"/>
          <w:szCs w:val="24"/>
        </w:rPr>
        <w:lastRenderedPageBreak/>
        <w:t>are self-consciously aware, and which exist for us in the absence of those stimulus conditions that are known to produce their genuine sensory or perceptual counterparts, and which may be expected to have different consequences from sensory or perceptual counterparts” (Richardson,1969.).</w:t>
      </w:r>
    </w:p>
    <w:p w14:paraId="5E6F1A15" w14:textId="419561CE" w:rsidR="00E32943" w:rsidRDefault="00E32943" w:rsidP="00E32943">
      <w:pPr>
        <w:rPr>
          <w:rFonts w:ascii="Times New Roman" w:hAnsi="Times New Roman" w:cs="Times New Roman"/>
          <w:b/>
          <w:sz w:val="28"/>
          <w:szCs w:val="28"/>
          <w:u w:val="single"/>
        </w:rPr>
      </w:pPr>
      <w:r w:rsidRPr="009B12D0">
        <w:rPr>
          <w:rFonts w:ascii="Times New Roman" w:hAnsi="Times New Roman" w:cs="Times New Roman"/>
          <w:b/>
          <w:sz w:val="28"/>
          <w:szCs w:val="28"/>
          <w:u w:val="single"/>
        </w:rPr>
        <w:t>Conclusions</w:t>
      </w:r>
    </w:p>
    <w:p w14:paraId="020FE41B" w14:textId="36AE954F" w:rsidR="00760A4A" w:rsidRDefault="00760A4A" w:rsidP="00E32943">
      <w:pPr>
        <w:rPr>
          <w:rFonts w:ascii="Times New Roman" w:hAnsi="Times New Roman" w:cs="Times New Roman"/>
          <w:b/>
          <w:sz w:val="28"/>
          <w:szCs w:val="28"/>
          <w:u w:val="single"/>
        </w:rPr>
      </w:pPr>
    </w:p>
    <w:p w14:paraId="1A003573" w14:textId="7703E7B6" w:rsidR="00F52FE6" w:rsidRPr="00514A22" w:rsidRDefault="009F32DD" w:rsidP="001F4FA1">
      <w:pPr>
        <w:spacing w:line="360" w:lineRule="auto"/>
        <w:rPr>
          <w:rFonts w:ascii="Times New Roman" w:hAnsi="Times New Roman" w:cs="Times New Roman"/>
          <w:bCs/>
          <w:sz w:val="24"/>
          <w:szCs w:val="24"/>
        </w:rPr>
      </w:pPr>
      <w:r w:rsidRPr="00514A22">
        <w:rPr>
          <w:rFonts w:ascii="Times New Roman" w:hAnsi="Times New Roman" w:cs="Times New Roman"/>
          <w:bCs/>
          <w:sz w:val="24"/>
          <w:szCs w:val="24"/>
        </w:rPr>
        <w:t xml:space="preserve">In conclusion to this study, there is a known mixture of perception within the management of anxiety </w:t>
      </w:r>
      <w:r w:rsidR="00D3401B" w:rsidRPr="00514A22">
        <w:rPr>
          <w:rFonts w:ascii="Times New Roman" w:hAnsi="Times New Roman" w:cs="Times New Roman"/>
          <w:bCs/>
          <w:sz w:val="24"/>
          <w:szCs w:val="24"/>
        </w:rPr>
        <w:t xml:space="preserve">and how to treat </w:t>
      </w:r>
      <w:r w:rsidR="00D3401B" w:rsidRPr="00514A22">
        <w:rPr>
          <w:rFonts w:ascii="Times New Roman" w:hAnsi="Times New Roman" w:cs="Times New Roman"/>
          <w:bCs/>
          <w:sz w:val="24"/>
          <w:szCs w:val="24"/>
        </w:rPr>
        <w:t>anxiety issues.</w:t>
      </w:r>
      <w:r w:rsidR="007468C4">
        <w:rPr>
          <w:rFonts w:ascii="Times New Roman" w:hAnsi="Times New Roman" w:cs="Times New Roman"/>
          <w:bCs/>
          <w:sz w:val="24"/>
          <w:szCs w:val="24"/>
        </w:rPr>
        <w:t xml:space="preserve"> The results show that there is a significant relationship</w:t>
      </w:r>
      <w:r w:rsidR="001F4FA1">
        <w:rPr>
          <w:rFonts w:ascii="Times New Roman" w:hAnsi="Times New Roman" w:cs="Times New Roman"/>
          <w:bCs/>
          <w:sz w:val="24"/>
          <w:szCs w:val="24"/>
        </w:rPr>
        <w:t xml:space="preserve"> and </w:t>
      </w:r>
      <w:r w:rsidR="000E7472">
        <w:rPr>
          <w:rFonts w:ascii="Times New Roman" w:hAnsi="Times New Roman" w:cs="Times New Roman"/>
          <w:bCs/>
          <w:sz w:val="24"/>
          <w:szCs w:val="24"/>
        </w:rPr>
        <w:t>the levels of cognitive anxiety lowered after exercise which is a key factor of what we were looking for from the results</w:t>
      </w:r>
      <w:r w:rsidR="00F11A49">
        <w:rPr>
          <w:rFonts w:ascii="Times New Roman" w:hAnsi="Times New Roman" w:cs="Times New Roman"/>
          <w:bCs/>
          <w:sz w:val="24"/>
          <w:szCs w:val="24"/>
        </w:rPr>
        <w:t xml:space="preserve">. </w:t>
      </w:r>
      <w:r w:rsidR="000E7472">
        <w:rPr>
          <w:rFonts w:ascii="Times New Roman" w:hAnsi="Times New Roman" w:cs="Times New Roman"/>
          <w:bCs/>
          <w:sz w:val="24"/>
          <w:szCs w:val="24"/>
        </w:rPr>
        <w:t xml:space="preserve">As it was mentioned previously, with </w:t>
      </w:r>
      <w:r w:rsidR="00E96366">
        <w:rPr>
          <w:rFonts w:ascii="Times New Roman" w:hAnsi="Times New Roman" w:cs="Times New Roman"/>
          <w:bCs/>
          <w:sz w:val="24"/>
          <w:szCs w:val="24"/>
        </w:rPr>
        <w:t>the circumstances</w:t>
      </w:r>
      <w:r w:rsidR="00F11A49">
        <w:rPr>
          <w:rFonts w:ascii="Times New Roman" w:hAnsi="Times New Roman" w:cs="Times New Roman"/>
          <w:bCs/>
          <w:sz w:val="24"/>
          <w:szCs w:val="24"/>
        </w:rPr>
        <w:t xml:space="preserve"> which arose during the collection of research, this may have been a main cause for</w:t>
      </w:r>
      <w:r w:rsidR="001F4FA1">
        <w:rPr>
          <w:rFonts w:ascii="Times New Roman" w:hAnsi="Times New Roman" w:cs="Times New Roman"/>
          <w:bCs/>
          <w:sz w:val="24"/>
          <w:szCs w:val="24"/>
        </w:rPr>
        <w:t xml:space="preserve"> future research in order to compare to a higher number of participants. </w:t>
      </w:r>
    </w:p>
    <w:p w14:paraId="76A5D597" w14:textId="77777777" w:rsidR="003D79E3" w:rsidRDefault="003D79E3" w:rsidP="00E32943">
      <w:pPr>
        <w:rPr>
          <w:rFonts w:ascii="Times New Roman" w:hAnsi="Times New Roman" w:cs="Times New Roman"/>
          <w:b/>
          <w:sz w:val="28"/>
          <w:szCs w:val="28"/>
          <w:u w:val="single"/>
        </w:rPr>
      </w:pPr>
    </w:p>
    <w:p w14:paraId="6927F82D" w14:textId="77777777" w:rsidR="002176AB" w:rsidRDefault="002176AB" w:rsidP="00E32943">
      <w:pPr>
        <w:rPr>
          <w:rFonts w:ascii="Times New Roman" w:hAnsi="Times New Roman" w:cs="Times New Roman"/>
          <w:b/>
          <w:sz w:val="28"/>
          <w:szCs w:val="28"/>
          <w:u w:val="single"/>
        </w:rPr>
        <w:sectPr w:rsidR="002176AB" w:rsidSect="002176AB">
          <w:type w:val="continuous"/>
          <w:pgSz w:w="11906" w:h="16838"/>
          <w:pgMar w:top="1440" w:right="1440" w:bottom="1440" w:left="1440" w:header="708" w:footer="708" w:gutter="0"/>
          <w:cols w:num="2" w:space="708"/>
          <w:docGrid w:linePitch="360"/>
        </w:sectPr>
      </w:pPr>
    </w:p>
    <w:p w14:paraId="3FC0E933" w14:textId="30224395" w:rsidR="003D79E3" w:rsidRPr="00D3354B" w:rsidRDefault="003D79E3" w:rsidP="00E32943">
      <w:pPr>
        <w:rPr>
          <w:rFonts w:ascii="Times New Roman" w:hAnsi="Times New Roman" w:cs="Times New Roman"/>
          <w:bCs/>
          <w:sz w:val="24"/>
          <w:szCs w:val="24"/>
        </w:rPr>
      </w:pPr>
    </w:p>
    <w:p w14:paraId="5A0E3E17" w14:textId="77777777" w:rsidR="00B7178D" w:rsidRDefault="00B7178D" w:rsidP="00E32943">
      <w:pPr>
        <w:rPr>
          <w:rFonts w:ascii="Times New Roman" w:hAnsi="Times New Roman" w:cs="Times New Roman"/>
          <w:b/>
          <w:sz w:val="28"/>
          <w:szCs w:val="28"/>
        </w:rPr>
        <w:sectPr w:rsidR="00B7178D" w:rsidSect="008E7A2E">
          <w:type w:val="continuous"/>
          <w:pgSz w:w="11906" w:h="16838"/>
          <w:pgMar w:top="1440" w:right="1440" w:bottom="1440" w:left="1440" w:header="708" w:footer="708" w:gutter="0"/>
          <w:cols w:space="708"/>
          <w:docGrid w:linePitch="360"/>
        </w:sectPr>
      </w:pPr>
    </w:p>
    <w:p w14:paraId="2D87747C" w14:textId="30020F35" w:rsidR="00D3354B" w:rsidRPr="00D3354B" w:rsidRDefault="00D3354B" w:rsidP="00E32943">
      <w:pPr>
        <w:rPr>
          <w:rFonts w:ascii="Times New Roman" w:hAnsi="Times New Roman" w:cs="Times New Roman"/>
          <w:b/>
          <w:sz w:val="28"/>
          <w:szCs w:val="28"/>
        </w:rPr>
      </w:pPr>
      <w:r w:rsidRPr="00D3354B">
        <w:rPr>
          <w:rFonts w:ascii="Times New Roman" w:hAnsi="Times New Roman" w:cs="Times New Roman"/>
          <w:b/>
          <w:sz w:val="28"/>
          <w:szCs w:val="28"/>
        </w:rPr>
        <w:t>Acknowledgements</w:t>
      </w:r>
    </w:p>
    <w:p w14:paraId="589AFED1" w14:textId="31EB12AC" w:rsidR="00D3354B" w:rsidRDefault="00D3354B" w:rsidP="00E32943">
      <w:pPr>
        <w:rPr>
          <w:rFonts w:ascii="Times New Roman" w:hAnsi="Times New Roman" w:cs="Times New Roman"/>
          <w:bCs/>
          <w:sz w:val="24"/>
          <w:szCs w:val="24"/>
        </w:rPr>
      </w:pPr>
      <w:r w:rsidRPr="00D3354B">
        <w:rPr>
          <w:rFonts w:ascii="Times New Roman" w:hAnsi="Times New Roman" w:cs="Times New Roman"/>
          <w:bCs/>
          <w:sz w:val="24"/>
          <w:szCs w:val="24"/>
        </w:rPr>
        <w:t>There were no acknowledgements needed for this article.</w:t>
      </w:r>
    </w:p>
    <w:p w14:paraId="22381C8A" w14:textId="06BF3226" w:rsidR="00D3354B" w:rsidRDefault="00D3354B" w:rsidP="00E32943">
      <w:pPr>
        <w:rPr>
          <w:rFonts w:ascii="Times New Roman" w:hAnsi="Times New Roman" w:cs="Times New Roman"/>
          <w:bCs/>
          <w:sz w:val="24"/>
          <w:szCs w:val="24"/>
        </w:rPr>
      </w:pPr>
    </w:p>
    <w:p w14:paraId="6FF38829" w14:textId="6CBB7B1D" w:rsidR="00B7178D" w:rsidRDefault="00B7178D" w:rsidP="00E32943">
      <w:pPr>
        <w:rPr>
          <w:rFonts w:ascii="Times New Roman" w:hAnsi="Times New Roman" w:cs="Times New Roman"/>
          <w:bCs/>
          <w:sz w:val="24"/>
          <w:szCs w:val="24"/>
        </w:rPr>
      </w:pPr>
    </w:p>
    <w:p w14:paraId="6F6EE8DD" w14:textId="0CE864B1" w:rsidR="00B7178D" w:rsidRDefault="00B7178D" w:rsidP="00E32943">
      <w:pPr>
        <w:rPr>
          <w:rFonts w:ascii="Times New Roman" w:hAnsi="Times New Roman" w:cs="Times New Roman"/>
          <w:bCs/>
          <w:sz w:val="24"/>
          <w:szCs w:val="24"/>
        </w:rPr>
      </w:pPr>
    </w:p>
    <w:p w14:paraId="4A6B9E43" w14:textId="1DA34084" w:rsidR="00B7178D" w:rsidRDefault="00B7178D" w:rsidP="00E32943">
      <w:pPr>
        <w:rPr>
          <w:rFonts w:ascii="Times New Roman" w:hAnsi="Times New Roman" w:cs="Times New Roman"/>
          <w:bCs/>
          <w:sz w:val="24"/>
          <w:szCs w:val="24"/>
        </w:rPr>
      </w:pPr>
    </w:p>
    <w:p w14:paraId="1AEEC912" w14:textId="55A46518" w:rsidR="00B7178D" w:rsidRDefault="00B7178D" w:rsidP="00E32943">
      <w:pPr>
        <w:rPr>
          <w:rFonts w:ascii="Times New Roman" w:hAnsi="Times New Roman" w:cs="Times New Roman"/>
          <w:bCs/>
          <w:sz w:val="24"/>
          <w:szCs w:val="24"/>
        </w:rPr>
      </w:pPr>
    </w:p>
    <w:p w14:paraId="1EC73458" w14:textId="77777777" w:rsidR="00B7178D" w:rsidRDefault="00B7178D" w:rsidP="00E32943">
      <w:pPr>
        <w:rPr>
          <w:rFonts w:ascii="Times New Roman" w:hAnsi="Times New Roman" w:cs="Times New Roman"/>
          <w:bCs/>
          <w:sz w:val="24"/>
          <w:szCs w:val="24"/>
        </w:rPr>
      </w:pPr>
    </w:p>
    <w:p w14:paraId="1B7DF32A" w14:textId="6AEAB000" w:rsidR="00D3354B" w:rsidRPr="00BD5A7D" w:rsidRDefault="00D3354B" w:rsidP="00E32943">
      <w:pPr>
        <w:rPr>
          <w:rFonts w:ascii="Times New Roman" w:hAnsi="Times New Roman" w:cs="Times New Roman"/>
          <w:b/>
          <w:sz w:val="24"/>
          <w:szCs w:val="24"/>
        </w:rPr>
      </w:pPr>
      <w:r w:rsidRPr="00BD5A7D">
        <w:rPr>
          <w:rFonts w:ascii="Times New Roman" w:hAnsi="Times New Roman" w:cs="Times New Roman"/>
          <w:b/>
          <w:sz w:val="24"/>
          <w:szCs w:val="24"/>
        </w:rPr>
        <w:t>Conflicts of Interest</w:t>
      </w:r>
    </w:p>
    <w:p w14:paraId="486EEC75" w14:textId="4CBD2480" w:rsidR="00D3354B" w:rsidRPr="00D3354B" w:rsidRDefault="00D3354B" w:rsidP="00BD5A7D">
      <w:pPr>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None of the authors have financial or proprietary </w:t>
      </w:r>
      <w:r w:rsidR="00B7178D">
        <w:rPr>
          <w:rFonts w:ascii="Times New Roman" w:hAnsi="Times New Roman" w:cs="Times New Roman"/>
          <w:bCs/>
          <w:sz w:val="24"/>
          <w:szCs w:val="24"/>
        </w:rPr>
        <w:t>interest</w:t>
      </w:r>
      <w:r>
        <w:rPr>
          <w:rFonts w:ascii="Times New Roman" w:hAnsi="Times New Roman" w:cs="Times New Roman"/>
          <w:bCs/>
          <w:sz w:val="24"/>
          <w:szCs w:val="24"/>
        </w:rPr>
        <w:t xml:space="preserve"> in the subject matters or materials</w:t>
      </w:r>
      <w:r w:rsidR="00BD5A7D">
        <w:rPr>
          <w:rFonts w:ascii="Times New Roman" w:hAnsi="Times New Roman" w:cs="Times New Roman"/>
          <w:bCs/>
          <w:sz w:val="24"/>
          <w:szCs w:val="24"/>
        </w:rPr>
        <w:t xml:space="preserve"> </w:t>
      </w:r>
      <w:r w:rsidR="00B7178D">
        <w:rPr>
          <w:rFonts w:ascii="Times New Roman" w:hAnsi="Times New Roman" w:cs="Times New Roman"/>
          <w:bCs/>
          <w:sz w:val="24"/>
          <w:szCs w:val="24"/>
        </w:rPr>
        <w:t>discussed in</w:t>
      </w:r>
      <w:r w:rsidR="00BD5A7D">
        <w:rPr>
          <w:rFonts w:ascii="Times New Roman" w:hAnsi="Times New Roman" w:cs="Times New Roman"/>
          <w:bCs/>
          <w:sz w:val="24"/>
          <w:szCs w:val="24"/>
        </w:rPr>
        <w:t xml:space="preserve"> </w:t>
      </w:r>
      <w:r w:rsidR="00B7178D">
        <w:rPr>
          <w:rFonts w:ascii="Times New Roman" w:hAnsi="Times New Roman" w:cs="Times New Roman"/>
          <w:bCs/>
          <w:sz w:val="24"/>
          <w:szCs w:val="24"/>
        </w:rPr>
        <w:t>the manuscript</w:t>
      </w:r>
      <w:r w:rsidR="00BD5A7D">
        <w:rPr>
          <w:rFonts w:ascii="Times New Roman" w:hAnsi="Times New Roman" w:cs="Times New Roman"/>
          <w:bCs/>
          <w:sz w:val="24"/>
          <w:szCs w:val="24"/>
        </w:rPr>
        <w:t>, including, but not limited to employment, consultancies, stock, ownership, honoraria and unpaid expert testimony.</w:t>
      </w:r>
    </w:p>
    <w:p w14:paraId="5AC305B7" w14:textId="77777777" w:rsidR="00B7178D" w:rsidRDefault="00B7178D" w:rsidP="00E32943">
      <w:pPr>
        <w:rPr>
          <w:rFonts w:ascii="Times New Roman" w:hAnsi="Times New Roman" w:cs="Times New Roman"/>
          <w:b/>
          <w:sz w:val="28"/>
          <w:szCs w:val="28"/>
          <w:u w:val="single"/>
        </w:rPr>
        <w:sectPr w:rsidR="00B7178D" w:rsidSect="00B7178D">
          <w:type w:val="continuous"/>
          <w:pgSz w:w="11906" w:h="16838"/>
          <w:pgMar w:top="1440" w:right="1440" w:bottom="1440" w:left="1440" w:header="708" w:footer="708" w:gutter="0"/>
          <w:cols w:num="2" w:space="708"/>
          <w:docGrid w:linePitch="360"/>
        </w:sectPr>
      </w:pPr>
    </w:p>
    <w:p w14:paraId="4E43B8BE" w14:textId="6F70F063" w:rsidR="003D79E3" w:rsidRDefault="003D79E3" w:rsidP="00E32943">
      <w:pPr>
        <w:rPr>
          <w:rFonts w:ascii="Times New Roman" w:hAnsi="Times New Roman" w:cs="Times New Roman"/>
          <w:b/>
          <w:sz w:val="28"/>
          <w:szCs w:val="28"/>
          <w:u w:val="single"/>
        </w:rPr>
      </w:pPr>
    </w:p>
    <w:p w14:paraId="550715F7" w14:textId="77777777" w:rsidR="003D79E3" w:rsidRDefault="003D79E3" w:rsidP="00E32943">
      <w:pPr>
        <w:rPr>
          <w:rFonts w:ascii="Times New Roman" w:hAnsi="Times New Roman" w:cs="Times New Roman"/>
          <w:b/>
          <w:sz w:val="28"/>
          <w:szCs w:val="28"/>
          <w:u w:val="single"/>
        </w:rPr>
      </w:pPr>
    </w:p>
    <w:p w14:paraId="211898C3" w14:textId="77777777" w:rsidR="00E96366" w:rsidRDefault="00E96366" w:rsidP="00E32943">
      <w:pPr>
        <w:rPr>
          <w:rFonts w:ascii="Times New Roman" w:hAnsi="Times New Roman" w:cs="Times New Roman"/>
          <w:b/>
          <w:sz w:val="28"/>
          <w:szCs w:val="28"/>
          <w:u w:val="single"/>
        </w:rPr>
      </w:pPr>
    </w:p>
    <w:p w14:paraId="35F8F443" w14:textId="77777777" w:rsidR="008E7A2E" w:rsidRDefault="008E7A2E" w:rsidP="00E32943">
      <w:pPr>
        <w:rPr>
          <w:rFonts w:ascii="Times New Roman" w:hAnsi="Times New Roman" w:cs="Times New Roman"/>
          <w:b/>
          <w:sz w:val="28"/>
          <w:szCs w:val="28"/>
          <w:u w:val="single"/>
        </w:rPr>
        <w:sectPr w:rsidR="008E7A2E" w:rsidSect="008E7A2E">
          <w:type w:val="continuous"/>
          <w:pgSz w:w="11906" w:h="16838"/>
          <w:pgMar w:top="1440" w:right="1440" w:bottom="1440" w:left="1440" w:header="708" w:footer="708" w:gutter="0"/>
          <w:cols w:space="708"/>
          <w:docGrid w:linePitch="360"/>
        </w:sectPr>
      </w:pPr>
    </w:p>
    <w:p w14:paraId="10223977" w14:textId="77777777" w:rsidR="00D3354B" w:rsidRDefault="00D3354B" w:rsidP="000401C2">
      <w:pPr>
        <w:rPr>
          <w:rFonts w:ascii="Times New Roman" w:hAnsi="Times New Roman" w:cs="Times New Roman"/>
          <w:bCs/>
          <w:sz w:val="28"/>
          <w:szCs w:val="28"/>
        </w:rPr>
      </w:pPr>
    </w:p>
    <w:p w14:paraId="7590C155" w14:textId="77777777" w:rsidR="00D3354B" w:rsidRDefault="00D3354B" w:rsidP="000401C2">
      <w:pPr>
        <w:rPr>
          <w:rFonts w:ascii="Times New Roman" w:hAnsi="Times New Roman" w:cs="Times New Roman"/>
          <w:bCs/>
          <w:sz w:val="28"/>
          <w:szCs w:val="28"/>
        </w:rPr>
      </w:pPr>
    </w:p>
    <w:p w14:paraId="72769F8B" w14:textId="77777777" w:rsidR="00D3354B" w:rsidRDefault="00D3354B" w:rsidP="000401C2">
      <w:pPr>
        <w:rPr>
          <w:rFonts w:ascii="Times New Roman" w:hAnsi="Times New Roman" w:cs="Times New Roman"/>
          <w:bCs/>
          <w:sz w:val="28"/>
          <w:szCs w:val="28"/>
        </w:rPr>
      </w:pPr>
    </w:p>
    <w:p w14:paraId="0F781F77" w14:textId="77777777" w:rsidR="00D3354B" w:rsidRDefault="00D3354B" w:rsidP="000401C2">
      <w:pPr>
        <w:rPr>
          <w:rFonts w:ascii="Times New Roman" w:hAnsi="Times New Roman" w:cs="Times New Roman"/>
          <w:bCs/>
          <w:sz w:val="28"/>
          <w:szCs w:val="28"/>
        </w:rPr>
      </w:pPr>
    </w:p>
    <w:p w14:paraId="72CDCE7C" w14:textId="6B096820" w:rsidR="00D3354B" w:rsidRDefault="00217461" w:rsidP="000401C2">
      <w:pPr>
        <w:rPr>
          <w:rFonts w:ascii="Times New Roman" w:hAnsi="Times New Roman" w:cs="Times New Roman"/>
          <w:bCs/>
          <w:sz w:val="28"/>
          <w:szCs w:val="28"/>
        </w:rPr>
      </w:pPr>
      <w:r>
        <w:rPr>
          <w:rFonts w:ascii="Times New Roman" w:hAnsi="Times New Roman" w:cs="Times New Roman"/>
          <w:bCs/>
          <w:sz w:val="28"/>
          <w:szCs w:val="28"/>
        </w:rPr>
        <w:t xml:space="preserve">Word </w:t>
      </w:r>
      <w:r w:rsidR="006D48EB">
        <w:rPr>
          <w:rFonts w:ascii="Times New Roman" w:hAnsi="Times New Roman" w:cs="Times New Roman"/>
          <w:bCs/>
          <w:sz w:val="28"/>
          <w:szCs w:val="28"/>
        </w:rPr>
        <w:t>count</w:t>
      </w:r>
      <w:r>
        <w:rPr>
          <w:rFonts w:ascii="Times New Roman" w:hAnsi="Times New Roman" w:cs="Times New Roman"/>
          <w:bCs/>
          <w:sz w:val="28"/>
          <w:szCs w:val="28"/>
        </w:rPr>
        <w:t xml:space="preserve"> :</w:t>
      </w:r>
      <w:r w:rsidR="006D48EB">
        <w:rPr>
          <w:rFonts w:ascii="Times New Roman" w:hAnsi="Times New Roman" w:cs="Times New Roman"/>
          <w:bCs/>
          <w:sz w:val="28"/>
          <w:szCs w:val="28"/>
        </w:rPr>
        <w:t xml:space="preserve"> 2,029.</w:t>
      </w:r>
    </w:p>
    <w:p w14:paraId="68C5512D" w14:textId="77777777" w:rsidR="00D3354B" w:rsidRDefault="00D3354B" w:rsidP="000401C2">
      <w:pPr>
        <w:rPr>
          <w:rFonts w:ascii="Times New Roman" w:hAnsi="Times New Roman" w:cs="Times New Roman"/>
          <w:bCs/>
          <w:sz w:val="28"/>
          <w:szCs w:val="28"/>
        </w:rPr>
      </w:pPr>
    </w:p>
    <w:p w14:paraId="39F4632B" w14:textId="77777777" w:rsidR="00D3354B" w:rsidRDefault="00D3354B" w:rsidP="000401C2">
      <w:pPr>
        <w:rPr>
          <w:rFonts w:ascii="Times New Roman" w:hAnsi="Times New Roman" w:cs="Times New Roman"/>
          <w:bCs/>
          <w:sz w:val="28"/>
          <w:szCs w:val="28"/>
        </w:rPr>
      </w:pPr>
    </w:p>
    <w:p w14:paraId="18C2BFF9" w14:textId="77777777" w:rsidR="00D3354B" w:rsidRDefault="00D3354B" w:rsidP="000401C2">
      <w:pPr>
        <w:rPr>
          <w:rFonts w:ascii="Times New Roman" w:hAnsi="Times New Roman" w:cs="Times New Roman"/>
          <w:bCs/>
          <w:sz w:val="28"/>
          <w:szCs w:val="28"/>
        </w:rPr>
      </w:pPr>
    </w:p>
    <w:p w14:paraId="24988F64" w14:textId="77777777" w:rsidR="00D3354B" w:rsidRDefault="00D3354B" w:rsidP="000401C2">
      <w:pPr>
        <w:rPr>
          <w:rFonts w:ascii="Times New Roman" w:hAnsi="Times New Roman" w:cs="Times New Roman"/>
          <w:bCs/>
          <w:sz w:val="28"/>
          <w:szCs w:val="28"/>
        </w:rPr>
      </w:pPr>
    </w:p>
    <w:p w14:paraId="215E412E" w14:textId="77777777" w:rsidR="00D3354B" w:rsidRDefault="00D3354B" w:rsidP="000401C2">
      <w:pPr>
        <w:rPr>
          <w:rFonts w:ascii="Times New Roman" w:hAnsi="Times New Roman" w:cs="Times New Roman"/>
          <w:bCs/>
          <w:sz w:val="28"/>
          <w:szCs w:val="28"/>
        </w:rPr>
      </w:pPr>
    </w:p>
    <w:p w14:paraId="26E7A8C0" w14:textId="77777777" w:rsidR="00D3354B" w:rsidRDefault="00D3354B" w:rsidP="000401C2">
      <w:pPr>
        <w:rPr>
          <w:rFonts w:ascii="Times New Roman" w:hAnsi="Times New Roman" w:cs="Times New Roman"/>
          <w:bCs/>
          <w:sz w:val="28"/>
          <w:szCs w:val="28"/>
        </w:rPr>
      </w:pPr>
    </w:p>
    <w:p w14:paraId="0FF2929C" w14:textId="77777777" w:rsidR="00D3354B" w:rsidRDefault="00D3354B" w:rsidP="000401C2">
      <w:pPr>
        <w:rPr>
          <w:rFonts w:ascii="Times New Roman" w:hAnsi="Times New Roman" w:cs="Times New Roman"/>
          <w:bCs/>
          <w:sz w:val="28"/>
          <w:szCs w:val="28"/>
        </w:rPr>
      </w:pPr>
    </w:p>
    <w:p w14:paraId="5E41687F" w14:textId="77777777" w:rsidR="00D3354B" w:rsidRDefault="00D3354B" w:rsidP="000401C2">
      <w:pPr>
        <w:rPr>
          <w:rFonts w:ascii="Times New Roman" w:hAnsi="Times New Roman" w:cs="Times New Roman"/>
          <w:bCs/>
          <w:sz w:val="28"/>
          <w:szCs w:val="28"/>
        </w:rPr>
      </w:pPr>
    </w:p>
    <w:p w14:paraId="17BC660D" w14:textId="77777777" w:rsidR="00D3354B" w:rsidRDefault="00D3354B" w:rsidP="000401C2">
      <w:pPr>
        <w:rPr>
          <w:rFonts w:ascii="Times New Roman" w:hAnsi="Times New Roman" w:cs="Times New Roman"/>
          <w:bCs/>
          <w:sz w:val="28"/>
          <w:szCs w:val="28"/>
        </w:rPr>
      </w:pPr>
    </w:p>
    <w:p w14:paraId="718F6B53" w14:textId="77777777" w:rsidR="00D3354B" w:rsidRDefault="00D3354B" w:rsidP="000401C2">
      <w:pPr>
        <w:rPr>
          <w:rFonts w:ascii="Times New Roman" w:hAnsi="Times New Roman" w:cs="Times New Roman"/>
          <w:bCs/>
          <w:sz w:val="28"/>
          <w:szCs w:val="28"/>
        </w:rPr>
      </w:pPr>
    </w:p>
    <w:p w14:paraId="18789FEB" w14:textId="77777777" w:rsidR="00D3354B" w:rsidRDefault="00D3354B" w:rsidP="000401C2">
      <w:pPr>
        <w:rPr>
          <w:rFonts w:ascii="Times New Roman" w:hAnsi="Times New Roman" w:cs="Times New Roman"/>
          <w:bCs/>
          <w:sz w:val="28"/>
          <w:szCs w:val="28"/>
        </w:rPr>
      </w:pPr>
    </w:p>
    <w:p w14:paraId="7DD94A75" w14:textId="77777777" w:rsidR="00D3354B" w:rsidRDefault="00D3354B" w:rsidP="000401C2">
      <w:pPr>
        <w:rPr>
          <w:rFonts w:ascii="Times New Roman" w:hAnsi="Times New Roman" w:cs="Times New Roman"/>
          <w:bCs/>
          <w:sz w:val="28"/>
          <w:szCs w:val="28"/>
        </w:rPr>
      </w:pPr>
    </w:p>
    <w:p w14:paraId="6D8460BE" w14:textId="77777777" w:rsidR="00D3354B" w:rsidRDefault="00D3354B" w:rsidP="000401C2">
      <w:pPr>
        <w:rPr>
          <w:rFonts w:ascii="Times New Roman" w:hAnsi="Times New Roman" w:cs="Times New Roman"/>
          <w:bCs/>
          <w:sz w:val="28"/>
          <w:szCs w:val="28"/>
        </w:rPr>
      </w:pPr>
    </w:p>
    <w:p w14:paraId="79397466" w14:textId="77777777" w:rsidR="00D3354B" w:rsidRDefault="00D3354B" w:rsidP="000401C2">
      <w:pPr>
        <w:rPr>
          <w:rFonts w:ascii="Times New Roman" w:hAnsi="Times New Roman" w:cs="Times New Roman"/>
          <w:bCs/>
          <w:sz w:val="28"/>
          <w:szCs w:val="28"/>
        </w:rPr>
      </w:pPr>
    </w:p>
    <w:p w14:paraId="48CB9323" w14:textId="77777777" w:rsidR="00D3354B" w:rsidRDefault="00D3354B" w:rsidP="000401C2">
      <w:pPr>
        <w:rPr>
          <w:rFonts w:ascii="Times New Roman" w:hAnsi="Times New Roman" w:cs="Times New Roman"/>
          <w:bCs/>
          <w:sz w:val="28"/>
          <w:szCs w:val="28"/>
        </w:rPr>
      </w:pPr>
    </w:p>
    <w:p w14:paraId="43B8B8B1" w14:textId="77777777" w:rsidR="00D3354B" w:rsidRDefault="00D3354B" w:rsidP="000401C2">
      <w:pPr>
        <w:rPr>
          <w:rFonts w:ascii="Times New Roman" w:hAnsi="Times New Roman" w:cs="Times New Roman"/>
          <w:bCs/>
          <w:sz w:val="28"/>
          <w:szCs w:val="28"/>
        </w:rPr>
      </w:pPr>
    </w:p>
    <w:p w14:paraId="2712D123" w14:textId="77777777" w:rsidR="00D3354B" w:rsidRDefault="00D3354B" w:rsidP="000401C2">
      <w:pPr>
        <w:rPr>
          <w:rFonts w:ascii="Times New Roman" w:hAnsi="Times New Roman" w:cs="Times New Roman"/>
          <w:bCs/>
          <w:sz w:val="28"/>
          <w:szCs w:val="28"/>
        </w:rPr>
      </w:pPr>
    </w:p>
    <w:p w14:paraId="1DD432BD" w14:textId="77777777" w:rsidR="00D3354B" w:rsidRDefault="00D3354B" w:rsidP="000401C2">
      <w:pPr>
        <w:rPr>
          <w:rFonts w:ascii="Times New Roman" w:hAnsi="Times New Roman" w:cs="Times New Roman"/>
          <w:bCs/>
          <w:sz w:val="28"/>
          <w:szCs w:val="28"/>
        </w:rPr>
      </w:pPr>
    </w:p>
    <w:p w14:paraId="703F7FD5" w14:textId="77777777" w:rsidR="005127E6" w:rsidRDefault="005127E6" w:rsidP="000401C2">
      <w:pPr>
        <w:rPr>
          <w:rFonts w:ascii="Times New Roman" w:hAnsi="Times New Roman" w:cs="Times New Roman"/>
          <w:bCs/>
          <w:sz w:val="28"/>
          <w:szCs w:val="28"/>
        </w:rPr>
        <w:sectPr w:rsidR="005127E6" w:rsidSect="001D37C1">
          <w:type w:val="continuous"/>
          <w:pgSz w:w="11906" w:h="16838"/>
          <w:pgMar w:top="1440" w:right="1440" w:bottom="1440" w:left="1440" w:header="708" w:footer="708" w:gutter="0"/>
          <w:cols w:num="2" w:space="708"/>
          <w:docGrid w:linePitch="360"/>
        </w:sectPr>
      </w:pPr>
    </w:p>
    <w:p w14:paraId="31C49194" w14:textId="609A331B" w:rsidR="00F0314C" w:rsidRDefault="000401C2" w:rsidP="000401C2">
      <w:pPr>
        <w:rPr>
          <w:rFonts w:ascii="Times New Roman" w:hAnsi="Times New Roman" w:cs="Times New Roman"/>
          <w:bCs/>
          <w:color w:val="000000" w:themeColor="text1"/>
          <w:sz w:val="28"/>
          <w:szCs w:val="28"/>
        </w:rPr>
      </w:pPr>
      <w:r w:rsidRPr="000401C2">
        <w:rPr>
          <w:rFonts w:ascii="Times New Roman" w:hAnsi="Times New Roman" w:cs="Times New Roman"/>
          <w:bCs/>
          <w:sz w:val="28"/>
          <w:szCs w:val="28"/>
        </w:rPr>
        <w:lastRenderedPageBreak/>
        <w:t>Referen</w:t>
      </w:r>
      <w:r w:rsidRPr="000401C2">
        <w:rPr>
          <w:rFonts w:ascii="Times New Roman" w:hAnsi="Times New Roman" w:cs="Times New Roman"/>
          <w:bCs/>
          <w:color w:val="000000" w:themeColor="text1"/>
          <w:sz w:val="28"/>
          <w:szCs w:val="28"/>
        </w:rPr>
        <w:t>ces</w:t>
      </w:r>
    </w:p>
    <w:p w14:paraId="16A780A8" w14:textId="77777777" w:rsidR="005127E6" w:rsidRDefault="005127E6" w:rsidP="000401C2">
      <w:pPr>
        <w:rPr>
          <w:rFonts w:ascii="Times New Roman" w:hAnsi="Times New Roman" w:cs="Times New Roman"/>
          <w:bCs/>
          <w:color w:val="FF0000"/>
          <w:sz w:val="28"/>
          <w:szCs w:val="28"/>
        </w:rPr>
      </w:pPr>
    </w:p>
    <w:p w14:paraId="0959265C" w14:textId="77777777" w:rsidR="000401C2" w:rsidRDefault="000401C2" w:rsidP="000401C2">
      <w:pPr>
        <w:rPr>
          <w:rFonts w:ascii="Times New Roman" w:hAnsi="Times New Roman" w:cs="Times New Roman"/>
          <w:bCs/>
          <w:color w:val="FF0000"/>
          <w:sz w:val="28"/>
          <w:szCs w:val="28"/>
        </w:rPr>
      </w:pPr>
    </w:p>
    <w:p w14:paraId="70C574F1" w14:textId="5D11A7A4" w:rsidR="000401C2" w:rsidRPr="000401C2" w:rsidRDefault="000401C2" w:rsidP="000401C2">
      <w:pPr>
        <w:rPr>
          <w:rFonts w:ascii="Times New Roman" w:hAnsi="Times New Roman" w:cs="Times New Roman"/>
          <w:bCs/>
          <w:color w:val="FF0000"/>
          <w:sz w:val="28"/>
          <w:szCs w:val="28"/>
        </w:rPr>
        <w:sectPr w:rsidR="000401C2" w:rsidRPr="000401C2" w:rsidSect="005127E6">
          <w:type w:val="continuous"/>
          <w:pgSz w:w="11906" w:h="16838"/>
          <w:pgMar w:top="1440" w:right="1440" w:bottom="1440" w:left="1440" w:header="708" w:footer="708" w:gutter="0"/>
          <w:cols w:num="2" w:space="708"/>
          <w:docGrid w:linePitch="360"/>
        </w:sectPr>
      </w:pPr>
    </w:p>
    <w:p w14:paraId="6B87A484" w14:textId="32FF6B73" w:rsidR="004F0EFC" w:rsidRPr="00E96366" w:rsidRDefault="004F0EFC" w:rsidP="00E96366">
      <w:pPr>
        <w:spacing w:line="360" w:lineRule="auto"/>
        <w:ind w:left="360"/>
        <w:rPr>
          <w:rFonts w:ascii="Times New Roman" w:hAnsi="Times New Roman"/>
          <w:bCs/>
          <w:color w:val="000000" w:themeColor="text1"/>
        </w:rPr>
      </w:pPr>
      <w:r w:rsidRPr="00E96366">
        <w:rPr>
          <w:rFonts w:ascii="Times New Roman" w:hAnsi="Times New Roman"/>
          <w:bCs/>
          <w:color w:val="000000" w:themeColor="text1"/>
        </w:rPr>
        <w:t>Aronson, E., Wilson, T. D., &amp; Akert, R. M. (2010). Social psychology. New York: Harper Collins</w:t>
      </w:r>
      <w:r w:rsidR="005127E6">
        <w:rPr>
          <w:rFonts w:ascii="Times New Roman" w:hAnsi="Times New Roman"/>
          <w:bCs/>
          <w:color w:val="000000" w:themeColor="text1"/>
        </w:rPr>
        <w:t>.</w:t>
      </w:r>
    </w:p>
    <w:p w14:paraId="09501905" w14:textId="77777777" w:rsidR="003D79E3" w:rsidRPr="00037DEB" w:rsidRDefault="003D79E3" w:rsidP="00E96366">
      <w:pPr>
        <w:spacing w:line="360" w:lineRule="auto"/>
        <w:rPr>
          <w:rFonts w:ascii="Times New Roman" w:hAnsi="Times New Roman" w:cs="Times New Roman"/>
          <w:bCs/>
          <w:color w:val="000000" w:themeColor="text1"/>
          <w:sz w:val="28"/>
          <w:szCs w:val="28"/>
        </w:rPr>
      </w:pPr>
    </w:p>
    <w:p w14:paraId="06B37269" w14:textId="03B59564" w:rsidR="003D79E3" w:rsidRPr="00E96366" w:rsidRDefault="00F52FE6" w:rsidP="00E96366">
      <w:pPr>
        <w:spacing w:line="360" w:lineRule="auto"/>
        <w:ind w:left="360"/>
        <w:rPr>
          <w:rFonts w:ascii="Times New Roman" w:hAnsi="Times New Roman"/>
          <w:bCs/>
        </w:rPr>
      </w:pPr>
      <w:r w:rsidRPr="00E96366">
        <w:rPr>
          <w:rFonts w:ascii="Times New Roman" w:hAnsi="Times New Roman"/>
          <w:bCs/>
        </w:rPr>
        <w:t>G. Jones, S. Hanton (1996) Interpretation of Competitive Anxiety Symptoms and Goal Attainment Expectancies, Journal of Sport and Exercise Psychology, Human Kinetics Publishers, Inc.</w:t>
      </w:r>
    </w:p>
    <w:p w14:paraId="316B9BAB" w14:textId="77777777" w:rsidR="00202DE2" w:rsidRPr="00202DE2" w:rsidRDefault="00202DE2" w:rsidP="00E96366">
      <w:pPr>
        <w:pStyle w:val="ListParagraph"/>
        <w:spacing w:line="360" w:lineRule="auto"/>
        <w:rPr>
          <w:rFonts w:ascii="Times New Roman" w:hAnsi="Times New Roman"/>
          <w:bCs/>
        </w:rPr>
      </w:pPr>
    </w:p>
    <w:p w14:paraId="6830C111" w14:textId="77777777" w:rsidR="00202DE2" w:rsidRPr="00037DEB" w:rsidRDefault="00202DE2" w:rsidP="00E96366">
      <w:pPr>
        <w:pStyle w:val="ListParagraph"/>
        <w:spacing w:line="360" w:lineRule="auto"/>
        <w:rPr>
          <w:rFonts w:ascii="Times New Roman" w:hAnsi="Times New Roman"/>
          <w:bCs/>
        </w:rPr>
      </w:pPr>
    </w:p>
    <w:p w14:paraId="46BEA1FC" w14:textId="130A217D" w:rsidR="003D79E3" w:rsidRPr="00E96366" w:rsidRDefault="003D79E3" w:rsidP="00E96366">
      <w:pPr>
        <w:spacing w:line="360" w:lineRule="auto"/>
        <w:ind w:left="360"/>
        <w:rPr>
          <w:rFonts w:ascii="Times New Roman" w:hAnsi="Times New Roman"/>
          <w:bCs/>
        </w:rPr>
      </w:pPr>
      <w:r w:rsidRPr="00E96366">
        <w:rPr>
          <w:rFonts w:ascii="Times New Roman" w:hAnsi="Times New Roman"/>
          <w:bCs/>
        </w:rPr>
        <w:t>Liebert, R.M., &amp; Morris, L.W. (1967). Cognitive and emotional components of test anxiety: A distinction and some initial data. Psychological Reports, 20, 975-978. Martens, R. (1977). Sport competition anxiety test.</w:t>
      </w:r>
    </w:p>
    <w:p w14:paraId="02A2C8D0" w14:textId="77777777" w:rsidR="003D79E3" w:rsidRPr="00037DEB" w:rsidRDefault="003D79E3" w:rsidP="00E96366">
      <w:pPr>
        <w:spacing w:line="360" w:lineRule="auto"/>
        <w:rPr>
          <w:rFonts w:ascii="Times New Roman" w:hAnsi="Times New Roman" w:cs="Times New Roman"/>
          <w:bCs/>
        </w:rPr>
      </w:pPr>
    </w:p>
    <w:p w14:paraId="2F14303D" w14:textId="0E4B7DC6" w:rsidR="00461796" w:rsidRPr="00E96366" w:rsidRDefault="00461796" w:rsidP="00E96366">
      <w:pPr>
        <w:spacing w:line="360" w:lineRule="auto"/>
        <w:ind w:left="360"/>
        <w:rPr>
          <w:rFonts w:ascii="Times New Roman" w:hAnsi="Times New Roman"/>
          <w:bCs/>
        </w:rPr>
      </w:pPr>
      <w:r w:rsidRPr="00E96366">
        <w:rPr>
          <w:rFonts w:ascii="Times New Roman" w:hAnsi="Times New Roman"/>
          <w:bCs/>
        </w:rPr>
        <w:t>Horikawa. M and Yagi A. (2012). The relationship among Trait Anxiety, State Anxiety and the Goal Performance of Penalty Shoot- Out by University Soccer Players.</w:t>
      </w:r>
    </w:p>
    <w:p w14:paraId="0124DD3D" w14:textId="753210D3" w:rsidR="00EF450C" w:rsidRPr="00037DEB" w:rsidRDefault="00EF450C" w:rsidP="00E96366">
      <w:pPr>
        <w:spacing w:line="360" w:lineRule="auto"/>
        <w:rPr>
          <w:rFonts w:ascii="Times New Roman" w:hAnsi="Times New Roman" w:cs="Times New Roman"/>
          <w:bCs/>
        </w:rPr>
      </w:pPr>
    </w:p>
    <w:p w14:paraId="56D535B2" w14:textId="77777777" w:rsidR="00037DEB" w:rsidRPr="00E96366" w:rsidRDefault="00037DEB" w:rsidP="00E96366">
      <w:pPr>
        <w:spacing w:before="100" w:beforeAutospacing="1" w:after="100" w:afterAutospacing="1" w:line="360" w:lineRule="auto"/>
        <w:ind w:left="360"/>
        <w:rPr>
          <w:rFonts w:ascii="Times New Roman" w:eastAsia="Times New Roman" w:hAnsi="Times New Roman"/>
          <w:color w:val="000000" w:themeColor="text1"/>
          <w:sz w:val="24"/>
          <w:szCs w:val="24"/>
          <w:lang w:eastAsia="en-GB"/>
        </w:rPr>
      </w:pPr>
      <w:r w:rsidRPr="00E96366">
        <w:rPr>
          <w:rFonts w:ascii="Times New Roman" w:eastAsia="Times New Roman" w:hAnsi="Times New Roman"/>
          <w:color w:val="000000" w:themeColor="text1"/>
          <w:sz w:val="24"/>
          <w:szCs w:val="24"/>
          <w:lang w:eastAsia="en-GB"/>
        </w:rPr>
        <w:t xml:space="preserve">Lane AM, Sewell DF Terry PC Bartram D </w:t>
      </w:r>
      <w:proofErr w:type="spellStart"/>
      <w:r w:rsidRPr="00E96366">
        <w:rPr>
          <w:rFonts w:ascii="Times New Roman" w:eastAsia="Times New Roman" w:hAnsi="Times New Roman"/>
          <w:color w:val="000000" w:themeColor="text1"/>
          <w:sz w:val="24"/>
          <w:szCs w:val="24"/>
          <w:lang w:eastAsia="en-GB"/>
        </w:rPr>
        <w:t>Nesti</w:t>
      </w:r>
      <w:proofErr w:type="spellEnd"/>
      <w:r w:rsidRPr="00E96366">
        <w:rPr>
          <w:rFonts w:ascii="Times New Roman" w:eastAsia="Times New Roman" w:hAnsi="Times New Roman"/>
          <w:color w:val="000000" w:themeColor="text1"/>
          <w:sz w:val="24"/>
          <w:szCs w:val="24"/>
          <w:lang w:eastAsia="en-GB"/>
        </w:rPr>
        <w:t xml:space="preserve"> MS (1999). Confirmatory Factor Analysis of the Competitive State Anxiety Inventory–2. Journal of Sports Sciences, 17, 505- 512. </w:t>
      </w:r>
    </w:p>
    <w:p w14:paraId="1CBC675D" w14:textId="77777777" w:rsidR="00037DEB" w:rsidRPr="00037DEB" w:rsidRDefault="00037DEB" w:rsidP="00E96366">
      <w:pPr>
        <w:spacing w:line="360" w:lineRule="auto"/>
        <w:rPr>
          <w:rFonts w:ascii="Times New Roman" w:hAnsi="Times New Roman" w:cs="Times New Roman"/>
          <w:bCs/>
        </w:rPr>
      </w:pPr>
    </w:p>
    <w:p w14:paraId="2FAD6F67" w14:textId="48850674" w:rsidR="00EF450C" w:rsidRPr="00E96366" w:rsidRDefault="00EF450C" w:rsidP="00E96366">
      <w:pPr>
        <w:spacing w:before="100" w:beforeAutospacing="1" w:after="100" w:afterAutospacing="1" w:line="360" w:lineRule="auto"/>
        <w:ind w:left="360"/>
        <w:rPr>
          <w:rFonts w:ascii="Times New Roman" w:eastAsia="Times New Roman" w:hAnsi="Times New Roman"/>
          <w:sz w:val="24"/>
          <w:szCs w:val="24"/>
          <w:lang w:eastAsia="en-GB"/>
        </w:rPr>
      </w:pPr>
      <w:r w:rsidRPr="00E96366">
        <w:rPr>
          <w:rFonts w:ascii="Times New Roman" w:eastAsia="Times New Roman" w:hAnsi="Times New Roman"/>
          <w:sz w:val="24"/>
          <w:szCs w:val="24"/>
          <w:lang w:eastAsia="en-GB"/>
        </w:rPr>
        <w:t xml:space="preserve">Martens R Vealey RS and Burton D (1990). Competitive Anxiety in Sport. Champaign, II: Human Kinetics. </w:t>
      </w:r>
    </w:p>
    <w:p w14:paraId="146D55BA" w14:textId="77777777" w:rsidR="00202DE2" w:rsidRPr="00202DE2" w:rsidRDefault="00202DE2" w:rsidP="00E96366">
      <w:pPr>
        <w:pStyle w:val="ListParagraph"/>
        <w:spacing w:line="360" w:lineRule="auto"/>
        <w:rPr>
          <w:rFonts w:ascii="Times New Roman" w:eastAsia="Times New Roman" w:hAnsi="Times New Roman"/>
          <w:sz w:val="24"/>
          <w:szCs w:val="24"/>
          <w:lang w:eastAsia="en-GB"/>
        </w:rPr>
      </w:pPr>
    </w:p>
    <w:p w14:paraId="6310947B" w14:textId="77777777" w:rsidR="00202DE2" w:rsidRPr="00E96366" w:rsidRDefault="00202DE2" w:rsidP="00E96366">
      <w:pPr>
        <w:spacing w:before="100" w:beforeAutospacing="1" w:after="100" w:afterAutospacing="1" w:line="360" w:lineRule="auto"/>
        <w:ind w:left="360"/>
        <w:rPr>
          <w:rFonts w:ascii="Times New Roman" w:eastAsia="Times New Roman" w:hAnsi="Times New Roman"/>
          <w:sz w:val="24"/>
          <w:szCs w:val="24"/>
          <w:lang w:eastAsia="en-GB"/>
        </w:rPr>
      </w:pPr>
      <w:proofErr w:type="spellStart"/>
      <w:r w:rsidRPr="00E96366">
        <w:rPr>
          <w:rFonts w:ascii="Times New Roman" w:eastAsia="Times New Roman" w:hAnsi="Times New Roman"/>
          <w:sz w:val="24"/>
          <w:szCs w:val="24"/>
          <w:lang w:eastAsia="en-GB"/>
        </w:rPr>
        <w:t>Modroño</w:t>
      </w:r>
      <w:proofErr w:type="spellEnd"/>
      <w:r w:rsidRPr="00E96366">
        <w:rPr>
          <w:rFonts w:ascii="Times New Roman" w:eastAsia="Times New Roman" w:hAnsi="Times New Roman"/>
          <w:sz w:val="24"/>
          <w:szCs w:val="24"/>
          <w:lang w:eastAsia="en-GB"/>
        </w:rPr>
        <w:t xml:space="preserve"> C and Guillen F (2010). Anxiety Characteristics of Competitive Windsurfers: Relationships with Age, Gender, and Performance Outcomes. Journal of Sport </w:t>
      </w:r>
      <w:proofErr w:type="spellStart"/>
      <w:r w:rsidRPr="00E96366">
        <w:rPr>
          <w:rFonts w:ascii="Times New Roman" w:eastAsia="Times New Roman" w:hAnsi="Times New Roman"/>
          <w:sz w:val="24"/>
          <w:szCs w:val="24"/>
          <w:lang w:eastAsia="en-GB"/>
        </w:rPr>
        <w:t>Behavior</w:t>
      </w:r>
      <w:proofErr w:type="spellEnd"/>
      <w:r w:rsidRPr="00E96366">
        <w:rPr>
          <w:rFonts w:ascii="Times New Roman" w:eastAsia="Times New Roman" w:hAnsi="Times New Roman"/>
          <w:sz w:val="24"/>
          <w:szCs w:val="24"/>
          <w:lang w:eastAsia="en-GB"/>
        </w:rPr>
        <w:t xml:space="preserve">, 34(3):281-294. </w:t>
      </w:r>
    </w:p>
    <w:p w14:paraId="32557B70" w14:textId="77777777" w:rsidR="00202DE2" w:rsidRPr="00037DEB" w:rsidRDefault="00202DE2" w:rsidP="00E96366">
      <w:pPr>
        <w:pStyle w:val="ListParagraph"/>
        <w:spacing w:before="100" w:beforeAutospacing="1" w:after="100" w:afterAutospacing="1" w:line="360" w:lineRule="auto"/>
        <w:rPr>
          <w:rFonts w:ascii="Times New Roman" w:eastAsia="Times New Roman" w:hAnsi="Times New Roman"/>
          <w:sz w:val="24"/>
          <w:szCs w:val="24"/>
          <w:lang w:eastAsia="en-GB"/>
        </w:rPr>
      </w:pPr>
    </w:p>
    <w:p w14:paraId="36DB48D6" w14:textId="15860340" w:rsidR="00D561F1" w:rsidRPr="00037DEB" w:rsidRDefault="00D561F1" w:rsidP="00E96366">
      <w:pPr>
        <w:spacing w:line="360" w:lineRule="auto"/>
        <w:rPr>
          <w:rFonts w:ascii="Times New Roman" w:hAnsi="Times New Roman" w:cs="Times New Roman"/>
          <w:bCs/>
        </w:rPr>
      </w:pPr>
    </w:p>
    <w:p w14:paraId="7850646C" w14:textId="77777777" w:rsidR="00D561F1" w:rsidRPr="00E96366" w:rsidRDefault="00D561F1" w:rsidP="00E96366">
      <w:pPr>
        <w:spacing w:before="100" w:beforeAutospacing="1" w:after="100" w:afterAutospacing="1" w:line="360" w:lineRule="auto"/>
        <w:ind w:left="360"/>
        <w:rPr>
          <w:rFonts w:ascii="Times New Roman" w:eastAsia="Times New Roman" w:hAnsi="Times New Roman"/>
          <w:sz w:val="24"/>
          <w:szCs w:val="24"/>
          <w:lang w:eastAsia="en-GB"/>
        </w:rPr>
      </w:pPr>
      <w:r w:rsidRPr="00E96366">
        <w:rPr>
          <w:rFonts w:ascii="Times New Roman" w:eastAsia="Times New Roman" w:hAnsi="Times New Roman"/>
          <w:sz w:val="24"/>
          <w:szCs w:val="24"/>
          <w:lang w:eastAsia="en-GB"/>
        </w:rPr>
        <w:t xml:space="preserve">Murphy S (2005). The Sport Psych Handbook (Ed.), Human Kinetics Publisher, </w:t>
      </w:r>
      <w:proofErr w:type="spellStart"/>
      <w:r w:rsidRPr="00E96366">
        <w:rPr>
          <w:rFonts w:ascii="Times New Roman" w:eastAsia="Times New Roman" w:hAnsi="Times New Roman"/>
          <w:sz w:val="24"/>
          <w:szCs w:val="24"/>
          <w:lang w:eastAsia="en-GB"/>
        </w:rPr>
        <w:t>İnc</w:t>
      </w:r>
      <w:proofErr w:type="spellEnd"/>
      <w:r w:rsidRPr="00E96366">
        <w:rPr>
          <w:rFonts w:ascii="Times New Roman" w:eastAsia="Times New Roman" w:hAnsi="Times New Roman"/>
          <w:sz w:val="24"/>
          <w:szCs w:val="24"/>
          <w:lang w:eastAsia="en-GB"/>
        </w:rPr>
        <w:t xml:space="preserve">. Champaign. </w:t>
      </w:r>
    </w:p>
    <w:p w14:paraId="513768FE" w14:textId="77777777" w:rsidR="00D561F1" w:rsidRDefault="00D561F1" w:rsidP="00E96366">
      <w:pPr>
        <w:spacing w:line="360" w:lineRule="auto"/>
        <w:rPr>
          <w:rFonts w:ascii="Times New Roman" w:hAnsi="Times New Roman" w:cs="Times New Roman"/>
          <w:bCs/>
        </w:rPr>
      </w:pPr>
    </w:p>
    <w:p w14:paraId="63EDE8D5" w14:textId="77777777" w:rsidR="00461796" w:rsidRPr="00F52FE6" w:rsidRDefault="00461796" w:rsidP="00E96366">
      <w:pPr>
        <w:spacing w:line="360" w:lineRule="auto"/>
        <w:rPr>
          <w:rFonts w:ascii="Times New Roman" w:hAnsi="Times New Roman" w:cs="Times New Roman"/>
          <w:bCs/>
        </w:rPr>
      </w:pPr>
    </w:p>
    <w:p w14:paraId="1446FAFC" w14:textId="354BFD8A" w:rsidR="00F52FE6" w:rsidRPr="00E96366" w:rsidRDefault="00F52FE6" w:rsidP="00E96366">
      <w:pPr>
        <w:spacing w:line="360" w:lineRule="auto"/>
        <w:ind w:left="360"/>
        <w:rPr>
          <w:rFonts w:ascii="Times New Roman" w:hAnsi="Times New Roman"/>
          <w:bCs/>
        </w:rPr>
      </w:pPr>
      <w:r w:rsidRPr="00E96366">
        <w:rPr>
          <w:rFonts w:ascii="Times New Roman" w:hAnsi="Times New Roman"/>
          <w:bCs/>
        </w:rPr>
        <w:t>Patmore, A. (1986). Sportsmen under stress. London: Stanley Paul. Patton, M.Q. (1987). How to use qualitative methods in evaluation. Newbury Park, CA: Sage.</w:t>
      </w:r>
    </w:p>
    <w:p w14:paraId="3F4A5613" w14:textId="77777777" w:rsidR="000401C2" w:rsidRDefault="000401C2" w:rsidP="00E96366">
      <w:pPr>
        <w:pStyle w:val="ListParagraph"/>
        <w:spacing w:line="360" w:lineRule="auto"/>
        <w:rPr>
          <w:rFonts w:ascii="Times New Roman" w:hAnsi="Times New Roman"/>
          <w:bCs/>
        </w:rPr>
      </w:pPr>
    </w:p>
    <w:p w14:paraId="22AE4610" w14:textId="77777777" w:rsidR="005127E6" w:rsidRDefault="000401C2" w:rsidP="005127E6">
      <w:pPr>
        <w:spacing w:line="360" w:lineRule="auto"/>
        <w:ind w:left="360"/>
        <w:rPr>
          <w:rFonts w:ascii="Times New Roman" w:hAnsi="Times New Roman"/>
          <w:bCs/>
        </w:rPr>
      </w:pPr>
      <w:r w:rsidRPr="00E96366">
        <w:rPr>
          <w:rFonts w:ascii="Times New Roman" w:hAnsi="Times New Roman"/>
          <w:bCs/>
        </w:rPr>
        <w:t>Richardson, A. (1969). Mental Imagery. New York: Springer Publishing Company, Inc.</w:t>
      </w:r>
    </w:p>
    <w:p w14:paraId="4CBE68B1" w14:textId="77777777" w:rsidR="005127E6" w:rsidRDefault="005127E6" w:rsidP="005127E6">
      <w:pPr>
        <w:spacing w:line="360" w:lineRule="auto"/>
        <w:ind w:left="360"/>
        <w:rPr>
          <w:rFonts w:ascii="Times New Roman" w:hAnsi="Times New Roman"/>
          <w:bCs/>
        </w:rPr>
      </w:pPr>
    </w:p>
    <w:p w14:paraId="3CB40114" w14:textId="77777777" w:rsidR="005127E6" w:rsidRDefault="005127E6" w:rsidP="005127E6">
      <w:pPr>
        <w:spacing w:line="360" w:lineRule="auto"/>
        <w:ind w:left="360"/>
        <w:rPr>
          <w:rFonts w:ascii="Times New Roman" w:hAnsi="Times New Roman"/>
          <w:bCs/>
        </w:rPr>
      </w:pPr>
    </w:p>
    <w:p w14:paraId="5361B0F4" w14:textId="3FC326CB" w:rsidR="00F52FE6" w:rsidRPr="00E96366" w:rsidRDefault="00F52FE6" w:rsidP="005127E6">
      <w:pPr>
        <w:spacing w:line="360" w:lineRule="auto"/>
        <w:ind w:left="360"/>
        <w:rPr>
          <w:rFonts w:ascii="Times New Roman" w:hAnsi="Times New Roman"/>
          <w:bCs/>
        </w:rPr>
      </w:pPr>
      <w:r w:rsidRPr="00E96366">
        <w:rPr>
          <w:rFonts w:ascii="Times New Roman" w:hAnsi="Times New Roman"/>
          <w:bCs/>
        </w:rPr>
        <w:lastRenderedPageBreak/>
        <w:t xml:space="preserve">S. Hanton, R. Wadey and D. Connaughton (2005) </w:t>
      </w:r>
      <w:proofErr w:type="spellStart"/>
      <w:r w:rsidRPr="00E96366">
        <w:rPr>
          <w:rFonts w:ascii="Times New Roman" w:hAnsi="Times New Roman"/>
          <w:bCs/>
        </w:rPr>
        <w:t>Debilitive</w:t>
      </w:r>
      <w:proofErr w:type="spellEnd"/>
      <w:r w:rsidRPr="00E96366">
        <w:rPr>
          <w:rFonts w:ascii="Times New Roman" w:hAnsi="Times New Roman"/>
          <w:bCs/>
        </w:rPr>
        <w:t xml:space="preserve"> interpretations of competitive anxiety. A qualitive examination of elite </w:t>
      </w:r>
      <w:proofErr w:type="spellStart"/>
      <w:r w:rsidRPr="00E96366">
        <w:rPr>
          <w:rFonts w:ascii="Times New Roman" w:hAnsi="Times New Roman"/>
          <w:bCs/>
        </w:rPr>
        <w:t>perfomers</w:t>
      </w:r>
      <w:proofErr w:type="spellEnd"/>
      <w:r w:rsidRPr="00E96366">
        <w:rPr>
          <w:rFonts w:ascii="Times New Roman" w:hAnsi="Times New Roman"/>
          <w:bCs/>
        </w:rPr>
        <w:t>, European Journal of Sport Science, 123-136</w:t>
      </w:r>
      <w:r w:rsidR="005127E6">
        <w:rPr>
          <w:rFonts w:ascii="Times New Roman" w:hAnsi="Times New Roman"/>
          <w:bCs/>
        </w:rPr>
        <w:t>.</w:t>
      </w:r>
    </w:p>
    <w:p w14:paraId="65CE5E87" w14:textId="77777777" w:rsidR="00F52FE6" w:rsidRPr="00F52FE6" w:rsidRDefault="00F52FE6" w:rsidP="00E96366">
      <w:pPr>
        <w:spacing w:line="360" w:lineRule="auto"/>
        <w:rPr>
          <w:rFonts w:ascii="Times New Roman" w:hAnsi="Times New Roman" w:cs="Times New Roman"/>
          <w:bCs/>
        </w:rPr>
      </w:pPr>
    </w:p>
    <w:p w14:paraId="390D4260" w14:textId="031FB14D" w:rsidR="00F52FE6" w:rsidRPr="00E96366" w:rsidRDefault="00F52FE6" w:rsidP="00E96366">
      <w:pPr>
        <w:spacing w:line="360" w:lineRule="auto"/>
        <w:ind w:left="360"/>
        <w:rPr>
          <w:rFonts w:ascii="Times New Roman" w:hAnsi="Times New Roman"/>
          <w:bCs/>
        </w:rPr>
      </w:pPr>
      <w:r w:rsidRPr="00E96366">
        <w:rPr>
          <w:rFonts w:ascii="Times New Roman" w:hAnsi="Times New Roman"/>
          <w:bCs/>
        </w:rPr>
        <w:t>S. Hanton, O. Thomas. S.D Mellalieu (2009) Management of competitive stress in elite sport, Sport Psychology, 1 Ed.</w:t>
      </w:r>
    </w:p>
    <w:p w14:paraId="72220B20" w14:textId="77777777" w:rsidR="001D3EA8" w:rsidRPr="001D3EA8" w:rsidRDefault="001D3EA8" w:rsidP="00E96366">
      <w:pPr>
        <w:pStyle w:val="ListParagraph"/>
        <w:spacing w:line="360" w:lineRule="auto"/>
        <w:rPr>
          <w:rFonts w:ascii="Times New Roman" w:hAnsi="Times New Roman"/>
          <w:bCs/>
          <w:sz w:val="24"/>
          <w:szCs w:val="24"/>
        </w:rPr>
      </w:pPr>
    </w:p>
    <w:p w14:paraId="299B424B" w14:textId="77777777" w:rsidR="001D3EA8" w:rsidRPr="00E96366" w:rsidRDefault="001D3EA8" w:rsidP="00E96366">
      <w:pPr>
        <w:shd w:val="clear" w:color="auto" w:fill="FFFFFF"/>
        <w:spacing w:before="100" w:beforeAutospacing="1" w:after="100" w:afterAutospacing="1" w:line="360" w:lineRule="auto"/>
        <w:ind w:left="360"/>
        <w:rPr>
          <w:rFonts w:ascii="Times New Roman" w:eastAsia="Times New Roman" w:hAnsi="Times New Roman"/>
          <w:sz w:val="24"/>
          <w:szCs w:val="24"/>
          <w:lang w:eastAsia="en-GB"/>
        </w:rPr>
      </w:pPr>
      <w:r w:rsidRPr="00E96366">
        <w:rPr>
          <w:rFonts w:ascii="Times New Roman" w:eastAsia="Times New Roman" w:hAnsi="Times New Roman"/>
          <w:sz w:val="24"/>
          <w:szCs w:val="24"/>
          <w:lang w:eastAsia="en-GB"/>
        </w:rPr>
        <w:t xml:space="preserve">Smith, R.E., &amp; Smoll, F.L. (in press). Sport performance anxiety. In H. </w:t>
      </w:r>
      <w:proofErr w:type="spellStart"/>
      <w:r w:rsidRPr="00E96366">
        <w:rPr>
          <w:rFonts w:ascii="Times New Roman" w:eastAsia="Times New Roman" w:hAnsi="Times New Roman"/>
          <w:sz w:val="24"/>
          <w:szCs w:val="24"/>
          <w:lang w:eastAsia="en-GB"/>
        </w:rPr>
        <w:t>Leitenberg</w:t>
      </w:r>
      <w:proofErr w:type="spellEnd"/>
      <w:r w:rsidRPr="00E96366">
        <w:rPr>
          <w:rFonts w:ascii="Times New Roman" w:eastAsia="Times New Roman" w:hAnsi="Times New Roman"/>
          <w:sz w:val="24"/>
          <w:szCs w:val="24"/>
          <w:lang w:eastAsia="en-GB"/>
        </w:rPr>
        <w:t xml:space="preserve"> (Ed.), </w:t>
      </w:r>
      <w:r w:rsidRPr="00E96366">
        <w:rPr>
          <w:rFonts w:ascii="Times New Roman" w:eastAsia="Times New Roman" w:hAnsi="Times New Roman"/>
          <w:i/>
          <w:iCs/>
          <w:sz w:val="24"/>
          <w:szCs w:val="24"/>
          <w:lang w:eastAsia="en-GB"/>
        </w:rPr>
        <w:t xml:space="preserve">Handbook </w:t>
      </w:r>
      <w:proofErr w:type="spellStart"/>
      <w:r w:rsidRPr="00E96366">
        <w:rPr>
          <w:rFonts w:ascii="Times New Roman" w:eastAsia="Times New Roman" w:hAnsi="Times New Roman"/>
          <w:i/>
          <w:iCs/>
          <w:sz w:val="24"/>
          <w:szCs w:val="24"/>
          <w:lang w:eastAsia="en-GB"/>
        </w:rPr>
        <w:t>ofsocial</w:t>
      </w:r>
      <w:proofErr w:type="spellEnd"/>
      <w:r w:rsidRPr="00E96366">
        <w:rPr>
          <w:rFonts w:ascii="Times New Roman" w:eastAsia="Times New Roman" w:hAnsi="Times New Roman"/>
          <w:i/>
          <w:iCs/>
          <w:sz w:val="24"/>
          <w:szCs w:val="24"/>
          <w:lang w:eastAsia="en-GB"/>
        </w:rPr>
        <w:t xml:space="preserve"> anxiety. </w:t>
      </w:r>
      <w:r w:rsidRPr="00E96366">
        <w:rPr>
          <w:rFonts w:ascii="Times New Roman" w:eastAsia="Times New Roman" w:hAnsi="Times New Roman"/>
          <w:sz w:val="24"/>
          <w:szCs w:val="24"/>
          <w:lang w:eastAsia="en-GB"/>
        </w:rPr>
        <w:t xml:space="preserve">New York: Plenum. </w:t>
      </w:r>
    </w:p>
    <w:p w14:paraId="71E17A69" w14:textId="77777777" w:rsidR="001D3EA8" w:rsidRPr="00037DEB" w:rsidRDefault="001D3EA8" w:rsidP="00E96366">
      <w:pPr>
        <w:pStyle w:val="ListParagraph"/>
        <w:spacing w:line="360" w:lineRule="auto"/>
        <w:rPr>
          <w:rFonts w:ascii="Times New Roman" w:hAnsi="Times New Roman"/>
          <w:bCs/>
        </w:rPr>
      </w:pPr>
    </w:p>
    <w:p w14:paraId="4CB834D7" w14:textId="186FE967" w:rsidR="00F52FE6" w:rsidRDefault="00F52FE6" w:rsidP="00E96366">
      <w:pPr>
        <w:spacing w:line="360" w:lineRule="auto"/>
        <w:rPr>
          <w:rFonts w:ascii="Times New Roman" w:hAnsi="Times New Roman" w:cs="Times New Roman"/>
          <w:bCs/>
        </w:rPr>
      </w:pPr>
    </w:p>
    <w:p w14:paraId="62423614" w14:textId="6D1905A2" w:rsidR="002C0068" w:rsidRPr="00E96366" w:rsidRDefault="00461796" w:rsidP="00E96366">
      <w:pPr>
        <w:spacing w:line="360" w:lineRule="auto"/>
        <w:ind w:left="360"/>
        <w:rPr>
          <w:rFonts w:ascii="Times New Roman" w:hAnsi="Times New Roman"/>
          <w:bCs/>
        </w:rPr>
      </w:pPr>
      <w:r w:rsidRPr="00E96366">
        <w:rPr>
          <w:rFonts w:ascii="Times New Roman" w:hAnsi="Times New Roman"/>
          <w:bCs/>
        </w:rPr>
        <w:t>Terry, P.C., &amp; Slade, A. (1995). Discriminant effectiveness of psychological state measures in predicting performance outcome in karate competition. Perceptual and Motor Skills, 81, 275-286.</w:t>
      </w:r>
    </w:p>
    <w:p w14:paraId="58BF4DC5" w14:textId="77777777" w:rsidR="00A90838" w:rsidRPr="00A90838" w:rsidRDefault="00A90838" w:rsidP="00E96366">
      <w:pPr>
        <w:pStyle w:val="ListParagraph"/>
        <w:spacing w:line="360" w:lineRule="auto"/>
        <w:rPr>
          <w:rFonts w:ascii="Times New Roman" w:hAnsi="Times New Roman"/>
          <w:bCs/>
          <w:sz w:val="24"/>
          <w:szCs w:val="24"/>
        </w:rPr>
      </w:pPr>
    </w:p>
    <w:p w14:paraId="4B0F27F9" w14:textId="77777777" w:rsidR="00A90838" w:rsidRPr="00E96366" w:rsidRDefault="00A90838" w:rsidP="00E96366">
      <w:pPr>
        <w:spacing w:before="100" w:beforeAutospacing="1" w:after="100" w:afterAutospacing="1" w:line="360" w:lineRule="auto"/>
        <w:ind w:left="360"/>
        <w:rPr>
          <w:rFonts w:ascii="Times New Roman" w:eastAsia="Times New Roman" w:hAnsi="Times New Roman"/>
          <w:sz w:val="24"/>
          <w:szCs w:val="24"/>
          <w:lang w:eastAsia="en-GB"/>
        </w:rPr>
      </w:pPr>
      <w:r w:rsidRPr="00E96366">
        <w:rPr>
          <w:rFonts w:ascii="Century" w:eastAsia="Times New Roman" w:hAnsi="Century"/>
          <w:sz w:val="24"/>
          <w:szCs w:val="24"/>
          <w:lang w:eastAsia="en-GB"/>
        </w:rPr>
        <w:t xml:space="preserve">Vadocz EA, Hall CR, and Moritz SE (1997). The Relationship Between Competitive Anxiety and </w:t>
      </w:r>
      <w:proofErr w:type="spellStart"/>
      <w:r w:rsidRPr="00E96366">
        <w:rPr>
          <w:rFonts w:ascii="Century" w:eastAsia="Times New Roman" w:hAnsi="Century"/>
          <w:sz w:val="24"/>
          <w:szCs w:val="24"/>
          <w:lang w:eastAsia="en-GB"/>
        </w:rPr>
        <w:t>I</w:t>
      </w:r>
      <w:r w:rsidRPr="00E96366">
        <w:rPr>
          <w:rFonts w:ascii="Times New Roman" w:eastAsia="Times New Roman" w:hAnsi="Times New Roman"/>
          <w:sz w:val="24"/>
          <w:szCs w:val="24"/>
          <w:lang w:eastAsia="en-GB"/>
        </w:rPr>
        <w:t>̇</w:t>
      </w:r>
      <w:r w:rsidRPr="00E96366">
        <w:rPr>
          <w:rFonts w:ascii="Century" w:eastAsia="Times New Roman" w:hAnsi="Century"/>
          <w:sz w:val="24"/>
          <w:szCs w:val="24"/>
          <w:lang w:eastAsia="en-GB"/>
        </w:rPr>
        <w:t>magery</w:t>
      </w:r>
      <w:proofErr w:type="spellEnd"/>
      <w:r w:rsidRPr="00E96366">
        <w:rPr>
          <w:rFonts w:ascii="Century" w:eastAsia="Times New Roman" w:hAnsi="Century"/>
          <w:sz w:val="24"/>
          <w:szCs w:val="24"/>
          <w:lang w:eastAsia="en-GB"/>
        </w:rPr>
        <w:t xml:space="preserve"> Use. Journal of Applied Sport Psychology, 9, 24 1–253. </w:t>
      </w:r>
    </w:p>
    <w:p w14:paraId="73F9FF2D" w14:textId="77777777" w:rsidR="00A90838" w:rsidRDefault="00A90838" w:rsidP="00E96366">
      <w:pPr>
        <w:pStyle w:val="ListParagraph"/>
        <w:spacing w:line="360" w:lineRule="auto"/>
        <w:rPr>
          <w:rFonts w:ascii="Times New Roman" w:hAnsi="Times New Roman"/>
          <w:bCs/>
        </w:rPr>
      </w:pPr>
    </w:p>
    <w:p w14:paraId="40AD2048" w14:textId="77777777" w:rsidR="002C0068" w:rsidRPr="002C0068" w:rsidRDefault="002C0068" w:rsidP="00E96366">
      <w:pPr>
        <w:pStyle w:val="ListParagraph"/>
        <w:spacing w:line="360" w:lineRule="auto"/>
        <w:rPr>
          <w:rFonts w:ascii="Times New Roman" w:hAnsi="Times New Roman"/>
          <w:bCs/>
        </w:rPr>
      </w:pPr>
    </w:p>
    <w:p w14:paraId="48A0554D" w14:textId="77777777" w:rsidR="002C0068" w:rsidRPr="00E96366" w:rsidRDefault="002C0068" w:rsidP="00E96366">
      <w:pPr>
        <w:spacing w:before="100" w:beforeAutospacing="1" w:after="100" w:afterAutospacing="1" w:line="360" w:lineRule="auto"/>
        <w:ind w:left="360"/>
        <w:rPr>
          <w:rFonts w:ascii="Times New Roman" w:eastAsia="Times New Roman" w:hAnsi="Times New Roman"/>
          <w:sz w:val="24"/>
          <w:szCs w:val="24"/>
          <w:lang w:eastAsia="en-GB"/>
        </w:rPr>
      </w:pPr>
      <w:r w:rsidRPr="00E96366">
        <w:rPr>
          <w:rFonts w:ascii="TimesNewRomanPSMT" w:eastAsia="Times New Roman" w:hAnsi="TimesNewRomanPSMT"/>
          <w:sz w:val="24"/>
          <w:szCs w:val="24"/>
          <w:lang w:eastAsia="en-GB"/>
        </w:rPr>
        <w:t xml:space="preserve">Williams, J. M., &amp; Andersen, M. B. (1997). Psychosocial influences on central and peripheral vision and reaction time during demanding tasks. </w:t>
      </w:r>
      <w:r w:rsidRPr="00E96366">
        <w:rPr>
          <w:rFonts w:ascii="TimesNewRomanPS" w:eastAsia="Times New Roman" w:hAnsi="TimesNewRomanPS"/>
          <w:i/>
          <w:iCs/>
          <w:sz w:val="24"/>
          <w:szCs w:val="24"/>
          <w:lang w:eastAsia="en-GB"/>
        </w:rPr>
        <w:t xml:space="preserve">Behavioural Medicine, 26, </w:t>
      </w:r>
      <w:r w:rsidRPr="00E96366">
        <w:rPr>
          <w:rFonts w:ascii="TimesNewRomanPSMT" w:eastAsia="Times New Roman" w:hAnsi="TimesNewRomanPSMT"/>
          <w:sz w:val="24"/>
          <w:szCs w:val="24"/>
          <w:lang w:eastAsia="en-GB"/>
        </w:rPr>
        <w:t xml:space="preserve">160 – 167. </w:t>
      </w:r>
    </w:p>
    <w:p w14:paraId="1CB0AB6C" w14:textId="77777777" w:rsidR="002C0068" w:rsidRPr="00C45B2D" w:rsidRDefault="002C0068" w:rsidP="00E96366">
      <w:pPr>
        <w:spacing w:line="360" w:lineRule="auto"/>
        <w:ind w:left="360"/>
        <w:rPr>
          <w:rFonts w:ascii="Times New Roman" w:hAnsi="Times New Roman"/>
          <w:bCs/>
        </w:rPr>
      </w:pPr>
    </w:p>
    <w:p w14:paraId="47E8DD75" w14:textId="77777777" w:rsidR="00461796" w:rsidRPr="00F52FE6" w:rsidRDefault="00461796" w:rsidP="00E96366">
      <w:pPr>
        <w:spacing w:line="360" w:lineRule="auto"/>
        <w:rPr>
          <w:rFonts w:ascii="Times New Roman" w:hAnsi="Times New Roman" w:cs="Times New Roman"/>
          <w:bCs/>
        </w:rPr>
      </w:pPr>
    </w:p>
    <w:p w14:paraId="46160393" w14:textId="3B0CDCF6" w:rsidR="000401C2" w:rsidRPr="00E96366" w:rsidRDefault="00461796" w:rsidP="00E96366">
      <w:pPr>
        <w:spacing w:line="360" w:lineRule="auto"/>
        <w:ind w:left="360"/>
        <w:rPr>
          <w:rFonts w:ascii="Times New Roman" w:hAnsi="Times New Roman"/>
          <w:bCs/>
        </w:rPr>
      </w:pPr>
      <w:r w:rsidRPr="00E96366">
        <w:rPr>
          <w:rFonts w:ascii="Times New Roman" w:hAnsi="Times New Roman"/>
          <w:bCs/>
        </w:rPr>
        <w:t>WKN Cheng, L. Hardy, D. Markland (2009). Toward a three-dimensional conceptualization of performance anxiety: rationale and initial measurement development. Psychology Sport Exercise.</w:t>
      </w:r>
    </w:p>
    <w:p w14:paraId="778593EB" w14:textId="77777777" w:rsidR="000401C2" w:rsidRPr="000401C2" w:rsidRDefault="000401C2" w:rsidP="00E96366">
      <w:pPr>
        <w:spacing w:line="360" w:lineRule="auto"/>
        <w:ind w:left="360"/>
        <w:rPr>
          <w:rFonts w:ascii="Times New Roman" w:hAnsi="Times New Roman"/>
          <w:bCs/>
        </w:rPr>
      </w:pPr>
    </w:p>
    <w:p w14:paraId="777354CC" w14:textId="1E890BE6" w:rsidR="00E32943" w:rsidRPr="00461796" w:rsidRDefault="00E32943" w:rsidP="00E96366">
      <w:pPr>
        <w:spacing w:line="360" w:lineRule="auto"/>
        <w:jc w:val="center"/>
        <w:rPr>
          <w:bCs/>
        </w:rPr>
      </w:pPr>
    </w:p>
    <w:p w14:paraId="246B75E5" w14:textId="77777777" w:rsidR="00F0314C" w:rsidRDefault="00F0314C" w:rsidP="00E96366">
      <w:pPr>
        <w:spacing w:line="360" w:lineRule="auto"/>
        <w:jc w:val="center"/>
        <w:rPr>
          <w:rFonts w:eastAsia="Times New Roman"/>
          <w:b/>
          <w:sz w:val="24"/>
          <w:szCs w:val="24"/>
        </w:rPr>
        <w:sectPr w:rsidR="00F0314C" w:rsidSect="005127E6">
          <w:type w:val="continuous"/>
          <w:pgSz w:w="11906" w:h="16838"/>
          <w:pgMar w:top="1440" w:right="1440" w:bottom="1440" w:left="1440" w:header="708" w:footer="708" w:gutter="0"/>
          <w:cols w:num="2" w:space="708"/>
          <w:docGrid w:linePitch="360"/>
        </w:sectPr>
      </w:pPr>
    </w:p>
    <w:p w14:paraId="0A9A3EB7" w14:textId="622444AC" w:rsidR="00E32943" w:rsidRPr="004150A6" w:rsidRDefault="00E32943" w:rsidP="003D79E3">
      <w:pPr>
        <w:spacing w:line="360" w:lineRule="auto"/>
        <w:jc w:val="center"/>
        <w:rPr>
          <w:rFonts w:eastAsia="Times New Roman"/>
          <w:b/>
          <w:sz w:val="24"/>
          <w:szCs w:val="24"/>
        </w:rPr>
      </w:pPr>
    </w:p>
    <w:sectPr w:rsidR="00E32943" w:rsidRPr="004150A6" w:rsidSect="001D37C1">
      <w:type w:val="continuous"/>
      <w:pgSz w:w="11906" w:h="16838"/>
      <w:pgMar w:top="1440" w:right="1440" w:bottom="1440" w:left="1440" w:header="708" w:footer="708" w:gutter="0"/>
      <w:cols w:num="2"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C4B5614" w14:textId="77777777" w:rsidR="00C66EB2" w:rsidRDefault="00C66EB2" w:rsidP="0077207E">
      <w:pPr>
        <w:spacing w:line="240" w:lineRule="auto"/>
      </w:pPr>
      <w:r>
        <w:separator/>
      </w:r>
    </w:p>
  </w:endnote>
  <w:endnote w:type="continuationSeparator" w:id="0">
    <w:p w14:paraId="59A778BD" w14:textId="77777777" w:rsidR="00C66EB2" w:rsidRDefault="00C66EB2"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ebdings">
    <w:panose1 w:val="05030102010509060703"/>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00000003" w:usb1="00000000" w:usb2="00000000" w:usb3="00000000" w:csb0="00000001" w:csb1="00000000"/>
  </w:font>
  <w:font w:name="MS Minngs">
    <w:altName w:val="MS Mincho"/>
    <w:panose1 w:val="020B0604020202020204"/>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Century">
    <w:panose1 w:val="02040604050505020304"/>
    <w:charset w:val="00"/>
    <w:family w:val="roman"/>
    <w:pitch w:val="variable"/>
    <w:sig w:usb0="00000287" w:usb1="00000000" w:usb2="00000000" w:usb3="00000000" w:csb0="0000009F" w:csb1="00000000"/>
  </w:font>
  <w:font w:name="TimesNewRomanPSMT">
    <w:altName w:val="Times New Roman"/>
    <w:panose1 w:val="020B0604020202020204"/>
    <w:charset w:val="00"/>
    <w:family w:val="roman"/>
    <w:notTrueType/>
    <w:pitch w:val="default"/>
  </w:font>
  <w:font w:name="TimesNewRomanPS">
    <w:altName w:val="Times New Roman"/>
    <w:panose1 w:val="020B0604020202020204"/>
    <w:charset w:val="00"/>
    <w:family w:val="roman"/>
    <w:notTrueType/>
    <w:pitch w:val="default"/>
  </w:font>
  <w:font w:name="Cambria">
    <w:panose1 w:val="02040503050406030204"/>
    <w:charset w:val="00"/>
    <w:family w:val="roman"/>
    <w:pitch w:val="variable"/>
    <w:sig w:usb0="A00002EF" w:usb1="4000004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F3577E" w14:textId="77777777" w:rsidR="00C66EB2" w:rsidRDefault="00C66EB2" w:rsidP="0077207E">
      <w:pPr>
        <w:spacing w:line="240" w:lineRule="auto"/>
      </w:pPr>
      <w:r>
        <w:separator/>
      </w:r>
    </w:p>
  </w:footnote>
  <w:footnote w:type="continuationSeparator" w:id="0">
    <w:p w14:paraId="360507C8" w14:textId="77777777" w:rsidR="00C66EB2" w:rsidRDefault="00C66EB2"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D458B3"/>
    <w:multiLevelType w:val="hybridMultilevel"/>
    <w:tmpl w:val="343671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594F28"/>
    <w:multiLevelType w:val="hybridMultilevel"/>
    <w:tmpl w:val="CE6CBDC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7562F80"/>
    <w:multiLevelType w:val="hybridMultilevel"/>
    <w:tmpl w:val="1EA4D18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2D23CBC"/>
    <w:multiLevelType w:val="hybridMultilevel"/>
    <w:tmpl w:val="6520D6A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3"/>
  </w:num>
  <w:num w:numId="2">
    <w:abstractNumId w:val="2"/>
  </w:num>
  <w:num w:numId="3">
    <w:abstractNumId w:val="1"/>
  </w:num>
  <w:num w:numId="4">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6"/>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371F"/>
    <w:rsid w:val="00002F55"/>
    <w:rsid w:val="0002318F"/>
    <w:rsid w:val="00027C5C"/>
    <w:rsid w:val="0003649F"/>
    <w:rsid w:val="00037DEB"/>
    <w:rsid w:val="000401C2"/>
    <w:rsid w:val="00043B12"/>
    <w:rsid w:val="00051D08"/>
    <w:rsid w:val="0005563C"/>
    <w:rsid w:val="0006142C"/>
    <w:rsid w:val="00071F7D"/>
    <w:rsid w:val="000763C8"/>
    <w:rsid w:val="00080E85"/>
    <w:rsid w:val="000823A3"/>
    <w:rsid w:val="0008377F"/>
    <w:rsid w:val="000916D4"/>
    <w:rsid w:val="00091BAE"/>
    <w:rsid w:val="000934BD"/>
    <w:rsid w:val="000936AF"/>
    <w:rsid w:val="000964E6"/>
    <w:rsid w:val="000B0DB4"/>
    <w:rsid w:val="000D0346"/>
    <w:rsid w:val="000D4291"/>
    <w:rsid w:val="000E1113"/>
    <w:rsid w:val="000E7472"/>
    <w:rsid w:val="000E74E5"/>
    <w:rsid w:val="000E77F3"/>
    <w:rsid w:val="000F034B"/>
    <w:rsid w:val="000F0882"/>
    <w:rsid w:val="000F0EDF"/>
    <w:rsid w:val="000F765D"/>
    <w:rsid w:val="00105F2F"/>
    <w:rsid w:val="0011120D"/>
    <w:rsid w:val="00112E9D"/>
    <w:rsid w:val="00113CB7"/>
    <w:rsid w:val="001246DE"/>
    <w:rsid w:val="00125E18"/>
    <w:rsid w:val="001301FE"/>
    <w:rsid w:val="00131E20"/>
    <w:rsid w:val="00136BF0"/>
    <w:rsid w:val="00147C43"/>
    <w:rsid w:val="00160D6F"/>
    <w:rsid w:val="00160FE3"/>
    <w:rsid w:val="001657B1"/>
    <w:rsid w:val="001678D1"/>
    <w:rsid w:val="001678EA"/>
    <w:rsid w:val="00182273"/>
    <w:rsid w:val="00191CC9"/>
    <w:rsid w:val="001B4BB3"/>
    <w:rsid w:val="001B720C"/>
    <w:rsid w:val="001B7293"/>
    <w:rsid w:val="001D37C1"/>
    <w:rsid w:val="001D3EA8"/>
    <w:rsid w:val="001E1162"/>
    <w:rsid w:val="001E2369"/>
    <w:rsid w:val="001E595E"/>
    <w:rsid w:val="001E5E0A"/>
    <w:rsid w:val="001E63F3"/>
    <w:rsid w:val="001F2BB2"/>
    <w:rsid w:val="001F4FA1"/>
    <w:rsid w:val="001F7C59"/>
    <w:rsid w:val="00202DE2"/>
    <w:rsid w:val="0020338B"/>
    <w:rsid w:val="00206D17"/>
    <w:rsid w:val="0020789C"/>
    <w:rsid w:val="00215D4C"/>
    <w:rsid w:val="0021728C"/>
    <w:rsid w:val="00217461"/>
    <w:rsid w:val="002176AB"/>
    <w:rsid w:val="002211FA"/>
    <w:rsid w:val="002342C1"/>
    <w:rsid w:val="0024028D"/>
    <w:rsid w:val="00240984"/>
    <w:rsid w:val="00244AF5"/>
    <w:rsid w:val="00250462"/>
    <w:rsid w:val="00262CF3"/>
    <w:rsid w:val="00274C42"/>
    <w:rsid w:val="00284793"/>
    <w:rsid w:val="0029043B"/>
    <w:rsid w:val="002A5852"/>
    <w:rsid w:val="002B367B"/>
    <w:rsid w:val="002B52A5"/>
    <w:rsid w:val="002B6D47"/>
    <w:rsid w:val="002C0068"/>
    <w:rsid w:val="002C25E6"/>
    <w:rsid w:val="002C5047"/>
    <w:rsid w:val="002C50E4"/>
    <w:rsid w:val="002E0436"/>
    <w:rsid w:val="002F3554"/>
    <w:rsid w:val="002F7DAD"/>
    <w:rsid w:val="00300158"/>
    <w:rsid w:val="00302914"/>
    <w:rsid w:val="0030598A"/>
    <w:rsid w:val="00306510"/>
    <w:rsid w:val="00317441"/>
    <w:rsid w:val="00320EAC"/>
    <w:rsid w:val="00326831"/>
    <w:rsid w:val="00327268"/>
    <w:rsid w:val="003313CE"/>
    <w:rsid w:val="00335466"/>
    <w:rsid w:val="0033615E"/>
    <w:rsid w:val="00344249"/>
    <w:rsid w:val="00351CF6"/>
    <w:rsid w:val="00361CBE"/>
    <w:rsid w:val="00362D87"/>
    <w:rsid w:val="003648A0"/>
    <w:rsid w:val="003648FA"/>
    <w:rsid w:val="0037759E"/>
    <w:rsid w:val="00381A59"/>
    <w:rsid w:val="003937A3"/>
    <w:rsid w:val="003939B7"/>
    <w:rsid w:val="0039678B"/>
    <w:rsid w:val="003A220B"/>
    <w:rsid w:val="003A4E0B"/>
    <w:rsid w:val="003A5442"/>
    <w:rsid w:val="003A6C5A"/>
    <w:rsid w:val="003B0000"/>
    <w:rsid w:val="003B1700"/>
    <w:rsid w:val="003B5CB7"/>
    <w:rsid w:val="003D79E3"/>
    <w:rsid w:val="003E44A5"/>
    <w:rsid w:val="003F3320"/>
    <w:rsid w:val="00400FD0"/>
    <w:rsid w:val="00401D59"/>
    <w:rsid w:val="00405AE0"/>
    <w:rsid w:val="00406CEB"/>
    <w:rsid w:val="004101B0"/>
    <w:rsid w:val="0041332B"/>
    <w:rsid w:val="004150A6"/>
    <w:rsid w:val="00417FA2"/>
    <w:rsid w:val="00420599"/>
    <w:rsid w:val="004229A9"/>
    <w:rsid w:val="00424460"/>
    <w:rsid w:val="00437D19"/>
    <w:rsid w:val="00442F5D"/>
    <w:rsid w:val="00447A53"/>
    <w:rsid w:val="00450037"/>
    <w:rsid w:val="00451E9B"/>
    <w:rsid w:val="00461796"/>
    <w:rsid w:val="00464223"/>
    <w:rsid w:val="00484EC1"/>
    <w:rsid w:val="004868CA"/>
    <w:rsid w:val="0049624C"/>
    <w:rsid w:val="0049715B"/>
    <w:rsid w:val="004B4CED"/>
    <w:rsid w:val="004B7BC6"/>
    <w:rsid w:val="004C4594"/>
    <w:rsid w:val="004D4BD3"/>
    <w:rsid w:val="004E5105"/>
    <w:rsid w:val="004F0EFC"/>
    <w:rsid w:val="004F1A5D"/>
    <w:rsid w:val="004F6A12"/>
    <w:rsid w:val="00504DD2"/>
    <w:rsid w:val="005127E6"/>
    <w:rsid w:val="00514A22"/>
    <w:rsid w:val="00517E60"/>
    <w:rsid w:val="0052173B"/>
    <w:rsid w:val="005313F3"/>
    <w:rsid w:val="00531B5B"/>
    <w:rsid w:val="005374BB"/>
    <w:rsid w:val="00547245"/>
    <w:rsid w:val="0055129E"/>
    <w:rsid w:val="00554376"/>
    <w:rsid w:val="00561F9D"/>
    <w:rsid w:val="005659EE"/>
    <w:rsid w:val="005870A5"/>
    <w:rsid w:val="00591463"/>
    <w:rsid w:val="005930AF"/>
    <w:rsid w:val="005A7443"/>
    <w:rsid w:val="005A7E8A"/>
    <w:rsid w:val="005B033E"/>
    <w:rsid w:val="005C2FF2"/>
    <w:rsid w:val="005C6466"/>
    <w:rsid w:val="005D4914"/>
    <w:rsid w:val="005D7242"/>
    <w:rsid w:val="005E3589"/>
    <w:rsid w:val="005E6719"/>
    <w:rsid w:val="005E6D7B"/>
    <w:rsid w:val="005E7773"/>
    <w:rsid w:val="005F3487"/>
    <w:rsid w:val="006440AB"/>
    <w:rsid w:val="00650CC7"/>
    <w:rsid w:val="00662C46"/>
    <w:rsid w:val="00663C02"/>
    <w:rsid w:val="0066647B"/>
    <w:rsid w:val="006675A0"/>
    <w:rsid w:val="006724E8"/>
    <w:rsid w:val="006746A3"/>
    <w:rsid w:val="006746E5"/>
    <w:rsid w:val="00676EEB"/>
    <w:rsid w:val="00691742"/>
    <w:rsid w:val="00695042"/>
    <w:rsid w:val="00696FF5"/>
    <w:rsid w:val="006A4CE1"/>
    <w:rsid w:val="006B144F"/>
    <w:rsid w:val="006C3E33"/>
    <w:rsid w:val="006C4CB6"/>
    <w:rsid w:val="006C6112"/>
    <w:rsid w:val="006D31A2"/>
    <w:rsid w:val="006D48EB"/>
    <w:rsid w:val="006D5AC7"/>
    <w:rsid w:val="006E47E1"/>
    <w:rsid w:val="006E4E21"/>
    <w:rsid w:val="006E7456"/>
    <w:rsid w:val="006F40F4"/>
    <w:rsid w:val="0070042D"/>
    <w:rsid w:val="00701F39"/>
    <w:rsid w:val="00706ABC"/>
    <w:rsid w:val="00710715"/>
    <w:rsid w:val="00711092"/>
    <w:rsid w:val="0071184E"/>
    <w:rsid w:val="00725DC7"/>
    <w:rsid w:val="00736A31"/>
    <w:rsid w:val="00737F76"/>
    <w:rsid w:val="00744B7D"/>
    <w:rsid w:val="007468C4"/>
    <w:rsid w:val="00750AF3"/>
    <w:rsid w:val="00751D01"/>
    <w:rsid w:val="00755DAA"/>
    <w:rsid w:val="00760A4A"/>
    <w:rsid w:val="00766496"/>
    <w:rsid w:val="00770DA5"/>
    <w:rsid w:val="0077207E"/>
    <w:rsid w:val="00772085"/>
    <w:rsid w:val="00772CAA"/>
    <w:rsid w:val="0077484A"/>
    <w:rsid w:val="00787D69"/>
    <w:rsid w:val="00796FAE"/>
    <w:rsid w:val="007A2973"/>
    <w:rsid w:val="007D2445"/>
    <w:rsid w:val="007D332B"/>
    <w:rsid w:val="007D372E"/>
    <w:rsid w:val="007D3A02"/>
    <w:rsid w:val="007D497E"/>
    <w:rsid w:val="007D5128"/>
    <w:rsid w:val="007E0D29"/>
    <w:rsid w:val="00817DF5"/>
    <w:rsid w:val="00825D33"/>
    <w:rsid w:val="00835EA0"/>
    <w:rsid w:val="00837596"/>
    <w:rsid w:val="00846882"/>
    <w:rsid w:val="00846FAE"/>
    <w:rsid w:val="00873618"/>
    <w:rsid w:val="00887EF6"/>
    <w:rsid w:val="008922A6"/>
    <w:rsid w:val="008A403B"/>
    <w:rsid w:val="008A668C"/>
    <w:rsid w:val="008B3603"/>
    <w:rsid w:val="008B456D"/>
    <w:rsid w:val="008B4649"/>
    <w:rsid w:val="008D0F1E"/>
    <w:rsid w:val="008D5C0B"/>
    <w:rsid w:val="008D63F5"/>
    <w:rsid w:val="008E399E"/>
    <w:rsid w:val="008E4AB8"/>
    <w:rsid w:val="008E7A2E"/>
    <w:rsid w:val="008F0577"/>
    <w:rsid w:val="00901BEF"/>
    <w:rsid w:val="009061CE"/>
    <w:rsid w:val="00911CFB"/>
    <w:rsid w:val="00915031"/>
    <w:rsid w:val="0091533E"/>
    <w:rsid w:val="00916E45"/>
    <w:rsid w:val="0092138C"/>
    <w:rsid w:val="00922022"/>
    <w:rsid w:val="0093164F"/>
    <w:rsid w:val="00955025"/>
    <w:rsid w:val="00957D7B"/>
    <w:rsid w:val="00966930"/>
    <w:rsid w:val="00970649"/>
    <w:rsid w:val="009726AB"/>
    <w:rsid w:val="009749F3"/>
    <w:rsid w:val="009759B5"/>
    <w:rsid w:val="00977B26"/>
    <w:rsid w:val="009808B6"/>
    <w:rsid w:val="009824A2"/>
    <w:rsid w:val="00993728"/>
    <w:rsid w:val="0099602A"/>
    <w:rsid w:val="00997EEC"/>
    <w:rsid w:val="009A4BA7"/>
    <w:rsid w:val="009A58B6"/>
    <w:rsid w:val="009B12D0"/>
    <w:rsid w:val="009B6A0F"/>
    <w:rsid w:val="009C126F"/>
    <w:rsid w:val="009C3608"/>
    <w:rsid w:val="009C6AAB"/>
    <w:rsid w:val="009C7A57"/>
    <w:rsid w:val="009D757C"/>
    <w:rsid w:val="009E0734"/>
    <w:rsid w:val="009F2A18"/>
    <w:rsid w:val="009F32DD"/>
    <w:rsid w:val="009F6227"/>
    <w:rsid w:val="009F712C"/>
    <w:rsid w:val="00A02860"/>
    <w:rsid w:val="00A10F4B"/>
    <w:rsid w:val="00A13DF8"/>
    <w:rsid w:val="00A16090"/>
    <w:rsid w:val="00A16EA6"/>
    <w:rsid w:val="00A231BF"/>
    <w:rsid w:val="00A273A7"/>
    <w:rsid w:val="00A315E0"/>
    <w:rsid w:val="00A35069"/>
    <w:rsid w:val="00A4413F"/>
    <w:rsid w:val="00A46F8B"/>
    <w:rsid w:val="00A56858"/>
    <w:rsid w:val="00A674D9"/>
    <w:rsid w:val="00A6776D"/>
    <w:rsid w:val="00A72A53"/>
    <w:rsid w:val="00A77948"/>
    <w:rsid w:val="00A81F89"/>
    <w:rsid w:val="00A90838"/>
    <w:rsid w:val="00A91B73"/>
    <w:rsid w:val="00A951D8"/>
    <w:rsid w:val="00A9631C"/>
    <w:rsid w:val="00AA2141"/>
    <w:rsid w:val="00AA4C32"/>
    <w:rsid w:val="00AC67F9"/>
    <w:rsid w:val="00AD26FC"/>
    <w:rsid w:val="00AD3834"/>
    <w:rsid w:val="00AD50D9"/>
    <w:rsid w:val="00AD5C95"/>
    <w:rsid w:val="00AD6E04"/>
    <w:rsid w:val="00AE1B36"/>
    <w:rsid w:val="00AF2978"/>
    <w:rsid w:val="00AF2C3D"/>
    <w:rsid w:val="00AF7E15"/>
    <w:rsid w:val="00B0495D"/>
    <w:rsid w:val="00B17D62"/>
    <w:rsid w:val="00B23D58"/>
    <w:rsid w:val="00B250B5"/>
    <w:rsid w:val="00B3287D"/>
    <w:rsid w:val="00B35CEC"/>
    <w:rsid w:val="00B3714F"/>
    <w:rsid w:val="00B3778F"/>
    <w:rsid w:val="00B41C22"/>
    <w:rsid w:val="00B4371A"/>
    <w:rsid w:val="00B604DE"/>
    <w:rsid w:val="00B609F9"/>
    <w:rsid w:val="00B7178D"/>
    <w:rsid w:val="00B7285B"/>
    <w:rsid w:val="00B966AF"/>
    <w:rsid w:val="00BA7A56"/>
    <w:rsid w:val="00BC7831"/>
    <w:rsid w:val="00BD5A7D"/>
    <w:rsid w:val="00BE19B9"/>
    <w:rsid w:val="00BE516B"/>
    <w:rsid w:val="00BF3F1C"/>
    <w:rsid w:val="00C10F21"/>
    <w:rsid w:val="00C174F0"/>
    <w:rsid w:val="00C22D1D"/>
    <w:rsid w:val="00C3093A"/>
    <w:rsid w:val="00C33D27"/>
    <w:rsid w:val="00C37CBB"/>
    <w:rsid w:val="00C412C7"/>
    <w:rsid w:val="00C4202D"/>
    <w:rsid w:val="00C45B2D"/>
    <w:rsid w:val="00C5204C"/>
    <w:rsid w:val="00C536A6"/>
    <w:rsid w:val="00C5714D"/>
    <w:rsid w:val="00C614C2"/>
    <w:rsid w:val="00C6371F"/>
    <w:rsid w:val="00C65121"/>
    <w:rsid w:val="00C66EB2"/>
    <w:rsid w:val="00C82910"/>
    <w:rsid w:val="00C85727"/>
    <w:rsid w:val="00C860BA"/>
    <w:rsid w:val="00C95262"/>
    <w:rsid w:val="00C97489"/>
    <w:rsid w:val="00CA0668"/>
    <w:rsid w:val="00CA255D"/>
    <w:rsid w:val="00CA6B37"/>
    <w:rsid w:val="00CA763B"/>
    <w:rsid w:val="00CB1CB8"/>
    <w:rsid w:val="00CD26D2"/>
    <w:rsid w:val="00CD50B8"/>
    <w:rsid w:val="00CD5B45"/>
    <w:rsid w:val="00CD71E9"/>
    <w:rsid w:val="00CE301C"/>
    <w:rsid w:val="00CF230C"/>
    <w:rsid w:val="00CF61C2"/>
    <w:rsid w:val="00CF79F1"/>
    <w:rsid w:val="00D141A2"/>
    <w:rsid w:val="00D16B95"/>
    <w:rsid w:val="00D2070D"/>
    <w:rsid w:val="00D2245B"/>
    <w:rsid w:val="00D22B02"/>
    <w:rsid w:val="00D31C06"/>
    <w:rsid w:val="00D3354B"/>
    <w:rsid w:val="00D3401B"/>
    <w:rsid w:val="00D34C76"/>
    <w:rsid w:val="00D528CB"/>
    <w:rsid w:val="00D53AA9"/>
    <w:rsid w:val="00D561F1"/>
    <w:rsid w:val="00D6095A"/>
    <w:rsid w:val="00D61EA4"/>
    <w:rsid w:val="00D66187"/>
    <w:rsid w:val="00D84173"/>
    <w:rsid w:val="00D920F1"/>
    <w:rsid w:val="00D92838"/>
    <w:rsid w:val="00D92D12"/>
    <w:rsid w:val="00D95E11"/>
    <w:rsid w:val="00DA4E8A"/>
    <w:rsid w:val="00DB2567"/>
    <w:rsid w:val="00DB5CFB"/>
    <w:rsid w:val="00DC23D6"/>
    <w:rsid w:val="00DC66F5"/>
    <w:rsid w:val="00DF5A32"/>
    <w:rsid w:val="00DF6054"/>
    <w:rsid w:val="00E10195"/>
    <w:rsid w:val="00E205C5"/>
    <w:rsid w:val="00E24283"/>
    <w:rsid w:val="00E25B05"/>
    <w:rsid w:val="00E32943"/>
    <w:rsid w:val="00E371A8"/>
    <w:rsid w:val="00E4069C"/>
    <w:rsid w:val="00E4753C"/>
    <w:rsid w:val="00E53FEC"/>
    <w:rsid w:val="00E55B65"/>
    <w:rsid w:val="00E703EF"/>
    <w:rsid w:val="00E72B77"/>
    <w:rsid w:val="00E80ADE"/>
    <w:rsid w:val="00E810E0"/>
    <w:rsid w:val="00E850D8"/>
    <w:rsid w:val="00E87D73"/>
    <w:rsid w:val="00E96366"/>
    <w:rsid w:val="00EA3D2E"/>
    <w:rsid w:val="00EA5C3F"/>
    <w:rsid w:val="00EB0B1F"/>
    <w:rsid w:val="00EB16D3"/>
    <w:rsid w:val="00EB1F41"/>
    <w:rsid w:val="00EB6C51"/>
    <w:rsid w:val="00EC1E04"/>
    <w:rsid w:val="00ED0745"/>
    <w:rsid w:val="00ED44B8"/>
    <w:rsid w:val="00EE0B9F"/>
    <w:rsid w:val="00EE155F"/>
    <w:rsid w:val="00EE29ED"/>
    <w:rsid w:val="00EE2D3A"/>
    <w:rsid w:val="00EF309F"/>
    <w:rsid w:val="00EF450C"/>
    <w:rsid w:val="00F0146D"/>
    <w:rsid w:val="00F0314C"/>
    <w:rsid w:val="00F05491"/>
    <w:rsid w:val="00F11A49"/>
    <w:rsid w:val="00F12026"/>
    <w:rsid w:val="00F15FC7"/>
    <w:rsid w:val="00F22669"/>
    <w:rsid w:val="00F22B3A"/>
    <w:rsid w:val="00F22CA4"/>
    <w:rsid w:val="00F23AFC"/>
    <w:rsid w:val="00F30235"/>
    <w:rsid w:val="00F30642"/>
    <w:rsid w:val="00F3376B"/>
    <w:rsid w:val="00F3799F"/>
    <w:rsid w:val="00F46726"/>
    <w:rsid w:val="00F52FE6"/>
    <w:rsid w:val="00F75878"/>
    <w:rsid w:val="00F83AC3"/>
    <w:rsid w:val="00F853EE"/>
    <w:rsid w:val="00F92F0B"/>
    <w:rsid w:val="00F96986"/>
    <w:rsid w:val="00FA1F2C"/>
    <w:rsid w:val="00FB311B"/>
    <w:rsid w:val="00FC37C7"/>
    <w:rsid w:val="00FC5AF7"/>
    <w:rsid w:val="00FD1934"/>
    <w:rsid w:val="00FD2CFF"/>
    <w:rsid w:val="00FF12EE"/>
    <w:rsid w:val="00FF5D81"/>
    <w:rsid w:val="00FF72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827C189"/>
  <w15:docId w15:val="{CCDCEF55-B7CF-4C2B-8BF3-597D457C6E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styleId="Hyperlink">
    <w:name w:val="Hyperlink"/>
    <w:basedOn w:val="DefaultParagraphFont"/>
    <w:uiPriority w:val="99"/>
    <w:unhideWhenUsed/>
    <w:rsid w:val="00182273"/>
    <w:rPr>
      <w:color w:val="0000FF" w:themeColor="hyperlink"/>
      <w:u w:val="single"/>
    </w:rPr>
  </w:style>
  <w:style w:type="paragraph" w:styleId="NormalWeb">
    <w:name w:val="Normal (Web)"/>
    <w:basedOn w:val="Normal"/>
    <w:uiPriority w:val="99"/>
    <w:semiHidden/>
    <w:unhideWhenUsed/>
    <w:rsid w:val="00071F7D"/>
    <w:pPr>
      <w:spacing w:before="100" w:beforeAutospacing="1" w:after="100" w:afterAutospacing="1" w:line="240" w:lineRule="auto"/>
    </w:pPr>
    <w:rPr>
      <w:rFonts w:ascii="Times New Roman" w:eastAsia="Times New Roman" w:hAnsi="Times New Roman" w:cs="Times New Roman"/>
      <w:sz w:val="24"/>
      <w:szCs w:val="24"/>
    </w:rPr>
  </w:style>
  <w:style w:type="character" w:styleId="UnresolvedMention">
    <w:name w:val="Unresolved Mention"/>
    <w:basedOn w:val="DefaultParagraphFont"/>
    <w:uiPriority w:val="99"/>
    <w:semiHidden/>
    <w:unhideWhenUsed/>
    <w:rsid w:val="00043B12"/>
    <w:rPr>
      <w:color w:val="605E5C"/>
      <w:shd w:val="clear" w:color="auto" w:fill="E1DFDD"/>
    </w:rPr>
  </w:style>
  <w:style w:type="character" w:styleId="FollowedHyperlink">
    <w:name w:val="FollowedHyperlink"/>
    <w:basedOn w:val="DefaultParagraphFont"/>
    <w:uiPriority w:val="99"/>
    <w:semiHidden/>
    <w:unhideWhenUsed/>
    <w:rsid w:val="00CA763B"/>
    <w:rPr>
      <w:color w:val="800080" w:themeColor="followedHyperlink"/>
      <w:u w:val="single"/>
    </w:rPr>
  </w:style>
  <w:style w:type="table" w:styleId="TableWeb3">
    <w:name w:val="Table Web 3"/>
    <w:basedOn w:val="TableNormal"/>
    <w:uiPriority w:val="99"/>
    <w:rsid w:val="00706ABC"/>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Theme">
    <w:name w:val="Table Theme"/>
    <w:basedOn w:val="TableNormal"/>
    <w:uiPriority w:val="99"/>
    <w:rsid w:val="00706AB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706ABC"/>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112E9D"/>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2">
    <w:name w:val="Plain Table 2"/>
    <w:basedOn w:val="TableNormal"/>
    <w:uiPriority w:val="42"/>
    <w:rsid w:val="00112E9D"/>
    <w:pPr>
      <w:spacing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724461">
      <w:bodyDiv w:val="1"/>
      <w:marLeft w:val="0"/>
      <w:marRight w:val="0"/>
      <w:marTop w:val="0"/>
      <w:marBottom w:val="0"/>
      <w:divBdr>
        <w:top w:val="none" w:sz="0" w:space="0" w:color="auto"/>
        <w:left w:val="none" w:sz="0" w:space="0" w:color="auto"/>
        <w:bottom w:val="none" w:sz="0" w:space="0" w:color="auto"/>
        <w:right w:val="none" w:sz="0" w:space="0" w:color="auto"/>
      </w:divBdr>
    </w:div>
    <w:div w:id="110173184">
      <w:bodyDiv w:val="1"/>
      <w:marLeft w:val="0"/>
      <w:marRight w:val="0"/>
      <w:marTop w:val="0"/>
      <w:marBottom w:val="0"/>
      <w:divBdr>
        <w:top w:val="none" w:sz="0" w:space="0" w:color="auto"/>
        <w:left w:val="none" w:sz="0" w:space="0" w:color="auto"/>
        <w:bottom w:val="none" w:sz="0" w:space="0" w:color="auto"/>
        <w:right w:val="none" w:sz="0" w:space="0" w:color="auto"/>
      </w:divBdr>
      <w:divsChild>
        <w:div w:id="2035687309">
          <w:marLeft w:val="0"/>
          <w:marRight w:val="0"/>
          <w:marTop w:val="0"/>
          <w:marBottom w:val="0"/>
          <w:divBdr>
            <w:top w:val="none" w:sz="0" w:space="0" w:color="auto"/>
            <w:left w:val="none" w:sz="0" w:space="0" w:color="auto"/>
            <w:bottom w:val="none" w:sz="0" w:space="0" w:color="auto"/>
            <w:right w:val="none" w:sz="0" w:space="0" w:color="auto"/>
          </w:divBdr>
          <w:divsChild>
            <w:div w:id="775175742">
              <w:marLeft w:val="0"/>
              <w:marRight w:val="0"/>
              <w:marTop w:val="0"/>
              <w:marBottom w:val="0"/>
              <w:divBdr>
                <w:top w:val="none" w:sz="0" w:space="0" w:color="auto"/>
                <w:left w:val="none" w:sz="0" w:space="0" w:color="auto"/>
                <w:bottom w:val="none" w:sz="0" w:space="0" w:color="auto"/>
                <w:right w:val="none" w:sz="0" w:space="0" w:color="auto"/>
              </w:divBdr>
              <w:divsChild>
                <w:div w:id="1911771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1760382">
      <w:bodyDiv w:val="1"/>
      <w:marLeft w:val="0"/>
      <w:marRight w:val="0"/>
      <w:marTop w:val="0"/>
      <w:marBottom w:val="0"/>
      <w:divBdr>
        <w:top w:val="none" w:sz="0" w:space="0" w:color="auto"/>
        <w:left w:val="none" w:sz="0" w:space="0" w:color="auto"/>
        <w:bottom w:val="none" w:sz="0" w:space="0" w:color="auto"/>
        <w:right w:val="none" w:sz="0" w:space="0" w:color="auto"/>
      </w:divBdr>
    </w:div>
    <w:div w:id="372317036">
      <w:bodyDiv w:val="1"/>
      <w:marLeft w:val="0"/>
      <w:marRight w:val="0"/>
      <w:marTop w:val="0"/>
      <w:marBottom w:val="0"/>
      <w:divBdr>
        <w:top w:val="none" w:sz="0" w:space="0" w:color="auto"/>
        <w:left w:val="none" w:sz="0" w:space="0" w:color="auto"/>
        <w:bottom w:val="none" w:sz="0" w:space="0" w:color="auto"/>
        <w:right w:val="none" w:sz="0" w:space="0" w:color="auto"/>
      </w:divBdr>
      <w:divsChild>
        <w:div w:id="1351682619">
          <w:marLeft w:val="0"/>
          <w:marRight w:val="0"/>
          <w:marTop w:val="0"/>
          <w:marBottom w:val="0"/>
          <w:divBdr>
            <w:top w:val="none" w:sz="0" w:space="0" w:color="auto"/>
            <w:left w:val="none" w:sz="0" w:space="0" w:color="auto"/>
            <w:bottom w:val="none" w:sz="0" w:space="0" w:color="auto"/>
            <w:right w:val="none" w:sz="0" w:space="0" w:color="auto"/>
          </w:divBdr>
          <w:divsChild>
            <w:div w:id="1354376046">
              <w:marLeft w:val="0"/>
              <w:marRight w:val="0"/>
              <w:marTop w:val="0"/>
              <w:marBottom w:val="0"/>
              <w:divBdr>
                <w:top w:val="none" w:sz="0" w:space="0" w:color="auto"/>
                <w:left w:val="none" w:sz="0" w:space="0" w:color="auto"/>
                <w:bottom w:val="none" w:sz="0" w:space="0" w:color="auto"/>
                <w:right w:val="none" w:sz="0" w:space="0" w:color="auto"/>
              </w:divBdr>
              <w:divsChild>
                <w:div w:id="108284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3892577">
      <w:bodyDiv w:val="1"/>
      <w:marLeft w:val="0"/>
      <w:marRight w:val="0"/>
      <w:marTop w:val="0"/>
      <w:marBottom w:val="0"/>
      <w:divBdr>
        <w:top w:val="none" w:sz="0" w:space="0" w:color="auto"/>
        <w:left w:val="none" w:sz="0" w:space="0" w:color="auto"/>
        <w:bottom w:val="none" w:sz="0" w:space="0" w:color="auto"/>
        <w:right w:val="none" w:sz="0" w:space="0" w:color="auto"/>
      </w:divBdr>
      <w:divsChild>
        <w:div w:id="2039695072">
          <w:marLeft w:val="0"/>
          <w:marRight w:val="0"/>
          <w:marTop w:val="0"/>
          <w:marBottom w:val="0"/>
          <w:divBdr>
            <w:top w:val="none" w:sz="0" w:space="0" w:color="auto"/>
            <w:left w:val="none" w:sz="0" w:space="0" w:color="auto"/>
            <w:bottom w:val="none" w:sz="0" w:space="0" w:color="auto"/>
            <w:right w:val="none" w:sz="0" w:space="0" w:color="auto"/>
          </w:divBdr>
          <w:divsChild>
            <w:div w:id="254943951">
              <w:marLeft w:val="0"/>
              <w:marRight w:val="0"/>
              <w:marTop w:val="0"/>
              <w:marBottom w:val="0"/>
              <w:divBdr>
                <w:top w:val="none" w:sz="0" w:space="0" w:color="auto"/>
                <w:left w:val="none" w:sz="0" w:space="0" w:color="auto"/>
                <w:bottom w:val="none" w:sz="0" w:space="0" w:color="auto"/>
                <w:right w:val="none" w:sz="0" w:space="0" w:color="auto"/>
              </w:divBdr>
              <w:divsChild>
                <w:div w:id="1668097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2031363">
      <w:bodyDiv w:val="1"/>
      <w:marLeft w:val="0"/>
      <w:marRight w:val="0"/>
      <w:marTop w:val="0"/>
      <w:marBottom w:val="0"/>
      <w:divBdr>
        <w:top w:val="none" w:sz="0" w:space="0" w:color="auto"/>
        <w:left w:val="none" w:sz="0" w:space="0" w:color="auto"/>
        <w:bottom w:val="none" w:sz="0" w:space="0" w:color="auto"/>
        <w:right w:val="none" w:sz="0" w:space="0" w:color="auto"/>
      </w:divBdr>
      <w:divsChild>
        <w:div w:id="848525105">
          <w:marLeft w:val="0"/>
          <w:marRight w:val="0"/>
          <w:marTop w:val="0"/>
          <w:marBottom w:val="0"/>
          <w:divBdr>
            <w:top w:val="none" w:sz="0" w:space="0" w:color="auto"/>
            <w:left w:val="none" w:sz="0" w:space="0" w:color="auto"/>
            <w:bottom w:val="none" w:sz="0" w:space="0" w:color="auto"/>
            <w:right w:val="none" w:sz="0" w:space="0" w:color="auto"/>
          </w:divBdr>
          <w:divsChild>
            <w:div w:id="1318074914">
              <w:marLeft w:val="0"/>
              <w:marRight w:val="0"/>
              <w:marTop w:val="0"/>
              <w:marBottom w:val="0"/>
              <w:divBdr>
                <w:top w:val="none" w:sz="0" w:space="0" w:color="auto"/>
                <w:left w:val="none" w:sz="0" w:space="0" w:color="auto"/>
                <w:bottom w:val="none" w:sz="0" w:space="0" w:color="auto"/>
                <w:right w:val="none" w:sz="0" w:space="0" w:color="auto"/>
              </w:divBdr>
              <w:divsChild>
                <w:div w:id="886259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7754266">
      <w:bodyDiv w:val="1"/>
      <w:marLeft w:val="0"/>
      <w:marRight w:val="0"/>
      <w:marTop w:val="0"/>
      <w:marBottom w:val="0"/>
      <w:divBdr>
        <w:top w:val="none" w:sz="0" w:space="0" w:color="auto"/>
        <w:left w:val="none" w:sz="0" w:space="0" w:color="auto"/>
        <w:bottom w:val="none" w:sz="0" w:space="0" w:color="auto"/>
        <w:right w:val="none" w:sz="0" w:space="0" w:color="auto"/>
      </w:divBdr>
    </w:div>
    <w:div w:id="1028527014">
      <w:bodyDiv w:val="1"/>
      <w:marLeft w:val="0"/>
      <w:marRight w:val="0"/>
      <w:marTop w:val="0"/>
      <w:marBottom w:val="0"/>
      <w:divBdr>
        <w:top w:val="none" w:sz="0" w:space="0" w:color="auto"/>
        <w:left w:val="none" w:sz="0" w:space="0" w:color="auto"/>
        <w:bottom w:val="none" w:sz="0" w:space="0" w:color="auto"/>
        <w:right w:val="none" w:sz="0" w:space="0" w:color="auto"/>
      </w:divBdr>
      <w:divsChild>
        <w:div w:id="1039821346">
          <w:marLeft w:val="0"/>
          <w:marRight w:val="0"/>
          <w:marTop w:val="0"/>
          <w:marBottom w:val="0"/>
          <w:divBdr>
            <w:top w:val="none" w:sz="0" w:space="0" w:color="auto"/>
            <w:left w:val="none" w:sz="0" w:space="0" w:color="auto"/>
            <w:bottom w:val="none" w:sz="0" w:space="0" w:color="auto"/>
            <w:right w:val="none" w:sz="0" w:space="0" w:color="auto"/>
          </w:divBdr>
          <w:divsChild>
            <w:div w:id="2088964162">
              <w:marLeft w:val="0"/>
              <w:marRight w:val="0"/>
              <w:marTop w:val="0"/>
              <w:marBottom w:val="0"/>
              <w:divBdr>
                <w:top w:val="none" w:sz="0" w:space="0" w:color="auto"/>
                <w:left w:val="none" w:sz="0" w:space="0" w:color="auto"/>
                <w:bottom w:val="none" w:sz="0" w:space="0" w:color="auto"/>
                <w:right w:val="none" w:sz="0" w:space="0" w:color="auto"/>
              </w:divBdr>
              <w:divsChild>
                <w:div w:id="233441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0293436">
      <w:bodyDiv w:val="1"/>
      <w:marLeft w:val="0"/>
      <w:marRight w:val="0"/>
      <w:marTop w:val="0"/>
      <w:marBottom w:val="0"/>
      <w:divBdr>
        <w:top w:val="none" w:sz="0" w:space="0" w:color="auto"/>
        <w:left w:val="none" w:sz="0" w:space="0" w:color="auto"/>
        <w:bottom w:val="none" w:sz="0" w:space="0" w:color="auto"/>
        <w:right w:val="none" w:sz="0" w:space="0" w:color="auto"/>
      </w:divBdr>
      <w:divsChild>
        <w:div w:id="1279795351">
          <w:marLeft w:val="0"/>
          <w:marRight w:val="0"/>
          <w:marTop w:val="0"/>
          <w:marBottom w:val="0"/>
          <w:divBdr>
            <w:top w:val="none" w:sz="0" w:space="0" w:color="auto"/>
            <w:left w:val="none" w:sz="0" w:space="0" w:color="auto"/>
            <w:bottom w:val="none" w:sz="0" w:space="0" w:color="auto"/>
            <w:right w:val="none" w:sz="0" w:space="0" w:color="auto"/>
          </w:divBdr>
          <w:divsChild>
            <w:div w:id="2118059410">
              <w:marLeft w:val="0"/>
              <w:marRight w:val="0"/>
              <w:marTop w:val="0"/>
              <w:marBottom w:val="0"/>
              <w:divBdr>
                <w:top w:val="none" w:sz="0" w:space="0" w:color="auto"/>
                <w:left w:val="none" w:sz="0" w:space="0" w:color="auto"/>
                <w:bottom w:val="none" w:sz="0" w:space="0" w:color="auto"/>
                <w:right w:val="none" w:sz="0" w:space="0" w:color="auto"/>
              </w:divBdr>
              <w:divsChild>
                <w:div w:id="148249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5071511">
      <w:bodyDiv w:val="1"/>
      <w:marLeft w:val="0"/>
      <w:marRight w:val="0"/>
      <w:marTop w:val="0"/>
      <w:marBottom w:val="0"/>
      <w:divBdr>
        <w:top w:val="none" w:sz="0" w:space="0" w:color="auto"/>
        <w:left w:val="none" w:sz="0" w:space="0" w:color="auto"/>
        <w:bottom w:val="none" w:sz="0" w:space="0" w:color="auto"/>
        <w:right w:val="none" w:sz="0" w:space="0" w:color="auto"/>
      </w:divBdr>
      <w:divsChild>
        <w:div w:id="747118543">
          <w:marLeft w:val="0"/>
          <w:marRight w:val="0"/>
          <w:marTop w:val="0"/>
          <w:marBottom w:val="0"/>
          <w:divBdr>
            <w:top w:val="none" w:sz="0" w:space="0" w:color="auto"/>
            <w:left w:val="none" w:sz="0" w:space="0" w:color="auto"/>
            <w:bottom w:val="none" w:sz="0" w:space="0" w:color="auto"/>
            <w:right w:val="none" w:sz="0" w:space="0" w:color="auto"/>
          </w:divBdr>
          <w:divsChild>
            <w:div w:id="2115320550">
              <w:marLeft w:val="0"/>
              <w:marRight w:val="0"/>
              <w:marTop w:val="0"/>
              <w:marBottom w:val="0"/>
              <w:divBdr>
                <w:top w:val="none" w:sz="0" w:space="0" w:color="auto"/>
                <w:left w:val="none" w:sz="0" w:space="0" w:color="auto"/>
                <w:bottom w:val="none" w:sz="0" w:space="0" w:color="auto"/>
                <w:right w:val="none" w:sz="0" w:space="0" w:color="auto"/>
              </w:divBdr>
              <w:divsChild>
                <w:div w:id="1262487776">
                  <w:marLeft w:val="0"/>
                  <w:marRight w:val="0"/>
                  <w:marTop w:val="0"/>
                  <w:marBottom w:val="0"/>
                  <w:divBdr>
                    <w:top w:val="none" w:sz="0" w:space="0" w:color="auto"/>
                    <w:left w:val="none" w:sz="0" w:space="0" w:color="auto"/>
                    <w:bottom w:val="none" w:sz="0" w:space="0" w:color="auto"/>
                    <w:right w:val="none" w:sz="0" w:space="0" w:color="auto"/>
                  </w:divBdr>
                  <w:divsChild>
                    <w:div w:id="1742170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4826257">
      <w:bodyDiv w:val="1"/>
      <w:marLeft w:val="0"/>
      <w:marRight w:val="0"/>
      <w:marTop w:val="0"/>
      <w:marBottom w:val="0"/>
      <w:divBdr>
        <w:top w:val="none" w:sz="0" w:space="0" w:color="auto"/>
        <w:left w:val="none" w:sz="0" w:space="0" w:color="auto"/>
        <w:bottom w:val="none" w:sz="0" w:space="0" w:color="auto"/>
        <w:right w:val="none" w:sz="0" w:space="0" w:color="auto"/>
      </w:divBdr>
      <w:divsChild>
        <w:div w:id="697585655">
          <w:marLeft w:val="0"/>
          <w:marRight w:val="0"/>
          <w:marTop w:val="0"/>
          <w:marBottom w:val="0"/>
          <w:divBdr>
            <w:top w:val="none" w:sz="0" w:space="0" w:color="auto"/>
            <w:left w:val="none" w:sz="0" w:space="0" w:color="auto"/>
            <w:bottom w:val="none" w:sz="0" w:space="0" w:color="auto"/>
            <w:right w:val="none" w:sz="0" w:space="0" w:color="auto"/>
          </w:divBdr>
          <w:divsChild>
            <w:div w:id="1627078254">
              <w:marLeft w:val="0"/>
              <w:marRight w:val="0"/>
              <w:marTop w:val="0"/>
              <w:marBottom w:val="0"/>
              <w:divBdr>
                <w:top w:val="none" w:sz="0" w:space="0" w:color="auto"/>
                <w:left w:val="none" w:sz="0" w:space="0" w:color="auto"/>
                <w:bottom w:val="none" w:sz="0" w:space="0" w:color="auto"/>
                <w:right w:val="none" w:sz="0" w:space="0" w:color="auto"/>
              </w:divBdr>
              <w:divsChild>
                <w:div w:id="1329792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www.tandfonline.com/loi/rjsp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0AD7264-DDD0-1A41-9AB9-E9052F5FE2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1683</TotalTime>
  <Pages>14</Pages>
  <Words>3251</Words>
  <Characters>18532</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Megan Davies (1808771)</cp:lastModifiedBy>
  <cp:revision>357</cp:revision>
  <cp:lastPrinted>2014-08-18T15:50:00Z</cp:lastPrinted>
  <dcterms:created xsi:type="dcterms:W3CDTF">2020-03-05T15:20:00Z</dcterms:created>
  <dcterms:modified xsi:type="dcterms:W3CDTF">2020-05-07T21:54:00Z</dcterms:modified>
</cp:coreProperties>
</file>