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2D3469" w14:textId="56E11CAA" w:rsidR="00EE2F12" w:rsidRPr="009D7F87" w:rsidRDefault="00EE2F12" w:rsidP="00EA69EF">
      <w:pPr>
        <w:rPr>
          <w:sz w:val="22"/>
          <w:szCs w:val="22"/>
          <w:u w:val="single"/>
        </w:rPr>
      </w:pPr>
      <w:r w:rsidRPr="009D7F87">
        <w:rPr>
          <w:sz w:val="22"/>
          <w:szCs w:val="22"/>
          <w:u w:val="single"/>
        </w:rPr>
        <w:t>Task One:</w:t>
      </w:r>
    </w:p>
    <w:p w14:paraId="2E0A295A" w14:textId="77777777" w:rsidR="00EE2F12" w:rsidRPr="009D7F87" w:rsidRDefault="00EE2F12" w:rsidP="00EA69EF">
      <w:pPr>
        <w:rPr>
          <w:sz w:val="22"/>
          <w:szCs w:val="22"/>
          <w:u w:val="single"/>
        </w:rPr>
      </w:pPr>
    </w:p>
    <w:p w14:paraId="1C5CD2D8" w14:textId="7D88EB1B" w:rsidR="00EA69EF" w:rsidRPr="009D7F87" w:rsidRDefault="00DA4CE9" w:rsidP="00EA69EF">
      <w:pPr>
        <w:rPr>
          <w:sz w:val="22"/>
          <w:szCs w:val="22"/>
        </w:rPr>
      </w:pPr>
      <w:r w:rsidRPr="009D7F87">
        <w:rPr>
          <w:sz w:val="22"/>
          <w:szCs w:val="22"/>
        </w:rPr>
        <w:t xml:space="preserve">I decided to read </w:t>
      </w:r>
      <w:r w:rsidR="00EA69EF" w:rsidRPr="009D7F87">
        <w:rPr>
          <w:sz w:val="22"/>
          <w:szCs w:val="22"/>
        </w:rPr>
        <w:t>the book ‘</w:t>
      </w:r>
      <w:proofErr w:type="spellStart"/>
      <w:r w:rsidR="00EA69EF" w:rsidRPr="009D7F87">
        <w:rPr>
          <w:sz w:val="22"/>
          <w:szCs w:val="22"/>
        </w:rPr>
        <w:t>Dillad</w:t>
      </w:r>
      <w:proofErr w:type="spellEnd"/>
      <w:r w:rsidR="00EA69EF" w:rsidRPr="009D7F87">
        <w:rPr>
          <w:sz w:val="22"/>
          <w:szCs w:val="22"/>
        </w:rPr>
        <w:t xml:space="preserve"> </w:t>
      </w:r>
      <w:proofErr w:type="spellStart"/>
      <w:r w:rsidR="00EA69EF" w:rsidRPr="009D7F87">
        <w:rPr>
          <w:sz w:val="22"/>
          <w:szCs w:val="22"/>
        </w:rPr>
        <w:t>Tedi</w:t>
      </w:r>
      <w:proofErr w:type="spellEnd"/>
      <w:r w:rsidR="00EA69EF" w:rsidRPr="009D7F87">
        <w:rPr>
          <w:sz w:val="22"/>
          <w:szCs w:val="22"/>
        </w:rPr>
        <w:t xml:space="preserve"> </w:t>
      </w:r>
      <w:proofErr w:type="spellStart"/>
      <w:r w:rsidR="00EA69EF" w:rsidRPr="009D7F87">
        <w:rPr>
          <w:sz w:val="22"/>
          <w:szCs w:val="22"/>
        </w:rPr>
        <w:t>Twt</w:t>
      </w:r>
      <w:proofErr w:type="spellEnd"/>
      <w:r w:rsidR="00EA69EF" w:rsidRPr="009D7F87">
        <w:rPr>
          <w:sz w:val="22"/>
          <w:szCs w:val="22"/>
        </w:rPr>
        <w:t xml:space="preserve">’ by Sian Thomas </w:t>
      </w:r>
      <w:r w:rsidRPr="009D7F87">
        <w:rPr>
          <w:sz w:val="22"/>
          <w:szCs w:val="22"/>
        </w:rPr>
        <w:t>to a small group of year 1/2 children. I chose this book because, I found that,</w:t>
      </w:r>
      <w:r w:rsidR="00EA69EF" w:rsidRPr="009D7F87">
        <w:rPr>
          <w:sz w:val="22"/>
          <w:szCs w:val="22"/>
        </w:rPr>
        <w:t xml:space="preserve"> </w:t>
      </w:r>
      <w:r w:rsidRPr="009D7F87">
        <w:rPr>
          <w:sz w:val="22"/>
          <w:szCs w:val="22"/>
        </w:rPr>
        <w:t xml:space="preserve">one of </w:t>
      </w:r>
      <w:r w:rsidR="00EA69EF" w:rsidRPr="009D7F87">
        <w:rPr>
          <w:sz w:val="22"/>
          <w:szCs w:val="22"/>
        </w:rPr>
        <w:t>the main aim</w:t>
      </w:r>
      <w:r w:rsidRPr="009D7F87">
        <w:rPr>
          <w:sz w:val="22"/>
          <w:szCs w:val="22"/>
        </w:rPr>
        <w:t>s</w:t>
      </w:r>
      <w:r w:rsidR="00EA69EF" w:rsidRPr="009D7F87">
        <w:rPr>
          <w:sz w:val="22"/>
          <w:szCs w:val="22"/>
        </w:rPr>
        <w:t xml:space="preserve"> of this book is to help children learn about the weather and what clothes are suitable to wear through the Welsh language. Using </w:t>
      </w:r>
      <w:proofErr w:type="spellStart"/>
      <w:r w:rsidR="00EA69EF" w:rsidRPr="009D7F87">
        <w:rPr>
          <w:sz w:val="22"/>
          <w:szCs w:val="22"/>
        </w:rPr>
        <w:t>Tedi</w:t>
      </w:r>
      <w:proofErr w:type="spellEnd"/>
      <w:r w:rsidR="00EA69EF" w:rsidRPr="009D7F87">
        <w:rPr>
          <w:sz w:val="22"/>
          <w:szCs w:val="22"/>
        </w:rPr>
        <w:t xml:space="preserve"> </w:t>
      </w:r>
      <w:proofErr w:type="spellStart"/>
      <w:r w:rsidR="00EA69EF" w:rsidRPr="009D7F87">
        <w:rPr>
          <w:sz w:val="22"/>
          <w:szCs w:val="22"/>
        </w:rPr>
        <w:t>Twt</w:t>
      </w:r>
      <w:proofErr w:type="spellEnd"/>
      <w:r w:rsidR="00EA69EF" w:rsidRPr="009D7F87">
        <w:rPr>
          <w:sz w:val="22"/>
          <w:szCs w:val="22"/>
        </w:rPr>
        <w:t xml:space="preserve"> to teach the children about the weather and clothing is beneficial since it encourages children to ‘follow stories read to them and respond as appropriate’ (Foundation phase Curriculum for Wales, 2015</w:t>
      </w:r>
      <w:r w:rsidR="00482245" w:rsidRPr="009D7F87">
        <w:rPr>
          <w:sz w:val="22"/>
          <w:szCs w:val="22"/>
        </w:rPr>
        <w:t xml:space="preserve">; </w:t>
      </w:r>
      <w:proofErr w:type="spellStart"/>
      <w:r w:rsidR="00482245" w:rsidRPr="009D7F87">
        <w:rPr>
          <w:sz w:val="22"/>
          <w:szCs w:val="22"/>
        </w:rPr>
        <w:t>pg</w:t>
      </w:r>
      <w:proofErr w:type="spellEnd"/>
      <w:r w:rsidR="00482245" w:rsidRPr="009D7F87">
        <w:rPr>
          <w:sz w:val="22"/>
          <w:szCs w:val="22"/>
        </w:rPr>
        <w:t xml:space="preserve"> 21</w:t>
      </w:r>
      <w:r w:rsidR="00EA69EF" w:rsidRPr="009D7F87">
        <w:rPr>
          <w:sz w:val="22"/>
          <w:szCs w:val="22"/>
        </w:rPr>
        <w:t xml:space="preserve">). </w:t>
      </w:r>
      <w:r w:rsidRPr="009D7F87">
        <w:rPr>
          <w:sz w:val="22"/>
          <w:szCs w:val="22"/>
        </w:rPr>
        <w:t xml:space="preserve">Getting the children to follow the story allows the children to match the spoken words with the written ones. I made sure that I was watching the children for an appropriate response to the story as it would show their understanding of the story. </w:t>
      </w:r>
      <w:r w:rsidR="00EA69EF" w:rsidRPr="009D7F87">
        <w:rPr>
          <w:sz w:val="22"/>
          <w:szCs w:val="22"/>
        </w:rPr>
        <w:t xml:space="preserve">Another reason for my choice is that the children will gain a wider knowledge of the Welsh language through me asking questions such as ‘Pa </w:t>
      </w:r>
      <w:proofErr w:type="spellStart"/>
      <w:r w:rsidR="00EA69EF" w:rsidRPr="009D7F87">
        <w:rPr>
          <w:sz w:val="22"/>
          <w:szCs w:val="22"/>
        </w:rPr>
        <w:t>liw</w:t>
      </w:r>
      <w:proofErr w:type="spellEnd"/>
      <w:r w:rsidR="00EA69EF" w:rsidRPr="009D7F87">
        <w:rPr>
          <w:sz w:val="22"/>
          <w:szCs w:val="22"/>
        </w:rPr>
        <w:t xml:space="preserve"> </w:t>
      </w:r>
      <w:proofErr w:type="spellStart"/>
      <w:r w:rsidR="00EA69EF" w:rsidRPr="009D7F87">
        <w:rPr>
          <w:sz w:val="22"/>
          <w:szCs w:val="22"/>
        </w:rPr>
        <w:t>ydy</w:t>
      </w:r>
      <w:proofErr w:type="spellEnd"/>
      <w:r w:rsidR="00EA69EF" w:rsidRPr="009D7F87">
        <w:rPr>
          <w:sz w:val="22"/>
          <w:szCs w:val="22"/>
        </w:rPr>
        <w:t xml:space="preserve"> </w:t>
      </w:r>
      <w:proofErr w:type="spellStart"/>
      <w:r w:rsidR="00EA69EF" w:rsidRPr="009D7F87">
        <w:rPr>
          <w:sz w:val="22"/>
          <w:szCs w:val="22"/>
        </w:rPr>
        <w:t>hwn</w:t>
      </w:r>
      <w:proofErr w:type="spellEnd"/>
      <w:r w:rsidR="00EA69EF" w:rsidRPr="009D7F87">
        <w:rPr>
          <w:sz w:val="22"/>
          <w:szCs w:val="22"/>
        </w:rPr>
        <w:t>?’, ‘</w:t>
      </w:r>
      <w:proofErr w:type="spellStart"/>
      <w:r w:rsidR="00EA69EF" w:rsidRPr="009D7F87">
        <w:rPr>
          <w:sz w:val="22"/>
          <w:szCs w:val="22"/>
        </w:rPr>
        <w:t>Ble</w:t>
      </w:r>
      <w:proofErr w:type="spellEnd"/>
      <w:r w:rsidR="00EA69EF" w:rsidRPr="009D7F87">
        <w:rPr>
          <w:sz w:val="22"/>
          <w:szCs w:val="22"/>
        </w:rPr>
        <w:t xml:space="preserve"> </w:t>
      </w:r>
      <w:proofErr w:type="spellStart"/>
      <w:r w:rsidR="00EA69EF" w:rsidRPr="009D7F87">
        <w:rPr>
          <w:sz w:val="22"/>
          <w:szCs w:val="22"/>
        </w:rPr>
        <w:t>mae</w:t>
      </w:r>
      <w:proofErr w:type="spellEnd"/>
      <w:r w:rsidR="00EA69EF" w:rsidRPr="009D7F87">
        <w:rPr>
          <w:sz w:val="22"/>
          <w:szCs w:val="22"/>
        </w:rPr>
        <w:t xml:space="preserve"> Cot Law </w:t>
      </w:r>
      <w:proofErr w:type="spellStart"/>
      <w:r w:rsidR="00EA69EF" w:rsidRPr="009D7F87">
        <w:rPr>
          <w:sz w:val="22"/>
          <w:szCs w:val="22"/>
        </w:rPr>
        <w:t>Teddi</w:t>
      </w:r>
      <w:proofErr w:type="spellEnd"/>
      <w:r w:rsidR="00EA69EF" w:rsidRPr="009D7F87">
        <w:rPr>
          <w:sz w:val="22"/>
          <w:szCs w:val="22"/>
        </w:rPr>
        <w:t xml:space="preserve"> </w:t>
      </w:r>
      <w:proofErr w:type="spellStart"/>
      <w:r w:rsidR="00EA69EF" w:rsidRPr="009D7F87">
        <w:rPr>
          <w:sz w:val="22"/>
          <w:szCs w:val="22"/>
        </w:rPr>
        <w:t>Twt</w:t>
      </w:r>
      <w:proofErr w:type="spellEnd"/>
      <w:r w:rsidR="00EA69EF" w:rsidRPr="009D7F87">
        <w:rPr>
          <w:sz w:val="22"/>
          <w:szCs w:val="22"/>
        </w:rPr>
        <w:t>?’ and ‘</w:t>
      </w:r>
      <w:proofErr w:type="spellStart"/>
      <w:r w:rsidR="00EA69EF" w:rsidRPr="009D7F87">
        <w:rPr>
          <w:sz w:val="22"/>
          <w:szCs w:val="22"/>
        </w:rPr>
        <w:t>Sut</w:t>
      </w:r>
      <w:proofErr w:type="spellEnd"/>
      <w:r w:rsidR="00EA69EF" w:rsidRPr="009D7F87">
        <w:rPr>
          <w:sz w:val="22"/>
          <w:szCs w:val="22"/>
        </w:rPr>
        <w:t xml:space="preserve"> </w:t>
      </w:r>
      <w:proofErr w:type="spellStart"/>
      <w:r w:rsidR="00EA69EF" w:rsidRPr="009D7F87">
        <w:rPr>
          <w:sz w:val="22"/>
          <w:szCs w:val="22"/>
        </w:rPr>
        <w:t>mae’r</w:t>
      </w:r>
      <w:proofErr w:type="spellEnd"/>
      <w:r w:rsidR="00EA69EF" w:rsidRPr="009D7F87">
        <w:rPr>
          <w:sz w:val="22"/>
          <w:szCs w:val="22"/>
        </w:rPr>
        <w:t xml:space="preserve"> </w:t>
      </w:r>
      <w:proofErr w:type="spellStart"/>
      <w:r w:rsidR="00EA69EF" w:rsidRPr="009D7F87">
        <w:rPr>
          <w:sz w:val="22"/>
          <w:szCs w:val="22"/>
        </w:rPr>
        <w:t>tywydd</w:t>
      </w:r>
      <w:proofErr w:type="spellEnd"/>
      <w:r w:rsidR="00EA69EF" w:rsidRPr="009D7F87">
        <w:rPr>
          <w:sz w:val="22"/>
          <w:szCs w:val="22"/>
        </w:rPr>
        <w:t xml:space="preserve"> </w:t>
      </w:r>
      <w:proofErr w:type="spellStart"/>
      <w:r w:rsidR="00EA69EF" w:rsidRPr="009D7F87">
        <w:rPr>
          <w:sz w:val="22"/>
          <w:szCs w:val="22"/>
        </w:rPr>
        <w:t>heddiw</w:t>
      </w:r>
      <w:proofErr w:type="spellEnd"/>
      <w:r w:rsidR="00EA69EF" w:rsidRPr="009D7F87">
        <w:rPr>
          <w:sz w:val="22"/>
          <w:szCs w:val="22"/>
        </w:rPr>
        <w:t xml:space="preserve">?’ The promotion of Welsh within </w:t>
      </w:r>
      <w:proofErr w:type="spellStart"/>
      <w:r w:rsidR="00EA69EF" w:rsidRPr="009D7F87">
        <w:rPr>
          <w:sz w:val="22"/>
          <w:szCs w:val="22"/>
        </w:rPr>
        <w:t>Tedi</w:t>
      </w:r>
      <w:proofErr w:type="spellEnd"/>
      <w:r w:rsidR="00EA69EF" w:rsidRPr="009D7F87">
        <w:rPr>
          <w:sz w:val="22"/>
          <w:szCs w:val="22"/>
        </w:rPr>
        <w:t xml:space="preserve"> </w:t>
      </w:r>
      <w:proofErr w:type="spellStart"/>
      <w:r w:rsidR="00EA69EF" w:rsidRPr="009D7F87">
        <w:rPr>
          <w:sz w:val="22"/>
          <w:szCs w:val="22"/>
        </w:rPr>
        <w:t>Twt</w:t>
      </w:r>
      <w:proofErr w:type="spellEnd"/>
      <w:r w:rsidR="00EA69EF" w:rsidRPr="009D7F87">
        <w:rPr>
          <w:sz w:val="22"/>
          <w:szCs w:val="22"/>
        </w:rPr>
        <w:t>, is beneficial for the children as the Welsh Government (2016) have proposed to have a growth in the number of Welsh speakers, to one million, by 2050.</w:t>
      </w:r>
    </w:p>
    <w:p w14:paraId="30115F8B" w14:textId="77777777" w:rsidR="0027694D" w:rsidRPr="009D7F87" w:rsidRDefault="00A70A50">
      <w:pPr>
        <w:rPr>
          <w:sz w:val="22"/>
          <w:szCs w:val="22"/>
        </w:rPr>
      </w:pPr>
    </w:p>
    <w:p w14:paraId="35F399AF" w14:textId="7485057C" w:rsidR="00895415" w:rsidRPr="009D7F87" w:rsidRDefault="00EE2F12">
      <w:pPr>
        <w:rPr>
          <w:sz w:val="22"/>
          <w:szCs w:val="22"/>
          <w:u w:val="single"/>
        </w:rPr>
      </w:pPr>
      <w:r w:rsidRPr="009D7F87">
        <w:rPr>
          <w:sz w:val="22"/>
          <w:szCs w:val="22"/>
          <w:u w:val="single"/>
        </w:rPr>
        <w:t>Task Two:</w:t>
      </w:r>
    </w:p>
    <w:p w14:paraId="15157DBA" w14:textId="77777777" w:rsidR="00EE2F12" w:rsidRPr="009D7F87" w:rsidRDefault="00EE2F12">
      <w:pPr>
        <w:rPr>
          <w:sz w:val="22"/>
          <w:szCs w:val="22"/>
          <w:u w:val="single"/>
        </w:rPr>
      </w:pPr>
    </w:p>
    <w:p w14:paraId="0FEF6C86" w14:textId="35C2BAA0" w:rsidR="00EE2F12" w:rsidRDefault="00C025F7">
      <w:pPr>
        <w:rPr>
          <w:sz w:val="22"/>
          <w:szCs w:val="22"/>
          <w:u w:val="single"/>
        </w:rPr>
      </w:pPr>
      <w:hyperlink r:id="rId4" w:history="1">
        <w:r w:rsidRPr="00955059">
          <w:rPr>
            <w:rStyle w:val="Hyperlink"/>
            <w:sz w:val="22"/>
            <w:szCs w:val="22"/>
          </w:rPr>
          <w:t>https://www.youtube.com/watch?v=mVwNmwzyWH4&amp;feature=youtu.be</w:t>
        </w:r>
      </w:hyperlink>
    </w:p>
    <w:p w14:paraId="30DFC321" w14:textId="77777777" w:rsidR="00C025F7" w:rsidRPr="009D7F87" w:rsidRDefault="00C025F7">
      <w:pPr>
        <w:rPr>
          <w:sz w:val="22"/>
          <w:szCs w:val="22"/>
          <w:u w:val="single"/>
        </w:rPr>
      </w:pPr>
      <w:bookmarkStart w:id="0" w:name="_GoBack"/>
      <w:bookmarkEnd w:id="0"/>
    </w:p>
    <w:p w14:paraId="6F230161" w14:textId="2CF8E8FD" w:rsidR="00EE2F12" w:rsidRPr="009D7F87" w:rsidRDefault="00EE2F12">
      <w:pPr>
        <w:rPr>
          <w:sz w:val="22"/>
          <w:szCs w:val="22"/>
          <w:u w:val="single"/>
        </w:rPr>
      </w:pPr>
      <w:r w:rsidRPr="009D7F87">
        <w:rPr>
          <w:sz w:val="22"/>
          <w:szCs w:val="22"/>
          <w:u w:val="single"/>
        </w:rPr>
        <w:t>Task Three:</w:t>
      </w:r>
    </w:p>
    <w:p w14:paraId="5D5BA364" w14:textId="77777777" w:rsidR="00895415" w:rsidRPr="009D7F87" w:rsidRDefault="00895415">
      <w:pPr>
        <w:rPr>
          <w:sz w:val="22"/>
          <w:szCs w:val="22"/>
        </w:rPr>
      </w:pPr>
    </w:p>
    <w:p w14:paraId="56F209CC" w14:textId="77777777" w:rsidR="00895415" w:rsidRPr="009D7F87" w:rsidRDefault="00895415" w:rsidP="00895415">
      <w:pPr>
        <w:rPr>
          <w:sz w:val="22"/>
          <w:szCs w:val="22"/>
        </w:rPr>
      </w:pPr>
      <w:r w:rsidRPr="009D7F87">
        <w:rPr>
          <w:sz w:val="22"/>
          <w:szCs w:val="22"/>
        </w:rPr>
        <w:t xml:space="preserve">Before starting my Welsh reading task, I was nervous as my Welsh is not of a very high level. As a result of this it could mean that I could get somethings wrong within my reading or question asking. This would be embarrassing because, as the teacher, I should be able to say the words within the story in order to teach the children how to say the words in Welsh as well as telling them the definitions. This task may also lead to the children laughing at me or correcting my Welsh, this would not only be embarrassing but it would also lead the children to ignore what I am saying due to them thinking they know more than myself. On the other hand, I was excited to read to the story to the children as I would be able to teach the children the best ways to develop their own Welsh language skills as well as showing them the benefits of learning Welsh and getting them to enjoy listening and learning it. </w:t>
      </w:r>
    </w:p>
    <w:p w14:paraId="1E6EBC1D" w14:textId="77777777" w:rsidR="00895415" w:rsidRPr="009D7F87" w:rsidRDefault="00895415" w:rsidP="00895415">
      <w:pPr>
        <w:rPr>
          <w:sz w:val="22"/>
          <w:szCs w:val="22"/>
        </w:rPr>
      </w:pPr>
      <w:r w:rsidRPr="009D7F87">
        <w:rPr>
          <w:sz w:val="22"/>
          <w:szCs w:val="22"/>
        </w:rPr>
        <w:t>Once I begun to read the story to the children, I found that, my Welsh wasn’t as bad as I thought and I felt as if I knew the words in the story. This meant that I could read to the children in a confident manner, allowing them to hear the Welsh words as well as see them. This would have a positive effect on the children’s learning as it allows to develop their knowledge of Welsh, verbally and through reading it.</w:t>
      </w:r>
    </w:p>
    <w:p w14:paraId="193378AF" w14:textId="77777777" w:rsidR="00895415" w:rsidRPr="009D7F87" w:rsidRDefault="00895415" w:rsidP="00895415">
      <w:pPr>
        <w:rPr>
          <w:sz w:val="22"/>
          <w:szCs w:val="22"/>
        </w:rPr>
      </w:pPr>
    </w:p>
    <w:p w14:paraId="66A98460" w14:textId="77777777" w:rsidR="00895415" w:rsidRPr="009D7F87" w:rsidRDefault="00895415" w:rsidP="00895415">
      <w:pPr>
        <w:rPr>
          <w:sz w:val="22"/>
          <w:szCs w:val="22"/>
        </w:rPr>
      </w:pPr>
      <w:r w:rsidRPr="009D7F87">
        <w:rPr>
          <w:sz w:val="22"/>
          <w:szCs w:val="22"/>
        </w:rPr>
        <w:t xml:space="preserve">During my reading to the children, I found that they were engaged into the book, especially with the pictures as it allowed them to connect the picture to the words. This allows the children to understand the story, even if they didn’t know all of the words that the story used. I could see that the children were engaged in the story as they were able to follow the story and reacted as appropriate. Getting the children to follow the story and respond as appropriate is beneficial as it would ensure the children’s understanding of the story, as well as being a skill required in the National Curriculum for Wales (2015; </w:t>
      </w:r>
      <w:proofErr w:type="spellStart"/>
      <w:r w:rsidRPr="009D7F87">
        <w:rPr>
          <w:sz w:val="22"/>
          <w:szCs w:val="22"/>
        </w:rPr>
        <w:t>pg</w:t>
      </w:r>
      <w:proofErr w:type="spellEnd"/>
      <w:r w:rsidRPr="009D7F87">
        <w:rPr>
          <w:sz w:val="22"/>
          <w:szCs w:val="22"/>
        </w:rPr>
        <w:t xml:space="preserve"> 21). Another way that I could tell the children were engaged was through asking them questions regarding the words used, as well as asking them the colour of the clothes that </w:t>
      </w:r>
      <w:proofErr w:type="spellStart"/>
      <w:r w:rsidRPr="009D7F87">
        <w:rPr>
          <w:sz w:val="22"/>
          <w:szCs w:val="22"/>
        </w:rPr>
        <w:t>Tedi</w:t>
      </w:r>
      <w:proofErr w:type="spellEnd"/>
      <w:r w:rsidRPr="009D7F87">
        <w:rPr>
          <w:sz w:val="22"/>
          <w:szCs w:val="22"/>
        </w:rPr>
        <w:t xml:space="preserve"> </w:t>
      </w:r>
      <w:proofErr w:type="spellStart"/>
      <w:r w:rsidRPr="009D7F87">
        <w:rPr>
          <w:sz w:val="22"/>
          <w:szCs w:val="22"/>
        </w:rPr>
        <w:t>Twt</w:t>
      </w:r>
      <w:proofErr w:type="spellEnd"/>
      <w:r w:rsidRPr="009D7F87">
        <w:rPr>
          <w:sz w:val="22"/>
          <w:szCs w:val="22"/>
        </w:rPr>
        <w:t xml:space="preserve"> was wearing. This allowed the children to ‘explore language, information and events in the text.’ (National Curriculum for Wales, 2015; </w:t>
      </w:r>
      <w:proofErr w:type="spellStart"/>
      <w:r w:rsidRPr="009D7F87">
        <w:rPr>
          <w:sz w:val="22"/>
          <w:szCs w:val="22"/>
        </w:rPr>
        <w:t>pg</w:t>
      </w:r>
      <w:proofErr w:type="spellEnd"/>
      <w:r w:rsidRPr="009D7F87">
        <w:rPr>
          <w:sz w:val="22"/>
          <w:szCs w:val="22"/>
        </w:rPr>
        <w:t xml:space="preserve"> 21)</w:t>
      </w:r>
    </w:p>
    <w:p w14:paraId="10483690" w14:textId="77777777" w:rsidR="00895415" w:rsidRPr="009D7F87" w:rsidRDefault="00895415" w:rsidP="00895415">
      <w:pPr>
        <w:rPr>
          <w:sz w:val="22"/>
          <w:szCs w:val="22"/>
        </w:rPr>
      </w:pPr>
    </w:p>
    <w:p w14:paraId="3D61E411" w14:textId="77777777" w:rsidR="00895415" w:rsidRPr="009D7F87" w:rsidRDefault="00895415" w:rsidP="00895415">
      <w:pPr>
        <w:rPr>
          <w:sz w:val="22"/>
          <w:szCs w:val="22"/>
        </w:rPr>
      </w:pPr>
      <w:r w:rsidRPr="009D7F87">
        <w:rPr>
          <w:sz w:val="22"/>
          <w:szCs w:val="22"/>
        </w:rPr>
        <w:t xml:space="preserve">Additionally, I found that the children understood what the story was about and were able to talk about the topics which occur in the story. This was made evident through the children answering all of the questions that they were asked, regarding the words in the story and some regarding the </w:t>
      </w:r>
      <w:r w:rsidRPr="009D7F87">
        <w:rPr>
          <w:sz w:val="22"/>
          <w:szCs w:val="22"/>
        </w:rPr>
        <w:lastRenderedPageBreak/>
        <w:t>things that the story was talking about, even if they were in Welsh. Asking the questions in Welsh and encouraging the answers in Welsh too was effective as it allowed the children to hear the Welsh being used. It also let the children attempt to use the Welsh themselves. With this activity, I ensured not to overcorrect the children when they used Welsh as overcorrection could lower a child’s self-esteem. According to Maslow’s Hierarchy of Needs (McLeod, 2018), self- esteem if one of the most important basic human needs and is affected mostly by respect or reputation.</w:t>
      </w:r>
    </w:p>
    <w:p w14:paraId="6F772B07" w14:textId="77777777" w:rsidR="00895415" w:rsidRPr="009D7F87" w:rsidRDefault="00895415" w:rsidP="00895415">
      <w:pPr>
        <w:rPr>
          <w:sz w:val="22"/>
          <w:szCs w:val="22"/>
        </w:rPr>
      </w:pPr>
    </w:p>
    <w:p w14:paraId="49BA96FD" w14:textId="77777777" w:rsidR="00895415" w:rsidRPr="009D7F87" w:rsidRDefault="00895415" w:rsidP="00895415">
      <w:pPr>
        <w:rPr>
          <w:sz w:val="22"/>
          <w:szCs w:val="22"/>
        </w:rPr>
      </w:pPr>
      <w:r w:rsidRPr="009D7F87">
        <w:rPr>
          <w:sz w:val="22"/>
          <w:szCs w:val="22"/>
        </w:rPr>
        <w:t xml:space="preserve">Although this activity was beneficial for the children’s Welsh development, unfortunately, there was some disadvantages with the task. I noticed that some of the children were a bit distracted while I was reading. At first, I thought it was due to the children not being able to connect with the story, however, it was soon made evident that the distractions were due to the children, who were not taking part, being silly though the window of the door. If I was to redo this activity, I would have the children and myself swap places as they would be facing into a blank corner, this would result in less distractions and ensure that the children were concentrating on the story rather than the children outside. I would also use my own </w:t>
      </w:r>
      <w:proofErr w:type="spellStart"/>
      <w:r w:rsidRPr="009D7F87">
        <w:rPr>
          <w:sz w:val="22"/>
          <w:szCs w:val="22"/>
        </w:rPr>
        <w:t>Tedi</w:t>
      </w:r>
      <w:proofErr w:type="spellEnd"/>
      <w:r w:rsidRPr="009D7F87">
        <w:rPr>
          <w:sz w:val="22"/>
          <w:szCs w:val="22"/>
        </w:rPr>
        <w:t xml:space="preserve"> </w:t>
      </w:r>
      <w:proofErr w:type="spellStart"/>
      <w:r w:rsidRPr="009D7F87">
        <w:rPr>
          <w:sz w:val="22"/>
          <w:szCs w:val="22"/>
        </w:rPr>
        <w:t>Twt</w:t>
      </w:r>
      <w:proofErr w:type="spellEnd"/>
      <w:r w:rsidRPr="009D7F87">
        <w:rPr>
          <w:sz w:val="22"/>
          <w:szCs w:val="22"/>
        </w:rPr>
        <w:t xml:space="preserve"> as a story prop as this would allow the children to talk with the character of the story. This would be beneficial as it would allow the children to express their thoughts, in English and Welsh, on the story with the character and it would also allow them to actually see the character and the different clothing that </w:t>
      </w:r>
      <w:proofErr w:type="spellStart"/>
      <w:r w:rsidRPr="009D7F87">
        <w:rPr>
          <w:sz w:val="22"/>
          <w:szCs w:val="22"/>
        </w:rPr>
        <w:t>Tedi</w:t>
      </w:r>
      <w:proofErr w:type="spellEnd"/>
      <w:r w:rsidRPr="009D7F87">
        <w:rPr>
          <w:sz w:val="22"/>
          <w:szCs w:val="22"/>
        </w:rPr>
        <w:t xml:space="preserve"> </w:t>
      </w:r>
      <w:proofErr w:type="spellStart"/>
      <w:r w:rsidRPr="009D7F87">
        <w:rPr>
          <w:sz w:val="22"/>
          <w:szCs w:val="22"/>
        </w:rPr>
        <w:t>Twt</w:t>
      </w:r>
      <w:proofErr w:type="spellEnd"/>
      <w:r w:rsidRPr="009D7F87">
        <w:rPr>
          <w:sz w:val="22"/>
          <w:szCs w:val="22"/>
        </w:rPr>
        <w:t xml:space="preserve"> wears in relation to the weather.</w:t>
      </w:r>
    </w:p>
    <w:p w14:paraId="163F5409" w14:textId="77777777" w:rsidR="00895415" w:rsidRPr="009D7F87" w:rsidRDefault="00895415" w:rsidP="00895415">
      <w:pPr>
        <w:rPr>
          <w:sz w:val="22"/>
          <w:szCs w:val="22"/>
        </w:rPr>
      </w:pPr>
    </w:p>
    <w:p w14:paraId="168794DF" w14:textId="77777777" w:rsidR="00895415" w:rsidRPr="009D7F87" w:rsidRDefault="00895415" w:rsidP="00895415">
      <w:pPr>
        <w:rPr>
          <w:sz w:val="22"/>
          <w:szCs w:val="22"/>
        </w:rPr>
      </w:pPr>
      <w:r w:rsidRPr="009D7F87">
        <w:rPr>
          <w:sz w:val="22"/>
          <w:szCs w:val="22"/>
        </w:rPr>
        <w:t>If I was to redo this task, I would try to find a book rather than reading off the laptop. I would do this as having the story in front of them, in book form, would keep them intrigued and focused on the story. Although the children were engaged with the story on the laptop, I think that the use of a proper book would be beneficial for the children as it would give the children a more interactive experience and allow the children to see the illustration first hand, rather than on a computer screen. Allowing the children to see the pictures in book form would create a connection between themselves and the characters in the book. This would be beneficial as, according to scientific research done by Wise (2017</w:t>
      </w:r>
      <w:proofErr w:type="gramStart"/>
      <w:r w:rsidRPr="009D7F87">
        <w:rPr>
          <w:sz w:val="22"/>
          <w:szCs w:val="22"/>
        </w:rPr>
        <w:t>) ,</w:t>
      </w:r>
      <w:proofErr w:type="gramEnd"/>
      <w:r w:rsidRPr="009D7F87">
        <w:rPr>
          <w:sz w:val="22"/>
          <w:szCs w:val="22"/>
        </w:rPr>
        <w:t xml:space="preserve"> children that read are able to relate to the characters; leading to finding it easier to relate to others.</w:t>
      </w:r>
    </w:p>
    <w:p w14:paraId="6A66D9F2" w14:textId="77777777" w:rsidR="00895415" w:rsidRPr="009D7F87" w:rsidRDefault="00895415" w:rsidP="00895415">
      <w:pPr>
        <w:rPr>
          <w:sz w:val="22"/>
          <w:szCs w:val="22"/>
        </w:rPr>
      </w:pPr>
    </w:p>
    <w:p w14:paraId="6D702279" w14:textId="26BA827C" w:rsidR="002D0DF0" w:rsidRPr="009D7F87" w:rsidRDefault="00895415">
      <w:pPr>
        <w:rPr>
          <w:sz w:val="22"/>
          <w:szCs w:val="22"/>
        </w:rPr>
      </w:pPr>
      <w:r w:rsidRPr="009D7F87">
        <w:rPr>
          <w:sz w:val="22"/>
          <w:szCs w:val="22"/>
        </w:rPr>
        <w:t xml:space="preserve">This story was beneficial for the children as it related to the topics which they were learning about during their Welsh lessons as well as showing them the best clothes to wear in particular situations, as they should be starting to dress themselves. After this session, I would get a teddy bear and have him dressed in a green top with blue shorts and yellow boots. I would them ask the questions ‘Pa </w:t>
      </w:r>
      <w:proofErr w:type="spellStart"/>
      <w:r w:rsidRPr="009D7F87">
        <w:rPr>
          <w:sz w:val="22"/>
          <w:szCs w:val="22"/>
        </w:rPr>
        <w:t>liw</w:t>
      </w:r>
      <w:proofErr w:type="spellEnd"/>
      <w:r w:rsidRPr="009D7F87">
        <w:rPr>
          <w:sz w:val="22"/>
          <w:szCs w:val="22"/>
        </w:rPr>
        <w:t xml:space="preserve"> </w:t>
      </w:r>
      <w:proofErr w:type="spellStart"/>
      <w:r w:rsidRPr="009D7F87">
        <w:rPr>
          <w:sz w:val="22"/>
          <w:szCs w:val="22"/>
        </w:rPr>
        <w:t>ydy</w:t>
      </w:r>
      <w:proofErr w:type="spellEnd"/>
      <w:r w:rsidRPr="009D7F87">
        <w:rPr>
          <w:sz w:val="22"/>
          <w:szCs w:val="22"/>
        </w:rPr>
        <w:t xml:space="preserve"> </w:t>
      </w:r>
      <w:proofErr w:type="spellStart"/>
      <w:r w:rsidRPr="009D7F87">
        <w:rPr>
          <w:sz w:val="22"/>
          <w:szCs w:val="22"/>
        </w:rPr>
        <w:t>hun</w:t>
      </w:r>
      <w:proofErr w:type="spellEnd"/>
      <w:r w:rsidRPr="009D7F87">
        <w:rPr>
          <w:sz w:val="22"/>
          <w:szCs w:val="22"/>
        </w:rPr>
        <w:t xml:space="preserve">?’ to check their colour knowledge. This task would then lead to the children drawing clothes on a small teddy bear template, underneath it they would write about what clothes their bears are wearing and what the weather will be if their teddy bears are wearing those clothes. I would get them to do this as it would allow them to explore the new words and phrases that they had learned as well as letting them express their own opinions on the topic. This activity would be supported by Donaldson’s Successful Futures (2015; </w:t>
      </w:r>
      <w:proofErr w:type="spellStart"/>
      <w:r w:rsidRPr="009D7F87">
        <w:rPr>
          <w:sz w:val="22"/>
          <w:szCs w:val="22"/>
        </w:rPr>
        <w:t>pg</w:t>
      </w:r>
      <w:proofErr w:type="spellEnd"/>
      <w:r w:rsidRPr="009D7F87">
        <w:rPr>
          <w:sz w:val="22"/>
          <w:szCs w:val="22"/>
        </w:rPr>
        <w:t xml:space="preserve"> 27) as he states that the goals of the new Welsh curriculum are enhance and explore the vibrant culture and the Welsh language.</w:t>
      </w:r>
    </w:p>
    <w:p w14:paraId="0A466BC3" w14:textId="77777777" w:rsidR="00895415" w:rsidRPr="009D7F87" w:rsidRDefault="00895415">
      <w:pPr>
        <w:rPr>
          <w:b/>
          <w:i/>
          <w:sz w:val="22"/>
          <w:szCs w:val="22"/>
          <w:u w:val="single"/>
        </w:rPr>
      </w:pPr>
    </w:p>
    <w:p w14:paraId="5C2C98ED" w14:textId="77777777" w:rsidR="00895415" w:rsidRPr="009D7F87" w:rsidRDefault="00895415">
      <w:pPr>
        <w:rPr>
          <w:b/>
          <w:i/>
          <w:sz w:val="22"/>
          <w:szCs w:val="22"/>
          <w:u w:val="single"/>
        </w:rPr>
      </w:pPr>
    </w:p>
    <w:p w14:paraId="239C8758" w14:textId="26258936" w:rsidR="002D0DF0" w:rsidRPr="009D7F87" w:rsidRDefault="00E764E4">
      <w:pPr>
        <w:rPr>
          <w:sz w:val="22"/>
          <w:szCs w:val="22"/>
        </w:rPr>
      </w:pPr>
      <w:r w:rsidRPr="009D7F87">
        <w:rPr>
          <w:sz w:val="22"/>
          <w:szCs w:val="22"/>
        </w:rPr>
        <w:t>References:</w:t>
      </w:r>
    </w:p>
    <w:p w14:paraId="2805B84B" w14:textId="77777777" w:rsidR="00D17A94" w:rsidRPr="009D7F87" w:rsidRDefault="00D17A94" w:rsidP="00D17A94">
      <w:pPr>
        <w:widowControl w:val="0"/>
        <w:tabs>
          <w:tab w:val="left" w:pos="220"/>
          <w:tab w:val="left" w:pos="720"/>
        </w:tabs>
        <w:autoSpaceDE w:val="0"/>
        <w:autoSpaceDN w:val="0"/>
        <w:adjustRightInd w:val="0"/>
        <w:spacing w:after="240" w:line="300" w:lineRule="atLeast"/>
        <w:rPr>
          <w:color w:val="000000" w:themeColor="text1"/>
          <w:sz w:val="22"/>
          <w:szCs w:val="22"/>
        </w:rPr>
      </w:pPr>
    </w:p>
    <w:p w14:paraId="7B038847" w14:textId="13233D20" w:rsidR="009D7F87" w:rsidRPr="009D7F87" w:rsidRDefault="009D7F87" w:rsidP="00D17A94">
      <w:pPr>
        <w:widowControl w:val="0"/>
        <w:tabs>
          <w:tab w:val="left" w:pos="220"/>
          <w:tab w:val="left" w:pos="720"/>
        </w:tabs>
        <w:autoSpaceDE w:val="0"/>
        <w:autoSpaceDN w:val="0"/>
        <w:adjustRightInd w:val="0"/>
        <w:spacing w:after="240" w:line="300" w:lineRule="atLeast"/>
        <w:rPr>
          <w:color w:val="000000" w:themeColor="text1"/>
          <w:sz w:val="22"/>
          <w:szCs w:val="22"/>
        </w:rPr>
      </w:pPr>
      <w:r w:rsidRPr="009D7F87">
        <w:rPr>
          <w:color w:val="000000" w:themeColor="text1"/>
          <w:sz w:val="22"/>
          <w:szCs w:val="22"/>
        </w:rPr>
        <w:t>BBC News (2016), ‘</w:t>
      </w:r>
      <w:r w:rsidRPr="009D7F87">
        <w:rPr>
          <w:i/>
          <w:color w:val="000000" w:themeColor="text1"/>
          <w:sz w:val="22"/>
          <w:szCs w:val="22"/>
        </w:rPr>
        <w:t xml:space="preserve">Welsh language target of one million speakers by 2050.’ </w:t>
      </w:r>
      <w:r w:rsidRPr="009D7F87">
        <w:rPr>
          <w:color w:val="000000" w:themeColor="text1"/>
          <w:sz w:val="22"/>
          <w:szCs w:val="22"/>
        </w:rPr>
        <w:t>Available at:</w:t>
      </w:r>
    </w:p>
    <w:p w14:paraId="3F0801CE" w14:textId="69ECCCF4" w:rsidR="009D7F87" w:rsidRPr="009D7F87" w:rsidRDefault="009D7F87" w:rsidP="00D17A94">
      <w:pPr>
        <w:widowControl w:val="0"/>
        <w:tabs>
          <w:tab w:val="left" w:pos="220"/>
          <w:tab w:val="left" w:pos="720"/>
        </w:tabs>
        <w:autoSpaceDE w:val="0"/>
        <w:autoSpaceDN w:val="0"/>
        <w:adjustRightInd w:val="0"/>
        <w:spacing w:after="240" w:line="300" w:lineRule="atLeast"/>
        <w:rPr>
          <w:color w:val="000000" w:themeColor="text1"/>
          <w:sz w:val="22"/>
          <w:szCs w:val="22"/>
        </w:rPr>
      </w:pPr>
      <w:hyperlink r:id="rId5" w:history="1">
        <w:r w:rsidRPr="009D7F87">
          <w:rPr>
            <w:rStyle w:val="Hyperlink"/>
            <w:sz w:val="22"/>
            <w:szCs w:val="22"/>
          </w:rPr>
          <w:t>https://www.bbc.co.uk/news/uk-wales-politics-36924562</w:t>
        </w:r>
      </w:hyperlink>
      <w:r w:rsidRPr="009D7F87">
        <w:rPr>
          <w:color w:val="000000" w:themeColor="text1"/>
          <w:sz w:val="22"/>
          <w:szCs w:val="22"/>
        </w:rPr>
        <w:t xml:space="preserve">   - Last assessed 07/05/19</w:t>
      </w:r>
    </w:p>
    <w:p w14:paraId="5EA8422A" w14:textId="77777777" w:rsidR="00D17A94" w:rsidRPr="009D7F87" w:rsidRDefault="00D17A94" w:rsidP="00D17A94">
      <w:pPr>
        <w:widowControl w:val="0"/>
        <w:tabs>
          <w:tab w:val="left" w:pos="220"/>
          <w:tab w:val="left" w:pos="720"/>
        </w:tabs>
        <w:autoSpaceDE w:val="0"/>
        <w:autoSpaceDN w:val="0"/>
        <w:adjustRightInd w:val="0"/>
        <w:spacing w:after="240" w:line="300" w:lineRule="atLeast"/>
        <w:rPr>
          <w:color w:val="000000" w:themeColor="text1"/>
          <w:sz w:val="22"/>
          <w:szCs w:val="22"/>
        </w:rPr>
      </w:pPr>
      <w:r w:rsidRPr="009D7F87">
        <w:rPr>
          <w:color w:val="000000" w:themeColor="text1"/>
          <w:sz w:val="22"/>
          <w:szCs w:val="22"/>
        </w:rPr>
        <w:t>Department for Education and Skills (2015) ‘</w:t>
      </w:r>
      <w:r w:rsidRPr="009D7F87">
        <w:rPr>
          <w:i/>
          <w:color w:val="000000" w:themeColor="text1"/>
          <w:sz w:val="22"/>
          <w:szCs w:val="22"/>
        </w:rPr>
        <w:t xml:space="preserve">Foundation Phase Framework (Revised 2015).’ </w:t>
      </w:r>
      <w:r w:rsidRPr="009D7F87">
        <w:rPr>
          <w:color w:val="000000" w:themeColor="text1"/>
          <w:sz w:val="22"/>
          <w:szCs w:val="22"/>
        </w:rPr>
        <w:t>Cardiff: Welsh government. Available at:</w:t>
      </w:r>
    </w:p>
    <w:p w14:paraId="378C8DB7" w14:textId="3C7F8E33" w:rsidR="00E764E4" w:rsidRDefault="00625074" w:rsidP="00D17A94">
      <w:pPr>
        <w:widowControl w:val="0"/>
        <w:tabs>
          <w:tab w:val="left" w:pos="220"/>
          <w:tab w:val="left" w:pos="720"/>
        </w:tabs>
        <w:autoSpaceDE w:val="0"/>
        <w:autoSpaceDN w:val="0"/>
        <w:adjustRightInd w:val="0"/>
        <w:spacing w:after="240" w:line="300" w:lineRule="atLeast"/>
        <w:rPr>
          <w:sz w:val="22"/>
          <w:szCs w:val="22"/>
        </w:rPr>
      </w:pPr>
      <w:hyperlink r:id="rId6" w:history="1">
        <w:r w:rsidRPr="009D7F87">
          <w:rPr>
            <w:rStyle w:val="Hyperlink"/>
            <w:sz w:val="22"/>
            <w:szCs w:val="22"/>
          </w:rPr>
          <w:t>https://learning.gov.wales/docs/learningwales/publications/150803-fp-framework-en.pdf</w:t>
        </w:r>
      </w:hyperlink>
      <w:r w:rsidR="00D17A94" w:rsidRPr="009D7F87">
        <w:rPr>
          <w:sz w:val="22"/>
          <w:szCs w:val="22"/>
        </w:rPr>
        <w:t xml:space="preserve">  - Last assessed </w:t>
      </w:r>
      <w:r w:rsidR="009D7F87" w:rsidRPr="009D7F87">
        <w:rPr>
          <w:sz w:val="22"/>
          <w:szCs w:val="22"/>
        </w:rPr>
        <w:t>07/05/19</w:t>
      </w:r>
    </w:p>
    <w:p w14:paraId="64344BB3" w14:textId="77777777" w:rsidR="009D7F87" w:rsidRPr="009D7F87" w:rsidRDefault="009D7F87" w:rsidP="009D7F87">
      <w:pPr>
        <w:widowControl w:val="0"/>
        <w:tabs>
          <w:tab w:val="left" w:pos="220"/>
          <w:tab w:val="left" w:pos="720"/>
        </w:tabs>
        <w:autoSpaceDE w:val="0"/>
        <w:autoSpaceDN w:val="0"/>
        <w:adjustRightInd w:val="0"/>
        <w:spacing w:after="240" w:line="300" w:lineRule="atLeast"/>
        <w:rPr>
          <w:color w:val="000000" w:themeColor="text1"/>
          <w:sz w:val="22"/>
          <w:szCs w:val="22"/>
        </w:rPr>
      </w:pPr>
      <w:r w:rsidRPr="009D7F87">
        <w:rPr>
          <w:color w:val="000000" w:themeColor="text1"/>
          <w:sz w:val="22"/>
          <w:szCs w:val="22"/>
        </w:rPr>
        <w:t>Donaldson, G. (2015) ‘</w:t>
      </w:r>
      <w:r w:rsidRPr="009D7F87">
        <w:rPr>
          <w:i/>
          <w:color w:val="000000" w:themeColor="text1"/>
          <w:sz w:val="22"/>
          <w:szCs w:val="22"/>
        </w:rPr>
        <w:t xml:space="preserve">Successful Futures: Independent Review of Curriculum and Assessment Arrangements in Wales’ </w:t>
      </w:r>
      <w:r w:rsidRPr="009D7F87">
        <w:rPr>
          <w:color w:val="000000" w:themeColor="text1"/>
          <w:sz w:val="22"/>
          <w:szCs w:val="22"/>
        </w:rPr>
        <w:t>Crown copyright. Available at:</w:t>
      </w:r>
    </w:p>
    <w:p w14:paraId="454903EB" w14:textId="77777777" w:rsidR="009D7F87" w:rsidRPr="009D7F87" w:rsidRDefault="009D7F87" w:rsidP="009D7F87">
      <w:pPr>
        <w:rPr>
          <w:sz w:val="22"/>
          <w:szCs w:val="22"/>
        </w:rPr>
      </w:pPr>
      <w:hyperlink r:id="rId7" w:history="1">
        <w:r w:rsidRPr="009D7F87">
          <w:rPr>
            <w:rStyle w:val="Hyperlink"/>
            <w:sz w:val="22"/>
            <w:szCs w:val="22"/>
          </w:rPr>
          <w:t>https://gweddill.gov.wales/docs/dcells/publications/150225-successful-futures-en.pdf</w:t>
        </w:r>
      </w:hyperlink>
      <w:r w:rsidRPr="009D7F87">
        <w:rPr>
          <w:sz w:val="22"/>
          <w:szCs w:val="22"/>
        </w:rPr>
        <w:t xml:space="preserve">  - Last assessed 07/05/19</w:t>
      </w:r>
    </w:p>
    <w:p w14:paraId="06D994F6" w14:textId="77777777" w:rsidR="009D7F87" w:rsidRPr="009D7F87" w:rsidRDefault="009D7F87" w:rsidP="00D17A94">
      <w:pPr>
        <w:widowControl w:val="0"/>
        <w:tabs>
          <w:tab w:val="left" w:pos="220"/>
          <w:tab w:val="left" w:pos="720"/>
        </w:tabs>
        <w:autoSpaceDE w:val="0"/>
        <w:autoSpaceDN w:val="0"/>
        <w:adjustRightInd w:val="0"/>
        <w:spacing w:after="240" w:line="300" w:lineRule="atLeast"/>
        <w:rPr>
          <w:color w:val="000000" w:themeColor="text1"/>
          <w:sz w:val="22"/>
          <w:szCs w:val="22"/>
        </w:rPr>
      </w:pPr>
    </w:p>
    <w:p w14:paraId="07093E49" w14:textId="2541C439" w:rsidR="00625074" w:rsidRPr="009D7F87" w:rsidRDefault="00D17A94">
      <w:pPr>
        <w:rPr>
          <w:sz w:val="22"/>
          <w:szCs w:val="22"/>
        </w:rPr>
      </w:pPr>
      <w:r w:rsidRPr="009D7F87">
        <w:rPr>
          <w:color w:val="000000" w:themeColor="text1"/>
          <w:sz w:val="22"/>
          <w:szCs w:val="22"/>
        </w:rPr>
        <w:t>McLeod, S. (2018)</w:t>
      </w:r>
      <w:r w:rsidRPr="009D7F87">
        <w:rPr>
          <w:color w:val="000000" w:themeColor="text1"/>
          <w:sz w:val="22"/>
          <w:szCs w:val="22"/>
        </w:rPr>
        <w:t>, ‘</w:t>
      </w:r>
      <w:r w:rsidRPr="009D7F87">
        <w:rPr>
          <w:i/>
          <w:color w:val="000000" w:themeColor="text1"/>
          <w:sz w:val="22"/>
          <w:szCs w:val="22"/>
        </w:rPr>
        <w:t xml:space="preserve">Maslow’s Hierarchy of Needs.’ </w:t>
      </w:r>
      <w:r w:rsidRPr="009D7F87">
        <w:rPr>
          <w:color w:val="000000" w:themeColor="text1"/>
          <w:sz w:val="22"/>
          <w:szCs w:val="22"/>
        </w:rPr>
        <w:t>Available at:</w:t>
      </w:r>
    </w:p>
    <w:p w14:paraId="1ED4AED4" w14:textId="047F010A" w:rsidR="00C14170" w:rsidRPr="009D7F87" w:rsidRDefault="00C14170">
      <w:pPr>
        <w:rPr>
          <w:sz w:val="22"/>
          <w:szCs w:val="22"/>
        </w:rPr>
      </w:pPr>
      <w:hyperlink r:id="rId8" w:history="1">
        <w:r w:rsidRPr="009D7F87">
          <w:rPr>
            <w:rStyle w:val="Hyperlink"/>
            <w:sz w:val="22"/>
            <w:szCs w:val="22"/>
          </w:rPr>
          <w:t>https://www.simplypsychology.org/maslow.html</w:t>
        </w:r>
      </w:hyperlink>
      <w:r w:rsidR="00D17A94" w:rsidRPr="009D7F87">
        <w:rPr>
          <w:sz w:val="22"/>
          <w:szCs w:val="22"/>
        </w:rPr>
        <w:t xml:space="preserve"> - Last assessed</w:t>
      </w:r>
      <w:r w:rsidR="009D7F87" w:rsidRPr="009D7F87">
        <w:rPr>
          <w:sz w:val="22"/>
          <w:szCs w:val="22"/>
        </w:rPr>
        <w:t xml:space="preserve"> 07/05/19</w:t>
      </w:r>
    </w:p>
    <w:p w14:paraId="640A4CCC" w14:textId="77777777" w:rsidR="00C14170" w:rsidRPr="009D7F87" w:rsidRDefault="00C14170">
      <w:pPr>
        <w:rPr>
          <w:sz w:val="22"/>
          <w:szCs w:val="22"/>
        </w:rPr>
      </w:pPr>
    </w:p>
    <w:p w14:paraId="7E3E18FB" w14:textId="77777777" w:rsidR="004963DB" w:rsidRPr="009D7F87" w:rsidRDefault="004963DB" w:rsidP="004963DB">
      <w:pPr>
        <w:rPr>
          <w:sz w:val="22"/>
          <w:szCs w:val="22"/>
        </w:rPr>
      </w:pPr>
    </w:p>
    <w:p w14:paraId="6E20E0B6" w14:textId="50AB17C8" w:rsidR="00895415" w:rsidRPr="009D7F87" w:rsidRDefault="00895415" w:rsidP="004963DB">
      <w:pPr>
        <w:rPr>
          <w:sz w:val="22"/>
          <w:szCs w:val="22"/>
        </w:rPr>
      </w:pPr>
      <w:r w:rsidRPr="009D7F87">
        <w:rPr>
          <w:sz w:val="22"/>
          <w:szCs w:val="22"/>
        </w:rPr>
        <w:t xml:space="preserve">Wise, A. (2017), </w:t>
      </w:r>
      <w:r w:rsidRPr="009D7F87">
        <w:rPr>
          <w:i/>
          <w:sz w:val="22"/>
          <w:szCs w:val="22"/>
        </w:rPr>
        <w:t>‘Science-backed Reasons to Read a (Real) Book.’</w:t>
      </w:r>
      <w:r w:rsidRPr="009D7F87">
        <w:rPr>
          <w:sz w:val="22"/>
          <w:szCs w:val="22"/>
        </w:rPr>
        <w:t xml:space="preserve"> Available at:</w:t>
      </w:r>
    </w:p>
    <w:p w14:paraId="5D0ABF94" w14:textId="14D038E4" w:rsidR="00895415" w:rsidRPr="009D7F87" w:rsidRDefault="00895415" w:rsidP="004963DB">
      <w:pPr>
        <w:rPr>
          <w:sz w:val="22"/>
          <w:szCs w:val="22"/>
        </w:rPr>
      </w:pPr>
      <w:hyperlink r:id="rId9" w:history="1">
        <w:r w:rsidRPr="009D7F87">
          <w:rPr>
            <w:rStyle w:val="Hyperlink"/>
            <w:sz w:val="22"/>
            <w:szCs w:val="22"/>
          </w:rPr>
          <w:t>https://www.realsimple.com/health/preventative-health/benefits-of-reading-real-books</w:t>
        </w:r>
      </w:hyperlink>
      <w:r w:rsidRPr="009D7F87">
        <w:rPr>
          <w:sz w:val="22"/>
          <w:szCs w:val="22"/>
        </w:rPr>
        <w:t xml:space="preserve">  - Last assessed</w:t>
      </w:r>
      <w:r w:rsidR="009D7F87" w:rsidRPr="009D7F87">
        <w:rPr>
          <w:sz w:val="22"/>
          <w:szCs w:val="22"/>
        </w:rPr>
        <w:t xml:space="preserve"> 07/05/19</w:t>
      </w:r>
    </w:p>
    <w:sectPr w:rsidR="00895415" w:rsidRPr="009D7F87" w:rsidSect="00906A4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9EF"/>
    <w:rsid w:val="002D0DF0"/>
    <w:rsid w:val="003376F0"/>
    <w:rsid w:val="00482245"/>
    <w:rsid w:val="004963DB"/>
    <w:rsid w:val="00625074"/>
    <w:rsid w:val="00895415"/>
    <w:rsid w:val="00906A48"/>
    <w:rsid w:val="009D7F87"/>
    <w:rsid w:val="00A70A50"/>
    <w:rsid w:val="00C025F7"/>
    <w:rsid w:val="00C14170"/>
    <w:rsid w:val="00D17A94"/>
    <w:rsid w:val="00D762CD"/>
    <w:rsid w:val="00DA4CE9"/>
    <w:rsid w:val="00E764E4"/>
    <w:rsid w:val="00EA69EF"/>
    <w:rsid w:val="00EE2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E71EF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A69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5074"/>
    <w:rPr>
      <w:color w:val="0563C1" w:themeColor="hyperlink"/>
      <w:u w:val="single"/>
    </w:rPr>
  </w:style>
  <w:style w:type="character" w:styleId="FollowedHyperlink">
    <w:name w:val="FollowedHyperlink"/>
    <w:basedOn w:val="DefaultParagraphFont"/>
    <w:uiPriority w:val="99"/>
    <w:semiHidden/>
    <w:unhideWhenUsed/>
    <w:rsid w:val="004963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youtube.com/watch?v=mVwNmwzyWH4&amp;feature=youtu.be" TargetMode="External"/><Relationship Id="rId5" Type="http://schemas.openxmlformats.org/officeDocument/2006/relationships/hyperlink" Target="https://www.bbc.co.uk/news/uk-wales-politics-36924562" TargetMode="External"/><Relationship Id="rId6" Type="http://schemas.openxmlformats.org/officeDocument/2006/relationships/hyperlink" Target="https://learning.gov.wales/docs/learningwales/publications/150803-fp-framework-en.pdf" TargetMode="External"/><Relationship Id="rId7" Type="http://schemas.openxmlformats.org/officeDocument/2006/relationships/hyperlink" Target="https://gweddill.gov.wales/docs/dcells/publications/150225-successful-futures-en.pdf" TargetMode="External"/><Relationship Id="rId8" Type="http://schemas.openxmlformats.org/officeDocument/2006/relationships/hyperlink" Target="https://www.simplypsychology.org/maslow.html" TargetMode="External"/><Relationship Id="rId9" Type="http://schemas.openxmlformats.org/officeDocument/2006/relationships/hyperlink" Target="https://www.realsimple.com/health/preventative-health/benefits-of-reading-real-books"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1334</Words>
  <Characters>7604</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6</cp:revision>
  <dcterms:created xsi:type="dcterms:W3CDTF">2019-02-17T18:20:00Z</dcterms:created>
  <dcterms:modified xsi:type="dcterms:W3CDTF">2019-05-07T15:08:00Z</dcterms:modified>
</cp:coreProperties>
</file>