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CA9E8" w14:textId="77777777" w:rsidR="00C47E8E" w:rsidRPr="00F11A90" w:rsidRDefault="00C47E8E" w:rsidP="002E37A2">
      <w:pPr>
        <w:jc w:val="center"/>
        <w:rPr>
          <w:rFonts w:ascii="Times New Roman" w:hAnsi="Times New Roman" w:cs="Times New Roman"/>
          <w:b/>
          <w:sz w:val="44"/>
        </w:rPr>
      </w:pPr>
    </w:p>
    <w:p w14:paraId="6A1F158D" w14:textId="77777777" w:rsidR="00C47E8E" w:rsidRPr="00F11A90" w:rsidRDefault="00C47E8E" w:rsidP="002E37A2">
      <w:pPr>
        <w:jc w:val="center"/>
        <w:rPr>
          <w:rFonts w:ascii="Times New Roman" w:hAnsi="Times New Roman" w:cs="Times New Roman"/>
          <w:b/>
          <w:sz w:val="44"/>
        </w:rPr>
      </w:pPr>
    </w:p>
    <w:p w14:paraId="458AAE32" w14:textId="77777777" w:rsidR="00C47E8E" w:rsidRPr="00F11A90" w:rsidRDefault="00C47E8E" w:rsidP="002E37A2">
      <w:pPr>
        <w:jc w:val="center"/>
        <w:rPr>
          <w:rFonts w:ascii="Times New Roman" w:hAnsi="Times New Roman" w:cs="Times New Roman"/>
          <w:b/>
          <w:sz w:val="44"/>
        </w:rPr>
      </w:pPr>
    </w:p>
    <w:p w14:paraId="7449842F" w14:textId="77777777" w:rsidR="00C47E8E" w:rsidRPr="00F11A90" w:rsidRDefault="00C47E8E" w:rsidP="002E37A2">
      <w:pPr>
        <w:jc w:val="center"/>
        <w:rPr>
          <w:rFonts w:ascii="Times New Roman" w:hAnsi="Times New Roman" w:cs="Times New Roman"/>
          <w:b/>
          <w:sz w:val="44"/>
        </w:rPr>
      </w:pPr>
    </w:p>
    <w:p w14:paraId="4360FEFA" w14:textId="77777777" w:rsidR="002E37A2" w:rsidRPr="00F11A90" w:rsidRDefault="004A409B" w:rsidP="002E37A2">
      <w:pPr>
        <w:jc w:val="center"/>
        <w:rPr>
          <w:rFonts w:ascii="Times New Roman" w:hAnsi="Times New Roman" w:cs="Times New Roman"/>
          <w:b/>
          <w:sz w:val="52"/>
        </w:rPr>
      </w:pPr>
      <w:r w:rsidRPr="00F11A90">
        <w:rPr>
          <w:rFonts w:ascii="Times New Roman" w:hAnsi="Times New Roman" w:cs="Times New Roman"/>
          <w:b/>
          <w:sz w:val="52"/>
        </w:rPr>
        <w:t>Consulting</w:t>
      </w:r>
      <w:r w:rsidR="002E37A2" w:rsidRPr="00F11A90">
        <w:rPr>
          <w:rFonts w:ascii="Times New Roman" w:hAnsi="Times New Roman" w:cs="Times New Roman"/>
          <w:b/>
          <w:sz w:val="52"/>
        </w:rPr>
        <w:t xml:space="preserve"> Report</w:t>
      </w:r>
    </w:p>
    <w:p w14:paraId="7B22990E" w14:textId="77777777" w:rsidR="009A6FE9" w:rsidRPr="00F11A90" w:rsidRDefault="002E37A2" w:rsidP="002E37A2">
      <w:pPr>
        <w:jc w:val="center"/>
        <w:rPr>
          <w:rFonts w:ascii="Times New Roman" w:hAnsi="Times New Roman" w:cs="Times New Roman"/>
          <w:b/>
          <w:sz w:val="52"/>
        </w:rPr>
      </w:pPr>
      <w:r w:rsidRPr="00F11A90">
        <w:rPr>
          <w:rFonts w:ascii="Times New Roman" w:hAnsi="Times New Roman" w:cs="Times New Roman"/>
          <w:b/>
          <w:sz w:val="52"/>
        </w:rPr>
        <w:t xml:space="preserve"> On</w:t>
      </w:r>
    </w:p>
    <w:p w14:paraId="79569EED" w14:textId="77777777" w:rsidR="002E37A2" w:rsidRPr="00F11A90" w:rsidRDefault="002E37A2" w:rsidP="002E37A2">
      <w:pPr>
        <w:jc w:val="center"/>
        <w:rPr>
          <w:rFonts w:ascii="Times New Roman" w:hAnsi="Times New Roman" w:cs="Times New Roman"/>
          <w:b/>
          <w:sz w:val="52"/>
        </w:rPr>
      </w:pPr>
      <w:r w:rsidRPr="00F11A90">
        <w:rPr>
          <w:rFonts w:ascii="Times New Roman" w:hAnsi="Times New Roman" w:cs="Times New Roman"/>
          <w:b/>
          <w:sz w:val="52"/>
        </w:rPr>
        <w:t>“Food and Beverage Department of</w:t>
      </w:r>
    </w:p>
    <w:p w14:paraId="0B1BD938" w14:textId="77777777" w:rsidR="002E37A2" w:rsidRPr="00F11A90" w:rsidRDefault="002E37A2" w:rsidP="002E37A2">
      <w:pPr>
        <w:jc w:val="center"/>
        <w:rPr>
          <w:rFonts w:ascii="Times New Roman" w:hAnsi="Times New Roman" w:cs="Times New Roman"/>
          <w:b/>
          <w:sz w:val="52"/>
        </w:rPr>
      </w:pPr>
      <w:r w:rsidRPr="00F11A90">
        <w:rPr>
          <w:rFonts w:ascii="Times New Roman" w:hAnsi="Times New Roman" w:cs="Times New Roman"/>
          <w:b/>
          <w:sz w:val="52"/>
        </w:rPr>
        <w:t>Radisson Blu Dhaka”</w:t>
      </w:r>
    </w:p>
    <w:p w14:paraId="4668FB35" w14:textId="77777777" w:rsidR="00C47E8E" w:rsidRPr="00F11A90" w:rsidRDefault="00C47E8E" w:rsidP="002E37A2">
      <w:pPr>
        <w:jc w:val="center"/>
        <w:rPr>
          <w:rFonts w:ascii="Times New Roman" w:hAnsi="Times New Roman" w:cs="Times New Roman"/>
          <w:b/>
          <w:sz w:val="52"/>
        </w:rPr>
      </w:pPr>
    </w:p>
    <w:p w14:paraId="4479ED21" w14:textId="77777777" w:rsidR="00C47E8E" w:rsidRPr="00F11A90" w:rsidRDefault="00C47E8E" w:rsidP="002E37A2">
      <w:pPr>
        <w:jc w:val="center"/>
        <w:rPr>
          <w:rFonts w:ascii="Times New Roman" w:hAnsi="Times New Roman" w:cs="Times New Roman"/>
          <w:b/>
          <w:sz w:val="52"/>
        </w:rPr>
      </w:pPr>
    </w:p>
    <w:p w14:paraId="148AF2C4" w14:textId="77777777" w:rsidR="00C47E8E" w:rsidRPr="00F11A90" w:rsidRDefault="00C47E8E" w:rsidP="002E37A2">
      <w:pPr>
        <w:jc w:val="center"/>
        <w:rPr>
          <w:rFonts w:ascii="Times New Roman" w:hAnsi="Times New Roman" w:cs="Times New Roman"/>
          <w:b/>
          <w:sz w:val="52"/>
        </w:rPr>
      </w:pPr>
    </w:p>
    <w:p w14:paraId="319012A2" w14:textId="77777777" w:rsidR="00352FB4" w:rsidRPr="00F11A90" w:rsidRDefault="00C47E8E" w:rsidP="00352FB4">
      <w:pPr>
        <w:jc w:val="center"/>
      </w:pPr>
      <w:r w:rsidRPr="00F11A90">
        <w:rPr>
          <w:noProof/>
        </w:rPr>
        <w:drawing>
          <wp:inline distT="0" distB="0" distL="0" distR="0" wp14:anchorId="09FF7054" wp14:editId="278503F5">
            <wp:extent cx="5486400" cy="2743200"/>
            <wp:effectExtent l="0" t="0" r="0" b="0"/>
            <wp:docPr id="1" name="Picture 1" descr="BRAC SAAJ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C SAAJ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pic:spPr>
                </pic:pic>
              </a:graphicData>
            </a:graphic>
          </wp:inline>
        </w:drawing>
      </w:r>
    </w:p>
    <w:p w14:paraId="7F27AAFD" w14:textId="77777777" w:rsidR="00352FB4" w:rsidRPr="00F11A90" w:rsidRDefault="00352FB4" w:rsidP="00352FB4">
      <w:pPr>
        <w:jc w:val="center"/>
      </w:pPr>
    </w:p>
    <w:p w14:paraId="2FD79975" w14:textId="77777777" w:rsidR="00B408DA" w:rsidRPr="00F11A90" w:rsidRDefault="00B408DA" w:rsidP="00B408DA">
      <w:pPr>
        <w:rPr>
          <w:rFonts w:ascii="Times New Roman" w:hAnsi="Times New Roman" w:cs="Times New Roman"/>
          <w:b/>
          <w:sz w:val="36"/>
        </w:rPr>
      </w:pPr>
      <w:r w:rsidRPr="00F11A90">
        <w:rPr>
          <w:rFonts w:ascii="Times New Roman" w:hAnsi="Times New Roman" w:cs="Times New Roman"/>
          <w:b/>
          <w:sz w:val="44"/>
        </w:rPr>
        <w:t>Consulting Report On</w:t>
      </w:r>
      <w:r w:rsidRPr="00F11A90">
        <w:rPr>
          <w:rFonts w:ascii="Times New Roman" w:hAnsi="Times New Roman" w:cs="Times New Roman"/>
          <w:b/>
          <w:sz w:val="36"/>
        </w:rPr>
        <w:t>: F</w:t>
      </w:r>
      <w:r w:rsidRPr="00F11A90">
        <w:rPr>
          <w:rFonts w:ascii="Times New Roman" w:hAnsi="Times New Roman" w:cs="Times New Roman"/>
          <w:sz w:val="36"/>
        </w:rPr>
        <w:t>ood and Beverage Department</w:t>
      </w:r>
    </w:p>
    <w:p w14:paraId="7D26E68E" w14:textId="77777777" w:rsidR="00B408DA" w:rsidRPr="00F11A90" w:rsidRDefault="00B408DA" w:rsidP="00B408DA">
      <w:pPr>
        <w:rPr>
          <w:rFonts w:ascii="Times New Roman" w:hAnsi="Times New Roman" w:cs="Times New Roman"/>
          <w:b/>
          <w:sz w:val="36"/>
        </w:rPr>
      </w:pPr>
      <w:r w:rsidRPr="00F11A90">
        <w:rPr>
          <w:rFonts w:ascii="Times New Roman" w:hAnsi="Times New Roman" w:cs="Times New Roman"/>
          <w:b/>
          <w:sz w:val="44"/>
        </w:rPr>
        <w:t>Name</w:t>
      </w:r>
      <w:r w:rsidRPr="00F11A90">
        <w:rPr>
          <w:rFonts w:ascii="Times New Roman" w:hAnsi="Times New Roman" w:cs="Times New Roman"/>
          <w:b/>
          <w:sz w:val="36"/>
        </w:rPr>
        <w:t xml:space="preserve">: </w:t>
      </w:r>
      <w:r w:rsidRPr="00F11A90">
        <w:rPr>
          <w:rFonts w:ascii="Times New Roman" w:hAnsi="Times New Roman" w:cs="Times New Roman"/>
          <w:sz w:val="36"/>
        </w:rPr>
        <w:t>Farsana Ullah</w:t>
      </w:r>
    </w:p>
    <w:p w14:paraId="5867D99C" w14:textId="545638C2" w:rsidR="00B408DA" w:rsidRPr="00F11A90" w:rsidRDefault="00B408DA" w:rsidP="00B408DA">
      <w:pPr>
        <w:rPr>
          <w:rFonts w:ascii="Times New Roman" w:hAnsi="Times New Roman" w:cs="Times New Roman"/>
          <w:sz w:val="36"/>
        </w:rPr>
      </w:pPr>
      <w:r w:rsidRPr="00F11A90">
        <w:rPr>
          <w:rFonts w:ascii="Times New Roman" w:hAnsi="Times New Roman" w:cs="Times New Roman"/>
          <w:b/>
          <w:sz w:val="44"/>
        </w:rPr>
        <w:t xml:space="preserve">Student Number: </w:t>
      </w:r>
      <w:r w:rsidRPr="00F11A90">
        <w:rPr>
          <w:rFonts w:ascii="Times New Roman" w:hAnsi="Times New Roman" w:cs="Times New Roman"/>
          <w:sz w:val="36"/>
        </w:rPr>
        <w:t>2012578</w:t>
      </w:r>
    </w:p>
    <w:p w14:paraId="0ACC5FE5" w14:textId="4CB3F876" w:rsidR="00422387" w:rsidRPr="00F11A90" w:rsidRDefault="00422387" w:rsidP="00B408DA">
      <w:pPr>
        <w:rPr>
          <w:rFonts w:ascii="Times New Roman" w:hAnsi="Times New Roman" w:cs="Times New Roman"/>
          <w:sz w:val="36"/>
        </w:rPr>
      </w:pPr>
      <w:r w:rsidRPr="00F11A90">
        <w:rPr>
          <w:rFonts w:ascii="Times New Roman" w:hAnsi="Times New Roman" w:cs="Times New Roman"/>
          <w:sz w:val="36"/>
        </w:rPr>
        <w:t xml:space="preserve"> </w:t>
      </w:r>
      <w:r w:rsidRPr="00F11A90">
        <w:rPr>
          <w:rFonts w:ascii="Times New Roman" w:hAnsi="Times New Roman" w:cs="Times New Roman"/>
          <w:b/>
          <w:bCs/>
          <w:sz w:val="44"/>
          <w:szCs w:val="28"/>
        </w:rPr>
        <w:t>Lecturer</w:t>
      </w:r>
      <w:r w:rsidRPr="00F11A90">
        <w:rPr>
          <w:rFonts w:ascii="Times New Roman" w:hAnsi="Times New Roman" w:cs="Times New Roman"/>
          <w:sz w:val="44"/>
          <w:szCs w:val="28"/>
        </w:rPr>
        <w:t xml:space="preserve">: </w:t>
      </w:r>
      <w:r w:rsidRPr="00F11A90">
        <w:rPr>
          <w:rFonts w:ascii="Times New Roman" w:hAnsi="Times New Roman" w:cs="Times New Roman"/>
          <w:sz w:val="36"/>
        </w:rPr>
        <w:t>Laurence Blake</w:t>
      </w:r>
    </w:p>
    <w:p w14:paraId="2314119C" w14:textId="77777777" w:rsidR="00352FB4" w:rsidRPr="00F11A90" w:rsidRDefault="00352FB4" w:rsidP="00B408DA">
      <w:pPr>
        <w:rPr>
          <w:rFonts w:ascii="Times New Roman" w:hAnsi="Times New Roman" w:cs="Times New Roman"/>
          <w:b/>
          <w:sz w:val="36"/>
        </w:rPr>
      </w:pPr>
    </w:p>
    <w:p w14:paraId="53F462A4" w14:textId="77777777" w:rsidR="00B408DA" w:rsidRPr="00F11A90" w:rsidRDefault="00B408DA" w:rsidP="00352FB4">
      <w:pPr>
        <w:jc w:val="right"/>
        <w:rPr>
          <w:rFonts w:ascii="Times New Roman" w:hAnsi="Times New Roman" w:cs="Times New Roman"/>
          <w:b/>
          <w:sz w:val="36"/>
        </w:rPr>
      </w:pPr>
      <w:r w:rsidRPr="00F11A90">
        <w:rPr>
          <w:rFonts w:ascii="Times New Roman" w:hAnsi="Times New Roman" w:cs="Times New Roman"/>
          <w:b/>
          <w:sz w:val="44"/>
        </w:rPr>
        <w:t xml:space="preserve">Consultation Firm Name: </w:t>
      </w:r>
      <w:r w:rsidRPr="00F11A90">
        <w:rPr>
          <w:rFonts w:ascii="Times New Roman" w:hAnsi="Times New Roman" w:cs="Times New Roman"/>
          <w:sz w:val="36"/>
        </w:rPr>
        <w:t>Radisson Partners</w:t>
      </w:r>
    </w:p>
    <w:p w14:paraId="617906AB" w14:textId="3E31A110" w:rsidR="00B408DA" w:rsidRPr="00F11A90" w:rsidRDefault="00B408DA" w:rsidP="00352FB4">
      <w:pPr>
        <w:jc w:val="right"/>
        <w:rPr>
          <w:rFonts w:ascii="Times New Roman" w:hAnsi="Times New Roman" w:cs="Times New Roman"/>
          <w:b/>
          <w:sz w:val="36"/>
        </w:rPr>
      </w:pPr>
      <w:r w:rsidRPr="00F11A90">
        <w:rPr>
          <w:rFonts w:ascii="Times New Roman" w:hAnsi="Times New Roman" w:cs="Times New Roman"/>
          <w:b/>
          <w:sz w:val="44"/>
        </w:rPr>
        <w:t>Cli</w:t>
      </w:r>
      <w:r w:rsidR="00422387" w:rsidRPr="00F11A90">
        <w:rPr>
          <w:rFonts w:ascii="Times New Roman" w:hAnsi="Times New Roman" w:cs="Times New Roman"/>
          <w:b/>
          <w:sz w:val="44"/>
        </w:rPr>
        <w:t>e</w:t>
      </w:r>
      <w:r w:rsidRPr="00F11A90">
        <w:rPr>
          <w:rFonts w:ascii="Times New Roman" w:hAnsi="Times New Roman" w:cs="Times New Roman"/>
          <w:b/>
          <w:sz w:val="44"/>
        </w:rPr>
        <w:t>nt</w:t>
      </w:r>
      <w:r w:rsidR="00352FB4" w:rsidRPr="00F11A90">
        <w:rPr>
          <w:rFonts w:ascii="Times New Roman" w:hAnsi="Times New Roman" w:cs="Times New Roman"/>
          <w:b/>
          <w:sz w:val="44"/>
        </w:rPr>
        <w:t xml:space="preserve"> Name</w:t>
      </w:r>
      <w:r w:rsidRPr="00F11A90">
        <w:rPr>
          <w:rFonts w:ascii="Times New Roman" w:hAnsi="Times New Roman" w:cs="Times New Roman"/>
          <w:b/>
          <w:sz w:val="36"/>
        </w:rPr>
        <w:t xml:space="preserve">: </w:t>
      </w:r>
      <w:r w:rsidRPr="00F11A90">
        <w:rPr>
          <w:rFonts w:ascii="Times New Roman" w:hAnsi="Times New Roman" w:cs="Times New Roman"/>
          <w:sz w:val="36"/>
        </w:rPr>
        <w:t>Radisson Blu Dhaka</w:t>
      </w:r>
    </w:p>
    <w:p w14:paraId="7B01A6D5" w14:textId="77777777" w:rsidR="00352FB4" w:rsidRPr="00F11A90" w:rsidRDefault="00352FB4" w:rsidP="00352FB4"/>
    <w:p w14:paraId="096A3BFC" w14:textId="77777777" w:rsidR="00352FB4" w:rsidRPr="00F11A90" w:rsidRDefault="00352FB4" w:rsidP="00352FB4"/>
    <w:p w14:paraId="4B8BD6BD" w14:textId="10FCC4BF" w:rsidR="00352FB4" w:rsidRPr="00F11A90" w:rsidRDefault="00352FB4" w:rsidP="00422387">
      <w:pPr>
        <w:jc w:val="center"/>
      </w:pPr>
      <w:r w:rsidRPr="00F11A90">
        <w:rPr>
          <w:noProof/>
        </w:rPr>
        <w:drawing>
          <wp:inline distT="0" distB="0" distL="0" distR="0" wp14:anchorId="34F5A5BF" wp14:editId="4EE45EC3">
            <wp:extent cx="4278543" cy="35814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7">
                      <a:extLst>
                        <a:ext uri="{28A0092B-C50C-407E-A947-70E740481C1C}">
                          <a14:useLocalDpi xmlns:a14="http://schemas.microsoft.com/office/drawing/2010/main" val="0"/>
                        </a:ext>
                      </a:extLst>
                    </a:blip>
                    <a:stretch>
                      <a:fillRect/>
                    </a:stretch>
                  </pic:blipFill>
                  <pic:spPr>
                    <a:xfrm>
                      <a:off x="0" y="0"/>
                      <a:ext cx="4288459" cy="3589701"/>
                    </a:xfrm>
                    <a:prstGeom prst="rect">
                      <a:avLst/>
                    </a:prstGeom>
                  </pic:spPr>
                </pic:pic>
              </a:graphicData>
            </a:graphic>
          </wp:inline>
        </w:drawing>
      </w:r>
    </w:p>
    <w:p w14:paraId="4EB9E03C" w14:textId="77777777" w:rsidR="00352FB4" w:rsidRPr="00F11A90" w:rsidRDefault="00352FB4" w:rsidP="00352FB4">
      <w:pPr>
        <w:jc w:val="center"/>
      </w:pPr>
    </w:p>
    <w:p w14:paraId="5ECF78B2" w14:textId="77777777" w:rsidR="00422387" w:rsidRPr="00F11A90" w:rsidRDefault="00352FB4" w:rsidP="00422387">
      <w:pPr>
        <w:jc w:val="center"/>
        <w:rPr>
          <w:rFonts w:ascii="Times New Roman" w:hAnsi="Times New Roman" w:cs="Times New Roman"/>
          <w:b/>
          <w:sz w:val="28"/>
        </w:rPr>
      </w:pPr>
      <w:r w:rsidRPr="00F11A90">
        <w:rPr>
          <w:rFonts w:ascii="Times New Roman" w:hAnsi="Times New Roman" w:cs="Times New Roman"/>
          <w:b/>
          <w:sz w:val="28"/>
        </w:rPr>
        <w:t xml:space="preserve">Date of Submission: </w:t>
      </w:r>
      <w:r w:rsidR="001C48AD" w:rsidRPr="00F11A90">
        <w:rPr>
          <w:rFonts w:ascii="Times New Roman" w:hAnsi="Times New Roman" w:cs="Times New Roman"/>
          <w:b/>
          <w:sz w:val="28"/>
        </w:rPr>
        <w:t xml:space="preserve"> December 6, 2022</w:t>
      </w:r>
      <w:bookmarkStart w:id="0" w:name="_Toc121186478"/>
    </w:p>
    <w:p w14:paraId="22ABE453" w14:textId="1EF2AC7A" w:rsidR="00584235" w:rsidRPr="00F11A90" w:rsidRDefault="00584235" w:rsidP="00422387">
      <w:pPr>
        <w:pStyle w:val="Heading1"/>
        <w:rPr>
          <w:rFonts w:ascii="Times New Roman" w:hAnsi="Times New Roman" w:cs="Times New Roman"/>
          <w:sz w:val="28"/>
        </w:rPr>
      </w:pPr>
      <w:r w:rsidRPr="00F11A90">
        <w:lastRenderedPageBreak/>
        <w:t>EXECUTIVE SUMMARY</w:t>
      </w:r>
      <w:bookmarkEnd w:id="0"/>
    </w:p>
    <w:p w14:paraId="3762FFA5" w14:textId="52F18B4D" w:rsidR="00584235" w:rsidRPr="00F11A90" w:rsidRDefault="00584235" w:rsidP="00584235">
      <w:pPr>
        <w:jc w:val="both"/>
        <w:rPr>
          <w:rFonts w:ascii="Times New Roman" w:hAnsi="Times New Roman" w:cs="Times New Roman"/>
        </w:rPr>
      </w:pPr>
      <w:r w:rsidRPr="00F11A90">
        <w:rPr>
          <w:rFonts w:ascii="Times New Roman" w:hAnsi="Times New Roman" w:cs="Times New Roman"/>
        </w:rPr>
        <w:t xml:space="preserve">The Radisson Blu Dhaka which is operated by Radisson Hotel group. It has about 380 branches throughout the world. The consultation firm Radisson partners </w:t>
      </w:r>
      <w:r w:rsidR="006061CC" w:rsidRPr="00F11A90">
        <w:rPr>
          <w:rFonts w:ascii="Times New Roman" w:hAnsi="Times New Roman" w:cs="Times New Roman"/>
        </w:rPr>
        <w:t xml:space="preserve">will </w:t>
      </w:r>
      <w:r w:rsidRPr="00F11A90">
        <w:rPr>
          <w:rFonts w:ascii="Times New Roman" w:hAnsi="Times New Roman" w:cs="Times New Roman"/>
        </w:rPr>
        <w:t>evaluate their single department which is Food and Beverage department. Before evaluat</w:t>
      </w:r>
      <w:r w:rsidR="006061CC" w:rsidRPr="00F11A90">
        <w:rPr>
          <w:rFonts w:ascii="Times New Roman" w:hAnsi="Times New Roman" w:cs="Times New Roman"/>
        </w:rPr>
        <w:t>ing,</w:t>
      </w:r>
      <w:r w:rsidRPr="00F11A90">
        <w:rPr>
          <w:rFonts w:ascii="Times New Roman" w:hAnsi="Times New Roman" w:cs="Times New Roman"/>
        </w:rPr>
        <w:t xml:space="preserve"> the consultation </w:t>
      </w:r>
      <w:r w:rsidR="006061CC" w:rsidRPr="00F11A90">
        <w:rPr>
          <w:rFonts w:ascii="Times New Roman" w:hAnsi="Times New Roman" w:cs="Times New Roman"/>
        </w:rPr>
        <w:t>report</w:t>
      </w:r>
      <w:r w:rsidRPr="00F11A90">
        <w:rPr>
          <w:rFonts w:ascii="Times New Roman" w:hAnsi="Times New Roman" w:cs="Times New Roman"/>
        </w:rPr>
        <w:t xml:space="preserve"> briefly discuss</w:t>
      </w:r>
      <w:r w:rsidR="006061CC" w:rsidRPr="00F11A90">
        <w:rPr>
          <w:rFonts w:ascii="Times New Roman" w:hAnsi="Times New Roman" w:cs="Times New Roman"/>
        </w:rPr>
        <w:t>es</w:t>
      </w:r>
      <w:r w:rsidRPr="00F11A90">
        <w:rPr>
          <w:rFonts w:ascii="Times New Roman" w:hAnsi="Times New Roman" w:cs="Times New Roman"/>
        </w:rPr>
        <w:t xml:space="preserve"> the Radisson Hotel group and </w:t>
      </w:r>
      <w:r w:rsidR="006061CC" w:rsidRPr="00F11A90">
        <w:rPr>
          <w:rFonts w:ascii="Times New Roman" w:hAnsi="Times New Roman" w:cs="Times New Roman"/>
        </w:rPr>
        <w:t xml:space="preserve">provides </w:t>
      </w:r>
      <w:r w:rsidRPr="00F11A90">
        <w:rPr>
          <w:rFonts w:ascii="Times New Roman" w:hAnsi="Times New Roman" w:cs="Times New Roman"/>
        </w:rPr>
        <w:t>overview of the industry. The major objective</w:t>
      </w:r>
      <w:r w:rsidR="006061CC" w:rsidRPr="00F11A90">
        <w:rPr>
          <w:rFonts w:ascii="Times New Roman" w:hAnsi="Times New Roman" w:cs="Times New Roman"/>
        </w:rPr>
        <w:t>s</w:t>
      </w:r>
      <w:r w:rsidRPr="00F11A90">
        <w:rPr>
          <w:rFonts w:ascii="Times New Roman" w:hAnsi="Times New Roman" w:cs="Times New Roman"/>
        </w:rPr>
        <w:t xml:space="preserve"> of this report are to determine how the Food and Beverage is managing and controlling in Radisson Blu Dhaka and shown</w:t>
      </w:r>
      <w:r w:rsidR="006061CC" w:rsidRPr="00F11A90">
        <w:rPr>
          <w:rFonts w:ascii="Times New Roman" w:hAnsi="Times New Roman" w:cs="Times New Roman"/>
        </w:rPr>
        <w:t xml:space="preserve"> will be</w:t>
      </w:r>
      <w:r w:rsidRPr="00F11A90">
        <w:rPr>
          <w:rFonts w:ascii="Times New Roman" w:hAnsi="Times New Roman" w:cs="Times New Roman"/>
        </w:rPr>
        <w:t xml:space="preserve"> the financial performance of the hotel.</w:t>
      </w:r>
    </w:p>
    <w:p w14:paraId="6BF63F52" w14:textId="7D516AC0" w:rsidR="00584235" w:rsidRPr="00F11A90" w:rsidRDefault="00584235" w:rsidP="00584235">
      <w:pPr>
        <w:jc w:val="both"/>
        <w:rPr>
          <w:rFonts w:ascii="Times New Roman" w:hAnsi="Times New Roman" w:cs="Times New Roman"/>
        </w:rPr>
      </w:pPr>
      <w:r w:rsidRPr="00F11A90">
        <w:rPr>
          <w:rFonts w:ascii="Times New Roman" w:hAnsi="Times New Roman" w:cs="Times New Roman"/>
        </w:rPr>
        <w:t>In this consultation period, some problem</w:t>
      </w:r>
      <w:r w:rsidR="006061CC" w:rsidRPr="00F11A90">
        <w:rPr>
          <w:rFonts w:ascii="Times New Roman" w:hAnsi="Times New Roman" w:cs="Times New Roman"/>
        </w:rPr>
        <w:t>s</w:t>
      </w:r>
      <w:r w:rsidRPr="00F11A90">
        <w:rPr>
          <w:rFonts w:ascii="Times New Roman" w:hAnsi="Times New Roman" w:cs="Times New Roman"/>
        </w:rPr>
        <w:t xml:space="preserve"> of this hotel</w:t>
      </w:r>
      <w:r w:rsidR="006061CC" w:rsidRPr="00F11A90">
        <w:rPr>
          <w:rFonts w:ascii="Times New Roman" w:hAnsi="Times New Roman" w:cs="Times New Roman"/>
        </w:rPr>
        <w:t xml:space="preserve"> will be found out</w:t>
      </w:r>
      <w:r w:rsidRPr="00F11A90">
        <w:rPr>
          <w:rFonts w:ascii="Times New Roman" w:hAnsi="Times New Roman" w:cs="Times New Roman"/>
        </w:rPr>
        <w:t xml:space="preserve"> and discuss</w:t>
      </w:r>
      <w:r w:rsidR="006061CC" w:rsidRPr="00F11A90">
        <w:rPr>
          <w:rFonts w:ascii="Times New Roman" w:hAnsi="Times New Roman" w:cs="Times New Roman"/>
        </w:rPr>
        <w:t>ion of</w:t>
      </w:r>
      <w:r w:rsidRPr="00F11A90">
        <w:rPr>
          <w:rFonts w:ascii="Times New Roman" w:hAnsi="Times New Roman" w:cs="Times New Roman"/>
        </w:rPr>
        <w:t xml:space="preserve"> the solution</w:t>
      </w:r>
      <w:r w:rsidR="006061CC" w:rsidRPr="00F11A90">
        <w:rPr>
          <w:rFonts w:ascii="Times New Roman" w:hAnsi="Times New Roman" w:cs="Times New Roman"/>
        </w:rPr>
        <w:t xml:space="preserve"> will happen</w:t>
      </w:r>
      <w:r w:rsidRPr="00F11A90">
        <w:rPr>
          <w:rFonts w:ascii="Times New Roman" w:hAnsi="Times New Roman" w:cs="Times New Roman"/>
        </w:rPr>
        <w:t xml:space="preserve">. In </w:t>
      </w:r>
      <w:r w:rsidR="006061CC" w:rsidRPr="00F11A90">
        <w:rPr>
          <w:rFonts w:ascii="Times New Roman" w:hAnsi="Times New Roman" w:cs="Times New Roman"/>
        </w:rPr>
        <w:t>the “</w:t>
      </w:r>
      <w:r w:rsidRPr="00F11A90">
        <w:rPr>
          <w:rFonts w:ascii="Times New Roman" w:hAnsi="Times New Roman" w:cs="Times New Roman"/>
        </w:rPr>
        <w:t>Operation</w:t>
      </w:r>
      <w:r w:rsidR="006061CC" w:rsidRPr="00F11A90">
        <w:rPr>
          <w:rFonts w:ascii="Times New Roman" w:hAnsi="Times New Roman" w:cs="Times New Roman"/>
        </w:rPr>
        <w:t>”</w:t>
      </w:r>
      <w:r w:rsidRPr="00F11A90">
        <w:rPr>
          <w:rFonts w:ascii="Times New Roman" w:hAnsi="Times New Roman" w:cs="Times New Roman"/>
        </w:rPr>
        <w:t xml:space="preserve"> chapter</w:t>
      </w:r>
      <w:r w:rsidR="00EF40E0">
        <w:rPr>
          <w:rFonts w:ascii="Times New Roman" w:hAnsi="Times New Roman" w:cs="Times New Roman"/>
        </w:rPr>
        <w:t xml:space="preserve">, </w:t>
      </w:r>
      <w:r w:rsidRPr="00F11A90">
        <w:rPr>
          <w:rFonts w:ascii="Times New Roman" w:hAnsi="Times New Roman" w:cs="Times New Roman"/>
        </w:rPr>
        <w:t xml:space="preserve">the department perspective </w:t>
      </w:r>
      <w:r w:rsidR="00EF40E0">
        <w:rPr>
          <w:rFonts w:ascii="Times New Roman" w:hAnsi="Times New Roman" w:cs="Times New Roman"/>
        </w:rPr>
        <w:t xml:space="preserve">will be clarified </w:t>
      </w:r>
      <w:r w:rsidR="006704DB" w:rsidRPr="00F11A90">
        <w:rPr>
          <w:rFonts w:ascii="Times New Roman" w:hAnsi="Times New Roman" w:cs="Times New Roman"/>
        </w:rPr>
        <w:t>and</w:t>
      </w:r>
      <w:r w:rsidRPr="00F11A90">
        <w:rPr>
          <w:rFonts w:ascii="Times New Roman" w:hAnsi="Times New Roman" w:cs="Times New Roman"/>
        </w:rPr>
        <w:t xml:space="preserve"> the advice to the Hotel</w:t>
      </w:r>
      <w:r w:rsidR="006061CC" w:rsidRPr="00F11A90">
        <w:rPr>
          <w:rFonts w:ascii="Times New Roman" w:hAnsi="Times New Roman" w:cs="Times New Roman"/>
        </w:rPr>
        <w:t xml:space="preserve"> on</w:t>
      </w:r>
      <w:r w:rsidRPr="00F11A90">
        <w:rPr>
          <w:rFonts w:ascii="Times New Roman" w:hAnsi="Times New Roman" w:cs="Times New Roman"/>
        </w:rPr>
        <w:t xml:space="preserve"> how they work before the event and after the event</w:t>
      </w:r>
      <w:r w:rsidR="006061CC" w:rsidRPr="00F11A90">
        <w:rPr>
          <w:rFonts w:ascii="Times New Roman" w:hAnsi="Times New Roman" w:cs="Times New Roman"/>
        </w:rPr>
        <w:t xml:space="preserve"> </w:t>
      </w:r>
      <w:r w:rsidR="00EF40E0">
        <w:rPr>
          <w:rFonts w:ascii="Times New Roman" w:hAnsi="Times New Roman" w:cs="Times New Roman"/>
        </w:rPr>
        <w:t xml:space="preserve">will be given; </w:t>
      </w:r>
      <w:r w:rsidR="006061CC" w:rsidRPr="00F11A90">
        <w:rPr>
          <w:rFonts w:ascii="Times New Roman" w:hAnsi="Times New Roman" w:cs="Times New Roman"/>
        </w:rPr>
        <w:t>and d</w:t>
      </w:r>
      <w:r w:rsidRPr="00F11A90">
        <w:rPr>
          <w:rFonts w:ascii="Times New Roman" w:hAnsi="Times New Roman" w:cs="Times New Roman"/>
        </w:rPr>
        <w:t>iscuss</w:t>
      </w:r>
      <w:r w:rsidR="00EF40E0">
        <w:rPr>
          <w:rFonts w:ascii="Times New Roman" w:hAnsi="Times New Roman" w:cs="Times New Roman"/>
        </w:rPr>
        <w:t>ion of</w:t>
      </w:r>
      <w:r w:rsidRPr="00F11A90">
        <w:rPr>
          <w:rFonts w:ascii="Times New Roman" w:hAnsi="Times New Roman" w:cs="Times New Roman"/>
        </w:rPr>
        <w:t xml:space="preserve"> the room dinning service and food &amp; beverage department </w:t>
      </w:r>
      <w:r w:rsidR="00EF40E0">
        <w:rPr>
          <w:rFonts w:ascii="Times New Roman" w:hAnsi="Times New Roman" w:cs="Times New Roman"/>
        </w:rPr>
        <w:t xml:space="preserve">will happen </w:t>
      </w:r>
      <w:r w:rsidRPr="00F11A90">
        <w:rPr>
          <w:rFonts w:ascii="Times New Roman" w:hAnsi="Times New Roman" w:cs="Times New Roman"/>
        </w:rPr>
        <w:t xml:space="preserve">in </w:t>
      </w:r>
      <w:r w:rsidR="00E56F15" w:rsidRPr="00F11A90">
        <w:rPr>
          <w:rFonts w:ascii="Times New Roman" w:hAnsi="Times New Roman" w:cs="Times New Roman"/>
        </w:rPr>
        <w:t xml:space="preserve">the </w:t>
      </w:r>
      <w:r w:rsidRPr="00F11A90">
        <w:rPr>
          <w:rFonts w:ascii="Times New Roman" w:hAnsi="Times New Roman" w:cs="Times New Roman"/>
        </w:rPr>
        <w:t xml:space="preserve">finding </w:t>
      </w:r>
      <w:r w:rsidR="00E56F15" w:rsidRPr="00F11A90">
        <w:rPr>
          <w:rFonts w:ascii="Times New Roman" w:hAnsi="Times New Roman" w:cs="Times New Roman"/>
        </w:rPr>
        <w:t xml:space="preserve">and analysis </w:t>
      </w:r>
      <w:r w:rsidRPr="00F11A90">
        <w:rPr>
          <w:rFonts w:ascii="Times New Roman" w:hAnsi="Times New Roman" w:cs="Times New Roman"/>
        </w:rPr>
        <w:t>part</w:t>
      </w:r>
      <w:r w:rsidR="00EF40E0">
        <w:rPr>
          <w:rFonts w:ascii="Times New Roman" w:hAnsi="Times New Roman" w:cs="Times New Roman"/>
        </w:rPr>
        <w:t>;</w:t>
      </w:r>
      <w:r w:rsidRPr="00F11A90">
        <w:rPr>
          <w:rFonts w:ascii="Times New Roman" w:hAnsi="Times New Roman" w:cs="Times New Roman"/>
        </w:rPr>
        <w:t xml:space="preserve"> and lastly</w:t>
      </w:r>
      <w:r w:rsidR="00E56F15" w:rsidRPr="00F11A90">
        <w:rPr>
          <w:rFonts w:ascii="Times New Roman" w:hAnsi="Times New Roman" w:cs="Times New Roman"/>
        </w:rPr>
        <w:t>,</w:t>
      </w:r>
      <w:r w:rsidRPr="00F11A90">
        <w:rPr>
          <w:rFonts w:ascii="Times New Roman" w:hAnsi="Times New Roman" w:cs="Times New Roman"/>
        </w:rPr>
        <w:t xml:space="preserve"> I will recommend some points which is mention</w:t>
      </w:r>
      <w:r w:rsidR="00E56F15" w:rsidRPr="00F11A90">
        <w:rPr>
          <w:rFonts w:ascii="Times New Roman" w:hAnsi="Times New Roman" w:cs="Times New Roman"/>
        </w:rPr>
        <w:t>ed at</w:t>
      </w:r>
      <w:r w:rsidRPr="00F11A90">
        <w:rPr>
          <w:rFonts w:ascii="Times New Roman" w:hAnsi="Times New Roman" w:cs="Times New Roman"/>
        </w:rPr>
        <w:t xml:space="preserve"> </w:t>
      </w:r>
      <w:r w:rsidR="00E56F15" w:rsidRPr="00F11A90">
        <w:rPr>
          <w:rFonts w:ascii="Times New Roman" w:hAnsi="Times New Roman" w:cs="Times New Roman"/>
        </w:rPr>
        <w:t xml:space="preserve">the </w:t>
      </w:r>
      <w:r w:rsidR="00EF40E0">
        <w:rPr>
          <w:rFonts w:ascii="Times New Roman" w:hAnsi="Times New Roman" w:cs="Times New Roman"/>
        </w:rPr>
        <w:t>final</w:t>
      </w:r>
      <w:r w:rsidRPr="00F11A90">
        <w:rPr>
          <w:rFonts w:ascii="Times New Roman" w:hAnsi="Times New Roman" w:cs="Times New Roman"/>
        </w:rPr>
        <w:t xml:space="preserve"> part of the report. </w:t>
      </w:r>
    </w:p>
    <w:p w14:paraId="60E81995" w14:textId="77777777" w:rsidR="002C305E" w:rsidRPr="00F11A90" w:rsidRDefault="00584235">
      <w:pPr>
        <w:rPr>
          <w:rFonts w:ascii="Times New Roman" w:hAnsi="Times New Roman" w:cs="Times New Roman"/>
          <w:b/>
          <w:sz w:val="28"/>
        </w:rPr>
      </w:pPr>
      <w:r w:rsidRPr="00F11A90">
        <w:rPr>
          <w:rFonts w:ascii="Times New Roman" w:hAnsi="Times New Roman" w:cs="Times New Roman"/>
          <w:b/>
          <w:sz w:val="28"/>
        </w:rPr>
        <w:br w:type="page"/>
      </w:r>
    </w:p>
    <w:sdt>
      <w:sdtPr>
        <w:rPr>
          <w:rFonts w:asciiTheme="minorHAnsi" w:eastAsiaTheme="minorHAnsi" w:hAnsiTheme="minorHAnsi" w:cstheme="minorBidi"/>
          <w:color w:val="auto"/>
          <w:sz w:val="22"/>
          <w:szCs w:val="22"/>
        </w:rPr>
        <w:id w:val="-1340383556"/>
        <w:docPartObj>
          <w:docPartGallery w:val="Table of Contents"/>
          <w:docPartUnique/>
        </w:docPartObj>
      </w:sdtPr>
      <w:sdtEndPr>
        <w:rPr>
          <w:b/>
          <w:bCs/>
          <w:noProof/>
        </w:rPr>
      </w:sdtEndPr>
      <w:sdtContent>
        <w:p w14:paraId="432A5F71" w14:textId="77777777" w:rsidR="002C305E" w:rsidRPr="00F11A90" w:rsidRDefault="002C305E">
          <w:pPr>
            <w:pStyle w:val="TOCHeading"/>
            <w:rPr>
              <w:rStyle w:val="Heading1Char"/>
              <w:color w:val="auto"/>
            </w:rPr>
          </w:pPr>
          <w:r w:rsidRPr="00F11A90">
            <w:rPr>
              <w:rStyle w:val="Heading1Char"/>
              <w:color w:val="auto"/>
            </w:rPr>
            <w:t>Table of Contents</w:t>
          </w:r>
        </w:p>
        <w:p w14:paraId="4B9C449F" w14:textId="77777777" w:rsidR="002C305E" w:rsidRPr="00F11A90" w:rsidRDefault="002C305E">
          <w:pPr>
            <w:pStyle w:val="TOC1"/>
            <w:tabs>
              <w:tab w:val="right" w:leader="dot" w:pos="9350"/>
            </w:tabs>
            <w:rPr>
              <w:rFonts w:cstheme="minorBidi"/>
              <w:noProof/>
            </w:rPr>
          </w:pPr>
          <w:r w:rsidRPr="00F11A90">
            <w:fldChar w:fldCharType="begin"/>
          </w:r>
          <w:r w:rsidRPr="00F11A90">
            <w:instrText xml:space="preserve"> TOC \o "1-3" \h \z \u </w:instrText>
          </w:r>
          <w:r w:rsidRPr="00F11A90">
            <w:fldChar w:fldCharType="separate"/>
          </w:r>
          <w:hyperlink w:anchor="_Toc121186478" w:history="1">
            <w:r w:rsidRPr="00F11A90">
              <w:rPr>
                <w:rStyle w:val="Hyperlink"/>
                <w:noProof/>
              </w:rPr>
              <w:t>EXECUTIVE SUMMARY</w:t>
            </w:r>
            <w:r w:rsidRPr="00F11A90">
              <w:rPr>
                <w:noProof/>
                <w:webHidden/>
              </w:rPr>
              <w:tab/>
            </w:r>
            <w:r w:rsidRPr="00F11A90">
              <w:rPr>
                <w:noProof/>
                <w:webHidden/>
              </w:rPr>
              <w:fldChar w:fldCharType="begin"/>
            </w:r>
            <w:r w:rsidRPr="00F11A90">
              <w:rPr>
                <w:noProof/>
                <w:webHidden/>
              </w:rPr>
              <w:instrText xml:space="preserve"> PAGEREF _Toc121186478 \h </w:instrText>
            </w:r>
            <w:r w:rsidRPr="00F11A90">
              <w:rPr>
                <w:noProof/>
                <w:webHidden/>
              </w:rPr>
            </w:r>
            <w:r w:rsidRPr="00F11A90">
              <w:rPr>
                <w:noProof/>
                <w:webHidden/>
              </w:rPr>
              <w:fldChar w:fldCharType="separate"/>
            </w:r>
            <w:r w:rsidRPr="00F11A90">
              <w:rPr>
                <w:noProof/>
                <w:webHidden/>
              </w:rPr>
              <w:t>3</w:t>
            </w:r>
            <w:r w:rsidRPr="00F11A90">
              <w:rPr>
                <w:noProof/>
                <w:webHidden/>
              </w:rPr>
              <w:fldChar w:fldCharType="end"/>
            </w:r>
          </w:hyperlink>
        </w:p>
        <w:p w14:paraId="4501680B" w14:textId="77777777" w:rsidR="002C305E" w:rsidRPr="00F11A90" w:rsidRDefault="00000000">
          <w:pPr>
            <w:pStyle w:val="TOC1"/>
            <w:tabs>
              <w:tab w:val="right" w:leader="dot" w:pos="9350"/>
            </w:tabs>
            <w:rPr>
              <w:rFonts w:cstheme="minorBidi"/>
              <w:noProof/>
            </w:rPr>
          </w:pPr>
          <w:hyperlink w:anchor="_Toc121186479" w:history="1">
            <w:r w:rsidR="002C305E" w:rsidRPr="00F11A90">
              <w:rPr>
                <w:rStyle w:val="Hyperlink"/>
                <w:noProof/>
              </w:rPr>
              <w:t>CHAPTER: ONE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_Toc121186479 \h </w:instrText>
            </w:r>
            <w:r w:rsidR="002C305E" w:rsidRPr="00F11A90">
              <w:rPr>
                <w:noProof/>
                <w:webHidden/>
              </w:rPr>
            </w:r>
            <w:r w:rsidR="002C305E" w:rsidRPr="00F11A90">
              <w:rPr>
                <w:noProof/>
                <w:webHidden/>
              </w:rPr>
              <w:fldChar w:fldCharType="separate"/>
            </w:r>
            <w:r w:rsidR="002C305E" w:rsidRPr="00F11A90">
              <w:rPr>
                <w:noProof/>
                <w:webHidden/>
              </w:rPr>
              <w:t>5</w:t>
            </w:r>
            <w:r w:rsidR="002C305E" w:rsidRPr="00F11A90">
              <w:rPr>
                <w:noProof/>
                <w:webHidden/>
              </w:rPr>
              <w:fldChar w:fldCharType="end"/>
            </w:r>
          </w:hyperlink>
        </w:p>
        <w:p w14:paraId="6201577E" w14:textId="77777777" w:rsidR="002C305E" w:rsidRPr="00F11A90" w:rsidRDefault="00000000">
          <w:pPr>
            <w:pStyle w:val="TOC2"/>
            <w:tabs>
              <w:tab w:val="right" w:leader="dot" w:pos="9350"/>
            </w:tabs>
            <w:rPr>
              <w:rFonts w:cstheme="minorBidi"/>
              <w:noProof/>
            </w:rPr>
          </w:pPr>
          <w:hyperlink w:anchor="_Toc121186480" w:history="1">
            <w:r w:rsidR="002C305E" w:rsidRPr="00F11A90">
              <w:rPr>
                <w:rStyle w:val="Hyperlink"/>
                <w:noProof/>
              </w:rPr>
              <w:t>Introduction</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_Toc121186480 \h </w:instrText>
            </w:r>
            <w:r w:rsidR="002C305E" w:rsidRPr="00F11A90">
              <w:rPr>
                <w:noProof/>
                <w:webHidden/>
              </w:rPr>
            </w:r>
            <w:r w:rsidR="002C305E" w:rsidRPr="00F11A90">
              <w:rPr>
                <w:noProof/>
                <w:webHidden/>
              </w:rPr>
              <w:fldChar w:fldCharType="separate"/>
            </w:r>
            <w:r w:rsidR="002C305E" w:rsidRPr="00F11A90">
              <w:rPr>
                <w:noProof/>
                <w:webHidden/>
              </w:rPr>
              <w:t>5</w:t>
            </w:r>
            <w:r w:rsidR="002C305E" w:rsidRPr="00F11A90">
              <w:rPr>
                <w:noProof/>
                <w:webHidden/>
              </w:rPr>
              <w:fldChar w:fldCharType="end"/>
            </w:r>
          </w:hyperlink>
        </w:p>
        <w:p w14:paraId="68867362" w14:textId="77777777" w:rsidR="002C305E" w:rsidRPr="00F11A90" w:rsidRDefault="00000000">
          <w:pPr>
            <w:pStyle w:val="TOC3"/>
            <w:tabs>
              <w:tab w:val="right" w:leader="dot" w:pos="9350"/>
            </w:tabs>
            <w:rPr>
              <w:rFonts w:cstheme="minorBidi"/>
              <w:noProof/>
            </w:rPr>
          </w:pPr>
          <w:hyperlink w:anchor="_Toc121186481" w:history="1">
            <w:r w:rsidR="002C305E" w:rsidRPr="00F11A90">
              <w:rPr>
                <w:rStyle w:val="Hyperlink"/>
                <w:noProof/>
              </w:rPr>
              <w:t>1.1 General Information</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_Toc121186481 \h </w:instrText>
            </w:r>
            <w:r w:rsidR="002C305E" w:rsidRPr="00F11A90">
              <w:rPr>
                <w:noProof/>
                <w:webHidden/>
              </w:rPr>
            </w:r>
            <w:r w:rsidR="002C305E" w:rsidRPr="00F11A90">
              <w:rPr>
                <w:noProof/>
                <w:webHidden/>
              </w:rPr>
              <w:fldChar w:fldCharType="separate"/>
            </w:r>
            <w:r w:rsidR="002C305E" w:rsidRPr="00F11A90">
              <w:rPr>
                <w:noProof/>
                <w:webHidden/>
              </w:rPr>
              <w:t>6</w:t>
            </w:r>
            <w:r w:rsidR="002C305E" w:rsidRPr="00F11A90">
              <w:rPr>
                <w:noProof/>
                <w:webHidden/>
              </w:rPr>
              <w:fldChar w:fldCharType="end"/>
            </w:r>
          </w:hyperlink>
        </w:p>
        <w:p w14:paraId="0905650D" w14:textId="77777777" w:rsidR="002C305E" w:rsidRPr="00F11A90" w:rsidRDefault="00000000">
          <w:pPr>
            <w:pStyle w:val="TOC3"/>
            <w:tabs>
              <w:tab w:val="right" w:leader="dot" w:pos="9350"/>
            </w:tabs>
            <w:rPr>
              <w:rFonts w:cstheme="minorBidi"/>
              <w:noProof/>
            </w:rPr>
          </w:pPr>
          <w:hyperlink w:anchor="_Toc121186482" w:history="1">
            <w:r w:rsidR="002C305E" w:rsidRPr="00F11A90">
              <w:rPr>
                <w:rStyle w:val="Hyperlink"/>
                <w:noProof/>
              </w:rPr>
              <w:t>1.2 Introduction to Hospital Industry</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_Toc121186482 \h </w:instrText>
            </w:r>
            <w:r w:rsidR="002C305E" w:rsidRPr="00F11A90">
              <w:rPr>
                <w:noProof/>
                <w:webHidden/>
              </w:rPr>
            </w:r>
            <w:r w:rsidR="002C305E" w:rsidRPr="00F11A90">
              <w:rPr>
                <w:noProof/>
                <w:webHidden/>
              </w:rPr>
              <w:fldChar w:fldCharType="separate"/>
            </w:r>
            <w:r w:rsidR="002C305E" w:rsidRPr="00F11A90">
              <w:rPr>
                <w:noProof/>
                <w:webHidden/>
              </w:rPr>
              <w:t>6</w:t>
            </w:r>
            <w:r w:rsidR="002C305E" w:rsidRPr="00F11A90">
              <w:rPr>
                <w:noProof/>
                <w:webHidden/>
              </w:rPr>
              <w:fldChar w:fldCharType="end"/>
            </w:r>
          </w:hyperlink>
        </w:p>
        <w:p w14:paraId="2F024D29" w14:textId="77777777" w:rsidR="002C305E" w:rsidRPr="00F11A90" w:rsidRDefault="00000000">
          <w:pPr>
            <w:pStyle w:val="TOC3"/>
            <w:tabs>
              <w:tab w:val="right" w:leader="dot" w:pos="9350"/>
            </w:tabs>
            <w:rPr>
              <w:rFonts w:cstheme="minorBidi"/>
              <w:noProof/>
            </w:rPr>
          </w:pPr>
          <w:hyperlink w:anchor="_Toc121186483" w:history="1">
            <w:r w:rsidR="002C305E" w:rsidRPr="00F11A90">
              <w:rPr>
                <w:rStyle w:val="Hyperlink"/>
                <w:noProof/>
              </w:rPr>
              <w:t>1.3 Overview of Hotel Industry IN Bangladesh</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_Toc121186483 \h </w:instrText>
            </w:r>
            <w:r w:rsidR="002C305E" w:rsidRPr="00F11A90">
              <w:rPr>
                <w:noProof/>
                <w:webHidden/>
              </w:rPr>
            </w:r>
            <w:r w:rsidR="002C305E" w:rsidRPr="00F11A90">
              <w:rPr>
                <w:noProof/>
                <w:webHidden/>
              </w:rPr>
              <w:fldChar w:fldCharType="separate"/>
            </w:r>
            <w:r w:rsidR="002C305E" w:rsidRPr="00F11A90">
              <w:rPr>
                <w:noProof/>
                <w:webHidden/>
              </w:rPr>
              <w:t>6</w:t>
            </w:r>
            <w:r w:rsidR="002C305E" w:rsidRPr="00F11A90">
              <w:rPr>
                <w:noProof/>
                <w:webHidden/>
              </w:rPr>
              <w:fldChar w:fldCharType="end"/>
            </w:r>
          </w:hyperlink>
        </w:p>
        <w:p w14:paraId="0656E288" w14:textId="77777777" w:rsidR="002C305E" w:rsidRPr="00F11A90" w:rsidRDefault="00000000">
          <w:pPr>
            <w:pStyle w:val="TOC3"/>
            <w:tabs>
              <w:tab w:val="right" w:leader="dot" w:pos="9350"/>
            </w:tabs>
            <w:rPr>
              <w:rFonts w:cstheme="minorBidi"/>
              <w:noProof/>
            </w:rPr>
          </w:pPr>
          <w:hyperlink w:anchor="_Toc121186484" w:history="1">
            <w:r w:rsidR="002C305E" w:rsidRPr="00F11A90">
              <w:rPr>
                <w:rStyle w:val="Hyperlink"/>
                <w:noProof/>
              </w:rPr>
              <w:t>1.4 Objective of the Report</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_Toc121186484 \h </w:instrText>
            </w:r>
            <w:r w:rsidR="002C305E" w:rsidRPr="00F11A90">
              <w:rPr>
                <w:noProof/>
                <w:webHidden/>
              </w:rPr>
            </w:r>
            <w:r w:rsidR="002C305E" w:rsidRPr="00F11A90">
              <w:rPr>
                <w:noProof/>
                <w:webHidden/>
              </w:rPr>
              <w:fldChar w:fldCharType="separate"/>
            </w:r>
            <w:r w:rsidR="002C305E" w:rsidRPr="00F11A90">
              <w:rPr>
                <w:noProof/>
                <w:webHidden/>
              </w:rPr>
              <w:t>7</w:t>
            </w:r>
            <w:r w:rsidR="002C305E" w:rsidRPr="00F11A90">
              <w:rPr>
                <w:noProof/>
                <w:webHidden/>
              </w:rPr>
              <w:fldChar w:fldCharType="end"/>
            </w:r>
          </w:hyperlink>
        </w:p>
        <w:p w14:paraId="4E3D3D91" w14:textId="77777777" w:rsidR="002C305E" w:rsidRPr="00F11A90" w:rsidRDefault="00000000">
          <w:pPr>
            <w:pStyle w:val="TOC3"/>
            <w:tabs>
              <w:tab w:val="right" w:leader="dot" w:pos="9350"/>
            </w:tabs>
            <w:rPr>
              <w:rFonts w:cstheme="minorBidi"/>
              <w:noProof/>
            </w:rPr>
          </w:pPr>
          <w:hyperlink w:anchor="_Toc121186485" w:history="1">
            <w:r w:rsidR="002C305E" w:rsidRPr="00F11A90">
              <w:rPr>
                <w:rStyle w:val="Hyperlink"/>
                <w:noProof/>
              </w:rPr>
              <w:t>1.5 Scope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_Toc121186485 \h </w:instrText>
            </w:r>
            <w:r w:rsidR="002C305E" w:rsidRPr="00F11A90">
              <w:rPr>
                <w:noProof/>
                <w:webHidden/>
              </w:rPr>
            </w:r>
            <w:r w:rsidR="002C305E" w:rsidRPr="00F11A90">
              <w:rPr>
                <w:noProof/>
                <w:webHidden/>
              </w:rPr>
              <w:fldChar w:fldCharType="separate"/>
            </w:r>
            <w:r w:rsidR="002C305E" w:rsidRPr="00F11A90">
              <w:rPr>
                <w:noProof/>
                <w:webHidden/>
              </w:rPr>
              <w:t>7</w:t>
            </w:r>
            <w:r w:rsidR="002C305E" w:rsidRPr="00F11A90">
              <w:rPr>
                <w:noProof/>
                <w:webHidden/>
              </w:rPr>
              <w:fldChar w:fldCharType="end"/>
            </w:r>
          </w:hyperlink>
        </w:p>
        <w:p w14:paraId="1E6FCC6E" w14:textId="77777777" w:rsidR="002C305E" w:rsidRPr="00F11A90" w:rsidRDefault="00000000">
          <w:pPr>
            <w:pStyle w:val="TOC3"/>
            <w:tabs>
              <w:tab w:val="right" w:leader="dot" w:pos="9350"/>
            </w:tabs>
            <w:rPr>
              <w:rFonts w:cstheme="minorBidi"/>
              <w:noProof/>
            </w:rPr>
          </w:pPr>
          <w:hyperlink w:anchor="_Toc121186486" w:history="1">
            <w:r w:rsidR="002C305E" w:rsidRPr="00F11A90">
              <w:rPr>
                <w:rStyle w:val="Hyperlink"/>
                <w:noProof/>
              </w:rPr>
              <w:t>1.6 Limitations</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_Toc121186486 \h </w:instrText>
            </w:r>
            <w:r w:rsidR="002C305E" w:rsidRPr="00F11A90">
              <w:rPr>
                <w:noProof/>
                <w:webHidden/>
              </w:rPr>
            </w:r>
            <w:r w:rsidR="002C305E" w:rsidRPr="00F11A90">
              <w:rPr>
                <w:noProof/>
                <w:webHidden/>
              </w:rPr>
              <w:fldChar w:fldCharType="separate"/>
            </w:r>
            <w:r w:rsidR="002C305E" w:rsidRPr="00F11A90">
              <w:rPr>
                <w:noProof/>
                <w:webHidden/>
              </w:rPr>
              <w:t>7</w:t>
            </w:r>
            <w:r w:rsidR="002C305E" w:rsidRPr="00F11A90">
              <w:rPr>
                <w:noProof/>
                <w:webHidden/>
              </w:rPr>
              <w:fldChar w:fldCharType="end"/>
            </w:r>
          </w:hyperlink>
        </w:p>
        <w:p w14:paraId="420248E4" w14:textId="77777777" w:rsidR="002C305E" w:rsidRPr="00F11A90" w:rsidRDefault="00000000">
          <w:pPr>
            <w:pStyle w:val="TOC1"/>
            <w:tabs>
              <w:tab w:val="right" w:leader="dot" w:pos="9350"/>
            </w:tabs>
            <w:rPr>
              <w:rFonts w:cstheme="minorBidi"/>
              <w:noProof/>
            </w:rPr>
          </w:pPr>
          <w:hyperlink w:anchor="_Toc121186487" w:history="1">
            <w:r w:rsidR="002C305E" w:rsidRPr="00F11A90">
              <w:rPr>
                <w:rStyle w:val="Hyperlink"/>
                <w:noProof/>
              </w:rPr>
              <w:t>CHAPTER: TWO</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_Toc121186487 \h </w:instrText>
            </w:r>
            <w:r w:rsidR="002C305E" w:rsidRPr="00F11A90">
              <w:rPr>
                <w:noProof/>
                <w:webHidden/>
              </w:rPr>
            </w:r>
            <w:r w:rsidR="002C305E" w:rsidRPr="00F11A90">
              <w:rPr>
                <w:noProof/>
                <w:webHidden/>
              </w:rPr>
              <w:fldChar w:fldCharType="separate"/>
            </w:r>
            <w:r w:rsidR="002C305E" w:rsidRPr="00F11A90">
              <w:rPr>
                <w:noProof/>
                <w:webHidden/>
              </w:rPr>
              <w:t>9</w:t>
            </w:r>
            <w:r w:rsidR="002C305E" w:rsidRPr="00F11A90">
              <w:rPr>
                <w:noProof/>
                <w:webHidden/>
              </w:rPr>
              <w:fldChar w:fldCharType="end"/>
            </w:r>
          </w:hyperlink>
        </w:p>
        <w:p w14:paraId="6CB31DC1" w14:textId="77777777" w:rsidR="002C305E" w:rsidRPr="00F11A90" w:rsidRDefault="00000000">
          <w:pPr>
            <w:pStyle w:val="TOC2"/>
            <w:tabs>
              <w:tab w:val="right" w:leader="dot" w:pos="9350"/>
            </w:tabs>
            <w:rPr>
              <w:rFonts w:cstheme="minorBidi"/>
              <w:noProof/>
            </w:rPr>
          </w:pPr>
          <w:hyperlink w:anchor="_Toc121186488" w:history="1">
            <w:r w:rsidR="002C305E" w:rsidRPr="00F11A90">
              <w:rPr>
                <w:rStyle w:val="Hyperlink"/>
                <w:noProof/>
              </w:rPr>
              <w:t>AN OVERVIEW OF THE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_Toc121186488 \h </w:instrText>
            </w:r>
            <w:r w:rsidR="002C305E" w:rsidRPr="00F11A90">
              <w:rPr>
                <w:noProof/>
                <w:webHidden/>
              </w:rPr>
            </w:r>
            <w:r w:rsidR="002C305E" w:rsidRPr="00F11A90">
              <w:rPr>
                <w:noProof/>
                <w:webHidden/>
              </w:rPr>
              <w:fldChar w:fldCharType="separate"/>
            </w:r>
            <w:r w:rsidR="002C305E" w:rsidRPr="00F11A90">
              <w:rPr>
                <w:noProof/>
                <w:webHidden/>
              </w:rPr>
              <w:t>9</w:t>
            </w:r>
            <w:r w:rsidR="002C305E" w:rsidRPr="00F11A90">
              <w:rPr>
                <w:noProof/>
                <w:webHidden/>
              </w:rPr>
              <w:fldChar w:fldCharType="end"/>
            </w:r>
          </w:hyperlink>
        </w:p>
        <w:p w14:paraId="2E896788" w14:textId="77777777" w:rsidR="002C305E" w:rsidRPr="00F11A90" w:rsidRDefault="00000000">
          <w:pPr>
            <w:pStyle w:val="TOC2"/>
            <w:tabs>
              <w:tab w:val="right" w:leader="dot" w:pos="9350"/>
            </w:tabs>
            <w:rPr>
              <w:rFonts w:cstheme="minorBidi"/>
              <w:noProof/>
            </w:rPr>
          </w:pPr>
          <w:hyperlink w:anchor="_Toc121186489" w:history="1">
            <w:r w:rsidR="002C305E" w:rsidRPr="00F11A90">
              <w:rPr>
                <w:rStyle w:val="Hyperlink"/>
                <w:noProof/>
              </w:rPr>
              <w:t>“RADISSON BLU DHAKA”</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_Toc121186489 \h </w:instrText>
            </w:r>
            <w:r w:rsidR="002C305E" w:rsidRPr="00F11A90">
              <w:rPr>
                <w:noProof/>
                <w:webHidden/>
              </w:rPr>
            </w:r>
            <w:r w:rsidR="002C305E" w:rsidRPr="00F11A90">
              <w:rPr>
                <w:noProof/>
                <w:webHidden/>
              </w:rPr>
              <w:fldChar w:fldCharType="separate"/>
            </w:r>
            <w:r w:rsidR="002C305E" w:rsidRPr="00F11A90">
              <w:rPr>
                <w:noProof/>
                <w:webHidden/>
              </w:rPr>
              <w:t>9</w:t>
            </w:r>
            <w:r w:rsidR="002C305E" w:rsidRPr="00F11A90">
              <w:rPr>
                <w:noProof/>
                <w:webHidden/>
              </w:rPr>
              <w:fldChar w:fldCharType="end"/>
            </w:r>
          </w:hyperlink>
        </w:p>
        <w:p w14:paraId="68558DF7" w14:textId="77777777" w:rsidR="002C305E" w:rsidRPr="00F11A90" w:rsidRDefault="00000000">
          <w:pPr>
            <w:pStyle w:val="TOC3"/>
            <w:tabs>
              <w:tab w:val="right" w:leader="dot" w:pos="9350"/>
            </w:tabs>
            <w:rPr>
              <w:rFonts w:cstheme="minorBidi"/>
              <w:noProof/>
            </w:rPr>
          </w:pPr>
          <w:hyperlink w:anchor="_Toc121186490" w:history="1">
            <w:r w:rsidR="002C305E" w:rsidRPr="00F11A90">
              <w:rPr>
                <w:rStyle w:val="Hyperlink"/>
                <w:noProof/>
              </w:rPr>
              <w:t>2.1 History of Radisson Hotel Group</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_Toc121186490 \h </w:instrText>
            </w:r>
            <w:r w:rsidR="002C305E" w:rsidRPr="00F11A90">
              <w:rPr>
                <w:noProof/>
                <w:webHidden/>
              </w:rPr>
            </w:r>
            <w:r w:rsidR="002C305E" w:rsidRPr="00F11A90">
              <w:rPr>
                <w:noProof/>
                <w:webHidden/>
              </w:rPr>
              <w:fldChar w:fldCharType="separate"/>
            </w:r>
            <w:r w:rsidR="002C305E" w:rsidRPr="00F11A90">
              <w:rPr>
                <w:noProof/>
                <w:webHidden/>
              </w:rPr>
              <w:t>10</w:t>
            </w:r>
            <w:r w:rsidR="002C305E" w:rsidRPr="00F11A90">
              <w:rPr>
                <w:noProof/>
                <w:webHidden/>
              </w:rPr>
              <w:fldChar w:fldCharType="end"/>
            </w:r>
          </w:hyperlink>
        </w:p>
        <w:p w14:paraId="35343A76" w14:textId="77777777" w:rsidR="002C305E" w:rsidRPr="00F11A90" w:rsidRDefault="00000000">
          <w:pPr>
            <w:pStyle w:val="TOC3"/>
            <w:tabs>
              <w:tab w:val="right" w:leader="dot" w:pos="9350"/>
            </w:tabs>
            <w:rPr>
              <w:rFonts w:cstheme="minorBidi"/>
              <w:noProof/>
            </w:rPr>
          </w:pPr>
          <w:hyperlink w:anchor="_Toc121186491" w:history="1">
            <w:r w:rsidR="002C305E" w:rsidRPr="00F11A90">
              <w:rPr>
                <w:rStyle w:val="Hyperlink"/>
                <w:noProof/>
              </w:rPr>
              <w:t>2.2 Foundation and Growth</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_Toc121186491 \h </w:instrText>
            </w:r>
            <w:r w:rsidR="002C305E" w:rsidRPr="00F11A90">
              <w:rPr>
                <w:noProof/>
                <w:webHidden/>
              </w:rPr>
            </w:r>
            <w:r w:rsidR="002C305E" w:rsidRPr="00F11A90">
              <w:rPr>
                <w:noProof/>
                <w:webHidden/>
              </w:rPr>
              <w:fldChar w:fldCharType="separate"/>
            </w:r>
            <w:r w:rsidR="002C305E" w:rsidRPr="00F11A90">
              <w:rPr>
                <w:noProof/>
                <w:webHidden/>
              </w:rPr>
              <w:t>10</w:t>
            </w:r>
            <w:r w:rsidR="002C305E" w:rsidRPr="00F11A90">
              <w:rPr>
                <w:noProof/>
                <w:webHidden/>
              </w:rPr>
              <w:fldChar w:fldCharType="end"/>
            </w:r>
          </w:hyperlink>
        </w:p>
        <w:p w14:paraId="2FB392C4" w14:textId="77777777" w:rsidR="002C305E" w:rsidRPr="00F11A90" w:rsidRDefault="00000000">
          <w:pPr>
            <w:pStyle w:val="TOC3"/>
            <w:tabs>
              <w:tab w:val="right" w:leader="dot" w:pos="9350"/>
            </w:tabs>
            <w:rPr>
              <w:rFonts w:cstheme="minorBidi"/>
              <w:noProof/>
            </w:rPr>
          </w:pPr>
          <w:hyperlink w:anchor="_Toc121186492" w:history="1">
            <w:r w:rsidR="002C305E" w:rsidRPr="00F11A90">
              <w:rPr>
                <w:rStyle w:val="Hyperlink"/>
                <w:noProof/>
              </w:rPr>
              <w:t>2.3 Radisson Hotel Group</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_Toc121186492 \h </w:instrText>
            </w:r>
            <w:r w:rsidR="002C305E" w:rsidRPr="00F11A90">
              <w:rPr>
                <w:noProof/>
                <w:webHidden/>
              </w:rPr>
            </w:r>
            <w:r w:rsidR="002C305E" w:rsidRPr="00F11A90">
              <w:rPr>
                <w:noProof/>
                <w:webHidden/>
              </w:rPr>
              <w:fldChar w:fldCharType="separate"/>
            </w:r>
            <w:r w:rsidR="002C305E" w:rsidRPr="00F11A90">
              <w:rPr>
                <w:noProof/>
                <w:webHidden/>
              </w:rPr>
              <w:t>10</w:t>
            </w:r>
            <w:r w:rsidR="002C305E" w:rsidRPr="00F11A90">
              <w:rPr>
                <w:noProof/>
                <w:webHidden/>
              </w:rPr>
              <w:fldChar w:fldCharType="end"/>
            </w:r>
          </w:hyperlink>
        </w:p>
        <w:p w14:paraId="17123123" w14:textId="77777777" w:rsidR="002C305E" w:rsidRPr="00F11A90" w:rsidRDefault="00000000">
          <w:pPr>
            <w:pStyle w:val="TOC3"/>
            <w:tabs>
              <w:tab w:val="right" w:leader="dot" w:pos="9350"/>
            </w:tabs>
            <w:rPr>
              <w:rFonts w:cstheme="minorBidi"/>
              <w:noProof/>
            </w:rPr>
          </w:pPr>
          <w:hyperlink w:anchor="_Toc121186493" w:history="1">
            <w:r w:rsidR="002C305E" w:rsidRPr="00F11A90">
              <w:rPr>
                <w:rStyle w:val="Hyperlink"/>
                <w:noProof/>
              </w:rPr>
              <w:t>2.4 Mission Statement</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_Toc121186493 \h </w:instrText>
            </w:r>
            <w:r w:rsidR="002C305E" w:rsidRPr="00F11A90">
              <w:rPr>
                <w:noProof/>
                <w:webHidden/>
              </w:rPr>
            </w:r>
            <w:r w:rsidR="002C305E" w:rsidRPr="00F11A90">
              <w:rPr>
                <w:noProof/>
                <w:webHidden/>
              </w:rPr>
              <w:fldChar w:fldCharType="separate"/>
            </w:r>
            <w:r w:rsidR="002C305E" w:rsidRPr="00F11A90">
              <w:rPr>
                <w:noProof/>
                <w:webHidden/>
              </w:rPr>
              <w:t>10</w:t>
            </w:r>
            <w:r w:rsidR="002C305E" w:rsidRPr="00F11A90">
              <w:rPr>
                <w:noProof/>
                <w:webHidden/>
              </w:rPr>
              <w:fldChar w:fldCharType="end"/>
            </w:r>
          </w:hyperlink>
        </w:p>
        <w:p w14:paraId="2FF3CD94" w14:textId="77777777" w:rsidR="002C305E" w:rsidRPr="00F11A90" w:rsidRDefault="00000000">
          <w:pPr>
            <w:pStyle w:val="TOC3"/>
            <w:tabs>
              <w:tab w:val="right" w:leader="dot" w:pos="9350"/>
            </w:tabs>
            <w:rPr>
              <w:rFonts w:cstheme="minorBidi"/>
              <w:noProof/>
            </w:rPr>
          </w:pPr>
          <w:hyperlink w:anchor="_Toc121186494" w:history="1">
            <w:r w:rsidR="002C305E" w:rsidRPr="00F11A90">
              <w:rPr>
                <w:rStyle w:val="Hyperlink"/>
                <w:noProof/>
              </w:rPr>
              <w:t>2.5 Core Values of Service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_Toc121186494 \h </w:instrText>
            </w:r>
            <w:r w:rsidR="002C305E" w:rsidRPr="00F11A90">
              <w:rPr>
                <w:noProof/>
                <w:webHidden/>
              </w:rPr>
            </w:r>
            <w:r w:rsidR="002C305E" w:rsidRPr="00F11A90">
              <w:rPr>
                <w:noProof/>
                <w:webHidden/>
              </w:rPr>
              <w:fldChar w:fldCharType="separate"/>
            </w:r>
            <w:r w:rsidR="002C305E" w:rsidRPr="00F11A90">
              <w:rPr>
                <w:noProof/>
                <w:webHidden/>
              </w:rPr>
              <w:t>10</w:t>
            </w:r>
            <w:r w:rsidR="002C305E" w:rsidRPr="00F11A90">
              <w:rPr>
                <w:noProof/>
                <w:webHidden/>
              </w:rPr>
              <w:fldChar w:fldCharType="end"/>
            </w:r>
          </w:hyperlink>
        </w:p>
        <w:p w14:paraId="372273A5" w14:textId="77777777" w:rsidR="002C305E" w:rsidRPr="00F11A90" w:rsidRDefault="00000000">
          <w:pPr>
            <w:pStyle w:val="TOC3"/>
            <w:tabs>
              <w:tab w:val="right" w:leader="dot" w:pos="9350"/>
            </w:tabs>
            <w:rPr>
              <w:rFonts w:cstheme="minorBidi"/>
              <w:noProof/>
            </w:rPr>
          </w:pPr>
          <w:hyperlink w:anchor="_Toc121186495" w:history="1">
            <w:r w:rsidR="002C305E" w:rsidRPr="00F11A90">
              <w:rPr>
                <w:rStyle w:val="Hyperlink"/>
                <w:noProof/>
              </w:rPr>
              <w:t>2.6 Global Portfolio of Radisson Hotel Group</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_Toc121186495 \h </w:instrText>
            </w:r>
            <w:r w:rsidR="002C305E" w:rsidRPr="00F11A90">
              <w:rPr>
                <w:noProof/>
                <w:webHidden/>
              </w:rPr>
            </w:r>
            <w:r w:rsidR="002C305E" w:rsidRPr="00F11A90">
              <w:rPr>
                <w:noProof/>
                <w:webHidden/>
              </w:rPr>
              <w:fldChar w:fldCharType="separate"/>
            </w:r>
            <w:r w:rsidR="002C305E" w:rsidRPr="00F11A90">
              <w:rPr>
                <w:noProof/>
                <w:webHidden/>
              </w:rPr>
              <w:t>10</w:t>
            </w:r>
            <w:r w:rsidR="002C305E" w:rsidRPr="00F11A90">
              <w:rPr>
                <w:noProof/>
                <w:webHidden/>
              </w:rPr>
              <w:fldChar w:fldCharType="end"/>
            </w:r>
          </w:hyperlink>
        </w:p>
        <w:p w14:paraId="3FBB425B" w14:textId="77777777" w:rsidR="002C305E" w:rsidRPr="00F11A90" w:rsidRDefault="00000000">
          <w:pPr>
            <w:pStyle w:val="TOC1"/>
            <w:tabs>
              <w:tab w:val="right" w:leader="dot" w:pos="9350"/>
            </w:tabs>
            <w:rPr>
              <w:rFonts w:cstheme="minorBidi"/>
              <w:noProof/>
            </w:rPr>
          </w:pPr>
          <w:hyperlink w:anchor="_Toc121186496" w:history="1">
            <w:r w:rsidR="002C305E" w:rsidRPr="00F11A90">
              <w:rPr>
                <w:rStyle w:val="Hyperlink"/>
                <w:noProof/>
              </w:rPr>
              <w:t>CHAPTER: THREE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_Toc121186496 \h </w:instrText>
            </w:r>
            <w:r w:rsidR="002C305E" w:rsidRPr="00F11A90">
              <w:rPr>
                <w:noProof/>
                <w:webHidden/>
              </w:rPr>
            </w:r>
            <w:r w:rsidR="002C305E" w:rsidRPr="00F11A90">
              <w:rPr>
                <w:noProof/>
                <w:webHidden/>
              </w:rPr>
              <w:fldChar w:fldCharType="separate"/>
            </w:r>
            <w:r w:rsidR="002C305E" w:rsidRPr="00F11A90">
              <w:rPr>
                <w:noProof/>
                <w:webHidden/>
              </w:rPr>
              <w:t>12</w:t>
            </w:r>
            <w:r w:rsidR="002C305E" w:rsidRPr="00F11A90">
              <w:rPr>
                <w:noProof/>
                <w:webHidden/>
              </w:rPr>
              <w:fldChar w:fldCharType="end"/>
            </w:r>
          </w:hyperlink>
        </w:p>
        <w:p w14:paraId="0DED667E" w14:textId="77777777" w:rsidR="002C305E" w:rsidRPr="00F11A90" w:rsidRDefault="00000000">
          <w:pPr>
            <w:pStyle w:val="TOC2"/>
            <w:tabs>
              <w:tab w:val="right" w:leader="dot" w:pos="9350"/>
            </w:tabs>
            <w:rPr>
              <w:rFonts w:cstheme="minorBidi"/>
              <w:noProof/>
            </w:rPr>
          </w:pPr>
          <w:hyperlink w:anchor="_Toc121186497" w:history="1">
            <w:r w:rsidR="002C305E" w:rsidRPr="00F11A90">
              <w:rPr>
                <w:rStyle w:val="Hyperlink"/>
                <w:noProof/>
              </w:rPr>
              <w:t>Organizational Background</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_Toc121186497 \h </w:instrText>
            </w:r>
            <w:r w:rsidR="002C305E" w:rsidRPr="00F11A90">
              <w:rPr>
                <w:noProof/>
                <w:webHidden/>
              </w:rPr>
            </w:r>
            <w:r w:rsidR="002C305E" w:rsidRPr="00F11A90">
              <w:rPr>
                <w:noProof/>
                <w:webHidden/>
              </w:rPr>
              <w:fldChar w:fldCharType="separate"/>
            </w:r>
            <w:r w:rsidR="002C305E" w:rsidRPr="00F11A90">
              <w:rPr>
                <w:noProof/>
                <w:webHidden/>
              </w:rPr>
              <w:t>12</w:t>
            </w:r>
            <w:r w:rsidR="002C305E" w:rsidRPr="00F11A90">
              <w:rPr>
                <w:noProof/>
                <w:webHidden/>
              </w:rPr>
              <w:fldChar w:fldCharType="end"/>
            </w:r>
          </w:hyperlink>
        </w:p>
        <w:p w14:paraId="6781A38C" w14:textId="77777777" w:rsidR="002C305E" w:rsidRPr="00F11A90" w:rsidRDefault="00000000">
          <w:pPr>
            <w:pStyle w:val="TOC2"/>
            <w:tabs>
              <w:tab w:val="right" w:leader="dot" w:pos="9350"/>
            </w:tabs>
            <w:rPr>
              <w:rFonts w:cstheme="minorBidi"/>
              <w:noProof/>
            </w:rPr>
          </w:pPr>
          <w:hyperlink w:anchor="_Toc121186498" w:history="1">
            <w:r w:rsidR="002C305E" w:rsidRPr="00F11A90">
              <w:rPr>
                <w:rStyle w:val="Hyperlink"/>
                <w:noProof/>
              </w:rPr>
              <w:t>And</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_Toc121186498 \h </w:instrText>
            </w:r>
            <w:r w:rsidR="002C305E" w:rsidRPr="00F11A90">
              <w:rPr>
                <w:noProof/>
                <w:webHidden/>
              </w:rPr>
            </w:r>
            <w:r w:rsidR="002C305E" w:rsidRPr="00F11A90">
              <w:rPr>
                <w:noProof/>
                <w:webHidden/>
              </w:rPr>
              <w:fldChar w:fldCharType="separate"/>
            </w:r>
            <w:r w:rsidR="002C305E" w:rsidRPr="00F11A90">
              <w:rPr>
                <w:noProof/>
                <w:webHidden/>
              </w:rPr>
              <w:t>12</w:t>
            </w:r>
            <w:r w:rsidR="002C305E" w:rsidRPr="00F11A90">
              <w:rPr>
                <w:noProof/>
                <w:webHidden/>
              </w:rPr>
              <w:fldChar w:fldCharType="end"/>
            </w:r>
          </w:hyperlink>
        </w:p>
        <w:p w14:paraId="736C1F67" w14:textId="77777777" w:rsidR="002C305E" w:rsidRPr="00F11A90" w:rsidRDefault="00000000">
          <w:pPr>
            <w:pStyle w:val="TOC2"/>
            <w:tabs>
              <w:tab w:val="right" w:leader="dot" w:pos="9350"/>
            </w:tabs>
            <w:rPr>
              <w:rFonts w:cstheme="minorBidi"/>
              <w:noProof/>
            </w:rPr>
          </w:pPr>
          <w:hyperlink w:anchor="_Toc121186499" w:history="1">
            <w:r w:rsidR="002C305E" w:rsidRPr="00F11A90">
              <w:rPr>
                <w:rStyle w:val="Hyperlink"/>
                <w:noProof/>
              </w:rPr>
              <w:t>Industry Perspective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_Toc121186499 \h </w:instrText>
            </w:r>
            <w:r w:rsidR="002C305E" w:rsidRPr="00F11A90">
              <w:rPr>
                <w:noProof/>
                <w:webHidden/>
              </w:rPr>
            </w:r>
            <w:r w:rsidR="002C305E" w:rsidRPr="00F11A90">
              <w:rPr>
                <w:noProof/>
                <w:webHidden/>
              </w:rPr>
              <w:fldChar w:fldCharType="separate"/>
            </w:r>
            <w:r w:rsidR="002C305E" w:rsidRPr="00F11A90">
              <w:rPr>
                <w:noProof/>
                <w:webHidden/>
              </w:rPr>
              <w:t>12</w:t>
            </w:r>
            <w:r w:rsidR="002C305E" w:rsidRPr="00F11A90">
              <w:rPr>
                <w:noProof/>
                <w:webHidden/>
              </w:rPr>
              <w:fldChar w:fldCharType="end"/>
            </w:r>
          </w:hyperlink>
        </w:p>
        <w:p w14:paraId="15FDA1B0" w14:textId="77777777" w:rsidR="002C305E" w:rsidRPr="00F11A90" w:rsidRDefault="00000000">
          <w:pPr>
            <w:pStyle w:val="TOC3"/>
            <w:tabs>
              <w:tab w:val="right" w:leader="dot" w:pos="9350"/>
            </w:tabs>
            <w:rPr>
              <w:rFonts w:cstheme="minorBidi"/>
              <w:noProof/>
            </w:rPr>
          </w:pPr>
          <w:hyperlink w:anchor="_Toc121186500" w:history="1">
            <w:r w:rsidR="002C305E" w:rsidRPr="00F11A90">
              <w:rPr>
                <w:rStyle w:val="Hyperlink"/>
                <w:noProof/>
              </w:rPr>
              <w:t>3.1 Focuses of Radisson Blu Dhaka</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_Toc121186500 \h </w:instrText>
            </w:r>
            <w:r w:rsidR="002C305E" w:rsidRPr="00F11A90">
              <w:rPr>
                <w:noProof/>
                <w:webHidden/>
              </w:rPr>
            </w:r>
            <w:r w:rsidR="002C305E" w:rsidRPr="00F11A90">
              <w:rPr>
                <w:noProof/>
                <w:webHidden/>
              </w:rPr>
              <w:fldChar w:fldCharType="separate"/>
            </w:r>
            <w:r w:rsidR="002C305E" w:rsidRPr="00F11A90">
              <w:rPr>
                <w:noProof/>
                <w:webHidden/>
              </w:rPr>
              <w:t>13</w:t>
            </w:r>
            <w:r w:rsidR="002C305E" w:rsidRPr="00F11A90">
              <w:rPr>
                <w:noProof/>
                <w:webHidden/>
              </w:rPr>
              <w:fldChar w:fldCharType="end"/>
            </w:r>
          </w:hyperlink>
        </w:p>
        <w:p w14:paraId="3E30ACBD" w14:textId="77777777" w:rsidR="002C305E" w:rsidRPr="00F11A90" w:rsidRDefault="00000000">
          <w:pPr>
            <w:pStyle w:val="TOC3"/>
            <w:tabs>
              <w:tab w:val="right" w:leader="dot" w:pos="9350"/>
            </w:tabs>
            <w:rPr>
              <w:rFonts w:cstheme="minorBidi"/>
              <w:noProof/>
            </w:rPr>
          </w:pPr>
          <w:hyperlink w:anchor="_Toc121186501" w:history="1">
            <w:r w:rsidR="002C305E" w:rsidRPr="00F11A90">
              <w:rPr>
                <w:rStyle w:val="Hyperlink"/>
                <w:noProof/>
              </w:rPr>
              <w:t>3.2 Operational Activities</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_Toc121186501 \h </w:instrText>
            </w:r>
            <w:r w:rsidR="002C305E" w:rsidRPr="00F11A90">
              <w:rPr>
                <w:noProof/>
                <w:webHidden/>
              </w:rPr>
            </w:r>
            <w:r w:rsidR="002C305E" w:rsidRPr="00F11A90">
              <w:rPr>
                <w:noProof/>
                <w:webHidden/>
              </w:rPr>
              <w:fldChar w:fldCharType="separate"/>
            </w:r>
            <w:r w:rsidR="002C305E" w:rsidRPr="00F11A90">
              <w:rPr>
                <w:noProof/>
                <w:webHidden/>
              </w:rPr>
              <w:t>13</w:t>
            </w:r>
            <w:r w:rsidR="002C305E" w:rsidRPr="00F11A90">
              <w:rPr>
                <w:noProof/>
                <w:webHidden/>
              </w:rPr>
              <w:fldChar w:fldCharType="end"/>
            </w:r>
          </w:hyperlink>
        </w:p>
        <w:p w14:paraId="6C5F934B" w14:textId="77777777" w:rsidR="002C305E" w:rsidRPr="00F11A90" w:rsidRDefault="00000000">
          <w:pPr>
            <w:pStyle w:val="TOC3"/>
            <w:tabs>
              <w:tab w:val="right" w:leader="dot" w:pos="9350"/>
            </w:tabs>
            <w:rPr>
              <w:rFonts w:cstheme="minorBidi"/>
              <w:noProof/>
            </w:rPr>
          </w:pPr>
          <w:hyperlink w:anchor="_Toc121186502" w:history="1">
            <w:r w:rsidR="002C305E" w:rsidRPr="00F11A90">
              <w:rPr>
                <w:rStyle w:val="Hyperlink"/>
                <w:noProof/>
              </w:rPr>
              <w:t>3.3 Financial Performance of Radisson Blu, Dhaka</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_Toc121186502 \h </w:instrText>
            </w:r>
            <w:r w:rsidR="002C305E" w:rsidRPr="00F11A90">
              <w:rPr>
                <w:noProof/>
                <w:webHidden/>
              </w:rPr>
            </w:r>
            <w:r w:rsidR="002C305E" w:rsidRPr="00F11A90">
              <w:rPr>
                <w:noProof/>
                <w:webHidden/>
              </w:rPr>
              <w:fldChar w:fldCharType="separate"/>
            </w:r>
            <w:r w:rsidR="002C305E" w:rsidRPr="00F11A90">
              <w:rPr>
                <w:noProof/>
                <w:webHidden/>
              </w:rPr>
              <w:t>19</w:t>
            </w:r>
            <w:r w:rsidR="002C305E" w:rsidRPr="00F11A90">
              <w:rPr>
                <w:noProof/>
                <w:webHidden/>
              </w:rPr>
              <w:fldChar w:fldCharType="end"/>
            </w:r>
          </w:hyperlink>
        </w:p>
        <w:p w14:paraId="29A28CC6" w14:textId="77777777" w:rsidR="002C305E" w:rsidRPr="00F11A90" w:rsidRDefault="00000000">
          <w:pPr>
            <w:pStyle w:val="TOC3"/>
            <w:tabs>
              <w:tab w:val="right" w:leader="dot" w:pos="9350"/>
            </w:tabs>
            <w:rPr>
              <w:rFonts w:cstheme="minorBidi"/>
              <w:noProof/>
            </w:rPr>
          </w:pPr>
          <w:hyperlink w:anchor="_Toc121186503" w:history="1">
            <w:r w:rsidR="002C305E" w:rsidRPr="00F11A90">
              <w:rPr>
                <w:rStyle w:val="Hyperlink"/>
                <w:noProof/>
              </w:rPr>
              <w:t>3.4 SWOT Analysis of “Radisson Blu Dhaka”</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_Toc121186503 \h </w:instrText>
            </w:r>
            <w:r w:rsidR="002C305E" w:rsidRPr="00F11A90">
              <w:rPr>
                <w:noProof/>
                <w:webHidden/>
              </w:rPr>
            </w:r>
            <w:r w:rsidR="002C305E" w:rsidRPr="00F11A90">
              <w:rPr>
                <w:noProof/>
                <w:webHidden/>
              </w:rPr>
              <w:fldChar w:fldCharType="separate"/>
            </w:r>
            <w:r w:rsidR="002C305E" w:rsidRPr="00F11A90">
              <w:rPr>
                <w:noProof/>
                <w:webHidden/>
              </w:rPr>
              <w:t>20</w:t>
            </w:r>
            <w:r w:rsidR="002C305E" w:rsidRPr="00F11A90">
              <w:rPr>
                <w:noProof/>
                <w:webHidden/>
              </w:rPr>
              <w:fldChar w:fldCharType="end"/>
            </w:r>
          </w:hyperlink>
        </w:p>
        <w:p w14:paraId="5BFF4A64" w14:textId="77777777" w:rsidR="002C305E" w:rsidRPr="00F11A90" w:rsidRDefault="00000000">
          <w:pPr>
            <w:pStyle w:val="TOC3"/>
            <w:tabs>
              <w:tab w:val="right" w:leader="dot" w:pos="9350"/>
            </w:tabs>
            <w:rPr>
              <w:rFonts w:cstheme="minorBidi"/>
              <w:noProof/>
            </w:rPr>
          </w:pPr>
          <w:hyperlink w:anchor="_Toc121186504" w:history="1">
            <w:r w:rsidR="002C305E" w:rsidRPr="00F11A90">
              <w:rPr>
                <w:rStyle w:val="Hyperlink"/>
                <w:noProof/>
              </w:rPr>
              <w:t>3.5 PESTEL Analysis of “Radisson Blu Dhaka”</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_Toc121186504 \h </w:instrText>
            </w:r>
            <w:r w:rsidR="002C305E" w:rsidRPr="00F11A90">
              <w:rPr>
                <w:noProof/>
                <w:webHidden/>
              </w:rPr>
            </w:r>
            <w:r w:rsidR="002C305E" w:rsidRPr="00F11A90">
              <w:rPr>
                <w:noProof/>
                <w:webHidden/>
              </w:rPr>
              <w:fldChar w:fldCharType="separate"/>
            </w:r>
            <w:r w:rsidR="002C305E" w:rsidRPr="00F11A90">
              <w:rPr>
                <w:noProof/>
                <w:webHidden/>
              </w:rPr>
              <w:t>21</w:t>
            </w:r>
            <w:r w:rsidR="002C305E" w:rsidRPr="00F11A90">
              <w:rPr>
                <w:noProof/>
                <w:webHidden/>
              </w:rPr>
              <w:fldChar w:fldCharType="end"/>
            </w:r>
          </w:hyperlink>
        </w:p>
        <w:p w14:paraId="6BD5BC96" w14:textId="77777777" w:rsidR="002C305E" w:rsidRPr="00F11A90" w:rsidRDefault="00000000">
          <w:pPr>
            <w:pStyle w:val="TOC1"/>
            <w:tabs>
              <w:tab w:val="right" w:leader="dot" w:pos="9350"/>
            </w:tabs>
            <w:rPr>
              <w:rFonts w:cstheme="minorBidi"/>
              <w:noProof/>
            </w:rPr>
          </w:pPr>
          <w:hyperlink w:anchor="_Toc121186505" w:history="1">
            <w:r w:rsidR="002C305E" w:rsidRPr="00F11A90">
              <w:rPr>
                <w:rStyle w:val="Hyperlink"/>
                <w:noProof/>
              </w:rPr>
              <w:t>CHAPTER: FOUR</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_Toc121186505 \h </w:instrText>
            </w:r>
            <w:r w:rsidR="002C305E" w:rsidRPr="00F11A90">
              <w:rPr>
                <w:noProof/>
                <w:webHidden/>
              </w:rPr>
            </w:r>
            <w:r w:rsidR="002C305E" w:rsidRPr="00F11A90">
              <w:rPr>
                <w:noProof/>
                <w:webHidden/>
              </w:rPr>
              <w:fldChar w:fldCharType="separate"/>
            </w:r>
            <w:r w:rsidR="002C305E" w:rsidRPr="00F11A90">
              <w:rPr>
                <w:noProof/>
                <w:webHidden/>
              </w:rPr>
              <w:t>24</w:t>
            </w:r>
            <w:r w:rsidR="002C305E" w:rsidRPr="00F11A90">
              <w:rPr>
                <w:noProof/>
                <w:webHidden/>
              </w:rPr>
              <w:fldChar w:fldCharType="end"/>
            </w:r>
          </w:hyperlink>
        </w:p>
        <w:p w14:paraId="01B0B3AB" w14:textId="77777777" w:rsidR="002C305E" w:rsidRPr="00F11A90" w:rsidRDefault="00000000">
          <w:pPr>
            <w:pStyle w:val="TOC2"/>
            <w:tabs>
              <w:tab w:val="right" w:leader="dot" w:pos="9350"/>
            </w:tabs>
            <w:rPr>
              <w:rFonts w:cstheme="minorBidi"/>
              <w:noProof/>
            </w:rPr>
          </w:pPr>
          <w:hyperlink w:anchor="_Toc121186506" w:history="1">
            <w:r w:rsidR="002C305E" w:rsidRPr="00F11A90">
              <w:rPr>
                <w:rStyle w:val="Hyperlink"/>
                <w:noProof/>
              </w:rPr>
              <w:t>OPERATIONS OF FOOD AND BEVERAGE SERVICE IN</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_Toc121186506 \h </w:instrText>
            </w:r>
            <w:r w:rsidR="002C305E" w:rsidRPr="00F11A90">
              <w:rPr>
                <w:noProof/>
                <w:webHidden/>
              </w:rPr>
            </w:r>
            <w:r w:rsidR="002C305E" w:rsidRPr="00F11A90">
              <w:rPr>
                <w:noProof/>
                <w:webHidden/>
              </w:rPr>
              <w:fldChar w:fldCharType="separate"/>
            </w:r>
            <w:r w:rsidR="002C305E" w:rsidRPr="00F11A90">
              <w:rPr>
                <w:noProof/>
                <w:webHidden/>
              </w:rPr>
              <w:t>24</w:t>
            </w:r>
            <w:r w:rsidR="002C305E" w:rsidRPr="00F11A90">
              <w:rPr>
                <w:noProof/>
                <w:webHidden/>
              </w:rPr>
              <w:fldChar w:fldCharType="end"/>
            </w:r>
          </w:hyperlink>
        </w:p>
        <w:p w14:paraId="72E94D42" w14:textId="77777777" w:rsidR="002C305E" w:rsidRPr="00F11A90" w:rsidRDefault="00000000">
          <w:pPr>
            <w:pStyle w:val="TOC2"/>
            <w:tabs>
              <w:tab w:val="right" w:leader="dot" w:pos="9350"/>
            </w:tabs>
            <w:rPr>
              <w:rFonts w:cstheme="minorBidi"/>
              <w:noProof/>
            </w:rPr>
          </w:pPr>
          <w:hyperlink w:anchor="_Toc121186507" w:history="1">
            <w:r w:rsidR="002C305E" w:rsidRPr="00F11A90">
              <w:rPr>
                <w:rStyle w:val="Hyperlink"/>
                <w:noProof/>
              </w:rPr>
              <w:t>‘’RADISSON BLU DHAKA”</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_Toc121186507 \h </w:instrText>
            </w:r>
            <w:r w:rsidR="002C305E" w:rsidRPr="00F11A90">
              <w:rPr>
                <w:noProof/>
                <w:webHidden/>
              </w:rPr>
            </w:r>
            <w:r w:rsidR="002C305E" w:rsidRPr="00F11A90">
              <w:rPr>
                <w:noProof/>
                <w:webHidden/>
              </w:rPr>
              <w:fldChar w:fldCharType="separate"/>
            </w:r>
            <w:r w:rsidR="002C305E" w:rsidRPr="00F11A90">
              <w:rPr>
                <w:noProof/>
                <w:webHidden/>
              </w:rPr>
              <w:t>24</w:t>
            </w:r>
            <w:r w:rsidR="002C305E" w:rsidRPr="00F11A90">
              <w:rPr>
                <w:noProof/>
                <w:webHidden/>
              </w:rPr>
              <w:fldChar w:fldCharType="end"/>
            </w:r>
          </w:hyperlink>
        </w:p>
        <w:p w14:paraId="7B45C846" w14:textId="77777777" w:rsidR="002C305E" w:rsidRPr="00F11A90" w:rsidRDefault="00000000">
          <w:pPr>
            <w:pStyle w:val="TOC3"/>
            <w:tabs>
              <w:tab w:val="right" w:leader="dot" w:pos="9350"/>
            </w:tabs>
            <w:rPr>
              <w:rFonts w:cstheme="minorBidi"/>
              <w:noProof/>
            </w:rPr>
          </w:pPr>
          <w:hyperlink w:anchor="_Toc121186508" w:history="1">
            <w:r w:rsidR="002C305E" w:rsidRPr="00F11A90">
              <w:rPr>
                <w:rStyle w:val="Hyperlink"/>
                <w:noProof/>
              </w:rPr>
              <w:t>4.1 Job Description of Food and Beverage Service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_Toc121186508 \h </w:instrText>
            </w:r>
            <w:r w:rsidR="002C305E" w:rsidRPr="00F11A90">
              <w:rPr>
                <w:noProof/>
                <w:webHidden/>
              </w:rPr>
            </w:r>
            <w:r w:rsidR="002C305E" w:rsidRPr="00F11A90">
              <w:rPr>
                <w:noProof/>
                <w:webHidden/>
              </w:rPr>
              <w:fldChar w:fldCharType="separate"/>
            </w:r>
            <w:r w:rsidR="002C305E" w:rsidRPr="00F11A90">
              <w:rPr>
                <w:noProof/>
                <w:webHidden/>
              </w:rPr>
              <w:t>25</w:t>
            </w:r>
            <w:r w:rsidR="002C305E" w:rsidRPr="00F11A90">
              <w:rPr>
                <w:noProof/>
                <w:webHidden/>
              </w:rPr>
              <w:fldChar w:fldCharType="end"/>
            </w:r>
          </w:hyperlink>
        </w:p>
        <w:p w14:paraId="3F211A8B" w14:textId="77777777" w:rsidR="002C305E" w:rsidRPr="00F11A90" w:rsidRDefault="00000000">
          <w:pPr>
            <w:pStyle w:val="TOC3"/>
            <w:tabs>
              <w:tab w:val="right" w:leader="dot" w:pos="9350"/>
            </w:tabs>
            <w:rPr>
              <w:rFonts w:cstheme="minorBidi"/>
              <w:noProof/>
            </w:rPr>
          </w:pPr>
          <w:hyperlink w:anchor="_Toc121186509" w:history="1">
            <w:r w:rsidR="002C305E" w:rsidRPr="00F11A90">
              <w:rPr>
                <w:rStyle w:val="Hyperlink"/>
                <w:noProof/>
              </w:rPr>
              <w:t>4.2 Introduction of Food and Beverage Service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_Toc121186509 \h </w:instrText>
            </w:r>
            <w:r w:rsidR="002C305E" w:rsidRPr="00F11A90">
              <w:rPr>
                <w:noProof/>
                <w:webHidden/>
              </w:rPr>
            </w:r>
            <w:r w:rsidR="002C305E" w:rsidRPr="00F11A90">
              <w:rPr>
                <w:noProof/>
                <w:webHidden/>
              </w:rPr>
              <w:fldChar w:fldCharType="separate"/>
            </w:r>
            <w:r w:rsidR="002C305E" w:rsidRPr="00F11A90">
              <w:rPr>
                <w:noProof/>
                <w:webHidden/>
              </w:rPr>
              <w:t>25</w:t>
            </w:r>
            <w:r w:rsidR="002C305E" w:rsidRPr="00F11A90">
              <w:rPr>
                <w:noProof/>
                <w:webHidden/>
              </w:rPr>
              <w:fldChar w:fldCharType="end"/>
            </w:r>
          </w:hyperlink>
        </w:p>
        <w:p w14:paraId="74041CBC" w14:textId="77777777" w:rsidR="002C305E" w:rsidRPr="00F11A90" w:rsidRDefault="00000000">
          <w:pPr>
            <w:pStyle w:val="TOC3"/>
            <w:tabs>
              <w:tab w:val="right" w:leader="dot" w:pos="9350"/>
            </w:tabs>
            <w:rPr>
              <w:rFonts w:cstheme="minorBidi"/>
              <w:noProof/>
            </w:rPr>
          </w:pPr>
          <w:hyperlink w:anchor="_Toc121186510" w:history="1">
            <w:r w:rsidR="002C305E" w:rsidRPr="00F11A90">
              <w:rPr>
                <w:rStyle w:val="Hyperlink"/>
                <w:noProof/>
              </w:rPr>
              <w:t>4.3 Advising of Food and Beverage Department</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_Toc121186510 \h </w:instrText>
            </w:r>
            <w:r w:rsidR="002C305E" w:rsidRPr="00F11A90">
              <w:rPr>
                <w:noProof/>
                <w:webHidden/>
              </w:rPr>
            </w:r>
            <w:r w:rsidR="002C305E" w:rsidRPr="00F11A90">
              <w:rPr>
                <w:noProof/>
                <w:webHidden/>
              </w:rPr>
              <w:fldChar w:fldCharType="separate"/>
            </w:r>
            <w:r w:rsidR="002C305E" w:rsidRPr="00F11A90">
              <w:rPr>
                <w:noProof/>
                <w:webHidden/>
              </w:rPr>
              <w:t>26</w:t>
            </w:r>
            <w:r w:rsidR="002C305E" w:rsidRPr="00F11A90">
              <w:rPr>
                <w:noProof/>
                <w:webHidden/>
              </w:rPr>
              <w:fldChar w:fldCharType="end"/>
            </w:r>
          </w:hyperlink>
        </w:p>
        <w:p w14:paraId="5CCF5B1F" w14:textId="77777777" w:rsidR="002C305E" w:rsidRPr="00F11A90" w:rsidRDefault="00000000">
          <w:pPr>
            <w:pStyle w:val="TOC3"/>
            <w:tabs>
              <w:tab w:val="right" w:leader="dot" w:pos="9350"/>
            </w:tabs>
            <w:rPr>
              <w:rFonts w:cstheme="minorBidi"/>
              <w:noProof/>
            </w:rPr>
          </w:pPr>
          <w:hyperlink w:anchor="_Toc121186511" w:history="1">
            <w:r w:rsidR="002C305E" w:rsidRPr="00F11A90">
              <w:rPr>
                <w:rStyle w:val="Hyperlink"/>
                <w:noProof/>
              </w:rPr>
              <w:t>4.4 Before Starting the Event Duties for Staff</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_Toc121186511 \h </w:instrText>
            </w:r>
            <w:r w:rsidR="002C305E" w:rsidRPr="00F11A90">
              <w:rPr>
                <w:noProof/>
                <w:webHidden/>
              </w:rPr>
            </w:r>
            <w:r w:rsidR="002C305E" w:rsidRPr="00F11A90">
              <w:rPr>
                <w:noProof/>
                <w:webHidden/>
              </w:rPr>
              <w:fldChar w:fldCharType="separate"/>
            </w:r>
            <w:r w:rsidR="002C305E" w:rsidRPr="00F11A90">
              <w:rPr>
                <w:noProof/>
                <w:webHidden/>
              </w:rPr>
              <w:t>27</w:t>
            </w:r>
            <w:r w:rsidR="002C305E" w:rsidRPr="00F11A90">
              <w:rPr>
                <w:noProof/>
                <w:webHidden/>
              </w:rPr>
              <w:fldChar w:fldCharType="end"/>
            </w:r>
          </w:hyperlink>
        </w:p>
        <w:p w14:paraId="19E793CC" w14:textId="77777777" w:rsidR="002C305E" w:rsidRPr="00F11A90" w:rsidRDefault="00000000">
          <w:pPr>
            <w:pStyle w:val="TOC3"/>
            <w:tabs>
              <w:tab w:val="right" w:leader="dot" w:pos="9350"/>
            </w:tabs>
            <w:rPr>
              <w:rFonts w:cstheme="minorBidi"/>
              <w:noProof/>
            </w:rPr>
          </w:pPr>
          <w:hyperlink w:anchor="_Toc121186512" w:history="1">
            <w:r w:rsidR="002C305E" w:rsidRPr="00F11A90">
              <w:rPr>
                <w:rStyle w:val="Hyperlink"/>
                <w:noProof/>
              </w:rPr>
              <w:t>4.5 At in Event Duties</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_Toc121186512 \h </w:instrText>
            </w:r>
            <w:r w:rsidR="002C305E" w:rsidRPr="00F11A90">
              <w:rPr>
                <w:noProof/>
                <w:webHidden/>
              </w:rPr>
            </w:r>
            <w:r w:rsidR="002C305E" w:rsidRPr="00F11A90">
              <w:rPr>
                <w:noProof/>
                <w:webHidden/>
              </w:rPr>
              <w:fldChar w:fldCharType="separate"/>
            </w:r>
            <w:r w:rsidR="002C305E" w:rsidRPr="00F11A90">
              <w:rPr>
                <w:noProof/>
                <w:webHidden/>
              </w:rPr>
              <w:t>27</w:t>
            </w:r>
            <w:r w:rsidR="002C305E" w:rsidRPr="00F11A90">
              <w:rPr>
                <w:noProof/>
                <w:webHidden/>
              </w:rPr>
              <w:fldChar w:fldCharType="end"/>
            </w:r>
          </w:hyperlink>
        </w:p>
        <w:p w14:paraId="641DC349" w14:textId="77777777" w:rsidR="002C305E" w:rsidRPr="00F11A90" w:rsidRDefault="00000000">
          <w:pPr>
            <w:pStyle w:val="TOC3"/>
            <w:tabs>
              <w:tab w:val="right" w:leader="dot" w:pos="9350"/>
            </w:tabs>
            <w:rPr>
              <w:rFonts w:cstheme="minorBidi"/>
              <w:noProof/>
            </w:rPr>
          </w:pPr>
          <w:hyperlink w:anchor="_Toc121186513" w:history="1">
            <w:r w:rsidR="002C305E" w:rsidRPr="00F11A90">
              <w:rPr>
                <w:rStyle w:val="Hyperlink"/>
                <w:noProof/>
              </w:rPr>
              <w:t>4.6 After Finish the Event</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_Toc121186513 \h </w:instrText>
            </w:r>
            <w:r w:rsidR="002C305E" w:rsidRPr="00F11A90">
              <w:rPr>
                <w:noProof/>
                <w:webHidden/>
              </w:rPr>
            </w:r>
            <w:r w:rsidR="002C305E" w:rsidRPr="00F11A90">
              <w:rPr>
                <w:noProof/>
                <w:webHidden/>
              </w:rPr>
              <w:fldChar w:fldCharType="separate"/>
            </w:r>
            <w:r w:rsidR="002C305E" w:rsidRPr="00F11A90">
              <w:rPr>
                <w:noProof/>
                <w:webHidden/>
              </w:rPr>
              <w:t>27</w:t>
            </w:r>
            <w:r w:rsidR="002C305E" w:rsidRPr="00F11A90">
              <w:rPr>
                <w:noProof/>
                <w:webHidden/>
              </w:rPr>
              <w:fldChar w:fldCharType="end"/>
            </w:r>
          </w:hyperlink>
        </w:p>
        <w:p w14:paraId="64D9C0FA" w14:textId="77777777" w:rsidR="002C305E" w:rsidRPr="00F11A90" w:rsidRDefault="00000000">
          <w:pPr>
            <w:pStyle w:val="TOC1"/>
            <w:tabs>
              <w:tab w:val="right" w:leader="dot" w:pos="9350"/>
            </w:tabs>
            <w:rPr>
              <w:rFonts w:cstheme="minorBidi"/>
              <w:noProof/>
            </w:rPr>
          </w:pPr>
          <w:hyperlink w:anchor="_Toc121186514" w:history="1">
            <w:r w:rsidR="002C305E" w:rsidRPr="00F11A90">
              <w:rPr>
                <w:rStyle w:val="Hyperlink"/>
                <w:noProof/>
              </w:rPr>
              <w:t>Chapter Five</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_Toc121186514 \h </w:instrText>
            </w:r>
            <w:r w:rsidR="002C305E" w:rsidRPr="00F11A90">
              <w:rPr>
                <w:noProof/>
                <w:webHidden/>
              </w:rPr>
            </w:r>
            <w:r w:rsidR="002C305E" w:rsidRPr="00F11A90">
              <w:rPr>
                <w:noProof/>
                <w:webHidden/>
              </w:rPr>
              <w:fldChar w:fldCharType="separate"/>
            </w:r>
            <w:r w:rsidR="002C305E" w:rsidRPr="00F11A90">
              <w:rPr>
                <w:noProof/>
                <w:webHidden/>
              </w:rPr>
              <w:t>29</w:t>
            </w:r>
            <w:r w:rsidR="002C305E" w:rsidRPr="00F11A90">
              <w:rPr>
                <w:noProof/>
                <w:webHidden/>
              </w:rPr>
              <w:fldChar w:fldCharType="end"/>
            </w:r>
          </w:hyperlink>
        </w:p>
        <w:p w14:paraId="10CD2185" w14:textId="77777777" w:rsidR="002C305E" w:rsidRPr="00F11A90" w:rsidRDefault="00000000">
          <w:pPr>
            <w:pStyle w:val="TOC2"/>
            <w:tabs>
              <w:tab w:val="right" w:leader="dot" w:pos="9350"/>
            </w:tabs>
            <w:rPr>
              <w:rFonts w:cstheme="minorBidi"/>
              <w:noProof/>
            </w:rPr>
          </w:pPr>
          <w:hyperlink w:anchor="_Toc121186515" w:history="1">
            <w:r w:rsidR="002C305E" w:rsidRPr="00F11A90">
              <w:rPr>
                <w:rStyle w:val="Hyperlink"/>
                <w:noProof/>
              </w:rPr>
              <w:t>Findings, Recommendation</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_Toc121186515 \h </w:instrText>
            </w:r>
            <w:r w:rsidR="002C305E" w:rsidRPr="00F11A90">
              <w:rPr>
                <w:noProof/>
                <w:webHidden/>
              </w:rPr>
            </w:r>
            <w:r w:rsidR="002C305E" w:rsidRPr="00F11A90">
              <w:rPr>
                <w:noProof/>
                <w:webHidden/>
              </w:rPr>
              <w:fldChar w:fldCharType="separate"/>
            </w:r>
            <w:r w:rsidR="002C305E" w:rsidRPr="00F11A90">
              <w:rPr>
                <w:noProof/>
                <w:webHidden/>
              </w:rPr>
              <w:t>29</w:t>
            </w:r>
            <w:r w:rsidR="002C305E" w:rsidRPr="00F11A90">
              <w:rPr>
                <w:noProof/>
                <w:webHidden/>
              </w:rPr>
              <w:fldChar w:fldCharType="end"/>
            </w:r>
          </w:hyperlink>
        </w:p>
        <w:p w14:paraId="288BB7F8" w14:textId="77777777" w:rsidR="002C305E" w:rsidRPr="00F11A90" w:rsidRDefault="00000000">
          <w:pPr>
            <w:pStyle w:val="TOC2"/>
            <w:tabs>
              <w:tab w:val="right" w:leader="dot" w:pos="9350"/>
            </w:tabs>
            <w:rPr>
              <w:rFonts w:cstheme="minorBidi"/>
              <w:noProof/>
            </w:rPr>
          </w:pPr>
          <w:hyperlink w:anchor="_Toc121186516" w:history="1">
            <w:r w:rsidR="002C305E" w:rsidRPr="00F11A90">
              <w:rPr>
                <w:rStyle w:val="Hyperlink"/>
                <w:noProof/>
              </w:rPr>
              <w:t>And Conclusion</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_Toc121186516 \h </w:instrText>
            </w:r>
            <w:r w:rsidR="002C305E" w:rsidRPr="00F11A90">
              <w:rPr>
                <w:noProof/>
                <w:webHidden/>
              </w:rPr>
            </w:r>
            <w:r w:rsidR="002C305E" w:rsidRPr="00F11A90">
              <w:rPr>
                <w:noProof/>
                <w:webHidden/>
              </w:rPr>
              <w:fldChar w:fldCharType="separate"/>
            </w:r>
            <w:r w:rsidR="002C305E" w:rsidRPr="00F11A90">
              <w:rPr>
                <w:noProof/>
                <w:webHidden/>
              </w:rPr>
              <w:t>29</w:t>
            </w:r>
            <w:r w:rsidR="002C305E" w:rsidRPr="00F11A90">
              <w:rPr>
                <w:noProof/>
                <w:webHidden/>
              </w:rPr>
              <w:fldChar w:fldCharType="end"/>
            </w:r>
          </w:hyperlink>
        </w:p>
        <w:p w14:paraId="131D77F8" w14:textId="77777777" w:rsidR="002C305E" w:rsidRPr="00F11A90" w:rsidRDefault="00000000">
          <w:pPr>
            <w:pStyle w:val="TOC3"/>
            <w:tabs>
              <w:tab w:val="right" w:leader="dot" w:pos="9350"/>
            </w:tabs>
            <w:rPr>
              <w:rFonts w:cstheme="minorBidi"/>
              <w:noProof/>
            </w:rPr>
          </w:pPr>
          <w:hyperlink w:anchor="_Toc121186517" w:history="1">
            <w:r w:rsidR="002C305E" w:rsidRPr="00F11A90">
              <w:rPr>
                <w:rStyle w:val="Hyperlink"/>
                <w:noProof/>
              </w:rPr>
              <w:t>5.1 Findings</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_Toc121186517 \h </w:instrText>
            </w:r>
            <w:r w:rsidR="002C305E" w:rsidRPr="00F11A90">
              <w:rPr>
                <w:noProof/>
                <w:webHidden/>
              </w:rPr>
            </w:r>
            <w:r w:rsidR="002C305E" w:rsidRPr="00F11A90">
              <w:rPr>
                <w:noProof/>
                <w:webHidden/>
              </w:rPr>
              <w:fldChar w:fldCharType="separate"/>
            </w:r>
            <w:r w:rsidR="002C305E" w:rsidRPr="00F11A90">
              <w:rPr>
                <w:noProof/>
                <w:webHidden/>
              </w:rPr>
              <w:t>30</w:t>
            </w:r>
            <w:r w:rsidR="002C305E" w:rsidRPr="00F11A90">
              <w:rPr>
                <w:noProof/>
                <w:webHidden/>
              </w:rPr>
              <w:fldChar w:fldCharType="end"/>
            </w:r>
          </w:hyperlink>
        </w:p>
        <w:p w14:paraId="6C901485" w14:textId="77777777" w:rsidR="002C305E" w:rsidRPr="00F11A90" w:rsidRDefault="00000000">
          <w:pPr>
            <w:pStyle w:val="TOC3"/>
            <w:tabs>
              <w:tab w:val="right" w:leader="dot" w:pos="9350"/>
            </w:tabs>
            <w:rPr>
              <w:rFonts w:cstheme="minorBidi"/>
              <w:noProof/>
            </w:rPr>
          </w:pPr>
          <w:hyperlink w:anchor="_Toc121186518" w:history="1">
            <w:r w:rsidR="002C305E" w:rsidRPr="00F11A90">
              <w:rPr>
                <w:rStyle w:val="Hyperlink"/>
                <w:noProof/>
              </w:rPr>
              <w:t>5.2 Recommendations</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_Toc121186518 \h </w:instrText>
            </w:r>
            <w:r w:rsidR="002C305E" w:rsidRPr="00F11A90">
              <w:rPr>
                <w:noProof/>
                <w:webHidden/>
              </w:rPr>
            </w:r>
            <w:r w:rsidR="002C305E" w:rsidRPr="00F11A90">
              <w:rPr>
                <w:noProof/>
                <w:webHidden/>
              </w:rPr>
              <w:fldChar w:fldCharType="separate"/>
            </w:r>
            <w:r w:rsidR="002C305E" w:rsidRPr="00F11A90">
              <w:rPr>
                <w:noProof/>
                <w:webHidden/>
              </w:rPr>
              <w:t>31</w:t>
            </w:r>
            <w:r w:rsidR="002C305E" w:rsidRPr="00F11A90">
              <w:rPr>
                <w:noProof/>
                <w:webHidden/>
              </w:rPr>
              <w:fldChar w:fldCharType="end"/>
            </w:r>
          </w:hyperlink>
        </w:p>
        <w:p w14:paraId="6E7031B1" w14:textId="77777777" w:rsidR="002C305E" w:rsidRPr="00F11A90" w:rsidRDefault="00000000">
          <w:pPr>
            <w:pStyle w:val="TOC3"/>
            <w:tabs>
              <w:tab w:val="right" w:leader="dot" w:pos="9350"/>
            </w:tabs>
            <w:rPr>
              <w:rFonts w:cstheme="minorBidi"/>
              <w:noProof/>
            </w:rPr>
          </w:pPr>
          <w:hyperlink w:anchor="_Toc121186519" w:history="1">
            <w:r w:rsidR="002C305E" w:rsidRPr="00F11A90">
              <w:rPr>
                <w:rStyle w:val="Hyperlink"/>
                <w:noProof/>
              </w:rPr>
              <w:t>5.3 Conclusion</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_Toc121186519 \h </w:instrText>
            </w:r>
            <w:r w:rsidR="002C305E" w:rsidRPr="00F11A90">
              <w:rPr>
                <w:noProof/>
                <w:webHidden/>
              </w:rPr>
            </w:r>
            <w:r w:rsidR="002C305E" w:rsidRPr="00F11A90">
              <w:rPr>
                <w:noProof/>
                <w:webHidden/>
              </w:rPr>
              <w:fldChar w:fldCharType="separate"/>
            </w:r>
            <w:r w:rsidR="002C305E" w:rsidRPr="00F11A90">
              <w:rPr>
                <w:noProof/>
                <w:webHidden/>
              </w:rPr>
              <w:t>31</w:t>
            </w:r>
            <w:r w:rsidR="002C305E" w:rsidRPr="00F11A90">
              <w:rPr>
                <w:noProof/>
                <w:webHidden/>
              </w:rPr>
              <w:fldChar w:fldCharType="end"/>
            </w:r>
          </w:hyperlink>
        </w:p>
        <w:p w14:paraId="612F4B69" w14:textId="77777777" w:rsidR="002C305E" w:rsidRPr="00F11A90" w:rsidRDefault="00000000">
          <w:pPr>
            <w:pStyle w:val="TOC1"/>
            <w:tabs>
              <w:tab w:val="right" w:leader="dot" w:pos="9350"/>
            </w:tabs>
            <w:rPr>
              <w:rFonts w:cstheme="minorBidi"/>
              <w:noProof/>
            </w:rPr>
          </w:pPr>
          <w:hyperlink w:anchor="_Toc121186520" w:history="1">
            <w:r w:rsidR="002C305E" w:rsidRPr="00F11A90">
              <w:rPr>
                <w:rStyle w:val="Hyperlink"/>
                <w:rFonts w:asciiTheme="majorHAnsi" w:hAnsiTheme="majorHAnsi"/>
                <w:noProof/>
              </w:rPr>
              <w:t>References</w:t>
            </w:r>
            <w:r w:rsidR="002C305E" w:rsidRPr="00F11A90">
              <w:rPr>
                <w:noProof/>
                <w:webHidden/>
              </w:rPr>
              <w:tab/>
            </w:r>
            <w:r w:rsidR="002C305E" w:rsidRPr="00F11A90">
              <w:rPr>
                <w:noProof/>
                <w:webHidden/>
              </w:rPr>
              <w:fldChar w:fldCharType="begin"/>
            </w:r>
            <w:r w:rsidR="002C305E" w:rsidRPr="00F11A90">
              <w:rPr>
                <w:noProof/>
                <w:webHidden/>
              </w:rPr>
              <w:instrText xml:space="preserve"> PAGEREF _Toc121186520 \h </w:instrText>
            </w:r>
            <w:r w:rsidR="002C305E" w:rsidRPr="00F11A90">
              <w:rPr>
                <w:noProof/>
                <w:webHidden/>
              </w:rPr>
            </w:r>
            <w:r w:rsidR="002C305E" w:rsidRPr="00F11A90">
              <w:rPr>
                <w:noProof/>
                <w:webHidden/>
              </w:rPr>
              <w:fldChar w:fldCharType="separate"/>
            </w:r>
            <w:r w:rsidR="002C305E" w:rsidRPr="00F11A90">
              <w:rPr>
                <w:noProof/>
                <w:webHidden/>
              </w:rPr>
              <w:t>32</w:t>
            </w:r>
            <w:r w:rsidR="002C305E" w:rsidRPr="00F11A90">
              <w:rPr>
                <w:noProof/>
                <w:webHidden/>
              </w:rPr>
              <w:fldChar w:fldCharType="end"/>
            </w:r>
          </w:hyperlink>
        </w:p>
        <w:p w14:paraId="6E6CDB93" w14:textId="77777777" w:rsidR="002C305E" w:rsidRPr="00F11A90" w:rsidRDefault="002C305E">
          <w:r w:rsidRPr="00F11A90">
            <w:rPr>
              <w:b/>
              <w:bCs/>
              <w:noProof/>
            </w:rPr>
            <w:fldChar w:fldCharType="end"/>
          </w:r>
        </w:p>
      </w:sdtContent>
    </w:sdt>
    <w:p w14:paraId="61308DD6" w14:textId="77777777" w:rsidR="002C305E" w:rsidRPr="00F11A90" w:rsidRDefault="002C305E">
      <w:pPr>
        <w:rPr>
          <w:rFonts w:ascii="Times New Roman" w:hAnsi="Times New Roman" w:cs="Times New Roman"/>
          <w:b/>
          <w:sz w:val="28"/>
        </w:rPr>
      </w:pPr>
    </w:p>
    <w:p w14:paraId="1EBE3944" w14:textId="77777777" w:rsidR="002C305E" w:rsidRPr="00F11A90" w:rsidRDefault="002C305E">
      <w:pPr>
        <w:rPr>
          <w:rFonts w:ascii="Times New Roman" w:hAnsi="Times New Roman" w:cs="Times New Roman"/>
          <w:b/>
          <w:sz w:val="28"/>
        </w:rPr>
      </w:pPr>
      <w:r w:rsidRPr="00F11A90">
        <w:rPr>
          <w:rFonts w:ascii="Times New Roman" w:hAnsi="Times New Roman" w:cs="Times New Roman"/>
          <w:b/>
          <w:sz w:val="28"/>
        </w:rPr>
        <w:br w:type="page"/>
      </w:r>
    </w:p>
    <w:p w14:paraId="02A7961C" w14:textId="77777777" w:rsidR="00DA2932" w:rsidRPr="00F11A90" w:rsidRDefault="00DA2932" w:rsidP="00584235">
      <w:pPr>
        <w:rPr>
          <w:rFonts w:ascii="Times New Roman" w:hAnsi="Times New Roman" w:cs="Times New Roman"/>
          <w:b/>
          <w:sz w:val="28"/>
        </w:rPr>
      </w:pPr>
    </w:p>
    <w:p w14:paraId="723670AF" w14:textId="77777777" w:rsidR="00DA2932" w:rsidRPr="00F11A90" w:rsidRDefault="00DA2932" w:rsidP="00352FB4">
      <w:pPr>
        <w:jc w:val="center"/>
        <w:rPr>
          <w:rFonts w:ascii="Times New Roman" w:hAnsi="Times New Roman" w:cs="Times New Roman"/>
          <w:b/>
          <w:sz w:val="28"/>
        </w:rPr>
      </w:pPr>
    </w:p>
    <w:p w14:paraId="2D8DD27A" w14:textId="77777777" w:rsidR="00DA2932" w:rsidRPr="00F11A90" w:rsidRDefault="00DA2932" w:rsidP="00352FB4">
      <w:pPr>
        <w:jc w:val="center"/>
        <w:rPr>
          <w:rFonts w:ascii="Times New Roman" w:hAnsi="Times New Roman" w:cs="Times New Roman"/>
          <w:b/>
          <w:sz w:val="28"/>
        </w:rPr>
      </w:pPr>
    </w:p>
    <w:p w14:paraId="34D06844" w14:textId="77777777" w:rsidR="00DA2932" w:rsidRPr="00F11A90" w:rsidRDefault="00DA2932" w:rsidP="00352FB4">
      <w:pPr>
        <w:jc w:val="center"/>
        <w:rPr>
          <w:rFonts w:ascii="Times New Roman" w:hAnsi="Times New Roman" w:cs="Times New Roman"/>
          <w:b/>
          <w:sz w:val="28"/>
        </w:rPr>
      </w:pPr>
    </w:p>
    <w:p w14:paraId="3A3CB94B" w14:textId="77777777" w:rsidR="00DA2932" w:rsidRPr="00F11A90" w:rsidRDefault="00DA2932" w:rsidP="00352FB4">
      <w:pPr>
        <w:jc w:val="center"/>
        <w:rPr>
          <w:rFonts w:ascii="Times New Roman" w:hAnsi="Times New Roman" w:cs="Times New Roman"/>
          <w:b/>
          <w:sz w:val="28"/>
        </w:rPr>
      </w:pPr>
    </w:p>
    <w:p w14:paraId="469D3BC0" w14:textId="77777777" w:rsidR="00DA2932" w:rsidRPr="00F11A90" w:rsidRDefault="00DA2932" w:rsidP="002C305E">
      <w:pPr>
        <w:pStyle w:val="Heading1"/>
      </w:pPr>
      <w:bookmarkStart w:id="1" w:name="_Toc121186479"/>
      <w:r w:rsidRPr="00F11A90">
        <w:t>CHAPTER: ONE</w:t>
      </w:r>
      <w:bookmarkEnd w:id="1"/>
    </w:p>
    <w:p w14:paraId="190A15DC" w14:textId="77777777" w:rsidR="00DA2932" w:rsidRPr="00F11A90" w:rsidRDefault="00DA2932" w:rsidP="002C305E">
      <w:pPr>
        <w:pStyle w:val="Heading2"/>
      </w:pPr>
      <w:bookmarkStart w:id="2" w:name="_Toc121186480"/>
      <w:r w:rsidRPr="00F11A90">
        <w:t>Introduction</w:t>
      </w:r>
      <w:bookmarkEnd w:id="2"/>
    </w:p>
    <w:p w14:paraId="32F55BFC" w14:textId="77777777" w:rsidR="00DA2932" w:rsidRPr="00F11A90" w:rsidRDefault="00DA2932">
      <w:pPr>
        <w:rPr>
          <w:rFonts w:ascii="Times New Roman" w:hAnsi="Times New Roman" w:cs="Times New Roman"/>
          <w:b/>
          <w:sz w:val="72"/>
        </w:rPr>
      </w:pPr>
      <w:r w:rsidRPr="00F11A90">
        <w:rPr>
          <w:rFonts w:ascii="Times New Roman" w:hAnsi="Times New Roman" w:cs="Times New Roman"/>
          <w:b/>
          <w:sz w:val="72"/>
        </w:rPr>
        <w:br w:type="page"/>
      </w:r>
    </w:p>
    <w:p w14:paraId="09D69BD5" w14:textId="77777777" w:rsidR="00DA2932" w:rsidRPr="00F11A90" w:rsidRDefault="002C305E" w:rsidP="002C305E">
      <w:pPr>
        <w:pStyle w:val="Heading3"/>
      </w:pPr>
      <w:bookmarkStart w:id="3" w:name="_Toc121186481"/>
      <w:r w:rsidRPr="00F11A90">
        <w:lastRenderedPageBreak/>
        <w:t xml:space="preserve">1.1 </w:t>
      </w:r>
      <w:r w:rsidR="00DA2932" w:rsidRPr="00F11A90">
        <w:t>General Information</w:t>
      </w:r>
      <w:bookmarkEnd w:id="3"/>
    </w:p>
    <w:p w14:paraId="0924E039" w14:textId="43B7726C" w:rsidR="00DA2932" w:rsidRPr="00F11A90" w:rsidRDefault="00DA2932" w:rsidP="00756723">
      <w:pPr>
        <w:jc w:val="both"/>
        <w:rPr>
          <w:rFonts w:ascii="Times New Roman" w:hAnsi="Times New Roman" w:cs="Times New Roman"/>
        </w:rPr>
      </w:pPr>
      <w:r w:rsidRPr="00F11A90">
        <w:rPr>
          <w:rFonts w:ascii="Times New Roman" w:hAnsi="Times New Roman" w:cs="Times New Roman"/>
        </w:rPr>
        <w:t>A significant component of hospitality assiduity is hotel assiduity</w:t>
      </w:r>
      <w:sdt>
        <w:sdtPr>
          <w:rPr>
            <w:rFonts w:ascii="Times New Roman" w:hAnsi="Times New Roman" w:cs="Times New Roman"/>
          </w:rPr>
          <w:id w:val="938334289"/>
          <w:citation/>
        </w:sdtPr>
        <w:sdtContent>
          <w:r w:rsidR="00505E90" w:rsidRPr="00F11A90">
            <w:rPr>
              <w:rFonts w:ascii="Times New Roman" w:hAnsi="Times New Roman" w:cs="Times New Roman"/>
            </w:rPr>
            <w:fldChar w:fldCharType="begin"/>
          </w:r>
          <w:r w:rsidR="00505E90" w:rsidRPr="00F11A90">
            <w:rPr>
              <w:rFonts w:ascii="Times New Roman" w:hAnsi="Times New Roman" w:cs="Times New Roman"/>
              <w:lang w:val="en-GB"/>
            </w:rPr>
            <w:instrText xml:space="preserve"> CITATION OJS22 \l 2057 </w:instrText>
          </w:r>
          <w:r w:rsidR="00505E90" w:rsidRPr="00F11A90">
            <w:rPr>
              <w:rFonts w:ascii="Times New Roman" w:hAnsi="Times New Roman" w:cs="Times New Roman"/>
            </w:rPr>
            <w:fldChar w:fldCharType="separate"/>
          </w:r>
          <w:r w:rsidR="007934A8">
            <w:rPr>
              <w:rFonts w:ascii="Times New Roman" w:hAnsi="Times New Roman" w:cs="Times New Roman"/>
              <w:noProof/>
              <w:lang w:val="en-GB"/>
            </w:rPr>
            <w:t xml:space="preserve"> </w:t>
          </w:r>
          <w:r w:rsidR="007934A8" w:rsidRPr="007934A8">
            <w:rPr>
              <w:rFonts w:ascii="Times New Roman" w:hAnsi="Times New Roman" w:cs="Times New Roman"/>
              <w:noProof/>
              <w:lang w:val="en-GB"/>
            </w:rPr>
            <w:t>(OJS, 2022)</w:t>
          </w:r>
          <w:r w:rsidR="00505E90" w:rsidRPr="00F11A90">
            <w:rPr>
              <w:rFonts w:ascii="Times New Roman" w:hAnsi="Times New Roman" w:cs="Times New Roman"/>
            </w:rPr>
            <w:fldChar w:fldCharType="end"/>
          </w:r>
        </w:sdtContent>
      </w:sdt>
      <w:r w:rsidRPr="00F11A90">
        <w:rPr>
          <w:rFonts w:ascii="Times New Roman" w:hAnsi="Times New Roman" w:cs="Times New Roman"/>
        </w:rPr>
        <w:t xml:space="preserve">. The term "hotel assiduity" refers to all kinds of businesses that offer food, drinks, lodging, and a variety of other services that are connected to and intended for the </w:t>
      </w:r>
      <w:r w:rsidR="00505E90" w:rsidRPr="00F11A90">
        <w:rPr>
          <w:rFonts w:ascii="Times New Roman" w:hAnsi="Times New Roman" w:cs="Times New Roman"/>
        </w:rPr>
        <w:t>public</w:t>
      </w:r>
      <w:r w:rsidRPr="00F11A90">
        <w:rPr>
          <w:rFonts w:ascii="Times New Roman" w:hAnsi="Times New Roman" w:cs="Times New Roman"/>
        </w:rPr>
        <w:t>, whether they use specific hotels as their lodging or just their services or products.</w:t>
      </w:r>
    </w:p>
    <w:p w14:paraId="66BA93C4" w14:textId="504B3514" w:rsidR="00DA2932" w:rsidRPr="00F11A90" w:rsidRDefault="00DA2932" w:rsidP="00756723">
      <w:pPr>
        <w:jc w:val="both"/>
        <w:rPr>
          <w:rFonts w:ascii="Times New Roman" w:hAnsi="Times New Roman" w:cs="Times New Roman"/>
        </w:rPr>
      </w:pPr>
      <w:r w:rsidRPr="00F11A90">
        <w:rPr>
          <w:rFonts w:ascii="Times New Roman" w:hAnsi="Times New Roman" w:cs="Times New Roman"/>
        </w:rPr>
        <w:t xml:space="preserve">Hotels provide a wide range of guest amenities, including banqueting, conference, and fitness, sport, and installation facilities, as well as pubs, upscale restaurants, pavilions, nightclubs, and beauty gyms. Moreover 15 of all those who worked in the hospitality sector are employed in the hotel sector. Hotels fall under a variety of classifications, such as the opulent five-star resort global luxury chains, chic boutiques, rural homes, conference centers, and rest or guest houses. Many are owner-operated and provide guests with verified services. </w:t>
      </w:r>
      <w:sdt>
        <w:sdtPr>
          <w:rPr>
            <w:rFonts w:ascii="Times New Roman" w:hAnsi="Times New Roman" w:cs="Times New Roman"/>
          </w:rPr>
          <w:id w:val="-1353487148"/>
          <w:citation/>
        </w:sdtPr>
        <w:sdtContent>
          <w:r w:rsidR="000E2483" w:rsidRPr="00F11A90">
            <w:rPr>
              <w:rFonts w:ascii="Times New Roman" w:hAnsi="Times New Roman" w:cs="Times New Roman"/>
            </w:rPr>
            <w:fldChar w:fldCharType="begin"/>
          </w:r>
          <w:r w:rsidR="00C52830" w:rsidRPr="00F11A90">
            <w:rPr>
              <w:rFonts w:ascii="Times New Roman" w:hAnsi="Times New Roman" w:cs="Times New Roman"/>
            </w:rPr>
            <w:instrText xml:space="preserve">CITATION Placeholder1 \l 1033 </w:instrText>
          </w:r>
          <w:r w:rsidR="000E2483" w:rsidRPr="00F11A90">
            <w:rPr>
              <w:rFonts w:ascii="Times New Roman" w:hAnsi="Times New Roman" w:cs="Times New Roman"/>
            </w:rPr>
            <w:fldChar w:fldCharType="separate"/>
          </w:r>
          <w:r w:rsidR="007934A8" w:rsidRPr="007934A8">
            <w:rPr>
              <w:rFonts w:ascii="Times New Roman" w:hAnsi="Times New Roman" w:cs="Times New Roman"/>
              <w:noProof/>
            </w:rPr>
            <w:t>(Radission Hotel, 2021)</w:t>
          </w:r>
          <w:r w:rsidR="000E2483" w:rsidRPr="00F11A90">
            <w:rPr>
              <w:rFonts w:ascii="Times New Roman" w:hAnsi="Times New Roman" w:cs="Times New Roman"/>
            </w:rPr>
            <w:fldChar w:fldCharType="end"/>
          </w:r>
        </w:sdtContent>
      </w:sdt>
    </w:p>
    <w:p w14:paraId="1EC3B4BA" w14:textId="77777777" w:rsidR="00DA2932" w:rsidRPr="00F11A90" w:rsidRDefault="00DA2932" w:rsidP="00756723">
      <w:pPr>
        <w:jc w:val="both"/>
        <w:rPr>
          <w:rFonts w:ascii="Times New Roman" w:hAnsi="Times New Roman" w:cs="Times New Roman"/>
        </w:rPr>
      </w:pPr>
      <w:r w:rsidRPr="00F11A90">
        <w:rPr>
          <w:rFonts w:ascii="Times New Roman" w:hAnsi="Times New Roman" w:cs="Times New Roman"/>
        </w:rPr>
        <w:t>The hotel industry is undeniably continually increasing and improving, while enriching its immolation, perfecting its expertise, and developing new goods to serve and please clients on an original and worldwide level. Hotels offer every sort of lodging catering to every type of taste. In all aspects of its business, the hotel industry strives to provide superior customer service.</w:t>
      </w:r>
    </w:p>
    <w:p w14:paraId="54F8F3F9" w14:textId="2E7B9315" w:rsidR="00756723" w:rsidRPr="00F11A90" w:rsidRDefault="00DA2932" w:rsidP="00756723">
      <w:pPr>
        <w:jc w:val="both"/>
        <w:rPr>
          <w:rFonts w:ascii="Times New Roman" w:hAnsi="Times New Roman" w:cs="Times New Roman"/>
        </w:rPr>
      </w:pPr>
      <w:r w:rsidRPr="00F11A90">
        <w:rPr>
          <w:rFonts w:ascii="Times New Roman" w:hAnsi="Times New Roman" w:cs="Times New Roman"/>
        </w:rPr>
        <w:t>Five orders make up the establishments in the hospitality industry</w:t>
      </w:r>
      <w:r w:rsidR="00684856" w:rsidRPr="00F11A90">
        <w:rPr>
          <w:rFonts w:ascii="Times New Roman" w:hAnsi="Times New Roman" w:cs="Times New Roman"/>
        </w:rPr>
        <w:t xml:space="preserve"> </w:t>
      </w:r>
      <w:sdt>
        <w:sdtPr>
          <w:rPr>
            <w:rFonts w:ascii="Times New Roman" w:hAnsi="Times New Roman" w:cs="Times New Roman"/>
          </w:rPr>
          <w:id w:val="631672335"/>
          <w:citation/>
        </w:sdtPr>
        <w:sdtContent>
          <w:r w:rsidR="0069741B" w:rsidRPr="00F11A90">
            <w:rPr>
              <w:rFonts w:ascii="Times New Roman" w:hAnsi="Times New Roman" w:cs="Times New Roman"/>
            </w:rPr>
            <w:fldChar w:fldCharType="begin"/>
          </w:r>
          <w:r w:rsidR="00FC6168" w:rsidRPr="00F11A90">
            <w:rPr>
              <w:rFonts w:ascii="Times New Roman" w:hAnsi="Times New Roman" w:cs="Times New Roman"/>
            </w:rPr>
            <w:instrText xml:space="preserve">CITATION rad \l 1033 </w:instrText>
          </w:r>
          <w:r w:rsidR="0069741B" w:rsidRPr="00F11A90">
            <w:rPr>
              <w:rFonts w:ascii="Times New Roman" w:hAnsi="Times New Roman" w:cs="Times New Roman"/>
            </w:rPr>
            <w:fldChar w:fldCharType="separate"/>
          </w:r>
          <w:r w:rsidR="007934A8" w:rsidRPr="007934A8">
            <w:rPr>
              <w:rFonts w:ascii="Times New Roman" w:hAnsi="Times New Roman" w:cs="Times New Roman"/>
              <w:noProof/>
            </w:rPr>
            <w:t>(RHG, 2021)</w:t>
          </w:r>
          <w:r w:rsidR="0069741B" w:rsidRPr="00F11A90">
            <w:rPr>
              <w:rFonts w:ascii="Times New Roman" w:hAnsi="Times New Roman" w:cs="Times New Roman"/>
            </w:rPr>
            <w:fldChar w:fldCharType="end"/>
          </w:r>
        </w:sdtContent>
      </w:sdt>
      <w:r w:rsidR="00684856" w:rsidRPr="00F11A90">
        <w:rPr>
          <w:rFonts w:ascii="Times New Roman" w:hAnsi="Times New Roman" w:cs="Times New Roman"/>
        </w:rPr>
        <w:t xml:space="preserve">; </w:t>
      </w:r>
      <w:r w:rsidRPr="00F11A90">
        <w:rPr>
          <w:rFonts w:ascii="Times New Roman" w:hAnsi="Times New Roman" w:cs="Times New Roman"/>
        </w:rPr>
        <w:t>domestic hotels provide continuous or semi-permanent housing on a daily, annual, or occasionally monthly basis; resorts provide lodging as well as recreational or social amenities; and convention hotels and centers serve as gathering places for large organi</w:t>
      </w:r>
      <w:r w:rsidR="00684856" w:rsidRPr="00F11A90">
        <w:rPr>
          <w:rFonts w:ascii="Times New Roman" w:hAnsi="Times New Roman" w:cs="Times New Roman"/>
        </w:rPr>
        <w:t>s</w:t>
      </w:r>
      <w:r w:rsidRPr="00F11A90">
        <w:rPr>
          <w:rFonts w:ascii="Times New Roman" w:hAnsi="Times New Roman" w:cs="Times New Roman"/>
        </w:rPr>
        <w:t>ations, businesses, or major exhibitions.</w:t>
      </w:r>
    </w:p>
    <w:p w14:paraId="6DB47E55" w14:textId="77777777" w:rsidR="00756723" w:rsidRPr="00F11A90" w:rsidRDefault="002C305E" w:rsidP="002C305E">
      <w:pPr>
        <w:pStyle w:val="Heading3"/>
      </w:pPr>
      <w:bookmarkStart w:id="4" w:name="_Toc121186482"/>
      <w:r w:rsidRPr="00F11A90">
        <w:t xml:space="preserve">1.2 </w:t>
      </w:r>
      <w:r w:rsidR="00756723" w:rsidRPr="00F11A90">
        <w:t>Introduction to Hospital Industry</w:t>
      </w:r>
      <w:bookmarkEnd w:id="4"/>
    </w:p>
    <w:p w14:paraId="405F6BC7" w14:textId="6B2DA63A" w:rsidR="00756723" w:rsidRPr="00F11A90" w:rsidRDefault="00756723" w:rsidP="00756723">
      <w:pPr>
        <w:jc w:val="both"/>
        <w:rPr>
          <w:rFonts w:ascii="Times New Roman" w:hAnsi="Times New Roman" w:cs="Times New Roman"/>
        </w:rPr>
      </w:pPr>
      <w:r w:rsidRPr="00F11A90">
        <w:rPr>
          <w:rFonts w:ascii="Times New Roman" w:hAnsi="Times New Roman" w:cs="Times New Roman"/>
        </w:rPr>
        <w:t xml:space="preserve">The efficient hotel business, which plays a significant role in the global economy. Examples of the diligence that involves a broad range of services are foodservice, tourism, and hotel care. Staying current with industry changes is an ongoing struggle for hospitality assiduity. Hotels and other accommodations along the corridor might be experimentally divided into two categories: hospitality and assiduity. </w:t>
      </w:r>
      <w:sdt>
        <w:sdtPr>
          <w:rPr>
            <w:rFonts w:ascii="Times New Roman" w:hAnsi="Times New Roman" w:cs="Times New Roman"/>
          </w:rPr>
          <w:id w:val="-29949944"/>
          <w:citation/>
        </w:sdtPr>
        <w:sdtContent>
          <w:r w:rsidR="0069741B" w:rsidRPr="00F11A90">
            <w:rPr>
              <w:rFonts w:ascii="Times New Roman" w:hAnsi="Times New Roman" w:cs="Times New Roman"/>
            </w:rPr>
            <w:fldChar w:fldCharType="begin"/>
          </w:r>
          <w:r w:rsidR="0069741B" w:rsidRPr="00F11A90">
            <w:rPr>
              <w:rFonts w:ascii="Times New Roman" w:hAnsi="Times New Roman" w:cs="Times New Roman"/>
            </w:rPr>
            <w:instrText xml:space="preserve"> CITATION The21 \l 1033 </w:instrText>
          </w:r>
          <w:r w:rsidR="0069741B" w:rsidRPr="00F11A90">
            <w:rPr>
              <w:rFonts w:ascii="Times New Roman" w:hAnsi="Times New Roman" w:cs="Times New Roman"/>
            </w:rPr>
            <w:fldChar w:fldCharType="separate"/>
          </w:r>
          <w:r w:rsidR="007934A8" w:rsidRPr="007934A8">
            <w:rPr>
              <w:rFonts w:ascii="Times New Roman" w:hAnsi="Times New Roman" w:cs="Times New Roman"/>
              <w:noProof/>
            </w:rPr>
            <w:t>(Express, 2021)</w:t>
          </w:r>
          <w:r w:rsidR="0069741B" w:rsidRPr="00F11A90">
            <w:rPr>
              <w:rFonts w:ascii="Times New Roman" w:hAnsi="Times New Roman" w:cs="Times New Roman"/>
            </w:rPr>
            <w:fldChar w:fldCharType="end"/>
          </w:r>
        </w:sdtContent>
      </w:sdt>
      <w:r w:rsidR="00BC43DC" w:rsidRPr="00F11A90">
        <w:rPr>
          <w:rFonts w:ascii="Times New Roman" w:hAnsi="Times New Roman" w:cs="Times New Roman"/>
        </w:rPr>
        <w:t xml:space="preserve"> </w:t>
      </w:r>
      <w:r w:rsidRPr="00F11A90">
        <w:rPr>
          <w:rFonts w:ascii="Times New Roman" w:hAnsi="Times New Roman" w:cs="Times New Roman"/>
        </w:rPr>
        <w:t>Restaurants and bars place orders for clubs, fast service restaurants, and cafés. Not just hotel staff members but also the support staff for tourists, such as flight attendants and travel agents, receive hospitality training. IT-implemented technology is part of the mix when it comes to assiduity in the hospitality industry.</w:t>
      </w:r>
    </w:p>
    <w:p w14:paraId="27B69686" w14:textId="67179EB4" w:rsidR="00756723" w:rsidRPr="00F11A90" w:rsidRDefault="00756723" w:rsidP="00756723">
      <w:pPr>
        <w:jc w:val="both"/>
        <w:rPr>
          <w:rFonts w:ascii="Times New Roman" w:hAnsi="Times New Roman" w:cs="Times New Roman"/>
        </w:rPr>
      </w:pPr>
      <w:r w:rsidRPr="00F11A90">
        <w:rPr>
          <w:rFonts w:ascii="Times New Roman" w:hAnsi="Times New Roman" w:cs="Times New Roman"/>
        </w:rPr>
        <w:t xml:space="preserve">A hotel is a location where guests can stay for free in exchange for payment. This home is frequently exchanged for a particular amount of plutocrat. Modern hotel accommodations come with private bathrooms and air conditioning. Patients and guests can access the internet inside their rooms and across the grounds of contemporary end-of-life facilities. Recollections and accommodation are given as a package deal in the friendliest hotels. </w:t>
      </w:r>
      <w:r w:rsidR="00607058" w:rsidRPr="00F11A90">
        <w:rPr>
          <w:rFonts w:ascii="Times New Roman" w:hAnsi="Times New Roman" w:cs="Times New Roman"/>
        </w:rPr>
        <w:t>Hotels</w:t>
      </w:r>
      <w:r w:rsidRPr="00F11A90">
        <w:rPr>
          <w:rFonts w:ascii="Times New Roman" w:hAnsi="Times New Roman" w:cs="Times New Roman"/>
        </w:rPr>
        <w:t xml:space="preserve"> are run by competent directors. </w:t>
      </w:r>
      <w:sdt>
        <w:sdtPr>
          <w:rPr>
            <w:rFonts w:ascii="Times New Roman" w:hAnsi="Times New Roman" w:cs="Times New Roman"/>
          </w:rPr>
          <w:id w:val="-1342853967"/>
          <w:citation/>
        </w:sdtPr>
        <w:sdtContent>
          <w:r w:rsidR="0069741B" w:rsidRPr="00F11A90">
            <w:rPr>
              <w:rFonts w:ascii="Times New Roman" w:hAnsi="Times New Roman" w:cs="Times New Roman"/>
            </w:rPr>
            <w:fldChar w:fldCharType="begin"/>
          </w:r>
          <w:r w:rsidR="00607058" w:rsidRPr="00F11A90">
            <w:rPr>
              <w:rFonts w:ascii="Times New Roman" w:hAnsi="Times New Roman" w:cs="Times New Roman"/>
            </w:rPr>
            <w:instrText xml:space="preserve">CITATION BTN \l 1033 </w:instrText>
          </w:r>
          <w:r w:rsidR="0069741B" w:rsidRPr="00F11A90">
            <w:rPr>
              <w:rFonts w:ascii="Times New Roman" w:hAnsi="Times New Roman" w:cs="Times New Roman"/>
            </w:rPr>
            <w:fldChar w:fldCharType="separate"/>
          </w:r>
          <w:r w:rsidR="007934A8" w:rsidRPr="007934A8">
            <w:rPr>
              <w:rFonts w:ascii="Times New Roman" w:hAnsi="Times New Roman" w:cs="Times New Roman"/>
              <w:noProof/>
            </w:rPr>
            <w:t>(BTN, 2006)</w:t>
          </w:r>
          <w:r w:rsidR="0069741B" w:rsidRPr="00F11A90">
            <w:rPr>
              <w:rFonts w:ascii="Times New Roman" w:hAnsi="Times New Roman" w:cs="Times New Roman"/>
            </w:rPr>
            <w:fldChar w:fldCharType="end"/>
          </w:r>
        </w:sdtContent>
      </w:sdt>
    </w:p>
    <w:p w14:paraId="22B9555E" w14:textId="2877A9F3" w:rsidR="00756723" w:rsidRPr="00F11A90" w:rsidRDefault="00756723" w:rsidP="00756723">
      <w:pPr>
        <w:jc w:val="both"/>
        <w:rPr>
          <w:rFonts w:ascii="Times New Roman" w:hAnsi="Times New Roman" w:cs="Times New Roman"/>
        </w:rPr>
      </w:pPr>
      <w:r w:rsidRPr="00F11A90">
        <w:rPr>
          <w:rFonts w:ascii="Times New Roman" w:hAnsi="Times New Roman" w:cs="Times New Roman"/>
        </w:rPr>
        <w:t xml:space="preserve">The eighth-most dynamic country in the world, Bangladesh is led by a well-liked administration. Due to devastating natural disasters and the socio-political unrest, the nation is viewed as being severely underdeveloped and destitute. Nevertheless, the nation benefits from a strategic geographic location between South and Southeast Asia, giving it a viable option for meeting </w:t>
      </w:r>
      <w:r w:rsidR="0079638E" w:rsidRPr="00F11A90">
        <w:rPr>
          <w:rFonts w:ascii="Times New Roman" w:hAnsi="Times New Roman" w:cs="Times New Roman"/>
        </w:rPr>
        <w:t>both</w:t>
      </w:r>
      <w:r w:rsidRPr="00F11A90">
        <w:rPr>
          <w:rFonts w:ascii="Times New Roman" w:hAnsi="Times New Roman" w:cs="Times New Roman"/>
        </w:rPr>
        <w:t xml:space="preserve"> demands</w:t>
      </w:r>
      <w:sdt>
        <w:sdtPr>
          <w:rPr>
            <w:rFonts w:ascii="Times New Roman" w:hAnsi="Times New Roman" w:cs="Times New Roman"/>
          </w:rPr>
          <w:id w:val="1074478462"/>
          <w:citation/>
        </w:sdtPr>
        <w:sdtContent>
          <w:r w:rsidR="00435EFB">
            <w:rPr>
              <w:rFonts w:ascii="Times New Roman" w:hAnsi="Times New Roman" w:cs="Times New Roman"/>
            </w:rPr>
            <w:fldChar w:fldCharType="begin"/>
          </w:r>
          <w:r w:rsidR="00435EFB">
            <w:rPr>
              <w:rFonts w:ascii="Times New Roman" w:hAnsi="Times New Roman" w:cs="Times New Roman"/>
            </w:rPr>
            <w:instrText xml:space="preserve"> CITATION Isl08 \l 1033 </w:instrText>
          </w:r>
          <w:r w:rsidR="00435EFB">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(Islam, 2008)</w:t>
          </w:r>
          <w:r w:rsidR="00435EFB">
            <w:rPr>
              <w:rFonts w:ascii="Times New Roman" w:hAnsi="Times New Roman" w:cs="Times New Roman"/>
            </w:rPr>
            <w:fldChar w:fldCharType="end"/>
          </w:r>
        </w:sdtContent>
      </w:sdt>
      <w:r w:rsidRPr="00F11A90">
        <w:rPr>
          <w:rFonts w:ascii="Times New Roman" w:hAnsi="Times New Roman" w:cs="Times New Roman"/>
        </w:rPr>
        <w:t>.</w:t>
      </w:r>
    </w:p>
    <w:p w14:paraId="3B0CC3F3" w14:textId="77777777" w:rsidR="00756723" w:rsidRPr="00F11A90" w:rsidRDefault="00756723" w:rsidP="002C305E">
      <w:pPr>
        <w:pStyle w:val="Heading3"/>
      </w:pPr>
      <w:bookmarkStart w:id="5" w:name="_Toc121186483"/>
      <w:r w:rsidRPr="00F11A90">
        <w:t>1.3 Overview of Hotel Industry</w:t>
      </w:r>
      <w:r w:rsidR="003E2467" w:rsidRPr="00F11A90">
        <w:t xml:space="preserve"> IN Bangladesh</w:t>
      </w:r>
      <w:bookmarkEnd w:id="5"/>
    </w:p>
    <w:p w14:paraId="73C62215" w14:textId="1E60FB29" w:rsidR="00756723" w:rsidRPr="00F11A90" w:rsidRDefault="00756723" w:rsidP="00756723">
      <w:pPr>
        <w:jc w:val="both"/>
        <w:rPr>
          <w:rFonts w:ascii="Times New Roman" w:hAnsi="Times New Roman" w:cs="Times New Roman"/>
        </w:rPr>
      </w:pPr>
      <w:r w:rsidRPr="00F11A90">
        <w:rPr>
          <w:rFonts w:ascii="Times New Roman" w:hAnsi="Times New Roman" w:cs="Times New Roman"/>
        </w:rPr>
        <w:t>The hospitality industry includes enterprises like hotels and hotels. According to the Organization on Hotel, Diner and Institutional Management, it includes dining establishments, leisure services, and travel. The hospitality industry offers accommodations, restrooms, and special</w:t>
      </w:r>
      <w:r w:rsidR="00BC43DC" w:rsidRPr="00F11A90">
        <w:rPr>
          <w:rFonts w:ascii="Times New Roman" w:hAnsi="Times New Roman" w:cs="Times New Roman"/>
        </w:rPr>
        <w:t>ise</w:t>
      </w:r>
      <w:r w:rsidRPr="00F11A90">
        <w:rPr>
          <w:rFonts w:ascii="Times New Roman" w:hAnsi="Times New Roman" w:cs="Times New Roman"/>
        </w:rPr>
        <w:t xml:space="preserve">d services to both the </w:t>
      </w:r>
      <w:r w:rsidR="0079638E" w:rsidRPr="00F11A90">
        <w:rPr>
          <w:rFonts w:ascii="Times New Roman" w:hAnsi="Times New Roman" w:cs="Times New Roman"/>
        </w:rPr>
        <w:t>public</w:t>
      </w:r>
      <w:r w:rsidRPr="00F11A90">
        <w:rPr>
          <w:rFonts w:ascii="Times New Roman" w:hAnsi="Times New Roman" w:cs="Times New Roman"/>
        </w:rPr>
        <w:t xml:space="preserve"> that travels and endless residents</w:t>
      </w:r>
      <w:sdt>
        <w:sdtPr>
          <w:rPr>
            <w:rFonts w:ascii="Times New Roman" w:hAnsi="Times New Roman" w:cs="Times New Roman"/>
          </w:rPr>
          <w:id w:val="-976224550"/>
          <w:citation/>
        </w:sdtPr>
        <w:sdtContent>
          <w:r w:rsidR="00B56B4D">
            <w:rPr>
              <w:rFonts w:ascii="Times New Roman" w:hAnsi="Times New Roman" w:cs="Times New Roman"/>
            </w:rPr>
            <w:fldChar w:fldCharType="begin"/>
          </w:r>
          <w:r w:rsidR="00B56B4D">
            <w:rPr>
              <w:rFonts w:ascii="Times New Roman" w:hAnsi="Times New Roman" w:cs="Times New Roman"/>
            </w:rPr>
            <w:instrText xml:space="preserve"> CITATION Tec22 \l 1033 </w:instrText>
          </w:r>
          <w:r w:rsidR="00B56B4D">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(Engineering, 2022)</w:t>
          </w:r>
          <w:r w:rsidR="00B56B4D">
            <w:rPr>
              <w:rFonts w:ascii="Times New Roman" w:hAnsi="Times New Roman" w:cs="Times New Roman"/>
            </w:rPr>
            <w:fldChar w:fldCharType="end"/>
          </w:r>
        </w:sdtContent>
      </w:sdt>
      <w:r w:rsidRPr="00F11A90">
        <w:rPr>
          <w:rFonts w:ascii="Times New Roman" w:hAnsi="Times New Roman" w:cs="Times New Roman"/>
        </w:rPr>
        <w:t>.</w:t>
      </w:r>
    </w:p>
    <w:p w14:paraId="5F5B7555" w14:textId="3318D993" w:rsidR="0069741B" w:rsidRPr="00F11A90" w:rsidRDefault="00756723" w:rsidP="00756723">
      <w:pPr>
        <w:jc w:val="both"/>
        <w:rPr>
          <w:rFonts w:ascii="Times New Roman" w:hAnsi="Times New Roman" w:cs="Times New Roman"/>
        </w:rPr>
      </w:pPr>
      <w:r w:rsidRPr="00F11A90">
        <w:rPr>
          <w:rFonts w:ascii="Times New Roman" w:hAnsi="Times New Roman" w:cs="Times New Roman"/>
        </w:rPr>
        <w:lastRenderedPageBreak/>
        <w:t>There are several job opportunities in the hotel industry. From bellhops to superintendent directors, every role participates in serving the public. Making ensuring that guests' needs are met, their accommodations are comfortable, and that general hotel operations function well are among the main liabilities for people who work in the hotel and lodging sectors</w:t>
      </w:r>
      <w:sdt>
        <w:sdtPr>
          <w:rPr>
            <w:rFonts w:ascii="Times New Roman" w:hAnsi="Times New Roman" w:cs="Times New Roman"/>
          </w:rPr>
          <w:id w:val="-1507120343"/>
          <w:citation/>
        </w:sdtPr>
        <w:sdtContent>
          <w:r w:rsidR="00B56B4D">
            <w:rPr>
              <w:rFonts w:ascii="Times New Roman" w:hAnsi="Times New Roman" w:cs="Times New Roman"/>
            </w:rPr>
            <w:fldChar w:fldCharType="begin"/>
          </w:r>
          <w:r w:rsidR="00B56B4D">
            <w:rPr>
              <w:rFonts w:ascii="Times New Roman" w:hAnsi="Times New Roman" w:cs="Times New Roman"/>
            </w:rPr>
            <w:instrText xml:space="preserve"> CITATION Tri22 \l 1033 </w:instrText>
          </w:r>
          <w:r w:rsidR="00B56B4D">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(Tripadvisor, 2022)</w:t>
          </w:r>
          <w:r w:rsidR="00B56B4D">
            <w:rPr>
              <w:rFonts w:ascii="Times New Roman" w:hAnsi="Times New Roman" w:cs="Times New Roman"/>
            </w:rPr>
            <w:fldChar w:fldCharType="end"/>
          </w:r>
        </w:sdtContent>
      </w:sdt>
      <w:sdt>
        <w:sdtPr>
          <w:rPr>
            <w:rFonts w:ascii="Times New Roman" w:hAnsi="Times New Roman" w:cs="Times New Roman"/>
          </w:rPr>
          <w:id w:val="221648377"/>
          <w:citation/>
        </w:sdtPr>
        <w:sdtContent>
          <w:r w:rsidR="00BC6F9C">
            <w:rPr>
              <w:rFonts w:ascii="Times New Roman" w:hAnsi="Times New Roman" w:cs="Times New Roman"/>
            </w:rPr>
            <w:fldChar w:fldCharType="begin"/>
          </w:r>
          <w:r w:rsidR="00BC6F9C">
            <w:rPr>
              <w:rFonts w:ascii="Times New Roman" w:hAnsi="Times New Roman" w:cs="Times New Roman"/>
            </w:rPr>
            <w:instrText xml:space="preserve"> CITATION CFA22 \l 1033 </w:instrText>
          </w:r>
          <w:r w:rsidR="00BC6F9C">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(CFA Institute, 2022)</w:t>
          </w:r>
          <w:r w:rsidR="00BC6F9C">
            <w:rPr>
              <w:rFonts w:ascii="Times New Roman" w:hAnsi="Times New Roman" w:cs="Times New Roman"/>
            </w:rPr>
            <w:fldChar w:fldCharType="end"/>
          </w:r>
        </w:sdtContent>
      </w:sdt>
      <w:r w:rsidRPr="00F11A90">
        <w:rPr>
          <w:rFonts w:ascii="Times New Roman" w:hAnsi="Times New Roman" w:cs="Times New Roman"/>
        </w:rPr>
        <w:t xml:space="preserve">. Workers in front office, service, marketing, deals, and counting fill positions in front of the house, or those that are most visible to the </w:t>
      </w:r>
      <w:r w:rsidR="00607058" w:rsidRPr="00F11A90">
        <w:rPr>
          <w:rFonts w:ascii="Times New Roman" w:hAnsi="Times New Roman" w:cs="Times New Roman"/>
        </w:rPr>
        <w:t>public</w:t>
      </w:r>
      <w:r w:rsidRPr="00F11A90">
        <w:rPr>
          <w:rFonts w:ascii="Times New Roman" w:hAnsi="Times New Roman" w:cs="Times New Roman"/>
        </w:rPr>
        <w:t xml:space="preserve">. Back-of-the-house positions that are less noticeable include those in the food and beverage industry, such as bartenders, cooks, and hotel personnel, as well as housekeeping, engineering, and conservation. </w:t>
      </w:r>
      <w:r w:rsidR="00607058" w:rsidRPr="00F11A90">
        <w:rPr>
          <w:rFonts w:ascii="Times New Roman" w:hAnsi="Times New Roman" w:cs="Times New Roman"/>
        </w:rPr>
        <w:t>Most</w:t>
      </w:r>
      <w:r w:rsidRPr="00F11A90">
        <w:rPr>
          <w:rFonts w:ascii="Times New Roman" w:hAnsi="Times New Roman" w:cs="Times New Roman"/>
        </w:rPr>
        <w:t xml:space="preserve"> businesses in the hospitality industry likewise employ a three-shift arrangement to give their clients 24-hour service.</w:t>
      </w:r>
      <w:r w:rsidR="00BC43DC" w:rsidRPr="00F11A90">
        <w:rPr>
          <w:rFonts w:ascii="Times New Roman" w:hAnsi="Times New Roman" w:cs="Times New Roman"/>
        </w:rPr>
        <w:t xml:space="preserve"> </w:t>
      </w:r>
      <w:sdt>
        <w:sdtPr>
          <w:rPr>
            <w:rFonts w:ascii="Times New Roman" w:hAnsi="Times New Roman" w:cs="Times New Roman"/>
            <w:b/>
            <w:szCs w:val="16"/>
          </w:rPr>
          <w:id w:val="-1446375321"/>
          <w:citation/>
        </w:sdtPr>
        <w:sdtContent>
          <w:r w:rsidR="0069741B" w:rsidRPr="00F11A90">
            <w:rPr>
              <w:rFonts w:ascii="Times New Roman" w:hAnsi="Times New Roman" w:cs="Times New Roman"/>
              <w:b/>
              <w:szCs w:val="16"/>
            </w:rPr>
            <w:fldChar w:fldCharType="begin"/>
          </w:r>
          <w:r w:rsidR="001F3DF6" w:rsidRPr="00F11A90">
            <w:rPr>
              <w:rFonts w:ascii="Times New Roman" w:hAnsi="Times New Roman" w:cs="Times New Roman"/>
              <w:sz w:val="16"/>
              <w:szCs w:val="16"/>
            </w:rPr>
            <w:instrText xml:space="preserve">CITATION The22 \l 1033 </w:instrText>
          </w:r>
          <w:r w:rsidR="0069741B" w:rsidRPr="00F11A90">
            <w:rPr>
              <w:rFonts w:ascii="Times New Roman" w:hAnsi="Times New Roman" w:cs="Times New Roman"/>
              <w:b/>
              <w:szCs w:val="16"/>
            </w:rPr>
            <w:fldChar w:fldCharType="separate"/>
          </w:r>
          <w:r w:rsidR="007934A8" w:rsidRPr="007934A8">
            <w:rPr>
              <w:rFonts w:ascii="Times New Roman" w:hAnsi="Times New Roman" w:cs="Times New Roman"/>
              <w:noProof/>
              <w:szCs w:val="16"/>
            </w:rPr>
            <w:t>(Star, 2022)</w:t>
          </w:r>
          <w:r w:rsidR="0069741B" w:rsidRPr="00F11A90">
            <w:rPr>
              <w:rFonts w:ascii="Times New Roman" w:hAnsi="Times New Roman" w:cs="Times New Roman"/>
              <w:b/>
              <w:szCs w:val="16"/>
            </w:rPr>
            <w:fldChar w:fldCharType="end"/>
          </w:r>
        </w:sdtContent>
      </w:sdt>
    </w:p>
    <w:p w14:paraId="52B135EA" w14:textId="77777777" w:rsidR="00756723" w:rsidRPr="00F11A90" w:rsidRDefault="003E2467" w:rsidP="002C305E">
      <w:pPr>
        <w:pStyle w:val="Heading3"/>
      </w:pPr>
      <w:bookmarkStart w:id="6" w:name="_Toc121186484"/>
      <w:r w:rsidRPr="00F11A90">
        <w:t>1.4</w:t>
      </w:r>
      <w:r w:rsidR="00756723" w:rsidRPr="00F11A90">
        <w:t xml:space="preserve"> Objective of the Report</w:t>
      </w:r>
      <w:bookmarkEnd w:id="6"/>
    </w:p>
    <w:p w14:paraId="736E2B65" w14:textId="77777777" w:rsidR="00756723" w:rsidRPr="00F11A90" w:rsidRDefault="00756723" w:rsidP="00756723">
      <w:pPr>
        <w:jc w:val="both"/>
        <w:rPr>
          <w:rFonts w:ascii="Times New Roman" w:hAnsi="Times New Roman" w:cs="Times New Roman"/>
          <w:b/>
          <w:sz w:val="28"/>
        </w:rPr>
      </w:pPr>
      <w:r w:rsidRPr="00F11A90">
        <w:rPr>
          <w:rFonts w:ascii="Times New Roman" w:hAnsi="Times New Roman" w:cs="Times New Roman"/>
          <w:b/>
          <w:sz w:val="28"/>
        </w:rPr>
        <w:t>Primary Objectives</w:t>
      </w:r>
    </w:p>
    <w:p w14:paraId="6483B647" w14:textId="10375A7F" w:rsidR="00756723" w:rsidRPr="00F11A90" w:rsidRDefault="00756723" w:rsidP="00756723">
      <w:pPr>
        <w:jc w:val="both"/>
        <w:rPr>
          <w:rFonts w:ascii="Times New Roman" w:hAnsi="Times New Roman" w:cs="Times New Roman"/>
        </w:rPr>
      </w:pPr>
      <w:r w:rsidRPr="00F11A90">
        <w:rPr>
          <w:rFonts w:ascii="Times New Roman" w:hAnsi="Times New Roman" w:cs="Times New Roman"/>
        </w:rPr>
        <w:t xml:space="preserve">The primary objective of this report is to advise the consulting of Radisson Blu hotel in Dhaka </w:t>
      </w:r>
      <w:r w:rsidR="001F3DF6" w:rsidRPr="00F11A90">
        <w:rPr>
          <w:rFonts w:ascii="Times New Roman" w:hAnsi="Times New Roman" w:cs="Times New Roman"/>
        </w:rPr>
        <w:t>and</w:t>
      </w:r>
      <w:r w:rsidRPr="00F11A90">
        <w:rPr>
          <w:rFonts w:ascii="Times New Roman" w:hAnsi="Times New Roman" w:cs="Times New Roman"/>
        </w:rPr>
        <w:t xml:space="preserve"> obtain the practical experience in Food and Beverage department of a hotel. The hotel's overarching goal is to provide services to guests that will </w:t>
      </w:r>
      <w:r w:rsidR="00B56B4D" w:rsidRPr="00F11A90">
        <w:rPr>
          <w:rFonts w:ascii="Times New Roman" w:hAnsi="Times New Roman" w:cs="Times New Roman"/>
        </w:rPr>
        <w:t>maximize</w:t>
      </w:r>
      <w:r w:rsidRPr="00F11A90">
        <w:rPr>
          <w:rFonts w:ascii="Times New Roman" w:hAnsi="Times New Roman" w:cs="Times New Roman"/>
        </w:rPr>
        <w:t xml:space="preserve"> profit while also achieving the highest level of customer satisfaction</w:t>
      </w:r>
      <w:sdt>
        <w:sdtPr>
          <w:rPr>
            <w:rFonts w:ascii="Times New Roman" w:hAnsi="Times New Roman" w:cs="Times New Roman"/>
          </w:rPr>
          <w:id w:val="531240014"/>
          <w:citation/>
        </w:sdtPr>
        <w:sdtContent>
          <w:r w:rsidR="001F3DF6" w:rsidRPr="00F11A90">
            <w:rPr>
              <w:rFonts w:ascii="Times New Roman" w:hAnsi="Times New Roman" w:cs="Times New Roman"/>
            </w:rPr>
            <w:fldChar w:fldCharType="begin"/>
          </w:r>
          <w:r w:rsidR="00E73A7F" w:rsidRPr="00F11A90">
            <w:rPr>
              <w:rFonts w:ascii="Times New Roman" w:hAnsi="Times New Roman" w:cs="Times New Roman"/>
              <w:lang w:val="en-GB"/>
            </w:rPr>
            <w:instrText xml:space="preserve">CITATION ind20 \l 2057 </w:instrText>
          </w:r>
          <w:r w:rsidR="001F3DF6"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(Indeed, 2020)</w:t>
          </w:r>
          <w:r w:rsidR="001F3DF6" w:rsidRPr="00F11A90">
            <w:rPr>
              <w:rFonts w:ascii="Times New Roman" w:hAnsi="Times New Roman" w:cs="Times New Roman"/>
            </w:rPr>
            <w:fldChar w:fldCharType="end"/>
          </w:r>
        </w:sdtContent>
      </w:sdt>
      <w:r w:rsidRPr="00F11A90">
        <w:rPr>
          <w:rFonts w:ascii="Times New Roman" w:hAnsi="Times New Roman" w:cs="Times New Roman"/>
        </w:rPr>
        <w:t>.</w:t>
      </w:r>
    </w:p>
    <w:p w14:paraId="2BF4B3E9" w14:textId="77777777" w:rsidR="00756723" w:rsidRPr="00F11A90" w:rsidRDefault="00756723" w:rsidP="00756723">
      <w:pPr>
        <w:jc w:val="both"/>
        <w:rPr>
          <w:rFonts w:ascii="Times New Roman" w:hAnsi="Times New Roman" w:cs="Times New Roman"/>
          <w:b/>
          <w:sz w:val="28"/>
        </w:rPr>
      </w:pPr>
      <w:r w:rsidRPr="00F11A90">
        <w:rPr>
          <w:rFonts w:ascii="Times New Roman" w:hAnsi="Times New Roman" w:cs="Times New Roman"/>
          <w:b/>
          <w:sz w:val="28"/>
        </w:rPr>
        <w:t>Secondary Objectives</w:t>
      </w:r>
    </w:p>
    <w:p w14:paraId="65A6BD9F" w14:textId="245555CB" w:rsidR="00756723" w:rsidRPr="00F11A90" w:rsidRDefault="00756723" w:rsidP="00756723">
      <w:pPr>
        <w:jc w:val="both"/>
        <w:rPr>
          <w:rFonts w:ascii="Times New Roman" w:hAnsi="Times New Roman" w:cs="Times New Roman"/>
        </w:rPr>
      </w:pPr>
      <w:r w:rsidRPr="00F11A90">
        <w:rPr>
          <w:rFonts w:ascii="Times New Roman" w:hAnsi="Times New Roman" w:cs="Times New Roman"/>
        </w:rPr>
        <w:t>The following are the specific</w:t>
      </w:r>
      <w:r w:rsidR="00BC43DC" w:rsidRPr="00F11A90">
        <w:rPr>
          <w:rFonts w:ascii="Times New Roman" w:hAnsi="Times New Roman" w:cs="Times New Roman"/>
        </w:rPr>
        <w:t xml:space="preserve"> objectives</w:t>
      </w:r>
      <w:r w:rsidRPr="00F11A90">
        <w:rPr>
          <w:rFonts w:ascii="Times New Roman" w:hAnsi="Times New Roman" w:cs="Times New Roman"/>
        </w:rPr>
        <w:t xml:space="preserve"> of this report </w:t>
      </w:r>
      <w:r w:rsidR="00BC43DC" w:rsidRPr="00F11A90">
        <w:rPr>
          <w:rFonts w:ascii="Times New Roman" w:hAnsi="Times New Roman" w:cs="Times New Roman"/>
        </w:rPr>
        <w:t xml:space="preserve">helping </w:t>
      </w:r>
      <w:r w:rsidR="00E73A7F" w:rsidRPr="00F11A90">
        <w:rPr>
          <w:rFonts w:ascii="Times New Roman" w:hAnsi="Times New Roman" w:cs="Times New Roman"/>
        </w:rPr>
        <w:t>to</w:t>
      </w:r>
      <w:r w:rsidRPr="00F11A90">
        <w:rPr>
          <w:rFonts w:ascii="Times New Roman" w:hAnsi="Times New Roman" w:cs="Times New Roman"/>
        </w:rPr>
        <w:t xml:space="preserve"> achieve the broad ones:</w:t>
      </w:r>
    </w:p>
    <w:p w14:paraId="48C55DA5"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To assess the current level of hotel operations at the Radisson Blu Hotel in Dhaka</w:t>
      </w:r>
    </w:p>
    <w:p w14:paraId="56A65776"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To identify every issue and provide solutions for it</w:t>
      </w:r>
    </w:p>
    <w:p w14:paraId="46761F83"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To measure departmental effectiveness</w:t>
      </w:r>
    </w:p>
    <w:p w14:paraId="3CA3AFAB"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To ascertain the true sentiment of the companions</w:t>
      </w:r>
    </w:p>
    <w:p w14:paraId="6E970D1C"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To identify the prefect service workplace</w:t>
      </w:r>
    </w:p>
    <w:p w14:paraId="33DECAC8"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To gather experience from Food and Beverage department at Radisson Blu, Dhaka.</w:t>
      </w:r>
    </w:p>
    <w:p w14:paraId="05162BCF" w14:textId="70CB0074"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 xml:space="preserve">To evaluate the execution of a policy to address the issue discovered throughout </w:t>
      </w:r>
      <w:r w:rsidR="00BC43DC" w:rsidRPr="00F11A90">
        <w:rPr>
          <w:rFonts w:ascii="Times New Roman" w:hAnsi="Times New Roman" w:cs="Times New Roman"/>
        </w:rPr>
        <w:t>the</w:t>
      </w:r>
      <w:r w:rsidRPr="00F11A90">
        <w:rPr>
          <w:rFonts w:ascii="Times New Roman" w:hAnsi="Times New Roman" w:cs="Times New Roman"/>
        </w:rPr>
        <w:t xml:space="preserve"> inquiry.</w:t>
      </w:r>
    </w:p>
    <w:p w14:paraId="3E9B4CD0"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To understand the visitors' true emotions.</w:t>
      </w:r>
    </w:p>
    <w:p w14:paraId="66DE8C45"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Service in accordance with the Radisson Blu Hotel, Dhaka</w:t>
      </w:r>
    </w:p>
    <w:p w14:paraId="02B82290" w14:textId="77777777" w:rsidR="00756723" w:rsidRPr="00F11A90" w:rsidRDefault="003E2467" w:rsidP="002C305E">
      <w:pPr>
        <w:pStyle w:val="Heading3"/>
      </w:pPr>
      <w:bookmarkStart w:id="7" w:name="_Toc121186485"/>
      <w:r w:rsidRPr="00F11A90">
        <w:t>1.5</w:t>
      </w:r>
      <w:r w:rsidR="00756723" w:rsidRPr="00F11A90">
        <w:t xml:space="preserve"> Scope</w:t>
      </w:r>
      <w:bookmarkEnd w:id="7"/>
    </w:p>
    <w:p w14:paraId="6D12AC93" w14:textId="43D56D33" w:rsidR="00756723" w:rsidRPr="00F11A90" w:rsidRDefault="00756723" w:rsidP="00756723">
      <w:pPr>
        <w:jc w:val="both"/>
        <w:rPr>
          <w:rFonts w:ascii="Times New Roman" w:hAnsi="Times New Roman" w:cs="Times New Roman"/>
        </w:rPr>
      </w:pPr>
      <w:r w:rsidRPr="00F11A90">
        <w:rPr>
          <w:rFonts w:ascii="Times New Roman" w:hAnsi="Times New Roman" w:cs="Times New Roman"/>
        </w:rPr>
        <w:t>The Radisson Blu Hotel in Dhaka is the sole subject of this study. The associate of the Radisson Blu Hotel in Dhaka's disclosure of information that contains some confidential information also limits the scope of the report</w:t>
      </w:r>
      <w:sdt>
        <w:sdtPr>
          <w:rPr>
            <w:rFonts w:ascii="Times New Roman" w:hAnsi="Times New Roman" w:cs="Times New Roman"/>
          </w:rPr>
          <w:id w:val="-994719688"/>
          <w:citation/>
        </w:sdtPr>
        <w:sdtContent>
          <w:r w:rsidR="00E73A7F" w:rsidRPr="00F11A90">
            <w:rPr>
              <w:rFonts w:ascii="Times New Roman" w:hAnsi="Times New Roman" w:cs="Times New Roman"/>
            </w:rPr>
            <w:fldChar w:fldCharType="begin"/>
          </w:r>
          <w:r w:rsidR="00E73A7F" w:rsidRPr="00F11A90">
            <w:rPr>
              <w:rFonts w:ascii="Times New Roman" w:hAnsi="Times New Roman" w:cs="Times New Roman"/>
              <w:lang w:val="en-GB"/>
            </w:rPr>
            <w:instrText xml:space="preserve"> CITATION MMR22 \l 2057 </w:instrText>
          </w:r>
          <w:r w:rsidR="00E73A7F" w:rsidRPr="00F11A90">
            <w:rPr>
              <w:rFonts w:ascii="Times New Roman" w:hAnsi="Times New Roman" w:cs="Times New Roman"/>
            </w:rPr>
            <w:fldChar w:fldCharType="separate"/>
          </w:r>
          <w:r w:rsidR="007934A8">
            <w:rPr>
              <w:rFonts w:ascii="Times New Roman" w:hAnsi="Times New Roman" w:cs="Times New Roman"/>
              <w:noProof/>
              <w:lang w:val="en-GB"/>
            </w:rPr>
            <w:t xml:space="preserve"> </w:t>
          </w:r>
          <w:r w:rsidR="007934A8" w:rsidRPr="007934A8">
            <w:rPr>
              <w:rFonts w:ascii="Times New Roman" w:hAnsi="Times New Roman" w:cs="Times New Roman"/>
              <w:noProof/>
              <w:lang w:val="en-GB"/>
            </w:rPr>
            <w:t>(MMR, 2022)</w:t>
          </w:r>
          <w:r w:rsidR="00E73A7F" w:rsidRPr="00F11A90">
            <w:rPr>
              <w:rFonts w:ascii="Times New Roman" w:hAnsi="Times New Roman" w:cs="Times New Roman"/>
            </w:rPr>
            <w:fldChar w:fldCharType="end"/>
          </w:r>
        </w:sdtContent>
      </w:sdt>
      <w:r w:rsidRPr="00F11A90">
        <w:rPr>
          <w:rFonts w:ascii="Times New Roman" w:hAnsi="Times New Roman" w:cs="Times New Roman"/>
        </w:rPr>
        <w:t>. The scope of this study was constrained to the relevant department since it is primarily based on practical observation.</w:t>
      </w:r>
    </w:p>
    <w:p w14:paraId="00738170" w14:textId="77777777" w:rsidR="00756723" w:rsidRPr="00F11A90" w:rsidRDefault="003E2467" w:rsidP="002C305E">
      <w:pPr>
        <w:pStyle w:val="Heading3"/>
      </w:pPr>
      <w:bookmarkStart w:id="8" w:name="_Toc121186486"/>
      <w:r w:rsidRPr="00F11A90">
        <w:t>1.6</w:t>
      </w:r>
      <w:r w:rsidR="00756723" w:rsidRPr="00F11A90">
        <w:t xml:space="preserve"> Limitations</w:t>
      </w:r>
      <w:bookmarkEnd w:id="8"/>
    </w:p>
    <w:p w14:paraId="6A395DCE" w14:textId="77777777"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Regarding the submission of their financial data, including revenue, expenses, and any other pertinent statistics, the Radisson Blu Hotel in Dhaka upholds absolute confidentiality. As a result, it was challenging to compile all the information required to complete the report. As a result, there is a chance of some accuracy in specific circumstances.</w:t>
      </w:r>
    </w:p>
    <w:p w14:paraId="35D0A9EA" w14:textId="4F041B75" w:rsidR="00756723" w:rsidRPr="00F11A90" w:rsidRDefault="00756723" w:rsidP="00756723">
      <w:pPr>
        <w:jc w:val="both"/>
        <w:rPr>
          <w:rFonts w:ascii="Times New Roman" w:hAnsi="Times New Roman" w:cs="Times New Roman"/>
        </w:rPr>
      </w:pPr>
      <w:r w:rsidRPr="00F11A90">
        <w:rPr>
          <w:rFonts w:ascii="Times New Roman" w:hAnsi="Times New Roman" w:cs="Times New Roman"/>
        </w:rPr>
        <w:lastRenderedPageBreak/>
        <w:t>•</w:t>
      </w:r>
      <w:r w:rsidRPr="00F11A90">
        <w:rPr>
          <w:rFonts w:ascii="Times New Roman" w:hAnsi="Times New Roman" w:cs="Times New Roman"/>
        </w:rPr>
        <w:tab/>
        <w:t xml:space="preserve">As a result of their busy schedules, </w:t>
      </w:r>
      <w:r w:rsidR="00EF40E0">
        <w:rPr>
          <w:rFonts w:ascii="Times New Roman" w:hAnsi="Times New Roman" w:cs="Times New Roman"/>
        </w:rPr>
        <w:t>there was</w:t>
      </w:r>
      <w:r w:rsidRPr="00F11A90">
        <w:rPr>
          <w:rFonts w:ascii="Times New Roman" w:hAnsi="Times New Roman" w:cs="Times New Roman"/>
        </w:rPr>
        <w:t xml:space="preserve"> very little time to speak with the hotel staff. As a result of the time limit, </w:t>
      </w:r>
      <w:r w:rsidR="00BC43DC" w:rsidRPr="00F11A90">
        <w:rPr>
          <w:rFonts w:ascii="Times New Roman" w:hAnsi="Times New Roman" w:cs="Times New Roman"/>
        </w:rPr>
        <w:t>it was not possible</w:t>
      </w:r>
      <w:r w:rsidRPr="00F11A90">
        <w:rPr>
          <w:rFonts w:ascii="Times New Roman" w:hAnsi="Times New Roman" w:cs="Times New Roman"/>
        </w:rPr>
        <w:t xml:space="preserve"> to discuss many topics in</w:t>
      </w:r>
      <w:r w:rsidR="00BC43DC" w:rsidRPr="00F11A90">
        <w:rPr>
          <w:rFonts w:ascii="Times New Roman" w:hAnsi="Times New Roman" w:cs="Times New Roman"/>
        </w:rPr>
        <w:t xml:space="preserve"> the</w:t>
      </w:r>
      <w:r w:rsidRPr="00F11A90">
        <w:rPr>
          <w:rFonts w:ascii="Times New Roman" w:hAnsi="Times New Roman" w:cs="Times New Roman"/>
        </w:rPr>
        <w:t xml:space="preserve"> report.</w:t>
      </w:r>
    </w:p>
    <w:p w14:paraId="2113418A" w14:textId="2FED171A" w:rsidR="00756723" w:rsidRPr="00F11A90" w:rsidRDefault="00756723" w:rsidP="00756723">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 xml:space="preserve">It could be difficult to </w:t>
      </w:r>
      <w:r w:rsidR="00BC6F9C" w:rsidRPr="00F11A90">
        <w:rPr>
          <w:rFonts w:ascii="Times New Roman" w:hAnsi="Times New Roman" w:cs="Times New Roman"/>
        </w:rPr>
        <w:t>analyses</w:t>
      </w:r>
      <w:r w:rsidRPr="00F11A90">
        <w:rPr>
          <w:rFonts w:ascii="Times New Roman" w:hAnsi="Times New Roman" w:cs="Times New Roman"/>
        </w:rPr>
        <w:t xml:space="preserve"> the information in the departmental ways. It was also difficult to gather everything of the Food and Beverage department information during my consulting period.</w:t>
      </w:r>
      <w:sdt>
        <w:sdtPr>
          <w:rPr>
            <w:rFonts w:ascii="Times New Roman" w:hAnsi="Times New Roman" w:cs="Times New Roman"/>
          </w:rPr>
          <w:id w:val="1634591935"/>
          <w:citation/>
        </w:sdtPr>
        <w:sdtContent>
          <w:r w:rsidR="00BC6F9C">
            <w:rPr>
              <w:rFonts w:ascii="Times New Roman" w:hAnsi="Times New Roman" w:cs="Times New Roman"/>
            </w:rPr>
            <w:fldChar w:fldCharType="begin"/>
          </w:r>
          <w:r w:rsidR="00BC6F9C">
            <w:rPr>
              <w:rFonts w:ascii="Times New Roman" w:hAnsi="Times New Roman" w:cs="Times New Roman"/>
            </w:rPr>
            <w:instrText xml:space="preserve"> CITATION Rep22 \l 1033 </w:instrText>
          </w:r>
          <w:r w:rsidR="00BC6F9C">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(Reportlinker, 2022)</w:t>
          </w:r>
          <w:r w:rsidR="00BC6F9C">
            <w:rPr>
              <w:rFonts w:ascii="Times New Roman" w:hAnsi="Times New Roman" w:cs="Times New Roman"/>
            </w:rPr>
            <w:fldChar w:fldCharType="end"/>
          </w:r>
        </w:sdtContent>
      </w:sdt>
    </w:p>
    <w:p w14:paraId="7AC60234" w14:textId="77777777" w:rsidR="00CB5E5A" w:rsidRPr="00F11A90" w:rsidRDefault="00CB5E5A" w:rsidP="00756723">
      <w:pPr>
        <w:jc w:val="both"/>
        <w:rPr>
          <w:rFonts w:ascii="Times New Roman" w:hAnsi="Times New Roman" w:cs="Times New Roman"/>
        </w:rPr>
      </w:pPr>
    </w:p>
    <w:p w14:paraId="194F7224" w14:textId="77777777" w:rsidR="00CB5E5A" w:rsidRPr="00F11A90" w:rsidRDefault="00CB5E5A">
      <w:pPr>
        <w:rPr>
          <w:rFonts w:ascii="Times New Roman" w:hAnsi="Times New Roman" w:cs="Times New Roman"/>
        </w:rPr>
      </w:pPr>
      <w:r w:rsidRPr="00F11A90">
        <w:rPr>
          <w:rFonts w:ascii="Times New Roman" w:hAnsi="Times New Roman" w:cs="Times New Roman"/>
        </w:rPr>
        <w:br w:type="page"/>
      </w:r>
    </w:p>
    <w:p w14:paraId="17DA7C43" w14:textId="77777777" w:rsidR="00CB5E5A" w:rsidRPr="00F11A90" w:rsidRDefault="00CB5E5A" w:rsidP="00CB5E5A">
      <w:pPr>
        <w:jc w:val="center"/>
        <w:rPr>
          <w:rFonts w:ascii="Times New Roman" w:hAnsi="Times New Roman" w:cs="Times New Roman"/>
        </w:rPr>
      </w:pPr>
    </w:p>
    <w:p w14:paraId="33DDDE1F" w14:textId="77777777" w:rsidR="00CB5E5A" w:rsidRPr="00F11A90" w:rsidRDefault="00CB5E5A" w:rsidP="00CB5E5A">
      <w:pPr>
        <w:rPr>
          <w:rFonts w:ascii="Times New Roman" w:hAnsi="Times New Roman" w:cs="Times New Roman"/>
          <w:b/>
          <w:sz w:val="72"/>
        </w:rPr>
      </w:pPr>
    </w:p>
    <w:p w14:paraId="619F258C" w14:textId="77777777" w:rsidR="00CB5E5A" w:rsidRPr="00F11A90" w:rsidRDefault="00CB5E5A" w:rsidP="002C305E">
      <w:pPr>
        <w:pStyle w:val="Heading1"/>
      </w:pPr>
      <w:bookmarkStart w:id="9" w:name="_Toc121186487"/>
      <w:r w:rsidRPr="00F11A90">
        <w:t>CHAPTER: TWO</w:t>
      </w:r>
      <w:bookmarkEnd w:id="9"/>
    </w:p>
    <w:p w14:paraId="31706758" w14:textId="77777777" w:rsidR="00CB5E5A" w:rsidRPr="00F11A90" w:rsidRDefault="00CB5E5A" w:rsidP="002C305E">
      <w:pPr>
        <w:pStyle w:val="Heading2"/>
      </w:pPr>
      <w:bookmarkStart w:id="10" w:name="_Toc121186488"/>
      <w:r w:rsidRPr="00F11A90">
        <w:t>AN OVERVIEW OF THE</w:t>
      </w:r>
      <w:bookmarkEnd w:id="10"/>
    </w:p>
    <w:p w14:paraId="40395BA2" w14:textId="77777777" w:rsidR="00756723" w:rsidRPr="00F11A90" w:rsidRDefault="00CB5E5A" w:rsidP="002C305E">
      <w:pPr>
        <w:pStyle w:val="Heading2"/>
      </w:pPr>
      <w:bookmarkStart w:id="11" w:name="_Toc121186489"/>
      <w:r w:rsidRPr="00F11A90">
        <w:t>“RADISSON BLU DHAKA”</w:t>
      </w:r>
      <w:bookmarkEnd w:id="11"/>
    </w:p>
    <w:p w14:paraId="737D2652" w14:textId="77777777" w:rsidR="00CB5E5A" w:rsidRPr="00F11A90" w:rsidRDefault="00CB5E5A" w:rsidP="00CB5E5A">
      <w:pPr>
        <w:jc w:val="center"/>
        <w:rPr>
          <w:rFonts w:ascii="Times New Roman" w:hAnsi="Times New Roman" w:cs="Times New Roman"/>
        </w:rPr>
      </w:pPr>
    </w:p>
    <w:p w14:paraId="23341B24" w14:textId="77777777" w:rsidR="00CB5E5A" w:rsidRPr="00F11A90" w:rsidRDefault="00CB5E5A">
      <w:pPr>
        <w:rPr>
          <w:rFonts w:ascii="Times New Roman" w:hAnsi="Times New Roman" w:cs="Times New Roman"/>
        </w:rPr>
      </w:pPr>
      <w:r w:rsidRPr="00F11A90">
        <w:rPr>
          <w:rFonts w:ascii="Times New Roman" w:hAnsi="Times New Roman" w:cs="Times New Roman"/>
        </w:rPr>
        <w:br w:type="page"/>
      </w:r>
    </w:p>
    <w:p w14:paraId="2101F797" w14:textId="77777777" w:rsidR="00CB5E5A" w:rsidRPr="00F11A90" w:rsidRDefault="00CB5E5A" w:rsidP="002C305E">
      <w:pPr>
        <w:pStyle w:val="Heading3"/>
      </w:pPr>
      <w:bookmarkStart w:id="12" w:name="_Toc121186490"/>
      <w:r w:rsidRPr="00F11A90">
        <w:lastRenderedPageBreak/>
        <w:t>2.1 History of Radisson Hotel Group</w:t>
      </w:r>
      <w:bookmarkEnd w:id="12"/>
    </w:p>
    <w:p w14:paraId="63842895" w14:textId="122809B6" w:rsidR="00CB5E5A" w:rsidRPr="00F11A90" w:rsidRDefault="00CB5E5A" w:rsidP="00D740A6">
      <w:pPr>
        <w:jc w:val="both"/>
        <w:rPr>
          <w:rFonts w:ascii="Times New Roman" w:hAnsi="Times New Roman" w:cs="Times New Roman"/>
        </w:rPr>
      </w:pPr>
      <w:r w:rsidRPr="00F11A90">
        <w:rPr>
          <w:rFonts w:ascii="Times New Roman" w:hAnsi="Times New Roman" w:cs="Times New Roman"/>
        </w:rPr>
        <w:t xml:space="preserve">The Radisson Hotel in Minneapolis was bought by the company's moniker's originator, Curt Carlson, in 1962. (Radisson Hotel Group claimed it was 1960). One of the biggest hotel chains in the world as of 2013, Carlson's hotel business has increased by 40 times. </w:t>
      </w:r>
      <w:sdt>
        <w:sdtPr>
          <w:rPr>
            <w:rFonts w:ascii="Times New Roman" w:hAnsi="Times New Roman" w:cs="Times New Roman"/>
          </w:rPr>
          <w:id w:val="-909392115"/>
          <w:citation/>
        </w:sdtPr>
        <w:sdtContent>
          <w:r w:rsidR="00D740A6" w:rsidRPr="00F11A90">
            <w:rPr>
              <w:rFonts w:ascii="Times New Roman" w:hAnsi="Times New Roman" w:cs="Times New Roman"/>
            </w:rPr>
            <w:fldChar w:fldCharType="begin"/>
          </w:r>
          <w:r w:rsidR="00847C5E" w:rsidRPr="00F11A90">
            <w:rPr>
              <w:rFonts w:ascii="Times New Roman" w:hAnsi="Times New Roman" w:cs="Times New Roman"/>
            </w:rPr>
            <w:instrText xml:space="preserve">CITATION Wik20 \l 1033 </w:instrText>
          </w:r>
          <w:r w:rsidR="00D740A6" w:rsidRPr="00F11A90">
            <w:rPr>
              <w:rFonts w:ascii="Times New Roman" w:hAnsi="Times New Roman" w:cs="Times New Roman"/>
            </w:rPr>
            <w:fldChar w:fldCharType="separate"/>
          </w:r>
          <w:r w:rsidR="007934A8" w:rsidRPr="007934A8">
            <w:rPr>
              <w:rFonts w:ascii="Times New Roman" w:hAnsi="Times New Roman" w:cs="Times New Roman"/>
              <w:noProof/>
            </w:rPr>
            <w:t>(CARLSON REZIDOR, 2020)</w:t>
          </w:r>
          <w:r w:rsidR="00D740A6" w:rsidRPr="00F11A90">
            <w:rPr>
              <w:rFonts w:ascii="Times New Roman" w:hAnsi="Times New Roman" w:cs="Times New Roman"/>
            </w:rPr>
            <w:fldChar w:fldCharType="end"/>
          </w:r>
        </w:sdtContent>
      </w:sdt>
    </w:p>
    <w:p w14:paraId="6015B5F7" w14:textId="77777777" w:rsidR="00CB5E5A" w:rsidRPr="00F11A90" w:rsidRDefault="00CB5E5A" w:rsidP="0068533D">
      <w:pPr>
        <w:jc w:val="both"/>
        <w:rPr>
          <w:rFonts w:ascii="Times New Roman" w:hAnsi="Times New Roman" w:cs="Times New Roman"/>
        </w:rPr>
      </w:pPr>
      <w:r w:rsidRPr="00F11A90">
        <w:rPr>
          <w:rFonts w:ascii="Times New Roman" w:hAnsi="Times New Roman" w:cs="Times New Roman"/>
        </w:rPr>
        <w:t>Rezidor Hotel Group AB, the group's Swedish subsidiary based in Brussels, changed its name to Radisson Hospitality, AB in the fifth quarter of 2018. Carlson Hotels, Inc., the Carlson Rezidor Hotel Group's US-based holding company, changed its name to Radisson Hospitality, Inc. as of the fourth quarter of 2017. The entire corporation is now known as Radisson Hotel Group. The Club Carlson loyalty program has a new name: Radisson Prices.</w:t>
      </w:r>
    </w:p>
    <w:p w14:paraId="3BF2BCC4" w14:textId="4A8C4CCF" w:rsidR="00D740A6" w:rsidRPr="00F11A90" w:rsidRDefault="00D740A6" w:rsidP="0068533D">
      <w:pPr>
        <w:jc w:val="both"/>
        <w:rPr>
          <w:rFonts w:ascii="Times New Roman" w:hAnsi="Times New Roman" w:cs="Times New Roman"/>
        </w:rPr>
      </w:pPr>
      <w:r w:rsidRPr="00F11A90">
        <w:rPr>
          <w:rFonts w:ascii="Times New Roman" w:hAnsi="Times New Roman" w:cs="Times New Roman"/>
        </w:rPr>
        <w:t xml:space="preserve">The Radisson Blu Dhaka doing </w:t>
      </w:r>
      <w:r w:rsidR="00847C5E" w:rsidRPr="00F11A90">
        <w:rPr>
          <w:rFonts w:ascii="Times New Roman" w:hAnsi="Times New Roman" w:cs="Times New Roman"/>
        </w:rPr>
        <w:t>their</w:t>
      </w:r>
      <w:r w:rsidRPr="00F11A90">
        <w:rPr>
          <w:rFonts w:ascii="Times New Roman" w:hAnsi="Times New Roman" w:cs="Times New Roman"/>
        </w:rPr>
        <w:t xml:space="preserve"> business in Bangladesh from 2015. Recently Radisson opening another one in </w:t>
      </w:r>
      <w:r w:rsidR="00847C5E" w:rsidRPr="00F11A90">
        <w:rPr>
          <w:rFonts w:ascii="Times New Roman" w:hAnsi="Times New Roman" w:cs="Times New Roman"/>
        </w:rPr>
        <w:t>Photogram</w:t>
      </w:r>
      <w:r w:rsidRPr="00F11A90">
        <w:rPr>
          <w:rFonts w:ascii="Times New Roman" w:hAnsi="Times New Roman" w:cs="Times New Roman"/>
        </w:rPr>
        <w:t xml:space="preserve">. When Radisson Blu Dhaka meet my Consulting firm at </w:t>
      </w:r>
      <w:r w:rsidR="00847C5E" w:rsidRPr="00F11A90">
        <w:rPr>
          <w:rFonts w:ascii="Times New Roman" w:hAnsi="Times New Roman" w:cs="Times New Roman"/>
        </w:rPr>
        <w:t>first,</w:t>
      </w:r>
      <w:r w:rsidRPr="00F11A90">
        <w:rPr>
          <w:rFonts w:ascii="Times New Roman" w:hAnsi="Times New Roman" w:cs="Times New Roman"/>
        </w:rPr>
        <w:t xml:space="preserve"> we research their history and then will start our survey of their hotel</w:t>
      </w:r>
      <w:sdt>
        <w:sdtPr>
          <w:rPr>
            <w:rFonts w:ascii="Times New Roman" w:hAnsi="Times New Roman" w:cs="Times New Roman"/>
          </w:rPr>
          <w:id w:val="740531452"/>
          <w:citation/>
        </w:sdtPr>
        <w:sdtContent>
          <w:r w:rsidR="00847C5E" w:rsidRPr="00F11A90">
            <w:rPr>
              <w:rFonts w:ascii="Times New Roman" w:hAnsi="Times New Roman" w:cs="Times New Roman"/>
            </w:rPr>
            <w:fldChar w:fldCharType="begin"/>
          </w:r>
          <w:r w:rsidR="00847C5E" w:rsidRPr="00F11A90">
            <w:rPr>
              <w:rFonts w:ascii="Times New Roman" w:hAnsi="Times New Roman" w:cs="Times New Roman"/>
              <w:lang w:val="en-GB"/>
            </w:rPr>
            <w:instrText xml:space="preserve"> CITATION Bar22 \l 2057 </w:instrText>
          </w:r>
          <w:r w:rsidR="00847C5E" w:rsidRPr="00F11A90">
            <w:rPr>
              <w:rFonts w:ascii="Times New Roman" w:hAnsi="Times New Roman" w:cs="Times New Roman"/>
            </w:rPr>
            <w:fldChar w:fldCharType="separate"/>
          </w:r>
          <w:r w:rsidR="007934A8">
            <w:rPr>
              <w:rFonts w:ascii="Times New Roman" w:hAnsi="Times New Roman" w:cs="Times New Roman"/>
              <w:noProof/>
              <w:lang w:val="en-GB"/>
            </w:rPr>
            <w:t xml:space="preserve"> </w:t>
          </w:r>
          <w:r w:rsidR="007934A8" w:rsidRPr="007934A8">
            <w:rPr>
              <w:rFonts w:ascii="Times New Roman" w:hAnsi="Times New Roman" w:cs="Times New Roman"/>
              <w:noProof/>
              <w:lang w:val="en-GB"/>
            </w:rPr>
            <w:t>(Bark, 2022)</w:t>
          </w:r>
          <w:r w:rsidR="00847C5E" w:rsidRPr="00F11A90">
            <w:rPr>
              <w:rFonts w:ascii="Times New Roman" w:hAnsi="Times New Roman" w:cs="Times New Roman"/>
            </w:rPr>
            <w:fldChar w:fldCharType="end"/>
          </w:r>
        </w:sdtContent>
      </w:sdt>
      <w:r w:rsidRPr="00F11A90">
        <w:rPr>
          <w:rFonts w:ascii="Times New Roman" w:hAnsi="Times New Roman" w:cs="Times New Roman"/>
        </w:rPr>
        <w:t>.</w:t>
      </w:r>
    </w:p>
    <w:p w14:paraId="6A408497" w14:textId="77777777" w:rsidR="00CB5E5A" w:rsidRPr="00F11A90" w:rsidRDefault="00CB5E5A" w:rsidP="002C305E">
      <w:pPr>
        <w:pStyle w:val="Heading3"/>
      </w:pPr>
      <w:bookmarkStart w:id="13" w:name="_Toc121186491"/>
      <w:r w:rsidRPr="00F11A90">
        <w:t>2.2 Foundation and Growth</w:t>
      </w:r>
      <w:bookmarkEnd w:id="13"/>
    </w:p>
    <w:p w14:paraId="482B8972" w14:textId="77777777" w:rsidR="00CB5E5A" w:rsidRPr="00F11A90" w:rsidRDefault="00CB5E5A" w:rsidP="0068533D">
      <w:pPr>
        <w:jc w:val="both"/>
        <w:rPr>
          <w:rFonts w:ascii="Times New Roman" w:hAnsi="Times New Roman" w:cs="Times New Roman"/>
        </w:rPr>
      </w:pPr>
      <w:r w:rsidRPr="00F11A90">
        <w:rPr>
          <w:rFonts w:ascii="Times New Roman" w:hAnsi="Times New Roman" w:cs="Times New Roman"/>
        </w:rPr>
        <w:t>Five Star Rating Today, Radisson Blu is one of the top hotel brands in the world, offering genuine 360° hospitality and being genuinely passionate about exceptional design that drives and meets guests' expectations. According to a preliminary assessment, the Radisson Blu Hotel in Dhaka was founded in 2015 in the United States and has been open for business there ever since.</w:t>
      </w:r>
    </w:p>
    <w:p w14:paraId="4944A62B" w14:textId="34F01631" w:rsidR="00CB5E5A" w:rsidRPr="00F11A90" w:rsidRDefault="00CB5E5A" w:rsidP="0068533D">
      <w:pPr>
        <w:jc w:val="both"/>
        <w:rPr>
          <w:rFonts w:ascii="Times New Roman" w:hAnsi="Times New Roman" w:cs="Times New Roman"/>
        </w:rPr>
      </w:pPr>
      <w:r w:rsidRPr="00F11A90">
        <w:rPr>
          <w:rFonts w:ascii="Times New Roman" w:hAnsi="Times New Roman" w:cs="Times New Roman"/>
        </w:rPr>
        <w:t>In various locations throughout the world, Radisson Blu now has more than 380 hotels that are either operating or being built; this indicates our enormous expansion and dynamic character.</w:t>
      </w:r>
      <w:sdt>
        <w:sdtPr>
          <w:rPr>
            <w:rFonts w:ascii="Times New Roman" w:hAnsi="Times New Roman" w:cs="Times New Roman"/>
          </w:rPr>
          <w:id w:val="1114255629"/>
          <w:citation/>
        </w:sdtPr>
        <w:sdtContent>
          <w:r w:rsidR="00D740A6" w:rsidRPr="00F11A90">
            <w:rPr>
              <w:rFonts w:ascii="Times New Roman" w:hAnsi="Times New Roman" w:cs="Times New Roman"/>
            </w:rPr>
            <w:fldChar w:fldCharType="begin"/>
          </w:r>
          <w:r w:rsidR="00847C5E" w:rsidRPr="00F11A90">
            <w:rPr>
              <w:rFonts w:ascii="Times New Roman" w:hAnsi="Times New Roman" w:cs="Times New Roman"/>
            </w:rPr>
            <w:instrText xml:space="preserve">CITATION Wik20 \l 1033 </w:instrText>
          </w:r>
          <w:r w:rsidR="00D740A6"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(CARLSON REZIDOR, 2020)</w:t>
          </w:r>
          <w:r w:rsidR="00D740A6" w:rsidRPr="00F11A90">
            <w:rPr>
              <w:rFonts w:ascii="Times New Roman" w:hAnsi="Times New Roman" w:cs="Times New Roman"/>
            </w:rPr>
            <w:fldChar w:fldCharType="end"/>
          </w:r>
        </w:sdtContent>
      </w:sdt>
    </w:p>
    <w:p w14:paraId="69A78B99" w14:textId="77777777" w:rsidR="00CB5E5A" w:rsidRPr="00F11A90" w:rsidRDefault="00CB5E5A" w:rsidP="002C305E">
      <w:pPr>
        <w:pStyle w:val="Heading3"/>
      </w:pPr>
      <w:bookmarkStart w:id="14" w:name="_Toc121186492"/>
      <w:r w:rsidRPr="00F11A90">
        <w:t>2.3 Radisson Hotel Group</w:t>
      </w:r>
      <w:bookmarkEnd w:id="14"/>
    </w:p>
    <w:p w14:paraId="5BA34D77" w14:textId="22229175" w:rsidR="00CB5E5A" w:rsidRPr="00F11A90" w:rsidRDefault="00CB5E5A" w:rsidP="0068533D">
      <w:pPr>
        <w:jc w:val="both"/>
        <w:rPr>
          <w:rFonts w:ascii="Times New Roman" w:hAnsi="Times New Roman" w:cs="Times New Roman"/>
        </w:rPr>
      </w:pPr>
      <w:r w:rsidRPr="00F11A90">
        <w:rPr>
          <w:rFonts w:ascii="Times New Roman" w:hAnsi="Times New Roman" w:cs="Times New Roman"/>
        </w:rPr>
        <w:t xml:space="preserve">People who join Radisson also become members of the Radisson Hotel Group. The Radisson Blu, Radisson RED, Radisson Collection, Country Inn &amp; Suites, Park Inn by Radisson, and </w:t>
      </w:r>
      <w:r w:rsidR="00C52830" w:rsidRPr="00F11A90">
        <w:rPr>
          <w:rFonts w:ascii="Times New Roman" w:hAnsi="Times New Roman" w:cs="Times New Roman"/>
        </w:rPr>
        <w:t>presented</w:t>
      </w:r>
      <w:r w:rsidRPr="00F11A90">
        <w:rPr>
          <w:rFonts w:ascii="Times New Roman" w:hAnsi="Times New Roman" w:cs="Times New Roman"/>
        </w:rPr>
        <w:t xml:space="preserve"> brand brings together the top hotel and resort names in the world. The rewards scheme is called Radisson Rewards.</w:t>
      </w:r>
      <w:sdt>
        <w:sdtPr>
          <w:rPr>
            <w:rFonts w:ascii="Times New Roman" w:hAnsi="Times New Roman" w:cs="Times New Roman"/>
          </w:rPr>
          <w:id w:val="1972089319"/>
          <w:citation/>
        </w:sdtPr>
        <w:sdtContent>
          <w:r w:rsidR="00D740A6" w:rsidRPr="00F11A90">
            <w:rPr>
              <w:rFonts w:ascii="Times New Roman" w:hAnsi="Times New Roman" w:cs="Times New Roman"/>
            </w:rPr>
            <w:fldChar w:fldCharType="begin"/>
          </w:r>
          <w:r w:rsidR="00D740A6" w:rsidRPr="00F11A90">
            <w:rPr>
              <w:rFonts w:ascii="Times New Roman" w:hAnsi="Times New Roman" w:cs="Times New Roman"/>
            </w:rPr>
            <w:instrText xml:space="preserve"> CITATION eHo18 \l 1033 </w:instrText>
          </w:r>
          <w:r w:rsidR="00D740A6"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(eHotelier, 2018)</w:t>
          </w:r>
          <w:r w:rsidR="00D740A6" w:rsidRPr="00F11A90">
            <w:rPr>
              <w:rFonts w:ascii="Times New Roman" w:hAnsi="Times New Roman" w:cs="Times New Roman"/>
            </w:rPr>
            <w:fldChar w:fldCharType="end"/>
          </w:r>
        </w:sdtContent>
      </w:sdt>
    </w:p>
    <w:p w14:paraId="22DFA2C0" w14:textId="77777777" w:rsidR="00CB5E5A" w:rsidRPr="00F11A90" w:rsidRDefault="00CB5E5A" w:rsidP="0068533D">
      <w:pPr>
        <w:jc w:val="both"/>
        <w:rPr>
          <w:rFonts w:ascii="Times New Roman" w:hAnsi="Times New Roman" w:cs="Times New Roman"/>
        </w:rPr>
      </w:pPr>
      <w:r w:rsidRPr="00F11A90">
        <w:rPr>
          <w:rFonts w:ascii="Times New Roman" w:hAnsi="Times New Roman" w:cs="Times New Roman"/>
        </w:rPr>
        <w:t>Through imaginative activities and thoughtful accommodations, they offer guests amenities that not only enhance their enjoyment of their stay but also improve their self-esteem from the moment they arrive.</w:t>
      </w:r>
    </w:p>
    <w:p w14:paraId="78737564" w14:textId="77777777" w:rsidR="00CB5E5A" w:rsidRPr="00F11A90" w:rsidRDefault="00CB5E5A" w:rsidP="002C305E">
      <w:pPr>
        <w:pStyle w:val="Heading3"/>
      </w:pPr>
      <w:bookmarkStart w:id="15" w:name="_Toc121186493"/>
      <w:r w:rsidRPr="00F11A90">
        <w:t>2.4 Mission Statement</w:t>
      </w:r>
      <w:bookmarkEnd w:id="15"/>
      <w:r w:rsidRPr="00F11A90">
        <w:t xml:space="preserve"> </w:t>
      </w:r>
    </w:p>
    <w:p w14:paraId="006B6EC6" w14:textId="0824C233" w:rsidR="00CB5E5A" w:rsidRPr="00F11A90" w:rsidRDefault="00CB5E5A" w:rsidP="0068533D">
      <w:pPr>
        <w:jc w:val="both"/>
        <w:rPr>
          <w:rFonts w:ascii="Times New Roman" w:hAnsi="Times New Roman" w:cs="Times New Roman"/>
        </w:rPr>
      </w:pPr>
      <w:r w:rsidRPr="00F11A90">
        <w:rPr>
          <w:rFonts w:ascii="Times New Roman" w:hAnsi="Times New Roman" w:cs="Times New Roman"/>
        </w:rPr>
        <w:t xml:space="preserve">The mission of the Radisson Blu Hotel in Dhaka is to provide exceptional lodging and services to </w:t>
      </w:r>
      <w:r w:rsidR="00C52830" w:rsidRPr="00F11A90">
        <w:rPr>
          <w:rFonts w:ascii="Times New Roman" w:hAnsi="Times New Roman" w:cs="Times New Roman"/>
        </w:rPr>
        <w:t>all</w:t>
      </w:r>
      <w:r w:rsidRPr="00F11A90">
        <w:rPr>
          <w:rFonts w:ascii="Times New Roman" w:hAnsi="Times New Roman" w:cs="Times New Roman"/>
        </w:rPr>
        <w:t xml:space="preserve"> our visitors. The focus of our hotel is on individual business and leisure travel as well as travel related to group meetings.</w:t>
      </w:r>
      <w:r w:rsidR="00D740A6" w:rsidRPr="00F11A90">
        <w:rPr>
          <w:rFonts w:ascii="Times New Roman" w:hAnsi="Times New Roman" w:cs="Times New Roman"/>
        </w:rPr>
        <w:t xml:space="preserve"> </w:t>
      </w:r>
      <w:sdt>
        <w:sdtPr>
          <w:rPr>
            <w:rFonts w:ascii="Times New Roman" w:hAnsi="Times New Roman" w:cs="Times New Roman"/>
          </w:rPr>
          <w:id w:val="1413825488"/>
          <w:citation/>
        </w:sdtPr>
        <w:sdtContent>
          <w:r w:rsidR="00D740A6" w:rsidRPr="00F11A90">
            <w:rPr>
              <w:rFonts w:ascii="Times New Roman" w:hAnsi="Times New Roman" w:cs="Times New Roman"/>
            </w:rPr>
            <w:fldChar w:fldCharType="begin"/>
          </w:r>
          <w:r w:rsidR="00C52830" w:rsidRPr="00F11A90">
            <w:rPr>
              <w:rFonts w:ascii="Times New Roman" w:hAnsi="Times New Roman" w:cs="Times New Roman"/>
            </w:rPr>
            <w:instrText xml:space="preserve">CITATION COM15 \l 1033 </w:instrText>
          </w:r>
          <w:r w:rsidR="00D740A6" w:rsidRPr="00F11A90">
            <w:rPr>
              <w:rFonts w:ascii="Times New Roman" w:hAnsi="Times New Roman" w:cs="Times New Roman"/>
            </w:rPr>
            <w:fldChar w:fldCharType="separate"/>
          </w:r>
          <w:r w:rsidR="007934A8" w:rsidRPr="007934A8">
            <w:rPr>
              <w:rFonts w:ascii="Times New Roman" w:hAnsi="Times New Roman" w:cs="Times New Roman"/>
              <w:noProof/>
            </w:rPr>
            <w:t>(Comparably, 2015)</w:t>
          </w:r>
          <w:r w:rsidR="00D740A6" w:rsidRPr="00F11A90">
            <w:rPr>
              <w:rFonts w:ascii="Times New Roman" w:hAnsi="Times New Roman" w:cs="Times New Roman"/>
            </w:rPr>
            <w:fldChar w:fldCharType="end"/>
          </w:r>
        </w:sdtContent>
      </w:sdt>
    </w:p>
    <w:p w14:paraId="348555B5" w14:textId="77777777" w:rsidR="00CB5E5A" w:rsidRPr="00F11A90" w:rsidRDefault="00CB5E5A" w:rsidP="002C305E">
      <w:pPr>
        <w:pStyle w:val="Heading3"/>
      </w:pPr>
      <w:bookmarkStart w:id="16" w:name="_Toc121186494"/>
      <w:r w:rsidRPr="00F11A90">
        <w:t>2.5 Core Values of Service</w:t>
      </w:r>
      <w:bookmarkEnd w:id="16"/>
    </w:p>
    <w:p w14:paraId="158969F6" w14:textId="1F57464D" w:rsidR="00BD0A5C" w:rsidRPr="00F11A90" w:rsidRDefault="00CB5E5A" w:rsidP="0068533D">
      <w:pPr>
        <w:jc w:val="both"/>
        <w:rPr>
          <w:rFonts w:ascii="Times New Roman" w:hAnsi="Times New Roman" w:cs="Times New Roman"/>
        </w:rPr>
      </w:pPr>
      <w:r w:rsidRPr="00F11A90">
        <w:rPr>
          <w:rFonts w:ascii="Times New Roman" w:hAnsi="Times New Roman" w:cs="Times New Roman"/>
        </w:rPr>
        <w:t>Long-term objectives include being a popular selection for guests, owners, and presents. It makes sense that anyone considering a career in the hospitality industry would turn to Radisson Hotels first when making travel plans, making an investment, or looking for a business partner</w:t>
      </w:r>
      <w:sdt>
        <w:sdtPr>
          <w:rPr>
            <w:rFonts w:ascii="Times New Roman" w:hAnsi="Times New Roman" w:cs="Times New Roman"/>
          </w:rPr>
          <w:id w:val="-1527861138"/>
          <w:citation/>
        </w:sdtPr>
        <w:sdtContent>
          <w:r w:rsidR="00BD0A5C" w:rsidRPr="00F11A90">
            <w:rPr>
              <w:rFonts w:ascii="Times New Roman" w:hAnsi="Times New Roman" w:cs="Times New Roman"/>
            </w:rPr>
            <w:fldChar w:fldCharType="begin"/>
          </w:r>
          <w:r w:rsidR="00BD0A5C" w:rsidRPr="00F11A90">
            <w:rPr>
              <w:rFonts w:ascii="Times New Roman" w:hAnsi="Times New Roman" w:cs="Times New Roman"/>
              <w:lang w:val="en-GB"/>
            </w:rPr>
            <w:instrText xml:space="preserve">CITATION ttp \l 2057 </w:instrText>
          </w:r>
          <w:r w:rsidR="00BD0A5C"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(Job Street, 2022)</w:t>
          </w:r>
          <w:r w:rsidR="00BD0A5C" w:rsidRPr="00F11A90">
            <w:rPr>
              <w:rFonts w:ascii="Times New Roman" w:hAnsi="Times New Roman" w:cs="Times New Roman"/>
            </w:rPr>
            <w:fldChar w:fldCharType="end"/>
          </w:r>
        </w:sdtContent>
      </w:sdt>
    </w:p>
    <w:p w14:paraId="7A35C7EF" w14:textId="11EB9395" w:rsidR="00CB5E5A" w:rsidRPr="00F11A90" w:rsidRDefault="00CB5E5A" w:rsidP="0068533D">
      <w:pPr>
        <w:jc w:val="both"/>
        <w:rPr>
          <w:rFonts w:ascii="Times New Roman" w:hAnsi="Times New Roman" w:cs="Times New Roman"/>
        </w:rPr>
      </w:pPr>
      <w:r w:rsidRPr="00F11A90">
        <w:rPr>
          <w:rFonts w:ascii="Times New Roman" w:hAnsi="Times New Roman" w:cs="Times New Roman"/>
        </w:rPr>
        <w:t>.</w:t>
      </w:r>
    </w:p>
    <w:p w14:paraId="7C441697" w14:textId="038150E0" w:rsidR="00CB5E5A" w:rsidRPr="00F11A90" w:rsidRDefault="00CB5E5A" w:rsidP="0068533D">
      <w:pPr>
        <w:jc w:val="both"/>
        <w:rPr>
          <w:rFonts w:ascii="Times New Roman" w:hAnsi="Times New Roman" w:cs="Times New Roman"/>
        </w:rPr>
      </w:pPr>
      <w:r w:rsidRPr="00F11A90">
        <w:rPr>
          <w:rFonts w:ascii="Times New Roman" w:hAnsi="Times New Roman" w:cs="Times New Roman"/>
        </w:rPr>
        <w:t>The Radisson Hotel Group's key value is "Every Moment Matters," which is part of our brand promise. It's not just what we do with our hands; it's also who we are at our core. Our core principles can inspire our employees around the world, enabling us to create extraordinary experiences and achieve business success</w:t>
      </w:r>
      <w:sdt>
        <w:sdtPr>
          <w:rPr>
            <w:rFonts w:ascii="Times New Roman" w:hAnsi="Times New Roman" w:cs="Times New Roman"/>
          </w:rPr>
          <w:id w:val="-342552763"/>
          <w:citation/>
        </w:sdtPr>
        <w:sdtContent>
          <w:r w:rsidR="0079638E" w:rsidRPr="00F11A90">
            <w:rPr>
              <w:rFonts w:ascii="Times New Roman" w:hAnsi="Times New Roman" w:cs="Times New Roman"/>
            </w:rPr>
            <w:fldChar w:fldCharType="begin"/>
          </w:r>
          <w:r w:rsidR="0079638E" w:rsidRPr="00F11A90">
            <w:rPr>
              <w:rFonts w:ascii="Times New Roman" w:hAnsi="Times New Roman" w:cs="Times New Roman"/>
              <w:lang w:val="en-GB"/>
            </w:rPr>
            <w:instrText xml:space="preserve"> CITATION App21 \l 2057 </w:instrText>
          </w:r>
          <w:r w:rsidR="0079638E" w:rsidRPr="00F11A90">
            <w:rPr>
              <w:rFonts w:ascii="Times New Roman" w:hAnsi="Times New Roman" w:cs="Times New Roman"/>
            </w:rPr>
            <w:fldChar w:fldCharType="separate"/>
          </w:r>
          <w:r w:rsidR="007934A8">
            <w:rPr>
              <w:rFonts w:ascii="Times New Roman" w:hAnsi="Times New Roman" w:cs="Times New Roman"/>
              <w:noProof/>
              <w:lang w:val="en-GB"/>
            </w:rPr>
            <w:t xml:space="preserve"> </w:t>
          </w:r>
          <w:r w:rsidR="007934A8" w:rsidRPr="007934A8">
            <w:rPr>
              <w:rFonts w:ascii="Times New Roman" w:hAnsi="Times New Roman" w:cs="Times New Roman"/>
              <w:noProof/>
              <w:lang w:val="en-GB"/>
            </w:rPr>
            <w:t>(Applnstitute, 2021)</w:t>
          </w:r>
          <w:r w:rsidR="0079638E" w:rsidRPr="00F11A90">
            <w:rPr>
              <w:rFonts w:ascii="Times New Roman" w:hAnsi="Times New Roman" w:cs="Times New Roman"/>
            </w:rPr>
            <w:fldChar w:fldCharType="end"/>
          </w:r>
        </w:sdtContent>
      </w:sdt>
      <w:r w:rsidRPr="00F11A90">
        <w:rPr>
          <w:rFonts w:ascii="Times New Roman" w:hAnsi="Times New Roman" w:cs="Times New Roman"/>
        </w:rPr>
        <w:t>.</w:t>
      </w:r>
    </w:p>
    <w:p w14:paraId="5B23A3B4" w14:textId="77777777" w:rsidR="00CB5E5A" w:rsidRPr="00F11A90" w:rsidRDefault="00CB5E5A" w:rsidP="002C305E">
      <w:pPr>
        <w:pStyle w:val="Heading3"/>
      </w:pPr>
      <w:bookmarkStart w:id="17" w:name="_Toc121186495"/>
      <w:r w:rsidRPr="00F11A90">
        <w:lastRenderedPageBreak/>
        <w:t>2.6 Global Portfolio of Radisson Hotel Group</w:t>
      </w:r>
      <w:bookmarkEnd w:id="17"/>
    </w:p>
    <w:p w14:paraId="014C0C2F" w14:textId="6AAE6551" w:rsidR="00CB5E5A" w:rsidRPr="00F11A90" w:rsidRDefault="00CB5E5A" w:rsidP="0068533D">
      <w:pPr>
        <w:jc w:val="both"/>
        <w:rPr>
          <w:rFonts w:ascii="Times New Roman" w:hAnsi="Times New Roman" w:cs="Times New Roman"/>
        </w:rPr>
      </w:pPr>
      <w:r w:rsidRPr="00F11A90">
        <w:rPr>
          <w:rFonts w:ascii="Times New Roman" w:hAnsi="Times New Roman" w:cs="Times New Roman"/>
        </w:rPr>
        <w:t>In 120 countries, The Radisson Hotel Group operates nine distinct brands. There are 1,600 hotels with more than 250,000 rooms available or being built.</w:t>
      </w:r>
      <w:r w:rsidR="00B46199" w:rsidRPr="00F11A90">
        <w:rPr>
          <w:rFonts w:ascii="Times New Roman" w:hAnsi="Times New Roman" w:cs="Times New Roman"/>
        </w:rPr>
        <w:t xml:space="preserve"> </w:t>
      </w:r>
      <w:sdt>
        <w:sdtPr>
          <w:rPr>
            <w:rFonts w:ascii="Times New Roman" w:hAnsi="Times New Roman" w:cs="Times New Roman"/>
          </w:rPr>
          <w:id w:val="-530805122"/>
          <w:citation/>
        </w:sdtPr>
        <w:sdtContent>
          <w:r w:rsidR="00B46199" w:rsidRPr="00F11A90">
            <w:rPr>
              <w:rFonts w:ascii="Times New Roman" w:hAnsi="Times New Roman" w:cs="Times New Roman"/>
            </w:rPr>
            <w:fldChar w:fldCharType="begin"/>
          </w:r>
          <w:r w:rsidR="00C52830" w:rsidRPr="00F11A90">
            <w:rPr>
              <w:rFonts w:ascii="Times New Roman" w:hAnsi="Times New Roman" w:cs="Times New Roman"/>
            </w:rPr>
            <w:instrText xml:space="preserve">CITATION COM15 \l 1033 </w:instrText>
          </w:r>
          <w:r w:rsidR="00B46199" w:rsidRPr="00F11A90">
            <w:rPr>
              <w:rFonts w:ascii="Times New Roman" w:hAnsi="Times New Roman" w:cs="Times New Roman"/>
            </w:rPr>
            <w:fldChar w:fldCharType="separate"/>
          </w:r>
          <w:r w:rsidR="007934A8" w:rsidRPr="007934A8">
            <w:rPr>
              <w:rFonts w:ascii="Times New Roman" w:hAnsi="Times New Roman" w:cs="Times New Roman"/>
              <w:noProof/>
            </w:rPr>
            <w:t>(Comparably, 2015)</w:t>
          </w:r>
          <w:r w:rsidR="00B46199" w:rsidRPr="00F11A90">
            <w:rPr>
              <w:rFonts w:ascii="Times New Roman" w:hAnsi="Times New Roman" w:cs="Times New Roman"/>
            </w:rPr>
            <w:fldChar w:fldCharType="end"/>
          </w:r>
        </w:sdtContent>
      </w:sdt>
    </w:p>
    <w:p w14:paraId="5D7C07BE" w14:textId="77777777" w:rsidR="00AF7185" w:rsidRPr="00F11A90" w:rsidRDefault="00AF7185" w:rsidP="00AF7185">
      <w:pPr>
        <w:rPr>
          <w:rFonts w:ascii="Times New Roman" w:hAnsi="Times New Roman" w:cs="Times New Roman"/>
        </w:rPr>
      </w:pPr>
      <w:r w:rsidRPr="00F11A90">
        <w:rPr>
          <w:rFonts w:ascii="Times New Roman" w:hAnsi="Times New Roman" w:cs="Times New Roman"/>
        </w:rPr>
        <w:br w:type="page"/>
      </w:r>
    </w:p>
    <w:p w14:paraId="7A41E55A" w14:textId="77777777" w:rsidR="00AF7185" w:rsidRPr="00F11A90" w:rsidRDefault="00AF7185" w:rsidP="00AF7185">
      <w:pPr>
        <w:jc w:val="center"/>
        <w:rPr>
          <w:rFonts w:ascii="Times New Roman" w:hAnsi="Times New Roman" w:cs="Times New Roman"/>
          <w:b/>
          <w:sz w:val="72"/>
        </w:rPr>
      </w:pPr>
    </w:p>
    <w:p w14:paraId="4D08B77D" w14:textId="77777777" w:rsidR="00AF7185" w:rsidRPr="00F11A90" w:rsidRDefault="00AF7185" w:rsidP="002C305E">
      <w:pPr>
        <w:pStyle w:val="Heading1"/>
      </w:pPr>
      <w:bookmarkStart w:id="18" w:name="_Toc121186496"/>
      <w:r w:rsidRPr="00F11A90">
        <w:t>CHAPTER: THREE</w:t>
      </w:r>
      <w:bookmarkEnd w:id="18"/>
      <w:r w:rsidRPr="00F11A90">
        <w:tab/>
      </w:r>
    </w:p>
    <w:p w14:paraId="627411BF" w14:textId="77777777" w:rsidR="00AF7185" w:rsidRPr="00F11A90" w:rsidRDefault="00AF7185" w:rsidP="002C305E">
      <w:pPr>
        <w:pStyle w:val="Heading2"/>
      </w:pPr>
      <w:bookmarkStart w:id="19" w:name="_Toc121186497"/>
      <w:r w:rsidRPr="00F11A90">
        <w:t>Organizational Background</w:t>
      </w:r>
      <w:bookmarkEnd w:id="19"/>
    </w:p>
    <w:p w14:paraId="19D9B657" w14:textId="77777777" w:rsidR="00AF7185" w:rsidRPr="00F11A90" w:rsidRDefault="00AF7185" w:rsidP="002C305E">
      <w:pPr>
        <w:pStyle w:val="Heading2"/>
      </w:pPr>
      <w:bookmarkStart w:id="20" w:name="_Toc121186498"/>
      <w:r w:rsidRPr="00F11A90">
        <w:t>And</w:t>
      </w:r>
      <w:bookmarkEnd w:id="20"/>
    </w:p>
    <w:p w14:paraId="5034D4F0" w14:textId="77777777" w:rsidR="00AF7185" w:rsidRPr="00F11A90" w:rsidRDefault="00AF7185" w:rsidP="002C305E">
      <w:pPr>
        <w:pStyle w:val="Heading2"/>
      </w:pPr>
      <w:bookmarkStart w:id="21" w:name="_Toc121186499"/>
      <w:r w:rsidRPr="00F11A90">
        <w:t>Industry Perspective</w:t>
      </w:r>
      <w:bookmarkEnd w:id="21"/>
    </w:p>
    <w:p w14:paraId="15D9D0E9" w14:textId="77777777" w:rsidR="00AF7185" w:rsidRPr="00F11A90" w:rsidRDefault="00AF7185">
      <w:pPr>
        <w:rPr>
          <w:rFonts w:ascii="Times New Roman" w:hAnsi="Times New Roman" w:cs="Times New Roman"/>
        </w:rPr>
      </w:pPr>
      <w:r w:rsidRPr="00F11A90">
        <w:rPr>
          <w:rFonts w:ascii="Times New Roman" w:hAnsi="Times New Roman" w:cs="Times New Roman"/>
        </w:rPr>
        <w:br w:type="page"/>
      </w:r>
    </w:p>
    <w:p w14:paraId="60302653" w14:textId="77777777" w:rsidR="00AF7185" w:rsidRPr="00F11A90" w:rsidRDefault="00AF7185" w:rsidP="002C305E">
      <w:pPr>
        <w:pStyle w:val="Heading3"/>
      </w:pPr>
      <w:bookmarkStart w:id="22" w:name="_Toc121085582"/>
      <w:bookmarkStart w:id="23" w:name="_Toc121186500"/>
      <w:r w:rsidRPr="00F11A90">
        <w:lastRenderedPageBreak/>
        <w:t>3.1 Focuses of Radisson Blu Dhaka</w:t>
      </w:r>
      <w:bookmarkEnd w:id="22"/>
      <w:bookmarkEnd w:id="23"/>
    </w:p>
    <w:p w14:paraId="323B3A62" w14:textId="77777777" w:rsidR="00AF7185" w:rsidRPr="00F11A90" w:rsidRDefault="00AF7185" w:rsidP="00AF7185">
      <w:pPr>
        <w:pStyle w:val="ListParagraph"/>
        <w:numPr>
          <w:ilvl w:val="0"/>
          <w:numId w:val="9"/>
        </w:numPr>
        <w:jc w:val="both"/>
        <w:rPr>
          <w:rFonts w:ascii="Times New Roman" w:hAnsi="Times New Roman" w:cs="Times New Roman"/>
        </w:rPr>
      </w:pPr>
      <w:r w:rsidRPr="00F11A90">
        <w:rPr>
          <w:rFonts w:ascii="Times New Roman" w:hAnsi="Times New Roman" w:cs="Times New Roman"/>
        </w:rPr>
        <w:t>Customers or Visitor First</w:t>
      </w:r>
    </w:p>
    <w:p w14:paraId="253BA196" w14:textId="39914674" w:rsidR="00AF7185" w:rsidRPr="00F11A90" w:rsidRDefault="00AF7185" w:rsidP="00AF7185">
      <w:pPr>
        <w:pStyle w:val="ListParagraph"/>
        <w:numPr>
          <w:ilvl w:val="0"/>
          <w:numId w:val="9"/>
        </w:numPr>
        <w:jc w:val="both"/>
        <w:rPr>
          <w:rFonts w:ascii="Times New Roman" w:hAnsi="Times New Roman" w:cs="Times New Roman"/>
        </w:rPr>
      </w:pPr>
      <w:proofErr w:type="spellStart"/>
      <w:r w:rsidRPr="00F11A90">
        <w:rPr>
          <w:rFonts w:ascii="Times New Roman" w:hAnsi="Times New Roman" w:cs="Times New Roman"/>
        </w:rPr>
        <w:t>Emphas</w:t>
      </w:r>
      <w:r w:rsidR="00BC43DC" w:rsidRPr="00F11A90">
        <w:rPr>
          <w:rFonts w:ascii="Times New Roman" w:hAnsi="Times New Roman" w:cs="Times New Roman"/>
        </w:rPr>
        <w:t>ise</w:t>
      </w:r>
      <w:proofErr w:type="spellEnd"/>
      <w:r w:rsidRPr="00F11A90">
        <w:rPr>
          <w:rFonts w:ascii="Times New Roman" w:hAnsi="Times New Roman" w:cs="Times New Roman"/>
        </w:rPr>
        <w:t xml:space="preserve"> on Professional Ethics</w:t>
      </w:r>
    </w:p>
    <w:p w14:paraId="7BB2C51D" w14:textId="77777777" w:rsidR="00AF7185" w:rsidRPr="00F11A90" w:rsidRDefault="00AF7185" w:rsidP="00AF7185">
      <w:pPr>
        <w:pStyle w:val="ListParagraph"/>
        <w:numPr>
          <w:ilvl w:val="0"/>
          <w:numId w:val="9"/>
        </w:numPr>
        <w:jc w:val="both"/>
        <w:rPr>
          <w:rFonts w:ascii="Times New Roman" w:hAnsi="Times New Roman" w:cs="Times New Roman"/>
        </w:rPr>
      </w:pPr>
      <w:r w:rsidRPr="00F11A90">
        <w:rPr>
          <w:rFonts w:ascii="Times New Roman" w:hAnsi="Times New Roman" w:cs="Times New Roman"/>
        </w:rPr>
        <w:t>Quality Maintaining</w:t>
      </w:r>
    </w:p>
    <w:p w14:paraId="1440F0A2" w14:textId="77777777" w:rsidR="00AF7185" w:rsidRPr="00F11A90" w:rsidRDefault="00AF7185" w:rsidP="00AF7185">
      <w:pPr>
        <w:pStyle w:val="ListParagraph"/>
        <w:numPr>
          <w:ilvl w:val="0"/>
          <w:numId w:val="9"/>
        </w:numPr>
        <w:jc w:val="both"/>
        <w:rPr>
          <w:rFonts w:ascii="Times New Roman" w:hAnsi="Times New Roman" w:cs="Times New Roman"/>
        </w:rPr>
      </w:pPr>
      <w:r w:rsidRPr="00F11A90">
        <w:rPr>
          <w:rFonts w:ascii="Times New Roman" w:hAnsi="Times New Roman" w:cs="Times New Roman"/>
        </w:rPr>
        <w:t>Be in our works</w:t>
      </w:r>
    </w:p>
    <w:p w14:paraId="1A5C3D83" w14:textId="77777777" w:rsidR="00AF7185" w:rsidRPr="00F11A90" w:rsidRDefault="00AF7185" w:rsidP="00AF7185">
      <w:pPr>
        <w:pStyle w:val="ListParagraph"/>
        <w:numPr>
          <w:ilvl w:val="0"/>
          <w:numId w:val="9"/>
        </w:numPr>
        <w:jc w:val="both"/>
        <w:rPr>
          <w:rFonts w:ascii="Times New Roman" w:hAnsi="Times New Roman" w:cs="Times New Roman"/>
        </w:rPr>
      </w:pPr>
      <w:r w:rsidRPr="00F11A90">
        <w:rPr>
          <w:rFonts w:ascii="Times New Roman" w:hAnsi="Times New Roman" w:cs="Times New Roman"/>
        </w:rPr>
        <w:t>Teamwork</w:t>
      </w:r>
    </w:p>
    <w:p w14:paraId="5FB08914" w14:textId="77777777" w:rsidR="00AF7185" w:rsidRPr="00F11A90" w:rsidRDefault="00AF7185" w:rsidP="00AF7185">
      <w:pPr>
        <w:pStyle w:val="ListParagraph"/>
        <w:numPr>
          <w:ilvl w:val="0"/>
          <w:numId w:val="9"/>
        </w:numPr>
        <w:jc w:val="both"/>
        <w:rPr>
          <w:rFonts w:ascii="Times New Roman" w:hAnsi="Times New Roman" w:cs="Times New Roman"/>
        </w:rPr>
      </w:pPr>
      <w:r w:rsidRPr="00F11A90">
        <w:rPr>
          <w:rFonts w:ascii="Times New Roman" w:hAnsi="Times New Roman" w:cs="Times New Roman"/>
        </w:rPr>
        <w:t>Excellence</w:t>
      </w:r>
    </w:p>
    <w:p w14:paraId="1287B0D7" w14:textId="77777777" w:rsidR="00AF7185" w:rsidRPr="00F11A90" w:rsidRDefault="00AF7185" w:rsidP="00AF7185">
      <w:pPr>
        <w:pStyle w:val="ListParagraph"/>
        <w:numPr>
          <w:ilvl w:val="0"/>
          <w:numId w:val="9"/>
        </w:numPr>
        <w:jc w:val="both"/>
        <w:rPr>
          <w:rFonts w:ascii="Times New Roman" w:hAnsi="Times New Roman" w:cs="Times New Roman"/>
        </w:rPr>
      </w:pPr>
      <w:r w:rsidRPr="00F11A90">
        <w:rPr>
          <w:rFonts w:ascii="Times New Roman" w:hAnsi="Times New Roman" w:cs="Times New Roman"/>
        </w:rPr>
        <w:t>Meritocracy</w:t>
      </w:r>
    </w:p>
    <w:p w14:paraId="7A97E325" w14:textId="77777777" w:rsidR="00AF7185" w:rsidRPr="00F11A90" w:rsidRDefault="00AF7185" w:rsidP="002C305E">
      <w:pPr>
        <w:pStyle w:val="Heading3"/>
      </w:pPr>
      <w:bookmarkStart w:id="24" w:name="_Toc121085583"/>
      <w:bookmarkStart w:id="25" w:name="_Toc121186501"/>
      <w:r w:rsidRPr="00F11A90">
        <w:t>3.2 Operational Activities</w:t>
      </w:r>
      <w:bookmarkEnd w:id="24"/>
      <w:bookmarkEnd w:id="25"/>
    </w:p>
    <w:p w14:paraId="2FF207BD" w14:textId="77777777" w:rsidR="00AF7185" w:rsidRPr="00F11A90" w:rsidRDefault="00AF7185" w:rsidP="002C305E">
      <w:pPr>
        <w:pStyle w:val="Heading4"/>
        <w:rPr>
          <w:i w:val="0"/>
          <w:iCs w:val="0"/>
        </w:rPr>
      </w:pPr>
      <w:r w:rsidRPr="00F11A90">
        <w:rPr>
          <w:i w:val="0"/>
          <w:iCs w:val="0"/>
        </w:rPr>
        <w:t xml:space="preserve">3.2.1 Product and Service Line </w:t>
      </w:r>
    </w:p>
    <w:p w14:paraId="731FBCE4" w14:textId="77777777" w:rsidR="00AF7185" w:rsidRPr="00F11A90" w:rsidRDefault="00AF7185" w:rsidP="00AF7185">
      <w:pPr>
        <w:jc w:val="both"/>
        <w:rPr>
          <w:rFonts w:ascii="Times New Roman" w:hAnsi="Times New Roman" w:cs="Times New Roman"/>
          <w:b/>
          <w:sz w:val="24"/>
        </w:rPr>
      </w:pPr>
      <w:r w:rsidRPr="00F11A90">
        <w:rPr>
          <w:rFonts w:ascii="Times New Roman" w:hAnsi="Times New Roman" w:cs="Times New Roman"/>
          <w:b/>
          <w:sz w:val="24"/>
        </w:rPr>
        <w:t>1. Branded Products and Programs</w:t>
      </w:r>
    </w:p>
    <w:p w14:paraId="239E71DD" w14:textId="77777777" w:rsidR="00AF7185" w:rsidRPr="00F11A90" w:rsidRDefault="00AF7185" w:rsidP="00AF7185">
      <w:pPr>
        <w:pStyle w:val="ListParagraph"/>
        <w:numPr>
          <w:ilvl w:val="0"/>
          <w:numId w:val="2"/>
        </w:numPr>
        <w:jc w:val="both"/>
        <w:rPr>
          <w:rFonts w:ascii="Times New Roman" w:hAnsi="Times New Roman" w:cs="Times New Roman"/>
        </w:rPr>
      </w:pPr>
      <w:r w:rsidRPr="00F11A90">
        <w:rPr>
          <w:rFonts w:ascii="Times New Roman" w:hAnsi="Times New Roman" w:cs="Times New Roman"/>
        </w:rPr>
        <w:t>Radisson Specially Room Products</w:t>
      </w:r>
    </w:p>
    <w:p w14:paraId="1082E8A8" w14:textId="77777777" w:rsidR="00AF7185" w:rsidRPr="00F11A90" w:rsidRDefault="00AF7185" w:rsidP="00AF7185">
      <w:pPr>
        <w:pStyle w:val="ListParagraph"/>
        <w:numPr>
          <w:ilvl w:val="0"/>
          <w:numId w:val="2"/>
        </w:numPr>
        <w:jc w:val="both"/>
        <w:rPr>
          <w:rFonts w:ascii="Times New Roman" w:hAnsi="Times New Roman" w:cs="Times New Roman"/>
        </w:rPr>
      </w:pPr>
      <w:r w:rsidRPr="00F11A90">
        <w:rPr>
          <w:rFonts w:ascii="Times New Roman" w:hAnsi="Times New Roman" w:cs="Times New Roman"/>
        </w:rPr>
        <w:t>Service Express</w:t>
      </w:r>
    </w:p>
    <w:p w14:paraId="09241F72" w14:textId="77777777" w:rsidR="00AF7185" w:rsidRPr="00F11A90" w:rsidRDefault="00AF7185" w:rsidP="00AF7185">
      <w:pPr>
        <w:pStyle w:val="ListParagraph"/>
        <w:numPr>
          <w:ilvl w:val="0"/>
          <w:numId w:val="2"/>
        </w:numPr>
        <w:jc w:val="both"/>
        <w:rPr>
          <w:rFonts w:ascii="Times New Roman" w:hAnsi="Times New Roman" w:cs="Times New Roman"/>
        </w:rPr>
      </w:pPr>
      <w:r w:rsidRPr="00F11A90">
        <w:rPr>
          <w:rFonts w:ascii="Times New Roman" w:hAnsi="Times New Roman" w:cs="Times New Roman"/>
        </w:rPr>
        <w:t>Radisson Kids Club</w:t>
      </w:r>
    </w:p>
    <w:p w14:paraId="49D7048C" w14:textId="77777777" w:rsidR="00AF7185" w:rsidRPr="00F11A90" w:rsidRDefault="00AF7185" w:rsidP="00AF7185">
      <w:pPr>
        <w:pStyle w:val="ListParagraph"/>
        <w:numPr>
          <w:ilvl w:val="0"/>
          <w:numId w:val="2"/>
        </w:numPr>
        <w:jc w:val="both"/>
        <w:rPr>
          <w:rFonts w:ascii="Times New Roman" w:hAnsi="Times New Roman" w:cs="Times New Roman"/>
        </w:rPr>
      </w:pPr>
      <w:r w:rsidRPr="00F11A90">
        <w:rPr>
          <w:rFonts w:ascii="Times New Roman" w:hAnsi="Times New Roman" w:cs="Times New Roman"/>
        </w:rPr>
        <w:t>Radisson Hotel Group Preferred Guest</w:t>
      </w:r>
    </w:p>
    <w:p w14:paraId="58D6482C" w14:textId="77777777" w:rsidR="00AF7185" w:rsidRPr="00F11A90" w:rsidRDefault="00AF7185" w:rsidP="00AF7185">
      <w:pPr>
        <w:pStyle w:val="ListParagraph"/>
        <w:numPr>
          <w:ilvl w:val="0"/>
          <w:numId w:val="2"/>
        </w:numPr>
        <w:jc w:val="both"/>
        <w:rPr>
          <w:rFonts w:ascii="Times New Roman" w:hAnsi="Times New Roman" w:cs="Times New Roman"/>
        </w:rPr>
      </w:pPr>
      <w:r w:rsidRPr="00F11A90">
        <w:rPr>
          <w:rFonts w:ascii="Times New Roman" w:hAnsi="Times New Roman" w:cs="Times New Roman"/>
        </w:rPr>
        <w:t>Radisson Pet Policy</w:t>
      </w:r>
    </w:p>
    <w:p w14:paraId="2F9BAD9B" w14:textId="77777777" w:rsidR="00AF7185" w:rsidRPr="00F11A90" w:rsidRDefault="00AF7185" w:rsidP="00AF7185">
      <w:pPr>
        <w:pStyle w:val="ListParagraph"/>
        <w:numPr>
          <w:ilvl w:val="0"/>
          <w:numId w:val="2"/>
        </w:numPr>
        <w:jc w:val="both"/>
        <w:rPr>
          <w:rFonts w:ascii="Times New Roman" w:hAnsi="Times New Roman" w:cs="Times New Roman"/>
        </w:rPr>
      </w:pPr>
      <w:r w:rsidRPr="00F11A90">
        <w:rPr>
          <w:rFonts w:ascii="Times New Roman" w:hAnsi="Times New Roman" w:cs="Times New Roman"/>
        </w:rPr>
        <w:t>Brand Cause Marketing Program</w:t>
      </w:r>
    </w:p>
    <w:p w14:paraId="025FE330" w14:textId="77777777" w:rsidR="00AF7185" w:rsidRPr="00F11A90" w:rsidRDefault="00AF7185" w:rsidP="00AF7185">
      <w:pPr>
        <w:jc w:val="both"/>
        <w:rPr>
          <w:rFonts w:ascii="Times New Roman" w:hAnsi="Times New Roman" w:cs="Times New Roman"/>
          <w:b/>
          <w:sz w:val="24"/>
        </w:rPr>
      </w:pPr>
      <w:r w:rsidRPr="00F11A90">
        <w:rPr>
          <w:rFonts w:ascii="Times New Roman" w:hAnsi="Times New Roman" w:cs="Times New Roman"/>
          <w:b/>
          <w:sz w:val="24"/>
        </w:rPr>
        <w:t>2. Hotel Service</w:t>
      </w:r>
    </w:p>
    <w:p w14:paraId="339B4DAE"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Reservation And Pre-arrival</w:t>
      </w:r>
    </w:p>
    <w:p w14:paraId="67FFCA40"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Check-in</w:t>
      </w:r>
    </w:p>
    <w:p w14:paraId="5AFEF960"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Concierge Service</w:t>
      </w:r>
    </w:p>
    <w:p w14:paraId="02B1C8F2"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Check-out</w:t>
      </w:r>
    </w:p>
    <w:p w14:paraId="7976A30F"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Luggage Assistance</w:t>
      </w:r>
    </w:p>
    <w:p w14:paraId="575A6AAA"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Luggage Storage</w:t>
      </w:r>
    </w:p>
    <w:p w14:paraId="42BAE209"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Transportation</w:t>
      </w:r>
    </w:p>
    <w:p w14:paraId="167E4ACA" w14:textId="6301ADC6" w:rsidR="00AF7185" w:rsidRPr="00F11A90" w:rsidRDefault="00C52830"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Shoeshine</w:t>
      </w:r>
    </w:p>
    <w:p w14:paraId="0607E0DB"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Wake-up calls</w:t>
      </w:r>
    </w:p>
    <w:p w14:paraId="7749F13F"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Laundry and Dry Cleaning</w:t>
      </w:r>
    </w:p>
    <w:p w14:paraId="6AB8E6DC" w14:textId="77777777" w:rsidR="00AF7185" w:rsidRPr="00F11A90" w:rsidRDefault="00AF7185" w:rsidP="00AF7185">
      <w:pPr>
        <w:pStyle w:val="ListParagraph"/>
        <w:numPr>
          <w:ilvl w:val="0"/>
          <w:numId w:val="3"/>
        </w:numPr>
        <w:jc w:val="both"/>
        <w:rPr>
          <w:rFonts w:ascii="Times New Roman" w:hAnsi="Times New Roman" w:cs="Times New Roman"/>
        </w:rPr>
      </w:pPr>
      <w:r w:rsidRPr="00F11A90">
        <w:rPr>
          <w:rFonts w:ascii="Times New Roman" w:hAnsi="Times New Roman" w:cs="Times New Roman"/>
        </w:rPr>
        <w:t xml:space="preserve"> Business Center Service</w:t>
      </w:r>
    </w:p>
    <w:p w14:paraId="527D7231" w14:textId="77777777" w:rsidR="00AF7185" w:rsidRPr="00F11A90" w:rsidRDefault="00AF7185" w:rsidP="00AF7185">
      <w:pPr>
        <w:jc w:val="both"/>
        <w:rPr>
          <w:rFonts w:ascii="Times New Roman" w:hAnsi="Times New Roman" w:cs="Times New Roman"/>
          <w:b/>
          <w:sz w:val="24"/>
        </w:rPr>
      </w:pPr>
      <w:r w:rsidRPr="00F11A90">
        <w:rPr>
          <w:rFonts w:ascii="Times New Roman" w:hAnsi="Times New Roman" w:cs="Times New Roman"/>
          <w:b/>
          <w:sz w:val="24"/>
        </w:rPr>
        <w:t xml:space="preserve">3. Technologies </w:t>
      </w:r>
    </w:p>
    <w:p w14:paraId="3192ADB3"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Service culture education</w:t>
      </w:r>
    </w:p>
    <w:p w14:paraId="631E7515"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Guest interaction</w:t>
      </w:r>
    </w:p>
    <w:p w14:paraId="227E844B"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Heart of the house</w:t>
      </w:r>
    </w:p>
    <w:p w14:paraId="6AA5E6AB"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Uniforms</w:t>
      </w:r>
    </w:p>
    <w:p w14:paraId="798F1B83"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Telephone Courtesy</w:t>
      </w:r>
    </w:p>
    <w:p w14:paraId="021F784A"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Logo usage and printed material</w:t>
      </w:r>
    </w:p>
    <w:p w14:paraId="0C566090"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Ice and Vending Machines</w:t>
      </w:r>
    </w:p>
    <w:p w14:paraId="68C33833" w14:textId="77777777" w:rsidR="00AF7185" w:rsidRPr="00F11A90" w:rsidRDefault="00AF7185" w:rsidP="00AF7185">
      <w:pPr>
        <w:pStyle w:val="ListParagraph"/>
        <w:numPr>
          <w:ilvl w:val="0"/>
          <w:numId w:val="4"/>
        </w:numPr>
        <w:jc w:val="both"/>
        <w:rPr>
          <w:rFonts w:ascii="Times New Roman" w:hAnsi="Times New Roman" w:cs="Times New Roman"/>
        </w:rPr>
      </w:pPr>
      <w:r w:rsidRPr="00F11A90">
        <w:rPr>
          <w:rFonts w:ascii="Times New Roman" w:hAnsi="Times New Roman" w:cs="Times New Roman"/>
        </w:rPr>
        <w:t>ATM Machines</w:t>
      </w:r>
    </w:p>
    <w:p w14:paraId="244FDCBA" w14:textId="77777777" w:rsidR="00AF7185" w:rsidRPr="00F11A90" w:rsidRDefault="00AF7185" w:rsidP="00AF7185">
      <w:pPr>
        <w:jc w:val="both"/>
        <w:rPr>
          <w:rFonts w:ascii="Times New Roman" w:hAnsi="Times New Roman" w:cs="Times New Roman"/>
        </w:rPr>
      </w:pPr>
    </w:p>
    <w:p w14:paraId="26D39ED1" w14:textId="77777777" w:rsidR="00AF7185" w:rsidRPr="00F11A90" w:rsidRDefault="00AF7185" w:rsidP="00AF7185">
      <w:pPr>
        <w:jc w:val="both"/>
        <w:rPr>
          <w:rFonts w:ascii="Times New Roman" w:hAnsi="Times New Roman" w:cs="Times New Roman"/>
          <w:b/>
          <w:sz w:val="24"/>
        </w:rPr>
      </w:pPr>
      <w:r w:rsidRPr="00F11A90">
        <w:rPr>
          <w:rFonts w:ascii="Times New Roman" w:hAnsi="Times New Roman" w:cs="Times New Roman"/>
          <w:b/>
          <w:sz w:val="24"/>
        </w:rPr>
        <w:t>4. Public Area</w:t>
      </w:r>
    </w:p>
    <w:p w14:paraId="1F808A33"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lastRenderedPageBreak/>
        <w:t>Common Areas</w:t>
      </w:r>
    </w:p>
    <w:p w14:paraId="21428AF0"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Elevators</w:t>
      </w:r>
    </w:p>
    <w:p w14:paraId="10D8ECD0"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Public Restroom</w:t>
      </w:r>
    </w:p>
    <w:p w14:paraId="6D018FF2"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Digital Signage</w:t>
      </w:r>
    </w:p>
    <w:p w14:paraId="6FFC3371"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Closet</w:t>
      </w:r>
    </w:p>
    <w:p w14:paraId="394E720F"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Refreshment Center</w:t>
      </w:r>
    </w:p>
    <w:p w14:paraId="117A749B"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In-room Coffee/Tea Service</w:t>
      </w:r>
    </w:p>
    <w:p w14:paraId="21D818E8"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In-room collateral</w:t>
      </w:r>
    </w:p>
    <w:p w14:paraId="7A403167"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Guest Room cleaning</w:t>
      </w:r>
    </w:p>
    <w:p w14:paraId="0BB4344F" w14:textId="77777777" w:rsidR="00AF7185" w:rsidRPr="00F11A90" w:rsidRDefault="00AF7185" w:rsidP="00AF7185">
      <w:pPr>
        <w:pStyle w:val="ListParagraph"/>
        <w:numPr>
          <w:ilvl w:val="0"/>
          <w:numId w:val="5"/>
        </w:numPr>
        <w:jc w:val="both"/>
        <w:rPr>
          <w:rFonts w:ascii="Times New Roman" w:hAnsi="Times New Roman" w:cs="Times New Roman"/>
        </w:rPr>
      </w:pPr>
      <w:r w:rsidRPr="00F11A90">
        <w:rPr>
          <w:rFonts w:ascii="Times New Roman" w:hAnsi="Times New Roman" w:cs="Times New Roman"/>
        </w:rPr>
        <w:t>Guest room access</w:t>
      </w:r>
    </w:p>
    <w:p w14:paraId="1B475FCB" w14:textId="77777777" w:rsidR="00AF7185" w:rsidRPr="00F11A90" w:rsidRDefault="00AF7185" w:rsidP="00AF7185">
      <w:pPr>
        <w:jc w:val="both"/>
        <w:rPr>
          <w:rFonts w:ascii="Times New Roman" w:hAnsi="Times New Roman" w:cs="Times New Roman"/>
          <w:b/>
          <w:sz w:val="24"/>
        </w:rPr>
      </w:pPr>
      <w:r w:rsidRPr="00F11A90">
        <w:rPr>
          <w:rFonts w:ascii="Times New Roman" w:hAnsi="Times New Roman" w:cs="Times New Roman"/>
          <w:b/>
          <w:sz w:val="24"/>
        </w:rPr>
        <w:t>5. Hotel Facilities</w:t>
      </w:r>
    </w:p>
    <w:p w14:paraId="1C329EDA" w14:textId="77777777" w:rsidR="00AF7185" w:rsidRPr="00F11A90" w:rsidRDefault="00AF7185" w:rsidP="00AF7185">
      <w:pPr>
        <w:pStyle w:val="ListParagraph"/>
        <w:numPr>
          <w:ilvl w:val="0"/>
          <w:numId w:val="6"/>
        </w:numPr>
        <w:jc w:val="both"/>
        <w:rPr>
          <w:rFonts w:ascii="Times New Roman" w:hAnsi="Times New Roman" w:cs="Times New Roman"/>
        </w:rPr>
      </w:pPr>
      <w:r w:rsidRPr="00F11A90">
        <w:rPr>
          <w:rFonts w:ascii="Times New Roman" w:hAnsi="Times New Roman" w:cs="Times New Roman"/>
        </w:rPr>
        <w:t>Radisson workout</w:t>
      </w:r>
    </w:p>
    <w:p w14:paraId="5D04DC32" w14:textId="77777777" w:rsidR="00AF7185" w:rsidRPr="00F11A90" w:rsidRDefault="00AF7185" w:rsidP="00AF7185">
      <w:pPr>
        <w:pStyle w:val="ListParagraph"/>
        <w:numPr>
          <w:ilvl w:val="0"/>
          <w:numId w:val="6"/>
        </w:numPr>
        <w:jc w:val="both"/>
        <w:rPr>
          <w:rFonts w:ascii="Times New Roman" w:hAnsi="Times New Roman" w:cs="Times New Roman"/>
        </w:rPr>
      </w:pPr>
      <w:r w:rsidRPr="00F11A90">
        <w:rPr>
          <w:rFonts w:ascii="Times New Roman" w:hAnsi="Times New Roman" w:cs="Times New Roman"/>
        </w:rPr>
        <w:t>SPA</w:t>
      </w:r>
    </w:p>
    <w:p w14:paraId="1E80638D" w14:textId="77777777" w:rsidR="00AF7185" w:rsidRPr="00F11A90" w:rsidRDefault="00AF7185" w:rsidP="00AF7185">
      <w:pPr>
        <w:pStyle w:val="ListParagraph"/>
        <w:numPr>
          <w:ilvl w:val="0"/>
          <w:numId w:val="6"/>
        </w:numPr>
        <w:jc w:val="both"/>
        <w:rPr>
          <w:rFonts w:ascii="Times New Roman" w:hAnsi="Times New Roman" w:cs="Times New Roman"/>
        </w:rPr>
      </w:pPr>
      <w:r w:rsidRPr="00F11A90">
        <w:rPr>
          <w:rFonts w:ascii="Times New Roman" w:hAnsi="Times New Roman" w:cs="Times New Roman"/>
        </w:rPr>
        <w:t>Swimming Pool</w:t>
      </w:r>
    </w:p>
    <w:p w14:paraId="3E77D597" w14:textId="77777777" w:rsidR="00AF7185" w:rsidRPr="00F11A90" w:rsidRDefault="00AF7185" w:rsidP="00AF7185">
      <w:pPr>
        <w:pStyle w:val="ListParagraph"/>
        <w:numPr>
          <w:ilvl w:val="0"/>
          <w:numId w:val="6"/>
        </w:numPr>
        <w:jc w:val="both"/>
        <w:rPr>
          <w:rFonts w:ascii="Times New Roman" w:hAnsi="Times New Roman" w:cs="Times New Roman"/>
        </w:rPr>
      </w:pPr>
      <w:r w:rsidRPr="00F11A90">
        <w:rPr>
          <w:rFonts w:ascii="Times New Roman" w:hAnsi="Times New Roman" w:cs="Times New Roman"/>
        </w:rPr>
        <w:t>Other Recreation Facilities</w:t>
      </w:r>
    </w:p>
    <w:p w14:paraId="1649D2A2" w14:textId="77777777" w:rsidR="00AF7185" w:rsidRPr="00F11A90" w:rsidRDefault="00AF7185" w:rsidP="00AF7185">
      <w:pPr>
        <w:pStyle w:val="ListParagraph"/>
        <w:numPr>
          <w:ilvl w:val="0"/>
          <w:numId w:val="6"/>
        </w:numPr>
        <w:jc w:val="both"/>
        <w:rPr>
          <w:rFonts w:ascii="Times New Roman" w:hAnsi="Times New Roman" w:cs="Times New Roman"/>
        </w:rPr>
      </w:pPr>
      <w:r w:rsidRPr="00F11A90">
        <w:rPr>
          <w:rFonts w:ascii="Times New Roman" w:hAnsi="Times New Roman" w:cs="Times New Roman"/>
        </w:rPr>
        <w:t>Safe deposit box</w:t>
      </w:r>
    </w:p>
    <w:p w14:paraId="29223CFC" w14:textId="77777777" w:rsidR="00AF7185" w:rsidRPr="00F11A90" w:rsidRDefault="00AF7185" w:rsidP="00AF7185">
      <w:pPr>
        <w:jc w:val="both"/>
        <w:rPr>
          <w:rFonts w:ascii="Times New Roman" w:hAnsi="Times New Roman" w:cs="Times New Roman"/>
          <w:b/>
          <w:sz w:val="24"/>
        </w:rPr>
      </w:pPr>
      <w:r w:rsidRPr="00F11A90">
        <w:rPr>
          <w:rFonts w:ascii="Times New Roman" w:hAnsi="Times New Roman" w:cs="Times New Roman"/>
          <w:b/>
          <w:sz w:val="24"/>
        </w:rPr>
        <w:t>6. Food and Beverage</w:t>
      </w:r>
    </w:p>
    <w:p w14:paraId="218A68DD"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Restaurant Availability</w:t>
      </w:r>
    </w:p>
    <w:p w14:paraId="55E5AD8A"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Physical and Setup</w:t>
      </w:r>
    </w:p>
    <w:p w14:paraId="673F7D5E"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Restaurant Service</w:t>
      </w:r>
    </w:p>
    <w:p w14:paraId="09B9711E"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 xml:space="preserve">Food and Beverage </w:t>
      </w:r>
    </w:p>
    <w:p w14:paraId="2A3549F1"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Breakfast</w:t>
      </w:r>
    </w:p>
    <w:p w14:paraId="59626550"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Lunch</w:t>
      </w:r>
    </w:p>
    <w:p w14:paraId="2ED581D5"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Dinner</w:t>
      </w:r>
    </w:p>
    <w:p w14:paraId="4FE2A511"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Sparkling juice, Mock tail</w:t>
      </w:r>
    </w:p>
    <w:p w14:paraId="44E34B1A"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Lounge</w:t>
      </w:r>
    </w:p>
    <w:p w14:paraId="5EC4FAB0"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In-room dinning</w:t>
      </w:r>
    </w:p>
    <w:p w14:paraId="45D20E66" w14:textId="77777777" w:rsidR="00AF7185" w:rsidRPr="00F11A90" w:rsidRDefault="00AF7185" w:rsidP="00AF7185">
      <w:pPr>
        <w:pStyle w:val="ListParagraph"/>
        <w:numPr>
          <w:ilvl w:val="0"/>
          <w:numId w:val="7"/>
        </w:numPr>
        <w:jc w:val="both"/>
        <w:rPr>
          <w:rFonts w:ascii="Times New Roman" w:hAnsi="Times New Roman" w:cs="Times New Roman"/>
        </w:rPr>
      </w:pPr>
      <w:r w:rsidRPr="00F11A90">
        <w:rPr>
          <w:rFonts w:ascii="Times New Roman" w:hAnsi="Times New Roman" w:cs="Times New Roman"/>
        </w:rPr>
        <w:t>Pool side Food and Beverage</w:t>
      </w:r>
    </w:p>
    <w:p w14:paraId="267F3E71" w14:textId="77777777" w:rsidR="00AF7185" w:rsidRPr="00F11A90" w:rsidRDefault="00AF7185" w:rsidP="00AF7185">
      <w:pPr>
        <w:jc w:val="both"/>
        <w:rPr>
          <w:rFonts w:ascii="Times New Roman" w:hAnsi="Times New Roman" w:cs="Times New Roman"/>
          <w:b/>
          <w:sz w:val="24"/>
        </w:rPr>
      </w:pPr>
      <w:r w:rsidRPr="00F11A90">
        <w:rPr>
          <w:rFonts w:ascii="Times New Roman" w:hAnsi="Times New Roman" w:cs="Times New Roman"/>
          <w:b/>
          <w:sz w:val="24"/>
        </w:rPr>
        <w:t>7. Guest Rooms</w:t>
      </w:r>
    </w:p>
    <w:p w14:paraId="7A8B314A"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Doors and Windows</w:t>
      </w:r>
    </w:p>
    <w:p w14:paraId="48EEE595"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Bedding</w:t>
      </w:r>
    </w:p>
    <w:p w14:paraId="0FEA6F28"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Operating Supplies and Equipment</w:t>
      </w:r>
    </w:p>
    <w:p w14:paraId="2FB705D5"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Bathroom</w:t>
      </w:r>
    </w:p>
    <w:p w14:paraId="1B678DFA"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Lighting</w:t>
      </w:r>
    </w:p>
    <w:p w14:paraId="6EBE823D"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Temperature Control and In-room Electrical</w:t>
      </w:r>
    </w:p>
    <w:p w14:paraId="1D9756DF"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Banquet Service</w:t>
      </w:r>
    </w:p>
    <w:p w14:paraId="51EC7477" w14:textId="77777777" w:rsidR="00AF7185" w:rsidRPr="00F11A90" w:rsidRDefault="00AF7185" w:rsidP="00AF7185">
      <w:pPr>
        <w:pStyle w:val="ListParagraph"/>
        <w:numPr>
          <w:ilvl w:val="0"/>
          <w:numId w:val="8"/>
        </w:numPr>
        <w:jc w:val="both"/>
        <w:rPr>
          <w:rFonts w:ascii="Times New Roman" w:hAnsi="Times New Roman" w:cs="Times New Roman"/>
        </w:rPr>
      </w:pPr>
      <w:r w:rsidRPr="00F11A90">
        <w:rPr>
          <w:rFonts w:ascii="Times New Roman" w:hAnsi="Times New Roman" w:cs="Times New Roman"/>
        </w:rPr>
        <w:t>Meeting/ Convention service</w:t>
      </w:r>
    </w:p>
    <w:p w14:paraId="773CCFB2" w14:textId="77777777" w:rsidR="00AF7185" w:rsidRPr="00F11A90" w:rsidRDefault="00AF7185" w:rsidP="002C305E">
      <w:pPr>
        <w:pStyle w:val="Heading4"/>
        <w:rPr>
          <w:i w:val="0"/>
          <w:iCs w:val="0"/>
        </w:rPr>
      </w:pPr>
      <w:bookmarkStart w:id="26" w:name="_Toc121085584"/>
      <w:r w:rsidRPr="00F11A90">
        <w:rPr>
          <w:i w:val="0"/>
          <w:iCs w:val="0"/>
        </w:rPr>
        <w:lastRenderedPageBreak/>
        <w:t>3.2.2 Major Department of Radisson Blu, Dhaka</w:t>
      </w:r>
      <w:bookmarkEnd w:id="26"/>
    </w:p>
    <w:p w14:paraId="72F8D107" w14:textId="77777777" w:rsidR="00AF7185" w:rsidRPr="00F11A90" w:rsidRDefault="00AF7185" w:rsidP="002C305E">
      <w:pPr>
        <w:pStyle w:val="Heading5"/>
      </w:pPr>
      <w:r w:rsidRPr="00F11A90">
        <w:t>3.2.2.1 Food and Beverage Department</w:t>
      </w:r>
    </w:p>
    <w:p w14:paraId="4E77F300"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noProof/>
        </w:rPr>
        <w:drawing>
          <wp:inline distT="0" distB="0" distL="0" distR="0" wp14:anchorId="2A143888" wp14:editId="64C97D24">
            <wp:extent cx="6267450" cy="5076825"/>
            <wp:effectExtent l="3810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AB231C5"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Figure 2.1: F&amp;B Department Organization Chart</w:t>
      </w:r>
    </w:p>
    <w:p w14:paraId="512C4C8D" w14:textId="77777777" w:rsidR="00AF7185" w:rsidRPr="00F11A90" w:rsidRDefault="00AF7185" w:rsidP="00AF7185">
      <w:pPr>
        <w:jc w:val="both"/>
        <w:rPr>
          <w:rFonts w:ascii="Times New Roman" w:hAnsi="Times New Roman" w:cs="Times New Roman"/>
          <w:b/>
          <w:sz w:val="28"/>
        </w:rPr>
      </w:pPr>
      <w:r w:rsidRPr="00F11A90">
        <w:rPr>
          <w:rFonts w:ascii="Times New Roman" w:hAnsi="Times New Roman" w:cs="Times New Roman"/>
          <w:b/>
          <w:sz w:val="28"/>
        </w:rPr>
        <w:t xml:space="preserve"> Function of the Food and Beverage Department</w:t>
      </w:r>
    </w:p>
    <w:p w14:paraId="2B818BF9" w14:textId="20163C72" w:rsidR="00AF7185" w:rsidRPr="00F11A90" w:rsidRDefault="00AF7185" w:rsidP="00AF7185">
      <w:pPr>
        <w:jc w:val="both"/>
        <w:rPr>
          <w:rFonts w:ascii="Times New Roman" w:hAnsi="Times New Roman" w:cs="Times New Roman"/>
        </w:rPr>
      </w:pPr>
      <w:r w:rsidRPr="00F11A90">
        <w:rPr>
          <w:rFonts w:ascii="Times New Roman" w:hAnsi="Times New Roman" w:cs="Times New Roman"/>
        </w:rPr>
        <w:t>The Food &amp; Beverage department's (</w:t>
      </w:r>
      <w:proofErr w:type="spellStart"/>
      <w:r w:rsidRPr="00F11A90">
        <w:rPr>
          <w:rFonts w:ascii="Times New Roman" w:hAnsi="Times New Roman" w:cs="Times New Roman"/>
        </w:rPr>
        <w:t>F&amp;b</w:t>
      </w:r>
      <w:proofErr w:type="spellEnd"/>
      <w:r w:rsidRPr="00F11A90">
        <w:rPr>
          <w:rFonts w:ascii="Times New Roman" w:hAnsi="Times New Roman" w:cs="Times New Roman"/>
        </w:rPr>
        <w:t>) job is to manage the restaurant and bar operations, serve meals, and deliver the greatest quality products and services possible. The Food &amp; Beverage (</w:t>
      </w:r>
      <w:proofErr w:type="spellStart"/>
      <w:r w:rsidRPr="00F11A90">
        <w:rPr>
          <w:rFonts w:ascii="Times New Roman" w:hAnsi="Times New Roman" w:cs="Times New Roman"/>
        </w:rPr>
        <w:t>F&amp;b</w:t>
      </w:r>
      <w:proofErr w:type="spellEnd"/>
      <w:r w:rsidRPr="00F11A90">
        <w:rPr>
          <w:rFonts w:ascii="Times New Roman" w:hAnsi="Times New Roman" w:cs="Times New Roman"/>
        </w:rPr>
        <w:t>) department at a hotel is responsible for catering, sometimes known as "F&amp;B," which includes the needs of any other event such a meeting or party that could require food and beverages as well as Jack of profit in a hotel.</w:t>
      </w:r>
      <w:r w:rsidR="00B46199" w:rsidRPr="00F11A90">
        <w:rPr>
          <w:rFonts w:ascii="Times New Roman" w:hAnsi="Times New Roman" w:cs="Times New Roman"/>
        </w:rPr>
        <w:t xml:space="preserve"> </w:t>
      </w:r>
      <w:sdt>
        <w:sdtPr>
          <w:rPr>
            <w:rFonts w:ascii="Times New Roman" w:hAnsi="Times New Roman" w:cs="Times New Roman"/>
          </w:rPr>
          <w:id w:val="-1138872924"/>
          <w:citation/>
        </w:sdtPr>
        <w:sdtContent>
          <w:r w:rsidR="00B46199" w:rsidRPr="00F11A90">
            <w:rPr>
              <w:rFonts w:ascii="Times New Roman" w:hAnsi="Times New Roman" w:cs="Times New Roman"/>
            </w:rPr>
            <w:fldChar w:fldCharType="begin"/>
          </w:r>
          <w:r w:rsidR="00C52830" w:rsidRPr="00F11A90">
            <w:rPr>
              <w:rFonts w:ascii="Times New Roman" w:hAnsi="Times New Roman" w:cs="Times New Roman"/>
            </w:rPr>
            <w:instrText xml:space="preserve">CITATION Rad21 \l 1033 </w:instrText>
          </w:r>
          <w:r w:rsidR="00B46199" w:rsidRPr="00F11A90">
            <w:rPr>
              <w:rFonts w:ascii="Times New Roman" w:hAnsi="Times New Roman" w:cs="Times New Roman"/>
            </w:rPr>
            <w:fldChar w:fldCharType="separate"/>
          </w:r>
          <w:r w:rsidR="007934A8" w:rsidRPr="007934A8">
            <w:rPr>
              <w:rFonts w:ascii="Times New Roman" w:hAnsi="Times New Roman" w:cs="Times New Roman"/>
              <w:noProof/>
            </w:rPr>
            <w:t>(Website, 2021)</w:t>
          </w:r>
          <w:r w:rsidR="00B46199" w:rsidRPr="00F11A90">
            <w:rPr>
              <w:rFonts w:ascii="Times New Roman" w:hAnsi="Times New Roman" w:cs="Times New Roman"/>
            </w:rPr>
            <w:fldChar w:fldCharType="end"/>
          </w:r>
        </w:sdtContent>
      </w:sdt>
    </w:p>
    <w:p w14:paraId="23E3A5A0" w14:textId="77777777" w:rsidR="00AF7185" w:rsidRPr="00F11A90" w:rsidRDefault="00AF7185" w:rsidP="002C305E">
      <w:pPr>
        <w:pStyle w:val="Heading5"/>
      </w:pPr>
      <w:r w:rsidRPr="00F11A90">
        <w:lastRenderedPageBreak/>
        <w:t>3.2.2.2 Housekeeping Department</w:t>
      </w:r>
    </w:p>
    <w:p w14:paraId="6F55C09E"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noProof/>
        </w:rPr>
        <w:drawing>
          <wp:inline distT="0" distB="0" distL="0" distR="0" wp14:anchorId="20D2AFB6" wp14:editId="4DABA698">
            <wp:extent cx="5876925" cy="3419475"/>
            <wp:effectExtent l="0" t="0" r="9525"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7CB50E7"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Figure 2.2: Housekeeping Department</w:t>
      </w:r>
    </w:p>
    <w:p w14:paraId="5DEB9026" w14:textId="77777777" w:rsidR="00AF7185" w:rsidRPr="00F11A90" w:rsidRDefault="00AF7185" w:rsidP="00AF7185">
      <w:pPr>
        <w:jc w:val="both"/>
        <w:rPr>
          <w:rFonts w:ascii="Times New Roman" w:hAnsi="Times New Roman" w:cs="Times New Roman"/>
          <w:sz w:val="28"/>
        </w:rPr>
      </w:pPr>
      <w:r w:rsidRPr="00F11A90">
        <w:rPr>
          <w:rFonts w:ascii="Times New Roman" w:hAnsi="Times New Roman" w:cs="Times New Roman"/>
          <w:b/>
          <w:sz w:val="28"/>
        </w:rPr>
        <w:t>Function of the Housekeeping Department</w:t>
      </w:r>
    </w:p>
    <w:p w14:paraId="3105E0AA"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Cleaning, comfort, safety, and aesthetics can all be referred to in this context as "housekeeping." Instead, "housekeeping is a functional department of both a business, responsible for cleanliness, conservation, aesthetic maintenance of apartments, public spaces, rear regions, and the environment"</w:t>
      </w:r>
    </w:p>
    <w:p w14:paraId="4988B1F3"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The term "housekeeping" refers to all of the regular chores and duties that go into keeping a home up and running, from cleaning and cooking to grocery shopping and bill paying. To assist with these everyday tasks, a butler or maid, for instance, may be hired, or any member of the household may undertake them.</w:t>
      </w:r>
    </w:p>
    <w:p w14:paraId="1C1F891A" w14:textId="4B846ECF" w:rsidR="00AF7185" w:rsidRPr="00F11A90" w:rsidRDefault="00AF7185" w:rsidP="00AF7185">
      <w:pPr>
        <w:jc w:val="both"/>
        <w:rPr>
          <w:rFonts w:ascii="Times New Roman" w:hAnsi="Times New Roman" w:cs="Times New Roman"/>
        </w:rPr>
      </w:pPr>
      <w:r w:rsidRPr="00F11A90">
        <w:rPr>
          <w:rFonts w:ascii="Times New Roman" w:hAnsi="Times New Roman" w:cs="Times New Roman"/>
        </w:rPr>
        <w:t>An organizational chart makes the housekeeping chain of command very visible. A major hotel or a five-star hotel's superintendent char is in charge of the housekeeping division. He or she may answer to the general manager, the resident director, or the division director of a particular room, depending on the type of hotel. When there is a network of hotels, the administrative char is the manager of housekeeping, who oversees each hotel's housekeeping division.</w:t>
      </w:r>
      <w:r w:rsidR="00B46199" w:rsidRPr="00F11A90">
        <w:rPr>
          <w:rFonts w:ascii="Times New Roman" w:hAnsi="Times New Roman" w:cs="Times New Roman"/>
        </w:rPr>
        <w:t xml:space="preserve"> </w:t>
      </w:r>
      <w:sdt>
        <w:sdtPr>
          <w:rPr>
            <w:rFonts w:ascii="Times New Roman" w:hAnsi="Times New Roman" w:cs="Times New Roman"/>
          </w:rPr>
          <w:id w:val="671615383"/>
          <w:citation/>
        </w:sdtPr>
        <w:sdtContent>
          <w:r w:rsidR="00B46199" w:rsidRPr="00F11A90">
            <w:rPr>
              <w:rFonts w:ascii="Times New Roman" w:hAnsi="Times New Roman" w:cs="Times New Roman"/>
            </w:rPr>
            <w:fldChar w:fldCharType="begin"/>
          </w:r>
          <w:r w:rsidR="00C52830" w:rsidRPr="00F11A90">
            <w:rPr>
              <w:rFonts w:ascii="Times New Roman" w:hAnsi="Times New Roman" w:cs="Times New Roman"/>
            </w:rPr>
            <w:instrText xml:space="preserve">CITATION Placeholder1 \l 1033 </w:instrText>
          </w:r>
          <w:r w:rsidR="00B46199" w:rsidRPr="00F11A90">
            <w:rPr>
              <w:rFonts w:ascii="Times New Roman" w:hAnsi="Times New Roman" w:cs="Times New Roman"/>
            </w:rPr>
            <w:fldChar w:fldCharType="separate"/>
          </w:r>
          <w:r w:rsidR="007934A8" w:rsidRPr="007934A8">
            <w:rPr>
              <w:rFonts w:ascii="Times New Roman" w:hAnsi="Times New Roman" w:cs="Times New Roman"/>
              <w:noProof/>
            </w:rPr>
            <w:t>(Radission Hotel, 2021)</w:t>
          </w:r>
          <w:r w:rsidR="00B46199" w:rsidRPr="00F11A90">
            <w:rPr>
              <w:rFonts w:ascii="Times New Roman" w:hAnsi="Times New Roman" w:cs="Times New Roman"/>
            </w:rPr>
            <w:fldChar w:fldCharType="end"/>
          </w:r>
        </w:sdtContent>
      </w:sdt>
    </w:p>
    <w:p w14:paraId="00DB6B6A"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The administrative char asks for assistance from the deputies in charge of the hotel's bottoms, public areas, linen room, office supervision, and personnel.</w:t>
      </w:r>
    </w:p>
    <w:p w14:paraId="7CB46120" w14:textId="1E1209B0" w:rsidR="00AF7185" w:rsidRPr="00F11A90" w:rsidRDefault="00AF7185" w:rsidP="00AF7185">
      <w:pPr>
        <w:jc w:val="both"/>
        <w:rPr>
          <w:rFonts w:ascii="Times New Roman" w:hAnsi="Times New Roman" w:cs="Times New Roman"/>
        </w:rPr>
      </w:pPr>
      <w:r w:rsidRPr="00F11A90">
        <w:rPr>
          <w:rFonts w:ascii="Times New Roman" w:hAnsi="Times New Roman" w:cs="Times New Roman"/>
        </w:rPr>
        <w:t xml:space="preserve">In a large </w:t>
      </w:r>
      <w:r w:rsidRPr="00F11A90">
        <w:rPr>
          <w:rFonts w:ascii="Times New Roman" w:hAnsi="Times New Roman" w:cs="Times New Roman"/>
          <w:u w:val="single"/>
        </w:rPr>
        <w:t>hotel</w:t>
      </w:r>
      <w:r w:rsidRPr="00F11A90">
        <w:rPr>
          <w:rFonts w:ascii="Times New Roman" w:hAnsi="Times New Roman" w:cs="Times New Roman"/>
        </w:rPr>
        <w:t xml:space="preserve">, there is an administrator for each housekeeping department, including laundry, administrative controls, floors manager, public area supervisor, night supervisor, etc. The main point of contact for each of these people or the </w:t>
      </w:r>
      <w:r w:rsidR="00C52830" w:rsidRPr="00F11A90">
        <w:rPr>
          <w:rFonts w:ascii="Times New Roman" w:hAnsi="Times New Roman" w:cs="Times New Roman"/>
        </w:rPr>
        <w:t>administrative</w:t>
      </w:r>
      <w:r w:rsidRPr="00F11A90">
        <w:rPr>
          <w:rFonts w:ascii="Times New Roman" w:hAnsi="Times New Roman" w:cs="Times New Roman"/>
        </w:rPr>
        <w:t xml:space="preserve"> char is the Assistant Housekeeper.</w:t>
      </w:r>
    </w:p>
    <w:p w14:paraId="2EFEFB7E" w14:textId="77777777" w:rsidR="00AF7185" w:rsidRPr="00F11A90" w:rsidRDefault="00AF7185" w:rsidP="00AF7185">
      <w:pPr>
        <w:jc w:val="both"/>
        <w:rPr>
          <w:rFonts w:ascii="Times New Roman" w:hAnsi="Times New Roman" w:cs="Times New Roman"/>
        </w:rPr>
      </w:pPr>
    </w:p>
    <w:p w14:paraId="0702E153" w14:textId="77777777" w:rsidR="00AF7185" w:rsidRPr="00F11A90" w:rsidRDefault="00AF7185" w:rsidP="002C305E">
      <w:pPr>
        <w:pStyle w:val="Heading5"/>
      </w:pPr>
      <w:r w:rsidRPr="00F11A90">
        <w:lastRenderedPageBreak/>
        <w:t>3.2.2.3 Sales and Marketing Department</w:t>
      </w:r>
    </w:p>
    <w:p w14:paraId="148AEABF"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noProof/>
        </w:rPr>
        <w:drawing>
          <wp:inline distT="0" distB="0" distL="0" distR="0" wp14:anchorId="4D22E804" wp14:editId="4F2BB047">
            <wp:extent cx="5619750" cy="36099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05C60B4"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Figure 2.3: Sales and Marketing Department</w:t>
      </w:r>
    </w:p>
    <w:p w14:paraId="62F69F86" w14:textId="77777777" w:rsidR="00AF7185" w:rsidRPr="00F11A90" w:rsidRDefault="00AF7185" w:rsidP="00AF7185">
      <w:pPr>
        <w:jc w:val="both"/>
        <w:rPr>
          <w:rFonts w:ascii="Times New Roman" w:hAnsi="Times New Roman" w:cs="Times New Roman"/>
          <w:b/>
          <w:sz w:val="28"/>
        </w:rPr>
      </w:pPr>
      <w:r w:rsidRPr="00F11A90">
        <w:rPr>
          <w:rFonts w:ascii="Times New Roman" w:hAnsi="Times New Roman" w:cs="Times New Roman"/>
          <w:b/>
          <w:sz w:val="28"/>
        </w:rPr>
        <w:t xml:space="preserve">Function of the Sales and Marketing Department </w:t>
      </w:r>
    </w:p>
    <w:p w14:paraId="2A52B21F"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The task for choosing where the corporation should sell and what its prices should be falls on the deals and marketing department. This calls on the division to investigate where the business's competitors are operating and where its customers claim they wish to protect.</w:t>
      </w:r>
    </w:p>
    <w:p w14:paraId="41880BF4" w14:textId="65488EBC" w:rsidR="00AF7185" w:rsidRPr="00F11A90" w:rsidRDefault="00AF7185" w:rsidP="00AF7185">
      <w:pPr>
        <w:jc w:val="both"/>
        <w:rPr>
          <w:rFonts w:ascii="Times New Roman" w:hAnsi="Times New Roman" w:cs="Times New Roman"/>
        </w:rPr>
      </w:pPr>
      <w:r w:rsidRPr="00F11A90">
        <w:rPr>
          <w:rFonts w:ascii="Times New Roman" w:hAnsi="Times New Roman" w:cs="Times New Roman"/>
        </w:rPr>
        <w:t>To increase public awareness is its goal. Corporate Identity Superior Item Quality High-end Amenities Excellent Service Quality Most of a company's growth is based on its sales and marketing efforts. This division is constantly trying to attract both current and potential customers as well as clients from rival businesses. Through this division, they can increase the number of visitors to their hotel and expand the reach of their brand.</w:t>
      </w:r>
      <w:r w:rsidR="00B46199" w:rsidRPr="00F11A90">
        <w:rPr>
          <w:rFonts w:ascii="Times New Roman" w:hAnsi="Times New Roman" w:cs="Times New Roman"/>
        </w:rPr>
        <w:t xml:space="preserve"> </w:t>
      </w:r>
      <w:sdt>
        <w:sdtPr>
          <w:rPr>
            <w:rFonts w:ascii="Times New Roman" w:hAnsi="Times New Roman" w:cs="Times New Roman"/>
          </w:rPr>
          <w:id w:val="-1426183644"/>
          <w:citation/>
        </w:sdtPr>
        <w:sdtContent>
          <w:r w:rsidR="00B46199" w:rsidRPr="00F11A90">
            <w:rPr>
              <w:rFonts w:ascii="Times New Roman" w:hAnsi="Times New Roman" w:cs="Times New Roman"/>
            </w:rPr>
            <w:fldChar w:fldCharType="begin"/>
          </w:r>
          <w:r w:rsidR="00C52830" w:rsidRPr="00F11A90">
            <w:rPr>
              <w:rFonts w:ascii="Times New Roman" w:hAnsi="Times New Roman" w:cs="Times New Roman"/>
            </w:rPr>
            <w:instrText xml:space="preserve">CITATION Rad21 \l 1033 </w:instrText>
          </w:r>
          <w:r w:rsidR="00B46199" w:rsidRPr="00F11A90">
            <w:rPr>
              <w:rFonts w:ascii="Times New Roman" w:hAnsi="Times New Roman" w:cs="Times New Roman"/>
            </w:rPr>
            <w:fldChar w:fldCharType="separate"/>
          </w:r>
          <w:r w:rsidR="007934A8" w:rsidRPr="007934A8">
            <w:rPr>
              <w:rFonts w:ascii="Times New Roman" w:hAnsi="Times New Roman" w:cs="Times New Roman"/>
              <w:noProof/>
            </w:rPr>
            <w:t>(Website, 2021)</w:t>
          </w:r>
          <w:r w:rsidR="00B46199" w:rsidRPr="00F11A90">
            <w:rPr>
              <w:rFonts w:ascii="Times New Roman" w:hAnsi="Times New Roman" w:cs="Times New Roman"/>
            </w:rPr>
            <w:fldChar w:fldCharType="end"/>
          </w:r>
        </w:sdtContent>
      </w:sdt>
    </w:p>
    <w:p w14:paraId="1B3F6E6D" w14:textId="77777777" w:rsidR="00AF7185" w:rsidRPr="00F11A90" w:rsidRDefault="00AF7185" w:rsidP="002C305E">
      <w:pPr>
        <w:pStyle w:val="Heading5"/>
      </w:pPr>
      <w:r w:rsidRPr="00F11A90">
        <w:t>3.2.2.4 Human Resources and Finance Department</w:t>
      </w:r>
    </w:p>
    <w:p w14:paraId="6B7C1CD1"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The Radisson Blu, Dhaka, has a focused and active human resources department since quite some time. Along with some of the most attractive compensation packages, the company offers training and development that is on par with the finest in the industry. It's crucial to keep a regular flow of labor. A pioneer in the hospitality sector is the Radisson Blu Hotel in Dhaka.</w:t>
      </w:r>
    </w:p>
    <w:p w14:paraId="136A7A3C"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noProof/>
        </w:rPr>
        <w:lastRenderedPageBreak/>
        <w:drawing>
          <wp:inline distT="0" distB="0" distL="0" distR="0" wp14:anchorId="5A1670ED" wp14:editId="29F72BD6">
            <wp:extent cx="4895850" cy="2647950"/>
            <wp:effectExtent l="0" t="38100" r="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76E01075" w14:textId="106010BC" w:rsidR="00AF7185" w:rsidRPr="00F11A90" w:rsidRDefault="00BD0A5C" w:rsidP="00AF7185">
      <w:pPr>
        <w:jc w:val="both"/>
        <w:rPr>
          <w:rFonts w:ascii="Times New Roman" w:hAnsi="Times New Roman" w:cs="Times New Roman"/>
        </w:rPr>
      </w:pPr>
      <w:r w:rsidRPr="00F11A90">
        <w:rPr>
          <w:rFonts w:ascii="Times New Roman" w:hAnsi="Times New Roman" w:cs="Times New Roman"/>
        </w:rPr>
        <w:t>`</w:t>
      </w:r>
      <w:r w:rsidR="00AF7185" w:rsidRPr="00F11A90">
        <w:rPr>
          <w:rFonts w:ascii="Times New Roman" w:hAnsi="Times New Roman" w:cs="Times New Roman"/>
        </w:rPr>
        <w:t>Figure 2.4: Organizational Chart of HR Department</w:t>
      </w:r>
    </w:p>
    <w:p w14:paraId="0CE44F58" w14:textId="77777777" w:rsidR="00AF7185" w:rsidRPr="00F11A90" w:rsidRDefault="00AF7185" w:rsidP="002C305E">
      <w:pPr>
        <w:pStyle w:val="Heading5"/>
      </w:pPr>
      <w:r w:rsidRPr="00F11A90">
        <w:t>3.2.2.5 Finance Department</w:t>
      </w:r>
    </w:p>
    <w:p w14:paraId="2DC499BE"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noProof/>
        </w:rPr>
        <w:drawing>
          <wp:inline distT="0" distB="0" distL="0" distR="0" wp14:anchorId="0A596E43" wp14:editId="23E7B8B0">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A4ADF65"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Figure 2.5: Organizational Chart of Finance Department</w:t>
      </w:r>
    </w:p>
    <w:p w14:paraId="55690992" w14:textId="68C90EC1" w:rsidR="00AF7185" w:rsidRPr="00F11A90" w:rsidRDefault="00AF7185" w:rsidP="00AF7185">
      <w:pPr>
        <w:jc w:val="both"/>
        <w:rPr>
          <w:rFonts w:ascii="Times New Roman" w:hAnsi="Times New Roman" w:cs="Times New Roman"/>
        </w:rPr>
      </w:pPr>
      <w:r w:rsidRPr="00F11A90">
        <w:rPr>
          <w:rFonts w:ascii="Times New Roman" w:hAnsi="Times New Roman" w:cs="Times New Roman"/>
        </w:rPr>
        <w:t xml:space="preserve">The finance division plans and oversees company plutocrat to make sure a corporation can raise money in reliable methods. This division may consist of one person or a platoon of hundreds, depending on the </w:t>
      </w:r>
      <w:proofErr w:type="spellStart"/>
      <w:r w:rsidRPr="00F11A90">
        <w:rPr>
          <w:rFonts w:ascii="Times New Roman" w:hAnsi="Times New Roman" w:cs="Times New Roman"/>
        </w:rPr>
        <w:t>s</w:t>
      </w:r>
      <w:r w:rsidR="00BC43DC" w:rsidRPr="00F11A90">
        <w:rPr>
          <w:rFonts w:ascii="Times New Roman" w:hAnsi="Times New Roman" w:cs="Times New Roman"/>
        </w:rPr>
        <w:t>ise</w:t>
      </w:r>
      <w:proofErr w:type="spellEnd"/>
      <w:r w:rsidRPr="00F11A90">
        <w:rPr>
          <w:rFonts w:ascii="Times New Roman" w:hAnsi="Times New Roman" w:cs="Times New Roman"/>
        </w:rPr>
        <w:t xml:space="preserve"> and complexity of the unit. No matter how big or how </w:t>
      </w:r>
      <w:proofErr w:type="spellStart"/>
      <w:r w:rsidRPr="00F11A90">
        <w:rPr>
          <w:rFonts w:ascii="Times New Roman" w:hAnsi="Times New Roman" w:cs="Times New Roman"/>
        </w:rPr>
        <w:t>organ</w:t>
      </w:r>
      <w:r w:rsidR="00BC43DC" w:rsidRPr="00F11A90">
        <w:rPr>
          <w:rFonts w:ascii="Times New Roman" w:hAnsi="Times New Roman" w:cs="Times New Roman"/>
        </w:rPr>
        <w:t>ise</w:t>
      </w:r>
      <w:r w:rsidRPr="00F11A90">
        <w:rPr>
          <w:rFonts w:ascii="Times New Roman" w:hAnsi="Times New Roman" w:cs="Times New Roman"/>
        </w:rPr>
        <w:t>d</w:t>
      </w:r>
      <w:proofErr w:type="spellEnd"/>
      <w:r w:rsidRPr="00F11A90">
        <w:rPr>
          <w:rFonts w:ascii="Times New Roman" w:hAnsi="Times New Roman" w:cs="Times New Roman"/>
        </w:rPr>
        <w:t xml:space="preserve"> a company's finance department is, these four activities must be completed. Since each of these tasks depends on the others, they must cooperate.</w:t>
      </w:r>
    </w:p>
    <w:p w14:paraId="39A104C0"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t>The process of entering, grading, and evaluating each financial transaction for a company. In this position, accurate financial records must be maintained because both employees and accountants are involved. The following are tasks like audio and video recording:</w:t>
      </w:r>
    </w:p>
    <w:p w14:paraId="71400400" w14:textId="77777777" w:rsidR="00AF7185" w:rsidRPr="00F11A90" w:rsidRDefault="00AF7185" w:rsidP="00AF7185">
      <w:pPr>
        <w:jc w:val="both"/>
        <w:rPr>
          <w:rFonts w:ascii="Times New Roman" w:hAnsi="Times New Roman" w:cs="Times New Roman"/>
        </w:rPr>
      </w:pPr>
      <w:r w:rsidRPr="00F11A90">
        <w:rPr>
          <w:rFonts w:ascii="Times New Roman" w:hAnsi="Times New Roman" w:cs="Times New Roman"/>
        </w:rPr>
        <w:lastRenderedPageBreak/>
        <w:t>Accounting for any immediate financial commitments that the firm owes to its shareholders includes keeping track of the money owed to the company's vendors. Ensuring the accuracy of the company's compensation data, then repurposing the annual payments.</w:t>
      </w:r>
    </w:p>
    <w:p w14:paraId="3FE6746D" w14:textId="77777777" w:rsidR="00AF7185" w:rsidRPr="00F11A90" w:rsidRDefault="00AF7185" w:rsidP="002C305E">
      <w:pPr>
        <w:pStyle w:val="Heading3"/>
      </w:pPr>
      <w:bookmarkStart w:id="27" w:name="_Toc121085585"/>
      <w:bookmarkStart w:id="28" w:name="_Toc121186502"/>
      <w:r w:rsidRPr="00F11A90">
        <w:t>3.3 Financial Performance of Radisson Blu, Dhaka</w:t>
      </w:r>
      <w:bookmarkEnd w:id="27"/>
      <w:bookmarkEnd w:id="28"/>
    </w:p>
    <w:p w14:paraId="070D6054"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The Radisson Blu Dhaka's financial performance for 2021 is being taken into consideration based on their quarterly method annual report.</w:t>
      </w:r>
    </w:p>
    <w:tbl>
      <w:tblPr>
        <w:tblStyle w:val="TableGrid"/>
        <w:tblW w:w="0" w:type="auto"/>
        <w:tblLook w:val="04A0" w:firstRow="1" w:lastRow="0" w:firstColumn="1" w:lastColumn="0" w:noHBand="0" w:noVBand="1"/>
      </w:tblPr>
      <w:tblGrid>
        <w:gridCol w:w="2264"/>
        <w:gridCol w:w="1536"/>
        <w:gridCol w:w="1850"/>
        <w:gridCol w:w="1850"/>
        <w:gridCol w:w="1850"/>
      </w:tblGrid>
      <w:tr w:rsidR="00AF7185" w:rsidRPr="00F11A90" w14:paraId="7B0C48BF" w14:textId="77777777" w:rsidTr="009A3DFC">
        <w:tc>
          <w:tcPr>
            <w:tcW w:w="2335" w:type="dxa"/>
          </w:tcPr>
          <w:p w14:paraId="27352B1E" w14:textId="77777777" w:rsidR="00AF7185" w:rsidRPr="00F11A90" w:rsidRDefault="00AF7185" w:rsidP="008D72C1">
            <w:pPr>
              <w:jc w:val="both"/>
              <w:rPr>
                <w:rFonts w:ascii="Times New Roman" w:hAnsi="Times New Roman" w:cs="Times New Roman"/>
              </w:rPr>
            </w:pPr>
          </w:p>
        </w:tc>
        <w:tc>
          <w:tcPr>
            <w:tcW w:w="1405" w:type="dxa"/>
          </w:tcPr>
          <w:p w14:paraId="3DC3E501"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First Quarter</w:t>
            </w:r>
          </w:p>
        </w:tc>
        <w:tc>
          <w:tcPr>
            <w:tcW w:w="1870" w:type="dxa"/>
          </w:tcPr>
          <w:p w14:paraId="1F353FAA"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Second Quarter</w:t>
            </w:r>
          </w:p>
        </w:tc>
        <w:tc>
          <w:tcPr>
            <w:tcW w:w="1870" w:type="dxa"/>
          </w:tcPr>
          <w:p w14:paraId="58D8309A"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Third Quarter</w:t>
            </w:r>
          </w:p>
        </w:tc>
        <w:tc>
          <w:tcPr>
            <w:tcW w:w="1870" w:type="dxa"/>
          </w:tcPr>
          <w:p w14:paraId="78CD6799"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Final Quarter</w:t>
            </w:r>
          </w:p>
        </w:tc>
      </w:tr>
      <w:tr w:rsidR="00AF7185" w:rsidRPr="00F11A90" w14:paraId="70467D18" w14:textId="77777777" w:rsidTr="009A3DFC">
        <w:tc>
          <w:tcPr>
            <w:tcW w:w="2335" w:type="dxa"/>
          </w:tcPr>
          <w:p w14:paraId="214FC472"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TA (Total Asset)</w:t>
            </w:r>
          </w:p>
        </w:tc>
        <w:tc>
          <w:tcPr>
            <w:tcW w:w="1405" w:type="dxa"/>
          </w:tcPr>
          <w:p w14:paraId="0C30030A"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414502561410</w:t>
            </w:r>
          </w:p>
        </w:tc>
        <w:tc>
          <w:tcPr>
            <w:tcW w:w="1870" w:type="dxa"/>
          </w:tcPr>
          <w:p w14:paraId="28F13DE6"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434513390109</w:t>
            </w:r>
          </w:p>
        </w:tc>
        <w:tc>
          <w:tcPr>
            <w:tcW w:w="1870" w:type="dxa"/>
          </w:tcPr>
          <w:p w14:paraId="49E05AEC"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430082768152</w:t>
            </w:r>
          </w:p>
        </w:tc>
        <w:tc>
          <w:tcPr>
            <w:tcW w:w="1870" w:type="dxa"/>
          </w:tcPr>
          <w:p w14:paraId="3F0CFCAE"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449513764514</w:t>
            </w:r>
          </w:p>
        </w:tc>
      </w:tr>
      <w:tr w:rsidR="00AF7185" w:rsidRPr="00F11A90" w14:paraId="1B30F2DC" w14:textId="77777777" w:rsidTr="009A3DFC">
        <w:tc>
          <w:tcPr>
            <w:tcW w:w="2335" w:type="dxa"/>
          </w:tcPr>
          <w:p w14:paraId="5B39F269"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OP (Operating Profit)</w:t>
            </w:r>
          </w:p>
        </w:tc>
        <w:tc>
          <w:tcPr>
            <w:tcW w:w="1405" w:type="dxa"/>
          </w:tcPr>
          <w:p w14:paraId="5915872D"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4679902057</w:t>
            </w:r>
          </w:p>
        </w:tc>
        <w:tc>
          <w:tcPr>
            <w:tcW w:w="1870" w:type="dxa"/>
          </w:tcPr>
          <w:p w14:paraId="29EFABCE"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4974797795</w:t>
            </w:r>
          </w:p>
        </w:tc>
        <w:tc>
          <w:tcPr>
            <w:tcW w:w="1870" w:type="dxa"/>
          </w:tcPr>
          <w:p w14:paraId="6A9ECB3C"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5326371015</w:t>
            </w:r>
          </w:p>
        </w:tc>
        <w:tc>
          <w:tcPr>
            <w:tcW w:w="1870" w:type="dxa"/>
          </w:tcPr>
          <w:p w14:paraId="68E7AEFC"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21214809981</w:t>
            </w:r>
          </w:p>
        </w:tc>
      </w:tr>
      <w:tr w:rsidR="00AF7185" w:rsidRPr="00F11A90" w14:paraId="23D25DCA" w14:textId="77777777" w:rsidTr="009A3DFC">
        <w:tc>
          <w:tcPr>
            <w:tcW w:w="2335" w:type="dxa"/>
          </w:tcPr>
          <w:p w14:paraId="3FE19852"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TOP (Total Operating Profit)</w:t>
            </w:r>
          </w:p>
        </w:tc>
        <w:tc>
          <w:tcPr>
            <w:tcW w:w="1405" w:type="dxa"/>
          </w:tcPr>
          <w:p w14:paraId="4C9D56AF"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1082708143</w:t>
            </w:r>
          </w:p>
        </w:tc>
        <w:tc>
          <w:tcPr>
            <w:tcW w:w="1870" w:type="dxa"/>
          </w:tcPr>
          <w:p w14:paraId="4B1349B2"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2108399273</w:t>
            </w:r>
          </w:p>
        </w:tc>
        <w:tc>
          <w:tcPr>
            <w:tcW w:w="1870" w:type="dxa"/>
          </w:tcPr>
          <w:p w14:paraId="3DFF0E80"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2432813044</w:t>
            </w:r>
          </w:p>
        </w:tc>
        <w:tc>
          <w:tcPr>
            <w:tcW w:w="1870" w:type="dxa"/>
          </w:tcPr>
          <w:p w14:paraId="7CDC205C"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8597783388</w:t>
            </w:r>
          </w:p>
        </w:tc>
      </w:tr>
      <w:tr w:rsidR="00AF7185" w:rsidRPr="00F11A90" w14:paraId="52E90372" w14:textId="77777777" w:rsidTr="009A3DFC">
        <w:tc>
          <w:tcPr>
            <w:tcW w:w="2335" w:type="dxa"/>
          </w:tcPr>
          <w:p w14:paraId="5864C54E"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 xml:space="preserve">EBT </w:t>
            </w:r>
            <w:proofErr w:type="gramStart"/>
            <w:r w:rsidRPr="00F11A90">
              <w:rPr>
                <w:rFonts w:ascii="Times New Roman" w:hAnsi="Times New Roman" w:cs="Times New Roman"/>
              </w:rPr>
              <w:t>( Earning</w:t>
            </w:r>
            <w:proofErr w:type="gramEnd"/>
            <w:r w:rsidRPr="00F11A90">
              <w:rPr>
                <w:rFonts w:ascii="Times New Roman" w:hAnsi="Times New Roman" w:cs="Times New Roman"/>
              </w:rPr>
              <w:t xml:space="preserve"> Before Tax)</w:t>
            </w:r>
          </w:p>
        </w:tc>
        <w:tc>
          <w:tcPr>
            <w:tcW w:w="1405" w:type="dxa"/>
          </w:tcPr>
          <w:p w14:paraId="2CF220A5"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827765831</w:t>
            </w:r>
          </w:p>
        </w:tc>
        <w:tc>
          <w:tcPr>
            <w:tcW w:w="1870" w:type="dxa"/>
          </w:tcPr>
          <w:p w14:paraId="5FDB3594"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1567314087</w:t>
            </w:r>
          </w:p>
        </w:tc>
        <w:tc>
          <w:tcPr>
            <w:tcW w:w="1870" w:type="dxa"/>
          </w:tcPr>
          <w:p w14:paraId="77A34E39"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1304006608</w:t>
            </w:r>
          </w:p>
        </w:tc>
        <w:tc>
          <w:tcPr>
            <w:tcW w:w="1870" w:type="dxa"/>
          </w:tcPr>
          <w:p w14:paraId="4EFCCA48"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5166983636</w:t>
            </w:r>
          </w:p>
        </w:tc>
      </w:tr>
      <w:tr w:rsidR="00AF7185" w:rsidRPr="00F11A90" w14:paraId="123028C5" w14:textId="77777777" w:rsidTr="009A3DFC">
        <w:tc>
          <w:tcPr>
            <w:tcW w:w="2335" w:type="dxa"/>
          </w:tcPr>
          <w:p w14:paraId="50361DB4"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 xml:space="preserve">EPS </w:t>
            </w:r>
            <w:proofErr w:type="gramStart"/>
            <w:r w:rsidRPr="00F11A90">
              <w:rPr>
                <w:rFonts w:ascii="Times New Roman" w:hAnsi="Times New Roman" w:cs="Times New Roman"/>
              </w:rPr>
              <w:t>( Earning</w:t>
            </w:r>
            <w:proofErr w:type="gramEnd"/>
            <w:r w:rsidRPr="00F11A90">
              <w:rPr>
                <w:rFonts w:ascii="Times New Roman" w:hAnsi="Times New Roman" w:cs="Times New Roman"/>
              </w:rPr>
              <w:t xml:space="preserve"> Per Share) Banks</w:t>
            </w:r>
          </w:p>
        </w:tc>
        <w:tc>
          <w:tcPr>
            <w:tcW w:w="1405" w:type="dxa"/>
          </w:tcPr>
          <w:p w14:paraId="471E74CE"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0.36</w:t>
            </w:r>
          </w:p>
        </w:tc>
        <w:tc>
          <w:tcPr>
            <w:tcW w:w="1870" w:type="dxa"/>
          </w:tcPr>
          <w:p w14:paraId="7673EAAF"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0.68</w:t>
            </w:r>
          </w:p>
        </w:tc>
        <w:tc>
          <w:tcPr>
            <w:tcW w:w="1870" w:type="dxa"/>
          </w:tcPr>
          <w:p w14:paraId="57FF3256"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0.69</w:t>
            </w:r>
          </w:p>
        </w:tc>
        <w:tc>
          <w:tcPr>
            <w:tcW w:w="1870" w:type="dxa"/>
          </w:tcPr>
          <w:p w14:paraId="743AE355"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2.39</w:t>
            </w:r>
          </w:p>
        </w:tc>
      </w:tr>
      <w:tr w:rsidR="00AF7185" w:rsidRPr="00F11A90" w14:paraId="3CCB40DD" w14:textId="77777777" w:rsidTr="009A3DFC">
        <w:tc>
          <w:tcPr>
            <w:tcW w:w="2335" w:type="dxa"/>
          </w:tcPr>
          <w:p w14:paraId="5C98CED4"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Cash Flow from Operating Activities</w:t>
            </w:r>
          </w:p>
        </w:tc>
        <w:tc>
          <w:tcPr>
            <w:tcW w:w="1405" w:type="dxa"/>
          </w:tcPr>
          <w:p w14:paraId="6D437CDF"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(6088546006)</w:t>
            </w:r>
          </w:p>
        </w:tc>
        <w:tc>
          <w:tcPr>
            <w:tcW w:w="1870" w:type="dxa"/>
          </w:tcPr>
          <w:p w14:paraId="511A5964"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5441250878</w:t>
            </w:r>
          </w:p>
        </w:tc>
        <w:tc>
          <w:tcPr>
            <w:tcW w:w="1870" w:type="dxa"/>
          </w:tcPr>
          <w:p w14:paraId="7AE43E32"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(649559886)</w:t>
            </w:r>
          </w:p>
        </w:tc>
        <w:tc>
          <w:tcPr>
            <w:tcW w:w="1870" w:type="dxa"/>
          </w:tcPr>
          <w:p w14:paraId="21330172"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3020938638</w:t>
            </w:r>
          </w:p>
        </w:tc>
      </w:tr>
      <w:tr w:rsidR="00AF7185" w:rsidRPr="00F11A90" w14:paraId="1F15331E" w14:textId="77777777" w:rsidTr="009A3DFC">
        <w:tc>
          <w:tcPr>
            <w:tcW w:w="2335" w:type="dxa"/>
          </w:tcPr>
          <w:p w14:paraId="5C843EF1"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Cash and Cash equivalent at the end of the period</w:t>
            </w:r>
          </w:p>
        </w:tc>
        <w:tc>
          <w:tcPr>
            <w:tcW w:w="1405" w:type="dxa"/>
          </w:tcPr>
          <w:p w14:paraId="586F8987"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37711536579</w:t>
            </w:r>
          </w:p>
        </w:tc>
        <w:tc>
          <w:tcPr>
            <w:tcW w:w="1870" w:type="dxa"/>
          </w:tcPr>
          <w:p w14:paraId="49FBE20D"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48370600101</w:t>
            </w:r>
          </w:p>
        </w:tc>
        <w:tc>
          <w:tcPr>
            <w:tcW w:w="1870" w:type="dxa"/>
          </w:tcPr>
          <w:p w14:paraId="5F1BD6AD"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37265655425</w:t>
            </w:r>
          </w:p>
        </w:tc>
        <w:tc>
          <w:tcPr>
            <w:tcW w:w="1870" w:type="dxa"/>
          </w:tcPr>
          <w:p w14:paraId="4A078F67"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40870518669</w:t>
            </w:r>
          </w:p>
        </w:tc>
      </w:tr>
    </w:tbl>
    <w:p w14:paraId="0B56D16E" w14:textId="516231B2" w:rsidR="00AF7185" w:rsidRPr="00F11A90" w:rsidRDefault="00AF7185" w:rsidP="00AF7185">
      <w:pPr>
        <w:jc w:val="center"/>
        <w:rPr>
          <w:rFonts w:ascii="Times New Roman" w:hAnsi="Times New Roman" w:cs="Times New Roman"/>
        </w:rPr>
      </w:pPr>
      <w:r w:rsidRPr="00F11A90">
        <w:rPr>
          <w:rFonts w:ascii="Times New Roman" w:hAnsi="Times New Roman" w:cs="Times New Roman"/>
        </w:rPr>
        <w:t>Source: Annual Report 2021</w:t>
      </w:r>
      <w:r w:rsidR="00AA61D2" w:rsidRPr="00F11A90">
        <w:rPr>
          <w:rFonts w:ascii="Times New Roman" w:hAnsi="Times New Roman" w:cs="Times New Roman"/>
        </w:rPr>
        <w:t xml:space="preserve"> – Unit in Taka</w:t>
      </w:r>
    </w:p>
    <w:p w14:paraId="1CAD2009" w14:textId="77777777" w:rsidR="00AF7185" w:rsidRPr="00F11A90" w:rsidRDefault="00AF7185" w:rsidP="008D72C1">
      <w:pPr>
        <w:jc w:val="both"/>
        <w:rPr>
          <w:rFonts w:ascii="Times New Roman" w:hAnsi="Times New Roman" w:cs="Times New Roman"/>
        </w:rPr>
      </w:pPr>
      <w:r w:rsidRPr="00F11A90">
        <w:br w:type="page"/>
      </w:r>
      <w:r w:rsidRPr="00F11A90">
        <w:rPr>
          <w:rFonts w:ascii="Times New Roman" w:hAnsi="Times New Roman" w:cs="Times New Roman"/>
        </w:rPr>
        <w:lastRenderedPageBreak/>
        <w:t>According to the table, the Radisson Blu Dhaka's financial performance is fairly good from the first quarter to the final quarter in terms of Total Assets on a quarterly basis. Which is good for the company's inflation.</w:t>
      </w:r>
    </w:p>
    <w:p w14:paraId="38B2C027" w14:textId="3F64BF38" w:rsidR="00AF7185" w:rsidRPr="00F11A90" w:rsidRDefault="00AF7185" w:rsidP="008D72C1">
      <w:pPr>
        <w:jc w:val="both"/>
        <w:rPr>
          <w:rFonts w:ascii="Times New Roman" w:hAnsi="Times New Roman" w:cs="Times New Roman"/>
        </w:rPr>
      </w:pPr>
      <w:r w:rsidRPr="00F11A90">
        <w:rPr>
          <w:rFonts w:ascii="Times New Roman" w:hAnsi="Times New Roman" w:cs="Times New Roman"/>
        </w:rPr>
        <w:t>Operating Profit, meaning banks' operating profit, was 4679902057 in the first quarter and was 21214809981 in the final. Additionally in favor of the company's reflation.</w:t>
      </w:r>
      <w:r w:rsidR="00B46199" w:rsidRPr="00F11A90">
        <w:rPr>
          <w:rFonts w:ascii="Times New Roman" w:hAnsi="Times New Roman" w:cs="Times New Roman"/>
        </w:rPr>
        <w:t xml:space="preserve"> </w:t>
      </w:r>
      <w:sdt>
        <w:sdtPr>
          <w:rPr>
            <w:rFonts w:ascii="Times New Roman" w:hAnsi="Times New Roman" w:cs="Times New Roman"/>
          </w:rPr>
          <w:id w:val="-1140256508"/>
          <w:citation/>
        </w:sdtPr>
        <w:sdtContent>
          <w:r w:rsidR="00B46199" w:rsidRPr="00F11A90">
            <w:rPr>
              <w:rFonts w:ascii="Times New Roman" w:hAnsi="Times New Roman" w:cs="Times New Roman"/>
            </w:rPr>
            <w:fldChar w:fldCharType="begin"/>
          </w:r>
          <w:r w:rsidR="00FC6168" w:rsidRPr="00F11A90">
            <w:rPr>
              <w:rFonts w:ascii="Times New Roman" w:hAnsi="Times New Roman" w:cs="Times New Roman"/>
            </w:rPr>
            <w:instrText xml:space="preserve">CITATION Rad211 \l 1033 </w:instrText>
          </w:r>
          <w:r w:rsidR="00B46199" w:rsidRPr="00F11A90">
            <w:rPr>
              <w:rFonts w:ascii="Times New Roman" w:hAnsi="Times New Roman" w:cs="Times New Roman"/>
            </w:rPr>
            <w:fldChar w:fldCharType="separate"/>
          </w:r>
          <w:r w:rsidR="007934A8" w:rsidRPr="007934A8">
            <w:rPr>
              <w:rFonts w:ascii="Times New Roman" w:hAnsi="Times New Roman" w:cs="Times New Roman"/>
              <w:noProof/>
            </w:rPr>
            <w:t>(RHG Responsible Report, 2021)</w:t>
          </w:r>
          <w:r w:rsidR="00B46199" w:rsidRPr="00F11A90">
            <w:rPr>
              <w:rFonts w:ascii="Times New Roman" w:hAnsi="Times New Roman" w:cs="Times New Roman"/>
            </w:rPr>
            <w:fldChar w:fldCharType="end"/>
          </w:r>
        </w:sdtContent>
      </w:sdt>
    </w:p>
    <w:p w14:paraId="3C826B90"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Total operating profit, in case of Total operating profit ending period of the year is little less than the year started.</w:t>
      </w:r>
    </w:p>
    <w:p w14:paraId="72655385"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Earnings per share is increase by 2.03 and 2.02 which represent that financial performance indicates a positive result.</w:t>
      </w:r>
    </w:p>
    <w:p w14:paraId="3441F7D9" w14:textId="02964503" w:rsidR="00AF7185" w:rsidRPr="00F11A90" w:rsidRDefault="00AF7185" w:rsidP="008D72C1">
      <w:pPr>
        <w:jc w:val="both"/>
        <w:rPr>
          <w:rFonts w:ascii="Times New Roman" w:hAnsi="Times New Roman" w:cs="Times New Roman"/>
        </w:rPr>
      </w:pPr>
      <w:r w:rsidRPr="00F11A90">
        <w:rPr>
          <w:rFonts w:ascii="Times New Roman" w:hAnsi="Times New Roman" w:cs="Times New Roman"/>
        </w:rPr>
        <w:t xml:space="preserve">Cash flow from Operating Activities are fluctuating from quarter to quarter. But at the end of the </w:t>
      </w:r>
      <w:r w:rsidR="00AA61D2" w:rsidRPr="00F11A90">
        <w:rPr>
          <w:rFonts w:ascii="Times New Roman" w:hAnsi="Times New Roman" w:cs="Times New Roman"/>
        </w:rPr>
        <w:t>period,</w:t>
      </w:r>
      <w:r w:rsidRPr="00F11A90">
        <w:rPr>
          <w:rFonts w:ascii="Times New Roman" w:hAnsi="Times New Roman" w:cs="Times New Roman"/>
        </w:rPr>
        <w:t xml:space="preserve"> it </w:t>
      </w:r>
      <w:r w:rsidR="00AA61D2" w:rsidRPr="00F11A90">
        <w:rPr>
          <w:rFonts w:ascii="Times New Roman" w:hAnsi="Times New Roman" w:cs="Times New Roman"/>
        </w:rPr>
        <w:t xml:space="preserve">was </w:t>
      </w:r>
      <w:r w:rsidRPr="00F11A90">
        <w:rPr>
          <w:rFonts w:ascii="Times New Roman" w:hAnsi="Times New Roman" w:cs="Times New Roman"/>
        </w:rPr>
        <w:t>increasing.</w:t>
      </w:r>
    </w:p>
    <w:p w14:paraId="61CE1446" w14:textId="5952BFBC" w:rsidR="00AF7185" w:rsidRPr="00F11A90" w:rsidRDefault="00AF7185" w:rsidP="008D72C1">
      <w:pPr>
        <w:jc w:val="both"/>
        <w:rPr>
          <w:rFonts w:ascii="Times New Roman" w:hAnsi="Times New Roman" w:cs="Times New Roman"/>
        </w:rPr>
      </w:pPr>
      <w:r w:rsidRPr="00F11A90">
        <w:rPr>
          <w:rFonts w:ascii="Times New Roman" w:hAnsi="Times New Roman" w:cs="Times New Roman"/>
        </w:rPr>
        <w:t xml:space="preserve">Radisson Blue Dhaka Financial Performance is good and </w:t>
      </w:r>
      <w:r w:rsidR="00AA61D2" w:rsidRPr="00F11A90">
        <w:rPr>
          <w:rFonts w:ascii="Times New Roman" w:hAnsi="Times New Roman" w:cs="Times New Roman"/>
        </w:rPr>
        <w:t>all-over</w:t>
      </w:r>
      <w:r w:rsidRPr="00F11A90">
        <w:rPr>
          <w:rFonts w:ascii="Times New Roman" w:hAnsi="Times New Roman" w:cs="Times New Roman"/>
        </w:rPr>
        <w:t xml:space="preserve"> positive reflation.</w:t>
      </w:r>
    </w:p>
    <w:p w14:paraId="39ECB678" w14:textId="77777777" w:rsidR="00AF7185" w:rsidRPr="00F11A90" w:rsidRDefault="00AF7185" w:rsidP="002C305E">
      <w:pPr>
        <w:pStyle w:val="Heading3"/>
      </w:pPr>
      <w:bookmarkStart w:id="29" w:name="_Toc121085586"/>
      <w:bookmarkStart w:id="30" w:name="_Toc121186503"/>
      <w:r w:rsidRPr="00F11A90">
        <w:t>3.4 SWOT Analysis of “Radisson Blu Dhaka”</w:t>
      </w:r>
      <w:bookmarkEnd w:id="29"/>
      <w:bookmarkEnd w:id="30"/>
    </w:p>
    <w:p w14:paraId="4920E8CB" w14:textId="77402C38" w:rsidR="00AF7185" w:rsidRPr="00F11A90" w:rsidRDefault="00AF7185" w:rsidP="008D72C1">
      <w:pPr>
        <w:jc w:val="both"/>
        <w:rPr>
          <w:rFonts w:ascii="Times New Roman" w:hAnsi="Times New Roman" w:cs="Times New Roman"/>
        </w:rPr>
      </w:pPr>
      <w:r w:rsidRPr="00F11A90">
        <w:rPr>
          <w:rFonts w:ascii="Times New Roman" w:hAnsi="Times New Roman" w:cs="Times New Roman"/>
        </w:rPr>
        <w:t>Radisson Blu conducts a SWOT analysis to determine the brand's opportunities, threats, prospects, and weaknesses. Internal and external factors are classified as strengths and weaknesses as well as opportunities and threats as part of a SWOT analysis.</w:t>
      </w:r>
      <w:r w:rsidR="00C66CFD" w:rsidRPr="00F11A90">
        <w:rPr>
          <w:rFonts w:ascii="Times New Roman" w:hAnsi="Times New Roman" w:cs="Times New Roman"/>
        </w:rPr>
        <w:t xml:space="preserve"> </w:t>
      </w:r>
      <w:sdt>
        <w:sdtPr>
          <w:rPr>
            <w:rFonts w:ascii="Times New Roman" w:hAnsi="Times New Roman" w:cs="Times New Roman"/>
          </w:rPr>
          <w:id w:val="-1483073777"/>
          <w:citation/>
        </w:sdtPr>
        <w:sdtContent>
          <w:r w:rsidR="00C66CFD" w:rsidRPr="00F11A90">
            <w:rPr>
              <w:rFonts w:ascii="Times New Roman" w:hAnsi="Times New Roman" w:cs="Times New Roman"/>
            </w:rPr>
            <w:fldChar w:fldCharType="begin"/>
          </w:r>
          <w:r w:rsidR="00C66CFD" w:rsidRPr="00F11A90">
            <w:rPr>
              <w:rFonts w:ascii="Times New Roman" w:hAnsi="Times New Roman" w:cs="Times New Roman"/>
            </w:rPr>
            <w:instrText xml:space="preserve"> CITATION Gri17 \l 1033 </w:instrText>
          </w:r>
          <w:r w:rsidR="00C66CFD" w:rsidRPr="00F11A90">
            <w:rPr>
              <w:rFonts w:ascii="Times New Roman" w:hAnsi="Times New Roman" w:cs="Times New Roman"/>
            </w:rPr>
            <w:fldChar w:fldCharType="separate"/>
          </w:r>
          <w:r w:rsidR="007934A8" w:rsidRPr="007934A8">
            <w:rPr>
              <w:rFonts w:ascii="Times New Roman" w:hAnsi="Times New Roman" w:cs="Times New Roman"/>
              <w:noProof/>
            </w:rPr>
            <w:t>(Griffin, 2016-17)</w:t>
          </w:r>
          <w:r w:rsidR="00C66CFD" w:rsidRPr="00F11A90">
            <w:rPr>
              <w:rFonts w:ascii="Times New Roman" w:hAnsi="Times New Roman" w:cs="Times New Roman"/>
            </w:rPr>
            <w:fldChar w:fldCharType="end"/>
          </w:r>
        </w:sdtContent>
      </w:sdt>
    </w:p>
    <w:p w14:paraId="0E8F8D5D"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rPr>
        <w:t>SWOT is a tried-and-true methodology for comparing a company's performance and business operations against those of its rivals. A well-known brand in the travel and hospitality sectors is Radisson Hotels.</w:t>
      </w:r>
    </w:p>
    <w:p w14:paraId="342EE58E"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Strength</w:t>
      </w:r>
    </w:p>
    <w:p w14:paraId="062937FB" w14:textId="77777777" w:rsidR="00AF7185" w:rsidRPr="00F11A90" w:rsidRDefault="00AF7185" w:rsidP="008D72C1">
      <w:pPr>
        <w:pStyle w:val="ListParagraph"/>
        <w:numPr>
          <w:ilvl w:val="0"/>
          <w:numId w:val="10"/>
        </w:numPr>
        <w:jc w:val="both"/>
        <w:rPr>
          <w:rFonts w:ascii="Times New Roman" w:hAnsi="Times New Roman" w:cs="Times New Roman"/>
        </w:rPr>
      </w:pPr>
      <w:r w:rsidRPr="00F11A90">
        <w:rPr>
          <w:rFonts w:ascii="Times New Roman" w:hAnsi="Times New Roman" w:cs="Times New Roman"/>
        </w:rPr>
        <w:t>Radisson Blu is a well-known hotel all over the world</w:t>
      </w:r>
    </w:p>
    <w:p w14:paraId="76553EEB" w14:textId="77777777" w:rsidR="00AF7185" w:rsidRPr="00F11A90" w:rsidRDefault="00AF7185" w:rsidP="008D72C1">
      <w:pPr>
        <w:pStyle w:val="ListParagraph"/>
        <w:numPr>
          <w:ilvl w:val="0"/>
          <w:numId w:val="10"/>
        </w:numPr>
        <w:jc w:val="both"/>
        <w:rPr>
          <w:rFonts w:ascii="Times New Roman" w:hAnsi="Times New Roman" w:cs="Times New Roman"/>
        </w:rPr>
      </w:pPr>
      <w:r w:rsidRPr="00F11A90">
        <w:rPr>
          <w:rFonts w:ascii="Times New Roman" w:hAnsi="Times New Roman" w:cs="Times New Roman"/>
        </w:rPr>
        <w:t>Unique Meeting room</w:t>
      </w:r>
    </w:p>
    <w:p w14:paraId="3F5BBA0D" w14:textId="77777777" w:rsidR="00AF7185" w:rsidRPr="00F11A90" w:rsidRDefault="00AF7185" w:rsidP="008D72C1">
      <w:pPr>
        <w:pStyle w:val="ListParagraph"/>
        <w:numPr>
          <w:ilvl w:val="0"/>
          <w:numId w:val="10"/>
        </w:numPr>
        <w:jc w:val="both"/>
        <w:rPr>
          <w:rFonts w:ascii="Times New Roman" w:hAnsi="Times New Roman" w:cs="Times New Roman"/>
        </w:rPr>
      </w:pPr>
      <w:r w:rsidRPr="00F11A90">
        <w:rPr>
          <w:rFonts w:ascii="Times New Roman" w:hAnsi="Times New Roman" w:cs="Times New Roman"/>
        </w:rPr>
        <w:t>A magnificent ballroom with a subtle high-tech ambiance installation</w:t>
      </w:r>
    </w:p>
    <w:p w14:paraId="3CFD6827" w14:textId="77777777" w:rsidR="00AF7185" w:rsidRPr="00F11A90" w:rsidRDefault="00AF7185" w:rsidP="008D72C1">
      <w:pPr>
        <w:pStyle w:val="ListParagraph"/>
        <w:numPr>
          <w:ilvl w:val="0"/>
          <w:numId w:val="10"/>
        </w:numPr>
        <w:jc w:val="both"/>
        <w:rPr>
          <w:rFonts w:ascii="Times New Roman" w:hAnsi="Times New Roman" w:cs="Times New Roman"/>
        </w:rPr>
      </w:pPr>
      <w:r w:rsidRPr="00F11A90">
        <w:rPr>
          <w:rFonts w:ascii="Times New Roman" w:hAnsi="Times New Roman" w:cs="Times New Roman"/>
        </w:rPr>
        <w:t>Goodwill from employees and Customers</w:t>
      </w:r>
    </w:p>
    <w:p w14:paraId="60917B6E" w14:textId="77777777" w:rsidR="00AF7185" w:rsidRPr="00F11A90" w:rsidRDefault="00AF7185" w:rsidP="008D72C1">
      <w:pPr>
        <w:pStyle w:val="ListParagraph"/>
        <w:numPr>
          <w:ilvl w:val="0"/>
          <w:numId w:val="10"/>
        </w:numPr>
        <w:jc w:val="both"/>
        <w:rPr>
          <w:rFonts w:ascii="Times New Roman" w:hAnsi="Times New Roman" w:cs="Times New Roman"/>
        </w:rPr>
      </w:pPr>
      <w:r w:rsidRPr="00F11A90">
        <w:rPr>
          <w:rFonts w:ascii="Times New Roman" w:hAnsi="Times New Roman" w:cs="Times New Roman"/>
        </w:rPr>
        <w:t>Brand value adds to the parent company</w:t>
      </w:r>
    </w:p>
    <w:p w14:paraId="48390DF1" w14:textId="77777777" w:rsidR="00AF7185" w:rsidRPr="00F11A90" w:rsidRDefault="00AF7185" w:rsidP="008D72C1">
      <w:pPr>
        <w:pStyle w:val="ListParagraph"/>
        <w:numPr>
          <w:ilvl w:val="0"/>
          <w:numId w:val="10"/>
        </w:numPr>
        <w:jc w:val="both"/>
        <w:rPr>
          <w:rFonts w:ascii="Times New Roman" w:hAnsi="Times New Roman" w:cs="Times New Roman"/>
        </w:rPr>
      </w:pPr>
      <w:r w:rsidRPr="00F11A90">
        <w:rPr>
          <w:rFonts w:ascii="Times New Roman" w:hAnsi="Times New Roman" w:cs="Times New Roman"/>
        </w:rPr>
        <w:t>Top notch service and excellent customer service</w:t>
      </w:r>
    </w:p>
    <w:p w14:paraId="4FD8AE5E" w14:textId="77777777" w:rsidR="00AF7185" w:rsidRPr="00F11A90" w:rsidRDefault="00AF7185" w:rsidP="008D72C1">
      <w:pPr>
        <w:pStyle w:val="ListParagraph"/>
        <w:numPr>
          <w:ilvl w:val="0"/>
          <w:numId w:val="10"/>
        </w:numPr>
        <w:jc w:val="both"/>
        <w:rPr>
          <w:rFonts w:ascii="Times New Roman" w:hAnsi="Times New Roman" w:cs="Times New Roman"/>
        </w:rPr>
      </w:pPr>
      <w:r w:rsidRPr="00F11A90">
        <w:rPr>
          <w:rFonts w:ascii="Times New Roman" w:hAnsi="Times New Roman" w:cs="Times New Roman"/>
        </w:rPr>
        <w:t>Near to the Airports</w:t>
      </w:r>
    </w:p>
    <w:p w14:paraId="46A6217E"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Weakness</w:t>
      </w:r>
    </w:p>
    <w:p w14:paraId="6E5FB457" w14:textId="77777777" w:rsidR="00AF7185" w:rsidRPr="00F11A90" w:rsidRDefault="00AF7185" w:rsidP="008D72C1">
      <w:pPr>
        <w:pStyle w:val="ListParagraph"/>
        <w:numPr>
          <w:ilvl w:val="0"/>
          <w:numId w:val="11"/>
        </w:numPr>
        <w:jc w:val="both"/>
        <w:rPr>
          <w:rFonts w:ascii="Times New Roman" w:hAnsi="Times New Roman" w:cs="Times New Roman"/>
        </w:rPr>
      </w:pPr>
      <w:r w:rsidRPr="00F11A90">
        <w:rPr>
          <w:rFonts w:ascii="Times New Roman" w:hAnsi="Times New Roman" w:cs="Times New Roman"/>
        </w:rPr>
        <w:t>The brand name is associated with a high market value</w:t>
      </w:r>
    </w:p>
    <w:p w14:paraId="68965814" w14:textId="77777777" w:rsidR="00AF7185" w:rsidRPr="00F11A90" w:rsidRDefault="00AF7185" w:rsidP="008D72C1">
      <w:pPr>
        <w:pStyle w:val="ListParagraph"/>
        <w:numPr>
          <w:ilvl w:val="0"/>
          <w:numId w:val="11"/>
        </w:numPr>
        <w:jc w:val="both"/>
        <w:rPr>
          <w:rFonts w:ascii="Times New Roman" w:hAnsi="Times New Roman" w:cs="Times New Roman"/>
        </w:rPr>
      </w:pPr>
      <w:r w:rsidRPr="00F11A90">
        <w:rPr>
          <w:rFonts w:ascii="Times New Roman" w:hAnsi="Times New Roman" w:cs="Times New Roman"/>
        </w:rPr>
        <w:t xml:space="preserve">Less VIP </w:t>
      </w:r>
      <w:proofErr w:type="gramStart"/>
      <w:r w:rsidRPr="00F11A90">
        <w:rPr>
          <w:rFonts w:ascii="Times New Roman" w:hAnsi="Times New Roman" w:cs="Times New Roman"/>
        </w:rPr>
        <w:t>room</w:t>
      </w:r>
      <w:proofErr w:type="gramEnd"/>
    </w:p>
    <w:p w14:paraId="6ABDD573" w14:textId="77777777" w:rsidR="00AF7185" w:rsidRPr="00F11A90" w:rsidRDefault="00AF7185" w:rsidP="008D72C1">
      <w:pPr>
        <w:pStyle w:val="ListParagraph"/>
        <w:numPr>
          <w:ilvl w:val="0"/>
          <w:numId w:val="11"/>
        </w:numPr>
        <w:jc w:val="both"/>
        <w:rPr>
          <w:rFonts w:ascii="Times New Roman" w:hAnsi="Times New Roman" w:cs="Times New Roman"/>
        </w:rPr>
      </w:pPr>
      <w:r w:rsidRPr="00F11A90">
        <w:rPr>
          <w:rFonts w:ascii="Times New Roman" w:hAnsi="Times New Roman" w:cs="Times New Roman"/>
        </w:rPr>
        <w:t>Limited car parking facility</w:t>
      </w:r>
    </w:p>
    <w:p w14:paraId="0FB282FC" w14:textId="77777777" w:rsidR="00AF7185" w:rsidRPr="00F11A90" w:rsidRDefault="00AF7185" w:rsidP="008D72C1">
      <w:pPr>
        <w:pStyle w:val="ListParagraph"/>
        <w:numPr>
          <w:ilvl w:val="0"/>
          <w:numId w:val="11"/>
        </w:numPr>
        <w:jc w:val="both"/>
        <w:rPr>
          <w:rFonts w:ascii="Times New Roman" w:hAnsi="Times New Roman" w:cs="Times New Roman"/>
        </w:rPr>
      </w:pPr>
      <w:r w:rsidRPr="00F11A90">
        <w:rPr>
          <w:rFonts w:ascii="Times New Roman" w:hAnsi="Times New Roman" w:cs="Times New Roman"/>
        </w:rPr>
        <w:t>In the developing world, it has yet to make itself known.</w:t>
      </w:r>
    </w:p>
    <w:p w14:paraId="4E57A7BB"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Opportunities</w:t>
      </w:r>
    </w:p>
    <w:p w14:paraId="13CA94E4" w14:textId="77777777" w:rsidR="00AF7185" w:rsidRPr="00F11A90" w:rsidRDefault="00AF7185" w:rsidP="008D72C1">
      <w:pPr>
        <w:pStyle w:val="ListParagraph"/>
        <w:numPr>
          <w:ilvl w:val="0"/>
          <w:numId w:val="12"/>
        </w:numPr>
        <w:jc w:val="both"/>
        <w:rPr>
          <w:rFonts w:ascii="Times New Roman" w:hAnsi="Times New Roman" w:cs="Times New Roman"/>
        </w:rPr>
      </w:pPr>
      <w:r w:rsidRPr="00F11A90">
        <w:rPr>
          <w:rFonts w:ascii="Times New Roman" w:hAnsi="Times New Roman" w:cs="Times New Roman"/>
        </w:rPr>
        <w:t>Given the current financial crisis, providing great bargains to draw in more clients</w:t>
      </w:r>
    </w:p>
    <w:p w14:paraId="5DBEAE24" w14:textId="77777777" w:rsidR="00AF7185" w:rsidRPr="00F11A90" w:rsidRDefault="00AF7185" w:rsidP="008D72C1">
      <w:pPr>
        <w:pStyle w:val="ListParagraph"/>
        <w:numPr>
          <w:ilvl w:val="0"/>
          <w:numId w:val="12"/>
        </w:numPr>
        <w:jc w:val="both"/>
        <w:rPr>
          <w:rFonts w:ascii="Times New Roman" w:hAnsi="Times New Roman" w:cs="Times New Roman"/>
        </w:rPr>
      </w:pPr>
      <w:r w:rsidRPr="00F11A90">
        <w:rPr>
          <w:rFonts w:ascii="Times New Roman" w:hAnsi="Times New Roman" w:cs="Times New Roman"/>
        </w:rPr>
        <w:t>Global tourist market expansion</w:t>
      </w:r>
    </w:p>
    <w:p w14:paraId="772B8792" w14:textId="77777777" w:rsidR="00AF7185" w:rsidRPr="00F11A90" w:rsidRDefault="00AF7185" w:rsidP="008D72C1">
      <w:pPr>
        <w:pStyle w:val="ListParagraph"/>
        <w:numPr>
          <w:ilvl w:val="0"/>
          <w:numId w:val="12"/>
        </w:numPr>
        <w:jc w:val="both"/>
        <w:rPr>
          <w:rFonts w:ascii="Times New Roman" w:hAnsi="Times New Roman" w:cs="Times New Roman"/>
        </w:rPr>
      </w:pPr>
      <w:r w:rsidRPr="00F11A90">
        <w:rPr>
          <w:rFonts w:ascii="Times New Roman" w:hAnsi="Times New Roman" w:cs="Times New Roman"/>
        </w:rPr>
        <w:t>Reputation for the world class service to give the clients</w:t>
      </w:r>
    </w:p>
    <w:p w14:paraId="5BFCECD7" w14:textId="77777777" w:rsidR="00AF7185" w:rsidRPr="00F11A90" w:rsidRDefault="00AF7185" w:rsidP="008D72C1">
      <w:pPr>
        <w:pStyle w:val="ListParagraph"/>
        <w:numPr>
          <w:ilvl w:val="0"/>
          <w:numId w:val="12"/>
        </w:numPr>
        <w:jc w:val="both"/>
        <w:rPr>
          <w:rFonts w:ascii="Times New Roman" w:hAnsi="Times New Roman" w:cs="Times New Roman"/>
        </w:rPr>
      </w:pPr>
      <w:r w:rsidRPr="00F11A90">
        <w:rPr>
          <w:rFonts w:ascii="Times New Roman" w:hAnsi="Times New Roman" w:cs="Times New Roman"/>
        </w:rPr>
        <w:t>Strong Safety and securities facility</w:t>
      </w:r>
    </w:p>
    <w:p w14:paraId="1116D73D"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Threats</w:t>
      </w:r>
    </w:p>
    <w:p w14:paraId="344BFE8D" w14:textId="143EADA6" w:rsidR="00AF7185" w:rsidRPr="00F11A90" w:rsidRDefault="00AF7185" w:rsidP="008D72C1">
      <w:pPr>
        <w:pStyle w:val="ListParagraph"/>
        <w:numPr>
          <w:ilvl w:val="0"/>
          <w:numId w:val="13"/>
        </w:numPr>
        <w:jc w:val="both"/>
        <w:rPr>
          <w:rFonts w:ascii="Times New Roman" w:hAnsi="Times New Roman" w:cs="Times New Roman"/>
        </w:rPr>
      </w:pPr>
      <w:r w:rsidRPr="00F11A90">
        <w:rPr>
          <w:rFonts w:ascii="Times New Roman" w:hAnsi="Times New Roman" w:cs="Times New Roman"/>
        </w:rPr>
        <w:lastRenderedPageBreak/>
        <w:t xml:space="preserve">A choice of four </w:t>
      </w:r>
      <w:r w:rsidR="00FC6168" w:rsidRPr="00F11A90">
        <w:rPr>
          <w:rFonts w:ascii="Times New Roman" w:hAnsi="Times New Roman" w:cs="Times New Roman"/>
        </w:rPr>
        <w:t>five-star</w:t>
      </w:r>
      <w:r w:rsidRPr="00F11A90">
        <w:rPr>
          <w:rFonts w:ascii="Times New Roman" w:hAnsi="Times New Roman" w:cs="Times New Roman"/>
        </w:rPr>
        <w:t xml:space="preserve"> hotels in the areas, each with the unique meeting space</w:t>
      </w:r>
    </w:p>
    <w:p w14:paraId="62713452" w14:textId="77777777" w:rsidR="00AF7185" w:rsidRPr="00F11A90" w:rsidRDefault="00AF7185" w:rsidP="008D72C1">
      <w:pPr>
        <w:pStyle w:val="ListParagraph"/>
        <w:numPr>
          <w:ilvl w:val="0"/>
          <w:numId w:val="13"/>
        </w:numPr>
        <w:jc w:val="both"/>
        <w:rPr>
          <w:rFonts w:ascii="Times New Roman" w:hAnsi="Times New Roman" w:cs="Times New Roman"/>
        </w:rPr>
      </w:pPr>
      <w:r w:rsidRPr="00F11A90">
        <w:rPr>
          <w:rFonts w:ascii="Times New Roman" w:hAnsi="Times New Roman" w:cs="Times New Roman"/>
        </w:rPr>
        <w:t>The level of competition is rising on a daily basis</w:t>
      </w:r>
    </w:p>
    <w:p w14:paraId="2BF12A79" w14:textId="77777777" w:rsidR="00AF7185" w:rsidRPr="00F11A90" w:rsidRDefault="00AF7185" w:rsidP="008D72C1">
      <w:pPr>
        <w:pStyle w:val="ListParagraph"/>
        <w:numPr>
          <w:ilvl w:val="0"/>
          <w:numId w:val="13"/>
        </w:numPr>
        <w:jc w:val="both"/>
        <w:rPr>
          <w:rFonts w:ascii="Times New Roman" w:hAnsi="Times New Roman" w:cs="Times New Roman"/>
        </w:rPr>
      </w:pPr>
      <w:r w:rsidRPr="00F11A90">
        <w:rPr>
          <w:rFonts w:ascii="Times New Roman" w:hAnsi="Times New Roman" w:cs="Times New Roman"/>
        </w:rPr>
        <w:t>At the same time, there are lot of hotels nearby the location</w:t>
      </w:r>
    </w:p>
    <w:p w14:paraId="5DF72106" w14:textId="77777777" w:rsidR="00AF7185" w:rsidRPr="00F11A90" w:rsidRDefault="00AF7185" w:rsidP="008D72C1">
      <w:pPr>
        <w:pStyle w:val="ListParagraph"/>
        <w:numPr>
          <w:ilvl w:val="0"/>
          <w:numId w:val="13"/>
        </w:numPr>
        <w:jc w:val="both"/>
        <w:rPr>
          <w:rFonts w:ascii="Times New Roman" w:hAnsi="Times New Roman" w:cs="Times New Roman"/>
        </w:rPr>
      </w:pPr>
      <w:r w:rsidRPr="00F11A90">
        <w:rPr>
          <w:rFonts w:ascii="Times New Roman" w:hAnsi="Times New Roman" w:cs="Times New Roman"/>
        </w:rPr>
        <w:t>Tourism events affects the tourism</w:t>
      </w:r>
    </w:p>
    <w:p w14:paraId="6CBABE71" w14:textId="77777777" w:rsidR="00AF7185" w:rsidRPr="00F11A90" w:rsidRDefault="00AF7185" w:rsidP="002C305E">
      <w:pPr>
        <w:pStyle w:val="Heading3"/>
      </w:pPr>
      <w:bookmarkStart w:id="31" w:name="_Toc121085587"/>
      <w:bookmarkStart w:id="32" w:name="_Toc121186504"/>
      <w:r w:rsidRPr="00F11A90">
        <w:t>3.5 PESTEL Analysis of “Radisson Blu Dhaka”</w:t>
      </w:r>
      <w:bookmarkEnd w:id="31"/>
      <w:bookmarkEnd w:id="32"/>
    </w:p>
    <w:p w14:paraId="5328D808" w14:textId="5F142937" w:rsidR="00AF7185" w:rsidRPr="00F11A90" w:rsidRDefault="00AF7185" w:rsidP="008D72C1">
      <w:pPr>
        <w:jc w:val="both"/>
        <w:rPr>
          <w:rFonts w:ascii="Times New Roman" w:hAnsi="Times New Roman" w:cs="Times New Roman"/>
        </w:rPr>
      </w:pPr>
      <w:r w:rsidRPr="00F11A90">
        <w:rPr>
          <w:rFonts w:ascii="Times New Roman" w:hAnsi="Times New Roman" w:cs="Times New Roman"/>
        </w:rPr>
        <w:t xml:space="preserve">PESTEL analysis is cover the </w:t>
      </w:r>
      <w:r w:rsidR="00FC6168" w:rsidRPr="00F11A90">
        <w:rPr>
          <w:rFonts w:ascii="Times New Roman" w:hAnsi="Times New Roman" w:cs="Times New Roman"/>
        </w:rPr>
        <w:t>all-macro</w:t>
      </w:r>
      <w:r w:rsidRPr="00F11A90">
        <w:rPr>
          <w:rFonts w:ascii="Times New Roman" w:hAnsi="Times New Roman" w:cs="Times New Roman"/>
        </w:rPr>
        <w:t xml:space="preserve"> environment factor </w:t>
      </w:r>
      <w:r w:rsidR="00383619" w:rsidRPr="00F11A90">
        <w:rPr>
          <w:rFonts w:ascii="Times New Roman" w:hAnsi="Times New Roman" w:cs="Times New Roman"/>
        </w:rPr>
        <w:t xml:space="preserve">that impact the company. In the </w:t>
      </w:r>
      <w:r w:rsidRPr="00F11A90">
        <w:rPr>
          <w:rFonts w:ascii="Times New Roman" w:hAnsi="Times New Roman" w:cs="Times New Roman"/>
        </w:rPr>
        <w:t>we determine the PESTEL analysis.</w:t>
      </w:r>
      <w:r w:rsidR="00C66CFD" w:rsidRPr="00F11A90">
        <w:rPr>
          <w:rFonts w:ascii="Times New Roman" w:hAnsi="Times New Roman" w:cs="Times New Roman"/>
        </w:rPr>
        <w:t xml:space="preserve"> </w:t>
      </w:r>
      <w:sdt>
        <w:sdtPr>
          <w:rPr>
            <w:rFonts w:ascii="Times New Roman" w:hAnsi="Times New Roman" w:cs="Times New Roman"/>
          </w:rPr>
          <w:id w:val="1595273347"/>
          <w:citation/>
        </w:sdtPr>
        <w:sdtContent>
          <w:r w:rsidR="00C66CFD" w:rsidRPr="00F11A90">
            <w:rPr>
              <w:rFonts w:ascii="Times New Roman" w:hAnsi="Times New Roman" w:cs="Times New Roman"/>
            </w:rPr>
            <w:fldChar w:fldCharType="begin"/>
          </w:r>
          <w:r w:rsidR="00C66CFD" w:rsidRPr="00F11A90">
            <w:rPr>
              <w:rFonts w:ascii="Times New Roman" w:hAnsi="Times New Roman" w:cs="Times New Roman"/>
            </w:rPr>
            <w:instrText xml:space="preserve"> CITATION Rob19 \l 1033 </w:instrText>
          </w:r>
          <w:r w:rsidR="00C66CFD" w:rsidRPr="00F11A90">
            <w:rPr>
              <w:rFonts w:ascii="Times New Roman" w:hAnsi="Times New Roman" w:cs="Times New Roman"/>
            </w:rPr>
            <w:fldChar w:fldCharType="separate"/>
          </w:r>
          <w:r w:rsidR="007934A8" w:rsidRPr="007934A8">
            <w:rPr>
              <w:rFonts w:ascii="Times New Roman" w:hAnsi="Times New Roman" w:cs="Times New Roman"/>
              <w:noProof/>
            </w:rPr>
            <w:t>(Judge, 2018-19)</w:t>
          </w:r>
          <w:r w:rsidR="00C66CFD" w:rsidRPr="00F11A90">
            <w:rPr>
              <w:rFonts w:ascii="Times New Roman" w:hAnsi="Times New Roman" w:cs="Times New Roman"/>
            </w:rPr>
            <w:fldChar w:fldCharType="end"/>
          </w:r>
        </w:sdtContent>
      </w:sdt>
    </w:p>
    <w:p w14:paraId="60F482CC"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Political Factors that impact the Radisson Blu Dhaka</w:t>
      </w:r>
    </w:p>
    <w:p w14:paraId="1F4AA86C" w14:textId="6506E0AC" w:rsidR="00AF7185" w:rsidRPr="00F11A90" w:rsidRDefault="00AF7185" w:rsidP="008D72C1">
      <w:pPr>
        <w:pStyle w:val="ListParagraph"/>
        <w:numPr>
          <w:ilvl w:val="0"/>
          <w:numId w:val="14"/>
        </w:numPr>
        <w:jc w:val="both"/>
        <w:rPr>
          <w:rFonts w:ascii="Times New Roman" w:hAnsi="Times New Roman" w:cs="Times New Roman"/>
        </w:rPr>
      </w:pPr>
      <w:r w:rsidRPr="00F11A90">
        <w:rPr>
          <w:rFonts w:ascii="Times New Roman" w:hAnsi="Times New Roman" w:cs="Times New Roman"/>
        </w:rPr>
        <w:t xml:space="preserve">Even though it might produce leaders who might steer policymaking away from what has historically been the norm, </w:t>
      </w:r>
      <w:r w:rsidR="00AA61D2" w:rsidRPr="00F11A90">
        <w:rPr>
          <w:rFonts w:ascii="Times New Roman" w:hAnsi="Times New Roman" w:cs="Times New Roman"/>
        </w:rPr>
        <w:t>not</w:t>
      </w:r>
      <w:r w:rsidRPr="00F11A90">
        <w:rPr>
          <w:rFonts w:ascii="Times New Roman" w:hAnsi="Times New Roman" w:cs="Times New Roman"/>
        </w:rPr>
        <w:t xml:space="preserve"> much will change in Bangladesh's current governance system, which has long served its purpose. </w:t>
      </w:r>
      <w:r w:rsidR="00FC7DDD" w:rsidRPr="00F11A90">
        <w:rPr>
          <w:rFonts w:ascii="Times New Roman" w:hAnsi="Times New Roman" w:cs="Times New Roman"/>
        </w:rPr>
        <w:t>To</w:t>
      </w:r>
      <w:r w:rsidRPr="00F11A90">
        <w:rPr>
          <w:rFonts w:ascii="Times New Roman" w:hAnsi="Times New Roman" w:cs="Times New Roman"/>
        </w:rPr>
        <w:t xml:space="preserve"> forecast trends, Radisson Blu must keep a close eye on the government priorities for the entire industry</w:t>
      </w:r>
      <w:sdt>
        <w:sdtPr>
          <w:rPr>
            <w:rFonts w:ascii="Times New Roman" w:hAnsi="Times New Roman" w:cs="Times New Roman"/>
          </w:rPr>
          <w:id w:val="-411242727"/>
          <w:citation/>
        </w:sdtPr>
        <w:sdtContent>
          <w:r w:rsidR="00523B68" w:rsidRPr="00F11A90">
            <w:rPr>
              <w:rFonts w:ascii="Times New Roman" w:hAnsi="Times New Roman" w:cs="Times New Roman"/>
            </w:rPr>
            <w:fldChar w:fldCharType="begin"/>
          </w:r>
          <w:r w:rsidR="00523B68" w:rsidRPr="00F11A90">
            <w:rPr>
              <w:rFonts w:ascii="Times New Roman" w:hAnsi="Times New Roman" w:cs="Times New Roman"/>
              <w:lang w:val="en-GB"/>
            </w:rPr>
            <w:instrText xml:space="preserve"> CITATION Hot22 \l 2057 </w:instrText>
          </w:r>
          <w:r w:rsidR="00523B68" w:rsidRPr="00F11A90">
            <w:rPr>
              <w:rFonts w:ascii="Times New Roman" w:hAnsi="Times New Roman" w:cs="Times New Roman"/>
            </w:rPr>
            <w:fldChar w:fldCharType="separate"/>
          </w:r>
          <w:r w:rsidR="007934A8">
            <w:rPr>
              <w:rFonts w:ascii="Times New Roman" w:hAnsi="Times New Roman" w:cs="Times New Roman"/>
              <w:noProof/>
              <w:lang w:val="en-GB"/>
            </w:rPr>
            <w:t xml:space="preserve"> </w:t>
          </w:r>
          <w:r w:rsidR="007934A8" w:rsidRPr="007934A8">
            <w:rPr>
              <w:rFonts w:ascii="Times New Roman" w:hAnsi="Times New Roman" w:cs="Times New Roman"/>
              <w:noProof/>
              <w:lang w:val="en-GB"/>
            </w:rPr>
            <w:t>(Hotel Mavericks, 2022)</w:t>
          </w:r>
          <w:r w:rsidR="00523B68" w:rsidRPr="00F11A90">
            <w:rPr>
              <w:rFonts w:ascii="Times New Roman" w:hAnsi="Times New Roman" w:cs="Times New Roman"/>
            </w:rPr>
            <w:fldChar w:fldCharType="end"/>
          </w:r>
        </w:sdtContent>
      </w:sdt>
      <w:r w:rsidRPr="00F11A90">
        <w:rPr>
          <w:rFonts w:ascii="Times New Roman" w:hAnsi="Times New Roman" w:cs="Times New Roman"/>
        </w:rPr>
        <w:t>.</w:t>
      </w:r>
    </w:p>
    <w:p w14:paraId="0E2C08AF" w14:textId="294447B8" w:rsidR="00AF7185" w:rsidRPr="00F11A90" w:rsidRDefault="00AF7185" w:rsidP="008D72C1">
      <w:pPr>
        <w:pStyle w:val="ListParagraph"/>
        <w:numPr>
          <w:ilvl w:val="0"/>
          <w:numId w:val="14"/>
        </w:numPr>
        <w:jc w:val="both"/>
        <w:rPr>
          <w:rFonts w:ascii="Times New Roman" w:hAnsi="Times New Roman" w:cs="Times New Roman"/>
        </w:rPr>
      </w:pPr>
      <w:r w:rsidRPr="00F11A90">
        <w:rPr>
          <w:rFonts w:ascii="Times New Roman" w:hAnsi="Times New Roman" w:cs="Times New Roman"/>
        </w:rPr>
        <w:t xml:space="preserve">Political stability in the current markets - Radisson Blu operates in </w:t>
      </w:r>
      <w:r w:rsidR="00523B68" w:rsidRPr="00F11A90">
        <w:rPr>
          <w:rFonts w:ascii="Times New Roman" w:hAnsi="Times New Roman" w:cs="Times New Roman"/>
        </w:rPr>
        <w:t>several</w:t>
      </w:r>
      <w:r w:rsidRPr="00F11A90">
        <w:rPr>
          <w:rFonts w:ascii="Times New Roman" w:hAnsi="Times New Roman" w:cs="Times New Roman"/>
        </w:rPr>
        <w:t xml:space="preserve"> nations and must develop policies for each one based on the demands of the hotels and motels sector in that nation. Given the current surge in populism around the globe, Bangladesh can observe similar patterns, which could cause more market instability</w:t>
      </w:r>
      <w:sdt>
        <w:sdtPr>
          <w:rPr>
            <w:rFonts w:ascii="Times New Roman" w:hAnsi="Times New Roman" w:cs="Times New Roman"/>
          </w:rPr>
          <w:id w:val="-462421283"/>
          <w:citation/>
        </w:sdtPr>
        <w:sdtContent>
          <w:r w:rsidR="00523B68" w:rsidRPr="00F11A90">
            <w:rPr>
              <w:rFonts w:ascii="Times New Roman" w:hAnsi="Times New Roman" w:cs="Times New Roman"/>
            </w:rPr>
            <w:fldChar w:fldCharType="begin"/>
          </w:r>
          <w:r w:rsidR="00523B68" w:rsidRPr="00F11A90">
            <w:rPr>
              <w:rFonts w:ascii="Times New Roman" w:hAnsi="Times New Roman" w:cs="Times New Roman"/>
              <w:lang w:val="en-GB"/>
            </w:rPr>
            <w:instrText xml:space="preserve"> CITATION Mar22 \l 2057 </w:instrText>
          </w:r>
          <w:r w:rsidR="00523B68" w:rsidRPr="00F11A90">
            <w:rPr>
              <w:rFonts w:ascii="Times New Roman" w:hAnsi="Times New Roman" w:cs="Times New Roman"/>
            </w:rPr>
            <w:fldChar w:fldCharType="separate"/>
          </w:r>
          <w:r w:rsidR="007934A8">
            <w:rPr>
              <w:rFonts w:ascii="Times New Roman" w:hAnsi="Times New Roman" w:cs="Times New Roman"/>
              <w:noProof/>
              <w:lang w:val="en-GB"/>
            </w:rPr>
            <w:t xml:space="preserve"> </w:t>
          </w:r>
          <w:r w:rsidR="007934A8" w:rsidRPr="007934A8">
            <w:rPr>
              <w:rFonts w:ascii="Times New Roman" w:hAnsi="Times New Roman" w:cs="Times New Roman"/>
              <w:noProof/>
              <w:lang w:val="en-GB"/>
            </w:rPr>
            <w:t>(Market Watch, 2022)</w:t>
          </w:r>
          <w:r w:rsidR="00523B68" w:rsidRPr="00F11A90">
            <w:rPr>
              <w:rFonts w:ascii="Times New Roman" w:hAnsi="Times New Roman" w:cs="Times New Roman"/>
            </w:rPr>
            <w:fldChar w:fldCharType="end"/>
          </w:r>
        </w:sdtContent>
      </w:sdt>
      <w:r w:rsidRPr="00F11A90">
        <w:rPr>
          <w:rFonts w:ascii="Times New Roman" w:hAnsi="Times New Roman" w:cs="Times New Roman"/>
        </w:rPr>
        <w:t>.</w:t>
      </w:r>
    </w:p>
    <w:p w14:paraId="4A55E60F" w14:textId="40593C6E" w:rsidR="00AF7185" w:rsidRPr="00F11A90" w:rsidRDefault="00AF7185" w:rsidP="008D72C1">
      <w:pPr>
        <w:pStyle w:val="ListParagraph"/>
        <w:numPr>
          <w:ilvl w:val="0"/>
          <w:numId w:val="14"/>
        </w:numPr>
        <w:jc w:val="both"/>
        <w:rPr>
          <w:rFonts w:ascii="Times New Roman" w:hAnsi="Times New Roman" w:cs="Times New Roman"/>
        </w:rPr>
      </w:pPr>
      <w:r w:rsidRPr="00F11A90">
        <w:rPr>
          <w:rFonts w:ascii="Times New Roman" w:hAnsi="Times New Roman" w:cs="Times New Roman"/>
        </w:rPr>
        <w:t>Bangladesh's local administrations are important. In Bangladesh, unlike most other nations, local governments are vital to the creation of laws and policies. Instead of creating policies that apply to the entire country of Bangladesh, Radisson Blu must closely monitor the states and territories where it has a presence</w:t>
      </w:r>
      <w:sdt>
        <w:sdtPr>
          <w:rPr>
            <w:rFonts w:ascii="Times New Roman" w:hAnsi="Times New Roman" w:cs="Times New Roman"/>
          </w:rPr>
          <w:id w:val="718406763"/>
          <w:citation/>
        </w:sdtPr>
        <w:sdtContent>
          <w:r w:rsidR="005D4A91" w:rsidRPr="00F11A90">
            <w:rPr>
              <w:rFonts w:ascii="Times New Roman" w:hAnsi="Times New Roman" w:cs="Times New Roman"/>
            </w:rPr>
            <w:fldChar w:fldCharType="begin"/>
          </w:r>
          <w:r w:rsidR="005D4A91" w:rsidRPr="00F11A90">
            <w:rPr>
              <w:rFonts w:ascii="Times New Roman" w:hAnsi="Times New Roman" w:cs="Times New Roman"/>
              <w:lang w:val="en-GB"/>
            </w:rPr>
            <w:instrText xml:space="preserve"> CITATION Ahs22 \l 2057 </w:instrText>
          </w:r>
          <w:r w:rsidR="005D4A91" w:rsidRPr="00F11A90">
            <w:rPr>
              <w:rFonts w:ascii="Times New Roman" w:hAnsi="Times New Roman" w:cs="Times New Roman"/>
            </w:rPr>
            <w:fldChar w:fldCharType="separate"/>
          </w:r>
          <w:r w:rsidR="007934A8">
            <w:rPr>
              <w:rFonts w:ascii="Times New Roman" w:hAnsi="Times New Roman" w:cs="Times New Roman"/>
              <w:noProof/>
              <w:lang w:val="en-GB"/>
            </w:rPr>
            <w:t xml:space="preserve"> </w:t>
          </w:r>
          <w:r w:rsidR="007934A8" w:rsidRPr="007934A8">
            <w:rPr>
              <w:rFonts w:ascii="Times New Roman" w:hAnsi="Times New Roman" w:cs="Times New Roman"/>
              <w:noProof/>
              <w:lang w:val="en-GB"/>
            </w:rPr>
            <w:t>(Ahsan, 2022)</w:t>
          </w:r>
          <w:r w:rsidR="005D4A91" w:rsidRPr="00F11A90">
            <w:rPr>
              <w:rFonts w:ascii="Times New Roman" w:hAnsi="Times New Roman" w:cs="Times New Roman"/>
            </w:rPr>
            <w:fldChar w:fldCharType="end"/>
          </w:r>
        </w:sdtContent>
      </w:sdt>
      <w:r w:rsidRPr="00F11A90">
        <w:rPr>
          <w:rFonts w:ascii="Times New Roman" w:hAnsi="Times New Roman" w:cs="Times New Roman"/>
        </w:rPr>
        <w:t>.</w:t>
      </w:r>
    </w:p>
    <w:p w14:paraId="5C67A809" w14:textId="77777777" w:rsidR="00AF7185" w:rsidRPr="00F11A90" w:rsidRDefault="00AF7185" w:rsidP="008D72C1">
      <w:pPr>
        <w:pStyle w:val="ListParagraph"/>
        <w:numPr>
          <w:ilvl w:val="0"/>
          <w:numId w:val="14"/>
        </w:numPr>
        <w:jc w:val="both"/>
        <w:rPr>
          <w:rFonts w:ascii="Times New Roman" w:hAnsi="Times New Roman" w:cs="Times New Roman"/>
        </w:rPr>
      </w:pPr>
      <w:r w:rsidRPr="00F11A90">
        <w:rPr>
          <w:rFonts w:ascii="Times New Roman" w:hAnsi="Times New Roman" w:cs="Times New Roman"/>
        </w:rPr>
        <w:t>Pressure from all around the world is mounting on the government of Bangladesh to comply with WTO rules governing the hotel and motel sector.</w:t>
      </w:r>
    </w:p>
    <w:p w14:paraId="0FA65244" w14:textId="77777777" w:rsidR="00AF7185" w:rsidRPr="00F11A90" w:rsidRDefault="00AF7185" w:rsidP="008D72C1">
      <w:pPr>
        <w:pStyle w:val="ListParagraph"/>
        <w:numPr>
          <w:ilvl w:val="0"/>
          <w:numId w:val="14"/>
        </w:numPr>
        <w:jc w:val="both"/>
        <w:rPr>
          <w:rFonts w:ascii="Times New Roman" w:hAnsi="Times New Roman" w:cs="Times New Roman"/>
        </w:rPr>
      </w:pPr>
      <w:r w:rsidRPr="00F11A90">
        <w:rPr>
          <w:rFonts w:ascii="Times New Roman" w:hAnsi="Times New Roman" w:cs="Times New Roman"/>
        </w:rPr>
        <w:t>In the many markets it is present in, Radisson Blu must manage a variety of laws. Over the past few years, regulations governing not only market access but also how businesses in the hotels and motels industry can operate in the local market have altered in Bangladesh and other emerging nations.</w:t>
      </w:r>
    </w:p>
    <w:p w14:paraId="7AAEAAE1" w14:textId="77777777" w:rsidR="00AF7185" w:rsidRPr="00F11A90" w:rsidRDefault="00AF7185" w:rsidP="008D72C1">
      <w:pPr>
        <w:pStyle w:val="ListParagraph"/>
        <w:numPr>
          <w:ilvl w:val="0"/>
          <w:numId w:val="14"/>
        </w:numPr>
        <w:jc w:val="both"/>
        <w:rPr>
          <w:rFonts w:ascii="Times New Roman" w:hAnsi="Times New Roman" w:cs="Times New Roman"/>
        </w:rPr>
      </w:pPr>
      <w:r w:rsidRPr="00F11A90">
        <w:rPr>
          <w:rFonts w:ascii="Times New Roman" w:hAnsi="Times New Roman" w:cs="Times New Roman"/>
        </w:rPr>
        <w:t>Looking at the current trends, it appears that the Bangladeshi government may change after the next election. As a result, the priority for governance in the services sector will shift, so Radisson Blu needs to be ready for this possibility.</w:t>
      </w:r>
    </w:p>
    <w:p w14:paraId="19DE7213" w14:textId="77777777" w:rsidR="00AF7185" w:rsidRPr="00F11A90" w:rsidRDefault="00AF7185" w:rsidP="008D72C1">
      <w:pPr>
        <w:jc w:val="both"/>
        <w:rPr>
          <w:rFonts w:ascii="Times New Roman" w:hAnsi="Times New Roman" w:cs="Times New Roman"/>
        </w:rPr>
      </w:pPr>
      <w:r w:rsidRPr="00F11A90">
        <w:rPr>
          <w:rFonts w:ascii="Times New Roman" w:hAnsi="Times New Roman" w:cs="Times New Roman"/>
          <w:b/>
        </w:rPr>
        <w:t>Economic Factors that impact the Radisson Blu Dhaka</w:t>
      </w:r>
    </w:p>
    <w:p w14:paraId="05CB11F5" w14:textId="77777777" w:rsidR="00AF7185" w:rsidRPr="00F11A90" w:rsidRDefault="00AF7185" w:rsidP="008D72C1">
      <w:pPr>
        <w:pStyle w:val="ListParagraph"/>
        <w:numPr>
          <w:ilvl w:val="0"/>
          <w:numId w:val="15"/>
        </w:numPr>
        <w:jc w:val="both"/>
        <w:rPr>
          <w:rFonts w:ascii="Times New Roman" w:hAnsi="Times New Roman" w:cs="Times New Roman"/>
        </w:rPr>
      </w:pPr>
      <w:r w:rsidRPr="00F11A90">
        <w:rPr>
          <w:rFonts w:ascii="Times New Roman" w:hAnsi="Times New Roman" w:cs="Times New Roman"/>
        </w:rPr>
        <w:t>Efficiency Financial Markets in Bangladesh: In order to expand further abroad, Radisson Blu can take advantage of Bangladesh's thriving equity market and easy access to liquid capital.</w:t>
      </w:r>
    </w:p>
    <w:p w14:paraId="5A7C8951" w14:textId="77777777" w:rsidR="00AF7185" w:rsidRPr="00F11A90" w:rsidRDefault="00AF7185" w:rsidP="008D72C1">
      <w:pPr>
        <w:pStyle w:val="ListParagraph"/>
        <w:numPr>
          <w:ilvl w:val="0"/>
          <w:numId w:val="15"/>
        </w:numPr>
        <w:jc w:val="both"/>
        <w:rPr>
          <w:rFonts w:ascii="Times New Roman" w:hAnsi="Times New Roman" w:cs="Times New Roman"/>
        </w:rPr>
      </w:pPr>
      <w:r w:rsidRPr="00F11A90">
        <w:rPr>
          <w:rFonts w:ascii="Times New Roman" w:hAnsi="Times New Roman" w:cs="Times New Roman"/>
        </w:rPr>
        <w:t>Inflation Rate: Following the Great Recession of 2021, the market's easy liquidity will cause inflation in the Bangladeshi economy to rise.</w:t>
      </w:r>
    </w:p>
    <w:p w14:paraId="76ACD3CC" w14:textId="77777777" w:rsidR="00AF7185" w:rsidRPr="00F11A90" w:rsidRDefault="00AF7185" w:rsidP="008D72C1">
      <w:pPr>
        <w:pStyle w:val="ListParagraph"/>
        <w:numPr>
          <w:ilvl w:val="0"/>
          <w:numId w:val="15"/>
        </w:numPr>
        <w:jc w:val="both"/>
        <w:rPr>
          <w:rFonts w:ascii="Times New Roman" w:hAnsi="Times New Roman" w:cs="Times New Roman"/>
        </w:rPr>
      </w:pPr>
      <w:r w:rsidRPr="00F11A90">
        <w:rPr>
          <w:rFonts w:ascii="Times New Roman" w:hAnsi="Times New Roman" w:cs="Times New Roman"/>
        </w:rPr>
        <w:t>Downward pressure on consumer spending: Despite the fact that consumer disposable income has remained stable, rising social inequality will have a negative effect on consumers' attitudes and, as a result, their purchasing habits.</w:t>
      </w:r>
    </w:p>
    <w:p w14:paraId="5F461E1C" w14:textId="77777777" w:rsidR="00AF7185" w:rsidRPr="00F11A90" w:rsidRDefault="00AF7185" w:rsidP="008D72C1">
      <w:pPr>
        <w:pStyle w:val="ListParagraph"/>
        <w:numPr>
          <w:ilvl w:val="0"/>
          <w:numId w:val="15"/>
        </w:numPr>
        <w:jc w:val="both"/>
        <w:rPr>
          <w:rFonts w:ascii="Times New Roman" w:hAnsi="Times New Roman" w:cs="Times New Roman"/>
        </w:rPr>
      </w:pPr>
      <w:r w:rsidRPr="00F11A90">
        <w:rPr>
          <w:rFonts w:ascii="Times New Roman" w:hAnsi="Times New Roman" w:cs="Times New Roman"/>
        </w:rPr>
        <w:t>Economic Cycles: The economic performance of Bangladesh's economy and Radisson Blu's performance in that country are closely correlated. Growing globalization and the use of local resources to serve international markets have been the cornerstones of the past two decades of growth.</w:t>
      </w:r>
    </w:p>
    <w:p w14:paraId="1FFE12AF" w14:textId="77777777" w:rsidR="00AF7185" w:rsidRPr="00F11A90" w:rsidRDefault="00AF7185" w:rsidP="008D72C1">
      <w:pPr>
        <w:pStyle w:val="ListParagraph"/>
        <w:numPr>
          <w:ilvl w:val="0"/>
          <w:numId w:val="15"/>
        </w:numPr>
        <w:jc w:val="both"/>
        <w:rPr>
          <w:rFonts w:ascii="Times New Roman" w:hAnsi="Times New Roman" w:cs="Times New Roman"/>
        </w:rPr>
      </w:pPr>
      <w:r w:rsidRPr="00F11A90">
        <w:rPr>
          <w:rFonts w:ascii="Times New Roman" w:hAnsi="Times New Roman" w:cs="Times New Roman"/>
        </w:rPr>
        <w:t>The success of the Radisson Blu in Bangladesh may be impacted by government intervention in the services sector, particularly in the hotels and motels sector.</w:t>
      </w:r>
    </w:p>
    <w:p w14:paraId="711F765F" w14:textId="4A31A24B" w:rsidR="00AF7185" w:rsidRPr="00F11A90" w:rsidRDefault="00AF7185" w:rsidP="008D72C1">
      <w:pPr>
        <w:pStyle w:val="ListParagraph"/>
        <w:numPr>
          <w:ilvl w:val="0"/>
          <w:numId w:val="15"/>
        </w:numPr>
        <w:jc w:val="both"/>
        <w:rPr>
          <w:rFonts w:ascii="Times New Roman" w:hAnsi="Times New Roman" w:cs="Times New Roman"/>
        </w:rPr>
      </w:pPr>
      <w:r w:rsidRPr="00F11A90">
        <w:rPr>
          <w:rFonts w:ascii="Times New Roman" w:hAnsi="Times New Roman" w:cs="Times New Roman"/>
        </w:rPr>
        <w:lastRenderedPageBreak/>
        <w:t xml:space="preserve">Skill level of workforce in Bangladesh Market: In Bangladesh, the services sector has people resources with moderate to high skill levels. In addition to </w:t>
      </w:r>
      <w:r w:rsidR="006704DB" w:rsidRPr="00F11A90">
        <w:rPr>
          <w:rFonts w:ascii="Times New Roman" w:hAnsi="Times New Roman" w:cs="Times New Roman"/>
        </w:rPr>
        <w:t>using,</w:t>
      </w:r>
      <w:r w:rsidRPr="00F11A90">
        <w:rPr>
          <w:rFonts w:ascii="Times New Roman" w:hAnsi="Times New Roman" w:cs="Times New Roman"/>
        </w:rPr>
        <w:t xml:space="preserve"> it to enhance services in Bangladesh, Radisson Blu may use the qualified employees to open up international chances.</w:t>
      </w:r>
    </w:p>
    <w:p w14:paraId="5F0D208F"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Social Factors that impact the Radisson Blu Dhaka</w:t>
      </w:r>
    </w:p>
    <w:p w14:paraId="15A6E625" w14:textId="3498B1FC" w:rsidR="00AF7185" w:rsidRPr="00F11A90" w:rsidRDefault="00AF7185" w:rsidP="008D72C1">
      <w:pPr>
        <w:pStyle w:val="ListParagraph"/>
        <w:numPr>
          <w:ilvl w:val="0"/>
          <w:numId w:val="16"/>
        </w:numPr>
        <w:jc w:val="both"/>
        <w:rPr>
          <w:rFonts w:ascii="Times New Roman" w:hAnsi="Times New Roman" w:cs="Times New Roman"/>
        </w:rPr>
      </w:pPr>
      <w:r w:rsidRPr="00F11A90">
        <w:rPr>
          <w:rFonts w:ascii="Times New Roman" w:hAnsi="Times New Roman" w:cs="Times New Roman"/>
        </w:rPr>
        <w:t xml:space="preserve">Societal norms and hierarchy: The social climate in Bangladesh </w:t>
      </w:r>
      <w:r w:rsidR="006704DB" w:rsidRPr="00F11A90">
        <w:rPr>
          <w:rFonts w:ascii="Times New Roman" w:hAnsi="Times New Roman" w:cs="Times New Roman"/>
        </w:rPr>
        <w:t>differ</w:t>
      </w:r>
      <w:r w:rsidRPr="00F11A90">
        <w:rPr>
          <w:rFonts w:ascii="Times New Roman" w:hAnsi="Times New Roman" w:cs="Times New Roman"/>
        </w:rPr>
        <w:t xml:space="preserve"> from that in Radisson Hospitality's home market. In order to effectively service the clients in Bangladesh, it should work to assemble a local workforce that is familiar with cultural norms and attitudes.</w:t>
      </w:r>
    </w:p>
    <w:p w14:paraId="3ED7C4E6" w14:textId="77777777" w:rsidR="00AF7185" w:rsidRPr="00F11A90" w:rsidRDefault="00AF7185" w:rsidP="008D72C1">
      <w:pPr>
        <w:pStyle w:val="ListParagraph"/>
        <w:numPr>
          <w:ilvl w:val="0"/>
          <w:numId w:val="16"/>
        </w:numPr>
        <w:jc w:val="both"/>
        <w:rPr>
          <w:rFonts w:ascii="Times New Roman" w:hAnsi="Times New Roman" w:cs="Times New Roman"/>
        </w:rPr>
      </w:pPr>
      <w:r w:rsidRPr="00F11A90">
        <w:rPr>
          <w:rFonts w:ascii="Times New Roman" w:hAnsi="Times New Roman" w:cs="Times New Roman"/>
        </w:rPr>
        <w:t>Media channels are essential for swaying public opinion in Bangladesh. In Bangladesh, both conventional and social media are expanding quickly. Utilizing this development, Radisson Blu can enhance its product positioning and marketing.</w:t>
      </w:r>
    </w:p>
    <w:p w14:paraId="76A992E1" w14:textId="77777777" w:rsidR="00AF7185" w:rsidRPr="00F11A90" w:rsidRDefault="00AF7185" w:rsidP="008D72C1">
      <w:pPr>
        <w:pStyle w:val="ListParagraph"/>
        <w:numPr>
          <w:ilvl w:val="0"/>
          <w:numId w:val="16"/>
        </w:numPr>
        <w:jc w:val="both"/>
        <w:rPr>
          <w:rFonts w:ascii="Times New Roman" w:hAnsi="Times New Roman" w:cs="Times New Roman"/>
        </w:rPr>
      </w:pPr>
      <w:r w:rsidRPr="00F11A90">
        <w:rPr>
          <w:rFonts w:ascii="Times New Roman" w:hAnsi="Times New Roman" w:cs="Times New Roman"/>
        </w:rPr>
        <w:t>Access to essential services: In Bangladesh, access to basic services has generally improved during the past ten years and a half. Increased investment in public services is to blame for this.</w:t>
      </w:r>
    </w:p>
    <w:p w14:paraId="6274AE15" w14:textId="77777777" w:rsidR="00AF7185" w:rsidRPr="00F11A90" w:rsidRDefault="00AF7185" w:rsidP="008D72C1">
      <w:pPr>
        <w:pStyle w:val="ListParagraph"/>
        <w:numPr>
          <w:ilvl w:val="0"/>
          <w:numId w:val="16"/>
        </w:numPr>
        <w:jc w:val="both"/>
        <w:rPr>
          <w:rFonts w:ascii="Times New Roman" w:hAnsi="Times New Roman" w:cs="Times New Roman"/>
        </w:rPr>
      </w:pPr>
      <w:r w:rsidRPr="00F11A90">
        <w:rPr>
          <w:rFonts w:ascii="Times New Roman" w:hAnsi="Times New Roman" w:cs="Times New Roman"/>
        </w:rPr>
        <w:t>Demographics: The demographics are on Radisson Blu's side when it comes to the services products. Bangladesh is a developing nation with rapid economic growth. This trend can be used by Radisson Blu to appeal to different demographics.</w:t>
      </w:r>
    </w:p>
    <w:p w14:paraId="31474EA5" w14:textId="77777777" w:rsidR="00AF7185" w:rsidRPr="00F11A90" w:rsidRDefault="00AF7185" w:rsidP="008D72C1">
      <w:pPr>
        <w:pStyle w:val="ListParagraph"/>
        <w:numPr>
          <w:ilvl w:val="0"/>
          <w:numId w:val="16"/>
        </w:numPr>
        <w:jc w:val="both"/>
        <w:rPr>
          <w:rFonts w:ascii="Times New Roman" w:hAnsi="Times New Roman" w:cs="Times New Roman"/>
        </w:rPr>
      </w:pPr>
      <w:r w:rsidRPr="00F11A90">
        <w:rPr>
          <w:rFonts w:ascii="Times New Roman" w:hAnsi="Times New Roman" w:cs="Times New Roman"/>
        </w:rPr>
        <w:t>Gender roles: Bangladesh is experiencing a change in gender roles. Radisson Blu can put to the test a variety of ideas to support and accommodate the changing gender roles in Bangladeshi culture.</w:t>
      </w:r>
    </w:p>
    <w:p w14:paraId="17A0E2D1" w14:textId="77777777" w:rsidR="00AF7185" w:rsidRPr="00F11A90" w:rsidRDefault="00AF7185" w:rsidP="008D72C1">
      <w:pPr>
        <w:pStyle w:val="ListParagraph"/>
        <w:numPr>
          <w:ilvl w:val="0"/>
          <w:numId w:val="16"/>
        </w:numPr>
        <w:jc w:val="both"/>
        <w:rPr>
          <w:rFonts w:ascii="Times New Roman" w:hAnsi="Times New Roman" w:cs="Times New Roman"/>
        </w:rPr>
      </w:pPr>
      <w:r w:rsidRPr="00F11A90">
        <w:rPr>
          <w:rFonts w:ascii="Times New Roman" w:hAnsi="Times New Roman" w:cs="Times New Roman"/>
        </w:rPr>
        <w:t>Power structure: In Bangladesh, there is a rising tendency of income disparity. The power structure that has persisted in society for the past two to three decades has changed as a result of this.</w:t>
      </w:r>
    </w:p>
    <w:p w14:paraId="122A1B5C"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Technological Factors that impact the Radisson Blu Dhaka</w:t>
      </w:r>
    </w:p>
    <w:p w14:paraId="74684B12" w14:textId="444D7095" w:rsidR="00AF7185" w:rsidRPr="00F11A90" w:rsidRDefault="00AF7185" w:rsidP="008D72C1">
      <w:pPr>
        <w:pStyle w:val="ListParagraph"/>
        <w:numPr>
          <w:ilvl w:val="0"/>
          <w:numId w:val="17"/>
        </w:numPr>
        <w:jc w:val="both"/>
        <w:rPr>
          <w:rFonts w:ascii="Times New Roman" w:hAnsi="Times New Roman" w:cs="Times New Roman"/>
        </w:rPr>
      </w:pPr>
      <w:r w:rsidRPr="00F11A90">
        <w:rPr>
          <w:rFonts w:ascii="Times New Roman" w:hAnsi="Times New Roman" w:cs="Times New Roman"/>
        </w:rPr>
        <w:t>4G and its potential: With rising speed and access, Radisson Blu must closely monitor the evolution and improvement of user experience. This has the potential to totally change how customers util</w:t>
      </w:r>
      <w:r w:rsidR="00BC43DC" w:rsidRPr="00F11A90">
        <w:rPr>
          <w:rFonts w:ascii="Times New Roman" w:hAnsi="Times New Roman" w:cs="Times New Roman"/>
        </w:rPr>
        <w:t>ise</w:t>
      </w:r>
      <w:r w:rsidRPr="00F11A90">
        <w:rPr>
          <w:rFonts w:ascii="Times New Roman" w:hAnsi="Times New Roman" w:cs="Times New Roman"/>
        </w:rPr>
        <w:t xml:space="preserve"> hotels and motels.</w:t>
      </w:r>
      <w:sdt>
        <w:sdtPr>
          <w:rPr>
            <w:rFonts w:ascii="Times New Roman" w:hAnsi="Times New Roman" w:cs="Times New Roman"/>
          </w:rPr>
          <w:id w:val="-1018081367"/>
          <w:citation/>
        </w:sdtPr>
        <w:sdtContent>
          <w:r w:rsidR="00C66CFD" w:rsidRPr="00F11A90">
            <w:rPr>
              <w:rFonts w:ascii="Times New Roman" w:hAnsi="Times New Roman" w:cs="Times New Roman"/>
            </w:rPr>
            <w:fldChar w:fldCharType="begin"/>
          </w:r>
          <w:r w:rsidR="00FC6168" w:rsidRPr="00F11A90">
            <w:rPr>
              <w:rFonts w:ascii="Times New Roman" w:hAnsi="Times New Roman" w:cs="Times New Roman"/>
            </w:rPr>
            <w:instrText xml:space="preserve">CITATION rad \l 1033 </w:instrText>
          </w:r>
          <w:r w:rsidR="00C66CFD"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(RHG, 2021)</w:t>
          </w:r>
          <w:r w:rsidR="00C66CFD" w:rsidRPr="00F11A90">
            <w:rPr>
              <w:rFonts w:ascii="Times New Roman" w:hAnsi="Times New Roman" w:cs="Times New Roman"/>
            </w:rPr>
            <w:fldChar w:fldCharType="end"/>
          </w:r>
        </w:sdtContent>
      </w:sdt>
    </w:p>
    <w:p w14:paraId="6014E9A6" w14:textId="30DB5BA1" w:rsidR="00AF7185" w:rsidRPr="00F11A90" w:rsidRDefault="00AF7185" w:rsidP="008D72C1">
      <w:pPr>
        <w:pStyle w:val="ListParagraph"/>
        <w:numPr>
          <w:ilvl w:val="0"/>
          <w:numId w:val="17"/>
        </w:numPr>
        <w:jc w:val="both"/>
        <w:rPr>
          <w:rFonts w:ascii="Times New Roman" w:hAnsi="Times New Roman" w:cs="Times New Roman"/>
        </w:rPr>
      </w:pPr>
      <w:r w:rsidRPr="00F11A90">
        <w:rPr>
          <w:rFonts w:ascii="Times New Roman" w:hAnsi="Times New Roman" w:cs="Times New Roman"/>
        </w:rPr>
        <w:t xml:space="preserve">Customers' expectations in the services industry have changed as a result of the advancements and widespread use of mobile technology. </w:t>
      </w:r>
      <w:r w:rsidR="00FC6168" w:rsidRPr="00F11A90">
        <w:rPr>
          <w:rFonts w:ascii="Times New Roman" w:hAnsi="Times New Roman" w:cs="Times New Roman"/>
        </w:rPr>
        <w:t>To</w:t>
      </w:r>
      <w:r w:rsidRPr="00F11A90">
        <w:rPr>
          <w:rFonts w:ascii="Times New Roman" w:hAnsi="Times New Roman" w:cs="Times New Roman"/>
        </w:rPr>
        <w:t xml:space="preserve"> stay competitive, Radisson Blu must not only meet and manage these expectations but also innovate.</w:t>
      </w:r>
    </w:p>
    <w:p w14:paraId="1D5465BD" w14:textId="0B5232C3" w:rsidR="00AF7185" w:rsidRPr="00F11A90" w:rsidRDefault="00AF7185" w:rsidP="008D72C1">
      <w:pPr>
        <w:pStyle w:val="ListParagraph"/>
        <w:numPr>
          <w:ilvl w:val="0"/>
          <w:numId w:val="17"/>
        </w:numPr>
        <w:jc w:val="both"/>
        <w:rPr>
          <w:rFonts w:ascii="Times New Roman" w:hAnsi="Times New Roman" w:cs="Times New Roman"/>
        </w:rPr>
      </w:pPr>
      <w:r w:rsidRPr="00F11A90">
        <w:rPr>
          <w:rFonts w:ascii="Times New Roman" w:hAnsi="Times New Roman" w:cs="Times New Roman"/>
          <w:color w:val="212529"/>
          <w:shd w:val="clear" w:color="auto" w:fill="FFFFFF"/>
        </w:rPr>
        <w:t xml:space="preserve">Lowering cost of production: The cost of production and maintenance is rapidly decreasing in the services sector thanks to new technology. The supply chain at Radisson Blu needs to be </w:t>
      </w:r>
      <w:proofErr w:type="spellStart"/>
      <w:r w:rsidRPr="00F11A90">
        <w:rPr>
          <w:rFonts w:ascii="Times New Roman" w:hAnsi="Times New Roman" w:cs="Times New Roman"/>
          <w:color w:val="212529"/>
          <w:shd w:val="clear" w:color="auto" w:fill="FFFFFF"/>
        </w:rPr>
        <w:t>reorgan</w:t>
      </w:r>
      <w:r w:rsidR="00BC43DC" w:rsidRPr="00F11A90">
        <w:rPr>
          <w:rFonts w:ascii="Times New Roman" w:hAnsi="Times New Roman" w:cs="Times New Roman"/>
          <w:color w:val="212529"/>
          <w:shd w:val="clear" w:color="auto" w:fill="FFFFFF"/>
        </w:rPr>
        <w:t>ise</w:t>
      </w:r>
      <w:r w:rsidRPr="00F11A90">
        <w:rPr>
          <w:rFonts w:ascii="Times New Roman" w:hAnsi="Times New Roman" w:cs="Times New Roman"/>
          <w:color w:val="212529"/>
          <w:shd w:val="clear" w:color="auto" w:fill="FFFFFF"/>
        </w:rPr>
        <w:t>d</w:t>
      </w:r>
      <w:proofErr w:type="spellEnd"/>
      <w:r w:rsidRPr="00F11A90">
        <w:rPr>
          <w:rFonts w:ascii="Times New Roman" w:hAnsi="Times New Roman" w:cs="Times New Roman"/>
          <w:color w:val="212529"/>
          <w:shd w:val="clear" w:color="auto" w:fill="FFFFFF"/>
        </w:rPr>
        <w:t xml:space="preserve"> to increase flexibility </w:t>
      </w:r>
      <w:r w:rsidR="006704DB" w:rsidRPr="00F11A90">
        <w:rPr>
          <w:rFonts w:ascii="Times New Roman" w:hAnsi="Times New Roman" w:cs="Times New Roman"/>
          <w:color w:val="212529"/>
          <w:shd w:val="clear" w:color="auto" w:fill="FFFFFF"/>
        </w:rPr>
        <w:t>to</w:t>
      </w:r>
      <w:r w:rsidRPr="00F11A90">
        <w:rPr>
          <w:rFonts w:ascii="Times New Roman" w:hAnsi="Times New Roman" w:cs="Times New Roman"/>
          <w:color w:val="212529"/>
          <w:shd w:val="clear" w:color="auto" w:fill="FFFFFF"/>
        </w:rPr>
        <w:t xml:space="preserve"> better serve customers and adhere to budgetary constraints.</w:t>
      </w:r>
    </w:p>
    <w:p w14:paraId="49CFD4BB" w14:textId="77777777" w:rsidR="00AF7185" w:rsidRPr="00F11A90" w:rsidRDefault="00AF7185" w:rsidP="008D72C1">
      <w:pPr>
        <w:pStyle w:val="ListParagraph"/>
        <w:numPr>
          <w:ilvl w:val="0"/>
          <w:numId w:val="17"/>
        </w:numPr>
        <w:jc w:val="both"/>
        <w:rPr>
          <w:rFonts w:ascii="Times New Roman" w:hAnsi="Times New Roman" w:cs="Times New Roman"/>
        </w:rPr>
      </w:pPr>
      <w:r w:rsidRPr="00F11A90">
        <w:rPr>
          <w:rFonts w:ascii="Times New Roman" w:hAnsi="Times New Roman" w:cs="Times New Roman"/>
          <w:color w:val="212529"/>
          <w:shd w:val="clear" w:color="auto" w:fill="FFFFFF"/>
        </w:rPr>
        <w:t>Technology transfer and licensing issues for Radisson Blu</w:t>
      </w:r>
      <w:r w:rsidRPr="00F11A90">
        <w:rPr>
          <w:rFonts w:ascii="Times New Roman" w:hAnsi="Times New Roman" w:cs="Times New Roman"/>
        </w:rPr>
        <w:t>: There isn't a strong culture of technology transfer in the services industry, and businesses frequently hesitate to transfer or license technologies for fear of turning collaborators into competitors.</w:t>
      </w:r>
    </w:p>
    <w:p w14:paraId="4520F84E" w14:textId="50353DA3" w:rsidR="00AF7185" w:rsidRPr="00F11A90" w:rsidRDefault="00AF7185" w:rsidP="008D72C1">
      <w:pPr>
        <w:pStyle w:val="ListParagraph"/>
        <w:numPr>
          <w:ilvl w:val="0"/>
          <w:numId w:val="17"/>
        </w:numPr>
        <w:jc w:val="both"/>
        <w:rPr>
          <w:rFonts w:ascii="Times New Roman" w:hAnsi="Times New Roman" w:cs="Times New Roman"/>
        </w:rPr>
      </w:pPr>
      <w:r w:rsidRPr="00F11A90">
        <w:rPr>
          <w:rFonts w:ascii="Times New Roman" w:hAnsi="Times New Roman" w:cs="Times New Roman"/>
          <w:color w:val="212529"/>
          <w:shd w:val="clear" w:color="auto" w:fill="FFFFFF"/>
        </w:rPr>
        <w:t xml:space="preserve">Empowerment of supply chain partners: The life cycle of a product has been shortened, and suppliers may now create new goods more quickly. This has put pressure on the Radisson Blu marketing team to promote a variety of products </w:t>
      </w:r>
      <w:r w:rsidR="006704DB" w:rsidRPr="00F11A90">
        <w:rPr>
          <w:rFonts w:ascii="Times New Roman" w:hAnsi="Times New Roman" w:cs="Times New Roman"/>
          <w:color w:val="212529"/>
          <w:shd w:val="clear" w:color="auto" w:fill="FFFFFF"/>
        </w:rPr>
        <w:t>to</w:t>
      </w:r>
      <w:r w:rsidRPr="00F11A90">
        <w:rPr>
          <w:rFonts w:ascii="Times New Roman" w:hAnsi="Times New Roman" w:cs="Times New Roman"/>
          <w:color w:val="212529"/>
          <w:shd w:val="clear" w:color="auto" w:fill="FFFFFF"/>
        </w:rPr>
        <w:t xml:space="preserve"> satisfy the vendors. It increased the Radisson Blu's operating expenses.</w:t>
      </w:r>
    </w:p>
    <w:p w14:paraId="1CE2912B" w14:textId="48BB96F3" w:rsidR="00AF7185" w:rsidRPr="00F11A90" w:rsidRDefault="00AF7185" w:rsidP="008D72C1">
      <w:pPr>
        <w:pStyle w:val="ListParagraph"/>
        <w:numPr>
          <w:ilvl w:val="0"/>
          <w:numId w:val="17"/>
        </w:numPr>
        <w:jc w:val="both"/>
        <w:rPr>
          <w:rFonts w:ascii="Times New Roman" w:hAnsi="Times New Roman" w:cs="Times New Roman"/>
        </w:rPr>
      </w:pPr>
      <w:r w:rsidRPr="00F11A90">
        <w:rPr>
          <w:rFonts w:ascii="Times New Roman" w:hAnsi="Times New Roman" w:cs="Times New Roman"/>
          <w:color w:val="212529"/>
          <w:shd w:val="clear" w:color="auto" w:fill="FFFFFF"/>
        </w:rPr>
        <w:t xml:space="preserve">Maturity of technology: </w:t>
      </w:r>
      <w:r w:rsidR="006704DB" w:rsidRPr="00F11A90">
        <w:rPr>
          <w:rFonts w:ascii="Times New Roman" w:hAnsi="Times New Roman" w:cs="Times New Roman"/>
          <w:color w:val="212529"/>
          <w:shd w:val="clear" w:color="auto" w:fill="FFFFFF"/>
        </w:rPr>
        <w:t>Most</w:t>
      </w:r>
      <w:r w:rsidRPr="00F11A90">
        <w:rPr>
          <w:rFonts w:ascii="Times New Roman" w:hAnsi="Times New Roman" w:cs="Times New Roman"/>
          <w:color w:val="212529"/>
          <w:shd w:val="clear" w:color="auto" w:fill="FFFFFF"/>
        </w:rPr>
        <w:t xml:space="preserve"> players are competing for new innovations that will allow them to increase their market share in Bangladesh as the technology in the hotels and motels sector has not yet reached maturity.</w:t>
      </w:r>
    </w:p>
    <w:p w14:paraId="3AE7E761"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Environmental Factors that impact the Radisson Blu Dhaka</w:t>
      </w:r>
    </w:p>
    <w:p w14:paraId="6DA43606" w14:textId="0A148D77" w:rsidR="00AF7185" w:rsidRPr="00F11A90" w:rsidRDefault="00AF7185" w:rsidP="008D72C1">
      <w:pPr>
        <w:pStyle w:val="ListParagraph"/>
        <w:numPr>
          <w:ilvl w:val="0"/>
          <w:numId w:val="18"/>
        </w:numPr>
        <w:jc w:val="both"/>
        <w:rPr>
          <w:rFonts w:ascii="Times New Roman" w:hAnsi="Times New Roman" w:cs="Times New Roman"/>
        </w:rPr>
      </w:pPr>
      <w:r w:rsidRPr="00F11A90">
        <w:rPr>
          <w:rFonts w:ascii="Times New Roman" w:hAnsi="Times New Roman" w:cs="Times New Roman"/>
        </w:rPr>
        <w:t xml:space="preserve">The priorities of product innovation are also changing </w:t>
      </w:r>
      <w:r w:rsidR="00FC6168" w:rsidRPr="00F11A90">
        <w:rPr>
          <w:rFonts w:ascii="Times New Roman" w:hAnsi="Times New Roman" w:cs="Times New Roman"/>
        </w:rPr>
        <w:t>because of</w:t>
      </w:r>
      <w:r w:rsidRPr="00F11A90">
        <w:rPr>
          <w:rFonts w:ascii="Times New Roman" w:hAnsi="Times New Roman" w:cs="Times New Roman"/>
        </w:rPr>
        <w:t xml:space="preserve"> environmental norms. Many times, environmental regulations and expectations are taken into consideration while designing products rather than traditional value propositions.</w:t>
      </w:r>
      <w:r w:rsidR="00C66CFD" w:rsidRPr="00F11A90">
        <w:rPr>
          <w:rFonts w:ascii="Times New Roman" w:hAnsi="Times New Roman" w:cs="Times New Roman"/>
        </w:rPr>
        <w:t xml:space="preserve"> </w:t>
      </w:r>
      <w:sdt>
        <w:sdtPr>
          <w:rPr>
            <w:rFonts w:ascii="Times New Roman" w:hAnsi="Times New Roman" w:cs="Times New Roman"/>
          </w:rPr>
          <w:id w:val="-391975970"/>
          <w:citation/>
        </w:sdtPr>
        <w:sdtContent>
          <w:r w:rsidR="00C66CFD" w:rsidRPr="00F11A90">
            <w:rPr>
              <w:rFonts w:ascii="Times New Roman" w:hAnsi="Times New Roman" w:cs="Times New Roman"/>
            </w:rPr>
            <w:fldChar w:fldCharType="begin"/>
          </w:r>
          <w:r w:rsidR="00FC6168" w:rsidRPr="00F11A90">
            <w:rPr>
              <w:rFonts w:ascii="Times New Roman" w:hAnsi="Times New Roman" w:cs="Times New Roman"/>
            </w:rPr>
            <w:instrText xml:space="preserve">CITATION Rad211 \l 1033 </w:instrText>
          </w:r>
          <w:r w:rsidR="00C66CFD" w:rsidRPr="00F11A90">
            <w:rPr>
              <w:rFonts w:ascii="Times New Roman" w:hAnsi="Times New Roman" w:cs="Times New Roman"/>
            </w:rPr>
            <w:fldChar w:fldCharType="separate"/>
          </w:r>
          <w:r w:rsidR="007934A8" w:rsidRPr="007934A8">
            <w:rPr>
              <w:rFonts w:ascii="Times New Roman" w:hAnsi="Times New Roman" w:cs="Times New Roman"/>
              <w:noProof/>
            </w:rPr>
            <w:t>(RHG Responsible Report, 2021)</w:t>
          </w:r>
          <w:r w:rsidR="00C66CFD" w:rsidRPr="00F11A90">
            <w:rPr>
              <w:rFonts w:ascii="Times New Roman" w:hAnsi="Times New Roman" w:cs="Times New Roman"/>
            </w:rPr>
            <w:fldChar w:fldCharType="end"/>
          </w:r>
        </w:sdtContent>
      </w:sdt>
    </w:p>
    <w:p w14:paraId="4FB97073" w14:textId="77777777" w:rsidR="00AF7185" w:rsidRPr="00F11A90" w:rsidRDefault="00AF7185" w:rsidP="008D72C1">
      <w:pPr>
        <w:pStyle w:val="ListParagraph"/>
        <w:numPr>
          <w:ilvl w:val="0"/>
          <w:numId w:val="18"/>
        </w:numPr>
        <w:jc w:val="both"/>
        <w:rPr>
          <w:rFonts w:ascii="Times New Roman" w:hAnsi="Times New Roman" w:cs="Times New Roman"/>
        </w:rPr>
      </w:pPr>
      <w:r w:rsidRPr="00F11A90">
        <w:rPr>
          <w:rFonts w:ascii="Times New Roman" w:hAnsi="Times New Roman" w:cs="Times New Roman"/>
        </w:rPr>
        <w:lastRenderedPageBreak/>
        <w:t>Extreme weather is also increasing the Radisson Blu's operating costs because it requires investments to make its supply chain more adaptable.</w:t>
      </w:r>
    </w:p>
    <w:p w14:paraId="181BD7C0" w14:textId="77777777" w:rsidR="00AF7185" w:rsidRPr="00F11A90" w:rsidRDefault="00AF7185" w:rsidP="008D72C1">
      <w:pPr>
        <w:pStyle w:val="ListParagraph"/>
        <w:numPr>
          <w:ilvl w:val="0"/>
          <w:numId w:val="18"/>
        </w:numPr>
        <w:jc w:val="both"/>
        <w:rPr>
          <w:rFonts w:ascii="Times New Roman" w:hAnsi="Times New Roman" w:cs="Times New Roman"/>
        </w:rPr>
      </w:pPr>
      <w:r w:rsidRPr="00F11A90">
        <w:rPr>
          <w:rFonts w:ascii="Times New Roman" w:hAnsi="Times New Roman" w:cs="Times New Roman"/>
        </w:rPr>
        <w:t>Customer activism - A rise in customer consciousness has also made Radisson Blu's environmental policy a priority. Customers anticipate that Radisson Blu would not only abide by the law but also go above and beyond it to take an active role in the community as a responsible stakeholder.</w:t>
      </w:r>
    </w:p>
    <w:p w14:paraId="7F30B0C5" w14:textId="77777777" w:rsidR="00AF7185" w:rsidRPr="00F11A90" w:rsidRDefault="00AF7185" w:rsidP="008D72C1">
      <w:pPr>
        <w:pStyle w:val="ListParagraph"/>
        <w:numPr>
          <w:ilvl w:val="0"/>
          <w:numId w:val="18"/>
        </w:numPr>
        <w:jc w:val="both"/>
        <w:rPr>
          <w:rFonts w:ascii="Times New Roman" w:hAnsi="Times New Roman" w:cs="Times New Roman"/>
        </w:rPr>
      </w:pPr>
      <w:r w:rsidRPr="00F11A90">
        <w:rPr>
          <w:rFonts w:ascii="Times New Roman" w:hAnsi="Times New Roman" w:cs="Times New Roman"/>
        </w:rPr>
        <w:t>Recycling is quickly becoming the norm rather than a positive economic practice in Bangladesh. Radisson Blu must make preparations to follow rules and standards in the services industry.</w:t>
      </w:r>
    </w:p>
    <w:p w14:paraId="09FA7579" w14:textId="77777777" w:rsidR="00AF7185" w:rsidRPr="00F11A90" w:rsidRDefault="00AF7185" w:rsidP="008D72C1">
      <w:pPr>
        <w:jc w:val="both"/>
        <w:rPr>
          <w:rFonts w:ascii="Times New Roman" w:hAnsi="Times New Roman" w:cs="Times New Roman"/>
          <w:b/>
        </w:rPr>
      </w:pPr>
      <w:r w:rsidRPr="00F11A90">
        <w:rPr>
          <w:rFonts w:ascii="Times New Roman" w:hAnsi="Times New Roman" w:cs="Times New Roman"/>
          <w:b/>
        </w:rPr>
        <w:t>Legal Factors that impact the Radisson Blu Dhaka</w:t>
      </w:r>
    </w:p>
    <w:p w14:paraId="687958D4" w14:textId="77777777" w:rsidR="00AF7185" w:rsidRPr="00F11A90" w:rsidRDefault="00AF7185" w:rsidP="008D72C1">
      <w:pPr>
        <w:pStyle w:val="ListParagraph"/>
        <w:numPr>
          <w:ilvl w:val="0"/>
          <w:numId w:val="19"/>
        </w:numPr>
        <w:jc w:val="both"/>
        <w:rPr>
          <w:rFonts w:ascii="Times New Roman" w:hAnsi="Times New Roman" w:cs="Times New Roman"/>
        </w:rPr>
      </w:pPr>
      <w:r w:rsidRPr="00F11A90">
        <w:rPr>
          <w:rFonts w:ascii="Times New Roman" w:hAnsi="Times New Roman" w:cs="Times New Roman"/>
        </w:rPr>
        <w:t>Even though some nations adhere to international standards, the length of time it takes for commercial cases to be resolved in court can often be measured in years. Before joining a global market, Radisson Blu needs to thoroughly evaluate the typical length of time for various scenarios.</w:t>
      </w:r>
    </w:p>
    <w:p w14:paraId="1251ADDC" w14:textId="77777777" w:rsidR="00AF7185" w:rsidRPr="00F11A90" w:rsidRDefault="00AF7185" w:rsidP="008D72C1">
      <w:pPr>
        <w:pStyle w:val="ListParagraph"/>
        <w:numPr>
          <w:ilvl w:val="0"/>
          <w:numId w:val="19"/>
        </w:numPr>
        <w:jc w:val="both"/>
        <w:rPr>
          <w:rFonts w:ascii="Times New Roman" w:hAnsi="Times New Roman" w:cs="Times New Roman"/>
        </w:rPr>
      </w:pPr>
      <w:r w:rsidRPr="00F11A90">
        <w:rPr>
          <w:rFonts w:ascii="Times New Roman" w:hAnsi="Times New Roman" w:cs="Times New Roman"/>
        </w:rPr>
        <w:t>Bangladeshi standards for health and safety, what the Radisson Blu must do to comply with them, and how much it will cost to do so</w:t>
      </w:r>
    </w:p>
    <w:p w14:paraId="62879987" w14:textId="77777777" w:rsidR="00AF7185" w:rsidRPr="00F11A90" w:rsidRDefault="00AF7185" w:rsidP="008D72C1">
      <w:pPr>
        <w:pStyle w:val="ListParagraph"/>
        <w:numPr>
          <w:ilvl w:val="0"/>
          <w:numId w:val="19"/>
        </w:numPr>
        <w:jc w:val="both"/>
        <w:rPr>
          <w:rFonts w:ascii="Times New Roman" w:hAnsi="Times New Roman" w:cs="Times New Roman"/>
        </w:rPr>
      </w:pPr>
      <w:r w:rsidRPr="00F11A90">
        <w:rPr>
          <w:rFonts w:ascii="Times New Roman" w:hAnsi="Times New Roman" w:cs="Times New Roman"/>
        </w:rPr>
        <w:t>Intellectual property, including patents, copyrights, and other IPR rights, are legally protected in Bangladesh. How a lack of adequate defense will affect Radisson Hospitality.</w:t>
      </w:r>
    </w:p>
    <w:p w14:paraId="0719AA43" w14:textId="77777777" w:rsidR="00AF7185" w:rsidRPr="00F11A90" w:rsidRDefault="00AF7185" w:rsidP="008D72C1">
      <w:pPr>
        <w:pStyle w:val="ListParagraph"/>
        <w:numPr>
          <w:ilvl w:val="0"/>
          <w:numId w:val="19"/>
        </w:numPr>
        <w:jc w:val="both"/>
        <w:rPr>
          <w:rFonts w:ascii="Times New Roman" w:hAnsi="Times New Roman" w:cs="Times New Roman"/>
        </w:rPr>
      </w:pPr>
      <w:r w:rsidRPr="00F11A90">
        <w:rPr>
          <w:rFonts w:ascii="Times New Roman" w:hAnsi="Times New Roman" w:cs="Times New Roman"/>
        </w:rPr>
        <w:t>Business Laws - Bangladesh's system for enforcing business laws. Are these standards in line with those of global organizations like the World Trade Organization, the Asian Union, etc.</w:t>
      </w:r>
    </w:p>
    <w:p w14:paraId="7EA57420" w14:textId="77777777" w:rsidR="00AF7185" w:rsidRPr="00F11A90" w:rsidRDefault="00AF7185" w:rsidP="008D72C1">
      <w:pPr>
        <w:pStyle w:val="ListParagraph"/>
        <w:numPr>
          <w:ilvl w:val="0"/>
          <w:numId w:val="19"/>
        </w:numPr>
        <w:jc w:val="both"/>
        <w:rPr>
          <w:rFonts w:ascii="Times New Roman" w:hAnsi="Times New Roman" w:cs="Times New Roman"/>
        </w:rPr>
      </w:pPr>
      <w:r w:rsidRPr="00F11A90">
        <w:rPr>
          <w:rFonts w:ascii="Times New Roman" w:hAnsi="Times New Roman" w:cs="Times New Roman"/>
        </w:rPr>
        <w:t>Environment Legislation and Guidelines - The extent of Bangladesh's environmental laws and what Radisson Blu must do to comply.</w:t>
      </w:r>
    </w:p>
    <w:p w14:paraId="2C64DAC6" w14:textId="77777777" w:rsidR="008D72C1" w:rsidRPr="00F11A90" w:rsidRDefault="008D72C1">
      <w:pPr>
        <w:rPr>
          <w:rFonts w:ascii="Times New Roman" w:hAnsi="Times New Roman" w:cs="Times New Roman"/>
        </w:rPr>
      </w:pPr>
      <w:r w:rsidRPr="00F11A90">
        <w:rPr>
          <w:rFonts w:ascii="Times New Roman" w:hAnsi="Times New Roman" w:cs="Times New Roman"/>
        </w:rPr>
        <w:br w:type="page"/>
      </w:r>
    </w:p>
    <w:p w14:paraId="3429AE2E" w14:textId="77777777" w:rsidR="008D72C1" w:rsidRPr="00F11A90" w:rsidRDefault="008D72C1" w:rsidP="008D72C1">
      <w:pPr>
        <w:jc w:val="center"/>
        <w:rPr>
          <w:b/>
          <w:sz w:val="40"/>
        </w:rPr>
      </w:pPr>
    </w:p>
    <w:p w14:paraId="3E0BE2CB" w14:textId="77777777" w:rsidR="008D72C1" w:rsidRPr="00F11A90" w:rsidRDefault="008D72C1" w:rsidP="002C305E">
      <w:pPr>
        <w:pStyle w:val="Heading1"/>
      </w:pPr>
      <w:bookmarkStart w:id="33" w:name="_Toc121186505"/>
      <w:r w:rsidRPr="00F11A90">
        <w:t>CHAPTER</w:t>
      </w:r>
      <w:r w:rsidR="002C305E" w:rsidRPr="00F11A90">
        <w:t>:</w:t>
      </w:r>
      <w:r w:rsidRPr="00F11A90">
        <w:t xml:space="preserve"> FOUR</w:t>
      </w:r>
      <w:bookmarkEnd w:id="33"/>
    </w:p>
    <w:p w14:paraId="6908558B" w14:textId="77777777" w:rsidR="008D72C1" w:rsidRPr="00F11A90" w:rsidRDefault="008D72C1" w:rsidP="008D72C1">
      <w:pPr>
        <w:jc w:val="center"/>
        <w:rPr>
          <w:rFonts w:ascii="Times New Roman" w:hAnsi="Times New Roman" w:cs="Times New Roman"/>
          <w:b/>
          <w:sz w:val="40"/>
        </w:rPr>
      </w:pPr>
    </w:p>
    <w:p w14:paraId="7FC6A07D" w14:textId="77777777" w:rsidR="008D72C1" w:rsidRPr="00F11A90" w:rsidRDefault="008D72C1" w:rsidP="002C305E">
      <w:pPr>
        <w:pStyle w:val="Heading2"/>
      </w:pPr>
      <w:bookmarkStart w:id="34" w:name="_Toc121186506"/>
      <w:r w:rsidRPr="00F11A90">
        <w:t>OPERATIONS OF FOOD AND BEVERAGE SERVICE IN</w:t>
      </w:r>
      <w:bookmarkEnd w:id="34"/>
    </w:p>
    <w:p w14:paraId="0207EA4D" w14:textId="77777777" w:rsidR="008D72C1" w:rsidRPr="00F11A90" w:rsidRDefault="008D72C1" w:rsidP="002C305E">
      <w:pPr>
        <w:pStyle w:val="Heading2"/>
      </w:pPr>
      <w:bookmarkStart w:id="35" w:name="_Toc121186507"/>
      <w:r w:rsidRPr="00F11A90">
        <w:t>‘’RADISSON BLU DHAKA”</w:t>
      </w:r>
      <w:bookmarkEnd w:id="35"/>
    </w:p>
    <w:p w14:paraId="04B44E70" w14:textId="77777777" w:rsidR="008D72C1" w:rsidRPr="00F11A90" w:rsidRDefault="008D72C1">
      <w:pPr>
        <w:rPr>
          <w:rFonts w:ascii="Times New Roman" w:hAnsi="Times New Roman" w:cs="Times New Roman"/>
        </w:rPr>
      </w:pPr>
      <w:r w:rsidRPr="00F11A90">
        <w:rPr>
          <w:rFonts w:ascii="Times New Roman" w:hAnsi="Times New Roman" w:cs="Times New Roman"/>
        </w:rPr>
        <w:br w:type="page"/>
      </w:r>
    </w:p>
    <w:p w14:paraId="1431D697" w14:textId="77777777" w:rsidR="008D72C1" w:rsidRPr="00F11A90" w:rsidRDefault="008D72C1" w:rsidP="002C305E">
      <w:pPr>
        <w:pStyle w:val="Heading3"/>
      </w:pPr>
      <w:bookmarkStart w:id="36" w:name="_Toc121186508"/>
      <w:r w:rsidRPr="00F11A90">
        <w:lastRenderedPageBreak/>
        <w:t>4.1 Job Description of Food and Beverage Service</w:t>
      </w:r>
      <w:bookmarkEnd w:id="36"/>
    </w:p>
    <w:p w14:paraId="5702164B" w14:textId="25C1D8A7" w:rsidR="008D72C1" w:rsidRPr="00F11A90" w:rsidRDefault="008D72C1" w:rsidP="008D72C1">
      <w:pPr>
        <w:jc w:val="both"/>
        <w:rPr>
          <w:rFonts w:ascii="Times New Roman" w:hAnsi="Times New Roman" w:cs="Times New Roman"/>
        </w:rPr>
      </w:pPr>
      <w:r w:rsidRPr="00F11A90">
        <w:rPr>
          <w:rFonts w:ascii="Times New Roman" w:hAnsi="Times New Roman" w:cs="Times New Roman"/>
        </w:rPr>
        <w:t>Experts in visitor management, Nourishment and Beverage Services work for restaurants and bars. Food and Beverage Services also run errands such table arranging, removing used dishes, and preparing basic dishes in addition to serving food and beverages. They serve as the main point of contact for customers.</w:t>
      </w:r>
      <w:sdt>
        <w:sdtPr>
          <w:rPr>
            <w:rFonts w:ascii="Times New Roman" w:hAnsi="Times New Roman" w:cs="Times New Roman"/>
          </w:rPr>
          <w:id w:val="1563447190"/>
          <w:citation/>
        </w:sdtPr>
        <w:sdtContent>
          <w:r w:rsidR="00C66CFD" w:rsidRPr="00F11A90">
            <w:rPr>
              <w:rFonts w:ascii="Times New Roman" w:hAnsi="Times New Roman" w:cs="Times New Roman"/>
            </w:rPr>
            <w:fldChar w:fldCharType="begin"/>
          </w:r>
          <w:r w:rsidR="00C66CFD" w:rsidRPr="00F11A90">
            <w:rPr>
              <w:rFonts w:ascii="Times New Roman" w:hAnsi="Times New Roman" w:cs="Times New Roman"/>
            </w:rPr>
            <w:instrText xml:space="preserve"> CITATION Rob19 \l 1033 </w:instrText>
          </w:r>
          <w:r w:rsidR="00C66CFD"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(Judge, 2018-19)</w:t>
          </w:r>
          <w:r w:rsidR="00C66CFD" w:rsidRPr="00F11A90">
            <w:rPr>
              <w:rFonts w:ascii="Times New Roman" w:hAnsi="Times New Roman" w:cs="Times New Roman"/>
            </w:rPr>
            <w:fldChar w:fldCharType="end"/>
          </w:r>
        </w:sdtContent>
      </w:sdt>
    </w:p>
    <w:p w14:paraId="061E15BA"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Provide Guests Services</w:t>
      </w:r>
    </w:p>
    <w:p w14:paraId="4B342D87" w14:textId="46F35679" w:rsidR="008D72C1" w:rsidRPr="00F11A90" w:rsidRDefault="008D72C1" w:rsidP="008D72C1">
      <w:pPr>
        <w:jc w:val="both"/>
        <w:rPr>
          <w:rFonts w:ascii="Times New Roman" w:hAnsi="Times New Roman" w:cs="Times New Roman"/>
        </w:rPr>
      </w:pPr>
      <w:r w:rsidRPr="00F11A90">
        <w:rPr>
          <w:rFonts w:ascii="Times New Roman" w:hAnsi="Times New Roman" w:cs="Times New Roman"/>
        </w:rPr>
        <w:t xml:space="preserve">When a visitor arrives at the Radisson Blu restaurant in Dhaka, </w:t>
      </w:r>
      <w:r w:rsidR="00AA61D2" w:rsidRPr="00F11A90">
        <w:rPr>
          <w:rFonts w:ascii="Times New Roman" w:hAnsi="Times New Roman" w:cs="Times New Roman"/>
        </w:rPr>
        <w:t>they</w:t>
      </w:r>
      <w:r w:rsidRPr="00F11A90">
        <w:rPr>
          <w:rFonts w:ascii="Times New Roman" w:hAnsi="Times New Roman" w:cs="Times New Roman"/>
        </w:rPr>
        <w:t xml:space="preserve"> will</w:t>
      </w:r>
      <w:r w:rsidR="00AA61D2" w:rsidRPr="00F11A90">
        <w:rPr>
          <w:rFonts w:ascii="Times New Roman" w:hAnsi="Times New Roman" w:cs="Times New Roman"/>
        </w:rPr>
        <w:t xml:space="preserve"> be</w:t>
      </w:r>
      <w:r w:rsidRPr="00F11A90">
        <w:rPr>
          <w:rFonts w:ascii="Times New Roman" w:hAnsi="Times New Roman" w:cs="Times New Roman"/>
        </w:rPr>
        <w:t xml:space="preserve"> formally welcome</w:t>
      </w:r>
      <w:r w:rsidR="00AA61D2" w:rsidRPr="00F11A90">
        <w:rPr>
          <w:rFonts w:ascii="Times New Roman" w:hAnsi="Times New Roman" w:cs="Times New Roman"/>
        </w:rPr>
        <w:t>d</w:t>
      </w:r>
      <w:r w:rsidRPr="00F11A90">
        <w:rPr>
          <w:rFonts w:ascii="Times New Roman" w:hAnsi="Times New Roman" w:cs="Times New Roman"/>
        </w:rPr>
        <w:t xml:space="preserve"> and give</w:t>
      </w:r>
      <w:r w:rsidR="00AA61D2" w:rsidRPr="00F11A90">
        <w:rPr>
          <w:rFonts w:ascii="Times New Roman" w:hAnsi="Times New Roman" w:cs="Times New Roman"/>
        </w:rPr>
        <w:t xml:space="preserve">n </w:t>
      </w:r>
      <w:r w:rsidRPr="00F11A90">
        <w:rPr>
          <w:rFonts w:ascii="Times New Roman" w:hAnsi="Times New Roman" w:cs="Times New Roman"/>
        </w:rPr>
        <w:t xml:space="preserve">  a warm welcome. </w:t>
      </w:r>
      <w:r w:rsidR="00AA61D2" w:rsidRPr="00F11A90">
        <w:rPr>
          <w:rFonts w:ascii="Times New Roman" w:hAnsi="Times New Roman" w:cs="Times New Roman"/>
        </w:rPr>
        <w:t>The hotel must</w:t>
      </w:r>
      <w:r w:rsidRPr="00F11A90">
        <w:rPr>
          <w:rFonts w:ascii="Times New Roman" w:hAnsi="Times New Roman" w:cs="Times New Roman"/>
        </w:rPr>
        <w:t xml:space="preserve"> make sure the visitor's dietary needs are met appropriately and make an effort to serve it promptly and competently.</w:t>
      </w:r>
      <w:sdt>
        <w:sdtPr>
          <w:rPr>
            <w:rFonts w:ascii="Times New Roman" w:hAnsi="Times New Roman" w:cs="Times New Roman"/>
          </w:rPr>
          <w:id w:val="-654609961"/>
          <w:citation/>
        </w:sdtPr>
        <w:sdtContent>
          <w:r w:rsidR="00080C6D" w:rsidRPr="00F11A90">
            <w:rPr>
              <w:rFonts w:ascii="Times New Roman" w:hAnsi="Times New Roman" w:cs="Times New Roman"/>
            </w:rPr>
            <w:fldChar w:fldCharType="begin"/>
          </w:r>
          <w:r w:rsidR="00080C6D" w:rsidRPr="00F11A90">
            <w:rPr>
              <w:rFonts w:ascii="Times New Roman" w:hAnsi="Times New Roman" w:cs="Times New Roman"/>
            </w:rPr>
            <w:instrText xml:space="preserve">CITATION The \l 1033 </w:instrText>
          </w:r>
          <w:r w:rsidR="00080C6D"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(Kinni, 2020-21)</w:t>
          </w:r>
          <w:r w:rsidR="00080C6D" w:rsidRPr="00F11A90">
            <w:rPr>
              <w:rFonts w:ascii="Times New Roman" w:hAnsi="Times New Roman" w:cs="Times New Roman"/>
            </w:rPr>
            <w:fldChar w:fldCharType="end"/>
          </w:r>
        </w:sdtContent>
      </w:sdt>
    </w:p>
    <w:p w14:paraId="2BC36D49"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Take Order</w:t>
      </w:r>
    </w:p>
    <w:p w14:paraId="034449D0" w14:textId="03B497E4" w:rsidR="008D72C1" w:rsidRPr="00F11A90" w:rsidRDefault="00AA61D2" w:rsidP="008D72C1">
      <w:pPr>
        <w:jc w:val="both"/>
        <w:rPr>
          <w:rFonts w:ascii="Times New Roman" w:hAnsi="Times New Roman" w:cs="Times New Roman"/>
        </w:rPr>
      </w:pPr>
      <w:r w:rsidRPr="00F11A90">
        <w:rPr>
          <w:rFonts w:ascii="Times New Roman" w:hAnsi="Times New Roman" w:cs="Times New Roman"/>
        </w:rPr>
        <w:t>Provision of</w:t>
      </w:r>
      <w:r w:rsidR="008D72C1" w:rsidRPr="00F11A90">
        <w:rPr>
          <w:rFonts w:ascii="Times New Roman" w:hAnsi="Times New Roman" w:cs="Times New Roman"/>
        </w:rPr>
        <w:t xml:space="preserve"> the menu </w:t>
      </w:r>
      <w:r w:rsidRPr="00F11A90">
        <w:rPr>
          <w:rFonts w:ascii="Times New Roman" w:hAnsi="Times New Roman" w:cs="Times New Roman"/>
        </w:rPr>
        <w:t xml:space="preserve">is </w:t>
      </w:r>
      <w:r w:rsidR="008D72C1" w:rsidRPr="00F11A90">
        <w:rPr>
          <w:rFonts w:ascii="Times New Roman" w:hAnsi="Times New Roman" w:cs="Times New Roman"/>
        </w:rPr>
        <w:t>upon request once a visitor has seated themselves at their preferred table. If a guest has trouble comprehending the menu or the ingredients for the food at any point,</w:t>
      </w:r>
      <w:r w:rsidRPr="00F11A90">
        <w:rPr>
          <w:rFonts w:ascii="Times New Roman" w:hAnsi="Times New Roman" w:cs="Times New Roman"/>
        </w:rPr>
        <w:t xml:space="preserve"> they</w:t>
      </w:r>
      <w:r w:rsidR="008D72C1" w:rsidRPr="00F11A90">
        <w:rPr>
          <w:rFonts w:ascii="Times New Roman" w:hAnsi="Times New Roman" w:cs="Times New Roman"/>
        </w:rPr>
        <w:t xml:space="preserve"> will</w:t>
      </w:r>
      <w:r w:rsidRPr="00F11A90">
        <w:rPr>
          <w:rFonts w:ascii="Times New Roman" w:hAnsi="Times New Roman" w:cs="Times New Roman"/>
        </w:rPr>
        <w:t xml:space="preserve"> be</w:t>
      </w:r>
      <w:r w:rsidR="008D72C1" w:rsidRPr="00F11A90">
        <w:rPr>
          <w:rFonts w:ascii="Times New Roman" w:hAnsi="Times New Roman" w:cs="Times New Roman"/>
        </w:rPr>
        <w:t xml:space="preserve"> help</w:t>
      </w:r>
      <w:r w:rsidRPr="00F11A90">
        <w:rPr>
          <w:rFonts w:ascii="Times New Roman" w:hAnsi="Times New Roman" w:cs="Times New Roman"/>
        </w:rPr>
        <w:t>ed</w:t>
      </w:r>
      <w:r w:rsidR="008D72C1" w:rsidRPr="00F11A90">
        <w:rPr>
          <w:rFonts w:ascii="Times New Roman" w:hAnsi="Times New Roman" w:cs="Times New Roman"/>
        </w:rPr>
        <w:t xml:space="preserve"> t</w:t>
      </w:r>
      <w:r w:rsidRPr="00F11A90">
        <w:rPr>
          <w:rFonts w:ascii="Times New Roman" w:hAnsi="Times New Roman" w:cs="Times New Roman"/>
        </w:rPr>
        <w:t>o</w:t>
      </w:r>
      <w:r w:rsidR="008D72C1" w:rsidRPr="00F11A90">
        <w:rPr>
          <w:rFonts w:ascii="Times New Roman" w:hAnsi="Times New Roman" w:cs="Times New Roman"/>
        </w:rPr>
        <w:t xml:space="preserve"> choose the food and grasp the menu.</w:t>
      </w:r>
    </w:p>
    <w:p w14:paraId="6DD05E31"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Serve Food and Beverage</w:t>
      </w:r>
    </w:p>
    <w:p w14:paraId="6DBA6F64" w14:textId="7C18BEEF" w:rsidR="008D72C1" w:rsidRPr="00F11A90" w:rsidRDefault="008D72C1" w:rsidP="008D72C1">
      <w:pPr>
        <w:jc w:val="both"/>
        <w:rPr>
          <w:rFonts w:ascii="Times New Roman" w:hAnsi="Times New Roman" w:cs="Times New Roman"/>
        </w:rPr>
      </w:pPr>
      <w:r w:rsidRPr="00F11A90">
        <w:rPr>
          <w:rFonts w:ascii="Times New Roman" w:hAnsi="Times New Roman" w:cs="Times New Roman"/>
        </w:rPr>
        <w:t xml:space="preserve">After receiving a request, </w:t>
      </w:r>
      <w:r w:rsidR="00AA61D2" w:rsidRPr="00F11A90">
        <w:rPr>
          <w:rFonts w:ascii="Times New Roman" w:hAnsi="Times New Roman" w:cs="Times New Roman"/>
        </w:rPr>
        <w:t>the staff</w:t>
      </w:r>
      <w:r w:rsidRPr="00F11A90">
        <w:rPr>
          <w:rFonts w:ascii="Times New Roman" w:hAnsi="Times New Roman" w:cs="Times New Roman"/>
        </w:rPr>
        <w:t xml:space="preserve"> merely require a brief period of time from the visitor to prepare the meal. </w:t>
      </w:r>
      <w:r w:rsidR="00AA61D2" w:rsidRPr="00F11A90">
        <w:rPr>
          <w:rFonts w:ascii="Times New Roman" w:hAnsi="Times New Roman" w:cs="Times New Roman"/>
        </w:rPr>
        <w:t>They can</w:t>
      </w:r>
      <w:r w:rsidRPr="00F11A90">
        <w:rPr>
          <w:rFonts w:ascii="Times New Roman" w:hAnsi="Times New Roman" w:cs="Times New Roman"/>
        </w:rPr>
        <w:t xml:space="preserve"> ask for refreshments right away, which are then served in glasses. After the food has been cooked, </w:t>
      </w:r>
      <w:r w:rsidR="00310A99" w:rsidRPr="00F11A90">
        <w:rPr>
          <w:rFonts w:ascii="Times New Roman" w:hAnsi="Times New Roman" w:cs="Times New Roman"/>
        </w:rPr>
        <w:t>it will be</w:t>
      </w:r>
      <w:r w:rsidRPr="00F11A90">
        <w:rPr>
          <w:rFonts w:ascii="Times New Roman" w:hAnsi="Times New Roman" w:cs="Times New Roman"/>
        </w:rPr>
        <w:t xml:space="preserve"> serve</w:t>
      </w:r>
      <w:r w:rsidR="00310A99" w:rsidRPr="00F11A90">
        <w:rPr>
          <w:rFonts w:ascii="Times New Roman" w:hAnsi="Times New Roman" w:cs="Times New Roman"/>
        </w:rPr>
        <w:t>d</w:t>
      </w:r>
      <w:r w:rsidRPr="00F11A90">
        <w:rPr>
          <w:rFonts w:ascii="Times New Roman" w:hAnsi="Times New Roman" w:cs="Times New Roman"/>
        </w:rPr>
        <w:t xml:space="preserve"> hot so that people can consume it quickly.</w:t>
      </w:r>
      <w:r w:rsidR="00080C6D" w:rsidRPr="00F11A90">
        <w:rPr>
          <w:rFonts w:ascii="Times New Roman" w:hAnsi="Times New Roman" w:cs="Times New Roman"/>
        </w:rPr>
        <w:t xml:space="preserve"> </w:t>
      </w:r>
      <w:sdt>
        <w:sdtPr>
          <w:rPr>
            <w:rFonts w:ascii="Times New Roman" w:hAnsi="Times New Roman" w:cs="Times New Roman"/>
          </w:rPr>
          <w:id w:val="1633827661"/>
          <w:citation/>
        </w:sdtPr>
        <w:sdtContent>
          <w:r w:rsidR="00080C6D" w:rsidRPr="00F11A90">
            <w:rPr>
              <w:rFonts w:ascii="Times New Roman" w:hAnsi="Times New Roman" w:cs="Times New Roman"/>
            </w:rPr>
            <w:fldChar w:fldCharType="begin"/>
          </w:r>
          <w:r w:rsidR="00FC7DDD" w:rsidRPr="00F11A90">
            <w:rPr>
              <w:rFonts w:ascii="Times New Roman" w:hAnsi="Times New Roman" w:cs="Times New Roman"/>
            </w:rPr>
            <w:instrText xml:space="preserve">CITATION Goo21 \l 1033 </w:instrText>
          </w:r>
          <w:r w:rsidR="00080C6D" w:rsidRPr="00F11A90">
            <w:rPr>
              <w:rFonts w:ascii="Times New Roman" w:hAnsi="Times New Roman" w:cs="Times New Roman"/>
            </w:rPr>
            <w:fldChar w:fldCharType="separate"/>
          </w:r>
          <w:r w:rsidR="007934A8" w:rsidRPr="007934A8">
            <w:rPr>
              <w:rFonts w:ascii="Times New Roman" w:hAnsi="Times New Roman" w:cs="Times New Roman"/>
              <w:noProof/>
            </w:rPr>
            <w:t>(Google, 2021)</w:t>
          </w:r>
          <w:r w:rsidR="00080C6D" w:rsidRPr="00F11A90">
            <w:rPr>
              <w:rFonts w:ascii="Times New Roman" w:hAnsi="Times New Roman" w:cs="Times New Roman"/>
            </w:rPr>
            <w:fldChar w:fldCharType="end"/>
          </w:r>
        </w:sdtContent>
      </w:sdt>
    </w:p>
    <w:p w14:paraId="24504E55"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Clean and Prepare the Tables</w:t>
      </w:r>
    </w:p>
    <w:p w14:paraId="37D9E839" w14:textId="2C40CCA5" w:rsidR="008D72C1" w:rsidRPr="00F11A90" w:rsidRDefault="008D72C1" w:rsidP="008D72C1">
      <w:pPr>
        <w:jc w:val="both"/>
        <w:rPr>
          <w:rFonts w:ascii="Times New Roman" w:hAnsi="Times New Roman" w:cs="Times New Roman"/>
        </w:rPr>
      </w:pPr>
      <w:r w:rsidRPr="00F11A90">
        <w:rPr>
          <w:rFonts w:ascii="Times New Roman" w:hAnsi="Times New Roman" w:cs="Times New Roman"/>
        </w:rPr>
        <w:t xml:space="preserve">After the meal is finished, the F&amp;B staff properly cleans the table and </w:t>
      </w:r>
      <w:proofErr w:type="spellStart"/>
      <w:r w:rsidRPr="00F11A90">
        <w:rPr>
          <w:rFonts w:ascii="Times New Roman" w:hAnsi="Times New Roman" w:cs="Times New Roman"/>
        </w:rPr>
        <w:t>reorgan</w:t>
      </w:r>
      <w:r w:rsidR="00BC43DC" w:rsidRPr="00F11A90">
        <w:rPr>
          <w:rFonts w:ascii="Times New Roman" w:hAnsi="Times New Roman" w:cs="Times New Roman"/>
        </w:rPr>
        <w:t>ise</w:t>
      </w:r>
      <w:r w:rsidRPr="00F11A90">
        <w:rPr>
          <w:rFonts w:ascii="Times New Roman" w:hAnsi="Times New Roman" w:cs="Times New Roman"/>
        </w:rPr>
        <w:t>s</w:t>
      </w:r>
      <w:proofErr w:type="spellEnd"/>
      <w:r w:rsidRPr="00F11A90">
        <w:rPr>
          <w:rFonts w:ascii="Times New Roman" w:hAnsi="Times New Roman" w:cs="Times New Roman"/>
        </w:rPr>
        <w:t xml:space="preserve"> it for the next customer. Both the glass and plate items </w:t>
      </w:r>
      <w:r w:rsidR="00310A99" w:rsidRPr="00F11A90">
        <w:rPr>
          <w:rFonts w:ascii="Times New Roman" w:hAnsi="Times New Roman" w:cs="Times New Roman"/>
        </w:rPr>
        <w:t>are cleaned efficiently</w:t>
      </w:r>
      <w:r w:rsidRPr="00F11A90">
        <w:rPr>
          <w:rFonts w:ascii="Times New Roman" w:hAnsi="Times New Roman" w:cs="Times New Roman"/>
        </w:rPr>
        <w:t xml:space="preserve">. The risk is excessively low because </w:t>
      </w:r>
      <w:r w:rsidR="00310A99" w:rsidRPr="00F11A90">
        <w:rPr>
          <w:rFonts w:ascii="Times New Roman" w:hAnsi="Times New Roman" w:cs="Times New Roman"/>
        </w:rPr>
        <w:t>the staff</w:t>
      </w:r>
      <w:r w:rsidRPr="00F11A90">
        <w:rPr>
          <w:rFonts w:ascii="Times New Roman" w:hAnsi="Times New Roman" w:cs="Times New Roman"/>
        </w:rPr>
        <w:t xml:space="preserve"> clean glass at the administration plate and</w:t>
      </w:r>
      <w:r w:rsidR="00310A99" w:rsidRPr="00F11A90">
        <w:rPr>
          <w:rFonts w:ascii="Times New Roman" w:hAnsi="Times New Roman" w:cs="Times New Roman"/>
        </w:rPr>
        <w:t xml:space="preserve"> carry</w:t>
      </w:r>
      <w:r w:rsidRPr="00F11A90">
        <w:rPr>
          <w:rFonts w:ascii="Times New Roman" w:hAnsi="Times New Roman" w:cs="Times New Roman"/>
        </w:rPr>
        <w:t xml:space="preserve"> the </w:t>
      </w:r>
      <w:proofErr w:type="gramStart"/>
      <w:r w:rsidR="00310A99" w:rsidRPr="00F11A90">
        <w:rPr>
          <w:rFonts w:ascii="Times New Roman" w:hAnsi="Times New Roman" w:cs="Times New Roman"/>
        </w:rPr>
        <w:t>kitchen-ware</w:t>
      </w:r>
      <w:proofErr w:type="gramEnd"/>
      <w:r w:rsidRPr="00F11A90">
        <w:rPr>
          <w:rFonts w:ascii="Times New Roman" w:hAnsi="Times New Roman" w:cs="Times New Roman"/>
        </w:rPr>
        <w:t xml:space="preserve"> </w:t>
      </w:r>
      <w:r w:rsidR="00310A99" w:rsidRPr="00F11A90">
        <w:rPr>
          <w:rFonts w:ascii="Times New Roman" w:hAnsi="Times New Roman" w:cs="Times New Roman"/>
        </w:rPr>
        <w:t>cautiously</w:t>
      </w:r>
      <w:r w:rsidRPr="00F11A90">
        <w:rPr>
          <w:rFonts w:ascii="Times New Roman" w:hAnsi="Times New Roman" w:cs="Times New Roman"/>
        </w:rPr>
        <w:t>.</w:t>
      </w:r>
    </w:p>
    <w:p w14:paraId="3DAEA847"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Process Payment</w:t>
      </w:r>
    </w:p>
    <w:p w14:paraId="2423CF08" w14:textId="0803678C" w:rsidR="008D72C1" w:rsidRPr="00F11A90" w:rsidRDefault="00EF40E0" w:rsidP="008D72C1">
      <w:pPr>
        <w:jc w:val="both"/>
        <w:rPr>
          <w:rFonts w:ascii="Times New Roman" w:hAnsi="Times New Roman" w:cs="Times New Roman"/>
        </w:rPr>
      </w:pPr>
      <w:r>
        <w:rPr>
          <w:rFonts w:ascii="Times New Roman" w:hAnsi="Times New Roman" w:cs="Times New Roman"/>
        </w:rPr>
        <w:t>S</w:t>
      </w:r>
      <w:r w:rsidR="008D72C1" w:rsidRPr="00F11A90">
        <w:rPr>
          <w:rFonts w:ascii="Times New Roman" w:hAnsi="Times New Roman" w:cs="Times New Roman"/>
        </w:rPr>
        <w:t xml:space="preserve">imply </w:t>
      </w:r>
      <w:r>
        <w:rPr>
          <w:rFonts w:ascii="Times New Roman" w:hAnsi="Times New Roman" w:cs="Times New Roman"/>
        </w:rPr>
        <w:t>the bill will be set up</w:t>
      </w:r>
      <w:r w:rsidR="008D72C1" w:rsidRPr="00F11A90">
        <w:rPr>
          <w:rFonts w:ascii="Times New Roman" w:hAnsi="Times New Roman" w:cs="Times New Roman"/>
        </w:rPr>
        <w:t xml:space="preserve"> and hand</w:t>
      </w:r>
      <w:r>
        <w:rPr>
          <w:rFonts w:ascii="Times New Roman" w:hAnsi="Times New Roman" w:cs="Times New Roman"/>
        </w:rPr>
        <w:t>ed</w:t>
      </w:r>
      <w:r w:rsidR="008D72C1" w:rsidRPr="00F11A90">
        <w:rPr>
          <w:rFonts w:ascii="Times New Roman" w:hAnsi="Times New Roman" w:cs="Times New Roman"/>
        </w:rPr>
        <w:t xml:space="preserve"> to the visitor once the table is cleaned. The guest will pay with cash or a </w:t>
      </w:r>
      <w:r w:rsidR="00FC7DDD" w:rsidRPr="00F11A90">
        <w:rPr>
          <w:rFonts w:ascii="Times New Roman" w:hAnsi="Times New Roman" w:cs="Times New Roman"/>
        </w:rPr>
        <w:t>with credit card</w:t>
      </w:r>
      <w:r w:rsidR="008D72C1" w:rsidRPr="00F11A90">
        <w:rPr>
          <w:rFonts w:ascii="Times New Roman" w:hAnsi="Times New Roman" w:cs="Times New Roman"/>
        </w:rPr>
        <w:t xml:space="preserve"> following observation of the bill. At that moment, t</w:t>
      </w:r>
      <w:r>
        <w:rPr>
          <w:rFonts w:ascii="Times New Roman" w:hAnsi="Times New Roman" w:cs="Times New Roman"/>
        </w:rPr>
        <w:t>he money can be handed into the counter</w:t>
      </w:r>
      <w:r w:rsidR="008D72C1" w:rsidRPr="00F11A90">
        <w:rPr>
          <w:rFonts w:ascii="Times New Roman" w:hAnsi="Times New Roman" w:cs="Times New Roman"/>
        </w:rPr>
        <w:t>. The visitor will leave the restaurant once the payment forms have been completed.</w:t>
      </w:r>
      <w:r w:rsidR="00080C6D" w:rsidRPr="00F11A90">
        <w:rPr>
          <w:rFonts w:ascii="Times New Roman" w:hAnsi="Times New Roman" w:cs="Times New Roman"/>
        </w:rPr>
        <w:t xml:space="preserve"> </w:t>
      </w:r>
      <w:sdt>
        <w:sdtPr>
          <w:rPr>
            <w:rFonts w:ascii="Times New Roman" w:hAnsi="Times New Roman" w:cs="Times New Roman"/>
          </w:rPr>
          <w:id w:val="-619606083"/>
          <w:citation/>
        </w:sdtPr>
        <w:sdtContent>
          <w:r w:rsidR="00080C6D" w:rsidRPr="00F11A90">
            <w:rPr>
              <w:rFonts w:ascii="Times New Roman" w:hAnsi="Times New Roman" w:cs="Times New Roman"/>
            </w:rPr>
            <w:fldChar w:fldCharType="begin"/>
          </w:r>
          <w:r w:rsidR="00FC6168" w:rsidRPr="00F11A90">
            <w:rPr>
              <w:rFonts w:ascii="Times New Roman" w:hAnsi="Times New Roman" w:cs="Times New Roman"/>
            </w:rPr>
            <w:instrText xml:space="preserve">CITATION Rad211 \l 1033 </w:instrText>
          </w:r>
          <w:r w:rsidR="00080C6D" w:rsidRPr="00F11A90">
            <w:rPr>
              <w:rFonts w:ascii="Times New Roman" w:hAnsi="Times New Roman" w:cs="Times New Roman"/>
            </w:rPr>
            <w:fldChar w:fldCharType="separate"/>
          </w:r>
          <w:r w:rsidR="007934A8" w:rsidRPr="007934A8">
            <w:rPr>
              <w:rFonts w:ascii="Times New Roman" w:hAnsi="Times New Roman" w:cs="Times New Roman"/>
              <w:noProof/>
            </w:rPr>
            <w:t>(RHG Responsible Report, 2021)</w:t>
          </w:r>
          <w:r w:rsidR="00080C6D" w:rsidRPr="00F11A90">
            <w:rPr>
              <w:rFonts w:ascii="Times New Roman" w:hAnsi="Times New Roman" w:cs="Times New Roman"/>
            </w:rPr>
            <w:fldChar w:fldCharType="end"/>
          </w:r>
        </w:sdtContent>
      </w:sdt>
    </w:p>
    <w:p w14:paraId="0CCA1EC8" w14:textId="77777777" w:rsidR="008D72C1" w:rsidRPr="00F11A90" w:rsidRDefault="008D72C1" w:rsidP="002C305E">
      <w:pPr>
        <w:pStyle w:val="Heading3"/>
      </w:pPr>
      <w:bookmarkStart w:id="37" w:name="_Toc121186509"/>
      <w:r w:rsidRPr="00F11A90">
        <w:t>4.2 Introduction of Food and Beverage Service</w:t>
      </w:r>
      <w:bookmarkEnd w:id="37"/>
    </w:p>
    <w:p w14:paraId="410B8CF6"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One of the most important and strategically important departments of the hotel is the Nourishment and Beverage Service Department. According to the tourists' interests, the services are prepared with welcoming food and drinks for them.</w:t>
      </w:r>
    </w:p>
    <w:p w14:paraId="732B9CF2"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In any five-star hotel, the guest's request comes first. Excellent customer service is crucial for building strong relationships with guests. Each five-star hotel has a separate F&amp;B division with two sections. Like:</w:t>
      </w:r>
    </w:p>
    <w:p w14:paraId="6B30D91C"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Restaurant (Dinning Service)</w:t>
      </w:r>
    </w:p>
    <w:p w14:paraId="4C060846" w14:textId="7D841BE9"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 xml:space="preserve">Bar </w:t>
      </w:r>
      <w:r w:rsidR="00BD0A5C" w:rsidRPr="00F11A90">
        <w:rPr>
          <w:rFonts w:ascii="Times New Roman" w:hAnsi="Times New Roman" w:cs="Times New Roman"/>
        </w:rPr>
        <w:t>(Service</w:t>
      </w:r>
      <w:r w:rsidRPr="00F11A90">
        <w:rPr>
          <w:rFonts w:ascii="Times New Roman" w:hAnsi="Times New Roman" w:cs="Times New Roman"/>
        </w:rPr>
        <w:t xml:space="preserve"> of Beverage)</w:t>
      </w:r>
    </w:p>
    <w:p w14:paraId="1E783E12"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Smile for Everyone</w:t>
      </w:r>
    </w:p>
    <w:p w14:paraId="05F20DD0"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lastRenderedPageBreak/>
        <w:t>When it's time for work, the entire help workforce beams. Each member of the assistance team should be polite and cheerful prior to the visitor in order to administer to them. Grin is used to establish a favorable connection with a guest.</w:t>
      </w:r>
    </w:p>
    <w:p w14:paraId="32088CCD"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Excellent in Everything</w:t>
      </w:r>
    </w:p>
    <w:p w14:paraId="0D0E5CB5"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Every member of the support staff should be excellent at their daily tasks and supportive as well. Students must learn how to complete tasks well and provide excellent types of assistance to the visitors of their seniors.</w:t>
      </w:r>
    </w:p>
    <w:p w14:paraId="7B07431F"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Reaching out to Every Guest</w:t>
      </w:r>
    </w:p>
    <w:p w14:paraId="60A70561"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As a labor force in administration, you move around the café as administration is completed. Since it is our goal to anticipate each visitor's needs and engage with them as they arise.</w:t>
      </w:r>
    </w:p>
    <w:p w14:paraId="028643AB"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Viewing Everything</w:t>
      </w:r>
    </w:p>
    <w:p w14:paraId="73DE9A09"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Each member of the support staff has a full view of the restaurant. Nutrition plan from the requested nutrition to the consumed nutrition. Every customer at the restaurant needs a survey. Anytime a customer has a problem at a restaurant, they should try to explain it quickly or inform the manager.</w:t>
      </w:r>
    </w:p>
    <w:p w14:paraId="3DC83DD6"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Inviting Guest to return again</w:t>
      </w:r>
    </w:p>
    <w:p w14:paraId="45F9212B"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Every assistance faculty warmly welcomes the guest to return to their restaurant. That visitor needs excellent assistance and a warm welcome. Administration is important for the cafe's frequent returning customers.</w:t>
      </w:r>
    </w:p>
    <w:p w14:paraId="017A5414"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Creating a Warm Atmosphere</w:t>
      </w:r>
    </w:p>
    <w:p w14:paraId="4CF8347E"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Every member of the support staff makes an effort to keep the restaurant warm. When customers arrive at a restaurant, the management staff welcomes them with courtesy and sets up a table so they can eat. Keep quiet, F&amp;B staff, and pay close attention to the organization of the visitor.</w:t>
      </w:r>
    </w:p>
    <w:p w14:paraId="6902AC93" w14:textId="77777777" w:rsidR="008D72C1" w:rsidRPr="00F11A90" w:rsidRDefault="008D72C1" w:rsidP="008D72C1">
      <w:pPr>
        <w:jc w:val="both"/>
        <w:rPr>
          <w:rFonts w:ascii="Times New Roman" w:hAnsi="Times New Roman" w:cs="Times New Roman"/>
          <w:b/>
          <w:sz w:val="28"/>
        </w:rPr>
      </w:pPr>
      <w:r w:rsidRPr="00F11A90">
        <w:rPr>
          <w:rFonts w:ascii="Times New Roman" w:hAnsi="Times New Roman" w:cs="Times New Roman"/>
          <w:b/>
          <w:sz w:val="28"/>
        </w:rPr>
        <w:t>Eye Contact</w:t>
      </w:r>
    </w:p>
    <w:p w14:paraId="26A370CD"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For administrative workers administering to the guest, eye contact is important. Since visitors initially see pretty much everyone for the request, every member of the F&amp;B staff should make eye contact with the visitor at the point when the administration staff hands them the menu.</w:t>
      </w:r>
    </w:p>
    <w:p w14:paraId="672B2370"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Finally, one complete administration is adhering to this consistency in administration. Each aid should have a direct verbal and visual relationship with the guests. Each restaurant is important for providing tourists with the right food at the right time and for proper visitor administration.</w:t>
      </w:r>
    </w:p>
    <w:p w14:paraId="7CFB7E03" w14:textId="77777777" w:rsidR="008D72C1" w:rsidRPr="00F11A90" w:rsidRDefault="008D72C1" w:rsidP="002C305E">
      <w:pPr>
        <w:pStyle w:val="Heading3"/>
      </w:pPr>
      <w:bookmarkStart w:id="38" w:name="_Toc121186510"/>
      <w:r w:rsidRPr="00F11A90">
        <w:t>4.3 Advising of Food and Beverage Department</w:t>
      </w:r>
      <w:bookmarkEnd w:id="38"/>
    </w:p>
    <w:p w14:paraId="571E42BB"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Services for food and drinks are simply provided after the preparation of the items to be served. Most food and beverage management companies engage in a helping action. The Radisson Blu, Dhaka, offers a typical food service operation. Such as:</w:t>
      </w:r>
    </w:p>
    <w:p w14:paraId="3EF2F3B3"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Preparing For Service</w:t>
      </w:r>
    </w:p>
    <w:p w14:paraId="097BE5DC"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Serving</w:t>
      </w:r>
    </w:p>
    <w:p w14:paraId="712DD580"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lastRenderedPageBreak/>
        <w:t>•</w:t>
      </w:r>
      <w:r w:rsidRPr="00F11A90">
        <w:rPr>
          <w:rFonts w:ascii="Times New Roman" w:hAnsi="Times New Roman" w:cs="Times New Roman"/>
        </w:rPr>
        <w:tab/>
        <w:t>Expending</w:t>
      </w:r>
    </w:p>
    <w:p w14:paraId="066492A1"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Cleaning after Consuming</w:t>
      </w:r>
    </w:p>
    <w:p w14:paraId="5B59D92B"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Preparing for Service</w:t>
      </w:r>
    </w:p>
    <w:p w14:paraId="20ED26AE" w14:textId="247C5A98" w:rsidR="008D72C1" w:rsidRPr="00F11A90" w:rsidRDefault="008D72C1" w:rsidP="008D72C1">
      <w:pPr>
        <w:jc w:val="both"/>
        <w:rPr>
          <w:rFonts w:ascii="Times New Roman" w:hAnsi="Times New Roman" w:cs="Times New Roman"/>
        </w:rPr>
      </w:pPr>
      <w:r w:rsidRPr="00F11A90">
        <w:rPr>
          <w:rFonts w:ascii="Times New Roman" w:hAnsi="Times New Roman" w:cs="Times New Roman"/>
        </w:rPr>
        <w:t>When customers enter the café, the F&amp;B professor welcomes them and takes their orders. Following a request, the F&amp;B management team takes the request to the kitchen, where the culinary expert starts the cooking process. The F&amp;B administration team then set up the administrative tool</w:t>
      </w:r>
      <w:r w:rsidR="00FF78D1">
        <w:rPr>
          <w:rFonts w:ascii="Times New Roman" w:hAnsi="Times New Roman" w:cs="Times New Roman"/>
        </w:rPr>
        <w:t>s</w:t>
      </w:r>
      <w:sdt>
        <w:sdtPr>
          <w:rPr>
            <w:rFonts w:ascii="Times New Roman" w:hAnsi="Times New Roman" w:cs="Times New Roman"/>
          </w:rPr>
          <w:id w:val="1262108645"/>
          <w:citation/>
        </w:sdtPr>
        <w:sdtContent>
          <w:r w:rsidR="00FF78D1">
            <w:rPr>
              <w:rFonts w:ascii="Times New Roman" w:hAnsi="Times New Roman" w:cs="Times New Roman"/>
            </w:rPr>
            <w:fldChar w:fldCharType="begin"/>
          </w:r>
          <w:r w:rsidR="00FF78D1">
            <w:rPr>
              <w:rFonts w:ascii="Times New Roman" w:hAnsi="Times New Roman" w:cs="Times New Roman"/>
            </w:rPr>
            <w:instrText xml:space="preserve"> CITATION The221 \l 1033 </w:instrText>
          </w:r>
          <w:r w:rsidR="00FF78D1">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(The Working Centre, 2022)</w:t>
          </w:r>
          <w:r w:rsidR="00FF78D1">
            <w:rPr>
              <w:rFonts w:ascii="Times New Roman" w:hAnsi="Times New Roman" w:cs="Times New Roman"/>
            </w:rPr>
            <w:fldChar w:fldCharType="end"/>
          </w:r>
        </w:sdtContent>
      </w:sdt>
      <w:r w:rsidR="00FF78D1">
        <w:rPr>
          <w:rFonts w:ascii="Times New Roman" w:hAnsi="Times New Roman" w:cs="Times New Roman"/>
        </w:rPr>
        <w:t>.</w:t>
      </w:r>
    </w:p>
    <w:p w14:paraId="44F1B5CE"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Serving</w:t>
      </w:r>
    </w:p>
    <w:p w14:paraId="07D87C73"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After preparing the food, the culinary specialist delivers it to the administrative faculty. The F&amp;B administration faculty is serving the visitor's food at the time the food is being made. The staff should give the serving more professional way so that customer feel happy when they give this service.</w:t>
      </w:r>
    </w:p>
    <w:p w14:paraId="172B0EBD"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Consuming</w:t>
      </w:r>
    </w:p>
    <w:p w14:paraId="69E11CA8"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Visitors will start eating their meals at that hour, following the meal serving. Visitors are graciously consuming their food. The F&amp;B administration faculty then follows up with the visitors to address any additional needs.</w:t>
      </w:r>
    </w:p>
    <w:p w14:paraId="7C155B7A"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Cleaning After Consuming</w:t>
      </w:r>
    </w:p>
    <w:p w14:paraId="5A636096"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When the visitors have finished eating and the food has been consumed, the F&amp;B staff begins to clean the table. When a visitor leaves the café, the F&amp;B staff rearranges the tables at that time.</w:t>
      </w:r>
    </w:p>
    <w:p w14:paraId="317D51B4" w14:textId="77777777" w:rsidR="008D72C1" w:rsidRPr="00F11A90" w:rsidRDefault="008D72C1" w:rsidP="002C305E">
      <w:pPr>
        <w:pStyle w:val="Heading3"/>
      </w:pPr>
      <w:bookmarkStart w:id="39" w:name="_Toc121186511"/>
      <w:r w:rsidRPr="00F11A90">
        <w:t>4.4 Before Starting the Event Duties for Staff</w:t>
      </w:r>
      <w:bookmarkEnd w:id="39"/>
    </w:p>
    <w:p w14:paraId="2FB43FDB"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If you have any unusual needs, let the feast administrator know to arrange that.</w:t>
      </w:r>
    </w:p>
    <w:p w14:paraId="310289C1" w14:textId="2DD011F8"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r>
      <w:proofErr w:type="spellStart"/>
      <w:r w:rsidRPr="00F11A90">
        <w:rPr>
          <w:rFonts w:ascii="Times New Roman" w:hAnsi="Times New Roman" w:cs="Times New Roman"/>
        </w:rPr>
        <w:t>Organ</w:t>
      </w:r>
      <w:r w:rsidR="00BC43DC" w:rsidRPr="00F11A90">
        <w:rPr>
          <w:rFonts w:ascii="Times New Roman" w:hAnsi="Times New Roman" w:cs="Times New Roman"/>
        </w:rPr>
        <w:t>ise</w:t>
      </w:r>
      <w:proofErr w:type="spellEnd"/>
      <w:r w:rsidRPr="00F11A90">
        <w:rPr>
          <w:rFonts w:ascii="Times New Roman" w:hAnsi="Times New Roman" w:cs="Times New Roman"/>
        </w:rPr>
        <w:t xml:space="preserve"> the table and seats in accordance with the host's request.</w:t>
      </w:r>
    </w:p>
    <w:p w14:paraId="496B78BF"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If necessary, set up the stage and platform.</w:t>
      </w:r>
    </w:p>
    <w:p w14:paraId="3B0403BD"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Set out water glasses on each visitor's table in accordance with their requests.</w:t>
      </w:r>
    </w:p>
    <w:p w14:paraId="24104706"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Make sure the water and soda are properly stocked in the cooler.</w:t>
      </w:r>
    </w:p>
    <w:p w14:paraId="1F817119"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Ensure proper use and storage of all gathering room equipment.</w:t>
      </w:r>
    </w:p>
    <w:p w14:paraId="43DC7D3C" w14:textId="77777777" w:rsidR="008D72C1" w:rsidRPr="00F11A90" w:rsidRDefault="008D72C1" w:rsidP="002C305E">
      <w:pPr>
        <w:pStyle w:val="Heading3"/>
      </w:pPr>
      <w:bookmarkStart w:id="40" w:name="_Toc121186512"/>
      <w:r w:rsidRPr="00F11A90">
        <w:t>4.5 At in Event Duties</w:t>
      </w:r>
      <w:bookmarkEnd w:id="40"/>
    </w:p>
    <w:p w14:paraId="7CBD46A0"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Welcome each visitor warmly and enthusiastically.</w:t>
      </w:r>
    </w:p>
    <w:p w14:paraId="044B748B"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Drinks are invited by the service as needed.</w:t>
      </w:r>
    </w:p>
    <w:p w14:paraId="5DC2BB41"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When the party officially started, the crowd of guests arrived.</w:t>
      </w:r>
    </w:p>
    <w:p w14:paraId="1296A6C0"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Keep an eye out for visitors' needs.</w:t>
      </w:r>
    </w:p>
    <w:p w14:paraId="3887CA13"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Workforce made sure the table was set up properly after the meal was finished.</w:t>
      </w:r>
    </w:p>
    <w:p w14:paraId="4C6008D4" w14:textId="77777777" w:rsidR="008D72C1" w:rsidRPr="00F11A90" w:rsidRDefault="008D72C1" w:rsidP="002C305E">
      <w:pPr>
        <w:pStyle w:val="Heading3"/>
      </w:pPr>
      <w:bookmarkStart w:id="41" w:name="_Toc121186513"/>
      <w:r w:rsidRPr="00F11A90">
        <w:t>4.6 After Finish the Event</w:t>
      </w:r>
      <w:bookmarkEnd w:id="41"/>
    </w:p>
    <w:p w14:paraId="1B3F8343"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Searching the environment for any remaining freedom.</w:t>
      </w:r>
    </w:p>
    <w:p w14:paraId="6E9B5770"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The seven dishes should be cleared and placed in the back of the dining area.</w:t>
      </w:r>
    </w:p>
    <w:p w14:paraId="58764312" w14:textId="77777777" w:rsidR="008D72C1" w:rsidRPr="00F11A90" w:rsidRDefault="008D72C1" w:rsidP="008D72C1">
      <w:pPr>
        <w:jc w:val="both"/>
        <w:rPr>
          <w:rFonts w:ascii="Times New Roman" w:hAnsi="Times New Roman" w:cs="Times New Roman"/>
        </w:rPr>
      </w:pPr>
      <w:r w:rsidRPr="00F11A90">
        <w:rPr>
          <w:rFonts w:ascii="Times New Roman" w:hAnsi="Times New Roman" w:cs="Times New Roman"/>
        </w:rPr>
        <w:lastRenderedPageBreak/>
        <w:t>•</w:t>
      </w:r>
      <w:r w:rsidRPr="00F11A90">
        <w:rPr>
          <w:rFonts w:ascii="Times New Roman" w:hAnsi="Times New Roman" w:cs="Times New Roman"/>
        </w:rPr>
        <w:tab/>
        <w:t>The reason for placing those fabrics in the housekeeping washing bin is that all tabletop materials and materials are machine washable.</w:t>
      </w:r>
    </w:p>
    <w:p w14:paraId="4BF7EC38" w14:textId="155715D6" w:rsidR="00AF7185" w:rsidRPr="00F11A90" w:rsidRDefault="008D72C1" w:rsidP="008D72C1">
      <w:pPr>
        <w:jc w:val="both"/>
        <w:rPr>
          <w:rFonts w:ascii="Times New Roman" w:hAnsi="Times New Roman" w:cs="Times New Roman"/>
        </w:rPr>
      </w:pPr>
      <w:r w:rsidRPr="00F11A90">
        <w:rPr>
          <w:rFonts w:ascii="Times New Roman" w:hAnsi="Times New Roman" w:cs="Times New Roman"/>
        </w:rPr>
        <w:t>•</w:t>
      </w:r>
      <w:r w:rsidRPr="00F11A90">
        <w:rPr>
          <w:rFonts w:ascii="Times New Roman" w:hAnsi="Times New Roman" w:cs="Times New Roman"/>
        </w:rPr>
        <w:tab/>
        <w:t>As soon as the arrangements for the next event are complete, make sure the lights and air conditioning are turned off, then lock the ballroom and meal station.</w:t>
      </w:r>
      <w:sdt>
        <w:sdtPr>
          <w:rPr>
            <w:rFonts w:ascii="Times New Roman" w:hAnsi="Times New Roman" w:cs="Times New Roman"/>
          </w:rPr>
          <w:id w:val="1220320099"/>
          <w:citation/>
        </w:sdtPr>
        <w:sdtContent>
          <w:r w:rsidR="0063759C" w:rsidRPr="00F11A90">
            <w:rPr>
              <w:rFonts w:ascii="Times New Roman" w:hAnsi="Times New Roman" w:cs="Times New Roman"/>
            </w:rPr>
            <w:fldChar w:fldCharType="begin"/>
          </w:r>
          <w:r w:rsidR="00847C5E" w:rsidRPr="00F11A90">
            <w:rPr>
              <w:rFonts w:ascii="Times New Roman" w:hAnsi="Times New Roman" w:cs="Times New Roman"/>
            </w:rPr>
            <w:instrText xml:space="preserve">CITATION Wik20 \l 1033 </w:instrText>
          </w:r>
          <w:r w:rsidR="0063759C"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(CARLSON REZIDOR, 2020)</w:t>
          </w:r>
          <w:r w:rsidR="0063759C" w:rsidRPr="00F11A90">
            <w:rPr>
              <w:rFonts w:ascii="Times New Roman" w:hAnsi="Times New Roman" w:cs="Times New Roman"/>
            </w:rPr>
            <w:fldChar w:fldCharType="end"/>
          </w:r>
        </w:sdtContent>
      </w:sdt>
    </w:p>
    <w:p w14:paraId="012E02A7" w14:textId="77777777" w:rsidR="008153D0" w:rsidRPr="00F11A90" w:rsidRDefault="008153D0">
      <w:pPr>
        <w:rPr>
          <w:rFonts w:ascii="Times New Roman" w:hAnsi="Times New Roman" w:cs="Times New Roman"/>
        </w:rPr>
      </w:pPr>
      <w:r w:rsidRPr="00F11A90">
        <w:rPr>
          <w:rFonts w:ascii="Times New Roman" w:hAnsi="Times New Roman" w:cs="Times New Roman"/>
        </w:rPr>
        <w:br w:type="page"/>
      </w:r>
    </w:p>
    <w:p w14:paraId="5D288021" w14:textId="77777777" w:rsidR="008153D0" w:rsidRPr="00F11A90" w:rsidRDefault="008153D0" w:rsidP="008153D0">
      <w:pPr>
        <w:jc w:val="center"/>
        <w:rPr>
          <w:rFonts w:ascii="Times New Roman" w:hAnsi="Times New Roman" w:cs="Times New Roman"/>
          <w:b/>
          <w:sz w:val="72"/>
          <w:szCs w:val="52"/>
        </w:rPr>
      </w:pPr>
    </w:p>
    <w:p w14:paraId="75C86C6B" w14:textId="77777777" w:rsidR="008153D0" w:rsidRPr="00F11A90" w:rsidRDefault="008153D0" w:rsidP="002C305E">
      <w:pPr>
        <w:pStyle w:val="Heading1"/>
      </w:pPr>
      <w:bookmarkStart w:id="42" w:name="_Toc121186514"/>
      <w:r w:rsidRPr="00F11A90">
        <w:t>Chapter Five</w:t>
      </w:r>
      <w:bookmarkEnd w:id="42"/>
    </w:p>
    <w:p w14:paraId="24F448E6" w14:textId="77777777" w:rsidR="008153D0" w:rsidRPr="00F11A90" w:rsidRDefault="008153D0" w:rsidP="002C305E">
      <w:pPr>
        <w:pStyle w:val="Heading2"/>
      </w:pPr>
      <w:bookmarkStart w:id="43" w:name="_Toc121186515"/>
      <w:r w:rsidRPr="00F11A90">
        <w:t>Findings, Recommendation</w:t>
      </w:r>
      <w:bookmarkEnd w:id="43"/>
      <w:r w:rsidRPr="00F11A90">
        <w:t xml:space="preserve"> </w:t>
      </w:r>
    </w:p>
    <w:p w14:paraId="4A9D5521" w14:textId="77777777" w:rsidR="008153D0" w:rsidRPr="00F11A90" w:rsidRDefault="008153D0" w:rsidP="002C305E">
      <w:pPr>
        <w:pStyle w:val="Heading2"/>
      </w:pPr>
      <w:bookmarkStart w:id="44" w:name="_Toc121186516"/>
      <w:r w:rsidRPr="00F11A90">
        <w:t>And Conclusion</w:t>
      </w:r>
      <w:bookmarkEnd w:id="44"/>
    </w:p>
    <w:p w14:paraId="10D7A7F6" w14:textId="77777777" w:rsidR="008153D0" w:rsidRPr="00F11A90" w:rsidRDefault="008153D0" w:rsidP="008153D0">
      <w:pPr>
        <w:jc w:val="center"/>
        <w:rPr>
          <w:rFonts w:ascii="Times New Roman" w:hAnsi="Times New Roman" w:cs="Times New Roman"/>
        </w:rPr>
      </w:pPr>
    </w:p>
    <w:p w14:paraId="3C533B18" w14:textId="77777777" w:rsidR="008153D0" w:rsidRPr="00F11A90" w:rsidRDefault="008153D0">
      <w:pPr>
        <w:rPr>
          <w:rFonts w:ascii="Times New Roman" w:hAnsi="Times New Roman" w:cs="Times New Roman"/>
        </w:rPr>
      </w:pPr>
      <w:r w:rsidRPr="00F11A90">
        <w:rPr>
          <w:rFonts w:ascii="Times New Roman" w:hAnsi="Times New Roman" w:cs="Times New Roman"/>
        </w:rPr>
        <w:br w:type="page"/>
      </w:r>
    </w:p>
    <w:p w14:paraId="600EE06F" w14:textId="77777777" w:rsidR="008153D0" w:rsidRPr="00F11A90" w:rsidRDefault="008153D0" w:rsidP="002C305E">
      <w:pPr>
        <w:pStyle w:val="Heading3"/>
      </w:pPr>
      <w:bookmarkStart w:id="45" w:name="_Toc121085591"/>
      <w:bookmarkStart w:id="46" w:name="_Toc121186517"/>
      <w:r w:rsidRPr="00F11A90">
        <w:lastRenderedPageBreak/>
        <w:t>5.1 Findings</w:t>
      </w:r>
      <w:bookmarkEnd w:id="45"/>
      <w:bookmarkEnd w:id="46"/>
    </w:p>
    <w:p w14:paraId="35C4DE90" w14:textId="77777777" w:rsidR="008153D0" w:rsidRPr="00F11A90" w:rsidRDefault="008153D0" w:rsidP="008153D0">
      <w:pPr>
        <w:jc w:val="both"/>
        <w:rPr>
          <w:rFonts w:ascii="Times New Roman" w:hAnsi="Times New Roman" w:cs="Times New Roman"/>
          <w:b/>
        </w:rPr>
      </w:pPr>
      <w:r w:rsidRPr="00F11A90">
        <w:rPr>
          <w:rFonts w:ascii="Times New Roman" w:hAnsi="Times New Roman" w:cs="Times New Roman"/>
          <w:b/>
        </w:rPr>
        <w:t>Finding of Food and Beverage Department</w:t>
      </w:r>
    </w:p>
    <w:p w14:paraId="5C9B04CA" w14:textId="1A38FCB6" w:rsidR="008153D0" w:rsidRPr="00F11A90" w:rsidRDefault="008153D0" w:rsidP="008153D0">
      <w:pPr>
        <w:jc w:val="both"/>
        <w:rPr>
          <w:rFonts w:ascii="Times New Roman" w:hAnsi="Times New Roman" w:cs="Times New Roman"/>
        </w:rPr>
      </w:pPr>
      <w:r w:rsidRPr="00F11A90">
        <w:rPr>
          <w:rFonts w:ascii="Times New Roman" w:hAnsi="Times New Roman" w:cs="Times New Roman"/>
        </w:rPr>
        <w:t xml:space="preserve">During the consulting period </w:t>
      </w:r>
      <w:r w:rsidR="00EF40E0">
        <w:rPr>
          <w:rFonts w:ascii="Times New Roman" w:hAnsi="Times New Roman" w:cs="Times New Roman"/>
        </w:rPr>
        <w:t>it</w:t>
      </w:r>
      <w:r w:rsidRPr="00F11A90">
        <w:rPr>
          <w:rFonts w:ascii="Times New Roman" w:hAnsi="Times New Roman" w:cs="Times New Roman"/>
        </w:rPr>
        <w:t xml:space="preserve"> was </w:t>
      </w:r>
      <w:r w:rsidR="00FC7DDD" w:rsidRPr="00F11A90">
        <w:rPr>
          <w:rFonts w:ascii="Times New Roman" w:hAnsi="Times New Roman" w:cs="Times New Roman"/>
        </w:rPr>
        <w:t>f</w:t>
      </w:r>
      <w:r w:rsidR="00EF40E0">
        <w:rPr>
          <w:rFonts w:ascii="Times New Roman" w:hAnsi="Times New Roman" w:cs="Times New Roman"/>
        </w:rPr>
        <w:t>ound</w:t>
      </w:r>
      <w:r w:rsidRPr="00F11A90">
        <w:rPr>
          <w:rFonts w:ascii="Times New Roman" w:hAnsi="Times New Roman" w:cs="Times New Roman"/>
        </w:rPr>
        <w:t xml:space="preserve"> out some of the positive poin</w:t>
      </w:r>
      <w:r w:rsidR="00EF40E0">
        <w:rPr>
          <w:rFonts w:ascii="Times New Roman" w:hAnsi="Times New Roman" w:cs="Times New Roman"/>
        </w:rPr>
        <w:t>ts</w:t>
      </w:r>
      <w:r w:rsidRPr="00F11A90">
        <w:rPr>
          <w:rFonts w:ascii="Times New Roman" w:hAnsi="Times New Roman" w:cs="Times New Roman"/>
        </w:rPr>
        <w:t xml:space="preserve"> on my own viewpoint. Let us discuss the point</w:t>
      </w:r>
      <w:r w:rsidR="00EF40E0">
        <w:rPr>
          <w:rFonts w:ascii="Times New Roman" w:hAnsi="Times New Roman" w:cs="Times New Roman"/>
        </w:rPr>
        <w:t>s found</w:t>
      </w:r>
      <w:r w:rsidRPr="00F11A90">
        <w:rPr>
          <w:rFonts w:ascii="Times New Roman" w:hAnsi="Times New Roman" w:cs="Times New Roman"/>
        </w:rPr>
        <w:t xml:space="preserve"> of my consultation period.</w:t>
      </w:r>
    </w:p>
    <w:p w14:paraId="4213A85A" w14:textId="77777777" w:rsidR="008153D0" w:rsidRPr="00F11A90" w:rsidRDefault="008153D0" w:rsidP="008153D0">
      <w:pPr>
        <w:pStyle w:val="ListParagraph"/>
        <w:numPr>
          <w:ilvl w:val="0"/>
          <w:numId w:val="20"/>
        </w:numPr>
        <w:jc w:val="both"/>
        <w:rPr>
          <w:rFonts w:ascii="Times New Roman" w:hAnsi="Times New Roman" w:cs="Times New Roman"/>
        </w:rPr>
      </w:pPr>
      <w:r w:rsidRPr="00F11A90">
        <w:rPr>
          <w:rFonts w:ascii="Times New Roman" w:hAnsi="Times New Roman" w:cs="Times New Roman"/>
        </w:rPr>
        <w:t>Helpful Management: During my consulting time, the head of the department and the staffs are help me a lot to provide their valuable information.</w:t>
      </w:r>
    </w:p>
    <w:p w14:paraId="072E5EEA" w14:textId="77777777" w:rsidR="008153D0" w:rsidRPr="00F11A90" w:rsidRDefault="008153D0" w:rsidP="008153D0">
      <w:pPr>
        <w:pStyle w:val="ListParagraph"/>
        <w:numPr>
          <w:ilvl w:val="0"/>
          <w:numId w:val="20"/>
        </w:numPr>
        <w:jc w:val="both"/>
        <w:rPr>
          <w:rFonts w:ascii="Times New Roman" w:hAnsi="Times New Roman" w:cs="Times New Roman"/>
        </w:rPr>
      </w:pPr>
      <w:r w:rsidRPr="00F11A90">
        <w:rPr>
          <w:rFonts w:ascii="Times New Roman" w:hAnsi="Times New Roman" w:cs="Times New Roman"/>
        </w:rPr>
        <w:t xml:space="preserve"> Good Staff Food: The staff food is more than sufficient for a staff and is served promptly.</w:t>
      </w:r>
    </w:p>
    <w:p w14:paraId="18FBDECC" w14:textId="77777777" w:rsidR="008153D0" w:rsidRPr="00F11A90" w:rsidRDefault="008153D0" w:rsidP="008153D0">
      <w:pPr>
        <w:pStyle w:val="ListParagraph"/>
        <w:numPr>
          <w:ilvl w:val="0"/>
          <w:numId w:val="20"/>
        </w:numPr>
        <w:jc w:val="both"/>
        <w:rPr>
          <w:rFonts w:ascii="Times New Roman" w:hAnsi="Times New Roman" w:cs="Times New Roman"/>
        </w:rPr>
      </w:pPr>
      <w:r w:rsidRPr="00F11A90">
        <w:rPr>
          <w:rFonts w:ascii="Times New Roman" w:hAnsi="Times New Roman" w:cs="Times New Roman"/>
        </w:rPr>
        <w:t>Positive Review: Visitors have left a lot of favorable reviews for the Radisson Blu Dhaka restaurant.</w:t>
      </w:r>
    </w:p>
    <w:p w14:paraId="119EFCE6" w14:textId="77777777" w:rsidR="008153D0" w:rsidRPr="00F11A90" w:rsidRDefault="008153D0" w:rsidP="008153D0">
      <w:pPr>
        <w:pStyle w:val="ListParagraph"/>
        <w:numPr>
          <w:ilvl w:val="0"/>
          <w:numId w:val="20"/>
        </w:numPr>
        <w:jc w:val="both"/>
        <w:rPr>
          <w:rFonts w:ascii="Times New Roman" w:hAnsi="Times New Roman" w:cs="Times New Roman"/>
        </w:rPr>
      </w:pPr>
      <w:r w:rsidRPr="00F11A90">
        <w:rPr>
          <w:rFonts w:ascii="Times New Roman" w:hAnsi="Times New Roman" w:cs="Times New Roman"/>
        </w:rPr>
        <w:t>Variety of Cooking: The wide variety of cooking styles at the Radisson Blu Dhaka restaurant is what draws customers in so quickly.</w:t>
      </w:r>
    </w:p>
    <w:p w14:paraId="1B58AD4B" w14:textId="77777777" w:rsidR="008153D0" w:rsidRPr="00F11A90" w:rsidRDefault="008153D0" w:rsidP="008153D0">
      <w:pPr>
        <w:pStyle w:val="ListParagraph"/>
        <w:numPr>
          <w:ilvl w:val="0"/>
          <w:numId w:val="20"/>
        </w:numPr>
        <w:jc w:val="both"/>
        <w:rPr>
          <w:rFonts w:ascii="Times New Roman" w:hAnsi="Times New Roman" w:cs="Times New Roman"/>
        </w:rPr>
      </w:pPr>
      <w:r w:rsidRPr="00F11A90">
        <w:rPr>
          <w:rFonts w:ascii="Times New Roman" w:hAnsi="Times New Roman" w:cs="Times New Roman"/>
        </w:rPr>
        <w:t>Visitors Demand: The visitor's satisfaction has always been guaranteed by Radisson Blu Dhaka.</w:t>
      </w:r>
    </w:p>
    <w:p w14:paraId="33FCD064" w14:textId="77777777" w:rsidR="008153D0" w:rsidRPr="00F11A90" w:rsidRDefault="008153D0" w:rsidP="008153D0">
      <w:pPr>
        <w:pStyle w:val="ListParagraph"/>
        <w:numPr>
          <w:ilvl w:val="0"/>
          <w:numId w:val="20"/>
        </w:numPr>
        <w:jc w:val="both"/>
        <w:rPr>
          <w:rFonts w:ascii="Times New Roman" w:hAnsi="Times New Roman" w:cs="Times New Roman"/>
        </w:rPr>
      </w:pPr>
      <w:r w:rsidRPr="00F11A90">
        <w:rPr>
          <w:rFonts w:ascii="Times New Roman" w:hAnsi="Times New Roman" w:cs="Times New Roman"/>
        </w:rPr>
        <w:t>Good Position: The location is very close to the airport in Dhaka.</w:t>
      </w:r>
    </w:p>
    <w:p w14:paraId="04D3645F" w14:textId="77777777" w:rsidR="008153D0" w:rsidRPr="00F11A90" w:rsidRDefault="008153D0" w:rsidP="008153D0">
      <w:pPr>
        <w:jc w:val="both"/>
        <w:rPr>
          <w:rFonts w:ascii="Times New Roman" w:hAnsi="Times New Roman" w:cs="Times New Roman"/>
          <w:b/>
        </w:rPr>
      </w:pPr>
      <w:r w:rsidRPr="00F11A90">
        <w:rPr>
          <w:rFonts w:ascii="Times New Roman" w:hAnsi="Times New Roman" w:cs="Times New Roman"/>
          <w:b/>
        </w:rPr>
        <w:t>Some Negative point found of this consulting period</w:t>
      </w:r>
    </w:p>
    <w:p w14:paraId="3CBE5466" w14:textId="4C9A7F7F" w:rsidR="008153D0" w:rsidRPr="00F11A90" w:rsidRDefault="008153D0" w:rsidP="008153D0">
      <w:pPr>
        <w:pStyle w:val="ListParagraph"/>
        <w:numPr>
          <w:ilvl w:val="0"/>
          <w:numId w:val="21"/>
        </w:numPr>
        <w:jc w:val="both"/>
        <w:rPr>
          <w:rFonts w:ascii="Times New Roman" w:hAnsi="Times New Roman" w:cs="Times New Roman"/>
        </w:rPr>
      </w:pPr>
      <w:r w:rsidRPr="00F11A90">
        <w:rPr>
          <w:rFonts w:ascii="Times New Roman" w:hAnsi="Times New Roman" w:cs="Times New Roman"/>
        </w:rPr>
        <w:t xml:space="preserve">Lack of the Leadership: </w:t>
      </w:r>
      <w:r w:rsidR="003F1EEE" w:rsidRPr="00F11A90">
        <w:rPr>
          <w:rFonts w:ascii="Times New Roman" w:hAnsi="Times New Roman" w:cs="Times New Roman"/>
        </w:rPr>
        <w:t>it was</w:t>
      </w:r>
      <w:r w:rsidRPr="00F11A90">
        <w:rPr>
          <w:rFonts w:ascii="Times New Roman" w:hAnsi="Times New Roman" w:cs="Times New Roman"/>
        </w:rPr>
        <w:t xml:space="preserve"> noticed during the counseling session that there was a lack of teamwork, a bad chain of orders, and a lack of punctuality among the staffs.</w:t>
      </w:r>
    </w:p>
    <w:p w14:paraId="6CB89642" w14:textId="12592CC5" w:rsidR="008153D0" w:rsidRPr="00F11A90" w:rsidRDefault="008153D0" w:rsidP="008153D0">
      <w:pPr>
        <w:pStyle w:val="ListParagraph"/>
        <w:numPr>
          <w:ilvl w:val="0"/>
          <w:numId w:val="21"/>
        </w:numPr>
        <w:jc w:val="both"/>
        <w:rPr>
          <w:rFonts w:ascii="Times New Roman" w:hAnsi="Times New Roman" w:cs="Times New Roman"/>
        </w:rPr>
      </w:pPr>
      <w:r w:rsidRPr="00F11A90">
        <w:rPr>
          <w:rFonts w:ascii="Times New Roman" w:hAnsi="Times New Roman" w:cs="Times New Roman"/>
        </w:rPr>
        <w:t xml:space="preserve">Work Pressure: The Radisson Blu Dhaka is a big and famous </w:t>
      </w:r>
      <w:r w:rsidR="00FC7DDD" w:rsidRPr="00F11A90">
        <w:rPr>
          <w:rFonts w:ascii="Times New Roman" w:hAnsi="Times New Roman" w:cs="Times New Roman"/>
        </w:rPr>
        <w:t>five-star</w:t>
      </w:r>
      <w:r w:rsidRPr="00F11A90">
        <w:rPr>
          <w:rFonts w:ascii="Times New Roman" w:hAnsi="Times New Roman" w:cs="Times New Roman"/>
        </w:rPr>
        <w:t xml:space="preserve"> hotel in Bangladesh so this reason many clients came this hotel and the staff of the hotel always busy for the service. </w:t>
      </w:r>
    </w:p>
    <w:p w14:paraId="00694D94" w14:textId="034407B1" w:rsidR="008153D0" w:rsidRPr="00F11A90" w:rsidRDefault="008153D0" w:rsidP="008153D0">
      <w:pPr>
        <w:pStyle w:val="ListParagraph"/>
        <w:numPr>
          <w:ilvl w:val="0"/>
          <w:numId w:val="21"/>
        </w:numPr>
        <w:jc w:val="both"/>
        <w:rPr>
          <w:rFonts w:ascii="Times New Roman" w:hAnsi="Times New Roman" w:cs="Times New Roman"/>
        </w:rPr>
      </w:pPr>
      <w:r w:rsidRPr="00F11A90">
        <w:rPr>
          <w:rFonts w:ascii="Times New Roman" w:hAnsi="Times New Roman" w:cs="Times New Roman"/>
        </w:rPr>
        <w:t xml:space="preserve">Lack of Standard Operating Procedure: As for counseling, I believe Radisson Blu Dhaka </w:t>
      </w:r>
      <w:r w:rsidR="00EF40E0">
        <w:rPr>
          <w:rFonts w:ascii="Times New Roman" w:hAnsi="Times New Roman" w:cs="Times New Roman"/>
        </w:rPr>
        <w:t xml:space="preserve">did </w:t>
      </w:r>
      <w:r w:rsidR="00FF78D1">
        <w:rPr>
          <w:rFonts w:ascii="Times New Roman" w:hAnsi="Times New Roman" w:cs="Times New Roman"/>
        </w:rPr>
        <w:t xml:space="preserve">not </w:t>
      </w:r>
      <w:r w:rsidR="00FF78D1" w:rsidRPr="00F11A90">
        <w:rPr>
          <w:rFonts w:ascii="Times New Roman" w:hAnsi="Times New Roman" w:cs="Times New Roman"/>
        </w:rPr>
        <w:t>adhere</w:t>
      </w:r>
      <w:r w:rsidRPr="00F11A90">
        <w:rPr>
          <w:rFonts w:ascii="Times New Roman" w:hAnsi="Times New Roman" w:cs="Times New Roman"/>
        </w:rPr>
        <w:t xml:space="preserve"> to their normal operating procedure (SOP). They failed to maintain the </w:t>
      </w:r>
      <w:r w:rsidR="00FC7DDD" w:rsidRPr="00F11A90">
        <w:rPr>
          <w:rFonts w:ascii="Times New Roman" w:hAnsi="Times New Roman" w:cs="Times New Roman"/>
        </w:rPr>
        <w:t>five-star</w:t>
      </w:r>
      <w:r w:rsidRPr="00F11A90">
        <w:rPr>
          <w:rFonts w:ascii="Times New Roman" w:hAnsi="Times New Roman" w:cs="Times New Roman"/>
        </w:rPr>
        <w:t xml:space="preserve"> standards and guidelines as a </w:t>
      </w:r>
      <w:r w:rsidR="006704DB" w:rsidRPr="00F11A90">
        <w:rPr>
          <w:rFonts w:ascii="Times New Roman" w:hAnsi="Times New Roman" w:cs="Times New Roman"/>
        </w:rPr>
        <w:t>five-star</w:t>
      </w:r>
      <w:r w:rsidRPr="00F11A90">
        <w:rPr>
          <w:rFonts w:ascii="Times New Roman" w:hAnsi="Times New Roman" w:cs="Times New Roman"/>
        </w:rPr>
        <w:t xml:space="preserve"> hotel should have.</w:t>
      </w:r>
    </w:p>
    <w:p w14:paraId="62D1D3F2" w14:textId="17A0F374" w:rsidR="008153D0" w:rsidRPr="00F11A90" w:rsidRDefault="008153D0" w:rsidP="008153D0">
      <w:pPr>
        <w:pStyle w:val="ListParagraph"/>
        <w:numPr>
          <w:ilvl w:val="0"/>
          <w:numId w:val="21"/>
        </w:numPr>
        <w:jc w:val="both"/>
        <w:rPr>
          <w:rFonts w:ascii="Times New Roman" w:hAnsi="Times New Roman" w:cs="Times New Roman"/>
        </w:rPr>
      </w:pPr>
      <w:r w:rsidRPr="00F11A90">
        <w:rPr>
          <w:rFonts w:ascii="Times New Roman" w:hAnsi="Times New Roman" w:cs="Times New Roman"/>
        </w:rPr>
        <w:t xml:space="preserve">Lack of Hygiene: In the kitchen </w:t>
      </w:r>
      <w:r w:rsidR="003F1EEE" w:rsidRPr="00F11A90">
        <w:rPr>
          <w:rFonts w:ascii="Times New Roman" w:hAnsi="Times New Roman" w:cs="Times New Roman"/>
        </w:rPr>
        <w:t>it was</w:t>
      </w:r>
      <w:r w:rsidRPr="00F11A90">
        <w:rPr>
          <w:rFonts w:ascii="Times New Roman" w:hAnsi="Times New Roman" w:cs="Times New Roman"/>
        </w:rPr>
        <w:t xml:space="preserve"> found many staff and chef did not clean properly and </w:t>
      </w:r>
      <w:r w:rsidR="00FC7DDD" w:rsidRPr="00F11A90">
        <w:rPr>
          <w:rFonts w:ascii="Times New Roman" w:hAnsi="Times New Roman" w:cs="Times New Roman"/>
        </w:rPr>
        <w:t>sometimes</w:t>
      </w:r>
      <w:r w:rsidRPr="00F11A90">
        <w:rPr>
          <w:rFonts w:ascii="Times New Roman" w:hAnsi="Times New Roman" w:cs="Times New Roman"/>
        </w:rPr>
        <w:t xml:space="preserve"> they break the hygiene rules</w:t>
      </w:r>
      <w:sdt>
        <w:sdtPr>
          <w:rPr>
            <w:rFonts w:ascii="Times New Roman" w:hAnsi="Times New Roman" w:cs="Times New Roman"/>
          </w:rPr>
          <w:id w:val="-174814713"/>
          <w:citation/>
        </w:sdtPr>
        <w:sdtContent>
          <w:r w:rsidR="007934A8">
            <w:rPr>
              <w:rFonts w:ascii="Times New Roman" w:hAnsi="Times New Roman" w:cs="Times New Roman"/>
            </w:rPr>
            <w:fldChar w:fldCharType="begin"/>
          </w:r>
          <w:r w:rsidR="007934A8">
            <w:rPr>
              <w:rFonts w:ascii="Times New Roman" w:hAnsi="Times New Roman" w:cs="Times New Roman"/>
            </w:rPr>
            <w:instrText xml:space="preserve"> CITATION Saf22 \l 1033 </w:instrText>
          </w:r>
          <w:r w:rsidR="007934A8">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(SafetySigns4Less, 2022)</w:t>
          </w:r>
          <w:r w:rsidR="007934A8">
            <w:rPr>
              <w:rFonts w:ascii="Times New Roman" w:hAnsi="Times New Roman" w:cs="Times New Roman"/>
            </w:rPr>
            <w:fldChar w:fldCharType="end"/>
          </w:r>
        </w:sdtContent>
      </w:sdt>
      <w:r w:rsidRPr="00F11A90">
        <w:rPr>
          <w:rFonts w:ascii="Times New Roman" w:hAnsi="Times New Roman" w:cs="Times New Roman"/>
        </w:rPr>
        <w:t>.</w:t>
      </w:r>
    </w:p>
    <w:p w14:paraId="26BCD910" w14:textId="77777777" w:rsidR="008153D0" w:rsidRPr="00F11A90" w:rsidRDefault="008153D0" w:rsidP="008153D0">
      <w:pPr>
        <w:jc w:val="both"/>
        <w:rPr>
          <w:rFonts w:ascii="Times New Roman" w:hAnsi="Times New Roman" w:cs="Times New Roman"/>
          <w:b/>
        </w:rPr>
      </w:pPr>
      <w:r w:rsidRPr="00F11A90">
        <w:rPr>
          <w:rFonts w:ascii="Times New Roman" w:hAnsi="Times New Roman" w:cs="Times New Roman"/>
          <w:b/>
        </w:rPr>
        <w:t>In Room Dining Service</w:t>
      </w:r>
    </w:p>
    <w:p w14:paraId="35DFFD20" w14:textId="77777777" w:rsidR="008153D0" w:rsidRPr="00F11A90" w:rsidRDefault="008153D0" w:rsidP="008153D0">
      <w:pPr>
        <w:jc w:val="both"/>
        <w:rPr>
          <w:rFonts w:ascii="Times New Roman" w:hAnsi="Times New Roman" w:cs="Times New Roman"/>
          <w:b/>
        </w:rPr>
      </w:pPr>
      <w:r w:rsidRPr="00F11A90">
        <w:rPr>
          <w:rFonts w:ascii="Times New Roman" w:hAnsi="Times New Roman" w:cs="Times New Roman"/>
          <w:b/>
        </w:rPr>
        <w:t>What is Room Service?</w:t>
      </w:r>
    </w:p>
    <w:p w14:paraId="6CFE84F2" w14:textId="5EEBA362" w:rsidR="008153D0" w:rsidRPr="00F11A90" w:rsidRDefault="008153D0" w:rsidP="008153D0">
      <w:pPr>
        <w:jc w:val="both"/>
        <w:rPr>
          <w:rFonts w:ascii="Times New Roman" w:hAnsi="Times New Roman" w:cs="Times New Roman"/>
        </w:rPr>
      </w:pPr>
      <w:r w:rsidRPr="00F11A90">
        <w:rPr>
          <w:rFonts w:ascii="Times New Roman" w:hAnsi="Times New Roman" w:cs="Times New Roman"/>
        </w:rPr>
        <w:t xml:space="preserve">In-room dining, sometimes known as room service, is a feature of hotels that lets guests place orders for food and drinks to be brought to their rooms for consumption. For room service, high-end hotels and resorts have their own food and beverage department. Room service isn't extremely common at low-end restaurants like motels. Additionally, room service could be available to passengers on cruise ships. Room processing can be done exclusively at night or even on a 24-hour basis. A tip is required because the cost of </w:t>
      </w:r>
      <w:proofErr w:type="spellStart"/>
      <w:r w:rsidRPr="00F11A90">
        <w:rPr>
          <w:rFonts w:ascii="Times New Roman" w:hAnsi="Times New Roman" w:cs="Times New Roman"/>
        </w:rPr>
        <w:t>custom</w:t>
      </w:r>
      <w:r w:rsidR="00BC43DC" w:rsidRPr="00F11A90">
        <w:rPr>
          <w:rFonts w:ascii="Times New Roman" w:hAnsi="Times New Roman" w:cs="Times New Roman"/>
        </w:rPr>
        <w:t>ise</w:t>
      </w:r>
      <w:r w:rsidRPr="00F11A90">
        <w:rPr>
          <w:rFonts w:ascii="Times New Roman" w:hAnsi="Times New Roman" w:cs="Times New Roman"/>
        </w:rPr>
        <w:t>d</w:t>
      </w:r>
      <w:proofErr w:type="spellEnd"/>
      <w:r w:rsidRPr="00F11A90">
        <w:rPr>
          <w:rFonts w:ascii="Times New Roman" w:hAnsi="Times New Roman" w:cs="Times New Roman"/>
        </w:rPr>
        <w:t xml:space="preserve"> orders and providing room service implies a higher fee for the customer.</w:t>
      </w:r>
      <w:r w:rsidR="00080C6D" w:rsidRPr="00F11A90">
        <w:rPr>
          <w:rFonts w:ascii="Times New Roman" w:hAnsi="Times New Roman" w:cs="Times New Roman"/>
        </w:rPr>
        <w:t xml:space="preserve"> </w:t>
      </w:r>
      <w:sdt>
        <w:sdtPr>
          <w:rPr>
            <w:rFonts w:ascii="Times New Roman" w:hAnsi="Times New Roman" w:cs="Times New Roman"/>
          </w:rPr>
          <w:id w:val="609562290"/>
          <w:citation/>
        </w:sdtPr>
        <w:sdtContent>
          <w:r w:rsidR="00080C6D" w:rsidRPr="00F11A90">
            <w:rPr>
              <w:rFonts w:ascii="Times New Roman" w:hAnsi="Times New Roman" w:cs="Times New Roman"/>
            </w:rPr>
            <w:fldChar w:fldCharType="begin"/>
          </w:r>
          <w:r w:rsidR="00080C6D" w:rsidRPr="00F11A90">
            <w:rPr>
              <w:rFonts w:ascii="Times New Roman" w:hAnsi="Times New Roman" w:cs="Times New Roman"/>
            </w:rPr>
            <w:instrText xml:space="preserve"> CITATION Rob19 \l 1033 </w:instrText>
          </w:r>
          <w:r w:rsidR="00080C6D" w:rsidRPr="00F11A90">
            <w:rPr>
              <w:rFonts w:ascii="Times New Roman" w:hAnsi="Times New Roman" w:cs="Times New Roman"/>
            </w:rPr>
            <w:fldChar w:fldCharType="separate"/>
          </w:r>
          <w:r w:rsidR="007934A8" w:rsidRPr="007934A8">
            <w:rPr>
              <w:rFonts w:ascii="Times New Roman" w:hAnsi="Times New Roman" w:cs="Times New Roman"/>
              <w:noProof/>
            </w:rPr>
            <w:t>(Judge, 2018-19)</w:t>
          </w:r>
          <w:r w:rsidR="00080C6D" w:rsidRPr="00F11A90">
            <w:rPr>
              <w:rFonts w:ascii="Times New Roman" w:hAnsi="Times New Roman" w:cs="Times New Roman"/>
            </w:rPr>
            <w:fldChar w:fldCharType="end"/>
          </w:r>
        </w:sdtContent>
      </w:sdt>
    </w:p>
    <w:p w14:paraId="7B3F2D53" w14:textId="77777777" w:rsidR="008153D0" w:rsidRPr="00F11A90" w:rsidRDefault="008153D0" w:rsidP="008153D0">
      <w:pPr>
        <w:jc w:val="both"/>
        <w:rPr>
          <w:rFonts w:ascii="Times New Roman" w:hAnsi="Times New Roman" w:cs="Times New Roman"/>
          <w:b/>
        </w:rPr>
      </w:pPr>
      <w:r w:rsidRPr="00F11A90">
        <w:rPr>
          <w:rFonts w:ascii="Times New Roman" w:hAnsi="Times New Roman" w:cs="Times New Roman"/>
          <w:b/>
        </w:rPr>
        <w:t>Some Other Advantages of Room Service</w:t>
      </w:r>
    </w:p>
    <w:p w14:paraId="41BABB45" w14:textId="2508CB9F" w:rsidR="008153D0" w:rsidRPr="00F11A90" w:rsidRDefault="008153D0" w:rsidP="008153D0">
      <w:pPr>
        <w:jc w:val="both"/>
        <w:rPr>
          <w:rFonts w:ascii="Times New Roman" w:hAnsi="Times New Roman" w:cs="Times New Roman"/>
        </w:rPr>
      </w:pPr>
      <w:r w:rsidRPr="00F11A90">
        <w:rPr>
          <w:rFonts w:ascii="Times New Roman" w:hAnsi="Times New Roman" w:cs="Times New Roman"/>
        </w:rPr>
        <w:t xml:space="preserve">Celebrities want to live private lives away from the media and the general public. Because eating out attracts so much attention, it can be challenging for celebrities. Many people enjoy eating their meals while still wearing their jammies. No matter what time of day it is, many people can't start their day without a cup of coffee or tea. Early in the morning, many hotels offer popular room service like tea or coffee. Some guests value their </w:t>
      </w:r>
      <w:r w:rsidR="003F1EEE" w:rsidRPr="00F11A90">
        <w:rPr>
          <w:rFonts w:ascii="Times New Roman" w:hAnsi="Times New Roman" w:cs="Times New Roman"/>
        </w:rPr>
        <w:t>privacy;</w:t>
      </w:r>
      <w:r w:rsidRPr="00F11A90">
        <w:rPr>
          <w:rFonts w:ascii="Times New Roman" w:hAnsi="Times New Roman" w:cs="Times New Roman"/>
        </w:rPr>
        <w:t xml:space="preserve"> </w:t>
      </w:r>
      <w:r w:rsidR="003F1EEE" w:rsidRPr="00F11A90">
        <w:rPr>
          <w:rFonts w:ascii="Times New Roman" w:hAnsi="Times New Roman" w:cs="Times New Roman"/>
        </w:rPr>
        <w:t>therefore,</w:t>
      </w:r>
      <w:r w:rsidRPr="00F11A90">
        <w:rPr>
          <w:rFonts w:ascii="Times New Roman" w:hAnsi="Times New Roman" w:cs="Times New Roman"/>
        </w:rPr>
        <w:t xml:space="preserve"> they ask for private meetings and lunches.</w:t>
      </w:r>
      <w:sdt>
        <w:sdtPr>
          <w:rPr>
            <w:rFonts w:ascii="Times New Roman" w:hAnsi="Times New Roman" w:cs="Times New Roman"/>
          </w:rPr>
          <w:id w:val="642472406"/>
          <w:citation/>
        </w:sdtPr>
        <w:sdtContent>
          <w:r w:rsidR="00080C6D" w:rsidRPr="00F11A90">
            <w:rPr>
              <w:rFonts w:ascii="Times New Roman" w:hAnsi="Times New Roman" w:cs="Times New Roman"/>
            </w:rPr>
            <w:fldChar w:fldCharType="begin"/>
          </w:r>
          <w:r w:rsidR="00080C6D" w:rsidRPr="00F11A90">
            <w:rPr>
              <w:rFonts w:ascii="Times New Roman" w:hAnsi="Times New Roman" w:cs="Times New Roman"/>
            </w:rPr>
            <w:instrText xml:space="preserve"> CITATION The \l 1033 </w:instrText>
          </w:r>
          <w:r w:rsidR="00080C6D" w:rsidRPr="00F11A90">
            <w:rPr>
              <w:rFonts w:ascii="Times New Roman" w:hAnsi="Times New Roman" w:cs="Times New Roman"/>
            </w:rPr>
            <w:fldChar w:fldCharType="separate"/>
          </w:r>
          <w:r w:rsidR="007934A8">
            <w:rPr>
              <w:rFonts w:ascii="Times New Roman" w:hAnsi="Times New Roman" w:cs="Times New Roman"/>
              <w:noProof/>
            </w:rPr>
            <w:t xml:space="preserve"> </w:t>
          </w:r>
          <w:r w:rsidR="007934A8" w:rsidRPr="007934A8">
            <w:rPr>
              <w:rFonts w:ascii="Times New Roman" w:hAnsi="Times New Roman" w:cs="Times New Roman"/>
              <w:noProof/>
            </w:rPr>
            <w:t>(Kinni, 2020-21)</w:t>
          </w:r>
          <w:r w:rsidR="00080C6D" w:rsidRPr="00F11A90">
            <w:rPr>
              <w:rFonts w:ascii="Times New Roman" w:hAnsi="Times New Roman" w:cs="Times New Roman"/>
            </w:rPr>
            <w:fldChar w:fldCharType="end"/>
          </w:r>
        </w:sdtContent>
      </w:sdt>
    </w:p>
    <w:p w14:paraId="33AF121F" w14:textId="77777777" w:rsidR="008153D0" w:rsidRPr="00F11A90" w:rsidRDefault="008153D0" w:rsidP="008153D0">
      <w:pPr>
        <w:jc w:val="both"/>
        <w:rPr>
          <w:rFonts w:ascii="Times New Roman" w:hAnsi="Times New Roman" w:cs="Times New Roman"/>
          <w:b/>
        </w:rPr>
      </w:pPr>
      <w:r w:rsidRPr="00F11A90">
        <w:rPr>
          <w:rFonts w:ascii="Times New Roman" w:hAnsi="Times New Roman" w:cs="Times New Roman"/>
          <w:b/>
        </w:rPr>
        <w:t>Disadvantages of Room Service</w:t>
      </w:r>
    </w:p>
    <w:p w14:paraId="5E56F0BF" w14:textId="77777777" w:rsidR="008153D0" w:rsidRPr="00F11A90" w:rsidRDefault="008153D0" w:rsidP="008153D0">
      <w:pPr>
        <w:jc w:val="both"/>
        <w:rPr>
          <w:rFonts w:ascii="Times New Roman" w:hAnsi="Times New Roman" w:cs="Times New Roman"/>
        </w:rPr>
      </w:pPr>
      <w:r w:rsidRPr="00F11A90">
        <w:rPr>
          <w:rFonts w:ascii="Times New Roman" w:hAnsi="Times New Roman" w:cs="Times New Roman"/>
        </w:rPr>
        <w:t xml:space="preserve">The price of room service that cost of drinks and snacks is higher because dining in the hotel is more convenient. Long waits annoy customers who are pressed for time. Serving hot meals is the hotel's main </w:t>
      </w:r>
      <w:r w:rsidRPr="00F11A90">
        <w:rPr>
          <w:rFonts w:ascii="Times New Roman" w:hAnsi="Times New Roman" w:cs="Times New Roman"/>
        </w:rPr>
        <w:lastRenderedPageBreak/>
        <w:t>challenge. When food is moved away from the main cooking area, it may become cold. In order for dishes to be created at any time by chefs working different hours but possessing the same fundamental skills, the room service menus are reduced to a minimum.</w:t>
      </w:r>
    </w:p>
    <w:p w14:paraId="485EC626" w14:textId="77777777" w:rsidR="008153D0" w:rsidRPr="00F11A90" w:rsidRDefault="008153D0" w:rsidP="008153D0">
      <w:pPr>
        <w:jc w:val="both"/>
        <w:rPr>
          <w:rFonts w:ascii="Times New Roman" w:hAnsi="Times New Roman" w:cs="Times New Roman"/>
          <w:b/>
        </w:rPr>
      </w:pPr>
      <w:r w:rsidRPr="00F11A90">
        <w:rPr>
          <w:rFonts w:ascii="Times New Roman" w:hAnsi="Times New Roman" w:cs="Times New Roman"/>
          <w:b/>
        </w:rPr>
        <w:t>A good Room Service how to give</w:t>
      </w:r>
    </w:p>
    <w:p w14:paraId="76E475D2" w14:textId="77777777" w:rsidR="008153D0" w:rsidRPr="00F11A90" w:rsidRDefault="008153D0" w:rsidP="008153D0">
      <w:pPr>
        <w:jc w:val="both"/>
        <w:rPr>
          <w:rFonts w:ascii="Times New Roman" w:hAnsi="Times New Roman" w:cs="Times New Roman"/>
        </w:rPr>
      </w:pPr>
      <w:r w:rsidRPr="00F11A90">
        <w:rPr>
          <w:rFonts w:ascii="Times New Roman" w:hAnsi="Times New Roman" w:cs="Times New Roman"/>
        </w:rPr>
        <w:t>Location of room service pantry</w:t>
      </w:r>
    </w:p>
    <w:p w14:paraId="3588E736" w14:textId="77777777" w:rsidR="008153D0" w:rsidRPr="00F11A90" w:rsidRDefault="008153D0" w:rsidP="008153D0">
      <w:pPr>
        <w:jc w:val="both"/>
        <w:rPr>
          <w:rFonts w:ascii="Times New Roman" w:hAnsi="Times New Roman" w:cs="Times New Roman"/>
        </w:rPr>
      </w:pPr>
      <w:r w:rsidRPr="00F11A90">
        <w:rPr>
          <w:rFonts w:ascii="Times New Roman" w:hAnsi="Times New Roman" w:cs="Times New Roman"/>
        </w:rPr>
        <w:t>Room service pantry in a storage room for keeping crockery, linen, food, beverage and other equipment that are required in room service operations.</w:t>
      </w:r>
    </w:p>
    <w:p w14:paraId="601AC813" w14:textId="77777777" w:rsidR="008153D0" w:rsidRPr="00F11A90" w:rsidRDefault="008153D0" w:rsidP="002C305E">
      <w:pPr>
        <w:pStyle w:val="Heading3"/>
      </w:pPr>
      <w:bookmarkStart w:id="47" w:name="_Toc121085592"/>
      <w:bookmarkStart w:id="48" w:name="_Toc121186518"/>
      <w:r w:rsidRPr="00F11A90">
        <w:t>5.2 Recommendations</w:t>
      </w:r>
      <w:bookmarkEnd w:id="47"/>
      <w:bookmarkEnd w:id="48"/>
    </w:p>
    <w:p w14:paraId="7E7A6959" w14:textId="77777777" w:rsidR="008153D0" w:rsidRPr="00F11A90" w:rsidRDefault="008153D0" w:rsidP="008153D0">
      <w:pPr>
        <w:pStyle w:val="ListParagraph"/>
        <w:numPr>
          <w:ilvl w:val="0"/>
          <w:numId w:val="22"/>
        </w:numPr>
        <w:jc w:val="both"/>
        <w:rPr>
          <w:rFonts w:ascii="Times New Roman" w:hAnsi="Times New Roman" w:cs="Times New Roman"/>
        </w:rPr>
      </w:pPr>
      <w:r w:rsidRPr="00F11A90">
        <w:rPr>
          <w:rFonts w:ascii="Times New Roman" w:hAnsi="Times New Roman" w:cs="Times New Roman"/>
        </w:rPr>
        <w:t>Recruit Skill Associate: In Food and Beverage department of Radisson Blu Dhaka needs more high skill and dedicated more associates.</w:t>
      </w:r>
    </w:p>
    <w:p w14:paraId="3928837A" w14:textId="77777777" w:rsidR="008153D0" w:rsidRPr="00F11A90" w:rsidRDefault="008153D0" w:rsidP="008153D0">
      <w:pPr>
        <w:pStyle w:val="ListParagraph"/>
        <w:numPr>
          <w:ilvl w:val="0"/>
          <w:numId w:val="22"/>
        </w:numPr>
        <w:jc w:val="both"/>
        <w:rPr>
          <w:rFonts w:ascii="Times New Roman" w:hAnsi="Times New Roman" w:cs="Times New Roman"/>
        </w:rPr>
      </w:pPr>
      <w:r w:rsidRPr="00F11A90">
        <w:rPr>
          <w:rFonts w:ascii="Times New Roman" w:hAnsi="Times New Roman" w:cs="Times New Roman"/>
        </w:rPr>
        <w:t>Training: In my counselling period I found out some of the staffs are did not maintain the hygiene rules, for this reason the hotel should give training of their staff.</w:t>
      </w:r>
    </w:p>
    <w:p w14:paraId="6248BACE" w14:textId="77777777" w:rsidR="008153D0" w:rsidRPr="00F11A90" w:rsidRDefault="008153D0" w:rsidP="008153D0">
      <w:pPr>
        <w:pStyle w:val="ListParagraph"/>
        <w:numPr>
          <w:ilvl w:val="0"/>
          <w:numId w:val="22"/>
        </w:numPr>
        <w:jc w:val="both"/>
        <w:rPr>
          <w:rFonts w:ascii="Times New Roman" w:hAnsi="Times New Roman" w:cs="Times New Roman"/>
        </w:rPr>
      </w:pPr>
      <w:r w:rsidRPr="00F11A90">
        <w:rPr>
          <w:rFonts w:ascii="Times New Roman" w:hAnsi="Times New Roman" w:cs="Times New Roman"/>
        </w:rPr>
        <w:t>Timing Accuracy: The Radisson Blu Dhaka has a scheduling issue. The executive branch will make every effort to send their delegate in time.</w:t>
      </w:r>
    </w:p>
    <w:p w14:paraId="1B3368B9" w14:textId="77777777" w:rsidR="008153D0" w:rsidRPr="00F11A90" w:rsidRDefault="008153D0" w:rsidP="008153D0">
      <w:pPr>
        <w:pStyle w:val="ListParagraph"/>
        <w:numPr>
          <w:ilvl w:val="0"/>
          <w:numId w:val="22"/>
        </w:numPr>
        <w:jc w:val="both"/>
        <w:rPr>
          <w:rFonts w:ascii="Times New Roman" w:hAnsi="Times New Roman" w:cs="Times New Roman"/>
        </w:rPr>
      </w:pPr>
      <w:r w:rsidRPr="00F11A90">
        <w:rPr>
          <w:rFonts w:ascii="Times New Roman" w:hAnsi="Times New Roman" w:cs="Times New Roman"/>
        </w:rPr>
        <w:t>Apply SOP: Because every five-star hotel follows the inn SOP framework for conducting business properly, Radisson Blu Dhaka must abide by acceptable standard operating procedures (SOP).</w:t>
      </w:r>
    </w:p>
    <w:p w14:paraId="1E454CAA" w14:textId="77777777" w:rsidR="008153D0" w:rsidRPr="00F11A90" w:rsidRDefault="008153D0" w:rsidP="008153D0">
      <w:pPr>
        <w:pStyle w:val="ListParagraph"/>
        <w:numPr>
          <w:ilvl w:val="0"/>
          <w:numId w:val="22"/>
        </w:numPr>
        <w:jc w:val="both"/>
        <w:rPr>
          <w:rFonts w:ascii="Times New Roman" w:hAnsi="Times New Roman" w:cs="Times New Roman"/>
        </w:rPr>
      </w:pPr>
      <w:r w:rsidRPr="00F11A90">
        <w:rPr>
          <w:rFonts w:ascii="Times New Roman" w:hAnsi="Times New Roman" w:cs="Times New Roman"/>
        </w:rPr>
        <w:t>Flexibility to Work: The Radisson Blu Dhaka is overburdened with work. Give the Food and Beverage teachers some flexibility so they can rest and rejuvenate their minds.</w:t>
      </w:r>
    </w:p>
    <w:p w14:paraId="639AC5DC" w14:textId="77777777" w:rsidR="008153D0" w:rsidRPr="00F11A90" w:rsidRDefault="008153D0" w:rsidP="002C305E">
      <w:pPr>
        <w:pStyle w:val="Heading3"/>
      </w:pPr>
      <w:bookmarkStart w:id="49" w:name="_Toc121085593"/>
      <w:bookmarkStart w:id="50" w:name="_Toc121186519"/>
      <w:r w:rsidRPr="00F11A90">
        <w:t>5.3 Conclusion</w:t>
      </w:r>
      <w:bookmarkEnd w:id="49"/>
      <w:bookmarkEnd w:id="50"/>
    </w:p>
    <w:p w14:paraId="43A57A4A" w14:textId="2F2C3B7C" w:rsidR="008153D0" w:rsidRPr="00F11A90" w:rsidRDefault="008153D0" w:rsidP="008153D0">
      <w:pPr>
        <w:jc w:val="both"/>
        <w:rPr>
          <w:rFonts w:ascii="Times New Roman" w:hAnsi="Times New Roman" w:cs="Times New Roman"/>
        </w:rPr>
      </w:pPr>
      <w:r w:rsidRPr="00F11A90">
        <w:rPr>
          <w:rFonts w:ascii="Times New Roman" w:hAnsi="Times New Roman" w:cs="Times New Roman"/>
        </w:rPr>
        <w:t xml:space="preserve">Bangladesh's Radisson Blu, Dhaka is an opulent five-star hotel. The Radisson Blu, Dhaka is conveniently located in Uttara, the city's </w:t>
      </w:r>
      <w:r w:rsidR="006704DB" w:rsidRPr="00F11A90">
        <w:rPr>
          <w:rFonts w:ascii="Times New Roman" w:hAnsi="Times New Roman" w:cs="Times New Roman"/>
        </w:rPr>
        <w:t>business,</w:t>
      </w:r>
      <w:r w:rsidRPr="00F11A90">
        <w:rPr>
          <w:rFonts w:ascii="Times New Roman" w:hAnsi="Times New Roman" w:cs="Times New Roman"/>
        </w:rPr>
        <w:t xml:space="preserve"> and diplomatic center. High commissioners, corporate offices of major corporations, embassies, and an airport are all nearby. According to what we know about the industry, hotels are among the most well-known and fantastic businesses in the world. It used to be a minor, marginal business, but today it is the largest, highest-paying industry in the world. That's because we understand that even as humans, everyone should take holidays somewhere else in order to unwind, have fun, and take advantage of the scenery and other amenities. They also understand that people appreciate visiting historical site and other lovely locations.</w:t>
      </w:r>
    </w:p>
    <w:p w14:paraId="3E513BE7" w14:textId="70DDBEFA" w:rsidR="008153D0" w:rsidRPr="00F11A90" w:rsidRDefault="003F1EEE" w:rsidP="008153D0">
      <w:pPr>
        <w:jc w:val="both"/>
        <w:rPr>
          <w:rFonts w:ascii="Times New Roman" w:hAnsi="Times New Roman" w:cs="Times New Roman"/>
        </w:rPr>
      </w:pPr>
      <w:r w:rsidRPr="00F11A90">
        <w:rPr>
          <w:rFonts w:ascii="Times New Roman" w:hAnsi="Times New Roman" w:cs="Times New Roman"/>
        </w:rPr>
        <w:t>There were</w:t>
      </w:r>
      <w:r w:rsidR="008153D0" w:rsidRPr="00F11A90">
        <w:rPr>
          <w:rFonts w:ascii="Times New Roman" w:hAnsi="Times New Roman" w:cs="Times New Roman"/>
        </w:rPr>
        <w:t xml:space="preserve"> lot of issues while receiving counseling at the Radisson Blu in Dhaka and writing my report, but also a lot of data that was shared after consultation</w:t>
      </w:r>
      <w:r w:rsidRPr="00F11A90">
        <w:rPr>
          <w:rFonts w:ascii="Times New Roman" w:hAnsi="Times New Roman" w:cs="Times New Roman"/>
        </w:rPr>
        <w:t xml:space="preserve"> was gathered</w:t>
      </w:r>
      <w:r w:rsidR="008153D0" w:rsidRPr="00F11A90">
        <w:rPr>
          <w:rFonts w:ascii="Times New Roman" w:hAnsi="Times New Roman" w:cs="Times New Roman"/>
        </w:rPr>
        <w:t xml:space="preserve">. </w:t>
      </w:r>
      <w:r w:rsidRPr="00F11A90">
        <w:rPr>
          <w:rFonts w:ascii="Times New Roman" w:hAnsi="Times New Roman" w:cs="Times New Roman"/>
        </w:rPr>
        <w:t>T</w:t>
      </w:r>
      <w:r w:rsidR="008153D0" w:rsidRPr="00F11A90">
        <w:rPr>
          <w:rFonts w:ascii="Times New Roman" w:hAnsi="Times New Roman" w:cs="Times New Roman"/>
        </w:rPr>
        <w:t>he history of the Radisson Blu, Dhaka, and the Radisson family in this consultation, as well as a couple of the hotel's departments</w:t>
      </w:r>
      <w:r w:rsidRPr="00F11A90">
        <w:rPr>
          <w:rFonts w:ascii="Times New Roman" w:hAnsi="Times New Roman" w:cs="Times New Roman"/>
        </w:rPr>
        <w:t xml:space="preserve"> were thoroughly discussed</w:t>
      </w:r>
      <w:r w:rsidR="008153D0" w:rsidRPr="00F11A90">
        <w:rPr>
          <w:rFonts w:ascii="Times New Roman" w:hAnsi="Times New Roman" w:cs="Times New Roman"/>
        </w:rPr>
        <w:t>. During counseling time, advice</w:t>
      </w:r>
      <w:r w:rsidRPr="00F11A90">
        <w:rPr>
          <w:rFonts w:ascii="Times New Roman" w:hAnsi="Times New Roman" w:cs="Times New Roman"/>
        </w:rPr>
        <w:t xml:space="preserve"> is given</w:t>
      </w:r>
      <w:r w:rsidR="008153D0" w:rsidRPr="00F11A90">
        <w:rPr>
          <w:rFonts w:ascii="Times New Roman" w:hAnsi="Times New Roman" w:cs="Times New Roman"/>
        </w:rPr>
        <w:t xml:space="preserve"> and pinpoint</w:t>
      </w:r>
      <w:r w:rsidRPr="00F11A90">
        <w:rPr>
          <w:rFonts w:ascii="Times New Roman" w:hAnsi="Times New Roman" w:cs="Times New Roman"/>
        </w:rPr>
        <w:t>ed</w:t>
      </w:r>
      <w:r w:rsidR="008153D0" w:rsidRPr="00F11A90">
        <w:rPr>
          <w:rFonts w:ascii="Times New Roman" w:hAnsi="Times New Roman" w:cs="Times New Roman"/>
        </w:rPr>
        <w:t xml:space="preserve"> the operational weaknesses of the Radisson Blu, Dhaka's Food &amp; Beverage department. </w:t>
      </w:r>
      <w:r w:rsidRPr="00F11A90">
        <w:rPr>
          <w:rFonts w:ascii="Times New Roman" w:hAnsi="Times New Roman" w:cs="Times New Roman"/>
        </w:rPr>
        <w:t>The report</w:t>
      </w:r>
      <w:r w:rsidR="008153D0" w:rsidRPr="00F11A90">
        <w:rPr>
          <w:rFonts w:ascii="Times New Roman" w:hAnsi="Times New Roman" w:cs="Times New Roman"/>
        </w:rPr>
        <w:t xml:space="preserve"> carr</w:t>
      </w:r>
      <w:r w:rsidRPr="00F11A90">
        <w:rPr>
          <w:rFonts w:ascii="Times New Roman" w:hAnsi="Times New Roman" w:cs="Times New Roman"/>
        </w:rPr>
        <w:t>ied</w:t>
      </w:r>
      <w:r w:rsidR="008153D0" w:rsidRPr="00F11A90">
        <w:rPr>
          <w:rFonts w:ascii="Times New Roman" w:hAnsi="Times New Roman" w:cs="Times New Roman"/>
        </w:rPr>
        <w:t xml:space="preserve"> out the current trend of overseeing and managing an </w:t>
      </w:r>
      <w:r w:rsidR="00FC7DDD" w:rsidRPr="00F11A90">
        <w:rPr>
          <w:rFonts w:ascii="Times New Roman" w:hAnsi="Times New Roman" w:cs="Times New Roman"/>
        </w:rPr>
        <w:t>operation</w:t>
      </w:r>
      <w:r w:rsidR="008153D0" w:rsidRPr="00F11A90">
        <w:rPr>
          <w:rFonts w:ascii="Times New Roman" w:hAnsi="Times New Roman" w:cs="Times New Roman"/>
        </w:rPr>
        <w:t xml:space="preserve"> of a food and beverage service. Finally, </w:t>
      </w:r>
      <w:r w:rsidR="00EF40E0">
        <w:rPr>
          <w:rFonts w:ascii="Times New Roman" w:hAnsi="Times New Roman" w:cs="Times New Roman"/>
        </w:rPr>
        <w:t>it can be stated</w:t>
      </w:r>
      <w:r w:rsidR="008153D0" w:rsidRPr="00F11A90">
        <w:rPr>
          <w:rFonts w:ascii="Times New Roman" w:hAnsi="Times New Roman" w:cs="Times New Roman"/>
        </w:rPr>
        <w:t xml:space="preserve"> that the food and beverage department at the Radisson Blu Dhaka is well-run and under control.</w:t>
      </w:r>
    </w:p>
    <w:p w14:paraId="4D73F0A6" w14:textId="77777777" w:rsidR="001C4D33" w:rsidRPr="00F11A90" w:rsidRDefault="001C4D33">
      <w:pPr>
        <w:rPr>
          <w:rFonts w:ascii="Times New Roman" w:hAnsi="Times New Roman" w:cs="Times New Roman"/>
        </w:rPr>
      </w:pPr>
      <w:r w:rsidRPr="00F11A90">
        <w:rPr>
          <w:rFonts w:ascii="Times New Roman" w:hAnsi="Times New Roman" w:cs="Times New Roman"/>
        </w:rPr>
        <w:br w:type="page"/>
      </w:r>
    </w:p>
    <w:bookmarkStart w:id="51" w:name="_Toc121186520" w:displacedByCustomXml="next"/>
    <w:sdt>
      <w:sdtPr>
        <w:rPr>
          <w:rFonts w:eastAsiaTheme="minorHAnsi" w:cstheme="minorBidi"/>
          <w:b w:val="0"/>
          <w:sz w:val="22"/>
          <w:szCs w:val="22"/>
        </w:rPr>
        <w:id w:val="8197546"/>
        <w:docPartObj>
          <w:docPartGallery w:val="Bibliographies"/>
          <w:docPartUnique/>
        </w:docPartObj>
      </w:sdtPr>
      <w:sdtContent>
        <w:p w14:paraId="73E3E113" w14:textId="77777777" w:rsidR="00080C6D" w:rsidRPr="00F11A90" w:rsidRDefault="00080C6D">
          <w:pPr>
            <w:pStyle w:val="Heading1"/>
            <w:rPr>
              <w:rStyle w:val="Heading3Char"/>
            </w:rPr>
          </w:pPr>
          <w:r w:rsidRPr="00F11A90">
            <w:rPr>
              <w:rStyle w:val="Heading3Char"/>
            </w:rPr>
            <w:t>References</w:t>
          </w:r>
          <w:bookmarkEnd w:id="51"/>
        </w:p>
        <w:sdt>
          <w:sdtPr>
            <w:id w:val="-573587230"/>
            <w:bibliography/>
          </w:sdtPr>
          <w:sdtContent>
            <w:p w14:paraId="7F18C629" w14:textId="77777777" w:rsidR="007934A8" w:rsidRDefault="0084296E" w:rsidP="007934A8">
              <w:pPr>
                <w:pStyle w:val="Bibliography"/>
                <w:rPr>
                  <w:rFonts w:cs="Times New Roman"/>
                  <w:noProof/>
                  <w:sz w:val="24"/>
                  <w:szCs w:val="24"/>
                </w:rPr>
              </w:pPr>
              <w:r w:rsidRPr="00F11A90">
                <w:fldChar w:fldCharType="begin"/>
              </w:r>
              <w:r w:rsidRPr="00F11A90">
                <w:instrText xml:space="preserve"> BIBLIOGRAPHY </w:instrText>
              </w:r>
              <w:r w:rsidRPr="00F11A90">
                <w:fldChar w:fldCharType="separate"/>
              </w:r>
              <w:r w:rsidR="007934A8">
                <w:rPr>
                  <w:noProof/>
                </w:rPr>
                <w:t xml:space="preserve">Ahsan, A. K., 2022. </w:t>
              </w:r>
              <w:r w:rsidR="007934A8">
                <w:rPr>
                  <w:i/>
                  <w:iCs/>
                  <w:noProof/>
                </w:rPr>
                <w:t xml:space="preserve">Problems of Coordination in Local Administration in Bangladesh. </w:t>
              </w:r>
              <w:r w:rsidR="007934A8">
                <w:rPr>
                  <w:noProof/>
                </w:rPr>
                <w:t xml:space="preserve">[Online] </w:t>
              </w:r>
              <w:r w:rsidR="007934A8">
                <w:rPr>
                  <w:noProof/>
                </w:rPr>
                <w:br/>
                <w:t xml:space="preserve">Available at: </w:t>
              </w:r>
              <w:r w:rsidR="007934A8">
                <w:rPr>
                  <w:noProof/>
                  <w:u w:val="single"/>
                </w:rPr>
                <w:t>https://www.researchgate.net/publication/361256229_Problems_of_Coordination_in_Local_Administration_in_Bangladesh</w:t>
              </w:r>
              <w:r w:rsidR="007934A8">
                <w:rPr>
                  <w:noProof/>
                </w:rPr>
                <w:br/>
                <w:t>[Accessed 2 11 2022].</w:t>
              </w:r>
            </w:p>
            <w:p w14:paraId="74771B7C" w14:textId="77777777" w:rsidR="007934A8" w:rsidRDefault="007934A8" w:rsidP="007934A8">
              <w:pPr>
                <w:pStyle w:val="Bibliography"/>
                <w:rPr>
                  <w:noProof/>
                </w:rPr>
              </w:pPr>
              <w:r>
                <w:rPr>
                  <w:noProof/>
                </w:rPr>
                <w:t xml:space="preserve">Applnstitute, 2021. </w:t>
              </w:r>
              <w:r>
                <w:rPr>
                  <w:i/>
                  <w:iCs/>
                  <w:noProof/>
                </w:rPr>
                <w:t xml:space="preserve">How to Write Restaurant Mission and Vision Statements. </w:t>
              </w:r>
              <w:r>
                <w:rPr>
                  <w:noProof/>
                </w:rPr>
                <w:t xml:space="preserve">[Online] </w:t>
              </w:r>
              <w:r>
                <w:rPr>
                  <w:noProof/>
                </w:rPr>
                <w:br/>
                <w:t xml:space="preserve">Available at: </w:t>
              </w:r>
              <w:r>
                <w:rPr>
                  <w:noProof/>
                  <w:u w:val="single"/>
                </w:rPr>
                <w:t>https://appinstitute.com/restaurant-mission-statement/#:~:text=Here%20are%20examples%3A%201%20Customer%20satisfaction%20becomes%3A%20Our,We%20always%20source%20ingredients%20from%20sustainable%2C%20local%20suppliers.</w:t>
              </w:r>
              <w:r>
                <w:rPr>
                  <w:noProof/>
                </w:rPr>
                <w:br/>
                <w:t>[Accessed 4 11 2022].</w:t>
              </w:r>
            </w:p>
            <w:p w14:paraId="18666959" w14:textId="77777777" w:rsidR="007934A8" w:rsidRDefault="007934A8" w:rsidP="007934A8">
              <w:pPr>
                <w:pStyle w:val="Bibliography"/>
                <w:rPr>
                  <w:noProof/>
                </w:rPr>
              </w:pPr>
              <w:r>
                <w:rPr>
                  <w:noProof/>
                </w:rPr>
                <w:t xml:space="preserve">Bark, 2022. </w:t>
              </w:r>
              <w:r>
                <w:rPr>
                  <w:i/>
                  <w:iCs/>
                  <w:noProof/>
                </w:rPr>
                <w:t xml:space="preserve">Compare free quotes from Business Consulting Firms now. </w:t>
              </w:r>
              <w:r>
                <w:rPr>
                  <w:noProof/>
                </w:rPr>
                <w:t xml:space="preserve">[Online] </w:t>
              </w:r>
              <w:r>
                <w:rPr>
                  <w:noProof/>
                </w:rPr>
                <w:br/>
                <w:t xml:space="preserve">Available at: </w:t>
              </w:r>
              <w:r>
                <w:rPr>
                  <w:noProof/>
                  <w:u w:val="single"/>
                </w:rPr>
                <w:t>https://www.bing.com/search?q=consulting+firms&amp;cvid=fb7cd3162b9a4abfbe409d573f8beb9d&amp;aqs=edge.0.0j69i57j0l7.23339j0j1&amp;pglt=163&amp;FORM=ANNTA1&amp;PC=LCThttps://www.bing.com/search?q=consulting+firms&amp;cvid=fb7cd3162b9a4abfbe409d573f8beb9d&amp;aqs=edge.0.0j69i57j0l7.23</w:t>
              </w:r>
              <w:r>
                <w:rPr>
                  <w:noProof/>
                </w:rPr>
                <w:br/>
                <w:t>[Accessed 3 11 2022].</w:t>
              </w:r>
            </w:p>
            <w:p w14:paraId="2BE43434" w14:textId="77777777" w:rsidR="007934A8" w:rsidRDefault="007934A8" w:rsidP="007934A8">
              <w:pPr>
                <w:pStyle w:val="Bibliography"/>
                <w:rPr>
                  <w:noProof/>
                </w:rPr>
              </w:pPr>
              <w:r>
                <w:rPr>
                  <w:noProof/>
                </w:rPr>
                <w:t xml:space="preserve">BTN, 2006. </w:t>
              </w:r>
              <w:r>
                <w:rPr>
                  <w:i/>
                  <w:iCs/>
                  <w:noProof/>
                </w:rPr>
                <w:t xml:space="preserve">Radission Blu Water Garden Dhaka. </w:t>
              </w:r>
              <w:r>
                <w:rPr>
                  <w:noProof/>
                </w:rPr>
                <w:t xml:space="preserve">[Online] </w:t>
              </w:r>
              <w:r>
                <w:rPr>
                  <w:noProof/>
                </w:rPr>
                <w:br/>
                <w:t xml:space="preserve">Available at: </w:t>
              </w:r>
              <w:r>
                <w:rPr>
                  <w:noProof/>
                  <w:u w:val="single"/>
                </w:rPr>
                <w:t>https://www.businesstravelnews.com/Hotels/Dhaka-Bangladesh/Radisson-Blu-Water-Garden-Hotel-Dhaka-p4445956</w:t>
              </w:r>
              <w:r>
                <w:rPr>
                  <w:noProof/>
                </w:rPr>
                <w:br/>
                <w:t>[Accessed 02 11 2022].</w:t>
              </w:r>
            </w:p>
            <w:p w14:paraId="6CB3838F" w14:textId="77777777" w:rsidR="007934A8" w:rsidRDefault="007934A8" w:rsidP="007934A8">
              <w:pPr>
                <w:pStyle w:val="Bibliography"/>
                <w:rPr>
                  <w:noProof/>
                </w:rPr>
              </w:pPr>
              <w:r>
                <w:rPr>
                  <w:noProof/>
                </w:rPr>
                <w:t xml:space="preserve">CARLSON REZIDOR, 2020. </w:t>
              </w:r>
              <w:r>
                <w:rPr>
                  <w:i/>
                  <w:iCs/>
                  <w:noProof/>
                </w:rPr>
                <w:t xml:space="preserve">Carlson Rezideor Hotel Group. </w:t>
              </w:r>
              <w:r>
                <w:rPr>
                  <w:noProof/>
                </w:rPr>
                <w:t xml:space="preserve">[Online] </w:t>
              </w:r>
              <w:r>
                <w:rPr>
                  <w:noProof/>
                </w:rPr>
                <w:br/>
                <w:t xml:space="preserve">Available at: </w:t>
              </w:r>
              <w:r>
                <w:rPr>
                  <w:noProof/>
                  <w:u w:val="single"/>
                </w:rPr>
                <w:t>https://hospitality-on.com/en/worldwide-hospitality-awards/carlson-rezidor-hotel-group/carlson-rezidor-hotel-group</w:t>
              </w:r>
              <w:r>
                <w:rPr>
                  <w:noProof/>
                </w:rPr>
                <w:br/>
                <w:t>[Accessed 06 11 2022].</w:t>
              </w:r>
            </w:p>
            <w:p w14:paraId="3DCAE888" w14:textId="77777777" w:rsidR="007934A8" w:rsidRDefault="007934A8" w:rsidP="007934A8">
              <w:pPr>
                <w:pStyle w:val="Bibliography"/>
                <w:rPr>
                  <w:noProof/>
                </w:rPr>
              </w:pPr>
              <w:r>
                <w:rPr>
                  <w:noProof/>
                </w:rPr>
                <w:t xml:space="preserve">CFA Institute, 2022. </w:t>
              </w:r>
              <w:r>
                <w:rPr>
                  <w:i/>
                  <w:iCs/>
                  <w:noProof/>
                </w:rPr>
                <w:t xml:space="preserve">What Does a Financial Data Analyst Do. </w:t>
              </w:r>
              <w:r>
                <w:rPr>
                  <w:noProof/>
                </w:rPr>
                <w:t xml:space="preserve">[Online] </w:t>
              </w:r>
              <w:r>
                <w:rPr>
                  <w:noProof/>
                </w:rPr>
                <w:br/>
                <w:t xml:space="preserve">Available at: </w:t>
              </w:r>
              <w:r>
                <w:rPr>
                  <w:noProof/>
                  <w:u w:val="single"/>
                </w:rPr>
                <w:t>https://www.cfainstitute.org/en/programs/cfa/charterholder-careers/roles/financial-data-analyst</w:t>
              </w:r>
              <w:r>
                <w:rPr>
                  <w:noProof/>
                </w:rPr>
                <w:br/>
                <w:t>[Accessed 5 11 2022].</w:t>
              </w:r>
            </w:p>
            <w:p w14:paraId="2C476C52" w14:textId="77777777" w:rsidR="007934A8" w:rsidRDefault="007934A8" w:rsidP="007934A8">
              <w:pPr>
                <w:pStyle w:val="Bibliography"/>
                <w:rPr>
                  <w:noProof/>
                </w:rPr>
              </w:pPr>
              <w:r>
                <w:rPr>
                  <w:noProof/>
                </w:rPr>
                <w:t xml:space="preserve">Comparably, 2015. </w:t>
              </w:r>
              <w:r>
                <w:rPr>
                  <w:i/>
                  <w:iCs/>
                  <w:noProof/>
                </w:rPr>
                <w:t xml:space="preserve">COMPARABLY. </w:t>
              </w:r>
              <w:r>
                <w:rPr>
                  <w:noProof/>
                </w:rPr>
                <w:t xml:space="preserve">[Online] </w:t>
              </w:r>
              <w:r>
                <w:rPr>
                  <w:noProof/>
                </w:rPr>
                <w:br/>
                <w:t xml:space="preserve">Available at: </w:t>
              </w:r>
              <w:r>
                <w:rPr>
                  <w:noProof/>
                  <w:u w:val="single"/>
                </w:rPr>
                <w:t>https://www.comparably.com/companies/radisson-hotels/mission</w:t>
              </w:r>
              <w:r>
                <w:rPr>
                  <w:noProof/>
                </w:rPr>
                <w:br/>
                <w:t>[Accessed 3 11 2022].</w:t>
              </w:r>
            </w:p>
            <w:p w14:paraId="4B134122" w14:textId="77777777" w:rsidR="007934A8" w:rsidRDefault="007934A8" w:rsidP="007934A8">
              <w:pPr>
                <w:pStyle w:val="Bibliography"/>
                <w:rPr>
                  <w:noProof/>
                </w:rPr>
              </w:pPr>
              <w:r>
                <w:rPr>
                  <w:noProof/>
                </w:rPr>
                <w:t xml:space="preserve">eHotelier, 2018. [Online] </w:t>
              </w:r>
              <w:r>
                <w:rPr>
                  <w:noProof/>
                </w:rPr>
                <w:br/>
                <w:t xml:space="preserve">Available at: </w:t>
              </w:r>
              <w:r>
                <w:rPr>
                  <w:noProof/>
                  <w:u w:val="single"/>
                </w:rPr>
                <w:t>https://insights.ehotelier.com/author-profile/radisson-hotel-group/</w:t>
              </w:r>
            </w:p>
            <w:p w14:paraId="3CB689CC" w14:textId="77777777" w:rsidR="007934A8" w:rsidRDefault="007934A8" w:rsidP="007934A8">
              <w:pPr>
                <w:pStyle w:val="Bibliography"/>
                <w:rPr>
                  <w:noProof/>
                </w:rPr>
              </w:pPr>
              <w:r>
                <w:rPr>
                  <w:noProof/>
                </w:rPr>
                <w:t xml:space="preserve">Engineering, T., 2022. </w:t>
              </w:r>
              <w:r>
                <w:rPr>
                  <w:i/>
                  <w:iCs/>
                  <w:noProof/>
                </w:rPr>
                <w:t xml:space="preserve">Hotel and Leisure Services. </w:t>
              </w:r>
              <w:r>
                <w:rPr>
                  <w:noProof/>
                </w:rPr>
                <w:t xml:space="preserve">[Online] </w:t>
              </w:r>
              <w:r>
                <w:rPr>
                  <w:noProof/>
                </w:rPr>
                <w:br/>
                <w:t xml:space="preserve">Available at: </w:t>
              </w:r>
              <w:r>
                <w:rPr>
                  <w:noProof/>
                  <w:u w:val="single"/>
                </w:rPr>
                <w:t>https://techtricbd.com/hotel-and-leisure-services/</w:t>
              </w:r>
              <w:r>
                <w:rPr>
                  <w:noProof/>
                </w:rPr>
                <w:br/>
                <w:t>[Accessed 3 11 2022].</w:t>
              </w:r>
            </w:p>
            <w:p w14:paraId="41D125C9" w14:textId="77777777" w:rsidR="007934A8" w:rsidRDefault="007934A8" w:rsidP="007934A8">
              <w:pPr>
                <w:pStyle w:val="Bibliography"/>
                <w:rPr>
                  <w:noProof/>
                </w:rPr>
              </w:pPr>
              <w:r>
                <w:rPr>
                  <w:noProof/>
                </w:rPr>
                <w:lastRenderedPageBreak/>
                <w:t xml:space="preserve">Express, T. F., 2021. [Online] </w:t>
              </w:r>
              <w:r>
                <w:rPr>
                  <w:noProof/>
                </w:rPr>
                <w:br/>
                <w:t xml:space="preserve">Available at: </w:t>
              </w:r>
              <w:r>
                <w:rPr>
                  <w:noProof/>
                  <w:u w:val="single"/>
                </w:rPr>
                <w:t>https://thefinancialexpress.com.bd/trade/hospitality-industry-makes-resounding-rebound-1664677572</w:t>
              </w:r>
            </w:p>
            <w:p w14:paraId="0FA35F39" w14:textId="77777777" w:rsidR="007934A8" w:rsidRDefault="007934A8" w:rsidP="007934A8">
              <w:pPr>
                <w:pStyle w:val="Bibliography"/>
                <w:rPr>
                  <w:noProof/>
                </w:rPr>
              </w:pPr>
              <w:r>
                <w:rPr>
                  <w:noProof/>
                </w:rPr>
                <w:t xml:space="preserve">Google, 2021. </w:t>
              </w:r>
              <w:r>
                <w:rPr>
                  <w:i/>
                  <w:iCs/>
                  <w:noProof/>
                </w:rPr>
                <w:t xml:space="preserve">Google. </w:t>
              </w:r>
              <w:r>
                <w:rPr>
                  <w:noProof/>
                </w:rPr>
                <w:t xml:space="preserve">[Online] </w:t>
              </w:r>
              <w:r>
                <w:rPr>
                  <w:noProof/>
                </w:rPr>
                <w:br/>
                <w:t xml:space="preserve">Available at: </w:t>
              </w:r>
              <w:r>
                <w:rPr>
                  <w:noProof/>
                  <w:u w:val="single"/>
                </w:rPr>
                <w:t>https://www.radissonhotelgroup.com/</w:t>
              </w:r>
              <w:r>
                <w:rPr>
                  <w:noProof/>
                </w:rPr>
                <w:br/>
                <w:t>[Accessed 2 11 2022].</w:t>
              </w:r>
            </w:p>
            <w:p w14:paraId="0988C0F6" w14:textId="77777777" w:rsidR="007934A8" w:rsidRDefault="007934A8" w:rsidP="007934A8">
              <w:pPr>
                <w:pStyle w:val="Bibliography"/>
                <w:rPr>
                  <w:noProof/>
                </w:rPr>
              </w:pPr>
              <w:r>
                <w:rPr>
                  <w:noProof/>
                </w:rPr>
                <w:t xml:space="preserve">Griffin, 2016-17. </w:t>
              </w:r>
              <w:r>
                <w:rPr>
                  <w:i/>
                  <w:iCs/>
                  <w:noProof/>
                </w:rPr>
                <w:t xml:space="preserve">Management Principles. </w:t>
              </w:r>
              <w:r>
                <w:rPr>
                  <w:noProof/>
                </w:rPr>
                <w:t>11th Edition ed. s.l.:s.n.</w:t>
              </w:r>
            </w:p>
            <w:p w14:paraId="5E5F5A22" w14:textId="77777777" w:rsidR="007934A8" w:rsidRDefault="007934A8" w:rsidP="007934A8">
              <w:pPr>
                <w:pStyle w:val="Bibliography"/>
                <w:rPr>
                  <w:noProof/>
                </w:rPr>
              </w:pPr>
              <w:r>
                <w:rPr>
                  <w:noProof/>
                </w:rPr>
                <w:t xml:space="preserve">Hotel Mavericks, 2022. </w:t>
              </w:r>
              <w:r>
                <w:rPr>
                  <w:i/>
                  <w:iCs/>
                  <w:noProof/>
                </w:rPr>
                <w:t xml:space="preserve">Government Rules &amp; Regulations For The Hotel Industry. </w:t>
              </w:r>
              <w:r>
                <w:rPr>
                  <w:noProof/>
                </w:rPr>
                <w:t xml:space="preserve">[Online] </w:t>
              </w:r>
              <w:r>
                <w:rPr>
                  <w:noProof/>
                </w:rPr>
                <w:br/>
                <w:t xml:space="preserve">Available at: </w:t>
              </w:r>
              <w:r>
                <w:rPr>
                  <w:noProof/>
                  <w:u w:val="single"/>
                </w:rPr>
                <w:t>https://hotelmavericks.com/start/government-regulations-for-hotel-industry/</w:t>
              </w:r>
              <w:r>
                <w:rPr>
                  <w:noProof/>
                </w:rPr>
                <w:br/>
                <w:t>[Accessed 2 11 2022].</w:t>
              </w:r>
            </w:p>
            <w:p w14:paraId="0B11B01C" w14:textId="77777777" w:rsidR="007934A8" w:rsidRDefault="007934A8" w:rsidP="007934A8">
              <w:pPr>
                <w:pStyle w:val="Bibliography"/>
                <w:rPr>
                  <w:noProof/>
                </w:rPr>
              </w:pPr>
              <w:r>
                <w:rPr>
                  <w:noProof/>
                </w:rPr>
                <w:t xml:space="preserve">Indeed, 2020. </w:t>
              </w:r>
              <w:r>
                <w:rPr>
                  <w:i/>
                  <w:iCs/>
                  <w:noProof/>
                </w:rPr>
                <w:t xml:space="preserve">What Is Customer Satisfaction? (With Benefits and Tips. </w:t>
              </w:r>
              <w:r>
                <w:rPr>
                  <w:noProof/>
                </w:rPr>
                <w:t xml:space="preserve">[Online] </w:t>
              </w:r>
              <w:r>
                <w:rPr>
                  <w:noProof/>
                </w:rPr>
                <w:br/>
                <w:t xml:space="preserve">Available at: </w:t>
              </w:r>
              <w:r>
                <w:rPr>
                  <w:noProof/>
                  <w:u w:val="single"/>
                </w:rPr>
                <w:t>https://www.indeed.com/career-advice/career-development/what-is-customer-satisfaction</w:t>
              </w:r>
              <w:r>
                <w:rPr>
                  <w:noProof/>
                </w:rPr>
                <w:br/>
                <w:t>[Accessed 2 11 2022].</w:t>
              </w:r>
            </w:p>
            <w:p w14:paraId="409DC8E9" w14:textId="77777777" w:rsidR="007934A8" w:rsidRDefault="007934A8" w:rsidP="007934A8">
              <w:pPr>
                <w:pStyle w:val="Bibliography"/>
                <w:rPr>
                  <w:noProof/>
                </w:rPr>
              </w:pPr>
              <w:r>
                <w:rPr>
                  <w:noProof/>
                </w:rPr>
                <w:t xml:space="preserve">Islam, M. S., 2008. </w:t>
              </w:r>
              <w:r>
                <w:rPr>
                  <w:i/>
                  <w:iCs/>
                  <w:noProof/>
                </w:rPr>
                <w:t xml:space="preserve">Bangladesh Hospitality Industry, </w:t>
              </w:r>
              <w:r>
                <w:rPr>
                  <w:noProof/>
                </w:rPr>
                <w:t>Dhaka: 2020.</w:t>
              </w:r>
            </w:p>
            <w:p w14:paraId="003168F7" w14:textId="77777777" w:rsidR="007934A8" w:rsidRDefault="007934A8" w:rsidP="007934A8">
              <w:pPr>
                <w:pStyle w:val="Bibliography"/>
                <w:rPr>
                  <w:noProof/>
                </w:rPr>
              </w:pPr>
              <w:r>
                <w:rPr>
                  <w:noProof/>
                </w:rPr>
                <w:t xml:space="preserve">Job Street, 2022. </w:t>
              </w:r>
              <w:r>
                <w:rPr>
                  <w:i/>
                  <w:iCs/>
                  <w:noProof/>
                </w:rPr>
                <w:t xml:space="preserve">Find timely career advice. </w:t>
              </w:r>
              <w:r>
                <w:rPr>
                  <w:noProof/>
                </w:rPr>
                <w:t xml:space="preserve">[Online] </w:t>
              </w:r>
              <w:r>
                <w:rPr>
                  <w:noProof/>
                </w:rPr>
                <w:br/>
                <w:t xml:space="preserve">Available at: </w:t>
              </w:r>
              <w:r>
                <w:rPr>
                  <w:noProof/>
                  <w:u w:val="single"/>
                </w:rPr>
                <w:t>https://www.jobstreet.com.my/career-resources/plan-your-career/7-must-values-skills-thrive-hospitality-industry/#:~:text=7%20Must-Have%20Values%20And%20Skills%20To%20Thrive%20In,Open%20to%20feedback%20...%207%207.%20Self-st</w:t>
              </w:r>
              <w:r>
                <w:rPr>
                  <w:noProof/>
                </w:rPr>
                <w:br/>
                <w:t>[Accessed 6 11 2022].</w:t>
              </w:r>
            </w:p>
            <w:p w14:paraId="029488CD" w14:textId="77777777" w:rsidR="007934A8" w:rsidRDefault="007934A8" w:rsidP="007934A8">
              <w:pPr>
                <w:pStyle w:val="Bibliography"/>
                <w:rPr>
                  <w:noProof/>
                </w:rPr>
              </w:pPr>
              <w:r>
                <w:rPr>
                  <w:noProof/>
                </w:rPr>
                <w:t xml:space="preserve">Judge, R. a., 2018-19. </w:t>
              </w:r>
              <w:r>
                <w:rPr>
                  <w:i/>
                  <w:iCs/>
                  <w:noProof/>
                </w:rPr>
                <w:t xml:space="preserve">Organisation Behaviour. </w:t>
              </w:r>
              <w:r>
                <w:rPr>
                  <w:noProof/>
                </w:rPr>
                <w:t>Fifteeenth ed. s.l.:s.n.</w:t>
              </w:r>
            </w:p>
            <w:p w14:paraId="1750D560" w14:textId="77777777" w:rsidR="007934A8" w:rsidRDefault="007934A8" w:rsidP="007934A8">
              <w:pPr>
                <w:pStyle w:val="Bibliography"/>
                <w:rPr>
                  <w:noProof/>
                </w:rPr>
              </w:pPr>
              <w:r>
                <w:rPr>
                  <w:noProof/>
                </w:rPr>
                <w:t xml:space="preserve">Kinni, T. D. I. a. T., 2020-21. </w:t>
              </w:r>
              <w:r>
                <w:rPr>
                  <w:i/>
                  <w:iCs/>
                  <w:noProof/>
                </w:rPr>
                <w:t xml:space="preserve">Perfecting the Art of Customer Service. </w:t>
              </w:r>
              <w:r>
                <w:rPr>
                  <w:noProof/>
                </w:rPr>
                <w:t>7th ed. s.l.:s.n.</w:t>
              </w:r>
            </w:p>
            <w:p w14:paraId="13168EDF" w14:textId="77777777" w:rsidR="007934A8" w:rsidRDefault="007934A8" w:rsidP="007934A8">
              <w:pPr>
                <w:pStyle w:val="Bibliography"/>
                <w:rPr>
                  <w:noProof/>
                </w:rPr>
              </w:pPr>
              <w:r>
                <w:rPr>
                  <w:noProof/>
                </w:rPr>
                <w:t xml:space="preserve">Market Watch, 2022. </w:t>
              </w:r>
              <w:r>
                <w:rPr>
                  <w:i/>
                  <w:iCs/>
                  <w:noProof/>
                </w:rPr>
                <w:t xml:space="preserve">Opinion: Market instability replaces inflation as the biggest risk, raising the chances of a pivot by the Federal Reserve. </w:t>
              </w:r>
              <w:r>
                <w:rPr>
                  <w:noProof/>
                </w:rPr>
                <w:t xml:space="preserve">[Online] </w:t>
              </w:r>
              <w:r>
                <w:rPr>
                  <w:noProof/>
                </w:rPr>
                <w:br/>
                <w:t xml:space="preserve">Available at: </w:t>
              </w:r>
              <w:r>
                <w:rPr>
                  <w:noProof/>
                  <w:u w:val="single"/>
                </w:rPr>
                <w:t>https://www.marketwatch.com/story/market-instability-replaces-inflation-as-the-biggest-risk-raising-the-chances-of-a-pivot-by-the-federal-reserve-11664471363</w:t>
              </w:r>
              <w:r>
                <w:rPr>
                  <w:noProof/>
                </w:rPr>
                <w:br/>
                <w:t>[Accessed 2 11 2022].</w:t>
              </w:r>
            </w:p>
            <w:p w14:paraId="6373ADC8" w14:textId="77777777" w:rsidR="007934A8" w:rsidRDefault="007934A8" w:rsidP="007934A8">
              <w:pPr>
                <w:pStyle w:val="Bibliography"/>
                <w:rPr>
                  <w:noProof/>
                </w:rPr>
              </w:pPr>
              <w:r>
                <w:rPr>
                  <w:noProof/>
                </w:rPr>
                <w:t xml:space="preserve">MMR, 2022. </w:t>
              </w:r>
              <w:r>
                <w:rPr>
                  <w:i/>
                  <w:iCs/>
                  <w:noProof/>
                </w:rPr>
                <w:t xml:space="preserve">Hotels Market – Global Industry Analysis and Forecast (2022-2029). </w:t>
              </w:r>
              <w:r>
                <w:rPr>
                  <w:noProof/>
                </w:rPr>
                <w:t xml:space="preserve">[Online] </w:t>
              </w:r>
              <w:r>
                <w:rPr>
                  <w:noProof/>
                </w:rPr>
                <w:br/>
                <w:t xml:space="preserve">Available at: </w:t>
              </w:r>
              <w:r>
                <w:rPr>
                  <w:noProof/>
                  <w:u w:val="single"/>
                </w:rPr>
                <w:t>https://www.maximizemarketresearch.com/market-report/hotels-market/47478/</w:t>
              </w:r>
              <w:r>
                <w:rPr>
                  <w:noProof/>
                </w:rPr>
                <w:br/>
                <w:t>[Accessed 05 11 2022].</w:t>
              </w:r>
            </w:p>
            <w:p w14:paraId="67DEACA8" w14:textId="77777777" w:rsidR="007934A8" w:rsidRDefault="007934A8" w:rsidP="007934A8">
              <w:pPr>
                <w:pStyle w:val="Bibliography"/>
                <w:rPr>
                  <w:noProof/>
                </w:rPr>
              </w:pPr>
              <w:r>
                <w:rPr>
                  <w:noProof/>
                </w:rPr>
                <w:t xml:space="preserve">OJS, 2022. </w:t>
              </w:r>
              <w:r>
                <w:rPr>
                  <w:i/>
                  <w:iCs/>
                  <w:noProof/>
                </w:rPr>
                <w:t xml:space="preserve">DIGITAL TOURISM AS AN IMPORTANT ECONOMIC DEVELOPMENT FACTOR. </w:t>
              </w:r>
              <w:r>
                <w:rPr>
                  <w:noProof/>
                </w:rPr>
                <w:t xml:space="preserve">[Online] </w:t>
              </w:r>
              <w:r>
                <w:rPr>
                  <w:noProof/>
                </w:rPr>
                <w:br/>
                <w:t xml:space="preserve">Available at: </w:t>
              </w:r>
              <w:r>
                <w:rPr>
                  <w:noProof/>
                  <w:u w:val="single"/>
                </w:rPr>
                <w:t>http://interjournal.uz/index.php/journals/article/view/64</w:t>
              </w:r>
              <w:r>
                <w:rPr>
                  <w:noProof/>
                </w:rPr>
                <w:br/>
                <w:t>[Accessed 06 12 2022].</w:t>
              </w:r>
            </w:p>
            <w:p w14:paraId="649286D7" w14:textId="77777777" w:rsidR="007934A8" w:rsidRDefault="007934A8" w:rsidP="007934A8">
              <w:pPr>
                <w:pStyle w:val="Bibliography"/>
                <w:rPr>
                  <w:noProof/>
                </w:rPr>
              </w:pPr>
              <w:r>
                <w:rPr>
                  <w:noProof/>
                </w:rPr>
                <w:t xml:space="preserve">Radission Hotel, 2021. </w:t>
              </w:r>
              <w:r>
                <w:rPr>
                  <w:i/>
                  <w:iCs/>
                  <w:noProof/>
                </w:rPr>
                <w:t xml:space="preserve">https://www.radissonhotelgroup.com/. </w:t>
              </w:r>
              <w:r>
                <w:rPr>
                  <w:noProof/>
                </w:rPr>
                <w:t xml:space="preserve">[Online] </w:t>
              </w:r>
              <w:r>
                <w:rPr>
                  <w:noProof/>
                </w:rPr>
                <w:br/>
                <w:t xml:space="preserve">Available at: </w:t>
              </w:r>
              <w:r>
                <w:rPr>
                  <w:noProof/>
                  <w:u w:val="single"/>
                </w:rPr>
                <w:t>https://www.radissonhotelgroup.com/</w:t>
              </w:r>
              <w:r>
                <w:rPr>
                  <w:noProof/>
                </w:rPr>
                <w:br/>
                <w:t>[Accessed 03 11 2022].</w:t>
              </w:r>
            </w:p>
            <w:p w14:paraId="644BCFD4" w14:textId="77777777" w:rsidR="007934A8" w:rsidRDefault="007934A8" w:rsidP="007934A8">
              <w:pPr>
                <w:pStyle w:val="Bibliography"/>
                <w:rPr>
                  <w:noProof/>
                </w:rPr>
              </w:pPr>
              <w:r>
                <w:rPr>
                  <w:noProof/>
                </w:rPr>
                <w:lastRenderedPageBreak/>
                <w:t xml:space="preserve">Reportlinker, 2022. </w:t>
              </w:r>
              <w:r>
                <w:rPr>
                  <w:i/>
                  <w:iCs/>
                  <w:noProof/>
                </w:rPr>
                <w:t xml:space="preserve">Beverage Industry 2022. </w:t>
              </w:r>
              <w:r>
                <w:rPr>
                  <w:noProof/>
                </w:rPr>
                <w:t xml:space="preserve">[Online] </w:t>
              </w:r>
              <w:r>
                <w:rPr>
                  <w:noProof/>
                </w:rPr>
                <w:br/>
                <w:t xml:space="preserve">Available at: </w:t>
              </w:r>
              <w:r>
                <w:rPr>
                  <w:noProof/>
                  <w:u w:val="single"/>
                </w:rPr>
                <w:t>https://www.reportlinker.com/market-report/Beverage/14/Beverage?term=Beverage%20industry&amp;matchtype=p&amp;loc_interest=&amp;loc_physical=162514&amp;utm_term=Beverage%20industry&amp;utm_campaign=transactionnelMS&amp;utm_source=microsoft&amp;utm_medium=ppc&amp;hsa_acc=F1331PFH&amp;h</w:t>
              </w:r>
              <w:r>
                <w:rPr>
                  <w:noProof/>
                </w:rPr>
                <w:br/>
                <w:t>[Accessed 6 11 2022].</w:t>
              </w:r>
            </w:p>
            <w:p w14:paraId="4B70DD2B" w14:textId="77777777" w:rsidR="007934A8" w:rsidRDefault="007934A8" w:rsidP="007934A8">
              <w:pPr>
                <w:pStyle w:val="Bibliography"/>
                <w:rPr>
                  <w:noProof/>
                </w:rPr>
              </w:pPr>
              <w:r>
                <w:rPr>
                  <w:noProof/>
                </w:rPr>
                <w:t xml:space="preserve">RHG Responsible Report, 2021. </w:t>
              </w:r>
              <w:r>
                <w:rPr>
                  <w:i/>
                  <w:iCs/>
                  <w:noProof/>
                </w:rPr>
                <w:t xml:space="preserve">Responsible Business Report , </w:t>
              </w:r>
              <w:r>
                <w:rPr>
                  <w:noProof/>
                </w:rPr>
                <w:t>Dhaka: Radisson.</w:t>
              </w:r>
            </w:p>
            <w:p w14:paraId="43E19CB4" w14:textId="77777777" w:rsidR="007934A8" w:rsidRDefault="007934A8" w:rsidP="007934A8">
              <w:pPr>
                <w:pStyle w:val="Bibliography"/>
                <w:rPr>
                  <w:noProof/>
                </w:rPr>
              </w:pPr>
              <w:r>
                <w:rPr>
                  <w:noProof/>
                </w:rPr>
                <w:t xml:space="preserve">RHG, 2021. </w:t>
              </w:r>
              <w:r>
                <w:rPr>
                  <w:i/>
                  <w:iCs/>
                  <w:noProof/>
                </w:rPr>
                <w:t xml:space="preserve">Welcome to Rdission Hotel Group. </w:t>
              </w:r>
              <w:r>
                <w:rPr>
                  <w:noProof/>
                </w:rPr>
                <w:t xml:space="preserve">[Online] </w:t>
              </w:r>
              <w:r>
                <w:rPr>
                  <w:noProof/>
                </w:rPr>
                <w:br/>
                <w:t xml:space="preserve">Available at: </w:t>
              </w:r>
              <w:r>
                <w:rPr>
                  <w:noProof/>
                  <w:u w:val="single"/>
                </w:rPr>
                <w:t>https://www.radissonhotelgroup.com/</w:t>
              </w:r>
              <w:r>
                <w:rPr>
                  <w:noProof/>
                </w:rPr>
                <w:br/>
                <w:t>[Accessed 3 11 2022].</w:t>
              </w:r>
            </w:p>
            <w:p w14:paraId="41457650" w14:textId="77777777" w:rsidR="007934A8" w:rsidRDefault="007934A8" w:rsidP="007934A8">
              <w:pPr>
                <w:pStyle w:val="Bibliography"/>
                <w:rPr>
                  <w:noProof/>
                </w:rPr>
              </w:pPr>
              <w:r>
                <w:rPr>
                  <w:noProof/>
                </w:rPr>
                <w:t xml:space="preserve">SafetySigns4Less, 2022. </w:t>
              </w:r>
              <w:r>
                <w:rPr>
                  <w:i/>
                  <w:iCs/>
                  <w:noProof/>
                </w:rPr>
                <w:t xml:space="preserve">Food Hygiene Catering Signs. </w:t>
              </w:r>
              <w:r>
                <w:rPr>
                  <w:noProof/>
                </w:rPr>
                <w:t xml:space="preserve">[Online] </w:t>
              </w:r>
              <w:r>
                <w:rPr>
                  <w:noProof/>
                </w:rPr>
                <w:br/>
                <w:t xml:space="preserve">Available at: </w:t>
              </w:r>
              <w:r>
                <w:rPr>
                  <w:noProof/>
                  <w:u w:val="single"/>
                </w:rPr>
                <w:t>https://www.safetysigns4less.co.uk/Safety-Signs/Food-HygieneCatering-Signs?msclkid=5595ae252cdd1254d44bcdb54da67890&amp;utm_source=bing&amp;utm_medium=cpc&amp;utm_campaign=S%20-%20Search%20-%20Catering%20Signs&amp;utm_term=kitchen%20warning%20signs&amp;utm_content=Catering%3</w:t>
              </w:r>
              <w:r>
                <w:rPr>
                  <w:noProof/>
                </w:rPr>
                <w:br/>
                <w:t>[Accessed 3 11 2022].</w:t>
              </w:r>
            </w:p>
            <w:p w14:paraId="20D8BB7F" w14:textId="77777777" w:rsidR="007934A8" w:rsidRDefault="007934A8" w:rsidP="007934A8">
              <w:pPr>
                <w:pStyle w:val="Bibliography"/>
                <w:rPr>
                  <w:noProof/>
                </w:rPr>
              </w:pPr>
              <w:r>
                <w:rPr>
                  <w:noProof/>
                </w:rPr>
                <w:t xml:space="preserve">Star, T. D., 2022. Hotel Industry. </w:t>
              </w:r>
              <w:r>
                <w:rPr>
                  <w:i/>
                  <w:iCs/>
                  <w:noProof/>
                </w:rPr>
                <w:t xml:space="preserve">The daily star news, </w:t>
              </w:r>
              <w:r>
                <w:rPr>
                  <w:noProof/>
                </w:rPr>
                <w:t>1(1), p. 05.</w:t>
              </w:r>
            </w:p>
            <w:p w14:paraId="359DC836" w14:textId="77777777" w:rsidR="007934A8" w:rsidRDefault="007934A8" w:rsidP="007934A8">
              <w:pPr>
                <w:pStyle w:val="Bibliography"/>
                <w:rPr>
                  <w:noProof/>
                </w:rPr>
              </w:pPr>
              <w:r>
                <w:rPr>
                  <w:noProof/>
                </w:rPr>
                <w:t xml:space="preserve">The Working Centre, 2022. </w:t>
              </w:r>
              <w:r>
                <w:rPr>
                  <w:i/>
                  <w:iCs/>
                  <w:noProof/>
                </w:rPr>
                <w:t xml:space="preserve">Food and Beverage Indrusty. </w:t>
              </w:r>
              <w:r>
                <w:rPr>
                  <w:noProof/>
                </w:rPr>
                <w:t xml:space="preserve">[Online] </w:t>
              </w:r>
              <w:r>
                <w:rPr>
                  <w:noProof/>
                </w:rPr>
                <w:br/>
                <w:t xml:space="preserve">Available at: </w:t>
              </w:r>
              <w:r>
                <w:rPr>
                  <w:noProof/>
                  <w:u w:val="single"/>
                </w:rPr>
                <w:t>https://www.theworkingcentre.org/food-and-beverage-industry/700#:~:text=The%20food%20and%20beverage%20industry%20includes%20restaurants%2C%20cafeterias%2C,to%20preparing%2C%20transporting%2C%20and%20serving%20food%20or%20beverages.</w:t>
              </w:r>
              <w:r>
                <w:rPr>
                  <w:noProof/>
                </w:rPr>
                <w:br/>
                <w:t>[Accessed 3 11 2022].</w:t>
              </w:r>
            </w:p>
            <w:p w14:paraId="011687A1" w14:textId="77777777" w:rsidR="007934A8" w:rsidRDefault="007934A8" w:rsidP="007934A8">
              <w:pPr>
                <w:pStyle w:val="Bibliography"/>
                <w:rPr>
                  <w:noProof/>
                </w:rPr>
              </w:pPr>
              <w:r>
                <w:rPr>
                  <w:noProof/>
                </w:rPr>
                <w:t xml:space="preserve">Tripadvisor, 2022. </w:t>
              </w:r>
              <w:r>
                <w:rPr>
                  <w:i/>
                  <w:iCs/>
                  <w:noProof/>
                </w:rPr>
                <w:t xml:space="preserve">Work and Travel Lodge. </w:t>
              </w:r>
              <w:r>
                <w:rPr>
                  <w:noProof/>
                </w:rPr>
                <w:t xml:space="preserve">[Online] </w:t>
              </w:r>
              <w:r>
                <w:rPr>
                  <w:noProof/>
                </w:rPr>
                <w:br/>
                <w:t xml:space="preserve">Available at: </w:t>
              </w:r>
              <w:r>
                <w:rPr>
                  <w:noProof/>
                  <w:u w:val="single"/>
                </w:rPr>
                <w:t>https://www.tripadvisor.com/Hotel_Review-g60842-d21165073-Reviews-Work_and_Travel_Lodge-Gatlinburg_Tennessee.html</w:t>
              </w:r>
              <w:r>
                <w:rPr>
                  <w:noProof/>
                </w:rPr>
                <w:br/>
                <w:t>[Accessed 5 11 22].</w:t>
              </w:r>
            </w:p>
            <w:p w14:paraId="585DCDF4" w14:textId="77777777" w:rsidR="007934A8" w:rsidRDefault="007934A8" w:rsidP="007934A8">
              <w:pPr>
                <w:pStyle w:val="Bibliography"/>
                <w:rPr>
                  <w:noProof/>
                </w:rPr>
              </w:pPr>
              <w:r>
                <w:rPr>
                  <w:noProof/>
                </w:rPr>
                <w:t xml:space="preserve">Website, R., 2021. </w:t>
              </w:r>
              <w:r>
                <w:rPr>
                  <w:i/>
                  <w:iCs/>
                  <w:noProof/>
                </w:rPr>
                <w:t xml:space="preserve">Responsible Business report, </w:t>
              </w:r>
              <w:r>
                <w:rPr>
                  <w:noProof/>
                </w:rPr>
                <w:t>Dhaka: 2021.</w:t>
              </w:r>
            </w:p>
            <w:p w14:paraId="7D76B96F" w14:textId="77777777" w:rsidR="00080C6D" w:rsidRPr="00F11A90" w:rsidRDefault="0084296E" w:rsidP="007934A8">
              <w:pPr>
                <w:pStyle w:val="Bibliography"/>
              </w:pPr>
              <w:r w:rsidRPr="00F11A90">
                <w:fldChar w:fldCharType="end"/>
              </w:r>
            </w:p>
          </w:sdtContent>
        </w:sdt>
      </w:sdtContent>
    </w:sdt>
    <w:p w14:paraId="4EB4D295" w14:textId="77777777" w:rsidR="000E2483" w:rsidRPr="00F11A90" w:rsidRDefault="000E2483" w:rsidP="008153D0"/>
    <w:sectPr w:rsidR="000E2483" w:rsidRPr="00F11A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099B"/>
    <w:multiLevelType w:val="hybridMultilevel"/>
    <w:tmpl w:val="5DFE6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24084"/>
    <w:multiLevelType w:val="hybridMultilevel"/>
    <w:tmpl w:val="B0F06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DA2D31"/>
    <w:multiLevelType w:val="hybridMultilevel"/>
    <w:tmpl w:val="E138A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7D22C6"/>
    <w:multiLevelType w:val="hybridMultilevel"/>
    <w:tmpl w:val="5CBE7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FE23F8"/>
    <w:multiLevelType w:val="hybridMultilevel"/>
    <w:tmpl w:val="16E25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757BB2"/>
    <w:multiLevelType w:val="hybridMultilevel"/>
    <w:tmpl w:val="63309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A1C5B"/>
    <w:multiLevelType w:val="hybridMultilevel"/>
    <w:tmpl w:val="F7D0A9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F76379"/>
    <w:multiLevelType w:val="hybridMultilevel"/>
    <w:tmpl w:val="D56C3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6078E8"/>
    <w:multiLevelType w:val="multilevel"/>
    <w:tmpl w:val="4650E10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0353100"/>
    <w:multiLevelType w:val="hybridMultilevel"/>
    <w:tmpl w:val="09DC7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5D624E"/>
    <w:multiLevelType w:val="hybridMultilevel"/>
    <w:tmpl w:val="490E2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363089"/>
    <w:multiLevelType w:val="hybridMultilevel"/>
    <w:tmpl w:val="70FC1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C46673"/>
    <w:multiLevelType w:val="hybridMultilevel"/>
    <w:tmpl w:val="138C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920D89"/>
    <w:multiLevelType w:val="hybridMultilevel"/>
    <w:tmpl w:val="02EED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33695C"/>
    <w:multiLevelType w:val="hybridMultilevel"/>
    <w:tmpl w:val="6456A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561E58"/>
    <w:multiLevelType w:val="hybridMultilevel"/>
    <w:tmpl w:val="AC468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8B2462"/>
    <w:multiLevelType w:val="hybridMultilevel"/>
    <w:tmpl w:val="E7C2B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283594"/>
    <w:multiLevelType w:val="hybridMultilevel"/>
    <w:tmpl w:val="453A1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A108A0"/>
    <w:multiLevelType w:val="hybridMultilevel"/>
    <w:tmpl w:val="22AE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D31E7B"/>
    <w:multiLevelType w:val="hybridMultilevel"/>
    <w:tmpl w:val="0B368B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7A29DE"/>
    <w:multiLevelType w:val="hybridMultilevel"/>
    <w:tmpl w:val="A940A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6F2319"/>
    <w:multiLevelType w:val="hybridMultilevel"/>
    <w:tmpl w:val="53C41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4946328">
    <w:abstractNumId w:val="8"/>
  </w:num>
  <w:num w:numId="2" w16cid:durableId="1776710131">
    <w:abstractNumId w:val="7"/>
  </w:num>
  <w:num w:numId="3" w16cid:durableId="2083486041">
    <w:abstractNumId w:val="20"/>
  </w:num>
  <w:num w:numId="4" w16cid:durableId="1481263158">
    <w:abstractNumId w:val="0"/>
  </w:num>
  <w:num w:numId="5" w16cid:durableId="1013069286">
    <w:abstractNumId w:val="18"/>
  </w:num>
  <w:num w:numId="6" w16cid:durableId="2085832599">
    <w:abstractNumId w:val="14"/>
  </w:num>
  <w:num w:numId="7" w16cid:durableId="1460955862">
    <w:abstractNumId w:val="5"/>
  </w:num>
  <w:num w:numId="8" w16cid:durableId="1358779117">
    <w:abstractNumId w:val="1"/>
  </w:num>
  <w:num w:numId="9" w16cid:durableId="899436736">
    <w:abstractNumId w:val="13"/>
  </w:num>
  <w:num w:numId="10" w16cid:durableId="314603758">
    <w:abstractNumId w:val="17"/>
  </w:num>
  <w:num w:numId="11" w16cid:durableId="1381318249">
    <w:abstractNumId w:val="2"/>
  </w:num>
  <w:num w:numId="12" w16cid:durableId="1870333750">
    <w:abstractNumId w:val="10"/>
  </w:num>
  <w:num w:numId="13" w16cid:durableId="2022392593">
    <w:abstractNumId w:val="3"/>
  </w:num>
  <w:num w:numId="14" w16cid:durableId="727530525">
    <w:abstractNumId w:val="12"/>
  </w:num>
  <w:num w:numId="15" w16cid:durableId="713503485">
    <w:abstractNumId w:val="16"/>
  </w:num>
  <w:num w:numId="16" w16cid:durableId="1144666335">
    <w:abstractNumId w:val="11"/>
  </w:num>
  <w:num w:numId="17" w16cid:durableId="628828207">
    <w:abstractNumId w:val="4"/>
  </w:num>
  <w:num w:numId="18" w16cid:durableId="1317108521">
    <w:abstractNumId w:val="9"/>
  </w:num>
  <w:num w:numId="19" w16cid:durableId="1775247718">
    <w:abstractNumId w:val="15"/>
  </w:num>
  <w:num w:numId="20" w16cid:durableId="707610471">
    <w:abstractNumId w:val="19"/>
  </w:num>
  <w:num w:numId="21" w16cid:durableId="1167818499">
    <w:abstractNumId w:val="6"/>
  </w:num>
  <w:num w:numId="22" w16cid:durableId="18940031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F9"/>
    <w:rsid w:val="00056AE0"/>
    <w:rsid w:val="00080C6D"/>
    <w:rsid w:val="000E2483"/>
    <w:rsid w:val="001C48AD"/>
    <w:rsid w:val="001C4D33"/>
    <w:rsid w:val="001F3DF6"/>
    <w:rsid w:val="002C305E"/>
    <w:rsid w:val="002E37A2"/>
    <w:rsid w:val="00310A99"/>
    <w:rsid w:val="003522A5"/>
    <w:rsid w:val="00352FB4"/>
    <w:rsid w:val="00383619"/>
    <w:rsid w:val="003B7CF9"/>
    <w:rsid w:val="003E2467"/>
    <w:rsid w:val="003F1EEE"/>
    <w:rsid w:val="00422387"/>
    <w:rsid w:val="00427F7A"/>
    <w:rsid w:val="00435EFB"/>
    <w:rsid w:val="004A409B"/>
    <w:rsid w:val="00505E90"/>
    <w:rsid w:val="00523B68"/>
    <w:rsid w:val="00584235"/>
    <w:rsid w:val="005D4A91"/>
    <w:rsid w:val="006061CC"/>
    <w:rsid w:val="00607058"/>
    <w:rsid w:val="0063759C"/>
    <w:rsid w:val="006704DB"/>
    <w:rsid w:val="00684856"/>
    <w:rsid w:val="0068533D"/>
    <w:rsid w:val="0069741B"/>
    <w:rsid w:val="00756723"/>
    <w:rsid w:val="007934A8"/>
    <w:rsid w:val="0079638E"/>
    <w:rsid w:val="008153D0"/>
    <w:rsid w:val="0084296E"/>
    <w:rsid w:val="00847C5E"/>
    <w:rsid w:val="008D72C1"/>
    <w:rsid w:val="00953F2A"/>
    <w:rsid w:val="009A6FE9"/>
    <w:rsid w:val="00AA61D2"/>
    <w:rsid w:val="00AF7185"/>
    <w:rsid w:val="00B408DA"/>
    <w:rsid w:val="00B46199"/>
    <w:rsid w:val="00B56B4D"/>
    <w:rsid w:val="00BC43DC"/>
    <w:rsid w:val="00BC6F9C"/>
    <w:rsid w:val="00BD0A5C"/>
    <w:rsid w:val="00C47E8E"/>
    <w:rsid w:val="00C52830"/>
    <w:rsid w:val="00C66CFD"/>
    <w:rsid w:val="00CB5E5A"/>
    <w:rsid w:val="00D60AE4"/>
    <w:rsid w:val="00D740A6"/>
    <w:rsid w:val="00DA2932"/>
    <w:rsid w:val="00E56F15"/>
    <w:rsid w:val="00E73A7F"/>
    <w:rsid w:val="00EF11AF"/>
    <w:rsid w:val="00EF40E0"/>
    <w:rsid w:val="00F11A90"/>
    <w:rsid w:val="00FC6168"/>
    <w:rsid w:val="00FC7DDD"/>
    <w:rsid w:val="00FF78D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990E8"/>
  <w15:chartTrackingRefBased/>
  <w15:docId w15:val="{643C85C9-AF34-4952-BB16-C18E511F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18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718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C30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C305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C305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932"/>
    <w:pPr>
      <w:ind w:left="720"/>
      <w:contextualSpacing/>
    </w:pPr>
  </w:style>
  <w:style w:type="character" w:customStyle="1" w:styleId="Heading1Char">
    <w:name w:val="Heading 1 Char"/>
    <w:basedOn w:val="DefaultParagraphFont"/>
    <w:link w:val="Heading1"/>
    <w:uiPriority w:val="9"/>
    <w:rsid w:val="00AF7185"/>
    <w:rPr>
      <w:rFonts w:eastAsiaTheme="majorEastAsia" w:cstheme="majorBidi"/>
      <w:b/>
      <w:sz w:val="32"/>
      <w:szCs w:val="32"/>
    </w:rPr>
  </w:style>
  <w:style w:type="character" w:customStyle="1" w:styleId="Heading2Char">
    <w:name w:val="Heading 2 Char"/>
    <w:basedOn w:val="DefaultParagraphFont"/>
    <w:link w:val="Heading2"/>
    <w:uiPriority w:val="9"/>
    <w:rsid w:val="00AF7185"/>
    <w:rPr>
      <w:rFonts w:eastAsiaTheme="majorEastAsia" w:cstheme="majorBidi"/>
      <w:b/>
      <w:sz w:val="28"/>
      <w:szCs w:val="26"/>
    </w:rPr>
  </w:style>
  <w:style w:type="table" w:styleId="TableGrid">
    <w:name w:val="Table Grid"/>
    <w:basedOn w:val="TableNormal"/>
    <w:uiPriority w:val="39"/>
    <w:rsid w:val="00AF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80C6D"/>
  </w:style>
  <w:style w:type="paragraph" w:styleId="TOCHeading">
    <w:name w:val="TOC Heading"/>
    <w:basedOn w:val="Heading1"/>
    <w:next w:val="Normal"/>
    <w:uiPriority w:val="39"/>
    <w:unhideWhenUsed/>
    <w:qFormat/>
    <w:rsid w:val="0084296E"/>
    <w:pPr>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84296E"/>
    <w:pPr>
      <w:spacing w:after="100"/>
      <w:ind w:left="220"/>
    </w:pPr>
    <w:rPr>
      <w:rFonts w:eastAsiaTheme="minorEastAsia" w:cs="Times New Roman"/>
    </w:rPr>
  </w:style>
  <w:style w:type="paragraph" w:styleId="TOC1">
    <w:name w:val="toc 1"/>
    <w:basedOn w:val="Normal"/>
    <w:next w:val="Normal"/>
    <w:autoRedefine/>
    <w:uiPriority w:val="39"/>
    <w:unhideWhenUsed/>
    <w:rsid w:val="0084296E"/>
    <w:pPr>
      <w:spacing w:after="100"/>
    </w:pPr>
    <w:rPr>
      <w:rFonts w:eastAsiaTheme="minorEastAsia" w:cs="Times New Roman"/>
    </w:rPr>
  </w:style>
  <w:style w:type="paragraph" w:styleId="TOC3">
    <w:name w:val="toc 3"/>
    <w:basedOn w:val="Normal"/>
    <w:next w:val="Normal"/>
    <w:autoRedefine/>
    <w:uiPriority w:val="39"/>
    <w:unhideWhenUsed/>
    <w:rsid w:val="0084296E"/>
    <w:pPr>
      <w:spacing w:after="100"/>
      <w:ind w:left="440"/>
    </w:pPr>
    <w:rPr>
      <w:rFonts w:eastAsiaTheme="minorEastAsia" w:cs="Times New Roman"/>
    </w:rPr>
  </w:style>
  <w:style w:type="character" w:customStyle="1" w:styleId="Heading3Char">
    <w:name w:val="Heading 3 Char"/>
    <w:basedOn w:val="DefaultParagraphFont"/>
    <w:link w:val="Heading3"/>
    <w:uiPriority w:val="9"/>
    <w:rsid w:val="002C305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C305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C305E"/>
    <w:rPr>
      <w:rFonts w:asciiTheme="majorHAnsi" w:eastAsiaTheme="majorEastAsia" w:hAnsiTheme="majorHAnsi" w:cstheme="majorBidi"/>
      <w:color w:val="2E74B5" w:themeColor="accent1" w:themeShade="BF"/>
    </w:rPr>
  </w:style>
  <w:style w:type="character" w:styleId="Hyperlink">
    <w:name w:val="Hyperlink"/>
    <w:basedOn w:val="DefaultParagraphFont"/>
    <w:uiPriority w:val="99"/>
    <w:unhideWhenUsed/>
    <w:rsid w:val="002C30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665">
      <w:bodyDiv w:val="1"/>
      <w:marLeft w:val="0"/>
      <w:marRight w:val="0"/>
      <w:marTop w:val="0"/>
      <w:marBottom w:val="0"/>
      <w:divBdr>
        <w:top w:val="none" w:sz="0" w:space="0" w:color="auto"/>
        <w:left w:val="none" w:sz="0" w:space="0" w:color="auto"/>
        <w:bottom w:val="none" w:sz="0" w:space="0" w:color="auto"/>
        <w:right w:val="none" w:sz="0" w:space="0" w:color="auto"/>
      </w:divBdr>
    </w:div>
    <w:div w:id="5375620">
      <w:bodyDiv w:val="1"/>
      <w:marLeft w:val="0"/>
      <w:marRight w:val="0"/>
      <w:marTop w:val="0"/>
      <w:marBottom w:val="0"/>
      <w:divBdr>
        <w:top w:val="none" w:sz="0" w:space="0" w:color="auto"/>
        <w:left w:val="none" w:sz="0" w:space="0" w:color="auto"/>
        <w:bottom w:val="none" w:sz="0" w:space="0" w:color="auto"/>
        <w:right w:val="none" w:sz="0" w:space="0" w:color="auto"/>
      </w:divBdr>
    </w:div>
    <w:div w:id="8214707">
      <w:bodyDiv w:val="1"/>
      <w:marLeft w:val="0"/>
      <w:marRight w:val="0"/>
      <w:marTop w:val="0"/>
      <w:marBottom w:val="0"/>
      <w:divBdr>
        <w:top w:val="none" w:sz="0" w:space="0" w:color="auto"/>
        <w:left w:val="none" w:sz="0" w:space="0" w:color="auto"/>
        <w:bottom w:val="none" w:sz="0" w:space="0" w:color="auto"/>
        <w:right w:val="none" w:sz="0" w:space="0" w:color="auto"/>
      </w:divBdr>
    </w:div>
    <w:div w:id="10572872">
      <w:bodyDiv w:val="1"/>
      <w:marLeft w:val="0"/>
      <w:marRight w:val="0"/>
      <w:marTop w:val="0"/>
      <w:marBottom w:val="0"/>
      <w:divBdr>
        <w:top w:val="none" w:sz="0" w:space="0" w:color="auto"/>
        <w:left w:val="none" w:sz="0" w:space="0" w:color="auto"/>
        <w:bottom w:val="none" w:sz="0" w:space="0" w:color="auto"/>
        <w:right w:val="none" w:sz="0" w:space="0" w:color="auto"/>
      </w:divBdr>
    </w:div>
    <w:div w:id="13659379">
      <w:bodyDiv w:val="1"/>
      <w:marLeft w:val="0"/>
      <w:marRight w:val="0"/>
      <w:marTop w:val="0"/>
      <w:marBottom w:val="0"/>
      <w:divBdr>
        <w:top w:val="none" w:sz="0" w:space="0" w:color="auto"/>
        <w:left w:val="none" w:sz="0" w:space="0" w:color="auto"/>
        <w:bottom w:val="none" w:sz="0" w:space="0" w:color="auto"/>
        <w:right w:val="none" w:sz="0" w:space="0" w:color="auto"/>
      </w:divBdr>
    </w:div>
    <w:div w:id="14234077">
      <w:bodyDiv w:val="1"/>
      <w:marLeft w:val="0"/>
      <w:marRight w:val="0"/>
      <w:marTop w:val="0"/>
      <w:marBottom w:val="0"/>
      <w:divBdr>
        <w:top w:val="none" w:sz="0" w:space="0" w:color="auto"/>
        <w:left w:val="none" w:sz="0" w:space="0" w:color="auto"/>
        <w:bottom w:val="none" w:sz="0" w:space="0" w:color="auto"/>
        <w:right w:val="none" w:sz="0" w:space="0" w:color="auto"/>
      </w:divBdr>
    </w:div>
    <w:div w:id="16783183">
      <w:bodyDiv w:val="1"/>
      <w:marLeft w:val="0"/>
      <w:marRight w:val="0"/>
      <w:marTop w:val="0"/>
      <w:marBottom w:val="0"/>
      <w:divBdr>
        <w:top w:val="none" w:sz="0" w:space="0" w:color="auto"/>
        <w:left w:val="none" w:sz="0" w:space="0" w:color="auto"/>
        <w:bottom w:val="none" w:sz="0" w:space="0" w:color="auto"/>
        <w:right w:val="none" w:sz="0" w:space="0" w:color="auto"/>
      </w:divBdr>
    </w:div>
    <w:div w:id="23874240">
      <w:bodyDiv w:val="1"/>
      <w:marLeft w:val="0"/>
      <w:marRight w:val="0"/>
      <w:marTop w:val="0"/>
      <w:marBottom w:val="0"/>
      <w:divBdr>
        <w:top w:val="none" w:sz="0" w:space="0" w:color="auto"/>
        <w:left w:val="none" w:sz="0" w:space="0" w:color="auto"/>
        <w:bottom w:val="none" w:sz="0" w:space="0" w:color="auto"/>
        <w:right w:val="none" w:sz="0" w:space="0" w:color="auto"/>
      </w:divBdr>
    </w:div>
    <w:div w:id="26608590">
      <w:bodyDiv w:val="1"/>
      <w:marLeft w:val="0"/>
      <w:marRight w:val="0"/>
      <w:marTop w:val="0"/>
      <w:marBottom w:val="0"/>
      <w:divBdr>
        <w:top w:val="none" w:sz="0" w:space="0" w:color="auto"/>
        <w:left w:val="none" w:sz="0" w:space="0" w:color="auto"/>
        <w:bottom w:val="none" w:sz="0" w:space="0" w:color="auto"/>
        <w:right w:val="none" w:sz="0" w:space="0" w:color="auto"/>
      </w:divBdr>
    </w:div>
    <w:div w:id="26680621">
      <w:bodyDiv w:val="1"/>
      <w:marLeft w:val="0"/>
      <w:marRight w:val="0"/>
      <w:marTop w:val="0"/>
      <w:marBottom w:val="0"/>
      <w:divBdr>
        <w:top w:val="none" w:sz="0" w:space="0" w:color="auto"/>
        <w:left w:val="none" w:sz="0" w:space="0" w:color="auto"/>
        <w:bottom w:val="none" w:sz="0" w:space="0" w:color="auto"/>
        <w:right w:val="none" w:sz="0" w:space="0" w:color="auto"/>
      </w:divBdr>
    </w:div>
    <w:div w:id="27604787">
      <w:bodyDiv w:val="1"/>
      <w:marLeft w:val="0"/>
      <w:marRight w:val="0"/>
      <w:marTop w:val="0"/>
      <w:marBottom w:val="0"/>
      <w:divBdr>
        <w:top w:val="none" w:sz="0" w:space="0" w:color="auto"/>
        <w:left w:val="none" w:sz="0" w:space="0" w:color="auto"/>
        <w:bottom w:val="none" w:sz="0" w:space="0" w:color="auto"/>
        <w:right w:val="none" w:sz="0" w:space="0" w:color="auto"/>
      </w:divBdr>
    </w:div>
    <w:div w:id="28839519">
      <w:bodyDiv w:val="1"/>
      <w:marLeft w:val="0"/>
      <w:marRight w:val="0"/>
      <w:marTop w:val="0"/>
      <w:marBottom w:val="0"/>
      <w:divBdr>
        <w:top w:val="none" w:sz="0" w:space="0" w:color="auto"/>
        <w:left w:val="none" w:sz="0" w:space="0" w:color="auto"/>
        <w:bottom w:val="none" w:sz="0" w:space="0" w:color="auto"/>
        <w:right w:val="none" w:sz="0" w:space="0" w:color="auto"/>
      </w:divBdr>
    </w:div>
    <w:div w:id="35812313">
      <w:bodyDiv w:val="1"/>
      <w:marLeft w:val="0"/>
      <w:marRight w:val="0"/>
      <w:marTop w:val="0"/>
      <w:marBottom w:val="0"/>
      <w:divBdr>
        <w:top w:val="none" w:sz="0" w:space="0" w:color="auto"/>
        <w:left w:val="none" w:sz="0" w:space="0" w:color="auto"/>
        <w:bottom w:val="none" w:sz="0" w:space="0" w:color="auto"/>
        <w:right w:val="none" w:sz="0" w:space="0" w:color="auto"/>
      </w:divBdr>
    </w:div>
    <w:div w:id="36858010">
      <w:bodyDiv w:val="1"/>
      <w:marLeft w:val="0"/>
      <w:marRight w:val="0"/>
      <w:marTop w:val="0"/>
      <w:marBottom w:val="0"/>
      <w:divBdr>
        <w:top w:val="none" w:sz="0" w:space="0" w:color="auto"/>
        <w:left w:val="none" w:sz="0" w:space="0" w:color="auto"/>
        <w:bottom w:val="none" w:sz="0" w:space="0" w:color="auto"/>
        <w:right w:val="none" w:sz="0" w:space="0" w:color="auto"/>
      </w:divBdr>
    </w:div>
    <w:div w:id="40793256">
      <w:bodyDiv w:val="1"/>
      <w:marLeft w:val="0"/>
      <w:marRight w:val="0"/>
      <w:marTop w:val="0"/>
      <w:marBottom w:val="0"/>
      <w:divBdr>
        <w:top w:val="none" w:sz="0" w:space="0" w:color="auto"/>
        <w:left w:val="none" w:sz="0" w:space="0" w:color="auto"/>
        <w:bottom w:val="none" w:sz="0" w:space="0" w:color="auto"/>
        <w:right w:val="none" w:sz="0" w:space="0" w:color="auto"/>
      </w:divBdr>
    </w:div>
    <w:div w:id="45373508">
      <w:bodyDiv w:val="1"/>
      <w:marLeft w:val="0"/>
      <w:marRight w:val="0"/>
      <w:marTop w:val="0"/>
      <w:marBottom w:val="0"/>
      <w:divBdr>
        <w:top w:val="none" w:sz="0" w:space="0" w:color="auto"/>
        <w:left w:val="none" w:sz="0" w:space="0" w:color="auto"/>
        <w:bottom w:val="none" w:sz="0" w:space="0" w:color="auto"/>
        <w:right w:val="none" w:sz="0" w:space="0" w:color="auto"/>
      </w:divBdr>
    </w:div>
    <w:div w:id="47800641">
      <w:bodyDiv w:val="1"/>
      <w:marLeft w:val="0"/>
      <w:marRight w:val="0"/>
      <w:marTop w:val="0"/>
      <w:marBottom w:val="0"/>
      <w:divBdr>
        <w:top w:val="none" w:sz="0" w:space="0" w:color="auto"/>
        <w:left w:val="none" w:sz="0" w:space="0" w:color="auto"/>
        <w:bottom w:val="none" w:sz="0" w:space="0" w:color="auto"/>
        <w:right w:val="none" w:sz="0" w:space="0" w:color="auto"/>
      </w:divBdr>
    </w:div>
    <w:div w:id="50427450">
      <w:bodyDiv w:val="1"/>
      <w:marLeft w:val="0"/>
      <w:marRight w:val="0"/>
      <w:marTop w:val="0"/>
      <w:marBottom w:val="0"/>
      <w:divBdr>
        <w:top w:val="none" w:sz="0" w:space="0" w:color="auto"/>
        <w:left w:val="none" w:sz="0" w:space="0" w:color="auto"/>
        <w:bottom w:val="none" w:sz="0" w:space="0" w:color="auto"/>
        <w:right w:val="none" w:sz="0" w:space="0" w:color="auto"/>
      </w:divBdr>
    </w:div>
    <w:div w:id="52822553">
      <w:bodyDiv w:val="1"/>
      <w:marLeft w:val="0"/>
      <w:marRight w:val="0"/>
      <w:marTop w:val="0"/>
      <w:marBottom w:val="0"/>
      <w:divBdr>
        <w:top w:val="none" w:sz="0" w:space="0" w:color="auto"/>
        <w:left w:val="none" w:sz="0" w:space="0" w:color="auto"/>
        <w:bottom w:val="none" w:sz="0" w:space="0" w:color="auto"/>
        <w:right w:val="none" w:sz="0" w:space="0" w:color="auto"/>
      </w:divBdr>
    </w:div>
    <w:div w:id="54396885">
      <w:bodyDiv w:val="1"/>
      <w:marLeft w:val="0"/>
      <w:marRight w:val="0"/>
      <w:marTop w:val="0"/>
      <w:marBottom w:val="0"/>
      <w:divBdr>
        <w:top w:val="none" w:sz="0" w:space="0" w:color="auto"/>
        <w:left w:val="none" w:sz="0" w:space="0" w:color="auto"/>
        <w:bottom w:val="none" w:sz="0" w:space="0" w:color="auto"/>
        <w:right w:val="none" w:sz="0" w:space="0" w:color="auto"/>
      </w:divBdr>
    </w:div>
    <w:div w:id="57092769">
      <w:bodyDiv w:val="1"/>
      <w:marLeft w:val="0"/>
      <w:marRight w:val="0"/>
      <w:marTop w:val="0"/>
      <w:marBottom w:val="0"/>
      <w:divBdr>
        <w:top w:val="none" w:sz="0" w:space="0" w:color="auto"/>
        <w:left w:val="none" w:sz="0" w:space="0" w:color="auto"/>
        <w:bottom w:val="none" w:sz="0" w:space="0" w:color="auto"/>
        <w:right w:val="none" w:sz="0" w:space="0" w:color="auto"/>
      </w:divBdr>
    </w:div>
    <w:div w:id="68427409">
      <w:bodyDiv w:val="1"/>
      <w:marLeft w:val="0"/>
      <w:marRight w:val="0"/>
      <w:marTop w:val="0"/>
      <w:marBottom w:val="0"/>
      <w:divBdr>
        <w:top w:val="none" w:sz="0" w:space="0" w:color="auto"/>
        <w:left w:val="none" w:sz="0" w:space="0" w:color="auto"/>
        <w:bottom w:val="none" w:sz="0" w:space="0" w:color="auto"/>
        <w:right w:val="none" w:sz="0" w:space="0" w:color="auto"/>
      </w:divBdr>
    </w:div>
    <w:div w:id="70930430">
      <w:bodyDiv w:val="1"/>
      <w:marLeft w:val="0"/>
      <w:marRight w:val="0"/>
      <w:marTop w:val="0"/>
      <w:marBottom w:val="0"/>
      <w:divBdr>
        <w:top w:val="none" w:sz="0" w:space="0" w:color="auto"/>
        <w:left w:val="none" w:sz="0" w:space="0" w:color="auto"/>
        <w:bottom w:val="none" w:sz="0" w:space="0" w:color="auto"/>
        <w:right w:val="none" w:sz="0" w:space="0" w:color="auto"/>
      </w:divBdr>
    </w:div>
    <w:div w:id="75978113">
      <w:bodyDiv w:val="1"/>
      <w:marLeft w:val="0"/>
      <w:marRight w:val="0"/>
      <w:marTop w:val="0"/>
      <w:marBottom w:val="0"/>
      <w:divBdr>
        <w:top w:val="none" w:sz="0" w:space="0" w:color="auto"/>
        <w:left w:val="none" w:sz="0" w:space="0" w:color="auto"/>
        <w:bottom w:val="none" w:sz="0" w:space="0" w:color="auto"/>
        <w:right w:val="none" w:sz="0" w:space="0" w:color="auto"/>
      </w:divBdr>
    </w:div>
    <w:div w:id="82340066">
      <w:bodyDiv w:val="1"/>
      <w:marLeft w:val="0"/>
      <w:marRight w:val="0"/>
      <w:marTop w:val="0"/>
      <w:marBottom w:val="0"/>
      <w:divBdr>
        <w:top w:val="none" w:sz="0" w:space="0" w:color="auto"/>
        <w:left w:val="none" w:sz="0" w:space="0" w:color="auto"/>
        <w:bottom w:val="none" w:sz="0" w:space="0" w:color="auto"/>
        <w:right w:val="none" w:sz="0" w:space="0" w:color="auto"/>
      </w:divBdr>
    </w:div>
    <w:div w:id="88936371">
      <w:bodyDiv w:val="1"/>
      <w:marLeft w:val="0"/>
      <w:marRight w:val="0"/>
      <w:marTop w:val="0"/>
      <w:marBottom w:val="0"/>
      <w:divBdr>
        <w:top w:val="none" w:sz="0" w:space="0" w:color="auto"/>
        <w:left w:val="none" w:sz="0" w:space="0" w:color="auto"/>
        <w:bottom w:val="none" w:sz="0" w:space="0" w:color="auto"/>
        <w:right w:val="none" w:sz="0" w:space="0" w:color="auto"/>
      </w:divBdr>
    </w:div>
    <w:div w:id="89474754">
      <w:bodyDiv w:val="1"/>
      <w:marLeft w:val="0"/>
      <w:marRight w:val="0"/>
      <w:marTop w:val="0"/>
      <w:marBottom w:val="0"/>
      <w:divBdr>
        <w:top w:val="none" w:sz="0" w:space="0" w:color="auto"/>
        <w:left w:val="none" w:sz="0" w:space="0" w:color="auto"/>
        <w:bottom w:val="none" w:sz="0" w:space="0" w:color="auto"/>
        <w:right w:val="none" w:sz="0" w:space="0" w:color="auto"/>
      </w:divBdr>
    </w:div>
    <w:div w:id="90441722">
      <w:bodyDiv w:val="1"/>
      <w:marLeft w:val="0"/>
      <w:marRight w:val="0"/>
      <w:marTop w:val="0"/>
      <w:marBottom w:val="0"/>
      <w:divBdr>
        <w:top w:val="none" w:sz="0" w:space="0" w:color="auto"/>
        <w:left w:val="none" w:sz="0" w:space="0" w:color="auto"/>
        <w:bottom w:val="none" w:sz="0" w:space="0" w:color="auto"/>
        <w:right w:val="none" w:sz="0" w:space="0" w:color="auto"/>
      </w:divBdr>
    </w:div>
    <w:div w:id="92018876">
      <w:bodyDiv w:val="1"/>
      <w:marLeft w:val="0"/>
      <w:marRight w:val="0"/>
      <w:marTop w:val="0"/>
      <w:marBottom w:val="0"/>
      <w:divBdr>
        <w:top w:val="none" w:sz="0" w:space="0" w:color="auto"/>
        <w:left w:val="none" w:sz="0" w:space="0" w:color="auto"/>
        <w:bottom w:val="none" w:sz="0" w:space="0" w:color="auto"/>
        <w:right w:val="none" w:sz="0" w:space="0" w:color="auto"/>
      </w:divBdr>
    </w:div>
    <w:div w:id="92214242">
      <w:bodyDiv w:val="1"/>
      <w:marLeft w:val="0"/>
      <w:marRight w:val="0"/>
      <w:marTop w:val="0"/>
      <w:marBottom w:val="0"/>
      <w:divBdr>
        <w:top w:val="none" w:sz="0" w:space="0" w:color="auto"/>
        <w:left w:val="none" w:sz="0" w:space="0" w:color="auto"/>
        <w:bottom w:val="none" w:sz="0" w:space="0" w:color="auto"/>
        <w:right w:val="none" w:sz="0" w:space="0" w:color="auto"/>
      </w:divBdr>
    </w:div>
    <w:div w:id="92628867">
      <w:bodyDiv w:val="1"/>
      <w:marLeft w:val="0"/>
      <w:marRight w:val="0"/>
      <w:marTop w:val="0"/>
      <w:marBottom w:val="0"/>
      <w:divBdr>
        <w:top w:val="none" w:sz="0" w:space="0" w:color="auto"/>
        <w:left w:val="none" w:sz="0" w:space="0" w:color="auto"/>
        <w:bottom w:val="none" w:sz="0" w:space="0" w:color="auto"/>
        <w:right w:val="none" w:sz="0" w:space="0" w:color="auto"/>
      </w:divBdr>
    </w:div>
    <w:div w:id="104471324">
      <w:bodyDiv w:val="1"/>
      <w:marLeft w:val="0"/>
      <w:marRight w:val="0"/>
      <w:marTop w:val="0"/>
      <w:marBottom w:val="0"/>
      <w:divBdr>
        <w:top w:val="none" w:sz="0" w:space="0" w:color="auto"/>
        <w:left w:val="none" w:sz="0" w:space="0" w:color="auto"/>
        <w:bottom w:val="none" w:sz="0" w:space="0" w:color="auto"/>
        <w:right w:val="none" w:sz="0" w:space="0" w:color="auto"/>
      </w:divBdr>
    </w:div>
    <w:div w:id="104545705">
      <w:bodyDiv w:val="1"/>
      <w:marLeft w:val="0"/>
      <w:marRight w:val="0"/>
      <w:marTop w:val="0"/>
      <w:marBottom w:val="0"/>
      <w:divBdr>
        <w:top w:val="none" w:sz="0" w:space="0" w:color="auto"/>
        <w:left w:val="none" w:sz="0" w:space="0" w:color="auto"/>
        <w:bottom w:val="none" w:sz="0" w:space="0" w:color="auto"/>
        <w:right w:val="none" w:sz="0" w:space="0" w:color="auto"/>
      </w:divBdr>
    </w:div>
    <w:div w:id="104929315">
      <w:bodyDiv w:val="1"/>
      <w:marLeft w:val="0"/>
      <w:marRight w:val="0"/>
      <w:marTop w:val="0"/>
      <w:marBottom w:val="0"/>
      <w:divBdr>
        <w:top w:val="none" w:sz="0" w:space="0" w:color="auto"/>
        <w:left w:val="none" w:sz="0" w:space="0" w:color="auto"/>
        <w:bottom w:val="none" w:sz="0" w:space="0" w:color="auto"/>
        <w:right w:val="none" w:sz="0" w:space="0" w:color="auto"/>
      </w:divBdr>
    </w:div>
    <w:div w:id="114954578">
      <w:bodyDiv w:val="1"/>
      <w:marLeft w:val="0"/>
      <w:marRight w:val="0"/>
      <w:marTop w:val="0"/>
      <w:marBottom w:val="0"/>
      <w:divBdr>
        <w:top w:val="none" w:sz="0" w:space="0" w:color="auto"/>
        <w:left w:val="none" w:sz="0" w:space="0" w:color="auto"/>
        <w:bottom w:val="none" w:sz="0" w:space="0" w:color="auto"/>
        <w:right w:val="none" w:sz="0" w:space="0" w:color="auto"/>
      </w:divBdr>
    </w:div>
    <w:div w:id="115493049">
      <w:bodyDiv w:val="1"/>
      <w:marLeft w:val="0"/>
      <w:marRight w:val="0"/>
      <w:marTop w:val="0"/>
      <w:marBottom w:val="0"/>
      <w:divBdr>
        <w:top w:val="none" w:sz="0" w:space="0" w:color="auto"/>
        <w:left w:val="none" w:sz="0" w:space="0" w:color="auto"/>
        <w:bottom w:val="none" w:sz="0" w:space="0" w:color="auto"/>
        <w:right w:val="none" w:sz="0" w:space="0" w:color="auto"/>
      </w:divBdr>
    </w:div>
    <w:div w:id="119541279">
      <w:bodyDiv w:val="1"/>
      <w:marLeft w:val="0"/>
      <w:marRight w:val="0"/>
      <w:marTop w:val="0"/>
      <w:marBottom w:val="0"/>
      <w:divBdr>
        <w:top w:val="none" w:sz="0" w:space="0" w:color="auto"/>
        <w:left w:val="none" w:sz="0" w:space="0" w:color="auto"/>
        <w:bottom w:val="none" w:sz="0" w:space="0" w:color="auto"/>
        <w:right w:val="none" w:sz="0" w:space="0" w:color="auto"/>
      </w:divBdr>
    </w:div>
    <w:div w:id="121269415">
      <w:bodyDiv w:val="1"/>
      <w:marLeft w:val="0"/>
      <w:marRight w:val="0"/>
      <w:marTop w:val="0"/>
      <w:marBottom w:val="0"/>
      <w:divBdr>
        <w:top w:val="none" w:sz="0" w:space="0" w:color="auto"/>
        <w:left w:val="none" w:sz="0" w:space="0" w:color="auto"/>
        <w:bottom w:val="none" w:sz="0" w:space="0" w:color="auto"/>
        <w:right w:val="none" w:sz="0" w:space="0" w:color="auto"/>
      </w:divBdr>
    </w:div>
    <w:div w:id="122771418">
      <w:bodyDiv w:val="1"/>
      <w:marLeft w:val="0"/>
      <w:marRight w:val="0"/>
      <w:marTop w:val="0"/>
      <w:marBottom w:val="0"/>
      <w:divBdr>
        <w:top w:val="none" w:sz="0" w:space="0" w:color="auto"/>
        <w:left w:val="none" w:sz="0" w:space="0" w:color="auto"/>
        <w:bottom w:val="none" w:sz="0" w:space="0" w:color="auto"/>
        <w:right w:val="none" w:sz="0" w:space="0" w:color="auto"/>
      </w:divBdr>
    </w:div>
    <w:div w:id="125857362">
      <w:bodyDiv w:val="1"/>
      <w:marLeft w:val="0"/>
      <w:marRight w:val="0"/>
      <w:marTop w:val="0"/>
      <w:marBottom w:val="0"/>
      <w:divBdr>
        <w:top w:val="none" w:sz="0" w:space="0" w:color="auto"/>
        <w:left w:val="none" w:sz="0" w:space="0" w:color="auto"/>
        <w:bottom w:val="none" w:sz="0" w:space="0" w:color="auto"/>
        <w:right w:val="none" w:sz="0" w:space="0" w:color="auto"/>
      </w:divBdr>
    </w:div>
    <w:div w:id="126748542">
      <w:bodyDiv w:val="1"/>
      <w:marLeft w:val="0"/>
      <w:marRight w:val="0"/>
      <w:marTop w:val="0"/>
      <w:marBottom w:val="0"/>
      <w:divBdr>
        <w:top w:val="none" w:sz="0" w:space="0" w:color="auto"/>
        <w:left w:val="none" w:sz="0" w:space="0" w:color="auto"/>
        <w:bottom w:val="none" w:sz="0" w:space="0" w:color="auto"/>
        <w:right w:val="none" w:sz="0" w:space="0" w:color="auto"/>
      </w:divBdr>
    </w:div>
    <w:div w:id="127212398">
      <w:bodyDiv w:val="1"/>
      <w:marLeft w:val="0"/>
      <w:marRight w:val="0"/>
      <w:marTop w:val="0"/>
      <w:marBottom w:val="0"/>
      <w:divBdr>
        <w:top w:val="none" w:sz="0" w:space="0" w:color="auto"/>
        <w:left w:val="none" w:sz="0" w:space="0" w:color="auto"/>
        <w:bottom w:val="none" w:sz="0" w:space="0" w:color="auto"/>
        <w:right w:val="none" w:sz="0" w:space="0" w:color="auto"/>
      </w:divBdr>
    </w:div>
    <w:div w:id="132068794">
      <w:bodyDiv w:val="1"/>
      <w:marLeft w:val="0"/>
      <w:marRight w:val="0"/>
      <w:marTop w:val="0"/>
      <w:marBottom w:val="0"/>
      <w:divBdr>
        <w:top w:val="none" w:sz="0" w:space="0" w:color="auto"/>
        <w:left w:val="none" w:sz="0" w:space="0" w:color="auto"/>
        <w:bottom w:val="none" w:sz="0" w:space="0" w:color="auto"/>
        <w:right w:val="none" w:sz="0" w:space="0" w:color="auto"/>
      </w:divBdr>
    </w:div>
    <w:div w:id="145779751">
      <w:bodyDiv w:val="1"/>
      <w:marLeft w:val="0"/>
      <w:marRight w:val="0"/>
      <w:marTop w:val="0"/>
      <w:marBottom w:val="0"/>
      <w:divBdr>
        <w:top w:val="none" w:sz="0" w:space="0" w:color="auto"/>
        <w:left w:val="none" w:sz="0" w:space="0" w:color="auto"/>
        <w:bottom w:val="none" w:sz="0" w:space="0" w:color="auto"/>
        <w:right w:val="none" w:sz="0" w:space="0" w:color="auto"/>
      </w:divBdr>
    </w:div>
    <w:div w:id="148252488">
      <w:bodyDiv w:val="1"/>
      <w:marLeft w:val="0"/>
      <w:marRight w:val="0"/>
      <w:marTop w:val="0"/>
      <w:marBottom w:val="0"/>
      <w:divBdr>
        <w:top w:val="none" w:sz="0" w:space="0" w:color="auto"/>
        <w:left w:val="none" w:sz="0" w:space="0" w:color="auto"/>
        <w:bottom w:val="none" w:sz="0" w:space="0" w:color="auto"/>
        <w:right w:val="none" w:sz="0" w:space="0" w:color="auto"/>
      </w:divBdr>
    </w:div>
    <w:div w:id="151528339">
      <w:bodyDiv w:val="1"/>
      <w:marLeft w:val="0"/>
      <w:marRight w:val="0"/>
      <w:marTop w:val="0"/>
      <w:marBottom w:val="0"/>
      <w:divBdr>
        <w:top w:val="none" w:sz="0" w:space="0" w:color="auto"/>
        <w:left w:val="none" w:sz="0" w:space="0" w:color="auto"/>
        <w:bottom w:val="none" w:sz="0" w:space="0" w:color="auto"/>
        <w:right w:val="none" w:sz="0" w:space="0" w:color="auto"/>
      </w:divBdr>
    </w:div>
    <w:div w:id="156501058">
      <w:bodyDiv w:val="1"/>
      <w:marLeft w:val="0"/>
      <w:marRight w:val="0"/>
      <w:marTop w:val="0"/>
      <w:marBottom w:val="0"/>
      <w:divBdr>
        <w:top w:val="none" w:sz="0" w:space="0" w:color="auto"/>
        <w:left w:val="none" w:sz="0" w:space="0" w:color="auto"/>
        <w:bottom w:val="none" w:sz="0" w:space="0" w:color="auto"/>
        <w:right w:val="none" w:sz="0" w:space="0" w:color="auto"/>
      </w:divBdr>
    </w:div>
    <w:div w:id="159778373">
      <w:bodyDiv w:val="1"/>
      <w:marLeft w:val="0"/>
      <w:marRight w:val="0"/>
      <w:marTop w:val="0"/>
      <w:marBottom w:val="0"/>
      <w:divBdr>
        <w:top w:val="none" w:sz="0" w:space="0" w:color="auto"/>
        <w:left w:val="none" w:sz="0" w:space="0" w:color="auto"/>
        <w:bottom w:val="none" w:sz="0" w:space="0" w:color="auto"/>
        <w:right w:val="none" w:sz="0" w:space="0" w:color="auto"/>
      </w:divBdr>
    </w:div>
    <w:div w:id="168909500">
      <w:bodyDiv w:val="1"/>
      <w:marLeft w:val="0"/>
      <w:marRight w:val="0"/>
      <w:marTop w:val="0"/>
      <w:marBottom w:val="0"/>
      <w:divBdr>
        <w:top w:val="none" w:sz="0" w:space="0" w:color="auto"/>
        <w:left w:val="none" w:sz="0" w:space="0" w:color="auto"/>
        <w:bottom w:val="none" w:sz="0" w:space="0" w:color="auto"/>
        <w:right w:val="none" w:sz="0" w:space="0" w:color="auto"/>
      </w:divBdr>
    </w:div>
    <w:div w:id="175266929">
      <w:bodyDiv w:val="1"/>
      <w:marLeft w:val="0"/>
      <w:marRight w:val="0"/>
      <w:marTop w:val="0"/>
      <w:marBottom w:val="0"/>
      <w:divBdr>
        <w:top w:val="none" w:sz="0" w:space="0" w:color="auto"/>
        <w:left w:val="none" w:sz="0" w:space="0" w:color="auto"/>
        <w:bottom w:val="none" w:sz="0" w:space="0" w:color="auto"/>
        <w:right w:val="none" w:sz="0" w:space="0" w:color="auto"/>
      </w:divBdr>
    </w:div>
    <w:div w:id="179200161">
      <w:bodyDiv w:val="1"/>
      <w:marLeft w:val="0"/>
      <w:marRight w:val="0"/>
      <w:marTop w:val="0"/>
      <w:marBottom w:val="0"/>
      <w:divBdr>
        <w:top w:val="none" w:sz="0" w:space="0" w:color="auto"/>
        <w:left w:val="none" w:sz="0" w:space="0" w:color="auto"/>
        <w:bottom w:val="none" w:sz="0" w:space="0" w:color="auto"/>
        <w:right w:val="none" w:sz="0" w:space="0" w:color="auto"/>
      </w:divBdr>
    </w:div>
    <w:div w:id="179316031">
      <w:bodyDiv w:val="1"/>
      <w:marLeft w:val="0"/>
      <w:marRight w:val="0"/>
      <w:marTop w:val="0"/>
      <w:marBottom w:val="0"/>
      <w:divBdr>
        <w:top w:val="none" w:sz="0" w:space="0" w:color="auto"/>
        <w:left w:val="none" w:sz="0" w:space="0" w:color="auto"/>
        <w:bottom w:val="none" w:sz="0" w:space="0" w:color="auto"/>
        <w:right w:val="none" w:sz="0" w:space="0" w:color="auto"/>
      </w:divBdr>
    </w:div>
    <w:div w:id="186843496">
      <w:bodyDiv w:val="1"/>
      <w:marLeft w:val="0"/>
      <w:marRight w:val="0"/>
      <w:marTop w:val="0"/>
      <w:marBottom w:val="0"/>
      <w:divBdr>
        <w:top w:val="none" w:sz="0" w:space="0" w:color="auto"/>
        <w:left w:val="none" w:sz="0" w:space="0" w:color="auto"/>
        <w:bottom w:val="none" w:sz="0" w:space="0" w:color="auto"/>
        <w:right w:val="none" w:sz="0" w:space="0" w:color="auto"/>
      </w:divBdr>
    </w:div>
    <w:div w:id="192622746">
      <w:bodyDiv w:val="1"/>
      <w:marLeft w:val="0"/>
      <w:marRight w:val="0"/>
      <w:marTop w:val="0"/>
      <w:marBottom w:val="0"/>
      <w:divBdr>
        <w:top w:val="none" w:sz="0" w:space="0" w:color="auto"/>
        <w:left w:val="none" w:sz="0" w:space="0" w:color="auto"/>
        <w:bottom w:val="none" w:sz="0" w:space="0" w:color="auto"/>
        <w:right w:val="none" w:sz="0" w:space="0" w:color="auto"/>
      </w:divBdr>
    </w:div>
    <w:div w:id="201287055">
      <w:bodyDiv w:val="1"/>
      <w:marLeft w:val="0"/>
      <w:marRight w:val="0"/>
      <w:marTop w:val="0"/>
      <w:marBottom w:val="0"/>
      <w:divBdr>
        <w:top w:val="none" w:sz="0" w:space="0" w:color="auto"/>
        <w:left w:val="none" w:sz="0" w:space="0" w:color="auto"/>
        <w:bottom w:val="none" w:sz="0" w:space="0" w:color="auto"/>
        <w:right w:val="none" w:sz="0" w:space="0" w:color="auto"/>
      </w:divBdr>
    </w:div>
    <w:div w:id="201334887">
      <w:bodyDiv w:val="1"/>
      <w:marLeft w:val="0"/>
      <w:marRight w:val="0"/>
      <w:marTop w:val="0"/>
      <w:marBottom w:val="0"/>
      <w:divBdr>
        <w:top w:val="none" w:sz="0" w:space="0" w:color="auto"/>
        <w:left w:val="none" w:sz="0" w:space="0" w:color="auto"/>
        <w:bottom w:val="none" w:sz="0" w:space="0" w:color="auto"/>
        <w:right w:val="none" w:sz="0" w:space="0" w:color="auto"/>
      </w:divBdr>
    </w:div>
    <w:div w:id="205263937">
      <w:bodyDiv w:val="1"/>
      <w:marLeft w:val="0"/>
      <w:marRight w:val="0"/>
      <w:marTop w:val="0"/>
      <w:marBottom w:val="0"/>
      <w:divBdr>
        <w:top w:val="none" w:sz="0" w:space="0" w:color="auto"/>
        <w:left w:val="none" w:sz="0" w:space="0" w:color="auto"/>
        <w:bottom w:val="none" w:sz="0" w:space="0" w:color="auto"/>
        <w:right w:val="none" w:sz="0" w:space="0" w:color="auto"/>
      </w:divBdr>
    </w:div>
    <w:div w:id="206718262">
      <w:bodyDiv w:val="1"/>
      <w:marLeft w:val="0"/>
      <w:marRight w:val="0"/>
      <w:marTop w:val="0"/>
      <w:marBottom w:val="0"/>
      <w:divBdr>
        <w:top w:val="none" w:sz="0" w:space="0" w:color="auto"/>
        <w:left w:val="none" w:sz="0" w:space="0" w:color="auto"/>
        <w:bottom w:val="none" w:sz="0" w:space="0" w:color="auto"/>
        <w:right w:val="none" w:sz="0" w:space="0" w:color="auto"/>
      </w:divBdr>
    </w:div>
    <w:div w:id="211430612">
      <w:bodyDiv w:val="1"/>
      <w:marLeft w:val="0"/>
      <w:marRight w:val="0"/>
      <w:marTop w:val="0"/>
      <w:marBottom w:val="0"/>
      <w:divBdr>
        <w:top w:val="none" w:sz="0" w:space="0" w:color="auto"/>
        <w:left w:val="none" w:sz="0" w:space="0" w:color="auto"/>
        <w:bottom w:val="none" w:sz="0" w:space="0" w:color="auto"/>
        <w:right w:val="none" w:sz="0" w:space="0" w:color="auto"/>
      </w:divBdr>
    </w:div>
    <w:div w:id="211817874">
      <w:bodyDiv w:val="1"/>
      <w:marLeft w:val="0"/>
      <w:marRight w:val="0"/>
      <w:marTop w:val="0"/>
      <w:marBottom w:val="0"/>
      <w:divBdr>
        <w:top w:val="none" w:sz="0" w:space="0" w:color="auto"/>
        <w:left w:val="none" w:sz="0" w:space="0" w:color="auto"/>
        <w:bottom w:val="none" w:sz="0" w:space="0" w:color="auto"/>
        <w:right w:val="none" w:sz="0" w:space="0" w:color="auto"/>
      </w:divBdr>
    </w:div>
    <w:div w:id="214895181">
      <w:bodyDiv w:val="1"/>
      <w:marLeft w:val="0"/>
      <w:marRight w:val="0"/>
      <w:marTop w:val="0"/>
      <w:marBottom w:val="0"/>
      <w:divBdr>
        <w:top w:val="none" w:sz="0" w:space="0" w:color="auto"/>
        <w:left w:val="none" w:sz="0" w:space="0" w:color="auto"/>
        <w:bottom w:val="none" w:sz="0" w:space="0" w:color="auto"/>
        <w:right w:val="none" w:sz="0" w:space="0" w:color="auto"/>
      </w:divBdr>
    </w:div>
    <w:div w:id="215354687">
      <w:bodyDiv w:val="1"/>
      <w:marLeft w:val="0"/>
      <w:marRight w:val="0"/>
      <w:marTop w:val="0"/>
      <w:marBottom w:val="0"/>
      <w:divBdr>
        <w:top w:val="none" w:sz="0" w:space="0" w:color="auto"/>
        <w:left w:val="none" w:sz="0" w:space="0" w:color="auto"/>
        <w:bottom w:val="none" w:sz="0" w:space="0" w:color="auto"/>
        <w:right w:val="none" w:sz="0" w:space="0" w:color="auto"/>
      </w:divBdr>
    </w:div>
    <w:div w:id="217328816">
      <w:bodyDiv w:val="1"/>
      <w:marLeft w:val="0"/>
      <w:marRight w:val="0"/>
      <w:marTop w:val="0"/>
      <w:marBottom w:val="0"/>
      <w:divBdr>
        <w:top w:val="none" w:sz="0" w:space="0" w:color="auto"/>
        <w:left w:val="none" w:sz="0" w:space="0" w:color="auto"/>
        <w:bottom w:val="none" w:sz="0" w:space="0" w:color="auto"/>
        <w:right w:val="none" w:sz="0" w:space="0" w:color="auto"/>
      </w:divBdr>
    </w:div>
    <w:div w:id="218439235">
      <w:bodyDiv w:val="1"/>
      <w:marLeft w:val="0"/>
      <w:marRight w:val="0"/>
      <w:marTop w:val="0"/>
      <w:marBottom w:val="0"/>
      <w:divBdr>
        <w:top w:val="none" w:sz="0" w:space="0" w:color="auto"/>
        <w:left w:val="none" w:sz="0" w:space="0" w:color="auto"/>
        <w:bottom w:val="none" w:sz="0" w:space="0" w:color="auto"/>
        <w:right w:val="none" w:sz="0" w:space="0" w:color="auto"/>
      </w:divBdr>
    </w:div>
    <w:div w:id="225069103">
      <w:bodyDiv w:val="1"/>
      <w:marLeft w:val="0"/>
      <w:marRight w:val="0"/>
      <w:marTop w:val="0"/>
      <w:marBottom w:val="0"/>
      <w:divBdr>
        <w:top w:val="none" w:sz="0" w:space="0" w:color="auto"/>
        <w:left w:val="none" w:sz="0" w:space="0" w:color="auto"/>
        <w:bottom w:val="none" w:sz="0" w:space="0" w:color="auto"/>
        <w:right w:val="none" w:sz="0" w:space="0" w:color="auto"/>
      </w:divBdr>
    </w:div>
    <w:div w:id="230192577">
      <w:bodyDiv w:val="1"/>
      <w:marLeft w:val="0"/>
      <w:marRight w:val="0"/>
      <w:marTop w:val="0"/>
      <w:marBottom w:val="0"/>
      <w:divBdr>
        <w:top w:val="none" w:sz="0" w:space="0" w:color="auto"/>
        <w:left w:val="none" w:sz="0" w:space="0" w:color="auto"/>
        <w:bottom w:val="none" w:sz="0" w:space="0" w:color="auto"/>
        <w:right w:val="none" w:sz="0" w:space="0" w:color="auto"/>
      </w:divBdr>
    </w:div>
    <w:div w:id="234701890">
      <w:bodyDiv w:val="1"/>
      <w:marLeft w:val="0"/>
      <w:marRight w:val="0"/>
      <w:marTop w:val="0"/>
      <w:marBottom w:val="0"/>
      <w:divBdr>
        <w:top w:val="none" w:sz="0" w:space="0" w:color="auto"/>
        <w:left w:val="none" w:sz="0" w:space="0" w:color="auto"/>
        <w:bottom w:val="none" w:sz="0" w:space="0" w:color="auto"/>
        <w:right w:val="none" w:sz="0" w:space="0" w:color="auto"/>
      </w:divBdr>
    </w:div>
    <w:div w:id="235209865">
      <w:bodyDiv w:val="1"/>
      <w:marLeft w:val="0"/>
      <w:marRight w:val="0"/>
      <w:marTop w:val="0"/>
      <w:marBottom w:val="0"/>
      <w:divBdr>
        <w:top w:val="none" w:sz="0" w:space="0" w:color="auto"/>
        <w:left w:val="none" w:sz="0" w:space="0" w:color="auto"/>
        <w:bottom w:val="none" w:sz="0" w:space="0" w:color="auto"/>
        <w:right w:val="none" w:sz="0" w:space="0" w:color="auto"/>
      </w:divBdr>
    </w:div>
    <w:div w:id="237594308">
      <w:bodyDiv w:val="1"/>
      <w:marLeft w:val="0"/>
      <w:marRight w:val="0"/>
      <w:marTop w:val="0"/>
      <w:marBottom w:val="0"/>
      <w:divBdr>
        <w:top w:val="none" w:sz="0" w:space="0" w:color="auto"/>
        <w:left w:val="none" w:sz="0" w:space="0" w:color="auto"/>
        <w:bottom w:val="none" w:sz="0" w:space="0" w:color="auto"/>
        <w:right w:val="none" w:sz="0" w:space="0" w:color="auto"/>
      </w:divBdr>
    </w:div>
    <w:div w:id="238685155">
      <w:bodyDiv w:val="1"/>
      <w:marLeft w:val="0"/>
      <w:marRight w:val="0"/>
      <w:marTop w:val="0"/>
      <w:marBottom w:val="0"/>
      <w:divBdr>
        <w:top w:val="none" w:sz="0" w:space="0" w:color="auto"/>
        <w:left w:val="none" w:sz="0" w:space="0" w:color="auto"/>
        <w:bottom w:val="none" w:sz="0" w:space="0" w:color="auto"/>
        <w:right w:val="none" w:sz="0" w:space="0" w:color="auto"/>
      </w:divBdr>
    </w:div>
    <w:div w:id="240603569">
      <w:bodyDiv w:val="1"/>
      <w:marLeft w:val="0"/>
      <w:marRight w:val="0"/>
      <w:marTop w:val="0"/>
      <w:marBottom w:val="0"/>
      <w:divBdr>
        <w:top w:val="none" w:sz="0" w:space="0" w:color="auto"/>
        <w:left w:val="none" w:sz="0" w:space="0" w:color="auto"/>
        <w:bottom w:val="none" w:sz="0" w:space="0" w:color="auto"/>
        <w:right w:val="none" w:sz="0" w:space="0" w:color="auto"/>
      </w:divBdr>
    </w:div>
    <w:div w:id="242226138">
      <w:bodyDiv w:val="1"/>
      <w:marLeft w:val="0"/>
      <w:marRight w:val="0"/>
      <w:marTop w:val="0"/>
      <w:marBottom w:val="0"/>
      <w:divBdr>
        <w:top w:val="none" w:sz="0" w:space="0" w:color="auto"/>
        <w:left w:val="none" w:sz="0" w:space="0" w:color="auto"/>
        <w:bottom w:val="none" w:sz="0" w:space="0" w:color="auto"/>
        <w:right w:val="none" w:sz="0" w:space="0" w:color="auto"/>
      </w:divBdr>
    </w:div>
    <w:div w:id="245041135">
      <w:bodyDiv w:val="1"/>
      <w:marLeft w:val="0"/>
      <w:marRight w:val="0"/>
      <w:marTop w:val="0"/>
      <w:marBottom w:val="0"/>
      <w:divBdr>
        <w:top w:val="none" w:sz="0" w:space="0" w:color="auto"/>
        <w:left w:val="none" w:sz="0" w:space="0" w:color="auto"/>
        <w:bottom w:val="none" w:sz="0" w:space="0" w:color="auto"/>
        <w:right w:val="none" w:sz="0" w:space="0" w:color="auto"/>
      </w:divBdr>
    </w:div>
    <w:div w:id="246039561">
      <w:bodyDiv w:val="1"/>
      <w:marLeft w:val="0"/>
      <w:marRight w:val="0"/>
      <w:marTop w:val="0"/>
      <w:marBottom w:val="0"/>
      <w:divBdr>
        <w:top w:val="none" w:sz="0" w:space="0" w:color="auto"/>
        <w:left w:val="none" w:sz="0" w:space="0" w:color="auto"/>
        <w:bottom w:val="none" w:sz="0" w:space="0" w:color="auto"/>
        <w:right w:val="none" w:sz="0" w:space="0" w:color="auto"/>
      </w:divBdr>
    </w:div>
    <w:div w:id="247077062">
      <w:bodyDiv w:val="1"/>
      <w:marLeft w:val="0"/>
      <w:marRight w:val="0"/>
      <w:marTop w:val="0"/>
      <w:marBottom w:val="0"/>
      <w:divBdr>
        <w:top w:val="none" w:sz="0" w:space="0" w:color="auto"/>
        <w:left w:val="none" w:sz="0" w:space="0" w:color="auto"/>
        <w:bottom w:val="none" w:sz="0" w:space="0" w:color="auto"/>
        <w:right w:val="none" w:sz="0" w:space="0" w:color="auto"/>
      </w:divBdr>
    </w:div>
    <w:div w:id="252859810">
      <w:bodyDiv w:val="1"/>
      <w:marLeft w:val="0"/>
      <w:marRight w:val="0"/>
      <w:marTop w:val="0"/>
      <w:marBottom w:val="0"/>
      <w:divBdr>
        <w:top w:val="none" w:sz="0" w:space="0" w:color="auto"/>
        <w:left w:val="none" w:sz="0" w:space="0" w:color="auto"/>
        <w:bottom w:val="none" w:sz="0" w:space="0" w:color="auto"/>
        <w:right w:val="none" w:sz="0" w:space="0" w:color="auto"/>
      </w:divBdr>
    </w:div>
    <w:div w:id="259879118">
      <w:bodyDiv w:val="1"/>
      <w:marLeft w:val="0"/>
      <w:marRight w:val="0"/>
      <w:marTop w:val="0"/>
      <w:marBottom w:val="0"/>
      <w:divBdr>
        <w:top w:val="none" w:sz="0" w:space="0" w:color="auto"/>
        <w:left w:val="none" w:sz="0" w:space="0" w:color="auto"/>
        <w:bottom w:val="none" w:sz="0" w:space="0" w:color="auto"/>
        <w:right w:val="none" w:sz="0" w:space="0" w:color="auto"/>
      </w:divBdr>
    </w:div>
    <w:div w:id="261914409">
      <w:bodyDiv w:val="1"/>
      <w:marLeft w:val="0"/>
      <w:marRight w:val="0"/>
      <w:marTop w:val="0"/>
      <w:marBottom w:val="0"/>
      <w:divBdr>
        <w:top w:val="none" w:sz="0" w:space="0" w:color="auto"/>
        <w:left w:val="none" w:sz="0" w:space="0" w:color="auto"/>
        <w:bottom w:val="none" w:sz="0" w:space="0" w:color="auto"/>
        <w:right w:val="none" w:sz="0" w:space="0" w:color="auto"/>
      </w:divBdr>
    </w:div>
    <w:div w:id="263146860">
      <w:bodyDiv w:val="1"/>
      <w:marLeft w:val="0"/>
      <w:marRight w:val="0"/>
      <w:marTop w:val="0"/>
      <w:marBottom w:val="0"/>
      <w:divBdr>
        <w:top w:val="none" w:sz="0" w:space="0" w:color="auto"/>
        <w:left w:val="none" w:sz="0" w:space="0" w:color="auto"/>
        <w:bottom w:val="none" w:sz="0" w:space="0" w:color="auto"/>
        <w:right w:val="none" w:sz="0" w:space="0" w:color="auto"/>
      </w:divBdr>
    </w:div>
    <w:div w:id="265888901">
      <w:bodyDiv w:val="1"/>
      <w:marLeft w:val="0"/>
      <w:marRight w:val="0"/>
      <w:marTop w:val="0"/>
      <w:marBottom w:val="0"/>
      <w:divBdr>
        <w:top w:val="none" w:sz="0" w:space="0" w:color="auto"/>
        <w:left w:val="none" w:sz="0" w:space="0" w:color="auto"/>
        <w:bottom w:val="none" w:sz="0" w:space="0" w:color="auto"/>
        <w:right w:val="none" w:sz="0" w:space="0" w:color="auto"/>
      </w:divBdr>
    </w:div>
    <w:div w:id="271210076">
      <w:bodyDiv w:val="1"/>
      <w:marLeft w:val="0"/>
      <w:marRight w:val="0"/>
      <w:marTop w:val="0"/>
      <w:marBottom w:val="0"/>
      <w:divBdr>
        <w:top w:val="none" w:sz="0" w:space="0" w:color="auto"/>
        <w:left w:val="none" w:sz="0" w:space="0" w:color="auto"/>
        <w:bottom w:val="none" w:sz="0" w:space="0" w:color="auto"/>
        <w:right w:val="none" w:sz="0" w:space="0" w:color="auto"/>
      </w:divBdr>
    </w:div>
    <w:div w:id="274824246">
      <w:bodyDiv w:val="1"/>
      <w:marLeft w:val="0"/>
      <w:marRight w:val="0"/>
      <w:marTop w:val="0"/>
      <w:marBottom w:val="0"/>
      <w:divBdr>
        <w:top w:val="none" w:sz="0" w:space="0" w:color="auto"/>
        <w:left w:val="none" w:sz="0" w:space="0" w:color="auto"/>
        <w:bottom w:val="none" w:sz="0" w:space="0" w:color="auto"/>
        <w:right w:val="none" w:sz="0" w:space="0" w:color="auto"/>
      </w:divBdr>
    </w:div>
    <w:div w:id="276720790">
      <w:bodyDiv w:val="1"/>
      <w:marLeft w:val="0"/>
      <w:marRight w:val="0"/>
      <w:marTop w:val="0"/>
      <w:marBottom w:val="0"/>
      <w:divBdr>
        <w:top w:val="none" w:sz="0" w:space="0" w:color="auto"/>
        <w:left w:val="none" w:sz="0" w:space="0" w:color="auto"/>
        <w:bottom w:val="none" w:sz="0" w:space="0" w:color="auto"/>
        <w:right w:val="none" w:sz="0" w:space="0" w:color="auto"/>
      </w:divBdr>
    </w:div>
    <w:div w:id="278415524">
      <w:bodyDiv w:val="1"/>
      <w:marLeft w:val="0"/>
      <w:marRight w:val="0"/>
      <w:marTop w:val="0"/>
      <w:marBottom w:val="0"/>
      <w:divBdr>
        <w:top w:val="none" w:sz="0" w:space="0" w:color="auto"/>
        <w:left w:val="none" w:sz="0" w:space="0" w:color="auto"/>
        <w:bottom w:val="none" w:sz="0" w:space="0" w:color="auto"/>
        <w:right w:val="none" w:sz="0" w:space="0" w:color="auto"/>
      </w:divBdr>
    </w:div>
    <w:div w:id="279189636">
      <w:bodyDiv w:val="1"/>
      <w:marLeft w:val="0"/>
      <w:marRight w:val="0"/>
      <w:marTop w:val="0"/>
      <w:marBottom w:val="0"/>
      <w:divBdr>
        <w:top w:val="none" w:sz="0" w:space="0" w:color="auto"/>
        <w:left w:val="none" w:sz="0" w:space="0" w:color="auto"/>
        <w:bottom w:val="none" w:sz="0" w:space="0" w:color="auto"/>
        <w:right w:val="none" w:sz="0" w:space="0" w:color="auto"/>
      </w:divBdr>
    </w:div>
    <w:div w:id="281963862">
      <w:bodyDiv w:val="1"/>
      <w:marLeft w:val="0"/>
      <w:marRight w:val="0"/>
      <w:marTop w:val="0"/>
      <w:marBottom w:val="0"/>
      <w:divBdr>
        <w:top w:val="none" w:sz="0" w:space="0" w:color="auto"/>
        <w:left w:val="none" w:sz="0" w:space="0" w:color="auto"/>
        <w:bottom w:val="none" w:sz="0" w:space="0" w:color="auto"/>
        <w:right w:val="none" w:sz="0" w:space="0" w:color="auto"/>
      </w:divBdr>
    </w:div>
    <w:div w:id="288555172">
      <w:bodyDiv w:val="1"/>
      <w:marLeft w:val="0"/>
      <w:marRight w:val="0"/>
      <w:marTop w:val="0"/>
      <w:marBottom w:val="0"/>
      <w:divBdr>
        <w:top w:val="none" w:sz="0" w:space="0" w:color="auto"/>
        <w:left w:val="none" w:sz="0" w:space="0" w:color="auto"/>
        <w:bottom w:val="none" w:sz="0" w:space="0" w:color="auto"/>
        <w:right w:val="none" w:sz="0" w:space="0" w:color="auto"/>
      </w:divBdr>
    </w:div>
    <w:div w:id="288976829">
      <w:bodyDiv w:val="1"/>
      <w:marLeft w:val="0"/>
      <w:marRight w:val="0"/>
      <w:marTop w:val="0"/>
      <w:marBottom w:val="0"/>
      <w:divBdr>
        <w:top w:val="none" w:sz="0" w:space="0" w:color="auto"/>
        <w:left w:val="none" w:sz="0" w:space="0" w:color="auto"/>
        <w:bottom w:val="none" w:sz="0" w:space="0" w:color="auto"/>
        <w:right w:val="none" w:sz="0" w:space="0" w:color="auto"/>
      </w:divBdr>
    </w:div>
    <w:div w:id="289750976">
      <w:bodyDiv w:val="1"/>
      <w:marLeft w:val="0"/>
      <w:marRight w:val="0"/>
      <w:marTop w:val="0"/>
      <w:marBottom w:val="0"/>
      <w:divBdr>
        <w:top w:val="none" w:sz="0" w:space="0" w:color="auto"/>
        <w:left w:val="none" w:sz="0" w:space="0" w:color="auto"/>
        <w:bottom w:val="none" w:sz="0" w:space="0" w:color="auto"/>
        <w:right w:val="none" w:sz="0" w:space="0" w:color="auto"/>
      </w:divBdr>
    </w:div>
    <w:div w:id="290290799">
      <w:bodyDiv w:val="1"/>
      <w:marLeft w:val="0"/>
      <w:marRight w:val="0"/>
      <w:marTop w:val="0"/>
      <w:marBottom w:val="0"/>
      <w:divBdr>
        <w:top w:val="none" w:sz="0" w:space="0" w:color="auto"/>
        <w:left w:val="none" w:sz="0" w:space="0" w:color="auto"/>
        <w:bottom w:val="none" w:sz="0" w:space="0" w:color="auto"/>
        <w:right w:val="none" w:sz="0" w:space="0" w:color="auto"/>
      </w:divBdr>
    </w:div>
    <w:div w:id="292372359">
      <w:bodyDiv w:val="1"/>
      <w:marLeft w:val="0"/>
      <w:marRight w:val="0"/>
      <w:marTop w:val="0"/>
      <w:marBottom w:val="0"/>
      <w:divBdr>
        <w:top w:val="none" w:sz="0" w:space="0" w:color="auto"/>
        <w:left w:val="none" w:sz="0" w:space="0" w:color="auto"/>
        <w:bottom w:val="none" w:sz="0" w:space="0" w:color="auto"/>
        <w:right w:val="none" w:sz="0" w:space="0" w:color="auto"/>
      </w:divBdr>
    </w:div>
    <w:div w:id="294484704">
      <w:bodyDiv w:val="1"/>
      <w:marLeft w:val="0"/>
      <w:marRight w:val="0"/>
      <w:marTop w:val="0"/>
      <w:marBottom w:val="0"/>
      <w:divBdr>
        <w:top w:val="none" w:sz="0" w:space="0" w:color="auto"/>
        <w:left w:val="none" w:sz="0" w:space="0" w:color="auto"/>
        <w:bottom w:val="none" w:sz="0" w:space="0" w:color="auto"/>
        <w:right w:val="none" w:sz="0" w:space="0" w:color="auto"/>
      </w:divBdr>
    </w:div>
    <w:div w:id="296106085">
      <w:bodyDiv w:val="1"/>
      <w:marLeft w:val="0"/>
      <w:marRight w:val="0"/>
      <w:marTop w:val="0"/>
      <w:marBottom w:val="0"/>
      <w:divBdr>
        <w:top w:val="none" w:sz="0" w:space="0" w:color="auto"/>
        <w:left w:val="none" w:sz="0" w:space="0" w:color="auto"/>
        <w:bottom w:val="none" w:sz="0" w:space="0" w:color="auto"/>
        <w:right w:val="none" w:sz="0" w:space="0" w:color="auto"/>
      </w:divBdr>
    </w:div>
    <w:div w:id="296954976">
      <w:bodyDiv w:val="1"/>
      <w:marLeft w:val="0"/>
      <w:marRight w:val="0"/>
      <w:marTop w:val="0"/>
      <w:marBottom w:val="0"/>
      <w:divBdr>
        <w:top w:val="none" w:sz="0" w:space="0" w:color="auto"/>
        <w:left w:val="none" w:sz="0" w:space="0" w:color="auto"/>
        <w:bottom w:val="none" w:sz="0" w:space="0" w:color="auto"/>
        <w:right w:val="none" w:sz="0" w:space="0" w:color="auto"/>
      </w:divBdr>
    </w:div>
    <w:div w:id="298807601">
      <w:bodyDiv w:val="1"/>
      <w:marLeft w:val="0"/>
      <w:marRight w:val="0"/>
      <w:marTop w:val="0"/>
      <w:marBottom w:val="0"/>
      <w:divBdr>
        <w:top w:val="none" w:sz="0" w:space="0" w:color="auto"/>
        <w:left w:val="none" w:sz="0" w:space="0" w:color="auto"/>
        <w:bottom w:val="none" w:sz="0" w:space="0" w:color="auto"/>
        <w:right w:val="none" w:sz="0" w:space="0" w:color="auto"/>
      </w:divBdr>
    </w:div>
    <w:div w:id="300114181">
      <w:bodyDiv w:val="1"/>
      <w:marLeft w:val="0"/>
      <w:marRight w:val="0"/>
      <w:marTop w:val="0"/>
      <w:marBottom w:val="0"/>
      <w:divBdr>
        <w:top w:val="none" w:sz="0" w:space="0" w:color="auto"/>
        <w:left w:val="none" w:sz="0" w:space="0" w:color="auto"/>
        <w:bottom w:val="none" w:sz="0" w:space="0" w:color="auto"/>
        <w:right w:val="none" w:sz="0" w:space="0" w:color="auto"/>
      </w:divBdr>
    </w:div>
    <w:div w:id="300814155">
      <w:bodyDiv w:val="1"/>
      <w:marLeft w:val="0"/>
      <w:marRight w:val="0"/>
      <w:marTop w:val="0"/>
      <w:marBottom w:val="0"/>
      <w:divBdr>
        <w:top w:val="none" w:sz="0" w:space="0" w:color="auto"/>
        <w:left w:val="none" w:sz="0" w:space="0" w:color="auto"/>
        <w:bottom w:val="none" w:sz="0" w:space="0" w:color="auto"/>
        <w:right w:val="none" w:sz="0" w:space="0" w:color="auto"/>
      </w:divBdr>
    </w:div>
    <w:div w:id="305013918">
      <w:bodyDiv w:val="1"/>
      <w:marLeft w:val="0"/>
      <w:marRight w:val="0"/>
      <w:marTop w:val="0"/>
      <w:marBottom w:val="0"/>
      <w:divBdr>
        <w:top w:val="none" w:sz="0" w:space="0" w:color="auto"/>
        <w:left w:val="none" w:sz="0" w:space="0" w:color="auto"/>
        <w:bottom w:val="none" w:sz="0" w:space="0" w:color="auto"/>
        <w:right w:val="none" w:sz="0" w:space="0" w:color="auto"/>
      </w:divBdr>
    </w:div>
    <w:div w:id="305743884">
      <w:bodyDiv w:val="1"/>
      <w:marLeft w:val="0"/>
      <w:marRight w:val="0"/>
      <w:marTop w:val="0"/>
      <w:marBottom w:val="0"/>
      <w:divBdr>
        <w:top w:val="none" w:sz="0" w:space="0" w:color="auto"/>
        <w:left w:val="none" w:sz="0" w:space="0" w:color="auto"/>
        <w:bottom w:val="none" w:sz="0" w:space="0" w:color="auto"/>
        <w:right w:val="none" w:sz="0" w:space="0" w:color="auto"/>
      </w:divBdr>
    </w:div>
    <w:div w:id="310258672">
      <w:bodyDiv w:val="1"/>
      <w:marLeft w:val="0"/>
      <w:marRight w:val="0"/>
      <w:marTop w:val="0"/>
      <w:marBottom w:val="0"/>
      <w:divBdr>
        <w:top w:val="none" w:sz="0" w:space="0" w:color="auto"/>
        <w:left w:val="none" w:sz="0" w:space="0" w:color="auto"/>
        <w:bottom w:val="none" w:sz="0" w:space="0" w:color="auto"/>
        <w:right w:val="none" w:sz="0" w:space="0" w:color="auto"/>
      </w:divBdr>
    </w:div>
    <w:div w:id="311377399">
      <w:bodyDiv w:val="1"/>
      <w:marLeft w:val="0"/>
      <w:marRight w:val="0"/>
      <w:marTop w:val="0"/>
      <w:marBottom w:val="0"/>
      <w:divBdr>
        <w:top w:val="none" w:sz="0" w:space="0" w:color="auto"/>
        <w:left w:val="none" w:sz="0" w:space="0" w:color="auto"/>
        <w:bottom w:val="none" w:sz="0" w:space="0" w:color="auto"/>
        <w:right w:val="none" w:sz="0" w:space="0" w:color="auto"/>
      </w:divBdr>
    </w:div>
    <w:div w:id="314801037">
      <w:bodyDiv w:val="1"/>
      <w:marLeft w:val="0"/>
      <w:marRight w:val="0"/>
      <w:marTop w:val="0"/>
      <w:marBottom w:val="0"/>
      <w:divBdr>
        <w:top w:val="none" w:sz="0" w:space="0" w:color="auto"/>
        <w:left w:val="none" w:sz="0" w:space="0" w:color="auto"/>
        <w:bottom w:val="none" w:sz="0" w:space="0" w:color="auto"/>
        <w:right w:val="none" w:sz="0" w:space="0" w:color="auto"/>
      </w:divBdr>
    </w:div>
    <w:div w:id="317002813">
      <w:bodyDiv w:val="1"/>
      <w:marLeft w:val="0"/>
      <w:marRight w:val="0"/>
      <w:marTop w:val="0"/>
      <w:marBottom w:val="0"/>
      <w:divBdr>
        <w:top w:val="none" w:sz="0" w:space="0" w:color="auto"/>
        <w:left w:val="none" w:sz="0" w:space="0" w:color="auto"/>
        <w:bottom w:val="none" w:sz="0" w:space="0" w:color="auto"/>
        <w:right w:val="none" w:sz="0" w:space="0" w:color="auto"/>
      </w:divBdr>
    </w:div>
    <w:div w:id="331642620">
      <w:bodyDiv w:val="1"/>
      <w:marLeft w:val="0"/>
      <w:marRight w:val="0"/>
      <w:marTop w:val="0"/>
      <w:marBottom w:val="0"/>
      <w:divBdr>
        <w:top w:val="none" w:sz="0" w:space="0" w:color="auto"/>
        <w:left w:val="none" w:sz="0" w:space="0" w:color="auto"/>
        <w:bottom w:val="none" w:sz="0" w:space="0" w:color="auto"/>
        <w:right w:val="none" w:sz="0" w:space="0" w:color="auto"/>
      </w:divBdr>
    </w:div>
    <w:div w:id="336081647">
      <w:bodyDiv w:val="1"/>
      <w:marLeft w:val="0"/>
      <w:marRight w:val="0"/>
      <w:marTop w:val="0"/>
      <w:marBottom w:val="0"/>
      <w:divBdr>
        <w:top w:val="none" w:sz="0" w:space="0" w:color="auto"/>
        <w:left w:val="none" w:sz="0" w:space="0" w:color="auto"/>
        <w:bottom w:val="none" w:sz="0" w:space="0" w:color="auto"/>
        <w:right w:val="none" w:sz="0" w:space="0" w:color="auto"/>
      </w:divBdr>
    </w:div>
    <w:div w:id="336159500">
      <w:bodyDiv w:val="1"/>
      <w:marLeft w:val="0"/>
      <w:marRight w:val="0"/>
      <w:marTop w:val="0"/>
      <w:marBottom w:val="0"/>
      <w:divBdr>
        <w:top w:val="none" w:sz="0" w:space="0" w:color="auto"/>
        <w:left w:val="none" w:sz="0" w:space="0" w:color="auto"/>
        <w:bottom w:val="none" w:sz="0" w:space="0" w:color="auto"/>
        <w:right w:val="none" w:sz="0" w:space="0" w:color="auto"/>
      </w:divBdr>
    </w:div>
    <w:div w:id="338626253">
      <w:bodyDiv w:val="1"/>
      <w:marLeft w:val="0"/>
      <w:marRight w:val="0"/>
      <w:marTop w:val="0"/>
      <w:marBottom w:val="0"/>
      <w:divBdr>
        <w:top w:val="none" w:sz="0" w:space="0" w:color="auto"/>
        <w:left w:val="none" w:sz="0" w:space="0" w:color="auto"/>
        <w:bottom w:val="none" w:sz="0" w:space="0" w:color="auto"/>
        <w:right w:val="none" w:sz="0" w:space="0" w:color="auto"/>
      </w:divBdr>
    </w:div>
    <w:div w:id="346641189">
      <w:bodyDiv w:val="1"/>
      <w:marLeft w:val="0"/>
      <w:marRight w:val="0"/>
      <w:marTop w:val="0"/>
      <w:marBottom w:val="0"/>
      <w:divBdr>
        <w:top w:val="none" w:sz="0" w:space="0" w:color="auto"/>
        <w:left w:val="none" w:sz="0" w:space="0" w:color="auto"/>
        <w:bottom w:val="none" w:sz="0" w:space="0" w:color="auto"/>
        <w:right w:val="none" w:sz="0" w:space="0" w:color="auto"/>
      </w:divBdr>
    </w:div>
    <w:div w:id="350030047">
      <w:bodyDiv w:val="1"/>
      <w:marLeft w:val="0"/>
      <w:marRight w:val="0"/>
      <w:marTop w:val="0"/>
      <w:marBottom w:val="0"/>
      <w:divBdr>
        <w:top w:val="none" w:sz="0" w:space="0" w:color="auto"/>
        <w:left w:val="none" w:sz="0" w:space="0" w:color="auto"/>
        <w:bottom w:val="none" w:sz="0" w:space="0" w:color="auto"/>
        <w:right w:val="none" w:sz="0" w:space="0" w:color="auto"/>
      </w:divBdr>
    </w:div>
    <w:div w:id="354771497">
      <w:bodyDiv w:val="1"/>
      <w:marLeft w:val="0"/>
      <w:marRight w:val="0"/>
      <w:marTop w:val="0"/>
      <w:marBottom w:val="0"/>
      <w:divBdr>
        <w:top w:val="none" w:sz="0" w:space="0" w:color="auto"/>
        <w:left w:val="none" w:sz="0" w:space="0" w:color="auto"/>
        <w:bottom w:val="none" w:sz="0" w:space="0" w:color="auto"/>
        <w:right w:val="none" w:sz="0" w:space="0" w:color="auto"/>
      </w:divBdr>
    </w:div>
    <w:div w:id="354817660">
      <w:bodyDiv w:val="1"/>
      <w:marLeft w:val="0"/>
      <w:marRight w:val="0"/>
      <w:marTop w:val="0"/>
      <w:marBottom w:val="0"/>
      <w:divBdr>
        <w:top w:val="none" w:sz="0" w:space="0" w:color="auto"/>
        <w:left w:val="none" w:sz="0" w:space="0" w:color="auto"/>
        <w:bottom w:val="none" w:sz="0" w:space="0" w:color="auto"/>
        <w:right w:val="none" w:sz="0" w:space="0" w:color="auto"/>
      </w:divBdr>
    </w:div>
    <w:div w:id="358163113">
      <w:bodyDiv w:val="1"/>
      <w:marLeft w:val="0"/>
      <w:marRight w:val="0"/>
      <w:marTop w:val="0"/>
      <w:marBottom w:val="0"/>
      <w:divBdr>
        <w:top w:val="none" w:sz="0" w:space="0" w:color="auto"/>
        <w:left w:val="none" w:sz="0" w:space="0" w:color="auto"/>
        <w:bottom w:val="none" w:sz="0" w:space="0" w:color="auto"/>
        <w:right w:val="none" w:sz="0" w:space="0" w:color="auto"/>
      </w:divBdr>
    </w:div>
    <w:div w:id="362290699">
      <w:bodyDiv w:val="1"/>
      <w:marLeft w:val="0"/>
      <w:marRight w:val="0"/>
      <w:marTop w:val="0"/>
      <w:marBottom w:val="0"/>
      <w:divBdr>
        <w:top w:val="none" w:sz="0" w:space="0" w:color="auto"/>
        <w:left w:val="none" w:sz="0" w:space="0" w:color="auto"/>
        <w:bottom w:val="none" w:sz="0" w:space="0" w:color="auto"/>
        <w:right w:val="none" w:sz="0" w:space="0" w:color="auto"/>
      </w:divBdr>
    </w:div>
    <w:div w:id="365371189">
      <w:bodyDiv w:val="1"/>
      <w:marLeft w:val="0"/>
      <w:marRight w:val="0"/>
      <w:marTop w:val="0"/>
      <w:marBottom w:val="0"/>
      <w:divBdr>
        <w:top w:val="none" w:sz="0" w:space="0" w:color="auto"/>
        <w:left w:val="none" w:sz="0" w:space="0" w:color="auto"/>
        <w:bottom w:val="none" w:sz="0" w:space="0" w:color="auto"/>
        <w:right w:val="none" w:sz="0" w:space="0" w:color="auto"/>
      </w:divBdr>
    </w:div>
    <w:div w:id="377973458">
      <w:bodyDiv w:val="1"/>
      <w:marLeft w:val="0"/>
      <w:marRight w:val="0"/>
      <w:marTop w:val="0"/>
      <w:marBottom w:val="0"/>
      <w:divBdr>
        <w:top w:val="none" w:sz="0" w:space="0" w:color="auto"/>
        <w:left w:val="none" w:sz="0" w:space="0" w:color="auto"/>
        <w:bottom w:val="none" w:sz="0" w:space="0" w:color="auto"/>
        <w:right w:val="none" w:sz="0" w:space="0" w:color="auto"/>
      </w:divBdr>
    </w:div>
    <w:div w:id="379596017">
      <w:bodyDiv w:val="1"/>
      <w:marLeft w:val="0"/>
      <w:marRight w:val="0"/>
      <w:marTop w:val="0"/>
      <w:marBottom w:val="0"/>
      <w:divBdr>
        <w:top w:val="none" w:sz="0" w:space="0" w:color="auto"/>
        <w:left w:val="none" w:sz="0" w:space="0" w:color="auto"/>
        <w:bottom w:val="none" w:sz="0" w:space="0" w:color="auto"/>
        <w:right w:val="none" w:sz="0" w:space="0" w:color="auto"/>
      </w:divBdr>
    </w:div>
    <w:div w:id="381755171">
      <w:bodyDiv w:val="1"/>
      <w:marLeft w:val="0"/>
      <w:marRight w:val="0"/>
      <w:marTop w:val="0"/>
      <w:marBottom w:val="0"/>
      <w:divBdr>
        <w:top w:val="none" w:sz="0" w:space="0" w:color="auto"/>
        <w:left w:val="none" w:sz="0" w:space="0" w:color="auto"/>
        <w:bottom w:val="none" w:sz="0" w:space="0" w:color="auto"/>
        <w:right w:val="none" w:sz="0" w:space="0" w:color="auto"/>
      </w:divBdr>
    </w:div>
    <w:div w:id="387456113">
      <w:bodyDiv w:val="1"/>
      <w:marLeft w:val="0"/>
      <w:marRight w:val="0"/>
      <w:marTop w:val="0"/>
      <w:marBottom w:val="0"/>
      <w:divBdr>
        <w:top w:val="none" w:sz="0" w:space="0" w:color="auto"/>
        <w:left w:val="none" w:sz="0" w:space="0" w:color="auto"/>
        <w:bottom w:val="none" w:sz="0" w:space="0" w:color="auto"/>
        <w:right w:val="none" w:sz="0" w:space="0" w:color="auto"/>
      </w:divBdr>
    </w:div>
    <w:div w:id="395712718">
      <w:bodyDiv w:val="1"/>
      <w:marLeft w:val="0"/>
      <w:marRight w:val="0"/>
      <w:marTop w:val="0"/>
      <w:marBottom w:val="0"/>
      <w:divBdr>
        <w:top w:val="none" w:sz="0" w:space="0" w:color="auto"/>
        <w:left w:val="none" w:sz="0" w:space="0" w:color="auto"/>
        <w:bottom w:val="none" w:sz="0" w:space="0" w:color="auto"/>
        <w:right w:val="none" w:sz="0" w:space="0" w:color="auto"/>
      </w:divBdr>
    </w:div>
    <w:div w:id="398677125">
      <w:bodyDiv w:val="1"/>
      <w:marLeft w:val="0"/>
      <w:marRight w:val="0"/>
      <w:marTop w:val="0"/>
      <w:marBottom w:val="0"/>
      <w:divBdr>
        <w:top w:val="none" w:sz="0" w:space="0" w:color="auto"/>
        <w:left w:val="none" w:sz="0" w:space="0" w:color="auto"/>
        <w:bottom w:val="none" w:sz="0" w:space="0" w:color="auto"/>
        <w:right w:val="none" w:sz="0" w:space="0" w:color="auto"/>
      </w:divBdr>
    </w:div>
    <w:div w:id="404763753">
      <w:bodyDiv w:val="1"/>
      <w:marLeft w:val="0"/>
      <w:marRight w:val="0"/>
      <w:marTop w:val="0"/>
      <w:marBottom w:val="0"/>
      <w:divBdr>
        <w:top w:val="none" w:sz="0" w:space="0" w:color="auto"/>
        <w:left w:val="none" w:sz="0" w:space="0" w:color="auto"/>
        <w:bottom w:val="none" w:sz="0" w:space="0" w:color="auto"/>
        <w:right w:val="none" w:sz="0" w:space="0" w:color="auto"/>
      </w:divBdr>
    </w:div>
    <w:div w:id="408119051">
      <w:bodyDiv w:val="1"/>
      <w:marLeft w:val="0"/>
      <w:marRight w:val="0"/>
      <w:marTop w:val="0"/>
      <w:marBottom w:val="0"/>
      <w:divBdr>
        <w:top w:val="none" w:sz="0" w:space="0" w:color="auto"/>
        <w:left w:val="none" w:sz="0" w:space="0" w:color="auto"/>
        <w:bottom w:val="none" w:sz="0" w:space="0" w:color="auto"/>
        <w:right w:val="none" w:sz="0" w:space="0" w:color="auto"/>
      </w:divBdr>
    </w:div>
    <w:div w:id="414479915">
      <w:bodyDiv w:val="1"/>
      <w:marLeft w:val="0"/>
      <w:marRight w:val="0"/>
      <w:marTop w:val="0"/>
      <w:marBottom w:val="0"/>
      <w:divBdr>
        <w:top w:val="none" w:sz="0" w:space="0" w:color="auto"/>
        <w:left w:val="none" w:sz="0" w:space="0" w:color="auto"/>
        <w:bottom w:val="none" w:sz="0" w:space="0" w:color="auto"/>
        <w:right w:val="none" w:sz="0" w:space="0" w:color="auto"/>
      </w:divBdr>
    </w:div>
    <w:div w:id="417555966">
      <w:bodyDiv w:val="1"/>
      <w:marLeft w:val="0"/>
      <w:marRight w:val="0"/>
      <w:marTop w:val="0"/>
      <w:marBottom w:val="0"/>
      <w:divBdr>
        <w:top w:val="none" w:sz="0" w:space="0" w:color="auto"/>
        <w:left w:val="none" w:sz="0" w:space="0" w:color="auto"/>
        <w:bottom w:val="none" w:sz="0" w:space="0" w:color="auto"/>
        <w:right w:val="none" w:sz="0" w:space="0" w:color="auto"/>
      </w:divBdr>
    </w:div>
    <w:div w:id="425344192">
      <w:bodyDiv w:val="1"/>
      <w:marLeft w:val="0"/>
      <w:marRight w:val="0"/>
      <w:marTop w:val="0"/>
      <w:marBottom w:val="0"/>
      <w:divBdr>
        <w:top w:val="none" w:sz="0" w:space="0" w:color="auto"/>
        <w:left w:val="none" w:sz="0" w:space="0" w:color="auto"/>
        <w:bottom w:val="none" w:sz="0" w:space="0" w:color="auto"/>
        <w:right w:val="none" w:sz="0" w:space="0" w:color="auto"/>
      </w:divBdr>
    </w:div>
    <w:div w:id="426540053">
      <w:bodyDiv w:val="1"/>
      <w:marLeft w:val="0"/>
      <w:marRight w:val="0"/>
      <w:marTop w:val="0"/>
      <w:marBottom w:val="0"/>
      <w:divBdr>
        <w:top w:val="none" w:sz="0" w:space="0" w:color="auto"/>
        <w:left w:val="none" w:sz="0" w:space="0" w:color="auto"/>
        <w:bottom w:val="none" w:sz="0" w:space="0" w:color="auto"/>
        <w:right w:val="none" w:sz="0" w:space="0" w:color="auto"/>
      </w:divBdr>
    </w:div>
    <w:div w:id="426851369">
      <w:bodyDiv w:val="1"/>
      <w:marLeft w:val="0"/>
      <w:marRight w:val="0"/>
      <w:marTop w:val="0"/>
      <w:marBottom w:val="0"/>
      <w:divBdr>
        <w:top w:val="none" w:sz="0" w:space="0" w:color="auto"/>
        <w:left w:val="none" w:sz="0" w:space="0" w:color="auto"/>
        <w:bottom w:val="none" w:sz="0" w:space="0" w:color="auto"/>
        <w:right w:val="none" w:sz="0" w:space="0" w:color="auto"/>
      </w:divBdr>
    </w:div>
    <w:div w:id="434445408">
      <w:bodyDiv w:val="1"/>
      <w:marLeft w:val="0"/>
      <w:marRight w:val="0"/>
      <w:marTop w:val="0"/>
      <w:marBottom w:val="0"/>
      <w:divBdr>
        <w:top w:val="none" w:sz="0" w:space="0" w:color="auto"/>
        <w:left w:val="none" w:sz="0" w:space="0" w:color="auto"/>
        <w:bottom w:val="none" w:sz="0" w:space="0" w:color="auto"/>
        <w:right w:val="none" w:sz="0" w:space="0" w:color="auto"/>
      </w:divBdr>
    </w:div>
    <w:div w:id="436675044">
      <w:bodyDiv w:val="1"/>
      <w:marLeft w:val="0"/>
      <w:marRight w:val="0"/>
      <w:marTop w:val="0"/>
      <w:marBottom w:val="0"/>
      <w:divBdr>
        <w:top w:val="none" w:sz="0" w:space="0" w:color="auto"/>
        <w:left w:val="none" w:sz="0" w:space="0" w:color="auto"/>
        <w:bottom w:val="none" w:sz="0" w:space="0" w:color="auto"/>
        <w:right w:val="none" w:sz="0" w:space="0" w:color="auto"/>
      </w:divBdr>
    </w:div>
    <w:div w:id="448209561">
      <w:bodyDiv w:val="1"/>
      <w:marLeft w:val="0"/>
      <w:marRight w:val="0"/>
      <w:marTop w:val="0"/>
      <w:marBottom w:val="0"/>
      <w:divBdr>
        <w:top w:val="none" w:sz="0" w:space="0" w:color="auto"/>
        <w:left w:val="none" w:sz="0" w:space="0" w:color="auto"/>
        <w:bottom w:val="none" w:sz="0" w:space="0" w:color="auto"/>
        <w:right w:val="none" w:sz="0" w:space="0" w:color="auto"/>
      </w:divBdr>
    </w:div>
    <w:div w:id="449477111">
      <w:bodyDiv w:val="1"/>
      <w:marLeft w:val="0"/>
      <w:marRight w:val="0"/>
      <w:marTop w:val="0"/>
      <w:marBottom w:val="0"/>
      <w:divBdr>
        <w:top w:val="none" w:sz="0" w:space="0" w:color="auto"/>
        <w:left w:val="none" w:sz="0" w:space="0" w:color="auto"/>
        <w:bottom w:val="none" w:sz="0" w:space="0" w:color="auto"/>
        <w:right w:val="none" w:sz="0" w:space="0" w:color="auto"/>
      </w:divBdr>
    </w:div>
    <w:div w:id="452017630">
      <w:bodyDiv w:val="1"/>
      <w:marLeft w:val="0"/>
      <w:marRight w:val="0"/>
      <w:marTop w:val="0"/>
      <w:marBottom w:val="0"/>
      <w:divBdr>
        <w:top w:val="none" w:sz="0" w:space="0" w:color="auto"/>
        <w:left w:val="none" w:sz="0" w:space="0" w:color="auto"/>
        <w:bottom w:val="none" w:sz="0" w:space="0" w:color="auto"/>
        <w:right w:val="none" w:sz="0" w:space="0" w:color="auto"/>
      </w:divBdr>
    </w:div>
    <w:div w:id="454836615">
      <w:bodyDiv w:val="1"/>
      <w:marLeft w:val="0"/>
      <w:marRight w:val="0"/>
      <w:marTop w:val="0"/>
      <w:marBottom w:val="0"/>
      <w:divBdr>
        <w:top w:val="none" w:sz="0" w:space="0" w:color="auto"/>
        <w:left w:val="none" w:sz="0" w:space="0" w:color="auto"/>
        <w:bottom w:val="none" w:sz="0" w:space="0" w:color="auto"/>
        <w:right w:val="none" w:sz="0" w:space="0" w:color="auto"/>
      </w:divBdr>
    </w:div>
    <w:div w:id="456221546">
      <w:bodyDiv w:val="1"/>
      <w:marLeft w:val="0"/>
      <w:marRight w:val="0"/>
      <w:marTop w:val="0"/>
      <w:marBottom w:val="0"/>
      <w:divBdr>
        <w:top w:val="none" w:sz="0" w:space="0" w:color="auto"/>
        <w:left w:val="none" w:sz="0" w:space="0" w:color="auto"/>
        <w:bottom w:val="none" w:sz="0" w:space="0" w:color="auto"/>
        <w:right w:val="none" w:sz="0" w:space="0" w:color="auto"/>
      </w:divBdr>
    </w:div>
    <w:div w:id="456409717">
      <w:bodyDiv w:val="1"/>
      <w:marLeft w:val="0"/>
      <w:marRight w:val="0"/>
      <w:marTop w:val="0"/>
      <w:marBottom w:val="0"/>
      <w:divBdr>
        <w:top w:val="none" w:sz="0" w:space="0" w:color="auto"/>
        <w:left w:val="none" w:sz="0" w:space="0" w:color="auto"/>
        <w:bottom w:val="none" w:sz="0" w:space="0" w:color="auto"/>
        <w:right w:val="none" w:sz="0" w:space="0" w:color="auto"/>
      </w:divBdr>
    </w:div>
    <w:div w:id="456946338">
      <w:bodyDiv w:val="1"/>
      <w:marLeft w:val="0"/>
      <w:marRight w:val="0"/>
      <w:marTop w:val="0"/>
      <w:marBottom w:val="0"/>
      <w:divBdr>
        <w:top w:val="none" w:sz="0" w:space="0" w:color="auto"/>
        <w:left w:val="none" w:sz="0" w:space="0" w:color="auto"/>
        <w:bottom w:val="none" w:sz="0" w:space="0" w:color="auto"/>
        <w:right w:val="none" w:sz="0" w:space="0" w:color="auto"/>
      </w:divBdr>
    </w:div>
    <w:div w:id="466627181">
      <w:bodyDiv w:val="1"/>
      <w:marLeft w:val="0"/>
      <w:marRight w:val="0"/>
      <w:marTop w:val="0"/>
      <w:marBottom w:val="0"/>
      <w:divBdr>
        <w:top w:val="none" w:sz="0" w:space="0" w:color="auto"/>
        <w:left w:val="none" w:sz="0" w:space="0" w:color="auto"/>
        <w:bottom w:val="none" w:sz="0" w:space="0" w:color="auto"/>
        <w:right w:val="none" w:sz="0" w:space="0" w:color="auto"/>
      </w:divBdr>
    </w:div>
    <w:div w:id="473908037">
      <w:bodyDiv w:val="1"/>
      <w:marLeft w:val="0"/>
      <w:marRight w:val="0"/>
      <w:marTop w:val="0"/>
      <w:marBottom w:val="0"/>
      <w:divBdr>
        <w:top w:val="none" w:sz="0" w:space="0" w:color="auto"/>
        <w:left w:val="none" w:sz="0" w:space="0" w:color="auto"/>
        <w:bottom w:val="none" w:sz="0" w:space="0" w:color="auto"/>
        <w:right w:val="none" w:sz="0" w:space="0" w:color="auto"/>
      </w:divBdr>
    </w:div>
    <w:div w:id="474220104">
      <w:bodyDiv w:val="1"/>
      <w:marLeft w:val="0"/>
      <w:marRight w:val="0"/>
      <w:marTop w:val="0"/>
      <w:marBottom w:val="0"/>
      <w:divBdr>
        <w:top w:val="none" w:sz="0" w:space="0" w:color="auto"/>
        <w:left w:val="none" w:sz="0" w:space="0" w:color="auto"/>
        <w:bottom w:val="none" w:sz="0" w:space="0" w:color="auto"/>
        <w:right w:val="none" w:sz="0" w:space="0" w:color="auto"/>
      </w:divBdr>
    </w:div>
    <w:div w:id="484443771">
      <w:bodyDiv w:val="1"/>
      <w:marLeft w:val="0"/>
      <w:marRight w:val="0"/>
      <w:marTop w:val="0"/>
      <w:marBottom w:val="0"/>
      <w:divBdr>
        <w:top w:val="none" w:sz="0" w:space="0" w:color="auto"/>
        <w:left w:val="none" w:sz="0" w:space="0" w:color="auto"/>
        <w:bottom w:val="none" w:sz="0" w:space="0" w:color="auto"/>
        <w:right w:val="none" w:sz="0" w:space="0" w:color="auto"/>
      </w:divBdr>
    </w:div>
    <w:div w:id="490609732">
      <w:bodyDiv w:val="1"/>
      <w:marLeft w:val="0"/>
      <w:marRight w:val="0"/>
      <w:marTop w:val="0"/>
      <w:marBottom w:val="0"/>
      <w:divBdr>
        <w:top w:val="none" w:sz="0" w:space="0" w:color="auto"/>
        <w:left w:val="none" w:sz="0" w:space="0" w:color="auto"/>
        <w:bottom w:val="none" w:sz="0" w:space="0" w:color="auto"/>
        <w:right w:val="none" w:sz="0" w:space="0" w:color="auto"/>
      </w:divBdr>
    </w:div>
    <w:div w:id="500118485">
      <w:bodyDiv w:val="1"/>
      <w:marLeft w:val="0"/>
      <w:marRight w:val="0"/>
      <w:marTop w:val="0"/>
      <w:marBottom w:val="0"/>
      <w:divBdr>
        <w:top w:val="none" w:sz="0" w:space="0" w:color="auto"/>
        <w:left w:val="none" w:sz="0" w:space="0" w:color="auto"/>
        <w:bottom w:val="none" w:sz="0" w:space="0" w:color="auto"/>
        <w:right w:val="none" w:sz="0" w:space="0" w:color="auto"/>
      </w:divBdr>
    </w:div>
    <w:div w:id="501627194">
      <w:bodyDiv w:val="1"/>
      <w:marLeft w:val="0"/>
      <w:marRight w:val="0"/>
      <w:marTop w:val="0"/>
      <w:marBottom w:val="0"/>
      <w:divBdr>
        <w:top w:val="none" w:sz="0" w:space="0" w:color="auto"/>
        <w:left w:val="none" w:sz="0" w:space="0" w:color="auto"/>
        <w:bottom w:val="none" w:sz="0" w:space="0" w:color="auto"/>
        <w:right w:val="none" w:sz="0" w:space="0" w:color="auto"/>
      </w:divBdr>
    </w:div>
    <w:div w:id="502625168">
      <w:bodyDiv w:val="1"/>
      <w:marLeft w:val="0"/>
      <w:marRight w:val="0"/>
      <w:marTop w:val="0"/>
      <w:marBottom w:val="0"/>
      <w:divBdr>
        <w:top w:val="none" w:sz="0" w:space="0" w:color="auto"/>
        <w:left w:val="none" w:sz="0" w:space="0" w:color="auto"/>
        <w:bottom w:val="none" w:sz="0" w:space="0" w:color="auto"/>
        <w:right w:val="none" w:sz="0" w:space="0" w:color="auto"/>
      </w:divBdr>
    </w:div>
    <w:div w:id="516039211">
      <w:bodyDiv w:val="1"/>
      <w:marLeft w:val="0"/>
      <w:marRight w:val="0"/>
      <w:marTop w:val="0"/>
      <w:marBottom w:val="0"/>
      <w:divBdr>
        <w:top w:val="none" w:sz="0" w:space="0" w:color="auto"/>
        <w:left w:val="none" w:sz="0" w:space="0" w:color="auto"/>
        <w:bottom w:val="none" w:sz="0" w:space="0" w:color="auto"/>
        <w:right w:val="none" w:sz="0" w:space="0" w:color="auto"/>
      </w:divBdr>
    </w:div>
    <w:div w:id="521942721">
      <w:bodyDiv w:val="1"/>
      <w:marLeft w:val="0"/>
      <w:marRight w:val="0"/>
      <w:marTop w:val="0"/>
      <w:marBottom w:val="0"/>
      <w:divBdr>
        <w:top w:val="none" w:sz="0" w:space="0" w:color="auto"/>
        <w:left w:val="none" w:sz="0" w:space="0" w:color="auto"/>
        <w:bottom w:val="none" w:sz="0" w:space="0" w:color="auto"/>
        <w:right w:val="none" w:sz="0" w:space="0" w:color="auto"/>
      </w:divBdr>
    </w:div>
    <w:div w:id="522481605">
      <w:bodyDiv w:val="1"/>
      <w:marLeft w:val="0"/>
      <w:marRight w:val="0"/>
      <w:marTop w:val="0"/>
      <w:marBottom w:val="0"/>
      <w:divBdr>
        <w:top w:val="none" w:sz="0" w:space="0" w:color="auto"/>
        <w:left w:val="none" w:sz="0" w:space="0" w:color="auto"/>
        <w:bottom w:val="none" w:sz="0" w:space="0" w:color="auto"/>
        <w:right w:val="none" w:sz="0" w:space="0" w:color="auto"/>
      </w:divBdr>
    </w:div>
    <w:div w:id="523714035">
      <w:bodyDiv w:val="1"/>
      <w:marLeft w:val="0"/>
      <w:marRight w:val="0"/>
      <w:marTop w:val="0"/>
      <w:marBottom w:val="0"/>
      <w:divBdr>
        <w:top w:val="none" w:sz="0" w:space="0" w:color="auto"/>
        <w:left w:val="none" w:sz="0" w:space="0" w:color="auto"/>
        <w:bottom w:val="none" w:sz="0" w:space="0" w:color="auto"/>
        <w:right w:val="none" w:sz="0" w:space="0" w:color="auto"/>
      </w:divBdr>
    </w:div>
    <w:div w:id="524369352">
      <w:bodyDiv w:val="1"/>
      <w:marLeft w:val="0"/>
      <w:marRight w:val="0"/>
      <w:marTop w:val="0"/>
      <w:marBottom w:val="0"/>
      <w:divBdr>
        <w:top w:val="none" w:sz="0" w:space="0" w:color="auto"/>
        <w:left w:val="none" w:sz="0" w:space="0" w:color="auto"/>
        <w:bottom w:val="none" w:sz="0" w:space="0" w:color="auto"/>
        <w:right w:val="none" w:sz="0" w:space="0" w:color="auto"/>
      </w:divBdr>
    </w:div>
    <w:div w:id="526069680">
      <w:bodyDiv w:val="1"/>
      <w:marLeft w:val="0"/>
      <w:marRight w:val="0"/>
      <w:marTop w:val="0"/>
      <w:marBottom w:val="0"/>
      <w:divBdr>
        <w:top w:val="none" w:sz="0" w:space="0" w:color="auto"/>
        <w:left w:val="none" w:sz="0" w:space="0" w:color="auto"/>
        <w:bottom w:val="none" w:sz="0" w:space="0" w:color="auto"/>
        <w:right w:val="none" w:sz="0" w:space="0" w:color="auto"/>
      </w:divBdr>
    </w:div>
    <w:div w:id="528034283">
      <w:bodyDiv w:val="1"/>
      <w:marLeft w:val="0"/>
      <w:marRight w:val="0"/>
      <w:marTop w:val="0"/>
      <w:marBottom w:val="0"/>
      <w:divBdr>
        <w:top w:val="none" w:sz="0" w:space="0" w:color="auto"/>
        <w:left w:val="none" w:sz="0" w:space="0" w:color="auto"/>
        <w:bottom w:val="none" w:sz="0" w:space="0" w:color="auto"/>
        <w:right w:val="none" w:sz="0" w:space="0" w:color="auto"/>
      </w:divBdr>
    </w:div>
    <w:div w:id="528177886">
      <w:bodyDiv w:val="1"/>
      <w:marLeft w:val="0"/>
      <w:marRight w:val="0"/>
      <w:marTop w:val="0"/>
      <w:marBottom w:val="0"/>
      <w:divBdr>
        <w:top w:val="none" w:sz="0" w:space="0" w:color="auto"/>
        <w:left w:val="none" w:sz="0" w:space="0" w:color="auto"/>
        <w:bottom w:val="none" w:sz="0" w:space="0" w:color="auto"/>
        <w:right w:val="none" w:sz="0" w:space="0" w:color="auto"/>
      </w:divBdr>
    </w:div>
    <w:div w:id="532233664">
      <w:bodyDiv w:val="1"/>
      <w:marLeft w:val="0"/>
      <w:marRight w:val="0"/>
      <w:marTop w:val="0"/>
      <w:marBottom w:val="0"/>
      <w:divBdr>
        <w:top w:val="none" w:sz="0" w:space="0" w:color="auto"/>
        <w:left w:val="none" w:sz="0" w:space="0" w:color="auto"/>
        <w:bottom w:val="none" w:sz="0" w:space="0" w:color="auto"/>
        <w:right w:val="none" w:sz="0" w:space="0" w:color="auto"/>
      </w:divBdr>
    </w:div>
    <w:div w:id="533465882">
      <w:bodyDiv w:val="1"/>
      <w:marLeft w:val="0"/>
      <w:marRight w:val="0"/>
      <w:marTop w:val="0"/>
      <w:marBottom w:val="0"/>
      <w:divBdr>
        <w:top w:val="none" w:sz="0" w:space="0" w:color="auto"/>
        <w:left w:val="none" w:sz="0" w:space="0" w:color="auto"/>
        <w:bottom w:val="none" w:sz="0" w:space="0" w:color="auto"/>
        <w:right w:val="none" w:sz="0" w:space="0" w:color="auto"/>
      </w:divBdr>
    </w:div>
    <w:div w:id="535123023">
      <w:bodyDiv w:val="1"/>
      <w:marLeft w:val="0"/>
      <w:marRight w:val="0"/>
      <w:marTop w:val="0"/>
      <w:marBottom w:val="0"/>
      <w:divBdr>
        <w:top w:val="none" w:sz="0" w:space="0" w:color="auto"/>
        <w:left w:val="none" w:sz="0" w:space="0" w:color="auto"/>
        <w:bottom w:val="none" w:sz="0" w:space="0" w:color="auto"/>
        <w:right w:val="none" w:sz="0" w:space="0" w:color="auto"/>
      </w:divBdr>
    </w:div>
    <w:div w:id="548029239">
      <w:bodyDiv w:val="1"/>
      <w:marLeft w:val="0"/>
      <w:marRight w:val="0"/>
      <w:marTop w:val="0"/>
      <w:marBottom w:val="0"/>
      <w:divBdr>
        <w:top w:val="none" w:sz="0" w:space="0" w:color="auto"/>
        <w:left w:val="none" w:sz="0" w:space="0" w:color="auto"/>
        <w:bottom w:val="none" w:sz="0" w:space="0" w:color="auto"/>
        <w:right w:val="none" w:sz="0" w:space="0" w:color="auto"/>
      </w:divBdr>
    </w:div>
    <w:div w:id="548497008">
      <w:bodyDiv w:val="1"/>
      <w:marLeft w:val="0"/>
      <w:marRight w:val="0"/>
      <w:marTop w:val="0"/>
      <w:marBottom w:val="0"/>
      <w:divBdr>
        <w:top w:val="none" w:sz="0" w:space="0" w:color="auto"/>
        <w:left w:val="none" w:sz="0" w:space="0" w:color="auto"/>
        <w:bottom w:val="none" w:sz="0" w:space="0" w:color="auto"/>
        <w:right w:val="none" w:sz="0" w:space="0" w:color="auto"/>
      </w:divBdr>
    </w:div>
    <w:div w:id="550263767">
      <w:bodyDiv w:val="1"/>
      <w:marLeft w:val="0"/>
      <w:marRight w:val="0"/>
      <w:marTop w:val="0"/>
      <w:marBottom w:val="0"/>
      <w:divBdr>
        <w:top w:val="none" w:sz="0" w:space="0" w:color="auto"/>
        <w:left w:val="none" w:sz="0" w:space="0" w:color="auto"/>
        <w:bottom w:val="none" w:sz="0" w:space="0" w:color="auto"/>
        <w:right w:val="none" w:sz="0" w:space="0" w:color="auto"/>
      </w:divBdr>
    </w:div>
    <w:div w:id="552929570">
      <w:bodyDiv w:val="1"/>
      <w:marLeft w:val="0"/>
      <w:marRight w:val="0"/>
      <w:marTop w:val="0"/>
      <w:marBottom w:val="0"/>
      <w:divBdr>
        <w:top w:val="none" w:sz="0" w:space="0" w:color="auto"/>
        <w:left w:val="none" w:sz="0" w:space="0" w:color="auto"/>
        <w:bottom w:val="none" w:sz="0" w:space="0" w:color="auto"/>
        <w:right w:val="none" w:sz="0" w:space="0" w:color="auto"/>
      </w:divBdr>
    </w:div>
    <w:div w:id="556816143">
      <w:bodyDiv w:val="1"/>
      <w:marLeft w:val="0"/>
      <w:marRight w:val="0"/>
      <w:marTop w:val="0"/>
      <w:marBottom w:val="0"/>
      <w:divBdr>
        <w:top w:val="none" w:sz="0" w:space="0" w:color="auto"/>
        <w:left w:val="none" w:sz="0" w:space="0" w:color="auto"/>
        <w:bottom w:val="none" w:sz="0" w:space="0" w:color="auto"/>
        <w:right w:val="none" w:sz="0" w:space="0" w:color="auto"/>
      </w:divBdr>
    </w:div>
    <w:div w:id="561721952">
      <w:bodyDiv w:val="1"/>
      <w:marLeft w:val="0"/>
      <w:marRight w:val="0"/>
      <w:marTop w:val="0"/>
      <w:marBottom w:val="0"/>
      <w:divBdr>
        <w:top w:val="none" w:sz="0" w:space="0" w:color="auto"/>
        <w:left w:val="none" w:sz="0" w:space="0" w:color="auto"/>
        <w:bottom w:val="none" w:sz="0" w:space="0" w:color="auto"/>
        <w:right w:val="none" w:sz="0" w:space="0" w:color="auto"/>
      </w:divBdr>
    </w:div>
    <w:div w:id="562175497">
      <w:bodyDiv w:val="1"/>
      <w:marLeft w:val="0"/>
      <w:marRight w:val="0"/>
      <w:marTop w:val="0"/>
      <w:marBottom w:val="0"/>
      <w:divBdr>
        <w:top w:val="none" w:sz="0" w:space="0" w:color="auto"/>
        <w:left w:val="none" w:sz="0" w:space="0" w:color="auto"/>
        <w:bottom w:val="none" w:sz="0" w:space="0" w:color="auto"/>
        <w:right w:val="none" w:sz="0" w:space="0" w:color="auto"/>
      </w:divBdr>
    </w:div>
    <w:div w:id="570625598">
      <w:bodyDiv w:val="1"/>
      <w:marLeft w:val="0"/>
      <w:marRight w:val="0"/>
      <w:marTop w:val="0"/>
      <w:marBottom w:val="0"/>
      <w:divBdr>
        <w:top w:val="none" w:sz="0" w:space="0" w:color="auto"/>
        <w:left w:val="none" w:sz="0" w:space="0" w:color="auto"/>
        <w:bottom w:val="none" w:sz="0" w:space="0" w:color="auto"/>
        <w:right w:val="none" w:sz="0" w:space="0" w:color="auto"/>
      </w:divBdr>
    </w:div>
    <w:div w:id="577254615">
      <w:bodyDiv w:val="1"/>
      <w:marLeft w:val="0"/>
      <w:marRight w:val="0"/>
      <w:marTop w:val="0"/>
      <w:marBottom w:val="0"/>
      <w:divBdr>
        <w:top w:val="none" w:sz="0" w:space="0" w:color="auto"/>
        <w:left w:val="none" w:sz="0" w:space="0" w:color="auto"/>
        <w:bottom w:val="none" w:sz="0" w:space="0" w:color="auto"/>
        <w:right w:val="none" w:sz="0" w:space="0" w:color="auto"/>
      </w:divBdr>
    </w:div>
    <w:div w:id="580018742">
      <w:bodyDiv w:val="1"/>
      <w:marLeft w:val="0"/>
      <w:marRight w:val="0"/>
      <w:marTop w:val="0"/>
      <w:marBottom w:val="0"/>
      <w:divBdr>
        <w:top w:val="none" w:sz="0" w:space="0" w:color="auto"/>
        <w:left w:val="none" w:sz="0" w:space="0" w:color="auto"/>
        <w:bottom w:val="none" w:sz="0" w:space="0" w:color="auto"/>
        <w:right w:val="none" w:sz="0" w:space="0" w:color="auto"/>
      </w:divBdr>
    </w:div>
    <w:div w:id="581375619">
      <w:bodyDiv w:val="1"/>
      <w:marLeft w:val="0"/>
      <w:marRight w:val="0"/>
      <w:marTop w:val="0"/>
      <w:marBottom w:val="0"/>
      <w:divBdr>
        <w:top w:val="none" w:sz="0" w:space="0" w:color="auto"/>
        <w:left w:val="none" w:sz="0" w:space="0" w:color="auto"/>
        <w:bottom w:val="none" w:sz="0" w:space="0" w:color="auto"/>
        <w:right w:val="none" w:sz="0" w:space="0" w:color="auto"/>
      </w:divBdr>
    </w:div>
    <w:div w:id="585572198">
      <w:bodyDiv w:val="1"/>
      <w:marLeft w:val="0"/>
      <w:marRight w:val="0"/>
      <w:marTop w:val="0"/>
      <w:marBottom w:val="0"/>
      <w:divBdr>
        <w:top w:val="none" w:sz="0" w:space="0" w:color="auto"/>
        <w:left w:val="none" w:sz="0" w:space="0" w:color="auto"/>
        <w:bottom w:val="none" w:sz="0" w:space="0" w:color="auto"/>
        <w:right w:val="none" w:sz="0" w:space="0" w:color="auto"/>
      </w:divBdr>
    </w:div>
    <w:div w:id="586767964">
      <w:bodyDiv w:val="1"/>
      <w:marLeft w:val="0"/>
      <w:marRight w:val="0"/>
      <w:marTop w:val="0"/>
      <w:marBottom w:val="0"/>
      <w:divBdr>
        <w:top w:val="none" w:sz="0" w:space="0" w:color="auto"/>
        <w:left w:val="none" w:sz="0" w:space="0" w:color="auto"/>
        <w:bottom w:val="none" w:sz="0" w:space="0" w:color="auto"/>
        <w:right w:val="none" w:sz="0" w:space="0" w:color="auto"/>
      </w:divBdr>
    </w:div>
    <w:div w:id="587156715">
      <w:bodyDiv w:val="1"/>
      <w:marLeft w:val="0"/>
      <w:marRight w:val="0"/>
      <w:marTop w:val="0"/>
      <w:marBottom w:val="0"/>
      <w:divBdr>
        <w:top w:val="none" w:sz="0" w:space="0" w:color="auto"/>
        <w:left w:val="none" w:sz="0" w:space="0" w:color="auto"/>
        <w:bottom w:val="none" w:sz="0" w:space="0" w:color="auto"/>
        <w:right w:val="none" w:sz="0" w:space="0" w:color="auto"/>
      </w:divBdr>
    </w:div>
    <w:div w:id="588348990">
      <w:bodyDiv w:val="1"/>
      <w:marLeft w:val="0"/>
      <w:marRight w:val="0"/>
      <w:marTop w:val="0"/>
      <w:marBottom w:val="0"/>
      <w:divBdr>
        <w:top w:val="none" w:sz="0" w:space="0" w:color="auto"/>
        <w:left w:val="none" w:sz="0" w:space="0" w:color="auto"/>
        <w:bottom w:val="none" w:sz="0" w:space="0" w:color="auto"/>
        <w:right w:val="none" w:sz="0" w:space="0" w:color="auto"/>
      </w:divBdr>
    </w:div>
    <w:div w:id="590773263">
      <w:bodyDiv w:val="1"/>
      <w:marLeft w:val="0"/>
      <w:marRight w:val="0"/>
      <w:marTop w:val="0"/>
      <w:marBottom w:val="0"/>
      <w:divBdr>
        <w:top w:val="none" w:sz="0" w:space="0" w:color="auto"/>
        <w:left w:val="none" w:sz="0" w:space="0" w:color="auto"/>
        <w:bottom w:val="none" w:sz="0" w:space="0" w:color="auto"/>
        <w:right w:val="none" w:sz="0" w:space="0" w:color="auto"/>
      </w:divBdr>
    </w:div>
    <w:div w:id="591355518">
      <w:bodyDiv w:val="1"/>
      <w:marLeft w:val="0"/>
      <w:marRight w:val="0"/>
      <w:marTop w:val="0"/>
      <w:marBottom w:val="0"/>
      <w:divBdr>
        <w:top w:val="none" w:sz="0" w:space="0" w:color="auto"/>
        <w:left w:val="none" w:sz="0" w:space="0" w:color="auto"/>
        <w:bottom w:val="none" w:sz="0" w:space="0" w:color="auto"/>
        <w:right w:val="none" w:sz="0" w:space="0" w:color="auto"/>
      </w:divBdr>
    </w:div>
    <w:div w:id="592709283">
      <w:bodyDiv w:val="1"/>
      <w:marLeft w:val="0"/>
      <w:marRight w:val="0"/>
      <w:marTop w:val="0"/>
      <w:marBottom w:val="0"/>
      <w:divBdr>
        <w:top w:val="none" w:sz="0" w:space="0" w:color="auto"/>
        <w:left w:val="none" w:sz="0" w:space="0" w:color="auto"/>
        <w:bottom w:val="none" w:sz="0" w:space="0" w:color="auto"/>
        <w:right w:val="none" w:sz="0" w:space="0" w:color="auto"/>
      </w:divBdr>
    </w:div>
    <w:div w:id="597711471">
      <w:bodyDiv w:val="1"/>
      <w:marLeft w:val="0"/>
      <w:marRight w:val="0"/>
      <w:marTop w:val="0"/>
      <w:marBottom w:val="0"/>
      <w:divBdr>
        <w:top w:val="none" w:sz="0" w:space="0" w:color="auto"/>
        <w:left w:val="none" w:sz="0" w:space="0" w:color="auto"/>
        <w:bottom w:val="none" w:sz="0" w:space="0" w:color="auto"/>
        <w:right w:val="none" w:sz="0" w:space="0" w:color="auto"/>
      </w:divBdr>
    </w:div>
    <w:div w:id="602570244">
      <w:bodyDiv w:val="1"/>
      <w:marLeft w:val="0"/>
      <w:marRight w:val="0"/>
      <w:marTop w:val="0"/>
      <w:marBottom w:val="0"/>
      <w:divBdr>
        <w:top w:val="none" w:sz="0" w:space="0" w:color="auto"/>
        <w:left w:val="none" w:sz="0" w:space="0" w:color="auto"/>
        <w:bottom w:val="none" w:sz="0" w:space="0" w:color="auto"/>
        <w:right w:val="none" w:sz="0" w:space="0" w:color="auto"/>
      </w:divBdr>
    </w:div>
    <w:div w:id="603076801">
      <w:bodyDiv w:val="1"/>
      <w:marLeft w:val="0"/>
      <w:marRight w:val="0"/>
      <w:marTop w:val="0"/>
      <w:marBottom w:val="0"/>
      <w:divBdr>
        <w:top w:val="none" w:sz="0" w:space="0" w:color="auto"/>
        <w:left w:val="none" w:sz="0" w:space="0" w:color="auto"/>
        <w:bottom w:val="none" w:sz="0" w:space="0" w:color="auto"/>
        <w:right w:val="none" w:sz="0" w:space="0" w:color="auto"/>
      </w:divBdr>
    </w:div>
    <w:div w:id="603263993">
      <w:bodyDiv w:val="1"/>
      <w:marLeft w:val="0"/>
      <w:marRight w:val="0"/>
      <w:marTop w:val="0"/>
      <w:marBottom w:val="0"/>
      <w:divBdr>
        <w:top w:val="none" w:sz="0" w:space="0" w:color="auto"/>
        <w:left w:val="none" w:sz="0" w:space="0" w:color="auto"/>
        <w:bottom w:val="none" w:sz="0" w:space="0" w:color="auto"/>
        <w:right w:val="none" w:sz="0" w:space="0" w:color="auto"/>
      </w:divBdr>
    </w:div>
    <w:div w:id="604727507">
      <w:bodyDiv w:val="1"/>
      <w:marLeft w:val="0"/>
      <w:marRight w:val="0"/>
      <w:marTop w:val="0"/>
      <w:marBottom w:val="0"/>
      <w:divBdr>
        <w:top w:val="none" w:sz="0" w:space="0" w:color="auto"/>
        <w:left w:val="none" w:sz="0" w:space="0" w:color="auto"/>
        <w:bottom w:val="none" w:sz="0" w:space="0" w:color="auto"/>
        <w:right w:val="none" w:sz="0" w:space="0" w:color="auto"/>
      </w:divBdr>
    </w:div>
    <w:div w:id="610359716">
      <w:bodyDiv w:val="1"/>
      <w:marLeft w:val="0"/>
      <w:marRight w:val="0"/>
      <w:marTop w:val="0"/>
      <w:marBottom w:val="0"/>
      <w:divBdr>
        <w:top w:val="none" w:sz="0" w:space="0" w:color="auto"/>
        <w:left w:val="none" w:sz="0" w:space="0" w:color="auto"/>
        <w:bottom w:val="none" w:sz="0" w:space="0" w:color="auto"/>
        <w:right w:val="none" w:sz="0" w:space="0" w:color="auto"/>
      </w:divBdr>
    </w:div>
    <w:div w:id="610935562">
      <w:bodyDiv w:val="1"/>
      <w:marLeft w:val="0"/>
      <w:marRight w:val="0"/>
      <w:marTop w:val="0"/>
      <w:marBottom w:val="0"/>
      <w:divBdr>
        <w:top w:val="none" w:sz="0" w:space="0" w:color="auto"/>
        <w:left w:val="none" w:sz="0" w:space="0" w:color="auto"/>
        <w:bottom w:val="none" w:sz="0" w:space="0" w:color="auto"/>
        <w:right w:val="none" w:sz="0" w:space="0" w:color="auto"/>
      </w:divBdr>
    </w:div>
    <w:div w:id="614017770">
      <w:bodyDiv w:val="1"/>
      <w:marLeft w:val="0"/>
      <w:marRight w:val="0"/>
      <w:marTop w:val="0"/>
      <w:marBottom w:val="0"/>
      <w:divBdr>
        <w:top w:val="none" w:sz="0" w:space="0" w:color="auto"/>
        <w:left w:val="none" w:sz="0" w:space="0" w:color="auto"/>
        <w:bottom w:val="none" w:sz="0" w:space="0" w:color="auto"/>
        <w:right w:val="none" w:sz="0" w:space="0" w:color="auto"/>
      </w:divBdr>
    </w:div>
    <w:div w:id="618150387">
      <w:bodyDiv w:val="1"/>
      <w:marLeft w:val="0"/>
      <w:marRight w:val="0"/>
      <w:marTop w:val="0"/>
      <w:marBottom w:val="0"/>
      <w:divBdr>
        <w:top w:val="none" w:sz="0" w:space="0" w:color="auto"/>
        <w:left w:val="none" w:sz="0" w:space="0" w:color="auto"/>
        <w:bottom w:val="none" w:sz="0" w:space="0" w:color="auto"/>
        <w:right w:val="none" w:sz="0" w:space="0" w:color="auto"/>
      </w:divBdr>
    </w:div>
    <w:div w:id="622152904">
      <w:bodyDiv w:val="1"/>
      <w:marLeft w:val="0"/>
      <w:marRight w:val="0"/>
      <w:marTop w:val="0"/>
      <w:marBottom w:val="0"/>
      <w:divBdr>
        <w:top w:val="none" w:sz="0" w:space="0" w:color="auto"/>
        <w:left w:val="none" w:sz="0" w:space="0" w:color="auto"/>
        <w:bottom w:val="none" w:sz="0" w:space="0" w:color="auto"/>
        <w:right w:val="none" w:sz="0" w:space="0" w:color="auto"/>
      </w:divBdr>
    </w:div>
    <w:div w:id="622686344">
      <w:bodyDiv w:val="1"/>
      <w:marLeft w:val="0"/>
      <w:marRight w:val="0"/>
      <w:marTop w:val="0"/>
      <w:marBottom w:val="0"/>
      <w:divBdr>
        <w:top w:val="none" w:sz="0" w:space="0" w:color="auto"/>
        <w:left w:val="none" w:sz="0" w:space="0" w:color="auto"/>
        <w:bottom w:val="none" w:sz="0" w:space="0" w:color="auto"/>
        <w:right w:val="none" w:sz="0" w:space="0" w:color="auto"/>
      </w:divBdr>
    </w:div>
    <w:div w:id="623778402">
      <w:bodyDiv w:val="1"/>
      <w:marLeft w:val="0"/>
      <w:marRight w:val="0"/>
      <w:marTop w:val="0"/>
      <w:marBottom w:val="0"/>
      <w:divBdr>
        <w:top w:val="none" w:sz="0" w:space="0" w:color="auto"/>
        <w:left w:val="none" w:sz="0" w:space="0" w:color="auto"/>
        <w:bottom w:val="none" w:sz="0" w:space="0" w:color="auto"/>
        <w:right w:val="none" w:sz="0" w:space="0" w:color="auto"/>
      </w:divBdr>
    </w:div>
    <w:div w:id="627667541">
      <w:bodyDiv w:val="1"/>
      <w:marLeft w:val="0"/>
      <w:marRight w:val="0"/>
      <w:marTop w:val="0"/>
      <w:marBottom w:val="0"/>
      <w:divBdr>
        <w:top w:val="none" w:sz="0" w:space="0" w:color="auto"/>
        <w:left w:val="none" w:sz="0" w:space="0" w:color="auto"/>
        <w:bottom w:val="none" w:sz="0" w:space="0" w:color="auto"/>
        <w:right w:val="none" w:sz="0" w:space="0" w:color="auto"/>
      </w:divBdr>
    </w:div>
    <w:div w:id="636448862">
      <w:bodyDiv w:val="1"/>
      <w:marLeft w:val="0"/>
      <w:marRight w:val="0"/>
      <w:marTop w:val="0"/>
      <w:marBottom w:val="0"/>
      <w:divBdr>
        <w:top w:val="none" w:sz="0" w:space="0" w:color="auto"/>
        <w:left w:val="none" w:sz="0" w:space="0" w:color="auto"/>
        <w:bottom w:val="none" w:sz="0" w:space="0" w:color="auto"/>
        <w:right w:val="none" w:sz="0" w:space="0" w:color="auto"/>
      </w:divBdr>
    </w:div>
    <w:div w:id="643777917">
      <w:bodyDiv w:val="1"/>
      <w:marLeft w:val="0"/>
      <w:marRight w:val="0"/>
      <w:marTop w:val="0"/>
      <w:marBottom w:val="0"/>
      <w:divBdr>
        <w:top w:val="none" w:sz="0" w:space="0" w:color="auto"/>
        <w:left w:val="none" w:sz="0" w:space="0" w:color="auto"/>
        <w:bottom w:val="none" w:sz="0" w:space="0" w:color="auto"/>
        <w:right w:val="none" w:sz="0" w:space="0" w:color="auto"/>
      </w:divBdr>
    </w:div>
    <w:div w:id="644432367">
      <w:bodyDiv w:val="1"/>
      <w:marLeft w:val="0"/>
      <w:marRight w:val="0"/>
      <w:marTop w:val="0"/>
      <w:marBottom w:val="0"/>
      <w:divBdr>
        <w:top w:val="none" w:sz="0" w:space="0" w:color="auto"/>
        <w:left w:val="none" w:sz="0" w:space="0" w:color="auto"/>
        <w:bottom w:val="none" w:sz="0" w:space="0" w:color="auto"/>
        <w:right w:val="none" w:sz="0" w:space="0" w:color="auto"/>
      </w:divBdr>
    </w:div>
    <w:div w:id="649284217">
      <w:bodyDiv w:val="1"/>
      <w:marLeft w:val="0"/>
      <w:marRight w:val="0"/>
      <w:marTop w:val="0"/>
      <w:marBottom w:val="0"/>
      <w:divBdr>
        <w:top w:val="none" w:sz="0" w:space="0" w:color="auto"/>
        <w:left w:val="none" w:sz="0" w:space="0" w:color="auto"/>
        <w:bottom w:val="none" w:sz="0" w:space="0" w:color="auto"/>
        <w:right w:val="none" w:sz="0" w:space="0" w:color="auto"/>
      </w:divBdr>
    </w:div>
    <w:div w:id="651373575">
      <w:bodyDiv w:val="1"/>
      <w:marLeft w:val="0"/>
      <w:marRight w:val="0"/>
      <w:marTop w:val="0"/>
      <w:marBottom w:val="0"/>
      <w:divBdr>
        <w:top w:val="none" w:sz="0" w:space="0" w:color="auto"/>
        <w:left w:val="none" w:sz="0" w:space="0" w:color="auto"/>
        <w:bottom w:val="none" w:sz="0" w:space="0" w:color="auto"/>
        <w:right w:val="none" w:sz="0" w:space="0" w:color="auto"/>
      </w:divBdr>
    </w:div>
    <w:div w:id="654576309">
      <w:bodyDiv w:val="1"/>
      <w:marLeft w:val="0"/>
      <w:marRight w:val="0"/>
      <w:marTop w:val="0"/>
      <w:marBottom w:val="0"/>
      <w:divBdr>
        <w:top w:val="none" w:sz="0" w:space="0" w:color="auto"/>
        <w:left w:val="none" w:sz="0" w:space="0" w:color="auto"/>
        <w:bottom w:val="none" w:sz="0" w:space="0" w:color="auto"/>
        <w:right w:val="none" w:sz="0" w:space="0" w:color="auto"/>
      </w:divBdr>
    </w:div>
    <w:div w:id="656886909">
      <w:bodyDiv w:val="1"/>
      <w:marLeft w:val="0"/>
      <w:marRight w:val="0"/>
      <w:marTop w:val="0"/>
      <w:marBottom w:val="0"/>
      <w:divBdr>
        <w:top w:val="none" w:sz="0" w:space="0" w:color="auto"/>
        <w:left w:val="none" w:sz="0" w:space="0" w:color="auto"/>
        <w:bottom w:val="none" w:sz="0" w:space="0" w:color="auto"/>
        <w:right w:val="none" w:sz="0" w:space="0" w:color="auto"/>
      </w:divBdr>
    </w:div>
    <w:div w:id="662926560">
      <w:bodyDiv w:val="1"/>
      <w:marLeft w:val="0"/>
      <w:marRight w:val="0"/>
      <w:marTop w:val="0"/>
      <w:marBottom w:val="0"/>
      <w:divBdr>
        <w:top w:val="none" w:sz="0" w:space="0" w:color="auto"/>
        <w:left w:val="none" w:sz="0" w:space="0" w:color="auto"/>
        <w:bottom w:val="none" w:sz="0" w:space="0" w:color="auto"/>
        <w:right w:val="none" w:sz="0" w:space="0" w:color="auto"/>
      </w:divBdr>
    </w:div>
    <w:div w:id="666055243">
      <w:bodyDiv w:val="1"/>
      <w:marLeft w:val="0"/>
      <w:marRight w:val="0"/>
      <w:marTop w:val="0"/>
      <w:marBottom w:val="0"/>
      <w:divBdr>
        <w:top w:val="none" w:sz="0" w:space="0" w:color="auto"/>
        <w:left w:val="none" w:sz="0" w:space="0" w:color="auto"/>
        <w:bottom w:val="none" w:sz="0" w:space="0" w:color="auto"/>
        <w:right w:val="none" w:sz="0" w:space="0" w:color="auto"/>
      </w:divBdr>
    </w:div>
    <w:div w:id="671032793">
      <w:bodyDiv w:val="1"/>
      <w:marLeft w:val="0"/>
      <w:marRight w:val="0"/>
      <w:marTop w:val="0"/>
      <w:marBottom w:val="0"/>
      <w:divBdr>
        <w:top w:val="none" w:sz="0" w:space="0" w:color="auto"/>
        <w:left w:val="none" w:sz="0" w:space="0" w:color="auto"/>
        <w:bottom w:val="none" w:sz="0" w:space="0" w:color="auto"/>
        <w:right w:val="none" w:sz="0" w:space="0" w:color="auto"/>
      </w:divBdr>
    </w:div>
    <w:div w:id="673922006">
      <w:bodyDiv w:val="1"/>
      <w:marLeft w:val="0"/>
      <w:marRight w:val="0"/>
      <w:marTop w:val="0"/>
      <w:marBottom w:val="0"/>
      <w:divBdr>
        <w:top w:val="none" w:sz="0" w:space="0" w:color="auto"/>
        <w:left w:val="none" w:sz="0" w:space="0" w:color="auto"/>
        <w:bottom w:val="none" w:sz="0" w:space="0" w:color="auto"/>
        <w:right w:val="none" w:sz="0" w:space="0" w:color="auto"/>
      </w:divBdr>
    </w:div>
    <w:div w:id="677121444">
      <w:bodyDiv w:val="1"/>
      <w:marLeft w:val="0"/>
      <w:marRight w:val="0"/>
      <w:marTop w:val="0"/>
      <w:marBottom w:val="0"/>
      <w:divBdr>
        <w:top w:val="none" w:sz="0" w:space="0" w:color="auto"/>
        <w:left w:val="none" w:sz="0" w:space="0" w:color="auto"/>
        <w:bottom w:val="none" w:sz="0" w:space="0" w:color="auto"/>
        <w:right w:val="none" w:sz="0" w:space="0" w:color="auto"/>
      </w:divBdr>
    </w:div>
    <w:div w:id="679041445">
      <w:bodyDiv w:val="1"/>
      <w:marLeft w:val="0"/>
      <w:marRight w:val="0"/>
      <w:marTop w:val="0"/>
      <w:marBottom w:val="0"/>
      <w:divBdr>
        <w:top w:val="none" w:sz="0" w:space="0" w:color="auto"/>
        <w:left w:val="none" w:sz="0" w:space="0" w:color="auto"/>
        <w:bottom w:val="none" w:sz="0" w:space="0" w:color="auto"/>
        <w:right w:val="none" w:sz="0" w:space="0" w:color="auto"/>
      </w:divBdr>
    </w:div>
    <w:div w:id="679622665">
      <w:bodyDiv w:val="1"/>
      <w:marLeft w:val="0"/>
      <w:marRight w:val="0"/>
      <w:marTop w:val="0"/>
      <w:marBottom w:val="0"/>
      <w:divBdr>
        <w:top w:val="none" w:sz="0" w:space="0" w:color="auto"/>
        <w:left w:val="none" w:sz="0" w:space="0" w:color="auto"/>
        <w:bottom w:val="none" w:sz="0" w:space="0" w:color="auto"/>
        <w:right w:val="none" w:sz="0" w:space="0" w:color="auto"/>
      </w:divBdr>
    </w:div>
    <w:div w:id="686562479">
      <w:bodyDiv w:val="1"/>
      <w:marLeft w:val="0"/>
      <w:marRight w:val="0"/>
      <w:marTop w:val="0"/>
      <w:marBottom w:val="0"/>
      <w:divBdr>
        <w:top w:val="none" w:sz="0" w:space="0" w:color="auto"/>
        <w:left w:val="none" w:sz="0" w:space="0" w:color="auto"/>
        <w:bottom w:val="none" w:sz="0" w:space="0" w:color="auto"/>
        <w:right w:val="none" w:sz="0" w:space="0" w:color="auto"/>
      </w:divBdr>
    </w:div>
    <w:div w:id="688407055">
      <w:bodyDiv w:val="1"/>
      <w:marLeft w:val="0"/>
      <w:marRight w:val="0"/>
      <w:marTop w:val="0"/>
      <w:marBottom w:val="0"/>
      <w:divBdr>
        <w:top w:val="none" w:sz="0" w:space="0" w:color="auto"/>
        <w:left w:val="none" w:sz="0" w:space="0" w:color="auto"/>
        <w:bottom w:val="none" w:sz="0" w:space="0" w:color="auto"/>
        <w:right w:val="none" w:sz="0" w:space="0" w:color="auto"/>
      </w:divBdr>
    </w:div>
    <w:div w:id="693728888">
      <w:bodyDiv w:val="1"/>
      <w:marLeft w:val="0"/>
      <w:marRight w:val="0"/>
      <w:marTop w:val="0"/>
      <w:marBottom w:val="0"/>
      <w:divBdr>
        <w:top w:val="none" w:sz="0" w:space="0" w:color="auto"/>
        <w:left w:val="none" w:sz="0" w:space="0" w:color="auto"/>
        <w:bottom w:val="none" w:sz="0" w:space="0" w:color="auto"/>
        <w:right w:val="none" w:sz="0" w:space="0" w:color="auto"/>
      </w:divBdr>
    </w:div>
    <w:div w:id="693967863">
      <w:bodyDiv w:val="1"/>
      <w:marLeft w:val="0"/>
      <w:marRight w:val="0"/>
      <w:marTop w:val="0"/>
      <w:marBottom w:val="0"/>
      <w:divBdr>
        <w:top w:val="none" w:sz="0" w:space="0" w:color="auto"/>
        <w:left w:val="none" w:sz="0" w:space="0" w:color="auto"/>
        <w:bottom w:val="none" w:sz="0" w:space="0" w:color="auto"/>
        <w:right w:val="none" w:sz="0" w:space="0" w:color="auto"/>
      </w:divBdr>
    </w:div>
    <w:div w:id="694841098">
      <w:bodyDiv w:val="1"/>
      <w:marLeft w:val="0"/>
      <w:marRight w:val="0"/>
      <w:marTop w:val="0"/>
      <w:marBottom w:val="0"/>
      <w:divBdr>
        <w:top w:val="none" w:sz="0" w:space="0" w:color="auto"/>
        <w:left w:val="none" w:sz="0" w:space="0" w:color="auto"/>
        <w:bottom w:val="none" w:sz="0" w:space="0" w:color="auto"/>
        <w:right w:val="none" w:sz="0" w:space="0" w:color="auto"/>
      </w:divBdr>
    </w:div>
    <w:div w:id="696926193">
      <w:bodyDiv w:val="1"/>
      <w:marLeft w:val="0"/>
      <w:marRight w:val="0"/>
      <w:marTop w:val="0"/>
      <w:marBottom w:val="0"/>
      <w:divBdr>
        <w:top w:val="none" w:sz="0" w:space="0" w:color="auto"/>
        <w:left w:val="none" w:sz="0" w:space="0" w:color="auto"/>
        <w:bottom w:val="none" w:sz="0" w:space="0" w:color="auto"/>
        <w:right w:val="none" w:sz="0" w:space="0" w:color="auto"/>
      </w:divBdr>
    </w:div>
    <w:div w:id="703098309">
      <w:bodyDiv w:val="1"/>
      <w:marLeft w:val="0"/>
      <w:marRight w:val="0"/>
      <w:marTop w:val="0"/>
      <w:marBottom w:val="0"/>
      <w:divBdr>
        <w:top w:val="none" w:sz="0" w:space="0" w:color="auto"/>
        <w:left w:val="none" w:sz="0" w:space="0" w:color="auto"/>
        <w:bottom w:val="none" w:sz="0" w:space="0" w:color="auto"/>
        <w:right w:val="none" w:sz="0" w:space="0" w:color="auto"/>
      </w:divBdr>
    </w:div>
    <w:div w:id="704795538">
      <w:bodyDiv w:val="1"/>
      <w:marLeft w:val="0"/>
      <w:marRight w:val="0"/>
      <w:marTop w:val="0"/>
      <w:marBottom w:val="0"/>
      <w:divBdr>
        <w:top w:val="none" w:sz="0" w:space="0" w:color="auto"/>
        <w:left w:val="none" w:sz="0" w:space="0" w:color="auto"/>
        <w:bottom w:val="none" w:sz="0" w:space="0" w:color="auto"/>
        <w:right w:val="none" w:sz="0" w:space="0" w:color="auto"/>
      </w:divBdr>
    </w:div>
    <w:div w:id="705719618">
      <w:bodyDiv w:val="1"/>
      <w:marLeft w:val="0"/>
      <w:marRight w:val="0"/>
      <w:marTop w:val="0"/>
      <w:marBottom w:val="0"/>
      <w:divBdr>
        <w:top w:val="none" w:sz="0" w:space="0" w:color="auto"/>
        <w:left w:val="none" w:sz="0" w:space="0" w:color="auto"/>
        <w:bottom w:val="none" w:sz="0" w:space="0" w:color="auto"/>
        <w:right w:val="none" w:sz="0" w:space="0" w:color="auto"/>
      </w:divBdr>
    </w:div>
    <w:div w:id="705984257">
      <w:bodyDiv w:val="1"/>
      <w:marLeft w:val="0"/>
      <w:marRight w:val="0"/>
      <w:marTop w:val="0"/>
      <w:marBottom w:val="0"/>
      <w:divBdr>
        <w:top w:val="none" w:sz="0" w:space="0" w:color="auto"/>
        <w:left w:val="none" w:sz="0" w:space="0" w:color="auto"/>
        <w:bottom w:val="none" w:sz="0" w:space="0" w:color="auto"/>
        <w:right w:val="none" w:sz="0" w:space="0" w:color="auto"/>
      </w:divBdr>
    </w:div>
    <w:div w:id="707024402">
      <w:bodyDiv w:val="1"/>
      <w:marLeft w:val="0"/>
      <w:marRight w:val="0"/>
      <w:marTop w:val="0"/>
      <w:marBottom w:val="0"/>
      <w:divBdr>
        <w:top w:val="none" w:sz="0" w:space="0" w:color="auto"/>
        <w:left w:val="none" w:sz="0" w:space="0" w:color="auto"/>
        <w:bottom w:val="none" w:sz="0" w:space="0" w:color="auto"/>
        <w:right w:val="none" w:sz="0" w:space="0" w:color="auto"/>
      </w:divBdr>
    </w:div>
    <w:div w:id="709500382">
      <w:bodyDiv w:val="1"/>
      <w:marLeft w:val="0"/>
      <w:marRight w:val="0"/>
      <w:marTop w:val="0"/>
      <w:marBottom w:val="0"/>
      <w:divBdr>
        <w:top w:val="none" w:sz="0" w:space="0" w:color="auto"/>
        <w:left w:val="none" w:sz="0" w:space="0" w:color="auto"/>
        <w:bottom w:val="none" w:sz="0" w:space="0" w:color="auto"/>
        <w:right w:val="none" w:sz="0" w:space="0" w:color="auto"/>
      </w:divBdr>
    </w:div>
    <w:div w:id="713044688">
      <w:bodyDiv w:val="1"/>
      <w:marLeft w:val="0"/>
      <w:marRight w:val="0"/>
      <w:marTop w:val="0"/>
      <w:marBottom w:val="0"/>
      <w:divBdr>
        <w:top w:val="none" w:sz="0" w:space="0" w:color="auto"/>
        <w:left w:val="none" w:sz="0" w:space="0" w:color="auto"/>
        <w:bottom w:val="none" w:sz="0" w:space="0" w:color="auto"/>
        <w:right w:val="none" w:sz="0" w:space="0" w:color="auto"/>
      </w:divBdr>
    </w:div>
    <w:div w:id="718044967">
      <w:bodyDiv w:val="1"/>
      <w:marLeft w:val="0"/>
      <w:marRight w:val="0"/>
      <w:marTop w:val="0"/>
      <w:marBottom w:val="0"/>
      <w:divBdr>
        <w:top w:val="none" w:sz="0" w:space="0" w:color="auto"/>
        <w:left w:val="none" w:sz="0" w:space="0" w:color="auto"/>
        <w:bottom w:val="none" w:sz="0" w:space="0" w:color="auto"/>
        <w:right w:val="none" w:sz="0" w:space="0" w:color="auto"/>
      </w:divBdr>
    </w:div>
    <w:div w:id="723143868">
      <w:bodyDiv w:val="1"/>
      <w:marLeft w:val="0"/>
      <w:marRight w:val="0"/>
      <w:marTop w:val="0"/>
      <w:marBottom w:val="0"/>
      <w:divBdr>
        <w:top w:val="none" w:sz="0" w:space="0" w:color="auto"/>
        <w:left w:val="none" w:sz="0" w:space="0" w:color="auto"/>
        <w:bottom w:val="none" w:sz="0" w:space="0" w:color="auto"/>
        <w:right w:val="none" w:sz="0" w:space="0" w:color="auto"/>
      </w:divBdr>
    </w:div>
    <w:div w:id="725764341">
      <w:bodyDiv w:val="1"/>
      <w:marLeft w:val="0"/>
      <w:marRight w:val="0"/>
      <w:marTop w:val="0"/>
      <w:marBottom w:val="0"/>
      <w:divBdr>
        <w:top w:val="none" w:sz="0" w:space="0" w:color="auto"/>
        <w:left w:val="none" w:sz="0" w:space="0" w:color="auto"/>
        <w:bottom w:val="none" w:sz="0" w:space="0" w:color="auto"/>
        <w:right w:val="none" w:sz="0" w:space="0" w:color="auto"/>
      </w:divBdr>
    </w:div>
    <w:div w:id="727261005">
      <w:bodyDiv w:val="1"/>
      <w:marLeft w:val="0"/>
      <w:marRight w:val="0"/>
      <w:marTop w:val="0"/>
      <w:marBottom w:val="0"/>
      <w:divBdr>
        <w:top w:val="none" w:sz="0" w:space="0" w:color="auto"/>
        <w:left w:val="none" w:sz="0" w:space="0" w:color="auto"/>
        <w:bottom w:val="none" w:sz="0" w:space="0" w:color="auto"/>
        <w:right w:val="none" w:sz="0" w:space="0" w:color="auto"/>
      </w:divBdr>
    </w:div>
    <w:div w:id="728652192">
      <w:bodyDiv w:val="1"/>
      <w:marLeft w:val="0"/>
      <w:marRight w:val="0"/>
      <w:marTop w:val="0"/>
      <w:marBottom w:val="0"/>
      <w:divBdr>
        <w:top w:val="none" w:sz="0" w:space="0" w:color="auto"/>
        <w:left w:val="none" w:sz="0" w:space="0" w:color="auto"/>
        <w:bottom w:val="none" w:sz="0" w:space="0" w:color="auto"/>
        <w:right w:val="none" w:sz="0" w:space="0" w:color="auto"/>
      </w:divBdr>
    </w:div>
    <w:div w:id="731000049">
      <w:bodyDiv w:val="1"/>
      <w:marLeft w:val="0"/>
      <w:marRight w:val="0"/>
      <w:marTop w:val="0"/>
      <w:marBottom w:val="0"/>
      <w:divBdr>
        <w:top w:val="none" w:sz="0" w:space="0" w:color="auto"/>
        <w:left w:val="none" w:sz="0" w:space="0" w:color="auto"/>
        <w:bottom w:val="none" w:sz="0" w:space="0" w:color="auto"/>
        <w:right w:val="none" w:sz="0" w:space="0" w:color="auto"/>
      </w:divBdr>
    </w:div>
    <w:div w:id="739255530">
      <w:bodyDiv w:val="1"/>
      <w:marLeft w:val="0"/>
      <w:marRight w:val="0"/>
      <w:marTop w:val="0"/>
      <w:marBottom w:val="0"/>
      <w:divBdr>
        <w:top w:val="none" w:sz="0" w:space="0" w:color="auto"/>
        <w:left w:val="none" w:sz="0" w:space="0" w:color="auto"/>
        <w:bottom w:val="none" w:sz="0" w:space="0" w:color="auto"/>
        <w:right w:val="none" w:sz="0" w:space="0" w:color="auto"/>
      </w:divBdr>
    </w:div>
    <w:div w:id="739326986">
      <w:bodyDiv w:val="1"/>
      <w:marLeft w:val="0"/>
      <w:marRight w:val="0"/>
      <w:marTop w:val="0"/>
      <w:marBottom w:val="0"/>
      <w:divBdr>
        <w:top w:val="none" w:sz="0" w:space="0" w:color="auto"/>
        <w:left w:val="none" w:sz="0" w:space="0" w:color="auto"/>
        <w:bottom w:val="none" w:sz="0" w:space="0" w:color="auto"/>
        <w:right w:val="none" w:sz="0" w:space="0" w:color="auto"/>
      </w:divBdr>
    </w:div>
    <w:div w:id="743651107">
      <w:bodyDiv w:val="1"/>
      <w:marLeft w:val="0"/>
      <w:marRight w:val="0"/>
      <w:marTop w:val="0"/>
      <w:marBottom w:val="0"/>
      <w:divBdr>
        <w:top w:val="none" w:sz="0" w:space="0" w:color="auto"/>
        <w:left w:val="none" w:sz="0" w:space="0" w:color="auto"/>
        <w:bottom w:val="none" w:sz="0" w:space="0" w:color="auto"/>
        <w:right w:val="none" w:sz="0" w:space="0" w:color="auto"/>
      </w:divBdr>
    </w:div>
    <w:div w:id="748187962">
      <w:bodyDiv w:val="1"/>
      <w:marLeft w:val="0"/>
      <w:marRight w:val="0"/>
      <w:marTop w:val="0"/>
      <w:marBottom w:val="0"/>
      <w:divBdr>
        <w:top w:val="none" w:sz="0" w:space="0" w:color="auto"/>
        <w:left w:val="none" w:sz="0" w:space="0" w:color="auto"/>
        <w:bottom w:val="none" w:sz="0" w:space="0" w:color="auto"/>
        <w:right w:val="none" w:sz="0" w:space="0" w:color="auto"/>
      </w:divBdr>
    </w:div>
    <w:div w:id="752313194">
      <w:bodyDiv w:val="1"/>
      <w:marLeft w:val="0"/>
      <w:marRight w:val="0"/>
      <w:marTop w:val="0"/>
      <w:marBottom w:val="0"/>
      <w:divBdr>
        <w:top w:val="none" w:sz="0" w:space="0" w:color="auto"/>
        <w:left w:val="none" w:sz="0" w:space="0" w:color="auto"/>
        <w:bottom w:val="none" w:sz="0" w:space="0" w:color="auto"/>
        <w:right w:val="none" w:sz="0" w:space="0" w:color="auto"/>
      </w:divBdr>
    </w:div>
    <w:div w:id="752892851">
      <w:bodyDiv w:val="1"/>
      <w:marLeft w:val="0"/>
      <w:marRight w:val="0"/>
      <w:marTop w:val="0"/>
      <w:marBottom w:val="0"/>
      <w:divBdr>
        <w:top w:val="none" w:sz="0" w:space="0" w:color="auto"/>
        <w:left w:val="none" w:sz="0" w:space="0" w:color="auto"/>
        <w:bottom w:val="none" w:sz="0" w:space="0" w:color="auto"/>
        <w:right w:val="none" w:sz="0" w:space="0" w:color="auto"/>
      </w:divBdr>
    </w:div>
    <w:div w:id="756288560">
      <w:bodyDiv w:val="1"/>
      <w:marLeft w:val="0"/>
      <w:marRight w:val="0"/>
      <w:marTop w:val="0"/>
      <w:marBottom w:val="0"/>
      <w:divBdr>
        <w:top w:val="none" w:sz="0" w:space="0" w:color="auto"/>
        <w:left w:val="none" w:sz="0" w:space="0" w:color="auto"/>
        <w:bottom w:val="none" w:sz="0" w:space="0" w:color="auto"/>
        <w:right w:val="none" w:sz="0" w:space="0" w:color="auto"/>
      </w:divBdr>
    </w:div>
    <w:div w:id="757218248">
      <w:bodyDiv w:val="1"/>
      <w:marLeft w:val="0"/>
      <w:marRight w:val="0"/>
      <w:marTop w:val="0"/>
      <w:marBottom w:val="0"/>
      <w:divBdr>
        <w:top w:val="none" w:sz="0" w:space="0" w:color="auto"/>
        <w:left w:val="none" w:sz="0" w:space="0" w:color="auto"/>
        <w:bottom w:val="none" w:sz="0" w:space="0" w:color="auto"/>
        <w:right w:val="none" w:sz="0" w:space="0" w:color="auto"/>
      </w:divBdr>
    </w:div>
    <w:div w:id="758793175">
      <w:bodyDiv w:val="1"/>
      <w:marLeft w:val="0"/>
      <w:marRight w:val="0"/>
      <w:marTop w:val="0"/>
      <w:marBottom w:val="0"/>
      <w:divBdr>
        <w:top w:val="none" w:sz="0" w:space="0" w:color="auto"/>
        <w:left w:val="none" w:sz="0" w:space="0" w:color="auto"/>
        <w:bottom w:val="none" w:sz="0" w:space="0" w:color="auto"/>
        <w:right w:val="none" w:sz="0" w:space="0" w:color="auto"/>
      </w:divBdr>
    </w:div>
    <w:div w:id="761725845">
      <w:bodyDiv w:val="1"/>
      <w:marLeft w:val="0"/>
      <w:marRight w:val="0"/>
      <w:marTop w:val="0"/>
      <w:marBottom w:val="0"/>
      <w:divBdr>
        <w:top w:val="none" w:sz="0" w:space="0" w:color="auto"/>
        <w:left w:val="none" w:sz="0" w:space="0" w:color="auto"/>
        <w:bottom w:val="none" w:sz="0" w:space="0" w:color="auto"/>
        <w:right w:val="none" w:sz="0" w:space="0" w:color="auto"/>
      </w:divBdr>
    </w:div>
    <w:div w:id="763771899">
      <w:bodyDiv w:val="1"/>
      <w:marLeft w:val="0"/>
      <w:marRight w:val="0"/>
      <w:marTop w:val="0"/>
      <w:marBottom w:val="0"/>
      <w:divBdr>
        <w:top w:val="none" w:sz="0" w:space="0" w:color="auto"/>
        <w:left w:val="none" w:sz="0" w:space="0" w:color="auto"/>
        <w:bottom w:val="none" w:sz="0" w:space="0" w:color="auto"/>
        <w:right w:val="none" w:sz="0" w:space="0" w:color="auto"/>
      </w:divBdr>
    </w:div>
    <w:div w:id="765885630">
      <w:bodyDiv w:val="1"/>
      <w:marLeft w:val="0"/>
      <w:marRight w:val="0"/>
      <w:marTop w:val="0"/>
      <w:marBottom w:val="0"/>
      <w:divBdr>
        <w:top w:val="none" w:sz="0" w:space="0" w:color="auto"/>
        <w:left w:val="none" w:sz="0" w:space="0" w:color="auto"/>
        <w:bottom w:val="none" w:sz="0" w:space="0" w:color="auto"/>
        <w:right w:val="none" w:sz="0" w:space="0" w:color="auto"/>
      </w:divBdr>
    </w:div>
    <w:div w:id="765922456">
      <w:bodyDiv w:val="1"/>
      <w:marLeft w:val="0"/>
      <w:marRight w:val="0"/>
      <w:marTop w:val="0"/>
      <w:marBottom w:val="0"/>
      <w:divBdr>
        <w:top w:val="none" w:sz="0" w:space="0" w:color="auto"/>
        <w:left w:val="none" w:sz="0" w:space="0" w:color="auto"/>
        <w:bottom w:val="none" w:sz="0" w:space="0" w:color="auto"/>
        <w:right w:val="none" w:sz="0" w:space="0" w:color="auto"/>
      </w:divBdr>
    </w:div>
    <w:div w:id="769742184">
      <w:bodyDiv w:val="1"/>
      <w:marLeft w:val="0"/>
      <w:marRight w:val="0"/>
      <w:marTop w:val="0"/>
      <w:marBottom w:val="0"/>
      <w:divBdr>
        <w:top w:val="none" w:sz="0" w:space="0" w:color="auto"/>
        <w:left w:val="none" w:sz="0" w:space="0" w:color="auto"/>
        <w:bottom w:val="none" w:sz="0" w:space="0" w:color="auto"/>
        <w:right w:val="none" w:sz="0" w:space="0" w:color="auto"/>
      </w:divBdr>
    </w:div>
    <w:div w:id="776562499">
      <w:bodyDiv w:val="1"/>
      <w:marLeft w:val="0"/>
      <w:marRight w:val="0"/>
      <w:marTop w:val="0"/>
      <w:marBottom w:val="0"/>
      <w:divBdr>
        <w:top w:val="none" w:sz="0" w:space="0" w:color="auto"/>
        <w:left w:val="none" w:sz="0" w:space="0" w:color="auto"/>
        <w:bottom w:val="none" w:sz="0" w:space="0" w:color="auto"/>
        <w:right w:val="none" w:sz="0" w:space="0" w:color="auto"/>
      </w:divBdr>
    </w:div>
    <w:div w:id="777528802">
      <w:bodyDiv w:val="1"/>
      <w:marLeft w:val="0"/>
      <w:marRight w:val="0"/>
      <w:marTop w:val="0"/>
      <w:marBottom w:val="0"/>
      <w:divBdr>
        <w:top w:val="none" w:sz="0" w:space="0" w:color="auto"/>
        <w:left w:val="none" w:sz="0" w:space="0" w:color="auto"/>
        <w:bottom w:val="none" w:sz="0" w:space="0" w:color="auto"/>
        <w:right w:val="none" w:sz="0" w:space="0" w:color="auto"/>
      </w:divBdr>
    </w:div>
    <w:div w:id="780414069">
      <w:bodyDiv w:val="1"/>
      <w:marLeft w:val="0"/>
      <w:marRight w:val="0"/>
      <w:marTop w:val="0"/>
      <w:marBottom w:val="0"/>
      <w:divBdr>
        <w:top w:val="none" w:sz="0" w:space="0" w:color="auto"/>
        <w:left w:val="none" w:sz="0" w:space="0" w:color="auto"/>
        <w:bottom w:val="none" w:sz="0" w:space="0" w:color="auto"/>
        <w:right w:val="none" w:sz="0" w:space="0" w:color="auto"/>
      </w:divBdr>
    </w:div>
    <w:div w:id="780804108">
      <w:bodyDiv w:val="1"/>
      <w:marLeft w:val="0"/>
      <w:marRight w:val="0"/>
      <w:marTop w:val="0"/>
      <w:marBottom w:val="0"/>
      <w:divBdr>
        <w:top w:val="none" w:sz="0" w:space="0" w:color="auto"/>
        <w:left w:val="none" w:sz="0" w:space="0" w:color="auto"/>
        <w:bottom w:val="none" w:sz="0" w:space="0" w:color="auto"/>
        <w:right w:val="none" w:sz="0" w:space="0" w:color="auto"/>
      </w:divBdr>
    </w:div>
    <w:div w:id="781806786">
      <w:bodyDiv w:val="1"/>
      <w:marLeft w:val="0"/>
      <w:marRight w:val="0"/>
      <w:marTop w:val="0"/>
      <w:marBottom w:val="0"/>
      <w:divBdr>
        <w:top w:val="none" w:sz="0" w:space="0" w:color="auto"/>
        <w:left w:val="none" w:sz="0" w:space="0" w:color="auto"/>
        <w:bottom w:val="none" w:sz="0" w:space="0" w:color="auto"/>
        <w:right w:val="none" w:sz="0" w:space="0" w:color="auto"/>
      </w:divBdr>
    </w:div>
    <w:div w:id="782269958">
      <w:bodyDiv w:val="1"/>
      <w:marLeft w:val="0"/>
      <w:marRight w:val="0"/>
      <w:marTop w:val="0"/>
      <w:marBottom w:val="0"/>
      <w:divBdr>
        <w:top w:val="none" w:sz="0" w:space="0" w:color="auto"/>
        <w:left w:val="none" w:sz="0" w:space="0" w:color="auto"/>
        <w:bottom w:val="none" w:sz="0" w:space="0" w:color="auto"/>
        <w:right w:val="none" w:sz="0" w:space="0" w:color="auto"/>
      </w:divBdr>
    </w:div>
    <w:div w:id="785660672">
      <w:bodyDiv w:val="1"/>
      <w:marLeft w:val="0"/>
      <w:marRight w:val="0"/>
      <w:marTop w:val="0"/>
      <w:marBottom w:val="0"/>
      <w:divBdr>
        <w:top w:val="none" w:sz="0" w:space="0" w:color="auto"/>
        <w:left w:val="none" w:sz="0" w:space="0" w:color="auto"/>
        <w:bottom w:val="none" w:sz="0" w:space="0" w:color="auto"/>
        <w:right w:val="none" w:sz="0" w:space="0" w:color="auto"/>
      </w:divBdr>
    </w:div>
    <w:div w:id="787552926">
      <w:bodyDiv w:val="1"/>
      <w:marLeft w:val="0"/>
      <w:marRight w:val="0"/>
      <w:marTop w:val="0"/>
      <w:marBottom w:val="0"/>
      <w:divBdr>
        <w:top w:val="none" w:sz="0" w:space="0" w:color="auto"/>
        <w:left w:val="none" w:sz="0" w:space="0" w:color="auto"/>
        <w:bottom w:val="none" w:sz="0" w:space="0" w:color="auto"/>
        <w:right w:val="none" w:sz="0" w:space="0" w:color="auto"/>
      </w:divBdr>
    </w:div>
    <w:div w:id="798575677">
      <w:bodyDiv w:val="1"/>
      <w:marLeft w:val="0"/>
      <w:marRight w:val="0"/>
      <w:marTop w:val="0"/>
      <w:marBottom w:val="0"/>
      <w:divBdr>
        <w:top w:val="none" w:sz="0" w:space="0" w:color="auto"/>
        <w:left w:val="none" w:sz="0" w:space="0" w:color="auto"/>
        <w:bottom w:val="none" w:sz="0" w:space="0" w:color="auto"/>
        <w:right w:val="none" w:sz="0" w:space="0" w:color="auto"/>
      </w:divBdr>
    </w:div>
    <w:div w:id="803044640">
      <w:bodyDiv w:val="1"/>
      <w:marLeft w:val="0"/>
      <w:marRight w:val="0"/>
      <w:marTop w:val="0"/>
      <w:marBottom w:val="0"/>
      <w:divBdr>
        <w:top w:val="none" w:sz="0" w:space="0" w:color="auto"/>
        <w:left w:val="none" w:sz="0" w:space="0" w:color="auto"/>
        <w:bottom w:val="none" w:sz="0" w:space="0" w:color="auto"/>
        <w:right w:val="none" w:sz="0" w:space="0" w:color="auto"/>
      </w:divBdr>
    </w:div>
    <w:div w:id="815955725">
      <w:bodyDiv w:val="1"/>
      <w:marLeft w:val="0"/>
      <w:marRight w:val="0"/>
      <w:marTop w:val="0"/>
      <w:marBottom w:val="0"/>
      <w:divBdr>
        <w:top w:val="none" w:sz="0" w:space="0" w:color="auto"/>
        <w:left w:val="none" w:sz="0" w:space="0" w:color="auto"/>
        <w:bottom w:val="none" w:sz="0" w:space="0" w:color="auto"/>
        <w:right w:val="none" w:sz="0" w:space="0" w:color="auto"/>
      </w:divBdr>
    </w:div>
    <w:div w:id="816266652">
      <w:bodyDiv w:val="1"/>
      <w:marLeft w:val="0"/>
      <w:marRight w:val="0"/>
      <w:marTop w:val="0"/>
      <w:marBottom w:val="0"/>
      <w:divBdr>
        <w:top w:val="none" w:sz="0" w:space="0" w:color="auto"/>
        <w:left w:val="none" w:sz="0" w:space="0" w:color="auto"/>
        <w:bottom w:val="none" w:sz="0" w:space="0" w:color="auto"/>
        <w:right w:val="none" w:sz="0" w:space="0" w:color="auto"/>
      </w:divBdr>
    </w:div>
    <w:div w:id="818305723">
      <w:bodyDiv w:val="1"/>
      <w:marLeft w:val="0"/>
      <w:marRight w:val="0"/>
      <w:marTop w:val="0"/>
      <w:marBottom w:val="0"/>
      <w:divBdr>
        <w:top w:val="none" w:sz="0" w:space="0" w:color="auto"/>
        <w:left w:val="none" w:sz="0" w:space="0" w:color="auto"/>
        <w:bottom w:val="none" w:sz="0" w:space="0" w:color="auto"/>
        <w:right w:val="none" w:sz="0" w:space="0" w:color="auto"/>
      </w:divBdr>
    </w:div>
    <w:div w:id="818771840">
      <w:bodyDiv w:val="1"/>
      <w:marLeft w:val="0"/>
      <w:marRight w:val="0"/>
      <w:marTop w:val="0"/>
      <w:marBottom w:val="0"/>
      <w:divBdr>
        <w:top w:val="none" w:sz="0" w:space="0" w:color="auto"/>
        <w:left w:val="none" w:sz="0" w:space="0" w:color="auto"/>
        <w:bottom w:val="none" w:sz="0" w:space="0" w:color="auto"/>
        <w:right w:val="none" w:sz="0" w:space="0" w:color="auto"/>
      </w:divBdr>
    </w:div>
    <w:div w:id="821392541">
      <w:bodyDiv w:val="1"/>
      <w:marLeft w:val="0"/>
      <w:marRight w:val="0"/>
      <w:marTop w:val="0"/>
      <w:marBottom w:val="0"/>
      <w:divBdr>
        <w:top w:val="none" w:sz="0" w:space="0" w:color="auto"/>
        <w:left w:val="none" w:sz="0" w:space="0" w:color="auto"/>
        <w:bottom w:val="none" w:sz="0" w:space="0" w:color="auto"/>
        <w:right w:val="none" w:sz="0" w:space="0" w:color="auto"/>
      </w:divBdr>
    </w:div>
    <w:div w:id="823089858">
      <w:bodyDiv w:val="1"/>
      <w:marLeft w:val="0"/>
      <w:marRight w:val="0"/>
      <w:marTop w:val="0"/>
      <w:marBottom w:val="0"/>
      <w:divBdr>
        <w:top w:val="none" w:sz="0" w:space="0" w:color="auto"/>
        <w:left w:val="none" w:sz="0" w:space="0" w:color="auto"/>
        <w:bottom w:val="none" w:sz="0" w:space="0" w:color="auto"/>
        <w:right w:val="none" w:sz="0" w:space="0" w:color="auto"/>
      </w:divBdr>
    </w:div>
    <w:div w:id="827401429">
      <w:bodyDiv w:val="1"/>
      <w:marLeft w:val="0"/>
      <w:marRight w:val="0"/>
      <w:marTop w:val="0"/>
      <w:marBottom w:val="0"/>
      <w:divBdr>
        <w:top w:val="none" w:sz="0" w:space="0" w:color="auto"/>
        <w:left w:val="none" w:sz="0" w:space="0" w:color="auto"/>
        <w:bottom w:val="none" w:sz="0" w:space="0" w:color="auto"/>
        <w:right w:val="none" w:sz="0" w:space="0" w:color="auto"/>
      </w:divBdr>
    </w:div>
    <w:div w:id="829103091">
      <w:bodyDiv w:val="1"/>
      <w:marLeft w:val="0"/>
      <w:marRight w:val="0"/>
      <w:marTop w:val="0"/>
      <w:marBottom w:val="0"/>
      <w:divBdr>
        <w:top w:val="none" w:sz="0" w:space="0" w:color="auto"/>
        <w:left w:val="none" w:sz="0" w:space="0" w:color="auto"/>
        <w:bottom w:val="none" w:sz="0" w:space="0" w:color="auto"/>
        <w:right w:val="none" w:sz="0" w:space="0" w:color="auto"/>
      </w:divBdr>
    </w:div>
    <w:div w:id="829832509">
      <w:bodyDiv w:val="1"/>
      <w:marLeft w:val="0"/>
      <w:marRight w:val="0"/>
      <w:marTop w:val="0"/>
      <w:marBottom w:val="0"/>
      <w:divBdr>
        <w:top w:val="none" w:sz="0" w:space="0" w:color="auto"/>
        <w:left w:val="none" w:sz="0" w:space="0" w:color="auto"/>
        <w:bottom w:val="none" w:sz="0" w:space="0" w:color="auto"/>
        <w:right w:val="none" w:sz="0" w:space="0" w:color="auto"/>
      </w:divBdr>
    </w:div>
    <w:div w:id="840589153">
      <w:bodyDiv w:val="1"/>
      <w:marLeft w:val="0"/>
      <w:marRight w:val="0"/>
      <w:marTop w:val="0"/>
      <w:marBottom w:val="0"/>
      <w:divBdr>
        <w:top w:val="none" w:sz="0" w:space="0" w:color="auto"/>
        <w:left w:val="none" w:sz="0" w:space="0" w:color="auto"/>
        <w:bottom w:val="none" w:sz="0" w:space="0" w:color="auto"/>
        <w:right w:val="none" w:sz="0" w:space="0" w:color="auto"/>
      </w:divBdr>
    </w:div>
    <w:div w:id="842276727">
      <w:bodyDiv w:val="1"/>
      <w:marLeft w:val="0"/>
      <w:marRight w:val="0"/>
      <w:marTop w:val="0"/>
      <w:marBottom w:val="0"/>
      <w:divBdr>
        <w:top w:val="none" w:sz="0" w:space="0" w:color="auto"/>
        <w:left w:val="none" w:sz="0" w:space="0" w:color="auto"/>
        <w:bottom w:val="none" w:sz="0" w:space="0" w:color="auto"/>
        <w:right w:val="none" w:sz="0" w:space="0" w:color="auto"/>
      </w:divBdr>
    </w:div>
    <w:div w:id="842285886">
      <w:bodyDiv w:val="1"/>
      <w:marLeft w:val="0"/>
      <w:marRight w:val="0"/>
      <w:marTop w:val="0"/>
      <w:marBottom w:val="0"/>
      <w:divBdr>
        <w:top w:val="none" w:sz="0" w:space="0" w:color="auto"/>
        <w:left w:val="none" w:sz="0" w:space="0" w:color="auto"/>
        <w:bottom w:val="none" w:sz="0" w:space="0" w:color="auto"/>
        <w:right w:val="none" w:sz="0" w:space="0" w:color="auto"/>
      </w:divBdr>
    </w:div>
    <w:div w:id="843596767">
      <w:bodyDiv w:val="1"/>
      <w:marLeft w:val="0"/>
      <w:marRight w:val="0"/>
      <w:marTop w:val="0"/>
      <w:marBottom w:val="0"/>
      <w:divBdr>
        <w:top w:val="none" w:sz="0" w:space="0" w:color="auto"/>
        <w:left w:val="none" w:sz="0" w:space="0" w:color="auto"/>
        <w:bottom w:val="none" w:sz="0" w:space="0" w:color="auto"/>
        <w:right w:val="none" w:sz="0" w:space="0" w:color="auto"/>
      </w:divBdr>
    </w:div>
    <w:div w:id="850219550">
      <w:bodyDiv w:val="1"/>
      <w:marLeft w:val="0"/>
      <w:marRight w:val="0"/>
      <w:marTop w:val="0"/>
      <w:marBottom w:val="0"/>
      <w:divBdr>
        <w:top w:val="none" w:sz="0" w:space="0" w:color="auto"/>
        <w:left w:val="none" w:sz="0" w:space="0" w:color="auto"/>
        <w:bottom w:val="none" w:sz="0" w:space="0" w:color="auto"/>
        <w:right w:val="none" w:sz="0" w:space="0" w:color="auto"/>
      </w:divBdr>
    </w:div>
    <w:div w:id="854075520">
      <w:bodyDiv w:val="1"/>
      <w:marLeft w:val="0"/>
      <w:marRight w:val="0"/>
      <w:marTop w:val="0"/>
      <w:marBottom w:val="0"/>
      <w:divBdr>
        <w:top w:val="none" w:sz="0" w:space="0" w:color="auto"/>
        <w:left w:val="none" w:sz="0" w:space="0" w:color="auto"/>
        <w:bottom w:val="none" w:sz="0" w:space="0" w:color="auto"/>
        <w:right w:val="none" w:sz="0" w:space="0" w:color="auto"/>
      </w:divBdr>
    </w:div>
    <w:div w:id="855923294">
      <w:bodyDiv w:val="1"/>
      <w:marLeft w:val="0"/>
      <w:marRight w:val="0"/>
      <w:marTop w:val="0"/>
      <w:marBottom w:val="0"/>
      <w:divBdr>
        <w:top w:val="none" w:sz="0" w:space="0" w:color="auto"/>
        <w:left w:val="none" w:sz="0" w:space="0" w:color="auto"/>
        <w:bottom w:val="none" w:sz="0" w:space="0" w:color="auto"/>
        <w:right w:val="none" w:sz="0" w:space="0" w:color="auto"/>
      </w:divBdr>
    </w:div>
    <w:div w:id="857692015">
      <w:bodyDiv w:val="1"/>
      <w:marLeft w:val="0"/>
      <w:marRight w:val="0"/>
      <w:marTop w:val="0"/>
      <w:marBottom w:val="0"/>
      <w:divBdr>
        <w:top w:val="none" w:sz="0" w:space="0" w:color="auto"/>
        <w:left w:val="none" w:sz="0" w:space="0" w:color="auto"/>
        <w:bottom w:val="none" w:sz="0" w:space="0" w:color="auto"/>
        <w:right w:val="none" w:sz="0" w:space="0" w:color="auto"/>
      </w:divBdr>
    </w:div>
    <w:div w:id="861362614">
      <w:bodyDiv w:val="1"/>
      <w:marLeft w:val="0"/>
      <w:marRight w:val="0"/>
      <w:marTop w:val="0"/>
      <w:marBottom w:val="0"/>
      <w:divBdr>
        <w:top w:val="none" w:sz="0" w:space="0" w:color="auto"/>
        <w:left w:val="none" w:sz="0" w:space="0" w:color="auto"/>
        <w:bottom w:val="none" w:sz="0" w:space="0" w:color="auto"/>
        <w:right w:val="none" w:sz="0" w:space="0" w:color="auto"/>
      </w:divBdr>
    </w:div>
    <w:div w:id="868563418">
      <w:bodyDiv w:val="1"/>
      <w:marLeft w:val="0"/>
      <w:marRight w:val="0"/>
      <w:marTop w:val="0"/>
      <w:marBottom w:val="0"/>
      <w:divBdr>
        <w:top w:val="none" w:sz="0" w:space="0" w:color="auto"/>
        <w:left w:val="none" w:sz="0" w:space="0" w:color="auto"/>
        <w:bottom w:val="none" w:sz="0" w:space="0" w:color="auto"/>
        <w:right w:val="none" w:sz="0" w:space="0" w:color="auto"/>
      </w:divBdr>
    </w:div>
    <w:div w:id="869412589">
      <w:bodyDiv w:val="1"/>
      <w:marLeft w:val="0"/>
      <w:marRight w:val="0"/>
      <w:marTop w:val="0"/>
      <w:marBottom w:val="0"/>
      <w:divBdr>
        <w:top w:val="none" w:sz="0" w:space="0" w:color="auto"/>
        <w:left w:val="none" w:sz="0" w:space="0" w:color="auto"/>
        <w:bottom w:val="none" w:sz="0" w:space="0" w:color="auto"/>
        <w:right w:val="none" w:sz="0" w:space="0" w:color="auto"/>
      </w:divBdr>
    </w:div>
    <w:div w:id="870727336">
      <w:bodyDiv w:val="1"/>
      <w:marLeft w:val="0"/>
      <w:marRight w:val="0"/>
      <w:marTop w:val="0"/>
      <w:marBottom w:val="0"/>
      <w:divBdr>
        <w:top w:val="none" w:sz="0" w:space="0" w:color="auto"/>
        <w:left w:val="none" w:sz="0" w:space="0" w:color="auto"/>
        <w:bottom w:val="none" w:sz="0" w:space="0" w:color="auto"/>
        <w:right w:val="none" w:sz="0" w:space="0" w:color="auto"/>
      </w:divBdr>
    </w:div>
    <w:div w:id="879627255">
      <w:bodyDiv w:val="1"/>
      <w:marLeft w:val="0"/>
      <w:marRight w:val="0"/>
      <w:marTop w:val="0"/>
      <w:marBottom w:val="0"/>
      <w:divBdr>
        <w:top w:val="none" w:sz="0" w:space="0" w:color="auto"/>
        <w:left w:val="none" w:sz="0" w:space="0" w:color="auto"/>
        <w:bottom w:val="none" w:sz="0" w:space="0" w:color="auto"/>
        <w:right w:val="none" w:sz="0" w:space="0" w:color="auto"/>
      </w:divBdr>
    </w:div>
    <w:div w:id="883445118">
      <w:bodyDiv w:val="1"/>
      <w:marLeft w:val="0"/>
      <w:marRight w:val="0"/>
      <w:marTop w:val="0"/>
      <w:marBottom w:val="0"/>
      <w:divBdr>
        <w:top w:val="none" w:sz="0" w:space="0" w:color="auto"/>
        <w:left w:val="none" w:sz="0" w:space="0" w:color="auto"/>
        <w:bottom w:val="none" w:sz="0" w:space="0" w:color="auto"/>
        <w:right w:val="none" w:sz="0" w:space="0" w:color="auto"/>
      </w:divBdr>
    </w:div>
    <w:div w:id="890001288">
      <w:bodyDiv w:val="1"/>
      <w:marLeft w:val="0"/>
      <w:marRight w:val="0"/>
      <w:marTop w:val="0"/>
      <w:marBottom w:val="0"/>
      <w:divBdr>
        <w:top w:val="none" w:sz="0" w:space="0" w:color="auto"/>
        <w:left w:val="none" w:sz="0" w:space="0" w:color="auto"/>
        <w:bottom w:val="none" w:sz="0" w:space="0" w:color="auto"/>
        <w:right w:val="none" w:sz="0" w:space="0" w:color="auto"/>
      </w:divBdr>
    </w:div>
    <w:div w:id="890120787">
      <w:bodyDiv w:val="1"/>
      <w:marLeft w:val="0"/>
      <w:marRight w:val="0"/>
      <w:marTop w:val="0"/>
      <w:marBottom w:val="0"/>
      <w:divBdr>
        <w:top w:val="none" w:sz="0" w:space="0" w:color="auto"/>
        <w:left w:val="none" w:sz="0" w:space="0" w:color="auto"/>
        <w:bottom w:val="none" w:sz="0" w:space="0" w:color="auto"/>
        <w:right w:val="none" w:sz="0" w:space="0" w:color="auto"/>
      </w:divBdr>
    </w:div>
    <w:div w:id="890504871">
      <w:bodyDiv w:val="1"/>
      <w:marLeft w:val="0"/>
      <w:marRight w:val="0"/>
      <w:marTop w:val="0"/>
      <w:marBottom w:val="0"/>
      <w:divBdr>
        <w:top w:val="none" w:sz="0" w:space="0" w:color="auto"/>
        <w:left w:val="none" w:sz="0" w:space="0" w:color="auto"/>
        <w:bottom w:val="none" w:sz="0" w:space="0" w:color="auto"/>
        <w:right w:val="none" w:sz="0" w:space="0" w:color="auto"/>
      </w:divBdr>
    </w:div>
    <w:div w:id="894394112">
      <w:bodyDiv w:val="1"/>
      <w:marLeft w:val="0"/>
      <w:marRight w:val="0"/>
      <w:marTop w:val="0"/>
      <w:marBottom w:val="0"/>
      <w:divBdr>
        <w:top w:val="none" w:sz="0" w:space="0" w:color="auto"/>
        <w:left w:val="none" w:sz="0" w:space="0" w:color="auto"/>
        <w:bottom w:val="none" w:sz="0" w:space="0" w:color="auto"/>
        <w:right w:val="none" w:sz="0" w:space="0" w:color="auto"/>
      </w:divBdr>
    </w:div>
    <w:div w:id="894782305">
      <w:bodyDiv w:val="1"/>
      <w:marLeft w:val="0"/>
      <w:marRight w:val="0"/>
      <w:marTop w:val="0"/>
      <w:marBottom w:val="0"/>
      <w:divBdr>
        <w:top w:val="none" w:sz="0" w:space="0" w:color="auto"/>
        <w:left w:val="none" w:sz="0" w:space="0" w:color="auto"/>
        <w:bottom w:val="none" w:sz="0" w:space="0" w:color="auto"/>
        <w:right w:val="none" w:sz="0" w:space="0" w:color="auto"/>
      </w:divBdr>
    </w:div>
    <w:div w:id="895894141">
      <w:bodyDiv w:val="1"/>
      <w:marLeft w:val="0"/>
      <w:marRight w:val="0"/>
      <w:marTop w:val="0"/>
      <w:marBottom w:val="0"/>
      <w:divBdr>
        <w:top w:val="none" w:sz="0" w:space="0" w:color="auto"/>
        <w:left w:val="none" w:sz="0" w:space="0" w:color="auto"/>
        <w:bottom w:val="none" w:sz="0" w:space="0" w:color="auto"/>
        <w:right w:val="none" w:sz="0" w:space="0" w:color="auto"/>
      </w:divBdr>
    </w:div>
    <w:div w:id="897594665">
      <w:bodyDiv w:val="1"/>
      <w:marLeft w:val="0"/>
      <w:marRight w:val="0"/>
      <w:marTop w:val="0"/>
      <w:marBottom w:val="0"/>
      <w:divBdr>
        <w:top w:val="none" w:sz="0" w:space="0" w:color="auto"/>
        <w:left w:val="none" w:sz="0" w:space="0" w:color="auto"/>
        <w:bottom w:val="none" w:sz="0" w:space="0" w:color="auto"/>
        <w:right w:val="none" w:sz="0" w:space="0" w:color="auto"/>
      </w:divBdr>
    </w:div>
    <w:div w:id="901212563">
      <w:bodyDiv w:val="1"/>
      <w:marLeft w:val="0"/>
      <w:marRight w:val="0"/>
      <w:marTop w:val="0"/>
      <w:marBottom w:val="0"/>
      <w:divBdr>
        <w:top w:val="none" w:sz="0" w:space="0" w:color="auto"/>
        <w:left w:val="none" w:sz="0" w:space="0" w:color="auto"/>
        <w:bottom w:val="none" w:sz="0" w:space="0" w:color="auto"/>
        <w:right w:val="none" w:sz="0" w:space="0" w:color="auto"/>
      </w:divBdr>
    </w:div>
    <w:div w:id="903292665">
      <w:bodyDiv w:val="1"/>
      <w:marLeft w:val="0"/>
      <w:marRight w:val="0"/>
      <w:marTop w:val="0"/>
      <w:marBottom w:val="0"/>
      <w:divBdr>
        <w:top w:val="none" w:sz="0" w:space="0" w:color="auto"/>
        <w:left w:val="none" w:sz="0" w:space="0" w:color="auto"/>
        <w:bottom w:val="none" w:sz="0" w:space="0" w:color="auto"/>
        <w:right w:val="none" w:sz="0" w:space="0" w:color="auto"/>
      </w:divBdr>
    </w:div>
    <w:div w:id="904532044">
      <w:bodyDiv w:val="1"/>
      <w:marLeft w:val="0"/>
      <w:marRight w:val="0"/>
      <w:marTop w:val="0"/>
      <w:marBottom w:val="0"/>
      <w:divBdr>
        <w:top w:val="none" w:sz="0" w:space="0" w:color="auto"/>
        <w:left w:val="none" w:sz="0" w:space="0" w:color="auto"/>
        <w:bottom w:val="none" w:sz="0" w:space="0" w:color="auto"/>
        <w:right w:val="none" w:sz="0" w:space="0" w:color="auto"/>
      </w:divBdr>
    </w:div>
    <w:div w:id="906765373">
      <w:bodyDiv w:val="1"/>
      <w:marLeft w:val="0"/>
      <w:marRight w:val="0"/>
      <w:marTop w:val="0"/>
      <w:marBottom w:val="0"/>
      <w:divBdr>
        <w:top w:val="none" w:sz="0" w:space="0" w:color="auto"/>
        <w:left w:val="none" w:sz="0" w:space="0" w:color="auto"/>
        <w:bottom w:val="none" w:sz="0" w:space="0" w:color="auto"/>
        <w:right w:val="none" w:sz="0" w:space="0" w:color="auto"/>
      </w:divBdr>
    </w:div>
    <w:div w:id="908809472">
      <w:bodyDiv w:val="1"/>
      <w:marLeft w:val="0"/>
      <w:marRight w:val="0"/>
      <w:marTop w:val="0"/>
      <w:marBottom w:val="0"/>
      <w:divBdr>
        <w:top w:val="none" w:sz="0" w:space="0" w:color="auto"/>
        <w:left w:val="none" w:sz="0" w:space="0" w:color="auto"/>
        <w:bottom w:val="none" w:sz="0" w:space="0" w:color="auto"/>
        <w:right w:val="none" w:sz="0" w:space="0" w:color="auto"/>
      </w:divBdr>
    </w:div>
    <w:div w:id="911357221">
      <w:bodyDiv w:val="1"/>
      <w:marLeft w:val="0"/>
      <w:marRight w:val="0"/>
      <w:marTop w:val="0"/>
      <w:marBottom w:val="0"/>
      <w:divBdr>
        <w:top w:val="none" w:sz="0" w:space="0" w:color="auto"/>
        <w:left w:val="none" w:sz="0" w:space="0" w:color="auto"/>
        <w:bottom w:val="none" w:sz="0" w:space="0" w:color="auto"/>
        <w:right w:val="none" w:sz="0" w:space="0" w:color="auto"/>
      </w:divBdr>
    </w:div>
    <w:div w:id="911357445">
      <w:bodyDiv w:val="1"/>
      <w:marLeft w:val="0"/>
      <w:marRight w:val="0"/>
      <w:marTop w:val="0"/>
      <w:marBottom w:val="0"/>
      <w:divBdr>
        <w:top w:val="none" w:sz="0" w:space="0" w:color="auto"/>
        <w:left w:val="none" w:sz="0" w:space="0" w:color="auto"/>
        <w:bottom w:val="none" w:sz="0" w:space="0" w:color="auto"/>
        <w:right w:val="none" w:sz="0" w:space="0" w:color="auto"/>
      </w:divBdr>
    </w:div>
    <w:div w:id="915894280">
      <w:bodyDiv w:val="1"/>
      <w:marLeft w:val="0"/>
      <w:marRight w:val="0"/>
      <w:marTop w:val="0"/>
      <w:marBottom w:val="0"/>
      <w:divBdr>
        <w:top w:val="none" w:sz="0" w:space="0" w:color="auto"/>
        <w:left w:val="none" w:sz="0" w:space="0" w:color="auto"/>
        <w:bottom w:val="none" w:sz="0" w:space="0" w:color="auto"/>
        <w:right w:val="none" w:sz="0" w:space="0" w:color="auto"/>
      </w:divBdr>
    </w:div>
    <w:div w:id="916089202">
      <w:bodyDiv w:val="1"/>
      <w:marLeft w:val="0"/>
      <w:marRight w:val="0"/>
      <w:marTop w:val="0"/>
      <w:marBottom w:val="0"/>
      <w:divBdr>
        <w:top w:val="none" w:sz="0" w:space="0" w:color="auto"/>
        <w:left w:val="none" w:sz="0" w:space="0" w:color="auto"/>
        <w:bottom w:val="none" w:sz="0" w:space="0" w:color="auto"/>
        <w:right w:val="none" w:sz="0" w:space="0" w:color="auto"/>
      </w:divBdr>
    </w:div>
    <w:div w:id="919289047">
      <w:bodyDiv w:val="1"/>
      <w:marLeft w:val="0"/>
      <w:marRight w:val="0"/>
      <w:marTop w:val="0"/>
      <w:marBottom w:val="0"/>
      <w:divBdr>
        <w:top w:val="none" w:sz="0" w:space="0" w:color="auto"/>
        <w:left w:val="none" w:sz="0" w:space="0" w:color="auto"/>
        <w:bottom w:val="none" w:sz="0" w:space="0" w:color="auto"/>
        <w:right w:val="none" w:sz="0" w:space="0" w:color="auto"/>
      </w:divBdr>
    </w:div>
    <w:div w:id="920480224">
      <w:bodyDiv w:val="1"/>
      <w:marLeft w:val="0"/>
      <w:marRight w:val="0"/>
      <w:marTop w:val="0"/>
      <w:marBottom w:val="0"/>
      <w:divBdr>
        <w:top w:val="none" w:sz="0" w:space="0" w:color="auto"/>
        <w:left w:val="none" w:sz="0" w:space="0" w:color="auto"/>
        <w:bottom w:val="none" w:sz="0" w:space="0" w:color="auto"/>
        <w:right w:val="none" w:sz="0" w:space="0" w:color="auto"/>
      </w:divBdr>
    </w:div>
    <w:div w:id="920988668">
      <w:bodyDiv w:val="1"/>
      <w:marLeft w:val="0"/>
      <w:marRight w:val="0"/>
      <w:marTop w:val="0"/>
      <w:marBottom w:val="0"/>
      <w:divBdr>
        <w:top w:val="none" w:sz="0" w:space="0" w:color="auto"/>
        <w:left w:val="none" w:sz="0" w:space="0" w:color="auto"/>
        <w:bottom w:val="none" w:sz="0" w:space="0" w:color="auto"/>
        <w:right w:val="none" w:sz="0" w:space="0" w:color="auto"/>
      </w:divBdr>
    </w:div>
    <w:div w:id="928390404">
      <w:bodyDiv w:val="1"/>
      <w:marLeft w:val="0"/>
      <w:marRight w:val="0"/>
      <w:marTop w:val="0"/>
      <w:marBottom w:val="0"/>
      <w:divBdr>
        <w:top w:val="none" w:sz="0" w:space="0" w:color="auto"/>
        <w:left w:val="none" w:sz="0" w:space="0" w:color="auto"/>
        <w:bottom w:val="none" w:sz="0" w:space="0" w:color="auto"/>
        <w:right w:val="none" w:sz="0" w:space="0" w:color="auto"/>
      </w:divBdr>
    </w:div>
    <w:div w:id="929896073">
      <w:bodyDiv w:val="1"/>
      <w:marLeft w:val="0"/>
      <w:marRight w:val="0"/>
      <w:marTop w:val="0"/>
      <w:marBottom w:val="0"/>
      <w:divBdr>
        <w:top w:val="none" w:sz="0" w:space="0" w:color="auto"/>
        <w:left w:val="none" w:sz="0" w:space="0" w:color="auto"/>
        <w:bottom w:val="none" w:sz="0" w:space="0" w:color="auto"/>
        <w:right w:val="none" w:sz="0" w:space="0" w:color="auto"/>
      </w:divBdr>
    </w:div>
    <w:div w:id="931745167">
      <w:bodyDiv w:val="1"/>
      <w:marLeft w:val="0"/>
      <w:marRight w:val="0"/>
      <w:marTop w:val="0"/>
      <w:marBottom w:val="0"/>
      <w:divBdr>
        <w:top w:val="none" w:sz="0" w:space="0" w:color="auto"/>
        <w:left w:val="none" w:sz="0" w:space="0" w:color="auto"/>
        <w:bottom w:val="none" w:sz="0" w:space="0" w:color="auto"/>
        <w:right w:val="none" w:sz="0" w:space="0" w:color="auto"/>
      </w:divBdr>
    </w:div>
    <w:div w:id="931822338">
      <w:bodyDiv w:val="1"/>
      <w:marLeft w:val="0"/>
      <w:marRight w:val="0"/>
      <w:marTop w:val="0"/>
      <w:marBottom w:val="0"/>
      <w:divBdr>
        <w:top w:val="none" w:sz="0" w:space="0" w:color="auto"/>
        <w:left w:val="none" w:sz="0" w:space="0" w:color="auto"/>
        <w:bottom w:val="none" w:sz="0" w:space="0" w:color="auto"/>
        <w:right w:val="none" w:sz="0" w:space="0" w:color="auto"/>
      </w:divBdr>
    </w:div>
    <w:div w:id="937911078">
      <w:bodyDiv w:val="1"/>
      <w:marLeft w:val="0"/>
      <w:marRight w:val="0"/>
      <w:marTop w:val="0"/>
      <w:marBottom w:val="0"/>
      <w:divBdr>
        <w:top w:val="none" w:sz="0" w:space="0" w:color="auto"/>
        <w:left w:val="none" w:sz="0" w:space="0" w:color="auto"/>
        <w:bottom w:val="none" w:sz="0" w:space="0" w:color="auto"/>
        <w:right w:val="none" w:sz="0" w:space="0" w:color="auto"/>
      </w:divBdr>
    </w:div>
    <w:div w:id="939727198">
      <w:bodyDiv w:val="1"/>
      <w:marLeft w:val="0"/>
      <w:marRight w:val="0"/>
      <w:marTop w:val="0"/>
      <w:marBottom w:val="0"/>
      <w:divBdr>
        <w:top w:val="none" w:sz="0" w:space="0" w:color="auto"/>
        <w:left w:val="none" w:sz="0" w:space="0" w:color="auto"/>
        <w:bottom w:val="none" w:sz="0" w:space="0" w:color="auto"/>
        <w:right w:val="none" w:sz="0" w:space="0" w:color="auto"/>
      </w:divBdr>
    </w:div>
    <w:div w:id="940377202">
      <w:bodyDiv w:val="1"/>
      <w:marLeft w:val="0"/>
      <w:marRight w:val="0"/>
      <w:marTop w:val="0"/>
      <w:marBottom w:val="0"/>
      <w:divBdr>
        <w:top w:val="none" w:sz="0" w:space="0" w:color="auto"/>
        <w:left w:val="none" w:sz="0" w:space="0" w:color="auto"/>
        <w:bottom w:val="none" w:sz="0" w:space="0" w:color="auto"/>
        <w:right w:val="none" w:sz="0" w:space="0" w:color="auto"/>
      </w:divBdr>
    </w:div>
    <w:div w:id="945582568">
      <w:bodyDiv w:val="1"/>
      <w:marLeft w:val="0"/>
      <w:marRight w:val="0"/>
      <w:marTop w:val="0"/>
      <w:marBottom w:val="0"/>
      <w:divBdr>
        <w:top w:val="none" w:sz="0" w:space="0" w:color="auto"/>
        <w:left w:val="none" w:sz="0" w:space="0" w:color="auto"/>
        <w:bottom w:val="none" w:sz="0" w:space="0" w:color="auto"/>
        <w:right w:val="none" w:sz="0" w:space="0" w:color="auto"/>
      </w:divBdr>
    </w:div>
    <w:div w:id="955018198">
      <w:bodyDiv w:val="1"/>
      <w:marLeft w:val="0"/>
      <w:marRight w:val="0"/>
      <w:marTop w:val="0"/>
      <w:marBottom w:val="0"/>
      <w:divBdr>
        <w:top w:val="none" w:sz="0" w:space="0" w:color="auto"/>
        <w:left w:val="none" w:sz="0" w:space="0" w:color="auto"/>
        <w:bottom w:val="none" w:sz="0" w:space="0" w:color="auto"/>
        <w:right w:val="none" w:sz="0" w:space="0" w:color="auto"/>
      </w:divBdr>
    </w:div>
    <w:div w:id="957875594">
      <w:bodyDiv w:val="1"/>
      <w:marLeft w:val="0"/>
      <w:marRight w:val="0"/>
      <w:marTop w:val="0"/>
      <w:marBottom w:val="0"/>
      <w:divBdr>
        <w:top w:val="none" w:sz="0" w:space="0" w:color="auto"/>
        <w:left w:val="none" w:sz="0" w:space="0" w:color="auto"/>
        <w:bottom w:val="none" w:sz="0" w:space="0" w:color="auto"/>
        <w:right w:val="none" w:sz="0" w:space="0" w:color="auto"/>
      </w:divBdr>
    </w:div>
    <w:div w:id="960116457">
      <w:bodyDiv w:val="1"/>
      <w:marLeft w:val="0"/>
      <w:marRight w:val="0"/>
      <w:marTop w:val="0"/>
      <w:marBottom w:val="0"/>
      <w:divBdr>
        <w:top w:val="none" w:sz="0" w:space="0" w:color="auto"/>
        <w:left w:val="none" w:sz="0" w:space="0" w:color="auto"/>
        <w:bottom w:val="none" w:sz="0" w:space="0" w:color="auto"/>
        <w:right w:val="none" w:sz="0" w:space="0" w:color="auto"/>
      </w:divBdr>
    </w:div>
    <w:div w:id="961308868">
      <w:bodyDiv w:val="1"/>
      <w:marLeft w:val="0"/>
      <w:marRight w:val="0"/>
      <w:marTop w:val="0"/>
      <w:marBottom w:val="0"/>
      <w:divBdr>
        <w:top w:val="none" w:sz="0" w:space="0" w:color="auto"/>
        <w:left w:val="none" w:sz="0" w:space="0" w:color="auto"/>
        <w:bottom w:val="none" w:sz="0" w:space="0" w:color="auto"/>
        <w:right w:val="none" w:sz="0" w:space="0" w:color="auto"/>
      </w:divBdr>
    </w:div>
    <w:div w:id="962734633">
      <w:bodyDiv w:val="1"/>
      <w:marLeft w:val="0"/>
      <w:marRight w:val="0"/>
      <w:marTop w:val="0"/>
      <w:marBottom w:val="0"/>
      <w:divBdr>
        <w:top w:val="none" w:sz="0" w:space="0" w:color="auto"/>
        <w:left w:val="none" w:sz="0" w:space="0" w:color="auto"/>
        <w:bottom w:val="none" w:sz="0" w:space="0" w:color="auto"/>
        <w:right w:val="none" w:sz="0" w:space="0" w:color="auto"/>
      </w:divBdr>
    </w:div>
    <w:div w:id="965962824">
      <w:bodyDiv w:val="1"/>
      <w:marLeft w:val="0"/>
      <w:marRight w:val="0"/>
      <w:marTop w:val="0"/>
      <w:marBottom w:val="0"/>
      <w:divBdr>
        <w:top w:val="none" w:sz="0" w:space="0" w:color="auto"/>
        <w:left w:val="none" w:sz="0" w:space="0" w:color="auto"/>
        <w:bottom w:val="none" w:sz="0" w:space="0" w:color="auto"/>
        <w:right w:val="none" w:sz="0" w:space="0" w:color="auto"/>
      </w:divBdr>
    </w:div>
    <w:div w:id="972441249">
      <w:bodyDiv w:val="1"/>
      <w:marLeft w:val="0"/>
      <w:marRight w:val="0"/>
      <w:marTop w:val="0"/>
      <w:marBottom w:val="0"/>
      <w:divBdr>
        <w:top w:val="none" w:sz="0" w:space="0" w:color="auto"/>
        <w:left w:val="none" w:sz="0" w:space="0" w:color="auto"/>
        <w:bottom w:val="none" w:sz="0" w:space="0" w:color="auto"/>
        <w:right w:val="none" w:sz="0" w:space="0" w:color="auto"/>
      </w:divBdr>
    </w:div>
    <w:div w:id="972834070">
      <w:bodyDiv w:val="1"/>
      <w:marLeft w:val="0"/>
      <w:marRight w:val="0"/>
      <w:marTop w:val="0"/>
      <w:marBottom w:val="0"/>
      <w:divBdr>
        <w:top w:val="none" w:sz="0" w:space="0" w:color="auto"/>
        <w:left w:val="none" w:sz="0" w:space="0" w:color="auto"/>
        <w:bottom w:val="none" w:sz="0" w:space="0" w:color="auto"/>
        <w:right w:val="none" w:sz="0" w:space="0" w:color="auto"/>
      </w:divBdr>
    </w:div>
    <w:div w:id="976495471">
      <w:bodyDiv w:val="1"/>
      <w:marLeft w:val="0"/>
      <w:marRight w:val="0"/>
      <w:marTop w:val="0"/>
      <w:marBottom w:val="0"/>
      <w:divBdr>
        <w:top w:val="none" w:sz="0" w:space="0" w:color="auto"/>
        <w:left w:val="none" w:sz="0" w:space="0" w:color="auto"/>
        <w:bottom w:val="none" w:sz="0" w:space="0" w:color="auto"/>
        <w:right w:val="none" w:sz="0" w:space="0" w:color="auto"/>
      </w:divBdr>
    </w:div>
    <w:div w:id="981351739">
      <w:bodyDiv w:val="1"/>
      <w:marLeft w:val="0"/>
      <w:marRight w:val="0"/>
      <w:marTop w:val="0"/>
      <w:marBottom w:val="0"/>
      <w:divBdr>
        <w:top w:val="none" w:sz="0" w:space="0" w:color="auto"/>
        <w:left w:val="none" w:sz="0" w:space="0" w:color="auto"/>
        <w:bottom w:val="none" w:sz="0" w:space="0" w:color="auto"/>
        <w:right w:val="none" w:sz="0" w:space="0" w:color="auto"/>
      </w:divBdr>
    </w:div>
    <w:div w:id="984897806">
      <w:bodyDiv w:val="1"/>
      <w:marLeft w:val="0"/>
      <w:marRight w:val="0"/>
      <w:marTop w:val="0"/>
      <w:marBottom w:val="0"/>
      <w:divBdr>
        <w:top w:val="none" w:sz="0" w:space="0" w:color="auto"/>
        <w:left w:val="none" w:sz="0" w:space="0" w:color="auto"/>
        <w:bottom w:val="none" w:sz="0" w:space="0" w:color="auto"/>
        <w:right w:val="none" w:sz="0" w:space="0" w:color="auto"/>
      </w:divBdr>
    </w:div>
    <w:div w:id="991061392">
      <w:bodyDiv w:val="1"/>
      <w:marLeft w:val="0"/>
      <w:marRight w:val="0"/>
      <w:marTop w:val="0"/>
      <w:marBottom w:val="0"/>
      <w:divBdr>
        <w:top w:val="none" w:sz="0" w:space="0" w:color="auto"/>
        <w:left w:val="none" w:sz="0" w:space="0" w:color="auto"/>
        <w:bottom w:val="none" w:sz="0" w:space="0" w:color="auto"/>
        <w:right w:val="none" w:sz="0" w:space="0" w:color="auto"/>
      </w:divBdr>
    </w:div>
    <w:div w:id="991830524">
      <w:bodyDiv w:val="1"/>
      <w:marLeft w:val="0"/>
      <w:marRight w:val="0"/>
      <w:marTop w:val="0"/>
      <w:marBottom w:val="0"/>
      <w:divBdr>
        <w:top w:val="none" w:sz="0" w:space="0" w:color="auto"/>
        <w:left w:val="none" w:sz="0" w:space="0" w:color="auto"/>
        <w:bottom w:val="none" w:sz="0" w:space="0" w:color="auto"/>
        <w:right w:val="none" w:sz="0" w:space="0" w:color="auto"/>
      </w:divBdr>
    </w:div>
    <w:div w:id="1000080341">
      <w:bodyDiv w:val="1"/>
      <w:marLeft w:val="0"/>
      <w:marRight w:val="0"/>
      <w:marTop w:val="0"/>
      <w:marBottom w:val="0"/>
      <w:divBdr>
        <w:top w:val="none" w:sz="0" w:space="0" w:color="auto"/>
        <w:left w:val="none" w:sz="0" w:space="0" w:color="auto"/>
        <w:bottom w:val="none" w:sz="0" w:space="0" w:color="auto"/>
        <w:right w:val="none" w:sz="0" w:space="0" w:color="auto"/>
      </w:divBdr>
    </w:div>
    <w:div w:id="1004673542">
      <w:bodyDiv w:val="1"/>
      <w:marLeft w:val="0"/>
      <w:marRight w:val="0"/>
      <w:marTop w:val="0"/>
      <w:marBottom w:val="0"/>
      <w:divBdr>
        <w:top w:val="none" w:sz="0" w:space="0" w:color="auto"/>
        <w:left w:val="none" w:sz="0" w:space="0" w:color="auto"/>
        <w:bottom w:val="none" w:sz="0" w:space="0" w:color="auto"/>
        <w:right w:val="none" w:sz="0" w:space="0" w:color="auto"/>
      </w:divBdr>
    </w:div>
    <w:div w:id="1004750313">
      <w:bodyDiv w:val="1"/>
      <w:marLeft w:val="0"/>
      <w:marRight w:val="0"/>
      <w:marTop w:val="0"/>
      <w:marBottom w:val="0"/>
      <w:divBdr>
        <w:top w:val="none" w:sz="0" w:space="0" w:color="auto"/>
        <w:left w:val="none" w:sz="0" w:space="0" w:color="auto"/>
        <w:bottom w:val="none" w:sz="0" w:space="0" w:color="auto"/>
        <w:right w:val="none" w:sz="0" w:space="0" w:color="auto"/>
      </w:divBdr>
    </w:div>
    <w:div w:id="1007824704">
      <w:bodyDiv w:val="1"/>
      <w:marLeft w:val="0"/>
      <w:marRight w:val="0"/>
      <w:marTop w:val="0"/>
      <w:marBottom w:val="0"/>
      <w:divBdr>
        <w:top w:val="none" w:sz="0" w:space="0" w:color="auto"/>
        <w:left w:val="none" w:sz="0" w:space="0" w:color="auto"/>
        <w:bottom w:val="none" w:sz="0" w:space="0" w:color="auto"/>
        <w:right w:val="none" w:sz="0" w:space="0" w:color="auto"/>
      </w:divBdr>
    </w:div>
    <w:div w:id="1010371485">
      <w:bodyDiv w:val="1"/>
      <w:marLeft w:val="0"/>
      <w:marRight w:val="0"/>
      <w:marTop w:val="0"/>
      <w:marBottom w:val="0"/>
      <w:divBdr>
        <w:top w:val="none" w:sz="0" w:space="0" w:color="auto"/>
        <w:left w:val="none" w:sz="0" w:space="0" w:color="auto"/>
        <w:bottom w:val="none" w:sz="0" w:space="0" w:color="auto"/>
        <w:right w:val="none" w:sz="0" w:space="0" w:color="auto"/>
      </w:divBdr>
    </w:div>
    <w:div w:id="1017467922">
      <w:bodyDiv w:val="1"/>
      <w:marLeft w:val="0"/>
      <w:marRight w:val="0"/>
      <w:marTop w:val="0"/>
      <w:marBottom w:val="0"/>
      <w:divBdr>
        <w:top w:val="none" w:sz="0" w:space="0" w:color="auto"/>
        <w:left w:val="none" w:sz="0" w:space="0" w:color="auto"/>
        <w:bottom w:val="none" w:sz="0" w:space="0" w:color="auto"/>
        <w:right w:val="none" w:sz="0" w:space="0" w:color="auto"/>
      </w:divBdr>
    </w:div>
    <w:div w:id="1017659770">
      <w:bodyDiv w:val="1"/>
      <w:marLeft w:val="0"/>
      <w:marRight w:val="0"/>
      <w:marTop w:val="0"/>
      <w:marBottom w:val="0"/>
      <w:divBdr>
        <w:top w:val="none" w:sz="0" w:space="0" w:color="auto"/>
        <w:left w:val="none" w:sz="0" w:space="0" w:color="auto"/>
        <w:bottom w:val="none" w:sz="0" w:space="0" w:color="auto"/>
        <w:right w:val="none" w:sz="0" w:space="0" w:color="auto"/>
      </w:divBdr>
    </w:div>
    <w:div w:id="1025133082">
      <w:bodyDiv w:val="1"/>
      <w:marLeft w:val="0"/>
      <w:marRight w:val="0"/>
      <w:marTop w:val="0"/>
      <w:marBottom w:val="0"/>
      <w:divBdr>
        <w:top w:val="none" w:sz="0" w:space="0" w:color="auto"/>
        <w:left w:val="none" w:sz="0" w:space="0" w:color="auto"/>
        <w:bottom w:val="none" w:sz="0" w:space="0" w:color="auto"/>
        <w:right w:val="none" w:sz="0" w:space="0" w:color="auto"/>
      </w:divBdr>
    </w:div>
    <w:div w:id="1028989726">
      <w:bodyDiv w:val="1"/>
      <w:marLeft w:val="0"/>
      <w:marRight w:val="0"/>
      <w:marTop w:val="0"/>
      <w:marBottom w:val="0"/>
      <w:divBdr>
        <w:top w:val="none" w:sz="0" w:space="0" w:color="auto"/>
        <w:left w:val="none" w:sz="0" w:space="0" w:color="auto"/>
        <w:bottom w:val="none" w:sz="0" w:space="0" w:color="auto"/>
        <w:right w:val="none" w:sz="0" w:space="0" w:color="auto"/>
      </w:divBdr>
    </w:div>
    <w:div w:id="1033114333">
      <w:bodyDiv w:val="1"/>
      <w:marLeft w:val="0"/>
      <w:marRight w:val="0"/>
      <w:marTop w:val="0"/>
      <w:marBottom w:val="0"/>
      <w:divBdr>
        <w:top w:val="none" w:sz="0" w:space="0" w:color="auto"/>
        <w:left w:val="none" w:sz="0" w:space="0" w:color="auto"/>
        <w:bottom w:val="none" w:sz="0" w:space="0" w:color="auto"/>
        <w:right w:val="none" w:sz="0" w:space="0" w:color="auto"/>
      </w:divBdr>
    </w:div>
    <w:div w:id="1035738425">
      <w:bodyDiv w:val="1"/>
      <w:marLeft w:val="0"/>
      <w:marRight w:val="0"/>
      <w:marTop w:val="0"/>
      <w:marBottom w:val="0"/>
      <w:divBdr>
        <w:top w:val="none" w:sz="0" w:space="0" w:color="auto"/>
        <w:left w:val="none" w:sz="0" w:space="0" w:color="auto"/>
        <w:bottom w:val="none" w:sz="0" w:space="0" w:color="auto"/>
        <w:right w:val="none" w:sz="0" w:space="0" w:color="auto"/>
      </w:divBdr>
    </w:div>
    <w:div w:id="1040322460">
      <w:bodyDiv w:val="1"/>
      <w:marLeft w:val="0"/>
      <w:marRight w:val="0"/>
      <w:marTop w:val="0"/>
      <w:marBottom w:val="0"/>
      <w:divBdr>
        <w:top w:val="none" w:sz="0" w:space="0" w:color="auto"/>
        <w:left w:val="none" w:sz="0" w:space="0" w:color="auto"/>
        <w:bottom w:val="none" w:sz="0" w:space="0" w:color="auto"/>
        <w:right w:val="none" w:sz="0" w:space="0" w:color="auto"/>
      </w:divBdr>
    </w:div>
    <w:div w:id="1042093297">
      <w:bodyDiv w:val="1"/>
      <w:marLeft w:val="0"/>
      <w:marRight w:val="0"/>
      <w:marTop w:val="0"/>
      <w:marBottom w:val="0"/>
      <w:divBdr>
        <w:top w:val="none" w:sz="0" w:space="0" w:color="auto"/>
        <w:left w:val="none" w:sz="0" w:space="0" w:color="auto"/>
        <w:bottom w:val="none" w:sz="0" w:space="0" w:color="auto"/>
        <w:right w:val="none" w:sz="0" w:space="0" w:color="auto"/>
      </w:divBdr>
    </w:div>
    <w:div w:id="1046491382">
      <w:bodyDiv w:val="1"/>
      <w:marLeft w:val="0"/>
      <w:marRight w:val="0"/>
      <w:marTop w:val="0"/>
      <w:marBottom w:val="0"/>
      <w:divBdr>
        <w:top w:val="none" w:sz="0" w:space="0" w:color="auto"/>
        <w:left w:val="none" w:sz="0" w:space="0" w:color="auto"/>
        <w:bottom w:val="none" w:sz="0" w:space="0" w:color="auto"/>
        <w:right w:val="none" w:sz="0" w:space="0" w:color="auto"/>
      </w:divBdr>
    </w:div>
    <w:div w:id="1047948145">
      <w:bodyDiv w:val="1"/>
      <w:marLeft w:val="0"/>
      <w:marRight w:val="0"/>
      <w:marTop w:val="0"/>
      <w:marBottom w:val="0"/>
      <w:divBdr>
        <w:top w:val="none" w:sz="0" w:space="0" w:color="auto"/>
        <w:left w:val="none" w:sz="0" w:space="0" w:color="auto"/>
        <w:bottom w:val="none" w:sz="0" w:space="0" w:color="auto"/>
        <w:right w:val="none" w:sz="0" w:space="0" w:color="auto"/>
      </w:divBdr>
    </w:div>
    <w:div w:id="1052970316">
      <w:bodyDiv w:val="1"/>
      <w:marLeft w:val="0"/>
      <w:marRight w:val="0"/>
      <w:marTop w:val="0"/>
      <w:marBottom w:val="0"/>
      <w:divBdr>
        <w:top w:val="none" w:sz="0" w:space="0" w:color="auto"/>
        <w:left w:val="none" w:sz="0" w:space="0" w:color="auto"/>
        <w:bottom w:val="none" w:sz="0" w:space="0" w:color="auto"/>
        <w:right w:val="none" w:sz="0" w:space="0" w:color="auto"/>
      </w:divBdr>
    </w:div>
    <w:div w:id="1056052869">
      <w:bodyDiv w:val="1"/>
      <w:marLeft w:val="0"/>
      <w:marRight w:val="0"/>
      <w:marTop w:val="0"/>
      <w:marBottom w:val="0"/>
      <w:divBdr>
        <w:top w:val="none" w:sz="0" w:space="0" w:color="auto"/>
        <w:left w:val="none" w:sz="0" w:space="0" w:color="auto"/>
        <w:bottom w:val="none" w:sz="0" w:space="0" w:color="auto"/>
        <w:right w:val="none" w:sz="0" w:space="0" w:color="auto"/>
      </w:divBdr>
    </w:div>
    <w:div w:id="1056393461">
      <w:bodyDiv w:val="1"/>
      <w:marLeft w:val="0"/>
      <w:marRight w:val="0"/>
      <w:marTop w:val="0"/>
      <w:marBottom w:val="0"/>
      <w:divBdr>
        <w:top w:val="none" w:sz="0" w:space="0" w:color="auto"/>
        <w:left w:val="none" w:sz="0" w:space="0" w:color="auto"/>
        <w:bottom w:val="none" w:sz="0" w:space="0" w:color="auto"/>
        <w:right w:val="none" w:sz="0" w:space="0" w:color="auto"/>
      </w:divBdr>
    </w:div>
    <w:div w:id="1057126127">
      <w:bodyDiv w:val="1"/>
      <w:marLeft w:val="0"/>
      <w:marRight w:val="0"/>
      <w:marTop w:val="0"/>
      <w:marBottom w:val="0"/>
      <w:divBdr>
        <w:top w:val="none" w:sz="0" w:space="0" w:color="auto"/>
        <w:left w:val="none" w:sz="0" w:space="0" w:color="auto"/>
        <w:bottom w:val="none" w:sz="0" w:space="0" w:color="auto"/>
        <w:right w:val="none" w:sz="0" w:space="0" w:color="auto"/>
      </w:divBdr>
    </w:div>
    <w:div w:id="1061178730">
      <w:bodyDiv w:val="1"/>
      <w:marLeft w:val="0"/>
      <w:marRight w:val="0"/>
      <w:marTop w:val="0"/>
      <w:marBottom w:val="0"/>
      <w:divBdr>
        <w:top w:val="none" w:sz="0" w:space="0" w:color="auto"/>
        <w:left w:val="none" w:sz="0" w:space="0" w:color="auto"/>
        <w:bottom w:val="none" w:sz="0" w:space="0" w:color="auto"/>
        <w:right w:val="none" w:sz="0" w:space="0" w:color="auto"/>
      </w:divBdr>
    </w:div>
    <w:div w:id="1070542823">
      <w:bodyDiv w:val="1"/>
      <w:marLeft w:val="0"/>
      <w:marRight w:val="0"/>
      <w:marTop w:val="0"/>
      <w:marBottom w:val="0"/>
      <w:divBdr>
        <w:top w:val="none" w:sz="0" w:space="0" w:color="auto"/>
        <w:left w:val="none" w:sz="0" w:space="0" w:color="auto"/>
        <w:bottom w:val="none" w:sz="0" w:space="0" w:color="auto"/>
        <w:right w:val="none" w:sz="0" w:space="0" w:color="auto"/>
      </w:divBdr>
    </w:div>
    <w:div w:id="1072577957">
      <w:bodyDiv w:val="1"/>
      <w:marLeft w:val="0"/>
      <w:marRight w:val="0"/>
      <w:marTop w:val="0"/>
      <w:marBottom w:val="0"/>
      <w:divBdr>
        <w:top w:val="none" w:sz="0" w:space="0" w:color="auto"/>
        <w:left w:val="none" w:sz="0" w:space="0" w:color="auto"/>
        <w:bottom w:val="none" w:sz="0" w:space="0" w:color="auto"/>
        <w:right w:val="none" w:sz="0" w:space="0" w:color="auto"/>
      </w:divBdr>
    </w:div>
    <w:div w:id="1072898075">
      <w:bodyDiv w:val="1"/>
      <w:marLeft w:val="0"/>
      <w:marRight w:val="0"/>
      <w:marTop w:val="0"/>
      <w:marBottom w:val="0"/>
      <w:divBdr>
        <w:top w:val="none" w:sz="0" w:space="0" w:color="auto"/>
        <w:left w:val="none" w:sz="0" w:space="0" w:color="auto"/>
        <w:bottom w:val="none" w:sz="0" w:space="0" w:color="auto"/>
        <w:right w:val="none" w:sz="0" w:space="0" w:color="auto"/>
      </w:divBdr>
    </w:div>
    <w:div w:id="1076516544">
      <w:bodyDiv w:val="1"/>
      <w:marLeft w:val="0"/>
      <w:marRight w:val="0"/>
      <w:marTop w:val="0"/>
      <w:marBottom w:val="0"/>
      <w:divBdr>
        <w:top w:val="none" w:sz="0" w:space="0" w:color="auto"/>
        <w:left w:val="none" w:sz="0" w:space="0" w:color="auto"/>
        <w:bottom w:val="none" w:sz="0" w:space="0" w:color="auto"/>
        <w:right w:val="none" w:sz="0" w:space="0" w:color="auto"/>
      </w:divBdr>
    </w:div>
    <w:div w:id="1076560383">
      <w:bodyDiv w:val="1"/>
      <w:marLeft w:val="0"/>
      <w:marRight w:val="0"/>
      <w:marTop w:val="0"/>
      <w:marBottom w:val="0"/>
      <w:divBdr>
        <w:top w:val="none" w:sz="0" w:space="0" w:color="auto"/>
        <w:left w:val="none" w:sz="0" w:space="0" w:color="auto"/>
        <w:bottom w:val="none" w:sz="0" w:space="0" w:color="auto"/>
        <w:right w:val="none" w:sz="0" w:space="0" w:color="auto"/>
      </w:divBdr>
    </w:div>
    <w:div w:id="1079257792">
      <w:bodyDiv w:val="1"/>
      <w:marLeft w:val="0"/>
      <w:marRight w:val="0"/>
      <w:marTop w:val="0"/>
      <w:marBottom w:val="0"/>
      <w:divBdr>
        <w:top w:val="none" w:sz="0" w:space="0" w:color="auto"/>
        <w:left w:val="none" w:sz="0" w:space="0" w:color="auto"/>
        <w:bottom w:val="none" w:sz="0" w:space="0" w:color="auto"/>
        <w:right w:val="none" w:sz="0" w:space="0" w:color="auto"/>
      </w:divBdr>
    </w:div>
    <w:div w:id="1082485376">
      <w:bodyDiv w:val="1"/>
      <w:marLeft w:val="0"/>
      <w:marRight w:val="0"/>
      <w:marTop w:val="0"/>
      <w:marBottom w:val="0"/>
      <w:divBdr>
        <w:top w:val="none" w:sz="0" w:space="0" w:color="auto"/>
        <w:left w:val="none" w:sz="0" w:space="0" w:color="auto"/>
        <w:bottom w:val="none" w:sz="0" w:space="0" w:color="auto"/>
        <w:right w:val="none" w:sz="0" w:space="0" w:color="auto"/>
      </w:divBdr>
    </w:div>
    <w:div w:id="1083143214">
      <w:bodyDiv w:val="1"/>
      <w:marLeft w:val="0"/>
      <w:marRight w:val="0"/>
      <w:marTop w:val="0"/>
      <w:marBottom w:val="0"/>
      <w:divBdr>
        <w:top w:val="none" w:sz="0" w:space="0" w:color="auto"/>
        <w:left w:val="none" w:sz="0" w:space="0" w:color="auto"/>
        <w:bottom w:val="none" w:sz="0" w:space="0" w:color="auto"/>
        <w:right w:val="none" w:sz="0" w:space="0" w:color="auto"/>
      </w:divBdr>
    </w:div>
    <w:div w:id="1084300589">
      <w:bodyDiv w:val="1"/>
      <w:marLeft w:val="0"/>
      <w:marRight w:val="0"/>
      <w:marTop w:val="0"/>
      <w:marBottom w:val="0"/>
      <w:divBdr>
        <w:top w:val="none" w:sz="0" w:space="0" w:color="auto"/>
        <w:left w:val="none" w:sz="0" w:space="0" w:color="auto"/>
        <w:bottom w:val="none" w:sz="0" w:space="0" w:color="auto"/>
        <w:right w:val="none" w:sz="0" w:space="0" w:color="auto"/>
      </w:divBdr>
    </w:div>
    <w:div w:id="1087656792">
      <w:bodyDiv w:val="1"/>
      <w:marLeft w:val="0"/>
      <w:marRight w:val="0"/>
      <w:marTop w:val="0"/>
      <w:marBottom w:val="0"/>
      <w:divBdr>
        <w:top w:val="none" w:sz="0" w:space="0" w:color="auto"/>
        <w:left w:val="none" w:sz="0" w:space="0" w:color="auto"/>
        <w:bottom w:val="none" w:sz="0" w:space="0" w:color="auto"/>
        <w:right w:val="none" w:sz="0" w:space="0" w:color="auto"/>
      </w:divBdr>
    </w:div>
    <w:div w:id="1091240795">
      <w:bodyDiv w:val="1"/>
      <w:marLeft w:val="0"/>
      <w:marRight w:val="0"/>
      <w:marTop w:val="0"/>
      <w:marBottom w:val="0"/>
      <w:divBdr>
        <w:top w:val="none" w:sz="0" w:space="0" w:color="auto"/>
        <w:left w:val="none" w:sz="0" w:space="0" w:color="auto"/>
        <w:bottom w:val="none" w:sz="0" w:space="0" w:color="auto"/>
        <w:right w:val="none" w:sz="0" w:space="0" w:color="auto"/>
      </w:divBdr>
    </w:div>
    <w:div w:id="1091782399">
      <w:bodyDiv w:val="1"/>
      <w:marLeft w:val="0"/>
      <w:marRight w:val="0"/>
      <w:marTop w:val="0"/>
      <w:marBottom w:val="0"/>
      <w:divBdr>
        <w:top w:val="none" w:sz="0" w:space="0" w:color="auto"/>
        <w:left w:val="none" w:sz="0" w:space="0" w:color="auto"/>
        <w:bottom w:val="none" w:sz="0" w:space="0" w:color="auto"/>
        <w:right w:val="none" w:sz="0" w:space="0" w:color="auto"/>
      </w:divBdr>
    </w:div>
    <w:div w:id="1093555347">
      <w:bodyDiv w:val="1"/>
      <w:marLeft w:val="0"/>
      <w:marRight w:val="0"/>
      <w:marTop w:val="0"/>
      <w:marBottom w:val="0"/>
      <w:divBdr>
        <w:top w:val="none" w:sz="0" w:space="0" w:color="auto"/>
        <w:left w:val="none" w:sz="0" w:space="0" w:color="auto"/>
        <w:bottom w:val="none" w:sz="0" w:space="0" w:color="auto"/>
        <w:right w:val="none" w:sz="0" w:space="0" w:color="auto"/>
      </w:divBdr>
    </w:div>
    <w:div w:id="1098988958">
      <w:bodyDiv w:val="1"/>
      <w:marLeft w:val="0"/>
      <w:marRight w:val="0"/>
      <w:marTop w:val="0"/>
      <w:marBottom w:val="0"/>
      <w:divBdr>
        <w:top w:val="none" w:sz="0" w:space="0" w:color="auto"/>
        <w:left w:val="none" w:sz="0" w:space="0" w:color="auto"/>
        <w:bottom w:val="none" w:sz="0" w:space="0" w:color="auto"/>
        <w:right w:val="none" w:sz="0" w:space="0" w:color="auto"/>
      </w:divBdr>
    </w:div>
    <w:div w:id="1110128496">
      <w:bodyDiv w:val="1"/>
      <w:marLeft w:val="0"/>
      <w:marRight w:val="0"/>
      <w:marTop w:val="0"/>
      <w:marBottom w:val="0"/>
      <w:divBdr>
        <w:top w:val="none" w:sz="0" w:space="0" w:color="auto"/>
        <w:left w:val="none" w:sz="0" w:space="0" w:color="auto"/>
        <w:bottom w:val="none" w:sz="0" w:space="0" w:color="auto"/>
        <w:right w:val="none" w:sz="0" w:space="0" w:color="auto"/>
      </w:divBdr>
    </w:div>
    <w:div w:id="1116830423">
      <w:bodyDiv w:val="1"/>
      <w:marLeft w:val="0"/>
      <w:marRight w:val="0"/>
      <w:marTop w:val="0"/>
      <w:marBottom w:val="0"/>
      <w:divBdr>
        <w:top w:val="none" w:sz="0" w:space="0" w:color="auto"/>
        <w:left w:val="none" w:sz="0" w:space="0" w:color="auto"/>
        <w:bottom w:val="none" w:sz="0" w:space="0" w:color="auto"/>
        <w:right w:val="none" w:sz="0" w:space="0" w:color="auto"/>
      </w:divBdr>
    </w:div>
    <w:div w:id="1119029905">
      <w:bodyDiv w:val="1"/>
      <w:marLeft w:val="0"/>
      <w:marRight w:val="0"/>
      <w:marTop w:val="0"/>
      <w:marBottom w:val="0"/>
      <w:divBdr>
        <w:top w:val="none" w:sz="0" w:space="0" w:color="auto"/>
        <w:left w:val="none" w:sz="0" w:space="0" w:color="auto"/>
        <w:bottom w:val="none" w:sz="0" w:space="0" w:color="auto"/>
        <w:right w:val="none" w:sz="0" w:space="0" w:color="auto"/>
      </w:divBdr>
    </w:div>
    <w:div w:id="1122578742">
      <w:bodyDiv w:val="1"/>
      <w:marLeft w:val="0"/>
      <w:marRight w:val="0"/>
      <w:marTop w:val="0"/>
      <w:marBottom w:val="0"/>
      <w:divBdr>
        <w:top w:val="none" w:sz="0" w:space="0" w:color="auto"/>
        <w:left w:val="none" w:sz="0" w:space="0" w:color="auto"/>
        <w:bottom w:val="none" w:sz="0" w:space="0" w:color="auto"/>
        <w:right w:val="none" w:sz="0" w:space="0" w:color="auto"/>
      </w:divBdr>
    </w:div>
    <w:div w:id="1123041891">
      <w:bodyDiv w:val="1"/>
      <w:marLeft w:val="0"/>
      <w:marRight w:val="0"/>
      <w:marTop w:val="0"/>
      <w:marBottom w:val="0"/>
      <w:divBdr>
        <w:top w:val="none" w:sz="0" w:space="0" w:color="auto"/>
        <w:left w:val="none" w:sz="0" w:space="0" w:color="auto"/>
        <w:bottom w:val="none" w:sz="0" w:space="0" w:color="auto"/>
        <w:right w:val="none" w:sz="0" w:space="0" w:color="auto"/>
      </w:divBdr>
    </w:div>
    <w:div w:id="1123690244">
      <w:bodyDiv w:val="1"/>
      <w:marLeft w:val="0"/>
      <w:marRight w:val="0"/>
      <w:marTop w:val="0"/>
      <w:marBottom w:val="0"/>
      <w:divBdr>
        <w:top w:val="none" w:sz="0" w:space="0" w:color="auto"/>
        <w:left w:val="none" w:sz="0" w:space="0" w:color="auto"/>
        <w:bottom w:val="none" w:sz="0" w:space="0" w:color="auto"/>
        <w:right w:val="none" w:sz="0" w:space="0" w:color="auto"/>
      </w:divBdr>
    </w:div>
    <w:div w:id="1125076120">
      <w:bodyDiv w:val="1"/>
      <w:marLeft w:val="0"/>
      <w:marRight w:val="0"/>
      <w:marTop w:val="0"/>
      <w:marBottom w:val="0"/>
      <w:divBdr>
        <w:top w:val="none" w:sz="0" w:space="0" w:color="auto"/>
        <w:left w:val="none" w:sz="0" w:space="0" w:color="auto"/>
        <w:bottom w:val="none" w:sz="0" w:space="0" w:color="auto"/>
        <w:right w:val="none" w:sz="0" w:space="0" w:color="auto"/>
      </w:divBdr>
    </w:div>
    <w:div w:id="1129785830">
      <w:bodyDiv w:val="1"/>
      <w:marLeft w:val="0"/>
      <w:marRight w:val="0"/>
      <w:marTop w:val="0"/>
      <w:marBottom w:val="0"/>
      <w:divBdr>
        <w:top w:val="none" w:sz="0" w:space="0" w:color="auto"/>
        <w:left w:val="none" w:sz="0" w:space="0" w:color="auto"/>
        <w:bottom w:val="none" w:sz="0" w:space="0" w:color="auto"/>
        <w:right w:val="none" w:sz="0" w:space="0" w:color="auto"/>
      </w:divBdr>
    </w:div>
    <w:div w:id="1132361378">
      <w:bodyDiv w:val="1"/>
      <w:marLeft w:val="0"/>
      <w:marRight w:val="0"/>
      <w:marTop w:val="0"/>
      <w:marBottom w:val="0"/>
      <w:divBdr>
        <w:top w:val="none" w:sz="0" w:space="0" w:color="auto"/>
        <w:left w:val="none" w:sz="0" w:space="0" w:color="auto"/>
        <w:bottom w:val="none" w:sz="0" w:space="0" w:color="auto"/>
        <w:right w:val="none" w:sz="0" w:space="0" w:color="auto"/>
      </w:divBdr>
    </w:div>
    <w:div w:id="1132593901">
      <w:bodyDiv w:val="1"/>
      <w:marLeft w:val="0"/>
      <w:marRight w:val="0"/>
      <w:marTop w:val="0"/>
      <w:marBottom w:val="0"/>
      <w:divBdr>
        <w:top w:val="none" w:sz="0" w:space="0" w:color="auto"/>
        <w:left w:val="none" w:sz="0" w:space="0" w:color="auto"/>
        <w:bottom w:val="none" w:sz="0" w:space="0" w:color="auto"/>
        <w:right w:val="none" w:sz="0" w:space="0" w:color="auto"/>
      </w:divBdr>
    </w:div>
    <w:div w:id="1136531366">
      <w:bodyDiv w:val="1"/>
      <w:marLeft w:val="0"/>
      <w:marRight w:val="0"/>
      <w:marTop w:val="0"/>
      <w:marBottom w:val="0"/>
      <w:divBdr>
        <w:top w:val="none" w:sz="0" w:space="0" w:color="auto"/>
        <w:left w:val="none" w:sz="0" w:space="0" w:color="auto"/>
        <w:bottom w:val="none" w:sz="0" w:space="0" w:color="auto"/>
        <w:right w:val="none" w:sz="0" w:space="0" w:color="auto"/>
      </w:divBdr>
    </w:div>
    <w:div w:id="1139760999">
      <w:bodyDiv w:val="1"/>
      <w:marLeft w:val="0"/>
      <w:marRight w:val="0"/>
      <w:marTop w:val="0"/>
      <w:marBottom w:val="0"/>
      <w:divBdr>
        <w:top w:val="none" w:sz="0" w:space="0" w:color="auto"/>
        <w:left w:val="none" w:sz="0" w:space="0" w:color="auto"/>
        <w:bottom w:val="none" w:sz="0" w:space="0" w:color="auto"/>
        <w:right w:val="none" w:sz="0" w:space="0" w:color="auto"/>
      </w:divBdr>
    </w:div>
    <w:div w:id="1142118859">
      <w:bodyDiv w:val="1"/>
      <w:marLeft w:val="0"/>
      <w:marRight w:val="0"/>
      <w:marTop w:val="0"/>
      <w:marBottom w:val="0"/>
      <w:divBdr>
        <w:top w:val="none" w:sz="0" w:space="0" w:color="auto"/>
        <w:left w:val="none" w:sz="0" w:space="0" w:color="auto"/>
        <w:bottom w:val="none" w:sz="0" w:space="0" w:color="auto"/>
        <w:right w:val="none" w:sz="0" w:space="0" w:color="auto"/>
      </w:divBdr>
    </w:div>
    <w:div w:id="1148132594">
      <w:bodyDiv w:val="1"/>
      <w:marLeft w:val="0"/>
      <w:marRight w:val="0"/>
      <w:marTop w:val="0"/>
      <w:marBottom w:val="0"/>
      <w:divBdr>
        <w:top w:val="none" w:sz="0" w:space="0" w:color="auto"/>
        <w:left w:val="none" w:sz="0" w:space="0" w:color="auto"/>
        <w:bottom w:val="none" w:sz="0" w:space="0" w:color="auto"/>
        <w:right w:val="none" w:sz="0" w:space="0" w:color="auto"/>
      </w:divBdr>
    </w:div>
    <w:div w:id="1148322840">
      <w:bodyDiv w:val="1"/>
      <w:marLeft w:val="0"/>
      <w:marRight w:val="0"/>
      <w:marTop w:val="0"/>
      <w:marBottom w:val="0"/>
      <w:divBdr>
        <w:top w:val="none" w:sz="0" w:space="0" w:color="auto"/>
        <w:left w:val="none" w:sz="0" w:space="0" w:color="auto"/>
        <w:bottom w:val="none" w:sz="0" w:space="0" w:color="auto"/>
        <w:right w:val="none" w:sz="0" w:space="0" w:color="auto"/>
      </w:divBdr>
    </w:div>
    <w:div w:id="1149244131">
      <w:bodyDiv w:val="1"/>
      <w:marLeft w:val="0"/>
      <w:marRight w:val="0"/>
      <w:marTop w:val="0"/>
      <w:marBottom w:val="0"/>
      <w:divBdr>
        <w:top w:val="none" w:sz="0" w:space="0" w:color="auto"/>
        <w:left w:val="none" w:sz="0" w:space="0" w:color="auto"/>
        <w:bottom w:val="none" w:sz="0" w:space="0" w:color="auto"/>
        <w:right w:val="none" w:sz="0" w:space="0" w:color="auto"/>
      </w:divBdr>
    </w:div>
    <w:div w:id="1149710770">
      <w:bodyDiv w:val="1"/>
      <w:marLeft w:val="0"/>
      <w:marRight w:val="0"/>
      <w:marTop w:val="0"/>
      <w:marBottom w:val="0"/>
      <w:divBdr>
        <w:top w:val="none" w:sz="0" w:space="0" w:color="auto"/>
        <w:left w:val="none" w:sz="0" w:space="0" w:color="auto"/>
        <w:bottom w:val="none" w:sz="0" w:space="0" w:color="auto"/>
        <w:right w:val="none" w:sz="0" w:space="0" w:color="auto"/>
      </w:divBdr>
    </w:div>
    <w:div w:id="1164778715">
      <w:bodyDiv w:val="1"/>
      <w:marLeft w:val="0"/>
      <w:marRight w:val="0"/>
      <w:marTop w:val="0"/>
      <w:marBottom w:val="0"/>
      <w:divBdr>
        <w:top w:val="none" w:sz="0" w:space="0" w:color="auto"/>
        <w:left w:val="none" w:sz="0" w:space="0" w:color="auto"/>
        <w:bottom w:val="none" w:sz="0" w:space="0" w:color="auto"/>
        <w:right w:val="none" w:sz="0" w:space="0" w:color="auto"/>
      </w:divBdr>
    </w:div>
    <w:div w:id="1167406519">
      <w:bodyDiv w:val="1"/>
      <w:marLeft w:val="0"/>
      <w:marRight w:val="0"/>
      <w:marTop w:val="0"/>
      <w:marBottom w:val="0"/>
      <w:divBdr>
        <w:top w:val="none" w:sz="0" w:space="0" w:color="auto"/>
        <w:left w:val="none" w:sz="0" w:space="0" w:color="auto"/>
        <w:bottom w:val="none" w:sz="0" w:space="0" w:color="auto"/>
        <w:right w:val="none" w:sz="0" w:space="0" w:color="auto"/>
      </w:divBdr>
    </w:div>
    <w:div w:id="1168640994">
      <w:bodyDiv w:val="1"/>
      <w:marLeft w:val="0"/>
      <w:marRight w:val="0"/>
      <w:marTop w:val="0"/>
      <w:marBottom w:val="0"/>
      <w:divBdr>
        <w:top w:val="none" w:sz="0" w:space="0" w:color="auto"/>
        <w:left w:val="none" w:sz="0" w:space="0" w:color="auto"/>
        <w:bottom w:val="none" w:sz="0" w:space="0" w:color="auto"/>
        <w:right w:val="none" w:sz="0" w:space="0" w:color="auto"/>
      </w:divBdr>
    </w:div>
    <w:div w:id="1171065952">
      <w:bodyDiv w:val="1"/>
      <w:marLeft w:val="0"/>
      <w:marRight w:val="0"/>
      <w:marTop w:val="0"/>
      <w:marBottom w:val="0"/>
      <w:divBdr>
        <w:top w:val="none" w:sz="0" w:space="0" w:color="auto"/>
        <w:left w:val="none" w:sz="0" w:space="0" w:color="auto"/>
        <w:bottom w:val="none" w:sz="0" w:space="0" w:color="auto"/>
        <w:right w:val="none" w:sz="0" w:space="0" w:color="auto"/>
      </w:divBdr>
    </w:div>
    <w:div w:id="1173185929">
      <w:bodyDiv w:val="1"/>
      <w:marLeft w:val="0"/>
      <w:marRight w:val="0"/>
      <w:marTop w:val="0"/>
      <w:marBottom w:val="0"/>
      <w:divBdr>
        <w:top w:val="none" w:sz="0" w:space="0" w:color="auto"/>
        <w:left w:val="none" w:sz="0" w:space="0" w:color="auto"/>
        <w:bottom w:val="none" w:sz="0" w:space="0" w:color="auto"/>
        <w:right w:val="none" w:sz="0" w:space="0" w:color="auto"/>
      </w:divBdr>
    </w:div>
    <w:div w:id="1174347174">
      <w:bodyDiv w:val="1"/>
      <w:marLeft w:val="0"/>
      <w:marRight w:val="0"/>
      <w:marTop w:val="0"/>
      <w:marBottom w:val="0"/>
      <w:divBdr>
        <w:top w:val="none" w:sz="0" w:space="0" w:color="auto"/>
        <w:left w:val="none" w:sz="0" w:space="0" w:color="auto"/>
        <w:bottom w:val="none" w:sz="0" w:space="0" w:color="auto"/>
        <w:right w:val="none" w:sz="0" w:space="0" w:color="auto"/>
      </w:divBdr>
    </w:div>
    <w:div w:id="1177424231">
      <w:bodyDiv w:val="1"/>
      <w:marLeft w:val="0"/>
      <w:marRight w:val="0"/>
      <w:marTop w:val="0"/>
      <w:marBottom w:val="0"/>
      <w:divBdr>
        <w:top w:val="none" w:sz="0" w:space="0" w:color="auto"/>
        <w:left w:val="none" w:sz="0" w:space="0" w:color="auto"/>
        <w:bottom w:val="none" w:sz="0" w:space="0" w:color="auto"/>
        <w:right w:val="none" w:sz="0" w:space="0" w:color="auto"/>
      </w:divBdr>
    </w:div>
    <w:div w:id="1178890234">
      <w:bodyDiv w:val="1"/>
      <w:marLeft w:val="0"/>
      <w:marRight w:val="0"/>
      <w:marTop w:val="0"/>
      <w:marBottom w:val="0"/>
      <w:divBdr>
        <w:top w:val="none" w:sz="0" w:space="0" w:color="auto"/>
        <w:left w:val="none" w:sz="0" w:space="0" w:color="auto"/>
        <w:bottom w:val="none" w:sz="0" w:space="0" w:color="auto"/>
        <w:right w:val="none" w:sz="0" w:space="0" w:color="auto"/>
      </w:divBdr>
    </w:div>
    <w:div w:id="1184786344">
      <w:bodyDiv w:val="1"/>
      <w:marLeft w:val="0"/>
      <w:marRight w:val="0"/>
      <w:marTop w:val="0"/>
      <w:marBottom w:val="0"/>
      <w:divBdr>
        <w:top w:val="none" w:sz="0" w:space="0" w:color="auto"/>
        <w:left w:val="none" w:sz="0" w:space="0" w:color="auto"/>
        <w:bottom w:val="none" w:sz="0" w:space="0" w:color="auto"/>
        <w:right w:val="none" w:sz="0" w:space="0" w:color="auto"/>
      </w:divBdr>
    </w:div>
    <w:div w:id="1189445189">
      <w:bodyDiv w:val="1"/>
      <w:marLeft w:val="0"/>
      <w:marRight w:val="0"/>
      <w:marTop w:val="0"/>
      <w:marBottom w:val="0"/>
      <w:divBdr>
        <w:top w:val="none" w:sz="0" w:space="0" w:color="auto"/>
        <w:left w:val="none" w:sz="0" w:space="0" w:color="auto"/>
        <w:bottom w:val="none" w:sz="0" w:space="0" w:color="auto"/>
        <w:right w:val="none" w:sz="0" w:space="0" w:color="auto"/>
      </w:divBdr>
    </w:div>
    <w:div w:id="1195122358">
      <w:bodyDiv w:val="1"/>
      <w:marLeft w:val="0"/>
      <w:marRight w:val="0"/>
      <w:marTop w:val="0"/>
      <w:marBottom w:val="0"/>
      <w:divBdr>
        <w:top w:val="none" w:sz="0" w:space="0" w:color="auto"/>
        <w:left w:val="none" w:sz="0" w:space="0" w:color="auto"/>
        <w:bottom w:val="none" w:sz="0" w:space="0" w:color="auto"/>
        <w:right w:val="none" w:sz="0" w:space="0" w:color="auto"/>
      </w:divBdr>
    </w:div>
    <w:div w:id="1195189437">
      <w:bodyDiv w:val="1"/>
      <w:marLeft w:val="0"/>
      <w:marRight w:val="0"/>
      <w:marTop w:val="0"/>
      <w:marBottom w:val="0"/>
      <w:divBdr>
        <w:top w:val="none" w:sz="0" w:space="0" w:color="auto"/>
        <w:left w:val="none" w:sz="0" w:space="0" w:color="auto"/>
        <w:bottom w:val="none" w:sz="0" w:space="0" w:color="auto"/>
        <w:right w:val="none" w:sz="0" w:space="0" w:color="auto"/>
      </w:divBdr>
    </w:div>
    <w:div w:id="1196119242">
      <w:bodyDiv w:val="1"/>
      <w:marLeft w:val="0"/>
      <w:marRight w:val="0"/>
      <w:marTop w:val="0"/>
      <w:marBottom w:val="0"/>
      <w:divBdr>
        <w:top w:val="none" w:sz="0" w:space="0" w:color="auto"/>
        <w:left w:val="none" w:sz="0" w:space="0" w:color="auto"/>
        <w:bottom w:val="none" w:sz="0" w:space="0" w:color="auto"/>
        <w:right w:val="none" w:sz="0" w:space="0" w:color="auto"/>
      </w:divBdr>
    </w:div>
    <w:div w:id="1201283021">
      <w:bodyDiv w:val="1"/>
      <w:marLeft w:val="0"/>
      <w:marRight w:val="0"/>
      <w:marTop w:val="0"/>
      <w:marBottom w:val="0"/>
      <w:divBdr>
        <w:top w:val="none" w:sz="0" w:space="0" w:color="auto"/>
        <w:left w:val="none" w:sz="0" w:space="0" w:color="auto"/>
        <w:bottom w:val="none" w:sz="0" w:space="0" w:color="auto"/>
        <w:right w:val="none" w:sz="0" w:space="0" w:color="auto"/>
      </w:divBdr>
    </w:div>
    <w:div w:id="1203051830">
      <w:bodyDiv w:val="1"/>
      <w:marLeft w:val="0"/>
      <w:marRight w:val="0"/>
      <w:marTop w:val="0"/>
      <w:marBottom w:val="0"/>
      <w:divBdr>
        <w:top w:val="none" w:sz="0" w:space="0" w:color="auto"/>
        <w:left w:val="none" w:sz="0" w:space="0" w:color="auto"/>
        <w:bottom w:val="none" w:sz="0" w:space="0" w:color="auto"/>
        <w:right w:val="none" w:sz="0" w:space="0" w:color="auto"/>
      </w:divBdr>
    </w:div>
    <w:div w:id="1203320379">
      <w:bodyDiv w:val="1"/>
      <w:marLeft w:val="0"/>
      <w:marRight w:val="0"/>
      <w:marTop w:val="0"/>
      <w:marBottom w:val="0"/>
      <w:divBdr>
        <w:top w:val="none" w:sz="0" w:space="0" w:color="auto"/>
        <w:left w:val="none" w:sz="0" w:space="0" w:color="auto"/>
        <w:bottom w:val="none" w:sz="0" w:space="0" w:color="auto"/>
        <w:right w:val="none" w:sz="0" w:space="0" w:color="auto"/>
      </w:divBdr>
    </w:div>
    <w:div w:id="1203400095">
      <w:bodyDiv w:val="1"/>
      <w:marLeft w:val="0"/>
      <w:marRight w:val="0"/>
      <w:marTop w:val="0"/>
      <w:marBottom w:val="0"/>
      <w:divBdr>
        <w:top w:val="none" w:sz="0" w:space="0" w:color="auto"/>
        <w:left w:val="none" w:sz="0" w:space="0" w:color="auto"/>
        <w:bottom w:val="none" w:sz="0" w:space="0" w:color="auto"/>
        <w:right w:val="none" w:sz="0" w:space="0" w:color="auto"/>
      </w:divBdr>
    </w:div>
    <w:div w:id="1204175441">
      <w:bodyDiv w:val="1"/>
      <w:marLeft w:val="0"/>
      <w:marRight w:val="0"/>
      <w:marTop w:val="0"/>
      <w:marBottom w:val="0"/>
      <w:divBdr>
        <w:top w:val="none" w:sz="0" w:space="0" w:color="auto"/>
        <w:left w:val="none" w:sz="0" w:space="0" w:color="auto"/>
        <w:bottom w:val="none" w:sz="0" w:space="0" w:color="auto"/>
        <w:right w:val="none" w:sz="0" w:space="0" w:color="auto"/>
      </w:divBdr>
    </w:div>
    <w:div w:id="1204832990">
      <w:bodyDiv w:val="1"/>
      <w:marLeft w:val="0"/>
      <w:marRight w:val="0"/>
      <w:marTop w:val="0"/>
      <w:marBottom w:val="0"/>
      <w:divBdr>
        <w:top w:val="none" w:sz="0" w:space="0" w:color="auto"/>
        <w:left w:val="none" w:sz="0" w:space="0" w:color="auto"/>
        <w:bottom w:val="none" w:sz="0" w:space="0" w:color="auto"/>
        <w:right w:val="none" w:sz="0" w:space="0" w:color="auto"/>
      </w:divBdr>
    </w:div>
    <w:div w:id="1207182065">
      <w:bodyDiv w:val="1"/>
      <w:marLeft w:val="0"/>
      <w:marRight w:val="0"/>
      <w:marTop w:val="0"/>
      <w:marBottom w:val="0"/>
      <w:divBdr>
        <w:top w:val="none" w:sz="0" w:space="0" w:color="auto"/>
        <w:left w:val="none" w:sz="0" w:space="0" w:color="auto"/>
        <w:bottom w:val="none" w:sz="0" w:space="0" w:color="auto"/>
        <w:right w:val="none" w:sz="0" w:space="0" w:color="auto"/>
      </w:divBdr>
    </w:div>
    <w:div w:id="1211959804">
      <w:bodyDiv w:val="1"/>
      <w:marLeft w:val="0"/>
      <w:marRight w:val="0"/>
      <w:marTop w:val="0"/>
      <w:marBottom w:val="0"/>
      <w:divBdr>
        <w:top w:val="none" w:sz="0" w:space="0" w:color="auto"/>
        <w:left w:val="none" w:sz="0" w:space="0" w:color="auto"/>
        <w:bottom w:val="none" w:sz="0" w:space="0" w:color="auto"/>
        <w:right w:val="none" w:sz="0" w:space="0" w:color="auto"/>
      </w:divBdr>
    </w:div>
    <w:div w:id="1216166344">
      <w:bodyDiv w:val="1"/>
      <w:marLeft w:val="0"/>
      <w:marRight w:val="0"/>
      <w:marTop w:val="0"/>
      <w:marBottom w:val="0"/>
      <w:divBdr>
        <w:top w:val="none" w:sz="0" w:space="0" w:color="auto"/>
        <w:left w:val="none" w:sz="0" w:space="0" w:color="auto"/>
        <w:bottom w:val="none" w:sz="0" w:space="0" w:color="auto"/>
        <w:right w:val="none" w:sz="0" w:space="0" w:color="auto"/>
      </w:divBdr>
    </w:div>
    <w:div w:id="1217859941">
      <w:bodyDiv w:val="1"/>
      <w:marLeft w:val="0"/>
      <w:marRight w:val="0"/>
      <w:marTop w:val="0"/>
      <w:marBottom w:val="0"/>
      <w:divBdr>
        <w:top w:val="none" w:sz="0" w:space="0" w:color="auto"/>
        <w:left w:val="none" w:sz="0" w:space="0" w:color="auto"/>
        <w:bottom w:val="none" w:sz="0" w:space="0" w:color="auto"/>
        <w:right w:val="none" w:sz="0" w:space="0" w:color="auto"/>
      </w:divBdr>
    </w:div>
    <w:div w:id="1219973251">
      <w:bodyDiv w:val="1"/>
      <w:marLeft w:val="0"/>
      <w:marRight w:val="0"/>
      <w:marTop w:val="0"/>
      <w:marBottom w:val="0"/>
      <w:divBdr>
        <w:top w:val="none" w:sz="0" w:space="0" w:color="auto"/>
        <w:left w:val="none" w:sz="0" w:space="0" w:color="auto"/>
        <w:bottom w:val="none" w:sz="0" w:space="0" w:color="auto"/>
        <w:right w:val="none" w:sz="0" w:space="0" w:color="auto"/>
      </w:divBdr>
    </w:div>
    <w:div w:id="1223175041">
      <w:bodyDiv w:val="1"/>
      <w:marLeft w:val="0"/>
      <w:marRight w:val="0"/>
      <w:marTop w:val="0"/>
      <w:marBottom w:val="0"/>
      <w:divBdr>
        <w:top w:val="none" w:sz="0" w:space="0" w:color="auto"/>
        <w:left w:val="none" w:sz="0" w:space="0" w:color="auto"/>
        <w:bottom w:val="none" w:sz="0" w:space="0" w:color="auto"/>
        <w:right w:val="none" w:sz="0" w:space="0" w:color="auto"/>
      </w:divBdr>
    </w:div>
    <w:div w:id="1227883762">
      <w:bodyDiv w:val="1"/>
      <w:marLeft w:val="0"/>
      <w:marRight w:val="0"/>
      <w:marTop w:val="0"/>
      <w:marBottom w:val="0"/>
      <w:divBdr>
        <w:top w:val="none" w:sz="0" w:space="0" w:color="auto"/>
        <w:left w:val="none" w:sz="0" w:space="0" w:color="auto"/>
        <w:bottom w:val="none" w:sz="0" w:space="0" w:color="auto"/>
        <w:right w:val="none" w:sz="0" w:space="0" w:color="auto"/>
      </w:divBdr>
    </w:div>
    <w:div w:id="1233543646">
      <w:bodyDiv w:val="1"/>
      <w:marLeft w:val="0"/>
      <w:marRight w:val="0"/>
      <w:marTop w:val="0"/>
      <w:marBottom w:val="0"/>
      <w:divBdr>
        <w:top w:val="none" w:sz="0" w:space="0" w:color="auto"/>
        <w:left w:val="none" w:sz="0" w:space="0" w:color="auto"/>
        <w:bottom w:val="none" w:sz="0" w:space="0" w:color="auto"/>
        <w:right w:val="none" w:sz="0" w:space="0" w:color="auto"/>
      </w:divBdr>
    </w:div>
    <w:div w:id="1238515982">
      <w:bodyDiv w:val="1"/>
      <w:marLeft w:val="0"/>
      <w:marRight w:val="0"/>
      <w:marTop w:val="0"/>
      <w:marBottom w:val="0"/>
      <w:divBdr>
        <w:top w:val="none" w:sz="0" w:space="0" w:color="auto"/>
        <w:left w:val="none" w:sz="0" w:space="0" w:color="auto"/>
        <w:bottom w:val="none" w:sz="0" w:space="0" w:color="auto"/>
        <w:right w:val="none" w:sz="0" w:space="0" w:color="auto"/>
      </w:divBdr>
    </w:div>
    <w:div w:id="1239948541">
      <w:bodyDiv w:val="1"/>
      <w:marLeft w:val="0"/>
      <w:marRight w:val="0"/>
      <w:marTop w:val="0"/>
      <w:marBottom w:val="0"/>
      <w:divBdr>
        <w:top w:val="none" w:sz="0" w:space="0" w:color="auto"/>
        <w:left w:val="none" w:sz="0" w:space="0" w:color="auto"/>
        <w:bottom w:val="none" w:sz="0" w:space="0" w:color="auto"/>
        <w:right w:val="none" w:sz="0" w:space="0" w:color="auto"/>
      </w:divBdr>
    </w:div>
    <w:div w:id="1246919693">
      <w:bodyDiv w:val="1"/>
      <w:marLeft w:val="0"/>
      <w:marRight w:val="0"/>
      <w:marTop w:val="0"/>
      <w:marBottom w:val="0"/>
      <w:divBdr>
        <w:top w:val="none" w:sz="0" w:space="0" w:color="auto"/>
        <w:left w:val="none" w:sz="0" w:space="0" w:color="auto"/>
        <w:bottom w:val="none" w:sz="0" w:space="0" w:color="auto"/>
        <w:right w:val="none" w:sz="0" w:space="0" w:color="auto"/>
      </w:divBdr>
    </w:div>
    <w:div w:id="1250386394">
      <w:bodyDiv w:val="1"/>
      <w:marLeft w:val="0"/>
      <w:marRight w:val="0"/>
      <w:marTop w:val="0"/>
      <w:marBottom w:val="0"/>
      <w:divBdr>
        <w:top w:val="none" w:sz="0" w:space="0" w:color="auto"/>
        <w:left w:val="none" w:sz="0" w:space="0" w:color="auto"/>
        <w:bottom w:val="none" w:sz="0" w:space="0" w:color="auto"/>
        <w:right w:val="none" w:sz="0" w:space="0" w:color="auto"/>
      </w:divBdr>
    </w:div>
    <w:div w:id="1256088528">
      <w:bodyDiv w:val="1"/>
      <w:marLeft w:val="0"/>
      <w:marRight w:val="0"/>
      <w:marTop w:val="0"/>
      <w:marBottom w:val="0"/>
      <w:divBdr>
        <w:top w:val="none" w:sz="0" w:space="0" w:color="auto"/>
        <w:left w:val="none" w:sz="0" w:space="0" w:color="auto"/>
        <w:bottom w:val="none" w:sz="0" w:space="0" w:color="auto"/>
        <w:right w:val="none" w:sz="0" w:space="0" w:color="auto"/>
      </w:divBdr>
    </w:div>
    <w:div w:id="1257983898">
      <w:bodyDiv w:val="1"/>
      <w:marLeft w:val="0"/>
      <w:marRight w:val="0"/>
      <w:marTop w:val="0"/>
      <w:marBottom w:val="0"/>
      <w:divBdr>
        <w:top w:val="none" w:sz="0" w:space="0" w:color="auto"/>
        <w:left w:val="none" w:sz="0" w:space="0" w:color="auto"/>
        <w:bottom w:val="none" w:sz="0" w:space="0" w:color="auto"/>
        <w:right w:val="none" w:sz="0" w:space="0" w:color="auto"/>
      </w:divBdr>
    </w:div>
    <w:div w:id="1259405996">
      <w:bodyDiv w:val="1"/>
      <w:marLeft w:val="0"/>
      <w:marRight w:val="0"/>
      <w:marTop w:val="0"/>
      <w:marBottom w:val="0"/>
      <w:divBdr>
        <w:top w:val="none" w:sz="0" w:space="0" w:color="auto"/>
        <w:left w:val="none" w:sz="0" w:space="0" w:color="auto"/>
        <w:bottom w:val="none" w:sz="0" w:space="0" w:color="auto"/>
        <w:right w:val="none" w:sz="0" w:space="0" w:color="auto"/>
      </w:divBdr>
    </w:div>
    <w:div w:id="1261525317">
      <w:bodyDiv w:val="1"/>
      <w:marLeft w:val="0"/>
      <w:marRight w:val="0"/>
      <w:marTop w:val="0"/>
      <w:marBottom w:val="0"/>
      <w:divBdr>
        <w:top w:val="none" w:sz="0" w:space="0" w:color="auto"/>
        <w:left w:val="none" w:sz="0" w:space="0" w:color="auto"/>
        <w:bottom w:val="none" w:sz="0" w:space="0" w:color="auto"/>
        <w:right w:val="none" w:sz="0" w:space="0" w:color="auto"/>
      </w:divBdr>
    </w:div>
    <w:div w:id="1262489621">
      <w:bodyDiv w:val="1"/>
      <w:marLeft w:val="0"/>
      <w:marRight w:val="0"/>
      <w:marTop w:val="0"/>
      <w:marBottom w:val="0"/>
      <w:divBdr>
        <w:top w:val="none" w:sz="0" w:space="0" w:color="auto"/>
        <w:left w:val="none" w:sz="0" w:space="0" w:color="auto"/>
        <w:bottom w:val="none" w:sz="0" w:space="0" w:color="auto"/>
        <w:right w:val="none" w:sz="0" w:space="0" w:color="auto"/>
      </w:divBdr>
    </w:div>
    <w:div w:id="1276714470">
      <w:bodyDiv w:val="1"/>
      <w:marLeft w:val="0"/>
      <w:marRight w:val="0"/>
      <w:marTop w:val="0"/>
      <w:marBottom w:val="0"/>
      <w:divBdr>
        <w:top w:val="none" w:sz="0" w:space="0" w:color="auto"/>
        <w:left w:val="none" w:sz="0" w:space="0" w:color="auto"/>
        <w:bottom w:val="none" w:sz="0" w:space="0" w:color="auto"/>
        <w:right w:val="none" w:sz="0" w:space="0" w:color="auto"/>
      </w:divBdr>
    </w:div>
    <w:div w:id="1277370306">
      <w:bodyDiv w:val="1"/>
      <w:marLeft w:val="0"/>
      <w:marRight w:val="0"/>
      <w:marTop w:val="0"/>
      <w:marBottom w:val="0"/>
      <w:divBdr>
        <w:top w:val="none" w:sz="0" w:space="0" w:color="auto"/>
        <w:left w:val="none" w:sz="0" w:space="0" w:color="auto"/>
        <w:bottom w:val="none" w:sz="0" w:space="0" w:color="auto"/>
        <w:right w:val="none" w:sz="0" w:space="0" w:color="auto"/>
      </w:divBdr>
    </w:div>
    <w:div w:id="1279096933">
      <w:bodyDiv w:val="1"/>
      <w:marLeft w:val="0"/>
      <w:marRight w:val="0"/>
      <w:marTop w:val="0"/>
      <w:marBottom w:val="0"/>
      <w:divBdr>
        <w:top w:val="none" w:sz="0" w:space="0" w:color="auto"/>
        <w:left w:val="none" w:sz="0" w:space="0" w:color="auto"/>
        <w:bottom w:val="none" w:sz="0" w:space="0" w:color="auto"/>
        <w:right w:val="none" w:sz="0" w:space="0" w:color="auto"/>
      </w:divBdr>
    </w:div>
    <w:div w:id="1290470837">
      <w:bodyDiv w:val="1"/>
      <w:marLeft w:val="0"/>
      <w:marRight w:val="0"/>
      <w:marTop w:val="0"/>
      <w:marBottom w:val="0"/>
      <w:divBdr>
        <w:top w:val="none" w:sz="0" w:space="0" w:color="auto"/>
        <w:left w:val="none" w:sz="0" w:space="0" w:color="auto"/>
        <w:bottom w:val="none" w:sz="0" w:space="0" w:color="auto"/>
        <w:right w:val="none" w:sz="0" w:space="0" w:color="auto"/>
      </w:divBdr>
    </w:div>
    <w:div w:id="1294556090">
      <w:bodyDiv w:val="1"/>
      <w:marLeft w:val="0"/>
      <w:marRight w:val="0"/>
      <w:marTop w:val="0"/>
      <w:marBottom w:val="0"/>
      <w:divBdr>
        <w:top w:val="none" w:sz="0" w:space="0" w:color="auto"/>
        <w:left w:val="none" w:sz="0" w:space="0" w:color="auto"/>
        <w:bottom w:val="none" w:sz="0" w:space="0" w:color="auto"/>
        <w:right w:val="none" w:sz="0" w:space="0" w:color="auto"/>
      </w:divBdr>
    </w:div>
    <w:div w:id="1297296318">
      <w:bodyDiv w:val="1"/>
      <w:marLeft w:val="0"/>
      <w:marRight w:val="0"/>
      <w:marTop w:val="0"/>
      <w:marBottom w:val="0"/>
      <w:divBdr>
        <w:top w:val="none" w:sz="0" w:space="0" w:color="auto"/>
        <w:left w:val="none" w:sz="0" w:space="0" w:color="auto"/>
        <w:bottom w:val="none" w:sz="0" w:space="0" w:color="auto"/>
        <w:right w:val="none" w:sz="0" w:space="0" w:color="auto"/>
      </w:divBdr>
    </w:div>
    <w:div w:id="1300379960">
      <w:bodyDiv w:val="1"/>
      <w:marLeft w:val="0"/>
      <w:marRight w:val="0"/>
      <w:marTop w:val="0"/>
      <w:marBottom w:val="0"/>
      <w:divBdr>
        <w:top w:val="none" w:sz="0" w:space="0" w:color="auto"/>
        <w:left w:val="none" w:sz="0" w:space="0" w:color="auto"/>
        <w:bottom w:val="none" w:sz="0" w:space="0" w:color="auto"/>
        <w:right w:val="none" w:sz="0" w:space="0" w:color="auto"/>
      </w:divBdr>
    </w:div>
    <w:div w:id="1301879081">
      <w:bodyDiv w:val="1"/>
      <w:marLeft w:val="0"/>
      <w:marRight w:val="0"/>
      <w:marTop w:val="0"/>
      <w:marBottom w:val="0"/>
      <w:divBdr>
        <w:top w:val="none" w:sz="0" w:space="0" w:color="auto"/>
        <w:left w:val="none" w:sz="0" w:space="0" w:color="auto"/>
        <w:bottom w:val="none" w:sz="0" w:space="0" w:color="auto"/>
        <w:right w:val="none" w:sz="0" w:space="0" w:color="auto"/>
      </w:divBdr>
    </w:div>
    <w:div w:id="1303846809">
      <w:bodyDiv w:val="1"/>
      <w:marLeft w:val="0"/>
      <w:marRight w:val="0"/>
      <w:marTop w:val="0"/>
      <w:marBottom w:val="0"/>
      <w:divBdr>
        <w:top w:val="none" w:sz="0" w:space="0" w:color="auto"/>
        <w:left w:val="none" w:sz="0" w:space="0" w:color="auto"/>
        <w:bottom w:val="none" w:sz="0" w:space="0" w:color="auto"/>
        <w:right w:val="none" w:sz="0" w:space="0" w:color="auto"/>
      </w:divBdr>
    </w:div>
    <w:div w:id="1312058208">
      <w:bodyDiv w:val="1"/>
      <w:marLeft w:val="0"/>
      <w:marRight w:val="0"/>
      <w:marTop w:val="0"/>
      <w:marBottom w:val="0"/>
      <w:divBdr>
        <w:top w:val="none" w:sz="0" w:space="0" w:color="auto"/>
        <w:left w:val="none" w:sz="0" w:space="0" w:color="auto"/>
        <w:bottom w:val="none" w:sz="0" w:space="0" w:color="auto"/>
        <w:right w:val="none" w:sz="0" w:space="0" w:color="auto"/>
      </w:divBdr>
    </w:div>
    <w:div w:id="1315262600">
      <w:bodyDiv w:val="1"/>
      <w:marLeft w:val="0"/>
      <w:marRight w:val="0"/>
      <w:marTop w:val="0"/>
      <w:marBottom w:val="0"/>
      <w:divBdr>
        <w:top w:val="none" w:sz="0" w:space="0" w:color="auto"/>
        <w:left w:val="none" w:sz="0" w:space="0" w:color="auto"/>
        <w:bottom w:val="none" w:sz="0" w:space="0" w:color="auto"/>
        <w:right w:val="none" w:sz="0" w:space="0" w:color="auto"/>
      </w:divBdr>
    </w:div>
    <w:div w:id="1317492684">
      <w:bodyDiv w:val="1"/>
      <w:marLeft w:val="0"/>
      <w:marRight w:val="0"/>
      <w:marTop w:val="0"/>
      <w:marBottom w:val="0"/>
      <w:divBdr>
        <w:top w:val="none" w:sz="0" w:space="0" w:color="auto"/>
        <w:left w:val="none" w:sz="0" w:space="0" w:color="auto"/>
        <w:bottom w:val="none" w:sz="0" w:space="0" w:color="auto"/>
        <w:right w:val="none" w:sz="0" w:space="0" w:color="auto"/>
      </w:divBdr>
    </w:div>
    <w:div w:id="1318076507">
      <w:bodyDiv w:val="1"/>
      <w:marLeft w:val="0"/>
      <w:marRight w:val="0"/>
      <w:marTop w:val="0"/>
      <w:marBottom w:val="0"/>
      <w:divBdr>
        <w:top w:val="none" w:sz="0" w:space="0" w:color="auto"/>
        <w:left w:val="none" w:sz="0" w:space="0" w:color="auto"/>
        <w:bottom w:val="none" w:sz="0" w:space="0" w:color="auto"/>
        <w:right w:val="none" w:sz="0" w:space="0" w:color="auto"/>
      </w:divBdr>
    </w:div>
    <w:div w:id="1319655359">
      <w:bodyDiv w:val="1"/>
      <w:marLeft w:val="0"/>
      <w:marRight w:val="0"/>
      <w:marTop w:val="0"/>
      <w:marBottom w:val="0"/>
      <w:divBdr>
        <w:top w:val="none" w:sz="0" w:space="0" w:color="auto"/>
        <w:left w:val="none" w:sz="0" w:space="0" w:color="auto"/>
        <w:bottom w:val="none" w:sz="0" w:space="0" w:color="auto"/>
        <w:right w:val="none" w:sz="0" w:space="0" w:color="auto"/>
      </w:divBdr>
    </w:div>
    <w:div w:id="1320234571">
      <w:bodyDiv w:val="1"/>
      <w:marLeft w:val="0"/>
      <w:marRight w:val="0"/>
      <w:marTop w:val="0"/>
      <w:marBottom w:val="0"/>
      <w:divBdr>
        <w:top w:val="none" w:sz="0" w:space="0" w:color="auto"/>
        <w:left w:val="none" w:sz="0" w:space="0" w:color="auto"/>
        <w:bottom w:val="none" w:sz="0" w:space="0" w:color="auto"/>
        <w:right w:val="none" w:sz="0" w:space="0" w:color="auto"/>
      </w:divBdr>
    </w:div>
    <w:div w:id="1324553522">
      <w:bodyDiv w:val="1"/>
      <w:marLeft w:val="0"/>
      <w:marRight w:val="0"/>
      <w:marTop w:val="0"/>
      <w:marBottom w:val="0"/>
      <w:divBdr>
        <w:top w:val="none" w:sz="0" w:space="0" w:color="auto"/>
        <w:left w:val="none" w:sz="0" w:space="0" w:color="auto"/>
        <w:bottom w:val="none" w:sz="0" w:space="0" w:color="auto"/>
        <w:right w:val="none" w:sz="0" w:space="0" w:color="auto"/>
      </w:divBdr>
    </w:div>
    <w:div w:id="1325475101">
      <w:bodyDiv w:val="1"/>
      <w:marLeft w:val="0"/>
      <w:marRight w:val="0"/>
      <w:marTop w:val="0"/>
      <w:marBottom w:val="0"/>
      <w:divBdr>
        <w:top w:val="none" w:sz="0" w:space="0" w:color="auto"/>
        <w:left w:val="none" w:sz="0" w:space="0" w:color="auto"/>
        <w:bottom w:val="none" w:sz="0" w:space="0" w:color="auto"/>
        <w:right w:val="none" w:sz="0" w:space="0" w:color="auto"/>
      </w:divBdr>
    </w:div>
    <w:div w:id="1329019968">
      <w:bodyDiv w:val="1"/>
      <w:marLeft w:val="0"/>
      <w:marRight w:val="0"/>
      <w:marTop w:val="0"/>
      <w:marBottom w:val="0"/>
      <w:divBdr>
        <w:top w:val="none" w:sz="0" w:space="0" w:color="auto"/>
        <w:left w:val="none" w:sz="0" w:space="0" w:color="auto"/>
        <w:bottom w:val="none" w:sz="0" w:space="0" w:color="auto"/>
        <w:right w:val="none" w:sz="0" w:space="0" w:color="auto"/>
      </w:divBdr>
    </w:div>
    <w:div w:id="1333991677">
      <w:bodyDiv w:val="1"/>
      <w:marLeft w:val="0"/>
      <w:marRight w:val="0"/>
      <w:marTop w:val="0"/>
      <w:marBottom w:val="0"/>
      <w:divBdr>
        <w:top w:val="none" w:sz="0" w:space="0" w:color="auto"/>
        <w:left w:val="none" w:sz="0" w:space="0" w:color="auto"/>
        <w:bottom w:val="none" w:sz="0" w:space="0" w:color="auto"/>
        <w:right w:val="none" w:sz="0" w:space="0" w:color="auto"/>
      </w:divBdr>
    </w:div>
    <w:div w:id="1338574244">
      <w:bodyDiv w:val="1"/>
      <w:marLeft w:val="0"/>
      <w:marRight w:val="0"/>
      <w:marTop w:val="0"/>
      <w:marBottom w:val="0"/>
      <w:divBdr>
        <w:top w:val="none" w:sz="0" w:space="0" w:color="auto"/>
        <w:left w:val="none" w:sz="0" w:space="0" w:color="auto"/>
        <w:bottom w:val="none" w:sz="0" w:space="0" w:color="auto"/>
        <w:right w:val="none" w:sz="0" w:space="0" w:color="auto"/>
      </w:divBdr>
    </w:div>
    <w:div w:id="1339308016">
      <w:bodyDiv w:val="1"/>
      <w:marLeft w:val="0"/>
      <w:marRight w:val="0"/>
      <w:marTop w:val="0"/>
      <w:marBottom w:val="0"/>
      <w:divBdr>
        <w:top w:val="none" w:sz="0" w:space="0" w:color="auto"/>
        <w:left w:val="none" w:sz="0" w:space="0" w:color="auto"/>
        <w:bottom w:val="none" w:sz="0" w:space="0" w:color="auto"/>
        <w:right w:val="none" w:sz="0" w:space="0" w:color="auto"/>
      </w:divBdr>
    </w:div>
    <w:div w:id="1342902008">
      <w:bodyDiv w:val="1"/>
      <w:marLeft w:val="0"/>
      <w:marRight w:val="0"/>
      <w:marTop w:val="0"/>
      <w:marBottom w:val="0"/>
      <w:divBdr>
        <w:top w:val="none" w:sz="0" w:space="0" w:color="auto"/>
        <w:left w:val="none" w:sz="0" w:space="0" w:color="auto"/>
        <w:bottom w:val="none" w:sz="0" w:space="0" w:color="auto"/>
        <w:right w:val="none" w:sz="0" w:space="0" w:color="auto"/>
      </w:divBdr>
    </w:div>
    <w:div w:id="1345277624">
      <w:bodyDiv w:val="1"/>
      <w:marLeft w:val="0"/>
      <w:marRight w:val="0"/>
      <w:marTop w:val="0"/>
      <w:marBottom w:val="0"/>
      <w:divBdr>
        <w:top w:val="none" w:sz="0" w:space="0" w:color="auto"/>
        <w:left w:val="none" w:sz="0" w:space="0" w:color="auto"/>
        <w:bottom w:val="none" w:sz="0" w:space="0" w:color="auto"/>
        <w:right w:val="none" w:sz="0" w:space="0" w:color="auto"/>
      </w:divBdr>
    </w:div>
    <w:div w:id="1346977395">
      <w:bodyDiv w:val="1"/>
      <w:marLeft w:val="0"/>
      <w:marRight w:val="0"/>
      <w:marTop w:val="0"/>
      <w:marBottom w:val="0"/>
      <w:divBdr>
        <w:top w:val="none" w:sz="0" w:space="0" w:color="auto"/>
        <w:left w:val="none" w:sz="0" w:space="0" w:color="auto"/>
        <w:bottom w:val="none" w:sz="0" w:space="0" w:color="auto"/>
        <w:right w:val="none" w:sz="0" w:space="0" w:color="auto"/>
      </w:divBdr>
    </w:div>
    <w:div w:id="1346980909">
      <w:bodyDiv w:val="1"/>
      <w:marLeft w:val="0"/>
      <w:marRight w:val="0"/>
      <w:marTop w:val="0"/>
      <w:marBottom w:val="0"/>
      <w:divBdr>
        <w:top w:val="none" w:sz="0" w:space="0" w:color="auto"/>
        <w:left w:val="none" w:sz="0" w:space="0" w:color="auto"/>
        <w:bottom w:val="none" w:sz="0" w:space="0" w:color="auto"/>
        <w:right w:val="none" w:sz="0" w:space="0" w:color="auto"/>
      </w:divBdr>
    </w:div>
    <w:div w:id="1353260072">
      <w:bodyDiv w:val="1"/>
      <w:marLeft w:val="0"/>
      <w:marRight w:val="0"/>
      <w:marTop w:val="0"/>
      <w:marBottom w:val="0"/>
      <w:divBdr>
        <w:top w:val="none" w:sz="0" w:space="0" w:color="auto"/>
        <w:left w:val="none" w:sz="0" w:space="0" w:color="auto"/>
        <w:bottom w:val="none" w:sz="0" w:space="0" w:color="auto"/>
        <w:right w:val="none" w:sz="0" w:space="0" w:color="auto"/>
      </w:divBdr>
    </w:div>
    <w:div w:id="1355157187">
      <w:bodyDiv w:val="1"/>
      <w:marLeft w:val="0"/>
      <w:marRight w:val="0"/>
      <w:marTop w:val="0"/>
      <w:marBottom w:val="0"/>
      <w:divBdr>
        <w:top w:val="none" w:sz="0" w:space="0" w:color="auto"/>
        <w:left w:val="none" w:sz="0" w:space="0" w:color="auto"/>
        <w:bottom w:val="none" w:sz="0" w:space="0" w:color="auto"/>
        <w:right w:val="none" w:sz="0" w:space="0" w:color="auto"/>
      </w:divBdr>
    </w:div>
    <w:div w:id="1357195363">
      <w:bodyDiv w:val="1"/>
      <w:marLeft w:val="0"/>
      <w:marRight w:val="0"/>
      <w:marTop w:val="0"/>
      <w:marBottom w:val="0"/>
      <w:divBdr>
        <w:top w:val="none" w:sz="0" w:space="0" w:color="auto"/>
        <w:left w:val="none" w:sz="0" w:space="0" w:color="auto"/>
        <w:bottom w:val="none" w:sz="0" w:space="0" w:color="auto"/>
        <w:right w:val="none" w:sz="0" w:space="0" w:color="auto"/>
      </w:divBdr>
    </w:div>
    <w:div w:id="1360082520">
      <w:bodyDiv w:val="1"/>
      <w:marLeft w:val="0"/>
      <w:marRight w:val="0"/>
      <w:marTop w:val="0"/>
      <w:marBottom w:val="0"/>
      <w:divBdr>
        <w:top w:val="none" w:sz="0" w:space="0" w:color="auto"/>
        <w:left w:val="none" w:sz="0" w:space="0" w:color="auto"/>
        <w:bottom w:val="none" w:sz="0" w:space="0" w:color="auto"/>
        <w:right w:val="none" w:sz="0" w:space="0" w:color="auto"/>
      </w:divBdr>
    </w:div>
    <w:div w:id="1361975868">
      <w:bodyDiv w:val="1"/>
      <w:marLeft w:val="0"/>
      <w:marRight w:val="0"/>
      <w:marTop w:val="0"/>
      <w:marBottom w:val="0"/>
      <w:divBdr>
        <w:top w:val="none" w:sz="0" w:space="0" w:color="auto"/>
        <w:left w:val="none" w:sz="0" w:space="0" w:color="auto"/>
        <w:bottom w:val="none" w:sz="0" w:space="0" w:color="auto"/>
        <w:right w:val="none" w:sz="0" w:space="0" w:color="auto"/>
      </w:divBdr>
    </w:div>
    <w:div w:id="1362168075">
      <w:bodyDiv w:val="1"/>
      <w:marLeft w:val="0"/>
      <w:marRight w:val="0"/>
      <w:marTop w:val="0"/>
      <w:marBottom w:val="0"/>
      <w:divBdr>
        <w:top w:val="none" w:sz="0" w:space="0" w:color="auto"/>
        <w:left w:val="none" w:sz="0" w:space="0" w:color="auto"/>
        <w:bottom w:val="none" w:sz="0" w:space="0" w:color="auto"/>
        <w:right w:val="none" w:sz="0" w:space="0" w:color="auto"/>
      </w:divBdr>
    </w:div>
    <w:div w:id="1362320943">
      <w:bodyDiv w:val="1"/>
      <w:marLeft w:val="0"/>
      <w:marRight w:val="0"/>
      <w:marTop w:val="0"/>
      <w:marBottom w:val="0"/>
      <w:divBdr>
        <w:top w:val="none" w:sz="0" w:space="0" w:color="auto"/>
        <w:left w:val="none" w:sz="0" w:space="0" w:color="auto"/>
        <w:bottom w:val="none" w:sz="0" w:space="0" w:color="auto"/>
        <w:right w:val="none" w:sz="0" w:space="0" w:color="auto"/>
      </w:divBdr>
    </w:div>
    <w:div w:id="1365056218">
      <w:bodyDiv w:val="1"/>
      <w:marLeft w:val="0"/>
      <w:marRight w:val="0"/>
      <w:marTop w:val="0"/>
      <w:marBottom w:val="0"/>
      <w:divBdr>
        <w:top w:val="none" w:sz="0" w:space="0" w:color="auto"/>
        <w:left w:val="none" w:sz="0" w:space="0" w:color="auto"/>
        <w:bottom w:val="none" w:sz="0" w:space="0" w:color="auto"/>
        <w:right w:val="none" w:sz="0" w:space="0" w:color="auto"/>
      </w:divBdr>
    </w:div>
    <w:div w:id="1366904638">
      <w:bodyDiv w:val="1"/>
      <w:marLeft w:val="0"/>
      <w:marRight w:val="0"/>
      <w:marTop w:val="0"/>
      <w:marBottom w:val="0"/>
      <w:divBdr>
        <w:top w:val="none" w:sz="0" w:space="0" w:color="auto"/>
        <w:left w:val="none" w:sz="0" w:space="0" w:color="auto"/>
        <w:bottom w:val="none" w:sz="0" w:space="0" w:color="auto"/>
        <w:right w:val="none" w:sz="0" w:space="0" w:color="auto"/>
      </w:divBdr>
    </w:div>
    <w:div w:id="1367022135">
      <w:bodyDiv w:val="1"/>
      <w:marLeft w:val="0"/>
      <w:marRight w:val="0"/>
      <w:marTop w:val="0"/>
      <w:marBottom w:val="0"/>
      <w:divBdr>
        <w:top w:val="none" w:sz="0" w:space="0" w:color="auto"/>
        <w:left w:val="none" w:sz="0" w:space="0" w:color="auto"/>
        <w:bottom w:val="none" w:sz="0" w:space="0" w:color="auto"/>
        <w:right w:val="none" w:sz="0" w:space="0" w:color="auto"/>
      </w:divBdr>
    </w:div>
    <w:div w:id="1371109618">
      <w:bodyDiv w:val="1"/>
      <w:marLeft w:val="0"/>
      <w:marRight w:val="0"/>
      <w:marTop w:val="0"/>
      <w:marBottom w:val="0"/>
      <w:divBdr>
        <w:top w:val="none" w:sz="0" w:space="0" w:color="auto"/>
        <w:left w:val="none" w:sz="0" w:space="0" w:color="auto"/>
        <w:bottom w:val="none" w:sz="0" w:space="0" w:color="auto"/>
        <w:right w:val="none" w:sz="0" w:space="0" w:color="auto"/>
      </w:divBdr>
    </w:div>
    <w:div w:id="1372462076">
      <w:bodyDiv w:val="1"/>
      <w:marLeft w:val="0"/>
      <w:marRight w:val="0"/>
      <w:marTop w:val="0"/>
      <w:marBottom w:val="0"/>
      <w:divBdr>
        <w:top w:val="none" w:sz="0" w:space="0" w:color="auto"/>
        <w:left w:val="none" w:sz="0" w:space="0" w:color="auto"/>
        <w:bottom w:val="none" w:sz="0" w:space="0" w:color="auto"/>
        <w:right w:val="none" w:sz="0" w:space="0" w:color="auto"/>
      </w:divBdr>
    </w:div>
    <w:div w:id="1373111170">
      <w:bodyDiv w:val="1"/>
      <w:marLeft w:val="0"/>
      <w:marRight w:val="0"/>
      <w:marTop w:val="0"/>
      <w:marBottom w:val="0"/>
      <w:divBdr>
        <w:top w:val="none" w:sz="0" w:space="0" w:color="auto"/>
        <w:left w:val="none" w:sz="0" w:space="0" w:color="auto"/>
        <w:bottom w:val="none" w:sz="0" w:space="0" w:color="auto"/>
        <w:right w:val="none" w:sz="0" w:space="0" w:color="auto"/>
      </w:divBdr>
    </w:div>
    <w:div w:id="1375156183">
      <w:bodyDiv w:val="1"/>
      <w:marLeft w:val="0"/>
      <w:marRight w:val="0"/>
      <w:marTop w:val="0"/>
      <w:marBottom w:val="0"/>
      <w:divBdr>
        <w:top w:val="none" w:sz="0" w:space="0" w:color="auto"/>
        <w:left w:val="none" w:sz="0" w:space="0" w:color="auto"/>
        <w:bottom w:val="none" w:sz="0" w:space="0" w:color="auto"/>
        <w:right w:val="none" w:sz="0" w:space="0" w:color="auto"/>
      </w:divBdr>
    </w:div>
    <w:div w:id="1376931663">
      <w:bodyDiv w:val="1"/>
      <w:marLeft w:val="0"/>
      <w:marRight w:val="0"/>
      <w:marTop w:val="0"/>
      <w:marBottom w:val="0"/>
      <w:divBdr>
        <w:top w:val="none" w:sz="0" w:space="0" w:color="auto"/>
        <w:left w:val="none" w:sz="0" w:space="0" w:color="auto"/>
        <w:bottom w:val="none" w:sz="0" w:space="0" w:color="auto"/>
        <w:right w:val="none" w:sz="0" w:space="0" w:color="auto"/>
      </w:divBdr>
    </w:div>
    <w:div w:id="1395857774">
      <w:bodyDiv w:val="1"/>
      <w:marLeft w:val="0"/>
      <w:marRight w:val="0"/>
      <w:marTop w:val="0"/>
      <w:marBottom w:val="0"/>
      <w:divBdr>
        <w:top w:val="none" w:sz="0" w:space="0" w:color="auto"/>
        <w:left w:val="none" w:sz="0" w:space="0" w:color="auto"/>
        <w:bottom w:val="none" w:sz="0" w:space="0" w:color="auto"/>
        <w:right w:val="none" w:sz="0" w:space="0" w:color="auto"/>
      </w:divBdr>
    </w:div>
    <w:div w:id="1396539356">
      <w:bodyDiv w:val="1"/>
      <w:marLeft w:val="0"/>
      <w:marRight w:val="0"/>
      <w:marTop w:val="0"/>
      <w:marBottom w:val="0"/>
      <w:divBdr>
        <w:top w:val="none" w:sz="0" w:space="0" w:color="auto"/>
        <w:left w:val="none" w:sz="0" w:space="0" w:color="auto"/>
        <w:bottom w:val="none" w:sz="0" w:space="0" w:color="auto"/>
        <w:right w:val="none" w:sz="0" w:space="0" w:color="auto"/>
      </w:divBdr>
    </w:div>
    <w:div w:id="1402824523">
      <w:bodyDiv w:val="1"/>
      <w:marLeft w:val="0"/>
      <w:marRight w:val="0"/>
      <w:marTop w:val="0"/>
      <w:marBottom w:val="0"/>
      <w:divBdr>
        <w:top w:val="none" w:sz="0" w:space="0" w:color="auto"/>
        <w:left w:val="none" w:sz="0" w:space="0" w:color="auto"/>
        <w:bottom w:val="none" w:sz="0" w:space="0" w:color="auto"/>
        <w:right w:val="none" w:sz="0" w:space="0" w:color="auto"/>
      </w:divBdr>
    </w:div>
    <w:div w:id="1409883737">
      <w:bodyDiv w:val="1"/>
      <w:marLeft w:val="0"/>
      <w:marRight w:val="0"/>
      <w:marTop w:val="0"/>
      <w:marBottom w:val="0"/>
      <w:divBdr>
        <w:top w:val="none" w:sz="0" w:space="0" w:color="auto"/>
        <w:left w:val="none" w:sz="0" w:space="0" w:color="auto"/>
        <w:bottom w:val="none" w:sz="0" w:space="0" w:color="auto"/>
        <w:right w:val="none" w:sz="0" w:space="0" w:color="auto"/>
      </w:divBdr>
    </w:div>
    <w:div w:id="1414467421">
      <w:bodyDiv w:val="1"/>
      <w:marLeft w:val="0"/>
      <w:marRight w:val="0"/>
      <w:marTop w:val="0"/>
      <w:marBottom w:val="0"/>
      <w:divBdr>
        <w:top w:val="none" w:sz="0" w:space="0" w:color="auto"/>
        <w:left w:val="none" w:sz="0" w:space="0" w:color="auto"/>
        <w:bottom w:val="none" w:sz="0" w:space="0" w:color="auto"/>
        <w:right w:val="none" w:sz="0" w:space="0" w:color="auto"/>
      </w:divBdr>
    </w:div>
    <w:div w:id="1414550272">
      <w:bodyDiv w:val="1"/>
      <w:marLeft w:val="0"/>
      <w:marRight w:val="0"/>
      <w:marTop w:val="0"/>
      <w:marBottom w:val="0"/>
      <w:divBdr>
        <w:top w:val="none" w:sz="0" w:space="0" w:color="auto"/>
        <w:left w:val="none" w:sz="0" w:space="0" w:color="auto"/>
        <w:bottom w:val="none" w:sz="0" w:space="0" w:color="auto"/>
        <w:right w:val="none" w:sz="0" w:space="0" w:color="auto"/>
      </w:divBdr>
    </w:div>
    <w:div w:id="1422683925">
      <w:bodyDiv w:val="1"/>
      <w:marLeft w:val="0"/>
      <w:marRight w:val="0"/>
      <w:marTop w:val="0"/>
      <w:marBottom w:val="0"/>
      <w:divBdr>
        <w:top w:val="none" w:sz="0" w:space="0" w:color="auto"/>
        <w:left w:val="none" w:sz="0" w:space="0" w:color="auto"/>
        <w:bottom w:val="none" w:sz="0" w:space="0" w:color="auto"/>
        <w:right w:val="none" w:sz="0" w:space="0" w:color="auto"/>
      </w:divBdr>
    </w:div>
    <w:div w:id="1423718682">
      <w:bodyDiv w:val="1"/>
      <w:marLeft w:val="0"/>
      <w:marRight w:val="0"/>
      <w:marTop w:val="0"/>
      <w:marBottom w:val="0"/>
      <w:divBdr>
        <w:top w:val="none" w:sz="0" w:space="0" w:color="auto"/>
        <w:left w:val="none" w:sz="0" w:space="0" w:color="auto"/>
        <w:bottom w:val="none" w:sz="0" w:space="0" w:color="auto"/>
        <w:right w:val="none" w:sz="0" w:space="0" w:color="auto"/>
      </w:divBdr>
    </w:div>
    <w:div w:id="1426684944">
      <w:bodyDiv w:val="1"/>
      <w:marLeft w:val="0"/>
      <w:marRight w:val="0"/>
      <w:marTop w:val="0"/>
      <w:marBottom w:val="0"/>
      <w:divBdr>
        <w:top w:val="none" w:sz="0" w:space="0" w:color="auto"/>
        <w:left w:val="none" w:sz="0" w:space="0" w:color="auto"/>
        <w:bottom w:val="none" w:sz="0" w:space="0" w:color="auto"/>
        <w:right w:val="none" w:sz="0" w:space="0" w:color="auto"/>
      </w:divBdr>
    </w:div>
    <w:div w:id="1429041672">
      <w:bodyDiv w:val="1"/>
      <w:marLeft w:val="0"/>
      <w:marRight w:val="0"/>
      <w:marTop w:val="0"/>
      <w:marBottom w:val="0"/>
      <w:divBdr>
        <w:top w:val="none" w:sz="0" w:space="0" w:color="auto"/>
        <w:left w:val="none" w:sz="0" w:space="0" w:color="auto"/>
        <w:bottom w:val="none" w:sz="0" w:space="0" w:color="auto"/>
        <w:right w:val="none" w:sz="0" w:space="0" w:color="auto"/>
      </w:divBdr>
    </w:div>
    <w:div w:id="1452364211">
      <w:bodyDiv w:val="1"/>
      <w:marLeft w:val="0"/>
      <w:marRight w:val="0"/>
      <w:marTop w:val="0"/>
      <w:marBottom w:val="0"/>
      <w:divBdr>
        <w:top w:val="none" w:sz="0" w:space="0" w:color="auto"/>
        <w:left w:val="none" w:sz="0" w:space="0" w:color="auto"/>
        <w:bottom w:val="none" w:sz="0" w:space="0" w:color="auto"/>
        <w:right w:val="none" w:sz="0" w:space="0" w:color="auto"/>
      </w:divBdr>
    </w:div>
    <w:div w:id="1456213640">
      <w:bodyDiv w:val="1"/>
      <w:marLeft w:val="0"/>
      <w:marRight w:val="0"/>
      <w:marTop w:val="0"/>
      <w:marBottom w:val="0"/>
      <w:divBdr>
        <w:top w:val="none" w:sz="0" w:space="0" w:color="auto"/>
        <w:left w:val="none" w:sz="0" w:space="0" w:color="auto"/>
        <w:bottom w:val="none" w:sz="0" w:space="0" w:color="auto"/>
        <w:right w:val="none" w:sz="0" w:space="0" w:color="auto"/>
      </w:divBdr>
    </w:div>
    <w:div w:id="1456560367">
      <w:bodyDiv w:val="1"/>
      <w:marLeft w:val="0"/>
      <w:marRight w:val="0"/>
      <w:marTop w:val="0"/>
      <w:marBottom w:val="0"/>
      <w:divBdr>
        <w:top w:val="none" w:sz="0" w:space="0" w:color="auto"/>
        <w:left w:val="none" w:sz="0" w:space="0" w:color="auto"/>
        <w:bottom w:val="none" w:sz="0" w:space="0" w:color="auto"/>
        <w:right w:val="none" w:sz="0" w:space="0" w:color="auto"/>
      </w:divBdr>
    </w:div>
    <w:div w:id="1457797811">
      <w:bodyDiv w:val="1"/>
      <w:marLeft w:val="0"/>
      <w:marRight w:val="0"/>
      <w:marTop w:val="0"/>
      <w:marBottom w:val="0"/>
      <w:divBdr>
        <w:top w:val="none" w:sz="0" w:space="0" w:color="auto"/>
        <w:left w:val="none" w:sz="0" w:space="0" w:color="auto"/>
        <w:bottom w:val="none" w:sz="0" w:space="0" w:color="auto"/>
        <w:right w:val="none" w:sz="0" w:space="0" w:color="auto"/>
      </w:divBdr>
    </w:div>
    <w:div w:id="1458791343">
      <w:bodyDiv w:val="1"/>
      <w:marLeft w:val="0"/>
      <w:marRight w:val="0"/>
      <w:marTop w:val="0"/>
      <w:marBottom w:val="0"/>
      <w:divBdr>
        <w:top w:val="none" w:sz="0" w:space="0" w:color="auto"/>
        <w:left w:val="none" w:sz="0" w:space="0" w:color="auto"/>
        <w:bottom w:val="none" w:sz="0" w:space="0" w:color="auto"/>
        <w:right w:val="none" w:sz="0" w:space="0" w:color="auto"/>
      </w:divBdr>
    </w:div>
    <w:div w:id="1458835886">
      <w:bodyDiv w:val="1"/>
      <w:marLeft w:val="0"/>
      <w:marRight w:val="0"/>
      <w:marTop w:val="0"/>
      <w:marBottom w:val="0"/>
      <w:divBdr>
        <w:top w:val="none" w:sz="0" w:space="0" w:color="auto"/>
        <w:left w:val="none" w:sz="0" w:space="0" w:color="auto"/>
        <w:bottom w:val="none" w:sz="0" w:space="0" w:color="auto"/>
        <w:right w:val="none" w:sz="0" w:space="0" w:color="auto"/>
      </w:divBdr>
    </w:div>
    <w:div w:id="1459301990">
      <w:bodyDiv w:val="1"/>
      <w:marLeft w:val="0"/>
      <w:marRight w:val="0"/>
      <w:marTop w:val="0"/>
      <w:marBottom w:val="0"/>
      <w:divBdr>
        <w:top w:val="none" w:sz="0" w:space="0" w:color="auto"/>
        <w:left w:val="none" w:sz="0" w:space="0" w:color="auto"/>
        <w:bottom w:val="none" w:sz="0" w:space="0" w:color="auto"/>
        <w:right w:val="none" w:sz="0" w:space="0" w:color="auto"/>
      </w:divBdr>
    </w:div>
    <w:div w:id="1460144953">
      <w:bodyDiv w:val="1"/>
      <w:marLeft w:val="0"/>
      <w:marRight w:val="0"/>
      <w:marTop w:val="0"/>
      <w:marBottom w:val="0"/>
      <w:divBdr>
        <w:top w:val="none" w:sz="0" w:space="0" w:color="auto"/>
        <w:left w:val="none" w:sz="0" w:space="0" w:color="auto"/>
        <w:bottom w:val="none" w:sz="0" w:space="0" w:color="auto"/>
        <w:right w:val="none" w:sz="0" w:space="0" w:color="auto"/>
      </w:divBdr>
    </w:div>
    <w:div w:id="1462386286">
      <w:bodyDiv w:val="1"/>
      <w:marLeft w:val="0"/>
      <w:marRight w:val="0"/>
      <w:marTop w:val="0"/>
      <w:marBottom w:val="0"/>
      <w:divBdr>
        <w:top w:val="none" w:sz="0" w:space="0" w:color="auto"/>
        <w:left w:val="none" w:sz="0" w:space="0" w:color="auto"/>
        <w:bottom w:val="none" w:sz="0" w:space="0" w:color="auto"/>
        <w:right w:val="none" w:sz="0" w:space="0" w:color="auto"/>
      </w:divBdr>
    </w:div>
    <w:div w:id="1465464395">
      <w:bodyDiv w:val="1"/>
      <w:marLeft w:val="0"/>
      <w:marRight w:val="0"/>
      <w:marTop w:val="0"/>
      <w:marBottom w:val="0"/>
      <w:divBdr>
        <w:top w:val="none" w:sz="0" w:space="0" w:color="auto"/>
        <w:left w:val="none" w:sz="0" w:space="0" w:color="auto"/>
        <w:bottom w:val="none" w:sz="0" w:space="0" w:color="auto"/>
        <w:right w:val="none" w:sz="0" w:space="0" w:color="auto"/>
      </w:divBdr>
    </w:div>
    <w:div w:id="1465930360">
      <w:bodyDiv w:val="1"/>
      <w:marLeft w:val="0"/>
      <w:marRight w:val="0"/>
      <w:marTop w:val="0"/>
      <w:marBottom w:val="0"/>
      <w:divBdr>
        <w:top w:val="none" w:sz="0" w:space="0" w:color="auto"/>
        <w:left w:val="none" w:sz="0" w:space="0" w:color="auto"/>
        <w:bottom w:val="none" w:sz="0" w:space="0" w:color="auto"/>
        <w:right w:val="none" w:sz="0" w:space="0" w:color="auto"/>
      </w:divBdr>
    </w:div>
    <w:div w:id="1467166422">
      <w:bodyDiv w:val="1"/>
      <w:marLeft w:val="0"/>
      <w:marRight w:val="0"/>
      <w:marTop w:val="0"/>
      <w:marBottom w:val="0"/>
      <w:divBdr>
        <w:top w:val="none" w:sz="0" w:space="0" w:color="auto"/>
        <w:left w:val="none" w:sz="0" w:space="0" w:color="auto"/>
        <w:bottom w:val="none" w:sz="0" w:space="0" w:color="auto"/>
        <w:right w:val="none" w:sz="0" w:space="0" w:color="auto"/>
      </w:divBdr>
    </w:div>
    <w:div w:id="1468934750">
      <w:bodyDiv w:val="1"/>
      <w:marLeft w:val="0"/>
      <w:marRight w:val="0"/>
      <w:marTop w:val="0"/>
      <w:marBottom w:val="0"/>
      <w:divBdr>
        <w:top w:val="none" w:sz="0" w:space="0" w:color="auto"/>
        <w:left w:val="none" w:sz="0" w:space="0" w:color="auto"/>
        <w:bottom w:val="none" w:sz="0" w:space="0" w:color="auto"/>
        <w:right w:val="none" w:sz="0" w:space="0" w:color="auto"/>
      </w:divBdr>
    </w:div>
    <w:div w:id="1471283451">
      <w:bodyDiv w:val="1"/>
      <w:marLeft w:val="0"/>
      <w:marRight w:val="0"/>
      <w:marTop w:val="0"/>
      <w:marBottom w:val="0"/>
      <w:divBdr>
        <w:top w:val="none" w:sz="0" w:space="0" w:color="auto"/>
        <w:left w:val="none" w:sz="0" w:space="0" w:color="auto"/>
        <w:bottom w:val="none" w:sz="0" w:space="0" w:color="auto"/>
        <w:right w:val="none" w:sz="0" w:space="0" w:color="auto"/>
      </w:divBdr>
    </w:div>
    <w:div w:id="1471635419">
      <w:bodyDiv w:val="1"/>
      <w:marLeft w:val="0"/>
      <w:marRight w:val="0"/>
      <w:marTop w:val="0"/>
      <w:marBottom w:val="0"/>
      <w:divBdr>
        <w:top w:val="none" w:sz="0" w:space="0" w:color="auto"/>
        <w:left w:val="none" w:sz="0" w:space="0" w:color="auto"/>
        <w:bottom w:val="none" w:sz="0" w:space="0" w:color="auto"/>
        <w:right w:val="none" w:sz="0" w:space="0" w:color="auto"/>
      </w:divBdr>
    </w:div>
    <w:div w:id="1473986099">
      <w:bodyDiv w:val="1"/>
      <w:marLeft w:val="0"/>
      <w:marRight w:val="0"/>
      <w:marTop w:val="0"/>
      <w:marBottom w:val="0"/>
      <w:divBdr>
        <w:top w:val="none" w:sz="0" w:space="0" w:color="auto"/>
        <w:left w:val="none" w:sz="0" w:space="0" w:color="auto"/>
        <w:bottom w:val="none" w:sz="0" w:space="0" w:color="auto"/>
        <w:right w:val="none" w:sz="0" w:space="0" w:color="auto"/>
      </w:divBdr>
    </w:div>
    <w:div w:id="1474710007">
      <w:bodyDiv w:val="1"/>
      <w:marLeft w:val="0"/>
      <w:marRight w:val="0"/>
      <w:marTop w:val="0"/>
      <w:marBottom w:val="0"/>
      <w:divBdr>
        <w:top w:val="none" w:sz="0" w:space="0" w:color="auto"/>
        <w:left w:val="none" w:sz="0" w:space="0" w:color="auto"/>
        <w:bottom w:val="none" w:sz="0" w:space="0" w:color="auto"/>
        <w:right w:val="none" w:sz="0" w:space="0" w:color="auto"/>
      </w:divBdr>
    </w:div>
    <w:div w:id="1474711060">
      <w:bodyDiv w:val="1"/>
      <w:marLeft w:val="0"/>
      <w:marRight w:val="0"/>
      <w:marTop w:val="0"/>
      <w:marBottom w:val="0"/>
      <w:divBdr>
        <w:top w:val="none" w:sz="0" w:space="0" w:color="auto"/>
        <w:left w:val="none" w:sz="0" w:space="0" w:color="auto"/>
        <w:bottom w:val="none" w:sz="0" w:space="0" w:color="auto"/>
        <w:right w:val="none" w:sz="0" w:space="0" w:color="auto"/>
      </w:divBdr>
    </w:div>
    <w:div w:id="1480731048">
      <w:bodyDiv w:val="1"/>
      <w:marLeft w:val="0"/>
      <w:marRight w:val="0"/>
      <w:marTop w:val="0"/>
      <w:marBottom w:val="0"/>
      <w:divBdr>
        <w:top w:val="none" w:sz="0" w:space="0" w:color="auto"/>
        <w:left w:val="none" w:sz="0" w:space="0" w:color="auto"/>
        <w:bottom w:val="none" w:sz="0" w:space="0" w:color="auto"/>
        <w:right w:val="none" w:sz="0" w:space="0" w:color="auto"/>
      </w:divBdr>
    </w:div>
    <w:div w:id="1480879362">
      <w:bodyDiv w:val="1"/>
      <w:marLeft w:val="0"/>
      <w:marRight w:val="0"/>
      <w:marTop w:val="0"/>
      <w:marBottom w:val="0"/>
      <w:divBdr>
        <w:top w:val="none" w:sz="0" w:space="0" w:color="auto"/>
        <w:left w:val="none" w:sz="0" w:space="0" w:color="auto"/>
        <w:bottom w:val="none" w:sz="0" w:space="0" w:color="auto"/>
        <w:right w:val="none" w:sz="0" w:space="0" w:color="auto"/>
      </w:divBdr>
    </w:div>
    <w:div w:id="1484589413">
      <w:bodyDiv w:val="1"/>
      <w:marLeft w:val="0"/>
      <w:marRight w:val="0"/>
      <w:marTop w:val="0"/>
      <w:marBottom w:val="0"/>
      <w:divBdr>
        <w:top w:val="none" w:sz="0" w:space="0" w:color="auto"/>
        <w:left w:val="none" w:sz="0" w:space="0" w:color="auto"/>
        <w:bottom w:val="none" w:sz="0" w:space="0" w:color="auto"/>
        <w:right w:val="none" w:sz="0" w:space="0" w:color="auto"/>
      </w:divBdr>
    </w:div>
    <w:div w:id="1490826466">
      <w:bodyDiv w:val="1"/>
      <w:marLeft w:val="0"/>
      <w:marRight w:val="0"/>
      <w:marTop w:val="0"/>
      <w:marBottom w:val="0"/>
      <w:divBdr>
        <w:top w:val="none" w:sz="0" w:space="0" w:color="auto"/>
        <w:left w:val="none" w:sz="0" w:space="0" w:color="auto"/>
        <w:bottom w:val="none" w:sz="0" w:space="0" w:color="auto"/>
        <w:right w:val="none" w:sz="0" w:space="0" w:color="auto"/>
      </w:divBdr>
    </w:div>
    <w:div w:id="1494182593">
      <w:bodyDiv w:val="1"/>
      <w:marLeft w:val="0"/>
      <w:marRight w:val="0"/>
      <w:marTop w:val="0"/>
      <w:marBottom w:val="0"/>
      <w:divBdr>
        <w:top w:val="none" w:sz="0" w:space="0" w:color="auto"/>
        <w:left w:val="none" w:sz="0" w:space="0" w:color="auto"/>
        <w:bottom w:val="none" w:sz="0" w:space="0" w:color="auto"/>
        <w:right w:val="none" w:sz="0" w:space="0" w:color="auto"/>
      </w:divBdr>
    </w:div>
    <w:div w:id="1494712261">
      <w:bodyDiv w:val="1"/>
      <w:marLeft w:val="0"/>
      <w:marRight w:val="0"/>
      <w:marTop w:val="0"/>
      <w:marBottom w:val="0"/>
      <w:divBdr>
        <w:top w:val="none" w:sz="0" w:space="0" w:color="auto"/>
        <w:left w:val="none" w:sz="0" w:space="0" w:color="auto"/>
        <w:bottom w:val="none" w:sz="0" w:space="0" w:color="auto"/>
        <w:right w:val="none" w:sz="0" w:space="0" w:color="auto"/>
      </w:divBdr>
    </w:div>
    <w:div w:id="1503350055">
      <w:bodyDiv w:val="1"/>
      <w:marLeft w:val="0"/>
      <w:marRight w:val="0"/>
      <w:marTop w:val="0"/>
      <w:marBottom w:val="0"/>
      <w:divBdr>
        <w:top w:val="none" w:sz="0" w:space="0" w:color="auto"/>
        <w:left w:val="none" w:sz="0" w:space="0" w:color="auto"/>
        <w:bottom w:val="none" w:sz="0" w:space="0" w:color="auto"/>
        <w:right w:val="none" w:sz="0" w:space="0" w:color="auto"/>
      </w:divBdr>
    </w:div>
    <w:div w:id="1508711406">
      <w:bodyDiv w:val="1"/>
      <w:marLeft w:val="0"/>
      <w:marRight w:val="0"/>
      <w:marTop w:val="0"/>
      <w:marBottom w:val="0"/>
      <w:divBdr>
        <w:top w:val="none" w:sz="0" w:space="0" w:color="auto"/>
        <w:left w:val="none" w:sz="0" w:space="0" w:color="auto"/>
        <w:bottom w:val="none" w:sz="0" w:space="0" w:color="auto"/>
        <w:right w:val="none" w:sz="0" w:space="0" w:color="auto"/>
      </w:divBdr>
    </w:div>
    <w:div w:id="1516769483">
      <w:bodyDiv w:val="1"/>
      <w:marLeft w:val="0"/>
      <w:marRight w:val="0"/>
      <w:marTop w:val="0"/>
      <w:marBottom w:val="0"/>
      <w:divBdr>
        <w:top w:val="none" w:sz="0" w:space="0" w:color="auto"/>
        <w:left w:val="none" w:sz="0" w:space="0" w:color="auto"/>
        <w:bottom w:val="none" w:sz="0" w:space="0" w:color="auto"/>
        <w:right w:val="none" w:sz="0" w:space="0" w:color="auto"/>
      </w:divBdr>
    </w:div>
    <w:div w:id="1531993019">
      <w:bodyDiv w:val="1"/>
      <w:marLeft w:val="0"/>
      <w:marRight w:val="0"/>
      <w:marTop w:val="0"/>
      <w:marBottom w:val="0"/>
      <w:divBdr>
        <w:top w:val="none" w:sz="0" w:space="0" w:color="auto"/>
        <w:left w:val="none" w:sz="0" w:space="0" w:color="auto"/>
        <w:bottom w:val="none" w:sz="0" w:space="0" w:color="auto"/>
        <w:right w:val="none" w:sz="0" w:space="0" w:color="auto"/>
      </w:divBdr>
    </w:div>
    <w:div w:id="1552880683">
      <w:bodyDiv w:val="1"/>
      <w:marLeft w:val="0"/>
      <w:marRight w:val="0"/>
      <w:marTop w:val="0"/>
      <w:marBottom w:val="0"/>
      <w:divBdr>
        <w:top w:val="none" w:sz="0" w:space="0" w:color="auto"/>
        <w:left w:val="none" w:sz="0" w:space="0" w:color="auto"/>
        <w:bottom w:val="none" w:sz="0" w:space="0" w:color="auto"/>
        <w:right w:val="none" w:sz="0" w:space="0" w:color="auto"/>
      </w:divBdr>
    </w:div>
    <w:div w:id="1555920367">
      <w:bodyDiv w:val="1"/>
      <w:marLeft w:val="0"/>
      <w:marRight w:val="0"/>
      <w:marTop w:val="0"/>
      <w:marBottom w:val="0"/>
      <w:divBdr>
        <w:top w:val="none" w:sz="0" w:space="0" w:color="auto"/>
        <w:left w:val="none" w:sz="0" w:space="0" w:color="auto"/>
        <w:bottom w:val="none" w:sz="0" w:space="0" w:color="auto"/>
        <w:right w:val="none" w:sz="0" w:space="0" w:color="auto"/>
      </w:divBdr>
    </w:div>
    <w:div w:id="1558588559">
      <w:bodyDiv w:val="1"/>
      <w:marLeft w:val="0"/>
      <w:marRight w:val="0"/>
      <w:marTop w:val="0"/>
      <w:marBottom w:val="0"/>
      <w:divBdr>
        <w:top w:val="none" w:sz="0" w:space="0" w:color="auto"/>
        <w:left w:val="none" w:sz="0" w:space="0" w:color="auto"/>
        <w:bottom w:val="none" w:sz="0" w:space="0" w:color="auto"/>
        <w:right w:val="none" w:sz="0" w:space="0" w:color="auto"/>
      </w:divBdr>
    </w:div>
    <w:div w:id="1560168601">
      <w:bodyDiv w:val="1"/>
      <w:marLeft w:val="0"/>
      <w:marRight w:val="0"/>
      <w:marTop w:val="0"/>
      <w:marBottom w:val="0"/>
      <w:divBdr>
        <w:top w:val="none" w:sz="0" w:space="0" w:color="auto"/>
        <w:left w:val="none" w:sz="0" w:space="0" w:color="auto"/>
        <w:bottom w:val="none" w:sz="0" w:space="0" w:color="auto"/>
        <w:right w:val="none" w:sz="0" w:space="0" w:color="auto"/>
      </w:divBdr>
    </w:div>
    <w:div w:id="1562325634">
      <w:bodyDiv w:val="1"/>
      <w:marLeft w:val="0"/>
      <w:marRight w:val="0"/>
      <w:marTop w:val="0"/>
      <w:marBottom w:val="0"/>
      <w:divBdr>
        <w:top w:val="none" w:sz="0" w:space="0" w:color="auto"/>
        <w:left w:val="none" w:sz="0" w:space="0" w:color="auto"/>
        <w:bottom w:val="none" w:sz="0" w:space="0" w:color="auto"/>
        <w:right w:val="none" w:sz="0" w:space="0" w:color="auto"/>
      </w:divBdr>
    </w:div>
    <w:div w:id="1577284185">
      <w:bodyDiv w:val="1"/>
      <w:marLeft w:val="0"/>
      <w:marRight w:val="0"/>
      <w:marTop w:val="0"/>
      <w:marBottom w:val="0"/>
      <w:divBdr>
        <w:top w:val="none" w:sz="0" w:space="0" w:color="auto"/>
        <w:left w:val="none" w:sz="0" w:space="0" w:color="auto"/>
        <w:bottom w:val="none" w:sz="0" w:space="0" w:color="auto"/>
        <w:right w:val="none" w:sz="0" w:space="0" w:color="auto"/>
      </w:divBdr>
    </w:div>
    <w:div w:id="1583103458">
      <w:bodyDiv w:val="1"/>
      <w:marLeft w:val="0"/>
      <w:marRight w:val="0"/>
      <w:marTop w:val="0"/>
      <w:marBottom w:val="0"/>
      <w:divBdr>
        <w:top w:val="none" w:sz="0" w:space="0" w:color="auto"/>
        <w:left w:val="none" w:sz="0" w:space="0" w:color="auto"/>
        <w:bottom w:val="none" w:sz="0" w:space="0" w:color="auto"/>
        <w:right w:val="none" w:sz="0" w:space="0" w:color="auto"/>
      </w:divBdr>
    </w:div>
    <w:div w:id="1583566626">
      <w:bodyDiv w:val="1"/>
      <w:marLeft w:val="0"/>
      <w:marRight w:val="0"/>
      <w:marTop w:val="0"/>
      <w:marBottom w:val="0"/>
      <w:divBdr>
        <w:top w:val="none" w:sz="0" w:space="0" w:color="auto"/>
        <w:left w:val="none" w:sz="0" w:space="0" w:color="auto"/>
        <w:bottom w:val="none" w:sz="0" w:space="0" w:color="auto"/>
        <w:right w:val="none" w:sz="0" w:space="0" w:color="auto"/>
      </w:divBdr>
    </w:div>
    <w:div w:id="1583680559">
      <w:bodyDiv w:val="1"/>
      <w:marLeft w:val="0"/>
      <w:marRight w:val="0"/>
      <w:marTop w:val="0"/>
      <w:marBottom w:val="0"/>
      <w:divBdr>
        <w:top w:val="none" w:sz="0" w:space="0" w:color="auto"/>
        <w:left w:val="none" w:sz="0" w:space="0" w:color="auto"/>
        <w:bottom w:val="none" w:sz="0" w:space="0" w:color="auto"/>
        <w:right w:val="none" w:sz="0" w:space="0" w:color="auto"/>
      </w:divBdr>
    </w:div>
    <w:div w:id="1583758562">
      <w:bodyDiv w:val="1"/>
      <w:marLeft w:val="0"/>
      <w:marRight w:val="0"/>
      <w:marTop w:val="0"/>
      <w:marBottom w:val="0"/>
      <w:divBdr>
        <w:top w:val="none" w:sz="0" w:space="0" w:color="auto"/>
        <w:left w:val="none" w:sz="0" w:space="0" w:color="auto"/>
        <w:bottom w:val="none" w:sz="0" w:space="0" w:color="auto"/>
        <w:right w:val="none" w:sz="0" w:space="0" w:color="auto"/>
      </w:divBdr>
    </w:div>
    <w:div w:id="1587421409">
      <w:bodyDiv w:val="1"/>
      <w:marLeft w:val="0"/>
      <w:marRight w:val="0"/>
      <w:marTop w:val="0"/>
      <w:marBottom w:val="0"/>
      <w:divBdr>
        <w:top w:val="none" w:sz="0" w:space="0" w:color="auto"/>
        <w:left w:val="none" w:sz="0" w:space="0" w:color="auto"/>
        <w:bottom w:val="none" w:sz="0" w:space="0" w:color="auto"/>
        <w:right w:val="none" w:sz="0" w:space="0" w:color="auto"/>
      </w:divBdr>
    </w:div>
    <w:div w:id="1594509184">
      <w:bodyDiv w:val="1"/>
      <w:marLeft w:val="0"/>
      <w:marRight w:val="0"/>
      <w:marTop w:val="0"/>
      <w:marBottom w:val="0"/>
      <w:divBdr>
        <w:top w:val="none" w:sz="0" w:space="0" w:color="auto"/>
        <w:left w:val="none" w:sz="0" w:space="0" w:color="auto"/>
        <w:bottom w:val="none" w:sz="0" w:space="0" w:color="auto"/>
        <w:right w:val="none" w:sz="0" w:space="0" w:color="auto"/>
      </w:divBdr>
    </w:div>
    <w:div w:id="1594632390">
      <w:bodyDiv w:val="1"/>
      <w:marLeft w:val="0"/>
      <w:marRight w:val="0"/>
      <w:marTop w:val="0"/>
      <w:marBottom w:val="0"/>
      <w:divBdr>
        <w:top w:val="none" w:sz="0" w:space="0" w:color="auto"/>
        <w:left w:val="none" w:sz="0" w:space="0" w:color="auto"/>
        <w:bottom w:val="none" w:sz="0" w:space="0" w:color="auto"/>
        <w:right w:val="none" w:sz="0" w:space="0" w:color="auto"/>
      </w:divBdr>
    </w:div>
    <w:div w:id="1594776426">
      <w:bodyDiv w:val="1"/>
      <w:marLeft w:val="0"/>
      <w:marRight w:val="0"/>
      <w:marTop w:val="0"/>
      <w:marBottom w:val="0"/>
      <w:divBdr>
        <w:top w:val="none" w:sz="0" w:space="0" w:color="auto"/>
        <w:left w:val="none" w:sz="0" w:space="0" w:color="auto"/>
        <w:bottom w:val="none" w:sz="0" w:space="0" w:color="auto"/>
        <w:right w:val="none" w:sz="0" w:space="0" w:color="auto"/>
      </w:divBdr>
    </w:div>
    <w:div w:id="1595672629">
      <w:bodyDiv w:val="1"/>
      <w:marLeft w:val="0"/>
      <w:marRight w:val="0"/>
      <w:marTop w:val="0"/>
      <w:marBottom w:val="0"/>
      <w:divBdr>
        <w:top w:val="none" w:sz="0" w:space="0" w:color="auto"/>
        <w:left w:val="none" w:sz="0" w:space="0" w:color="auto"/>
        <w:bottom w:val="none" w:sz="0" w:space="0" w:color="auto"/>
        <w:right w:val="none" w:sz="0" w:space="0" w:color="auto"/>
      </w:divBdr>
    </w:div>
    <w:div w:id="1600872308">
      <w:bodyDiv w:val="1"/>
      <w:marLeft w:val="0"/>
      <w:marRight w:val="0"/>
      <w:marTop w:val="0"/>
      <w:marBottom w:val="0"/>
      <w:divBdr>
        <w:top w:val="none" w:sz="0" w:space="0" w:color="auto"/>
        <w:left w:val="none" w:sz="0" w:space="0" w:color="auto"/>
        <w:bottom w:val="none" w:sz="0" w:space="0" w:color="auto"/>
        <w:right w:val="none" w:sz="0" w:space="0" w:color="auto"/>
      </w:divBdr>
    </w:div>
    <w:div w:id="1604267062">
      <w:bodyDiv w:val="1"/>
      <w:marLeft w:val="0"/>
      <w:marRight w:val="0"/>
      <w:marTop w:val="0"/>
      <w:marBottom w:val="0"/>
      <w:divBdr>
        <w:top w:val="none" w:sz="0" w:space="0" w:color="auto"/>
        <w:left w:val="none" w:sz="0" w:space="0" w:color="auto"/>
        <w:bottom w:val="none" w:sz="0" w:space="0" w:color="auto"/>
        <w:right w:val="none" w:sz="0" w:space="0" w:color="auto"/>
      </w:divBdr>
    </w:div>
    <w:div w:id="1607032633">
      <w:bodyDiv w:val="1"/>
      <w:marLeft w:val="0"/>
      <w:marRight w:val="0"/>
      <w:marTop w:val="0"/>
      <w:marBottom w:val="0"/>
      <w:divBdr>
        <w:top w:val="none" w:sz="0" w:space="0" w:color="auto"/>
        <w:left w:val="none" w:sz="0" w:space="0" w:color="auto"/>
        <w:bottom w:val="none" w:sz="0" w:space="0" w:color="auto"/>
        <w:right w:val="none" w:sz="0" w:space="0" w:color="auto"/>
      </w:divBdr>
    </w:div>
    <w:div w:id="1607037385">
      <w:bodyDiv w:val="1"/>
      <w:marLeft w:val="0"/>
      <w:marRight w:val="0"/>
      <w:marTop w:val="0"/>
      <w:marBottom w:val="0"/>
      <w:divBdr>
        <w:top w:val="none" w:sz="0" w:space="0" w:color="auto"/>
        <w:left w:val="none" w:sz="0" w:space="0" w:color="auto"/>
        <w:bottom w:val="none" w:sz="0" w:space="0" w:color="auto"/>
        <w:right w:val="none" w:sz="0" w:space="0" w:color="auto"/>
      </w:divBdr>
    </w:div>
    <w:div w:id="1609577122">
      <w:bodyDiv w:val="1"/>
      <w:marLeft w:val="0"/>
      <w:marRight w:val="0"/>
      <w:marTop w:val="0"/>
      <w:marBottom w:val="0"/>
      <w:divBdr>
        <w:top w:val="none" w:sz="0" w:space="0" w:color="auto"/>
        <w:left w:val="none" w:sz="0" w:space="0" w:color="auto"/>
        <w:bottom w:val="none" w:sz="0" w:space="0" w:color="auto"/>
        <w:right w:val="none" w:sz="0" w:space="0" w:color="auto"/>
      </w:divBdr>
    </w:div>
    <w:div w:id="1610312828">
      <w:bodyDiv w:val="1"/>
      <w:marLeft w:val="0"/>
      <w:marRight w:val="0"/>
      <w:marTop w:val="0"/>
      <w:marBottom w:val="0"/>
      <w:divBdr>
        <w:top w:val="none" w:sz="0" w:space="0" w:color="auto"/>
        <w:left w:val="none" w:sz="0" w:space="0" w:color="auto"/>
        <w:bottom w:val="none" w:sz="0" w:space="0" w:color="auto"/>
        <w:right w:val="none" w:sz="0" w:space="0" w:color="auto"/>
      </w:divBdr>
    </w:div>
    <w:div w:id="1610502862">
      <w:bodyDiv w:val="1"/>
      <w:marLeft w:val="0"/>
      <w:marRight w:val="0"/>
      <w:marTop w:val="0"/>
      <w:marBottom w:val="0"/>
      <w:divBdr>
        <w:top w:val="none" w:sz="0" w:space="0" w:color="auto"/>
        <w:left w:val="none" w:sz="0" w:space="0" w:color="auto"/>
        <w:bottom w:val="none" w:sz="0" w:space="0" w:color="auto"/>
        <w:right w:val="none" w:sz="0" w:space="0" w:color="auto"/>
      </w:divBdr>
    </w:div>
    <w:div w:id="1613629522">
      <w:bodyDiv w:val="1"/>
      <w:marLeft w:val="0"/>
      <w:marRight w:val="0"/>
      <w:marTop w:val="0"/>
      <w:marBottom w:val="0"/>
      <w:divBdr>
        <w:top w:val="none" w:sz="0" w:space="0" w:color="auto"/>
        <w:left w:val="none" w:sz="0" w:space="0" w:color="auto"/>
        <w:bottom w:val="none" w:sz="0" w:space="0" w:color="auto"/>
        <w:right w:val="none" w:sz="0" w:space="0" w:color="auto"/>
      </w:divBdr>
    </w:div>
    <w:div w:id="1616592106">
      <w:bodyDiv w:val="1"/>
      <w:marLeft w:val="0"/>
      <w:marRight w:val="0"/>
      <w:marTop w:val="0"/>
      <w:marBottom w:val="0"/>
      <w:divBdr>
        <w:top w:val="none" w:sz="0" w:space="0" w:color="auto"/>
        <w:left w:val="none" w:sz="0" w:space="0" w:color="auto"/>
        <w:bottom w:val="none" w:sz="0" w:space="0" w:color="auto"/>
        <w:right w:val="none" w:sz="0" w:space="0" w:color="auto"/>
      </w:divBdr>
    </w:div>
    <w:div w:id="1621183888">
      <w:bodyDiv w:val="1"/>
      <w:marLeft w:val="0"/>
      <w:marRight w:val="0"/>
      <w:marTop w:val="0"/>
      <w:marBottom w:val="0"/>
      <w:divBdr>
        <w:top w:val="none" w:sz="0" w:space="0" w:color="auto"/>
        <w:left w:val="none" w:sz="0" w:space="0" w:color="auto"/>
        <w:bottom w:val="none" w:sz="0" w:space="0" w:color="auto"/>
        <w:right w:val="none" w:sz="0" w:space="0" w:color="auto"/>
      </w:divBdr>
    </w:div>
    <w:div w:id="1621498515">
      <w:bodyDiv w:val="1"/>
      <w:marLeft w:val="0"/>
      <w:marRight w:val="0"/>
      <w:marTop w:val="0"/>
      <w:marBottom w:val="0"/>
      <w:divBdr>
        <w:top w:val="none" w:sz="0" w:space="0" w:color="auto"/>
        <w:left w:val="none" w:sz="0" w:space="0" w:color="auto"/>
        <w:bottom w:val="none" w:sz="0" w:space="0" w:color="auto"/>
        <w:right w:val="none" w:sz="0" w:space="0" w:color="auto"/>
      </w:divBdr>
    </w:div>
    <w:div w:id="1624919086">
      <w:bodyDiv w:val="1"/>
      <w:marLeft w:val="0"/>
      <w:marRight w:val="0"/>
      <w:marTop w:val="0"/>
      <w:marBottom w:val="0"/>
      <w:divBdr>
        <w:top w:val="none" w:sz="0" w:space="0" w:color="auto"/>
        <w:left w:val="none" w:sz="0" w:space="0" w:color="auto"/>
        <w:bottom w:val="none" w:sz="0" w:space="0" w:color="auto"/>
        <w:right w:val="none" w:sz="0" w:space="0" w:color="auto"/>
      </w:divBdr>
    </w:div>
    <w:div w:id="1643726578">
      <w:bodyDiv w:val="1"/>
      <w:marLeft w:val="0"/>
      <w:marRight w:val="0"/>
      <w:marTop w:val="0"/>
      <w:marBottom w:val="0"/>
      <w:divBdr>
        <w:top w:val="none" w:sz="0" w:space="0" w:color="auto"/>
        <w:left w:val="none" w:sz="0" w:space="0" w:color="auto"/>
        <w:bottom w:val="none" w:sz="0" w:space="0" w:color="auto"/>
        <w:right w:val="none" w:sz="0" w:space="0" w:color="auto"/>
      </w:divBdr>
    </w:div>
    <w:div w:id="1647472934">
      <w:bodyDiv w:val="1"/>
      <w:marLeft w:val="0"/>
      <w:marRight w:val="0"/>
      <w:marTop w:val="0"/>
      <w:marBottom w:val="0"/>
      <w:divBdr>
        <w:top w:val="none" w:sz="0" w:space="0" w:color="auto"/>
        <w:left w:val="none" w:sz="0" w:space="0" w:color="auto"/>
        <w:bottom w:val="none" w:sz="0" w:space="0" w:color="auto"/>
        <w:right w:val="none" w:sz="0" w:space="0" w:color="auto"/>
      </w:divBdr>
    </w:div>
    <w:div w:id="1647926974">
      <w:bodyDiv w:val="1"/>
      <w:marLeft w:val="0"/>
      <w:marRight w:val="0"/>
      <w:marTop w:val="0"/>
      <w:marBottom w:val="0"/>
      <w:divBdr>
        <w:top w:val="none" w:sz="0" w:space="0" w:color="auto"/>
        <w:left w:val="none" w:sz="0" w:space="0" w:color="auto"/>
        <w:bottom w:val="none" w:sz="0" w:space="0" w:color="auto"/>
        <w:right w:val="none" w:sz="0" w:space="0" w:color="auto"/>
      </w:divBdr>
    </w:div>
    <w:div w:id="1649237243">
      <w:bodyDiv w:val="1"/>
      <w:marLeft w:val="0"/>
      <w:marRight w:val="0"/>
      <w:marTop w:val="0"/>
      <w:marBottom w:val="0"/>
      <w:divBdr>
        <w:top w:val="none" w:sz="0" w:space="0" w:color="auto"/>
        <w:left w:val="none" w:sz="0" w:space="0" w:color="auto"/>
        <w:bottom w:val="none" w:sz="0" w:space="0" w:color="auto"/>
        <w:right w:val="none" w:sz="0" w:space="0" w:color="auto"/>
      </w:divBdr>
    </w:div>
    <w:div w:id="1649673496">
      <w:bodyDiv w:val="1"/>
      <w:marLeft w:val="0"/>
      <w:marRight w:val="0"/>
      <w:marTop w:val="0"/>
      <w:marBottom w:val="0"/>
      <w:divBdr>
        <w:top w:val="none" w:sz="0" w:space="0" w:color="auto"/>
        <w:left w:val="none" w:sz="0" w:space="0" w:color="auto"/>
        <w:bottom w:val="none" w:sz="0" w:space="0" w:color="auto"/>
        <w:right w:val="none" w:sz="0" w:space="0" w:color="auto"/>
      </w:divBdr>
    </w:div>
    <w:div w:id="1657805770">
      <w:bodyDiv w:val="1"/>
      <w:marLeft w:val="0"/>
      <w:marRight w:val="0"/>
      <w:marTop w:val="0"/>
      <w:marBottom w:val="0"/>
      <w:divBdr>
        <w:top w:val="none" w:sz="0" w:space="0" w:color="auto"/>
        <w:left w:val="none" w:sz="0" w:space="0" w:color="auto"/>
        <w:bottom w:val="none" w:sz="0" w:space="0" w:color="auto"/>
        <w:right w:val="none" w:sz="0" w:space="0" w:color="auto"/>
      </w:divBdr>
    </w:div>
    <w:div w:id="1657806034">
      <w:bodyDiv w:val="1"/>
      <w:marLeft w:val="0"/>
      <w:marRight w:val="0"/>
      <w:marTop w:val="0"/>
      <w:marBottom w:val="0"/>
      <w:divBdr>
        <w:top w:val="none" w:sz="0" w:space="0" w:color="auto"/>
        <w:left w:val="none" w:sz="0" w:space="0" w:color="auto"/>
        <w:bottom w:val="none" w:sz="0" w:space="0" w:color="auto"/>
        <w:right w:val="none" w:sz="0" w:space="0" w:color="auto"/>
      </w:divBdr>
    </w:div>
    <w:div w:id="1662348713">
      <w:bodyDiv w:val="1"/>
      <w:marLeft w:val="0"/>
      <w:marRight w:val="0"/>
      <w:marTop w:val="0"/>
      <w:marBottom w:val="0"/>
      <w:divBdr>
        <w:top w:val="none" w:sz="0" w:space="0" w:color="auto"/>
        <w:left w:val="none" w:sz="0" w:space="0" w:color="auto"/>
        <w:bottom w:val="none" w:sz="0" w:space="0" w:color="auto"/>
        <w:right w:val="none" w:sz="0" w:space="0" w:color="auto"/>
      </w:divBdr>
    </w:div>
    <w:div w:id="1664159386">
      <w:bodyDiv w:val="1"/>
      <w:marLeft w:val="0"/>
      <w:marRight w:val="0"/>
      <w:marTop w:val="0"/>
      <w:marBottom w:val="0"/>
      <w:divBdr>
        <w:top w:val="none" w:sz="0" w:space="0" w:color="auto"/>
        <w:left w:val="none" w:sz="0" w:space="0" w:color="auto"/>
        <w:bottom w:val="none" w:sz="0" w:space="0" w:color="auto"/>
        <w:right w:val="none" w:sz="0" w:space="0" w:color="auto"/>
      </w:divBdr>
    </w:div>
    <w:div w:id="1666663407">
      <w:bodyDiv w:val="1"/>
      <w:marLeft w:val="0"/>
      <w:marRight w:val="0"/>
      <w:marTop w:val="0"/>
      <w:marBottom w:val="0"/>
      <w:divBdr>
        <w:top w:val="none" w:sz="0" w:space="0" w:color="auto"/>
        <w:left w:val="none" w:sz="0" w:space="0" w:color="auto"/>
        <w:bottom w:val="none" w:sz="0" w:space="0" w:color="auto"/>
        <w:right w:val="none" w:sz="0" w:space="0" w:color="auto"/>
      </w:divBdr>
    </w:div>
    <w:div w:id="1666664216">
      <w:bodyDiv w:val="1"/>
      <w:marLeft w:val="0"/>
      <w:marRight w:val="0"/>
      <w:marTop w:val="0"/>
      <w:marBottom w:val="0"/>
      <w:divBdr>
        <w:top w:val="none" w:sz="0" w:space="0" w:color="auto"/>
        <w:left w:val="none" w:sz="0" w:space="0" w:color="auto"/>
        <w:bottom w:val="none" w:sz="0" w:space="0" w:color="auto"/>
        <w:right w:val="none" w:sz="0" w:space="0" w:color="auto"/>
      </w:divBdr>
    </w:div>
    <w:div w:id="1668560321">
      <w:bodyDiv w:val="1"/>
      <w:marLeft w:val="0"/>
      <w:marRight w:val="0"/>
      <w:marTop w:val="0"/>
      <w:marBottom w:val="0"/>
      <w:divBdr>
        <w:top w:val="none" w:sz="0" w:space="0" w:color="auto"/>
        <w:left w:val="none" w:sz="0" w:space="0" w:color="auto"/>
        <w:bottom w:val="none" w:sz="0" w:space="0" w:color="auto"/>
        <w:right w:val="none" w:sz="0" w:space="0" w:color="auto"/>
      </w:divBdr>
    </w:div>
    <w:div w:id="1668903751">
      <w:bodyDiv w:val="1"/>
      <w:marLeft w:val="0"/>
      <w:marRight w:val="0"/>
      <w:marTop w:val="0"/>
      <w:marBottom w:val="0"/>
      <w:divBdr>
        <w:top w:val="none" w:sz="0" w:space="0" w:color="auto"/>
        <w:left w:val="none" w:sz="0" w:space="0" w:color="auto"/>
        <w:bottom w:val="none" w:sz="0" w:space="0" w:color="auto"/>
        <w:right w:val="none" w:sz="0" w:space="0" w:color="auto"/>
      </w:divBdr>
    </w:div>
    <w:div w:id="1673602524">
      <w:bodyDiv w:val="1"/>
      <w:marLeft w:val="0"/>
      <w:marRight w:val="0"/>
      <w:marTop w:val="0"/>
      <w:marBottom w:val="0"/>
      <w:divBdr>
        <w:top w:val="none" w:sz="0" w:space="0" w:color="auto"/>
        <w:left w:val="none" w:sz="0" w:space="0" w:color="auto"/>
        <w:bottom w:val="none" w:sz="0" w:space="0" w:color="auto"/>
        <w:right w:val="none" w:sz="0" w:space="0" w:color="auto"/>
      </w:divBdr>
    </w:div>
    <w:div w:id="1680540026">
      <w:bodyDiv w:val="1"/>
      <w:marLeft w:val="0"/>
      <w:marRight w:val="0"/>
      <w:marTop w:val="0"/>
      <w:marBottom w:val="0"/>
      <w:divBdr>
        <w:top w:val="none" w:sz="0" w:space="0" w:color="auto"/>
        <w:left w:val="none" w:sz="0" w:space="0" w:color="auto"/>
        <w:bottom w:val="none" w:sz="0" w:space="0" w:color="auto"/>
        <w:right w:val="none" w:sz="0" w:space="0" w:color="auto"/>
      </w:divBdr>
    </w:div>
    <w:div w:id="1681616719">
      <w:bodyDiv w:val="1"/>
      <w:marLeft w:val="0"/>
      <w:marRight w:val="0"/>
      <w:marTop w:val="0"/>
      <w:marBottom w:val="0"/>
      <w:divBdr>
        <w:top w:val="none" w:sz="0" w:space="0" w:color="auto"/>
        <w:left w:val="none" w:sz="0" w:space="0" w:color="auto"/>
        <w:bottom w:val="none" w:sz="0" w:space="0" w:color="auto"/>
        <w:right w:val="none" w:sz="0" w:space="0" w:color="auto"/>
      </w:divBdr>
    </w:div>
    <w:div w:id="1683582961">
      <w:bodyDiv w:val="1"/>
      <w:marLeft w:val="0"/>
      <w:marRight w:val="0"/>
      <w:marTop w:val="0"/>
      <w:marBottom w:val="0"/>
      <w:divBdr>
        <w:top w:val="none" w:sz="0" w:space="0" w:color="auto"/>
        <w:left w:val="none" w:sz="0" w:space="0" w:color="auto"/>
        <w:bottom w:val="none" w:sz="0" w:space="0" w:color="auto"/>
        <w:right w:val="none" w:sz="0" w:space="0" w:color="auto"/>
      </w:divBdr>
    </w:div>
    <w:div w:id="1692993073">
      <w:bodyDiv w:val="1"/>
      <w:marLeft w:val="0"/>
      <w:marRight w:val="0"/>
      <w:marTop w:val="0"/>
      <w:marBottom w:val="0"/>
      <w:divBdr>
        <w:top w:val="none" w:sz="0" w:space="0" w:color="auto"/>
        <w:left w:val="none" w:sz="0" w:space="0" w:color="auto"/>
        <w:bottom w:val="none" w:sz="0" w:space="0" w:color="auto"/>
        <w:right w:val="none" w:sz="0" w:space="0" w:color="auto"/>
      </w:divBdr>
    </w:div>
    <w:div w:id="1694107860">
      <w:bodyDiv w:val="1"/>
      <w:marLeft w:val="0"/>
      <w:marRight w:val="0"/>
      <w:marTop w:val="0"/>
      <w:marBottom w:val="0"/>
      <w:divBdr>
        <w:top w:val="none" w:sz="0" w:space="0" w:color="auto"/>
        <w:left w:val="none" w:sz="0" w:space="0" w:color="auto"/>
        <w:bottom w:val="none" w:sz="0" w:space="0" w:color="auto"/>
        <w:right w:val="none" w:sz="0" w:space="0" w:color="auto"/>
      </w:divBdr>
    </w:div>
    <w:div w:id="1695496706">
      <w:bodyDiv w:val="1"/>
      <w:marLeft w:val="0"/>
      <w:marRight w:val="0"/>
      <w:marTop w:val="0"/>
      <w:marBottom w:val="0"/>
      <w:divBdr>
        <w:top w:val="none" w:sz="0" w:space="0" w:color="auto"/>
        <w:left w:val="none" w:sz="0" w:space="0" w:color="auto"/>
        <w:bottom w:val="none" w:sz="0" w:space="0" w:color="auto"/>
        <w:right w:val="none" w:sz="0" w:space="0" w:color="auto"/>
      </w:divBdr>
    </w:div>
    <w:div w:id="1712534078">
      <w:bodyDiv w:val="1"/>
      <w:marLeft w:val="0"/>
      <w:marRight w:val="0"/>
      <w:marTop w:val="0"/>
      <w:marBottom w:val="0"/>
      <w:divBdr>
        <w:top w:val="none" w:sz="0" w:space="0" w:color="auto"/>
        <w:left w:val="none" w:sz="0" w:space="0" w:color="auto"/>
        <w:bottom w:val="none" w:sz="0" w:space="0" w:color="auto"/>
        <w:right w:val="none" w:sz="0" w:space="0" w:color="auto"/>
      </w:divBdr>
    </w:div>
    <w:div w:id="1716150954">
      <w:bodyDiv w:val="1"/>
      <w:marLeft w:val="0"/>
      <w:marRight w:val="0"/>
      <w:marTop w:val="0"/>
      <w:marBottom w:val="0"/>
      <w:divBdr>
        <w:top w:val="none" w:sz="0" w:space="0" w:color="auto"/>
        <w:left w:val="none" w:sz="0" w:space="0" w:color="auto"/>
        <w:bottom w:val="none" w:sz="0" w:space="0" w:color="auto"/>
        <w:right w:val="none" w:sz="0" w:space="0" w:color="auto"/>
      </w:divBdr>
    </w:div>
    <w:div w:id="1717967781">
      <w:bodyDiv w:val="1"/>
      <w:marLeft w:val="0"/>
      <w:marRight w:val="0"/>
      <w:marTop w:val="0"/>
      <w:marBottom w:val="0"/>
      <w:divBdr>
        <w:top w:val="none" w:sz="0" w:space="0" w:color="auto"/>
        <w:left w:val="none" w:sz="0" w:space="0" w:color="auto"/>
        <w:bottom w:val="none" w:sz="0" w:space="0" w:color="auto"/>
        <w:right w:val="none" w:sz="0" w:space="0" w:color="auto"/>
      </w:divBdr>
    </w:div>
    <w:div w:id="1718629808">
      <w:bodyDiv w:val="1"/>
      <w:marLeft w:val="0"/>
      <w:marRight w:val="0"/>
      <w:marTop w:val="0"/>
      <w:marBottom w:val="0"/>
      <w:divBdr>
        <w:top w:val="none" w:sz="0" w:space="0" w:color="auto"/>
        <w:left w:val="none" w:sz="0" w:space="0" w:color="auto"/>
        <w:bottom w:val="none" w:sz="0" w:space="0" w:color="auto"/>
        <w:right w:val="none" w:sz="0" w:space="0" w:color="auto"/>
      </w:divBdr>
    </w:div>
    <w:div w:id="1721631537">
      <w:bodyDiv w:val="1"/>
      <w:marLeft w:val="0"/>
      <w:marRight w:val="0"/>
      <w:marTop w:val="0"/>
      <w:marBottom w:val="0"/>
      <w:divBdr>
        <w:top w:val="none" w:sz="0" w:space="0" w:color="auto"/>
        <w:left w:val="none" w:sz="0" w:space="0" w:color="auto"/>
        <w:bottom w:val="none" w:sz="0" w:space="0" w:color="auto"/>
        <w:right w:val="none" w:sz="0" w:space="0" w:color="auto"/>
      </w:divBdr>
    </w:div>
    <w:div w:id="1727951517">
      <w:bodyDiv w:val="1"/>
      <w:marLeft w:val="0"/>
      <w:marRight w:val="0"/>
      <w:marTop w:val="0"/>
      <w:marBottom w:val="0"/>
      <w:divBdr>
        <w:top w:val="none" w:sz="0" w:space="0" w:color="auto"/>
        <w:left w:val="none" w:sz="0" w:space="0" w:color="auto"/>
        <w:bottom w:val="none" w:sz="0" w:space="0" w:color="auto"/>
        <w:right w:val="none" w:sz="0" w:space="0" w:color="auto"/>
      </w:divBdr>
    </w:div>
    <w:div w:id="1728912384">
      <w:bodyDiv w:val="1"/>
      <w:marLeft w:val="0"/>
      <w:marRight w:val="0"/>
      <w:marTop w:val="0"/>
      <w:marBottom w:val="0"/>
      <w:divBdr>
        <w:top w:val="none" w:sz="0" w:space="0" w:color="auto"/>
        <w:left w:val="none" w:sz="0" w:space="0" w:color="auto"/>
        <w:bottom w:val="none" w:sz="0" w:space="0" w:color="auto"/>
        <w:right w:val="none" w:sz="0" w:space="0" w:color="auto"/>
      </w:divBdr>
    </w:div>
    <w:div w:id="1739547885">
      <w:bodyDiv w:val="1"/>
      <w:marLeft w:val="0"/>
      <w:marRight w:val="0"/>
      <w:marTop w:val="0"/>
      <w:marBottom w:val="0"/>
      <w:divBdr>
        <w:top w:val="none" w:sz="0" w:space="0" w:color="auto"/>
        <w:left w:val="none" w:sz="0" w:space="0" w:color="auto"/>
        <w:bottom w:val="none" w:sz="0" w:space="0" w:color="auto"/>
        <w:right w:val="none" w:sz="0" w:space="0" w:color="auto"/>
      </w:divBdr>
    </w:div>
    <w:div w:id="1740859363">
      <w:bodyDiv w:val="1"/>
      <w:marLeft w:val="0"/>
      <w:marRight w:val="0"/>
      <w:marTop w:val="0"/>
      <w:marBottom w:val="0"/>
      <w:divBdr>
        <w:top w:val="none" w:sz="0" w:space="0" w:color="auto"/>
        <w:left w:val="none" w:sz="0" w:space="0" w:color="auto"/>
        <w:bottom w:val="none" w:sz="0" w:space="0" w:color="auto"/>
        <w:right w:val="none" w:sz="0" w:space="0" w:color="auto"/>
      </w:divBdr>
    </w:div>
    <w:div w:id="1742211885">
      <w:bodyDiv w:val="1"/>
      <w:marLeft w:val="0"/>
      <w:marRight w:val="0"/>
      <w:marTop w:val="0"/>
      <w:marBottom w:val="0"/>
      <w:divBdr>
        <w:top w:val="none" w:sz="0" w:space="0" w:color="auto"/>
        <w:left w:val="none" w:sz="0" w:space="0" w:color="auto"/>
        <w:bottom w:val="none" w:sz="0" w:space="0" w:color="auto"/>
        <w:right w:val="none" w:sz="0" w:space="0" w:color="auto"/>
      </w:divBdr>
    </w:div>
    <w:div w:id="1743914131">
      <w:bodyDiv w:val="1"/>
      <w:marLeft w:val="0"/>
      <w:marRight w:val="0"/>
      <w:marTop w:val="0"/>
      <w:marBottom w:val="0"/>
      <w:divBdr>
        <w:top w:val="none" w:sz="0" w:space="0" w:color="auto"/>
        <w:left w:val="none" w:sz="0" w:space="0" w:color="auto"/>
        <w:bottom w:val="none" w:sz="0" w:space="0" w:color="auto"/>
        <w:right w:val="none" w:sz="0" w:space="0" w:color="auto"/>
      </w:divBdr>
    </w:div>
    <w:div w:id="1749233236">
      <w:bodyDiv w:val="1"/>
      <w:marLeft w:val="0"/>
      <w:marRight w:val="0"/>
      <w:marTop w:val="0"/>
      <w:marBottom w:val="0"/>
      <w:divBdr>
        <w:top w:val="none" w:sz="0" w:space="0" w:color="auto"/>
        <w:left w:val="none" w:sz="0" w:space="0" w:color="auto"/>
        <w:bottom w:val="none" w:sz="0" w:space="0" w:color="auto"/>
        <w:right w:val="none" w:sz="0" w:space="0" w:color="auto"/>
      </w:divBdr>
    </w:div>
    <w:div w:id="1751191803">
      <w:bodyDiv w:val="1"/>
      <w:marLeft w:val="0"/>
      <w:marRight w:val="0"/>
      <w:marTop w:val="0"/>
      <w:marBottom w:val="0"/>
      <w:divBdr>
        <w:top w:val="none" w:sz="0" w:space="0" w:color="auto"/>
        <w:left w:val="none" w:sz="0" w:space="0" w:color="auto"/>
        <w:bottom w:val="none" w:sz="0" w:space="0" w:color="auto"/>
        <w:right w:val="none" w:sz="0" w:space="0" w:color="auto"/>
      </w:divBdr>
    </w:div>
    <w:div w:id="1752190545">
      <w:bodyDiv w:val="1"/>
      <w:marLeft w:val="0"/>
      <w:marRight w:val="0"/>
      <w:marTop w:val="0"/>
      <w:marBottom w:val="0"/>
      <w:divBdr>
        <w:top w:val="none" w:sz="0" w:space="0" w:color="auto"/>
        <w:left w:val="none" w:sz="0" w:space="0" w:color="auto"/>
        <w:bottom w:val="none" w:sz="0" w:space="0" w:color="auto"/>
        <w:right w:val="none" w:sz="0" w:space="0" w:color="auto"/>
      </w:divBdr>
    </w:div>
    <w:div w:id="1753236125">
      <w:bodyDiv w:val="1"/>
      <w:marLeft w:val="0"/>
      <w:marRight w:val="0"/>
      <w:marTop w:val="0"/>
      <w:marBottom w:val="0"/>
      <w:divBdr>
        <w:top w:val="none" w:sz="0" w:space="0" w:color="auto"/>
        <w:left w:val="none" w:sz="0" w:space="0" w:color="auto"/>
        <w:bottom w:val="none" w:sz="0" w:space="0" w:color="auto"/>
        <w:right w:val="none" w:sz="0" w:space="0" w:color="auto"/>
      </w:divBdr>
    </w:div>
    <w:div w:id="1757314860">
      <w:bodyDiv w:val="1"/>
      <w:marLeft w:val="0"/>
      <w:marRight w:val="0"/>
      <w:marTop w:val="0"/>
      <w:marBottom w:val="0"/>
      <w:divBdr>
        <w:top w:val="none" w:sz="0" w:space="0" w:color="auto"/>
        <w:left w:val="none" w:sz="0" w:space="0" w:color="auto"/>
        <w:bottom w:val="none" w:sz="0" w:space="0" w:color="auto"/>
        <w:right w:val="none" w:sz="0" w:space="0" w:color="auto"/>
      </w:divBdr>
    </w:div>
    <w:div w:id="1757479529">
      <w:bodyDiv w:val="1"/>
      <w:marLeft w:val="0"/>
      <w:marRight w:val="0"/>
      <w:marTop w:val="0"/>
      <w:marBottom w:val="0"/>
      <w:divBdr>
        <w:top w:val="none" w:sz="0" w:space="0" w:color="auto"/>
        <w:left w:val="none" w:sz="0" w:space="0" w:color="auto"/>
        <w:bottom w:val="none" w:sz="0" w:space="0" w:color="auto"/>
        <w:right w:val="none" w:sz="0" w:space="0" w:color="auto"/>
      </w:divBdr>
    </w:div>
    <w:div w:id="1760250542">
      <w:bodyDiv w:val="1"/>
      <w:marLeft w:val="0"/>
      <w:marRight w:val="0"/>
      <w:marTop w:val="0"/>
      <w:marBottom w:val="0"/>
      <w:divBdr>
        <w:top w:val="none" w:sz="0" w:space="0" w:color="auto"/>
        <w:left w:val="none" w:sz="0" w:space="0" w:color="auto"/>
        <w:bottom w:val="none" w:sz="0" w:space="0" w:color="auto"/>
        <w:right w:val="none" w:sz="0" w:space="0" w:color="auto"/>
      </w:divBdr>
    </w:div>
    <w:div w:id="1761443452">
      <w:bodyDiv w:val="1"/>
      <w:marLeft w:val="0"/>
      <w:marRight w:val="0"/>
      <w:marTop w:val="0"/>
      <w:marBottom w:val="0"/>
      <w:divBdr>
        <w:top w:val="none" w:sz="0" w:space="0" w:color="auto"/>
        <w:left w:val="none" w:sz="0" w:space="0" w:color="auto"/>
        <w:bottom w:val="none" w:sz="0" w:space="0" w:color="auto"/>
        <w:right w:val="none" w:sz="0" w:space="0" w:color="auto"/>
      </w:divBdr>
    </w:div>
    <w:div w:id="1762796616">
      <w:bodyDiv w:val="1"/>
      <w:marLeft w:val="0"/>
      <w:marRight w:val="0"/>
      <w:marTop w:val="0"/>
      <w:marBottom w:val="0"/>
      <w:divBdr>
        <w:top w:val="none" w:sz="0" w:space="0" w:color="auto"/>
        <w:left w:val="none" w:sz="0" w:space="0" w:color="auto"/>
        <w:bottom w:val="none" w:sz="0" w:space="0" w:color="auto"/>
        <w:right w:val="none" w:sz="0" w:space="0" w:color="auto"/>
      </w:divBdr>
    </w:div>
    <w:div w:id="1771123177">
      <w:bodyDiv w:val="1"/>
      <w:marLeft w:val="0"/>
      <w:marRight w:val="0"/>
      <w:marTop w:val="0"/>
      <w:marBottom w:val="0"/>
      <w:divBdr>
        <w:top w:val="none" w:sz="0" w:space="0" w:color="auto"/>
        <w:left w:val="none" w:sz="0" w:space="0" w:color="auto"/>
        <w:bottom w:val="none" w:sz="0" w:space="0" w:color="auto"/>
        <w:right w:val="none" w:sz="0" w:space="0" w:color="auto"/>
      </w:divBdr>
    </w:div>
    <w:div w:id="1772509488">
      <w:bodyDiv w:val="1"/>
      <w:marLeft w:val="0"/>
      <w:marRight w:val="0"/>
      <w:marTop w:val="0"/>
      <w:marBottom w:val="0"/>
      <w:divBdr>
        <w:top w:val="none" w:sz="0" w:space="0" w:color="auto"/>
        <w:left w:val="none" w:sz="0" w:space="0" w:color="auto"/>
        <w:bottom w:val="none" w:sz="0" w:space="0" w:color="auto"/>
        <w:right w:val="none" w:sz="0" w:space="0" w:color="auto"/>
      </w:divBdr>
    </w:div>
    <w:div w:id="1772621965">
      <w:bodyDiv w:val="1"/>
      <w:marLeft w:val="0"/>
      <w:marRight w:val="0"/>
      <w:marTop w:val="0"/>
      <w:marBottom w:val="0"/>
      <w:divBdr>
        <w:top w:val="none" w:sz="0" w:space="0" w:color="auto"/>
        <w:left w:val="none" w:sz="0" w:space="0" w:color="auto"/>
        <w:bottom w:val="none" w:sz="0" w:space="0" w:color="auto"/>
        <w:right w:val="none" w:sz="0" w:space="0" w:color="auto"/>
      </w:divBdr>
    </w:div>
    <w:div w:id="1774394236">
      <w:bodyDiv w:val="1"/>
      <w:marLeft w:val="0"/>
      <w:marRight w:val="0"/>
      <w:marTop w:val="0"/>
      <w:marBottom w:val="0"/>
      <w:divBdr>
        <w:top w:val="none" w:sz="0" w:space="0" w:color="auto"/>
        <w:left w:val="none" w:sz="0" w:space="0" w:color="auto"/>
        <w:bottom w:val="none" w:sz="0" w:space="0" w:color="auto"/>
        <w:right w:val="none" w:sz="0" w:space="0" w:color="auto"/>
      </w:divBdr>
    </w:div>
    <w:div w:id="1781141719">
      <w:bodyDiv w:val="1"/>
      <w:marLeft w:val="0"/>
      <w:marRight w:val="0"/>
      <w:marTop w:val="0"/>
      <w:marBottom w:val="0"/>
      <w:divBdr>
        <w:top w:val="none" w:sz="0" w:space="0" w:color="auto"/>
        <w:left w:val="none" w:sz="0" w:space="0" w:color="auto"/>
        <w:bottom w:val="none" w:sz="0" w:space="0" w:color="auto"/>
        <w:right w:val="none" w:sz="0" w:space="0" w:color="auto"/>
      </w:divBdr>
    </w:div>
    <w:div w:id="1781488167">
      <w:bodyDiv w:val="1"/>
      <w:marLeft w:val="0"/>
      <w:marRight w:val="0"/>
      <w:marTop w:val="0"/>
      <w:marBottom w:val="0"/>
      <w:divBdr>
        <w:top w:val="none" w:sz="0" w:space="0" w:color="auto"/>
        <w:left w:val="none" w:sz="0" w:space="0" w:color="auto"/>
        <w:bottom w:val="none" w:sz="0" w:space="0" w:color="auto"/>
        <w:right w:val="none" w:sz="0" w:space="0" w:color="auto"/>
      </w:divBdr>
    </w:div>
    <w:div w:id="1784231420">
      <w:bodyDiv w:val="1"/>
      <w:marLeft w:val="0"/>
      <w:marRight w:val="0"/>
      <w:marTop w:val="0"/>
      <w:marBottom w:val="0"/>
      <w:divBdr>
        <w:top w:val="none" w:sz="0" w:space="0" w:color="auto"/>
        <w:left w:val="none" w:sz="0" w:space="0" w:color="auto"/>
        <w:bottom w:val="none" w:sz="0" w:space="0" w:color="auto"/>
        <w:right w:val="none" w:sz="0" w:space="0" w:color="auto"/>
      </w:divBdr>
    </w:div>
    <w:div w:id="1787037879">
      <w:bodyDiv w:val="1"/>
      <w:marLeft w:val="0"/>
      <w:marRight w:val="0"/>
      <w:marTop w:val="0"/>
      <w:marBottom w:val="0"/>
      <w:divBdr>
        <w:top w:val="none" w:sz="0" w:space="0" w:color="auto"/>
        <w:left w:val="none" w:sz="0" w:space="0" w:color="auto"/>
        <w:bottom w:val="none" w:sz="0" w:space="0" w:color="auto"/>
        <w:right w:val="none" w:sz="0" w:space="0" w:color="auto"/>
      </w:divBdr>
    </w:div>
    <w:div w:id="1790123209">
      <w:bodyDiv w:val="1"/>
      <w:marLeft w:val="0"/>
      <w:marRight w:val="0"/>
      <w:marTop w:val="0"/>
      <w:marBottom w:val="0"/>
      <w:divBdr>
        <w:top w:val="none" w:sz="0" w:space="0" w:color="auto"/>
        <w:left w:val="none" w:sz="0" w:space="0" w:color="auto"/>
        <w:bottom w:val="none" w:sz="0" w:space="0" w:color="auto"/>
        <w:right w:val="none" w:sz="0" w:space="0" w:color="auto"/>
      </w:divBdr>
    </w:div>
    <w:div w:id="1791973119">
      <w:bodyDiv w:val="1"/>
      <w:marLeft w:val="0"/>
      <w:marRight w:val="0"/>
      <w:marTop w:val="0"/>
      <w:marBottom w:val="0"/>
      <w:divBdr>
        <w:top w:val="none" w:sz="0" w:space="0" w:color="auto"/>
        <w:left w:val="none" w:sz="0" w:space="0" w:color="auto"/>
        <w:bottom w:val="none" w:sz="0" w:space="0" w:color="auto"/>
        <w:right w:val="none" w:sz="0" w:space="0" w:color="auto"/>
      </w:divBdr>
    </w:div>
    <w:div w:id="1793672723">
      <w:bodyDiv w:val="1"/>
      <w:marLeft w:val="0"/>
      <w:marRight w:val="0"/>
      <w:marTop w:val="0"/>
      <w:marBottom w:val="0"/>
      <w:divBdr>
        <w:top w:val="none" w:sz="0" w:space="0" w:color="auto"/>
        <w:left w:val="none" w:sz="0" w:space="0" w:color="auto"/>
        <w:bottom w:val="none" w:sz="0" w:space="0" w:color="auto"/>
        <w:right w:val="none" w:sz="0" w:space="0" w:color="auto"/>
      </w:divBdr>
    </w:div>
    <w:div w:id="1794902281">
      <w:bodyDiv w:val="1"/>
      <w:marLeft w:val="0"/>
      <w:marRight w:val="0"/>
      <w:marTop w:val="0"/>
      <w:marBottom w:val="0"/>
      <w:divBdr>
        <w:top w:val="none" w:sz="0" w:space="0" w:color="auto"/>
        <w:left w:val="none" w:sz="0" w:space="0" w:color="auto"/>
        <w:bottom w:val="none" w:sz="0" w:space="0" w:color="auto"/>
        <w:right w:val="none" w:sz="0" w:space="0" w:color="auto"/>
      </w:divBdr>
    </w:div>
    <w:div w:id="1797410621">
      <w:bodyDiv w:val="1"/>
      <w:marLeft w:val="0"/>
      <w:marRight w:val="0"/>
      <w:marTop w:val="0"/>
      <w:marBottom w:val="0"/>
      <w:divBdr>
        <w:top w:val="none" w:sz="0" w:space="0" w:color="auto"/>
        <w:left w:val="none" w:sz="0" w:space="0" w:color="auto"/>
        <w:bottom w:val="none" w:sz="0" w:space="0" w:color="auto"/>
        <w:right w:val="none" w:sz="0" w:space="0" w:color="auto"/>
      </w:divBdr>
    </w:div>
    <w:div w:id="1798142144">
      <w:bodyDiv w:val="1"/>
      <w:marLeft w:val="0"/>
      <w:marRight w:val="0"/>
      <w:marTop w:val="0"/>
      <w:marBottom w:val="0"/>
      <w:divBdr>
        <w:top w:val="none" w:sz="0" w:space="0" w:color="auto"/>
        <w:left w:val="none" w:sz="0" w:space="0" w:color="auto"/>
        <w:bottom w:val="none" w:sz="0" w:space="0" w:color="auto"/>
        <w:right w:val="none" w:sz="0" w:space="0" w:color="auto"/>
      </w:divBdr>
    </w:div>
    <w:div w:id="1803501601">
      <w:bodyDiv w:val="1"/>
      <w:marLeft w:val="0"/>
      <w:marRight w:val="0"/>
      <w:marTop w:val="0"/>
      <w:marBottom w:val="0"/>
      <w:divBdr>
        <w:top w:val="none" w:sz="0" w:space="0" w:color="auto"/>
        <w:left w:val="none" w:sz="0" w:space="0" w:color="auto"/>
        <w:bottom w:val="none" w:sz="0" w:space="0" w:color="auto"/>
        <w:right w:val="none" w:sz="0" w:space="0" w:color="auto"/>
      </w:divBdr>
    </w:div>
    <w:div w:id="1807894443">
      <w:bodyDiv w:val="1"/>
      <w:marLeft w:val="0"/>
      <w:marRight w:val="0"/>
      <w:marTop w:val="0"/>
      <w:marBottom w:val="0"/>
      <w:divBdr>
        <w:top w:val="none" w:sz="0" w:space="0" w:color="auto"/>
        <w:left w:val="none" w:sz="0" w:space="0" w:color="auto"/>
        <w:bottom w:val="none" w:sz="0" w:space="0" w:color="auto"/>
        <w:right w:val="none" w:sz="0" w:space="0" w:color="auto"/>
      </w:divBdr>
    </w:div>
    <w:div w:id="1808204237">
      <w:bodyDiv w:val="1"/>
      <w:marLeft w:val="0"/>
      <w:marRight w:val="0"/>
      <w:marTop w:val="0"/>
      <w:marBottom w:val="0"/>
      <w:divBdr>
        <w:top w:val="none" w:sz="0" w:space="0" w:color="auto"/>
        <w:left w:val="none" w:sz="0" w:space="0" w:color="auto"/>
        <w:bottom w:val="none" w:sz="0" w:space="0" w:color="auto"/>
        <w:right w:val="none" w:sz="0" w:space="0" w:color="auto"/>
      </w:divBdr>
    </w:div>
    <w:div w:id="1809975604">
      <w:bodyDiv w:val="1"/>
      <w:marLeft w:val="0"/>
      <w:marRight w:val="0"/>
      <w:marTop w:val="0"/>
      <w:marBottom w:val="0"/>
      <w:divBdr>
        <w:top w:val="none" w:sz="0" w:space="0" w:color="auto"/>
        <w:left w:val="none" w:sz="0" w:space="0" w:color="auto"/>
        <w:bottom w:val="none" w:sz="0" w:space="0" w:color="auto"/>
        <w:right w:val="none" w:sz="0" w:space="0" w:color="auto"/>
      </w:divBdr>
    </w:div>
    <w:div w:id="1810123253">
      <w:bodyDiv w:val="1"/>
      <w:marLeft w:val="0"/>
      <w:marRight w:val="0"/>
      <w:marTop w:val="0"/>
      <w:marBottom w:val="0"/>
      <w:divBdr>
        <w:top w:val="none" w:sz="0" w:space="0" w:color="auto"/>
        <w:left w:val="none" w:sz="0" w:space="0" w:color="auto"/>
        <w:bottom w:val="none" w:sz="0" w:space="0" w:color="auto"/>
        <w:right w:val="none" w:sz="0" w:space="0" w:color="auto"/>
      </w:divBdr>
    </w:div>
    <w:div w:id="1817801253">
      <w:bodyDiv w:val="1"/>
      <w:marLeft w:val="0"/>
      <w:marRight w:val="0"/>
      <w:marTop w:val="0"/>
      <w:marBottom w:val="0"/>
      <w:divBdr>
        <w:top w:val="none" w:sz="0" w:space="0" w:color="auto"/>
        <w:left w:val="none" w:sz="0" w:space="0" w:color="auto"/>
        <w:bottom w:val="none" w:sz="0" w:space="0" w:color="auto"/>
        <w:right w:val="none" w:sz="0" w:space="0" w:color="auto"/>
      </w:divBdr>
    </w:div>
    <w:div w:id="1819029130">
      <w:bodyDiv w:val="1"/>
      <w:marLeft w:val="0"/>
      <w:marRight w:val="0"/>
      <w:marTop w:val="0"/>
      <w:marBottom w:val="0"/>
      <w:divBdr>
        <w:top w:val="none" w:sz="0" w:space="0" w:color="auto"/>
        <w:left w:val="none" w:sz="0" w:space="0" w:color="auto"/>
        <w:bottom w:val="none" w:sz="0" w:space="0" w:color="auto"/>
        <w:right w:val="none" w:sz="0" w:space="0" w:color="auto"/>
      </w:divBdr>
    </w:div>
    <w:div w:id="1821267625">
      <w:bodyDiv w:val="1"/>
      <w:marLeft w:val="0"/>
      <w:marRight w:val="0"/>
      <w:marTop w:val="0"/>
      <w:marBottom w:val="0"/>
      <w:divBdr>
        <w:top w:val="none" w:sz="0" w:space="0" w:color="auto"/>
        <w:left w:val="none" w:sz="0" w:space="0" w:color="auto"/>
        <w:bottom w:val="none" w:sz="0" w:space="0" w:color="auto"/>
        <w:right w:val="none" w:sz="0" w:space="0" w:color="auto"/>
      </w:divBdr>
    </w:div>
    <w:div w:id="1821340103">
      <w:bodyDiv w:val="1"/>
      <w:marLeft w:val="0"/>
      <w:marRight w:val="0"/>
      <w:marTop w:val="0"/>
      <w:marBottom w:val="0"/>
      <w:divBdr>
        <w:top w:val="none" w:sz="0" w:space="0" w:color="auto"/>
        <w:left w:val="none" w:sz="0" w:space="0" w:color="auto"/>
        <w:bottom w:val="none" w:sz="0" w:space="0" w:color="auto"/>
        <w:right w:val="none" w:sz="0" w:space="0" w:color="auto"/>
      </w:divBdr>
    </w:div>
    <w:div w:id="1822653233">
      <w:bodyDiv w:val="1"/>
      <w:marLeft w:val="0"/>
      <w:marRight w:val="0"/>
      <w:marTop w:val="0"/>
      <w:marBottom w:val="0"/>
      <w:divBdr>
        <w:top w:val="none" w:sz="0" w:space="0" w:color="auto"/>
        <w:left w:val="none" w:sz="0" w:space="0" w:color="auto"/>
        <w:bottom w:val="none" w:sz="0" w:space="0" w:color="auto"/>
        <w:right w:val="none" w:sz="0" w:space="0" w:color="auto"/>
      </w:divBdr>
    </w:div>
    <w:div w:id="1822962341">
      <w:bodyDiv w:val="1"/>
      <w:marLeft w:val="0"/>
      <w:marRight w:val="0"/>
      <w:marTop w:val="0"/>
      <w:marBottom w:val="0"/>
      <w:divBdr>
        <w:top w:val="none" w:sz="0" w:space="0" w:color="auto"/>
        <w:left w:val="none" w:sz="0" w:space="0" w:color="auto"/>
        <w:bottom w:val="none" w:sz="0" w:space="0" w:color="auto"/>
        <w:right w:val="none" w:sz="0" w:space="0" w:color="auto"/>
      </w:divBdr>
    </w:div>
    <w:div w:id="1824159742">
      <w:bodyDiv w:val="1"/>
      <w:marLeft w:val="0"/>
      <w:marRight w:val="0"/>
      <w:marTop w:val="0"/>
      <w:marBottom w:val="0"/>
      <w:divBdr>
        <w:top w:val="none" w:sz="0" w:space="0" w:color="auto"/>
        <w:left w:val="none" w:sz="0" w:space="0" w:color="auto"/>
        <w:bottom w:val="none" w:sz="0" w:space="0" w:color="auto"/>
        <w:right w:val="none" w:sz="0" w:space="0" w:color="auto"/>
      </w:divBdr>
    </w:div>
    <w:div w:id="1826900175">
      <w:bodyDiv w:val="1"/>
      <w:marLeft w:val="0"/>
      <w:marRight w:val="0"/>
      <w:marTop w:val="0"/>
      <w:marBottom w:val="0"/>
      <w:divBdr>
        <w:top w:val="none" w:sz="0" w:space="0" w:color="auto"/>
        <w:left w:val="none" w:sz="0" w:space="0" w:color="auto"/>
        <w:bottom w:val="none" w:sz="0" w:space="0" w:color="auto"/>
        <w:right w:val="none" w:sz="0" w:space="0" w:color="auto"/>
      </w:divBdr>
    </w:div>
    <w:div w:id="1831943082">
      <w:bodyDiv w:val="1"/>
      <w:marLeft w:val="0"/>
      <w:marRight w:val="0"/>
      <w:marTop w:val="0"/>
      <w:marBottom w:val="0"/>
      <w:divBdr>
        <w:top w:val="none" w:sz="0" w:space="0" w:color="auto"/>
        <w:left w:val="none" w:sz="0" w:space="0" w:color="auto"/>
        <w:bottom w:val="none" w:sz="0" w:space="0" w:color="auto"/>
        <w:right w:val="none" w:sz="0" w:space="0" w:color="auto"/>
      </w:divBdr>
    </w:div>
    <w:div w:id="1833790957">
      <w:bodyDiv w:val="1"/>
      <w:marLeft w:val="0"/>
      <w:marRight w:val="0"/>
      <w:marTop w:val="0"/>
      <w:marBottom w:val="0"/>
      <w:divBdr>
        <w:top w:val="none" w:sz="0" w:space="0" w:color="auto"/>
        <w:left w:val="none" w:sz="0" w:space="0" w:color="auto"/>
        <w:bottom w:val="none" w:sz="0" w:space="0" w:color="auto"/>
        <w:right w:val="none" w:sz="0" w:space="0" w:color="auto"/>
      </w:divBdr>
    </w:div>
    <w:div w:id="1834489776">
      <w:bodyDiv w:val="1"/>
      <w:marLeft w:val="0"/>
      <w:marRight w:val="0"/>
      <w:marTop w:val="0"/>
      <w:marBottom w:val="0"/>
      <w:divBdr>
        <w:top w:val="none" w:sz="0" w:space="0" w:color="auto"/>
        <w:left w:val="none" w:sz="0" w:space="0" w:color="auto"/>
        <w:bottom w:val="none" w:sz="0" w:space="0" w:color="auto"/>
        <w:right w:val="none" w:sz="0" w:space="0" w:color="auto"/>
      </w:divBdr>
    </w:div>
    <w:div w:id="1837459370">
      <w:bodyDiv w:val="1"/>
      <w:marLeft w:val="0"/>
      <w:marRight w:val="0"/>
      <w:marTop w:val="0"/>
      <w:marBottom w:val="0"/>
      <w:divBdr>
        <w:top w:val="none" w:sz="0" w:space="0" w:color="auto"/>
        <w:left w:val="none" w:sz="0" w:space="0" w:color="auto"/>
        <w:bottom w:val="none" w:sz="0" w:space="0" w:color="auto"/>
        <w:right w:val="none" w:sz="0" w:space="0" w:color="auto"/>
      </w:divBdr>
    </w:div>
    <w:div w:id="1839417631">
      <w:bodyDiv w:val="1"/>
      <w:marLeft w:val="0"/>
      <w:marRight w:val="0"/>
      <w:marTop w:val="0"/>
      <w:marBottom w:val="0"/>
      <w:divBdr>
        <w:top w:val="none" w:sz="0" w:space="0" w:color="auto"/>
        <w:left w:val="none" w:sz="0" w:space="0" w:color="auto"/>
        <w:bottom w:val="none" w:sz="0" w:space="0" w:color="auto"/>
        <w:right w:val="none" w:sz="0" w:space="0" w:color="auto"/>
      </w:divBdr>
    </w:div>
    <w:div w:id="1842622677">
      <w:bodyDiv w:val="1"/>
      <w:marLeft w:val="0"/>
      <w:marRight w:val="0"/>
      <w:marTop w:val="0"/>
      <w:marBottom w:val="0"/>
      <w:divBdr>
        <w:top w:val="none" w:sz="0" w:space="0" w:color="auto"/>
        <w:left w:val="none" w:sz="0" w:space="0" w:color="auto"/>
        <w:bottom w:val="none" w:sz="0" w:space="0" w:color="auto"/>
        <w:right w:val="none" w:sz="0" w:space="0" w:color="auto"/>
      </w:divBdr>
    </w:div>
    <w:div w:id="1844587816">
      <w:bodyDiv w:val="1"/>
      <w:marLeft w:val="0"/>
      <w:marRight w:val="0"/>
      <w:marTop w:val="0"/>
      <w:marBottom w:val="0"/>
      <w:divBdr>
        <w:top w:val="none" w:sz="0" w:space="0" w:color="auto"/>
        <w:left w:val="none" w:sz="0" w:space="0" w:color="auto"/>
        <w:bottom w:val="none" w:sz="0" w:space="0" w:color="auto"/>
        <w:right w:val="none" w:sz="0" w:space="0" w:color="auto"/>
      </w:divBdr>
    </w:div>
    <w:div w:id="1846897689">
      <w:bodyDiv w:val="1"/>
      <w:marLeft w:val="0"/>
      <w:marRight w:val="0"/>
      <w:marTop w:val="0"/>
      <w:marBottom w:val="0"/>
      <w:divBdr>
        <w:top w:val="none" w:sz="0" w:space="0" w:color="auto"/>
        <w:left w:val="none" w:sz="0" w:space="0" w:color="auto"/>
        <w:bottom w:val="none" w:sz="0" w:space="0" w:color="auto"/>
        <w:right w:val="none" w:sz="0" w:space="0" w:color="auto"/>
      </w:divBdr>
    </w:div>
    <w:div w:id="1847669117">
      <w:bodyDiv w:val="1"/>
      <w:marLeft w:val="0"/>
      <w:marRight w:val="0"/>
      <w:marTop w:val="0"/>
      <w:marBottom w:val="0"/>
      <w:divBdr>
        <w:top w:val="none" w:sz="0" w:space="0" w:color="auto"/>
        <w:left w:val="none" w:sz="0" w:space="0" w:color="auto"/>
        <w:bottom w:val="none" w:sz="0" w:space="0" w:color="auto"/>
        <w:right w:val="none" w:sz="0" w:space="0" w:color="auto"/>
      </w:divBdr>
    </w:div>
    <w:div w:id="1848211177">
      <w:bodyDiv w:val="1"/>
      <w:marLeft w:val="0"/>
      <w:marRight w:val="0"/>
      <w:marTop w:val="0"/>
      <w:marBottom w:val="0"/>
      <w:divBdr>
        <w:top w:val="none" w:sz="0" w:space="0" w:color="auto"/>
        <w:left w:val="none" w:sz="0" w:space="0" w:color="auto"/>
        <w:bottom w:val="none" w:sz="0" w:space="0" w:color="auto"/>
        <w:right w:val="none" w:sz="0" w:space="0" w:color="auto"/>
      </w:divBdr>
    </w:div>
    <w:div w:id="1851989458">
      <w:bodyDiv w:val="1"/>
      <w:marLeft w:val="0"/>
      <w:marRight w:val="0"/>
      <w:marTop w:val="0"/>
      <w:marBottom w:val="0"/>
      <w:divBdr>
        <w:top w:val="none" w:sz="0" w:space="0" w:color="auto"/>
        <w:left w:val="none" w:sz="0" w:space="0" w:color="auto"/>
        <w:bottom w:val="none" w:sz="0" w:space="0" w:color="auto"/>
        <w:right w:val="none" w:sz="0" w:space="0" w:color="auto"/>
      </w:divBdr>
    </w:div>
    <w:div w:id="1852721903">
      <w:bodyDiv w:val="1"/>
      <w:marLeft w:val="0"/>
      <w:marRight w:val="0"/>
      <w:marTop w:val="0"/>
      <w:marBottom w:val="0"/>
      <w:divBdr>
        <w:top w:val="none" w:sz="0" w:space="0" w:color="auto"/>
        <w:left w:val="none" w:sz="0" w:space="0" w:color="auto"/>
        <w:bottom w:val="none" w:sz="0" w:space="0" w:color="auto"/>
        <w:right w:val="none" w:sz="0" w:space="0" w:color="auto"/>
      </w:divBdr>
    </w:div>
    <w:div w:id="1858041448">
      <w:bodyDiv w:val="1"/>
      <w:marLeft w:val="0"/>
      <w:marRight w:val="0"/>
      <w:marTop w:val="0"/>
      <w:marBottom w:val="0"/>
      <w:divBdr>
        <w:top w:val="none" w:sz="0" w:space="0" w:color="auto"/>
        <w:left w:val="none" w:sz="0" w:space="0" w:color="auto"/>
        <w:bottom w:val="none" w:sz="0" w:space="0" w:color="auto"/>
        <w:right w:val="none" w:sz="0" w:space="0" w:color="auto"/>
      </w:divBdr>
    </w:div>
    <w:div w:id="1858762927">
      <w:bodyDiv w:val="1"/>
      <w:marLeft w:val="0"/>
      <w:marRight w:val="0"/>
      <w:marTop w:val="0"/>
      <w:marBottom w:val="0"/>
      <w:divBdr>
        <w:top w:val="none" w:sz="0" w:space="0" w:color="auto"/>
        <w:left w:val="none" w:sz="0" w:space="0" w:color="auto"/>
        <w:bottom w:val="none" w:sz="0" w:space="0" w:color="auto"/>
        <w:right w:val="none" w:sz="0" w:space="0" w:color="auto"/>
      </w:divBdr>
    </w:div>
    <w:div w:id="1862625135">
      <w:bodyDiv w:val="1"/>
      <w:marLeft w:val="0"/>
      <w:marRight w:val="0"/>
      <w:marTop w:val="0"/>
      <w:marBottom w:val="0"/>
      <w:divBdr>
        <w:top w:val="none" w:sz="0" w:space="0" w:color="auto"/>
        <w:left w:val="none" w:sz="0" w:space="0" w:color="auto"/>
        <w:bottom w:val="none" w:sz="0" w:space="0" w:color="auto"/>
        <w:right w:val="none" w:sz="0" w:space="0" w:color="auto"/>
      </w:divBdr>
    </w:div>
    <w:div w:id="1863395237">
      <w:bodyDiv w:val="1"/>
      <w:marLeft w:val="0"/>
      <w:marRight w:val="0"/>
      <w:marTop w:val="0"/>
      <w:marBottom w:val="0"/>
      <w:divBdr>
        <w:top w:val="none" w:sz="0" w:space="0" w:color="auto"/>
        <w:left w:val="none" w:sz="0" w:space="0" w:color="auto"/>
        <w:bottom w:val="none" w:sz="0" w:space="0" w:color="auto"/>
        <w:right w:val="none" w:sz="0" w:space="0" w:color="auto"/>
      </w:divBdr>
    </w:div>
    <w:div w:id="1869828436">
      <w:bodyDiv w:val="1"/>
      <w:marLeft w:val="0"/>
      <w:marRight w:val="0"/>
      <w:marTop w:val="0"/>
      <w:marBottom w:val="0"/>
      <w:divBdr>
        <w:top w:val="none" w:sz="0" w:space="0" w:color="auto"/>
        <w:left w:val="none" w:sz="0" w:space="0" w:color="auto"/>
        <w:bottom w:val="none" w:sz="0" w:space="0" w:color="auto"/>
        <w:right w:val="none" w:sz="0" w:space="0" w:color="auto"/>
      </w:divBdr>
    </w:div>
    <w:div w:id="1873181103">
      <w:bodyDiv w:val="1"/>
      <w:marLeft w:val="0"/>
      <w:marRight w:val="0"/>
      <w:marTop w:val="0"/>
      <w:marBottom w:val="0"/>
      <w:divBdr>
        <w:top w:val="none" w:sz="0" w:space="0" w:color="auto"/>
        <w:left w:val="none" w:sz="0" w:space="0" w:color="auto"/>
        <w:bottom w:val="none" w:sz="0" w:space="0" w:color="auto"/>
        <w:right w:val="none" w:sz="0" w:space="0" w:color="auto"/>
      </w:divBdr>
    </w:div>
    <w:div w:id="1876891060">
      <w:bodyDiv w:val="1"/>
      <w:marLeft w:val="0"/>
      <w:marRight w:val="0"/>
      <w:marTop w:val="0"/>
      <w:marBottom w:val="0"/>
      <w:divBdr>
        <w:top w:val="none" w:sz="0" w:space="0" w:color="auto"/>
        <w:left w:val="none" w:sz="0" w:space="0" w:color="auto"/>
        <w:bottom w:val="none" w:sz="0" w:space="0" w:color="auto"/>
        <w:right w:val="none" w:sz="0" w:space="0" w:color="auto"/>
      </w:divBdr>
    </w:div>
    <w:div w:id="1886981936">
      <w:bodyDiv w:val="1"/>
      <w:marLeft w:val="0"/>
      <w:marRight w:val="0"/>
      <w:marTop w:val="0"/>
      <w:marBottom w:val="0"/>
      <w:divBdr>
        <w:top w:val="none" w:sz="0" w:space="0" w:color="auto"/>
        <w:left w:val="none" w:sz="0" w:space="0" w:color="auto"/>
        <w:bottom w:val="none" w:sz="0" w:space="0" w:color="auto"/>
        <w:right w:val="none" w:sz="0" w:space="0" w:color="auto"/>
      </w:divBdr>
    </w:div>
    <w:div w:id="1887444319">
      <w:bodyDiv w:val="1"/>
      <w:marLeft w:val="0"/>
      <w:marRight w:val="0"/>
      <w:marTop w:val="0"/>
      <w:marBottom w:val="0"/>
      <w:divBdr>
        <w:top w:val="none" w:sz="0" w:space="0" w:color="auto"/>
        <w:left w:val="none" w:sz="0" w:space="0" w:color="auto"/>
        <w:bottom w:val="none" w:sz="0" w:space="0" w:color="auto"/>
        <w:right w:val="none" w:sz="0" w:space="0" w:color="auto"/>
      </w:divBdr>
    </w:div>
    <w:div w:id="1887986501">
      <w:bodyDiv w:val="1"/>
      <w:marLeft w:val="0"/>
      <w:marRight w:val="0"/>
      <w:marTop w:val="0"/>
      <w:marBottom w:val="0"/>
      <w:divBdr>
        <w:top w:val="none" w:sz="0" w:space="0" w:color="auto"/>
        <w:left w:val="none" w:sz="0" w:space="0" w:color="auto"/>
        <w:bottom w:val="none" w:sz="0" w:space="0" w:color="auto"/>
        <w:right w:val="none" w:sz="0" w:space="0" w:color="auto"/>
      </w:divBdr>
    </w:div>
    <w:div w:id="1890454036">
      <w:bodyDiv w:val="1"/>
      <w:marLeft w:val="0"/>
      <w:marRight w:val="0"/>
      <w:marTop w:val="0"/>
      <w:marBottom w:val="0"/>
      <w:divBdr>
        <w:top w:val="none" w:sz="0" w:space="0" w:color="auto"/>
        <w:left w:val="none" w:sz="0" w:space="0" w:color="auto"/>
        <w:bottom w:val="none" w:sz="0" w:space="0" w:color="auto"/>
        <w:right w:val="none" w:sz="0" w:space="0" w:color="auto"/>
      </w:divBdr>
    </w:div>
    <w:div w:id="1890720301">
      <w:bodyDiv w:val="1"/>
      <w:marLeft w:val="0"/>
      <w:marRight w:val="0"/>
      <w:marTop w:val="0"/>
      <w:marBottom w:val="0"/>
      <w:divBdr>
        <w:top w:val="none" w:sz="0" w:space="0" w:color="auto"/>
        <w:left w:val="none" w:sz="0" w:space="0" w:color="auto"/>
        <w:bottom w:val="none" w:sz="0" w:space="0" w:color="auto"/>
        <w:right w:val="none" w:sz="0" w:space="0" w:color="auto"/>
      </w:divBdr>
    </w:div>
    <w:div w:id="1890993547">
      <w:bodyDiv w:val="1"/>
      <w:marLeft w:val="0"/>
      <w:marRight w:val="0"/>
      <w:marTop w:val="0"/>
      <w:marBottom w:val="0"/>
      <w:divBdr>
        <w:top w:val="none" w:sz="0" w:space="0" w:color="auto"/>
        <w:left w:val="none" w:sz="0" w:space="0" w:color="auto"/>
        <w:bottom w:val="none" w:sz="0" w:space="0" w:color="auto"/>
        <w:right w:val="none" w:sz="0" w:space="0" w:color="auto"/>
      </w:divBdr>
    </w:div>
    <w:div w:id="1891646611">
      <w:bodyDiv w:val="1"/>
      <w:marLeft w:val="0"/>
      <w:marRight w:val="0"/>
      <w:marTop w:val="0"/>
      <w:marBottom w:val="0"/>
      <w:divBdr>
        <w:top w:val="none" w:sz="0" w:space="0" w:color="auto"/>
        <w:left w:val="none" w:sz="0" w:space="0" w:color="auto"/>
        <w:bottom w:val="none" w:sz="0" w:space="0" w:color="auto"/>
        <w:right w:val="none" w:sz="0" w:space="0" w:color="auto"/>
      </w:divBdr>
    </w:div>
    <w:div w:id="1893808643">
      <w:bodyDiv w:val="1"/>
      <w:marLeft w:val="0"/>
      <w:marRight w:val="0"/>
      <w:marTop w:val="0"/>
      <w:marBottom w:val="0"/>
      <w:divBdr>
        <w:top w:val="none" w:sz="0" w:space="0" w:color="auto"/>
        <w:left w:val="none" w:sz="0" w:space="0" w:color="auto"/>
        <w:bottom w:val="none" w:sz="0" w:space="0" w:color="auto"/>
        <w:right w:val="none" w:sz="0" w:space="0" w:color="auto"/>
      </w:divBdr>
    </w:div>
    <w:div w:id="1895695669">
      <w:bodyDiv w:val="1"/>
      <w:marLeft w:val="0"/>
      <w:marRight w:val="0"/>
      <w:marTop w:val="0"/>
      <w:marBottom w:val="0"/>
      <w:divBdr>
        <w:top w:val="none" w:sz="0" w:space="0" w:color="auto"/>
        <w:left w:val="none" w:sz="0" w:space="0" w:color="auto"/>
        <w:bottom w:val="none" w:sz="0" w:space="0" w:color="auto"/>
        <w:right w:val="none" w:sz="0" w:space="0" w:color="auto"/>
      </w:divBdr>
    </w:div>
    <w:div w:id="1896159216">
      <w:bodyDiv w:val="1"/>
      <w:marLeft w:val="0"/>
      <w:marRight w:val="0"/>
      <w:marTop w:val="0"/>
      <w:marBottom w:val="0"/>
      <w:divBdr>
        <w:top w:val="none" w:sz="0" w:space="0" w:color="auto"/>
        <w:left w:val="none" w:sz="0" w:space="0" w:color="auto"/>
        <w:bottom w:val="none" w:sz="0" w:space="0" w:color="auto"/>
        <w:right w:val="none" w:sz="0" w:space="0" w:color="auto"/>
      </w:divBdr>
    </w:div>
    <w:div w:id="1898198022">
      <w:bodyDiv w:val="1"/>
      <w:marLeft w:val="0"/>
      <w:marRight w:val="0"/>
      <w:marTop w:val="0"/>
      <w:marBottom w:val="0"/>
      <w:divBdr>
        <w:top w:val="none" w:sz="0" w:space="0" w:color="auto"/>
        <w:left w:val="none" w:sz="0" w:space="0" w:color="auto"/>
        <w:bottom w:val="none" w:sz="0" w:space="0" w:color="auto"/>
        <w:right w:val="none" w:sz="0" w:space="0" w:color="auto"/>
      </w:divBdr>
    </w:div>
    <w:div w:id="1901087349">
      <w:bodyDiv w:val="1"/>
      <w:marLeft w:val="0"/>
      <w:marRight w:val="0"/>
      <w:marTop w:val="0"/>
      <w:marBottom w:val="0"/>
      <w:divBdr>
        <w:top w:val="none" w:sz="0" w:space="0" w:color="auto"/>
        <w:left w:val="none" w:sz="0" w:space="0" w:color="auto"/>
        <w:bottom w:val="none" w:sz="0" w:space="0" w:color="auto"/>
        <w:right w:val="none" w:sz="0" w:space="0" w:color="auto"/>
      </w:divBdr>
    </w:div>
    <w:div w:id="1901401738">
      <w:bodyDiv w:val="1"/>
      <w:marLeft w:val="0"/>
      <w:marRight w:val="0"/>
      <w:marTop w:val="0"/>
      <w:marBottom w:val="0"/>
      <w:divBdr>
        <w:top w:val="none" w:sz="0" w:space="0" w:color="auto"/>
        <w:left w:val="none" w:sz="0" w:space="0" w:color="auto"/>
        <w:bottom w:val="none" w:sz="0" w:space="0" w:color="auto"/>
        <w:right w:val="none" w:sz="0" w:space="0" w:color="auto"/>
      </w:divBdr>
    </w:div>
    <w:div w:id="1901672584">
      <w:bodyDiv w:val="1"/>
      <w:marLeft w:val="0"/>
      <w:marRight w:val="0"/>
      <w:marTop w:val="0"/>
      <w:marBottom w:val="0"/>
      <w:divBdr>
        <w:top w:val="none" w:sz="0" w:space="0" w:color="auto"/>
        <w:left w:val="none" w:sz="0" w:space="0" w:color="auto"/>
        <w:bottom w:val="none" w:sz="0" w:space="0" w:color="auto"/>
        <w:right w:val="none" w:sz="0" w:space="0" w:color="auto"/>
      </w:divBdr>
    </w:div>
    <w:div w:id="1917472654">
      <w:bodyDiv w:val="1"/>
      <w:marLeft w:val="0"/>
      <w:marRight w:val="0"/>
      <w:marTop w:val="0"/>
      <w:marBottom w:val="0"/>
      <w:divBdr>
        <w:top w:val="none" w:sz="0" w:space="0" w:color="auto"/>
        <w:left w:val="none" w:sz="0" w:space="0" w:color="auto"/>
        <w:bottom w:val="none" w:sz="0" w:space="0" w:color="auto"/>
        <w:right w:val="none" w:sz="0" w:space="0" w:color="auto"/>
      </w:divBdr>
    </w:div>
    <w:div w:id="1924220670">
      <w:bodyDiv w:val="1"/>
      <w:marLeft w:val="0"/>
      <w:marRight w:val="0"/>
      <w:marTop w:val="0"/>
      <w:marBottom w:val="0"/>
      <w:divBdr>
        <w:top w:val="none" w:sz="0" w:space="0" w:color="auto"/>
        <w:left w:val="none" w:sz="0" w:space="0" w:color="auto"/>
        <w:bottom w:val="none" w:sz="0" w:space="0" w:color="auto"/>
        <w:right w:val="none" w:sz="0" w:space="0" w:color="auto"/>
      </w:divBdr>
    </w:div>
    <w:div w:id="1925262122">
      <w:bodyDiv w:val="1"/>
      <w:marLeft w:val="0"/>
      <w:marRight w:val="0"/>
      <w:marTop w:val="0"/>
      <w:marBottom w:val="0"/>
      <w:divBdr>
        <w:top w:val="none" w:sz="0" w:space="0" w:color="auto"/>
        <w:left w:val="none" w:sz="0" w:space="0" w:color="auto"/>
        <w:bottom w:val="none" w:sz="0" w:space="0" w:color="auto"/>
        <w:right w:val="none" w:sz="0" w:space="0" w:color="auto"/>
      </w:divBdr>
    </w:div>
    <w:div w:id="1932274961">
      <w:bodyDiv w:val="1"/>
      <w:marLeft w:val="0"/>
      <w:marRight w:val="0"/>
      <w:marTop w:val="0"/>
      <w:marBottom w:val="0"/>
      <w:divBdr>
        <w:top w:val="none" w:sz="0" w:space="0" w:color="auto"/>
        <w:left w:val="none" w:sz="0" w:space="0" w:color="auto"/>
        <w:bottom w:val="none" w:sz="0" w:space="0" w:color="auto"/>
        <w:right w:val="none" w:sz="0" w:space="0" w:color="auto"/>
      </w:divBdr>
    </w:div>
    <w:div w:id="1936160915">
      <w:bodyDiv w:val="1"/>
      <w:marLeft w:val="0"/>
      <w:marRight w:val="0"/>
      <w:marTop w:val="0"/>
      <w:marBottom w:val="0"/>
      <w:divBdr>
        <w:top w:val="none" w:sz="0" w:space="0" w:color="auto"/>
        <w:left w:val="none" w:sz="0" w:space="0" w:color="auto"/>
        <w:bottom w:val="none" w:sz="0" w:space="0" w:color="auto"/>
        <w:right w:val="none" w:sz="0" w:space="0" w:color="auto"/>
      </w:divBdr>
    </w:div>
    <w:div w:id="1939023586">
      <w:bodyDiv w:val="1"/>
      <w:marLeft w:val="0"/>
      <w:marRight w:val="0"/>
      <w:marTop w:val="0"/>
      <w:marBottom w:val="0"/>
      <w:divBdr>
        <w:top w:val="none" w:sz="0" w:space="0" w:color="auto"/>
        <w:left w:val="none" w:sz="0" w:space="0" w:color="auto"/>
        <w:bottom w:val="none" w:sz="0" w:space="0" w:color="auto"/>
        <w:right w:val="none" w:sz="0" w:space="0" w:color="auto"/>
      </w:divBdr>
    </w:div>
    <w:div w:id="1939871980">
      <w:bodyDiv w:val="1"/>
      <w:marLeft w:val="0"/>
      <w:marRight w:val="0"/>
      <w:marTop w:val="0"/>
      <w:marBottom w:val="0"/>
      <w:divBdr>
        <w:top w:val="none" w:sz="0" w:space="0" w:color="auto"/>
        <w:left w:val="none" w:sz="0" w:space="0" w:color="auto"/>
        <w:bottom w:val="none" w:sz="0" w:space="0" w:color="auto"/>
        <w:right w:val="none" w:sz="0" w:space="0" w:color="auto"/>
      </w:divBdr>
    </w:div>
    <w:div w:id="1940481367">
      <w:bodyDiv w:val="1"/>
      <w:marLeft w:val="0"/>
      <w:marRight w:val="0"/>
      <w:marTop w:val="0"/>
      <w:marBottom w:val="0"/>
      <w:divBdr>
        <w:top w:val="none" w:sz="0" w:space="0" w:color="auto"/>
        <w:left w:val="none" w:sz="0" w:space="0" w:color="auto"/>
        <w:bottom w:val="none" w:sz="0" w:space="0" w:color="auto"/>
        <w:right w:val="none" w:sz="0" w:space="0" w:color="auto"/>
      </w:divBdr>
    </w:div>
    <w:div w:id="1942450526">
      <w:bodyDiv w:val="1"/>
      <w:marLeft w:val="0"/>
      <w:marRight w:val="0"/>
      <w:marTop w:val="0"/>
      <w:marBottom w:val="0"/>
      <w:divBdr>
        <w:top w:val="none" w:sz="0" w:space="0" w:color="auto"/>
        <w:left w:val="none" w:sz="0" w:space="0" w:color="auto"/>
        <w:bottom w:val="none" w:sz="0" w:space="0" w:color="auto"/>
        <w:right w:val="none" w:sz="0" w:space="0" w:color="auto"/>
      </w:divBdr>
    </w:div>
    <w:div w:id="1943953082">
      <w:bodyDiv w:val="1"/>
      <w:marLeft w:val="0"/>
      <w:marRight w:val="0"/>
      <w:marTop w:val="0"/>
      <w:marBottom w:val="0"/>
      <w:divBdr>
        <w:top w:val="none" w:sz="0" w:space="0" w:color="auto"/>
        <w:left w:val="none" w:sz="0" w:space="0" w:color="auto"/>
        <w:bottom w:val="none" w:sz="0" w:space="0" w:color="auto"/>
        <w:right w:val="none" w:sz="0" w:space="0" w:color="auto"/>
      </w:divBdr>
    </w:div>
    <w:div w:id="1946384664">
      <w:bodyDiv w:val="1"/>
      <w:marLeft w:val="0"/>
      <w:marRight w:val="0"/>
      <w:marTop w:val="0"/>
      <w:marBottom w:val="0"/>
      <w:divBdr>
        <w:top w:val="none" w:sz="0" w:space="0" w:color="auto"/>
        <w:left w:val="none" w:sz="0" w:space="0" w:color="auto"/>
        <w:bottom w:val="none" w:sz="0" w:space="0" w:color="auto"/>
        <w:right w:val="none" w:sz="0" w:space="0" w:color="auto"/>
      </w:divBdr>
    </w:div>
    <w:div w:id="1950312785">
      <w:bodyDiv w:val="1"/>
      <w:marLeft w:val="0"/>
      <w:marRight w:val="0"/>
      <w:marTop w:val="0"/>
      <w:marBottom w:val="0"/>
      <w:divBdr>
        <w:top w:val="none" w:sz="0" w:space="0" w:color="auto"/>
        <w:left w:val="none" w:sz="0" w:space="0" w:color="auto"/>
        <w:bottom w:val="none" w:sz="0" w:space="0" w:color="auto"/>
        <w:right w:val="none" w:sz="0" w:space="0" w:color="auto"/>
      </w:divBdr>
    </w:div>
    <w:div w:id="1953323860">
      <w:bodyDiv w:val="1"/>
      <w:marLeft w:val="0"/>
      <w:marRight w:val="0"/>
      <w:marTop w:val="0"/>
      <w:marBottom w:val="0"/>
      <w:divBdr>
        <w:top w:val="none" w:sz="0" w:space="0" w:color="auto"/>
        <w:left w:val="none" w:sz="0" w:space="0" w:color="auto"/>
        <w:bottom w:val="none" w:sz="0" w:space="0" w:color="auto"/>
        <w:right w:val="none" w:sz="0" w:space="0" w:color="auto"/>
      </w:divBdr>
    </w:div>
    <w:div w:id="1953778012">
      <w:bodyDiv w:val="1"/>
      <w:marLeft w:val="0"/>
      <w:marRight w:val="0"/>
      <w:marTop w:val="0"/>
      <w:marBottom w:val="0"/>
      <w:divBdr>
        <w:top w:val="none" w:sz="0" w:space="0" w:color="auto"/>
        <w:left w:val="none" w:sz="0" w:space="0" w:color="auto"/>
        <w:bottom w:val="none" w:sz="0" w:space="0" w:color="auto"/>
        <w:right w:val="none" w:sz="0" w:space="0" w:color="auto"/>
      </w:divBdr>
    </w:div>
    <w:div w:id="1954898735">
      <w:bodyDiv w:val="1"/>
      <w:marLeft w:val="0"/>
      <w:marRight w:val="0"/>
      <w:marTop w:val="0"/>
      <w:marBottom w:val="0"/>
      <w:divBdr>
        <w:top w:val="none" w:sz="0" w:space="0" w:color="auto"/>
        <w:left w:val="none" w:sz="0" w:space="0" w:color="auto"/>
        <w:bottom w:val="none" w:sz="0" w:space="0" w:color="auto"/>
        <w:right w:val="none" w:sz="0" w:space="0" w:color="auto"/>
      </w:divBdr>
    </w:div>
    <w:div w:id="1958559200">
      <w:bodyDiv w:val="1"/>
      <w:marLeft w:val="0"/>
      <w:marRight w:val="0"/>
      <w:marTop w:val="0"/>
      <w:marBottom w:val="0"/>
      <w:divBdr>
        <w:top w:val="none" w:sz="0" w:space="0" w:color="auto"/>
        <w:left w:val="none" w:sz="0" w:space="0" w:color="auto"/>
        <w:bottom w:val="none" w:sz="0" w:space="0" w:color="auto"/>
        <w:right w:val="none" w:sz="0" w:space="0" w:color="auto"/>
      </w:divBdr>
    </w:div>
    <w:div w:id="1961299045">
      <w:bodyDiv w:val="1"/>
      <w:marLeft w:val="0"/>
      <w:marRight w:val="0"/>
      <w:marTop w:val="0"/>
      <w:marBottom w:val="0"/>
      <w:divBdr>
        <w:top w:val="none" w:sz="0" w:space="0" w:color="auto"/>
        <w:left w:val="none" w:sz="0" w:space="0" w:color="auto"/>
        <w:bottom w:val="none" w:sz="0" w:space="0" w:color="auto"/>
        <w:right w:val="none" w:sz="0" w:space="0" w:color="auto"/>
      </w:divBdr>
    </w:div>
    <w:div w:id="1964339213">
      <w:bodyDiv w:val="1"/>
      <w:marLeft w:val="0"/>
      <w:marRight w:val="0"/>
      <w:marTop w:val="0"/>
      <w:marBottom w:val="0"/>
      <w:divBdr>
        <w:top w:val="none" w:sz="0" w:space="0" w:color="auto"/>
        <w:left w:val="none" w:sz="0" w:space="0" w:color="auto"/>
        <w:bottom w:val="none" w:sz="0" w:space="0" w:color="auto"/>
        <w:right w:val="none" w:sz="0" w:space="0" w:color="auto"/>
      </w:divBdr>
    </w:div>
    <w:div w:id="1964731677">
      <w:bodyDiv w:val="1"/>
      <w:marLeft w:val="0"/>
      <w:marRight w:val="0"/>
      <w:marTop w:val="0"/>
      <w:marBottom w:val="0"/>
      <w:divBdr>
        <w:top w:val="none" w:sz="0" w:space="0" w:color="auto"/>
        <w:left w:val="none" w:sz="0" w:space="0" w:color="auto"/>
        <w:bottom w:val="none" w:sz="0" w:space="0" w:color="auto"/>
        <w:right w:val="none" w:sz="0" w:space="0" w:color="auto"/>
      </w:divBdr>
    </w:div>
    <w:div w:id="1968851285">
      <w:bodyDiv w:val="1"/>
      <w:marLeft w:val="0"/>
      <w:marRight w:val="0"/>
      <w:marTop w:val="0"/>
      <w:marBottom w:val="0"/>
      <w:divBdr>
        <w:top w:val="none" w:sz="0" w:space="0" w:color="auto"/>
        <w:left w:val="none" w:sz="0" w:space="0" w:color="auto"/>
        <w:bottom w:val="none" w:sz="0" w:space="0" w:color="auto"/>
        <w:right w:val="none" w:sz="0" w:space="0" w:color="auto"/>
      </w:divBdr>
    </w:div>
    <w:div w:id="1972124392">
      <w:bodyDiv w:val="1"/>
      <w:marLeft w:val="0"/>
      <w:marRight w:val="0"/>
      <w:marTop w:val="0"/>
      <w:marBottom w:val="0"/>
      <w:divBdr>
        <w:top w:val="none" w:sz="0" w:space="0" w:color="auto"/>
        <w:left w:val="none" w:sz="0" w:space="0" w:color="auto"/>
        <w:bottom w:val="none" w:sz="0" w:space="0" w:color="auto"/>
        <w:right w:val="none" w:sz="0" w:space="0" w:color="auto"/>
      </w:divBdr>
    </w:div>
    <w:div w:id="1973364019">
      <w:bodyDiv w:val="1"/>
      <w:marLeft w:val="0"/>
      <w:marRight w:val="0"/>
      <w:marTop w:val="0"/>
      <w:marBottom w:val="0"/>
      <w:divBdr>
        <w:top w:val="none" w:sz="0" w:space="0" w:color="auto"/>
        <w:left w:val="none" w:sz="0" w:space="0" w:color="auto"/>
        <w:bottom w:val="none" w:sz="0" w:space="0" w:color="auto"/>
        <w:right w:val="none" w:sz="0" w:space="0" w:color="auto"/>
      </w:divBdr>
    </w:div>
    <w:div w:id="1977178330">
      <w:bodyDiv w:val="1"/>
      <w:marLeft w:val="0"/>
      <w:marRight w:val="0"/>
      <w:marTop w:val="0"/>
      <w:marBottom w:val="0"/>
      <w:divBdr>
        <w:top w:val="none" w:sz="0" w:space="0" w:color="auto"/>
        <w:left w:val="none" w:sz="0" w:space="0" w:color="auto"/>
        <w:bottom w:val="none" w:sz="0" w:space="0" w:color="auto"/>
        <w:right w:val="none" w:sz="0" w:space="0" w:color="auto"/>
      </w:divBdr>
    </w:div>
    <w:div w:id="1981617518">
      <w:bodyDiv w:val="1"/>
      <w:marLeft w:val="0"/>
      <w:marRight w:val="0"/>
      <w:marTop w:val="0"/>
      <w:marBottom w:val="0"/>
      <w:divBdr>
        <w:top w:val="none" w:sz="0" w:space="0" w:color="auto"/>
        <w:left w:val="none" w:sz="0" w:space="0" w:color="auto"/>
        <w:bottom w:val="none" w:sz="0" w:space="0" w:color="auto"/>
        <w:right w:val="none" w:sz="0" w:space="0" w:color="auto"/>
      </w:divBdr>
    </w:div>
    <w:div w:id="1981880195">
      <w:bodyDiv w:val="1"/>
      <w:marLeft w:val="0"/>
      <w:marRight w:val="0"/>
      <w:marTop w:val="0"/>
      <w:marBottom w:val="0"/>
      <w:divBdr>
        <w:top w:val="none" w:sz="0" w:space="0" w:color="auto"/>
        <w:left w:val="none" w:sz="0" w:space="0" w:color="auto"/>
        <w:bottom w:val="none" w:sz="0" w:space="0" w:color="auto"/>
        <w:right w:val="none" w:sz="0" w:space="0" w:color="auto"/>
      </w:divBdr>
    </w:div>
    <w:div w:id="1986734178">
      <w:bodyDiv w:val="1"/>
      <w:marLeft w:val="0"/>
      <w:marRight w:val="0"/>
      <w:marTop w:val="0"/>
      <w:marBottom w:val="0"/>
      <w:divBdr>
        <w:top w:val="none" w:sz="0" w:space="0" w:color="auto"/>
        <w:left w:val="none" w:sz="0" w:space="0" w:color="auto"/>
        <w:bottom w:val="none" w:sz="0" w:space="0" w:color="auto"/>
        <w:right w:val="none" w:sz="0" w:space="0" w:color="auto"/>
      </w:divBdr>
    </w:div>
    <w:div w:id="1989281954">
      <w:bodyDiv w:val="1"/>
      <w:marLeft w:val="0"/>
      <w:marRight w:val="0"/>
      <w:marTop w:val="0"/>
      <w:marBottom w:val="0"/>
      <w:divBdr>
        <w:top w:val="none" w:sz="0" w:space="0" w:color="auto"/>
        <w:left w:val="none" w:sz="0" w:space="0" w:color="auto"/>
        <w:bottom w:val="none" w:sz="0" w:space="0" w:color="auto"/>
        <w:right w:val="none" w:sz="0" w:space="0" w:color="auto"/>
      </w:divBdr>
    </w:div>
    <w:div w:id="1989360481">
      <w:bodyDiv w:val="1"/>
      <w:marLeft w:val="0"/>
      <w:marRight w:val="0"/>
      <w:marTop w:val="0"/>
      <w:marBottom w:val="0"/>
      <w:divBdr>
        <w:top w:val="none" w:sz="0" w:space="0" w:color="auto"/>
        <w:left w:val="none" w:sz="0" w:space="0" w:color="auto"/>
        <w:bottom w:val="none" w:sz="0" w:space="0" w:color="auto"/>
        <w:right w:val="none" w:sz="0" w:space="0" w:color="auto"/>
      </w:divBdr>
    </w:div>
    <w:div w:id="1991983164">
      <w:bodyDiv w:val="1"/>
      <w:marLeft w:val="0"/>
      <w:marRight w:val="0"/>
      <w:marTop w:val="0"/>
      <w:marBottom w:val="0"/>
      <w:divBdr>
        <w:top w:val="none" w:sz="0" w:space="0" w:color="auto"/>
        <w:left w:val="none" w:sz="0" w:space="0" w:color="auto"/>
        <w:bottom w:val="none" w:sz="0" w:space="0" w:color="auto"/>
        <w:right w:val="none" w:sz="0" w:space="0" w:color="auto"/>
      </w:divBdr>
    </w:div>
    <w:div w:id="1996378590">
      <w:bodyDiv w:val="1"/>
      <w:marLeft w:val="0"/>
      <w:marRight w:val="0"/>
      <w:marTop w:val="0"/>
      <w:marBottom w:val="0"/>
      <w:divBdr>
        <w:top w:val="none" w:sz="0" w:space="0" w:color="auto"/>
        <w:left w:val="none" w:sz="0" w:space="0" w:color="auto"/>
        <w:bottom w:val="none" w:sz="0" w:space="0" w:color="auto"/>
        <w:right w:val="none" w:sz="0" w:space="0" w:color="auto"/>
      </w:divBdr>
    </w:div>
    <w:div w:id="2006476253">
      <w:bodyDiv w:val="1"/>
      <w:marLeft w:val="0"/>
      <w:marRight w:val="0"/>
      <w:marTop w:val="0"/>
      <w:marBottom w:val="0"/>
      <w:divBdr>
        <w:top w:val="none" w:sz="0" w:space="0" w:color="auto"/>
        <w:left w:val="none" w:sz="0" w:space="0" w:color="auto"/>
        <w:bottom w:val="none" w:sz="0" w:space="0" w:color="auto"/>
        <w:right w:val="none" w:sz="0" w:space="0" w:color="auto"/>
      </w:divBdr>
    </w:div>
    <w:div w:id="2008744106">
      <w:bodyDiv w:val="1"/>
      <w:marLeft w:val="0"/>
      <w:marRight w:val="0"/>
      <w:marTop w:val="0"/>
      <w:marBottom w:val="0"/>
      <w:divBdr>
        <w:top w:val="none" w:sz="0" w:space="0" w:color="auto"/>
        <w:left w:val="none" w:sz="0" w:space="0" w:color="auto"/>
        <w:bottom w:val="none" w:sz="0" w:space="0" w:color="auto"/>
        <w:right w:val="none" w:sz="0" w:space="0" w:color="auto"/>
      </w:divBdr>
    </w:div>
    <w:div w:id="2008896157">
      <w:bodyDiv w:val="1"/>
      <w:marLeft w:val="0"/>
      <w:marRight w:val="0"/>
      <w:marTop w:val="0"/>
      <w:marBottom w:val="0"/>
      <w:divBdr>
        <w:top w:val="none" w:sz="0" w:space="0" w:color="auto"/>
        <w:left w:val="none" w:sz="0" w:space="0" w:color="auto"/>
        <w:bottom w:val="none" w:sz="0" w:space="0" w:color="auto"/>
        <w:right w:val="none" w:sz="0" w:space="0" w:color="auto"/>
      </w:divBdr>
    </w:div>
    <w:div w:id="2016684027">
      <w:bodyDiv w:val="1"/>
      <w:marLeft w:val="0"/>
      <w:marRight w:val="0"/>
      <w:marTop w:val="0"/>
      <w:marBottom w:val="0"/>
      <w:divBdr>
        <w:top w:val="none" w:sz="0" w:space="0" w:color="auto"/>
        <w:left w:val="none" w:sz="0" w:space="0" w:color="auto"/>
        <w:bottom w:val="none" w:sz="0" w:space="0" w:color="auto"/>
        <w:right w:val="none" w:sz="0" w:space="0" w:color="auto"/>
      </w:divBdr>
    </w:div>
    <w:div w:id="2016881390">
      <w:bodyDiv w:val="1"/>
      <w:marLeft w:val="0"/>
      <w:marRight w:val="0"/>
      <w:marTop w:val="0"/>
      <w:marBottom w:val="0"/>
      <w:divBdr>
        <w:top w:val="none" w:sz="0" w:space="0" w:color="auto"/>
        <w:left w:val="none" w:sz="0" w:space="0" w:color="auto"/>
        <w:bottom w:val="none" w:sz="0" w:space="0" w:color="auto"/>
        <w:right w:val="none" w:sz="0" w:space="0" w:color="auto"/>
      </w:divBdr>
    </w:div>
    <w:div w:id="2022662454">
      <w:bodyDiv w:val="1"/>
      <w:marLeft w:val="0"/>
      <w:marRight w:val="0"/>
      <w:marTop w:val="0"/>
      <w:marBottom w:val="0"/>
      <w:divBdr>
        <w:top w:val="none" w:sz="0" w:space="0" w:color="auto"/>
        <w:left w:val="none" w:sz="0" w:space="0" w:color="auto"/>
        <w:bottom w:val="none" w:sz="0" w:space="0" w:color="auto"/>
        <w:right w:val="none" w:sz="0" w:space="0" w:color="auto"/>
      </w:divBdr>
    </w:div>
    <w:div w:id="2026126239">
      <w:bodyDiv w:val="1"/>
      <w:marLeft w:val="0"/>
      <w:marRight w:val="0"/>
      <w:marTop w:val="0"/>
      <w:marBottom w:val="0"/>
      <w:divBdr>
        <w:top w:val="none" w:sz="0" w:space="0" w:color="auto"/>
        <w:left w:val="none" w:sz="0" w:space="0" w:color="auto"/>
        <w:bottom w:val="none" w:sz="0" w:space="0" w:color="auto"/>
        <w:right w:val="none" w:sz="0" w:space="0" w:color="auto"/>
      </w:divBdr>
    </w:div>
    <w:div w:id="2040928486">
      <w:bodyDiv w:val="1"/>
      <w:marLeft w:val="0"/>
      <w:marRight w:val="0"/>
      <w:marTop w:val="0"/>
      <w:marBottom w:val="0"/>
      <w:divBdr>
        <w:top w:val="none" w:sz="0" w:space="0" w:color="auto"/>
        <w:left w:val="none" w:sz="0" w:space="0" w:color="auto"/>
        <w:bottom w:val="none" w:sz="0" w:space="0" w:color="auto"/>
        <w:right w:val="none" w:sz="0" w:space="0" w:color="auto"/>
      </w:divBdr>
    </w:div>
    <w:div w:id="2041393003">
      <w:bodyDiv w:val="1"/>
      <w:marLeft w:val="0"/>
      <w:marRight w:val="0"/>
      <w:marTop w:val="0"/>
      <w:marBottom w:val="0"/>
      <w:divBdr>
        <w:top w:val="none" w:sz="0" w:space="0" w:color="auto"/>
        <w:left w:val="none" w:sz="0" w:space="0" w:color="auto"/>
        <w:bottom w:val="none" w:sz="0" w:space="0" w:color="auto"/>
        <w:right w:val="none" w:sz="0" w:space="0" w:color="auto"/>
      </w:divBdr>
    </w:div>
    <w:div w:id="2042584652">
      <w:bodyDiv w:val="1"/>
      <w:marLeft w:val="0"/>
      <w:marRight w:val="0"/>
      <w:marTop w:val="0"/>
      <w:marBottom w:val="0"/>
      <w:divBdr>
        <w:top w:val="none" w:sz="0" w:space="0" w:color="auto"/>
        <w:left w:val="none" w:sz="0" w:space="0" w:color="auto"/>
        <w:bottom w:val="none" w:sz="0" w:space="0" w:color="auto"/>
        <w:right w:val="none" w:sz="0" w:space="0" w:color="auto"/>
      </w:divBdr>
    </w:div>
    <w:div w:id="2047562547">
      <w:bodyDiv w:val="1"/>
      <w:marLeft w:val="0"/>
      <w:marRight w:val="0"/>
      <w:marTop w:val="0"/>
      <w:marBottom w:val="0"/>
      <w:divBdr>
        <w:top w:val="none" w:sz="0" w:space="0" w:color="auto"/>
        <w:left w:val="none" w:sz="0" w:space="0" w:color="auto"/>
        <w:bottom w:val="none" w:sz="0" w:space="0" w:color="auto"/>
        <w:right w:val="none" w:sz="0" w:space="0" w:color="auto"/>
      </w:divBdr>
    </w:div>
    <w:div w:id="2048753499">
      <w:bodyDiv w:val="1"/>
      <w:marLeft w:val="0"/>
      <w:marRight w:val="0"/>
      <w:marTop w:val="0"/>
      <w:marBottom w:val="0"/>
      <w:divBdr>
        <w:top w:val="none" w:sz="0" w:space="0" w:color="auto"/>
        <w:left w:val="none" w:sz="0" w:space="0" w:color="auto"/>
        <w:bottom w:val="none" w:sz="0" w:space="0" w:color="auto"/>
        <w:right w:val="none" w:sz="0" w:space="0" w:color="auto"/>
      </w:divBdr>
    </w:div>
    <w:div w:id="2050571267">
      <w:bodyDiv w:val="1"/>
      <w:marLeft w:val="0"/>
      <w:marRight w:val="0"/>
      <w:marTop w:val="0"/>
      <w:marBottom w:val="0"/>
      <w:divBdr>
        <w:top w:val="none" w:sz="0" w:space="0" w:color="auto"/>
        <w:left w:val="none" w:sz="0" w:space="0" w:color="auto"/>
        <w:bottom w:val="none" w:sz="0" w:space="0" w:color="auto"/>
        <w:right w:val="none" w:sz="0" w:space="0" w:color="auto"/>
      </w:divBdr>
    </w:div>
    <w:div w:id="2053192560">
      <w:bodyDiv w:val="1"/>
      <w:marLeft w:val="0"/>
      <w:marRight w:val="0"/>
      <w:marTop w:val="0"/>
      <w:marBottom w:val="0"/>
      <w:divBdr>
        <w:top w:val="none" w:sz="0" w:space="0" w:color="auto"/>
        <w:left w:val="none" w:sz="0" w:space="0" w:color="auto"/>
        <w:bottom w:val="none" w:sz="0" w:space="0" w:color="auto"/>
        <w:right w:val="none" w:sz="0" w:space="0" w:color="auto"/>
      </w:divBdr>
    </w:div>
    <w:div w:id="2064713786">
      <w:bodyDiv w:val="1"/>
      <w:marLeft w:val="0"/>
      <w:marRight w:val="0"/>
      <w:marTop w:val="0"/>
      <w:marBottom w:val="0"/>
      <w:divBdr>
        <w:top w:val="none" w:sz="0" w:space="0" w:color="auto"/>
        <w:left w:val="none" w:sz="0" w:space="0" w:color="auto"/>
        <w:bottom w:val="none" w:sz="0" w:space="0" w:color="auto"/>
        <w:right w:val="none" w:sz="0" w:space="0" w:color="auto"/>
      </w:divBdr>
    </w:div>
    <w:div w:id="2068600486">
      <w:bodyDiv w:val="1"/>
      <w:marLeft w:val="0"/>
      <w:marRight w:val="0"/>
      <w:marTop w:val="0"/>
      <w:marBottom w:val="0"/>
      <w:divBdr>
        <w:top w:val="none" w:sz="0" w:space="0" w:color="auto"/>
        <w:left w:val="none" w:sz="0" w:space="0" w:color="auto"/>
        <w:bottom w:val="none" w:sz="0" w:space="0" w:color="auto"/>
        <w:right w:val="none" w:sz="0" w:space="0" w:color="auto"/>
      </w:divBdr>
    </w:div>
    <w:div w:id="2068719762">
      <w:bodyDiv w:val="1"/>
      <w:marLeft w:val="0"/>
      <w:marRight w:val="0"/>
      <w:marTop w:val="0"/>
      <w:marBottom w:val="0"/>
      <w:divBdr>
        <w:top w:val="none" w:sz="0" w:space="0" w:color="auto"/>
        <w:left w:val="none" w:sz="0" w:space="0" w:color="auto"/>
        <w:bottom w:val="none" w:sz="0" w:space="0" w:color="auto"/>
        <w:right w:val="none" w:sz="0" w:space="0" w:color="auto"/>
      </w:divBdr>
    </w:div>
    <w:div w:id="2073459810">
      <w:bodyDiv w:val="1"/>
      <w:marLeft w:val="0"/>
      <w:marRight w:val="0"/>
      <w:marTop w:val="0"/>
      <w:marBottom w:val="0"/>
      <w:divBdr>
        <w:top w:val="none" w:sz="0" w:space="0" w:color="auto"/>
        <w:left w:val="none" w:sz="0" w:space="0" w:color="auto"/>
        <w:bottom w:val="none" w:sz="0" w:space="0" w:color="auto"/>
        <w:right w:val="none" w:sz="0" w:space="0" w:color="auto"/>
      </w:divBdr>
    </w:div>
    <w:div w:id="2079402846">
      <w:bodyDiv w:val="1"/>
      <w:marLeft w:val="0"/>
      <w:marRight w:val="0"/>
      <w:marTop w:val="0"/>
      <w:marBottom w:val="0"/>
      <w:divBdr>
        <w:top w:val="none" w:sz="0" w:space="0" w:color="auto"/>
        <w:left w:val="none" w:sz="0" w:space="0" w:color="auto"/>
        <w:bottom w:val="none" w:sz="0" w:space="0" w:color="auto"/>
        <w:right w:val="none" w:sz="0" w:space="0" w:color="auto"/>
      </w:divBdr>
    </w:div>
    <w:div w:id="2085371724">
      <w:bodyDiv w:val="1"/>
      <w:marLeft w:val="0"/>
      <w:marRight w:val="0"/>
      <w:marTop w:val="0"/>
      <w:marBottom w:val="0"/>
      <w:divBdr>
        <w:top w:val="none" w:sz="0" w:space="0" w:color="auto"/>
        <w:left w:val="none" w:sz="0" w:space="0" w:color="auto"/>
        <w:bottom w:val="none" w:sz="0" w:space="0" w:color="auto"/>
        <w:right w:val="none" w:sz="0" w:space="0" w:color="auto"/>
      </w:divBdr>
    </w:div>
    <w:div w:id="2086998713">
      <w:bodyDiv w:val="1"/>
      <w:marLeft w:val="0"/>
      <w:marRight w:val="0"/>
      <w:marTop w:val="0"/>
      <w:marBottom w:val="0"/>
      <w:divBdr>
        <w:top w:val="none" w:sz="0" w:space="0" w:color="auto"/>
        <w:left w:val="none" w:sz="0" w:space="0" w:color="auto"/>
        <w:bottom w:val="none" w:sz="0" w:space="0" w:color="auto"/>
        <w:right w:val="none" w:sz="0" w:space="0" w:color="auto"/>
      </w:divBdr>
    </w:div>
    <w:div w:id="2089689464">
      <w:bodyDiv w:val="1"/>
      <w:marLeft w:val="0"/>
      <w:marRight w:val="0"/>
      <w:marTop w:val="0"/>
      <w:marBottom w:val="0"/>
      <w:divBdr>
        <w:top w:val="none" w:sz="0" w:space="0" w:color="auto"/>
        <w:left w:val="none" w:sz="0" w:space="0" w:color="auto"/>
        <w:bottom w:val="none" w:sz="0" w:space="0" w:color="auto"/>
        <w:right w:val="none" w:sz="0" w:space="0" w:color="auto"/>
      </w:divBdr>
    </w:div>
    <w:div w:id="2094280167">
      <w:bodyDiv w:val="1"/>
      <w:marLeft w:val="0"/>
      <w:marRight w:val="0"/>
      <w:marTop w:val="0"/>
      <w:marBottom w:val="0"/>
      <w:divBdr>
        <w:top w:val="none" w:sz="0" w:space="0" w:color="auto"/>
        <w:left w:val="none" w:sz="0" w:space="0" w:color="auto"/>
        <w:bottom w:val="none" w:sz="0" w:space="0" w:color="auto"/>
        <w:right w:val="none" w:sz="0" w:space="0" w:color="auto"/>
      </w:divBdr>
    </w:div>
    <w:div w:id="2099716016">
      <w:bodyDiv w:val="1"/>
      <w:marLeft w:val="0"/>
      <w:marRight w:val="0"/>
      <w:marTop w:val="0"/>
      <w:marBottom w:val="0"/>
      <w:divBdr>
        <w:top w:val="none" w:sz="0" w:space="0" w:color="auto"/>
        <w:left w:val="none" w:sz="0" w:space="0" w:color="auto"/>
        <w:bottom w:val="none" w:sz="0" w:space="0" w:color="auto"/>
        <w:right w:val="none" w:sz="0" w:space="0" w:color="auto"/>
      </w:divBdr>
    </w:div>
    <w:div w:id="2100448354">
      <w:bodyDiv w:val="1"/>
      <w:marLeft w:val="0"/>
      <w:marRight w:val="0"/>
      <w:marTop w:val="0"/>
      <w:marBottom w:val="0"/>
      <w:divBdr>
        <w:top w:val="none" w:sz="0" w:space="0" w:color="auto"/>
        <w:left w:val="none" w:sz="0" w:space="0" w:color="auto"/>
        <w:bottom w:val="none" w:sz="0" w:space="0" w:color="auto"/>
        <w:right w:val="none" w:sz="0" w:space="0" w:color="auto"/>
      </w:divBdr>
    </w:div>
    <w:div w:id="2104571766">
      <w:bodyDiv w:val="1"/>
      <w:marLeft w:val="0"/>
      <w:marRight w:val="0"/>
      <w:marTop w:val="0"/>
      <w:marBottom w:val="0"/>
      <w:divBdr>
        <w:top w:val="none" w:sz="0" w:space="0" w:color="auto"/>
        <w:left w:val="none" w:sz="0" w:space="0" w:color="auto"/>
        <w:bottom w:val="none" w:sz="0" w:space="0" w:color="auto"/>
        <w:right w:val="none" w:sz="0" w:space="0" w:color="auto"/>
      </w:divBdr>
    </w:div>
    <w:div w:id="2109738659">
      <w:bodyDiv w:val="1"/>
      <w:marLeft w:val="0"/>
      <w:marRight w:val="0"/>
      <w:marTop w:val="0"/>
      <w:marBottom w:val="0"/>
      <w:divBdr>
        <w:top w:val="none" w:sz="0" w:space="0" w:color="auto"/>
        <w:left w:val="none" w:sz="0" w:space="0" w:color="auto"/>
        <w:bottom w:val="none" w:sz="0" w:space="0" w:color="auto"/>
        <w:right w:val="none" w:sz="0" w:space="0" w:color="auto"/>
      </w:divBdr>
    </w:div>
    <w:div w:id="2109889088">
      <w:bodyDiv w:val="1"/>
      <w:marLeft w:val="0"/>
      <w:marRight w:val="0"/>
      <w:marTop w:val="0"/>
      <w:marBottom w:val="0"/>
      <w:divBdr>
        <w:top w:val="none" w:sz="0" w:space="0" w:color="auto"/>
        <w:left w:val="none" w:sz="0" w:space="0" w:color="auto"/>
        <w:bottom w:val="none" w:sz="0" w:space="0" w:color="auto"/>
        <w:right w:val="none" w:sz="0" w:space="0" w:color="auto"/>
      </w:divBdr>
    </w:div>
    <w:div w:id="2111774597">
      <w:bodyDiv w:val="1"/>
      <w:marLeft w:val="0"/>
      <w:marRight w:val="0"/>
      <w:marTop w:val="0"/>
      <w:marBottom w:val="0"/>
      <w:divBdr>
        <w:top w:val="none" w:sz="0" w:space="0" w:color="auto"/>
        <w:left w:val="none" w:sz="0" w:space="0" w:color="auto"/>
        <w:bottom w:val="none" w:sz="0" w:space="0" w:color="auto"/>
        <w:right w:val="none" w:sz="0" w:space="0" w:color="auto"/>
      </w:divBdr>
    </w:div>
    <w:div w:id="2113357289">
      <w:bodyDiv w:val="1"/>
      <w:marLeft w:val="0"/>
      <w:marRight w:val="0"/>
      <w:marTop w:val="0"/>
      <w:marBottom w:val="0"/>
      <w:divBdr>
        <w:top w:val="none" w:sz="0" w:space="0" w:color="auto"/>
        <w:left w:val="none" w:sz="0" w:space="0" w:color="auto"/>
        <w:bottom w:val="none" w:sz="0" w:space="0" w:color="auto"/>
        <w:right w:val="none" w:sz="0" w:space="0" w:color="auto"/>
      </w:divBdr>
    </w:div>
    <w:div w:id="2113475468">
      <w:bodyDiv w:val="1"/>
      <w:marLeft w:val="0"/>
      <w:marRight w:val="0"/>
      <w:marTop w:val="0"/>
      <w:marBottom w:val="0"/>
      <w:divBdr>
        <w:top w:val="none" w:sz="0" w:space="0" w:color="auto"/>
        <w:left w:val="none" w:sz="0" w:space="0" w:color="auto"/>
        <w:bottom w:val="none" w:sz="0" w:space="0" w:color="auto"/>
        <w:right w:val="none" w:sz="0" w:space="0" w:color="auto"/>
      </w:divBdr>
    </w:div>
    <w:div w:id="2117091495">
      <w:bodyDiv w:val="1"/>
      <w:marLeft w:val="0"/>
      <w:marRight w:val="0"/>
      <w:marTop w:val="0"/>
      <w:marBottom w:val="0"/>
      <w:divBdr>
        <w:top w:val="none" w:sz="0" w:space="0" w:color="auto"/>
        <w:left w:val="none" w:sz="0" w:space="0" w:color="auto"/>
        <w:bottom w:val="none" w:sz="0" w:space="0" w:color="auto"/>
        <w:right w:val="none" w:sz="0" w:space="0" w:color="auto"/>
      </w:divBdr>
    </w:div>
    <w:div w:id="2117408403">
      <w:bodyDiv w:val="1"/>
      <w:marLeft w:val="0"/>
      <w:marRight w:val="0"/>
      <w:marTop w:val="0"/>
      <w:marBottom w:val="0"/>
      <w:divBdr>
        <w:top w:val="none" w:sz="0" w:space="0" w:color="auto"/>
        <w:left w:val="none" w:sz="0" w:space="0" w:color="auto"/>
        <w:bottom w:val="none" w:sz="0" w:space="0" w:color="auto"/>
        <w:right w:val="none" w:sz="0" w:space="0" w:color="auto"/>
      </w:divBdr>
    </w:div>
    <w:div w:id="2124222327">
      <w:bodyDiv w:val="1"/>
      <w:marLeft w:val="0"/>
      <w:marRight w:val="0"/>
      <w:marTop w:val="0"/>
      <w:marBottom w:val="0"/>
      <w:divBdr>
        <w:top w:val="none" w:sz="0" w:space="0" w:color="auto"/>
        <w:left w:val="none" w:sz="0" w:space="0" w:color="auto"/>
        <w:bottom w:val="none" w:sz="0" w:space="0" w:color="auto"/>
        <w:right w:val="none" w:sz="0" w:space="0" w:color="auto"/>
      </w:divBdr>
    </w:div>
    <w:div w:id="2131393880">
      <w:bodyDiv w:val="1"/>
      <w:marLeft w:val="0"/>
      <w:marRight w:val="0"/>
      <w:marTop w:val="0"/>
      <w:marBottom w:val="0"/>
      <w:divBdr>
        <w:top w:val="none" w:sz="0" w:space="0" w:color="auto"/>
        <w:left w:val="none" w:sz="0" w:space="0" w:color="auto"/>
        <w:bottom w:val="none" w:sz="0" w:space="0" w:color="auto"/>
        <w:right w:val="none" w:sz="0" w:space="0" w:color="auto"/>
      </w:divBdr>
    </w:div>
    <w:div w:id="2132702882">
      <w:bodyDiv w:val="1"/>
      <w:marLeft w:val="0"/>
      <w:marRight w:val="0"/>
      <w:marTop w:val="0"/>
      <w:marBottom w:val="0"/>
      <w:divBdr>
        <w:top w:val="none" w:sz="0" w:space="0" w:color="auto"/>
        <w:left w:val="none" w:sz="0" w:space="0" w:color="auto"/>
        <w:bottom w:val="none" w:sz="0" w:space="0" w:color="auto"/>
        <w:right w:val="none" w:sz="0" w:space="0" w:color="auto"/>
      </w:divBdr>
    </w:div>
    <w:div w:id="2133553761">
      <w:bodyDiv w:val="1"/>
      <w:marLeft w:val="0"/>
      <w:marRight w:val="0"/>
      <w:marTop w:val="0"/>
      <w:marBottom w:val="0"/>
      <w:divBdr>
        <w:top w:val="none" w:sz="0" w:space="0" w:color="auto"/>
        <w:left w:val="none" w:sz="0" w:space="0" w:color="auto"/>
        <w:bottom w:val="none" w:sz="0" w:space="0" w:color="auto"/>
        <w:right w:val="none" w:sz="0" w:space="0" w:color="auto"/>
      </w:divBdr>
    </w:div>
    <w:div w:id="2133744524">
      <w:bodyDiv w:val="1"/>
      <w:marLeft w:val="0"/>
      <w:marRight w:val="0"/>
      <w:marTop w:val="0"/>
      <w:marBottom w:val="0"/>
      <w:divBdr>
        <w:top w:val="none" w:sz="0" w:space="0" w:color="auto"/>
        <w:left w:val="none" w:sz="0" w:space="0" w:color="auto"/>
        <w:bottom w:val="none" w:sz="0" w:space="0" w:color="auto"/>
        <w:right w:val="none" w:sz="0" w:space="0" w:color="auto"/>
      </w:divBdr>
    </w:div>
    <w:div w:id="2138602794">
      <w:bodyDiv w:val="1"/>
      <w:marLeft w:val="0"/>
      <w:marRight w:val="0"/>
      <w:marTop w:val="0"/>
      <w:marBottom w:val="0"/>
      <w:divBdr>
        <w:top w:val="none" w:sz="0" w:space="0" w:color="auto"/>
        <w:left w:val="none" w:sz="0" w:space="0" w:color="auto"/>
        <w:bottom w:val="none" w:sz="0" w:space="0" w:color="auto"/>
        <w:right w:val="none" w:sz="0" w:space="0" w:color="auto"/>
      </w:divBdr>
    </w:div>
    <w:div w:id="2143770569">
      <w:bodyDiv w:val="1"/>
      <w:marLeft w:val="0"/>
      <w:marRight w:val="0"/>
      <w:marTop w:val="0"/>
      <w:marBottom w:val="0"/>
      <w:divBdr>
        <w:top w:val="none" w:sz="0" w:space="0" w:color="auto"/>
        <w:left w:val="none" w:sz="0" w:space="0" w:color="auto"/>
        <w:bottom w:val="none" w:sz="0" w:space="0" w:color="auto"/>
        <w:right w:val="none" w:sz="0" w:space="0" w:color="auto"/>
      </w:divBdr>
    </w:div>
    <w:div w:id="214646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theme" Target="theme/theme1.xml"/><Relationship Id="rId7" Type="http://schemas.openxmlformats.org/officeDocument/2006/relationships/image" Target="media/image2.JP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47F498-B38A-42D0-8070-E80AA71BD7E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4E122AB6-1BCB-4C76-A2C1-0A338106CCF3}">
      <dgm:prSet phldrT="[Text]"/>
      <dgm:spPr/>
      <dgm:t>
        <a:bodyPr/>
        <a:lstStyle/>
        <a:p>
          <a:r>
            <a:rPr lang="en-US"/>
            <a:t>F &amp; B Director</a:t>
          </a:r>
        </a:p>
      </dgm:t>
    </dgm:pt>
    <dgm:pt modelId="{879FDA18-97D8-4E8A-AB37-9F4CFC24B870}" type="parTrans" cxnId="{CF1EE320-ACAC-407A-AF48-8AC1667BF779}">
      <dgm:prSet/>
      <dgm:spPr/>
      <dgm:t>
        <a:bodyPr/>
        <a:lstStyle/>
        <a:p>
          <a:endParaRPr lang="en-US"/>
        </a:p>
      </dgm:t>
    </dgm:pt>
    <dgm:pt modelId="{CF9AA5C1-2B1F-4821-8B3A-02AFDA94C683}" type="sibTrans" cxnId="{CF1EE320-ACAC-407A-AF48-8AC1667BF779}">
      <dgm:prSet/>
      <dgm:spPr/>
      <dgm:t>
        <a:bodyPr/>
        <a:lstStyle/>
        <a:p>
          <a:endParaRPr lang="en-US"/>
        </a:p>
      </dgm:t>
    </dgm:pt>
    <dgm:pt modelId="{6E775385-2C71-40B3-97F0-65A0BF0117EF}" type="asst">
      <dgm:prSet phldrT="[Text]"/>
      <dgm:spPr/>
      <dgm:t>
        <a:bodyPr/>
        <a:lstStyle/>
        <a:p>
          <a:r>
            <a:rPr lang="en-US"/>
            <a:t>Administrative Assistant</a:t>
          </a:r>
        </a:p>
      </dgm:t>
    </dgm:pt>
    <dgm:pt modelId="{D7417513-5F6F-4BCC-96B7-7FFA80AA450C}" type="parTrans" cxnId="{836F786C-35D2-4698-AB3E-85BF30DD4CD8}">
      <dgm:prSet/>
      <dgm:spPr/>
      <dgm:t>
        <a:bodyPr/>
        <a:lstStyle/>
        <a:p>
          <a:endParaRPr lang="en-US"/>
        </a:p>
      </dgm:t>
    </dgm:pt>
    <dgm:pt modelId="{9896471B-D62D-4DAE-863B-854B862D069D}" type="sibTrans" cxnId="{836F786C-35D2-4698-AB3E-85BF30DD4CD8}">
      <dgm:prSet/>
      <dgm:spPr/>
      <dgm:t>
        <a:bodyPr/>
        <a:lstStyle/>
        <a:p>
          <a:endParaRPr lang="en-US"/>
        </a:p>
      </dgm:t>
    </dgm:pt>
    <dgm:pt modelId="{095E7E63-CC42-49A6-BC67-A404E1FB5F3D}">
      <dgm:prSet phldrT="[Text]"/>
      <dgm:spPr/>
      <dgm:t>
        <a:bodyPr/>
        <a:lstStyle/>
        <a:p>
          <a:r>
            <a:rPr lang="en-US"/>
            <a:t>Executive Chef</a:t>
          </a:r>
        </a:p>
      </dgm:t>
    </dgm:pt>
    <dgm:pt modelId="{84969106-0683-4899-96E9-1B1C9A0D3CAB}" type="parTrans" cxnId="{34941B5B-E1E0-41C6-80AB-2BA9BC63D756}">
      <dgm:prSet/>
      <dgm:spPr/>
      <dgm:t>
        <a:bodyPr/>
        <a:lstStyle/>
        <a:p>
          <a:endParaRPr lang="en-US"/>
        </a:p>
      </dgm:t>
    </dgm:pt>
    <dgm:pt modelId="{4585887B-8028-47B5-9371-0C72569304A4}" type="sibTrans" cxnId="{34941B5B-E1E0-41C6-80AB-2BA9BC63D756}">
      <dgm:prSet/>
      <dgm:spPr/>
      <dgm:t>
        <a:bodyPr/>
        <a:lstStyle/>
        <a:p>
          <a:endParaRPr lang="en-US"/>
        </a:p>
      </dgm:t>
    </dgm:pt>
    <dgm:pt modelId="{A9B02F51-CDD2-407E-A47C-2E6C7A7C3DD6}">
      <dgm:prSet phldrT="[Text]"/>
      <dgm:spPr/>
      <dgm:t>
        <a:bodyPr/>
        <a:lstStyle/>
        <a:p>
          <a:r>
            <a:rPr lang="en-US"/>
            <a:t>Catering Manager</a:t>
          </a:r>
        </a:p>
      </dgm:t>
    </dgm:pt>
    <dgm:pt modelId="{D1A26466-C241-4169-B236-3CA555406DB8}" type="parTrans" cxnId="{434D19B8-272F-4FBB-AE58-81E13665FCC4}">
      <dgm:prSet/>
      <dgm:spPr/>
      <dgm:t>
        <a:bodyPr/>
        <a:lstStyle/>
        <a:p>
          <a:endParaRPr lang="en-US"/>
        </a:p>
      </dgm:t>
    </dgm:pt>
    <dgm:pt modelId="{1E8BA260-8908-4BDE-8D64-2DF5AB9A85B6}" type="sibTrans" cxnId="{434D19B8-272F-4FBB-AE58-81E13665FCC4}">
      <dgm:prSet/>
      <dgm:spPr/>
      <dgm:t>
        <a:bodyPr/>
        <a:lstStyle/>
        <a:p>
          <a:endParaRPr lang="en-US"/>
        </a:p>
      </dgm:t>
    </dgm:pt>
    <dgm:pt modelId="{048E0FCF-7B7C-4568-9488-6DFDFBD9980A}">
      <dgm:prSet phldrT="[Text]"/>
      <dgm:spPr/>
      <dgm:t>
        <a:bodyPr/>
        <a:lstStyle/>
        <a:p>
          <a:r>
            <a:rPr lang="en-US"/>
            <a:t>Restaurant Manager</a:t>
          </a:r>
        </a:p>
      </dgm:t>
    </dgm:pt>
    <dgm:pt modelId="{FEEB6065-2143-4BB0-888C-7C10F430EDA8}" type="parTrans" cxnId="{CB48156D-835B-4D89-B6BE-2DEFF96A5A5E}">
      <dgm:prSet/>
      <dgm:spPr/>
      <dgm:t>
        <a:bodyPr/>
        <a:lstStyle/>
        <a:p>
          <a:endParaRPr lang="en-US"/>
        </a:p>
      </dgm:t>
    </dgm:pt>
    <dgm:pt modelId="{A3C8CDAD-BBCD-4AE9-95D0-D16F01CA6824}" type="sibTrans" cxnId="{CB48156D-835B-4D89-B6BE-2DEFF96A5A5E}">
      <dgm:prSet/>
      <dgm:spPr/>
      <dgm:t>
        <a:bodyPr/>
        <a:lstStyle/>
        <a:p>
          <a:endParaRPr lang="en-US"/>
        </a:p>
      </dgm:t>
    </dgm:pt>
    <dgm:pt modelId="{3556BB9C-154E-460E-9D5D-BAD7AF83AA06}" type="asst">
      <dgm:prSet/>
      <dgm:spPr/>
      <dgm:t>
        <a:bodyPr/>
        <a:lstStyle/>
        <a:p>
          <a:r>
            <a:rPr lang="en-US"/>
            <a:t>Asst. F&amp;B Director</a:t>
          </a:r>
        </a:p>
      </dgm:t>
    </dgm:pt>
    <dgm:pt modelId="{6666D1C4-5FD6-45B2-89DE-B82E54F7E750}" type="parTrans" cxnId="{C4F857E6-AD28-4566-8834-5D7FA1E1F3E7}">
      <dgm:prSet/>
      <dgm:spPr/>
      <dgm:t>
        <a:bodyPr/>
        <a:lstStyle/>
        <a:p>
          <a:endParaRPr lang="en-US"/>
        </a:p>
      </dgm:t>
    </dgm:pt>
    <dgm:pt modelId="{346EEF65-30C8-4FA2-8626-631D3E5523BF}" type="sibTrans" cxnId="{C4F857E6-AD28-4566-8834-5D7FA1E1F3E7}">
      <dgm:prSet/>
      <dgm:spPr/>
      <dgm:t>
        <a:bodyPr/>
        <a:lstStyle/>
        <a:p>
          <a:endParaRPr lang="en-US"/>
        </a:p>
      </dgm:t>
    </dgm:pt>
    <dgm:pt modelId="{44DCA5F4-798D-4740-A661-BDED96C98957}">
      <dgm:prSet/>
      <dgm:spPr/>
      <dgm:t>
        <a:bodyPr/>
        <a:lstStyle/>
        <a:p>
          <a:r>
            <a:rPr lang="en-US"/>
            <a:t>Chef Steward</a:t>
          </a:r>
        </a:p>
      </dgm:t>
    </dgm:pt>
    <dgm:pt modelId="{0F5A49C9-8E98-46DD-B463-C71ACB0F3C94}" type="parTrans" cxnId="{4F29329F-5B77-41F5-BF3B-1C6CB69A0C51}">
      <dgm:prSet/>
      <dgm:spPr/>
      <dgm:t>
        <a:bodyPr/>
        <a:lstStyle/>
        <a:p>
          <a:endParaRPr lang="en-US"/>
        </a:p>
      </dgm:t>
    </dgm:pt>
    <dgm:pt modelId="{C24A5386-8B69-49F8-A68D-ABDB26BB3AE7}" type="sibTrans" cxnId="{4F29329F-5B77-41F5-BF3B-1C6CB69A0C51}">
      <dgm:prSet/>
      <dgm:spPr/>
      <dgm:t>
        <a:bodyPr/>
        <a:lstStyle/>
        <a:p>
          <a:endParaRPr lang="en-US"/>
        </a:p>
      </dgm:t>
    </dgm:pt>
    <dgm:pt modelId="{47B157FC-B08E-4F68-BF04-198C7409A876}">
      <dgm:prSet/>
      <dgm:spPr/>
      <dgm:t>
        <a:bodyPr/>
        <a:lstStyle/>
        <a:p>
          <a:r>
            <a:rPr lang="en-US"/>
            <a:t>Beverage Manager</a:t>
          </a:r>
        </a:p>
      </dgm:t>
    </dgm:pt>
    <dgm:pt modelId="{320CCDFF-FD05-4F85-9A27-F98B597DE4B4}" type="parTrans" cxnId="{2CE86007-F060-46C4-82D7-8E922008ED47}">
      <dgm:prSet/>
      <dgm:spPr/>
      <dgm:t>
        <a:bodyPr/>
        <a:lstStyle/>
        <a:p>
          <a:endParaRPr lang="en-US"/>
        </a:p>
      </dgm:t>
    </dgm:pt>
    <dgm:pt modelId="{BCF1A50A-EDC8-42E4-A989-AB8C8B3F1D65}" type="sibTrans" cxnId="{2CE86007-F060-46C4-82D7-8E922008ED47}">
      <dgm:prSet/>
      <dgm:spPr/>
      <dgm:t>
        <a:bodyPr/>
        <a:lstStyle/>
        <a:p>
          <a:endParaRPr lang="en-US"/>
        </a:p>
      </dgm:t>
    </dgm:pt>
    <dgm:pt modelId="{8C7AD3E7-B692-420F-86E1-BE49DAB254ED}">
      <dgm:prSet/>
      <dgm:spPr/>
      <dgm:t>
        <a:bodyPr/>
        <a:lstStyle/>
        <a:p>
          <a:r>
            <a:rPr lang="en-US"/>
            <a:t>Room Service Manager</a:t>
          </a:r>
        </a:p>
      </dgm:t>
    </dgm:pt>
    <dgm:pt modelId="{D625B11B-CEFC-4E57-83BD-C0658349A331}" type="parTrans" cxnId="{F54BB3CF-66B2-41C1-B28D-571BB2014FF7}">
      <dgm:prSet/>
      <dgm:spPr/>
      <dgm:t>
        <a:bodyPr/>
        <a:lstStyle/>
        <a:p>
          <a:endParaRPr lang="en-US"/>
        </a:p>
      </dgm:t>
    </dgm:pt>
    <dgm:pt modelId="{2E2FF015-F8FA-4F55-BCCB-ECBE7F90CDC4}" type="sibTrans" cxnId="{F54BB3CF-66B2-41C1-B28D-571BB2014FF7}">
      <dgm:prSet/>
      <dgm:spPr/>
      <dgm:t>
        <a:bodyPr/>
        <a:lstStyle/>
        <a:p>
          <a:endParaRPr lang="en-US"/>
        </a:p>
      </dgm:t>
    </dgm:pt>
    <dgm:pt modelId="{564FF2B2-B67A-4070-9971-4177C2964AB3}" type="asst">
      <dgm:prSet/>
      <dgm:spPr/>
      <dgm:t>
        <a:bodyPr/>
        <a:lstStyle/>
        <a:p>
          <a:r>
            <a:rPr lang="en-US"/>
            <a:t>Creative Sales Associates</a:t>
          </a:r>
        </a:p>
      </dgm:t>
    </dgm:pt>
    <dgm:pt modelId="{6A656318-47AE-4285-90D6-961EF084A1C5}" type="parTrans" cxnId="{4F9FAEE6-1617-47AE-8551-1837F7B0D550}">
      <dgm:prSet/>
      <dgm:spPr/>
      <dgm:t>
        <a:bodyPr/>
        <a:lstStyle/>
        <a:p>
          <a:endParaRPr lang="en-US"/>
        </a:p>
      </dgm:t>
    </dgm:pt>
    <dgm:pt modelId="{896150DD-1A58-4A72-B025-59B52B759C05}" type="sibTrans" cxnId="{4F9FAEE6-1617-47AE-8551-1837F7B0D550}">
      <dgm:prSet/>
      <dgm:spPr/>
      <dgm:t>
        <a:bodyPr/>
        <a:lstStyle/>
        <a:p>
          <a:endParaRPr lang="en-US"/>
        </a:p>
      </dgm:t>
    </dgm:pt>
    <dgm:pt modelId="{438C5B48-B62E-42F4-B87C-C866D30FB26F}" type="asst">
      <dgm:prSet/>
      <dgm:spPr/>
      <dgm:t>
        <a:bodyPr/>
        <a:lstStyle/>
        <a:p>
          <a:r>
            <a:rPr lang="en-US"/>
            <a:t>Bar </a:t>
          </a:r>
        </a:p>
        <a:p>
          <a:r>
            <a:rPr lang="en-US"/>
            <a:t>Persons</a:t>
          </a:r>
        </a:p>
      </dgm:t>
    </dgm:pt>
    <dgm:pt modelId="{ACA45F64-809B-437A-98DC-3988319F2E26}" type="parTrans" cxnId="{7B334D39-E0F5-4EFB-A7BF-93678C0F133A}">
      <dgm:prSet/>
      <dgm:spPr/>
      <dgm:t>
        <a:bodyPr/>
        <a:lstStyle/>
        <a:p>
          <a:endParaRPr lang="en-US"/>
        </a:p>
      </dgm:t>
    </dgm:pt>
    <dgm:pt modelId="{B261A8C1-857D-4D0E-A609-E30ECAF4E9AE}" type="sibTrans" cxnId="{7B334D39-E0F5-4EFB-A7BF-93678C0F133A}">
      <dgm:prSet/>
      <dgm:spPr/>
      <dgm:t>
        <a:bodyPr/>
        <a:lstStyle/>
        <a:p>
          <a:endParaRPr lang="en-US"/>
        </a:p>
      </dgm:t>
    </dgm:pt>
    <dgm:pt modelId="{0FD5E8F9-248F-46EC-A5B8-ABDF5C0623AE}">
      <dgm:prSet/>
      <dgm:spPr/>
      <dgm:t>
        <a:bodyPr/>
        <a:lstStyle/>
        <a:p>
          <a:r>
            <a:rPr lang="en-US"/>
            <a:t>Steward</a:t>
          </a:r>
        </a:p>
      </dgm:t>
    </dgm:pt>
    <dgm:pt modelId="{167B09C8-7494-4EFB-9E03-8824F614F5E3}" type="parTrans" cxnId="{F0354512-3304-4800-A88C-D88284BC990C}">
      <dgm:prSet/>
      <dgm:spPr/>
      <dgm:t>
        <a:bodyPr/>
        <a:lstStyle/>
        <a:p>
          <a:endParaRPr lang="en-US"/>
        </a:p>
      </dgm:t>
    </dgm:pt>
    <dgm:pt modelId="{12734184-E348-474E-90F1-89819F6BD8B4}" type="sibTrans" cxnId="{F0354512-3304-4800-A88C-D88284BC990C}">
      <dgm:prSet/>
      <dgm:spPr/>
      <dgm:t>
        <a:bodyPr/>
        <a:lstStyle/>
        <a:p>
          <a:endParaRPr lang="en-US"/>
        </a:p>
      </dgm:t>
    </dgm:pt>
    <dgm:pt modelId="{BAE8AF59-4ECD-4C0D-A2C3-FDEF09E4B916}" type="asst">
      <dgm:prSet/>
      <dgm:spPr/>
      <dgm:t>
        <a:bodyPr/>
        <a:lstStyle/>
        <a:p>
          <a:r>
            <a:rPr lang="en-US"/>
            <a:t>Sous</a:t>
          </a:r>
        </a:p>
        <a:p>
          <a:r>
            <a:rPr lang="en-US"/>
            <a:t>Chef</a:t>
          </a:r>
        </a:p>
      </dgm:t>
    </dgm:pt>
    <dgm:pt modelId="{C7147188-B54E-4A9B-A856-739DE6DC1A3F}" type="parTrans" cxnId="{732E2704-F181-4B7F-9F1D-AD82ABF480B3}">
      <dgm:prSet/>
      <dgm:spPr/>
      <dgm:t>
        <a:bodyPr/>
        <a:lstStyle/>
        <a:p>
          <a:endParaRPr lang="en-US"/>
        </a:p>
      </dgm:t>
    </dgm:pt>
    <dgm:pt modelId="{AF1BBC6D-4ED2-4EFD-9D35-EFF3F016F360}" type="sibTrans" cxnId="{732E2704-F181-4B7F-9F1D-AD82ABF480B3}">
      <dgm:prSet/>
      <dgm:spPr/>
      <dgm:t>
        <a:bodyPr/>
        <a:lstStyle/>
        <a:p>
          <a:endParaRPr lang="en-US"/>
        </a:p>
      </dgm:t>
    </dgm:pt>
    <dgm:pt modelId="{328775D0-D251-4062-A443-4F8D405194A6}">
      <dgm:prSet/>
      <dgm:spPr/>
      <dgm:t>
        <a:bodyPr/>
        <a:lstStyle/>
        <a:p>
          <a:r>
            <a:rPr lang="en-US"/>
            <a:t>Service Manager</a:t>
          </a:r>
        </a:p>
      </dgm:t>
    </dgm:pt>
    <dgm:pt modelId="{98A5C46A-1A9E-4D8F-8182-2F683293C5FB}" type="parTrans" cxnId="{BDAD8D66-AB8A-4DA4-BE1D-609693F91E95}">
      <dgm:prSet/>
      <dgm:spPr/>
      <dgm:t>
        <a:bodyPr/>
        <a:lstStyle/>
        <a:p>
          <a:endParaRPr lang="en-US"/>
        </a:p>
      </dgm:t>
    </dgm:pt>
    <dgm:pt modelId="{C935D336-B651-4023-B9F6-3A99CFF113F0}" type="sibTrans" cxnId="{BDAD8D66-AB8A-4DA4-BE1D-609693F91E95}">
      <dgm:prSet/>
      <dgm:spPr/>
      <dgm:t>
        <a:bodyPr/>
        <a:lstStyle/>
        <a:p>
          <a:endParaRPr lang="en-US"/>
        </a:p>
      </dgm:t>
    </dgm:pt>
    <dgm:pt modelId="{2E317D78-18F6-4213-ADB5-6A043CA65C65}">
      <dgm:prSet/>
      <dgm:spPr/>
      <dgm:t>
        <a:bodyPr/>
        <a:lstStyle/>
        <a:p>
          <a:r>
            <a:rPr lang="en-US"/>
            <a:t>Captain Servers</a:t>
          </a:r>
        </a:p>
      </dgm:t>
    </dgm:pt>
    <dgm:pt modelId="{DF4B4F90-6CCB-41D6-8D9F-943928A0004F}" type="parTrans" cxnId="{4DEDDB4C-2B1B-409D-A105-9444CBBB834B}">
      <dgm:prSet/>
      <dgm:spPr/>
      <dgm:t>
        <a:bodyPr/>
        <a:lstStyle/>
        <a:p>
          <a:endParaRPr lang="en-US"/>
        </a:p>
      </dgm:t>
    </dgm:pt>
    <dgm:pt modelId="{82C31DED-D5D0-4135-AC8F-C3B11E4BF84E}" type="sibTrans" cxnId="{4DEDDB4C-2B1B-409D-A105-9444CBBB834B}">
      <dgm:prSet/>
      <dgm:spPr/>
      <dgm:t>
        <a:bodyPr/>
        <a:lstStyle/>
        <a:p>
          <a:endParaRPr lang="en-US"/>
        </a:p>
      </dgm:t>
    </dgm:pt>
    <dgm:pt modelId="{84350379-E58E-402C-A4BA-B622EFE7859C}">
      <dgm:prSet/>
      <dgm:spPr/>
      <dgm:t>
        <a:bodyPr/>
        <a:lstStyle/>
        <a:p>
          <a:r>
            <a:rPr lang="en-US"/>
            <a:t>Cooks</a:t>
          </a:r>
        </a:p>
      </dgm:t>
    </dgm:pt>
    <dgm:pt modelId="{9B623F4A-EA84-4E41-838F-BB3367CB5F08}" type="parTrans" cxnId="{6EEC59FE-64E8-432F-B6E0-3A74B5023BCB}">
      <dgm:prSet/>
      <dgm:spPr/>
      <dgm:t>
        <a:bodyPr/>
        <a:lstStyle/>
        <a:p>
          <a:endParaRPr lang="en-US"/>
        </a:p>
      </dgm:t>
    </dgm:pt>
    <dgm:pt modelId="{4E75886F-67E9-465E-9BF5-F0B531F3AB2E}" type="sibTrans" cxnId="{6EEC59FE-64E8-432F-B6E0-3A74B5023BCB}">
      <dgm:prSet/>
      <dgm:spPr/>
      <dgm:t>
        <a:bodyPr/>
        <a:lstStyle/>
        <a:p>
          <a:endParaRPr lang="en-US"/>
        </a:p>
      </dgm:t>
    </dgm:pt>
    <dgm:pt modelId="{57B42291-3E33-460B-B488-84BEEFA8B487}" type="asst">
      <dgm:prSet/>
      <dgm:spPr/>
      <dgm:t>
        <a:bodyPr/>
        <a:lstStyle/>
        <a:p>
          <a:r>
            <a:rPr lang="en-US"/>
            <a:t>Servers Housemen</a:t>
          </a:r>
        </a:p>
      </dgm:t>
    </dgm:pt>
    <dgm:pt modelId="{9DCED607-8B14-47B7-BD76-B72E2D1AED5D}" type="parTrans" cxnId="{83506ED9-0B1F-4F4B-83AF-5FA66FB517E1}">
      <dgm:prSet/>
      <dgm:spPr/>
      <dgm:t>
        <a:bodyPr/>
        <a:lstStyle/>
        <a:p>
          <a:endParaRPr lang="en-US"/>
        </a:p>
      </dgm:t>
    </dgm:pt>
    <dgm:pt modelId="{DF2E8635-4486-45A8-B77C-6CEFB34B53EF}" type="sibTrans" cxnId="{83506ED9-0B1F-4F4B-83AF-5FA66FB517E1}">
      <dgm:prSet/>
      <dgm:spPr/>
      <dgm:t>
        <a:bodyPr/>
        <a:lstStyle/>
        <a:p>
          <a:endParaRPr lang="en-US"/>
        </a:p>
      </dgm:t>
    </dgm:pt>
    <dgm:pt modelId="{F894E9FB-3D74-47C5-ADE0-7307A216ACBE}" type="pres">
      <dgm:prSet presAssocID="{9A47F498-B38A-42D0-8070-E80AA71BD7E3}" presName="hierChild1" presStyleCnt="0">
        <dgm:presLayoutVars>
          <dgm:orgChart val="1"/>
          <dgm:chPref val="1"/>
          <dgm:dir/>
          <dgm:animOne val="branch"/>
          <dgm:animLvl val="lvl"/>
          <dgm:resizeHandles/>
        </dgm:presLayoutVars>
      </dgm:prSet>
      <dgm:spPr/>
    </dgm:pt>
    <dgm:pt modelId="{08C7567F-8D01-42F0-81BB-598A6F5B0396}" type="pres">
      <dgm:prSet presAssocID="{4E122AB6-1BCB-4C76-A2C1-0A338106CCF3}" presName="hierRoot1" presStyleCnt="0">
        <dgm:presLayoutVars>
          <dgm:hierBranch val="init"/>
        </dgm:presLayoutVars>
      </dgm:prSet>
      <dgm:spPr/>
    </dgm:pt>
    <dgm:pt modelId="{42521941-2875-448A-AD28-A15595446897}" type="pres">
      <dgm:prSet presAssocID="{4E122AB6-1BCB-4C76-A2C1-0A338106CCF3}" presName="rootComposite1" presStyleCnt="0"/>
      <dgm:spPr/>
    </dgm:pt>
    <dgm:pt modelId="{E6F448C0-4121-4DC0-A787-50848BF2BD99}" type="pres">
      <dgm:prSet presAssocID="{4E122AB6-1BCB-4C76-A2C1-0A338106CCF3}" presName="rootText1" presStyleLbl="node0" presStyleIdx="0" presStyleCnt="1" custScaleX="146066" custScaleY="141373">
        <dgm:presLayoutVars>
          <dgm:chPref val="3"/>
        </dgm:presLayoutVars>
      </dgm:prSet>
      <dgm:spPr/>
    </dgm:pt>
    <dgm:pt modelId="{FF91BBB4-0A86-421D-B055-669B31DF6B99}" type="pres">
      <dgm:prSet presAssocID="{4E122AB6-1BCB-4C76-A2C1-0A338106CCF3}" presName="rootConnector1" presStyleLbl="node1" presStyleIdx="0" presStyleCnt="0"/>
      <dgm:spPr/>
    </dgm:pt>
    <dgm:pt modelId="{97D73C4E-864F-4778-8124-B854268FE48D}" type="pres">
      <dgm:prSet presAssocID="{4E122AB6-1BCB-4C76-A2C1-0A338106CCF3}" presName="hierChild2" presStyleCnt="0"/>
      <dgm:spPr/>
    </dgm:pt>
    <dgm:pt modelId="{97467694-1B3B-4AC6-9FD5-DA17AF1DB4F8}" type="pres">
      <dgm:prSet presAssocID="{D625B11B-CEFC-4E57-83BD-C0658349A331}" presName="Name37" presStyleLbl="parChTrans1D2" presStyleIdx="0" presStyleCnt="8"/>
      <dgm:spPr/>
    </dgm:pt>
    <dgm:pt modelId="{091E7D2A-A143-4803-9B33-74788B7D4775}" type="pres">
      <dgm:prSet presAssocID="{8C7AD3E7-B692-420F-86E1-BE49DAB254ED}" presName="hierRoot2" presStyleCnt="0">
        <dgm:presLayoutVars>
          <dgm:hierBranch val="init"/>
        </dgm:presLayoutVars>
      </dgm:prSet>
      <dgm:spPr/>
    </dgm:pt>
    <dgm:pt modelId="{FBCE8427-425F-49B9-AB81-81B13B436A57}" type="pres">
      <dgm:prSet presAssocID="{8C7AD3E7-B692-420F-86E1-BE49DAB254ED}" presName="rootComposite" presStyleCnt="0"/>
      <dgm:spPr/>
    </dgm:pt>
    <dgm:pt modelId="{31597167-2954-4C98-A282-0133E097021D}" type="pres">
      <dgm:prSet presAssocID="{8C7AD3E7-B692-420F-86E1-BE49DAB254ED}" presName="rootText" presStyleLbl="node2" presStyleIdx="0" presStyleCnt="6">
        <dgm:presLayoutVars>
          <dgm:chPref val="3"/>
        </dgm:presLayoutVars>
      </dgm:prSet>
      <dgm:spPr/>
    </dgm:pt>
    <dgm:pt modelId="{00F3394E-C274-480B-8938-8456A0E94038}" type="pres">
      <dgm:prSet presAssocID="{8C7AD3E7-B692-420F-86E1-BE49DAB254ED}" presName="rootConnector" presStyleLbl="node2" presStyleIdx="0" presStyleCnt="6"/>
      <dgm:spPr/>
    </dgm:pt>
    <dgm:pt modelId="{65BA30E4-DDA9-424D-A6E4-2E6066E94ADB}" type="pres">
      <dgm:prSet presAssocID="{8C7AD3E7-B692-420F-86E1-BE49DAB254ED}" presName="hierChild4" presStyleCnt="0"/>
      <dgm:spPr/>
    </dgm:pt>
    <dgm:pt modelId="{4077858E-22EB-4BC5-8C68-926FC0CB44B7}" type="pres">
      <dgm:prSet presAssocID="{8C7AD3E7-B692-420F-86E1-BE49DAB254ED}" presName="hierChild5" presStyleCnt="0"/>
      <dgm:spPr/>
    </dgm:pt>
    <dgm:pt modelId="{197F9BE5-083A-486A-AF0C-5DFE49C90949}" type="pres">
      <dgm:prSet presAssocID="{6A656318-47AE-4285-90D6-961EF084A1C5}" presName="Name111" presStyleLbl="parChTrans1D3" presStyleIdx="0" presStyleCnt="6"/>
      <dgm:spPr/>
    </dgm:pt>
    <dgm:pt modelId="{6020553B-8E03-4395-A4CF-93CFEB1A285C}" type="pres">
      <dgm:prSet presAssocID="{564FF2B2-B67A-4070-9971-4177C2964AB3}" presName="hierRoot3" presStyleCnt="0">
        <dgm:presLayoutVars>
          <dgm:hierBranch val="init"/>
        </dgm:presLayoutVars>
      </dgm:prSet>
      <dgm:spPr/>
    </dgm:pt>
    <dgm:pt modelId="{76F67635-4C06-42BB-9C4E-C0F2661236D4}" type="pres">
      <dgm:prSet presAssocID="{564FF2B2-B67A-4070-9971-4177C2964AB3}" presName="rootComposite3" presStyleCnt="0"/>
      <dgm:spPr/>
    </dgm:pt>
    <dgm:pt modelId="{8429FA56-5668-4F32-8ED5-84D61F3D4913}" type="pres">
      <dgm:prSet presAssocID="{564FF2B2-B67A-4070-9971-4177C2964AB3}" presName="rootText3" presStyleLbl="asst2" presStyleIdx="0" presStyleCnt="3">
        <dgm:presLayoutVars>
          <dgm:chPref val="3"/>
        </dgm:presLayoutVars>
      </dgm:prSet>
      <dgm:spPr/>
    </dgm:pt>
    <dgm:pt modelId="{0D219632-945F-4FA3-A542-313BC645299C}" type="pres">
      <dgm:prSet presAssocID="{564FF2B2-B67A-4070-9971-4177C2964AB3}" presName="rootConnector3" presStyleLbl="asst2" presStyleIdx="0" presStyleCnt="3"/>
      <dgm:spPr/>
    </dgm:pt>
    <dgm:pt modelId="{0767D42F-7236-44AC-8485-C571FCF85709}" type="pres">
      <dgm:prSet presAssocID="{564FF2B2-B67A-4070-9971-4177C2964AB3}" presName="hierChild6" presStyleCnt="0"/>
      <dgm:spPr/>
    </dgm:pt>
    <dgm:pt modelId="{EF438B21-649A-4FFE-A34E-2B24825E4459}" type="pres">
      <dgm:prSet presAssocID="{564FF2B2-B67A-4070-9971-4177C2964AB3}" presName="hierChild7" presStyleCnt="0"/>
      <dgm:spPr/>
    </dgm:pt>
    <dgm:pt modelId="{061C8CC3-AD38-4250-8323-C21FE5DE2CBD}" type="pres">
      <dgm:prSet presAssocID="{320CCDFF-FD05-4F85-9A27-F98B597DE4B4}" presName="Name37" presStyleLbl="parChTrans1D2" presStyleIdx="1" presStyleCnt="8"/>
      <dgm:spPr/>
    </dgm:pt>
    <dgm:pt modelId="{77EA00BB-4559-4EE8-96AC-8E467FE66796}" type="pres">
      <dgm:prSet presAssocID="{47B157FC-B08E-4F68-BF04-198C7409A876}" presName="hierRoot2" presStyleCnt="0">
        <dgm:presLayoutVars>
          <dgm:hierBranch val="init"/>
        </dgm:presLayoutVars>
      </dgm:prSet>
      <dgm:spPr/>
    </dgm:pt>
    <dgm:pt modelId="{14846846-5E1E-4E22-88D3-E05ADAC6A0B8}" type="pres">
      <dgm:prSet presAssocID="{47B157FC-B08E-4F68-BF04-198C7409A876}" presName="rootComposite" presStyleCnt="0"/>
      <dgm:spPr/>
    </dgm:pt>
    <dgm:pt modelId="{C48F71C3-4090-465D-93F5-9CE7FB9A2868}" type="pres">
      <dgm:prSet presAssocID="{47B157FC-B08E-4F68-BF04-198C7409A876}" presName="rootText" presStyleLbl="node2" presStyleIdx="1" presStyleCnt="6">
        <dgm:presLayoutVars>
          <dgm:chPref val="3"/>
        </dgm:presLayoutVars>
      </dgm:prSet>
      <dgm:spPr/>
    </dgm:pt>
    <dgm:pt modelId="{DDCB1543-EC4D-44D8-BEFB-A9F11CF10717}" type="pres">
      <dgm:prSet presAssocID="{47B157FC-B08E-4F68-BF04-198C7409A876}" presName="rootConnector" presStyleLbl="node2" presStyleIdx="1" presStyleCnt="6"/>
      <dgm:spPr/>
    </dgm:pt>
    <dgm:pt modelId="{0B4128D6-B46B-4097-9A80-851FB8A406CE}" type="pres">
      <dgm:prSet presAssocID="{47B157FC-B08E-4F68-BF04-198C7409A876}" presName="hierChild4" presStyleCnt="0"/>
      <dgm:spPr/>
    </dgm:pt>
    <dgm:pt modelId="{45B409A2-77B9-4DA5-A56E-D7AD8DBCAB35}" type="pres">
      <dgm:prSet presAssocID="{47B157FC-B08E-4F68-BF04-198C7409A876}" presName="hierChild5" presStyleCnt="0"/>
      <dgm:spPr/>
    </dgm:pt>
    <dgm:pt modelId="{10666519-4BB0-4076-88AA-1FE7F6F1B303}" type="pres">
      <dgm:prSet presAssocID="{ACA45F64-809B-437A-98DC-3988319F2E26}" presName="Name111" presStyleLbl="parChTrans1D3" presStyleIdx="1" presStyleCnt="6"/>
      <dgm:spPr/>
    </dgm:pt>
    <dgm:pt modelId="{6EE83EA6-BF67-4161-AF0C-73FB01A495E6}" type="pres">
      <dgm:prSet presAssocID="{438C5B48-B62E-42F4-B87C-C866D30FB26F}" presName="hierRoot3" presStyleCnt="0">
        <dgm:presLayoutVars>
          <dgm:hierBranch val="init"/>
        </dgm:presLayoutVars>
      </dgm:prSet>
      <dgm:spPr/>
    </dgm:pt>
    <dgm:pt modelId="{4338BFD9-132D-488E-AEE8-18EBC622FFBA}" type="pres">
      <dgm:prSet presAssocID="{438C5B48-B62E-42F4-B87C-C866D30FB26F}" presName="rootComposite3" presStyleCnt="0"/>
      <dgm:spPr/>
    </dgm:pt>
    <dgm:pt modelId="{3BF6B60A-0040-4329-926E-D345780F5731}" type="pres">
      <dgm:prSet presAssocID="{438C5B48-B62E-42F4-B87C-C866D30FB26F}" presName="rootText3" presStyleLbl="asst2" presStyleIdx="1" presStyleCnt="3">
        <dgm:presLayoutVars>
          <dgm:chPref val="3"/>
        </dgm:presLayoutVars>
      </dgm:prSet>
      <dgm:spPr/>
    </dgm:pt>
    <dgm:pt modelId="{6D8E2E9A-2B60-4907-9568-BDAA2F866127}" type="pres">
      <dgm:prSet presAssocID="{438C5B48-B62E-42F4-B87C-C866D30FB26F}" presName="rootConnector3" presStyleLbl="asst2" presStyleIdx="1" presStyleCnt="3"/>
      <dgm:spPr/>
    </dgm:pt>
    <dgm:pt modelId="{A5DF8D0F-0BE0-46ED-86C1-385822DC0995}" type="pres">
      <dgm:prSet presAssocID="{438C5B48-B62E-42F4-B87C-C866D30FB26F}" presName="hierChild6" presStyleCnt="0"/>
      <dgm:spPr/>
    </dgm:pt>
    <dgm:pt modelId="{416B2560-96E7-4CD0-89CB-938617BBB82D}" type="pres">
      <dgm:prSet presAssocID="{438C5B48-B62E-42F4-B87C-C866D30FB26F}" presName="hierChild7" presStyleCnt="0"/>
      <dgm:spPr/>
    </dgm:pt>
    <dgm:pt modelId="{D78D27B0-2910-44C7-BC64-77048E165C12}" type="pres">
      <dgm:prSet presAssocID="{0F5A49C9-8E98-46DD-B463-C71ACB0F3C94}" presName="Name37" presStyleLbl="parChTrans1D2" presStyleIdx="2" presStyleCnt="8"/>
      <dgm:spPr/>
    </dgm:pt>
    <dgm:pt modelId="{AC53FD70-2114-4516-BAAB-C40B7F630111}" type="pres">
      <dgm:prSet presAssocID="{44DCA5F4-798D-4740-A661-BDED96C98957}" presName="hierRoot2" presStyleCnt="0">
        <dgm:presLayoutVars>
          <dgm:hierBranch val="init"/>
        </dgm:presLayoutVars>
      </dgm:prSet>
      <dgm:spPr/>
    </dgm:pt>
    <dgm:pt modelId="{845C7F9C-F1B5-47D2-87E0-9BDC538EAEF7}" type="pres">
      <dgm:prSet presAssocID="{44DCA5F4-798D-4740-A661-BDED96C98957}" presName="rootComposite" presStyleCnt="0"/>
      <dgm:spPr/>
    </dgm:pt>
    <dgm:pt modelId="{A17C5365-94D8-4718-827A-2EACCEADB307}" type="pres">
      <dgm:prSet presAssocID="{44DCA5F4-798D-4740-A661-BDED96C98957}" presName="rootText" presStyleLbl="node2" presStyleIdx="2" presStyleCnt="6">
        <dgm:presLayoutVars>
          <dgm:chPref val="3"/>
        </dgm:presLayoutVars>
      </dgm:prSet>
      <dgm:spPr/>
    </dgm:pt>
    <dgm:pt modelId="{9BBD3752-ABDD-4260-9BC2-2E00BE460EF8}" type="pres">
      <dgm:prSet presAssocID="{44DCA5F4-798D-4740-A661-BDED96C98957}" presName="rootConnector" presStyleLbl="node2" presStyleIdx="2" presStyleCnt="6"/>
      <dgm:spPr/>
    </dgm:pt>
    <dgm:pt modelId="{BFBE9155-368C-463B-BD40-6490874F96DF}" type="pres">
      <dgm:prSet presAssocID="{44DCA5F4-798D-4740-A661-BDED96C98957}" presName="hierChild4" presStyleCnt="0"/>
      <dgm:spPr/>
    </dgm:pt>
    <dgm:pt modelId="{05E31808-DCFB-4C1D-A726-B2DFDD49E321}" type="pres">
      <dgm:prSet presAssocID="{167B09C8-7494-4EFB-9E03-8824F614F5E3}" presName="Name37" presStyleLbl="parChTrans1D3" presStyleIdx="2" presStyleCnt="6"/>
      <dgm:spPr/>
    </dgm:pt>
    <dgm:pt modelId="{3E8E2864-6025-4F5A-8A3A-165BB90F860F}" type="pres">
      <dgm:prSet presAssocID="{0FD5E8F9-248F-46EC-A5B8-ABDF5C0623AE}" presName="hierRoot2" presStyleCnt="0">
        <dgm:presLayoutVars>
          <dgm:hierBranch val="init"/>
        </dgm:presLayoutVars>
      </dgm:prSet>
      <dgm:spPr/>
    </dgm:pt>
    <dgm:pt modelId="{67198FE0-30A4-4A8E-9049-A558E38B8DC9}" type="pres">
      <dgm:prSet presAssocID="{0FD5E8F9-248F-46EC-A5B8-ABDF5C0623AE}" presName="rootComposite" presStyleCnt="0"/>
      <dgm:spPr/>
    </dgm:pt>
    <dgm:pt modelId="{F6565E90-4EDF-4F1C-95C0-C6B0F1658074}" type="pres">
      <dgm:prSet presAssocID="{0FD5E8F9-248F-46EC-A5B8-ABDF5C0623AE}" presName="rootText" presStyleLbl="node3" presStyleIdx="0" presStyleCnt="3">
        <dgm:presLayoutVars>
          <dgm:chPref val="3"/>
        </dgm:presLayoutVars>
      </dgm:prSet>
      <dgm:spPr/>
    </dgm:pt>
    <dgm:pt modelId="{6E3F3DB6-A30B-4653-8E2A-13442F1CF6AE}" type="pres">
      <dgm:prSet presAssocID="{0FD5E8F9-248F-46EC-A5B8-ABDF5C0623AE}" presName="rootConnector" presStyleLbl="node3" presStyleIdx="0" presStyleCnt="3"/>
      <dgm:spPr/>
    </dgm:pt>
    <dgm:pt modelId="{24D3FF1C-0432-41AF-AD6A-D64A41F80406}" type="pres">
      <dgm:prSet presAssocID="{0FD5E8F9-248F-46EC-A5B8-ABDF5C0623AE}" presName="hierChild4" presStyleCnt="0"/>
      <dgm:spPr/>
    </dgm:pt>
    <dgm:pt modelId="{8958F781-8836-4CF9-B528-8C70C951BEA2}" type="pres">
      <dgm:prSet presAssocID="{0FD5E8F9-248F-46EC-A5B8-ABDF5C0623AE}" presName="hierChild5" presStyleCnt="0"/>
      <dgm:spPr/>
    </dgm:pt>
    <dgm:pt modelId="{85C48C6C-2C6D-4CA7-9D25-2690D8ACF458}" type="pres">
      <dgm:prSet presAssocID="{44DCA5F4-798D-4740-A661-BDED96C98957}" presName="hierChild5" presStyleCnt="0"/>
      <dgm:spPr/>
    </dgm:pt>
    <dgm:pt modelId="{F88AFBF8-75B9-4F04-A5F3-C59857713BB8}" type="pres">
      <dgm:prSet presAssocID="{84969106-0683-4899-96E9-1B1C9A0D3CAB}" presName="Name37" presStyleLbl="parChTrans1D2" presStyleIdx="3" presStyleCnt="8"/>
      <dgm:spPr/>
    </dgm:pt>
    <dgm:pt modelId="{E60FDAFC-8E4D-4C28-9E17-FF1ACA7C4873}" type="pres">
      <dgm:prSet presAssocID="{095E7E63-CC42-49A6-BC67-A404E1FB5F3D}" presName="hierRoot2" presStyleCnt="0">
        <dgm:presLayoutVars>
          <dgm:hierBranch val="init"/>
        </dgm:presLayoutVars>
      </dgm:prSet>
      <dgm:spPr/>
    </dgm:pt>
    <dgm:pt modelId="{A6E7D5C0-4FD3-4B87-B33B-BE3C2F8BCF9E}" type="pres">
      <dgm:prSet presAssocID="{095E7E63-CC42-49A6-BC67-A404E1FB5F3D}" presName="rootComposite" presStyleCnt="0"/>
      <dgm:spPr/>
    </dgm:pt>
    <dgm:pt modelId="{E4703FC1-AB7E-4650-9074-FC67BA8BAD40}" type="pres">
      <dgm:prSet presAssocID="{095E7E63-CC42-49A6-BC67-A404E1FB5F3D}" presName="rootText" presStyleLbl="node2" presStyleIdx="3" presStyleCnt="6">
        <dgm:presLayoutVars>
          <dgm:chPref val="3"/>
        </dgm:presLayoutVars>
      </dgm:prSet>
      <dgm:spPr/>
    </dgm:pt>
    <dgm:pt modelId="{66801DE5-99CB-4843-8181-7B67FD55E549}" type="pres">
      <dgm:prSet presAssocID="{095E7E63-CC42-49A6-BC67-A404E1FB5F3D}" presName="rootConnector" presStyleLbl="node2" presStyleIdx="3" presStyleCnt="6"/>
      <dgm:spPr/>
    </dgm:pt>
    <dgm:pt modelId="{44770BB1-EC92-4660-A649-AFE649CB6BF6}" type="pres">
      <dgm:prSet presAssocID="{095E7E63-CC42-49A6-BC67-A404E1FB5F3D}" presName="hierChild4" presStyleCnt="0"/>
      <dgm:spPr/>
    </dgm:pt>
    <dgm:pt modelId="{932609EC-0847-4403-BD4E-C30F307F60CB}" type="pres">
      <dgm:prSet presAssocID="{095E7E63-CC42-49A6-BC67-A404E1FB5F3D}" presName="hierChild5" presStyleCnt="0"/>
      <dgm:spPr/>
    </dgm:pt>
    <dgm:pt modelId="{291DAEF5-1786-45D1-80BA-6C108796FAAB}" type="pres">
      <dgm:prSet presAssocID="{C7147188-B54E-4A9B-A856-739DE6DC1A3F}" presName="Name111" presStyleLbl="parChTrans1D3" presStyleIdx="3" presStyleCnt="6"/>
      <dgm:spPr/>
    </dgm:pt>
    <dgm:pt modelId="{033649E9-1071-451B-B256-05293AFC4E33}" type="pres">
      <dgm:prSet presAssocID="{BAE8AF59-4ECD-4C0D-A2C3-FDEF09E4B916}" presName="hierRoot3" presStyleCnt="0">
        <dgm:presLayoutVars>
          <dgm:hierBranch val="init"/>
        </dgm:presLayoutVars>
      </dgm:prSet>
      <dgm:spPr/>
    </dgm:pt>
    <dgm:pt modelId="{47C7C08A-3FFB-4330-8074-83672F9E06C6}" type="pres">
      <dgm:prSet presAssocID="{BAE8AF59-4ECD-4C0D-A2C3-FDEF09E4B916}" presName="rootComposite3" presStyleCnt="0"/>
      <dgm:spPr/>
    </dgm:pt>
    <dgm:pt modelId="{A53364B6-44CC-4C51-BA9A-00D90BA81DB0}" type="pres">
      <dgm:prSet presAssocID="{BAE8AF59-4ECD-4C0D-A2C3-FDEF09E4B916}" presName="rootText3" presStyleLbl="asst2" presStyleIdx="2" presStyleCnt="3">
        <dgm:presLayoutVars>
          <dgm:chPref val="3"/>
        </dgm:presLayoutVars>
      </dgm:prSet>
      <dgm:spPr/>
    </dgm:pt>
    <dgm:pt modelId="{D25B0A78-DADF-48ED-8EEC-8BF0A98B542F}" type="pres">
      <dgm:prSet presAssocID="{BAE8AF59-4ECD-4C0D-A2C3-FDEF09E4B916}" presName="rootConnector3" presStyleLbl="asst2" presStyleIdx="2" presStyleCnt="3"/>
      <dgm:spPr/>
    </dgm:pt>
    <dgm:pt modelId="{F23A41AD-9FD0-48DD-A34F-C70DD019E08A}" type="pres">
      <dgm:prSet presAssocID="{BAE8AF59-4ECD-4C0D-A2C3-FDEF09E4B916}" presName="hierChild6" presStyleCnt="0"/>
      <dgm:spPr/>
    </dgm:pt>
    <dgm:pt modelId="{0AB0E79A-7958-46BF-A5A3-481212623768}" type="pres">
      <dgm:prSet presAssocID="{9B623F4A-EA84-4E41-838F-BB3367CB5F08}" presName="Name37" presStyleLbl="parChTrans1D4" presStyleIdx="0" presStyleCnt="2"/>
      <dgm:spPr/>
    </dgm:pt>
    <dgm:pt modelId="{7805C0D2-1236-48E6-9873-73CA93B40C6A}" type="pres">
      <dgm:prSet presAssocID="{84350379-E58E-402C-A4BA-B622EFE7859C}" presName="hierRoot2" presStyleCnt="0">
        <dgm:presLayoutVars>
          <dgm:hierBranch val="init"/>
        </dgm:presLayoutVars>
      </dgm:prSet>
      <dgm:spPr/>
    </dgm:pt>
    <dgm:pt modelId="{B8FEDD37-2FD8-424D-A4AD-60227E5C6CDF}" type="pres">
      <dgm:prSet presAssocID="{84350379-E58E-402C-A4BA-B622EFE7859C}" presName="rootComposite" presStyleCnt="0"/>
      <dgm:spPr/>
    </dgm:pt>
    <dgm:pt modelId="{E011065E-0242-4B95-8DA4-832610496E28}" type="pres">
      <dgm:prSet presAssocID="{84350379-E58E-402C-A4BA-B622EFE7859C}" presName="rootText" presStyleLbl="node4" presStyleIdx="0" presStyleCnt="1">
        <dgm:presLayoutVars>
          <dgm:chPref val="3"/>
        </dgm:presLayoutVars>
      </dgm:prSet>
      <dgm:spPr/>
    </dgm:pt>
    <dgm:pt modelId="{7696B06E-C9E4-4A5F-8125-87F563CE63AC}" type="pres">
      <dgm:prSet presAssocID="{84350379-E58E-402C-A4BA-B622EFE7859C}" presName="rootConnector" presStyleLbl="node4" presStyleIdx="0" presStyleCnt="1"/>
      <dgm:spPr/>
    </dgm:pt>
    <dgm:pt modelId="{A252096C-4EE4-4EA1-B30D-7CC0E196853A}" type="pres">
      <dgm:prSet presAssocID="{84350379-E58E-402C-A4BA-B622EFE7859C}" presName="hierChild4" presStyleCnt="0"/>
      <dgm:spPr/>
    </dgm:pt>
    <dgm:pt modelId="{62DDEA95-D1B8-40F7-B33E-36609039E170}" type="pres">
      <dgm:prSet presAssocID="{84350379-E58E-402C-A4BA-B622EFE7859C}" presName="hierChild5" presStyleCnt="0"/>
      <dgm:spPr/>
    </dgm:pt>
    <dgm:pt modelId="{E6265028-9203-4022-B6E8-A68C17137411}" type="pres">
      <dgm:prSet presAssocID="{BAE8AF59-4ECD-4C0D-A2C3-FDEF09E4B916}" presName="hierChild7" presStyleCnt="0"/>
      <dgm:spPr/>
    </dgm:pt>
    <dgm:pt modelId="{6AA11DB3-C0D0-46F1-80D4-57B6A5F736CC}" type="pres">
      <dgm:prSet presAssocID="{D1A26466-C241-4169-B236-3CA555406DB8}" presName="Name37" presStyleLbl="parChTrans1D2" presStyleIdx="4" presStyleCnt="8"/>
      <dgm:spPr/>
    </dgm:pt>
    <dgm:pt modelId="{6FFBA117-CFE8-4AD2-8EA6-A0065290070C}" type="pres">
      <dgm:prSet presAssocID="{A9B02F51-CDD2-407E-A47C-2E6C7A7C3DD6}" presName="hierRoot2" presStyleCnt="0">
        <dgm:presLayoutVars>
          <dgm:hierBranch val="init"/>
        </dgm:presLayoutVars>
      </dgm:prSet>
      <dgm:spPr/>
    </dgm:pt>
    <dgm:pt modelId="{F42B04DA-E8E3-4672-922D-80FE24D5209A}" type="pres">
      <dgm:prSet presAssocID="{A9B02F51-CDD2-407E-A47C-2E6C7A7C3DD6}" presName="rootComposite" presStyleCnt="0"/>
      <dgm:spPr/>
    </dgm:pt>
    <dgm:pt modelId="{FC130531-C43C-4530-9E13-E6BC5D8168D4}" type="pres">
      <dgm:prSet presAssocID="{A9B02F51-CDD2-407E-A47C-2E6C7A7C3DD6}" presName="rootText" presStyleLbl="node2" presStyleIdx="4" presStyleCnt="6">
        <dgm:presLayoutVars>
          <dgm:chPref val="3"/>
        </dgm:presLayoutVars>
      </dgm:prSet>
      <dgm:spPr/>
    </dgm:pt>
    <dgm:pt modelId="{FF6AE427-F92F-4345-ACB3-C7A9C98DC0D8}" type="pres">
      <dgm:prSet presAssocID="{A9B02F51-CDD2-407E-A47C-2E6C7A7C3DD6}" presName="rootConnector" presStyleLbl="node2" presStyleIdx="4" presStyleCnt="6"/>
      <dgm:spPr/>
    </dgm:pt>
    <dgm:pt modelId="{C5BDAB51-7F36-462C-8E24-890EC7CD5BF7}" type="pres">
      <dgm:prSet presAssocID="{A9B02F51-CDD2-407E-A47C-2E6C7A7C3DD6}" presName="hierChild4" presStyleCnt="0"/>
      <dgm:spPr/>
    </dgm:pt>
    <dgm:pt modelId="{ACBCBCA8-C976-4EEC-9684-F46453C975B1}" type="pres">
      <dgm:prSet presAssocID="{98A5C46A-1A9E-4D8F-8182-2F683293C5FB}" presName="Name37" presStyleLbl="parChTrans1D3" presStyleIdx="4" presStyleCnt="6"/>
      <dgm:spPr/>
    </dgm:pt>
    <dgm:pt modelId="{BDFE6E78-32A7-4BDD-9E45-3A1303D1F135}" type="pres">
      <dgm:prSet presAssocID="{328775D0-D251-4062-A443-4F8D405194A6}" presName="hierRoot2" presStyleCnt="0">
        <dgm:presLayoutVars>
          <dgm:hierBranch val="init"/>
        </dgm:presLayoutVars>
      </dgm:prSet>
      <dgm:spPr/>
    </dgm:pt>
    <dgm:pt modelId="{D7F35BE8-3435-4A39-9596-268DC6103F6A}" type="pres">
      <dgm:prSet presAssocID="{328775D0-D251-4062-A443-4F8D405194A6}" presName="rootComposite" presStyleCnt="0"/>
      <dgm:spPr/>
    </dgm:pt>
    <dgm:pt modelId="{2995BA9A-5C36-4046-9B86-981D4BC2B552}" type="pres">
      <dgm:prSet presAssocID="{328775D0-D251-4062-A443-4F8D405194A6}" presName="rootText" presStyleLbl="node3" presStyleIdx="1" presStyleCnt="3">
        <dgm:presLayoutVars>
          <dgm:chPref val="3"/>
        </dgm:presLayoutVars>
      </dgm:prSet>
      <dgm:spPr/>
    </dgm:pt>
    <dgm:pt modelId="{0723F631-6830-4B56-AFB2-E47D13EBBDAA}" type="pres">
      <dgm:prSet presAssocID="{328775D0-D251-4062-A443-4F8D405194A6}" presName="rootConnector" presStyleLbl="node3" presStyleIdx="1" presStyleCnt="3"/>
      <dgm:spPr/>
    </dgm:pt>
    <dgm:pt modelId="{940FCC6F-C11A-4AE0-936A-16D6EDCD53B5}" type="pres">
      <dgm:prSet presAssocID="{328775D0-D251-4062-A443-4F8D405194A6}" presName="hierChild4" presStyleCnt="0"/>
      <dgm:spPr/>
    </dgm:pt>
    <dgm:pt modelId="{C4F826C8-72F3-4D41-84B3-96DB4173E673}" type="pres">
      <dgm:prSet presAssocID="{328775D0-D251-4062-A443-4F8D405194A6}" presName="hierChild5" presStyleCnt="0"/>
      <dgm:spPr/>
    </dgm:pt>
    <dgm:pt modelId="{0189DDE2-2C5B-49A3-9116-8CF7FC47B3BE}" type="pres">
      <dgm:prSet presAssocID="{9DCED607-8B14-47B7-BD76-B72E2D1AED5D}" presName="Name111" presStyleLbl="parChTrans1D4" presStyleIdx="1" presStyleCnt="2"/>
      <dgm:spPr/>
    </dgm:pt>
    <dgm:pt modelId="{E6CC2F13-993A-465B-92D0-088B89BAB797}" type="pres">
      <dgm:prSet presAssocID="{57B42291-3E33-460B-B488-84BEEFA8B487}" presName="hierRoot3" presStyleCnt="0">
        <dgm:presLayoutVars>
          <dgm:hierBranch val="init"/>
        </dgm:presLayoutVars>
      </dgm:prSet>
      <dgm:spPr/>
    </dgm:pt>
    <dgm:pt modelId="{A17AF9EB-B3FA-49DC-A11B-40EEC8C4EEDA}" type="pres">
      <dgm:prSet presAssocID="{57B42291-3E33-460B-B488-84BEEFA8B487}" presName="rootComposite3" presStyleCnt="0"/>
      <dgm:spPr/>
    </dgm:pt>
    <dgm:pt modelId="{ADDA8B7F-F774-4C25-BC60-FA9B0889D123}" type="pres">
      <dgm:prSet presAssocID="{57B42291-3E33-460B-B488-84BEEFA8B487}" presName="rootText3" presStyleLbl="asst3" presStyleIdx="0" presStyleCnt="1" custLinFactNeighborX="-5184" custLinFactNeighborY="-33696">
        <dgm:presLayoutVars>
          <dgm:chPref val="3"/>
        </dgm:presLayoutVars>
      </dgm:prSet>
      <dgm:spPr/>
    </dgm:pt>
    <dgm:pt modelId="{146E0E45-6B10-4DC3-A861-62884DD1D13F}" type="pres">
      <dgm:prSet presAssocID="{57B42291-3E33-460B-B488-84BEEFA8B487}" presName="rootConnector3" presStyleLbl="asst3" presStyleIdx="0" presStyleCnt="1"/>
      <dgm:spPr/>
    </dgm:pt>
    <dgm:pt modelId="{F112C050-2BB3-4EAE-BD4C-87E8B6B43D0F}" type="pres">
      <dgm:prSet presAssocID="{57B42291-3E33-460B-B488-84BEEFA8B487}" presName="hierChild6" presStyleCnt="0"/>
      <dgm:spPr/>
    </dgm:pt>
    <dgm:pt modelId="{CB3B2BA1-76D2-40F3-B7BC-B22BF86AEB2E}" type="pres">
      <dgm:prSet presAssocID="{57B42291-3E33-460B-B488-84BEEFA8B487}" presName="hierChild7" presStyleCnt="0"/>
      <dgm:spPr/>
    </dgm:pt>
    <dgm:pt modelId="{D7A9ACF8-7BDF-4554-A099-D783726311FD}" type="pres">
      <dgm:prSet presAssocID="{A9B02F51-CDD2-407E-A47C-2E6C7A7C3DD6}" presName="hierChild5" presStyleCnt="0"/>
      <dgm:spPr/>
    </dgm:pt>
    <dgm:pt modelId="{EE522248-ACB5-46AD-958B-738EFBCB795A}" type="pres">
      <dgm:prSet presAssocID="{FEEB6065-2143-4BB0-888C-7C10F430EDA8}" presName="Name37" presStyleLbl="parChTrans1D2" presStyleIdx="5" presStyleCnt="8"/>
      <dgm:spPr/>
    </dgm:pt>
    <dgm:pt modelId="{28921EB0-709D-4BF6-8756-F9B80D7B32A1}" type="pres">
      <dgm:prSet presAssocID="{048E0FCF-7B7C-4568-9488-6DFDFBD9980A}" presName="hierRoot2" presStyleCnt="0">
        <dgm:presLayoutVars>
          <dgm:hierBranch val="init"/>
        </dgm:presLayoutVars>
      </dgm:prSet>
      <dgm:spPr/>
    </dgm:pt>
    <dgm:pt modelId="{4E2AB095-9449-402A-BDE1-9CA85C71D8D2}" type="pres">
      <dgm:prSet presAssocID="{048E0FCF-7B7C-4568-9488-6DFDFBD9980A}" presName="rootComposite" presStyleCnt="0"/>
      <dgm:spPr/>
    </dgm:pt>
    <dgm:pt modelId="{DA7AEA57-BF0D-469A-A709-12BAF30176BD}" type="pres">
      <dgm:prSet presAssocID="{048E0FCF-7B7C-4568-9488-6DFDFBD9980A}" presName="rootText" presStyleLbl="node2" presStyleIdx="5" presStyleCnt="6">
        <dgm:presLayoutVars>
          <dgm:chPref val="3"/>
        </dgm:presLayoutVars>
      </dgm:prSet>
      <dgm:spPr/>
    </dgm:pt>
    <dgm:pt modelId="{FC80086B-11B9-4941-8426-21FE3E8C2DD6}" type="pres">
      <dgm:prSet presAssocID="{048E0FCF-7B7C-4568-9488-6DFDFBD9980A}" presName="rootConnector" presStyleLbl="node2" presStyleIdx="5" presStyleCnt="6"/>
      <dgm:spPr/>
    </dgm:pt>
    <dgm:pt modelId="{231ADD39-21FB-4C3B-8831-78CC0521DB9C}" type="pres">
      <dgm:prSet presAssocID="{048E0FCF-7B7C-4568-9488-6DFDFBD9980A}" presName="hierChild4" presStyleCnt="0"/>
      <dgm:spPr/>
    </dgm:pt>
    <dgm:pt modelId="{AD3E714A-D952-4176-A476-87B7D59753B2}" type="pres">
      <dgm:prSet presAssocID="{DF4B4F90-6CCB-41D6-8D9F-943928A0004F}" presName="Name37" presStyleLbl="parChTrans1D3" presStyleIdx="5" presStyleCnt="6"/>
      <dgm:spPr/>
    </dgm:pt>
    <dgm:pt modelId="{4FDCFD0F-7849-47DE-BEA1-9FC93F6D9234}" type="pres">
      <dgm:prSet presAssocID="{2E317D78-18F6-4213-ADB5-6A043CA65C65}" presName="hierRoot2" presStyleCnt="0">
        <dgm:presLayoutVars>
          <dgm:hierBranch val="init"/>
        </dgm:presLayoutVars>
      </dgm:prSet>
      <dgm:spPr/>
    </dgm:pt>
    <dgm:pt modelId="{6B5A342D-63F9-409C-8BE4-6F925E1A3CEE}" type="pres">
      <dgm:prSet presAssocID="{2E317D78-18F6-4213-ADB5-6A043CA65C65}" presName="rootComposite" presStyleCnt="0"/>
      <dgm:spPr/>
    </dgm:pt>
    <dgm:pt modelId="{7BA08B5F-1427-4778-A68C-8ABC36C2B7E8}" type="pres">
      <dgm:prSet presAssocID="{2E317D78-18F6-4213-ADB5-6A043CA65C65}" presName="rootText" presStyleLbl="node3" presStyleIdx="2" presStyleCnt="3" custLinFactNeighborX="-5733" custLinFactNeighborY="2866">
        <dgm:presLayoutVars>
          <dgm:chPref val="3"/>
        </dgm:presLayoutVars>
      </dgm:prSet>
      <dgm:spPr/>
    </dgm:pt>
    <dgm:pt modelId="{6B12FDDA-C4BC-4E86-A51F-0DE3DEE9FCEE}" type="pres">
      <dgm:prSet presAssocID="{2E317D78-18F6-4213-ADB5-6A043CA65C65}" presName="rootConnector" presStyleLbl="node3" presStyleIdx="2" presStyleCnt="3"/>
      <dgm:spPr/>
    </dgm:pt>
    <dgm:pt modelId="{A5B30155-54A5-45CE-A2B2-428C33083EB9}" type="pres">
      <dgm:prSet presAssocID="{2E317D78-18F6-4213-ADB5-6A043CA65C65}" presName="hierChild4" presStyleCnt="0"/>
      <dgm:spPr/>
    </dgm:pt>
    <dgm:pt modelId="{99957FBC-803E-4D66-8305-0385555E3038}" type="pres">
      <dgm:prSet presAssocID="{2E317D78-18F6-4213-ADB5-6A043CA65C65}" presName="hierChild5" presStyleCnt="0"/>
      <dgm:spPr/>
    </dgm:pt>
    <dgm:pt modelId="{F0977134-7A46-4CD2-8537-A0BE8AAB57BD}" type="pres">
      <dgm:prSet presAssocID="{048E0FCF-7B7C-4568-9488-6DFDFBD9980A}" presName="hierChild5" presStyleCnt="0"/>
      <dgm:spPr/>
    </dgm:pt>
    <dgm:pt modelId="{7E14BC7F-318C-46DD-8218-78D40BACDB33}" type="pres">
      <dgm:prSet presAssocID="{4E122AB6-1BCB-4C76-A2C1-0A338106CCF3}" presName="hierChild3" presStyleCnt="0"/>
      <dgm:spPr/>
    </dgm:pt>
    <dgm:pt modelId="{7AB1705A-3A2C-40E6-A426-D14ED9CA78EB}" type="pres">
      <dgm:prSet presAssocID="{D7417513-5F6F-4BCC-96B7-7FFA80AA450C}" presName="Name111" presStyleLbl="parChTrans1D2" presStyleIdx="6" presStyleCnt="8"/>
      <dgm:spPr/>
    </dgm:pt>
    <dgm:pt modelId="{539B52D3-3DFE-49F1-8CC3-6F6FF744E688}" type="pres">
      <dgm:prSet presAssocID="{6E775385-2C71-40B3-97F0-65A0BF0117EF}" presName="hierRoot3" presStyleCnt="0">
        <dgm:presLayoutVars>
          <dgm:hierBranch val="init"/>
        </dgm:presLayoutVars>
      </dgm:prSet>
      <dgm:spPr/>
    </dgm:pt>
    <dgm:pt modelId="{42A82F9A-F99C-4696-8525-51EB92D5C653}" type="pres">
      <dgm:prSet presAssocID="{6E775385-2C71-40B3-97F0-65A0BF0117EF}" presName="rootComposite3" presStyleCnt="0"/>
      <dgm:spPr/>
    </dgm:pt>
    <dgm:pt modelId="{4E13CDA3-7206-4A51-AB74-AB1DDBE21961}" type="pres">
      <dgm:prSet presAssocID="{6E775385-2C71-40B3-97F0-65A0BF0117EF}" presName="rootText3" presStyleLbl="asst1" presStyleIdx="0" presStyleCnt="2" custScaleX="115770" custScaleY="128150">
        <dgm:presLayoutVars>
          <dgm:chPref val="3"/>
        </dgm:presLayoutVars>
      </dgm:prSet>
      <dgm:spPr/>
    </dgm:pt>
    <dgm:pt modelId="{7C7786F2-55E1-4809-8CB8-EA1F8E3BF837}" type="pres">
      <dgm:prSet presAssocID="{6E775385-2C71-40B3-97F0-65A0BF0117EF}" presName="rootConnector3" presStyleLbl="asst1" presStyleIdx="0" presStyleCnt="2"/>
      <dgm:spPr/>
    </dgm:pt>
    <dgm:pt modelId="{D06389EB-4B88-40EF-A773-6548CAECCA5B}" type="pres">
      <dgm:prSet presAssocID="{6E775385-2C71-40B3-97F0-65A0BF0117EF}" presName="hierChild6" presStyleCnt="0"/>
      <dgm:spPr/>
    </dgm:pt>
    <dgm:pt modelId="{04E4D095-1AE1-4CE4-910C-FA551AD6BE52}" type="pres">
      <dgm:prSet presAssocID="{6E775385-2C71-40B3-97F0-65A0BF0117EF}" presName="hierChild7" presStyleCnt="0"/>
      <dgm:spPr/>
    </dgm:pt>
    <dgm:pt modelId="{3B3C99D0-E76F-41AF-B318-A78F6CC97AB6}" type="pres">
      <dgm:prSet presAssocID="{6666D1C4-5FD6-45B2-89DE-B82E54F7E750}" presName="Name111" presStyleLbl="parChTrans1D2" presStyleIdx="7" presStyleCnt="8"/>
      <dgm:spPr/>
    </dgm:pt>
    <dgm:pt modelId="{EEA910E1-6B66-47FD-8687-4C2C4A915E72}" type="pres">
      <dgm:prSet presAssocID="{3556BB9C-154E-460E-9D5D-BAD7AF83AA06}" presName="hierRoot3" presStyleCnt="0">
        <dgm:presLayoutVars>
          <dgm:hierBranch val="init"/>
        </dgm:presLayoutVars>
      </dgm:prSet>
      <dgm:spPr/>
    </dgm:pt>
    <dgm:pt modelId="{4BFDD3E2-F4F0-4E9C-B698-4D8FC3456B7C}" type="pres">
      <dgm:prSet presAssocID="{3556BB9C-154E-460E-9D5D-BAD7AF83AA06}" presName="rootComposite3" presStyleCnt="0"/>
      <dgm:spPr/>
    </dgm:pt>
    <dgm:pt modelId="{6054105D-8819-48E7-951B-0426E93E9A66}" type="pres">
      <dgm:prSet presAssocID="{3556BB9C-154E-460E-9D5D-BAD7AF83AA06}" presName="rootText3" presStyleLbl="asst1" presStyleIdx="1" presStyleCnt="2" custScaleX="132036" custScaleY="134579">
        <dgm:presLayoutVars>
          <dgm:chPref val="3"/>
        </dgm:presLayoutVars>
      </dgm:prSet>
      <dgm:spPr/>
    </dgm:pt>
    <dgm:pt modelId="{90796A11-3520-4B9D-8C6B-5C22E9638C62}" type="pres">
      <dgm:prSet presAssocID="{3556BB9C-154E-460E-9D5D-BAD7AF83AA06}" presName="rootConnector3" presStyleLbl="asst1" presStyleIdx="1" presStyleCnt="2"/>
      <dgm:spPr/>
    </dgm:pt>
    <dgm:pt modelId="{B5D1D692-4D2C-4399-B6BB-D15E579D877F}" type="pres">
      <dgm:prSet presAssocID="{3556BB9C-154E-460E-9D5D-BAD7AF83AA06}" presName="hierChild6" presStyleCnt="0"/>
      <dgm:spPr/>
    </dgm:pt>
    <dgm:pt modelId="{04C3EA30-4965-4A4C-BB65-B563D38087D1}" type="pres">
      <dgm:prSet presAssocID="{3556BB9C-154E-460E-9D5D-BAD7AF83AA06}" presName="hierChild7" presStyleCnt="0"/>
      <dgm:spPr/>
    </dgm:pt>
  </dgm:ptLst>
  <dgm:cxnLst>
    <dgm:cxn modelId="{732E2704-F181-4B7F-9F1D-AD82ABF480B3}" srcId="{095E7E63-CC42-49A6-BC67-A404E1FB5F3D}" destId="{BAE8AF59-4ECD-4C0D-A2C3-FDEF09E4B916}" srcOrd="0" destOrd="0" parTransId="{C7147188-B54E-4A9B-A856-739DE6DC1A3F}" sibTransId="{AF1BBC6D-4ED2-4EFD-9D35-EFF3F016F360}"/>
    <dgm:cxn modelId="{329F7604-36AA-4B0C-99AB-59CB33FC1155}" type="presOf" srcId="{564FF2B2-B67A-4070-9971-4177C2964AB3}" destId="{8429FA56-5668-4F32-8ED5-84D61F3D4913}" srcOrd="0" destOrd="0" presId="urn:microsoft.com/office/officeart/2005/8/layout/orgChart1"/>
    <dgm:cxn modelId="{2CE86007-F060-46C4-82D7-8E922008ED47}" srcId="{4E122AB6-1BCB-4C76-A2C1-0A338106CCF3}" destId="{47B157FC-B08E-4F68-BF04-198C7409A876}" srcOrd="3" destOrd="0" parTransId="{320CCDFF-FD05-4F85-9A27-F98B597DE4B4}" sibTransId="{BCF1A50A-EDC8-42E4-A989-AB8C8B3F1D65}"/>
    <dgm:cxn modelId="{66BCBC0E-2AFE-4DEC-86CE-1142817F4721}" type="presOf" srcId="{048E0FCF-7B7C-4568-9488-6DFDFBD9980A}" destId="{FC80086B-11B9-4941-8426-21FE3E8C2DD6}" srcOrd="1" destOrd="0" presId="urn:microsoft.com/office/officeart/2005/8/layout/orgChart1"/>
    <dgm:cxn modelId="{F0354512-3304-4800-A88C-D88284BC990C}" srcId="{44DCA5F4-798D-4740-A661-BDED96C98957}" destId="{0FD5E8F9-248F-46EC-A5B8-ABDF5C0623AE}" srcOrd="0" destOrd="0" parTransId="{167B09C8-7494-4EFB-9E03-8824F614F5E3}" sibTransId="{12734184-E348-474E-90F1-89819F6BD8B4}"/>
    <dgm:cxn modelId="{63EB7B12-6069-4A8A-800E-BDA881BFB16B}" type="presOf" srcId="{328775D0-D251-4062-A443-4F8D405194A6}" destId="{2995BA9A-5C36-4046-9B86-981D4BC2B552}" srcOrd="0" destOrd="0" presId="urn:microsoft.com/office/officeart/2005/8/layout/orgChart1"/>
    <dgm:cxn modelId="{75190814-D1AE-488D-BEA4-257996CF90B3}" type="presOf" srcId="{DF4B4F90-6CCB-41D6-8D9F-943928A0004F}" destId="{AD3E714A-D952-4176-A476-87B7D59753B2}" srcOrd="0" destOrd="0" presId="urn:microsoft.com/office/officeart/2005/8/layout/orgChart1"/>
    <dgm:cxn modelId="{D9880C18-7A8E-41F4-8D08-9A6830610C43}" type="presOf" srcId="{328775D0-D251-4062-A443-4F8D405194A6}" destId="{0723F631-6830-4B56-AFB2-E47D13EBBDAA}" srcOrd="1" destOrd="0" presId="urn:microsoft.com/office/officeart/2005/8/layout/orgChart1"/>
    <dgm:cxn modelId="{F4E1411A-1F38-470E-8F63-465E9C88052C}" type="presOf" srcId="{8C7AD3E7-B692-420F-86E1-BE49DAB254ED}" destId="{00F3394E-C274-480B-8938-8456A0E94038}" srcOrd="1" destOrd="0" presId="urn:microsoft.com/office/officeart/2005/8/layout/orgChart1"/>
    <dgm:cxn modelId="{D30E0C1F-0015-4D6F-BAEF-3770C86D3425}" type="presOf" srcId="{D625B11B-CEFC-4E57-83BD-C0658349A331}" destId="{97467694-1B3B-4AC6-9FD5-DA17AF1DB4F8}" srcOrd="0" destOrd="0" presId="urn:microsoft.com/office/officeart/2005/8/layout/orgChart1"/>
    <dgm:cxn modelId="{CF1EE320-ACAC-407A-AF48-8AC1667BF779}" srcId="{9A47F498-B38A-42D0-8070-E80AA71BD7E3}" destId="{4E122AB6-1BCB-4C76-A2C1-0A338106CCF3}" srcOrd="0" destOrd="0" parTransId="{879FDA18-97D8-4E8A-AB37-9F4CFC24B870}" sibTransId="{CF9AA5C1-2B1F-4821-8B3A-02AFDA94C683}"/>
    <dgm:cxn modelId="{DBF2F321-20E9-496C-A093-7C16C46C4242}" type="presOf" srcId="{98A5C46A-1A9E-4D8F-8182-2F683293C5FB}" destId="{ACBCBCA8-C976-4EEC-9684-F46453C975B1}" srcOrd="0" destOrd="0" presId="urn:microsoft.com/office/officeart/2005/8/layout/orgChart1"/>
    <dgm:cxn modelId="{E13AD629-5521-4E82-A098-97B346F01BBE}" type="presOf" srcId="{2E317D78-18F6-4213-ADB5-6A043CA65C65}" destId="{6B12FDDA-C4BC-4E86-A51F-0DE3DEE9FCEE}" srcOrd="1" destOrd="0" presId="urn:microsoft.com/office/officeart/2005/8/layout/orgChart1"/>
    <dgm:cxn modelId="{7CAD292F-9241-4A34-AB15-85699906C041}" type="presOf" srcId="{3556BB9C-154E-460E-9D5D-BAD7AF83AA06}" destId="{6054105D-8819-48E7-951B-0426E93E9A66}" srcOrd="0" destOrd="0" presId="urn:microsoft.com/office/officeart/2005/8/layout/orgChart1"/>
    <dgm:cxn modelId="{CBCF4C35-D5F6-4F52-B400-1482BBAFA9C1}" type="presOf" srcId="{0FD5E8F9-248F-46EC-A5B8-ABDF5C0623AE}" destId="{6E3F3DB6-A30B-4653-8E2A-13442F1CF6AE}" srcOrd="1" destOrd="0" presId="urn:microsoft.com/office/officeart/2005/8/layout/orgChart1"/>
    <dgm:cxn modelId="{86001637-399E-4C4E-8D46-86148282F029}" type="presOf" srcId="{438C5B48-B62E-42F4-B87C-C866D30FB26F}" destId="{6D8E2E9A-2B60-4907-9568-BDAA2F866127}" srcOrd="1" destOrd="0" presId="urn:microsoft.com/office/officeart/2005/8/layout/orgChart1"/>
    <dgm:cxn modelId="{7B334D39-E0F5-4EFB-A7BF-93678C0F133A}" srcId="{47B157FC-B08E-4F68-BF04-198C7409A876}" destId="{438C5B48-B62E-42F4-B87C-C866D30FB26F}" srcOrd="0" destOrd="0" parTransId="{ACA45F64-809B-437A-98DC-3988319F2E26}" sibTransId="{B261A8C1-857D-4D0E-A609-E30ECAF4E9AE}"/>
    <dgm:cxn modelId="{9C4C4F3F-E5F7-46DD-98A7-1A0F6664C1DC}" type="presOf" srcId="{BAE8AF59-4ECD-4C0D-A2C3-FDEF09E4B916}" destId="{A53364B6-44CC-4C51-BA9A-00D90BA81DB0}" srcOrd="0" destOrd="0" presId="urn:microsoft.com/office/officeart/2005/8/layout/orgChart1"/>
    <dgm:cxn modelId="{34941B5B-E1E0-41C6-80AB-2BA9BC63D756}" srcId="{4E122AB6-1BCB-4C76-A2C1-0A338106CCF3}" destId="{095E7E63-CC42-49A6-BC67-A404E1FB5F3D}" srcOrd="5" destOrd="0" parTransId="{84969106-0683-4899-96E9-1B1C9A0D3CAB}" sibTransId="{4585887B-8028-47B5-9371-0C72569304A4}"/>
    <dgm:cxn modelId="{BDAD8D66-AB8A-4DA4-BE1D-609693F91E95}" srcId="{A9B02F51-CDD2-407E-A47C-2E6C7A7C3DD6}" destId="{328775D0-D251-4062-A443-4F8D405194A6}" srcOrd="0" destOrd="0" parTransId="{98A5C46A-1A9E-4D8F-8182-2F683293C5FB}" sibTransId="{C935D336-B651-4023-B9F6-3A99CFF113F0}"/>
    <dgm:cxn modelId="{AB8B7067-B0B8-43F3-BBF1-977A3C63AD2C}" type="presOf" srcId="{C7147188-B54E-4A9B-A856-739DE6DC1A3F}" destId="{291DAEF5-1786-45D1-80BA-6C108796FAAB}" srcOrd="0" destOrd="0" presId="urn:microsoft.com/office/officeart/2005/8/layout/orgChart1"/>
    <dgm:cxn modelId="{BFD89847-3B76-454E-9AD4-C80252364DBC}" type="presOf" srcId="{2E317D78-18F6-4213-ADB5-6A043CA65C65}" destId="{7BA08B5F-1427-4778-A68C-8ABC36C2B7E8}" srcOrd="0" destOrd="0" presId="urn:microsoft.com/office/officeart/2005/8/layout/orgChart1"/>
    <dgm:cxn modelId="{20773548-A6DB-492D-8F4C-A29B7F16BE65}" type="presOf" srcId="{438C5B48-B62E-42F4-B87C-C866D30FB26F}" destId="{3BF6B60A-0040-4329-926E-D345780F5731}" srcOrd="0" destOrd="0" presId="urn:microsoft.com/office/officeart/2005/8/layout/orgChart1"/>
    <dgm:cxn modelId="{836F786C-35D2-4698-AB3E-85BF30DD4CD8}" srcId="{4E122AB6-1BCB-4C76-A2C1-0A338106CCF3}" destId="{6E775385-2C71-40B3-97F0-65A0BF0117EF}" srcOrd="0" destOrd="0" parTransId="{D7417513-5F6F-4BCC-96B7-7FFA80AA450C}" sibTransId="{9896471B-D62D-4DAE-863B-854B862D069D}"/>
    <dgm:cxn modelId="{4DEDDB4C-2B1B-409D-A105-9444CBBB834B}" srcId="{048E0FCF-7B7C-4568-9488-6DFDFBD9980A}" destId="{2E317D78-18F6-4213-ADB5-6A043CA65C65}" srcOrd="0" destOrd="0" parTransId="{DF4B4F90-6CCB-41D6-8D9F-943928A0004F}" sibTransId="{82C31DED-D5D0-4135-AC8F-C3B11E4BF84E}"/>
    <dgm:cxn modelId="{CB48156D-835B-4D89-B6BE-2DEFF96A5A5E}" srcId="{4E122AB6-1BCB-4C76-A2C1-0A338106CCF3}" destId="{048E0FCF-7B7C-4568-9488-6DFDFBD9980A}" srcOrd="7" destOrd="0" parTransId="{FEEB6065-2143-4BB0-888C-7C10F430EDA8}" sibTransId="{A3C8CDAD-BBCD-4AE9-95D0-D16F01CA6824}"/>
    <dgm:cxn modelId="{8703C853-3632-46B5-A124-8F2ECB2172C2}" type="presOf" srcId="{A9B02F51-CDD2-407E-A47C-2E6C7A7C3DD6}" destId="{FF6AE427-F92F-4345-ACB3-C7A9C98DC0D8}" srcOrd="1" destOrd="0" presId="urn:microsoft.com/office/officeart/2005/8/layout/orgChart1"/>
    <dgm:cxn modelId="{26742255-2126-4BE6-8D80-5AB2B356A01E}" type="presOf" srcId="{6E775385-2C71-40B3-97F0-65A0BF0117EF}" destId="{4E13CDA3-7206-4A51-AB74-AB1DDBE21961}" srcOrd="0" destOrd="0" presId="urn:microsoft.com/office/officeart/2005/8/layout/orgChart1"/>
    <dgm:cxn modelId="{13327C77-591F-4138-BD65-1AFCF0D3FBF6}" type="presOf" srcId="{095E7E63-CC42-49A6-BC67-A404E1FB5F3D}" destId="{66801DE5-99CB-4843-8181-7B67FD55E549}" srcOrd="1" destOrd="0" presId="urn:microsoft.com/office/officeart/2005/8/layout/orgChart1"/>
    <dgm:cxn modelId="{91DA4F7C-C84F-48BD-922D-F3B72CA00813}" type="presOf" srcId="{D7417513-5F6F-4BCC-96B7-7FFA80AA450C}" destId="{7AB1705A-3A2C-40E6-A426-D14ED9CA78EB}" srcOrd="0" destOrd="0" presId="urn:microsoft.com/office/officeart/2005/8/layout/orgChart1"/>
    <dgm:cxn modelId="{A86DC986-54E4-43CA-809A-EABDB9519815}" type="presOf" srcId="{6A656318-47AE-4285-90D6-961EF084A1C5}" destId="{197F9BE5-083A-486A-AF0C-5DFE49C90949}" srcOrd="0" destOrd="0" presId="urn:microsoft.com/office/officeart/2005/8/layout/orgChart1"/>
    <dgm:cxn modelId="{D8110D8B-1397-4D8A-97F9-8B28D3DD0914}" type="presOf" srcId="{4E122AB6-1BCB-4C76-A2C1-0A338106CCF3}" destId="{FF91BBB4-0A86-421D-B055-669B31DF6B99}" srcOrd="1" destOrd="0" presId="urn:microsoft.com/office/officeart/2005/8/layout/orgChart1"/>
    <dgm:cxn modelId="{8C980892-3FD4-459B-8140-EF080C98DBA6}" type="presOf" srcId="{D1A26466-C241-4169-B236-3CA555406DB8}" destId="{6AA11DB3-C0D0-46F1-80D4-57B6A5F736CC}" srcOrd="0" destOrd="0" presId="urn:microsoft.com/office/officeart/2005/8/layout/orgChart1"/>
    <dgm:cxn modelId="{F1C93496-B01C-4168-B33B-2B3E87BCA579}" type="presOf" srcId="{44DCA5F4-798D-4740-A661-BDED96C98957}" destId="{A17C5365-94D8-4718-827A-2EACCEADB307}" srcOrd="0" destOrd="0" presId="urn:microsoft.com/office/officeart/2005/8/layout/orgChart1"/>
    <dgm:cxn modelId="{4F29329F-5B77-41F5-BF3B-1C6CB69A0C51}" srcId="{4E122AB6-1BCB-4C76-A2C1-0A338106CCF3}" destId="{44DCA5F4-798D-4740-A661-BDED96C98957}" srcOrd="4" destOrd="0" parTransId="{0F5A49C9-8E98-46DD-B463-C71ACB0F3C94}" sibTransId="{C24A5386-8B69-49F8-A68D-ABDB26BB3AE7}"/>
    <dgm:cxn modelId="{67CA399F-9B76-4335-91AA-A857263BBB34}" type="presOf" srcId="{9A47F498-B38A-42D0-8070-E80AA71BD7E3}" destId="{F894E9FB-3D74-47C5-ADE0-7307A216ACBE}" srcOrd="0" destOrd="0" presId="urn:microsoft.com/office/officeart/2005/8/layout/orgChart1"/>
    <dgm:cxn modelId="{063001A1-1903-4D9E-8A0B-5D33DCD4F63E}" type="presOf" srcId="{ACA45F64-809B-437A-98DC-3988319F2E26}" destId="{10666519-4BB0-4076-88AA-1FE7F6F1B303}" srcOrd="0" destOrd="0" presId="urn:microsoft.com/office/officeart/2005/8/layout/orgChart1"/>
    <dgm:cxn modelId="{2B44E3A2-F187-4F46-A7ED-752292F8A293}" type="presOf" srcId="{6E775385-2C71-40B3-97F0-65A0BF0117EF}" destId="{7C7786F2-55E1-4809-8CB8-EA1F8E3BF837}" srcOrd="1" destOrd="0" presId="urn:microsoft.com/office/officeart/2005/8/layout/orgChart1"/>
    <dgm:cxn modelId="{344B29A3-1BAB-4D5C-B8AF-150F477CD6DB}" type="presOf" srcId="{57B42291-3E33-460B-B488-84BEEFA8B487}" destId="{146E0E45-6B10-4DC3-A861-62884DD1D13F}" srcOrd="1" destOrd="0" presId="urn:microsoft.com/office/officeart/2005/8/layout/orgChart1"/>
    <dgm:cxn modelId="{828E60A7-8B90-4837-95B4-FCDC996C5B5A}" type="presOf" srcId="{57B42291-3E33-460B-B488-84BEEFA8B487}" destId="{ADDA8B7F-F774-4C25-BC60-FA9B0889D123}" srcOrd="0" destOrd="0" presId="urn:microsoft.com/office/officeart/2005/8/layout/orgChart1"/>
    <dgm:cxn modelId="{9FC21AAF-C257-489D-A528-26FE6FA94BA1}" type="presOf" srcId="{FEEB6065-2143-4BB0-888C-7C10F430EDA8}" destId="{EE522248-ACB5-46AD-958B-738EFBCB795A}" srcOrd="0" destOrd="0" presId="urn:microsoft.com/office/officeart/2005/8/layout/orgChart1"/>
    <dgm:cxn modelId="{6416E6B3-C12D-4393-B352-11D2D3295258}" type="presOf" srcId="{47B157FC-B08E-4F68-BF04-198C7409A876}" destId="{C48F71C3-4090-465D-93F5-9CE7FB9A2868}" srcOrd="0" destOrd="0" presId="urn:microsoft.com/office/officeart/2005/8/layout/orgChart1"/>
    <dgm:cxn modelId="{8872CBB4-034F-4CBC-9E59-C202E3D37A00}" type="presOf" srcId="{564FF2B2-B67A-4070-9971-4177C2964AB3}" destId="{0D219632-945F-4FA3-A542-313BC645299C}" srcOrd="1" destOrd="0" presId="urn:microsoft.com/office/officeart/2005/8/layout/orgChart1"/>
    <dgm:cxn modelId="{8F4716B7-89A5-4AC7-BE6C-FC44A034A00E}" type="presOf" srcId="{8C7AD3E7-B692-420F-86E1-BE49DAB254ED}" destId="{31597167-2954-4C98-A282-0133E097021D}" srcOrd="0" destOrd="0" presId="urn:microsoft.com/office/officeart/2005/8/layout/orgChart1"/>
    <dgm:cxn modelId="{434D19B8-272F-4FBB-AE58-81E13665FCC4}" srcId="{4E122AB6-1BCB-4C76-A2C1-0A338106CCF3}" destId="{A9B02F51-CDD2-407E-A47C-2E6C7A7C3DD6}" srcOrd="6" destOrd="0" parTransId="{D1A26466-C241-4169-B236-3CA555406DB8}" sibTransId="{1E8BA260-8908-4BDE-8D64-2DF5AB9A85B6}"/>
    <dgm:cxn modelId="{4BCBD2BA-740D-4342-BD3F-0CCDD1A3FFA5}" type="presOf" srcId="{84350379-E58E-402C-A4BA-B622EFE7859C}" destId="{7696B06E-C9E4-4A5F-8125-87F563CE63AC}" srcOrd="1" destOrd="0" presId="urn:microsoft.com/office/officeart/2005/8/layout/orgChart1"/>
    <dgm:cxn modelId="{12DA7AC0-D663-4B9F-A461-2D385A83C50B}" type="presOf" srcId="{9B623F4A-EA84-4E41-838F-BB3367CB5F08}" destId="{0AB0E79A-7958-46BF-A5A3-481212623768}" srcOrd="0" destOrd="0" presId="urn:microsoft.com/office/officeart/2005/8/layout/orgChart1"/>
    <dgm:cxn modelId="{9351CEC2-EB5B-42E9-AA8C-F196EEEFBF0A}" type="presOf" srcId="{A9B02F51-CDD2-407E-A47C-2E6C7A7C3DD6}" destId="{FC130531-C43C-4530-9E13-E6BC5D8168D4}" srcOrd="0" destOrd="0" presId="urn:microsoft.com/office/officeart/2005/8/layout/orgChart1"/>
    <dgm:cxn modelId="{7C2A07C5-3663-45DC-9627-DBC322AEAEA6}" type="presOf" srcId="{0FD5E8F9-248F-46EC-A5B8-ABDF5C0623AE}" destId="{F6565E90-4EDF-4F1C-95C0-C6B0F1658074}" srcOrd="0" destOrd="0" presId="urn:microsoft.com/office/officeart/2005/8/layout/orgChart1"/>
    <dgm:cxn modelId="{C81751C7-844F-4961-A011-5C0E751C5F1E}" type="presOf" srcId="{0F5A49C9-8E98-46DD-B463-C71ACB0F3C94}" destId="{D78D27B0-2910-44C7-BC64-77048E165C12}" srcOrd="0" destOrd="0" presId="urn:microsoft.com/office/officeart/2005/8/layout/orgChart1"/>
    <dgm:cxn modelId="{5342D6C8-EE3B-467A-85E9-7298552C99DB}" type="presOf" srcId="{3556BB9C-154E-460E-9D5D-BAD7AF83AA06}" destId="{90796A11-3520-4B9D-8C6B-5C22E9638C62}" srcOrd="1" destOrd="0" presId="urn:microsoft.com/office/officeart/2005/8/layout/orgChart1"/>
    <dgm:cxn modelId="{676C28CF-B12D-46EE-998F-F1E94C2D805A}" type="presOf" srcId="{84350379-E58E-402C-A4BA-B622EFE7859C}" destId="{E011065E-0242-4B95-8DA4-832610496E28}" srcOrd="0" destOrd="0" presId="urn:microsoft.com/office/officeart/2005/8/layout/orgChart1"/>
    <dgm:cxn modelId="{F54BB3CF-66B2-41C1-B28D-571BB2014FF7}" srcId="{4E122AB6-1BCB-4C76-A2C1-0A338106CCF3}" destId="{8C7AD3E7-B692-420F-86E1-BE49DAB254ED}" srcOrd="2" destOrd="0" parTransId="{D625B11B-CEFC-4E57-83BD-C0658349A331}" sibTransId="{2E2FF015-F8FA-4F55-BCCB-ECBE7F90CDC4}"/>
    <dgm:cxn modelId="{83506ED9-0B1F-4F4B-83AF-5FA66FB517E1}" srcId="{328775D0-D251-4062-A443-4F8D405194A6}" destId="{57B42291-3E33-460B-B488-84BEEFA8B487}" srcOrd="0" destOrd="0" parTransId="{9DCED607-8B14-47B7-BD76-B72E2D1AED5D}" sibTransId="{DF2E8635-4486-45A8-B77C-6CEFB34B53EF}"/>
    <dgm:cxn modelId="{6A5406DC-2A1E-490A-8259-C1CDABBE4FC4}" type="presOf" srcId="{320CCDFF-FD05-4F85-9A27-F98B597DE4B4}" destId="{061C8CC3-AD38-4250-8323-C21FE5DE2CBD}" srcOrd="0" destOrd="0" presId="urn:microsoft.com/office/officeart/2005/8/layout/orgChart1"/>
    <dgm:cxn modelId="{992B7EDD-2960-445B-978C-B295F50B5D75}" type="presOf" srcId="{167B09C8-7494-4EFB-9E03-8824F614F5E3}" destId="{05E31808-DCFB-4C1D-A726-B2DFDD49E321}" srcOrd="0" destOrd="0" presId="urn:microsoft.com/office/officeart/2005/8/layout/orgChart1"/>
    <dgm:cxn modelId="{873BA4E1-73CE-42EC-BADA-7C2183DE9D0F}" type="presOf" srcId="{84969106-0683-4899-96E9-1B1C9A0D3CAB}" destId="{F88AFBF8-75B9-4F04-A5F3-C59857713BB8}" srcOrd="0" destOrd="0" presId="urn:microsoft.com/office/officeart/2005/8/layout/orgChart1"/>
    <dgm:cxn modelId="{C4F857E6-AD28-4566-8834-5D7FA1E1F3E7}" srcId="{4E122AB6-1BCB-4C76-A2C1-0A338106CCF3}" destId="{3556BB9C-154E-460E-9D5D-BAD7AF83AA06}" srcOrd="1" destOrd="0" parTransId="{6666D1C4-5FD6-45B2-89DE-B82E54F7E750}" sibTransId="{346EEF65-30C8-4FA2-8626-631D3E5523BF}"/>
    <dgm:cxn modelId="{4F9FAEE6-1617-47AE-8551-1837F7B0D550}" srcId="{8C7AD3E7-B692-420F-86E1-BE49DAB254ED}" destId="{564FF2B2-B67A-4070-9971-4177C2964AB3}" srcOrd="0" destOrd="0" parTransId="{6A656318-47AE-4285-90D6-961EF084A1C5}" sibTransId="{896150DD-1A58-4A72-B025-59B52B759C05}"/>
    <dgm:cxn modelId="{1415F9E7-3EE3-4AFE-A46A-B0A0AC4F0ED4}" type="presOf" srcId="{BAE8AF59-4ECD-4C0D-A2C3-FDEF09E4B916}" destId="{D25B0A78-DADF-48ED-8EEC-8BF0A98B542F}" srcOrd="1" destOrd="0" presId="urn:microsoft.com/office/officeart/2005/8/layout/orgChart1"/>
    <dgm:cxn modelId="{81AE4DED-3FFE-495B-A86A-7A5EA09DA7CB}" type="presOf" srcId="{6666D1C4-5FD6-45B2-89DE-B82E54F7E750}" destId="{3B3C99D0-E76F-41AF-B318-A78F6CC97AB6}" srcOrd="0" destOrd="0" presId="urn:microsoft.com/office/officeart/2005/8/layout/orgChart1"/>
    <dgm:cxn modelId="{189CEEEE-4B7B-43E9-A71E-B767052885EC}" type="presOf" srcId="{44DCA5F4-798D-4740-A661-BDED96C98957}" destId="{9BBD3752-ABDD-4260-9BC2-2E00BE460EF8}" srcOrd="1" destOrd="0" presId="urn:microsoft.com/office/officeart/2005/8/layout/orgChart1"/>
    <dgm:cxn modelId="{BA818BF4-5CB8-45A3-A306-F38570DF8E8E}" type="presOf" srcId="{048E0FCF-7B7C-4568-9488-6DFDFBD9980A}" destId="{DA7AEA57-BF0D-469A-A709-12BAF30176BD}" srcOrd="0" destOrd="0" presId="urn:microsoft.com/office/officeart/2005/8/layout/orgChart1"/>
    <dgm:cxn modelId="{F94124F5-FB5A-477F-BA13-EC8760B9CA3C}" type="presOf" srcId="{47B157FC-B08E-4F68-BF04-198C7409A876}" destId="{DDCB1543-EC4D-44D8-BEFB-A9F11CF10717}" srcOrd="1" destOrd="0" presId="urn:microsoft.com/office/officeart/2005/8/layout/orgChart1"/>
    <dgm:cxn modelId="{04AAD2F5-9C62-47BA-A1FC-06D0C613D907}" type="presOf" srcId="{9DCED607-8B14-47B7-BD76-B72E2D1AED5D}" destId="{0189DDE2-2C5B-49A3-9116-8CF7FC47B3BE}" srcOrd="0" destOrd="0" presId="urn:microsoft.com/office/officeart/2005/8/layout/orgChart1"/>
    <dgm:cxn modelId="{96CD02F6-37CD-4078-AB15-A2CF73A1ED41}" type="presOf" srcId="{095E7E63-CC42-49A6-BC67-A404E1FB5F3D}" destId="{E4703FC1-AB7E-4650-9074-FC67BA8BAD40}" srcOrd="0" destOrd="0" presId="urn:microsoft.com/office/officeart/2005/8/layout/orgChart1"/>
    <dgm:cxn modelId="{33EF49FD-8766-4E61-9805-18245F8CADF7}" type="presOf" srcId="{4E122AB6-1BCB-4C76-A2C1-0A338106CCF3}" destId="{E6F448C0-4121-4DC0-A787-50848BF2BD99}" srcOrd="0" destOrd="0" presId="urn:microsoft.com/office/officeart/2005/8/layout/orgChart1"/>
    <dgm:cxn modelId="{6EEC59FE-64E8-432F-B6E0-3A74B5023BCB}" srcId="{BAE8AF59-4ECD-4C0D-A2C3-FDEF09E4B916}" destId="{84350379-E58E-402C-A4BA-B622EFE7859C}" srcOrd="0" destOrd="0" parTransId="{9B623F4A-EA84-4E41-838F-BB3367CB5F08}" sibTransId="{4E75886F-67E9-465E-9BF5-F0B531F3AB2E}"/>
    <dgm:cxn modelId="{AA0340D3-809D-4A61-ABC1-12C52C53C26D}" type="presParOf" srcId="{F894E9FB-3D74-47C5-ADE0-7307A216ACBE}" destId="{08C7567F-8D01-42F0-81BB-598A6F5B0396}" srcOrd="0" destOrd="0" presId="urn:microsoft.com/office/officeart/2005/8/layout/orgChart1"/>
    <dgm:cxn modelId="{96897F71-4A89-403A-8C1E-ACE1C9539BBD}" type="presParOf" srcId="{08C7567F-8D01-42F0-81BB-598A6F5B0396}" destId="{42521941-2875-448A-AD28-A15595446897}" srcOrd="0" destOrd="0" presId="urn:microsoft.com/office/officeart/2005/8/layout/orgChart1"/>
    <dgm:cxn modelId="{BD1A6C48-51FC-4EDD-AFB8-3E38325E26E8}" type="presParOf" srcId="{42521941-2875-448A-AD28-A15595446897}" destId="{E6F448C0-4121-4DC0-A787-50848BF2BD99}" srcOrd="0" destOrd="0" presId="urn:microsoft.com/office/officeart/2005/8/layout/orgChart1"/>
    <dgm:cxn modelId="{761B314A-B827-4E25-9EE9-02E530434FBC}" type="presParOf" srcId="{42521941-2875-448A-AD28-A15595446897}" destId="{FF91BBB4-0A86-421D-B055-669B31DF6B99}" srcOrd="1" destOrd="0" presId="urn:microsoft.com/office/officeart/2005/8/layout/orgChart1"/>
    <dgm:cxn modelId="{E10B025C-A542-4976-BEC4-F43C17406B39}" type="presParOf" srcId="{08C7567F-8D01-42F0-81BB-598A6F5B0396}" destId="{97D73C4E-864F-4778-8124-B854268FE48D}" srcOrd="1" destOrd="0" presId="urn:microsoft.com/office/officeart/2005/8/layout/orgChart1"/>
    <dgm:cxn modelId="{1FB00053-36AC-4BFB-87FE-2AC694514AB1}" type="presParOf" srcId="{97D73C4E-864F-4778-8124-B854268FE48D}" destId="{97467694-1B3B-4AC6-9FD5-DA17AF1DB4F8}" srcOrd="0" destOrd="0" presId="urn:microsoft.com/office/officeart/2005/8/layout/orgChart1"/>
    <dgm:cxn modelId="{8B3B234A-6043-45FC-82B1-2C20C718179D}" type="presParOf" srcId="{97D73C4E-864F-4778-8124-B854268FE48D}" destId="{091E7D2A-A143-4803-9B33-74788B7D4775}" srcOrd="1" destOrd="0" presId="urn:microsoft.com/office/officeart/2005/8/layout/orgChart1"/>
    <dgm:cxn modelId="{FD3BCA03-66A3-4A42-A413-B7EC01CD44E1}" type="presParOf" srcId="{091E7D2A-A143-4803-9B33-74788B7D4775}" destId="{FBCE8427-425F-49B9-AB81-81B13B436A57}" srcOrd="0" destOrd="0" presId="urn:microsoft.com/office/officeart/2005/8/layout/orgChart1"/>
    <dgm:cxn modelId="{2BA5EAB8-A7B5-4D93-98D1-AEF0C3271351}" type="presParOf" srcId="{FBCE8427-425F-49B9-AB81-81B13B436A57}" destId="{31597167-2954-4C98-A282-0133E097021D}" srcOrd="0" destOrd="0" presId="urn:microsoft.com/office/officeart/2005/8/layout/orgChart1"/>
    <dgm:cxn modelId="{80AF355F-BE8E-41FE-BC29-7CC4285083CD}" type="presParOf" srcId="{FBCE8427-425F-49B9-AB81-81B13B436A57}" destId="{00F3394E-C274-480B-8938-8456A0E94038}" srcOrd="1" destOrd="0" presId="urn:microsoft.com/office/officeart/2005/8/layout/orgChart1"/>
    <dgm:cxn modelId="{B11D399B-FEA2-496C-B7D8-CC2CCE97F598}" type="presParOf" srcId="{091E7D2A-A143-4803-9B33-74788B7D4775}" destId="{65BA30E4-DDA9-424D-A6E4-2E6066E94ADB}" srcOrd="1" destOrd="0" presId="urn:microsoft.com/office/officeart/2005/8/layout/orgChart1"/>
    <dgm:cxn modelId="{5B8C2F9F-8BB0-45B0-8DAA-A4C44F69FD15}" type="presParOf" srcId="{091E7D2A-A143-4803-9B33-74788B7D4775}" destId="{4077858E-22EB-4BC5-8C68-926FC0CB44B7}" srcOrd="2" destOrd="0" presId="urn:microsoft.com/office/officeart/2005/8/layout/orgChart1"/>
    <dgm:cxn modelId="{6F9735AA-9360-4E95-BFA8-9E0DF580D1C8}" type="presParOf" srcId="{4077858E-22EB-4BC5-8C68-926FC0CB44B7}" destId="{197F9BE5-083A-486A-AF0C-5DFE49C90949}" srcOrd="0" destOrd="0" presId="urn:microsoft.com/office/officeart/2005/8/layout/orgChart1"/>
    <dgm:cxn modelId="{34746676-E64A-43A2-B4B8-B0D93F241317}" type="presParOf" srcId="{4077858E-22EB-4BC5-8C68-926FC0CB44B7}" destId="{6020553B-8E03-4395-A4CF-93CFEB1A285C}" srcOrd="1" destOrd="0" presId="urn:microsoft.com/office/officeart/2005/8/layout/orgChart1"/>
    <dgm:cxn modelId="{527E7F94-2727-4AF4-B37B-FCB98274B348}" type="presParOf" srcId="{6020553B-8E03-4395-A4CF-93CFEB1A285C}" destId="{76F67635-4C06-42BB-9C4E-C0F2661236D4}" srcOrd="0" destOrd="0" presId="urn:microsoft.com/office/officeart/2005/8/layout/orgChart1"/>
    <dgm:cxn modelId="{27C2058D-D1DE-41B5-B376-C375D792846A}" type="presParOf" srcId="{76F67635-4C06-42BB-9C4E-C0F2661236D4}" destId="{8429FA56-5668-4F32-8ED5-84D61F3D4913}" srcOrd="0" destOrd="0" presId="urn:microsoft.com/office/officeart/2005/8/layout/orgChart1"/>
    <dgm:cxn modelId="{44E512D4-86C3-4998-BBE4-FB88F9E48032}" type="presParOf" srcId="{76F67635-4C06-42BB-9C4E-C0F2661236D4}" destId="{0D219632-945F-4FA3-A542-313BC645299C}" srcOrd="1" destOrd="0" presId="urn:microsoft.com/office/officeart/2005/8/layout/orgChart1"/>
    <dgm:cxn modelId="{9AC902B3-BD3A-4541-A33E-713512C0CDC7}" type="presParOf" srcId="{6020553B-8E03-4395-A4CF-93CFEB1A285C}" destId="{0767D42F-7236-44AC-8485-C571FCF85709}" srcOrd="1" destOrd="0" presId="urn:microsoft.com/office/officeart/2005/8/layout/orgChart1"/>
    <dgm:cxn modelId="{8BAAFEAC-19B3-4349-BB77-E284FF92E954}" type="presParOf" srcId="{6020553B-8E03-4395-A4CF-93CFEB1A285C}" destId="{EF438B21-649A-4FFE-A34E-2B24825E4459}" srcOrd="2" destOrd="0" presId="urn:microsoft.com/office/officeart/2005/8/layout/orgChart1"/>
    <dgm:cxn modelId="{D32CD2ED-7F9F-48B4-86C2-D183F6A12757}" type="presParOf" srcId="{97D73C4E-864F-4778-8124-B854268FE48D}" destId="{061C8CC3-AD38-4250-8323-C21FE5DE2CBD}" srcOrd="2" destOrd="0" presId="urn:microsoft.com/office/officeart/2005/8/layout/orgChart1"/>
    <dgm:cxn modelId="{7E7F38EC-6E4A-4B38-BC0D-A88AA7725F7C}" type="presParOf" srcId="{97D73C4E-864F-4778-8124-B854268FE48D}" destId="{77EA00BB-4559-4EE8-96AC-8E467FE66796}" srcOrd="3" destOrd="0" presId="urn:microsoft.com/office/officeart/2005/8/layout/orgChart1"/>
    <dgm:cxn modelId="{D3C65EA8-19CD-4B8A-97F4-1DCD053DB956}" type="presParOf" srcId="{77EA00BB-4559-4EE8-96AC-8E467FE66796}" destId="{14846846-5E1E-4E22-88D3-E05ADAC6A0B8}" srcOrd="0" destOrd="0" presId="urn:microsoft.com/office/officeart/2005/8/layout/orgChart1"/>
    <dgm:cxn modelId="{064492F2-0D5F-435D-9FA7-73B31C5DAA59}" type="presParOf" srcId="{14846846-5E1E-4E22-88D3-E05ADAC6A0B8}" destId="{C48F71C3-4090-465D-93F5-9CE7FB9A2868}" srcOrd="0" destOrd="0" presId="urn:microsoft.com/office/officeart/2005/8/layout/orgChart1"/>
    <dgm:cxn modelId="{D36B4E0D-7673-4544-B0B4-9DA897B0796B}" type="presParOf" srcId="{14846846-5E1E-4E22-88D3-E05ADAC6A0B8}" destId="{DDCB1543-EC4D-44D8-BEFB-A9F11CF10717}" srcOrd="1" destOrd="0" presId="urn:microsoft.com/office/officeart/2005/8/layout/orgChart1"/>
    <dgm:cxn modelId="{86D336B0-E538-448A-AA8B-263E557EC23F}" type="presParOf" srcId="{77EA00BB-4559-4EE8-96AC-8E467FE66796}" destId="{0B4128D6-B46B-4097-9A80-851FB8A406CE}" srcOrd="1" destOrd="0" presId="urn:microsoft.com/office/officeart/2005/8/layout/orgChart1"/>
    <dgm:cxn modelId="{02DD7656-DD2F-4E1D-9D12-87F46A29BAF5}" type="presParOf" srcId="{77EA00BB-4559-4EE8-96AC-8E467FE66796}" destId="{45B409A2-77B9-4DA5-A56E-D7AD8DBCAB35}" srcOrd="2" destOrd="0" presId="urn:microsoft.com/office/officeart/2005/8/layout/orgChart1"/>
    <dgm:cxn modelId="{D71D7744-D0AE-4320-A4FE-58972B6BB8A8}" type="presParOf" srcId="{45B409A2-77B9-4DA5-A56E-D7AD8DBCAB35}" destId="{10666519-4BB0-4076-88AA-1FE7F6F1B303}" srcOrd="0" destOrd="0" presId="urn:microsoft.com/office/officeart/2005/8/layout/orgChart1"/>
    <dgm:cxn modelId="{08539166-ACB8-4D8C-91BD-0DD8E96D6167}" type="presParOf" srcId="{45B409A2-77B9-4DA5-A56E-D7AD8DBCAB35}" destId="{6EE83EA6-BF67-4161-AF0C-73FB01A495E6}" srcOrd="1" destOrd="0" presId="urn:microsoft.com/office/officeart/2005/8/layout/orgChart1"/>
    <dgm:cxn modelId="{8369944D-C7FB-44A4-AE48-6A85EE97B3ED}" type="presParOf" srcId="{6EE83EA6-BF67-4161-AF0C-73FB01A495E6}" destId="{4338BFD9-132D-488E-AEE8-18EBC622FFBA}" srcOrd="0" destOrd="0" presId="urn:microsoft.com/office/officeart/2005/8/layout/orgChart1"/>
    <dgm:cxn modelId="{5295417D-35A8-484A-89D9-083F2A90C0AA}" type="presParOf" srcId="{4338BFD9-132D-488E-AEE8-18EBC622FFBA}" destId="{3BF6B60A-0040-4329-926E-D345780F5731}" srcOrd="0" destOrd="0" presId="urn:microsoft.com/office/officeart/2005/8/layout/orgChart1"/>
    <dgm:cxn modelId="{8C157BC6-FFB4-4349-8FAE-D9D8108CE499}" type="presParOf" srcId="{4338BFD9-132D-488E-AEE8-18EBC622FFBA}" destId="{6D8E2E9A-2B60-4907-9568-BDAA2F866127}" srcOrd="1" destOrd="0" presId="urn:microsoft.com/office/officeart/2005/8/layout/orgChart1"/>
    <dgm:cxn modelId="{23B4172E-232D-4686-B8E8-CBC6D248BD8D}" type="presParOf" srcId="{6EE83EA6-BF67-4161-AF0C-73FB01A495E6}" destId="{A5DF8D0F-0BE0-46ED-86C1-385822DC0995}" srcOrd="1" destOrd="0" presId="urn:microsoft.com/office/officeart/2005/8/layout/orgChart1"/>
    <dgm:cxn modelId="{0D894B1E-C941-4A64-91BA-143B9EEC4AC5}" type="presParOf" srcId="{6EE83EA6-BF67-4161-AF0C-73FB01A495E6}" destId="{416B2560-96E7-4CD0-89CB-938617BBB82D}" srcOrd="2" destOrd="0" presId="urn:microsoft.com/office/officeart/2005/8/layout/orgChart1"/>
    <dgm:cxn modelId="{AA7D4D3A-4EC2-4B35-A972-411186087E5A}" type="presParOf" srcId="{97D73C4E-864F-4778-8124-B854268FE48D}" destId="{D78D27B0-2910-44C7-BC64-77048E165C12}" srcOrd="4" destOrd="0" presId="urn:microsoft.com/office/officeart/2005/8/layout/orgChart1"/>
    <dgm:cxn modelId="{D1D0F74C-C209-4EC5-8EFC-4736C9A348E7}" type="presParOf" srcId="{97D73C4E-864F-4778-8124-B854268FE48D}" destId="{AC53FD70-2114-4516-BAAB-C40B7F630111}" srcOrd="5" destOrd="0" presId="urn:microsoft.com/office/officeart/2005/8/layout/orgChart1"/>
    <dgm:cxn modelId="{C6EC4AD5-A272-4FED-86A7-045E33A0FAF2}" type="presParOf" srcId="{AC53FD70-2114-4516-BAAB-C40B7F630111}" destId="{845C7F9C-F1B5-47D2-87E0-9BDC538EAEF7}" srcOrd="0" destOrd="0" presId="urn:microsoft.com/office/officeart/2005/8/layout/orgChart1"/>
    <dgm:cxn modelId="{824F9E47-BA2B-4170-A9FA-B0D666C73D2F}" type="presParOf" srcId="{845C7F9C-F1B5-47D2-87E0-9BDC538EAEF7}" destId="{A17C5365-94D8-4718-827A-2EACCEADB307}" srcOrd="0" destOrd="0" presId="urn:microsoft.com/office/officeart/2005/8/layout/orgChart1"/>
    <dgm:cxn modelId="{9D024F31-6E8C-461E-A8FB-48546DF57A69}" type="presParOf" srcId="{845C7F9C-F1B5-47D2-87E0-9BDC538EAEF7}" destId="{9BBD3752-ABDD-4260-9BC2-2E00BE460EF8}" srcOrd="1" destOrd="0" presId="urn:microsoft.com/office/officeart/2005/8/layout/orgChart1"/>
    <dgm:cxn modelId="{90F99CFD-FDD0-4008-8F88-DD39DD7BAF02}" type="presParOf" srcId="{AC53FD70-2114-4516-BAAB-C40B7F630111}" destId="{BFBE9155-368C-463B-BD40-6490874F96DF}" srcOrd="1" destOrd="0" presId="urn:microsoft.com/office/officeart/2005/8/layout/orgChart1"/>
    <dgm:cxn modelId="{E0DE27F4-BBF0-4F95-9DA3-DADBF0D056BA}" type="presParOf" srcId="{BFBE9155-368C-463B-BD40-6490874F96DF}" destId="{05E31808-DCFB-4C1D-A726-B2DFDD49E321}" srcOrd="0" destOrd="0" presId="urn:microsoft.com/office/officeart/2005/8/layout/orgChart1"/>
    <dgm:cxn modelId="{A45310EE-638A-465F-AB22-569EC69771BB}" type="presParOf" srcId="{BFBE9155-368C-463B-BD40-6490874F96DF}" destId="{3E8E2864-6025-4F5A-8A3A-165BB90F860F}" srcOrd="1" destOrd="0" presId="urn:microsoft.com/office/officeart/2005/8/layout/orgChart1"/>
    <dgm:cxn modelId="{DCAEB7D6-DBD0-4CDD-AB78-0883227FD345}" type="presParOf" srcId="{3E8E2864-6025-4F5A-8A3A-165BB90F860F}" destId="{67198FE0-30A4-4A8E-9049-A558E38B8DC9}" srcOrd="0" destOrd="0" presId="urn:microsoft.com/office/officeart/2005/8/layout/orgChart1"/>
    <dgm:cxn modelId="{E93082FE-8693-4BA8-8910-BCDE31A669A0}" type="presParOf" srcId="{67198FE0-30A4-4A8E-9049-A558E38B8DC9}" destId="{F6565E90-4EDF-4F1C-95C0-C6B0F1658074}" srcOrd="0" destOrd="0" presId="urn:microsoft.com/office/officeart/2005/8/layout/orgChart1"/>
    <dgm:cxn modelId="{D256A556-CCAB-4E1A-8638-A952B5F7597D}" type="presParOf" srcId="{67198FE0-30A4-4A8E-9049-A558E38B8DC9}" destId="{6E3F3DB6-A30B-4653-8E2A-13442F1CF6AE}" srcOrd="1" destOrd="0" presId="urn:microsoft.com/office/officeart/2005/8/layout/orgChart1"/>
    <dgm:cxn modelId="{C06B14F6-6E51-4EB2-9C19-9094027B3024}" type="presParOf" srcId="{3E8E2864-6025-4F5A-8A3A-165BB90F860F}" destId="{24D3FF1C-0432-41AF-AD6A-D64A41F80406}" srcOrd="1" destOrd="0" presId="urn:microsoft.com/office/officeart/2005/8/layout/orgChart1"/>
    <dgm:cxn modelId="{3299F413-AE73-43AC-9BE4-D28CF46A2111}" type="presParOf" srcId="{3E8E2864-6025-4F5A-8A3A-165BB90F860F}" destId="{8958F781-8836-4CF9-B528-8C70C951BEA2}" srcOrd="2" destOrd="0" presId="urn:microsoft.com/office/officeart/2005/8/layout/orgChart1"/>
    <dgm:cxn modelId="{F088A18D-0851-484C-A23D-865F633453F7}" type="presParOf" srcId="{AC53FD70-2114-4516-BAAB-C40B7F630111}" destId="{85C48C6C-2C6D-4CA7-9D25-2690D8ACF458}" srcOrd="2" destOrd="0" presId="urn:microsoft.com/office/officeart/2005/8/layout/orgChart1"/>
    <dgm:cxn modelId="{9D4742E9-A657-4919-9C79-3E9814177BD7}" type="presParOf" srcId="{97D73C4E-864F-4778-8124-B854268FE48D}" destId="{F88AFBF8-75B9-4F04-A5F3-C59857713BB8}" srcOrd="6" destOrd="0" presId="urn:microsoft.com/office/officeart/2005/8/layout/orgChart1"/>
    <dgm:cxn modelId="{CA6C6CC7-DF5C-4E30-834C-1735E40270DA}" type="presParOf" srcId="{97D73C4E-864F-4778-8124-B854268FE48D}" destId="{E60FDAFC-8E4D-4C28-9E17-FF1ACA7C4873}" srcOrd="7" destOrd="0" presId="urn:microsoft.com/office/officeart/2005/8/layout/orgChart1"/>
    <dgm:cxn modelId="{809D7EEB-F54A-4CB7-96C7-96E620747D23}" type="presParOf" srcId="{E60FDAFC-8E4D-4C28-9E17-FF1ACA7C4873}" destId="{A6E7D5C0-4FD3-4B87-B33B-BE3C2F8BCF9E}" srcOrd="0" destOrd="0" presId="urn:microsoft.com/office/officeart/2005/8/layout/orgChart1"/>
    <dgm:cxn modelId="{096B9B3F-D0B9-41AA-9E8C-03CF4486E016}" type="presParOf" srcId="{A6E7D5C0-4FD3-4B87-B33B-BE3C2F8BCF9E}" destId="{E4703FC1-AB7E-4650-9074-FC67BA8BAD40}" srcOrd="0" destOrd="0" presId="urn:microsoft.com/office/officeart/2005/8/layout/orgChart1"/>
    <dgm:cxn modelId="{61A8C7E7-A777-4024-9432-5C6A6BAED920}" type="presParOf" srcId="{A6E7D5C0-4FD3-4B87-B33B-BE3C2F8BCF9E}" destId="{66801DE5-99CB-4843-8181-7B67FD55E549}" srcOrd="1" destOrd="0" presId="urn:microsoft.com/office/officeart/2005/8/layout/orgChart1"/>
    <dgm:cxn modelId="{5A32B0B2-3642-4C38-BE60-CBBD07C58061}" type="presParOf" srcId="{E60FDAFC-8E4D-4C28-9E17-FF1ACA7C4873}" destId="{44770BB1-EC92-4660-A649-AFE649CB6BF6}" srcOrd="1" destOrd="0" presId="urn:microsoft.com/office/officeart/2005/8/layout/orgChart1"/>
    <dgm:cxn modelId="{29A565FE-F667-445A-BE35-5FF24F321553}" type="presParOf" srcId="{E60FDAFC-8E4D-4C28-9E17-FF1ACA7C4873}" destId="{932609EC-0847-4403-BD4E-C30F307F60CB}" srcOrd="2" destOrd="0" presId="urn:microsoft.com/office/officeart/2005/8/layout/orgChart1"/>
    <dgm:cxn modelId="{069476DD-1B01-4FE7-AC98-8FFC0B3605A8}" type="presParOf" srcId="{932609EC-0847-4403-BD4E-C30F307F60CB}" destId="{291DAEF5-1786-45D1-80BA-6C108796FAAB}" srcOrd="0" destOrd="0" presId="urn:microsoft.com/office/officeart/2005/8/layout/orgChart1"/>
    <dgm:cxn modelId="{99AA8A14-B85D-4834-9186-8CD3B551CB9E}" type="presParOf" srcId="{932609EC-0847-4403-BD4E-C30F307F60CB}" destId="{033649E9-1071-451B-B256-05293AFC4E33}" srcOrd="1" destOrd="0" presId="urn:microsoft.com/office/officeart/2005/8/layout/orgChart1"/>
    <dgm:cxn modelId="{5E55F3FF-55BE-4514-9F0F-83C032F45843}" type="presParOf" srcId="{033649E9-1071-451B-B256-05293AFC4E33}" destId="{47C7C08A-3FFB-4330-8074-83672F9E06C6}" srcOrd="0" destOrd="0" presId="urn:microsoft.com/office/officeart/2005/8/layout/orgChart1"/>
    <dgm:cxn modelId="{9F2AE0B3-019A-49FF-A7D5-ACF6018626E5}" type="presParOf" srcId="{47C7C08A-3FFB-4330-8074-83672F9E06C6}" destId="{A53364B6-44CC-4C51-BA9A-00D90BA81DB0}" srcOrd="0" destOrd="0" presId="urn:microsoft.com/office/officeart/2005/8/layout/orgChart1"/>
    <dgm:cxn modelId="{581A94CC-3C60-45A2-AF47-3300A38DABBA}" type="presParOf" srcId="{47C7C08A-3FFB-4330-8074-83672F9E06C6}" destId="{D25B0A78-DADF-48ED-8EEC-8BF0A98B542F}" srcOrd="1" destOrd="0" presId="urn:microsoft.com/office/officeart/2005/8/layout/orgChart1"/>
    <dgm:cxn modelId="{978B3642-4D66-4227-B97C-20C2DD9A3991}" type="presParOf" srcId="{033649E9-1071-451B-B256-05293AFC4E33}" destId="{F23A41AD-9FD0-48DD-A34F-C70DD019E08A}" srcOrd="1" destOrd="0" presId="urn:microsoft.com/office/officeart/2005/8/layout/orgChart1"/>
    <dgm:cxn modelId="{0002DD74-0E42-417C-8B88-1A49B127E91D}" type="presParOf" srcId="{F23A41AD-9FD0-48DD-A34F-C70DD019E08A}" destId="{0AB0E79A-7958-46BF-A5A3-481212623768}" srcOrd="0" destOrd="0" presId="urn:microsoft.com/office/officeart/2005/8/layout/orgChart1"/>
    <dgm:cxn modelId="{1CBF45C2-24ED-4BBB-A8CB-0978A770E263}" type="presParOf" srcId="{F23A41AD-9FD0-48DD-A34F-C70DD019E08A}" destId="{7805C0D2-1236-48E6-9873-73CA93B40C6A}" srcOrd="1" destOrd="0" presId="urn:microsoft.com/office/officeart/2005/8/layout/orgChart1"/>
    <dgm:cxn modelId="{60E32457-4078-410E-B879-537CC1C003AA}" type="presParOf" srcId="{7805C0D2-1236-48E6-9873-73CA93B40C6A}" destId="{B8FEDD37-2FD8-424D-A4AD-60227E5C6CDF}" srcOrd="0" destOrd="0" presId="urn:microsoft.com/office/officeart/2005/8/layout/orgChart1"/>
    <dgm:cxn modelId="{39CFAF4A-C64E-48C9-A6EE-F5C38EF4174E}" type="presParOf" srcId="{B8FEDD37-2FD8-424D-A4AD-60227E5C6CDF}" destId="{E011065E-0242-4B95-8DA4-832610496E28}" srcOrd="0" destOrd="0" presId="urn:microsoft.com/office/officeart/2005/8/layout/orgChart1"/>
    <dgm:cxn modelId="{8F65BA16-1C29-4399-AAB1-18E92071D9D5}" type="presParOf" srcId="{B8FEDD37-2FD8-424D-A4AD-60227E5C6CDF}" destId="{7696B06E-C9E4-4A5F-8125-87F563CE63AC}" srcOrd="1" destOrd="0" presId="urn:microsoft.com/office/officeart/2005/8/layout/orgChart1"/>
    <dgm:cxn modelId="{EFC5B879-0122-4769-8F30-40F8B2E903F2}" type="presParOf" srcId="{7805C0D2-1236-48E6-9873-73CA93B40C6A}" destId="{A252096C-4EE4-4EA1-B30D-7CC0E196853A}" srcOrd="1" destOrd="0" presId="urn:microsoft.com/office/officeart/2005/8/layout/orgChart1"/>
    <dgm:cxn modelId="{1CF7B960-78D2-4F3D-8AD6-7CFFCF1B801A}" type="presParOf" srcId="{7805C0D2-1236-48E6-9873-73CA93B40C6A}" destId="{62DDEA95-D1B8-40F7-B33E-36609039E170}" srcOrd="2" destOrd="0" presId="urn:microsoft.com/office/officeart/2005/8/layout/orgChart1"/>
    <dgm:cxn modelId="{01E0CC3C-8095-457A-A150-799E7F91DD3F}" type="presParOf" srcId="{033649E9-1071-451B-B256-05293AFC4E33}" destId="{E6265028-9203-4022-B6E8-A68C17137411}" srcOrd="2" destOrd="0" presId="urn:microsoft.com/office/officeart/2005/8/layout/orgChart1"/>
    <dgm:cxn modelId="{307994DB-E655-477B-B4EB-860FC2BC7CB6}" type="presParOf" srcId="{97D73C4E-864F-4778-8124-B854268FE48D}" destId="{6AA11DB3-C0D0-46F1-80D4-57B6A5F736CC}" srcOrd="8" destOrd="0" presId="urn:microsoft.com/office/officeart/2005/8/layout/orgChart1"/>
    <dgm:cxn modelId="{2036002E-5E57-4BA8-94AE-71AE882907C9}" type="presParOf" srcId="{97D73C4E-864F-4778-8124-B854268FE48D}" destId="{6FFBA117-CFE8-4AD2-8EA6-A0065290070C}" srcOrd="9" destOrd="0" presId="urn:microsoft.com/office/officeart/2005/8/layout/orgChart1"/>
    <dgm:cxn modelId="{D0D46D32-D820-4CA6-8F95-8695959CA1F2}" type="presParOf" srcId="{6FFBA117-CFE8-4AD2-8EA6-A0065290070C}" destId="{F42B04DA-E8E3-4672-922D-80FE24D5209A}" srcOrd="0" destOrd="0" presId="urn:microsoft.com/office/officeart/2005/8/layout/orgChart1"/>
    <dgm:cxn modelId="{3D9D1222-B85B-4E05-9C4F-A44B1C2FD1AB}" type="presParOf" srcId="{F42B04DA-E8E3-4672-922D-80FE24D5209A}" destId="{FC130531-C43C-4530-9E13-E6BC5D8168D4}" srcOrd="0" destOrd="0" presId="urn:microsoft.com/office/officeart/2005/8/layout/orgChart1"/>
    <dgm:cxn modelId="{835E47BC-8461-4521-84A2-715E4657E1E4}" type="presParOf" srcId="{F42B04DA-E8E3-4672-922D-80FE24D5209A}" destId="{FF6AE427-F92F-4345-ACB3-C7A9C98DC0D8}" srcOrd="1" destOrd="0" presId="urn:microsoft.com/office/officeart/2005/8/layout/orgChart1"/>
    <dgm:cxn modelId="{A0EB3999-CE6A-4AC7-8FC7-FB10551C355E}" type="presParOf" srcId="{6FFBA117-CFE8-4AD2-8EA6-A0065290070C}" destId="{C5BDAB51-7F36-462C-8E24-890EC7CD5BF7}" srcOrd="1" destOrd="0" presId="urn:microsoft.com/office/officeart/2005/8/layout/orgChart1"/>
    <dgm:cxn modelId="{4D5B105F-FB1B-4942-9707-AA9956D05C41}" type="presParOf" srcId="{C5BDAB51-7F36-462C-8E24-890EC7CD5BF7}" destId="{ACBCBCA8-C976-4EEC-9684-F46453C975B1}" srcOrd="0" destOrd="0" presId="urn:microsoft.com/office/officeart/2005/8/layout/orgChart1"/>
    <dgm:cxn modelId="{6E611D72-2084-483C-8E10-E008D643012F}" type="presParOf" srcId="{C5BDAB51-7F36-462C-8E24-890EC7CD5BF7}" destId="{BDFE6E78-32A7-4BDD-9E45-3A1303D1F135}" srcOrd="1" destOrd="0" presId="urn:microsoft.com/office/officeart/2005/8/layout/orgChart1"/>
    <dgm:cxn modelId="{D63D852B-025E-4163-BAD0-5145BDB682C9}" type="presParOf" srcId="{BDFE6E78-32A7-4BDD-9E45-3A1303D1F135}" destId="{D7F35BE8-3435-4A39-9596-268DC6103F6A}" srcOrd="0" destOrd="0" presId="urn:microsoft.com/office/officeart/2005/8/layout/orgChart1"/>
    <dgm:cxn modelId="{3C2D5988-6633-40E4-9645-EF87A02743F8}" type="presParOf" srcId="{D7F35BE8-3435-4A39-9596-268DC6103F6A}" destId="{2995BA9A-5C36-4046-9B86-981D4BC2B552}" srcOrd="0" destOrd="0" presId="urn:microsoft.com/office/officeart/2005/8/layout/orgChart1"/>
    <dgm:cxn modelId="{A3EE1182-53E5-4037-A82E-A5E8D50A54DC}" type="presParOf" srcId="{D7F35BE8-3435-4A39-9596-268DC6103F6A}" destId="{0723F631-6830-4B56-AFB2-E47D13EBBDAA}" srcOrd="1" destOrd="0" presId="urn:microsoft.com/office/officeart/2005/8/layout/orgChart1"/>
    <dgm:cxn modelId="{C3AEFEAC-5CB1-42EC-8EAF-14BDB2EA4D98}" type="presParOf" srcId="{BDFE6E78-32A7-4BDD-9E45-3A1303D1F135}" destId="{940FCC6F-C11A-4AE0-936A-16D6EDCD53B5}" srcOrd="1" destOrd="0" presId="urn:microsoft.com/office/officeart/2005/8/layout/orgChart1"/>
    <dgm:cxn modelId="{75B410D8-66E8-4715-83EF-DA915D37075D}" type="presParOf" srcId="{BDFE6E78-32A7-4BDD-9E45-3A1303D1F135}" destId="{C4F826C8-72F3-4D41-84B3-96DB4173E673}" srcOrd="2" destOrd="0" presId="urn:microsoft.com/office/officeart/2005/8/layout/orgChart1"/>
    <dgm:cxn modelId="{A9943DD7-4455-4BD8-91A8-E5750067D202}" type="presParOf" srcId="{C4F826C8-72F3-4D41-84B3-96DB4173E673}" destId="{0189DDE2-2C5B-49A3-9116-8CF7FC47B3BE}" srcOrd="0" destOrd="0" presId="urn:microsoft.com/office/officeart/2005/8/layout/orgChart1"/>
    <dgm:cxn modelId="{BEB949AE-5A22-4228-803E-712C3FAE8B29}" type="presParOf" srcId="{C4F826C8-72F3-4D41-84B3-96DB4173E673}" destId="{E6CC2F13-993A-465B-92D0-088B89BAB797}" srcOrd="1" destOrd="0" presId="urn:microsoft.com/office/officeart/2005/8/layout/orgChart1"/>
    <dgm:cxn modelId="{A9E85498-6E27-4DF2-9BED-8141F127AEB3}" type="presParOf" srcId="{E6CC2F13-993A-465B-92D0-088B89BAB797}" destId="{A17AF9EB-B3FA-49DC-A11B-40EEC8C4EEDA}" srcOrd="0" destOrd="0" presId="urn:microsoft.com/office/officeart/2005/8/layout/orgChart1"/>
    <dgm:cxn modelId="{AE18975B-13FC-42DF-8251-E6D378CC0698}" type="presParOf" srcId="{A17AF9EB-B3FA-49DC-A11B-40EEC8C4EEDA}" destId="{ADDA8B7F-F774-4C25-BC60-FA9B0889D123}" srcOrd="0" destOrd="0" presId="urn:microsoft.com/office/officeart/2005/8/layout/orgChart1"/>
    <dgm:cxn modelId="{B5AA360E-5155-43B4-8153-AF40A12C66D0}" type="presParOf" srcId="{A17AF9EB-B3FA-49DC-A11B-40EEC8C4EEDA}" destId="{146E0E45-6B10-4DC3-A861-62884DD1D13F}" srcOrd="1" destOrd="0" presId="urn:microsoft.com/office/officeart/2005/8/layout/orgChart1"/>
    <dgm:cxn modelId="{E2561AF5-14CF-4AE9-8377-05EEA20C1E00}" type="presParOf" srcId="{E6CC2F13-993A-465B-92D0-088B89BAB797}" destId="{F112C050-2BB3-4EAE-BD4C-87E8B6B43D0F}" srcOrd="1" destOrd="0" presId="urn:microsoft.com/office/officeart/2005/8/layout/orgChart1"/>
    <dgm:cxn modelId="{9EEE0DC2-270E-4C29-8ABC-532D1388767C}" type="presParOf" srcId="{E6CC2F13-993A-465B-92D0-088B89BAB797}" destId="{CB3B2BA1-76D2-40F3-B7BC-B22BF86AEB2E}" srcOrd="2" destOrd="0" presId="urn:microsoft.com/office/officeart/2005/8/layout/orgChart1"/>
    <dgm:cxn modelId="{53A0C0DC-CF36-46B3-8512-CA1F4AC35952}" type="presParOf" srcId="{6FFBA117-CFE8-4AD2-8EA6-A0065290070C}" destId="{D7A9ACF8-7BDF-4554-A099-D783726311FD}" srcOrd="2" destOrd="0" presId="urn:microsoft.com/office/officeart/2005/8/layout/orgChart1"/>
    <dgm:cxn modelId="{69D54697-6744-46B8-A5DE-86B9282CFE6E}" type="presParOf" srcId="{97D73C4E-864F-4778-8124-B854268FE48D}" destId="{EE522248-ACB5-46AD-958B-738EFBCB795A}" srcOrd="10" destOrd="0" presId="urn:microsoft.com/office/officeart/2005/8/layout/orgChart1"/>
    <dgm:cxn modelId="{D03D57FB-866F-4A2F-A8FA-2A44E3B94E2B}" type="presParOf" srcId="{97D73C4E-864F-4778-8124-B854268FE48D}" destId="{28921EB0-709D-4BF6-8756-F9B80D7B32A1}" srcOrd="11" destOrd="0" presId="urn:microsoft.com/office/officeart/2005/8/layout/orgChart1"/>
    <dgm:cxn modelId="{ECD0AE9F-E80B-41EA-BFD8-6E39606CD69B}" type="presParOf" srcId="{28921EB0-709D-4BF6-8756-F9B80D7B32A1}" destId="{4E2AB095-9449-402A-BDE1-9CA85C71D8D2}" srcOrd="0" destOrd="0" presId="urn:microsoft.com/office/officeart/2005/8/layout/orgChart1"/>
    <dgm:cxn modelId="{31D6DBA7-737B-4F95-91A2-84D3B135D902}" type="presParOf" srcId="{4E2AB095-9449-402A-BDE1-9CA85C71D8D2}" destId="{DA7AEA57-BF0D-469A-A709-12BAF30176BD}" srcOrd="0" destOrd="0" presId="urn:microsoft.com/office/officeart/2005/8/layout/orgChart1"/>
    <dgm:cxn modelId="{B2C97E96-3F81-4680-A978-7669BE6C4A3B}" type="presParOf" srcId="{4E2AB095-9449-402A-BDE1-9CA85C71D8D2}" destId="{FC80086B-11B9-4941-8426-21FE3E8C2DD6}" srcOrd="1" destOrd="0" presId="urn:microsoft.com/office/officeart/2005/8/layout/orgChart1"/>
    <dgm:cxn modelId="{3F0E5CBA-000E-44E2-B2D7-526C42EC05CA}" type="presParOf" srcId="{28921EB0-709D-4BF6-8756-F9B80D7B32A1}" destId="{231ADD39-21FB-4C3B-8831-78CC0521DB9C}" srcOrd="1" destOrd="0" presId="urn:microsoft.com/office/officeart/2005/8/layout/orgChart1"/>
    <dgm:cxn modelId="{FD1FCA39-DD40-4049-80D5-8714666AB85D}" type="presParOf" srcId="{231ADD39-21FB-4C3B-8831-78CC0521DB9C}" destId="{AD3E714A-D952-4176-A476-87B7D59753B2}" srcOrd="0" destOrd="0" presId="urn:microsoft.com/office/officeart/2005/8/layout/orgChart1"/>
    <dgm:cxn modelId="{45B850AC-EE42-47EB-8A3E-9E45E7995FED}" type="presParOf" srcId="{231ADD39-21FB-4C3B-8831-78CC0521DB9C}" destId="{4FDCFD0F-7849-47DE-BEA1-9FC93F6D9234}" srcOrd="1" destOrd="0" presId="urn:microsoft.com/office/officeart/2005/8/layout/orgChart1"/>
    <dgm:cxn modelId="{1E00E139-B6E7-4369-B717-C80B3B2D10DE}" type="presParOf" srcId="{4FDCFD0F-7849-47DE-BEA1-9FC93F6D9234}" destId="{6B5A342D-63F9-409C-8BE4-6F925E1A3CEE}" srcOrd="0" destOrd="0" presId="urn:microsoft.com/office/officeart/2005/8/layout/orgChart1"/>
    <dgm:cxn modelId="{5FEB1137-FD3A-4677-BD02-A52D3DDBEAAE}" type="presParOf" srcId="{6B5A342D-63F9-409C-8BE4-6F925E1A3CEE}" destId="{7BA08B5F-1427-4778-A68C-8ABC36C2B7E8}" srcOrd="0" destOrd="0" presId="urn:microsoft.com/office/officeart/2005/8/layout/orgChart1"/>
    <dgm:cxn modelId="{29B78A07-AD47-4107-8689-69A3A14275DF}" type="presParOf" srcId="{6B5A342D-63F9-409C-8BE4-6F925E1A3CEE}" destId="{6B12FDDA-C4BC-4E86-A51F-0DE3DEE9FCEE}" srcOrd="1" destOrd="0" presId="urn:microsoft.com/office/officeart/2005/8/layout/orgChart1"/>
    <dgm:cxn modelId="{E75B5694-B02E-4636-A6FF-A20A664E139C}" type="presParOf" srcId="{4FDCFD0F-7849-47DE-BEA1-9FC93F6D9234}" destId="{A5B30155-54A5-45CE-A2B2-428C33083EB9}" srcOrd="1" destOrd="0" presId="urn:microsoft.com/office/officeart/2005/8/layout/orgChart1"/>
    <dgm:cxn modelId="{E12B4B32-D2EB-49C7-987C-D9CC6D15AE87}" type="presParOf" srcId="{4FDCFD0F-7849-47DE-BEA1-9FC93F6D9234}" destId="{99957FBC-803E-4D66-8305-0385555E3038}" srcOrd="2" destOrd="0" presId="urn:microsoft.com/office/officeart/2005/8/layout/orgChart1"/>
    <dgm:cxn modelId="{D83C4730-40CB-4CFB-BACD-8340B905510C}" type="presParOf" srcId="{28921EB0-709D-4BF6-8756-F9B80D7B32A1}" destId="{F0977134-7A46-4CD2-8537-A0BE8AAB57BD}" srcOrd="2" destOrd="0" presId="urn:microsoft.com/office/officeart/2005/8/layout/orgChart1"/>
    <dgm:cxn modelId="{64B5F1CF-035C-4563-992D-C2DCB669049F}" type="presParOf" srcId="{08C7567F-8D01-42F0-81BB-598A6F5B0396}" destId="{7E14BC7F-318C-46DD-8218-78D40BACDB33}" srcOrd="2" destOrd="0" presId="urn:microsoft.com/office/officeart/2005/8/layout/orgChart1"/>
    <dgm:cxn modelId="{40796489-5DD0-48E6-A495-56F7A0F2CB73}" type="presParOf" srcId="{7E14BC7F-318C-46DD-8218-78D40BACDB33}" destId="{7AB1705A-3A2C-40E6-A426-D14ED9CA78EB}" srcOrd="0" destOrd="0" presId="urn:microsoft.com/office/officeart/2005/8/layout/orgChart1"/>
    <dgm:cxn modelId="{717DDB26-E972-4EBB-A311-24020EDCD0C3}" type="presParOf" srcId="{7E14BC7F-318C-46DD-8218-78D40BACDB33}" destId="{539B52D3-3DFE-49F1-8CC3-6F6FF744E688}" srcOrd="1" destOrd="0" presId="urn:microsoft.com/office/officeart/2005/8/layout/orgChart1"/>
    <dgm:cxn modelId="{048C881B-0E83-491E-9494-6A7009743EB0}" type="presParOf" srcId="{539B52D3-3DFE-49F1-8CC3-6F6FF744E688}" destId="{42A82F9A-F99C-4696-8525-51EB92D5C653}" srcOrd="0" destOrd="0" presId="urn:microsoft.com/office/officeart/2005/8/layout/orgChart1"/>
    <dgm:cxn modelId="{7ACB6BFB-9762-4EC0-B739-AE36F832070C}" type="presParOf" srcId="{42A82F9A-F99C-4696-8525-51EB92D5C653}" destId="{4E13CDA3-7206-4A51-AB74-AB1DDBE21961}" srcOrd="0" destOrd="0" presId="urn:microsoft.com/office/officeart/2005/8/layout/orgChart1"/>
    <dgm:cxn modelId="{E33A5774-CC4F-4CDB-B487-98BA54EED99E}" type="presParOf" srcId="{42A82F9A-F99C-4696-8525-51EB92D5C653}" destId="{7C7786F2-55E1-4809-8CB8-EA1F8E3BF837}" srcOrd="1" destOrd="0" presId="urn:microsoft.com/office/officeart/2005/8/layout/orgChart1"/>
    <dgm:cxn modelId="{4BA373CA-0120-42DB-8F2E-25AAEEB235F6}" type="presParOf" srcId="{539B52D3-3DFE-49F1-8CC3-6F6FF744E688}" destId="{D06389EB-4B88-40EF-A773-6548CAECCA5B}" srcOrd="1" destOrd="0" presId="urn:microsoft.com/office/officeart/2005/8/layout/orgChart1"/>
    <dgm:cxn modelId="{865EEBE8-5DD5-40A6-B7EF-FAF2FA5D6E2C}" type="presParOf" srcId="{539B52D3-3DFE-49F1-8CC3-6F6FF744E688}" destId="{04E4D095-1AE1-4CE4-910C-FA551AD6BE52}" srcOrd="2" destOrd="0" presId="urn:microsoft.com/office/officeart/2005/8/layout/orgChart1"/>
    <dgm:cxn modelId="{4BB5A559-07BC-448E-A07D-2E19D2AD524E}" type="presParOf" srcId="{7E14BC7F-318C-46DD-8218-78D40BACDB33}" destId="{3B3C99D0-E76F-41AF-B318-A78F6CC97AB6}" srcOrd="2" destOrd="0" presId="urn:microsoft.com/office/officeart/2005/8/layout/orgChart1"/>
    <dgm:cxn modelId="{F71D072B-49AA-43D1-8827-1138433DCBED}" type="presParOf" srcId="{7E14BC7F-318C-46DD-8218-78D40BACDB33}" destId="{EEA910E1-6B66-47FD-8687-4C2C4A915E72}" srcOrd="3" destOrd="0" presId="urn:microsoft.com/office/officeart/2005/8/layout/orgChart1"/>
    <dgm:cxn modelId="{5E060F3B-F13A-4A75-8138-DBAB590D66EA}" type="presParOf" srcId="{EEA910E1-6B66-47FD-8687-4C2C4A915E72}" destId="{4BFDD3E2-F4F0-4E9C-B698-4D8FC3456B7C}" srcOrd="0" destOrd="0" presId="urn:microsoft.com/office/officeart/2005/8/layout/orgChart1"/>
    <dgm:cxn modelId="{EF957882-F497-4384-BCBF-CD65B0F32137}" type="presParOf" srcId="{4BFDD3E2-F4F0-4E9C-B698-4D8FC3456B7C}" destId="{6054105D-8819-48E7-951B-0426E93E9A66}" srcOrd="0" destOrd="0" presId="urn:microsoft.com/office/officeart/2005/8/layout/orgChart1"/>
    <dgm:cxn modelId="{504E952C-2255-4788-BE83-F92D6BD6DCED}" type="presParOf" srcId="{4BFDD3E2-F4F0-4E9C-B698-4D8FC3456B7C}" destId="{90796A11-3520-4B9D-8C6B-5C22E9638C62}" srcOrd="1" destOrd="0" presId="urn:microsoft.com/office/officeart/2005/8/layout/orgChart1"/>
    <dgm:cxn modelId="{6E6FF17B-E374-4F2A-B93D-F1FDCD94344C}" type="presParOf" srcId="{EEA910E1-6B66-47FD-8687-4C2C4A915E72}" destId="{B5D1D692-4D2C-4399-B6BB-D15E579D877F}" srcOrd="1" destOrd="0" presId="urn:microsoft.com/office/officeart/2005/8/layout/orgChart1"/>
    <dgm:cxn modelId="{495639E2-71A0-4638-8BDD-505D377CAF10}" type="presParOf" srcId="{EEA910E1-6B66-47FD-8687-4C2C4A915E72}" destId="{04C3EA30-4965-4A4C-BB65-B563D38087D1}"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0B83D30-9EBC-4CE2-B582-C8AAED01547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894E8762-7333-49FA-9976-0EE071E00DF8}">
      <dgm:prSet phldrT="[Text]"/>
      <dgm:spPr/>
      <dgm:t>
        <a:bodyPr/>
        <a:lstStyle/>
        <a:p>
          <a:r>
            <a:rPr lang="en-US"/>
            <a:t>Executive Housekeeping</a:t>
          </a:r>
        </a:p>
      </dgm:t>
    </dgm:pt>
    <dgm:pt modelId="{87593662-41E5-4268-B504-D97E9D37A447}" type="parTrans" cxnId="{98F4BEC4-2160-4E39-A240-7346E04ADE66}">
      <dgm:prSet/>
      <dgm:spPr/>
      <dgm:t>
        <a:bodyPr/>
        <a:lstStyle/>
        <a:p>
          <a:endParaRPr lang="en-US"/>
        </a:p>
      </dgm:t>
    </dgm:pt>
    <dgm:pt modelId="{C0EEAC9D-62C4-4626-8012-C05F67973C45}" type="sibTrans" cxnId="{98F4BEC4-2160-4E39-A240-7346E04ADE66}">
      <dgm:prSet/>
      <dgm:spPr/>
      <dgm:t>
        <a:bodyPr/>
        <a:lstStyle/>
        <a:p>
          <a:endParaRPr lang="en-US"/>
        </a:p>
      </dgm:t>
    </dgm:pt>
    <dgm:pt modelId="{15574214-F2AF-4D5E-B086-2B055FC55044}" type="asst">
      <dgm:prSet phldrT="[Text]"/>
      <dgm:spPr/>
      <dgm:t>
        <a:bodyPr/>
        <a:lstStyle/>
        <a:p>
          <a:r>
            <a:rPr lang="en-US"/>
            <a:t>Deputy Housekeeping</a:t>
          </a:r>
        </a:p>
      </dgm:t>
    </dgm:pt>
    <dgm:pt modelId="{B3F44450-4B3B-49CC-8BFF-23DFF2032661}" type="parTrans" cxnId="{612AAD65-7360-4660-8F42-BBD445BD673C}">
      <dgm:prSet/>
      <dgm:spPr/>
      <dgm:t>
        <a:bodyPr/>
        <a:lstStyle/>
        <a:p>
          <a:endParaRPr lang="en-US"/>
        </a:p>
      </dgm:t>
    </dgm:pt>
    <dgm:pt modelId="{2A9DBB4B-E12D-40A9-A6A6-79142687E4BD}" type="sibTrans" cxnId="{612AAD65-7360-4660-8F42-BBD445BD673C}">
      <dgm:prSet/>
      <dgm:spPr/>
      <dgm:t>
        <a:bodyPr/>
        <a:lstStyle/>
        <a:p>
          <a:endParaRPr lang="en-US"/>
        </a:p>
      </dgm:t>
    </dgm:pt>
    <dgm:pt modelId="{7A0FD771-3A04-4D22-83E8-4CBBD27338F4}">
      <dgm:prSet phldrT="[Text]"/>
      <dgm:spPr/>
      <dgm:t>
        <a:bodyPr/>
        <a:lstStyle/>
        <a:p>
          <a:r>
            <a:rPr lang="en-US"/>
            <a:t>Supervisor</a:t>
          </a:r>
        </a:p>
      </dgm:t>
    </dgm:pt>
    <dgm:pt modelId="{2EF9FE68-E63A-4624-AF5C-BDEEF111DB92}" type="parTrans" cxnId="{C14601E1-2762-435E-8FF1-64E0B4DA0349}">
      <dgm:prSet/>
      <dgm:spPr/>
      <dgm:t>
        <a:bodyPr/>
        <a:lstStyle/>
        <a:p>
          <a:endParaRPr lang="en-US"/>
        </a:p>
      </dgm:t>
    </dgm:pt>
    <dgm:pt modelId="{2ACB2F35-F50C-49E6-AFE1-A407BF22F8F2}" type="sibTrans" cxnId="{C14601E1-2762-435E-8FF1-64E0B4DA0349}">
      <dgm:prSet/>
      <dgm:spPr/>
      <dgm:t>
        <a:bodyPr/>
        <a:lstStyle/>
        <a:p>
          <a:endParaRPr lang="en-US"/>
        </a:p>
      </dgm:t>
    </dgm:pt>
    <dgm:pt modelId="{D1F8E167-9E3F-478B-B29A-01F1AD99E52D}">
      <dgm:prSet phldrT="[Text]"/>
      <dgm:spPr/>
      <dgm:t>
        <a:bodyPr/>
        <a:lstStyle/>
        <a:p>
          <a:r>
            <a:rPr lang="en-US"/>
            <a:t>Linen room Supervisor</a:t>
          </a:r>
        </a:p>
      </dgm:t>
    </dgm:pt>
    <dgm:pt modelId="{230513B5-541F-4DDA-AAB6-0C87F998FD2A}" type="parTrans" cxnId="{33E2299C-4D24-4F62-A385-8D5400E0BCB9}">
      <dgm:prSet/>
      <dgm:spPr/>
      <dgm:t>
        <a:bodyPr/>
        <a:lstStyle/>
        <a:p>
          <a:endParaRPr lang="en-US"/>
        </a:p>
      </dgm:t>
    </dgm:pt>
    <dgm:pt modelId="{2F776EB9-C03C-465C-A196-7AF59951F853}" type="sibTrans" cxnId="{33E2299C-4D24-4F62-A385-8D5400E0BCB9}">
      <dgm:prSet/>
      <dgm:spPr/>
      <dgm:t>
        <a:bodyPr/>
        <a:lstStyle/>
        <a:p>
          <a:endParaRPr lang="en-US"/>
        </a:p>
      </dgm:t>
    </dgm:pt>
    <dgm:pt modelId="{8B260360-6A7A-4135-B88E-06C19DB1F660}">
      <dgm:prSet phldrT="[Text]"/>
      <dgm:spPr/>
      <dgm:t>
        <a:bodyPr/>
        <a:lstStyle/>
        <a:p>
          <a:r>
            <a:rPr lang="en-US"/>
            <a:t>Horticulturist</a:t>
          </a:r>
        </a:p>
      </dgm:t>
    </dgm:pt>
    <dgm:pt modelId="{96DDD718-7B34-43A0-9993-257AB2FA6C25}" type="parTrans" cxnId="{0E3BD9CA-5586-4C4A-8850-68B03C8C7981}">
      <dgm:prSet/>
      <dgm:spPr/>
      <dgm:t>
        <a:bodyPr/>
        <a:lstStyle/>
        <a:p>
          <a:endParaRPr lang="en-US"/>
        </a:p>
      </dgm:t>
    </dgm:pt>
    <dgm:pt modelId="{3E8593C9-D470-45A5-AEA2-A95DE61BD2FF}" type="sibTrans" cxnId="{0E3BD9CA-5586-4C4A-8850-68B03C8C7981}">
      <dgm:prSet/>
      <dgm:spPr/>
      <dgm:t>
        <a:bodyPr/>
        <a:lstStyle/>
        <a:p>
          <a:endParaRPr lang="en-US"/>
        </a:p>
      </dgm:t>
    </dgm:pt>
    <dgm:pt modelId="{35D2DD84-449C-4503-A3F0-1DAFC6B6B3D9}" type="asst">
      <dgm:prSet/>
      <dgm:spPr/>
      <dgm:t>
        <a:bodyPr/>
        <a:lstStyle/>
        <a:p>
          <a:r>
            <a:rPr lang="en-US"/>
            <a:t>Assistant Housekeeping</a:t>
          </a:r>
        </a:p>
      </dgm:t>
    </dgm:pt>
    <dgm:pt modelId="{C8095B7B-69BC-4049-A498-9900FF5A1F9D}" type="parTrans" cxnId="{469DA233-CDD6-4977-B1C8-49FEFA21DA19}">
      <dgm:prSet/>
      <dgm:spPr/>
      <dgm:t>
        <a:bodyPr/>
        <a:lstStyle/>
        <a:p>
          <a:endParaRPr lang="en-US"/>
        </a:p>
      </dgm:t>
    </dgm:pt>
    <dgm:pt modelId="{67CA21E4-5BC2-48C4-9657-6EBE2CC84BAF}" type="sibTrans" cxnId="{469DA233-CDD6-4977-B1C8-49FEFA21DA19}">
      <dgm:prSet/>
      <dgm:spPr/>
      <dgm:t>
        <a:bodyPr/>
        <a:lstStyle/>
        <a:p>
          <a:endParaRPr lang="en-US"/>
        </a:p>
      </dgm:t>
    </dgm:pt>
    <dgm:pt modelId="{D6C385EF-D47B-4F69-985E-9CC154F83347}">
      <dgm:prSet/>
      <dgm:spPr/>
      <dgm:t>
        <a:bodyPr/>
        <a:lstStyle/>
        <a:p>
          <a:r>
            <a:rPr lang="en-US"/>
            <a:t>Room/Cloak</a:t>
          </a:r>
        </a:p>
        <a:p>
          <a:r>
            <a:rPr lang="en-US"/>
            <a:t>Attendent</a:t>
          </a:r>
        </a:p>
      </dgm:t>
    </dgm:pt>
    <dgm:pt modelId="{DA6AAF3E-1065-4A32-9254-5AAD406BEE1A}" type="parTrans" cxnId="{B5A48F27-FD9A-400A-94D7-8E02F1532E24}">
      <dgm:prSet/>
      <dgm:spPr/>
      <dgm:t>
        <a:bodyPr/>
        <a:lstStyle/>
        <a:p>
          <a:endParaRPr lang="en-US"/>
        </a:p>
      </dgm:t>
    </dgm:pt>
    <dgm:pt modelId="{ADF5E3BB-8974-4E70-A6C7-B3F684669E30}" type="sibTrans" cxnId="{B5A48F27-FD9A-400A-94D7-8E02F1532E24}">
      <dgm:prSet/>
      <dgm:spPr/>
      <dgm:t>
        <a:bodyPr/>
        <a:lstStyle/>
        <a:p>
          <a:endParaRPr lang="en-US"/>
        </a:p>
      </dgm:t>
    </dgm:pt>
    <dgm:pt modelId="{C41DDA36-14F7-4485-BAEF-D36513B9A318}">
      <dgm:prSet/>
      <dgm:spPr/>
      <dgm:t>
        <a:bodyPr/>
        <a:lstStyle/>
        <a:p>
          <a:r>
            <a:rPr lang="en-US"/>
            <a:t>Room boy </a:t>
          </a:r>
        </a:p>
      </dgm:t>
    </dgm:pt>
    <dgm:pt modelId="{221CBB4A-9942-42EA-A3DE-F30EE4538E9C}" type="parTrans" cxnId="{28C573AE-A76D-4C5D-AA12-9B882F2649ED}">
      <dgm:prSet/>
      <dgm:spPr/>
      <dgm:t>
        <a:bodyPr/>
        <a:lstStyle/>
        <a:p>
          <a:endParaRPr lang="en-US"/>
        </a:p>
      </dgm:t>
    </dgm:pt>
    <dgm:pt modelId="{2936BC47-9BE9-44BB-BC5A-B8BA9E9FBEC1}" type="sibTrans" cxnId="{28C573AE-A76D-4C5D-AA12-9B882F2649ED}">
      <dgm:prSet/>
      <dgm:spPr/>
      <dgm:t>
        <a:bodyPr/>
        <a:lstStyle/>
        <a:p>
          <a:endParaRPr lang="en-US"/>
        </a:p>
      </dgm:t>
    </dgm:pt>
    <dgm:pt modelId="{A5977226-6ECE-4356-B970-A5864062B294}">
      <dgm:prSet/>
      <dgm:spPr/>
      <dgm:t>
        <a:bodyPr/>
        <a:lstStyle/>
        <a:p>
          <a:r>
            <a:rPr lang="en-US"/>
            <a:t>Linen Runner/ Tailor</a:t>
          </a:r>
        </a:p>
      </dgm:t>
    </dgm:pt>
    <dgm:pt modelId="{6BB02833-2A3C-43B3-9BCE-D444ED2006CA}" type="parTrans" cxnId="{50A84C0E-E340-4503-B63F-4D661D861DC6}">
      <dgm:prSet/>
      <dgm:spPr/>
      <dgm:t>
        <a:bodyPr/>
        <a:lstStyle/>
        <a:p>
          <a:endParaRPr lang="en-US"/>
        </a:p>
      </dgm:t>
    </dgm:pt>
    <dgm:pt modelId="{05C6756B-C067-492D-82B7-93B9DA8EC503}" type="sibTrans" cxnId="{50A84C0E-E340-4503-B63F-4D661D861DC6}">
      <dgm:prSet/>
      <dgm:spPr/>
      <dgm:t>
        <a:bodyPr/>
        <a:lstStyle/>
        <a:p>
          <a:endParaRPr lang="en-US"/>
        </a:p>
      </dgm:t>
    </dgm:pt>
    <dgm:pt modelId="{414C2E72-DF8C-47F7-9077-4F828260BEA5}">
      <dgm:prSet/>
      <dgm:spPr/>
      <dgm:t>
        <a:bodyPr/>
        <a:lstStyle/>
        <a:p>
          <a:r>
            <a:rPr lang="en-US"/>
            <a:t>House man</a:t>
          </a:r>
        </a:p>
      </dgm:t>
    </dgm:pt>
    <dgm:pt modelId="{876AE4DF-01B4-4908-8CCF-42D71EFE0775}" type="parTrans" cxnId="{B859F9D0-7BD7-4912-94D3-CB439F9BA73E}">
      <dgm:prSet/>
      <dgm:spPr/>
      <dgm:t>
        <a:bodyPr/>
        <a:lstStyle/>
        <a:p>
          <a:endParaRPr lang="en-US"/>
        </a:p>
      </dgm:t>
    </dgm:pt>
    <dgm:pt modelId="{FA9D6F58-A332-4381-A71E-FC0548C71B81}" type="sibTrans" cxnId="{B859F9D0-7BD7-4912-94D3-CB439F9BA73E}">
      <dgm:prSet/>
      <dgm:spPr/>
      <dgm:t>
        <a:bodyPr/>
        <a:lstStyle/>
        <a:p>
          <a:endParaRPr lang="en-US"/>
        </a:p>
      </dgm:t>
    </dgm:pt>
    <dgm:pt modelId="{E035745C-36C9-4647-865E-2D35EE1276F6}">
      <dgm:prSet/>
      <dgm:spPr/>
      <dgm:t>
        <a:bodyPr/>
        <a:lstStyle/>
        <a:p>
          <a:r>
            <a:rPr lang="en-US"/>
            <a:t>Grdener</a:t>
          </a:r>
        </a:p>
      </dgm:t>
    </dgm:pt>
    <dgm:pt modelId="{A83768B9-950E-4D31-8993-0105076A299A}" type="parTrans" cxnId="{B1CD5FB2-5162-4949-9D42-913D5ACDEF9F}">
      <dgm:prSet/>
      <dgm:spPr/>
      <dgm:t>
        <a:bodyPr/>
        <a:lstStyle/>
        <a:p>
          <a:endParaRPr lang="en-US"/>
        </a:p>
      </dgm:t>
    </dgm:pt>
    <dgm:pt modelId="{405593C5-9C98-4AAA-89CF-640D90736AD7}" type="sibTrans" cxnId="{B1CD5FB2-5162-4949-9D42-913D5ACDEF9F}">
      <dgm:prSet/>
      <dgm:spPr/>
      <dgm:t>
        <a:bodyPr/>
        <a:lstStyle/>
        <a:p>
          <a:endParaRPr lang="en-US"/>
        </a:p>
      </dgm:t>
    </dgm:pt>
    <dgm:pt modelId="{6D2FBDFF-A224-4FAB-9ECB-E872AB5273DD}" type="pres">
      <dgm:prSet presAssocID="{70B83D30-9EBC-4CE2-B582-C8AAED015476}" presName="hierChild1" presStyleCnt="0">
        <dgm:presLayoutVars>
          <dgm:orgChart val="1"/>
          <dgm:chPref val="1"/>
          <dgm:dir/>
          <dgm:animOne val="branch"/>
          <dgm:animLvl val="lvl"/>
          <dgm:resizeHandles/>
        </dgm:presLayoutVars>
      </dgm:prSet>
      <dgm:spPr/>
    </dgm:pt>
    <dgm:pt modelId="{28C62D5A-BED6-4C0D-AEE8-C8AE4C461E63}" type="pres">
      <dgm:prSet presAssocID="{894E8762-7333-49FA-9976-0EE071E00DF8}" presName="hierRoot1" presStyleCnt="0">
        <dgm:presLayoutVars>
          <dgm:hierBranch val="init"/>
        </dgm:presLayoutVars>
      </dgm:prSet>
      <dgm:spPr/>
    </dgm:pt>
    <dgm:pt modelId="{B22B83D4-DA2E-4EF9-BE2A-2C75D5308936}" type="pres">
      <dgm:prSet presAssocID="{894E8762-7333-49FA-9976-0EE071E00DF8}" presName="rootComposite1" presStyleCnt="0"/>
      <dgm:spPr/>
    </dgm:pt>
    <dgm:pt modelId="{B8573881-9EA2-4AD7-B1C9-5E710A33E586}" type="pres">
      <dgm:prSet presAssocID="{894E8762-7333-49FA-9976-0EE071E00DF8}" presName="rootText1" presStyleLbl="node0" presStyleIdx="0" presStyleCnt="1">
        <dgm:presLayoutVars>
          <dgm:chPref val="3"/>
        </dgm:presLayoutVars>
      </dgm:prSet>
      <dgm:spPr/>
    </dgm:pt>
    <dgm:pt modelId="{3D6A0AD0-A4DD-4537-ACBC-5190E337E67A}" type="pres">
      <dgm:prSet presAssocID="{894E8762-7333-49FA-9976-0EE071E00DF8}" presName="rootConnector1" presStyleLbl="node1" presStyleIdx="0" presStyleCnt="0"/>
      <dgm:spPr/>
    </dgm:pt>
    <dgm:pt modelId="{AE061258-99EE-4947-BFC2-D5691F09F097}" type="pres">
      <dgm:prSet presAssocID="{894E8762-7333-49FA-9976-0EE071E00DF8}" presName="hierChild2" presStyleCnt="0"/>
      <dgm:spPr/>
    </dgm:pt>
    <dgm:pt modelId="{543211CF-D9D3-45FF-969B-AF1C136A3143}" type="pres">
      <dgm:prSet presAssocID="{2EF9FE68-E63A-4624-AF5C-BDEEF111DB92}" presName="Name37" presStyleLbl="parChTrans1D2" presStyleIdx="0" presStyleCnt="6"/>
      <dgm:spPr/>
    </dgm:pt>
    <dgm:pt modelId="{E58963E0-AE37-4918-8832-04C25B93E21E}" type="pres">
      <dgm:prSet presAssocID="{7A0FD771-3A04-4D22-83E8-4CBBD27338F4}" presName="hierRoot2" presStyleCnt="0">
        <dgm:presLayoutVars>
          <dgm:hierBranch val="init"/>
        </dgm:presLayoutVars>
      </dgm:prSet>
      <dgm:spPr/>
    </dgm:pt>
    <dgm:pt modelId="{6D29C3A4-657F-49EA-A281-335849AC8473}" type="pres">
      <dgm:prSet presAssocID="{7A0FD771-3A04-4D22-83E8-4CBBD27338F4}" presName="rootComposite" presStyleCnt="0"/>
      <dgm:spPr/>
    </dgm:pt>
    <dgm:pt modelId="{9A5ADF6B-1FFC-4A9D-A76A-DBEFB5E7DF41}" type="pres">
      <dgm:prSet presAssocID="{7A0FD771-3A04-4D22-83E8-4CBBD27338F4}" presName="rootText" presStyleLbl="node2" presStyleIdx="0" presStyleCnt="4">
        <dgm:presLayoutVars>
          <dgm:chPref val="3"/>
        </dgm:presLayoutVars>
      </dgm:prSet>
      <dgm:spPr/>
    </dgm:pt>
    <dgm:pt modelId="{CE07AED9-D5F2-4379-8179-C2240AA0B549}" type="pres">
      <dgm:prSet presAssocID="{7A0FD771-3A04-4D22-83E8-4CBBD27338F4}" presName="rootConnector" presStyleLbl="node2" presStyleIdx="0" presStyleCnt="4"/>
      <dgm:spPr/>
    </dgm:pt>
    <dgm:pt modelId="{A6B129ED-E8BD-41B9-8A1D-35D3C2339D1F}" type="pres">
      <dgm:prSet presAssocID="{7A0FD771-3A04-4D22-83E8-4CBBD27338F4}" presName="hierChild4" presStyleCnt="0"/>
      <dgm:spPr/>
    </dgm:pt>
    <dgm:pt modelId="{E14DCC36-437F-4879-A4C9-846FFC06E333}" type="pres">
      <dgm:prSet presAssocID="{221CBB4A-9942-42EA-A3DE-F30EE4538E9C}" presName="Name37" presStyleLbl="parChTrans1D3" presStyleIdx="0" presStyleCnt="4"/>
      <dgm:spPr/>
    </dgm:pt>
    <dgm:pt modelId="{F60DEF8A-0D2F-4621-A06C-6A46ED0F92A6}" type="pres">
      <dgm:prSet presAssocID="{C41DDA36-14F7-4485-BAEF-D36513B9A318}" presName="hierRoot2" presStyleCnt="0">
        <dgm:presLayoutVars>
          <dgm:hierBranch val="init"/>
        </dgm:presLayoutVars>
      </dgm:prSet>
      <dgm:spPr/>
    </dgm:pt>
    <dgm:pt modelId="{6220C940-D029-4251-B21E-40001A9909A8}" type="pres">
      <dgm:prSet presAssocID="{C41DDA36-14F7-4485-BAEF-D36513B9A318}" presName="rootComposite" presStyleCnt="0"/>
      <dgm:spPr/>
    </dgm:pt>
    <dgm:pt modelId="{64904BEF-1DD9-49D2-AB03-5F414BD2308A}" type="pres">
      <dgm:prSet presAssocID="{C41DDA36-14F7-4485-BAEF-D36513B9A318}" presName="rootText" presStyleLbl="node3" presStyleIdx="0" presStyleCnt="4">
        <dgm:presLayoutVars>
          <dgm:chPref val="3"/>
        </dgm:presLayoutVars>
      </dgm:prSet>
      <dgm:spPr/>
    </dgm:pt>
    <dgm:pt modelId="{3032B53C-65C0-4AE2-9839-0DD623FEACAF}" type="pres">
      <dgm:prSet presAssocID="{C41DDA36-14F7-4485-BAEF-D36513B9A318}" presName="rootConnector" presStyleLbl="node3" presStyleIdx="0" presStyleCnt="4"/>
      <dgm:spPr/>
    </dgm:pt>
    <dgm:pt modelId="{D5A72F8D-FD68-4417-9B03-4BE2A9D913D6}" type="pres">
      <dgm:prSet presAssocID="{C41DDA36-14F7-4485-BAEF-D36513B9A318}" presName="hierChild4" presStyleCnt="0"/>
      <dgm:spPr/>
    </dgm:pt>
    <dgm:pt modelId="{D5D2B8C5-F894-48A6-9314-EAB614A2B7C7}" type="pres">
      <dgm:prSet presAssocID="{C41DDA36-14F7-4485-BAEF-D36513B9A318}" presName="hierChild5" presStyleCnt="0"/>
      <dgm:spPr/>
    </dgm:pt>
    <dgm:pt modelId="{6F8F2CFA-CB03-4006-A651-B1D0B710402C}" type="pres">
      <dgm:prSet presAssocID="{7A0FD771-3A04-4D22-83E8-4CBBD27338F4}" presName="hierChild5" presStyleCnt="0"/>
      <dgm:spPr/>
    </dgm:pt>
    <dgm:pt modelId="{A22CE0AB-7A99-469B-95B4-119D12885914}" type="pres">
      <dgm:prSet presAssocID="{230513B5-541F-4DDA-AAB6-0C87F998FD2A}" presName="Name37" presStyleLbl="parChTrans1D2" presStyleIdx="1" presStyleCnt="6"/>
      <dgm:spPr/>
    </dgm:pt>
    <dgm:pt modelId="{0EBD6C73-7516-4CBC-95EA-5190E9D7DF0D}" type="pres">
      <dgm:prSet presAssocID="{D1F8E167-9E3F-478B-B29A-01F1AD99E52D}" presName="hierRoot2" presStyleCnt="0">
        <dgm:presLayoutVars>
          <dgm:hierBranch val="init"/>
        </dgm:presLayoutVars>
      </dgm:prSet>
      <dgm:spPr/>
    </dgm:pt>
    <dgm:pt modelId="{7133277A-A693-4D01-97BC-D7C3E6BE0858}" type="pres">
      <dgm:prSet presAssocID="{D1F8E167-9E3F-478B-B29A-01F1AD99E52D}" presName="rootComposite" presStyleCnt="0"/>
      <dgm:spPr/>
    </dgm:pt>
    <dgm:pt modelId="{D07DD66F-7ECD-429B-8E4B-F8709211FBB0}" type="pres">
      <dgm:prSet presAssocID="{D1F8E167-9E3F-478B-B29A-01F1AD99E52D}" presName="rootText" presStyleLbl="node2" presStyleIdx="1" presStyleCnt="4">
        <dgm:presLayoutVars>
          <dgm:chPref val="3"/>
        </dgm:presLayoutVars>
      </dgm:prSet>
      <dgm:spPr/>
    </dgm:pt>
    <dgm:pt modelId="{392018F1-896F-4D57-A52E-54561C3BB098}" type="pres">
      <dgm:prSet presAssocID="{D1F8E167-9E3F-478B-B29A-01F1AD99E52D}" presName="rootConnector" presStyleLbl="node2" presStyleIdx="1" presStyleCnt="4"/>
      <dgm:spPr/>
    </dgm:pt>
    <dgm:pt modelId="{3AF4BC95-9D1A-4FE5-90C1-8663256EB8F6}" type="pres">
      <dgm:prSet presAssocID="{D1F8E167-9E3F-478B-B29A-01F1AD99E52D}" presName="hierChild4" presStyleCnt="0"/>
      <dgm:spPr/>
    </dgm:pt>
    <dgm:pt modelId="{DF0231F7-9272-4CC0-9547-B81971FDC54F}" type="pres">
      <dgm:prSet presAssocID="{6BB02833-2A3C-43B3-9BCE-D444ED2006CA}" presName="Name37" presStyleLbl="parChTrans1D3" presStyleIdx="1" presStyleCnt="4"/>
      <dgm:spPr/>
    </dgm:pt>
    <dgm:pt modelId="{00E7C29B-7BF5-43A1-B720-DCEAB5F41A14}" type="pres">
      <dgm:prSet presAssocID="{A5977226-6ECE-4356-B970-A5864062B294}" presName="hierRoot2" presStyleCnt="0">
        <dgm:presLayoutVars>
          <dgm:hierBranch val="init"/>
        </dgm:presLayoutVars>
      </dgm:prSet>
      <dgm:spPr/>
    </dgm:pt>
    <dgm:pt modelId="{84B2D873-29E4-4854-8A11-B86BA6582D0A}" type="pres">
      <dgm:prSet presAssocID="{A5977226-6ECE-4356-B970-A5864062B294}" presName="rootComposite" presStyleCnt="0"/>
      <dgm:spPr/>
    </dgm:pt>
    <dgm:pt modelId="{3D9D95C9-6B13-44D9-86D7-FD6857B4615D}" type="pres">
      <dgm:prSet presAssocID="{A5977226-6ECE-4356-B970-A5864062B294}" presName="rootText" presStyleLbl="node3" presStyleIdx="1" presStyleCnt="4">
        <dgm:presLayoutVars>
          <dgm:chPref val="3"/>
        </dgm:presLayoutVars>
      </dgm:prSet>
      <dgm:spPr/>
    </dgm:pt>
    <dgm:pt modelId="{BB81F0D0-9B6D-4D49-A086-D69286228950}" type="pres">
      <dgm:prSet presAssocID="{A5977226-6ECE-4356-B970-A5864062B294}" presName="rootConnector" presStyleLbl="node3" presStyleIdx="1" presStyleCnt="4"/>
      <dgm:spPr/>
    </dgm:pt>
    <dgm:pt modelId="{6506276C-6E4A-44B5-A228-CF004E14DF2C}" type="pres">
      <dgm:prSet presAssocID="{A5977226-6ECE-4356-B970-A5864062B294}" presName="hierChild4" presStyleCnt="0"/>
      <dgm:spPr/>
    </dgm:pt>
    <dgm:pt modelId="{FCE3D1B7-39D4-4550-B535-232A624E9636}" type="pres">
      <dgm:prSet presAssocID="{A5977226-6ECE-4356-B970-A5864062B294}" presName="hierChild5" presStyleCnt="0"/>
      <dgm:spPr/>
    </dgm:pt>
    <dgm:pt modelId="{4762342B-A2A1-4D16-AD84-A73DEECD283A}" type="pres">
      <dgm:prSet presAssocID="{D1F8E167-9E3F-478B-B29A-01F1AD99E52D}" presName="hierChild5" presStyleCnt="0"/>
      <dgm:spPr/>
    </dgm:pt>
    <dgm:pt modelId="{C3622FC4-C068-45BB-8D4C-96F81D39C9DC}" type="pres">
      <dgm:prSet presAssocID="{DA6AAF3E-1065-4A32-9254-5AAD406BEE1A}" presName="Name37" presStyleLbl="parChTrans1D2" presStyleIdx="2" presStyleCnt="6"/>
      <dgm:spPr/>
    </dgm:pt>
    <dgm:pt modelId="{A9935675-70DA-4987-AF56-1CCC8D5D6020}" type="pres">
      <dgm:prSet presAssocID="{D6C385EF-D47B-4F69-985E-9CC154F83347}" presName="hierRoot2" presStyleCnt="0">
        <dgm:presLayoutVars>
          <dgm:hierBranch val="init"/>
        </dgm:presLayoutVars>
      </dgm:prSet>
      <dgm:spPr/>
    </dgm:pt>
    <dgm:pt modelId="{AD9787A0-1E1E-4F37-9AE7-174EE481D4B5}" type="pres">
      <dgm:prSet presAssocID="{D6C385EF-D47B-4F69-985E-9CC154F83347}" presName="rootComposite" presStyleCnt="0"/>
      <dgm:spPr/>
    </dgm:pt>
    <dgm:pt modelId="{6D6BDE63-0793-476E-BB13-FA398B286604}" type="pres">
      <dgm:prSet presAssocID="{D6C385EF-D47B-4F69-985E-9CC154F83347}" presName="rootText" presStyleLbl="node2" presStyleIdx="2" presStyleCnt="4" custLinFactNeighborX="3391" custLinFactNeighborY="5087">
        <dgm:presLayoutVars>
          <dgm:chPref val="3"/>
        </dgm:presLayoutVars>
      </dgm:prSet>
      <dgm:spPr/>
    </dgm:pt>
    <dgm:pt modelId="{5CD09A73-097B-4F47-9E1B-5B9039C7E357}" type="pres">
      <dgm:prSet presAssocID="{D6C385EF-D47B-4F69-985E-9CC154F83347}" presName="rootConnector" presStyleLbl="node2" presStyleIdx="2" presStyleCnt="4"/>
      <dgm:spPr/>
    </dgm:pt>
    <dgm:pt modelId="{50B9942C-C357-45FE-93D5-6797DD997A01}" type="pres">
      <dgm:prSet presAssocID="{D6C385EF-D47B-4F69-985E-9CC154F83347}" presName="hierChild4" presStyleCnt="0"/>
      <dgm:spPr/>
    </dgm:pt>
    <dgm:pt modelId="{F433CA25-574F-46F5-A739-FE8964AFF736}" type="pres">
      <dgm:prSet presAssocID="{876AE4DF-01B4-4908-8CCF-42D71EFE0775}" presName="Name37" presStyleLbl="parChTrans1D3" presStyleIdx="2" presStyleCnt="4"/>
      <dgm:spPr/>
    </dgm:pt>
    <dgm:pt modelId="{BB7373BD-5E0D-4D2E-B4C4-83DD6B175813}" type="pres">
      <dgm:prSet presAssocID="{414C2E72-DF8C-47F7-9077-4F828260BEA5}" presName="hierRoot2" presStyleCnt="0">
        <dgm:presLayoutVars>
          <dgm:hierBranch val="init"/>
        </dgm:presLayoutVars>
      </dgm:prSet>
      <dgm:spPr/>
    </dgm:pt>
    <dgm:pt modelId="{F0D14999-FC6A-47CD-A9AA-7A104A2527AA}" type="pres">
      <dgm:prSet presAssocID="{414C2E72-DF8C-47F7-9077-4F828260BEA5}" presName="rootComposite" presStyleCnt="0"/>
      <dgm:spPr/>
    </dgm:pt>
    <dgm:pt modelId="{FCC6F696-F9B0-4821-B14E-8BFE8595540B}" type="pres">
      <dgm:prSet presAssocID="{414C2E72-DF8C-47F7-9077-4F828260BEA5}" presName="rootText" presStyleLbl="node3" presStyleIdx="2" presStyleCnt="4">
        <dgm:presLayoutVars>
          <dgm:chPref val="3"/>
        </dgm:presLayoutVars>
      </dgm:prSet>
      <dgm:spPr/>
    </dgm:pt>
    <dgm:pt modelId="{6AE5E1FC-EAD1-434C-AFE1-C84FDF6BEE6E}" type="pres">
      <dgm:prSet presAssocID="{414C2E72-DF8C-47F7-9077-4F828260BEA5}" presName="rootConnector" presStyleLbl="node3" presStyleIdx="2" presStyleCnt="4"/>
      <dgm:spPr/>
    </dgm:pt>
    <dgm:pt modelId="{C0E0299B-4874-4047-A6F2-ADCBC4CF93C2}" type="pres">
      <dgm:prSet presAssocID="{414C2E72-DF8C-47F7-9077-4F828260BEA5}" presName="hierChild4" presStyleCnt="0"/>
      <dgm:spPr/>
    </dgm:pt>
    <dgm:pt modelId="{8982F3DF-05F2-48DD-96E8-63C9D14532DF}" type="pres">
      <dgm:prSet presAssocID="{414C2E72-DF8C-47F7-9077-4F828260BEA5}" presName="hierChild5" presStyleCnt="0"/>
      <dgm:spPr/>
    </dgm:pt>
    <dgm:pt modelId="{A33AABB5-ADB7-4953-A2AC-57F699BBA5BA}" type="pres">
      <dgm:prSet presAssocID="{D6C385EF-D47B-4F69-985E-9CC154F83347}" presName="hierChild5" presStyleCnt="0"/>
      <dgm:spPr/>
    </dgm:pt>
    <dgm:pt modelId="{66417693-4290-451B-A99A-D6108B29D4E7}" type="pres">
      <dgm:prSet presAssocID="{96DDD718-7B34-43A0-9993-257AB2FA6C25}" presName="Name37" presStyleLbl="parChTrans1D2" presStyleIdx="3" presStyleCnt="6"/>
      <dgm:spPr/>
    </dgm:pt>
    <dgm:pt modelId="{0C52A24F-8586-4785-B3E7-97E7921F4FD5}" type="pres">
      <dgm:prSet presAssocID="{8B260360-6A7A-4135-B88E-06C19DB1F660}" presName="hierRoot2" presStyleCnt="0">
        <dgm:presLayoutVars>
          <dgm:hierBranch val="init"/>
        </dgm:presLayoutVars>
      </dgm:prSet>
      <dgm:spPr/>
    </dgm:pt>
    <dgm:pt modelId="{6AD060AC-66C9-40CB-AE2C-1FD1CCBB4B99}" type="pres">
      <dgm:prSet presAssocID="{8B260360-6A7A-4135-B88E-06C19DB1F660}" presName="rootComposite" presStyleCnt="0"/>
      <dgm:spPr/>
    </dgm:pt>
    <dgm:pt modelId="{64E669BC-6FF3-4DD6-925A-38DDAA7D3627}" type="pres">
      <dgm:prSet presAssocID="{8B260360-6A7A-4135-B88E-06C19DB1F660}" presName="rootText" presStyleLbl="node2" presStyleIdx="3" presStyleCnt="4">
        <dgm:presLayoutVars>
          <dgm:chPref val="3"/>
        </dgm:presLayoutVars>
      </dgm:prSet>
      <dgm:spPr/>
    </dgm:pt>
    <dgm:pt modelId="{B1A65E52-9901-471B-ABF3-5DB28DD73470}" type="pres">
      <dgm:prSet presAssocID="{8B260360-6A7A-4135-B88E-06C19DB1F660}" presName="rootConnector" presStyleLbl="node2" presStyleIdx="3" presStyleCnt="4"/>
      <dgm:spPr/>
    </dgm:pt>
    <dgm:pt modelId="{98DEECCE-A889-449E-BB6B-768BA0F828EE}" type="pres">
      <dgm:prSet presAssocID="{8B260360-6A7A-4135-B88E-06C19DB1F660}" presName="hierChild4" presStyleCnt="0"/>
      <dgm:spPr/>
    </dgm:pt>
    <dgm:pt modelId="{D7F28AC2-93E5-48D9-9EEE-06BAE6CA9A8F}" type="pres">
      <dgm:prSet presAssocID="{A83768B9-950E-4D31-8993-0105076A299A}" presName="Name37" presStyleLbl="parChTrans1D3" presStyleIdx="3" presStyleCnt="4"/>
      <dgm:spPr/>
    </dgm:pt>
    <dgm:pt modelId="{ABE19112-4E87-46A1-A8D7-6C2E725849C5}" type="pres">
      <dgm:prSet presAssocID="{E035745C-36C9-4647-865E-2D35EE1276F6}" presName="hierRoot2" presStyleCnt="0">
        <dgm:presLayoutVars>
          <dgm:hierBranch val="init"/>
        </dgm:presLayoutVars>
      </dgm:prSet>
      <dgm:spPr/>
    </dgm:pt>
    <dgm:pt modelId="{A3730DB4-F858-46E2-8C25-A7AD877BE7C3}" type="pres">
      <dgm:prSet presAssocID="{E035745C-36C9-4647-865E-2D35EE1276F6}" presName="rootComposite" presStyleCnt="0"/>
      <dgm:spPr/>
    </dgm:pt>
    <dgm:pt modelId="{529F96A5-71CB-4A34-8E3D-BDFB610389D8}" type="pres">
      <dgm:prSet presAssocID="{E035745C-36C9-4647-865E-2D35EE1276F6}" presName="rootText" presStyleLbl="node3" presStyleIdx="3" presStyleCnt="4">
        <dgm:presLayoutVars>
          <dgm:chPref val="3"/>
        </dgm:presLayoutVars>
      </dgm:prSet>
      <dgm:spPr/>
    </dgm:pt>
    <dgm:pt modelId="{15026448-AEA8-4C0B-8D7C-B246338BBDE2}" type="pres">
      <dgm:prSet presAssocID="{E035745C-36C9-4647-865E-2D35EE1276F6}" presName="rootConnector" presStyleLbl="node3" presStyleIdx="3" presStyleCnt="4"/>
      <dgm:spPr/>
    </dgm:pt>
    <dgm:pt modelId="{BEAE1D2F-350A-4166-A206-E95806FB6A5E}" type="pres">
      <dgm:prSet presAssocID="{E035745C-36C9-4647-865E-2D35EE1276F6}" presName="hierChild4" presStyleCnt="0"/>
      <dgm:spPr/>
    </dgm:pt>
    <dgm:pt modelId="{7AA0D794-9D0C-450C-9AAE-4DC39F539700}" type="pres">
      <dgm:prSet presAssocID="{E035745C-36C9-4647-865E-2D35EE1276F6}" presName="hierChild5" presStyleCnt="0"/>
      <dgm:spPr/>
    </dgm:pt>
    <dgm:pt modelId="{6CB9DFCC-8619-4875-9E4F-0453766083E2}" type="pres">
      <dgm:prSet presAssocID="{8B260360-6A7A-4135-B88E-06C19DB1F660}" presName="hierChild5" presStyleCnt="0"/>
      <dgm:spPr/>
    </dgm:pt>
    <dgm:pt modelId="{9FE293D6-9311-4D03-BF47-C732020653F9}" type="pres">
      <dgm:prSet presAssocID="{894E8762-7333-49FA-9976-0EE071E00DF8}" presName="hierChild3" presStyleCnt="0"/>
      <dgm:spPr/>
    </dgm:pt>
    <dgm:pt modelId="{952A75A4-7655-4B46-BCE2-E546E22A7172}" type="pres">
      <dgm:prSet presAssocID="{B3F44450-4B3B-49CC-8BFF-23DFF2032661}" presName="Name111" presStyleLbl="parChTrans1D2" presStyleIdx="4" presStyleCnt="6"/>
      <dgm:spPr/>
    </dgm:pt>
    <dgm:pt modelId="{A5BBFDA2-899C-4D8A-BBD3-A9266A8EE481}" type="pres">
      <dgm:prSet presAssocID="{15574214-F2AF-4D5E-B086-2B055FC55044}" presName="hierRoot3" presStyleCnt="0">
        <dgm:presLayoutVars>
          <dgm:hierBranch val="init"/>
        </dgm:presLayoutVars>
      </dgm:prSet>
      <dgm:spPr/>
    </dgm:pt>
    <dgm:pt modelId="{BD5E3D65-97FC-4A28-A32E-922C2C29F408}" type="pres">
      <dgm:prSet presAssocID="{15574214-F2AF-4D5E-B086-2B055FC55044}" presName="rootComposite3" presStyleCnt="0"/>
      <dgm:spPr/>
    </dgm:pt>
    <dgm:pt modelId="{F322A4B1-70F6-433B-B396-6DAA9BEA937B}" type="pres">
      <dgm:prSet presAssocID="{15574214-F2AF-4D5E-B086-2B055FC55044}" presName="rootText3" presStyleLbl="asst1" presStyleIdx="0" presStyleCnt="2">
        <dgm:presLayoutVars>
          <dgm:chPref val="3"/>
        </dgm:presLayoutVars>
      </dgm:prSet>
      <dgm:spPr/>
    </dgm:pt>
    <dgm:pt modelId="{F50DB577-CB85-4671-95F3-928A36697593}" type="pres">
      <dgm:prSet presAssocID="{15574214-F2AF-4D5E-B086-2B055FC55044}" presName="rootConnector3" presStyleLbl="asst1" presStyleIdx="0" presStyleCnt="2"/>
      <dgm:spPr/>
    </dgm:pt>
    <dgm:pt modelId="{93CC25E9-3F01-4264-A517-AC2550086EBE}" type="pres">
      <dgm:prSet presAssocID="{15574214-F2AF-4D5E-B086-2B055FC55044}" presName="hierChild6" presStyleCnt="0"/>
      <dgm:spPr/>
    </dgm:pt>
    <dgm:pt modelId="{B77727A5-6685-4426-B33C-C51F0D0DC735}" type="pres">
      <dgm:prSet presAssocID="{15574214-F2AF-4D5E-B086-2B055FC55044}" presName="hierChild7" presStyleCnt="0"/>
      <dgm:spPr/>
    </dgm:pt>
    <dgm:pt modelId="{B1FA7B7E-74A2-443A-962C-93277B0A7D5E}" type="pres">
      <dgm:prSet presAssocID="{C8095B7B-69BC-4049-A498-9900FF5A1F9D}" presName="Name111" presStyleLbl="parChTrans1D2" presStyleIdx="5" presStyleCnt="6"/>
      <dgm:spPr/>
    </dgm:pt>
    <dgm:pt modelId="{7A9EF926-9885-4694-9D76-71E7232BA432}" type="pres">
      <dgm:prSet presAssocID="{35D2DD84-449C-4503-A3F0-1DAFC6B6B3D9}" presName="hierRoot3" presStyleCnt="0">
        <dgm:presLayoutVars>
          <dgm:hierBranch val="init"/>
        </dgm:presLayoutVars>
      </dgm:prSet>
      <dgm:spPr/>
    </dgm:pt>
    <dgm:pt modelId="{727E44A3-1F9B-419D-954C-2250FD301A92}" type="pres">
      <dgm:prSet presAssocID="{35D2DD84-449C-4503-A3F0-1DAFC6B6B3D9}" presName="rootComposite3" presStyleCnt="0"/>
      <dgm:spPr/>
    </dgm:pt>
    <dgm:pt modelId="{F2DA92B4-096B-4843-A6B3-B2D7ECBDD769}" type="pres">
      <dgm:prSet presAssocID="{35D2DD84-449C-4503-A3F0-1DAFC6B6B3D9}" presName="rootText3" presStyleLbl="asst1" presStyleIdx="1" presStyleCnt="2">
        <dgm:presLayoutVars>
          <dgm:chPref val="3"/>
        </dgm:presLayoutVars>
      </dgm:prSet>
      <dgm:spPr/>
    </dgm:pt>
    <dgm:pt modelId="{A13BDAD5-273E-4252-8444-40E9651CDA44}" type="pres">
      <dgm:prSet presAssocID="{35D2DD84-449C-4503-A3F0-1DAFC6B6B3D9}" presName="rootConnector3" presStyleLbl="asst1" presStyleIdx="1" presStyleCnt="2"/>
      <dgm:spPr/>
    </dgm:pt>
    <dgm:pt modelId="{59A659ED-58DE-48A5-9316-8A37AE102EE7}" type="pres">
      <dgm:prSet presAssocID="{35D2DD84-449C-4503-A3F0-1DAFC6B6B3D9}" presName="hierChild6" presStyleCnt="0"/>
      <dgm:spPr/>
    </dgm:pt>
    <dgm:pt modelId="{4E83E988-DEE6-4AB7-93A4-FE8D04EF5CFC}" type="pres">
      <dgm:prSet presAssocID="{35D2DD84-449C-4503-A3F0-1DAFC6B6B3D9}" presName="hierChild7" presStyleCnt="0"/>
      <dgm:spPr/>
    </dgm:pt>
  </dgm:ptLst>
  <dgm:cxnLst>
    <dgm:cxn modelId="{A22C5306-976F-4144-8147-BA81D32A7363}" type="presOf" srcId="{C41DDA36-14F7-4485-BAEF-D36513B9A318}" destId="{64904BEF-1DD9-49D2-AB03-5F414BD2308A}" srcOrd="0" destOrd="0" presId="urn:microsoft.com/office/officeart/2005/8/layout/orgChart1"/>
    <dgm:cxn modelId="{CD363508-2291-4558-8592-366BFF8AAE90}" type="presOf" srcId="{E035745C-36C9-4647-865E-2D35EE1276F6}" destId="{15026448-AEA8-4C0B-8D7C-B246338BBDE2}" srcOrd="1" destOrd="0" presId="urn:microsoft.com/office/officeart/2005/8/layout/orgChart1"/>
    <dgm:cxn modelId="{50A84C0E-E340-4503-B63F-4D661D861DC6}" srcId="{D1F8E167-9E3F-478B-B29A-01F1AD99E52D}" destId="{A5977226-6ECE-4356-B970-A5864062B294}" srcOrd="0" destOrd="0" parTransId="{6BB02833-2A3C-43B3-9BCE-D444ED2006CA}" sibTransId="{05C6756B-C067-492D-82B7-93B9DA8EC503}"/>
    <dgm:cxn modelId="{A213B11A-8588-4385-A877-91B4DC4C1ACA}" type="presOf" srcId="{D6C385EF-D47B-4F69-985E-9CC154F83347}" destId="{6D6BDE63-0793-476E-BB13-FA398B286604}" srcOrd="0" destOrd="0" presId="urn:microsoft.com/office/officeart/2005/8/layout/orgChart1"/>
    <dgm:cxn modelId="{0BD87E1E-5429-4D33-AEA0-F55B4489BFA4}" type="presOf" srcId="{230513B5-541F-4DDA-AAB6-0C87F998FD2A}" destId="{A22CE0AB-7A99-469B-95B4-119D12885914}" srcOrd="0" destOrd="0" presId="urn:microsoft.com/office/officeart/2005/8/layout/orgChart1"/>
    <dgm:cxn modelId="{B5A48F27-FD9A-400A-94D7-8E02F1532E24}" srcId="{894E8762-7333-49FA-9976-0EE071E00DF8}" destId="{D6C385EF-D47B-4F69-985E-9CC154F83347}" srcOrd="4" destOrd="0" parTransId="{DA6AAF3E-1065-4A32-9254-5AAD406BEE1A}" sibTransId="{ADF5E3BB-8974-4E70-A6C7-B3F684669E30}"/>
    <dgm:cxn modelId="{469DA233-CDD6-4977-B1C8-49FEFA21DA19}" srcId="{894E8762-7333-49FA-9976-0EE071E00DF8}" destId="{35D2DD84-449C-4503-A3F0-1DAFC6B6B3D9}" srcOrd="1" destOrd="0" parTransId="{C8095B7B-69BC-4049-A498-9900FF5A1F9D}" sibTransId="{67CA21E4-5BC2-48C4-9657-6EBE2CC84BAF}"/>
    <dgm:cxn modelId="{3122E53A-436E-49D1-A492-1718CB6E17BA}" type="presOf" srcId="{B3F44450-4B3B-49CC-8BFF-23DFF2032661}" destId="{952A75A4-7655-4B46-BCE2-E546E22A7172}" srcOrd="0" destOrd="0" presId="urn:microsoft.com/office/officeart/2005/8/layout/orgChart1"/>
    <dgm:cxn modelId="{8F24473F-E797-4140-A5AC-17BC1230DE66}" type="presOf" srcId="{876AE4DF-01B4-4908-8CCF-42D71EFE0775}" destId="{F433CA25-574F-46F5-A739-FE8964AFF736}" srcOrd="0" destOrd="0" presId="urn:microsoft.com/office/officeart/2005/8/layout/orgChart1"/>
    <dgm:cxn modelId="{1C4AD55D-03FE-40A7-BA32-AFB00DE41314}" type="presOf" srcId="{E035745C-36C9-4647-865E-2D35EE1276F6}" destId="{529F96A5-71CB-4A34-8E3D-BDFB610389D8}" srcOrd="0" destOrd="0" presId="urn:microsoft.com/office/officeart/2005/8/layout/orgChart1"/>
    <dgm:cxn modelId="{C85D4042-0726-4486-A98C-80A25C2595B5}" type="presOf" srcId="{D1F8E167-9E3F-478B-B29A-01F1AD99E52D}" destId="{D07DD66F-7ECD-429B-8E4B-F8709211FBB0}" srcOrd="0" destOrd="0" presId="urn:microsoft.com/office/officeart/2005/8/layout/orgChart1"/>
    <dgm:cxn modelId="{B6CC7843-DA9F-413B-823E-594F3D03E86C}" type="presOf" srcId="{C41DDA36-14F7-4485-BAEF-D36513B9A318}" destId="{3032B53C-65C0-4AE2-9839-0DD623FEACAF}" srcOrd="1" destOrd="0" presId="urn:microsoft.com/office/officeart/2005/8/layout/orgChart1"/>
    <dgm:cxn modelId="{612AAD65-7360-4660-8F42-BBD445BD673C}" srcId="{894E8762-7333-49FA-9976-0EE071E00DF8}" destId="{15574214-F2AF-4D5E-B086-2B055FC55044}" srcOrd="0" destOrd="0" parTransId="{B3F44450-4B3B-49CC-8BFF-23DFF2032661}" sibTransId="{2A9DBB4B-E12D-40A9-A6A6-79142687E4BD}"/>
    <dgm:cxn modelId="{06F50F67-621E-48BE-BC25-C73CB4E7F151}" type="presOf" srcId="{D6C385EF-D47B-4F69-985E-9CC154F83347}" destId="{5CD09A73-097B-4F47-9E1B-5B9039C7E357}" srcOrd="1" destOrd="0" presId="urn:microsoft.com/office/officeart/2005/8/layout/orgChart1"/>
    <dgm:cxn modelId="{CF4CCF69-91AE-4839-9B70-F44FE38F4204}" type="presOf" srcId="{96DDD718-7B34-43A0-9993-257AB2FA6C25}" destId="{66417693-4290-451B-A99A-D6108B29D4E7}" srcOrd="0" destOrd="0" presId="urn:microsoft.com/office/officeart/2005/8/layout/orgChart1"/>
    <dgm:cxn modelId="{A52AB96B-7144-4124-8B40-20F92E44F9D4}" type="presOf" srcId="{35D2DD84-449C-4503-A3F0-1DAFC6B6B3D9}" destId="{A13BDAD5-273E-4252-8444-40E9651CDA44}" srcOrd="1" destOrd="0" presId="urn:microsoft.com/office/officeart/2005/8/layout/orgChart1"/>
    <dgm:cxn modelId="{267E5550-BB47-4B7F-9B46-91C468A24969}" type="presOf" srcId="{2EF9FE68-E63A-4624-AF5C-BDEEF111DB92}" destId="{543211CF-D9D3-45FF-969B-AF1C136A3143}" srcOrd="0" destOrd="0" presId="urn:microsoft.com/office/officeart/2005/8/layout/orgChart1"/>
    <dgm:cxn modelId="{F5121375-74ED-4F79-B2FA-0F59CF113191}" type="presOf" srcId="{6BB02833-2A3C-43B3-9BCE-D444ED2006CA}" destId="{DF0231F7-9272-4CC0-9547-B81971FDC54F}" srcOrd="0" destOrd="0" presId="urn:microsoft.com/office/officeart/2005/8/layout/orgChart1"/>
    <dgm:cxn modelId="{1B1B3557-FF3C-4F65-9564-0D7CAE72CE1E}" type="presOf" srcId="{C8095B7B-69BC-4049-A498-9900FF5A1F9D}" destId="{B1FA7B7E-74A2-443A-962C-93277B0A7D5E}" srcOrd="0" destOrd="0" presId="urn:microsoft.com/office/officeart/2005/8/layout/orgChart1"/>
    <dgm:cxn modelId="{B212EB80-1B18-4F85-A646-EFEBA87E7352}" type="presOf" srcId="{35D2DD84-449C-4503-A3F0-1DAFC6B6B3D9}" destId="{F2DA92B4-096B-4843-A6B3-B2D7ECBDD769}" srcOrd="0" destOrd="0" presId="urn:microsoft.com/office/officeart/2005/8/layout/orgChart1"/>
    <dgm:cxn modelId="{D7EA2F87-E354-4A1E-8B1B-06E0DB004CD1}" type="presOf" srcId="{DA6AAF3E-1065-4A32-9254-5AAD406BEE1A}" destId="{C3622FC4-C068-45BB-8D4C-96F81D39C9DC}" srcOrd="0" destOrd="0" presId="urn:microsoft.com/office/officeart/2005/8/layout/orgChart1"/>
    <dgm:cxn modelId="{40E65F8D-9381-41FF-8EE8-A2FB53CF8AB4}" type="presOf" srcId="{A83768B9-950E-4D31-8993-0105076A299A}" destId="{D7F28AC2-93E5-48D9-9EEE-06BAE6CA9A8F}" srcOrd="0" destOrd="0" presId="urn:microsoft.com/office/officeart/2005/8/layout/orgChart1"/>
    <dgm:cxn modelId="{D129978D-59A3-4CEF-8594-7229396045B5}" type="presOf" srcId="{894E8762-7333-49FA-9976-0EE071E00DF8}" destId="{3D6A0AD0-A4DD-4537-ACBC-5190E337E67A}" srcOrd="1" destOrd="0" presId="urn:microsoft.com/office/officeart/2005/8/layout/orgChart1"/>
    <dgm:cxn modelId="{2734DC92-DF92-47EF-8C74-3F888F91B058}" type="presOf" srcId="{8B260360-6A7A-4135-B88E-06C19DB1F660}" destId="{64E669BC-6FF3-4DD6-925A-38DDAA7D3627}" srcOrd="0" destOrd="0" presId="urn:microsoft.com/office/officeart/2005/8/layout/orgChart1"/>
    <dgm:cxn modelId="{D39F9D96-C354-407B-8379-AE746E4F132B}" type="presOf" srcId="{15574214-F2AF-4D5E-B086-2B055FC55044}" destId="{F322A4B1-70F6-433B-B396-6DAA9BEA937B}" srcOrd="0" destOrd="0" presId="urn:microsoft.com/office/officeart/2005/8/layout/orgChart1"/>
    <dgm:cxn modelId="{33E2299C-4D24-4F62-A385-8D5400E0BCB9}" srcId="{894E8762-7333-49FA-9976-0EE071E00DF8}" destId="{D1F8E167-9E3F-478B-B29A-01F1AD99E52D}" srcOrd="3" destOrd="0" parTransId="{230513B5-541F-4DDA-AAB6-0C87F998FD2A}" sibTransId="{2F776EB9-C03C-465C-A196-7AF59951F853}"/>
    <dgm:cxn modelId="{41054B9D-AABC-4C99-95AD-9818AA8208BF}" type="presOf" srcId="{7A0FD771-3A04-4D22-83E8-4CBBD27338F4}" destId="{9A5ADF6B-1FFC-4A9D-A76A-DBEFB5E7DF41}" srcOrd="0" destOrd="0" presId="urn:microsoft.com/office/officeart/2005/8/layout/orgChart1"/>
    <dgm:cxn modelId="{E87E78A2-0714-41A8-A419-E7E137191546}" type="presOf" srcId="{70B83D30-9EBC-4CE2-B582-C8AAED015476}" destId="{6D2FBDFF-A224-4FAB-9ECB-E872AB5273DD}" srcOrd="0" destOrd="0" presId="urn:microsoft.com/office/officeart/2005/8/layout/orgChart1"/>
    <dgm:cxn modelId="{CF97F4A4-5B87-4267-956B-7E8A60BF49B4}" type="presOf" srcId="{414C2E72-DF8C-47F7-9077-4F828260BEA5}" destId="{6AE5E1FC-EAD1-434C-AFE1-C84FDF6BEE6E}" srcOrd="1" destOrd="0" presId="urn:microsoft.com/office/officeart/2005/8/layout/orgChart1"/>
    <dgm:cxn modelId="{8E091CA8-2B5A-4BFE-BF90-8400A6057A6A}" type="presOf" srcId="{8B260360-6A7A-4135-B88E-06C19DB1F660}" destId="{B1A65E52-9901-471B-ABF3-5DB28DD73470}" srcOrd="1" destOrd="0" presId="urn:microsoft.com/office/officeart/2005/8/layout/orgChart1"/>
    <dgm:cxn modelId="{28C573AE-A76D-4C5D-AA12-9B882F2649ED}" srcId="{7A0FD771-3A04-4D22-83E8-4CBBD27338F4}" destId="{C41DDA36-14F7-4485-BAEF-D36513B9A318}" srcOrd="0" destOrd="0" parTransId="{221CBB4A-9942-42EA-A3DE-F30EE4538E9C}" sibTransId="{2936BC47-9BE9-44BB-BC5A-B8BA9E9FBEC1}"/>
    <dgm:cxn modelId="{4742D6B1-A5A7-4DE7-A6DC-ED8D6AD219E3}" type="presOf" srcId="{221CBB4A-9942-42EA-A3DE-F30EE4538E9C}" destId="{E14DCC36-437F-4879-A4C9-846FFC06E333}" srcOrd="0" destOrd="0" presId="urn:microsoft.com/office/officeart/2005/8/layout/orgChart1"/>
    <dgm:cxn modelId="{B1CD5FB2-5162-4949-9D42-913D5ACDEF9F}" srcId="{8B260360-6A7A-4135-B88E-06C19DB1F660}" destId="{E035745C-36C9-4647-865E-2D35EE1276F6}" srcOrd="0" destOrd="0" parTransId="{A83768B9-950E-4D31-8993-0105076A299A}" sibTransId="{405593C5-9C98-4AAA-89CF-640D90736AD7}"/>
    <dgm:cxn modelId="{DF74ADB6-0A15-4A36-968D-AD58AC671B10}" type="presOf" srcId="{A5977226-6ECE-4356-B970-A5864062B294}" destId="{BB81F0D0-9B6D-4D49-A086-D69286228950}" srcOrd="1" destOrd="0" presId="urn:microsoft.com/office/officeart/2005/8/layout/orgChart1"/>
    <dgm:cxn modelId="{E536D1BB-DBBD-477D-A9F6-789FF5B297FE}" type="presOf" srcId="{894E8762-7333-49FA-9976-0EE071E00DF8}" destId="{B8573881-9EA2-4AD7-B1C9-5E710A33E586}" srcOrd="0" destOrd="0" presId="urn:microsoft.com/office/officeart/2005/8/layout/orgChart1"/>
    <dgm:cxn modelId="{D34B4EC3-B7B6-488F-80BA-4DD021A13226}" type="presOf" srcId="{D1F8E167-9E3F-478B-B29A-01F1AD99E52D}" destId="{392018F1-896F-4D57-A52E-54561C3BB098}" srcOrd="1" destOrd="0" presId="urn:microsoft.com/office/officeart/2005/8/layout/orgChart1"/>
    <dgm:cxn modelId="{98F4BEC4-2160-4E39-A240-7346E04ADE66}" srcId="{70B83D30-9EBC-4CE2-B582-C8AAED015476}" destId="{894E8762-7333-49FA-9976-0EE071E00DF8}" srcOrd="0" destOrd="0" parTransId="{87593662-41E5-4268-B504-D97E9D37A447}" sibTransId="{C0EEAC9D-62C4-4626-8012-C05F67973C45}"/>
    <dgm:cxn modelId="{0E3BD9CA-5586-4C4A-8850-68B03C8C7981}" srcId="{894E8762-7333-49FA-9976-0EE071E00DF8}" destId="{8B260360-6A7A-4135-B88E-06C19DB1F660}" srcOrd="5" destOrd="0" parTransId="{96DDD718-7B34-43A0-9993-257AB2FA6C25}" sibTransId="{3E8593C9-D470-45A5-AEA2-A95DE61BD2FF}"/>
    <dgm:cxn modelId="{B859F9D0-7BD7-4912-94D3-CB439F9BA73E}" srcId="{D6C385EF-D47B-4F69-985E-9CC154F83347}" destId="{414C2E72-DF8C-47F7-9077-4F828260BEA5}" srcOrd="0" destOrd="0" parTransId="{876AE4DF-01B4-4908-8CCF-42D71EFE0775}" sibTransId="{FA9D6F58-A332-4381-A71E-FC0548C71B81}"/>
    <dgm:cxn modelId="{E6378CD2-6465-477B-B1EE-AA89FBD05CF7}" type="presOf" srcId="{A5977226-6ECE-4356-B970-A5864062B294}" destId="{3D9D95C9-6B13-44D9-86D7-FD6857B4615D}" srcOrd="0" destOrd="0" presId="urn:microsoft.com/office/officeart/2005/8/layout/orgChart1"/>
    <dgm:cxn modelId="{C14601E1-2762-435E-8FF1-64E0B4DA0349}" srcId="{894E8762-7333-49FA-9976-0EE071E00DF8}" destId="{7A0FD771-3A04-4D22-83E8-4CBBD27338F4}" srcOrd="2" destOrd="0" parTransId="{2EF9FE68-E63A-4624-AF5C-BDEEF111DB92}" sibTransId="{2ACB2F35-F50C-49E6-AFE1-A407BF22F8F2}"/>
    <dgm:cxn modelId="{DB816CE3-E4C1-4D78-A8FD-15B48770B1A7}" type="presOf" srcId="{414C2E72-DF8C-47F7-9077-4F828260BEA5}" destId="{FCC6F696-F9B0-4821-B14E-8BFE8595540B}" srcOrd="0" destOrd="0" presId="urn:microsoft.com/office/officeart/2005/8/layout/orgChart1"/>
    <dgm:cxn modelId="{1DEE4AF6-5B5F-4B93-930E-8483665AED3C}" type="presOf" srcId="{7A0FD771-3A04-4D22-83E8-4CBBD27338F4}" destId="{CE07AED9-D5F2-4379-8179-C2240AA0B549}" srcOrd="1" destOrd="0" presId="urn:microsoft.com/office/officeart/2005/8/layout/orgChart1"/>
    <dgm:cxn modelId="{93AB3DF7-E310-4DC3-965A-55730A4E5E01}" type="presOf" srcId="{15574214-F2AF-4D5E-B086-2B055FC55044}" destId="{F50DB577-CB85-4671-95F3-928A36697593}" srcOrd="1" destOrd="0" presId="urn:microsoft.com/office/officeart/2005/8/layout/orgChart1"/>
    <dgm:cxn modelId="{1A8F5DD2-2E45-4F5E-A065-FF8C9CEC580B}" type="presParOf" srcId="{6D2FBDFF-A224-4FAB-9ECB-E872AB5273DD}" destId="{28C62D5A-BED6-4C0D-AEE8-C8AE4C461E63}" srcOrd="0" destOrd="0" presId="urn:microsoft.com/office/officeart/2005/8/layout/orgChart1"/>
    <dgm:cxn modelId="{7B8C59D4-C6B1-4CD4-A1FF-1B33C7480FAA}" type="presParOf" srcId="{28C62D5A-BED6-4C0D-AEE8-C8AE4C461E63}" destId="{B22B83D4-DA2E-4EF9-BE2A-2C75D5308936}" srcOrd="0" destOrd="0" presId="urn:microsoft.com/office/officeart/2005/8/layout/orgChart1"/>
    <dgm:cxn modelId="{02645C3F-D0F5-4421-998E-546D52207C22}" type="presParOf" srcId="{B22B83D4-DA2E-4EF9-BE2A-2C75D5308936}" destId="{B8573881-9EA2-4AD7-B1C9-5E710A33E586}" srcOrd="0" destOrd="0" presId="urn:microsoft.com/office/officeart/2005/8/layout/orgChart1"/>
    <dgm:cxn modelId="{742C5F61-E56B-4747-B8F3-4511B0F7CC45}" type="presParOf" srcId="{B22B83D4-DA2E-4EF9-BE2A-2C75D5308936}" destId="{3D6A0AD0-A4DD-4537-ACBC-5190E337E67A}" srcOrd="1" destOrd="0" presId="urn:microsoft.com/office/officeart/2005/8/layout/orgChart1"/>
    <dgm:cxn modelId="{BA308BFC-8385-4E60-B0A3-6CA759DAFEB5}" type="presParOf" srcId="{28C62D5A-BED6-4C0D-AEE8-C8AE4C461E63}" destId="{AE061258-99EE-4947-BFC2-D5691F09F097}" srcOrd="1" destOrd="0" presId="urn:microsoft.com/office/officeart/2005/8/layout/orgChart1"/>
    <dgm:cxn modelId="{13572B17-E12C-4396-A328-6759B9607628}" type="presParOf" srcId="{AE061258-99EE-4947-BFC2-D5691F09F097}" destId="{543211CF-D9D3-45FF-969B-AF1C136A3143}" srcOrd="0" destOrd="0" presId="urn:microsoft.com/office/officeart/2005/8/layout/orgChart1"/>
    <dgm:cxn modelId="{E50222C4-A769-4C21-952D-1030D48285B1}" type="presParOf" srcId="{AE061258-99EE-4947-BFC2-D5691F09F097}" destId="{E58963E0-AE37-4918-8832-04C25B93E21E}" srcOrd="1" destOrd="0" presId="urn:microsoft.com/office/officeart/2005/8/layout/orgChart1"/>
    <dgm:cxn modelId="{E8C7BBDB-165B-4E31-80AE-DE981D864806}" type="presParOf" srcId="{E58963E0-AE37-4918-8832-04C25B93E21E}" destId="{6D29C3A4-657F-49EA-A281-335849AC8473}" srcOrd="0" destOrd="0" presId="urn:microsoft.com/office/officeart/2005/8/layout/orgChart1"/>
    <dgm:cxn modelId="{35C9FD8A-C281-4372-913E-C9990E3F757A}" type="presParOf" srcId="{6D29C3A4-657F-49EA-A281-335849AC8473}" destId="{9A5ADF6B-1FFC-4A9D-A76A-DBEFB5E7DF41}" srcOrd="0" destOrd="0" presId="urn:microsoft.com/office/officeart/2005/8/layout/orgChart1"/>
    <dgm:cxn modelId="{8840CA30-F6A8-4020-9B52-7316AE2FAE89}" type="presParOf" srcId="{6D29C3A4-657F-49EA-A281-335849AC8473}" destId="{CE07AED9-D5F2-4379-8179-C2240AA0B549}" srcOrd="1" destOrd="0" presId="urn:microsoft.com/office/officeart/2005/8/layout/orgChart1"/>
    <dgm:cxn modelId="{2CD476C2-6227-441F-8FEE-4A9BB7369018}" type="presParOf" srcId="{E58963E0-AE37-4918-8832-04C25B93E21E}" destId="{A6B129ED-E8BD-41B9-8A1D-35D3C2339D1F}" srcOrd="1" destOrd="0" presId="urn:microsoft.com/office/officeart/2005/8/layout/orgChart1"/>
    <dgm:cxn modelId="{E3CB0732-ABA5-45A4-9868-174482240DAD}" type="presParOf" srcId="{A6B129ED-E8BD-41B9-8A1D-35D3C2339D1F}" destId="{E14DCC36-437F-4879-A4C9-846FFC06E333}" srcOrd="0" destOrd="0" presId="urn:microsoft.com/office/officeart/2005/8/layout/orgChart1"/>
    <dgm:cxn modelId="{FDFE91D4-DF55-459D-8601-EB83FFA62F3D}" type="presParOf" srcId="{A6B129ED-E8BD-41B9-8A1D-35D3C2339D1F}" destId="{F60DEF8A-0D2F-4621-A06C-6A46ED0F92A6}" srcOrd="1" destOrd="0" presId="urn:microsoft.com/office/officeart/2005/8/layout/orgChart1"/>
    <dgm:cxn modelId="{F0E0C0C0-0179-47E5-B3FA-84BCBF9B9973}" type="presParOf" srcId="{F60DEF8A-0D2F-4621-A06C-6A46ED0F92A6}" destId="{6220C940-D029-4251-B21E-40001A9909A8}" srcOrd="0" destOrd="0" presId="urn:microsoft.com/office/officeart/2005/8/layout/orgChart1"/>
    <dgm:cxn modelId="{0EAC0ED2-B79E-4B1F-9309-91EB2C0E6F72}" type="presParOf" srcId="{6220C940-D029-4251-B21E-40001A9909A8}" destId="{64904BEF-1DD9-49D2-AB03-5F414BD2308A}" srcOrd="0" destOrd="0" presId="urn:microsoft.com/office/officeart/2005/8/layout/orgChart1"/>
    <dgm:cxn modelId="{EAD0F287-85C6-492F-97D9-236D3116056B}" type="presParOf" srcId="{6220C940-D029-4251-B21E-40001A9909A8}" destId="{3032B53C-65C0-4AE2-9839-0DD623FEACAF}" srcOrd="1" destOrd="0" presId="urn:microsoft.com/office/officeart/2005/8/layout/orgChart1"/>
    <dgm:cxn modelId="{DCAFF02B-09D1-4172-8BA0-B32287046307}" type="presParOf" srcId="{F60DEF8A-0D2F-4621-A06C-6A46ED0F92A6}" destId="{D5A72F8D-FD68-4417-9B03-4BE2A9D913D6}" srcOrd="1" destOrd="0" presId="urn:microsoft.com/office/officeart/2005/8/layout/orgChart1"/>
    <dgm:cxn modelId="{74DACF6A-B05E-4BD1-A9B1-14505883E855}" type="presParOf" srcId="{F60DEF8A-0D2F-4621-A06C-6A46ED0F92A6}" destId="{D5D2B8C5-F894-48A6-9314-EAB614A2B7C7}" srcOrd="2" destOrd="0" presId="urn:microsoft.com/office/officeart/2005/8/layout/orgChart1"/>
    <dgm:cxn modelId="{F3F18165-370E-425E-9D97-646C4A4C81DC}" type="presParOf" srcId="{E58963E0-AE37-4918-8832-04C25B93E21E}" destId="{6F8F2CFA-CB03-4006-A651-B1D0B710402C}" srcOrd="2" destOrd="0" presId="urn:microsoft.com/office/officeart/2005/8/layout/orgChart1"/>
    <dgm:cxn modelId="{868C61D3-FDA6-44DE-911A-D59AD9E7882E}" type="presParOf" srcId="{AE061258-99EE-4947-BFC2-D5691F09F097}" destId="{A22CE0AB-7A99-469B-95B4-119D12885914}" srcOrd="2" destOrd="0" presId="urn:microsoft.com/office/officeart/2005/8/layout/orgChart1"/>
    <dgm:cxn modelId="{98130544-D151-4457-B219-2C099006E128}" type="presParOf" srcId="{AE061258-99EE-4947-BFC2-D5691F09F097}" destId="{0EBD6C73-7516-4CBC-95EA-5190E9D7DF0D}" srcOrd="3" destOrd="0" presId="urn:microsoft.com/office/officeart/2005/8/layout/orgChart1"/>
    <dgm:cxn modelId="{281809DA-BB0F-4EB1-9E06-6D76F6FA9EBE}" type="presParOf" srcId="{0EBD6C73-7516-4CBC-95EA-5190E9D7DF0D}" destId="{7133277A-A693-4D01-97BC-D7C3E6BE0858}" srcOrd="0" destOrd="0" presId="urn:microsoft.com/office/officeart/2005/8/layout/orgChart1"/>
    <dgm:cxn modelId="{8087DE17-D73B-4B27-8089-DEA0F25136BC}" type="presParOf" srcId="{7133277A-A693-4D01-97BC-D7C3E6BE0858}" destId="{D07DD66F-7ECD-429B-8E4B-F8709211FBB0}" srcOrd="0" destOrd="0" presId="urn:microsoft.com/office/officeart/2005/8/layout/orgChart1"/>
    <dgm:cxn modelId="{7332D2C3-B5A1-47A7-8C64-491683F2C86B}" type="presParOf" srcId="{7133277A-A693-4D01-97BC-D7C3E6BE0858}" destId="{392018F1-896F-4D57-A52E-54561C3BB098}" srcOrd="1" destOrd="0" presId="urn:microsoft.com/office/officeart/2005/8/layout/orgChart1"/>
    <dgm:cxn modelId="{CEA62867-37A8-47D1-BF3A-0221FCE5684F}" type="presParOf" srcId="{0EBD6C73-7516-4CBC-95EA-5190E9D7DF0D}" destId="{3AF4BC95-9D1A-4FE5-90C1-8663256EB8F6}" srcOrd="1" destOrd="0" presId="urn:microsoft.com/office/officeart/2005/8/layout/orgChart1"/>
    <dgm:cxn modelId="{16D6BAF8-E7AE-48D5-8C4D-0C9F7568B514}" type="presParOf" srcId="{3AF4BC95-9D1A-4FE5-90C1-8663256EB8F6}" destId="{DF0231F7-9272-4CC0-9547-B81971FDC54F}" srcOrd="0" destOrd="0" presId="urn:microsoft.com/office/officeart/2005/8/layout/orgChart1"/>
    <dgm:cxn modelId="{58933EF7-2810-40EE-8FE9-17B0D03526F8}" type="presParOf" srcId="{3AF4BC95-9D1A-4FE5-90C1-8663256EB8F6}" destId="{00E7C29B-7BF5-43A1-B720-DCEAB5F41A14}" srcOrd="1" destOrd="0" presId="urn:microsoft.com/office/officeart/2005/8/layout/orgChart1"/>
    <dgm:cxn modelId="{2B534DA1-3211-4B85-B89E-F2F223CDF797}" type="presParOf" srcId="{00E7C29B-7BF5-43A1-B720-DCEAB5F41A14}" destId="{84B2D873-29E4-4854-8A11-B86BA6582D0A}" srcOrd="0" destOrd="0" presId="urn:microsoft.com/office/officeart/2005/8/layout/orgChart1"/>
    <dgm:cxn modelId="{665DF02F-078C-467A-A841-04CEE0B49D54}" type="presParOf" srcId="{84B2D873-29E4-4854-8A11-B86BA6582D0A}" destId="{3D9D95C9-6B13-44D9-86D7-FD6857B4615D}" srcOrd="0" destOrd="0" presId="urn:microsoft.com/office/officeart/2005/8/layout/orgChart1"/>
    <dgm:cxn modelId="{7C3407A7-1D5B-43F1-8626-66FB929F9023}" type="presParOf" srcId="{84B2D873-29E4-4854-8A11-B86BA6582D0A}" destId="{BB81F0D0-9B6D-4D49-A086-D69286228950}" srcOrd="1" destOrd="0" presId="urn:microsoft.com/office/officeart/2005/8/layout/orgChart1"/>
    <dgm:cxn modelId="{F49E7CEB-975C-469B-AA8C-E384EE358D33}" type="presParOf" srcId="{00E7C29B-7BF5-43A1-B720-DCEAB5F41A14}" destId="{6506276C-6E4A-44B5-A228-CF004E14DF2C}" srcOrd="1" destOrd="0" presId="urn:microsoft.com/office/officeart/2005/8/layout/orgChart1"/>
    <dgm:cxn modelId="{825DAD58-8D18-4FC2-8439-BAFCAEB2CA86}" type="presParOf" srcId="{00E7C29B-7BF5-43A1-B720-DCEAB5F41A14}" destId="{FCE3D1B7-39D4-4550-B535-232A624E9636}" srcOrd="2" destOrd="0" presId="urn:microsoft.com/office/officeart/2005/8/layout/orgChart1"/>
    <dgm:cxn modelId="{23507B00-6DF4-4BEC-BEFA-6A26805AECE8}" type="presParOf" srcId="{0EBD6C73-7516-4CBC-95EA-5190E9D7DF0D}" destId="{4762342B-A2A1-4D16-AD84-A73DEECD283A}" srcOrd="2" destOrd="0" presId="urn:microsoft.com/office/officeart/2005/8/layout/orgChart1"/>
    <dgm:cxn modelId="{962C7FBA-99D8-4D5C-ABE1-F32554F85ECA}" type="presParOf" srcId="{AE061258-99EE-4947-BFC2-D5691F09F097}" destId="{C3622FC4-C068-45BB-8D4C-96F81D39C9DC}" srcOrd="4" destOrd="0" presId="urn:microsoft.com/office/officeart/2005/8/layout/orgChart1"/>
    <dgm:cxn modelId="{4FA72021-CCF0-4FC6-A19D-836B99D88B32}" type="presParOf" srcId="{AE061258-99EE-4947-BFC2-D5691F09F097}" destId="{A9935675-70DA-4987-AF56-1CCC8D5D6020}" srcOrd="5" destOrd="0" presId="urn:microsoft.com/office/officeart/2005/8/layout/orgChart1"/>
    <dgm:cxn modelId="{F1EF3108-EBF7-4B1F-AFAF-9438C9E09CB4}" type="presParOf" srcId="{A9935675-70DA-4987-AF56-1CCC8D5D6020}" destId="{AD9787A0-1E1E-4F37-9AE7-174EE481D4B5}" srcOrd="0" destOrd="0" presId="urn:microsoft.com/office/officeart/2005/8/layout/orgChart1"/>
    <dgm:cxn modelId="{52B0966F-2A75-4D0F-A551-9D2B5FE2FE36}" type="presParOf" srcId="{AD9787A0-1E1E-4F37-9AE7-174EE481D4B5}" destId="{6D6BDE63-0793-476E-BB13-FA398B286604}" srcOrd="0" destOrd="0" presId="urn:microsoft.com/office/officeart/2005/8/layout/orgChart1"/>
    <dgm:cxn modelId="{0333729D-D979-4D42-B75D-5C7E5D88D06C}" type="presParOf" srcId="{AD9787A0-1E1E-4F37-9AE7-174EE481D4B5}" destId="{5CD09A73-097B-4F47-9E1B-5B9039C7E357}" srcOrd="1" destOrd="0" presId="urn:microsoft.com/office/officeart/2005/8/layout/orgChart1"/>
    <dgm:cxn modelId="{B2ED9866-4F1F-4321-B47F-6F97B383A062}" type="presParOf" srcId="{A9935675-70DA-4987-AF56-1CCC8D5D6020}" destId="{50B9942C-C357-45FE-93D5-6797DD997A01}" srcOrd="1" destOrd="0" presId="urn:microsoft.com/office/officeart/2005/8/layout/orgChart1"/>
    <dgm:cxn modelId="{9CBACE87-48CE-4F70-B1D4-F8425B0B7B75}" type="presParOf" srcId="{50B9942C-C357-45FE-93D5-6797DD997A01}" destId="{F433CA25-574F-46F5-A739-FE8964AFF736}" srcOrd="0" destOrd="0" presId="urn:microsoft.com/office/officeart/2005/8/layout/orgChart1"/>
    <dgm:cxn modelId="{54D6D45D-0B27-497C-948E-3B29BDE65335}" type="presParOf" srcId="{50B9942C-C357-45FE-93D5-6797DD997A01}" destId="{BB7373BD-5E0D-4D2E-B4C4-83DD6B175813}" srcOrd="1" destOrd="0" presId="urn:microsoft.com/office/officeart/2005/8/layout/orgChart1"/>
    <dgm:cxn modelId="{D1C10224-4315-4B22-A039-B76B26749C17}" type="presParOf" srcId="{BB7373BD-5E0D-4D2E-B4C4-83DD6B175813}" destId="{F0D14999-FC6A-47CD-A9AA-7A104A2527AA}" srcOrd="0" destOrd="0" presId="urn:microsoft.com/office/officeart/2005/8/layout/orgChart1"/>
    <dgm:cxn modelId="{CE202C8A-465D-4CB1-9CFE-497BA368EC6F}" type="presParOf" srcId="{F0D14999-FC6A-47CD-A9AA-7A104A2527AA}" destId="{FCC6F696-F9B0-4821-B14E-8BFE8595540B}" srcOrd="0" destOrd="0" presId="urn:microsoft.com/office/officeart/2005/8/layout/orgChart1"/>
    <dgm:cxn modelId="{01778204-1BF4-4BF5-BD2F-5FB3251BFF85}" type="presParOf" srcId="{F0D14999-FC6A-47CD-A9AA-7A104A2527AA}" destId="{6AE5E1FC-EAD1-434C-AFE1-C84FDF6BEE6E}" srcOrd="1" destOrd="0" presId="urn:microsoft.com/office/officeart/2005/8/layout/orgChart1"/>
    <dgm:cxn modelId="{F449E261-1E43-4BC7-8E56-0DE963AB0E8F}" type="presParOf" srcId="{BB7373BD-5E0D-4D2E-B4C4-83DD6B175813}" destId="{C0E0299B-4874-4047-A6F2-ADCBC4CF93C2}" srcOrd="1" destOrd="0" presId="urn:microsoft.com/office/officeart/2005/8/layout/orgChart1"/>
    <dgm:cxn modelId="{A2F72238-3ECC-46D2-82BF-ADEDFD4CEF17}" type="presParOf" srcId="{BB7373BD-5E0D-4D2E-B4C4-83DD6B175813}" destId="{8982F3DF-05F2-48DD-96E8-63C9D14532DF}" srcOrd="2" destOrd="0" presId="urn:microsoft.com/office/officeart/2005/8/layout/orgChart1"/>
    <dgm:cxn modelId="{B5F5286F-6155-4637-861D-6A05FBFEA15C}" type="presParOf" srcId="{A9935675-70DA-4987-AF56-1CCC8D5D6020}" destId="{A33AABB5-ADB7-4953-A2AC-57F699BBA5BA}" srcOrd="2" destOrd="0" presId="urn:microsoft.com/office/officeart/2005/8/layout/orgChart1"/>
    <dgm:cxn modelId="{7BE2073B-3E48-4CC3-B058-ECA4474E26E9}" type="presParOf" srcId="{AE061258-99EE-4947-BFC2-D5691F09F097}" destId="{66417693-4290-451B-A99A-D6108B29D4E7}" srcOrd="6" destOrd="0" presId="urn:microsoft.com/office/officeart/2005/8/layout/orgChart1"/>
    <dgm:cxn modelId="{A28D59B9-2E84-46FE-9086-7AA87E987352}" type="presParOf" srcId="{AE061258-99EE-4947-BFC2-D5691F09F097}" destId="{0C52A24F-8586-4785-B3E7-97E7921F4FD5}" srcOrd="7" destOrd="0" presId="urn:microsoft.com/office/officeart/2005/8/layout/orgChart1"/>
    <dgm:cxn modelId="{FE8A44FF-63F0-4AD4-8F7A-3C9356D3131D}" type="presParOf" srcId="{0C52A24F-8586-4785-B3E7-97E7921F4FD5}" destId="{6AD060AC-66C9-40CB-AE2C-1FD1CCBB4B99}" srcOrd="0" destOrd="0" presId="urn:microsoft.com/office/officeart/2005/8/layout/orgChart1"/>
    <dgm:cxn modelId="{F1D274A1-0E65-494A-8D6A-C929B8951632}" type="presParOf" srcId="{6AD060AC-66C9-40CB-AE2C-1FD1CCBB4B99}" destId="{64E669BC-6FF3-4DD6-925A-38DDAA7D3627}" srcOrd="0" destOrd="0" presId="urn:microsoft.com/office/officeart/2005/8/layout/orgChart1"/>
    <dgm:cxn modelId="{23041FA9-8C8D-4493-B54E-8E0AC669F257}" type="presParOf" srcId="{6AD060AC-66C9-40CB-AE2C-1FD1CCBB4B99}" destId="{B1A65E52-9901-471B-ABF3-5DB28DD73470}" srcOrd="1" destOrd="0" presId="urn:microsoft.com/office/officeart/2005/8/layout/orgChart1"/>
    <dgm:cxn modelId="{26B09A8F-909C-4AB9-9565-DD9A901E6C89}" type="presParOf" srcId="{0C52A24F-8586-4785-B3E7-97E7921F4FD5}" destId="{98DEECCE-A889-449E-BB6B-768BA0F828EE}" srcOrd="1" destOrd="0" presId="urn:microsoft.com/office/officeart/2005/8/layout/orgChart1"/>
    <dgm:cxn modelId="{EA495CE3-7193-4D8D-A85E-747B4E71E124}" type="presParOf" srcId="{98DEECCE-A889-449E-BB6B-768BA0F828EE}" destId="{D7F28AC2-93E5-48D9-9EEE-06BAE6CA9A8F}" srcOrd="0" destOrd="0" presId="urn:microsoft.com/office/officeart/2005/8/layout/orgChart1"/>
    <dgm:cxn modelId="{48631C8D-EA3C-43A0-BE4E-F8724DABE917}" type="presParOf" srcId="{98DEECCE-A889-449E-BB6B-768BA0F828EE}" destId="{ABE19112-4E87-46A1-A8D7-6C2E725849C5}" srcOrd="1" destOrd="0" presId="urn:microsoft.com/office/officeart/2005/8/layout/orgChart1"/>
    <dgm:cxn modelId="{45FBFC5F-03E1-4BC5-AB5A-6D8752F13C3D}" type="presParOf" srcId="{ABE19112-4E87-46A1-A8D7-6C2E725849C5}" destId="{A3730DB4-F858-46E2-8C25-A7AD877BE7C3}" srcOrd="0" destOrd="0" presId="urn:microsoft.com/office/officeart/2005/8/layout/orgChart1"/>
    <dgm:cxn modelId="{0670C61F-3C04-4EEE-A9C2-FF6E8213C6E2}" type="presParOf" srcId="{A3730DB4-F858-46E2-8C25-A7AD877BE7C3}" destId="{529F96A5-71CB-4A34-8E3D-BDFB610389D8}" srcOrd="0" destOrd="0" presId="urn:microsoft.com/office/officeart/2005/8/layout/orgChart1"/>
    <dgm:cxn modelId="{8774CAF2-717B-40E5-B1F9-CD4F7B9D44BB}" type="presParOf" srcId="{A3730DB4-F858-46E2-8C25-A7AD877BE7C3}" destId="{15026448-AEA8-4C0B-8D7C-B246338BBDE2}" srcOrd="1" destOrd="0" presId="urn:microsoft.com/office/officeart/2005/8/layout/orgChart1"/>
    <dgm:cxn modelId="{8FF27AD0-E531-4476-8DE4-DD2B86E04687}" type="presParOf" srcId="{ABE19112-4E87-46A1-A8D7-6C2E725849C5}" destId="{BEAE1D2F-350A-4166-A206-E95806FB6A5E}" srcOrd="1" destOrd="0" presId="urn:microsoft.com/office/officeart/2005/8/layout/orgChart1"/>
    <dgm:cxn modelId="{0D11F94D-5DBE-4973-BA91-88AD8BC357DD}" type="presParOf" srcId="{ABE19112-4E87-46A1-A8D7-6C2E725849C5}" destId="{7AA0D794-9D0C-450C-9AAE-4DC39F539700}" srcOrd="2" destOrd="0" presId="urn:microsoft.com/office/officeart/2005/8/layout/orgChart1"/>
    <dgm:cxn modelId="{D081C48F-3CB7-4AE6-9B6A-5EFCCCA6CE9E}" type="presParOf" srcId="{0C52A24F-8586-4785-B3E7-97E7921F4FD5}" destId="{6CB9DFCC-8619-4875-9E4F-0453766083E2}" srcOrd="2" destOrd="0" presId="urn:microsoft.com/office/officeart/2005/8/layout/orgChart1"/>
    <dgm:cxn modelId="{0573C481-9D5C-4D55-A5B6-9ED0599FD43F}" type="presParOf" srcId="{28C62D5A-BED6-4C0D-AEE8-C8AE4C461E63}" destId="{9FE293D6-9311-4D03-BF47-C732020653F9}" srcOrd="2" destOrd="0" presId="urn:microsoft.com/office/officeart/2005/8/layout/orgChart1"/>
    <dgm:cxn modelId="{AB9C37A6-109B-41B7-AF01-5CA760F731A7}" type="presParOf" srcId="{9FE293D6-9311-4D03-BF47-C732020653F9}" destId="{952A75A4-7655-4B46-BCE2-E546E22A7172}" srcOrd="0" destOrd="0" presId="urn:microsoft.com/office/officeart/2005/8/layout/orgChart1"/>
    <dgm:cxn modelId="{97186D08-2293-4154-8E5C-5BECDC2E671D}" type="presParOf" srcId="{9FE293D6-9311-4D03-BF47-C732020653F9}" destId="{A5BBFDA2-899C-4D8A-BBD3-A9266A8EE481}" srcOrd="1" destOrd="0" presId="urn:microsoft.com/office/officeart/2005/8/layout/orgChart1"/>
    <dgm:cxn modelId="{116308A8-8D86-44B8-9A46-CA3314140642}" type="presParOf" srcId="{A5BBFDA2-899C-4D8A-BBD3-A9266A8EE481}" destId="{BD5E3D65-97FC-4A28-A32E-922C2C29F408}" srcOrd="0" destOrd="0" presId="urn:microsoft.com/office/officeart/2005/8/layout/orgChart1"/>
    <dgm:cxn modelId="{9A19C4E0-7FAE-4663-8307-7816296E30A4}" type="presParOf" srcId="{BD5E3D65-97FC-4A28-A32E-922C2C29F408}" destId="{F322A4B1-70F6-433B-B396-6DAA9BEA937B}" srcOrd="0" destOrd="0" presId="urn:microsoft.com/office/officeart/2005/8/layout/orgChart1"/>
    <dgm:cxn modelId="{34B02A6C-AAB9-4B69-AC29-C20CB959196D}" type="presParOf" srcId="{BD5E3D65-97FC-4A28-A32E-922C2C29F408}" destId="{F50DB577-CB85-4671-95F3-928A36697593}" srcOrd="1" destOrd="0" presId="urn:microsoft.com/office/officeart/2005/8/layout/orgChart1"/>
    <dgm:cxn modelId="{983C56B6-ADD3-4D3A-9A79-EACDF8FBA62E}" type="presParOf" srcId="{A5BBFDA2-899C-4D8A-BBD3-A9266A8EE481}" destId="{93CC25E9-3F01-4264-A517-AC2550086EBE}" srcOrd="1" destOrd="0" presId="urn:microsoft.com/office/officeart/2005/8/layout/orgChart1"/>
    <dgm:cxn modelId="{7AC0E3BB-5F51-42E9-805D-D7F2917824E8}" type="presParOf" srcId="{A5BBFDA2-899C-4D8A-BBD3-A9266A8EE481}" destId="{B77727A5-6685-4426-B33C-C51F0D0DC735}" srcOrd="2" destOrd="0" presId="urn:microsoft.com/office/officeart/2005/8/layout/orgChart1"/>
    <dgm:cxn modelId="{BE377E1D-04FD-4B82-BA38-10733335B21A}" type="presParOf" srcId="{9FE293D6-9311-4D03-BF47-C732020653F9}" destId="{B1FA7B7E-74A2-443A-962C-93277B0A7D5E}" srcOrd="2" destOrd="0" presId="urn:microsoft.com/office/officeart/2005/8/layout/orgChart1"/>
    <dgm:cxn modelId="{DC448143-321A-43AB-8984-687DD0C5AFA1}" type="presParOf" srcId="{9FE293D6-9311-4D03-BF47-C732020653F9}" destId="{7A9EF926-9885-4694-9D76-71E7232BA432}" srcOrd="3" destOrd="0" presId="urn:microsoft.com/office/officeart/2005/8/layout/orgChart1"/>
    <dgm:cxn modelId="{CECA1A4D-58F7-4B58-BF91-B3830EF41DC5}" type="presParOf" srcId="{7A9EF926-9885-4694-9D76-71E7232BA432}" destId="{727E44A3-1F9B-419D-954C-2250FD301A92}" srcOrd="0" destOrd="0" presId="urn:microsoft.com/office/officeart/2005/8/layout/orgChart1"/>
    <dgm:cxn modelId="{31BDA71E-804D-4647-BF58-C2F4ED6B20B7}" type="presParOf" srcId="{727E44A3-1F9B-419D-954C-2250FD301A92}" destId="{F2DA92B4-096B-4843-A6B3-B2D7ECBDD769}" srcOrd="0" destOrd="0" presId="urn:microsoft.com/office/officeart/2005/8/layout/orgChart1"/>
    <dgm:cxn modelId="{F3DD0774-12A3-4B87-8E13-A6AFE4B23D7A}" type="presParOf" srcId="{727E44A3-1F9B-419D-954C-2250FD301A92}" destId="{A13BDAD5-273E-4252-8444-40E9651CDA44}" srcOrd="1" destOrd="0" presId="urn:microsoft.com/office/officeart/2005/8/layout/orgChart1"/>
    <dgm:cxn modelId="{F15293A8-E6A3-4DD4-9DE5-D08E4487D3B8}" type="presParOf" srcId="{7A9EF926-9885-4694-9D76-71E7232BA432}" destId="{59A659ED-58DE-48A5-9316-8A37AE102EE7}" srcOrd="1" destOrd="0" presId="urn:microsoft.com/office/officeart/2005/8/layout/orgChart1"/>
    <dgm:cxn modelId="{674B9C78-7BD6-497A-836A-F37857812BD7}" type="presParOf" srcId="{7A9EF926-9885-4694-9D76-71E7232BA432}" destId="{4E83E988-DEE6-4AB7-93A4-FE8D04EF5CFC}"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163A76A-8BA4-446D-B6B3-290C6A6295F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16C7E38C-9D9D-41AC-81A7-711FC4D54625}">
      <dgm:prSet phldrT="[Text]"/>
      <dgm:spPr/>
      <dgm:t>
        <a:bodyPr/>
        <a:lstStyle/>
        <a:p>
          <a:r>
            <a:rPr lang="en-US"/>
            <a:t>General Manager</a:t>
          </a:r>
        </a:p>
      </dgm:t>
    </dgm:pt>
    <dgm:pt modelId="{8A81B44D-F7B6-4083-A115-F691FE2E0182}" type="parTrans" cxnId="{DF3A19B8-3F3E-4551-877D-60FBC4D74E3D}">
      <dgm:prSet/>
      <dgm:spPr/>
      <dgm:t>
        <a:bodyPr/>
        <a:lstStyle/>
        <a:p>
          <a:endParaRPr lang="en-US"/>
        </a:p>
      </dgm:t>
    </dgm:pt>
    <dgm:pt modelId="{3FB9F1A8-64C1-4A13-A8D9-BB8801F5B85E}" type="sibTrans" cxnId="{DF3A19B8-3F3E-4551-877D-60FBC4D74E3D}">
      <dgm:prSet/>
      <dgm:spPr/>
      <dgm:t>
        <a:bodyPr/>
        <a:lstStyle/>
        <a:p>
          <a:endParaRPr lang="en-US"/>
        </a:p>
      </dgm:t>
    </dgm:pt>
    <dgm:pt modelId="{25E4D4ED-2C65-4CD8-A8D3-29A809BAB8F9}" type="asst">
      <dgm:prSet phldrT="[Text]"/>
      <dgm:spPr/>
      <dgm:t>
        <a:bodyPr/>
        <a:lstStyle/>
        <a:p>
          <a:r>
            <a:rPr lang="en-US"/>
            <a:t>Director of S&amp;M</a:t>
          </a:r>
        </a:p>
      </dgm:t>
    </dgm:pt>
    <dgm:pt modelId="{9550CD35-4A50-47B0-978A-06E38783CF9C}" type="parTrans" cxnId="{6F640C74-A6B7-4300-8512-13FBCAE0A956}">
      <dgm:prSet/>
      <dgm:spPr/>
      <dgm:t>
        <a:bodyPr/>
        <a:lstStyle/>
        <a:p>
          <a:endParaRPr lang="en-US"/>
        </a:p>
      </dgm:t>
    </dgm:pt>
    <dgm:pt modelId="{2CEDB9DD-3A92-4066-A2EF-95D87E8C702D}" type="sibTrans" cxnId="{6F640C74-A6B7-4300-8512-13FBCAE0A956}">
      <dgm:prSet/>
      <dgm:spPr/>
      <dgm:t>
        <a:bodyPr/>
        <a:lstStyle/>
        <a:p>
          <a:endParaRPr lang="en-US"/>
        </a:p>
      </dgm:t>
    </dgm:pt>
    <dgm:pt modelId="{3BB3C236-2075-42AD-B007-3EF87E2A59FE}">
      <dgm:prSet phldrT="[Text]"/>
      <dgm:spPr/>
      <dgm:t>
        <a:bodyPr/>
        <a:lstStyle/>
        <a:p>
          <a:r>
            <a:rPr lang="en-US"/>
            <a:t>Sales Executive event &amp; banquets</a:t>
          </a:r>
        </a:p>
      </dgm:t>
    </dgm:pt>
    <dgm:pt modelId="{779FE437-C423-4D77-9432-31E221EF0727}" type="parTrans" cxnId="{D1ADE4AE-846C-4ACA-8C7B-AE64ED17FC81}">
      <dgm:prSet/>
      <dgm:spPr/>
      <dgm:t>
        <a:bodyPr/>
        <a:lstStyle/>
        <a:p>
          <a:endParaRPr lang="en-US"/>
        </a:p>
      </dgm:t>
    </dgm:pt>
    <dgm:pt modelId="{C8C7E13E-F738-4C9D-A4D1-8662F68DFB13}" type="sibTrans" cxnId="{D1ADE4AE-846C-4ACA-8C7B-AE64ED17FC81}">
      <dgm:prSet/>
      <dgm:spPr/>
      <dgm:t>
        <a:bodyPr/>
        <a:lstStyle/>
        <a:p>
          <a:endParaRPr lang="en-US"/>
        </a:p>
      </dgm:t>
    </dgm:pt>
    <dgm:pt modelId="{3DA1A160-8666-4AF4-8AFB-38802D0DA056}">
      <dgm:prSet phldrT="[Text]"/>
      <dgm:spPr/>
      <dgm:t>
        <a:bodyPr/>
        <a:lstStyle/>
        <a:p>
          <a:r>
            <a:rPr lang="en-US"/>
            <a:t>Sales Executive  Travel and trade manager</a:t>
          </a:r>
        </a:p>
      </dgm:t>
    </dgm:pt>
    <dgm:pt modelId="{5A0AD93D-AF25-4D4D-8EF3-090D1ABED7FE}" type="parTrans" cxnId="{D03B1CF7-F84A-48F3-A68F-D034BCDFEBF2}">
      <dgm:prSet/>
      <dgm:spPr/>
      <dgm:t>
        <a:bodyPr/>
        <a:lstStyle/>
        <a:p>
          <a:endParaRPr lang="en-US"/>
        </a:p>
      </dgm:t>
    </dgm:pt>
    <dgm:pt modelId="{1D7FE329-1171-43F0-908A-501F8908F188}" type="sibTrans" cxnId="{D03B1CF7-F84A-48F3-A68F-D034BCDFEBF2}">
      <dgm:prSet/>
      <dgm:spPr/>
      <dgm:t>
        <a:bodyPr/>
        <a:lstStyle/>
        <a:p>
          <a:endParaRPr lang="en-US"/>
        </a:p>
      </dgm:t>
    </dgm:pt>
    <dgm:pt modelId="{6616418B-56B8-45FE-A6DC-637FC6B8E795}">
      <dgm:prSet phldrT="[Text]"/>
      <dgm:spPr/>
      <dgm:t>
        <a:bodyPr/>
        <a:lstStyle/>
        <a:p>
          <a:r>
            <a:rPr lang="en-US"/>
            <a:t>Sales Executive corporate accounts</a:t>
          </a:r>
        </a:p>
      </dgm:t>
    </dgm:pt>
    <dgm:pt modelId="{F3B42BC3-B584-4F0F-84D3-9275FA0668BB}" type="parTrans" cxnId="{F2148B33-80B0-42DF-B44A-CC3C8F9E494B}">
      <dgm:prSet/>
      <dgm:spPr/>
      <dgm:t>
        <a:bodyPr/>
        <a:lstStyle/>
        <a:p>
          <a:endParaRPr lang="en-US"/>
        </a:p>
      </dgm:t>
    </dgm:pt>
    <dgm:pt modelId="{B295273D-7E98-4CA6-B130-F51DCAF7E2C6}" type="sibTrans" cxnId="{F2148B33-80B0-42DF-B44A-CC3C8F9E494B}">
      <dgm:prSet/>
      <dgm:spPr/>
      <dgm:t>
        <a:bodyPr/>
        <a:lstStyle/>
        <a:p>
          <a:endParaRPr lang="en-US"/>
        </a:p>
      </dgm:t>
    </dgm:pt>
    <dgm:pt modelId="{DB7E1227-BE4A-41E9-BBC2-1CBF3B43BD09}">
      <dgm:prSet/>
      <dgm:spPr/>
      <dgm:t>
        <a:bodyPr/>
        <a:lstStyle/>
        <a:p>
          <a:r>
            <a:rPr lang="en-US"/>
            <a:t>Sales Manager event &amp; banquets</a:t>
          </a:r>
        </a:p>
      </dgm:t>
    </dgm:pt>
    <dgm:pt modelId="{275939E4-040A-41C2-B7C1-7EC92E379569}" type="parTrans" cxnId="{664C9969-3AE3-48D9-A1F7-E39CB70B5957}">
      <dgm:prSet/>
      <dgm:spPr/>
      <dgm:t>
        <a:bodyPr/>
        <a:lstStyle/>
        <a:p>
          <a:endParaRPr lang="en-US"/>
        </a:p>
      </dgm:t>
    </dgm:pt>
    <dgm:pt modelId="{7FAEE172-9FDF-428D-A947-CCFD2838204F}" type="sibTrans" cxnId="{664C9969-3AE3-48D9-A1F7-E39CB70B5957}">
      <dgm:prSet/>
      <dgm:spPr/>
      <dgm:t>
        <a:bodyPr/>
        <a:lstStyle/>
        <a:p>
          <a:endParaRPr lang="en-US"/>
        </a:p>
      </dgm:t>
    </dgm:pt>
    <dgm:pt modelId="{297970B3-0F8D-4163-BD2A-69DB009F6A44}">
      <dgm:prSet/>
      <dgm:spPr/>
      <dgm:t>
        <a:bodyPr/>
        <a:lstStyle/>
        <a:p>
          <a:r>
            <a:rPr lang="en-US"/>
            <a:t>Travel and trade manager</a:t>
          </a:r>
        </a:p>
      </dgm:t>
    </dgm:pt>
    <dgm:pt modelId="{FCBFAB19-F4C5-4E13-BE7C-6397FAA8D17F}" type="parTrans" cxnId="{978B9768-E350-4970-B014-39FF07A69484}">
      <dgm:prSet/>
      <dgm:spPr/>
      <dgm:t>
        <a:bodyPr/>
        <a:lstStyle/>
        <a:p>
          <a:endParaRPr lang="en-US"/>
        </a:p>
      </dgm:t>
    </dgm:pt>
    <dgm:pt modelId="{D98A6672-1805-4AC9-A230-2BFBE3906974}" type="sibTrans" cxnId="{978B9768-E350-4970-B014-39FF07A69484}">
      <dgm:prSet/>
      <dgm:spPr/>
      <dgm:t>
        <a:bodyPr/>
        <a:lstStyle/>
        <a:p>
          <a:endParaRPr lang="en-US"/>
        </a:p>
      </dgm:t>
    </dgm:pt>
    <dgm:pt modelId="{9CA8DFB1-D52D-44B0-BD55-6F104D2FE4EC}">
      <dgm:prSet/>
      <dgm:spPr/>
      <dgm:t>
        <a:bodyPr/>
        <a:lstStyle/>
        <a:p>
          <a:r>
            <a:rPr lang="en-US"/>
            <a:t>Sales manager corporate accounts</a:t>
          </a:r>
        </a:p>
      </dgm:t>
    </dgm:pt>
    <dgm:pt modelId="{1205108F-8A19-4755-800A-AE9703BF2099}" type="parTrans" cxnId="{F0580547-E408-44BC-9B5B-9E26F9212883}">
      <dgm:prSet/>
      <dgm:spPr/>
      <dgm:t>
        <a:bodyPr/>
        <a:lstStyle/>
        <a:p>
          <a:endParaRPr lang="en-US"/>
        </a:p>
      </dgm:t>
    </dgm:pt>
    <dgm:pt modelId="{0CF258EF-512D-42EF-9F13-5F3836F86972}" type="sibTrans" cxnId="{F0580547-E408-44BC-9B5B-9E26F9212883}">
      <dgm:prSet/>
      <dgm:spPr/>
      <dgm:t>
        <a:bodyPr/>
        <a:lstStyle/>
        <a:p>
          <a:endParaRPr lang="en-US"/>
        </a:p>
      </dgm:t>
    </dgm:pt>
    <dgm:pt modelId="{FE44FAB0-120C-44EF-8FF5-7813987B1237}" type="asst">
      <dgm:prSet/>
      <dgm:spPr/>
      <dgm:t>
        <a:bodyPr/>
        <a:lstStyle/>
        <a:p>
          <a:r>
            <a:rPr lang="en-US"/>
            <a:t>Sales Coordinators</a:t>
          </a:r>
        </a:p>
      </dgm:t>
    </dgm:pt>
    <dgm:pt modelId="{73249FB0-DADA-4A2E-8AAD-5A3BCC75785B}" type="parTrans" cxnId="{0EAA95F2-FE38-4461-B5EB-D4CAB80342B1}">
      <dgm:prSet/>
      <dgm:spPr/>
      <dgm:t>
        <a:bodyPr/>
        <a:lstStyle/>
        <a:p>
          <a:endParaRPr lang="en-US"/>
        </a:p>
      </dgm:t>
    </dgm:pt>
    <dgm:pt modelId="{010EA7BB-6EB5-48EB-823C-E4BB58E27AB7}" type="sibTrans" cxnId="{0EAA95F2-FE38-4461-B5EB-D4CAB80342B1}">
      <dgm:prSet/>
      <dgm:spPr/>
      <dgm:t>
        <a:bodyPr/>
        <a:lstStyle/>
        <a:p>
          <a:endParaRPr lang="en-US"/>
        </a:p>
      </dgm:t>
    </dgm:pt>
    <dgm:pt modelId="{1643297E-DE0B-48CE-B032-2519FB09E5EF}" type="pres">
      <dgm:prSet presAssocID="{4163A76A-8BA4-446D-B6B3-290C6A6295F5}" presName="hierChild1" presStyleCnt="0">
        <dgm:presLayoutVars>
          <dgm:orgChart val="1"/>
          <dgm:chPref val="1"/>
          <dgm:dir/>
          <dgm:animOne val="branch"/>
          <dgm:animLvl val="lvl"/>
          <dgm:resizeHandles/>
        </dgm:presLayoutVars>
      </dgm:prSet>
      <dgm:spPr/>
    </dgm:pt>
    <dgm:pt modelId="{1AF2CBB9-061F-4B1F-B44F-1C792EA100A7}" type="pres">
      <dgm:prSet presAssocID="{16C7E38C-9D9D-41AC-81A7-711FC4D54625}" presName="hierRoot1" presStyleCnt="0">
        <dgm:presLayoutVars>
          <dgm:hierBranch val="init"/>
        </dgm:presLayoutVars>
      </dgm:prSet>
      <dgm:spPr/>
    </dgm:pt>
    <dgm:pt modelId="{7FF8B255-8A90-4098-888D-BAB81AD57A00}" type="pres">
      <dgm:prSet presAssocID="{16C7E38C-9D9D-41AC-81A7-711FC4D54625}" presName="rootComposite1" presStyleCnt="0"/>
      <dgm:spPr/>
    </dgm:pt>
    <dgm:pt modelId="{62C8AC5B-6D57-4795-BACB-125BFB541D26}" type="pres">
      <dgm:prSet presAssocID="{16C7E38C-9D9D-41AC-81A7-711FC4D54625}" presName="rootText1" presStyleLbl="node0" presStyleIdx="0" presStyleCnt="1">
        <dgm:presLayoutVars>
          <dgm:chPref val="3"/>
        </dgm:presLayoutVars>
      </dgm:prSet>
      <dgm:spPr/>
    </dgm:pt>
    <dgm:pt modelId="{34802DEF-2E6F-4631-BDA8-A6550C144686}" type="pres">
      <dgm:prSet presAssocID="{16C7E38C-9D9D-41AC-81A7-711FC4D54625}" presName="rootConnector1" presStyleLbl="node1" presStyleIdx="0" presStyleCnt="0"/>
      <dgm:spPr/>
    </dgm:pt>
    <dgm:pt modelId="{ABB5C25C-64CF-40BC-BC6C-020DA0504813}" type="pres">
      <dgm:prSet presAssocID="{16C7E38C-9D9D-41AC-81A7-711FC4D54625}" presName="hierChild2" presStyleCnt="0"/>
      <dgm:spPr/>
    </dgm:pt>
    <dgm:pt modelId="{3D7E070A-9F41-4E9B-A5E9-CF84F4682488}" type="pres">
      <dgm:prSet presAssocID="{275939E4-040A-41C2-B7C1-7EC92E379569}" presName="Name37" presStyleLbl="parChTrans1D2" presStyleIdx="0" presStyleCnt="4"/>
      <dgm:spPr/>
    </dgm:pt>
    <dgm:pt modelId="{0326861F-AF42-43DA-A9D9-126092FCB740}" type="pres">
      <dgm:prSet presAssocID="{DB7E1227-BE4A-41E9-BBC2-1CBF3B43BD09}" presName="hierRoot2" presStyleCnt="0">
        <dgm:presLayoutVars>
          <dgm:hierBranch val="init"/>
        </dgm:presLayoutVars>
      </dgm:prSet>
      <dgm:spPr/>
    </dgm:pt>
    <dgm:pt modelId="{09CDA842-985A-4D10-8670-20D353C9ED8E}" type="pres">
      <dgm:prSet presAssocID="{DB7E1227-BE4A-41E9-BBC2-1CBF3B43BD09}" presName="rootComposite" presStyleCnt="0"/>
      <dgm:spPr/>
    </dgm:pt>
    <dgm:pt modelId="{EAB94BA0-FD22-4A05-B6A8-6BFC5F969980}" type="pres">
      <dgm:prSet presAssocID="{DB7E1227-BE4A-41E9-BBC2-1CBF3B43BD09}" presName="rootText" presStyleLbl="node2" presStyleIdx="0" presStyleCnt="3">
        <dgm:presLayoutVars>
          <dgm:chPref val="3"/>
        </dgm:presLayoutVars>
      </dgm:prSet>
      <dgm:spPr/>
    </dgm:pt>
    <dgm:pt modelId="{7F9EE25D-10CC-4E12-B741-85AF83EC3924}" type="pres">
      <dgm:prSet presAssocID="{DB7E1227-BE4A-41E9-BBC2-1CBF3B43BD09}" presName="rootConnector" presStyleLbl="node2" presStyleIdx="0" presStyleCnt="3"/>
      <dgm:spPr/>
    </dgm:pt>
    <dgm:pt modelId="{6E9E37A7-2F1D-4D35-94DC-627DC3786E3A}" type="pres">
      <dgm:prSet presAssocID="{DB7E1227-BE4A-41E9-BBC2-1CBF3B43BD09}" presName="hierChild4" presStyleCnt="0"/>
      <dgm:spPr/>
    </dgm:pt>
    <dgm:pt modelId="{F49C4C0C-FD96-401E-8F78-C7A835E9F415}" type="pres">
      <dgm:prSet presAssocID="{779FE437-C423-4D77-9432-31E221EF0727}" presName="Name37" presStyleLbl="parChTrans1D3" presStyleIdx="0" presStyleCnt="3"/>
      <dgm:spPr/>
    </dgm:pt>
    <dgm:pt modelId="{816D260C-DADC-4B91-9124-A3AE63E9734E}" type="pres">
      <dgm:prSet presAssocID="{3BB3C236-2075-42AD-B007-3EF87E2A59FE}" presName="hierRoot2" presStyleCnt="0">
        <dgm:presLayoutVars>
          <dgm:hierBranch val="init"/>
        </dgm:presLayoutVars>
      </dgm:prSet>
      <dgm:spPr/>
    </dgm:pt>
    <dgm:pt modelId="{2D0E1EF1-672A-47C7-A3B3-E71AC6F187D7}" type="pres">
      <dgm:prSet presAssocID="{3BB3C236-2075-42AD-B007-3EF87E2A59FE}" presName="rootComposite" presStyleCnt="0"/>
      <dgm:spPr/>
    </dgm:pt>
    <dgm:pt modelId="{91A081D0-70CD-4A65-A5FF-65B5D15152BC}" type="pres">
      <dgm:prSet presAssocID="{3BB3C236-2075-42AD-B007-3EF87E2A59FE}" presName="rootText" presStyleLbl="node3" presStyleIdx="0" presStyleCnt="3">
        <dgm:presLayoutVars>
          <dgm:chPref val="3"/>
        </dgm:presLayoutVars>
      </dgm:prSet>
      <dgm:spPr/>
    </dgm:pt>
    <dgm:pt modelId="{F3CBAC40-9D80-4A8A-A70C-6E98030F0EB2}" type="pres">
      <dgm:prSet presAssocID="{3BB3C236-2075-42AD-B007-3EF87E2A59FE}" presName="rootConnector" presStyleLbl="node3" presStyleIdx="0" presStyleCnt="3"/>
      <dgm:spPr/>
    </dgm:pt>
    <dgm:pt modelId="{672CDDD8-FA40-4E66-A65A-065867A7F44A}" type="pres">
      <dgm:prSet presAssocID="{3BB3C236-2075-42AD-B007-3EF87E2A59FE}" presName="hierChild4" presStyleCnt="0"/>
      <dgm:spPr/>
    </dgm:pt>
    <dgm:pt modelId="{6598911E-D250-43F2-B893-0F246F72EDF3}" type="pres">
      <dgm:prSet presAssocID="{3BB3C236-2075-42AD-B007-3EF87E2A59FE}" presName="hierChild5" presStyleCnt="0"/>
      <dgm:spPr/>
    </dgm:pt>
    <dgm:pt modelId="{D5687352-D5EE-4B7E-B757-9B69624CFEB6}" type="pres">
      <dgm:prSet presAssocID="{DB7E1227-BE4A-41E9-BBC2-1CBF3B43BD09}" presName="hierChild5" presStyleCnt="0"/>
      <dgm:spPr/>
    </dgm:pt>
    <dgm:pt modelId="{A60F6CA0-132D-49B7-954E-968C59AAE406}" type="pres">
      <dgm:prSet presAssocID="{FCBFAB19-F4C5-4E13-BE7C-6397FAA8D17F}" presName="Name37" presStyleLbl="parChTrans1D2" presStyleIdx="1" presStyleCnt="4"/>
      <dgm:spPr/>
    </dgm:pt>
    <dgm:pt modelId="{0A5835FE-D5ED-4D96-B56C-CF47FDD0A66F}" type="pres">
      <dgm:prSet presAssocID="{297970B3-0F8D-4163-BD2A-69DB009F6A44}" presName="hierRoot2" presStyleCnt="0">
        <dgm:presLayoutVars>
          <dgm:hierBranch val="init"/>
        </dgm:presLayoutVars>
      </dgm:prSet>
      <dgm:spPr/>
    </dgm:pt>
    <dgm:pt modelId="{5EC619DC-B4EF-455E-A910-5FF3F8DB56C6}" type="pres">
      <dgm:prSet presAssocID="{297970B3-0F8D-4163-BD2A-69DB009F6A44}" presName="rootComposite" presStyleCnt="0"/>
      <dgm:spPr/>
    </dgm:pt>
    <dgm:pt modelId="{B6B1156C-1E44-4026-AEBA-BB917962575A}" type="pres">
      <dgm:prSet presAssocID="{297970B3-0F8D-4163-BD2A-69DB009F6A44}" presName="rootText" presStyleLbl="node2" presStyleIdx="1" presStyleCnt="3">
        <dgm:presLayoutVars>
          <dgm:chPref val="3"/>
        </dgm:presLayoutVars>
      </dgm:prSet>
      <dgm:spPr/>
    </dgm:pt>
    <dgm:pt modelId="{A7A8206D-AC78-425D-95C2-49128E74CD51}" type="pres">
      <dgm:prSet presAssocID="{297970B3-0F8D-4163-BD2A-69DB009F6A44}" presName="rootConnector" presStyleLbl="node2" presStyleIdx="1" presStyleCnt="3"/>
      <dgm:spPr/>
    </dgm:pt>
    <dgm:pt modelId="{808828CC-3A4A-4E4C-AD96-7751C5339468}" type="pres">
      <dgm:prSet presAssocID="{297970B3-0F8D-4163-BD2A-69DB009F6A44}" presName="hierChild4" presStyleCnt="0"/>
      <dgm:spPr/>
    </dgm:pt>
    <dgm:pt modelId="{AA3338EC-0817-40BD-BA21-645AB347C000}" type="pres">
      <dgm:prSet presAssocID="{5A0AD93D-AF25-4D4D-8EF3-090D1ABED7FE}" presName="Name37" presStyleLbl="parChTrans1D3" presStyleIdx="1" presStyleCnt="3"/>
      <dgm:spPr/>
    </dgm:pt>
    <dgm:pt modelId="{5A030101-2B44-49E5-8ECC-82CAF6780482}" type="pres">
      <dgm:prSet presAssocID="{3DA1A160-8666-4AF4-8AFB-38802D0DA056}" presName="hierRoot2" presStyleCnt="0">
        <dgm:presLayoutVars>
          <dgm:hierBranch val="init"/>
        </dgm:presLayoutVars>
      </dgm:prSet>
      <dgm:spPr/>
    </dgm:pt>
    <dgm:pt modelId="{87E484F3-98C0-4DB7-82D8-71B7C0C8EE4B}" type="pres">
      <dgm:prSet presAssocID="{3DA1A160-8666-4AF4-8AFB-38802D0DA056}" presName="rootComposite" presStyleCnt="0"/>
      <dgm:spPr/>
    </dgm:pt>
    <dgm:pt modelId="{9CD9C04C-1A3B-4574-9BFE-80E885B1BFED}" type="pres">
      <dgm:prSet presAssocID="{3DA1A160-8666-4AF4-8AFB-38802D0DA056}" presName="rootText" presStyleLbl="node3" presStyleIdx="1" presStyleCnt="3">
        <dgm:presLayoutVars>
          <dgm:chPref val="3"/>
        </dgm:presLayoutVars>
      </dgm:prSet>
      <dgm:spPr/>
    </dgm:pt>
    <dgm:pt modelId="{DBB2EC23-39B0-41F4-9FEC-A0211DFFCDB0}" type="pres">
      <dgm:prSet presAssocID="{3DA1A160-8666-4AF4-8AFB-38802D0DA056}" presName="rootConnector" presStyleLbl="node3" presStyleIdx="1" presStyleCnt="3"/>
      <dgm:spPr/>
    </dgm:pt>
    <dgm:pt modelId="{CA8D9982-D545-4AA8-83EA-594BC8E6F446}" type="pres">
      <dgm:prSet presAssocID="{3DA1A160-8666-4AF4-8AFB-38802D0DA056}" presName="hierChild4" presStyleCnt="0"/>
      <dgm:spPr/>
    </dgm:pt>
    <dgm:pt modelId="{C2501F4E-A558-4D59-9A3F-AC78D4E1C8C8}" type="pres">
      <dgm:prSet presAssocID="{3DA1A160-8666-4AF4-8AFB-38802D0DA056}" presName="hierChild5" presStyleCnt="0"/>
      <dgm:spPr/>
    </dgm:pt>
    <dgm:pt modelId="{47FCE0CB-9ECE-4BBA-8822-36DC1CACF499}" type="pres">
      <dgm:prSet presAssocID="{73249FB0-DADA-4A2E-8AAD-5A3BCC75785B}" presName="Name111" presStyleLbl="parChTrans1D4" presStyleIdx="0" presStyleCnt="1"/>
      <dgm:spPr/>
    </dgm:pt>
    <dgm:pt modelId="{CE8A662E-992C-40F3-B045-C37712067AA2}" type="pres">
      <dgm:prSet presAssocID="{FE44FAB0-120C-44EF-8FF5-7813987B1237}" presName="hierRoot3" presStyleCnt="0">
        <dgm:presLayoutVars>
          <dgm:hierBranch val="init"/>
        </dgm:presLayoutVars>
      </dgm:prSet>
      <dgm:spPr/>
    </dgm:pt>
    <dgm:pt modelId="{EC2AB088-A76B-4AE2-A854-3B3CABD86FDE}" type="pres">
      <dgm:prSet presAssocID="{FE44FAB0-120C-44EF-8FF5-7813987B1237}" presName="rootComposite3" presStyleCnt="0"/>
      <dgm:spPr/>
    </dgm:pt>
    <dgm:pt modelId="{1258101F-6943-4508-9C67-511B25D1A2C7}" type="pres">
      <dgm:prSet presAssocID="{FE44FAB0-120C-44EF-8FF5-7813987B1237}" presName="rootText3" presStyleLbl="asst3" presStyleIdx="0" presStyleCnt="1">
        <dgm:presLayoutVars>
          <dgm:chPref val="3"/>
        </dgm:presLayoutVars>
      </dgm:prSet>
      <dgm:spPr/>
    </dgm:pt>
    <dgm:pt modelId="{D2F23C97-5C5C-4C8B-9E93-A9D4CE3F19E9}" type="pres">
      <dgm:prSet presAssocID="{FE44FAB0-120C-44EF-8FF5-7813987B1237}" presName="rootConnector3" presStyleLbl="asst3" presStyleIdx="0" presStyleCnt="1"/>
      <dgm:spPr/>
    </dgm:pt>
    <dgm:pt modelId="{028512DA-0FB0-4055-8E9D-E9F45D6942C7}" type="pres">
      <dgm:prSet presAssocID="{FE44FAB0-120C-44EF-8FF5-7813987B1237}" presName="hierChild6" presStyleCnt="0"/>
      <dgm:spPr/>
    </dgm:pt>
    <dgm:pt modelId="{4CF0AAA1-C11D-4C25-942F-F0AEADD81753}" type="pres">
      <dgm:prSet presAssocID="{FE44FAB0-120C-44EF-8FF5-7813987B1237}" presName="hierChild7" presStyleCnt="0"/>
      <dgm:spPr/>
    </dgm:pt>
    <dgm:pt modelId="{B010547F-A354-4669-B0B1-9A5B1241C4D7}" type="pres">
      <dgm:prSet presAssocID="{297970B3-0F8D-4163-BD2A-69DB009F6A44}" presName="hierChild5" presStyleCnt="0"/>
      <dgm:spPr/>
    </dgm:pt>
    <dgm:pt modelId="{0F219DC2-80C3-44BF-9079-B19DA25D0251}" type="pres">
      <dgm:prSet presAssocID="{1205108F-8A19-4755-800A-AE9703BF2099}" presName="Name37" presStyleLbl="parChTrans1D2" presStyleIdx="2" presStyleCnt="4"/>
      <dgm:spPr/>
    </dgm:pt>
    <dgm:pt modelId="{36D13DA8-FDA7-4FCE-A7A9-55D3EF3E39CD}" type="pres">
      <dgm:prSet presAssocID="{9CA8DFB1-D52D-44B0-BD55-6F104D2FE4EC}" presName="hierRoot2" presStyleCnt="0">
        <dgm:presLayoutVars>
          <dgm:hierBranch val="init"/>
        </dgm:presLayoutVars>
      </dgm:prSet>
      <dgm:spPr/>
    </dgm:pt>
    <dgm:pt modelId="{7AEB1DFC-EFEE-4B5F-B9F1-7FBAB760B593}" type="pres">
      <dgm:prSet presAssocID="{9CA8DFB1-D52D-44B0-BD55-6F104D2FE4EC}" presName="rootComposite" presStyleCnt="0"/>
      <dgm:spPr/>
    </dgm:pt>
    <dgm:pt modelId="{C0B7242A-4582-441D-92A4-04E148540A2D}" type="pres">
      <dgm:prSet presAssocID="{9CA8DFB1-D52D-44B0-BD55-6F104D2FE4EC}" presName="rootText" presStyleLbl="node2" presStyleIdx="2" presStyleCnt="3">
        <dgm:presLayoutVars>
          <dgm:chPref val="3"/>
        </dgm:presLayoutVars>
      </dgm:prSet>
      <dgm:spPr/>
    </dgm:pt>
    <dgm:pt modelId="{71A58C46-6049-43A3-BEF4-A3FFB25B223C}" type="pres">
      <dgm:prSet presAssocID="{9CA8DFB1-D52D-44B0-BD55-6F104D2FE4EC}" presName="rootConnector" presStyleLbl="node2" presStyleIdx="2" presStyleCnt="3"/>
      <dgm:spPr/>
    </dgm:pt>
    <dgm:pt modelId="{2E12A350-8CDD-45FB-BCCB-B203C12F0776}" type="pres">
      <dgm:prSet presAssocID="{9CA8DFB1-D52D-44B0-BD55-6F104D2FE4EC}" presName="hierChild4" presStyleCnt="0"/>
      <dgm:spPr/>
    </dgm:pt>
    <dgm:pt modelId="{D98BD7A3-3937-4097-97F6-9E80FA813682}" type="pres">
      <dgm:prSet presAssocID="{F3B42BC3-B584-4F0F-84D3-9275FA0668BB}" presName="Name37" presStyleLbl="parChTrans1D3" presStyleIdx="2" presStyleCnt="3"/>
      <dgm:spPr/>
    </dgm:pt>
    <dgm:pt modelId="{2958FCA5-39D8-4217-8EE9-B3234F061C49}" type="pres">
      <dgm:prSet presAssocID="{6616418B-56B8-45FE-A6DC-637FC6B8E795}" presName="hierRoot2" presStyleCnt="0">
        <dgm:presLayoutVars>
          <dgm:hierBranch val="init"/>
        </dgm:presLayoutVars>
      </dgm:prSet>
      <dgm:spPr/>
    </dgm:pt>
    <dgm:pt modelId="{0F92F77E-98E4-4526-8A20-ADD1E876B6E3}" type="pres">
      <dgm:prSet presAssocID="{6616418B-56B8-45FE-A6DC-637FC6B8E795}" presName="rootComposite" presStyleCnt="0"/>
      <dgm:spPr/>
    </dgm:pt>
    <dgm:pt modelId="{F0118D8E-57E9-48C6-B030-BEE60A9FECF2}" type="pres">
      <dgm:prSet presAssocID="{6616418B-56B8-45FE-A6DC-637FC6B8E795}" presName="rootText" presStyleLbl="node3" presStyleIdx="2" presStyleCnt="3">
        <dgm:presLayoutVars>
          <dgm:chPref val="3"/>
        </dgm:presLayoutVars>
      </dgm:prSet>
      <dgm:spPr/>
    </dgm:pt>
    <dgm:pt modelId="{F9C112F2-5A52-421E-8B13-CAB61D4B1178}" type="pres">
      <dgm:prSet presAssocID="{6616418B-56B8-45FE-A6DC-637FC6B8E795}" presName="rootConnector" presStyleLbl="node3" presStyleIdx="2" presStyleCnt="3"/>
      <dgm:spPr/>
    </dgm:pt>
    <dgm:pt modelId="{A47BB073-675B-4C81-86DD-005F2451C813}" type="pres">
      <dgm:prSet presAssocID="{6616418B-56B8-45FE-A6DC-637FC6B8E795}" presName="hierChild4" presStyleCnt="0"/>
      <dgm:spPr/>
    </dgm:pt>
    <dgm:pt modelId="{0721A829-20E9-4CCF-950B-70407D89BD21}" type="pres">
      <dgm:prSet presAssocID="{6616418B-56B8-45FE-A6DC-637FC6B8E795}" presName="hierChild5" presStyleCnt="0"/>
      <dgm:spPr/>
    </dgm:pt>
    <dgm:pt modelId="{1A7AD723-C874-4E51-9B85-B170E2D53A42}" type="pres">
      <dgm:prSet presAssocID="{9CA8DFB1-D52D-44B0-BD55-6F104D2FE4EC}" presName="hierChild5" presStyleCnt="0"/>
      <dgm:spPr/>
    </dgm:pt>
    <dgm:pt modelId="{0D2EF714-27DC-4A2F-8E50-C305964A41B5}" type="pres">
      <dgm:prSet presAssocID="{16C7E38C-9D9D-41AC-81A7-711FC4D54625}" presName="hierChild3" presStyleCnt="0"/>
      <dgm:spPr/>
    </dgm:pt>
    <dgm:pt modelId="{911420FD-AB8E-4B9B-BD17-58F85913AF6F}" type="pres">
      <dgm:prSet presAssocID="{9550CD35-4A50-47B0-978A-06E38783CF9C}" presName="Name111" presStyleLbl="parChTrans1D2" presStyleIdx="3" presStyleCnt="4"/>
      <dgm:spPr/>
    </dgm:pt>
    <dgm:pt modelId="{454B6A85-5027-488B-B167-2F7D7FBEB3A4}" type="pres">
      <dgm:prSet presAssocID="{25E4D4ED-2C65-4CD8-A8D3-29A809BAB8F9}" presName="hierRoot3" presStyleCnt="0">
        <dgm:presLayoutVars>
          <dgm:hierBranch val="init"/>
        </dgm:presLayoutVars>
      </dgm:prSet>
      <dgm:spPr/>
    </dgm:pt>
    <dgm:pt modelId="{CAEF3AD6-74CC-4BA4-A812-E18E42A6C022}" type="pres">
      <dgm:prSet presAssocID="{25E4D4ED-2C65-4CD8-A8D3-29A809BAB8F9}" presName="rootComposite3" presStyleCnt="0"/>
      <dgm:spPr/>
    </dgm:pt>
    <dgm:pt modelId="{6B024B13-EA1A-4436-9F1B-6D8DE2D45495}" type="pres">
      <dgm:prSet presAssocID="{25E4D4ED-2C65-4CD8-A8D3-29A809BAB8F9}" presName="rootText3" presStyleLbl="asst1" presStyleIdx="0" presStyleCnt="1" custLinFactNeighborX="1188" custLinFactNeighborY="-11876">
        <dgm:presLayoutVars>
          <dgm:chPref val="3"/>
        </dgm:presLayoutVars>
      </dgm:prSet>
      <dgm:spPr/>
    </dgm:pt>
    <dgm:pt modelId="{8862BA5F-67F5-41B7-BF01-98FDC032EF29}" type="pres">
      <dgm:prSet presAssocID="{25E4D4ED-2C65-4CD8-A8D3-29A809BAB8F9}" presName="rootConnector3" presStyleLbl="asst1" presStyleIdx="0" presStyleCnt="1"/>
      <dgm:spPr/>
    </dgm:pt>
    <dgm:pt modelId="{7860C6AE-C401-409B-A686-9C40F56E9BFA}" type="pres">
      <dgm:prSet presAssocID="{25E4D4ED-2C65-4CD8-A8D3-29A809BAB8F9}" presName="hierChild6" presStyleCnt="0"/>
      <dgm:spPr/>
    </dgm:pt>
    <dgm:pt modelId="{FB5ECA56-D555-4D7F-A5BF-8AC7383DD626}" type="pres">
      <dgm:prSet presAssocID="{25E4D4ED-2C65-4CD8-A8D3-29A809BAB8F9}" presName="hierChild7" presStyleCnt="0"/>
      <dgm:spPr/>
    </dgm:pt>
  </dgm:ptLst>
  <dgm:cxnLst>
    <dgm:cxn modelId="{98CD0309-B7BB-4BDE-A9C0-0E462D650546}" type="presOf" srcId="{3DA1A160-8666-4AF4-8AFB-38802D0DA056}" destId="{9CD9C04C-1A3B-4574-9BFE-80E885B1BFED}" srcOrd="0" destOrd="0" presId="urn:microsoft.com/office/officeart/2005/8/layout/orgChart1"/>
    <dgm:cxn modelId="{E83A0415-8F11-4B91-AF2D-C59ED999E022}" type="presOf" srcId="{DB7E1227-BE4A-41E9-BBC2-1CBF3B43BD09}" destId="{7F9EE25D-10CC-4E12-B741-85AF83EC3924}" srcOrd="1" destOrd="0" presId="urn:microsoft.com/office/officeart/2005/8/layout/orgChart1"/>
    <dgm:cxn modelId="{211DEB15-9822-4D7F-9368-AB4D9552F49F}" type="presOf" srcId="{FCBFAB19-F4C5-4E13-BE7C-6397FAA8D17F}" destId="{A60F6CA0-132D-49B7-954E-968C59AAE406}" srcOrd="0" destOrd="0" presId="urn:microsoft.com/office/officeart/2005/8/layout/orgChart1"/>
    <dgm:cxn modelId="{9E92A119-3D07-4EA3-AF5A-574737399022}" type="presOf" srcId="{6616418B-56B8-45FE-A6DC-637FC6B8E795}" destId="{F9C112F2-5A52-421E-8B13-CAB61D4B1178}" srcOrd="1" destOrd="0" presId="urn:microsoft.com/office/officeart/2005/8/layout/orgChart1"/>
    <dgm:cxn modelId="{9169A519-3C17-4A89-BC6C-AE80CC91F4C6}" type="presOf" srcId="{1205108F-8A19-4755-800A-AE9703BF2099}" destId="{0F219DC2-80C3-44BF-9079-B19DA25D0251}" srcOrd="0" destOrd="0" presId="urn:microsoft.com/office/officeart/2005/8/layout/orgChart1"/>
    <dgm:cxn modelId="{DD590F21-13D2-4D04-ACBB-5AB8CCDB4234}" type="presOf" srcId="{3DA1A160-8666-4AF4-8AFB-38802D0DA056}" destId="{DBB2EC23-39B0-41F4-9FEC-A0211DFFCDB0}" srcOrd="1" destOrd="0" presId="urn:microsoft.com/office/officeart/2005/8/layout/orgChart1"/>
    <dgm:cxn modelId="{9DD0622D-CD43-4BB4-8E8C-3C7C376EAE3F}" type="presOf" srcId="{FE44FAB0-120C-44EF-8FF5-7813987B1237}" destId="{D2F23C97-5C5C-4C8B-9E93-A9D4CE3F19E9}" srcOrd="1" destOrd="0" presId="urn:microsoft.com/office/officeart/2005/8/layout/orgChart1"/>
    <dgm:cxn modelId="{F2148B33-80B0-42DF-B44A-CC3C8F9E494B}" srcId="{9CA8DFB1-D52D-44B0-BD55-6F104D2FE4EC}" destId="{6616418B-56B8-45FE-A6DC-637FC6B8E795}" srcOrd="0" destOrd="0" parTransId="{F3B42BC3-B584-4F0F-84D3-9275FA0668BB}" sibTransId="{B295273D-7E98-4CA6-B130-F51DCAF7E2C6}"/>
    <dgm:cxn modelId="{8A866B5B-451B-4537-8162-8A2051B5AE3F}" type="presOf" srcId="{73249FB0-DADA-4A2E-8AAD-5A3BCC75785B}" destId="{47FCE0CB-9ECE-4BBA-8822-36DC1CACF499}" srcOrd="0" destOrd="0" presId="urn:microsoft.com/office/officeart/2005/8/layout/orgChart1"/>
    <dgm:cxn modelId="{1998ED5B-7D35-4421-A013-ABF0926B4C71}" type="presOf" srcId="{6616418B-56B8-45FE-A6DC-637FC6B8E795}" destId="{F0118D8E-57E9-48C6-B030-BEE60A9FECF2}" srcOrd="0" destOrd="0" presId="urn:microsoft.com/office/officeart/2005/8/layout/orgChart1"/>
    <dgm:cxn modelId="{D72B6D5C-2CC3-4EF1-AB14-2B526B3B7FCF}" type="presOf" srcId="{275939E4-040A-41C2-B7C1-7EC92E379569}" destId="{3D7E070A-9F41-4E9B-A5E9-CF84F4682488}" srcOrd="0" destOrd="0" presId="urn:microsoft.com/office/officeart/2005/8/layout/orgChart1"/>
    <dgm:cxn modelId="{F0580547-E408-44BC-9B5B-9E26F9212883}" srcId="{16C7E38C-9D9D-41AC-81A7-711FC4D54625}" destId="{9CA8DFB1-D52D-44B0-BD55-6F104D2FE4EC}" srcOrd="3" destOrd="0" parTransId="{1205108F-8A19-4755-800A-AE9703BF2099}" sibTransId="{0CF258EF-512D-42EF-9F13-5F3836F86972}"/>
    <dgm:cxn modelId="{978B9768-E350-4970-B014-39FF07A69484}" srcId="{16C7E38C-9D9D-41AC-81A7-711FC4D54625}" destId="{297970B3-0F8D-4163-BD2A-69DB009F6A44}" srcOrd="2" destOrd="0" parTransId="{FCBFAB19-F4C5-4E13-BE7C-6397FAA8D17F}" sibTransId="{D98A6672-1805-4AC9-A230-2BFBE3906974}"/>
    <dgm:cxn modelId="{664C9969-3AE3-48D9-A1F7-E39CB70B5957}" srcId="{16C7E38C-9D9D-41AC-81A7-711FC4D54625}" destId="{DB7E1227-BE4A-41E9-BBC2-1CBF3B43BD09}" srcOrd="1" destOrd="0" parTransId="{275939E4-040A-41C2-B7C1-7EC92E379569}" sibTransId="{7FAEE172-9FDF-428D-A947-CCFD2838204F}"/>
    <dgm:cxn modelId="{BF349A4C-8BB9-4CA6-8A49-4F99AB1ED4FA}" type="presOf" srcId="{9CA8DFB1-D52D-44B0-BD55-6F104D2FE4EC}" destId="{71A58C46-6049-43A3-BEF4-A3FFB25B223C}" srcOrd="1" destOrd="0" presId="urn:microsoft.com/office/officeart/2005/8/layout/orgChart1"/>
    <dgm:cxn modelId="{F4EDFB50-2B11-46CF-B452-7ADE02E9A512}" type="presOf" srcId="{779FE437-C423-4D77-9432-31E221EF0727}" destId="{F49C4C0C-FD96-401E-8F78-C7A835E9F415}" srcOrd="0" destOrd="0" presId="urn:microsoft.com/office/officeart/2005/8/layout/orgChart1"/>
    <dgm:cxn modelId="{6F640C74-A6B7-4300-8512-13FBCAE0A956}" srcId="{16C7E38C-9D9D-41AC-81A7-711FC4D54625}" destId="{25E4D4ED-2C65-4CD8-A8D3-29A809BAB8F9}" srcOrd="0" destOrd="0" parTransId="{9550CD35-4A50-47B0-978A-06E38783CF9C}" sibTransId="{2CEDB9DD-3A92-4066-A2EF-95D87E8C702D}"/>
    <dgm:cxn modelId="{50BE6488-7354-44E9-9DCC-B0C719B53E22}" type="presOf" srcId="{5A0AD93D-AF25-4D4D-8EF3-090D1ABED7FE}" destId="{AA3338EC-0817-40BD-BA21-645AB347C000}" srcOrd="0" destOrd="0" presId="urn:microsoft.com/office/officeart/2005/8/layout/orgChart1"/>
    <dgm:cxn modelId="{4779EA89-2388-45CE-A2B0-1B53BE0061EA}" type="presOf" srcId="{DB7E1227-BE4A-41E9-BBC2-1CBF3B43BD09}" destId="{EAB94BA0-FD22-4A05-B6A8-6BFC5F969980}" srcOrd="0" destOrd="0" presId="urn:microsoft.com/office/officeart/2005/8/layout/orgChart1"/>
    <dgm:cxn modelId="{0D172C8C-1734-44A7-8F22-A99D396BD45A}" type="presOf" srcId="{16C7E38C-9D9D-41AC-81A7-711FC4D54625}" destId="{62C8AC5B-6D57-4795-BACB-125BFB541D26}" srcOrd="0" destOrd="0" presId="urn:microsoft.com/office/officeart/2005/8/layout/orgChart1"/>
    <dgm:cxn modelId="{E913DF8F-1012-41AD-B819-34CE78E4780A}" type="presOf" srcId="{25E4D4ED-2C65-4CD8-A8D3-29A809BAB8F9}" destId="{6B024B13-EA1A-4436-9F1B-6D8DE2D45495}" srcOrd="0" destOrd="0" presId="urn:microsoft.com/office/officeart/2005/8/layout/orgChart1"/>
    <dgm:cxn modelId="{DE28A791-B62A-4EEC-BD49-FE3F8010EB7C}" type="presOf" srcId="{16C7E38C-9D9D-41AC-81A7-711FC4D54625}" destId="{34802DEF-2E6F-4631-BDA8-A6550C144686}" srcOrd="1" destOrd="0" presId="urn:microsoft.com/office/officeart/2005/8/layout/orgChart1"/>
    <dgm:cxn modelId="{BF51A992-8151-4692-B3D4-6A0E9FD37270}" type="presOf" srcId="{4163A76A-8BA4-446D-B6B3-290C6A6295F5}" destId="{1643297E-DE0B-48CE-B032-2519FB09E5EF}" srcOrd="0" destOrd="0" presId="urn:microsoft.com/office/officeart/2005/8/layout/orgChart1"/>
    <dgm:cxn modelId="{95C3BAA9-0CBD-4B7C-8B8E-BA4A23D141C4}" type="presOf" srcId="{FE44FAB0-120C-44EF-8FF5-7813987B1237}" destId="{1258101F-6943-4508-9C67-511B25D1A2C7}" srcOrd="0" destOrd="0" presId="urn:microsoft.com/office/officeart/2005/8/layout/orgChart1"/>
    <dgm:cxn modelId="{D1ADE4AE-846C-4ACA-8C7B-AE64ED17FC81}" srcId="{DB7E1227-BE4A-41E9-BBC2-1CBF3B43BD09}" destId="{3BB3C236-2075-42AD-B007-3EF87E2A59FE}" srcOrd="0" destOrd="0" parTransId="{779FE437-C423-4D77-9432-31E221EF0727}" sibTransId="{C8C7E13E-F738-4C9D-A4D1-8662F68DFB13}"/>
    <dgm:cxn modelId="{F302A5B0-8914-4EE2-A5D7-5F6FD095A1C0}" type="presOf" srcId="{3BB3C236-2075-42AD-B007-3EF87E2A59FE}" destId="{F3CBAC40-9D80-4A8A-A70C-6E98030F0EB2}" srcOrd="1" destOrd="0" presId="urn:microsoft.com/office/officeart/2005/8/layout/orgChart1"/>
    <dgm:cxn modelId="{044DECB5-DC3A-4A5B-84D3-D997B0CF2B80}" type="presOf" srcId="{3BB3C236-2075-42AD-B007-3EF87E2A59FE}" destId="{91A081D0-70CD-4A65-A5FF-65B5D15152BC}" srcOrd="0" destOrd="0" presId="urn:microsoft.com/office/officeart/2005/8/layout/orgChart1"/>
    <dgm:cxn modelId="{DF3A19B8-3F3E-4551-877D-60FBC4D74E3D}" srcId="{4163A76A-8BA4-446D-B6B3-290C6A6295F5}" destId="{16C7E38C-9D9D-41AC-81A7-711FC4D54625}" srcOrd="0" destOrd="0" parTransId="{8A81B44D-F7B6-4083-A115-F691FE2E0182}" sibTransId="{3FB9F1A8-64C1-4A13-A8D9-BB8801F5B85E}"/>
    <dgm:cxn modelId="{EF0E13C7-9959-4E3B-AFE1-E472B228B943}" type="presOf" srcId="{25E4D4ED-2C65-4CD8-A8D3-29A809BAB8F9}" destId="{8862BA5F-67F5-41B7-BF01-98FDC032EF29}" srcOrd="1" destOrd="0" presId="urn:microsoft.com/office/officeart/2005/8/layout/orgChart1"/>
    <dgm:cxn modelId="{A283BECE-19D9-4078-9B51-820EF6A28C85}" type="presOf" srcId="{9550CD35-4A50-47B0-978A-06E38783CF9C}" destId="{911420FD-AB8E-4B9B-BD17-58F85913AF6F}" srcOrd="0" destOrd="0" presId="urn:microsoft.com/office/officeart/2005/8/layout/orgChart1"/>
    <dgm:cxn modelId="{DFCC5ED1-8AE3-411F-833C-10833E1394C1}" type="presOf" srcId="{F3B42BC3-B584-4F0F-84D3-9275FA0668BB}" destId="{D98BD7A3-3937-4097-97F6-9E80FA813682}" srcOrd="0" destOrd="0" presId="urn:microsoft.com/office/officeart/2005/8/layout/orgChart1"/>
    <dgm:cxn modelId="{C4F75AD4-FB52-4034-A367-23378B74E1CC}" type="presOf" srcId="{9CA8DFB1-D52D-44B0-BD55-6F104D2FE4EC}" destId="{C0B7242A-4582-441D-92A4-04E148540A2D}" srcOrd="0" destOrd="0" presId="urn:microsoft.com/office/officeart/2005/8/layout/orgChart1"/>
    <dgm:cxn modelId="{0EAA95F2-FE38-4461-B5EB-D4CAB80342B1}" srcId="{3DA1A160-8666-4AF4-8AFB-38802D0DA056}" destId="{FE44FAB0-120C-44EF-8FF5-7813987B1237}" srcOrd="0" destOrd="0" parTransId="{73249FB0-DADA-4A2E-8AAD-5A3BCC75785B}" sibTransId="{010EA7BB-6EB5-48EB-823C-E4BB58E27AB7}"/>
    <dgm:cxn modelId="{D03B1CF7-F84A-48F3-A68F-D034BCDFEBF2}" srcId="{297970B3-0F8D-4163-BD2A-69DB009F6A44}" destId="{3DA1A160-8666-4AF4-8AFB-38802D0DA056}" srcOrd="0" destOrd="0" parTransId="{5A0AD93D-AF25-4D4D-8EF3-090D1ABED7FE}" sibTransId="{1D7FE329-1171-43F0-908A-501F8908F188}"/>
    <dgm:cxn modelId="{92FB56FB-B41D-4736-A08B-B9D06C6E01D1}" type="presOf" srcId="{297970B3-0F8D-4163-BD2A-69DB009F6A44}" destId="{A7A8206D-AC78-425D-95C2-49128E74CD51}" srcOrd="1" destOrd="0" presId="urn:microsoft.com/office/officeart/2005/8/layout/orgChart1"/>
    <dgm:cxn modelId="{798815FD-7A7C-4828-87FA-568C62D6338F}" type="presOf" srcId="{297970B3-0F8D-4163-BD2A-69DB009F6A44}" destId="{B6B1156C-1E44-4026-AEBA-BB917962575A}" srcOrd="0" destOrd="0" presId="urn:microsoft.com/office/officeart/2005/8/layout/orgChart1"/>
    <dgm:cxn modelId="{2FED5F23-438F-449D-ADD3-3DB5FAFB061A}" type="presParOf" srcId="{1643297E-DE0B-48CE-B032-2519FB09E5EF}" destId="{1AF2CBB9-061F-4B1F-B44F-1C792EA100A7}" srcOrd="0" destOrd="0" presId="urn:microsoft.com/office/officeart/2005/8/layout/orgChart1"/>
    <dgm:cxn modelId="{A5F9C1AD-EC70-4174-9839-456063F98583}" type="presParOf" srcId="{1AF2CBB9-061F-4B1F-B44F-1C792EA100A7}" destId="{7FF8B255-8A90-4098-888D-BAB81AD57A00}" srcOrd="0" destOrd="0" presId="urn:microsoft.com/office/officeart/2005/8/layout/orgChart1"/>
    <dgm:cxn modelId="{5A56FCE9-8B84-4F9C-B1F5-F3BDF43D6C06}" type="presParOf" srcId="{7FF8B255-8A90-4098-888D-BAB81AD57A00}" destId="{62C8AC5B-6D57-4795-BACB-125BFB541D26}" srcOrd="0" destOrd="0" presId="urn:microsoft.com/office/officeart/2005/8/layout/orgChart1"/>
    <dgm:cxn modelId="{81927464-CC64-4A34-AB20-4DC3F46F3F67}" type="presParOf" srcId="{7FF8B255-8A90-4098-888D-BAB81AD57A00}" destId="{34802DEF-2E6F-4631-BDA8-A6550C144686}" srcOrd="1" destOrd="0" presId="urn:microsoft.com/office/officeart/2005/8/layout/orgChart1"/>
    <dgm:cxn modelId="{61E185D2-155E-4EFB-A145-6C886284A523}" type="presParOf" srcId="{1AF2CBB9-061F-4B1F-B44F-1C792EA100A7}" destId="{ABB5C25C-64CF-40BC-BC6C-020DA0504813}" srcOrd="1" destOrd="0" presId="urn:microsoft.com/office/officeart/2005/8/layout/orgChart1"/>
    <dgm:cxn modelId="{D8FDE68C-279F-4DC5-9436-F463A5FBDA58}" type="presParOf" srcId="{ABB5C25C-64CF-40BC-BC6C-020DA0504813}" destId="{3D7E070A-9F41-4E9B-A5E9-CF84F4682488}" srcOrd="0" destOrd="0" presId="urn:microsoft.com/office/officeart/2005/8/layout/orgChart1"/>
    <dgm:cxn modelId="{446CBE23-057D-4712-B610-DAABAF2C7AE4}" type="presParOf" srcId="{ABB5C25C-64CF-40BC-BC6C-020DA0504813}" destId="{0326861F-AF42-43DA-A9D9-126092FCB740}" srcOrd="1" destOrd="0" presId="urn:microsoft.com/office/officeart/2005/8/layout/orgChart1"/>
    <dgm:cxn modelId="{144D945D-EA9A-4166-BA96-F971ADCCDA17}" type="presParOf" srcId="{0326861F-AF42-43DA-A9D9-126092FCB740}" destId="{09CDA842-985A-4D10-8670-20D353C9ED8E}" srcOrd="0" destOrd="0" presId="urn:microsoft.com/office/officeart/2005/8/layout/orgChart1"/>
    <dgm:cxn modelId="{27DABE74-5B08-4DF5-909B-DEEEBC523336}" type="presParOf" srcId="{09CDA842-985A-4D10-8670-20D353C9ED8E}" destId="{EAB94BA0-FD22-4A05-B6A8-6BFC5F969980}" srcOrd="0" destOrd="0" presId="urn:microsoft.com/office/officeart/2005/8/layout/orgChart1"/>
    <dgm:cxn modelId="{60E762D4-C8E6-48DB-8D73-B8D075309661}" type="presParOf" srcId="{09CDA842-985A-4D10-8670-20D353C9ED8E}" destId="{7F9EE25D-10CC-4E12-B741-85AF83EC3924}" srcOrd="1" destOrd="0" presId="urn:microsoft.com/office/officeart/2005/8/layout/orgChart1"/>
    <dgm:cxn modelId="{637D1905-3F05-41BA-A0E5-43A19F6581CA}" type="presParOf" srcId="{0326861F-AF42-43DA-A9D9-126092FCB740}" destId="{6E9E37A7-2F1D-4D35-94DC-627DC3786E3A}" srcOrd="1" destOrd="0" presId="urn:microsoft.com/office/officeart/2005/8/layout/orgChart1"/>
    <dgm:cxn modelId="{580B5691-BC72-4F2F-8A79-BD0860722304}" type="presParOf" srcId="{6E9E37A7-2F1D-4D35-94DC-627DC3786E3A}" destId="{F49C4C0C-FD96-401E-8F78-C7A835E9F415}" srcOrd="0" destOrd="0" presId="urn:microsoft.com/office/officeart/2005/8/layout/orgChart1"/>
    <dgm:cxn modelId="{15DAA3D5-F877-40D9-AF89-A60CA61E8CE7}" type="presParOf" srcId="{6E9E37A7-2F1D-4D35-94DC-627DC3786E3A}" destId="{816D260C-DADC-4B91-9124-A3AE63E9734E}" srcOrd="1" destOrd="0" presId="urn:microsoft.com/office/officeart/2005/8/layout/orgChart1"/>
    <dgm:cxn modelId="{34AA0525-3F33-488A-B217-0B7FFC6E9483}" type="presParOf" srcId="{816D260C-DADC-4B91-9124-A3AE63E9734E}" destId="{2D0E1EF1-672A-47C7-A3B3-E71AC6F187D7}" srcOrd="0" destOrd="0" presId="urn:microsoft.com/office/officeart/2005/8/layout/orgChart1"/>
    <dgm:cxn modelId="{FBB17DD6-6927-4102-9824-202F7CF808AB}" type="presParOf" srcId="{2D0E1EF1-672A-47C7-A3B3-E71AC6F187D7}" destId="{91A081D0-70CD-4A65-A5FF-65B5D15152BC}" srcOrd="0" destOrd="0" presId="urn:microsoft.com/office/officeart/2005/8/layout/orgChart1"/>
    <dgm:cxn modelId="{88E0E713-200C-4015-92E8-332C7EF2360C}" type="presParOf" srcId="{2D0E1EF1-672A-47C7-A3B3-E71AC6F187D7}" destId="{F3CBAC40-9D80-4A8A-A70C-6E98030F0EB2}" srcOrd="1" destOrd="0" presId="urn:microsoft.com/office/officeart/2005/8/layout/orgChart1"/>
    <dgm:cxn modelId="{1E4DFC83-F027-4559-9F71-BCDAF0881916}" type="presParOf" srcId="{816D260C-DADC-4B91-9124-A3AE63E9734E}" destId="{672CDDD8-FA40-4E66-A65A-065867A7F44A}" srcOrd="1" destOrd="0" presId="urn:microsoft.com/office/officeart/2005/8/layout/orgChart1"/>
    <dgm:cxn modelId="{A1069A9E-454E-4152-AD0C-51067B06E022}" type="presParOf" srcId="{816D260C-DADC-4B91-9124-A3AE63E9734E}" destId="{6598911E-D250-43F2-B893-0F246F72EDF3}" srcOrd="2" destOrd="0" presId="urn:microsoft.com/office/officeart/2005/8/layout/orgChart1"/>
    <dgm:cxn modelId="{0EEE4C93-4F4A-4376-90A2-7B1A6DA36D7D}" type="presParOf" srcId="{0326861F-AF42-43DA-A9D9-126092FCB740}" destId="{D5687352-D5EE-4B7E-B757-9B69624CFEB6}" srcOrd="2" destOrd="0" presId="urn:microsoft.com/office/officeart/2005/8/layout/orgChart1"/>
    <dgm:cxn modelId="{EC9C56B4-C958-42D5-B8D8-E40A38F13CB2}" type="presParOf" srcId="{ABB5C25C-64CF-40BC-BC6C-020DA0504813}" destId="{A60F6CA0-132D-49B7-954E-968C59AAE406}" srcOrd="2" destOrd="0" presId="urn:microsoft.com/office/officeart/2005/8/layout/orgChart1"/>
    <dgm:cxn modelId="{60DDA9F2-00CE-408D-A70B-4F939744F639}" type="presParOf" srcId="{ABB5C25C-64CF-40BC-BC6C-020DA0504813}" destId="{0A5835FE-D5ED-4D96-B56C-CF47FDD0A66F}" srcOrd="3" destOrd="0" presId="urn:microsoft.com/office/officeart/2005/8/layout/orgChart1"/>
    <dgm:cxn modelId="{18527E2C-83F3-4D97-A64C-BC50434485D2}" type="presParOf" srcId="{0A5835FE-D5ED-4D96-B56C-CF47FDD0A66F}" destId="{5EC619DC-B4EF-455E-A910-5FF3F8DB56C6}" srcOrd="0" destOrd="0" presId="urn:microsoft.com/office/officeart/2005/8/layout/orgChart1"/>
    <dgm:cxn modelId="{733E31CB-B8D5-4AEA-89C7-4BF280F4C4D7}" type="presParOf" srcId="{5EC619DC-B4EF-455E-A910-5FF3F8DB56C6}" destId="{B6B1156C-1E44-4026-AEBA-BB917962575A}" srcOrd="0" destOrd="0" presId="urn:microsoft.com/office/officeart/2005/8/layout/orgChart1"/>
    <dgm:cxn modelId="{8E9C3C82-8F42-4FC5-96B4-46AF6F466329}" type="presParOf" srcId="{5EC619DC-B4EF-455E-A910-5FF3F8DB56C6}" destId="{A7A8206D-AC78-425D-95C2-49128E74CD51}" srcOrd="1" destOrd="0" presId="urn:microsoft.com/office/officeart/2005/8/layout/orgChart1"/>
    <dgm:cxn modelId="{82C5A672-3A58-4CA3-941D-A8798341C153}" type="presParOf" srcId="{0A5835FE-D5ED-4D96-B56C-CF47FDD0A66F}" destId="{808828CC-3A4A-4E4C-AD96-7751C5339468}" srcOrd="1" destOrd="0" presId="urn:microsoft.com/office/officeart/2005/8/layout/orgChart1"/>
    <dgm:cxn modelId="{8B606FC3-76C3-4106-9219-CDA6B1C9E74D}" type="presParOf" srcId="{808828CC-3A4A-4E4C-AD96-7751C5339468}" destId="{AA3338EC-0817-40BD-BA21-645AB347C000}" srcOrd="0" destOrd="0" presId="urn:microsoft.com/office/officeart/2005/8/layout/orgChart1"/>
    <dgm:cxn modelId="{9E4ED127-F380-4DBC-8ED3-3DBA6663A9D5}" type="presParOf" srcId="{808828CC-3A4A-4E4C-AD96-7751C5339468}" destId="{5A030101-2B44-49E5-8ECC-82CAF6780482}" srcOrd="1" destOrd="0" presId="urn:microsoft.com/office/officeart/2005/8/layout/orgChart1"/>
    <dgm:cxn modelId="{E62F8022-0EC0-4B1A-9815-E10C1FCCB9F6}" type="presParOf" srcId="{5A030101-2B44-49E5-8ECC-82CAF6780482}" destId="{87E484F3-98C0-4DB7-82D8-71B7C0C8EE4B}" srcOrd="0" destOrd="0" presId="urn:microsoft.com/office/officeart/2005/8/layout/orgChart1"/>
    <dgm:cxn modelId="{DCA86429-3D79-41D7-8C8F-D703C30327F9}" type="presParOf" srcId="{87E484F3-98C0-4DB7-82D8-71B7C0C8EE4B}" destId="{9CD9C04C-1A3B-4574-9BFE-80E885B1BFED}" srcOrd="0" destOrd="0" presId="urn:microsoft.com/office/officeart/2005/8/layout/orgChart1"/>
    <dgm:cxn modelId="{7193ABDF-52F9-417F-AD3D-02ADEBDD4301}" type="presParOf" srcId="{87E484F3-98C0-4DB7-82D8-71B7C0C8EE4B}" destId="{DBB2EC23-39B0-41F4-9FEC-A0211DFFCDB0}" srcOrd="1" destOrd="0" presId="urn:microsoft.com/office/officeart/2005/8/layout/orgChart1"/>
    <dgm:cxn modelId="{F195FED9-FA6B-476D-807D-64D44521C4AC}" type="presParOf" srcId="{5A030101-2B44-49E5-8ECC-82CAF6780482}" destId="{CA8D9982-D545-4AA8-83EA-594BC8E6F446}" srcOrd="1" destOrd="0" presId="urn:microsoft.com/office/officeart/2005/8/layout/orgChart1"/>
    <dgm:cxn modelId="{39E58868-4BAF-472E-AC65-3F5871ED94D5}" type="presParOf" srcId="{5A030101-2B44-49E5-8ECC-82CAF6780482}" destId="{C2501F4E-A558-4D59-9A3F-AC78D4E1C8C8}" srcOrd="2" destOrd="0" presId="urn:microsoft.com/office/officeart/2005/8/layout/orgChart1"/>
    <dgm:cxn modelId="{E107C5FE-E364-4C03-95AB-90FF8CC7FAD1}" type="presParOf" srcId="{C2501F4E-A558-4D59-9A3F-AC78D4E1C8C8}" destId="{47FCE0CB-9ECE-4BBA-8822-36DC1CACF499}" srcOrd="0" destOrd="0" presId="urn:microsoft.com/office/officeart/2005/8/layout/orgChart1"/>
    <dgm:cxn modelId="{93099D8C-BB08-419B-9FB1-AF3DFACB6E7F}" type="presParOf" srcId="{C2501F4E-A558-4D59-9A3F-AC78D4E1C8C8}" destId="{CE8A662E-992C-40F3-B045-C37712067AA2}" srcOrd="1" destOrd="0" presId="urn:microsoft.com/office/officeart/2005/8/layout/orgChart1"/>
    <dgm:cxn modelId="{1553A812-08D4-4ECD-9C05-0F712905662D}" type="presParOf" srcId="{CE8A662E-992C-40F3-B045-C37712067AA2}" destId="{EC2AB088-A76B-4AE2-A854-3B3CABD86FDE}" srcOrd="0" destOrd="0" presId="urn:microsoft.com/office/officeart/2005/8/layout/orgChart1"/>
    <dgm:cxn modelId="{BBBDA7A7-1448-4AA4-89CA-68DC598AB306}" type="presParOf" srcId="{EC2AB088-A76B-4AE2-A854-3B3CABD86FDE}" destId="{1258101F-6943-4508-9C67-511B25D1A2C7}" srcOrd="0" destOrd="0" presId="urn:microsoft.com/office/officeart/2005/8/layout/orgChart1"/>
    <dgm:cxn modelId="{BCA1D015-F590-4A1B-9BCB-CFE2EB784AA2}" type="presParOf" srcId="{EC2AB088-A76B-4AE2-A854-3B3CABD86FDE}" destId="{D2F23C97-5C5C-4C8B-9E93-A9D4CE3F19E9}" srcOrd="1" destOrd="0" presId="urn:microsoft.com/office/officeart/2005/8/layout/orgChart1"/>
    <dgm:cxn modelId="{A6AB2559-A4AB-48D0-A94F-F2AB014FF253}" type="presParOf" srcId="{CE8A662E-992C-40F3-B045-C37712067AA2}" destId="{028512DA-0FB0-4055-8E9D-E9F45D6942C7}" srcOrd="1" destOrd="0" presId="urn:microsoft.com/office/officeart/2005/8/layout/orgChart1"/>
    <dgm:cxn modelId="{7BE8A586-77F2-4934-B1AD-B7F60F94E382}" type="presParOf" srcId="{CE8A662E-992C-40F3-B045-C37712067AA2}" destId="{4CF0AAA1-C11D-4C25-942F-F0AEADD81753}" srcOrd="2" destOrd="0" presId="urn:microsoft.com/office/officeart/2005/8/layout/orgChart1"/>
    <dgm:cxn modelId="{2C5742E8-53C2-40DA-BEA1-4BF59308E4D3}" type="presParOf" srcId="{0A5835FE-D5ED-4D96-B56C-CF47FDD0A66F}" destId="{B010547F-A354-4669-B0B1-9A5B1241C4D7}" srcOrd="2" destOrd="0" presId="urn:microsoft.com/office/officeart/2005/8/layout/orgChart1"/>
    <dgm:cxn modelId="{32BB6A69-C5B7-40F4-A911-4DCF2F7A4C9D}" type="presParOf" srcId="{ABB5C25C-64CF-40BC-BC6C-020DA0504813}" destId="{0F219DC2-80C3-44BF-9079-B19DA25D0251}" srcOrd="4" destOrd="0" presId="urn:microsoft.com/office/officeart/2005/8/layout/orgChart1"/>
    <dgm:cxn modelId="{F44B9E4D-0E4B-4351-B4C1-2A0AC32C66C6}" type="presParOf" srcId="{ABB5C25C-64CF-40BC-BC6C-020DA0504813}" destId="{36D13DA8-FDA7-4FCE-A7A9-55D3EF3E39CD}" srcOrd="5" destOrd="0" presId="urn:microsoft.com/office/officeart/2005/8/layout/orgChart1"/>
    <dgm:cxn modelId="{35A315B1-A617-4209-967B-C613D3CC9AB1}" type="presParOf" srcId="{36D13DA8-FDA7-4FCE-A7A9-55D3EF3E39CD}" destId="{7AEB1DFC-EFEE-4B5F-B9F1-7FBAB760B593}" srcOrd="0" destOrd="0" presId="urn:microsoft.com/office/officeart/2005/8/layout/orgChart1"/>
    <dgm:cxn modelId="{634E397D-B086-4491-A3BF-37A45514A662}" type="presParOf" srcId="{7AEB1DFC-EFEE-4B5F-B9F1-7FBAB760B593}" destId="{C0B7242A-4582-441D-92A4-04E148540A2D}" srcOrd="0" destOrd="0" presId="urn:microsoft.com/office/officeart/2005/8/layout/orgChart1"/>
    <dgm:cxn modelId="{B325175E-17E6-4DF2-B909-999235710449}" type="presParOf" srcId="{7AEB1DFC-EFEE-4B5F-B9F1-7FBAB760B593}" destId="{71A58C46-6049-43A3-BEF4-A3FFB25B223C}" srcOrd="1" destOrd="0" presId="urn:microsoft.com/office/officeart/2005/8/layout/orgChart1"/>
    <dgm:cxn modelId="{8E313B41-B26D-4AAE-8533-BA942F99225D}" type="presParOf" srcId="{36D13DA8-FDA7-4FCE-A7A9-55D3EF3E39CD}" destId="{2E12A350-8CDD-45FB-BCCB-B203C12F0776}" srcOrd="1" destOrd="0" presId="urn:microsoft.com/office/officeart/2005/8/layout/orgChart1"/>
    <dgm:cxn modelId="{8E864BAC-3F82-49D1-AB3E-5C7F8AD3F970}" type="presParOf" srcId="{2E12A350-8CDD-45FB-BCCB-B203C12F0776}" destId="{D98BD7A3-3937-4097-97F6-9E80FA813682}" srcOrd="0" destOrd="0" presId="urn:microsoft.com/office/officeart/2005/8/layout/orgChart1"/>
    <dgm:cxn modelId="{CA9110F4-A3C5-416B-83D8-03274E423205}" type="presParOf" srcId="{2E12A350-8CDD-45FB-BCCB-B203C12F0776}" destId="{2958FCA5-39D8-4217-8EE9-B3234F061C49}" srcOrd="1" destOrd="0" presId="urn:microsoft.com/office/officeart/2005/8/layout/orgChart1"/>
    <dgm:cxn modelId="{D50DCE26-410D-454A-9A34-26CBE20061F8}" type="presParOf" srcId="{2958FCA5-39D8-4217-8EE9-B3234F061C49}" destId="{0F92F77E-98E4-4526-8A20-ADD1E876B6E3}" srcOrd="0" destOrd="0" presId="urn:microsoft.com/office/officeart/2005/8/layout/orgChart1"/>
    <dgm:cxn modelId="{D840698F-2E59-4500-BE4B-0DCADDA47C25}" type="presParOf" srcId="{0F92F77E-98E4-4526-8A20-ADD1E876B6E3}" destId="{F0118D8E-57E9-48C6-B030-BEE60A9FECF2}" srcOrd="0" destOrd="0" presId="urn:microsoft.com/office/officeart/2005/8/layout/orgChart1"/>
    <dgm:cxn modelId="{A5494165-C3A2-4832-9913-56ADCC7A3A01}" type="presParOf" srcId="{0F92F77E-98E4-4526-8A20-ADD1E876B6E3}" destId="{F9C112F2-5A52-421E-8B13-CAB61D4B1178}" srcOrd="1" destOrd="0" presId="urn:microsoft.com/office/officeart/2005/8/layout/orgChart1"/>
    <dgm:cxn modelId="{2A8514EE-6389-4632-8D24-20849B3C8880}" type="presParOf" srcId="{2958FCA5-39D8-4217-8EE9-B3234F061C49}" destId="{A47BB073-675B-4C81-86DD-005F2451C813}" srcOrd="1" destOrd="0" presId="urn:microsoft.com/office/officeart/2005/8/layout/orgChart1"/>
    <dgm:cxn modelId="{79591E56-7F08-42B1-A76B-6DB93A37CB6F}" type="presParOf" srcId="{2958FCA5-39D8-4217-8EE9-B3234F061C49}" destId="{0721A829-20E9-4CCF-950B-70407D89BD21}" srcOrd="2" destOrd="0" presId="urn:microsoft.com/office/officeart/2005/8/layout/orgChart1"/>
    <dgm:cxn modelId="{5A8B51DD-E6B7-47D4-980D-E61B76E2732F}" type="presParOf" srcId="{36D13DA8-FDA7-4FCE-A7A9-55D3EF3E39CD}" destId="{1A7AD723-C874-4E51-9B85-B170E2D53A42}" srcOrd="2" destOrd="0" presId="urn:microsoft.com/office/officeart/2005/8/layout/orgChart1"/>
    <dgm:cxn modelId="{9D72D282-E73F-46E7-B3E7-0D647F7F7DF2}" type="presParOf" srcId="{1AF2CBB9-061F-4B1F-B44F-1C792EA100A7}" destId="{0D2EF714-27DC-4A2F-8E50-C305964A41B5}" srcOrd="2" destOrd="0" presId="urn:microsoft.com/office/officeart/2005/8/layout/orgChart1"/>
    <dgm:cxn modelId="{7D90878C-6385-4E21-89B1-DB44975B7B93}" type="presParOf" srcId="{0D2EF714-27DC-4A2F-8E50-C305964A41B5}" destId="{911420FD-AB8E-4B9B-BD17-58F85913AF6F}" srcOrd="0" destOrd="0" presId="urn:microsoft.com/office/officeart/2005/8/layout/orgChart1"/>
    <dgm:cxn modelId="{4D332198-A443-40CC-8C9F-91810C06E8C3}" type="presParOf" srcId="{0D2EF714-27DC-4A2F-8E50-C305964A41B5}" destId="{454B6A85-5027-488B-B167-2F7D7FBEB3A4}" srcOrd="1" destOrd="0" presId="urn:microsoft.com/office/officeart/2005/8/layout/orgChart1"/>
    <dgm:cxn modelId="{92C85600-18D5-495B-AE88-F135CEAFC738}" type="presParOf" srcId="{454B6A85-5027-488B-B167-2F7D7FBEB3A4}" destId="{CAEF3AD6-74CC-4BA4-A812-E18E42A6C022}" srcOrd="0" destOrd="0" presId="urn:microsoft.com/office/officeart/2005/8/layout/orgChart1"/>
    <dgm:cxn modelId="{EF8830C8-87AF-42D5-8D76-57A3C43E76C8}" type="presParOf" srcId="{CAEF3AD6-74CC-4BA4-A812-E18E42A6C022}" destId="{6B024B13-EA1A-4436-9F1B-6D8DE2D45495}" srcOrd="0" destOrd="0" presId="urn:microsoft.com/office/officeart/2005/8/layout/orgChart1"/>
    <dgm:cxn modelId="{D7FC17B8-784C-493B-BF1E-6A7F5E7C5217}" type="presParOf" srcId="{CAEF3AD6-74CC-4BA4-A812-E18E42A6C022}" destId="{8862BA5F-67F5-41B7-BF01-98FDC032EF29}" srcOrd="1" destOrd="0" presId="urn:microsoft.com/office/officeart/2005/8/layout/orgChart1"/>
    <dgm:cxn modelId="{546D01DB-5ECA-44A0-A81B-914577DD21BA}" type="presParOf" srcId="{454B6A85-5027-488B-B167-2F7D7FBEB3A4}" destId="{7860C6AE-C401-409B-A686-9C40F56E9BFA}" srcOrd="1" destOrd="0" presId="urn:microsoft.com/office/officeart/2005/8/layout/orgChart1"/>
    <dgm:cxn modelId="{10FBC86B-3549-4DCA-A082-FAA8BD77911F}" type="presParOf" srcId="{454B6A85-5027-488B-B167-2F7D7FBEB3A4}" destId="{FB5ECA56-D555-4D7F-A5BF-8AC7383DD626}"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DFAADFD-DF4F-4EEE-8F79-329677A1664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307E7267-817D-4849-B89D-91C676B89141}">
      <dgm:prSet phldrT="[Text]"/>
      <dgm:spPr/>
      <dgm:t>
        <a:bodyPr/>
        <a:lstStyle/>
        <a:p>
          <a:r>
            <a:rPr lang="en-US"/>
            <a:t>General Manager</a:t>
          </a:r>
        </a:p>
      </dgm:t>
    </dgm:pt>
    <dgm:pt modelId="{69FCB12F-9F8A-4559-B93F-631F619B9A1E}" type="parTrans" cxnId="{A3118EE1-276B-4445-9BD7-10E2D0E99540}">
      <dgm:prSet/>
      <dgm:spPr/>
      <dgm:t>
        <a:bodyPr/>
        <a:lstStyle/>
        <a:p>
          <a:endParaRPr lang="en-US"/>
        </a:p>
      </dgm:t>
    </dgm:pt>
    <dgm:pt modelId="{63508C6A-E9CD-4537-B27F-053F32F1A39A}" type="sibTrans" cxnId="{A3118EE1-276B-4445-9BD7-10E2D0E99540}">
      <dgm:prSet/>
      <dgm:spPr/>
      <dgm:t>
        <a:bodyPr/>
        <a:lstStyle/>
        <a:p>
          <a:endParaRPr lang="en-US"/>
        </a:p>
      </dgm:t>
    </dgm:pt>
    <dgm:pt modelId="{CA440CC0-44B0-4B39-9AD1-81ED78E68CEA}" type="asst">
      <dgm:prSet phldrT="[Text]"/>
      <dgm:spPr/>
      <dgm:t>
        <a:bodyPr/>
        <a:lstStyle/>
        <a:p>
          <a:r>
            <a:rPr lang="en-US"/>
            <a:t>Director of HR</a:t>
          </a:r>
        </a:p>
      </dgm:t>
    </dgm:pt>
    <dgm:pt modelId="{AB50D764-4613-439B-A8EB-9E5F93801749}" type="parTrans" cxnId="{EF9F7A2D-921E-4D35-9BF8-80EFEFBB9AB3}">
      <dgm:prSet/>
      <dgm:spPr/>
      <dgm:t>
        <a:bodyPr/>
        <a:lstStyle/>
        <a:p>
          <a:endParaRPr lang="en-US"/>
        </a:p>
      </dgm:t>
    </dgm:pt>
    <dgm:pt modelId="{4FF23C0C-61BF-4ECD-B475-3F6D8732E223}" type="sibTrans" cxnId="{EF9F7A2D-921E-4D35-9BF8-80EFEFBB9AB3}">
      <dgm:prSet/>
      <dgm:spPr/>
      <dgm:t>
        <a:bodyPr/>
        <a:lstStyle/>
        <a:p>
          <a:endParaRPr lang="en-US"/>
        </a:p>
      </dgm:t>
    </dgm:pt>
    <dgm:pt modelId="{C2E92F82-5866-444D-B230-520D9B80AE87}">
      <dgm:prSet phldrT="[Text]"/>
      <dgm:spPr/>
      <dgm:t>
        <a:bodyPr/>
        <a:lstStyle/>
        <a:p>
          <a:r>
            <a:rPr lang="en-US"/>
            <a:t>Recruitment Manager</a:t>
          </a:r>
        </a:p>
      </dgm:t>
    </dgm:pt>
    <dgm:pt modelId="{5DBD0C93-C70E-4C24-A477-8A0B10AE4E71}" type="parTrans" cxnId="{3150BD9A-BB8B-416E-9005-CFD81936F57E}">
      <dgm:prSet/>
      <dgm:spPr/>
      <dgm:t>
        <a:bodyPr/>
        <a:lstStyle/>
        <a:p>
          <a:endParaRPr lang="en-US"/>
        </a:p>
      </dgm:t>
    </dgm:pt>
    <dgm:pt modelId="{2D1D6F40-ED08-44E2-A316-E18CFCE46CFC}" type="sibTrans" cxnId="{3150BD9A-BB8B-416E-9005-CFD81936F57E}">
      <dgm:prSet/>
      <dgm:spPr/>
      <dgm:t>
        <a:bodyPr/>
        <a:lstStyle/>
        <a:p>
          <a:endParaRPr lang="en-US"/>
        </a:p>
      </dgm:t>
    </dgm:pt>
    <dgm:pt modelId="{F39693FB-4B16-484F-BF5A-F184EADFA159}">
      <dgm:prSet phldrT="[Text]"/>
      <dgm:spPr/>
      <dgm:t>
        <a:bodyPr/>
        <a:lstStyle/>
        <a:p>
          <a:r>
            <a:rPr lang="en-US"/>
            <a:t>HR Manager</a:t>
          </a:r>
        </a:p>
      </dgm:t>
    </dgm:pt>
    <dgm:pt modelId="{23610373-878C-46B1-BEC8-F20A3996E1AA}" type="parTrans" cxnId="{234FCD08-DBDC-4D46-9F83-4007A17B0EDA}">
      <dgm:prSet/>
      <dgm:spPr/>
      <dgm:t>
        <a:bodyPr/>
        <a:lstStyle/>
        <a:p>
          <a:endParaRPr lang="en-US"/>
        </a:p>
      </dgm:t>
    </dgm:pt>
    <dgm:pt modelId="{F5537BAA-3147-4E4B-9478-E8831A79301A}" type="sibTrans" cxnId="{234FCD08-DBDC-4D46-9F83-4007A17B0EDA}">
      <dgm:prSet/>
      <dgm:spPr/>
      <dgm:t>
        <a:bodyPr/>
        <a:lstStyle/>
        <a:p>
          <a:endParaRPr lang="en-US"/>
        </a:p>
      </dgm:t>
    </dgm:pt>
    <dgm:pt modelId="{FCE732AD-8F19-47EB-8F62-279367D41E3A}">
      <dgm:prSet phldrT="[Text]"/>
      <dgm:spPr/>
      <dgm:t>
        <a:bodyPr/>
        <a:lstStyle/>
        <a:p>
          <a:r>
            <a:rPr lang="en-US"/>
            <a:t>HR Coordinator</a:t>
          </a:r>
        </a:p>
      </dgm:t>
    </dgm:pt>
    <dgm:pt modelId="{995A4EC0-A1F9-4C6F-8871-1A14F6A78055}" type="parTrans" cxnId="{5DDC2624-C6B4-462C-817C-0B0A2529AA1B}">
      <dgm:prSet/>
      <dgm:spPr/>
      <dgm:t>
        <a:bodyPr/>
        <a:lstStyle/>
        <a:p>
          <a:endParaRPr lang="en-US"/>
        </a:p>
      </dgm:t>
    </dgm:pt>
    <dgm:pt modelId="{770E37F1-8876-4C9D-86AC-5A7EC83BF6BE}" type="sibTrans" cxnId="{5DDC2624-C6B4-462C-817C-0B0A2529AA1B}">
      <dgm:prSet/>
      <dgm:spPr/>
      <dgm:t>
        <a:bodyPr/>
        <a:lstStyle/>
        <a:p>
          <a:endParaRPr lang="en-US"/>
        </a:p>
      </dgm:t>
    </dgm:pt>
    <dgm:pt modelId="{C99938D5-CCC1-4BE2-948B-1C82B9CE26FB}" type="pres">
      <dgm:prSet presAssocID="{8DFAADFD-DF4F-4EEE-8F79-329677A16647}" presName="hierChild1" presStyleCnt="0">
        <dgm:presLayoutVars>
          <dgm:orgChart val="1"/>
          <dgm:chPref val="1"/>
          <dgm:dir/>
          <dgm:animOne val="branch"/>
          <dgm:animLvl val="lvl"/>
          <dgm:resizeHandles/>
        </dgm:presLayoutVars>
      </dgm:prSet>
      <dgm:spPr/>
    </dgm:pt>
    <dgm:pt modelId="{33019C70-2B34-4624-81AD-473378266D5A}" type="pres">
      <dgm:prSet presAssocID="{307E7267-817D-4849-B89D-91C676B89141}" presName="hierRoot1" presStyleCnt="0">
        <dgm:presLayoutVars>
          <dgm:hierBranch val="init"/>
        </dgm:presLayoutVars>
      </dgm:prSet>
      <dgm:spPr/>
    </dgm:pt>
    <dgm:pt modelId="{7F518D81-036F-4763-8CC2-CA829827CD0C}" type="pres">
      <dgm:prSet presAssocID="{307E7267-817D-4849-B89D-91C676B89141}" presName="rootComposite1" presStyleCnt="0"/>
      <dgm:spPr/>
    </dgm:pt>
    <dgm:pt modelId="{ED26B110-946A-46E2-8D46-58C0762BEA6D}" type="pres">
      <dgm:prSet presAssocID="{307E7267-817D-4849-B89D-91C676B89141}" presName="rootText1" presStyleLbl="node0" presStyleIdx="0" presStyleCnt="1">
        <dgm:presLayoutVars>
          <dgm:chPref val="3"/>
        </dgm:presLayoutVars>
      </dgm:prSet>
      <dgm:spPr/>
    </dgm:pt>
    <dgm:pt modelId="{D5357A68-73D4-49F8-BCA3-3154028B2BE7}" type="pres">
      <dgm:prSet presAssocID="{307E7267-817D-4849-B89D-91C676B89141}" presName="rootConnector1" presStyleLbl="node1" presStyleIdx="0" presStyleCnt="0"/>
      <dgm:spPr/>
    </dgm:pt>
    <dgm:pt modelId="{9B1DAAA8-8F06-421B-9F85-898FE930089D}" type="pres">
      <dgm:prSet presAssocID="{307E7267-817D-4849-B89D-91C676B89141}" presName="hierChild2" presStyleCnt="0"/>
      <dgm:spPr/>
    </dgm:pt>
    <dgm:pt modelId="{C57DD559-EE27-4C6C-A409-8C4D191ECDAE}" type="pres">
      <dgm:prSet presAssocID="{5DBD0C93-C70E-4C24-A477-8A0B10AE4E71}" presName="Name37" presStyleLbl="parChTrans1D2" presStyleIdx="0" presStyleCnt="4"/>
      <dgm:spPr/>
    </dgm:pt>
    <dgm:pt modelId="{EEF313FA-A3B4-4513-BB24-C54387942B9E}" type="pres">
      <dgm:prSet presAssocID="{C2E92F82-5866-444D-B230-520D9B80AE87}" presName="hierRoot2" presStyleCnt="0">
        <dgm:presLayoutVars>
          <dgm:hierBranch val="init"/>
        </dgm:presLayoutVars>
      </dgm:prSet>
      <dgm:spPr/>
    </dgm:pt>
    <dgm:pt modelId="{D761899C-224A-40E6-ADF1-78D7BB5F66B6}" type="pres">
      <dgm:prSet presAssocID="{C2E92F82-5866-444D-B230-520D9B80AE87}" presName="rootComposite" presStyleCnt="0"/>
      <dgm:spPr/>
    </dgm:pt>
    <dgm:pt modelId="{FF4274BB-E98C-4D1B-B485-F801C327D258}" type="pres">
      <dgm:prSet presAssocID="{C2E92F82-5866-444D-B230-520D9B80AE87}" presName="rootText" presStyleLbl="node2" presStyleIdx="0" presStyleCnt="3">
        <dgm:presLayoutVars>
          <dgm:chPref val="3"/>
        </dgm:presLayoutVars>
      </dgm:prSet>
      <dgm:spPr/>
    </dgm:pt>
    <dgm:pt modelId="{8B10CECB-6869-4A74-91AD-0024AF9D169A}" type="pres">
      <dgm:prSet presAssocID="{C2E92F82-5866-444D-B230-520D9B80AE87}" presName="rootConnector" presStyleLbl="node2" presStyleIdx="0" presStyleCnt="3"/>
      <dgm:spPr/>
    </dgm:pt>
    <dgm:pt modelId="{23B326B4-8BC0-4BF1-BF13-CDD86D274D08}" type="pres">
      <dgm:prSet presAssocID="{C2E92F82-5866-444D-B230-520D9B80AE87}" presName="hierChild4" presStyleCnt="0"/>
      <dgm:spPr/>
    </dgm:pt>
    <dgm:pt modelId="{BA90EA9E-1D81-4F9D-8DD0-EA56E377CAF2}" type="pres">
      <dgm:prSet presAssocID="{C2E92F82-5866-444D-B230-520D9B80AE87}" presName="hierChild5" presStyleCnt="0"/>
      <dgm:spPr/>
    </dgm:pt>
    <dgm:pt modelId="{7F8E27B4-04D8-465B-89A4-C9AE1EB609C9}" type="pres">
      <dgm:prSet presAssocID="{23610373-878C-46B1-BEC8-F20A3996E1AA}" presName="Name37" presStyleLbl="parChTrans1D2" presStyleIdx="1" presStyleCnt="4"/>
      <dgm:spPr/>
    </dgm:pt>
    <dgm:pt modelId="{5A5D1A67-83B0-49E8-8A30-B90200868DAB}" type="pres">
      <dgm:prSet presAssocID="{F39693FB-4B16-484F-BF5A-F184EADFA159}" presName="hierRoot2" presStyleCnt="0">
        <dgm:presLayoutVars>
          <dgm:hierBranch val="init"/>
        </dgm:presLayoutVars>
      </dgm:prSet>
      <dgm:spPr/>
    </dgm:pt>
    <dgm:pt modelId="{E5624CB5-B6EB-4027-8DB7-4716199E443B}" type="pres">
      <dgm:prSet presAssocID="{F39693FB-4B16-484F-BF5A-F184EADFA159}" presName="rootComposite" presStyleCnt="0"/>
      <dgm:spPr/>
    </dgm:pt>
    <dgm:pt modelId="{0EBF72C6-605A-499D-ABDA-D1771737A604}" type="pres">
      <dgm:prSet presAssocID="{F39693FB-4B16-484F-BF5A-F184EADFA159}" presName="rootText" presStyleLbl="node2" presStyleIdx="1" presStyleCnt="3">
        <dgm:presLayoutVars>
          <dgm:chPref val="3"/>
        </dgm:presLayoutVars>
      </dgm:prSet>
      <dgm:spPr/>
    </dgm:pt>
    <dgm:pt modelId="{88C55239-A968-4A4A-9D06-C321A94F16D8}" type="pres">
      <dgm:prSet presAssocID="{F39693FB-4B16-484F-BF5A-F184EADFA159}" presName="rootConnector" presStyleLbl="node2" presStyleIdx="1" presStyleCnt="3"/>
      <dgm:spPr/>
    </dgm:pt>
    <dgm:pt modelId="{73605AA6-02A6-4DFC-BC6C-9B25C6CB740B}" type="pres">
      <dgm:prSet presAssocID="{F39693FB-4B16-484F-BF5A-F184EADFA159}" presName="hierChild4" presStyleCnt="0"/>
      <dgm:spPr/>
    </dgm:pt>
    <dgm:pt modelId="{5D917065-8984-4EB6-A69F-6F835E19C593}" type="pres">
      <dgm:prSet presAssocID="{F39693FB-4B16-484F-BF5A-F184EADFA159}" presName="hierChild5" presStyleCnt="0"/>
      <dgm:spPr/>
    </dgm:pt>
    <dgm:pt modelId="{0FB00A10-CBB9-434F-A073-24B084DC3C60}" type="pres">
      <dgm:prSet presAssocID="{995A4EC0-A1F9-4C6F-8871-1A14F6A78055}" presName="Name37" presStyleLbl="parChTrans1D2" presStyleIdx="2" presStyleCnt="4"/>
      <dgm:spPr/>
    </dgm:pt>
    <dgm:pt modelId="{E7477E43-02B7-4CBE-A069-3D882B4307BB}" type="pres">
      <dgm:prSet presAssocID="{FCE732AD-8F19-47EB-8F62-279367D41E3A}" presName="hierRoot2" presStyleCnt="0">
        <dgm:presLayoutVars>
          <dgm:hierBranch val="init"/>
        </dgm:presLayoutVars>
      </dgm:prSet>
      <dgm:spPr/>
    </dgm:pt>
    <dgm:pt modelId="{A12746B8-5AC2-4FF9-A6A6-789FF998D685}" type="pres">
      <dgm:prSet presAssocID="{FCE732AD-8F19-47EB-8F62-279367D41E3A}" presName="rootComposite" presStyleCnt="0"/>
      <dgm:spPr/>
    </dgm:pt>
    <dgm:pt modelId="{839892F3-486C-4D35-B593-1BC4AF35FE7B}" type="pres">
      <dgm:prSet presAssocID="{FCE732AD-8F19-47EB-8F62-279367D41E3A}" presName="rootText" presStyleLbl="node2" presStyleIdx="2" presStyleCnt="3">
        <dgm:presLayoutVars>
          <dgm:chPref val="3"/>
        </dgm:presLayoutVars>
      </dgm:prSet>
      <dgm:spPr/>
    </dgm:pt>
    <dgm:pt modelId="{8611B95E-F023-4C65-A638-B7A32973AD34}" type="pres">
      <dgm:prSet presAssocID="{FCE732AD-8F19-47EB-8F62-279367D41E3A}" presName="rootConnector" presStyleLbl="node2" presStyleIdx="2" presStyleCnt="3"/>
      <dgm:spPr/>
    </dgm:pt>
    <dgm:pt modelId="{7E2DBEA2-9F77-41DE-8E61-992A378A06C7}" type="pres">
      <dgm:prSet presAssocID="{FCE732AD-8F19-47EB-8F62-279367D41E3A}" presName="hierChild4" presStyleCnt="0"/>
      <dgm:spPr/>
    </dgm:pt>
    <dgm:pt modelId="{C52FA722-3150-4C10-A666-AFEE3E7A4601}" type="pres">
      <dgm:prSet presAssocID="{FCE732AD-8F19-47EB-8F62-279367D41E3A}" presName="hierChild5" presStyleCnt="0"/>
      <dgm:spPr/>
    </dgm:pt>
    <dgm:pt modelId="{4D471A23-C871-4EBE-8162-C2C56E3CB04C}" type="pres">
      <dgm:prSet presAssocID="{307E7267-817D-4849-B89D-91C676B89141}" presName="hierChild3" presStyleCnt="0"/>
      <dgm:spPr/>
    </dgm:pt>
    <dgm:pt modelId="{9DB4676F-AD6E-45F9-9A46-BE469B2E7494}" type="pres">
      <dgm:prSet presAssocID="{AB50D764-4613-439B-A8EB-9E5F93801749}" presName="Name111" presStyleLbl="parChTrans1D2" presStyleIdx="3" presStyleCnt="4"/>
      <dgm:spPr/>
    </dgm:pt>
    <dgm:pt modelId="{19991A95-AA86-4899-8C35-ECAC705D4F4C}" type="pres">
      <dgm:prSet presAssocID="{CA440CC0-44B0-4B39-9AD1-81ED78E68CEA}" presName="hierRoot3" presStyleCnt="0">
        <dgm:presLayoutVars>
          <dgm:hierBranch val="init"/>
        </dgm:presLayoutVars>
      </dgm:prSet>
      <dgm:spPr/>
    </dgm:pt>
    <dgm:pt modelId="{146EDBDD-1981-49E3-8441-0E7FCF8AB4BB}" type="pres">
      <dgm:prSet presAssocID="{CA440CC0-44B0-4B39-9AD1-81ED78E68CEA}" presName="rootComposite3" presStyleCnt="0"/>
      <dgm:spPr/>
    </dgm:pt>
    <dgm:pt modelId="{01E3446A-CA20-4EA4-8E39-B1E55B30D4D2}" type="pres">
      <dgm:prSet presAssocID="{CA440CC0-44B0-4B39-9AD1-81ED78E68CEA}" presName="rootText3" presStyleLbl="asst1" presStyleIdx="0" presStyleCnt="1" custLinFactNeighborX="1188" custLinFactNeighborY="8314">
        <dgm:presLayoutVars>
          <dgm:chPref val="3"/>
        </dgm:presLayoutVars>
      </dgm:prSet>
      <dgm:spPr/>
    </dgm:pt>
    <dgm:pt modelId="{6C50BB22-7D81-48A9-9B2E-F12B4CD625BB}" type="pres">
      <dgm:prSet presAssocID="{CA440CC0-44B0-4B39-9AD1-81ED78E68CEA}" presName="rootConnector3" presStyleLbl="asst1" presStyleIdx="0" presStyleCnt="1"/>
      <dgm:spPr/>
    </dgm:pt>
    <dgm:pt modelId="{5E004702-2502-43B6-AEE0-C82A726610B7}" type="pres">
      <dgm:prSet presAssocID="{CA440CC0-44B0-4B39-9AD1-81ED78E68CEA}" presName="hierChild6" presStyleCnt="0"/>
      <dgm:spPr/>
    </dgm:pt>
    <dgm:pt modelId="{7438B848-A072-480A-BB55-A36D37C04EA2}" type="pres">
      <dgm:prSet presAssocID="{CA440CC0-44B0-4B39-9AD1-81ED78E68CEA}" presName="hierChild7" presStyleCnt="0"/>
      <dgm:spPr/>
    </dgm:pt>
  </dgm:ptLst>
  <dgm:cxnLst>
    <dgm:cxn modelId="{234FCD08-DBDC-4D46-9F83-4007A17B0EDA}" srcId="{307E7267-817D-4849-B89D-91C676B89141}" destId="{F39693FB-4B16-484F-BF5A-F184EADFA159}" srcOrd="2" destOrd="0" parTransId="{23610373-878C-46B1-BEC8-F20A3996E1AA}" sibTransId="{F5537BAA-3147-4E4B-9478-E8831A79301A}"/>
    <dgm:cxn modelId="{5DDC2624-C6B4-462C-817C-0B0A2529AA1B}" srcId="{307E7267-817D-4849-B89D-91C676B89141}" destId="{FCE732AD-8F19-47EB-8F62-279367D41E3A}" srcOrd="3" destOrd="0" parTransId="{995A4EC0-A1F9-4C6F-8871-1A14F6A78055}" sibTransId="{770E37F1-8876-4C9D-86AC-5A7EC83BF6BE}"/>
    <dgm:cxn modelId="{EF9F7A2D-921E-4D35-9BF8-80EFEFBB9AB3}" srcId="{307E7267-817D-4849-B89D-91C676B89141}" destId="{CA440CC0-44B0-4B39-9AD1-81ED78E68CEA}" srcOrd="0" destOrd="0" parTransId="{AB50D764-4613-439B-A8EB-9E5F93801749}" sibTransId="{4FF23C0C-61BF-4ECD-B475-3F6D8732E223}"/>
    <dgm:cxn modelId="{373CFC2E-412A-4FF7-8708-6F40D624C06B}" type="presOf" srcId="{AB50D764-4613-439B-A8EB-9E5F93801749}" destId="{9DB4676F-AD6E-45F9-9A46-BE469B2E7494}" srcOrd="0" destOrd="0" presId="urn:microsoft.com/office/officeart/2005/8/layout/orgChart1"/>
    <dgm:cxn modelId="{6D89B439-2111-4BC5-AF02-5420409613C4}" type="presOf" srcId="{307E7267-817D-4849-B89D-91C676B89141}" destId="{D5357A68-73D4-49F8-BCA3-3154028B2BE7}" srcOrd="1" destOrd="0" presId="urn:microsoft.com/office/officeart/2005/8/layout/orgChart1"/>
    <dgm:cxn modelId="{B32BF760-900D-47B0-9EC5-DF09C6A433F4}" type="presOf" srcId="{F39693FB-4B16-484F-BF5A-F184EADFA159}" destId="{0EBF72C6-605A-499D-ABDA-D1771737A604}" srcOrd="0" destOrd="0" presId="urn:microsoft.com/office/officeart/2005/8/layout/orgChart1"/>
    <dgm:cxn modelId="{530B684E-262E-4E4A-980D-4181A88ED9C5}" type="presOf" srcId="{C2E92F82-5866-444D-B230-520D9B80AE87}" destId="{FF4274BB-E98C-4D1B-B485-F801C327D258}" srcOrd="0" destOrd="0" presId="urn:microsoft.com/office/officeart/2005/8/layout/orgChart1"/>
    <dgm:cxn modelId="{233DEC50-80CA-4975-95B9-BC212A6B1AB5}" type="presOf" srcId="{FCE732AD-8F19-47EB-8F62-279367D41E3A}" destId="{8611B95E-F023-4C65-A638-B7A32973AD34}" srcOrd="1" destOrd="0" presId="urn:microsoft.com/office/officeart/2005/8/layout/orgChart1"/>
    <dgm:cxn modelId="{25DCEF74-139A-4E1A-8ACE-350F46798802}" type="presOf" srcId="{CA440CC0-44B0-4B39-9AD1-81ED78E68CEA}" destId="{01E3446A-CA20-4EA4-8E39-B1E55B30D4D2}" srcOrd="0" destOrd="0" presId="urn:microsoft.com/office/officeart/2005/8/layout/orgChart1"/>
    <dgm:cxn modelId="{B75AB68F-B747-4248-8704-9D5CD6271CD3}" type="presOf" srcId="{FCE732AD-8F19-47EB-8F62-279367D41E3A}" destId="{839892F3-486C-4D35-B593-1BC4AF35FE7B}" srcOrd="0" destOrd="0" presId="urn:microsoft.com/office/officeart/2005/8/layout/orgChart1"/>
    <dgm:cxn modelId="{3150BD9A-BB8B-416E-9005-CFD81936F57E}" srcId="{307E7267-817D-4849-B89D-91C676B89141}" destId="{C2E92F82-5866-444D-B230-520D9B80AE87}" srcOrd="1" destOrd="0" parTransId="{5DBD0C93-C70E-4C24-A477-8A0B10AE4E71}" sibTransId="{2D1D6F40-ED08-44E2-A316-E18CFCE46CFC}"/>
    <dgm:cxn modelId="{E54B29A8-9C97-411B-877E-B04393070E6D}" type="presOf" srcId="{5DBD0C93-C70E-4C24-A477-8A0B10AE4E71}" destId="{C57DD559-EE27-4C6C-A409-8C4D191ECDAE}" srcOrd="0" destOrd="0" presId="urn:microsoft.com/office/officeart/2005/8/layout/orgChart1"/>
    <dgm:cxn modelId="{A1FEA3B3-4877-455B-A612-4F4B771113DC}" type="presOf" srcId="{C2E92F82-5866-444D-B230-520D9B80AE87}" destId="{8B10CECB-6869-4A74-91AD-0024AF9D169A}" srcOrd="1" destOrd="0" presId="urn:microsoft.com/office/officeart/2005/8/layout/orgChart1"/>
    <dgm:cxn modelId="{D54996C2-A2FB-4BB2-9441-67934494A0F1}" type="presOf" srcId="{F39693FB-4B16-484F-BF5A-F184EADFA159}" destId="{88C55239-A968-4A4A-9D06-C321A94F16D8}" srcOrd="1" destOrd="0" presId="urn:microsoft.com/office/officeart/2005/8/layout/orgChart1"/>
    <dgm:cxn modelId="{5ED603C7-D8BF-445F-B4A8-AAE9228FA213}" type="presOf" srcId="{307E7267-817D-4849-B89D-91C676B89141}" destId="{ED26B110-946A-46E2-8D46-58C0762BEA6D}" srcOrd="0" destOrd="0" presId="urn:microsoft.com/office/officeart/2005/8/layout/orgChart1"/>
    <dgm:cxn modelId="{AB4E66CA-3D88-4E07-8B5F-532BE947ACB3}" type="presOf" srcId="{995A4EC0-A1F9-4C6F-8871-1A14F6A78055}" destId="{0FB00A10-CBB9-434F-A073-24B084DC3C60}" srcOrd="0" destOrd="0" presId="urn:microsoft.com/office/officeart/2005/8/layout/orgChart1"/>
    <dgm:cxn modelId="{9CFBE8DF-DF0B-4634-A77E-7FB16615038C}" type="presOf" srcId="{23610373-878C-46B1-BEC8-F20A3996E1AA}" destId="{7F8E27B4-04D8-465B-89A4-C9AE1EB609C9}" srcOrd="0" destOrd="0" presId="urn:microsoft.com/office/officeart/2005/8/layout/orgChart1"/>
    <dgm:cxn modelId="{A3118EE1-276B-4445-9BD7-10E2D0E99540}" srcId="{8DFAADFD-DF4F-4EEE-8F79-329677A16647}" destId="{307E7267-817D-4849-B89D-91C676B89141}" srcOrd="0" destOrd="0" parTransId="{69FCB12F-9F8A-4559-B93F-631F619B9A1E}" sibTransId="{63508C6A-E9CD-4537-B27F-053F32F1A39A}"/>
    <dgm:cxn modelId="{9FFB0FF4-1333-4EF5-8620-FC4EA262E1FB}" type="presOf" srcId="{8DFAADFD-DF4F-4EEE-8F79-329677A16647}" destId="{C99938D5-CCC1-4BE2-948B-1C82B9CE26FB}" srcOrd="0" destOrd="0" presId="urn:microsoft.com/office/officeart/2005/8/layout/orgChart1"/>
    <dgm:cxn modelId="{C3CC38F8-9657-4B92-9FC8-5BB070955D39}" type="presOf" srcId="{CA440CC0-44B0-4B39-9AD1-81ED78E68CEA}" destId="{6C50BB22-7D81-48A9-9B2E-F12B4CD625BB}" srcOrd="1" destOrd="0" presId="urn:microsoft.com/office/officeart/2005/8/layout/orgChart1"/>
    <dgm:cxn modelId="{4F5A68DA-A9BB-4139-BEC6-E4E518137DCB}" type="presParOf" srcId="{C99938D5-CCC1-4BE2-948B-1C82B9CE26FB}" destId="{33019C70-2B34-4624-81AD-473378266D5A}" srcOrd="0" destOrd="0" presId="urn:microsoft.com/office/officeart/2005/8/layout/orgChart1"/>
    <dgm:cxn modelId="{1A7604FD-30DC-49B4-87C4-B2C23CB2B39D}" type="presParOf" srcId="{33019C70-2B34-4624-81AD-473378266D5A}" destId="{7F518D81-036F-4763-8CC2-CA829827CD0C}" srcOrd="0" destOrd="0" presId="urn:microsoft.com/office/officeart/2005/8/layout/orgChart1"/>
    <dgm:cxn modelId="{F4CBB23E-E5A3-42D5-B4FD-5ED19482E864}" type="presParOf" srcId="{7F518D81-036F-4763-8CC2-CA829827CD0C}" destId="{ED26B110-946A-46E2-8D46-58C0762BEA6D}" srcOrd="0" destOrd="0" presId="urn:microsoft.com/office/officeart/2005/8/layout/orgChart1"/>
    <dgm:cxn modelId="{9CEEEDA3-CC57-447F-AC91-AAE10378B58A}" type="presParOf" srcId="{7F518D81-036F-4763-8CC2-CA829827CD0C}" destId="{D5357A68-73D4-49F8-BCA3-3154028B2BE7}" srcOrd="1" destOrd="0" presId="urn:microsoft.com/office/officeart/2005/8/layout/orgChart1"/>
    <dgm:cxn modelId="{7B0C164F-5A25-457D-A99A-D60E49A12012}" type="presParOf" srcId="{33019C70-2B34-4624-81AD-473378266D5A}" destId="{9B1DAAA8-8F06-421B-9F85-898FE930089D}" srcOrd="1" destOrd="0" presId="urn:microsoft.com/office/officeart/2005/8/layout/orgChart1"/>
    <dgm:cxn modelId="{55AFE3E4-8337-4C9D-9DCC-55F7D69FA97B}" type="presParOf" srcId="{9B1DAAA8-8F06-421B-9F85-898FE930089D}" destId="{C57DD559-EE27-4C6C-A409-8C4D191ECDAE}" srcOrd="0" destOrd="0" presId="urn:microsoft.com/office/officeart/2005/8/layout/orgChart1"/>
    <dgm:cxn modelId="{18DF4810-A50D-4B6C-829A-9344C42167C4}" type="presParOf" srcId="{9B1DAAA8-8F06-421B-9F85-898FE930089D}" destId="{EEF313FA-A3B4-4513-BB24-C54387942B9E}" srcOrd="1" destOrd="0" presId="urn:microsoft.com/office/officeart/2005/8/layout/orgChart1"/>
    <dgm:cxn modelId="{4490C14F-959C-4269-B0E9-7E5FEB225544}" type="presParOf" srcId="{EEF313FA-A3B4-4513-BB24-C54387942B9E}" destId="{D761899C-224A-40E6-ADF1-78D7BB5F66B6}" srcOrd="0" destOrd="0" presId="urn:microsoft.com/office/officeart/2005/8/layout/orgChart1"/>
    <dgm:cxn modelId="{F91547B6-F532-472A-9E9A-536BC02B00EA}" type="presParOf" srcId="{D761899C-224A-40E6-ADF1-78D7BB5F66B6}" destId="{FF4274BB-E98C-4D1B-B485-F801C327D258}" srcOrd="0" destOrd="0" presId="urn:microsoft.com/office/officeart/2005/8/layout/orgChart1"/>
    <dgm:cxn modelId="{D53E6694-C629-4EDF-B900-F7837310942F}" type="presParOf" srcId="{D761899C-224A-40E6-ADF1-78D7BB5F66B6}" destId="{8B10CECB-6869-4A74-91AD-0024AF9D169A}" srcOrd="1" destOrd="0" presId="urn:microsoft.com/office/officeart/2005/8/layout/orgChart1"/>
    <dgm:cxn modelId="{1B37C4DE-92C0-41C1-AEB8-0F692A7D7BE5}" type="presParOf" srcId="{EEF313FA-A3B4-4513-BB24-C54387942B9E}" destId="{23B326B4-8BC0-4BF1-BF13-CDD86D274D08}" srcOrd="1" destOrd="0" presId="urn:microsoft.com/office/officeart/2005/8/layout/orgChart1"/>
    <dgm:cxn modelId="{6DA9E51C-CCB5-4C35-996B-B3F89F2A0A06}" type="presParOf" srcId="{EEF313FA-A3B4-4513-BB24-C54387942B9E}" destId="{BA90EA9E-1D81-4F9D-8DD0-EA56E377CAF2}" srcOrd="2" destOrd="0" presId="urn:microsoft.com/office/officeart/2005/8/layout/orgChart1"/>
    <dgm:cxn modelId="{0DC64D96-8494-41B1-BDBB-01D2649586FC}" type="presParOf" srcId="{9B1DAAA8-8F06-421B-9F85-898FE930089D}" destId="{7F8E27B4-04D8-465B-89A4-C9AE1EB609C9}" srcOrd="2" destOrd="0" presId="urn:microsoft.com/office/officeart/2005/8/layout/orgChart1"/>
    <dgm:cxn modelId="{64371BAD-5B20-44D1-A00F-E5C925F43BF3}" type="presParOf" srcId="{9B1DAAA8-8F06-421B-9F85-898FE930089D}" destId="{5A5D1A67-83B0-49E8-8A30-B90200868DAB}" srcOrd="3" destOrd="0" presId="urn:microsoft.com/office/officeart/2005/8/layout/orgChart1"/>
    <dgm:cxn modelId="{59984A9E-C6D9-4878-81C0-5D3ADBFDFE98}" type="presParOf" srcId="{5A5D1A67-83B0-49E8-8A30-B90200868DAB}" destId="{E5624CB5-B6EB-4027-8DB7-4716199E443B}" srcOrd="0" destOrd="0" presId="urn:microsoft.com/office/officeart/2005/8/layout/orgChart1"/>
    <dgm:cxn modelId="{2435AE5E-B971-4DFE-8B1E-5C1B4F0AB9F1}" type="presParOf" srcId="{E5624CB5-B6EB-4027-8DB7-4716199E443B}" destId="{0EBF72C6-605A-499D-ABDA-D1771737A604}" srcOrd="0" destOrd="0" presId="urn:microsoft.com/office/officeart/2005/8/layout/orgChart1"/>
    <dgm:cxn modelId="{68998FEE-B402-439B-A001-226EC3A40D49}" type="presParOf" srcId="{E5624CB5-B6EB-4027-8DB7-4716199E443B}" destId="{88C55239-A968-4A4A-9D06-C321A94F16D8}" srcOrd="1" destOrd="0" presId="urn:microsoft.com/office/officeart/2005/8/layout/orgChart1"/>
    <dgm:cxn modelId="{85AC9E3D-3986-4912-8B15-EA0820BD2018}" type="presParOf" srcId="{5A5D1A67-83B0-49E8-8A30-B90200868DAB}" destId="{73605AA6-02A6-4DFC-BC6C-9B25C6CB740B}" srcOrd="1" destOrd="0" presId="urn:microsoft.com/office/officeart/2005/8/layout/orgChart1"/>
    <dgm:cxn modelId="{812082FE-E815-4E0B-9314-AF74480CAB75}" type="presParOf" srcId="{5A5D1A67-83B0-49E8-8A30-B90200868DAB}" destId="{5D917065-8984-4EB6-A69F-6F835E19C593}" srcOrd="2" destOrd="0" presId="urn:microsoft.com/office/officeart/2005/8/layout/orgChart1"/>
    <dgm:cxn modelId="{C0191724-8355-487F-860B-933A349A5CE4}" type="presParOf" srcId="{9B1DAAA8-8F06-421B-9F85-898FE930089D}" destId="{0FB00A10-CBB9-434F-A073-24B084DC3C60}" srcOrd="4" destOrd="0" presId="urn:microsoft.com/office/officeart/2005/8/layout/orgChart1"/>
    <dgm:cxn modelId="{3D38FA18-DACD-4CFA-BF4B-F16987E17468}" type="presParOf" srcId="{9B1DAAA8-8F06-421B-9F85-898FE930089D}" destId="{E7477E43-02B7-4CBE-A069-3D882B4307BB}" srcOrd="5" destOrd="0" presId="urn:microsoft.com/office/officeart/2005/8/layout/orgChart1"/>
    <dgm:cxn modelId="{FD15DEAF-1685-4A42-99E4-A346BE997413}" type="presParOf" srcId="{E7477E43-02B7-4CBE-A069-3D882B4307BB}" destId="{A12746B8-5AC2-4FF9-A6A6-789FF998D685}" srcOrd="0" destOrd="0" presId="urn:microsoft.com/office/officeart/2005/8/layout/orgChart1"/>
    <dgm:cxn modelId="{988561B5-663F-4348-8CC7-DC9DD2B812AF}" type="presParOf" srcId="{A12746B8-5AC2-4FF9-A6A6-789FF998D685}" destId="{839892F3-486C-4D35-B593-1BC4AF35FE7B}" srcOrd="0" destOrd="0" presId="urn:microsoft.com/office/officeart/2005/8/layout/orgChart1"/>
    <dgm:cxn modelId="{AD6E178F-C461-408E-95CF-FB7B575C6917}" type="presParOf" srcId="{A12746B8-5AC2-4FF9-A6A6-789FF998D685}" destId="{8611B95E-F023-4C65-A638-B7A32973AD34}" srcOrd="1" destOrd="0" presId="urn:microsoft.com/office/officeart/2005/8/layout/orgChart1"/>
    <dgm:cxn modelId="{525DF9E4-BC57-4706-84E7-C9C08D569FAB}" type="presParOf" srcId="{E7477E43-02B7-4CBE-A069-3D882B4307BB}" destId="{7E2DBEA2-9F77-41DE-8E61-992A378A06C7}" srcOrd="1" destOrd="0" presId="urn:microsoft.com/office/officeart/2005/8/layout/orgChart1"/>
    <dgm:cxn modelId="{D077E979-B2F6-4C0D-A29B-0F756E81F8C0}" type="presParOf" srcId="{E7477E43-02B7-4CBE-A069-3D882B4307BB}" destId="{C52FA722-3150-4C10-A666-AFEE3E7A4601}" srcOrd="2" destOrd="0" presId="urn:microsoft.com/office/officeart/2005/8/layout/orgChart1"/>
    <dgm:cxn modelId="{21433A28-C015-442B-883D-1D6E78C6F3D4}" type="presParOf" srcId="{33019C70-2B34-4624-81AD-473378266D5A}" destId="{4D471A23-C871-4EBE-8162-C2C56E3CB04C}" srcOrd="2" destOrd="0" presId="urn:microsoft.com/office/officeart/2005/8/layout/orgChart1"/>
    <dgm:cxn modelId="{C8F4C945-B096-4C3E-BA89-2BEC43ED71E5}" type="presParOf" srcId="{4D471A23-C871-4EBE-8162-C2C56E3CB04C}" destId="{9DB4676F-AD6E-45F9-9A46-BE469B2E7494}" srcOrd="0" destOrd="0" presId="urn:microsoft.com/office/officeart/2005/8/layout/orgChart1"/>
    <dgm:cxn modelId="{94D6D60F-B595-4DC0-B97F-2BA8CEDA65CF}" type="presParOf" srcId="{4D471A23-C871-4EBE-8162-C2C56E3CB04C}" destId="{19991A95-AA86-4899-8C35-ECAC705D4F4C}" srcOrd="1" destOrd="0" presId="urn:microsoft.com/office/officeart/2005/8/layout/orgChart1"/>
    <dgm:cxn modelId="{B09356BD-2772-4184-A14E-B810AA752CDD}" type="presParOf" srcId="{19991A95-AA86-4899-8C35-ECAC705D4F4C}" destId="{146EDBDD-1981-49E3-8441-0E7FCF8AB4BB}" srcOrd="0" destOrd="0" presId="urn:microsoft.com/office/officeart/2005/8/layout/orgChart1"/>
    <dgm:cxn modelId="{B51DD972-6687-4E65-9FF2-502DF3EC4048}" type="presParOf" srcId="{146EDBDD-1981-49E3-8441-0E7FCF8AB4BB}" destId="{01E3446A-CA20-4EA4-8E39-B1E55B30D4D2}" srcOrd="0" destOrd="0" presId="urn:microsoft.com/office/officeart/2005/8/layout/orgChart1"/>
    <dgm:cxn modelId="{D0034BDA-8040-4EBF-A9E4-E78F1C6C9C9C}" type="presParOf" srcId="{146EDBDD-1981-49E3-8441-0E7FCF8AB4BB}" destId="{6C50BB22-7D81-48A9-9B2E-F12B4CD625BB}" srcOrd="1" destOrd="0" presId="urn:microsoft.com/office/officeart/2005/8/layout/orgChart1"/>
    <dgm:cxn modelId="{84152A22-3A8B-45DE-B3F8-D1C0F8B0042D}" type="presParOf" srcId="{19991A95-AA86-4899-8C35-ECAC705D4F4C}" destId="{5E004702-2502-43B6-AEE0-C82A726610B7}" srcOrd="1" destOrd="0" presId="urn:microsoft.com/office/officeart/2005/8/layout/orgChart1"/>
    <dgm:cxn modelId="{C0262845-A89C-44E0-B8C4-E29A0F826193}" type="presParOf" srcId="{19991A95-AA86-4899-8C35-ECAC705D4F4C}" destId="{7438B848-A072-480A-BB55-A36D37C04EA2}"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67D706C-F44B-4D8D-B210-AA1D570E68E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6B36718A-53DE-4FC3-B678-D4A376864670}">
      <dgm:prSet phldrT="[Text]"/>
      <dgm:spPr/>
      <dgm:t>
        <a:bodyPr/>
        <a:lstStyle/>
        <a:p>
          <a:r>
            <a:rPr lang="en-US"/>
            <a:t>Director of Finance</a:t>
          </a:r>
        </a:p>
      </dgm:t>
    </dgm:pt>
    <dgm:pt modelId="{65F59705-DAE0-42CA-A6B8-F82A9F059714}" type="parTrans" cxnId="{659ED4B6-6FC0-4E60-A3A9-A40FCCA1DA4E}">
      <dgm:prSet/>
      <dgm:spPr/>
      <dgm:t>
        <a:bodyPr/>
        <a:lstStyle/>
        <a:p>
          <a:endParaRPr lang="en-US"/>
        </a:p>
      </dgm:t>
    </dgm:pt>
    <dgm:pt modelId="{25452EF7-935B-4102-B499-D29CA312EFC6}" type="sibTrans" cxnId="{659ED4B6-6FC0-4E60-A3A9-A40FCCA1DA4E}">
      <dgm:prSet/>
      <dgm:spPr/>
      <dgm:t>
        <a:bodyPr/>
        <a:lstStyle/>
        <a:p>
          <a:endParaRPr lang="en-US"/>
        </a:p>
      </dgm:t>
    </dgm:pt>
    <dgm:pt modelId="{CB5B42E1-1680-4B9F-AA2B-FFC031D1A02F}">
      <dgm:prSet phldrT="[Text]"/>
      <dgm:spPr/>
      <dgm:t>
        <a:bodyPr/>
        <a:lstStyle/>
        <a:p>
          <a:r>
            <a:rPr lang="en-US"/>
            <a:t>Assistant Controller Income</a:t>
          </a:r>
        </a:p>
      </dgm:t>
    </dgm:pt>
    <dgm:pt modelId="{A059694F-BAD0-4238-8449-443FC62350FF}" type="parTrans" cxnId="{903FE97E-1E39-4131-84B4-BF16E2E4AB13}">
      <dgm:prSet/>
      <dgm:spPr/>
      <dgm:t>
        <a:bodyPr/>
        <a:lstStyle/>
        <a:p>
          <a:endParaRPr lang="en-US"/>
        </a:p>
      </dgm:t>
    </dgm:pt>
    <dgm:pt modelId="{0B685262-E8C0-489C-818C-783D2D35F574}" type="sibTrans" cxnId="{903FE97E-1E39-4131-84B4-BF16E2E4AB13}">
      <dgm:prSet/>
      <dgm:spPr/>
      <dgm:t>
        <a:bodyPr/>
        <a:lstStyle/>
        <a:p>
          <a:endParaRPr lang="en-US"/>
        </a:p>
      </dgm:t>
    </dgm:pt>
    <dgm:pt modelId="{AAA4EADD-3B8F-46F6-BDB0-C77D97CF82F1}">
      <dgm:prSet phldrT="[Text]"/>
      <dgm:spPr/>
      <dgm:t>
        <a:bodyPr/>
        <a:lstStyle/>
        <a:p>
          <a:r>
            <a:rPr lang="en-US"/>
            <a:t>Assistant Controller Receivables</a:t>
          </a:r>
        </a:p>
      </dgm:t>
    </dgm:pt>
    <dgm:pt modelId="{EE2D3EB3-5522-426E-BD49-8FC54BCDF8AD}" type="parTrans" cxnId="{C0DA1707-7F26-41DF-9FC4-320BE4668792}">
      <dgm:prSet/>
      <dgm:spPr/>
      <dgm:t>
        <a:bodyPr/>
        <a:lstStyle/>
        <a:p>
          <a:endParaRPr lang="en-US"/>
        </a:p>
      </dgm:t>
    </dgm:pt>
    <dgm:pt modelId="{4CA731BA-8CB0-408B-9C15-868ECC57CCE5}" type="sibTrans" cxnId="{C0DA1707-7F26-41DF-9FC4-320BE4668792}">
      <dgm:prSet/>
      <dgm:spPr/>
      <dgm:t>
        <a:bodyPr/>
        <a:lstStyle/>
        <a:p>
          <a:endParaRPr lang="en-US"/>
        </a:p>
      </dgm:t>
    </dgm:pt>
    <dgm:pt modelId="{ED1E73B7-CECA-4910-A841-19B8AD75FB2D}">
      <dgm:prSet phldrT="[Text]"/>
      <dgm:spPr/>
      <dgm:t>
        <a:bodyPr/>
        <a:lstStyle/>
        <a:p>
          <a:r>
            <a:rPr lang="en-US"/>
            <a:t>Night Auditor</a:t>
          </a:r>
        </a:p>
      </dgm:t>
    </dgm:pt>
    <dgm:pt modelId="{0E6BEB2F-9B21-4B75-972C-D5B9AD737A25}" type="parTrans" cxnId="{084046F5-DAD8-45EA-8B2B-89B2F582D4A1}">
      <dgm:prSet/>
      <dgm:spPr/>
      <dgm:t>
        <a:bodyPr/>
        <a:lstStyle/>
        <a:p>
          <a:endParaRPr lang="en-US"/>
        </a:p>
      </dgm:t>
    </dgm:pt>
    <dgm:pt modelId="{7DD5D0F5-852F-464F-8860-DC07F7750244}" type="sibTrans" cxnId="{084046F5-DAD8-45EA-8B2B-89B2F582D4A1}">
      <dgm:prSet/>
      <dgm:spPr/>
      <dgm:t>
        <a:bodyPr/>
        <a:lstStyle/>
        <a:p>
          <a:endParaRPr lang="en-US"/>
        </a:p>
      </dgm:t>
    </dgm:pt>
    <dgm:pt modelId="{6166033A-DFB2-43DE-BD99-8194AF12B4D7}">
      <dgm:prSet/>
      <dgm:spPr/>
      <dgm:t>
        <a:bodyPr/>
        <a:lstStyle/>
        <a:p>
          <a:r>
            <a:rPr lang="en-US"/>
            <a:t>Income Journal</a:t>
          </a:r>
        </a:p>
      </dgm:t>
    </dgm:pt>
    <dgm:pt modelId="{5213D2FA-C308-4E73-ACC9-91E71E59048B}" type="parTrans" cxnId="{23A2C380-7B27-4790-BB3A-7F2D0A218577}">
      <dgm:prSet/>
      <dgm:spPr/>
      <dgm:t>
        <a:bodyPr/>
        <a:lstStyle/>
        <a:p>
          <a:endParaRPr lang="en-US"/>
        </a:p>
      </dgm:t>
    </dgm:pt>
    <dgm:pt modelId="{753EDA35-B638-447C-89FF-04D2EAD23081}" type="sibTrans" cxnId="{23A2C380-7B27-4790-BB3A-7F2D0A218577}">
      <dgm:prSet/>
      <dgm:spPr/>
      <dgm:t>
        <a:bodyPr/>
        <a:lstStyle/>
        <a:p>
          <a:endParaRPr lang="en-US"/>
        </a:p>
      </dgm:t>
    </dgm:pt>
    <dgm:pt modelId="{B96F9850-EF65-476A-8C42-BDE046C68F59}" type="asst">
      <dgm:prSet/>
      <dgm:spPr/>
      <dgm:t>
        <a:bodyPr/>
        <a:lstStyle/>
        <a:p>
          <a:r>
            <a:rPr lang="en-US"/>
            <a:t>Cashier</a:t>
          </a:r>
        </a:p>
      </dgm:t>
    </dgm:pt>
    <dgm:pt modelId="{B1C6E735-0504-44CA-9000-882ABB6C1481}" type="parTrans" cxnId="{91402559-0808-4183-A8BB-7D12D2350ACF}">
      <dgm:prSet/>
      <dgm:spPr/>
      <dgm:t>
        <a:bodyPr/>
        <a:lstStyle/>
        <a:p>
          <a:endParaRPr lang="en-US"/>
        </a:p>
      </dgm:t>
    </dgm:pt>
    <dgm:pt modelId="{2C38BAEA-0430-49D5-8FAC-1415219B44B5}" type="sibTrans" cxnId="{91402559-0808-4183-A8BB-7D12D2350ACF}">
      <dgm:prSet/>
      <dgm:spPr/>
      <dgm:t>
        <a:bodyPr/>
        <a:lstStyle/>
        <a:p>
          <a:endParaRPr lang="en-US"/>
        </a:p>
      </dgm:t>
    </dgm:pt>
    <dgm:pt modelId="{B2B75622-DAA8-463C-8574-335CDC060E06}" type="asst">
      <dgm:prSet/>
      <dgm:spPr/>
      <dgm:t>
        <a:bodyPr/>
        <a:lstStyle/>
        <a:p>
          <a:r>
            <a:rPr lang="en-US"/>
            <a:t>Credit Cards</a:t>
          </a:r>
        </a:p>
      </dgm:t>
    </dgm:pt>
    <dgm:pt modelId="{D676738E-F462-4595-A7D6-518B78E9E664}" type="parTrans" cxnId="{1950DC1A-FE4B-4F37-81C1-B777C6A39858}">
      <dgm:prSet/>
      <dgm:spPr/>
      <dgm:t>
        <a:bodyPr/>
        <a:lstStyle/>
        <a:p>
          <a:endParaRPr lang="en-US"/>
        </a:p>
      </dgm:t>
    </dgm:pt>
    <dgm:pt modelId="{D1BF5A76-AF5F-425E-AD98-67AB61196376}" type="sibTrans" cxnId="{1950DC1A-FE4B-4F37-81C1-B777C6A39858}">
      <dgm:prSet/>
      <dgm:spPr/>
      <dgm:t>
        <a:bodyPr/>
        <a:lstStyle/>
        <a:p>
          <a:endParaRPr lang="en-US"/>
        </a:p>
      </dgm:t>
    </dgm:pt>
    <dgm:pt modelId="{99FFDDA5-457C-4B38-A356-18519B6C5517}" type="asst">
      <dgm:prSet/>
      <dgm:spPr/>
      <dgm:t>
        <a:bodyPr/>
        <a:lstStyle/>
        <a:p>
          <a:r>
            <a:rPr lang="en-US"/>
            <a:t>Group Accounts</a:t>
          </a:r>
        </a:p>
      </dgm:t>
    </dgm:pt>
    <dgm:pt modelId="{489BACFD-A04B-433D-ADBF-95E1E6AD5D00}" type="parTrans" cxnId="{CE553457-DEDA-44BD-9DA0-3457F7538EAF}">
      <dgm:prSet/>
      <dgm:spPr/>
      <dgm:t>
        <a:bodyPr/>
        <a:lstStyle/>
        <a:p>
          <a:endParaRPr lang="en-US"/>
        </a:p>
      </dgm:t>
    </dgm:pt>
    <dgm:pt modelId="{4E5577A9-A7FD-4C1A-89F7-D8580AB67FBA}" type="sibTrans" cxnId="{CE553457-DEDA-44BD-9DA0-3457F7538EAF}">
      <dgm:prSet/>
      <dgm:spPr/>
      <dgm:t>
        <a:bodyPr/>
        <a:lstStyle/>
        <a:p>
          <a:endParaRPr lang="en-US"/>
        </a:p>
      </dgm:t>
    </dgm:pt>
    <dgm:pt modelId="{48061F5C-7B11-40D6-B22D-DBBB7EF7F96D}" type="asst">
      <dgm:prSet/>
      <dgm:spPr/>
      <dgm:t>
        <a:bodyPr/>
        <a:lstStyle/>
        <a:p>
          <a:r>
            <a:rPr lang="en-US"/>
            <a:t>Rooms Audit</a:t>
          </a:r>
        </a:p>
      </dgm:t>
    </dgm:pt>
    <dgm:pt modelId="{45C58521-EC27-4928-9A94-3DE7D2E5D5BF}" type="parTrans" cxnId="{FFFA6ADB-F2CC-468A-A2F1-FB93AD9B2C5C}">
      <dgm:prSet/>
      <dgm:spPr/>
      <dgm:t>
        <a:bodyPr/>
        <a:lstStyle/>
        <a:p>
          <a:endParaRPr lang="en-US"/>
        </a:p>
      </dgm:t>
    </dgm:pt>
    <dgm:pt modelId="{328AB204-D409-4CC0-877B-DC5AA359F963}" type="sibTrans" cxnId="{FFFA6ADB-F2CC-468A-A2F1-FB93AD9B2C5C}">
      <dgm:prSet/>
      <dgm:spPr/>
      <dgm:t>
        <a:bodyPr/>
        <a:lstStyle/>
        <a:p>
          <a:endParaRPr lang="en-US"/>
        </a:p>
      </dgm:t>
    </dgm:pt>
    <dgm:pt modelId="{184CDE60-2CDB-4740-AD58-C1A65CFFCB01}" type="asst">
      <dgm:prSet/>
      <dgm:spPr/>
      <dgm:t>
        <a:bodyPr/>
        <a:lstStyle/>
        <a:p>
          <a:r>
            <a:rPr lang="en-US"/>
            <a:t>F&amp;B Audit</a:t>
          </a:r>
        </a:p>
      </dgm:t>
    </dgm:pt>
    <dgm:pt modelId="{C0551536-73E1-4DDF-BF4B-8295C5FB3246}" type="parTrans" cxnId="{49360377-ACD2-4915-87DA-1894D37F4AE0}">
      <dgm:prSet/>
      <dgm:spPr/>
      <dgm:t>
        <a:bodyPr/>
        <a:lstStyle/>
        <a:p>
          <a:endParaRPr lang="en-US"/>
        </a:p>
      </dgm:t>
    </dgm:pt>
    <dgm:pt modelId="{A78296C3-3408-4338-A9DC-6DD034DE2572}" type="sibTrans" cxnId="{49360377-ACD2-4915-87DA-1894D37F4AE0}">
      <dgm:prSet/>
      <dgm:spPr/>
      <dgm:t>
        <a:bodyPr/>
        <a:lstStyle/>
        <a:p>
          <a:endParaRPr lang="en-US"/>
        </a:p>
      </dgm:t>
    </dgm:pt>
    <dgm:pt modelId="{01702703-F1DD-49D7-8B76-36C885761680}" type="asst">
      <dgm:prSet/>
      <dgm:spPr/>
      <dgm:t>
        <a:bodyPr/>
        <a:lstStyle/>
        <a:p>
          <a:r>
            <a:rPr lang="en-US"/>
            <a:t>Accounts Payable</a:t>
          </a:r>
        </a:p>
      </dgm:t>
    </dgm:pt>
    <dgm:pt modelId="{C13027FB-2C08-4850-AC9B-35F92EF1D782}" type="parTrans" cxnId="{ED30BCF9-3298-4E4D-A1EE-5EC8900B2DAC}">
      <dgm:prSet/>
      <dgm:spPr/>
      <dgm:t>
        <a:bodyPr/>
        <a:lstStyle/>
        <a:p>
          <a:endParaRPr lang="en-US"/>
        </a:p>
      </dgm:t>
    </dgm:pt>
    <dgm:pt modelId="{345175E8-2A2E-46BB-B784-121140F7F0CA}" type="sibTrans" cxnId="{ED30BCF9-3298-4E4D-A1EE-5EC8900B2DAC}">
      <dgm:prSet/>
      <dgm:spPr/>
      <dgm:t>
        <a:bodyPr/>
        <a:lstStyle/>
        <a:p>
          <a:endParaRPr lang="en-US"/>
        </a:p>
      </dgm:t>
    </dgm:pt>
    <dgm:pt modelId="{644ED1B1-A583-4446-B162-5A5C014B0ED1}" type="pres">
      <dgm:prSet presAssocID="{867D706C-F44B-4D8D-B210-AA1D570E68E8}" presName="hierChild1" presStyleCnt="0">
        <dgm:presLayoutVars>
          <dgm:orgChart val="1"/>
          <dgm:chPref val="1"/>
          <dgm:dir/>
          <dgm:animOne val="branch"/>
          <dgm:animLvl val="lvl"/>
          <dgm:resizeHandles/>
        </dgm:presLayoutVars>
      </dgm:prSet>
      <dgm:spPr/>
    </dgm:pt>
    <dgm:pt modelId="{BCCB3038-A554-4F10-8A80-611DF6D680E3}" type="pres">
      <dgm:prSet presAssocID="{6B36718A-53DE-4FC3-B678-D4A376864670}" presName="hierRoot1" presStyleCnt="0">
        <dgm:presLayoutVars>
          <dgm:hierBranch val="init"/>
        </dgm:presLayoutVars>
      </dgm:prSet>
      <dgm:spPr/>
    </dgm:pt>
    <dgm:pt modelId="{25BFAA79-D003-4AE5-9611-24BEA41E2E7F}" type="pres">
      <dgm:prSet presAssocID="{6B36718A-53DE-4FC3-B678-D4A376864670}" presName="rootComposite1" presStyleCnt="0"/>
      <dgm:spPr/>
    </dgm:pt>
    <dgm:pt modelId="{C0C47802-647D-4711-BEB4-F0340CD7D1F8}" type="pres">
      <dgm:prSet presAssocID="{6B36718A-53DE-4FC3-B678-D4A376864670}" presName="rootText1" presStyleLbl="node0" presStyleIdx="0" presStyleCnt="1">
        <dgm:presLayoutVars>
          <dgm:chPref val="3"/>
        </dgm:presLayoutVars>
      </dgm:prSet>
      <dgm:spPr/>
    </dgm:pt>
    <dgm:pt modelId="{3C1CCF88-6FAE-4DE6-A59C-F37AD327DA9E}" type="pres">
      <dgm:prSet presAssocID="{6B36718A-53DE-4FC3-B678-D4A376864670}" presName="rootConnector1" presStyleLbl="node1" presStyleIdx="0" presStyleCnt="0"/>
      <dgm:spPr/>
    </dgm:pt>
    <dgm:pt modelId="{9D59827A-9AB5-46CD-8007-68666582AAB1}" type="pres">
      <dgm:prSet presAssocID="{6B36718A-53DE-4FC3-B678-D4A376864670}" presName="hierChild2" presStyleCnt="0"/>
      <dgm:spPr/>
    </dgm:pt>
    <dgm:pt modelId="{D1F0B854-6B5E-4F00-90B9-2B28F2C69C70}" type="pres">
      <dgm:prSet presAssocID="{A059694F-BAD0-4238-8449-443FC62350FF}" presName="Name37" presStyleLbl="parChTrans1D2" presStyleIdx="0" presStyleCnt="3"/>
      <dgm:spPr/>
    </dgm:pt>
    <dgm:pt modelId="{63C9B8C2-FF93-4010-9963-215E9CF42843}" type="pres">
      <dgm:prSet presAssocID="{CB5B42E1-1680-4B9F-AA2B-FFC031D1A02F}" presName="hierRoot2" presStyleCnt="0">
        <dgm:presLayoutVars>
          <dgm:hierBranch val="init"/>
        </dgm:presLayoutVars>
      </dgm:prSet>
      <dgm:spPr/>
    </dgm:pt>
    <dgm:pt modelId="{C1E6C612-8DB3-4B2D-9D7A-FE30C2F8EF9A}" type="pres">
      <dgm:prSet presAssocID="{CB5B42E1-1680-4B9F-AA2B-FFC031D1A02F}" presName="rootComposite" presStyleCnt="0"/>
      <dgm:spPr/>
    </dgm:pt>
    <dgm:pt modelId="{03F6A058-B584-46BC-9882-5B13F735F370}" type="pres">
      <dgm:prSet presAssocID="{CB5B42E1-1680-4B9F-AA2B-FFC031D1A02F}" presName="rootText" presStyleLbl="node2" presStyleIdx="0" presStyleCnt="3" custLinFactNeighborX="-3978" custLinFactNeighborY="-3978">
        <dgm:presLayoutVars>
          <dgm:chPref val="3"/>
        </dgm:presLayoutVars>
      </dgm:prSet>
      <dgm:spPr/>
    </dgm:pt>
    <dgm:pt modelId="{3530C17E-0FAD-4C69-AF92-2A228435BFF9}" type="pres">
      <dgm:prSet presAssocID="{CB5B42E1-1680-4B9F-AA2B-FFC031D1A02F}" presName="rootConnector" presStyleLbl="node2" presStyleIdx="0" presStyleCnt="3"/>
      <dgm:spPr/>
    </dgm:pt>
    <dgm:pt modelId="{06E99019-A266-4D18-AAA5-B249DA562870}" type="pres">
      <dgm:prSet presAssocID="{CB5B42E1-1680-4B9F-AA2B-FFC031D1A02F}" presName="hierChild4" presStyleCnt="0"/>
      <dgm:spPr/>
    </dgm:pt>
    <dgm:pt modelId="{538263A2-AC56-4582-9320-78437CC43482}" type="pres">
      <dgm:prSet presAssocID="{5213D2FA-C308-4E73-ACC9-91E71E59048B}" presName="Name37" presStyleLbl="parChTrans1D3" presStyleIdx="0" presStyleCnt="3"/>
      <dgm:spPr/>
    </dgm:pt>
    <dgm:pt modelId="{C4AE6792-FF52-4C3D-837F-7CDF3AEC4598}" type="pres">
      <dgm:prSet presAssocID="{6166033A-DFB2-43DE-BD99-8194AF12B4D7}" presName="hierRoot2" presStyleCnt="0">
        <dgm:presLayoutVars>
          <dgm:hierBranch val="init"/>
        </dgm:presLayoutVars>
      </dgm:prSet>
      <dgm:spPr/>
    </dgm:pt>
    <dgm:pt modelId="{24FBE0AF-5633-4445-899D-F09A8E6CF571}" type="pres">
      <dgm:prSet presAssocID="{6166033A-DFB2-43DE-BD99-8194AF12B4D7}" presName="rootComposite" presStyleCnt="0"/>
      <dgm:spPr/>
    </dgm:pt>
    <dgm:pt modelId="{D2EE7582-C1B3-4934-9461-069F24F0734D}" type="pres">
      <dgm:prSet presAssocID="{6166033A-DFB2-43DE-BD99-8194AF12B4D7}" presName="rootText" presStyleLbl="node3" presStyleIdx="0" presStyleCnt="1">
        <dgm:presLayoutVars>
          <dgm:chPref val="3"/>
        </dgm:presLayoutVars>
      </dgm:prSet>
      <dgm:spPr/>
    </dgm:pt>
    <dgm:pt modelId="{78C2FC43-4E28-437B-945D-1939F76B3A7B}" type="pres">
      <dgm:prSet presAssocID="{6166033A-DFB2-43DE-BD99-8194AF12B4D7}" presName="rootConnector" presStyleLbl="node3" presStyleIdx="0" presStyleCnt="1"/>
      <dgm:spPr/>
    </dgm:pt>
    <dgm:pt modelId="{68556730-7D97-4AEF-A316-255C7CE6FF42}" type="pres">
      <dgm:prSet presAssocID="{6166033A-DFB2-43DE-BD99-8194AF12B4D7}" presName="hierChild4" presStyleCnt="0"/>
      <dgm:spPr/>
    </dgm:pt>
    <dgm:pt modelId="{926B447B-5165-4282-A801-914C85C906F8}" type="pres">
      <dgm:prSet presAssocID="{6166033A-DFB2-43DE-BD99-8194AF12B4D7}" presName="hierChild5" presStyleCnt="0"/>
      <dgm:spPr/>
    </dgm:pt>
    <dgm:pt modelId="{1858E7E7-CA8A-419C-B4B6-AC2A3F7F905B}" type="pres">
      <dgm:prSet presAssocID="{B1C6E735-0504-44CA-9000-882ABB6C1481}" presName="Name111" presStyleLbl="parChTrans1D4" presStyleIdx="0" presStyleCnt="4"/>
      <dgm:spPr/>
    </dgm:pt>
    <dgm:pt modelId="{EB8D6631-5B11-4DFA-B738-297E666A46A7}" type="pres">
      <dgm:prSet presAssocID="{B96F9850-EF65-476A-8C42-BDE046C68F59}" presName="hierRoot3" presStyleCnt="0">
        <dgm:presLayoutVars>
          <dgm:hierBranch val="init"/>
        </dgm:presLayoutVars>
      </dgm:prSet>
      <dgm:spPr/>
    </dgm:pt>
    <dgm:pt modelId="{F529ED2B-7B29-4FED-A50E-805D14A893FD}" type="pres">
      <dgm:prSet presAssocID="{B96F9850-EF65-476A-8C42-BDE046C68F59}" presName="rootComposite3" presStyleCnt="0"/>
      <dgm:spPr/>
    </dgm:pt>
    <dgm:pt modelId="{881CED04-76E7-4074-B6BB-BCDA0F07459E}" type="pres">
      <dgm:prSet presAssocID="{B96F9850-EF65-476A-8C42-BDE046C68F59}" presName="rootText3" presStyleLbl="asst3" presStyleIdx="0" presStyleCnt="2">
        <dgm:presLayoutVars>
          <dgm:chPref val="3"/>
        </dgm:presLayoutVars>
      </dgm:prSet>
      <dgm:spPr/>
    </dgm:pt>
    <dgm:pt modelId="{E7A04B91-F010-4D38-9F20-28427880D4F2}" type="pres">
      <dgm:prSet presAssocID="{B96F9850-EF65-476A-8C42-BDE046C68F59}" presName="rootConnector3" presStyleLbl="asst3" presStyleIdx="0" presStyleCnt="2"/>
      <dgm:spPr/>
    </dgm:pt>
    <dgm:pt modelId="{23A287E6-2701-455F-A117-054604092FBB}" type="pres">
      <dgm:prSet presAssocID="{B96F9850-EF65-476A-8C42-BDE046C68F59}" presName="hierChild6" presStyleCnt="0"/>
      <dgm:spPr/>
    </dgm:pt>
    <dgm:pt modelId="{02D89B5F-CAE3-4256-8A06-1B7C39290F62}" type="pres">
      <dgm:prSet presAssocID="{B96F9850-EF65-476A-8C42-BDE046C68F59}" presName="hierChild7" presStyleCnt="0"/>
      <dgm:spPr/>
    </dgm:pt>
    <dgm:pt modelId="{4C48D1EF-6DA7-425B-BAC9-A35406D13387}" type="pres">
      <dgm:prSet presAssocID="{C13027FB-2C08-4850-AC9B-35F92EF1D782}" presName="Name111" presStyleLbl="parChTrans1D4" presStyleIdx="1" presStyleCnt="4"/>
      <dgm:spPr/>
    </dgm:pt>
    <dgm:pt modelId="{157F3F59-DD04-4230-AD5B-D3EF6A4E888C}" type="pres">
      <dgm:prSet presAssocID="{01702703-F1DD-49D7-8B76-36C885761680}" presName="hierRoot3" presStyleCnt="0">
        <dgm:presLayoutVars>
          <dgm:hierBranch val="init"/>
        </dgm:presLayoutVars>
      </dgm:prSet>
      <dgm:spPr/>
    </dgm:pt>
    <dgm:pt modelId="{9948DEE6-887A-43E6-AF71-0E0F1E75A7D8}" type="pres">
      <dgm:prSet presAssocID="{01702703-F1DD-49D7-8B76-36C885761680}" presName="rootComposite3" presStyleCnt="0"/>
      <dgm:spPr/>
    </dgm:pt>
    <dgm:pt modelId="{CF7D9489-675E-41D8-842D-1EFA2AE7175D}" type="pres">
      <dgm:prSet presAssocID="{01702703-F1DD-49D7-8B76-36C885761680}" presName="rootText3" presStyleLbl="asst3" presStyleIdx="1" presStyleCnt="2">
        <dgm:presLayoutVars>
          <dgm:chPref val="3"/>
        </dgm:presLayoutVars>
      </dgm:prSet>
      <dgm:spPr/>
    </dgm:pt>
    <dgm:pt modelId="{1DFA4D80-894A-4C95-86F5-C6830AB5718C}" type="pres">
      <dgm:prSet presAssocID="{01702703-F1DD-49D7-8B76-36C885761680}" presName="rootConnector3" presStyleLbl="asst3" presStyleIdx="1" presStyleCnt="2"/>
      <dgm:spPr/>
    </dgm:pt>
    <dgm:pt modelId="{5C98AE5A-DB44-4B71-BA10-579960D537FF}" type="pres">
      <dgm:prSet presAssocID="{01702703-F1DD-49D7-8B76-36C885761680}" presName="hierChild6" presStyleCnt="0"/>
      <dgm:spPr/>
    </dgm:pt>
    <dgm:pt modelId="{2948BE65-4C01-4AA7-8B6C-1231D5691D40}" type="pres">
      <dgm:prSet presAssocID="{01702703-F1DD-49D7-8B76-36C885761680}" presName="hierChild7" presStyleCnt="0"/>
      <dgm:spPr/>
    </dgm:pt>
    <dgm:pt modelId="{3D4CBF6C-8495-407C-8661-F442173704E4}" type="pres">
      <dgm:prSet presAssocID="{CB5B42E1-1680-4B9F-AA2B-FFC031D1A02F}" presName="hierChild5" presStyleCnt="0"/>
      <dgm:spPr/>
    </dgm:pt>
    <dgm:pt modelId="{38EB1D15-EF56-4922-9AA6-F010B5C3B950}" type="pres">
      <dgm:prSet presAssocID="{EE2D3EB3-5522-426E-BD49-8FC54BCDF8AD}" presName="Name37" presStyleLbl="parChTrans1D2" presStyleIdx="1" presStyleCnt="3"/>
      <dgm:spPr/>
    </dgm:pt>
    <dgm:pt modelId="{1434FC5E-C630-4AD5-832B-2E7DA2BE1B85}" type="pres">
      <dgm:prSet presAssocID="{AAA4EADD-3B8F-46F6-BDB0-C77D97CF82F1}" presName="hierRoot2" presStyleCnt="0">
        <dgm:presLayoutVars>
          <dgm:hierBranch val="init"/>
        </dgm:presLayoutVars>
      </dgm:prSet>
      <dgm:spPr/>
    </dgm:pt>
    <dgm:pt modelId="{946A093E-E0F3-41CE-B95E-68B368562C9C}" type="pres">
      <dgm:prSet presAssocID="{AAA4EADD-3B8F-46F6-BDB0-C77D97CF82F1}" presName="rootComposite" presStyleCnt="0"/>
      <dgm:spPr/>
    </dgm:pt>
    <dgm:pt modelId="{F0023E59-E3D4-4F41-8CC3-5851B978BF63}" type="pres">
      <dgm:prSet presAssocID="{AAA4EADD-3B8F-46F6-BDB0-C77D97CF82F1}" presName="rootText" presStyleLbl="node2" presStyleIdx="1" presStyleCnt="3">
        <dgm:presLayoutVars>
          <dgm:chPref val="3"/>
        </dgm:presLayoutVars>
      </dgm:prSet>
      <dgm:spPr/>
    </dgm:pt>
    <dgm:pt modelId="{34BF0BC1-1C99-49F3-A77B-D1C3A94432C9}" type="pres">
      <dgm:prSet presAssocID="{AAA4EADD-3B8F-46F6-BDB0-C77D97CF82F1}" presName="rootConnector" presStyleLbl="node2" presStyleIdx="1" presStyleCnt="3"/>
      <dgm:spPr/>
    </dgm:pt>
    <dgm:pt modelId="{EFC6ACAF-0002-4901-98AC-469329D30F75}" type="pres">
      <dgm:prSet presAssocID="{AAA4EADD-3B8F-46F6-BDB0-C77D97CF82F1}" presName="hierChild4" presStyleCnt="0"/>
      <dgm:spPr/>
    </dgm:pt>
    <dgm:pt modelId="{A8FC3533-6306-4C30-A03F-8F434952A4D1}" type="pres">
      <dgm:prSet presAssocID="{AAA4EADD-3B8F-46F6-BDB0-C77D97CF82F1}" presName="hierChild5" presStyleCnt="0"/>
      <dgm:spPr/>
    </dgm:pt>
    <dgm:pt modelId="{90EE7BF1-C72F-4E2F-9D65-7D02A226FCFE}" type="pres">
      <dgm:prSet presAssocID="{D676738E-F462-4595-A7D6-518B78E9E664}" presName="Name111" presStyleLbl="parChTrans1D3" presStyleIdx="1" presStyleCnt="3"/>
      <dgm:spPr/>
    </dgm:pt>
    <dgm:pt modelId="{998D6223-B33E-4CF9-A520-3EA990C0E0AC}" type="pres">
      <dgm:prSet presAssocID="{B2B75622-DAA8-463C-8574-335CDC060E06}" presName="hierRoot3" presStyleCnt="0">
        <dgm:presLayoutVars>
          <dgm:hierBranch val="init"/>
        </dgm:presLayoutVars>
      </dgm:prSet>
      <dgm:spPr/>
    </dgm:pt>
    <dgm:pt modelId="{6CB79FD8-D612-4B3E-B692-258A5EBB8E10}" type="pres">
      <dgm:prSet presAssocID="{B2B75622-DAA8-463C-8574-335CDC060E06}" presName="rootComposite3" presStyleCnt="0"/>
      <dgm:spPr/>
    </dgm:pt>
    <dgm:pt modelId="{E6F56C08-75A8-4801-B6B6-8FA0D86713ED}" type="pres">
      <dgm:prSet presAssocID="{B2B75622-DAA8-463C-8574-335CDC060E06}" presName="rootText3" presStyleLbl="asst2" presStyleIdx="0" presStyleCnt="4">
        <dgm:presLayoutVars>
          <dgm:chPref val="3"/>
        </dgm:presLayoutVars>
      </dgm:prSet>
      <dgm:spPr/>
    </dgm:pt>
    <dgm:pt modelId="{B339A1F8-6A41-4F8C-877E-662B19DE2E83}" type="pres">
      <dgm:prSet presAssocID="{B2B75622-DAA8-463C-8574-335CDC060E06}" presName="rootConnector3" presStyleLbl="asst2" presStyleIdx="0" presStyleCnt="4"/>
      <dgm:spPr/>
    </dgm:pt>
    <dgm:pt modelId="{9ED53C54-7539-4B7B-A839-248DA1CD4C25}" type="pres">
      <dgm:prSet presAssocID="{B2B75622-DAA8-463C-8574-335CDC060E06}" presName="hierChild6" presStyleCnt="0"/>
      <dgm:spPr/>
    </dgm:pt>
    <dgm:pt modelId="{70AA5092-41B1-4BEC-9456-32203E21F312}" type="pres">
      <dgm:prSet presAssocID="{B2B75622-DAA8-463C-8574-335CDC060E06}" presName="hierChild7" presStyleCnt="0"/>
      <dgm:spPr/>
    </dgm:pt>
    <dgm:pt modelId="{706DF3DE-87A7-465D-A4AB-345633D6D84F}" type="pres">
      <dgm:prSet presAssocID="{489BACFD-A04B-433D-ADBF-95E1E6AD5D00}" presName="Name111" presStyleLbl="parChTrans1D4" presStyleIdx="2" presStyleCnt="4"/>
      <dgm:spPr/>
    </dgm:pt>
    <dgm:pt modelId="{AFF01708-CE95-4B06-8506-1D8446120293}" type="pres">
      <dgm:prSet presAssocID="{99FFDDA5-457C-4B38-A356-18519B6C5517}" presName="hierRoot3" presStyleCnt="0">
        <dgm:presLayoutVars>
          <dgm:hierBranch val="init"/>
        </dgm:presLayoutVars>
      </dgm:prSet>
      <dgm:spPr/>
    </dgm:pt>
    <dgm:pt modelId="{31A1218A-2475-4703-9F98-FD8FAD77CB10}" type="pres">
      <dgm:prSet presAssocID="{99FFDDA5-457C-4B38-A356-18519B6C5517}" presName="rootComposite3" presStyleCnt="0"/>
      <dgm:spPr/>
    </dgm:pt>
    <dgm:pt modelId="{6EAB35A3-29A1-4D9F-8FFD-BC694809A9E4}" type="pres">
      <dgm:prSet presAssocID="{99FFDDA5-457C-4B38-A356-18519B6C5517}" presName="rootText3" presStyleLbl="asst2" presStyleIdx="1" presStyleCnt="4">
        <dgm:presLayoutVars>
          <dgm:chPref val="3"/>
        </dgm:presLayoutVars>
      </dgm:prSet>
      <dgm:spPr/>
    </dgm:pt>
    <dgm:pt modelId="{9D87001F-EA04-437A-B6F2-942FAEF2A75F}" type="pres">
      <dgm:prSet presAssocID="{99FFDDA5-457C-4B38-A356-18519B6C5517}" presName="rootConnector3" presStyleLbl="asst2" presStyleIdx="1" presStyleCnt="4"/>
      <dgm:spPr/>
    </dgm:pt>
    <dgm:pt modelId="{A67D0AD7-14A9-4447-A995-2751B28E266E}" type="pres">
      <dgm:prSet presAssocID="{99FFDDA5-457C-4B38-A356-18519B6C5517}" presName="hierChild6" presStyleCnt="0"/>
      <dgm:spPr/>
    </dgm:pt>
    <dgm:pt modelId="{CB6CD990-B76A-41D2-8EC8-A6CA73B26981}" type="pres">
      <dgm:prSet presAssocID="{99FFDDA5-457C-4B38-A356-18519B6C5517}" presName="hierChild7" presStyleCnt="0"/>
      <dgm:spPr/>
    </dgm:pt>
    <dgm:pt modelId="{D6C243D5-2B4E-41F7-B12C-B19DDF6A2689}" type="pres">
      <dgm:prSet presAssocID="{0E6BEB2F-9B21-4B75-972C-D5B9AD737A25}" presName="Name37" presStyleLbl="parChTrans1D2" presStyleIdx="2" presStyleCnt="3"/>
      <dgm:spPr/>
    </dgm:pt>
    <dgm:pt modelId="{D8256C69-9ED4-41D2-B744-6AC64AC25975}" type="pres">
      <dgm:prSet presAssocID="{ED1E73B7-CECA-4910-A841-19B8AD75FB2D}" presName="hierRoot2" presStyleCnt="0">
        <dgm:presLayoutVars>
          <dgm:hierBranch val="init"/>
        </dgm:presLayoutVars>
      </dgm:prSet>
      <dgm:spPr/>
    </dgm:pt>
    <dgm:pt modelId="{09EA08B4-096F-4B99-BE39-4936D7139750}" type="pres">
      <dgm:prSet presAssocID="{ED1E73B7-CECA-4910-A841-19B8AD75FB2D}" presName="rootComposite" presStyleCnt="0"/>
      <dgm:spPr/>
    </dgm:pt>
    <dgm:pt modelId="{53C267C7-8506-4919-B119-630918F3A129}" type="pres">
      <dgm:prSet presAssocID="{ED1E73B7-CECA-4910-A841-19B8AD75FB2D}" presName="rootText" presStyleLbl="node2" presStyleIdx="2" presStyleCnt="3">
        <dgm:presLayoutVars>
          <dgm:chPref val="3"/>
        </dgm:presLayoutVars>
      </dgm:prSet>
      <dgm:spPr/>
    </dgm:pt>
    <dgm:pt modelId="{78E9C0FD-8860-4AFC-AB99-2BCA568BF2D1}" type="pres">
      <dgm:prSet presAssocID="{ED1E73B7-CECA-4910-A841-19B8AD75FB2D}" presName="rootConnector" presStyleLbl="node2" presStyleIdx="2" presStyleCnt="3"/>
      <dgm:spPr/>
    </dgm:pt>
    <dgm:pt modelId="{9ECBCAE0-8F51-40DB-A47D-C76641E1E0D0}" type="pres">
      <dgm:prSet presAssocID="{ED1E73B7-CECA-4910-A841-19B8AD75FB2D}" presName="hierChild4" presStyleCnt="0"/>
      <dgm:spPr/>
    </dgm:pt>
    <dgm:pt modelId="{2E247CDA-E6C7-485E-98AA-47774737DD14}" type="pres">
      <dgm:prSet presAssocID="{ED1E73B7-CECA-4910-A841-19B8AD75FB2D}" presName="hierChild5" presStyleCnt="0"/>
      <dgm:spPr/>
    </dgm:pt>
    <dgm:pt modelId="{17871F9B-1979-4336-98E4-26B0C94E538A}" type="pres">
      <dgm:prSet presAssocID="{45C58521-EC27-4928-9A94-3DE7D2E5D5BF}" presName="Name111" presStyleLbl="parChTrans1D3" presStyleIdx="2" presStyleCnt="3"/>
      <dgm:spPr/>
    </dgm:pt>
    <dgm:pt modelId="{319071F5-4683-486D-A06B-C0221994A028}" type="pres">
      <dgm:prSet presAssocID="{48061F5C-7B11-40D6-B22D-DBBB7EF7F96D}" presName="hierRoot3" presStyleCnt="0">
        <dgm:presLayoutVars>
          <dgm:hierBranch val="init"/>
        </dgm:presLayoutVars>
      </dgm:prSet>
      <dgm:spPr/>
    </dgm:pt>
    <dgm:pt modelId="{9962E2DF-6197-40CB-ABA1-045FE01DB5CA}" type="pres">
      <dgm:prSet presAssocID="{48061F5C-7B11-40D6-B22D-DBBB7EF7F96D}" presName="rootComposite3" presStyleCnt="0"/>
      <dgm:spPr/>
    </dgm:pt>
    <dgm:pt modelId="{1423AC20-7533-41A3-9515-7CA8372ADF05}" type="pres">
      <dgm:prSet presAssocID="{48061F5C-7B11-40D6-B22D-DBBB7EF7F96D}" presName="rootText3" presStyleLbl="asst2" presStyleIdx="2" presStyleCnt="4">
        <dgm:presLayoutVars>
          <dgm:chPref val="3"/>
        </dgm:presLayoutVars>
      </dgm:prSet>
      <dgm:spPr/>
    </dgm:pt>
    <dgm:pt modelId="{BBA6B88E-DF1E-4FA0-A28F-C130BDED070E}" type="pres">
      <dgm:prSet presAssocID="{48061F5C-7B11-40D6-B22D-DBBB7EF7F96D}" presName="rootConnector3" presStyleLbl="asst2" presStyleIdx="2" presStyleCnt="4"/>
      <dgm:spPr/>
    </dgm:pt>
    <dgm:pt modelId="{CEF8E028-1E5B-414D-8832-45A9E80ECE96}" type="pres">
      <dgm:prSet presAssocID="{48061F5C-7B11-40D6-B22D-DBBB7EF7F96D}" presName="hierChild6" presStyleCnt="0"/>
      <dgm:spPr/>
    </dgm:pt>
    <dgm:pt modelId="{62C2298E-6DFD-49CC-AFE8-D052785C5271}" type="pres">
      <dgm:prSet presAssocID="{48061F5C-7B11-40D6-B22D-DBBB7EF7F96D}" presName="hierChild7" presStyleCnt="0"/>
      <dgm:spPr/>
    </dgm:pt>
    <dgm:pt modelId="{095941B2-F52A-4317-BC5B-F5888F135E07}" type="pres">
      <dgm:prSet presAssocID="{C0551536-73E1-4DDF-BF4B-8295C5FB3246}" presName="Name111" presStyleLbl="parChTrans1D4" presStyleIdx="3" presStyleCnt="4"/>
      <dgm:spPr/>
    </dgm:pt>
    <dgm:pt modelId="{E2030904-A506-4B48-8C74-89A5B810E615}" type="pres">
      <dgm:prSet presAssocID="{184CDE60-2CDB-4740-AD58-C1A65CFFCB01}" presName="hierRoot3" presStyleCnt="0">
        <dgm:presLayoutVars>
          <dgm:hierBranch val="init"/>
        </dgm:presLayoutVars>
      </dgm:prSet>
      <dgm:spPr/>
    </dgm:pt>
    <dgm:pt modelId="{2E77EFAA-7359-4383-8E9B-11DCC00CC554}" type="pres">
      <dgm:prSet presAssocID="{184CDE60-2CDB-4740-AD58-C1A65CFFCB01}" presName="rootComposite3" presStyleCnt="0"/>
      <dgm:spPr/>
    </dgm:pt>
    <dgm:pt modelId="{4DDDB64E-618D-4FE4-8FB3-BD1BEBDA90AA}" type="pres">
      <dgm:prSet presAssocID="{184CDE60-2CDB-4740-AD58-C1A65CFFCB01}" presName="rootText3" presStyleLbl="asst2" presStyleIdx="3" presStyleCnt="4">
        <dgm:presLayoutVars>
          <dgm:chPref val="3"/>
        </dgm:presLayoutVars>
      </dgm:prSet>
      <dgm:spPr/>
    </dgm:pt>
    <dgm:pt modelId="{807D4784-4766-491F-ADBA-02396E586D62}" type="pres">
      <dgm:prSet presAssocID="{184CDE60-2CDB-4740-AD58-C1A65CFFCB01}" presName="rootConnector3" presStyleLbl="asst2" presStyleIdx="3" presStyleCnt="4"/>
      <dgm:spPr/>
    </dgm:pt>
    <dgm:pt modelId="{29B6117F-87F2-4B34-B5A1-9F64EF90DAAD}" type="pres">
      <dgm:prSet presAssocID="{184CDE60-2CDB-4740-AD58-C1A65CFFCB01}" presName="hierChild6" presStyleCnt="0"/>
      <dgm:spPr/>
    </dgm:pt>
    <dgm:pt modelId="{7F58E574-2EBE-4F7E-9038-1069C46BDB0A}" type="pres">
      <dgm:prSet presAssocID="{184CDE60-2CDB-4740-AD58-C1A65CFFCB01}" presName="hierChild7" presStyleCnt="0"/>
      <dgm:spPr/>
    </dgm:pt>
    <dgm:pt modelId="{D0D715C1-14C9-48AB-9B23-BF6EB7101E2F}" type="pres">
      <dgm:prSet presAssocID="{6B36718A-53DE-4FC3-B678-D4A376864670}" presName="hierChild3" presStyleCnt="0"/>
      <dgm:spPr/>
    </dgm:pt>
  </dgm:ptLst>
  <dgm:cxnLst>
    <dgm:cxn modelId="{0F230805-7CC5-45EF-A815-98965D6A3F08}" type="presOf" srcId="{B1C6E735-0504-44CA-9000-882ABB6C1481}" destId="{1858E7E7-CA8A-419C-B4B6-AC2A3F7F905B}" srcOrd="0" destOrd="0" presId="urn:microsoft.com/office/officeart/2005/8/layout/orgChart1"/>
    <dgm:cxn modelId="{C0DA1707-7F26-41DF-9FC4-320BE4668792}" srcId="{6B36718A-53DE-4FC3-B678-D4A376864670}" destId="{AAA4EADD-3B8F-46F6-BDB0-C77D97CF82F1}" srcOrd="1" destOrd="0" parTransId="{EE2D3EB3-5522-426E-BD49-8FC54BCDF8AD}" sibTransId="{4CA731BA-8CB0-408B-9C15-868ECC57CCE5}"/>
    <dgm:cxn modelId="{C55FA316-CF10-4AC2-AE1A-02D840CBCE68}" type="presOf" srcId="{6B36718A-53DE-4FC3-B678-D4A376864670}" destId="{C0C47802-647D-4711-BEB4-F0340CD7D1F8}" srcOrd="0" destOrd="0" presId="urn:microsoft.com/office/officeart/2005/8/layout/orgChart1"/>
    <dgm:cxn modelId="{1950DC1A-FE4B-4F37-81C1-B777C6A39858}" srcId="{AAA4EADD-3B8F-46F6-BDB0-C77D97CF82F1}" destId="{B2B75622-DAA8-463C-8574-335CDC060E06}" srcOrd="0" destOrd="0" parTransId="{D676738E-F462-4595-A7D6-518B78E9E664}" sibTransId="{D1BF5A76-AF5F-425E-AD98-67AB61196376}"/>
    <dgm:cxn modelId="{5A9AD720-E290-46A9-8BC6-F219D6184CAE}" type="presOf" srcId="{A059694F-BAD0-4238-8449-443FC62350FF}" destId="{D1F0B854-6B5E-4F00-90B9-2B28F2C69C70}" srcOrd="0" destOrd="0" presId="urn:microsoft.com/office/officeart/2005/8/layout/orgChart1"/>
    <dgm:cxn modelId="{C42D7322-00D1-403E-AE30-6607483CBFD9}" type="presOf" srcId="{6166033A-DFB2-43DE-BD99-8194AF12B4D7}" destId="{D2EE7582-C1B3-4934-9461-069F24F0734D}" srcOrd="0" destOrd="0" presId="urn:microsoft.com/office/officeart/2005/8/layout/orgChart1"/>
    <dgm:cxn modelId="{E3C5E32C-56E4-4A38-89FA-BA82DF263795}" type="presOf" srcId="{6166033A-DFB2-43DE-BD99-8194AF12B4D7}" destId="{78C2FC43-4E28-437B-945D-1939F76B3A7B}" srcOrd="1" destOrd="0" presId="urn:microsoft.com/office/officeart/2005/8/layout/orgChart1"/>
    <dgm:cxn modelId="{E682BF60-3C8C-4541-8756-0CC355FE6B4C}" type="presOf" srcId="{45C58521-EC27-4928-9A94-3DE7D2E5D5BF}" destId="{17871F9B-1979-4336-98E4-26B0C94E538A}" srcOrd="0" destOrd="0" presId="urn:microsoft.com/office/officeart/2005/8/layout/orgChart1"/>
    <dgm:cxn modelId="{F1021641-9765-4CBC-975C-507AD242793E}" type="presOf" srcId="{B2B75622-DAA8-463C-8574-335CDC060E06}" destId="{B339A1F8-6A41-4F8C-877E-662B19DE2E83}" srcOrd="1" destOrd="0" presId="urn:microsoft.com/office/officeart/2005/8/layout/orgChart1"/>
    <dgm:cxn modelId="{FB3FDD41-5DF1-4EDD-9181-D489C6C9953D}" type="presOf" srcId="{AAA4EADD-3B8F-46F6-BDB0-C77D97CF82F1}" destId="{34BF0BC1-1C99-49F3-A77B-D1C3A94432C9}" srcOrd="1" destOrd="0" presId="urn:microsoft.com/office/officeart/2005/8/layout/orgChart1"/>
    <dgm:cxn modelId="{8DD52C46-1827-4B13-A7F3-D7FD2D4239A9}" type="presOf" srcId="{EE2D3EB3-5522-426E-BD49-8FC54BCDF8AD}" destId="{38EB1D15-EF56-4922-9AA6-F010B5C3B950}" srcOrd="0" destOrd="0" presId="urn:microsoft.com/office/officeart/2005/8/layout/orgChart1"/>
    <dgm:cxn modelId="{6FE8136C-42A2-49C6-A75E-111CBF4E28CD}" type="presOf" srcId="{48061F5C-7B11-40D6-B22D-DBBB7EF7F96D}" destId="{1423AC20-7533-41A3-9515-7CA8372ADF05}" srcOrd="0" destOrd="0" presId="urn:microsoft.com/office/officeart/2005/8/layout/orgChart1"/>
    <dgm:cxn modelId="{3F3A466C-B61F-4414-B04C-B700F148493E}" type="presOf" srcId="{184CDE60-2CDB-4740-AD58-C1A65CFFCB01}" destId="{807D4784-4766-491F-ADBA-02396E586D62}" srcOrd="1" destOrd="0" presId="urn:microsoft.com/office/officeart/2005/8/layout/orgChart1"/>
    <dgm:cxn modelId="{357DD56C-CDCC-41EC-B7DD-B56AD7B27995}" type="presOf" srcId="{99FFDDA5-457C-4B38-A356-18519B6C5517}" destId="{6EAB35A3-29A1-4D9F-8FFD-BC694809A9E4}" srcOrd="0" destOrd="0" presId="urn:microsoft.com/office/officeart/2005/8/layout/orgChart1"/>
    <dgm:cxn modelId="{5F38044E-F8AE-458B-8590-5ED085131F13}" type="presOf" srcId="{CB5B42E1-1680-4B9F-AA2B-FFC031D1A02F}" destId="{3530C17E-0FAD-4C69-AF92-2A228435BFF9}" srcOrd="1" destOrd="0" presId="urn:microsoft.com/office/officeart/2005/8/layout/orgChart1"/>
    <dgm:cxn modelId="{3B6ABC72-93D4-461E-B012-7CC8C6F2BCB9}" type="presOf" srcId="{489BACFD-A04B-433D-ADBF-95E1E6AD5D00}" destId="{706DF3DE-87A7-465D-A4AB-345633D6D84F}" srcOrd="0" destOrd="0" presId="urn:microsoft.com/office/officeart/2005/8/layout/orgChart1"/>
    <dgm:cxn modelId="{8C2D6E55-78BD-4C16-B506-94FB35C62049}" type="presOf" srcId="{99FFDDA5-457C-4B38-A356-18519B6C5517}" destId="{9D87001F-EA04-437A-B6F2-942FAEF2A75F}" srcOrd="1" destOrd="0" presId="urn:microsoft.com/office/officeart/2005/8/layout/orgChart1"/>
    <dgm:cxn modelId="{39C1CA75-D7DF-47A0-9960-876EA72B9A65}" type="presOf" srcId="{48061F5C-7B11-40D6-B22D-DBBB7EF7F96D}" destId="{BBA6B88E-DF1E-4FA0-A28F-C130BDED070E}" srcOrd="1" destOrd="0" presId="urn:microsoft.com/office/officeart/2005/8/layout/orgChart1"/>
    <dgm:cxn modelId="{49360377-ACD2-4915-87DA-1894D37F4AE0}" srcId="{48061F5C-7B11-40D6-B22D-DBBB7EF7F96D}" destId="{184CDE60-2CDB-4740-AD58-C1A65CFFCB01}" srcOrd="0" destOrd="0" parTransId="{C0551536-73E1-4DDF-BF4B-8295C5FB3246}" sibTransId="{A78296C3-3408-4338-A9DC-6DD034DE2572}"/>
    <dgm:cxn modelId="{CE553457-DEDA-44BD-9DA0-3457F7538EAF}" srcId="{B2B75622-DAA8-463C-8574-335CDC060E06}" destId="{99FFDDA5-457C-4B38-A356-18519B6C5517}" srcOrd="0" destOrd="0" parTransId="{489BACFD-A04B-433D-ADBF-95E1E6AD5D00}" sibTransId="{4E5577A9-A7FD-4C1A-89F7-D8580AB67FBA}"/>
    <dgm:cxn modelId="{91402559-0808-4183-A8BB-7D12D2350ACF}" srcId="{6166033A-DFB2-43DE-BD99-8194AF12B4D7}" destId="{B96F9850-EF65-476A-8C42-BDE046C68F59}" srcOrd="0" destOrd="0" parTransId="{B1C6E735-0504-44CA-9000-882ABB6C1481}" sibTransId="{2C38BAEA-0430-49D5-8FAC-1415219B44B5}"/>
    <dgm:cxn modelId="{903FE97E-1E39-4131-84B4-BF16E2E4AB13}" srcId="{6B36718A-53DE-4FC3-B678-D4A376864670}" destId="{CB5B42E1-1680-4B9F-AA2B-FFC031D1A02F}" srcOrd="0" destOrd="0" parTransId="{A059694F-BAD0-4238-8449-443FC62350FF}" sibTransId="{0B685262-E8C0-489C-818C-783D2D35F574}"/>
    <dgm:cxn modelId="{23A2C380-7B27-4790-BB3A-7F2D0A218577}" srcId="{CB5B42E1-1680-4B9F-AA2B-FFC031D1A02F}" destId="{6166033A-DFB2-43DE-BD99-8194AF12B4D7}" srcOrd="0" destOrd="0" parTransId="{5213D2FA-C308-4E73-ACC9-91E71E59048B}" sibTransId="{753EDA35-B638-447C-89FF-04D2EAD23081}"/>
    <dgm:cxn modelId="{9BBF2E87-BAE1-4D6B-98F0-1FBF5C6724AE}" type="presOf" srcId="{01702703-F1DD-49D7-8B76-36C885761680}" destId="{1DFA4D80-894A-4C95-86F5-C6830AB5718C}" srcOrd="1" destOrd="0" presId="urn:microsoft.com/office/officeart/2005/8/layout/orgChart1"/>
    <dgm:cxn modelId="{DB9E4E95-9E6D-4E3F-93A1-80BFE9A66A76}" type="presOf" srcId="{B96F9850-EF65-476A-8C42-BDE046C68F59}" destId="{E7A04B91-F010-4D38-9F20-28427880D4F2}" srcOrd="1" destOrd="0" presId="urn:microsoft.com/office/officeart/2005/8/layout/orgChart1"/>
    <dgm:cxn modelId="{29209E98-CCFA-4023-8BD6-723FCD829C9F}" type="presOf" srcId="{C0551536-73E1-4DDF-BF4B-8295C5FB3246}" destId="{095941B2-F52A-4317-BC5B-F5888F135E07}" srcOrd="0" destOrd="0" presId="urn:microsoft.com/office/officeart/2005/8/layout/orgChart1"/>
    <dgm:cxn modelId="{459D959E-244D-4019-9958-1A105E00288F}" type="presOf" srcId="{B2B75622-DAA8-463C-8574-335CDC060E06}" destId="{E6F56C08-75A8-4801-B6B6-8FA0D86713ED}" srcOrd="0" destOrd="0" presId="urn:microsoft.com/office/officeart/2005/8/layout/orgChart1"/>
    <dgm:cxn modelId="{347144AA-29D8-4984-B7C9-BC18770332DF}" type="presOf" srcId="{5213D2FA-C308-4E73-ACC9-91E71E59048B}" destId="{538263A2-AC56-4582-9320-78437CC43482}" srcOrd="0" destOrd="0" presId="urn:microsoft.com/office/officeart/2005/8/layout/orgChart1"/>
    <dgm:cxn modelId="{71D305AB-81C7-4FDD-B4C6-5F81244B7F99}" type="presOf" srcId="{ED1E73B7-CECA-4910-A841-19B8AD75FB2D}" destId="{78E9C0FD-8860-4AFC-AB99-2BCA568BF2D1}" srcOrd="1" destOrd="0" presId="urn:microsoft.com/office/officeart/2005/8/layout/orgChart1"/>
    <dgm:cxn modelId="{87ABCCAD-5A71-426F-9646-489A5D461E71}" type="presOf" srcId="{AAA4EADD-3B8F-46F6-BDB0-C77D97CF82F1}" destId="{F0023E59-E3D4-4F41-8CC3-5851B978BF63}" srcOrd="0" destOrd="0" presId="urn:microsoft.com/office/officeart/2005/8/layout/orgChart1"/>
    <dgm:cxn modelId="{AF8BA7AE-A7C5-409E-AE8E-7FE4B9202C45}" type="presOf" srcId="{ED1E73B7-CECA-4910-A841-19B8AD75FB2D}" destId="{53C267C7-8506-4919-B119-630918F3A129}" srcOrd="0" destOrd="0" presId="urn:microsoft.com/office/officeart/2005/8/layout/orgChart1"/>
    <dgm:cxn modelId="{DB7CC1B2-CC28-463B-AFFF-122D9E178C73}" type="presOf" srcId="{CB5B42E1-1680-4B9F-AA2B-FFC031D1A02F}" destId="{03F6A058-B584-46BC-9882-5B13F735F370}" srcOrd="0" destOrd="0" presId="urn:microsoft.com/office/officeart/2005/8/layout/orgChart1"/>
    <dgm:cxn modelId="{659ED4B6-6FC0-4E60-A3A9-A40FCCA1DA4E}" srcId="{867D706C-F44B-4D8D-B210-AA1D570E68E8}" destId="{6B36718A-53DE-4FC3-B678-D4A376864670}" srcOrd="0" destOrd="0" parTransId="{65F59705-DAE0-42CA-A6B8-F82A9F059714}" sibTransId="{25452EF7-935B-4102-B499-D29CA312EFC6}"/>
    <dgm:cxn modelId="{0BB2E4BD-6F84-4A24-B4A0-FD77456BE815}" type="presOf" srcId="{C13027FB-2C08-4850-AC9B-35F92EF1D782}" destId="{4C48D1EF-6DA7-425B-BAC9-A35406D13387}" srcOrd="0" destOrd="0" presId="urn:microsoft.com/office/officeart/2005/8/layout/orgChart1"/>
    <dgm:cxn modelId="{E3D395CF-12AF-4071-98A2-9BE3FD3BC9CC}" type="presOf" srcId="{867D706C-F44B-4D8D-B210-AA1D570E68E8}" destId="{644ED1B1-A583-4446-B162-5A5C014B0ED1}" srcOrd="0" destOrd="0" presId="urn:microsoft.com/office/officeart/2005/8/layout/orgChart1"/>
    <dgm:cxn modelId="{6068BBCF-CE47-4DA7-98FF-8EC0DF00F2AF}" type="presOf" srcId="{6B36718A-53DE-4FC3-B678-D4A376864670}" destId="{3C1CCF88-6FAE-4DE6-A59C-F37AD327DA9E}" srcOrd="1" destOrd="0" presId="urn:microsoft.com/office/officeart/2005/8/layout/orgChart1"/>
    <dgm:cxn modelId="{FAF846D4-120C-4988-9CDA-E7F44B5428C9}" type="presOf" srcId="{01702703-F1DD-49D7-8B76-36C885761680}" destId="{CF7D9489-675E-41D8-842D-1EFA2AE7175D}" srcOrd="0" destOrd="0" presId="urn:microsoft.com/office/officeart/2005/8/layout/orgChart1"/>
    <dgm:cxn modelId="{FFFA6ADB-F2CC-468A-A2F1-FB93AD9B2C5C}" srcId="{ED1E73B7-CECA-4910-A841-19B8AD75FB2D}" destId="{48061F5C-7B11-40D6-B22D-DBBB7EF7F96D}" srcOrd="0" destOrd="0" parTransId="{45C58521-EC27-4928-9A94-3DE7D2E5D5BF}" sibTransId="{328AB204-D409-4CC0-877B-DC5AA359F963}"/>
    <dgm:cxn modelId="{9D8AFEDF-6968-41A9-B6B5-F7B871B53185}" type="presOf" srcId="{D676738E-F462-4595-A7D6-518B78E9E664}" destId="{90EE7BF1-C72F-4E2F-9D65-7D02A226FCFE}" srcOrd="0" destOrd="0" presId="urn:microsoft.com/office/officeart/2005/8/layout/orgChart1"/>
    <dgm:cxn modelId="{2F39B9E4-381A-4F0B-B768-C8BD0601989B}" type="presOf" srcId="{B96F9850-EF65-476A-8C42-BDE046C68F59}" destId="{881CED04-76E7-4074-B6BB-BCDA0F07459E}" srcOrd="0" destOrd="0" presId="urn:microsoft.com/office/officeart/2005/8/layout/orgChart1"/>
    <dgm:cxn modelId="{0A48B3E5-33BC-495B-95AF-92A2BBB93152}" type="presOf" srcId="{184CDE60-2CDB-4740-AD58-C1A65CFFCB01}" destId="{4DDDB64E-618D-4FE4-8FB3-BD1BEBDA90AA}" srcOrd="0" destOrd="0" presId="urn:microsoft.com/office/officeart/2005/8/layout/orgChart1"/>
    <dgm:cxn modelId="{084046F5-DAD8-45EA-8B2B-89B2F582D4A1}" srcId="{6B36718A-53DE-4FC3-B678-D4A376864670}" destId="{ED1E73B7-CECA-4910-A841-19B8AD75FB2D}" srcOrd="2" destOrd="0" parTransId="{0E6BEB2F-9B21-4B75-972C-D5B9AD737A25}" sibTransId="{7DD5D0F5-852F-464F-8860-DC07F7750244}"/>
    <dgm:cxn modelId="{79311AF9-E64E-44B0-A51A-4142A9663648}" type="presOf" srcId="{0E6BEB2F-9B21-4B75-972C-D5B9AD737A25}" destId="{D6C243D5-2B4E-41F7-B12C-B19DDF6A2689}" srcOrd="0" destOrd="0" presId="urn:microsoft.com/office/officeart/2005/8/layout/orgChart1"/>
    <dgm:cxn modelId="{ED30BCF9-3298-4E4D-A1EE-5EC8900B2DAC}" srcId="{B96F9850-EF65-476A-8C42-BDE046C68F59}" destId="{01702703-F1DD-49D7-8B76-36C885761680}" srcOrd="0" destOrd="0" parTransId="{C13027FB-2C08-4850-AC9B-35F92EF1D782}" sibTransId="{345175E8-2A2E-46BB-B784-121140F7F0CA}"/>
    <dgm:cxn modelId="{75CA8CE0-89D0-4CDE-92C6-46281D069297}" type="presParOf" srcId="{644ED1B1-A583-4446-B162-5A5C014B0ED1}" destId="{BCCB3038-A554-4F10-8A80-611DF6D680E3}" srcOrd="0" destOrd="0" presId="urn:microsoft.com/office/officeart/2005/8/layout/orgChart1"/>
    <dgm:cxn modelId="{488CBCBA-949B-43AE-A81D-EFDC92FADA6B}" type="presParOf" srcId="{BCCB3038-A554-4F10-8A80-611DF6D680E3}" destId="{25BFAA79-D003-4AE5-9611-24BEA41E2E7F}" srcOrd="0" destOrd="0" presId="urn:microsoft.com/office/officeart/2005/8/layout/orgChart1"/>
    <dgm:cxn modelId="{B42DBA08-B6AA-4B9F-B90B-6ED00F64E3D0}" type="presParOf" srcId="{25BFAA79-D003-4AE5-9611-24BEA41E2E7F}" destId="{C0C47802-647D-4711-BEB4-F0340CD7D1F8}" srcOrd="0" destOrd="0" presId="urn:microsoft.com/office/officeart/2005/8/layout/orgChart1"/>
    <dgm:cxn modelId="{56C998E4-D5FB-45B1-901D-485687FF279C}" type="presParOf" srcId="{25BFAA79-D003-4AE5-9611-24BEA41E2E7F}" destId="{3C1CCF88-6FAE-4DE6-A59C-F37AD327DA9E}" srcOrd="1" destOrd="0" presId="urn:microsoft.com/office/officeart/2005/8/layout/orgChart1"/>
    <dgm:cxn modelId="{83345B29-6368-4A4C-A9A6-9DADE71CB818}" type="presParOf" srcId="{BCCB3038-A554-4F10-8A80-611DF6D680E3}" destId="{9D59827A-9AB5-46CD-8007-68666582AAB1}" srcOrd="1" destOrd="0" presId="urn:microsoft.com/office/officeart/2005/8/layout/orgChart1"/>
    <dgm:cxn modelId="{E85BAAD3-5DEE-4F3B-BF9F-E5F6BE8C0ABB}" type="presParOf" srcId="{9D59827A-9AB5-46CD-8007-68666582AAB1}" destId="{D1F0B854-6B5E-4F00-90B9-2B28F2C69C70}" srcOrd="0" destOrd="0" presId="urn:microsoft.com/office/officeart/2005/8/layout/orgChart1"/>
    <dgm:cxn modelId="{B03323A3-6625-48E9-AFF3-1B360E8EA3FA}" type="presParOf" srcId="{9D59827A-9AB5-46CD-8007-68666582AAB1}" destId="{63C9B8C2-FF93-4010-9963-215E9CF42843}" srcOrd="1" destOrd="0" presId="urn:microsoft.com/office/officeart/2005/8/layout/orgChart1"/>
    <dgm:cxn modelId="{44E16577-938D-442E-8011-CF88B8047D0A}" type="presParOf" srcId="{63C9B8C2-FF93-4010-9963-215E9CF42843}" destId="{C1E6C612-8DB3-4B2D-9D7A-FE30C2F8EF9A}" srcOrd="0" destOrd="0" presId="urn:microsoft.com/office/officeart/2005/8/layout/orgChart1"/>
    <dgm:cxn modelId="{01B545BC-A24A-4021-90B9-D05AB3C80924}" type="presParOf" srcId="{C1E6C612-8DB3-4B2D-9D7A-FE30C2F8EF9A}" destId="{03F6A058-B584-46BC-9882-5B13F735F370}" srcOrd="0" destOrd="0" presId="urn:microsoft.com/office/officeart/2005/8/layout/orgChart1"/>
    <dgm:cxn modelId="{32E57219-67EE-46D8-ADDB-8443D2EC8693}" type="presParOf" srcId="{C1E6C612-8DB3-4B2D-9D7A-FE30C2F8EF9A}" destId="{3530C17E-0FAD-4C69-AF92-2A228435BFF9}" srcOrd="1" destOrd="0" presId="urn:microsoft.com/office/officeart/2005/8/layout/orgChart1"/>
    <dgm:cxn modelId="{80EE8823-66D3-4C23-B243-490A15C3FB1C}" type="presParOf" srcId="{63C9B8C2-FF93-4010-9963-215E9CF42843}" destId="{06E99019-A266-4D18-AAA5-B249DA562870}" srcOrd="1" destOrd="0" presId="urn:microsoft.com/office/officeart/2005/8/layout/orgChart1"/>
    <dgm:cxn modelId="{758A0711-516F-47B2-86E7-7C1AFA2178E1}" type="presParOf" srcId="{06E99019-A266-4D18-AAA5-B249DA562870}" destId="{538263A2-AC56-4582-9320-78437CC43482}" srcOrd="0" destOrd="0" presId="urn:microsoft.com/office/officeart/2005/8/layout/orgChart1"/>
    <dgm:cxn modelId="{3A61BFB0-A4AA-4ADF-810C-51F1150CA3D6}" type="presParOf" srcId="{06E99019-A266-4D18-AAA5-B249DA562870}" destId="{C4AE6792-FF52-4C3D-837F-7CDF3AEC4598}" srcOrd="1" destOrd="0" presId="urn:microsoft.com/office/officeart/2005/8/layout/orgChart1"/>
    <dgm:cxn modelId="{A13CEB1B-6145-4BBA-B6F9-88E4E1887C3D}" type="presParOf" srcId="{C4AE6792-FF52-4C3D-837F-7CDF3AEC4598}" destId="{24FBE0AF-5633-4445-899D-F09A8E6CF571}" srcOrd="0" destOrd="0" presId="urn:microsoft.com/office/officeart/2005/8/layout/orgChart1"/>
    <dgm:cxn modelId="{AF9E4DA4-C720-421D-96B7-88CBC30E79B6}" type="presParOf" srcId="{24FBE0AF-5633-4445-899D-F09A8E6CF571}" destId="{D2EE7582-C1B3-4934-9461-069F24F0734D}" srcOrd="0" destOrd="0" presId="urn:microsoft.com/office/officeart/2005/8/layout/orgChart1"/>
    <dgm:cxn modelId="{B67DF3C5-9D47-4E63-972A-398B240C626F}" type="presParOf" srcId="{24FBE0AF-5633-4445-899D-F09A8E6CF571}" destId="{78C2FC43-4E28-437B-945D-1939F76B3A7B}" srcOrd="1" destOrd="0" presId="urn:microsoft.com/office/officeart/2005/8/layout/orgChart1"/>
    <dgm:cxn modelId="{82E9EB79-72DD-46D9-A8A1-C93A0E61BB7B}" type="presParOf" srcId="{C4AE6792-FF52-4C3D-837F-7CDF3AEC4598}" destId="{68556730-7D97-4AEF-A316-255C7CE6FF42}" srcOrd="1" destOrd="0" presId="urn:microsoft.com/office/officeart/2005/8/layout/orgChart1"/>
    <dgm:cxn modelId="{D0F92726-B88D-43FC-974E-F60579A7816D}" type="presParOf" srcId="{C4AE6792-FF52-4C3D-837F-7CDF3AEC4598}" destId="{926B447B-5165-4282-A801-914C85C906F8}" srcOrd="2" destOrd="0" presId="urn:microsoft.com/office/officeart/2005/8/layout/orgChart1"/>
    <dgm:cxn modelId="{AB01014F-986C-42D3-8FC6-3B9BF09F3CDA}" type="presParOf" srcId="{926B447B-5165-4282-A801-914C85C906F8}" destId="{1858E7E7-CA8A-419C-B4B6-AC2A3F7F905B}" srcOrd="0" destOrd="0" presId="urn:microsoft.com/office/officeart/2005/8/layout/orgChart1"/>
    <dgm:cxn modelId="{F0D0BFA1-376F-461E-B20B-6ED179ABF02C}" type="presParOf" srcId="{926B447B-5165-4282-A801-914C85C906F8}" destId="{EB8D6631-5B11-4DFA-B738-297E666A46A7}" srcOrd="1" destOrd="0" presId="urn:microsoft.com/office/officeart/2005/8/layout/orgChart1"/>
    <dgm:cxn modelId="{50FA4C94-833B-46CE-AE2E-C9BD0955502F}" type="presParOf" srcId="{EB8D6631-5B11-4DFA-B738-297E666A46A7}" destId="{F529ED2B-7B29-4FED-A50E-805D14A893FD}" srcOrd="0" destOrd="0" presId="urn:microsoft.com/office/officeart/2005/8/layout/orgChart1"/>
    <dgm:cxn modelId="{E1E7594C-45CD-4B0F-976E-6F68689061FB}" type="presParOf" srcId="{F529ED2B-7B29-4FED-A50E-805D14A893FD}" destId="{881CED04-76E7-4074-B6BB-BCDA0F07459E}" srcOrd="0" destOrd="0" presId="urn:microsoft.com/office/officeart/2005/8/layout/orgChart1"/>
    <dgm:cxn modelId="{5300F35E-E7F2-4E21-80B5-F0C8298E8F3B}" type="presParOf" srcId="{F529ED2B-7B29-4FED-A50E-805D14A893FD}" destId="{E7A04B91-F010-4D38-9F20-28427880D4F2}" srcOrd="1" destOrd="0" presId="urn:microsoft.com/office/officeart/2005/8/layout/orgChart1"/>
    <dgm:cxn modelId="{73BD1989-EA9F-4BB3-9382-B93E51C924E6}" type="presParOf" srcId="{EB8D6631-5B11-4DFA-B738-297E666A46A7}" destId="{23A287E6-2701-455F-A117-054604092FBB}" srcOrd="1" destOrd="0" presId="urn:microsoft.com/office/officeart/2005/8/layout/orgChart1"/>
    <dgm:cxn modelId="{85749935-266C-434A-B5D8-C89DAD66BB22}" type="presParOf" srcId="{EB8D6631-5B11-4DFA-B738-297E666A46A7}" destId="{02D89B5F-CAE3-4256-8A06-1B7C39290F62}" srcOrd="2" destOrd="0" presId="urn:microsoft.com/office/officeart/2005/8/layout/orgChart1"/>
    <dgm:cxn modelId="{F0087B6B-7B9C-4777-AA52-8F0783D70E2B}" type="presParOf" srcId="{02D89B5F-CAE3-4256-8A06-1B7C39290F62}" destId="{4C48D1EF-6DA7-425B-BAC9-A35406D13387}" srcOrd="0" destOrd="0" presId="urn:microsoft.com/office/officeart/2005/8/layout/orgChart1"/>
    <dgm:cxn modelId="{2F6DDBED-4184-4E42-9C0F-85507B62C82F}" type="presParOf" srcId="{02D89B5F-CAE3-4256-8A06-1B7C39290F62}" destId="{157F3F59-DD04-4230-AD5B-D3EF6A4E888C}" srcOrd="1" destOrd="0" presId="urn:microsoft.com/office/officeart/2005/8/layout/orgChart1"/>
    <dgm:cxn modelId="{2DEF4769-8119-4EBC-A3E8-250984B7910A}" type="presParOf" srcId="{157F3F59-DD04-4230-AD5B-D3EF6A4E888C}" destId="{9948DEE6-887A-43E6-AF71-0E0F1E75A7D8}" srcOrd="0" destOrd="0" presId="urn:microsoft.com/office/officeart/2005/8/layout/orgChart1"/>
    <dgm:cxn modelId="{A56D415F-2800-4BD0-8213-7A0975677E57}" type="presParOf" srcId="{9948DEE6-887A-43E6-AF71-0E0F1E75A7D8}" destId="{CF7D9489-675E-41D8-842D-1EFA2AE7175D}" srcOrd="0" destOrd="0" presId="urn:microsoft.com/office/officeart/2005/8/layout/orgChart1"/>
    <dgm:cxn modelId="{5565FFF7-2E68-425F-BD23-7F2F49729FD4}" type="presParOf" srcId="{9948DEE6-887A-43E6-AF71-0E0F1E75A7D8}" destId="{1DFA4D80-894A-4C95-86F5-C6830AB5718C}" srcOrd="1" destOrd="0" presId="urn:microsoft.com/office/officeart/2005/8/layout/orgChart1"/>
    <dgm:cxn modelId="{7E50D2F3-B6C8-405E-9203-378911C2D4A1}" type="presParOf" srcId="{157F3F59-DD04-4230-AD5B-D3EF6A4E888C}" destId="{5C98AE5A-DB44-4B71-BA10-579960D537FF}" srcOrd="1" destOrd="0" presId="urn:microsoft.com/office/officeart/2005/8/layout/orgChart1"/>
    <dgm:cxn modelId="{4F87AD7A-A684-478E-B10D-411576BD1D25}" type="presParOf" srcId="{157F3F59-DD04-4230-AD5B-D3EF6A4E888C}" destId="{2948BE65-4C01-4AA7-8B6C-1231D5691D40}" srcOrd="2" destOrd="0" presId="urn:microsoft.com/office/officeart/2005/8/layout/orgChart1"/>
    <dgm:cxn modelId="{90B139DC-9CE5-4CDC-AAA4-9DA326FF8CD7}" type="presParOf" srcId="{63C9B8C2-FF93-4010-9963-215E9CF42843}" destId="{3D4CBF6C-8495-407C-8661-F442173704E4}" srcOrd="2" destOrd="0" presId="urn:microsoft.com/office/officeart/2005/8/layout/orgChart1"/>
    <dgm:cxn modelId="{B4B0B443-F473-47ED-92FB-7E5FC3275F9D}" type="presParOf" srcId="{9D59827A-9AB5-46CD-8007-68666582AAB1}" destId="{38EB1D15-EF56-4922-9AA6-F010B5C3B950}" srcOrd="2" destOrd="0" presId="urn:microsoft.com/office/officeart/2005/8/layout/orgChart1"/>
    <dgm:cxn modelId="{EAB6456B-BA05-4DEB-BAC1-013041F27A2E}" type="presParOf" srcId="{9D59827A-9AB5-46CD-8007-68666582AAB1}" destId="{1434FC5E-C630-4AD5-832B-2E7DA2BE1B85}" srcOrd="3" destOrd="0" presId="urn:microsoft.com/office/officeart/2005/8/layout/orgChart1"/>
    <dgm:cxn modelId="{EA715790-23A8-42DC-9A30-D430299C23C3}" type="presParOf" srcId="{1434FC5E-C630-4AD5-832B-2E7DA2BE1B85}" destId="{946A093E-E0F3-41CE-B95E-68B368562C9C}" srcOrd="0" destOrd="0" presId="urn:microsoft.com/office/officeart/2005/8/layout/orgChart1"/>
    <dgm:cxn modelId="{8170712A-254B-475E-951C-8FA5B3F584BC}" type="presParOf" srcId="{946A093E-E0F3-41CE-B95E-68B368562C9C}" destId="{F0023E59-E3D4-4F41-8CC3-5851B978BF63}" srcOrd="0" destOrd="0" presId="urn:microsoft.com/office/officeart/2005/8/layout/orgChart1"/>
    <dgm:cxn modelId="{54F8673E-61BD-47CC-B1D1-A4385B9542D6}" type="presParOf" srcId="{946A093E-E0F3-41CE-B95E-68B368562C9C}" destId="{34BF0BC1-1C99-49F3-A77B-D1C3A94432C9}" srcOrd="1" destOrd="0" presId="urn:microsoft.com/office/officeart/2005/8/layout/orgChart1"/>
    <dgm:cxn modelId="{FE93CCD4-D371-4613-83C5-D873784CD66D}" type="presParOf" srcId="{1434FC5E-C630-4AD5-832B-2E7DA2BE1B85}" destId="{EFC6ACAF-0002-4901-98AC-469329D30F75}" srcOrd="1" destOrd="0" presId="urn:microsoft.com/office/officeart/2005/8/layout/orgChart1"/>
    <dgm:cxn modelId="{00CF2B42-A851-4D1A-BBA9-F279B64C5E03}" type="presParOf" srcId="{1434FC5E-C630-4AD5-832B-2E7DA2BE1B85}" destId="{A8FC3533-6306-4C30-A03F-8F434952A4D1}" srcOrd="2" destOrd="0" presId="urn:microsoft.com/office/officeart/2005/8/layout/orgChart1"/>
    <dgm:cxn modelId="{F7271E95-C665-493E-ACBA-EB4784B332C9}" type="presParOf" srcId="{A8FC3533-6306-4C30-A03F-8F434952A4D1}" destId="{90EE7BF1-C72F-4E2F-9D65-7D02A226FCFE}" srcOrd="0" destOrd="0" presId="urn:microsoft.com/office/officeart/2005/8/layout/orgChart1"/>
    <dgm:cxn modelId="{6F1A2FC8-7549-466B-BE85-24FF35AC8C62}" type="presParOf" srcId="{A8FC3533-6306-4C30-A03F-8F434952A4D1}" destId="{998D6223-B33E-4CF9-A520-3EA990C0E0AC}" srcOrd="1" destOrd="0" presId="urn:microsoft.com/office/officeart/2005/8/layout/orgChart1"/>
    <dgm:cxn modelId="{B7483D84-A790-4EB3-8EC3-136884CFE6AC}" type="presParOf" srcId="{998D6223-B33E-4CF9-A520-3EA990C0E0AC}" destId="{6CB79FD8-D612-4B3E-B692-258A5EBB8E10}" srcOrd="0" destOrd="0" presId="urn:microsoft.com/office/officeart/2005/8/layout/orgChart1"/>
    <dgm:cxn modelId="{1EEFDC76-4C06-4B26-855E-D30D8B8467C3}" type="presParOf" srcId="{6CB79FD8-D612-4B3E-B692-258A5EBB8E10}" destId="{E6F56C08-75A8-4801-B6B6-8FA0D86713ED}" srcOrd="0" destOrd="0" presId="urn:microsoft.com/office/officeart/2005/8/layout/orgChart1"/>
    <dgm:cxn modelId="{2E51E449-BAC5-4A2A-8724-E2758B2ED8F1}" type="presParOf" srcId="{6CB79FD8-D612-4B3E-B692-258A5EBB8E10}" destId="{B339A1F8-6A41-4F8C-877E-662B19DE2E83}" srcOrd="1" destOrd="0" presId="urn:microsoft.com/office/officeart/2005/8/layout/orgChart1"/>
    <dgm:cxn modelId="{09CCCA3C-1B56-48A1-AE9E-52E83FFE0BC9}" type="presParOf" srcId="{998D6223-B33E-4CF9-A520-3EA990C0E0AC}" destId="{9ED53C54-7539-4B7B-A839-248DA1CD4C25}" srcOrd="1" destOrd="0" presId="urn:microsoft.com/office/officeart/2005/8/layout/orgChart1"/>
    <dgm:cxn modelId="{65F4475B-CBAB-4BC4-8169-179F2E96A21A}" type="presParOf" srcId="{998D6223-B33E-4CF9-A520-3EA990C0E0AC}" destId="{70AA5092-41B1-4BEC-9456-32203E21F312}" srcOrd="2" destOrd="0" presId="urn:microsoft.com/office/officeart/2005/8/layout/orgChart1"/>
    <dgm:cxn modelId="{B35E6B90-F10E-4F57-AD25-34645FAD35BC}" type="presParOf" srcId="{70AA5092-41B1-4BEC-9456-32203E21F312}" destId="{706DF3DE-87A7-465D-A4AB-345633D6D84F}" srcOrd="0" destOrd="0" presId="urn:microsoft.com/office/officeart/2005/8/layout/orgChart1"/>
    <dgm:cxn modelId="{A63671C5-E16C-4F31-B9DD-3C7ED8DC06C4}" type="presParOf" srcId="{70AA5092-41B1-4BEC-9456-32203E21F312}" destId="{AFF01708-CE95-4B06-8506-1D8446120293}" srcOrd="1" destOrd="0" presId="urn:microsoft.com/office/officeart/2005/8/layout/orgChart1"/>
    <dgm:cxn modelId="{97503FB4-E372-4C01-8A3B-4DD8B61109A3}" type="presParOf" srcId="{AFF01708-CE95-4B06-8506-1D8446120293}" destId="{31A1218A-2475-4703-9F98-FD8FAD77CB10}" srcOrd="0" destOrd="0" presId="urn:microsoft.com/office/officeart/2005/8/layout/orgChart1"/>
    <dgm:cxn modelId="{9D455303-374E-409E-8998-B9375065B5F0}" type="presParOf" srcId="{31A1218A-2475-4703-9F98-FD8FAD77CB10}" destId="{6EAB35A3-29A1-4D9F-8FFD-BC694809A9E4}" srcOrd="0" destOrd="0" presId="urn:microsoft.com/office/officeart/2005/8/layout/orgChart1"/>
    <dgm:cxn modelId="{602C5435-B224-4526-B1C0-5AA193AC78C7}" type="presParOf" srcId="{31A1218A-2475-4703-9F98-FD8FAD77CB10}" destId="{9D87001F-EA04-437A-B6F2-942FAEF2A75F}" srcOrd="1" destOrd="0" presId="urn:microsoft.com/office/officeart/2005/8/layout/orgChart1"/>
    <dgm:cxn modelId="{F230C1DE-5484-449B-A25F-D04DF9E180B7}" type="presParOf" srcId="{AFF01708-CE95-4B06-8506-1D8446120293}" destId="{A67D0AD7-14A9-4447-A995-2751B28E266E}" srcOrd="1" destOrd="0" presId="urn:microsoft.com/office/officeart/2005/8/layout/orgChart1"/>
    <dgm:cxn modelId="{679F45BC-E387-4DF5-845E-0126D9E63928}" type="presParOf" srcId="{AFF01708-CE95-4B06-8506-1D8446120293}" destId="{CB6CD990-B76A-41D2-8EC8-A6CA73B26981}" srcOrd="2" destOrd="0" presId="urn:microsoft.com/office/officeart/2005/8/layout/orgChart1"/>
    <dgm:cxn modelId="{82CD6442-B146-4EE3-9313-A9E460E708BD}" type="presParOf" srcId="{9D59827A-9AB5-46CD-8007-68666582AAB1}" destId="{D6C243D5-2B4E-41F7-B12C-B19DDF6A2689}" srcOrd="4" destOrd="0" presId="urn:microsoft.com/office/officeart/2005/8/layout/orgChart1"/>
    <dgm:cxn modelId="{5B84E32D-42AD-4FF7-B9D9-4B53C32BF5F2}" type="presParOf" srcId="{9D59827A-9AB5-46CD-8007-68666582AAB1}" destId="{D8256C69-9ED4-41D2-B744-6AC64AC25975}" srcOrd="5" destOrd="0" presId="urn:microsoft.com/office/officeart/2005/8/layout/orgChart1"/>
    <dgm:cxn modelId="{982AF356-9676-4D83-A747-A3DE778F5C7D}" type="presParOf" srcId="{D8256C69-9ED4-41D2-B744-6AC64AC25975}" destId="{09EA08B4-096F-4B99-BE39-4936D7139750}" srcOrd="0" destOrd="0" presId="urn:microsoft.com/office/officeart/2005/8/layout/orgChart1"/>
    <dgm:cxn modelId="{6810DEEB-6F4D-43A1-A5BC-1D4D87E7EA03}" type="presParOf" srcId="{09EA08B4-096F-4B99-BE39-4936D7139750}" destId="{53C267C7-8506-4919-B119-630918F3A129}" srcOrd="0" destOrd="0" presId="urn:microsoft.com/office/officeart/2005/8/layout/orgChart1"/>
    <dgm:cxn modelId="{997098A9-F48D-46C1-95C9-E658C3C64EF6}" type="presParOf" srcId="{09EA08B4-096F-4B99-BE39-4936D7139750}" destId="{78E9C0FD-8860-4AFC-AB99-2BCA568BF2D1}" srcOrd="1" destOrd="0" presId="urn:microsoft.com/office/officeart/2005/8/layout/orgChart1"/>
    <dgm:cxn modelId="{6A2B1C57-8026-4B3F-A895-BD9D87AEACAA}" type="presParOf" srcId="{D8256C69-9ED4-41D2-B744-6AC64AC25975}" destId="{9ECBCAE0-8F51-40DB-A47D-C76641E1E0D0}" srcOrd="1" destOrd="0" presId="urn:microsoft.com/office/officeart/2005/8/layout/orgChart1"/>
    <dgm:cxn modelId="{57DB5A84-FF14-4E82-A9E3-B598AD75E191}" type="presParOf" srcId="{D8256C69-9ED4-41D2-B744-6AC64AC25975}" destId="{2E247CDA-E6C7-485E-98AA-47774737DD14}" srcOrd="2" destOrd="0" presId="urn:microsoft.com/office/officeart/2005/8/layout/orgChart1"/>
    <dgm:cxn modelId="{16B263A7-6DB4-40F0-985F-D0646E8F29AA}" type="presParOf" srcId="{2E247CDA-E6C7-485E-98AA-47774737DD14}" destId="{17871F9B-1979-4336-98E4-26B0C94E538A}" srcOrd="0" destOrd="0" presId="urn:microsoft.com/office/officeart/2005/8/layout/orgChart1"/>
    <dgm:cxn modelId="{708A43BD-A30A-4C77-B936-8101F0381730}" type="presParOf" srcId="{2E247CDA-E6C7-485E-98AA-47774737DD14}" destId="{319071F5-4683-486D-A06B-C0221994A028}" srcOrd="1" destOrd="0" presId="urn:microsoft.com/office/officeart/2005/8/layout/orgChart1"/>
    <dgm:cxn modelId="{04503C9F-1A18-431B-BF36-EB7526B4CBA0}" type="presParOf" srcId="{319071F5-4683-486D-A06B-C0221994A028}" destId="{9962E2DF-6197-40CB-ABA1-045FE01DB5CA}" srcOrd="0" destOrd="0" presId="urn:microsoft.com/office/officeart/2005/8/layout/orgChart1"/>
    <dgm:cxn modelId="{2630897C-46A2-4283-A987-4FF8F481CA7E}" type="presParOf" srcId="{9962E2DF-6197-40CB-ABA1-045FE01DB5CA}" destId="{1423AC20-7533-41A3-9515-7CA8372ADF05}" srcOrd="0" destOrd="0" presId="urn:microsoft.com/office/officeart/2005/8/layout/orgChart1"/>
    <dgm:cxn modelId="{CE0E6E46-1805-4A5D-B6F5-33DF86536495}" type="presParOf" srcId="{9962E2DF-6197-40CB-ABA1-045FE01DB5CA}" destId="{BBA6B88E-DF1E-4FA0-A28F-C130BDED070E}" srcOrd="1" destOrd="0" presId="urn:microsoft.com/office/officeart/2005/8/layout/orgChart1"/>
    <dgm:cxn modelId="{B84EBD23-2F24-4CF6-A105-22378C2BB18D}" type="presParOf" srcId="{319071F5-4683-486D-A06B-C0221994A028}" destId="{CEF8E028-1E5B-414D-8832-45A9E80ECE96}" srcOrd="1" destOrd="0" presId="urn:microsoft.com/office/officeart/2005/8/layout/orgChart1"/>
    <dgm:cxn modelId="{1FD8A971-0104-43C6-9E5E-5890D48880D6}" type="presParOf" srcId="{319071F5-4683-486D-A06B-C0221994A028}" destId="{62C2298E-6DFD-49CC-AFE8-D052785C5271}" srcOrd="2" destOrd="0" presId="urn:microsoft.com/office/officeart/2005/8/layout/orgChart1"/>
    <dgm:cxn modelId="{681C2099-5C4D-4820-90C6-6F80B648EB8E}" type="presParOf" srcId="{62C2298E-6DFD-49CC-AFE8-D052785C5271}" destId="{095941B2-F52A-4317-BC5B-F5888F135E07}" srcOrd="0" destOrd="0" presId="urn:microsoft.com/office/officeart/2005/8/layout/orgChart1"/>
    <dgm:cxn modelId="{B39BF9BC-7B51-4F74-BCA7-6B60E1AE2D28}" type="presParOf" srcId="{62C2298E-6DFD-49CC-AFE8-D052785C5271}" destId="{E2030904-A506-4B48-8C74-89A5B810E615}" srcOrd="1" destOrd="0" presId="urn:microsoft.com/office/officeart/2005/8/layout/orgChart1"/>
    <dgm:cxn modelId="{C31CB9E0-F380-4F50-A925-7A0FB824E076}" type="presParOf" srcId="{E2030904-A506-4B48-8C74-89A5B810E615}" destId="{2E77EFAA-7359-4383-8E9B-11DCC00CC554}" srcOrd="0" destOrd="0" presId="urn:microsoft.com/office/officeart/2005/8/layout/orgChart1"/>
    <dgm:cxn modelId="{45B06F1C-F145-433A-8ABD-4BABA980985F}" type="presParOf" srcId="{2E77EFAA-7359-4383-8E9B-11DCC00CC554}" destId="{4DDDB64E-618D-4FE4-8FB3-BD1BEBDA90AA}" srcOrd="0" destOrd="0" presId="urn:microsoft.com/office/officeart/2005/8/layout/orgChart1"/>
    <dgm:cxn modelId="{5AFC8A3D-C0C1-4055-A2C7-71D03F7EF573}" type="presParOf" srcId="{2E77EFAA-7359-4383-8E9B-11DCC00CC554}" destId="{807D4784-4766-491F-ADBA-02396E586D62}" srcOrd="1" destOrd="0" presId="urn:microsoft.com/office/officeart/2005/8/layout/orgChart1"/>
    <dgm:cxn modelId="{D61E0D91-6A66-4BC5-B7FC-9E0459E315C5}" type="presParOf" srcId="{E2030904-A506-4B48-8C74-89A5B810E615}" destId="{29B6117F-87F2-4B34-B5A1-9F64EF90DAAD}" srcOrd="1" destOrd="0" presId="urn:microsoft.com/office/officeart/2005/8/layout/orgChart1"/>
    <dgm:cxn modelId="{C606044F-E0EC-4207-840D-836181B3D111}" type="presParOf" srcId="{E2030904-A506-4B48-8C74-89A5B810E615}" destId="{7F58E574-2EBE-4F7E-9038-1069C46BDB0A}" srcOrd="2" destOrd="0" presId="urn:microsoft.com/office/officeart/2005/8/layout/orgChart1"/>
    <dgm:cxn modelId="{5D4C05D5-F763-4AFC-9102-A24104DD2F7D}" type="presParOf" srcId="{BCCB3038-A554-4F10-8A80-611DF6D680E3}" destId="{D0D715C1-14C9-48AB-9B23-BF6EB7101E2F}"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3C99D0-E76F-41AF-B318-A78F6CC97AB6}">
      <dsp:nvSpPr>
        <dsp:cNvPr id="0" name=""/>
        <dsp:cNvSpPr/>
      </dsp:nvSpPr>
      <dsp:spPr>
        <a:xfrm>
          <a:off x="3206150" y="1770953"/>
          <a:ext cx="91440" cy="363721"/>
        </a:xfrm>
        <a:custGeom>
          <a:avLst/>
          <a:gdLst/>
          <a:ahLst/>
          <a:cxnLst/>
          <a:rect l="0" t="0" r="0" b="0"/>
          <a:pathLst>
            <a:path>
              <a:moveTo>
                <a:pt x="45720" y="0"/>
              </a:moveTo>
              <a:lnTo>
                <a:pt x="45720" y="363721"/>
              </a:lnTo>
              <a:lnTo>
                <a:pt x="115609" y="3637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B1705A-3A2C-40E6-A426-D14ED9CA78EB}">
      <dsp:nvSpPr>
        <dsp:cNvPr id="0" name=""/>
        <dsp:cNvSpPr/>
      </dsp:nvSpPr>
      <dsp:spPr>
        <a:xfrm>
          <a:off x="3136261" y="1770953"/>
          <a:ext cx="91440" cy="353023"/>
        </a:xfrm>
        <a:custGeom>
          <a:avLst/>
          <a:gdLst/>
          <a:ahLst/>
          <a:cxnLst/>
          <a:rect l="0" t="0" r="0" b="0"/>
          <a:pathLst>
            <a:path>
              <a:moveTo>
                <a:pt x="115609" y="0"/>
              </a:moveTo>
              <a:lnTo>
                <a:pt x="115609" y="353023"/>
              </a:lnTo>
              <a:lnTo>
                <a:pt x="45720" y="3530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3E714A-D952-4176-A476-87B7D59753B2}">
      <dsp:nvSpPr>
        <dsp:cNvPr id="0" name=""/>
        <dsp:cNvSpPr/>
      </dsp:nvSpPr>
      <dsp:spPr>
        <a:xfrm>
          <a:off x="5454250" y="2831201"/>
          <a:ext cx="91440" cy="315719"/>
        </a:xfrm>
        <a:custGeom>
          <a:avLst/>
          <a:gdLst/>
          <a:ahLst/>
          <a:cxnLst/>
          <a:rect l="0" t="0" r="0" b="0"/>
          <a:pathLst>
            <a:path>
              <a:moveTo>
                <a:pt x="45720" y="0"/>
              </a:moveTo>
              <a:lnTo>
                <a:pt x="45720" y="315719"/>
              </a:lnTo>
              <a:lnTo>
                <a:pt x="107402" y="31571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522248-ACB5-46AD-958B-738EFBCB795A}">
      <dsp:nvSpPr>
        <dsp:cNvPr id="0" name=""/>
        <dsp:cNvSpPr/>
      </dsp:nvSpPr>
      <dsp:spPr>
        <a:xfrm>
          <a:off x="3251870" y="1770953"/>
          <a:ext cx="2514343" cy="727442"/>
        </a:xfrm>
        <a:custGeom>
          <a:avLst/>
          <a:gdLst/>
          <a:ahLst/>
          <a:cxnLst/>
          <a:rect l="0" t="0" r="0" b="0"/>
          <a:pathLst>
            <a:path>
              <a:moveTo>
                <a:pt x="0" y="0"/>
              </a:moveTo>
              <a:lnTo>
                <a:pt x="0" y="657553"/>
              </a:lnTo>
              <a:lnTo>
                <a:pt x="2514343" y="657553"/>
              </a:lnTo>
              <a:lnTo>
                <a:pt x="2514343" y="7274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89DDE2-2C5B-49A3-9116-8CF7FC47B3BE}">
      <dsp:nvSpPr>
        <dsp:cNvPr id="0" name=""/>
        <dsp:cNvSpPr/>
      </dsp:nvSpPr>
      <dsp:spPr>
        <a:xfrm>
          <a:off x="4856431" y="3303784"/>
          <a:ext cx="104394" cy="194038"/>
        </a:xfrm>
        <a:custGeom>
          <a:avLst/>
          <a:gdLst/>
          <a:ahLst/>
          <a:cxnLst/>
          <a:rect l="0" t="0" r="0" b="0"/>
          <a:pathLst>
            <a:path>
              <a:moveTo>
                <a:pt x="104394" y="0"/>
              </a:moveTo>
              <a:lnTo>
                <a:pt x="104394" y="194038"/>
              </a:lnTo>
              <a:lnTo>
                <a:pt x="0" y="1940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BCBCA8-C976-4EEC-9684-F46453C975B1}">
      <dsp:nvSpPr>
        <dsp:cNvPr id="0" name=""/>
        <dsp:cNvSpPr/>
      </dsp:nvSpPr>
      <dsp:spPr>
        <a:xfrm>
          <a:off x="4915105" y="2831201"/>
          <a:ext cx="91440" cy="139778"/>
        </a:xfrm>
        <a:custGeom>
          <a:avLst/>
          <a:gdLst/>
          <a:ahLst/>
          <a:cxnLst/>
          <a:rect l="0" t="0" r="0" b="0"/>
          <a:pathLst>
            <a:path>
              <a:moveTo>
                <a:pt x="45720" y="0"/>
              </a:moveTo>
              <a:lnTo>
                <a:pt x="45720" y="1397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A11DB3-C0D0-46F1-80D4-57B6A5F736CC}">
      <dsp:nvSpPr>
        <dsp:cNvPr id="0" name=""/>
        <dsp:cNvSpPr/>
      </dsp:nvSpPr>
      <dsp:spPr>
        <a:xfrm>
          <a:off x="3251870" y="1770953"/>
          <a:ext cx="1708955" cy="727442"/>
        </a:xfrm>
        <a:custGeom>
          <a:avLst/>
          <a:gdLst/>
          <a:ahLst/>
          <a:cxnLst/>
          <a:rect l="0" t="0" r="0" b="0"/>
          <a:pathLst>
            <a:path>
              <a:moveTo>
                <a:pt x="0" y="0"/>
              </a:moveTo>
              <a:lnTo>
                <a:pt x="0" y="657553"/>
              </a:lnTo>
              <a:lnTo>
                <a:pt x="1708955" y="657553"/>
              </a:lnTo>
              <a:lnTo>
                <a:pt x="1708955" y="7274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B0E79A-7958-46BF-A5A3-481212623768}">
      <dsp:nvSpPr>
        <dsp:cNvPr id="0" name=""/>
        <dsp:cNvSpPr/>
      </dsp:nvSpPr>
      <dsp:spPr>
        <a:xfrm>
          <a:off x="3320095" y="3303784"/>
          <a:ext cx="99841" cy="306180"/>
        </a:xfrm>
        <a:custGeom>
          <a:avLst/>
          <a:gdLst/>
          <a:ahLst/>
          <a:cxnLst/>
          <a:rect l="0" t="0" r="0" b="0"/>
          <a:pathLst>
            <a:path>
              <a:moveTo>
                <a:pt x="0" y="0"/>
              </a:moveTo>
              <a:lnTo>
                <a:pt x="0" y="306180"/>
              </a:lnTo>
              <a:lnTo>
                <a:pt x="99841" y="3061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1DAEF5-1786-45D1-80BA-6C108796FAAB}">
      <dsp:nvSpPr>
        <dsp:cNvPr id="0" name=""/>
        <dsp:cNvSpPr/>
      </dsp:nvSpPr>
      <dsp:spPr>
        <a:xfrm>
          <a:off x="3652901" y="2831201"/>
          <a:ext cx="502535" cy="306180"/>
        </a:xfrm>
        <a:custGeom>
          <a:avLst/>
          <a:gdLst/>
          <a:ahLst/>
          <a:cxnLst/>
          <a:rect l="0" t="0" r="0" b="0"/>
          <a:pathLst>
            <a:path>
              <a:moveTo>
                <a:pt x="502535" y="0"/>
              </a:moveTo>
              <a:lnTo>
                <a:pt x="502535" y="306180"/>
              </a:lnTo>
              <a:lnTo>
                <a:pt x="0" y="3061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8AFBF8-75B9-4F04-A5F3-C59857713BB8}">
      <dsp:nvSpPr>
        <dsp:cNvPr id="0" name=""/>
        <dsp:cNvSpPr/>
      </dsp:nvSpPr>
      <dsp:spPr>
        <a:xfrm>
          <a:off x="3251870" y="1770953"/>
          <a:ext cx="903566" cy="727442"/>
        </a:xfrm>
        <a:custGeom>
          <a:avLst/>
          <a:gdLst/>
          <a:ahLst/>
          <a:cxnLst/>
          <a:rect l="0" t="0" r="0" b="0"/>
          <a:pathLst>
            <a:path>
              <a:moveTo>
                <a:pt x="0" y="0"/>
              </a:moveTo>
              <a:lnTo>
                <a:pt x="0" y="657553"/>
              </a:lnTo>
              <a:lnTo>
                <a:pt x="903566" y="657553"/>
              </a:lnTo>
              <a:lnTo>
                <a:pt x="903566" y="7274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E31808-DCFB-4C1D-A726-B2DFDD49E321}">
      <dsp:nvSpPr>
        <dsp:cNvPr id="0" name=""/>
        <dsp:cNvSpPr/>
      </dsp:nvSpPr>
      <dsp:spPr>
        <a:xfrm>
          <a:off x="2082060" y="2831201"/>
          <a:ext cx="99841" cy="306180"/>
        </a:xfrm>
        <a:custGeom>
          <a:avLst/>
          <a:gdLst/>
          <a:ahLst/>
          <a:cxnLst/>
          <a:rect l="0" t="0" r="0" b="0"/>
          <a:pathLst>
            <a:path>
              <a:moveTo>
                <a:pt x="0" y="0"/>
              </a:moveTo>
              <a:lnTo>
                <a:pt x="0" y="306180"/>
              </a:lnTo>
              <a:lnTo>
                <a:pt x="99841" y="3061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8D27B0-2910-44C7-BC64-77048E165C12}">
      <dsp:nvSpPr>
        <dsp:cNvPr id="0" name=""/>
        <dsp:cNvSpPr/>
      </dsp:nvSpPr>
      <dsp:spPr>
        <a:xfrm>
          <a:off x="2348304" y="1770953"/>
          <a:ext cx="903566" cy="727442"/>
        </a:xfrm>
        <a:custGeom>
          <a:avLst/>
          <a:gdLst/>
          <a:ahLst/>
          <a:cxnLst/>
          <a:rect l="0" t="0" r="0" b="0"/>
          <a:pathLst>
            <a:path>
              <a:moveTo>
                <a:pt x="903566" y="0"/>
              </a:moveTo>
              <a:lnTo>
                <a:pt x="903566" y="657553"/>
              </a:lnTo>
              <a:lnTo>
                <a:pt x="0" y="657553"/>
              </a:lnTo>
              <a:lnTo>
                <a:pt x="0" y="7274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666519-4BB0-4076-88AA-1FE7F6F1B303}">
      <dsp:nvSpPr>
        <dsp:cNvPr id="0" name=""/>
        <dsp:cNvSpPr/>
      </dsp:nvSpPr>
      <dsp:spPr>
        <a:xfrm>
          <a:off x="1427306" y="2831201"/>
          <a:ext cx="91440" cy="306180"/>
        </a:xfrm>
        <a:custGeom>
          <a:avLst/>
          <a:gdLst/>
          <a:ahLst/>
          <a:cxnLst/>
          <a:rect l="0" t="0" r="0" b="0"/>
          <a:pathLst>
            <a:path>
              <a:moveTo>
                <a:pt x="115609" y="0"/>
              </a:moveTo>
              <a:lnTo>
                <a:pt x="115609" y="306180"/>
              </a:lnTo>
              <a:lnTo>
                <a:pt x="45720" y="3061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1C8CC3-AD38-4250-8323-C21FE5DE2CBD}">
      <dsp:nvSpPr>
        <dsp:cNvPr id="0" name=""/>
        <dsp:cNvSpPr/>
      </dsp:nvSpPr>
      <dsp:spPr>
        <a:xfrm>
          <a:off x="1542915" y="1770953"/>
          <a:ext cx="1708955" cy="727442"/>
        </a:xfrm>
        <a:custGeom>
          <a:avLst/>
          <a:gdLst/>
          <a:ahLst/>
          <a:cxnLst/>
          <a:rect l="0" t="0" r="0" b="0"/>
          <a:pathLst>
            <a:path>
              <a:moveTo>
                <a:pt x="1708955" y="0"/>
              </a:moveTo>
              <a:lnTo>
                <a:pt x="1708955" y="657553"/>
              </a:lnTo>
              <a:lnTo>
                <a:pt x="0" y="657553"/>
              </a:lnTo>
              <a:lnTo>
                <a:pt x="0" y="7274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7F9BE5-083A-486A-AF0C-5DFE49C90949}">
      <dsp:nvSpPr>
        <dsp:cNvPr id="0" name=""/>
        <dsp:cNvSpPr/>
      </dsp:nvSpPr>
      <dsp:spPr>
        <a:xfrm>
          <a:off x="621917" y="2831201"/>
          <a:ext cx="91440" cy="306180"/>
        </a:xfrm>
        <a:custGeom>
          <a:avLst/>
          <a:gdLst/>
          <a:ahLst/>
          <a:cxnLst/>
          <a:rect l="0" t="0" r="0" b="0"/>
          <a:pathLst>
            <a:path>
              <a:moveTo>
                <a:pt x="115609" y="0"/>
              </a:moveTo>
              <a:lnTo>
                <a:pt x="115609" y="306180"/>
              </a:lnTo>
              <a:lnTo>
                <a:pt x="45720" y="3061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467694-1B3B-4AC6-9FD5-DA17AF1DB4F8}">
      <dsp:nvSpPr>
        <dsp:cNvPr id="0" name=""/>
        <dsp:cNvSpPr/>
      </dsp:nvSpPr>
      <dsp:spPr>
        <a:xfrm>
          <a:off x="737527" y="1770953"/>
          <a:ext cx="2514343" cy="727442"/>
        </a:xfrm>
        <a:custGeom>
          <a:avLst/>
          <a:gdLst/>
          <a:ahLst/>
          <a:cxnLst/>
          <a:rect l="0" t="0" r="0" b="0"/>
          <a:pathLst>
            <a:path>
              <a:moveTo>
                <a:pt x="2514343" y="0"/>
              </a:moveTo>
              <a:lnTo>
                <a:pt x="2514343" y="657553"/>
              </a:lnTo>
              <a:lnTo>
                <a:pt x="0" y="657553"/>
              </a:lnTo>
              <a:lnTo>
                <a:pt x="0" y="7274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F448C0-4121-4DC0-A787-50848BF2BD99}">
      <dsp:nvSpPr>
        <dsp:cNvPr id="0" name=""/>
        <dsp:cNvSpPr/>
      </dsp:nvSpPr>
      <dsp:spPr>
        <a:xfrm>
          <a:off x="2765755" y="1300456"/>
          <a:ext cx="972230" cy="4704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F &amp; B Director</a:t>
          </a:r>
        </a:p>
      </dsp:txBody>
      <dsp:txXfrm>
        <a:off x="2765755" y="1300456"/>
        <a:ext cx="972230" cy="470496"/>
      </dsp:txXfrm>
    </dsp:sp>
    <dsp:sp modelId="{31597167-2954-4C98-A282-0133E097021D}">
      <dsp:nvSpPr>
        <dsp:cNvPr id="0" name=""/>
        <dsp:cNvSpPr/>
      </dsp:nvSpPr>
      <dsp:spPr>
        <a:xfrm>
          <a:off x="404721" y="2498395"/>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Room Service Manager</a:t>
          </a:r>
        </a:p>
      </dsp:txBody>
      <dsp:txXfrm>
        <a:off x="404721" y="2498395"/>
        <a:ext cx="665610" cy="332805"/>
      </dsp:txXfrm>
    </dsp:sp>
    <dsp:sp modelId="{8429FA56-5668-4F32-8ED5-84D61F3D4913}">
      <dsp:nvSpPr>
        <dsp:cNvPr id="0" name=""/>
        <dsp:cNvSpPr/>
      </dsp:nvSpPr>
      <dsp:spPr>
        <a:xfrm>
          <a:off x="2027" y="2970979"/>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Creative Sales Associates</a:t>
          </a:r>
        </a:p>
      </dsp:txBody>
      <dsp:txXfrm>
        <a:off x="2027" y="2970979"/>
        <a:ext cx="665610" cy="332805"/>
      </dsp:txXfrm>
    </dsp:sp>
    <dsp:sp modelId="{C48F71C3-4090-465D-93F5-9CE7FB9A2868}">
      <dsp:nvSpPr>
        <dsp:cNvPr id="0" name=""/>
        <dsp:cNvSpPr/>
      </dsp:nvSpPr>
      <dsp:spPr>
        <a:xfrm>
          <a:off x="1210110" y="2498395"/>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Beverage Manager</a:t>
          </a:r>
        </a:p>
      </dsp:txBody>
      <dsp:txXfrm>
        <a:off x="1210110" y="2498395"/>
        <a:ext cx="665610" cy="332805"/>
      </dsp:txXfrm>
    </dsp:sp>
    <dsp:sp modelId="{3BF6B60A-0040-4329-926E-D345780F5731}">
      <dsp:nvSpPr>
        <dsp:cNvPr id="0" name=""/>
        <dsp:cNvSpPr/>
      </dsp:nvSpPr>
      <dsp:spPr>
        <a:xfrm>
          <a:off x="807416" y="2970979"/>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Bar </a:t>
          </a:r>
        </a:p>
        <a:p>
          <a:pPr marL="0" lvl="0" indent="0" algn="ctr" defTabSz="400050">
            <a:lnSpc>
              <a:spcPct val="90000"/>
            </a:lnSpc>
            <a:spcBef>
              <a:spcPct val="0"/>
            </a:spcBef>
            <a:spcAft>
              <a:spcPct val="35000"/>
            </a:spcAft>
            <a:buNone/>
          </a:pPr>
          <a:r>
            <a:rPr lang="en-US" sz="900" kern="1200"/>
            <a:t>Persons</a:t>
          </a:r>
        </a:p>
      </dsp:txBody>
      <dsp:txXfrm>
        <a:off x="807416" y="2970979"/>
        <a:ext cx="665610" cy="332805"/>
      </dsp:txXfrm>
    </dsp:sp>
    <dsp:sp modelId="{A17C5365-94D8-4718-827A-2EACCEADB307}">
      <dsp:nvSpPr>
        <dsp:cNvPr id="0" name=""/>
        <dsp:cNvSpPr/>
      </dsp:nvSpPr>
      <dsp:spPr>
        <a:xfrm>
          <a:off x="2015499" y="2498395"/>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Chef Steward</a:t>
          </a:r>
        </a:p>
      </dsp:txBody>
      <dsp:txXfrm>
        <a:off x="2015499" y="2498395"/>
        <a:ext cx="665610" cy="332805"/>
      </dsp:txXfrm>
    </dsp:sp>
    <dsp:sp modelId="{F6565E90-4EDF-4F1C-95C0-C6B0F1658074}">
      <dsp:nvSpPr>
        <dsp:cNvPr id="0" name=""/>
        <dsp:cNvSpPr/>
      </dsp:nvSpPr>
      <dsp:spPr>
        <a:xfrm>
          <a:off x="2181901" y="2970979"/>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Steward</a:t>
          </a:r>
        </a:p>
      </dsp:txBody>
      <dsp:txXfrm>
        <a:off x="2181901" y="2970979"/>
        <a:ext cx="665610" cy="332805"/>
      </dsp:txXfrm>
    </dsp:sp>
    <dsp:sp modelId="{E4703FC1-AB7E-4650-9074-FC67BA8BAD40}">
      <dsp:nvSpPr>
        <dsp:cNvPr id="0" name=""/>
        <dsp:cNvSpPr/>
      </dsp:nvSpPr>
      <dsp:spPr>
        <a:xfrm>
          <a:off x="3822631" y="2498395"/>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Executive Chef</a:t>
          </a:r>
        </a:p>
      </dsp:txBody>
      <dsp:txXfrm>
        <a:off x="3822631" y="2498395"/>
        <a:ext cx="665610" cy="332805"/>
      </dsp:txXfrm>
    </dsp:sp>
    <dsp:sp modelId="{A53364B6-44CC-4C51-BA9A-00D90BA81DB0}">
      <dsp:nvSpPr>
        <dsp:cNvPr id="0" name=""/>
        <dsp:cNvSpPr/>
      </dsp:nvSpPr>
      <dsp:spPr>
        <a:xfrm>
          <a:off x="2987290" y="2970979"/>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Sous</a:t>
          </a:r>
        </a:p>
        <a:p>
          <a:pPr marL="0" lvl="0" indent="0" algn="ctr" defTabSz="400050">
            <a:lnSpc>
              <a:spcPct val="90000"/>
            </a:lnSpc>
            <a:spcBef>
              <a:spcPct val="0"/>
            </a:spcBef>
            <a:spcAft>
              <a:spcPct val="35000"/>
            </a:spcAft>
            <a:buNone/>
          </a:pPr>
          <a:r>
            <a:rPr lang="en-US" sz="900" kern="1200"/>
            <a:t>Chef</a:t>
          </a:r>
        </a:p>
      </dsp:txBody>
      <dsp:txXfrm>
        <a:off x="2987290" y="2970979"/>
        <a:ext cx="665610" cy="332805"/>
      </dsp:txXfrm>
    </dsp:sp>
    <dsp:sp modelId="{E011065E-0242-4B95-8DA4-832610496E28}">
      <dsp:nvSpPr>
        <dsp:cNvPr id="0" name=""/>
        <dsp:cNvSpPr/>
      </dsp:nvSpPr>
      <dsp:spPr>
        <a:xfrm>
          <a:off x="3419937" y="3443562"/>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Cooks</a:t>
          </a:r>
        </a:p>
      </dsp:txBody>
      <dsp:txXfrm>
        <a:off x="3419937" y="3443562"/>
        <a:ext cx="665610" cy="332805"/>
      </dsp:txXfrm>
    </dsp:sp>
    <dsp:sp modelId="{FC130531-C43C-4530-9E13-E6BC5D8168D4}">
      <dsp:nvSpPr>
        <dsp:cNvPr id="0" name=""/>
        <dsp:cNvSpPr/>
      </dsp:nvSpPr>
      <dsp:spPr>
        <a:xfrm>
          <a:off x="4628020" y="2498395"/>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Catering Manager</a:t>
          </a:r>
        </a:p>
      </dsp:txBody>
      <dsp:txXfrm>
        <a:off x="4628020" y="2498395"/>
        <a:ext cx="665610" cy="332805"/>
      </dsp:txXfrm>
    </dsp:sp>
    <dsp:sp modelId="{2995BA9A-5C36-4046-9B86-981D4BC2B552}">
      <dsp:nvSpPr>
        <dsp:cNvPr id="0" name=""/>
        <dsp:cNvSpPr/>
      </dsp:nvSpPr>
      <dsp:spPr>
        <a:xfrm>
          <a:off x="4628020" y="2970979"/>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Service Manager</a:t>
          </a:r>
        </a:p>
      </dsp:txBody>
      <dsp:txXfrm>
        <a:off x="4628020" y="2970979"/>
        <a:ext cx="665610" cy="332805"/>
      </dsp:txXfrm>
    </dsp:sp>
    <dsp:sp modelId="{ADDA8B7F-F774-4C25-BC60-FA9B0889D123}">
      <dsp:nvSpPr>
        <dsp:cNvPr id="0" name=""/>
        <dsp:cNvSpPr/>
      </dsp:nvSpPr>
      <dsp:spPr>
        <a:xfrm>
          <a:off x="4190821" y="3331420"/>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Servers Housemen</a:t>
          </a:r>
        </a:p>
      </dsp:txBody>
      <dsp:txXfrm>
        <a:off x="4190821" y="3331420"/>
        <a:ext cx="665610" cy="332805"/>
      </dsp:txXfrm>
    </dsp:sp>
    <dsp:sp modelId="{DA7AEA57-BF0D-469A-A709-12BAF30176BD}">
      <dsp:nvSpPr>
        <dsp:cNvPr id="0" name=""/>
        <dsp:cNvSpPr/>
      </dsp:nvSpPr>
      <dsp:spPr>
        <a:xfrm>
          <a:off x="5433409" y="2498395"/>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Restaurant Manager</a:t>
          </a:r>
        </a:p>
      </dsp:txBody>
      <dsp:txXfrm>
        <a:off x="5433409" y="2498395"/>
        <a:ext cx="665610" cy="332805"/>
      </dsp:txXfrm>
    </dsp:sp>
    <dsp:sp modelId="{7BA08B5F-1427-4778-A68C-8ABC36C2B7E8}">
      <dsp:nvSpPr>
        <dsp:cNvPr id="0" name=""/>
        <dsp:cNvSpPr/>
      </dsp:nvSpPr>
      <dsp:spPr>
        <a:xfrm>
          <a:off x="5561652" y="2980517"/>
          <a:ext cx="665610" cy="3328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Captain Servers</a:t>
          </a:r>
        </a:p>
      </dsp:txBody>
      <dsp:txXfrm>
        <a:off x="5561652" y="2980517"/>
        <a:ext cx="665610" cy="332805"/>
      </dsp:txXfrm>
    </dsp:sp>
    <dsp:sp modelId="{4E13CDA3-7206-4A51-AB74-AB1DDBE21961}">
      <dsp:nvSpPr>
        <dsp:cNvPr id="0" name=""/>
        <dsp:cNvSpPr/>
      </dsp:nvSpPr>
      <dsp:spPr>
        <a:xfrm>
          <a:off x="2411404" y="1910731"/>
          <a:ext cx="770577" cy="4264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Administrative Assistant</a:t>
          </a:r>
        </a:p>
      </dsp:txBody>
      <dsp:txXfrm>
        <a:off x="2411404" y="1910731"/>
        <a:ext cx="770577" cy="426489"/>
      </dsp:txXfrm>
    </dsp:sp>
    <dsp:sp modelId="{6054105D-8819-48E7-951B-0426E93E9A66}">
      <dsp:nvSpPr>
        <dsp:cNvPr id="0" name=""/>
        <dsp:cNvSpPr/>
      </dsp:nvSpPr>
      <dsp:spPr>
        <a:xfrm>
          <a:off x="3321759" y="1910731"/>
          <a:ext cx="878845" cy="44788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Asst. F&amp;B Director</a:t>
          </a:r>
        </a:p>
      </dsp:txBody>
      <dsp:txXfrm>
        <a:off x="3321759" y="1910731"/>
        <a:ext cx="878845" cy="4478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FA7B7E-74A2-443A-962C-93277B0A7D5E}">
      <dsp:nvSpPr>
        <dsp:cNvPr id="0" name=""/>
        <dsp:cNvSpPr/>
      </dsp:nvSpPr>
      <dsp:spPr>
        <a:xfrm>
          <a:off x="2788033" y="728937"/>
          <a:ext cx="126360" cy="553580"/>
        </a:xfrm>
        <a:custGeom>
          <a:avLst/>
          <a:gdLst/>
          <a:ahLst/>
          <a:cxnLst/>
          <a:rect l="0" t="0" r="0" b="0"/>
          <a:pathLst>
            <a:path>
              <a:moveTo>
                <a:pt x="0" y="0"/>
              </a:moveTo>
              <a:lnTo>
                <a:pt x="0" y="553580"/>
              </a:lnTo>
              <a:lnTo>
                <a:pt x="126360" y="5535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2A75A4-7655-4B46-BCE2-E546E22A7172}">
      <dsp:nvSpPr>
        <dsp:cNvPr id="0" name=""/>
        <dsp:cNvSpPr/>
      </dsp:nvSpPr>
      <dsp:spPr>
        <a:xfrm>
          <a:off x="2661672" y="728937"/>
          <a:ext cx="126360" cy="553580"/>
        </a:xfrm>
        <a:custGeom>
          <a:avLst/>
          <a:gdLst/>
          <a:ahLst/>
          <a:cxnLst/>
          <a:rect l="0" t="0" r="0" b="0"/>
          <a:pathLst>
            <a:path>
              <a:moveTo>
                <a:pt x="126360" y="0"/>
              </a:moveTo>
              <a:lnTo>
                <a:pt x="126360" y="553580"/>
              </a:lnTo>
              <a:lnTo>
                <a:pt x="0" y="5535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F28AC2-93E5-48D9-9EEE-06BAE6CA9A8F}">
      <dsp:nvSpPr>
        <dsp:cNvPr id="0" name=""/>
        <dsp:cNvSpPr/>
      </dsp:nvSpPr>
      <dsp:spPr>
        <a:xfrm>
          <a:off x="4490893" y="2437815"/>
          <a:ext cx="180515" cy="553580"/>
        </a:xfrm>
        <a:custGeom>
          <a:avLst/>
          <a:gdLst/>
          <a:ahLst/>
          <a:cxnLst/>
          <a:rect l="0" t="0" r="0" b="0"/>
          <a:pathLst>
            <a:path>
              <a:moveTo>
                <a:pt x="0" y="0"/>
              </a:moveTo>
              <a:lnTo>
                <a:pt x="0" y="553580"/>
              </a:lnTo>
              <a:lnTo>
                <a:pt x="180515" y="5535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417693-4290-451B-A99A-D6108B29D4E7}">
      <dsp:nvSpPr>
        <dsp:cNvPr id="0" name=""/>
        <dsp:cNvSpPr/>
      </dsp:nvSpPr>
      <dsp:spPr>
        <a:xfrm>
          <a:off x="2788033" y="728937"/>
          <a:ext cx="2184235" cy="1107160"/>
        </a:xfrm>
        <a:custGeom>
          <a:avLst/>
          <a:gdLst/>
          <a:ahLst/>
          <a:cxnLst/>
          <a:rect l="0" t="0" r="0" b="0"/>
          <a:pathLst>
            <a:path>
              <a:moveTo>
                <a:pt x="0" y="0"/>
              </a:moveTo>
              <a:lnTo>
                <a:pt x="0" y="980799"/>
              </a:lnTo>
              <a:lnTo>
                <a:pt x="2184235" y="980799"/>
              </a:lnTo>
              <a:lnTo>
                <a:pt x="2184235" y="11071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33CA25-574F-46F5-A739-FE8964AFF736}">
      <dsp:nvSpPr>
        <dsp:cNvPr id="0" name=""/>
        <dsp:cNvSpPr/>
      </dsp:nvSpPr>
      <dsp:spPr>
        <a:xfrm>
          <a:off x="3075545" y="2468425"/>
          <a:ext cx="139706" cy="522970"/>
        </a:xfrm>
        <a:custGeom>
          <a:avLst/>
          <a:gdLst/>
          <a:ahLst/>
          <a:cxnLst/>
          <a:rect l="0" t="0" r="0" b="0"/>
          <a:pathLst>
            <a:path>
              <a:moveTo>
                <a:pt x="0" y="0"/>
              </a:moveTo>
              <a:lnTo>
                <a:pt x="0" y="522970"/>
              </a:lnTo>
              <a:lnTo>
                <a:pt x="139706" y="52297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622FC4-C068-45BB-8D4C-96F81D39C9DC}">
      <dsp:nvSpPr>
        <dsp:cNvPr id="0" name=""/>
        <dsp:cNvSpPr/>
      </dsp:nvSpPr>
      <dsp:spPr>
        <a:xfrm>
          <a:off x="2788033" y="728937"/>
          <a:ext cx="768886" cy="1137769"/>
        </a:xfrm>
        <a:custGeom>
          <a:avLst/>
          <a:gdLst/>
          <a:ahLst/>
          <a:cxnLst/>
          <a:rect l="0" t="0" r="0" b="0"/>
          <a:pathLst>
            <a:path>
              <a:moveTo>
                <a:pt x="0" y="0"/>
              </a:moveTo>
              <a:lnTo>
                <a:pt x="0" y="1011409"/>
              </a:lnTo>
              <a:lnTo>
                <a:pt x="768886" y="1011409"/>
              </a:lnTo>
              <a:lnTo>
                <a:pt x="768886" y="11377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0231F7-9272-4CC0-9547-B81971FDC54F}">
      <dsp:nvSpPr>
        <dsp:cNvPr id="0" name=""/>
        <dsp:cNvSpPr/>
      </dsp:nvSpPr>
      <dsp:spPr>
        <a:xfrm>
          <a:off x="1578580" y="2437815"/>
          <a:ext cx="180515" cy="553580"/>
        </a:xfrm>
        <a:custGeom>
          <a:avLst/>
          <a:gdLst/>
          <a:ahLst/>
          <a:cxnLst/>
          <a:rect l="0" t="0" r="0" b="0"/>
          <a:pathLst>
            <a:path>
              <a:moveTo>
                <a:pt x="0" y="0"/>
              </a:moveTo>
              <a:lnTo>
                <a:pt x="0" y="553580"/>
              </a:lnTo>
              <a:lnTo>
                <a:pt x="180515" y="5535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2CE0AB-7A99-469B-95B4-119D12885914}">
      <dsp:nvSpPr>
        <dsp:cNvPr id="0" name=""/>
        <dsp:cNvSpPr/>
      </dsp:nvSpPr>
      <dsp:spPr>
        <a:xfrm>
          <a:off x="2059954" y="728937"/>
          <a:ext cx="728078" cy="1107160"/>
        </a:xfrm>
        <a:custGeom>
          <a:avLst/>
          <a:gdLst/>
          <a:ahLst/>
          <a:cxnLst/>
          <a:rect l="0" t="0" r="0" b="0"/>
          <a:pathLst>
            <a:path>
              <a:moveTo>
                <a:pt x="728078" y="0"/>
              </a:moveTo>
              <a:lnTo>
                <a:pt x="728078" y="980799"/>
              </a:lnTo>
              <a:lnTo>
                <a:pt x="0" y="980799"/>
              </a:lnTo>
              <a:lnTo>
                <a:pt x="0" y="11071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4DCC36-437F-4879-A4C9-846FFC06E333}">
      <dsp:nvSpPr>
        <dsp:cNvPr id="0" name=""/>
        <dsp:cNvSpPr/>
      </dsp:nvSpPr>
      <dsp:spPr>
        <a:xfrm>
          <a:off x="122423" y="2437815"/>
          <a:ext cx="180515" cy="553580"/>
        </a:xfrm>
        <a:custGeom>
          <a:avLst/>
          <a:gdLst/>
          <a:ahLst/>
          <a:cxnLst/>
          <a:rect l="0" t="0" r="0" b="0"/>
          <a:pathLst>
            <a:path>
              <a:moveTo>
                <a:pt x="0" y="0"/>
              </a:moveTo>
              <a:lnTo>
                <a:pt x="0" y="553580"/>
              </a:lnTo>
              <a:lnTo>
                <a:pt x="180515" y="55358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3211CF-D9D3-45FF-969B-AF1C136A3143}">
      <dsp:nvSpPr>
        <dsp:cNvPr id="0" name=""/>
        <dsp:cNvSpPr/>
      </dsp:nvSpPr>
      <dsp:spPr>
        <a:xfrm>
          <a:off x="603798" y="728937"/>
          <a:ext cx="2184235" cy="1107160"/>
        </a:xfrm>
        <a:custGeom>
          <a:avLst/>
          <a:gdLst/>
          <a:ahLst/>
          <a:cxnLst/>
          <a:rect l="0" t="0" r="0" b="0"/>
          <a:pathLst>
            <a:path>
              <a:moveTo>
                <a:pt x="2184235" y="0"/>
              </a:moveTo>
              <a:lnTo>
                <a:pt x="2184235" y="980799"/>
              </a:lnTo>
              <a:lnTo>
                <a:pt x="0" y="980799"/>
              </a:lnTo>
              <a:lnTo>
                <a:pt x="0" y="11071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573881-9EA2-4AD7-B1C9-5E710A33E586}">
      <dsp:nvSpPr>
        <dsp:cNvPr id="0" name=""/>
        <dsp:cNvSpPr/>
      </dsp:nvSpPr>
      <dsp:spPr>
        <a:xfrm>
          <a:off x="2186315" y="127220"/>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Executive Housekeeping</a:t>
          </a:r>
        </a:p>
      </dsp:txBody>
      <dsp:txXfrm>
        <a:off x="2186315" y="127220"/>
        <a:ext cx="1203435" cy="601717"/>
      </dsp:txXfrm>
    </dsp:sp>
    <dsp:sp modelId="{9A5ADF6B-1FFC-4A9D-A76A-DBEFB5E7DF41}">
      <dsp:nvSpPr>
        <dsp:cNvPr id="0" name=""/>
        <dsp:cNvSpPr/>
      </dsp:nvSpPr>
      <dsp:spPr>
        <a:xfrm>
          <a:off x="2080" y="1836098"/>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Supervisor</a:t>
          </a:r>
        </a:p>
      </dsp:txBody>
      <dsp:txXfrm>
        <a:off x="2080" y="1836098"/>
        <a:ext cx="1203435" cy="601717"/>
      </dsp:txXfrm>
    </dsp:sp>
    <dsp:sp modelId="{64904BEF-1DD9-49D2-AB03-5F414BD2308A}">
      <dsp:nvSpPr>
        <dsp:cNvPr id="0" name=""/>
        <dsp:cNvSpPr/>
      </dsp:nvSpPr>
      <dsp:spPr>
        <a:xfrm>
          <a:off x="302939" y="2690537"/>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Room boy </a:t>
          </a:r>
        </a:p>
      </dsp:txBody>
      <dsp:txXfrm>
        <a:off x="302939" y="2690537"/>
        <a:ext cx="1203435" cy="601717"/>
      </dsp:txXfrm>
    </dsp:sp>
    <dsp:sp modelId="{D07DD66F-7ECD-429B-8E4B-F8709211FBB0}">
      <dsp:nvSpPr>
        <dsp:cNvPr id="0" name=""/>
        <dsp:cNvSpPr/>
      </dsp:nvSpPr>
      <dsp:spPr>
        <a:xfrm>
          <a:off x="1458237" y="1836098"/>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Linen room Supervisor</a:t>
          </a:r>
        </a:p>
      </dsp:txBody>
      <dsp:txXfrm>
        <a:off x="1458237" y="1836098"/>
        <a:ext cx="1203435" cy="601717"/>
      </dsp:txXfrm>
    </dsp:sp>
    <dsp:sp modelId="{3D9D95C9-6B13-44D9-86D7-FD6857B4615D}">
      <dsp:nvSpPr>
        <dsp:cNvPr id="0" name=""/>
        <dsp:cNvSpPr/>
      </dsp:nvSpPr>
      <dsp:spPr>
        <a:xfrm>
          <a:off x="1759095" y="2690537"/>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Linen Runner/ Tailor</a:t>
          </a:r>
        </a:p>
      </dsp:txBody>
      <dsp:txXfrm>
        <a:off x="1759095" y="2690537"/>
        <a:ext cx="1203435" cy="601717"/>
      </dsp:txXfrm>
    </dsp:sp>
    <dsp:sp modelId="{6D6BDE63-0793-476E-BB13-FA398B286604}">
      <dsp:nvSpPr>
        <dsp:cNvPr id="0" name=""/>
        <dsp:cNvSpPr/>
      </dsp:nvSpPr>
      <dsp:spPr>
        <a:xfrm>
          <a:off x="2955202" y="1866707"/>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Room/Cloak</a:t>
          </a:r>
        </a:p>
        <a:p>
          <a:pPr marL="0" lvl="0" indent="0" algn="ctr" defTabSz="711200">
            <a:lnSpc>
              <a:spcPct val="90000"/>
            </a:lnSpc>
            <a:spcBef>
              <a:spcPct val="0"/>
            </a:spcBef>
            <a:spcAft>
              <a:spcPct val="35000"/>
            </a:spcAft>
            <a:buNone/>
          </a:pPr>
          <a:r>
            <a:rPr lang="en-US" sz="1600" kern="1200"/>
            <a:t>Attendent</a:t>
          </a:r>
        </a:p>
      </dsp:txBody>
      <dsp:txXfrm>
        <a:off x="2955202" y="1866707"/>
        <a:ext cx="1203435" cy="601717"/>
      </dsp:txXfrm>
    </dsp:sp>
    <dsp:sp modelId="{FCC6F696-F9B0-4821-B14E-8BFE8595540B}">
      <dsp:nvSpPr>
        <dsp:cNvPr id="0" name=""/>
        <dsp:cNvSpPr/>
      </dsp:nvSpPr>
      <dsp:spPr>
        <a:xfrm>
          <a:off x="3215252" y="2690537"/>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House man</a:t>
          </a:r>
        </a:p>
      </dsp:txBody>
      <dsp:txXfrm>
        <a:off x="3215252" y="2690537"/>
        <a:ext cx="1203435" cy="601717"/>
      </dsp:txXfrm>
    </dsp:sp>
    <dsp:sp modelId="{64E669BC-6FF3-4DD6-925A-38DDAA7D3627}">
      <dsp:nvSpPr>
        <dsp:cNvPr id="0" name=""/>
        <dsp:cNvSpPr/>
      </dsp:nvSpPr>
      <dsp:spPr>
        <a:xfrm>
          <a:off x="4370550" y="1836098"/>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Horticulturist</a:t>
          </a:r>
        </a:p>
      </dsp:txBody>
      <dsp:txXfrm>
        <a:off x="4370550" y="1836098"/>
        <a:ext cx="1203435" cy="601717"/>
      </dsp:txXfrm>
    </dsp:sp>
    <dsp:sp modelId="{529F96A5-71CB-4A34-8E3D-BDFB610389D8}">
      <dsp:nvSpPr>
        <dsp:cNvPr id="0" name=""/>
        <dsp:cNvSpPr/>
      </dsp:nvSpPr>
      <dsp:spPr>
        <a:xfrm>
          <a:off x="4671409" y="2690537"/>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Grdener</a:t>
          </a:r>
        </a:p>
      </dsp:txBody>
      <dsp:txXfrm>
        <a:off x="4671409" y="2690537"/>
        <a:ext cx="1203435" cy="601717"/>
      </dsp:txXfrm>
    </dsp:sp>
    <dsp:sp modelId="{F322A4B1-70F6-433B-B396-6DAA9BEA937B}">
      <dsp:nvSpPr>
        <dsp:cNvPr id="0" name=""/>
        <dsp:cNvSpPr/>
      </dsp:nvSpPr>
      <dsp:spPr>
        <a:xfrm>
          <a:off x="1458237" y="981659"/>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Deputy Housekeeping</a:t>
          </a:r>
        </a:p>
      </dsp:txBody>
      <dsp:txXfrm>
        <a:off x="1458237" y="981659"/>
        <a:ext cx="1203435" cy="601717"/>
      </dsp:txXfrm>
    </dsp:sp>
    <dsp:sp modelId="{F2DA92B4-096B-4843-A6B3-B2D7ECBDD769}">
      <dsp:nvSpPr>
        <dsp:cNvPr id="0" name=""/>
        <dsp:cNvSpPr/>
      </dsp:nvSpPr>
      <dsp:spPr>
        <a:xfrm>
          <a:off x="2914393" y="981659"/>
          <a:ext cx="1203435" cy="60171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Assistant Housekeeping</a:t>
          </a:r>
        </a:p>
      </dsp:txBody>
      <dsp:txXfrm>
        <a:off x="2914393" y="981659"/>
        <a:ext cx="1203435" cy="60171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1420FD-AB8E-4B9B-BD17-58F85913AF6F}">
      <dsp:nvSpPr>
        <dsp:cNvPr id="0" name=""/>
        <dsp:cNvSpPr/>
      </dsp:nvSpPr>
      <dsp:spPr>
        <a:xfrm>
          <a:off x="2574205" y="540852"/>
          <a:ext cx="100612" cy="432852"/>
        </a:xfrm>
        <a:custGeom>
          <a:avLst/>
          <a:gdLst/>
          <a:ahLst/>
          <a:cxnLst/>
          <a:rect l="0" t="0" r="0" b="0"/>
          <a:pathLst>
            <a:path>
              <a:moveTo>
                <a:pt x="100612" y="0"/>
              </a:moveTo>
              <a:lnTo>
                <a:pt x="100612" y="432852"/>
              </a:lnTo>
              <a:lnTo>
                <a:pt x="0" y="43285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8BD7A3-3937-4097-97F6-9E80FA813682}">
      <dsp:nvSpPr>
        <dsp:cNvPr id="0" name=""/>
        <dsp:cNvSpPr/>
      </dsp:nvSpPr>
      <dsp:spPr>
        <a:xfrm>
          <a:off x="3685045" y="2075101"/>
          <a:ext cx="162068" cy="497010"/>
        </a:xfrm>
        <a:custGeom>
          <a:avLst/>
          <a:gdLst/>
          <a:ahLst/>
          <a:cxnLst/>
          <a:rect l="0" t="0" r="0" b="0"/>
          <a:pathLst>
            <a:path>
              <a:moveTo>
                <a:pt x="0" y="0"/>
              </a:moveTo>
              <a:lnTo>
                <a:pt x="0" y="497010"/>
              </a:lnTo>
              <a:lnTo>
                <a:pt x="162068" y="4970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219DC2-80C3-44BF-9079-B19DA25D0251}">
      <dsp:nvSpPr>
        <dsp:cNvPr id="0" name=""/>
        <dsp:cNvSpPr/>
      </dsp:nvSpPr>
      <dsp:spPr>
        <a:xfrm>
          <a:off x="2674817" y="540852"/>
          <a:ext cx="1442410" cy="994020"/>
        </a:xfrm>
        <a:custGeom>
          <a:avLst/>
          <a:gdLst/>
          <a:ahLst/>
          <a:cxnLst/>
          <a:rect l="0" t="0" r="0" b="0"/>
          <a:pathLst>
            <a:path>
              <a:moveTo>
                <a:pt x="0" y="0"/>
              </a:moveTo>
              <a:lnTo>
                <a:pt x="0" y="880572"/>
              </a:lnTo>
              <a:lnTo>
                <a:pt x="1442410" y="880572"/>
              </a:lnTo>
              <a:lnTo>
                <a:pt x="1442410" y="9940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FCE0CB-9ECE-4BBA-8822-36DC1CACF499}">
      <dsp:nvSpPr>
        <dsp:cNvPr id="0" name=""/>
        <dsp:cNvSpPr/>
      </dsp:nvSpPr>
      <dsp:spPr>
        <a:xfrm>
          <a:off x="2696426" y="2842226"/>
          <a:ext cx="113448" cy="497010"/>
        </a:xfrm>
        <a:custGeom>
          <a:avLst/>
          <a:gdLst/>
          <a:ahLst/>
          <a:cxnLst/>
          <a:rect l="0" t="0" r="0" b="0"/>
          <a:pathLst>
            <a:path>
              <a:moveTo>
                <a:pt x="113448" y="0"/>
              </a:moveTo>
              <a:lnTo>
                <a:pt x="113448" y="497010"/>
              </a:lnTo>
              <a:lnTo>
                <a:pt x="0" y="4970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3338EC-0817-40BD-BA21-645AB347C000}">
      <dsp:nvSpPr>
        <dsp:cNvPr id="0" name=""/>
        <dsp:cNvSpPr/>
      </dsp:nvSpPr>
      <dsp:spPr>
        <a:xfrm>
          <a:off x="2764155" y="2075101"/>
          <a:ext cx="91440" cy="226896"/>
        </a:xfrm>
        <a:custGeom>
          <a:avLst/>
          <a:gdLst/>
          <a:ahLst/>
          <a:cxnLst/>
          <a:rect l="0" t="0" r="0" b="0"/>
          <a:pathLst>
            <a:path>
              <a:moveTo>
                <a:pt x="45720" y="0"/>
              </a:moveTo>
              <a:lnTo>
                <a:pt x="45720" y="2268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0F6CA0-132D-49B7-954E-968C59AAE406}">
      <dsp:nvSpPr>
        <dsp:cNvPr id="0" name=""/>
        <dsp:cNvSpPr/>
      </dsp:nvSpPr>
      <dsp:spPr>
        <a:xfrm>
          <a:off x="2674817" y="540852"/>
          <a:ext cx="135057" cy="994020"/>
        </a:xfrm>
        <a:custGeom>
          <a:avLst/>
          <a:gdLst/>
          <a:ahLst/>
          <a:cxnLst/>
          <a:rect l="0" t="0" r="0" b="0"/>
          <a:pathLst>
            <a:path>
              <a:moveTo>
                <a:pt x="0" y="0"/>
              </a:moveTo>
              <a:lnTo>
                <a:pt x="0" y="880572"/>
              </a:lnTo>
              <a:lnTo>
                <a:pt x="135057" y="880572"/>
              </a:lnTo>
              <a:lnTo>
                <a:pt x="135057" y="9940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9C4C0C-FD96-401E-8F78-C7A835E9F415}">
      <dsp:nvSpPr>
        <dsp:cNvPr id="0" name=""/>
        <dsp:cNvSpPr/>
      </dsp:nvSpPr>
      <dsp:spPr>
        <a:xfrm>
          <a:off x="800224" y="2075101"/>
          <a:ext cx="162068" cy="497010"/>
        </a:xfrm>
        <a:custGeom>
          <a:avLst/>
          <a:gdLst/>
          <a:ahLst/>
          <a:cxnLst/>
          <a:rect l="0" t="0" r="0" b="0"/>
          <a:pathLst>
            <a:path>
              <a:moveTo>
                <a:pt x="0" y="0"/>
              </a:moveTo>
              <a:lnTo>
                <a:pt x="0" y="497010"/>
              </a:lnTo>
              <a:lnTo>
                <a:pt x="162068" y="49701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D7E070A-9F41-4E9B-A5E9-CF84F4682488}">
      <dsp:nvSpPr>
        <dsp:cNvPr id="0" name=""/>
        <dsp:cNvSpPr/>
      </dsp:nvSpPr>
      <dsp:spPr>
        <a:xfrm>
          <a:off x="1232407" y="540852"/>
          <a:ext cx="1442410" cy="994020"/>
        </a:xfrm>
        <a:custGeom>
          <a:avLst/>
          <a:gdLst/>
          <a:ahLst/>
          <a:cxnLst/>
          <a:rect l="0" t="0" r="0" b="0"/>
          <a:pathLst>
            <a:path>
              <a:moveTo>
                <a:pt x="1442410" y="0"/>
              </a:moveTo>
              <a:lnTo>
                <a:pt x="1442410" y="880572"/>
              </a:lnTo>
              <a:lnTo>
                <a:pt x="0" y="880572"/>
              </a:lnTo>
              <a:lnTo>
                <a:pt x="0" y="9940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C8AC5B-6D57-4795-BACB-125BFB541D26}">
      <dsp:nvSpPr>
        <dsp:cNvPr id="0" name=""/>
        <dsp:cNvSpPr/>
      </dsp:nvSpPr>
      <dsp:spPr>
        <a:xfrm>
          <a:off x="2134589" y="623"/>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General Manager</a:t>
          </a:r>
        </a:p>
      </dsp:txBody>
      <dsp:txXfrm>
        <a:off x="2134589" y="623"/>
        <a:ext cx="1080457" cy="540228"/>
      </dsp:txXfrm>
    </dsp:sp>
    <dsp:sp modelId="{EAB94BA0-FD22-4A05-B6A8-6BFC5F969980}">
      <dsp:nvSpPr>
        <dsp:cNvPr id="0" name=""/>
        <dsp:cNvSpPr/>
      </dsp:nvSpPr>
      <dsp:spPr>
        <a:xfrm>
          <a:off x="692178" y="1534873"/>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Sales Manager event &amp; banquets</a:t>
          </a:r>
        </a:p>
      </dsp:txBody>
      <dsp:txXfrm>
        <a:off x="692178" y="1534873"/>
        <a:ext cx="1080457" cy="540228"/>
      </dsp:txXfrm>
    </dsp:sp>
    <dsp:sp modelId="{91A081D0-70CD-4A65-A5FF-65B5D15152BC}">
      <dsp:nvSpPr>
        <dsp:cNvPr id="0" name=""/>
        <dsp:cNvSpPr/>
      </dsp:nvSpPr>
      <dsp:spPr>
        <a:xfrm>
          <a:off x="962293" y="2301997"/>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Sales Executive event &amp; banquets</a:t>
          </a:r>
        </a:p>
      </dsp:txBody>
      <dsp:txXfrm>
        <a:off x="962293" y="2301997"/>
        <a:ext cx="1080457" cy="540228"/>
      </dsp:txXfrm>
    </dsp:sp>
    <dsp:sp modelId="{B6B1156C-1E44-4026-AEBA-BB917962575A}">
      <dsp:nvSpPr>
        <dsp:cNvPr id="0" name=""/>
        <dsp:cNvSpPr/>
      </dsp:nvSpPr>
      <dsp:spPr>
        <a:xfrm>
          <a:off x="2269646" y="1534873"/>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Travel and trade manager</a:t>
          </a:r>
        </a:p>
      </dsp:txBody>
      <dsp:txXfrm>
        <a:off x="2269646" y="1534873"/>
        <a:ext cx="1080457" cy="540228"/>
      </dsp:txXfrm>
    </dsp:sp>
    <dsp:sp modelId="{9CD9C04C-1A3B-4574-9BFE-80E885B1BFED}">
      <dsp:nvSpPr>
        <dsp:cNvPr id="0" name=""/>
        <dsp:cNvSpPr/>
      </dsp:nvSpPr>
      <dsp:spPr>
        <a:xfrm>
          <a:off x="2269646" y="2301997"/>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Sales Executive  Travel and trade manager</a:t>
          </a:r>
        </a:p>
      </dsp:txBody>
      <dsp:txXfrm>
        <a:off x="2269646" y="2301997"/>
        <a:ext cx="1080457" cy="540228"/>
      </dsp:txXfrm>
    </dsp:sp>
    <dsp:sp modelId="{1258101F-6943-4508-9C67-511B25D1A2C7}">
      <dsp:nvSpPr>
        <dsp:cNvPr id="0" name=""/>
        <dsp:cNvSpPr/>
      </dsp:nvSpPr>
      <dsp:spPr>
        <a:xfrm>
          <a:off x="1615969" y="3069122"/>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Sales Coordinators</a:t>
          </a:r>
        </a:p>
      </dsp:txBody>
      <dsp:txXfrm>
        <a:off x="1615969" y="3069122"/>
        <a:ext cx="1080457" cy="540228"/>
      </dsp:txXfrm>
    </dsp:sp>
    <dsp:sp modelId="{C0B7242A-4582-441D-92A4-04E148540A2D}">
      <dsp:nvSpPr>
        <dsp:cNvPr id="0" name=""/>
        <dsp:cNvSpPr/>
      </dsp:nvSpPr>
      <dsp:spPr>
        <a:xfrm>
          <a:off x="3576999" y="1534873"/>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Sales manager corporate accounts</a:t>
          </a:r>
        </a:p>
      </dsp:txBody>
      <dsp:txXfrm>
        <a:off x="3576999" y="1534873"/>
        <a:ext cx="1080457" cy="540228"/>
      </dsp:txXfrm>
    </dsp:sp>
    <dsp:sp modelId="{F0118D8E-57E9-48C6-B030-BEE60A9FECF2}">
      <dsp:nvSpPr>
        <dsp:cNvPr id="0" name=""/>
        <dsp:cNvSpPr/>
      </dsp:nvSpPr>
      <dsp:spPr>
        <a:xfrm>
          <a:off x="3847114" y="2301997"/>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Sales Executive corporate accounts</a:t>
          </a:r>
        </a:p>
      </dsp:txBody>
      <dsp:txXfrm>
        <a:off x="3847114" y="2301997"/>
        <a:ext cx="1080457" cy="540228"/>
      </dsp:txXfrm>
    </dsp:sp>
    <dsp:sp modelId="{6B024B13-EA1A-4436-9F1B-6D8DE2D45495}">
      <dsp:nvSpPr>
        <dsp:cNvPr id="0" name=""/>
        <dsp:cNvSpPr/>
      </dsp:nvSpPr>
      <dsp:spPr>
        <a:xfrm>
          <a:off x="1493748" y="703590"/>
          <a:ext cx="1080457" cy="5402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Director of S&amp;M</a:t>
          </a:r>
        </a:p>
      </dsp:txBody>
      <dsp:txXfrm>
        <a:off x="1493748" y="703590"/>
        <a:ext cx="1080457" cy="54022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B4676F-AD6E-45F9-9A46-BE469B2E7494}">
      <dsp:nvSpPr>
        <dsp:cNvPr id="0" name=""/>
        <dsp:cNvSpPr/>
      </dsp:nvSpPr>
      <dsp:spPr>
        <a:xfrm>
          <a:off x="2319507" y="689612"/>
          <a:ext cx="128417" cy="691689"/>
        </a:xfrm>
        <a:custGeom>
          <a:avLst/>
          <a:gdLst/>
          <a:ahLst/>
          <a:cxnLst/>
          <a:rect l="0" t="0" r="0" b="0"/>
          <a:pathLst>
            <a:path>
              <a:moveTo>
                <a:pt x="128417" y="0"/>
              </a:moveTo>
              <a:lnTo>
                <a:pt x="128417" y="691689"/>
              </a:lnTo>
              <a:lnTo>
                <a:pt x="0" y="6916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0A10-CBB9-434F-A073-24B084DC3C60}">
      <dsp:nvSpPr>
        <dsp:cNvPr id="0" name=""/>
        <dsp:cNvSpPr/>
      </dsp:nvSpPr>
      <dsp:spPr>
        <a:xfrm>
          <a:off x="2447925" y="689612"/>
          <a:ext cx="1668649" cy="1268725"/>
        </a:xfrm>
        <a:custGeom>
          <a:avLst/>
          <a:gdLst/>
          <a:ahLst/>
          <a:cxnLst/>
          <a:rect l="0" t="0" r="0" b="0"/>
          <a:pathLst>
            <a:path>
              <a:moveTo>
                <a:pt x="0" y="0"/>
              </a:moveTo>
              <a:lnTo>
                <a:pt x="0" y="1123925"/>
              </a:lnTo>
              <a:lnTo>
                <a:pt x="1668649" y="1123925"/>
              </a:lnTo>
              <a:lnTo>
                <a:pt x="1668649" y="12687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8E27B4-04D8-465B-89A4-C9AE1EB609C9}">
      <dsp:nvSpPr>
        <dsp:cNvPr id="0" name=""/>
        <dsp:cNvSpPr/>
      </dsp:nvSpPr>
      <dsp:spPr>
        <a:xfrm>
          <a:off x="2402205" y="689612"/>
          <a:ext cx="91440" cy="1268725"/>
        </a:xfrm>
        <a:custGeom>
          <a:avLst/>
          <a:gdLst/>
          <a:ahLst/>
          <a:cxnLst/>
          <a:rect l="0" t="0" r="0" b="0"/>
          <a:pathLst>
            <a:path>
              <a:moveTo>
                <a:pt x="45720" y="0"/>
              </a:moveTo>
              <a:lnTo>
                <a:pt x="45720" y="12687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7DD559-EE27-4C6C-A409-8C4D191ECDAE}">
      <dsp:nvSpPr>
        <dsp:cNvPr id="0" name=""/>
        <dsp:cNvSpPr/>
      </dsp:nvSpPr>
      <dsp:spPr>
        <a:xfrm>
          <a:off x="779275" y="689612"/>
          <a:ext cx="1668649" cy="1268725"/>
        </a:xfrm>
        <a:custGeom>
          <a:avLst/>
          <a:gdLst/>
          <a:ahLst/>
          <a:cxnLst/>
          <a:rect l="0" t="0" r="0" b="0"/>
          <a:pathLst>
            <a:path>
              <a:moveTo>
                <a:pt x="1668649" y="0"/>
              </a:moveTo>
              <a:lnTo>
                <a:pt x="1668649" y="1123925"/>
              </a:lnTo>
              <a:lnTo>
                <a:pt x="0" y="1123925"/>
              </a:lnTo>
              <a:lnTo>
                <a:pt x="0" y="126872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26B110-946A-46E2-8D46-58C0762BEA6D}">
      <dsp:nvSpPr>
        <dsp:cNvPr id="0" name=""/>
        <dsp:cNvSpPr/>
      </dsp:nvSpPr>
      <dsp:spPr>
        <a:xfrm>
          <a:off x="1758400" y="87"/>
          <a:ext cx="1379049" cy="6895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kern="1200"/>
            <a:t>General Manager</a:t>
          </a:r>
        </a:p>
      </dsp:txBody>
      <dsp:txXfrm>
        <a:off x="1758400" y="87"/>
        <a:ext cx="1379049" cy="689524"/>
      </dsp:txXfrm>
    </dsp:sp>
    <dsp:sp modelId="{FF4274BB-E98C-4D1B-B485-F801C327D258}">
      <dsp:nvSpPr>
        <dsp:cNvPr id="0" name=""/>
        <dsp:cNvSpPr/>
      </dsp:nvSpPr>
      <dsp:spPr>
        <a:xfrm>
          <a:off x="89750" y="1958337"/>
          <a:ext cx="1379049" cy="6895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kern="1200"/>
            <a:t>Recruitment Manager</a:t>
          </a:r>
        </a:p>
      </dsp:txBody>
      <dsp:txXfrm>
        <a:off x="89750" y="1958337"/>
        <a:ext cx="1379049" cy="689524"/>
      </dsp:txXfrm>
    </dsp:sp>
    <dsp:sp modelId="{0EBF72C6-605A-499D-ABDA-D1771737A604}">
      <dsp:nvSpPr>
        <dsp:cNvPr id="0" name=""/>
        <dsp:cNvSpPr/>
      </dsp:nvSpPr>
      <dsp:spPr>
        <a:xfrm>
          <a:off x="1758400" y="1958337"/>
          <a:ext cx="1379049" cy="6895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kern="1200"/>
            <a:t>HR Manager</a:t>
          </a:r>
        </a:p>
      </dsp:txBody>
      <dsp:txXfrm>
        <a:off x="1758400" y="1958337"/>
        <a:ext cx="1379049" cy="689524"/>
      </dsp:txXfrm>
    </dsp:sp>
    <dsp:sp modelId="{839892F3-486C-4D35-B593-1BC4AF35FE7B}">
      <dsp:nvSpPr>
        <dsp:cNvPr id="0" name=""/>
        <dsp:cNvSpPr/>
      </dsp:nvSpPr>
      <dsp:spPr>
        <a:xfrm>
          <a:off x="3427050" y="1958337"/>
          <a:ext cx="1379049" cy="6895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kern="1200"/>
            <a:t>HR Coordinator</a:t>
          </a:r>
        </a:p>
      </dsp:txBody>
      <dsp:txXfrm>
        <a:off x="3427050" y="1958337"/>
        <a:ext cx="1379049" cy="689524"/>
      </dsp:txXfrm>
    </dsp:sp>
    <dsp:sp modelId="{01E3446A-CA20-4EA4-8E39-B1E55B30D4D2}">
      <dsp:nvSpPr>
        <dsp:cNvPr id="0" name=""/>
        <dsp:cNvSpPr/>
      </dsp:nvSpPr>
      <dsp:spPr>
        <a:xfrm>
          <a:off x="940458" y="1036539"/>
          <a:ext cx="1379049" cy="6895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marL="0" lvl="0" indent="0" algn="ctr" defTabSz="933450">
            <a:lnSpc>
              <a:spcPct val="90000"/>
            </a:lnSpc>
            <a:spcBef>
              <a:spcPct val="0"/>
            </a:spcBef>
            <a:spcAft>
              <a:spcPct val="35000"/>
            </a:spcAft>
            <a:buNone/>
          </a:pPr>
          <a:r>
            <a:rPr lang="en-US" sz="2100" kern="1200"/>
            <a:t>Director of HR</a:t>
          </a:r>
        </a:p>
      </dsp:txBody>
      <dsp:txXfrm>
        <a:off x="940458" y="1036539"/>
        <a:ext cx="1379049" cy="68952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5941B2-F52A-4317-BC5B-F5888F135E07}">
      <dsp:nvSpPr>
        <dsp:cNvPr id="0" name=""/>
        <dsp:cNvSpPr/>
      </dsp:nvSpPr>
      <dsp:spPr>
        <a:xfrm>
          <a:off x="4091175" y="1839627"/>
          <a:ext cx="100559" cy="440546"/>
        </a:xfrm>
        <a:custGeom>
          <a:avLst/>
          <a:gdLst/>
          <a:ahLst/>
          <a:cxnLst/>
          <a:rect l="0" t="0" r="0" b="0"/>
          <a:pathLst>
            <a:path>
              <a:moveTo>
                <a:pt x="100559" y="0"/>
              </a:moveTo>
              <a:lnTo>
                <a:pt x="100559" y="440546"/>
              </a:lnTo>
              <a:lnTo>
                <a:pt x="0"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871F9B-1979-4336-98E4-26B0C94E538A}">
      <dsp:nvSpPr>
        <dsp:cNvPr id="0" name=""/>
        <dsp:cNvSpPr/>
      </dsp:nvSpPr>
      <dsp:spPr>
        <a:xfrm>
          <a:off x="4670589" y="1159653"/>
          <a:ext cx="100559" cy="440546"/>
        </a:xfrm>
        <a:custGeom>
          <a:avLst/>
          <a:gdLst/>
          <a:ahLst/>
          <a:cxnLst/>
          <a:rect l="0" t="0" r="0" b="0"/>
          <a:pathLst>
            <a:path>
              <a:moveTo>
                <a:pt x="100559" y="0"/>
              </a:moveTo>
              <a:lnTo>
                <a:pt x="100559" y="440546"/>
              </a:lnTo>
              <a:lnTo>
                <a:pt x="0"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C243D5-2B4E-41F7-B12C-B19DDF6A2689}">
      <dsp:nvSpPr>
        <dsp:cNvPr id="0" name=""/>
        <dsp:cNvSpPr/>
      </dsp:nvSpPr>
      <dsp:spPr>
        <a:xfrm>
          <a:off x="3322613" y="479680"/>
          <a:ext cx="1448534" cy="201118"/>
        </a:xfrm>
        <a:custGeom>
          <a:avLst/>
          <a:gdLst/>
          <a:ahLst/>
          <a:cxnLst/>
          <a:rect l="0" t="0" r="0" b="0"/>
          <a:pathLst>
            <a:path>
              <a:moveTo>
                <a:pt x="0" y="0"/>
              </a:moveTo>
              <a:lnTo>
                <a:pt x="0" y="100559"/>
              </a:lnTo>
              <a:lnTo>
                <a:pt x="1448534" y="100559"/>
              </a:lnTo>
              <a:lnTo>
                <a:pt x="1448534"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6DF3DE-87A7-465D-A4AB-345633D6D84F}">
      <dsp:nvSpPr>
        <dsp:cNvPr id="0" name=""/>
        <dsp:cNvSpPr/>
      </dsp:nvSpPr>
      <dsp:spPr>
        <a:xfrm>
          <a:off x="2932347" y="1839627"/>
          <a:ext cx="100559" cy="440546"/>
        </a:xfrm>
        <a:custGeom>
          <a:avLst/>
          <a:gdLst/>
          <a:ahLst/>
          <a:cxnLst/>
          <a:rect l="0" t="0" r="0" b="0"/>
          <a:pathLst>
            <a:path>
              <a:moveTo>
                <a:pt x="100559" y="0"/>
              </a:moveTo>
              <a:lnTo>
                <a:pt x="100559" y="440546"/>
              </a:lnTo>
              <a:lnTo>
                <a:pt x="0"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EE7BF1-C72F-4E2F-9D65-7D02A226FCFE}">
      <dsp:nvSpPr>
        <dsp:cNvPr id="0" name=""/>
        <dsp:cNvSpPr/>
      </dsp:nvSpPr>
      <dsp:spPr>
        <a:xfrm>
          <a:off x="3511761" y="1159653"/>
          <a:ext cx="100559" cy="440546"/>
        </a:xfrm>
        <a:custGeom>
          <a:avLst/>
          <a:gdLst/>
          <a:ahLst/>
          <a:cxnLst/>
          <a:rect l="0" t="0" r="0" b="0"/>
          <a:pathLst>
            <a:path>
              <a:moveTo>
                <a:pt x="100559" y="0"/>
              </a:moveTo>
              <a:lnTo>
                <a:pt x="100559" y="440546"/>
              </a:lnTo>
              <a:lnTo>
                <a:pt x="0"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EB1D15-EF56-4922-9AA6-F010B5C3B950}">
      <dsp:nvSpPr>
        <dsp:cNvPr id="0" name=""/>
        <dsp:cNvSpPr/>
      </dsp:nvSpPr>
      <dsp:spPr>
        <a:xfrm>
          <a:off x="3322613" y="479680"/>
          <a:ext cx="289706" cy="201118"/>
        </a:xfrm>
        <a:custGeom>
          <a:avLst/>
          <a:gdLst/>
          <a:ahLst/>
          <a:cxnLst/>
          <a:rect l="0" t="0" r="0" b="0"/>
          <a:pathLst>
            <a:path>
              <a:moveTo>
                <a:pt x="0" y="0"/>
              </a:moveTo>
              <a:lnTo>
                <a:pt x="0" y="100559"/>
              </a:lnTo>
              <a:lnTo>
                <a:pt x="289706" y="100559"/>
              </a:lnTo>
              <a:lnTo>
                <a:pt x="289706"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48D1EF-6DA7-425B-BAC9-A35406D13387}">
      <dsp:nvSpPr>
        <dsp:cNvPr id="0" name=""/>
        <dsp:cNvSpPr/>
      </dsp:nvSpPr>
      <dsp:spPr>
        <a:xfrm>
          <a:off x="1194105" y="2519600"/>
          <a:ext cx="100559" cy="440546"/>
        </a:xfrm>
        <a:custGeom>
          <a:avLst/>
          <a:gdLst/>
          <a:ahLst/>
          <a:cxnLst/>
          <a:rect l="0" t="0" r="0" b="0"/>
          <a:pathLst>
            <a:path>
              <a:moveTo>
                <a:pt x="100559" y="0"/>
              </a:moveTo>
              <a:lnTo>
                <a:pt x="100559" y="440546"/>
              </a:lnTo>
              <a:lnTo>
                <a:pt x="0"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58E7E7-CA8A-419C-B4B6-AC2A3F7F905B}">
      <dsp:nvSpPr>
        <dsp:cNvPr id="0" name=""/>
        <dsp:cNvSpPr/>
      </dsp:nvSpPr>
      <dsp:spPr>
        <a:xfrm>
          <a:off x="1773519" y="1839627"/>
          <a:ext cx="100559" cy="440546"/>
        </a:xfrm>
        <a:custGeom>
          <a:avLst/>
          <a:gdLst/>
          <a:ahLst/>
          <a:cxnLst/>
          <a:rect l="0" t="0" r="0" b="0"/>
          <a:pathLst>
            <a:path>
              <a:moveTo>
                <a:pt x="100559" y="0"/>
              </a:moveTo>
              <a:lnTo>
                <a:pt x="100559" y="440546"/>
              </a:lnTo>
              <a:lnTo>
                <a:pt x="0"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8263A2-AC56-4582-9320-78437CC43482}">
      <dsp:nvSpPr>
        <dsp:cNvPr id="0" name=""/>
        <dsp:cNvSpPr/>
      </dsp:nvSpPr>
      <dsp:spPr>
        <a:xfrm>
          <a:off x="1790261" y="1140605"/>
          <a:ext cx="91440" cy="220167"/>
        </a:xfrm>
        <a:custGeom>
          <a:avLst/>
          <a:gdLst/>
          <a:ahLst/>
          <a:cxnLst/>
          <a:rect l="0" t="0" r="0" b="0"/>
          <a:pathLst>
            <a:path>
              <a:moveTo>
                <a:pt x="45720" y="0"/>
              </a:moveTo>
              <a:lnTo>
                <a:pt x="45720" y="119608"/>
              </a:lnTo>
              <a:lnTo>
                <a:pt x="83817" y="119608"/>
              </a:lnTo>
              <a:lnTo>
                <a:pt x="83817" y="22016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F0B854-6B5E-4F00-90B9-2B28F2C69C70}">
      <dsp:nvSpPr>
        <dsp:cNvPr id="0" name=""/>
        <dsp:cNvSpPr/>
      </dsp:nvSpPr>
      <dsp:spPr>
        <a:xfrm>
          <a:off x="1835981" y="479680"/>
          <a:ext cx="1486632" cy="182070"/>
        </a:xfrm>
        <a:custGeom>
          <a:avLst/>
          <a:gdLst/>
          <a:ahLst/>
          <a:cxnLst/>
          <a:rect l="0" t="0" r="0" b="0"/>
          <a:pathLst>
            <a:path>
              <a:moveTo>
                <a:pt x="1486632" y="0"/>
              </a:moveTo>
              <a:lnTo>
                <a:pt x="1486632" y="81510"/>
              </a:lnTo>
              <a:lnTo>
                <a:pt x="0" y="81510"/>
              </a:lnTo>
              <a:lnTo>
                <a:pt x="0" y="1820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C47802-647D-4711-BEB4-F0340CD7D1F8}">
      <dsp:nvSpPr>
        <dsp:cNvPr id="0" name=""/>
        <dsp:cNvSpPr/>
      </dsp:nvSpPr>
      <dsp:spPr>
        <a:xfrm>
          <a:off x="2843759" y="825"/>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Director of Finance</a:t>
          </a:r>
        </a:p>
      </dsp:txBody>
      <dsp:txXfrm>
        <a:off x="2843759" y="825"/>
        <a:ext cx="957708" cy="478854"/>
      </dsp:txXfrm>
    </dsp:sp>
    <dsp:sp modelId="{03F6A058-B584-46BC-9882-5B13F735F370}">
      <dsp:nvSpPr>
        <dsp:cNvPr id="0" name=""/>
        <dsp:cNvSpPr/>
      </dsp:nvSpPr>
      <dsp:spPr>
        <a:xfrm>
          <a:off x="1357126" y="661750"/>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Assistant Controller Income</a:t>
          </a:r>
        </a:p>
      </dsp:txBody>
      <dsp:txXfrm>
        <a:off x="1357126" y="661750"/>
        <a:ext cx="957708" cy="478854"/>
      </dsp:txXfrm>
    </dsp:sp>
    <dsp:sp modelId="{D2EE7582-C1B3-4934-9461-069F24F0734D}">
      <dsp:nvSpPr>
        <dsp:cNvPr id="0" name=""/>
        <dsp:cNvSpPr/>
      </dsp:nvSpPr>
      <dsp:spPr>
        <a:xfrm>
          <a:off x="1395224"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Income Journal</a:t>
          </a:r>
        </a:p>
      </dsp:txBody>
      <dsp:txXfrm>
        <a:off x="1395224" y="1360772"/>
        <a:ext cx="957708" cy="478854"/>
      </dsp:txXfrm>
    </dsp:sp>
    <dsp:sp modelId="{881CED04-76E7-4074-B6BB-BCDA0F07459E}">
      <dsp:nvSpPr>
        <dsp:cNvPr id="0" name=""/>
        <dsp:cNvSpPr/>
      </dsp:nvSpPr>
      <dsp:spPr>
        <a:xfrm>
          <a:off x="815810"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Cashier</a:t>
          </a:r>
        </a:p>
      </dsp:txBody>
      <dsp:txXfrm>
        <a:off x="815810" y="2040746"/>
        <a:ext cx="957708" cy="478854"/>
      </dsp:txXfrm>
    </dsp:sp>
    <dsp:sp modelId="{CF7D9489-675E-41D8-842D-1EFA2AE7175D}">
      <dsp:nvSpPr>
        <dsp:cNvPr id="0" name=""/>
        <dsp:cNvSpPr/>
      </dsp:nvSpPr>
      <dsp:spPr>
        <a:xfrm>
          <a:off x="236396" y="272071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Accounts Payable</a:t>
          </a:r>
        </a:p>
      </dsp:txBody>
      <dsp:txXfrm>
        <a:off x="236396" y="2720719"/>
        <a:ext cx="957708" cy="478854"/>
      </dsp:txXfrm>
    </dsp:sp>
    <dsp:sp modelId="{F0023E59-E3D4-4F41-8CC3-5851B978BF63}">
      <dsp:nvSpPr>
        <dsp:cNvPr id="0" name=""/>
        <dsp:cNvSpPr/>
      </dsp:nvSpPr>
      <dsp:spPr>
        <a:xfrm>
          <a:off x="3133466"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Assistant Controller Receivables</a:t>
          </a:r>
        </a:p>
      </dsp:txBody>
      <dsp:txXfrm>
        <a:off x="3133466" y="680799"/>
        <a:ext cx="957708" cy="478854"/>
      </dsp:txXfrm>
    </dsp:sp>
    <dsp:sp modelId="{E6F56C08-75A8-4801-B6B6-8FA0D86713ED}">
      <dsp:nvSpPr>
        <dsp:cNvPr id="0" name=""/>
        <dsp:cNvSpPr/>
      </dsp:nvSpPr>
      <dsp:spPr>
        <a:xfrm>
          <a:off x="2554052"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Credit Cards</a:t>
          </a:r>
        </a:p>
      </dsp:txBody>
      <dsp:txXfrm>
        <a:off x="2554052" y="1360772"/>
        <a:ext cx="957708" cy="478854"/>
      </dsp:txXfrm>
    </dsp:sp>
    <dsp:sp modelId="{6EAB35A3-29A1-4D9F-8FFD-BC694809A9E4}">
      <dsp:nvSpPr>
        <dsp:cNvPr id="0" name=""/>
        <dsp:cNvSpPr/>
      </dsp:nvSpPr>
      <dsp:spPr>
        <a:xfrm>
          <a:off x="1974638"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Group Accounts</a:t>
          </a:r>
        </a:p>
      </dsp:txBody>
      <dsp:txXfrm>
        <a:off x="1974638" y="2040746"/>
        <a:ext cx="957708" cy="478854"/>
      </dsp:txXfrm>
    </dsp:sp>
    <dsp:sp modelId="{53C267C7-8506-4919-B119-630918F3A129}">
      <dsp:nvSpPr>
        <dsp:cNvPr id="0" name=""/>
        <dsp:cNvSpPr/>
      </dsp:nvSpPr>
      <dsp:spPr>
        <a:xfrm>
          <a:off x="4292294"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Night Auditor</a:t>
          </a:r>
        </a:p>
      </dsp:txBody>
      <dsp:txXfrm>
        <a:off x="4292294" y="680799"/>
        <a:ext cx="957708" cy="478854"/>
      </dsp:txXfrm>
    </dsp:sp>
    <dsp:sp modelId="{1423AC20-7533-41A3-9515-7CA8372ADF05}">
      <dsp:nvSpPr>
        <dsp:cNvPr id="0" name=""/>
        <dsp:cNvSpPr/>
      </dsp:nvSpPr>
      <dsp:spPr>
        <a:xfrm>
          <a:off x="3712880"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Rooms Audit</a:t>
          </a:r>
        </a:p>
      </dsp:txBody>
      <dsp:txXfrm>
        <a:off x="3712880" y="1360772"/>
        <a:ext cx="957708" cy="478854"/>
      </dsp:txXfrm>
    </dsp:sp>
    <dsp:sp modelId="{4DDDB64E-618D-4FE4-8FB3-BD1BEBDA90AA}">
      <dsp:nvSpPr>
        <dsp:cNvPr id="0" name=""/>
        <dsp:cNvSpPr/>
      </dsp:nvSpPr>
      <dsp:spPr>
        <a:xfrm>
          <a:off x="3133466"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F&amp;B Audit</a:t>
          </a:r>
        </a:p>
      </dsp:txBody>
      <dsp:txXfrm>
        <a:off x="3133466" y="2040746"/>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{04378674-2040-4AC9-8D78-F177DA3F0433}</b:Guid>
    <b:Author>
      <b:Author>
        <b:NameList>
          <b:Person>
            <b:Last>Express</b:Last>
            <b:First>The</b:First>
            <b:Middle>Financial</b:Middle>
          </b:Person>
        </b:NameList>
      </b:Author>
    </b:Author>
    <b:Year>2021</b:Year>
    <b:URL>https://thefinancialexpress.com.bd/trade/hospitality-industry-makes-resounding-rebound-1664677572</b:URL>
    <b:RefOrder>4</b:RefOrder>
  </b:Source>
  <b:Source>
    <b:Tag>eHo18</b:Tag>
    <b:SourceType>InternetSite</b:SourceType>
    <b:Guid>{47C1AAE0-0190-4F30-9D7D-2462B6B1245C}</b:Guid>
    <b:Author>
      <b:Author>
        <b:NameList>
          <b:Person>
            <b:Last>eHotelier</b:Last>
          </b:Person>
        </b:NameList>
      </b:Author>
    </b:Author>
    <b:Year>2018</b:Year>
    <b:URL>https://insights.ehotelier.com/author-profile/radisson-hotel-group/</b:URL>
    <b:RefOrder>16</b:RefOrder>
  </b:Source>
  <b:Source>
    <b:Tag>Gri17</b:Tag>
    <b:SourceType>Book</b:SourceType>
    <b:Guid>{FE0E5F5D-ABCD-441F-AD5F-B3B28D533F2F}</b:Guid>
    <b:Title>Management Principles </b:Title>
    <b:Year>2016-17</b:Year>
    <b:Author>
      <b:Author>
        <b:NameList>
          <b:Person>
            <b:Last>Griffin</b:Last>
          </b:Person>
        </b:NameList>
      </b:Author>
    </b:Author>
    <b:Edition>11th Edition</b:Edition>
    <b:RefOrder>22</b:RefOrder>
  </b:Source>
  <b:Source>
    <b:Tag>Rob19</b:Tag>
    <b:SourceType>Book</b:SourceType>
    <b:Guid>{9B70E704-C28E-4A60-9D89-1E4DD30C3BDE}</b:Guid>
    <b:Author>
      <b:Author>
        <b:NameList>
          <b:Person>
            <b:Last>Judge</b:Last>
            <b:First>Robbins</b:First>
            <b:Middle>and</b:Middle>
          </b:Person>
        </b:NameList>
      </b:Author>
    </b:Author>
    <b:Title>Organisation Behaviour</b:Title>
    <b:Year>2018-19</b:Year>
    <b:Edition>Fifteeenth </b:Edition>
    <b:RefOrder>23</b:RefOrder>
  </b:Source>
  <b:Source>
    <b:Tag>The</b:Tag>
    <b:SourceType>Book</b:SourceType>
    <b:Guid>{A402A352-6890-48C2-BF1C-04E09FDB95C1}</b:Guid>
    <b:Author>
      <b:Author>
        <b:NameList>
          <b:Person>
            <b:Last>Kinni</b:Last>
            <b:First>The</b:First>
            <b:Middle>Disney Institute and Theodore</b:Middle>
          </b:Person>
        </b:NameList>
      </b:Author>
    </b:Author>
    <b:Title>Perfecting the Art of Customer Service</b:Title>
    <b:Edition>7th</b:Edition>
    <b:Year>2020-21</b:Year>
    <b:RefOrder>27</b:RefOrder>
  </b:Source>
  <b:Source>
    <b:Tag>OJS22</b:Tag>
    <b:SourceType>InternetSite</b:SourceType>
    <b:Guid>{A1F0748C-D8E9-4988-BBB2-002B9EFD5BEA}</b:Guid>
    <b:Title>DIGITAL TOURISM AS AN IMPORTANT ECONOMIC DEVELOPMENT FACTOR</b:Title>
    <b:Year>2022</b:Year>
    <b:Month>4</b:Month>
    <b:Day>2</b:Day>
    <b:YearAccessed>2022</b:YearAccessed>
    <b:MonthAccessed>12</b:MonthAccessed>
    <b:DayAccessed>06</b:DayAccessed>
    <b:URL>http://interjournal.uz/index.php/journals/article/view/64</b:URL>
    <b:Author>
      <b:Author>
        <b:Corporate>OJS</b:Corporate>
      </b:Author>
    </b:Author>
    <b:RefOrder>1</b:RefOrder>
  </b:Source>
  <b:Source>
    <b:Tag>BTN</b:Tag>
    <b:SourceType>InternetSite</b:SourceType>
    <b:Guid>{A478FE46-A74C-4661-84BD-3F5B19E47FFD}</b:Guid>
    <b:Author>
      <b:Author>
        <b:Corporate>BTN</b:Corporate>
      </b:Author>
    </b:Author>
    <b:Title>Radission Blu Water Garden Dhaka</b:Title>
    <b:URL>https://www.businesstravelnews.com/Hotels/Dhaka-Bangladesh/Radisson-Blu-Water-Garden-Hotel-Dhaka-p4445956</b:URL>
    <b:Year>2006</b:Year>
    <b:YearAccessed>2022</b:YearAccessed>
    <b:MonthAccessed>11</b:MonthAccessed>
    <b:DayAccessed>02</b:DayAccessed>
    <b:RefOrder>5</b:RefOrder>
  </b:Source>
  <b:Source>
    <b:Tag>The22</b:Tag>
    <b:SourceType>JournalArticle</b:SourceType>
    <b:Guid>{4CC111C5-3904-4F4A-BEEF-0E192ECFF37A}</b:Guid>
    <b:Title>Hotel Industry</b:Title>
    <b:Year>2022</b:Year>
    <b:Author>
      <b:Author>
        <b:NameList>
          <b:Person>
            <b:Last>Star</b:Last>
            <b:First>The</b:First>
            <b:Middle>Daily</b:Middle>
          </b:Person>
        </b:NameList>
      </b:Author>
    </b:Author>
    <b:JournalName>The daily star news</b:JournalName>
    <b:Pages>05</b:Pages>
    <b:Volume>1</b:Volume>
    <b:Issue>1</b:Issue>
    <b:RefOrder>10</b:RefOrder>
  </b:Source>
  <b:Source>
    <b:Tag>ind20</b:Tag>
    <b:SourceType>InternetSite</b:SourceType>
    <b:Guid>{2D5F1C9B-3465-4C1D-AFA9-B289FB3D2B9E}</b:Guid>
    <b:Author>
      <b:Author>
        <b:Corporate>Indeed</b:Corporate>
      </b:Author>
    </b:Author>
    <b:Title>What Is Customer Satisfaction? (With Benefits and Tips</b:Title>
    <b:Year>2020</b:Year>
    <b:YearAccessed>2022</b:YearAccessed>
    <b:MonthAccessed>11</b:MonthAccessed>
    <b:DayAccessed>2</b:DayAccessed>
    <b:URL>https://www.indeed.com/career-advice/career-development/what-is-customer-satisfaction</b:URL>
    <b:RefOrder>11</b:RefOrder>
  </b:Source>
  <b:Source>
    <b:Tag>MMR22</b:Tag>
    <b:SourceType>InternetSite</b:SourceType>
    <b:Guid>{6BA48721-CF0A-4EFE-A9E8-16485D3023B6}</b:Guid>
    <b:Author>
      <b:Author>
        <b:Corporate>MMR</b:Corporate>
      </b:Author>
    </b:Author>
    <b:Title>Hotels Market – Global Industry Analysis and Forecast (2022-2029)</b:Title>
    <b:Year>2022</b:Year>
    <b:YearAccessed>2022</b:YearAccessed>
    <b:MonthAccessed>11</b:MonthAccessed>
    <b:DayAccessed>05</b:DayAccessed>
    <b:URL>https://www.maximizemarketresearch.com/market-report/hotels-market/47478/</b:URL>
    <b:RefOrder>12</b:RefOrder>
  </b:Source>
  <b:Source>
    <b:Tag>Wik20</b:Tag>
    <b:SourceType>InternetSite</b:SourceType>
    <b:Guid>{79539984-4945-4876-AF9E-C834DA53394D}</b:Guid>
    <b:Year>2020</b:Year>
    <b:Author>
      <b:Author>
        <b:Corporate>CARLSON REZIDOR</b:Corporate>
      </b:Author>
    </b:Author>
    <b:Title>Carlson Rezideor Hotel Group</b:Title>
    <b:YearAccessed>2022</b:YearAccessed>
    <b:MonthAccessed>11</b:MonthAccessed>
    <b:DayAccessed>06</b:DayAccessed>
    <b:URL>https://hospitality-on.com/en/worldwide-hospitality-awards/carlson-rezidor-hotel-group/carlson-rezidor-hotel-group</b:URL>
    <b:RefOrder>14</b:RefOrder>
  </b:Source>
  <b:Source>
    <b:Tag>Bar22</b:Tag>
    <b:SourceType>InternetSite</b:SourceType>
    <b:Guid>{4468F3EF-6C02-420C-9163-BD73BFA09B67}</b:Guid>
    <b:Author>
      <b:Author>
        <b:Corporate>Bark</b:Corporate>
      </b:Author>
    </b:Author>
    <b:Title>Compare free quotes from Business Consulting Firms now</b:Title>
    <b:Year>2022</b:Year>
    <b:YearAccessed>2022</b:YearAccessed>
    <b:MonthAccessed>11</b:MonthAccessed>
    <b:DayAccessed>3</b:DayAccessed>
    <b:URL>https://www.bing.com/search?q=consulting+firms&amp;cvid=fb7cd3162b9a4abfbe409d573f8beb9d&amp;aqs=edge.0.0j69i57j0l7.23339j0j1&amp;pglt=163&amp;FORM=ANNTA1&amp;PC=LCThttps://www.bing.com/search?q=consulting+firms&amp;cvid=fb7cd3162b9a4abfbe409d573f8beb9d&amp;aqs=edge.0.0j69i57j0l7.23</b:URL>
    <b:RefOrder>15</b:RefOrder>
  </b:Source>
  <b:Source>
    <b:Tag>COM15</b:Tag>
    <b:SourceType>InternetSite</b:SourceType>
    <b:Guid>{AB1324FC-EFCB-418A-842C-9732BE57C416}</b:Guid>
    <b:Title>COMPARABLY</b:Title>
    <b:Year>2015</b:Year>
    <b:URL>https://www.comparably.com/companies/radisson-hotels/mission</b:URL>
    <b:Author>
      <b:Author>
        <b:Corporate>Comparably</b:Corporate>
      </b:Author>
    </b:Author>
    <b:YearAccessed>2022</b:YearAccessed>
    <b:MonthAccessed>11</b:MonthAccessed>
    <b:DayAccessed>3</b:DayAccessed>
    <b:RefOrder>17</b:RefOrder>
  </b:Source>
  <b:Source>
    <b:Tag>Placeholder1</b:Tag>
    <b:SourceType>InternetSite</b:SourceType>
    <b:Guid>{A1C4B008-891D-41D4-A2D2-0323F45E1E89}</b:Guid>
    <b:Author>
      <b:Author>
        <b:Corporate>Radission Hotel</b:Corporate>
      </b:Author>
    </b:Author>
    <b:Title>https://www.radissonhotelgroup.com/</b:Title>
    <b:URL>https://www.radissonhotelgroup.com/</b:URL>
    <b:Year>2021</b:Year>
    <b:YearAccessed>2022</b:YearAccessed>
    <b:MonthAccessed>11</b:MonthAccessed>
    <b:DayAccessed>03</b:DayAccessed>
    <b:RefOrder>2</b:RefOrder>
  </b:Source>
  <b:Source>
    <b:Tag>Rad21</b:Tag>
    <b:SourceType>Report</b:SourceType>
    <b:Guid>{39621CDD-5BDD-48A9-9638-22BBE77569FE}</b:Guid>
    <b:Title>Responsible Business report</b:Title>
    <b:Year>2021</b:Year>
    <b:Author>
      <b:Author>
        <b:NameList>
          <b:Person>
            <b:Last>Website</b:Last>
            <b:First>Radisson</b:First>
          </b:Person>
        </b:NameList>
      </b:Author>
    </b:Author>
    <b:Publisher>2021</b:Publisher>
    <b:City>Dhaka</b:City>
    <b:RefOrder>20</b:RefOrder>
  </b:Source>
  <b:Source>
    <b:Tag>rad</b:Tag>
    <b:SourceType>InternetSite</b:SourceType>
    <b:Guid>{00B30328-61DC-4002-AF3E-CD6BD310CC6A}</b:Guid>
    <b:Title>Welcome to Rdission Hotel Group</b:Title>
    <b:URL>https://www.radissonhotelgroup.com/</b:URL>
    <b:Author>
      <b:Author>
        <b:Corporate>RHG</b:Corporate>
      </b:Author>
    </b:Author>
    <b:YearAccessed>2022</b:YearAccessed>
    <b:MonthAccessed>11</b:MonthAccessed>
    <b:DayAccessed>3</b:DayAccessed>
    <b:Year>2021</b:Year>
    <b:RefOrder>3</b:RefOrder>
  </b:Source>
  <b:Source>
    <b:Tag>Rad211</b:Tag>
    <b:SourceType>Report</b:SourceType>
    <b:Guid>{6340B57E-C6AE-4897-B4E9-AA2784B3070E}</b:Guid>
    <b:Author>
      <b:Author>
        <b:Corporate>RHG Responsible Report</b:Corporate>
      </b:Author>
    </b:Author>
    <b:Title>Responsible Business Report </b:Title>
    <b:Year>2021</b:Year>
    <b:Publisher>Radisson</b:Publisher>
    <b:City>Dhaka</b:City>
    <b:RefOrder>21</b:RefOrder>
  </b:Source>
  <b:Source>
    <b:Tag>Goo21</b:Tag>
    <b:SourceType>InternetSite</b:SourceType>
    <b:Guid>{2A18347B-7B78-4652-A5E8-AC389DADE5FB}</b:Guid>
    <b:Title>Google</b:Title>
    <b:Year>2021</b:Year>
    <b:Author>
      <b:Author>
        <b:NameList>
          <b:Person>
            <b:Last>Google</b:Last>
          </b:Person>
        </b:NameList>
      </b:Author>
    </b:Author>
    <b:URL>https://www.radissonhotelgroup.com/</b:URL>
    <b:YearAccessed>2022</b:YearAccessed>
    <b:MonthAccessed>11</b:MonthAccessed>
    <b:DayAccessed>2</b:DayAccessed>
    <b:RefOrder>28</b:RefOrder>
  </b:Source>
  <b:Source>
    <b:Tag>Hot22</b:Tag>
    <b:SourceType>InternetSite</b:SourceType>
    <b:Guid>{357DF536-D09C-4ABE-94D9-F9BF5D08D162}</b:Guid>
    <b:Author>
      <b:Author>
        <b:Corporate>Hotel Mavericks</b:Corporate>
      </b:Author>
    </b:Author>
    <b:Title>Government Rules &amp; Regulations For The Hotel Industry</b:Title>
    <b:Year>2022</b:Year>
    <b:YearAccessed>2022</b:YearAccessed>
    <b:MonthAccessed>11</b:MonthAccessed>
    <b:DayAccessed>2</b:DayAccessed>
    <b:URL>https://hotelmavericks.com/start/government-regulations-for-hotel-industry/</b:URL>
    <b:RefOrder>24</b:RefOrder>
  </b:Source>
  <b:Source>
    <b:Tag>Mar22</b:Tag>
    <b:SourceType>InternetSite</b:SourceType>
    <b:Guid>{C18C8253-4BC8-4F19-89D7-5BCD8136FBEC}</b:Guid>
    <b:Author>
      <b:Author>
        <b:Corporate>Market Watch</b:Corporate>
      </b:Author>
    </b:Author>
    <b:Title>Opinion: Market instability replaces inflation as the biggest risk, raising the chances of a pivot by the Federal Reserve</b:Title>
    <b:Year>2022</b:Year>
    <b:YearAccessed>2022</b:YearAccessed>
    <b:MonthAccessed>11</b:MonthAccessed>
    <b:DayAccessed>2</b:DayAccessed>
    <b:URL>https://www.marketwatch.com/story/market-instability-replaces-inflation-as-the-biggest-risk-raising-the-chances-of-a-pivot-by-the-federal-reserve-11664471363</b:URL>
    <b:RefOrder>25</b:RefOrder>
  </b:Source>
  <b:Source>
    <b:Tag>Ahs22</b:Tag>
    <b:SourceType>InternetSite</b:SourceType>
    <b:Guid>{26D846ED-C071-44A8-9E20-3CA4E0F43764}</b:Guid>
    <b:Title>Problems of Coordination in Local Administration in Bangladesh</b:Title>
    <b:Year>2022</b:Year>
    <b:YearAccessed>2022</b:YearAccessed>
    <b:MonthAccessed>11</b:MonthAccessed>
    <b:DayAccessed>2</b:DayAccessed>
    <b:URL>https://www.researchgate.net/publication/361256229_Problems_of_Coordination_in_Local_Administration_in_Bangladesh</b:URL>
    <b:Author>
      <b:Author>
        <b:NameList>
          <b:Person>
            <b:Last>Ahsan</b:Last>
            <b:First>A.H.M</b:First>
            <b:Middle>KAmrul</b:Middle>
          </b:Person>
        </b:NameList>
      </b:Author>
    </b:Author>
    <b:PeriodicalTitle>Researchgate</b:PeriodicalTitle>
    <b:Month>June</b:Month>
    <b:RefOrder>26</b:RefOrder>
  </b:Source>
  <b:Source>
    <b:Tag>ttp</b:Tag>
    <b:SourceType>InternetSite</b:SourceType>
    <b:Guid>{5CE1D222-7A5B-4D9B-BD63-4050171542BE}</b:Guid>
    <b:URL>https://www.jobstreet.com.my/career-resources/plan-your-career/7-must-values-skills-thrive-hospitality-industry/#:~:text=7%20Must-Have%20Values%20And%20Skills%20To%20Thrive%20In,Open%20to%20feedback%20...%207%207.%20Self-st</b:URL>
    <b:Author>
      <b:Author>
        <b:Corporate>Job Street</b:Corporate>
      </b:Author>
    </b:Author>
    <b:Title>Find timely career advice</b:Title>
    <b:Year>2022</b:Year>
    <b:YearAccessed>2022</b:YearAccessed>
    <b:MonthAccessed>11</b:MonthAccessed>
    <b:DayAccessed>6</b:DayAccessed>
    <b:RefOrder>18</b:RefOrder>
  </b:Source>
  <b:Source>
    <b:Tag>App21</b:Tag>
    <b:SourceType>InternetSite</b:SourceType>
    <b:Guid>{1DE67FEF-F5E1-471C-8D8C-91D64144ABA8}</b:Guid>
    <b:Author>
      <b:Author>
        <b:Corporate>Applnstitute</b:Corporate>
      </b:Author>
    </b:Author>
    <b:Title>How to Write Restaurant Mission and Vision Statements</b:Title>
    <b:Year>2021</b:Year>
    <b:YearAccessed>2022</b:YearAccessed>
    <b:MonthAccessed>11</b:MonthAccessed>
    <b:DayAccessed>4</b:DayAccessed>
    <b:URL>https://appinstitute.com/restaurant-mission-statement/#:~:text=Here%20are%20examples%3A%201%20Customer%20satisfaction%20becomes%3A%20Our,We%20always%20source%20ingredients%20from%20sustainable%2C%20local%20suppliers.</b:URL>
    <b:RefOrder>19</b:RefOrder>
  </b:Source>
  <b:Source>
    <b:Tag>Isl08</b:Tag>
    <b:SourceType>Report</b:SourceType>
    <b:Guid>{60A458BA-F3DB-4179-BB03-9F73498B6833}</b:Guid>
    <b:Title>Bangladesh Hospitality Industry</b:Title>
    <b:Year>2008</b:Year>
    <b:Author>
      <b:Author>
        <b:NameList>
          <b:Person>
            <b:Last>Islam</b:Last>
            <b:First>Mohammed</b:First>
            <b:Middle>Shahidul</b:Middle>
          </b:Person>
        </b:NameList>
      </b:Author>
    </b:Author>
    <b:JournalName>Boom in the Hospitality Industry</b:JournalName>
    <b:Issue>https://www.researchgate.net/publication/346955763_Bangladesh_hospitality_industry</b:Issue>
    <b:Publisher>2020</b:Publisher>
    <b:City>Dhaka</b:City>
    <b:RefOrder>6</b:RefOrder>
  </b:Source>
  <b:Source>
    <b:Tag>Tec22</b:Tag>
    <b:SourceType>InternetSite</b:SourceType>
    <b:Guid>{2E4C2B3B-2E83-4FE3-8C01-8A6C6790F4FE}</b:Guid>
    <b:Title>Hotel and Leisure Services</b:Title>
    <b:Year>2022</b:Year>
    <b:Author>
      <b:Author>
        <b:NameList>
          <b:Person>
            <b:Last>Engineering</b:Last>
            <b:First>Techtric</b:First>
          </b:Person>
        </b:NameList>
      </b:Author>
    </b:Author>
    <b:YearAccessed>2022</b:YearAccessed>
    <b:MonthAccessed>11</b:MonthAccessed>
    <b:DayAccessed>3</b:DayAccessed>
    <b:URL>https://techtricbd.com/hotel-and-leisure-services/</b:URL>
    <b:RefOrder>7</b:RefOrder>
  </b:Source>
  <b:Source>
    <b:Tag>Tri22</b:Tag>
    <b:SourceType>InternetSite</b:SourceType>
    <b:Guid>{50E02B35-2EA2-40DC-94FA-CD7436316E9E}</b:Guid>
    <b:Author>
      <b:Author>
        <b:Corporate>Tripadvisor</b:Corporate>
      </b:Author>
    </b:Author>
    <b:Title>Work and Travel Lodge</b:Title>
    <b:Year>2022</b:Year>
    <b:YearAccessed>22</b:YearAccessed>
    <b:MonthAccessed>11</b:MonthAccessed>
    <b:DayAccessed>5</b:DayAccessed>
    <b:URL>https://www.tripadvisor.com/Hotel_Review-g60842-d21165073-Reviews-Work_and_Travel_Lodge-Gatlinburg_Tennessee.html</b:URL>
    <b:RefOrder>8</b:RefOrder>
  </b:Source>
  <b:Source>
    <b:Tag>CFA22</b:Tag>
    <b:SourceType>InternetSite</b:SourceType>
    <b:Guid>{50BF4877-7132-4BD9-89C3-91D551CC4904}</b:Guid>
    <b:Author>
      <b:Author>
        <b:Corporate>CFA Institute</b:Corporate>
      </b:Author>
    </b:Author>
    <b:Title>What Does a Financial Data Analyst Do</b:Title>
    <b:Year>2022</b:Year>
    <b:YearAccessed>2022</b:YearAccessed>
    <b:MonthAccessed>11</b:MonthAccessed>
    <b:DayAccessed>5</b:DayAccessed>
    <b:URL>https://www.cfainstitute.org/en/programs/cfa/charterholder-careers/roles/financial-data-analyst</b:URL>
    <b:RefOrder>9</b:RefOrder>
  </b:Source>
  <b:Source>
    <b:Tag>Rep22</b:Tag>
    <b:SourceType>InternetSite</b:SourceType>
    <b:Guid>{09B07ED9-26CB-41FE-B845-2896D041CA8F}</b:Guid>
    <b:Author>
      <b:Author>
        <b:Corporate>Reportlinker</b:Corporate>
      </b:Author>
    </b:Author>
    <b:Title>Beverage Industry 2022</b:Title>
    <b:Year>2022</b:Year>
    <b:YearAccessed>2022</b:YearAccessed>
    <b:MonthAccessed>11</b:MonthAccessed>
    <b:DayAccessed>6</b:DayAccessed>
    <b:URL>https://www.reportlinker.com/market-report/Beverage/14/Beverage?term=Beverage%20industry&amp;matchtype=p&amp;loc_interest=&amp;loc_physical=162514&amp;utm_term=Beverage%20industry&amp;utm_campaign=transactionnelMS&amp;utm_source=microsoft&amp;utm_medium=ppc&amp;hsa_acc=F1331PFH&amp;h</b:URL>
    <b:RefOrder>13</b:RefOrder>
  </b:Source>
  <b:Source>
    <b:Tag>The221</b:Tag>
    <b:SourceType>InternetSite</b:SourceType>
    <b:Guid>{07084D88-02A3-4495-B316-06786D0CC8E7}</b:Guid>
    <b:Author>
      <b:Author>
        <b:Corporate>The Working Centre</b:Corporate>
      </b:Author>
    </b:Author>
    <b:Title>Food and Beverage Indrusty</b:Title>
    <b:Year>2022</b:Year>
    <b:YearAccessed>2022</b:YearAccessed>
    <b:MonthAccessed>11</b:MonthAccessed>
    <b:DayAccessed>3</b:DayAccessed>
    <b:URL>https://www.theworkingcentre.org/food-and-beverage-industry/700#:~:text=The%20food%20and%20beverage%20industry%20includes%20restaurants%2C%20cafeterias%2C,to%20preparing%2C%20transporting%2C%20and%20serving%20food%20or%20beverages.</b:URL>
    <b:RefOrder>29</b:RefOrder>
  </b:Source>
  <b:Source>
    <b:Tag>Saf22</b:Tag>
    <b:SourceType>InternetSite</b:SourceType>
    <b:Guid>{3AFBEE12-ED92-4E07-A7B8-6188DF353BA4}</b:Guid>
    <b:Author>
      <b:Author>
        <b:Corporate>SafetySigns4Less</b:Corporate>
      </b:Author>
    </b:Author>
    <b:Title>Food Hygiene Catering Signs</b:Title>
    <b:Year>2022</b:Year>
    <b:YearAccessed>2022</b:YearAccessed>
    <b:MonthAccessed>11</b:MonthAccessed>
    <b:DayAccessed>3</b:DayAccessed>
    <b:URL>https://www.safetysigns4less.co.uk/Safety-Signs/Food-HygieneCatering-Signs?msclkid=5595ae252cdd1254d44bcdb54da67890&amp;utm_source=bing&amp;utm_medium=cpc&amp;utm_campaign=S%20-%20Search%20-%20Catering%20Signs&amp;utm_term=kitchen%20warning%20signs&amp;utm_content=Catering%3</b:URL>
    <b:RefOrder>30</b:RefOrder>
  </b:Source>
</b:Sources>
</file>

<file path=customXml/itemProps1.xml><?xml version="1.0" encoding="utf-8"?>
<ds:datastoreItem xmlns:ds="http://schemas.openxmlformats.org/officeDocument/2006/customXml" ds:itemID="{AD052772-FF2F-4718-ACF5-C6435839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Pages>
  <Words>7976</Words>
  <Characters>45466</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Limon</dc:creator>
  <cp:keywords/>
  <dc:description/>
  <cp:lastModifiedBy>Farsana Ullah (2012578)</cp:lastModifiedBy>
  <cp:revision>39</cp:revision>
  <dcterms:created xsi:type="dcterms:W3CDTF">2022-12-05T18:25:00Z</dcterms:created>
  <dcterms:modified xsi:type="dcterms:W3CDTF">2022-12-07T09:58:00Z</dcterms:modified>
</cp:coreProperties>
</file>