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2E81EFC" w14:textId="1D7A351C" w:rsidR="009E0F9D" w:rsidRDefault="009E0F9D" w:rsidP="00ED6736">
      <w:pPr>
        <w:jc w:val="center"/>
        <w:rPr>
          <w:u w:val="single"/>
        </w:rPr>
      </w:pPr>
      <w:r>
        <w:rPr>
          <w:noProof/>
          <w:u w:val="single"/>
          <w:lang w:eastAsia="en-GB"/>
        </w:rPr>
        <mc:AlternateContent>
          <mc:Choice Requires="wps">
            <w:drawing>
              <wp:anchor distT="0" distB="0" distL="114300" distR="114300" simplePos="0" relativeHeight="251659264" behindDoc="0" locked="0" layoutInCell="1" allowOverlap="1" wp14:anchorId="745422E6" wp14:editId="25B508C7">
                <wp:simplePos x="0" y="0"/>
                <wp:positionH relativeFrom="column">
                  <wp:posOffset>-657225</wp:posOffset>
                </wp:positionH>
                <wp:positionV relativeFrom="paragraph">
                  <wp:posOffset>-638175</wp:posOffset>
                </wp:positionV>
                <wp:extent cx="7029450" cy="1013460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7029450" cy="10134600"/>
                        </a:xfrm>
                        <a:prstGeom prst="rect">
                          <a:avLst/>
                        </a:prstGeom>
                        <a:noFill/>
                        <a:ln w="9525" cap="flat" cmpd="sng" algn="ctr">
                          <a:solidFill>
                            <a:schemeClr val="dk1"/>
                          </a:solidFill>
                          <a:prstDash val="solid"/>
                          <a:round/>
                          <a:headEnd type="none" w="med" len="med"/>
                          <a:tailEnd type="none" w="med" len="med"/>
                        </a:ln>
                      </wps:spPr>
                      <wps:style>
                        <a:lnRef idx="0">
                          <a:scrgbClr r="0" g="0" b="0"/>
                        </a:lnRef>
                        <a:fillRef idx="0">
                          <a:scrgbClr r="0" g="0" b="0"/>
                        </a:fillRef>
                        <a:effectRef idx="0">
                          <a:scrgbClr r="0" g="0" b="0"/>
                        </a:effectRef>
                        <a:fontRef idx="minor">
                          <a:schemeClr val="dk1"/>
                        </a:fontRef>
                      </wps:style>
                      <wps:txbx>
                        <w:txbxContent>
                          <w:p w14:paraId="3D16FADA" w14:textId="7ED26EC2" w:rsidR="00BA4196" w:rsidRPr="009E0F9D" w:rsidRDefault="00BA4196" w:rsidP="009E0F9D">
                            <w:pPr>
                              <w:jc w:val="center"/>
                              <w:rPr>
                                <w:b/>
                                <w:sz w:val="48"/>
                                <w:u w:val="single"/>
                              </w:rPr>
                            </w:pPr>
                            <w:r w:rsidRPr="009E0F9D">
                              <w:rPr>
                                <w:b/>
                                <w:sz w:val="48"/>
                                <w:u w:val="single"/>
                              </w:rPr>
                              <w:t>Dissertation Proposal:</w:t>
                            </w:r>
                          </w:p>
                          <w:p w14:paraId="5D78073F" w14:textId="5E96DBD4" w:rsidR="00BA4196" w:rsidRDefault="00BA4196" w:rsidP="00FF71DC">
                            <w:pPr>
                              <w:jc w:val="center"/>
                              <w:rPr>
                                <w:sz w:val="40"/>
                                <w:u w:val="single"/>
                              </w:rPr>
                            </w:pPr>
                            <w:r w:rsidRPr="009E0F9D">
                              <w:rPr>
                                <w:sz w:val="40"/>
                                <w:u w:val="single"/>
                              </w:rPr>
                              <w:t>Why is “The Gang” from “it’s Always Sunny in Philadelphia” considered as unlikeable characters?</w:t>
                            </w:r>
                          </w:p>
                          <w:p w14:paraId="5C7C4BD3" w14:textId="2775C880" w:rsidR="00BA4196" w:rsidRDefault="00BA4196" w:rsidP="00FF71DC">
                            <w:pPr>
                              <w:jc w:val="center"/>
                              <w:rPr>
                                <w:sz w:val="40"/>
                                <w:u w:val="single"/>
                              </w:rPr>
                            </w:pPr>
                          </w:p>
                          <w:p w14:paraId="6C99B116" w14:textId="54F1FA25" w:rsidR="00BA4196" w:rsidRPr="00FF71DC" w:rsidRDefault="00BA4196" w:rsidP="00FF71DC">
                            <w:pPr>
                              <w:jc w:val="center"/>
                            </w:pPr>
                            <w:r>
                              <w:t>By George Pritchard (P150165)</w:t>
                            </w:r>
                          </w:p>
                          <w:p w14:paraId="509C9695" w14:textId="77777777" w:rsidR="00BA4196" w:rsidRDefault="00BA4196" w:rsidP="009E0F9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45422E6" id="Rectangle 2" o:spid="_x0000_s1026" style="position:absolute;left:0;text-align:left;margin-left:-51.75pt;margin-top:-50.25pt;width:553.5pt;height:798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" filled="f" strokecolor="black [3200]">
                <v:stroke joinstyle="round"/>
                <v:textbox>
                  <w:txbxContent>
                    <w:p w14:paraId="3D16FADA" w14:textId="7ED26EC2" w:rsidR="00BA4196" w:rsidRPr="009E0F9D" w:rsidRDefault="00BA4196" w:rsidP="009E0F9D">
                      <w:pPr>
                        <w:jc w:val="center"/>
                        <w:rPr>
                          <w:b/>
                          <w:sz w:val="48"/>
                          <w:u w:val="single"/>
                        </w:rPr>
                      </w:pPr>
                      <w:r w:rsidRPr="009E0F9D">
                        <w:rPr>
                          <w:b/>
                          <w:sz w:val="48"/>
                          <w:u w:val="single"/>
                        </w:rPr>
                        <w:t>Dissertation Proposal:</w:t>
                      </w:r>
                    </w:p>
                    <w:p w14:paraId="5D78073F" w14:textId="5E96DBD4" w:rsidR="00BA4196" w:rsidRDefault="00BA4196" w:rsidP="00FF71DC">
                      <w:pPr>
                        <w:jc w:val="center"/>
                        <w:rPr>
                          <w:sz w:val="40"/>
                          <w:u w:val="single"/>
                        </w:rPr>
                      </w:pPr>
                      <w:r w:rsidRPr="009E0F9D">
                        <w:rPr>
                          <w:sz w:val="40"/>
                          <w:u w:val="single"/>
                        </w:rPr>
                        <w:t>Why is “The Gang” from “it’s Always Sunny in Philadelphia” considered as unlikeable characters?</w:t>
                      </w:r>
                    </w:p>
                    <w:p w14:paraId="5C7C4BD3" w14:textId="2775C880" w:rsidR="00BA4196" w:rsidRDefault="00BA4196" w:rsidP="00FF71DC">
                      <w:pPr>
                        <w:jc w:val="center"/>
                        <w:rPr>
                          <w:sz w:val="40"/>
                          <w:u w:val="single"/>
                        </w:rPr>
                      </w:pPr>
                    </w:p>
                    <w:p w14:paraId="6C99B116" w14:textId="54F1FA25" w:rsidR="00BA4196" w:rsidRPr="00FF71DC" w:rsidRDefault="00BA4196" w:rsidP="00FF71DC">
                      <w:pPr>
                        <w:jc w:val="center"/>
                      </w:pPr>
                      <w:r>
                        <w:t>By George Pritchard (P150165)</w:t>
                      </w:r>
                    </w:p>
                    <w:p w14:paraId="509C9695" w14:textId="77777777" w:rsidR="00BA4196" w:rsidRDefault="00BA4196" w:rsidP="009E0F9D">
                      <w:pPr>
                        <w:jc w:val="center"/>
                      </w:pPr>
                    </w:p>
                  </w:txbxContent>
                </v:textbox>
              </v:rect>
            </w:pict>
          </mc:Fallback>
        </mc:AlternateContent>
      </w:r>
    </w:p>
    <w:p w14:paraId="452461D0" w14:textId="77777777" w:rsidR="009E0F9D" w:rsidRDefault="009E0F9D">
      <w:pPr>
        <w:rPr>
          <w:u w:val="single"/>
        </w:rPr>
      </w:pPr>
      <w:r>
        <w:rPr>
          <w:u w:val="single"/>
        </w:rPr>
        <w:br w:type="page"/>
      </w:r>
    </w:p>
    <w:p w14:paraId="2734D067" w14:textId="16F4132C" w:rsidR="0065313D" w:rsidRDefault="0065313D" w:rsidP="00625820">
      <w:pPr>
        <w:spacing w:line="480" w:lineRule="auto"/>
        <w:rPr>
          <w:u w:val="single"/>
        </w:rPr>
      </w:pPr>
      <w:r>
        <w:rPr>
          <w:u w:val="single"/>
        </w:rPr>
        <w:lastRenderedPageBreak/>
        <w:t xml:space="preserve">Introduction </w:t>
      </w:r>
    </w:p>
    <w:p w14:paraId="1A188EBC" w14:textId="195D58EF" w:rsidR="0065313D" w:rsidRDefault="00945311" w:rsidP="00625820">
      <w:pPr>
        <w:spacing w:line="480" w:lineRule="auto"/>
        <w:rPr>
          <w:u w:val="single"/>
        </w:rPr>
      </w:pPr>
      <w:r>
        <w:rPr>
          <w:sz w:val="22"/>
        </w:rPr>
        <w:tab/>
      </w:r>
      <w:r w:rsidR="002E512F">
        <w:rPr>
          <w:sz w:val="22"/>
        </w:rPr>
        <w:t>“</w:t>
      </w:r>
      <w:r>
        <w:rPr>
          <w:sz w:val="22"/>
        </w:rPr>
        <w:t>It’s</w:t>
      </w:r>
      <w:r w:rsidR="002E512F">
        <w:rPr>
          <w:sz w:val="22"/>
        </w:rPr>
        <w:t xml:space="preserve"> Always Sunny in</w:t>
      </w:r>
      <w:r>
        <w:rPr>
          <w:sz w:val="22"/>
        </w:rPr>
        <w:t xml:space="preserve"> Philadelphia is an American dark situational comedy television series where the audience follows a group of characters</w:t>
      </w:r>
      <w:r w:rsidR="00A20F78" w:rsidRPr="00A20F78">
        <w:rPr>
          <w:sz w:val="22"/>
        </w:rPr>
        <w:t xml:space="preserve"> </w:t>
      </w:r>
      <w:r w:rsidR="00A20F78">
        <w:rPr>
          <w:sz w:val="22"/>
        </w:rPr>
        <w:t>that own a bar in Philadelphia called “Paddy’s Pub”</w:t>
      </w:r>
      <w:r>
        <w:rPr>
          <w:sz w:val="22"/>
        </w:rPr>
        <w:t xml:space="preserve"> </w:t>
      </w:r>
      <w:r w:rsidR="00A20F78">
        <w:rPr>
          <w:sz w:val="22"/>
        </w:rPr>
        <w:t xml:space="preserve">and </w:t>
      </w:r>
      <w:r w:rsidR="002E512F">
        <w:rPr>
          <w:sz w:val="22"/>
        </w:rPr>
        <w:t>are referred to as “The Gang”</w:t>
      </w:r>
      <w:r w:rsidR="00ED6736">
        <w:rPr>
          <w:sz w:val="22"/>
        </w:rPr>
        <w:t>. A reviewer from the guardian once said that “</w:t>
      </w:r>
      <w:r w:rsidR="00ED6736" w:rsidRPr="00ED6736">
        <w:rPr>
          <w:sz w:val="22"/>
        </w:rPr>
        <w:t>It’s cheap, anarchic and about a bunch of hateful alcoholics</w:t>
      </w:r>
      <w:r w:rsidR="00363E3A">
        <w:rPr>
          <w:sz w:val="22"/>
        </w:rPr>
        <w:t xml:space="preserve">” [1]. Each of these characters would in the real world be considered unlikable. This dissertation will attempt to understand why these characters have been written in this manner and how this effects the stories within the show itself. </w:t>
      </w:r>
      <w:r w:rsidR="00D753CD">
        <w:rPr>
          <w:sz w:val="22"/>
        </w:rPr>
        <w:t>Research into each of the character</w:t>
      </w:r>
      <w:r w:rsidR="006B757B">
        <w:rPr>
          <w:sz w:val="22"/>
        </w:rPr>
        <w:t>’</w:t>
      </w:r>
      <w:r w:rsidR="00D753CD">
        <w:rPr>
          <w:sz w:val="22"/>
        </w:rPr>
        <w:t>s individual past and psychological states will take place in order have a deep</w:t>
      </w:r>
      <w:r w:rsidR="006B757B">
        <w:rPr>
          <w:sz w:val="22"/>
        </w:rPr>
        <w:t>er</w:t>
      </w:r>
      <w:r w:rsidR="00D753CD">
        <w:rPr>
          <w:sz w:val="22"/>
        </w:rPr>
        <w:t xml:space="preserve"> </w:t>
      </w:r>
      <w:r w:rsidR="006B757B">
        <w:rPr>
          <w:sz w:val="22"/>
        </w:rPr>
        <w:t>analysis</w:t>
      </w:r>
      <w:r w:rsidR="00D753CD">
        <w:rPr>
          <w:sz w:val="22"/>
        </w:rPr>
        <w:t xml:space="preserve"> </w:t>
      </w:r>
      <w:r w:rsidR="006B757B">
        <w:rPr>
          <w:sz w:val="22"/>
        </w:rPr>
        <w:t>breakdown</w:t>
      </w:r>
      <w:r w:rsidR="00D753CD">
        <w:rPr>
          <w:sz w:val="22"/>
        </w:rPr>
        <w:t xml:space="preserve">. This proposal will introduce the </w:t>
      </w:r>
      <w:r w:rsidR="00A20F78">
        <w:rPr>
          <w:sz w:val="22"/>
        </w:rPr>
        <w:t>theoretical evidence that will support</w:t>
      </w:r>
      <w:r w:rsidR="00D753CD">
        <w:rPr>
          <w:sz w:val="22"/>
        </w:rPr>
        <w:t xml:space="preserve"> the final dissertation</w:t>
      </w:r>
      <w:r w:rsidR="00A20F78">
        <w:rPr>
          <w:sz w:val="22"/>
        </w:rPr>
        <w:t>.</w:t>
      </w:r>
      <w:r w:rsidR="00D753CD">
        <w:rPr>
          <w:sz w:val="22"/>
        </w:rPr>
        <w:t xml:space="preserve"> </w:t>
      </w:r>
      <w:r w:rsidR="00D00452">
        <w:rPr>
          <w:sz w:val="22"/>
        </w:rPr>
        <w:t xml:space="preserve">In order to use knowledge from industry professionals, the dissertation will draw reference from the books “Writing the Character </w:t>
      </w:r>
      <w:r w:rsidR="009E0F9D">
        <w:rPr>
          <w:sz w:val="22"/>
        </w:rPr>
        <w:t>Centred</w:t>
      </w:r>
      <w:r w:rsidR="00D00452">
        <w:rPr>
          <w:sz w:val="22"/>
        </w:rPr>
        <w:t xml:space="preserve"> Screenplay” [8] and </w:t>
      </w:r>
      <w:proofErr w:type="gramStart"/>
      <w:r w:rsidR="006B757B">
        <w:rPr>
          <w:sz w:val="22"/>
        </w:rPr>
        <w:t xml:space="preserve">Kaplan’s  </w:t>
      </w:r>
      <w:r w:rsidR="006B757B" w:rsidRPr="00D00452">
        <w:rPr>
          <w:sz w:val="22"/>
        </w:rPr>
        <w:t>The</w:t>
      </w:r>
      <w:proofErr w:type="gramEnd"/>
      <w:r w:rsidR="006B757B" w:rsidRPr="00D00452">
        <w:rPr>
          <w:sz w:val="22"/>
        </w:rPr>
        <w:t xml:space="preserve"> hidden tools of comedy: the serious business of being funny</w:t>
      </w:r>
      <w:r w:rsidR="006B757B">
        <w:rPr>
          <w:sz w:val="22"/>
        </w:rPr>
        <w:t xml:space="preserve"> </w:t>
      </w:r>
      <w:r w:rsidR="006B757B" w:rsidRPr="006B757B">
        <w:rPr>
          <w:sz w:val="22"/>
        </w:rPr>
        <w:t>(</w:t>
      </w:r>
      <w:r w:rsidR="00D00452" w:rsidRPr="006B757B">
        <w:rPr>
          <w:sz w:val="22"/>
        </w:rPr>
        <w:t>2013</w:t>
      </w:r>
      <w:r w:rsidR="006B757B" w:rsidRPr="006B757B">
        <w:rPr>
          <w:sz w:val="22"/>
        </w:rPr>
        <w:t>)</w:t>
      </w:r>
      <w:r w:rsidR="00D00452" w:rsidRPr="006B757B">
        <w:rPr>
          <w:sz w:val="22"/>
        </w:rPr>
        <w:t>.</w:t>
      </w:r>
      <w:r w:rsidR="00D00452">
        <w:rPr>
          <w:sz w:val="22"/>
        </w:rPr>
        <w:t xml:space="preserve"> [9]</w:t>
      </w:r>
    </w:p>
    <w:p w14:paraId="19FEA152" w14:textId="4C3EA173" w:rsidR="0065313D" w:rsidRDefault="0065313D" w:rsidP="00625820">
      <w:pPr>
        <w:spacing w:line="480" w:lineRule="auto"/>
        <w:rPr>
          <w:u w:val="single"/>
        </w:rPr>
      </w:pPr>
      <w:r>
        <w:rPr>
          <w:u w:val="single"/>
        </w:rPr>
        <w:t>Mac</w:t>
      </w:r>
    </w:p>
    <w:p w14:paraId="28ADA956" w14:textId="53914325" w:rsidR="000124DB" w:rsidRPr="000124DB" w:rsidRDefault="000124DB" w:rsidP="00625820">
      <w:pPr>
        <w:spacing w:line="480" w:lineRule="auto"/>
        <w:rPr>
          <w:sz w:val="22"/>
        </w:rPr>
      </w:pPr>
      <w:r>
        <w:rPr>
          <w:sz w:val="22"/>
        </w:rPr>
        <w:t xml:space="preserve">Ronald “Mac” </w:t>
      </w:r>
      <w:r w:rsidR="00A238B0">
        <w:rPr>
          <w:sz w:val="22"/>
        </w:rPr>
        <w:t>McDonald is the “tough guy”</w:t>
      </w:r>
      <w:r w:rsidR="00F32844">
        <w:rPr>
          <w:sz w:val="22"/>
        </w:rPr>
        <w:t xml:space="preserve"> of the group. Mac works as head of security at Paddy’s Pub</w:t>
      </w:r>
      <w:r w:rsidR="00DC0656">
        <w:rPr>
          <w:sz w:val="22"/>
        </w:rPr>
        <w:t xml:space="preserve">. Mac </w:t>
      </w:r>
      <w:r w:rsidR="00A20F78">
        <w:rPr>
          <w:sz w:val="22"/>
        </w:rPr>
        <w:t xml:space="preserve">supports </w:t>
      </w:r>
      <w:r w:rsidR="00DC0656">
        <w:rPr>
          <w:sz w:val="22"/>
        </w:rPr>
        <w:t xml:space="preserve">a running joke throughout the show </w:t>
      </w:r>
      <w:r w:rsidR="00A20F78">
        <w:rPr>
          <w:sz w:val="22"/>
        </w:rPr>
        <w:t>of</w:t>
      </w:r>
      <w:r w:rsidR="00DC0656">
        <w:rPr>
          <w:sz w:val="22"/>
        </w:rPr>
        <w:t xml:space="preserve"> bei</w:t>
      </w:r>
      <w:r w:rsidR="00801822">
        <w:rPr>
          <w:sz w:val="22"/>
        </w:rPr>
        <w:t xml:space="preserve">ng an </w:t>
      </w:r>
      <w:r w:rsidR="00570B35">
        <w:rPr>
          <w:sz w:val="22"/>
        </w:rPr>
        <w:t>in-denial</w:t>
      </w:r>
      <w:r w:rsidR="00801822">
        <w:rPr>
          <w:sz w:val="22"/>
        </w:rPr>
        <w:t xml:space="preserve"> homosexual until </w:t>
      </w:r>
      <w:r w:rsidR="00A12BC8">
        <w:rPr>
          <w:sz w:val="22"/>
        </w:rPr>
        <w:t xml:space="preserve">season 12 </w:t>
      </w:r>
      <w:r w:rsidR="00FA46CA">
        <w:rPr>
          <w:sz w:val="22"/>
        </w:rPr>
        <w:t>episode</w:t>
      </w:r>
      <w:r w:rsidR="00A12BC8">
        <w:rPr>
          <w:sz w:val="22"/>
        </w:rPr>
        <w:t xml:space="preserve"> 6 </w:t>
      </w:r>
      <w:r w:rsidR="00B253BD">
        <w:rPr>
          <w:sz w:val="22"/>
        </w:rPr>
        <w:t xml:space="preserve">titled “Hero or Hate Crime” </w:t>
      </w:r>
      <w:r w:rsidR="00A12BC8">
        <w:rPr>
          <w:sz w:val="22"/>
        </w:rPr>
        <w:t xml:space="preserve">where he finally comes out as </w:t>
      </w:r>
      <w:r w:rsidR="00A20F78">
        <w:rPr>
          <w:sz w:val="22"/>
        </w:rPr>
        <w:t xml:space="preserve">being </w:t>
      </w:r>
      <w:r w:rsidR="00A12BC8">
        <w:rPr>
          <w:sz w:val="22"/>
        </w:rPr>
        <w:t xml:space="preserve">gay </w:t>
      </w:r>
      <w:r w:rsidR="00570B35">
        <w:rPr>
          <w:sz w:val="22"/>
        </w:rPr>
        <w:t xml:space="preserve">in order to keep a scratch card that the gang was debating over. </w:t>
      </w:r>
      <w:r w:rsidR="00E05276">
        <w:rPr>
          <w:sz w:val="22"/>
        </w:rPr>
        <w:t xml:space="preserve">The </w:t>
      </w:r>
      <w:r w:rsidR="00DF3C4B">
        <w:rPr>
          <w:sz w:val="22"/>
        </w:rPr>
        <w:t>rumours</w:t>
      </w:r>
      <w:r w:rsidR="00E05276">
        <w:rPr>
          <w:sz w:val="22"/>
        </w:rPr>
        <w:t xml:space="preserve"> of “Mac” being gay began in season </w:t>
      </w:r>
      <w:r w:rsidR="008E5B3C">
        <w:rPr>
          <w:sz w:val="22"/>
        </w:rPr>
        <w:t xml:space="preserve">1 in “Charlie gats cancer” where “Mac” began dating </w:t>
      </w:r>
      <w:r w:rsidR="00DF3C4B">
        <w:rPr>
          <w:sz w:val="22"/>
        </w:rPr>
        <w:t xml:space="preserve">a transgender woman before she had gone through surgery to remove the male genitalia. However, this subject resurfaced in the episode “Mac fights gay marriage” where mac discovers that the “tranny” as he would call her, had completed her surgery and was married. In the episode, </w:t>
      </w:r>
      <w:r w:rsidR="006B757B">
        <w:rPr>
          <w:sz w:val="22"/>
        </w:rPr>
        <w:t>‘</w:t>
      </w:r>
      <w:r w:rsidR="00DF3C4B">
        <w:rPr>
          <w:sz w:val="22"/>
        </w:rPr>
        <w:t>Mac</w:t>
      </w:r>
      <w:r w:rsidR="006B757B">
        <w:rPr>
          <w:sz w:val="22"/>
        </w:rPr>
        <w:t>’</w:t>
      </w:r>
      <w:r w:rsidR="00DF3C4B">
        <w:rPr>
          <w:sz w:val="22"/>
        </w:rPr>
        <w:t xml:space="preserve"> was convinced that gay marriage was wrong according to the</w:t>
      </w:r>
      <w:r w:rsidR="006D3FE4">
        <w:rPr>
          <w:sz w:val="22"/>
        </w:rPr>
        <w:t xml:space="preserve"> bible and tried to abolish it. This constant need to prove that being homosexual is wrong</w:t>
      </w:r>
      <w:r w:rsidR="006B757B">
        <w:rPr>
          <w:sz w:val="22"/>
        </w:rPr>
        <w:t>,</w:t>
      </w:r>
      <w:r w:rsidR="006D3FE4">
        <w:rPr>
          <w:sz w:val="22"/>
        </w:rPr>
        <w:t xml:space="preserve"> is </w:t>
      </w:r>
      <w:r w:rsidR="006B757B">
        <w:rPr>
          <w:sz w:val="22"/>
        </w:rPr>
        <w:t>‘</w:t>
      </w:r>
      <w:r w:rsidR="006D3FE4">
        <w:rPr>
          <w:sz w:val="22"/>
        </w:rPr>
        <w:t>Mac</w:t>
      </w:r>
      <w:r w:rsidR="006B757B">
        <w:rPr>
          <w:sz w:val="22"/>
        </w:rPr>
        <w:t>’</w:t>
      </w:r>
      <w:r w:rsidR="006D3FE4">
        <w:rPr>
          <w:sz w:val="22"/>
        </w:rPr>
        <w:t xml:space="preserve"> trying to convince himself that he does not have these sexual inclinations, </w:t>
      </w:r>
      <w:r w:rsidR="006B757B">
        <w:rPr>
          <w:sz w:val="22"/>
        </w:rPr>
        <w:t>thus</w:t>
      </w:r>
      <w:r w:rsidR="006D3FE4">
        <w:rPr>
          <w:sz w:val="22"/>
        </w:rPr>
        <w:t xml:space="preserve"> lead</w:t>
      </w:r>
      <w:r w:rsidR="006B757B">
        <w:rPr>
          <w:sz w:val="22"/>
        </w:rPr>
        <w:t>ing</w:t>
      </w:r>
      <w:r w:rsidR="006D3FE4">
        <w:rPr>
          <w:sz w:val="22"/>
        </w:rPr>
        <w:t xml:space="preserve"> into the next character trait</w:t>
      </w:r>
      <w:r w:rsidR="00DF3C4B">
        <w:rPr>
          <w:sz w:val="22"/>
        </w:rPr>
        <w:t xml:space="preserve">. </w:t>
      </w:r>
      <w:r w:rsidR="006B757B">
        <w:rPr>
          <w:sz w:val="22"/>
        </w:rPr>
        <w:t>‘</w:t>
      </w:r>
      <w:r w:rsidR="00FA46CA">
        <w:rPr>
          <w:sz w:val="22"/>
        </w:rPr>
        <w:t>Mac</w:t>
      </w:r>
      <w:r w:rsidR="006B757B">
        <w:rPr>
          <w:sz w:val="22"/>
        </w:rPr>
        <w:t>’</w:t>
      </w:r>
      <w:r w:rsidR="00FA46CA">
        <w:rPr>
          <w:sz w:val="22"/>
        </w:rPr>
        <w:t xml:space="preserve"> </w:t>
      </w:r>
      <w:r w:rsidR="0000490E">
        <w:rPr>
          <w:sz w:val="22"/>
        </w:rPr>
        <w:t xml:space="preserve">is </w:t>
      </w:r>
      <w:r w:rsidR="00A20F78">
        <w:rPr>
          <w:sz w:val="22"/>
        </w:rPr>
        <w:t xml:space="preserve">also </w:t>
      </w:r>
      <w:r w:rsidR="0000490E">
        <w:rPr>
          <w:sz w:val="22"/>
        </w:rPr>
        <w:t xml:space="preserve">a </w:t>
      </w:r>
      <w:r w:rsidR="00A20F78">
        <w:rPr>
          <w:sz w:val="22"/>
        </w:rPr>
        <w:t>C</w:t>
      </w:r>
      <w:r w:rsidR="0000490E">
        <w:rPr>
          <w:sz w:val="22"/>
        </w:rPr>
        <w:t xml:space="preserve">atholic and believes </w:t>
      </w:r>
      <w:r w:rsidR="003C7052">
        <w:rPr>
          <w:sz w:val="22"/>
        </w:rPr>
        <w:t>heavily in the bible and is actively against science and the theories it presents</w:t>
      </w:r>
      <w:r w:rsidR="00A20F78">
        <w:rPr>
          <w:sz w:val="22"/>
        </w:rPr>
        <w:t xml:space="preserve">. </w:t>
      </w:r>
      <w:r w:rsidR="005360BE">
        <w:rPr>
          <w:sz w:val="22"/>
        </w:rPr>
        <w:t xml:space="preserve"> </w:t>
      </w:r>
      <w:r w:rsidR="00A20F78">
        <w:rPr>
          <w:sz w:val="22"/>
        </w:rPr>
        <w:t>The character</w:t>
      </w:r>
      <w:r w:rsidR="005360BE">
        <w:rPr>
          <w:sz w:val="22"/>
        </w:rPr>
        <w:t xml:space="preserve"> act</w:t>
      </w:r>
      <w:r w:rsidR="00A20F78">
        <w:rPr>
          <w:sz w:val="22"/>
        </w:rPr>
        <w:t>s</w:t>
      </w:r>
      <w:r w:rsidR="005360BE">
        <w:rPr>
          <w:sz w:val="22"/>
        </w:rPr>
        <w:t xml:space="preserve"> as “m</w:t>
      </w:r>
      <w:r w:rsidR="00A20F78">
        <w:rPr>
          <w:sz w:val="22"/>
        </w:rPr>
        <w:t>asculine</w:t>
      </w:r>
      <w:r w:rsidR="005360BE">
        <w:rPr>
          <w:sz w:val="22"/>
        </w:rPr>
        <w:t>” as possible</w:t>
      </w:r>
      <w:r w:rsidR="00A20F78">
        <w:rPr>
          <w:sz w:val="22"/>
        </w:rPr>
        <w:t>,</w:t>
      </w:r>
      <w:r w:rsidR="005360BE">
        <w:rPr>
          <w:sz w:val="22"/>
        </w:rPr>
        <w:t xml:space="preserve"> which is clear </w:t>
      </w:r>
      <w:r w:rsidR="00A20F78">
        <w:rPr>
          <w:sz w:val="22"/>
        </w:rPr>
        <w:t>from</w:t>
      </w:r>
      <w:r w:rsidR="005360BE">
        <w:rPr>
          <w:sz w:val="22"/>
        </w:rPr>
        <w:t xml:space="preserve"> his martial art </w:t>
      </w:r>
      <w:r w:rsidR="00D80708">
        <w:rPr>
          <w:sz w:val="22"/>
        </w:rPr>
        <w:t>conversations</w:t>
      </w:r>
      <w:r w:rsidR="005360BE">
        <w:rPr>
          <w:sz w:val="22"/>
        </w:rPr>
        <w:t xml:space="preserve"> an</w:t>
      </w:r>
      <w:r w:rsidR="002C29B7">
        <w:rPr>
          <w:sz w:val="22"/>
        </w:rPr>
        <w:t>d his “bad ass”</w:t>
      </w:r>
      <w:r w:rsidR="00CB61E1">
        <w:rPr>
          <w:sz w:val="22"/>
        </w:rPr>
        <w:t xml:space="preserve"> videos. </w:t>
      </w:r>
      <w:r w:rsidR="00B253BD">
        <w:rPr>
          <w:sz w:val="22"/>
        </w:rPr>
        <w:t xml:space="preserve">In </w:t>
      </w:r>
      <w:r w:rsidR="00B253BD">
        <w:rPr>
          <w:sz w:val="22"/>
        </w:rPr>
        <w:lastRenderedPageBreak/>
        <w:t xml:space="preserve">the episode </w:t>
      </w:r>
      <w:r w:rsidR="006B757B">
        <w:rPr>
          <w:sz w:val="22"/>
        </w:rPr>
        <w:t>‘</w:t>
      </w:r>
      <w:r w:rsidR="00B253BD">
        <w:rPr>
          <w:sz w:val="22"/>
        </w:rPr>
        <w:t>Mac Day</w:t>
      </w:r>
      <w:r w:rsidR="006B757B">
        <w:rPr>
          <w:sz w:val="22"/>
        </w:rPr>
        <w:t>’</w:t>
      </w:r>
      <w:r w:rsidR="00B253BD">
        <w:rPr>
          <w:sz w:val="22"/>
        </w:rPr>
        <w:t>, ‘Mac</w:t>
      </w:r>
      <w:r w:rsidR="006B757B">
        <w:rPr>
          <w:sz w:val="22"/>
        </w:rPr>
        <w:t>’</w:t>
      </w:r>
      <w:r w:rsidR="00B253BD">
        <w:rPr>
          <w:sz w:val="22"/>
        </w:rPr>
        <w:t xml:space="preserve"> unexpectedly scores one point in a professional Karate match against a black belt. </w:t>
      </w:r>
      <w:r w:rsidR="006B757B">
        <w:rPr>
          <w:sz w:val="22"/>
        </w:rPr>
        <w:t>‘</w:t>
      </w:r>
      <w:r w:rsidR="00B253BD">
        <w:rPr>
          <w:sz w:val="22"/>
        </w:rPr>
        <w:t>Mac</w:t>
      </w:r>
      <w:r w:rsidR="006B757B">
        <w:rPr>
          <w:sz w:val="22"/>
        </w:rPr>
        <w:t>’</w:t>
      </w:r>
      <w:r w:rsidR="00B253BD">
        <w:rPr>
          <w:sz w:val="22"/>
        </w:rPr>
        <w:t xml:space="preserve"> then continues to gloat for the remainder of the episode. </w:t>
      </w:r>
      <w:r w:rsidR="00A87C21" w:rsidRPr="00A87C21">
        <w:rPr>
          <w:sz w:val="22"/>
        </w:rPr>
        <w:t>Rob McElhenney</w:t>
      </w:r>
      <w:r w:rsidR="00A87C21">
        <w:rPr>
          <w:sz w:val="22"/>
        </w:rPr>
        <w:t xml:space="preserve">, </w:t>
      </w:r>
      <w:r w:rsidR="00727433">
        <w:rPr>
          <w:sz w:val="22"/>
        </w:rPr>
        <w:t xml:space="preserve">the </w:t>
      </w:r>
      <w:r w:rsidR="00A87C21">
        <w:rPr>
          <w:sz w:val="22"/>
        </w:rPr>
        <w:t xml:space="preserve">creator, writer and </w:t>
      </w:r>
      <w:r w:rsidR="009157F0">
        <w:rPr>
          <w:sz w:val="22"/>
        </w:rPr>
        <w:t xml:space="preserve">actor who plays </w:t>
      </w:r>
      <w:r w:rsidR="006B757B">
        <w:rPr>
          <w:sz w:val="22"/>
        </w:rPr>
        <w:t>‘</w:t>
      </w:r>
      <w:r w:rsidR="00727433">
        <w:rPr>
          <w:sz w:val="22"/>
        </w:rPr>
        <w:t>Mac</w:t>
      </w:r>
      <w:r w:rsidR="006B757B">
        <w:rPr>
          <w:sz w:val="22"/>
        </w:rPr>
        <w:t>’</w:t>
      </w:r>
      <w:r w:rsidR="00727433">
        <w:rPr>
          <w:sz w:val="22"/>
        </w:rPr>
        <w:t xml:space="preserve"> in </w:t>
      </w:r>
      <w:r w:rsidR="006B757B">
        <w:rPr>
          <w:sz w:val="22"/>
        </w:rPr>
        <w:t>‘</w:t>
      </w:r>
      <w:r w:rsidR="00727433">
        <w:rPr>
          <w:sz w:val="22"/>
        </w:rPr>
        <w:t>Its always sunny in Philadelphia</w:t>
      </w:r>
      <w:r w:rsidR="006B757B">
        <w:rPr>
          <w:sz w:val="22"/>
        </w:rPr>
        <w:t>’</w:t>
      </w:r>
      <w:r w:rsidR="00727433">
        <w:rPr>
          <w:sz w:val="22"/>
        </w:rPr>
        <w:t xml:space="preserve"> once said that “The karate was an afterthought, I thought it would be funny if this guy was obsessed with the thought of karate but never</w:t>
      </w:r>
      <w:r w:rsidR="006A1504">
        <w:rPr>
          <w:sz w:val="22"/>
        </w:rPr>
        <w:t xml:space="preserve"> planned on taking any lessons” [2].</w:t>
      </w:r>
      <w:r w:rsidR="00727433">
        <w:rPr>
          <w:sz w:val="22"/>
        </w:rPr>
        <w:t xml:space="preserve"> </w:t>
      </w:r>
      <w:r w:rsidR="00CB61E1">
        <w:rPr>
          <w:sz w:val="22"/>
        </w:rPr>
        <w:t xml:space="preserve">For this section of my </w:t>
      </w:r>
      <w:r w:rsidR="005E069A">
        <w:rPr>
          <w:sz w:val="22"/>
        </w:rPr>
        <w:t>dissertation</w:t>
      </w:r>
      <w:r w:rsidR="00CB61E1">
        <w:rPr>
          <w:sz w:val="22"/>
        </w:rPr>
        <w:t xml:space="preserve">, the relationship </w:t>
      </w:r>
      <w:r w:rsidR="005E069A">
        <w:rPr>
          <w:sz w:val="22"/>
        </w:rPr>
        <w:t xml:space="preserve">between </w:t>
      </w:r>
      <w:r w:rsidR="00A20F78">
        <w:rPr>
          <w:sz w:val="22"/>
        </w:rPr>
        <w:t>M</w:t>
      </w:r>
      <w:r w:rsidR="005E069A">
        <w:rPr>
          <w:sz w:val="22"/>
        </w:rPr>
        <w:t>ac and his parents will be</w:t>
      </w:r>
      <w:r w:rsidR="00CB61E1">
        <w:rPr>
          <w:sz w:val="22"/>
        </w:rPr>
        <w:t xml:space="preserve"> explored in greater detailed </w:t>
      </w:r>
      <w:r w:rsidR="00A20F78">
        <w:rPr>
          <w:sz w:val="22"/>
        </w:rPr>
        <w:t>reviewing</w:t>
      </w:r>
      <w:r w:rsidR="00F27650">
        <w:rPr>
          <w:sz w:val="22"/>
        </w:rPr>
        <w:t xml:space="preserve"> </w:t>
      </w:r>
      <w:r w:rsidR="00E76FD1">
        <w:rPr>
          <w:sz w:val="22"/>
        </w:rPr>
        <w:t>the</w:t>
      </w:r>
      <w:r w:rsidR="00A20F78">
        <w:rPr>
          <w:sz w:val="22"/>
        </w:rPr>
        <w:t xml:space="preserve"> family </w:t>
      </w:r>
      <w:r w:rsidR="00F27650">
        <w:rPr>
          <w:sz w:val="22"/>
        </w:rPr>
        <w:t>relat</w:t>
      </w:r>
      <w:r w:rsidR="00A20F78">
        <w:rPr>
          <w:sz w:val="22"/>
        </w:rPr>
        <w:t>ionship</w:t>
      </w:r>
      <w:r w:rsidR="00F27650">
        <w:rPr>
          <w:sz w:val="22"/>
        </w:rPr>
        <w:t xml:space="preserve"> that </w:t>
      </w:r>
      <w:r w:rsidR="00A20F78">
        <w:rPr>
          <w:sz w:val="22"/>
        </w:rPr>
        <w:t>supports</w:t>
      </w:r>
      <w:r w:rsidR="00390E05">
        <w:rPr>
          <w:sz w:val="22"/>
        </w:rPr>
        <w:t xml:space="preserve"> his homophobic tendencies</w:t>
      </w:r>
      <w:r w:rsidR="00232A07">
        <w:rPr>
          <w:sz w:val="22"/>
        </w:rPr>
        <w:t xml:space="preserve">. </w:t>
      </w:r>
      <w:r w:rsidR="005A5E00">
        <w:rPr>
          <w:sz w:val="22"/>
        </w:rPr>
        <w:t xml:space="preserve">This will hopefully establish a link between </w:t>
      </w:r>
      <w:r w:rsidR="00C615C6">
        <w:rPr>
          <w:sz w:val="22"/>
        </w:rPr>
        <w:t xml:space="preserve">the lack of a support system </w:t>
      </w:r>
      <w:r w:rsidR="00F46622">
        <w:rPr>
          <w:sz w:val="22"/>
        </w:rPr>
        <w:t>du</w:t>
      </w:r>
      <w:r w:rsidR="00C24769">
        <w:rPr>
          <w:sz w:val="22"/>
        </w:rPr>
        <w:t>e to his father being</w:t>
      </w:r>
      <w:r w:rsidR="00F46622">
        <w:rPr>
          <w:sz w:val="22"/>
        </w:rPr>
        <w:t xml:space="preserve"> in and out of prison and his mother never telling him that she loves him </w:t>
      </w:r>
      <w:r w:rsidR="00C615C6">
        <w:rPr>
          <w:sz w:val="22"/>
        </w:rPr>
        <w:t>and how he has been force</w:t>
      </w:r>
      <w:r w:rsidR="00A20F78">
        <w:rPr>
          <w:sz w:val="22"/>
        </w:rPr>
        <w:t>d</w:t>
      </w:r>
      <w:r w:rsidR="00C615C6">
        <w:rPr>
          <w:sz w:val="22"/>
        </w:rPr>
        <w:t xml:space="preserve"> to</w:t>
      </w:r>
      <w:r w:rsidR="00F46622">
        <w:rPr>
          <w:sz w:val="22"/>
        </w:rPr>
        <w:t xml:space="preserve"> supress feelings of homosexual</w:t>
      </w:r>
      <w:r w:rsidR="00A20F78">
        <w:rPr>
          <w:sz w:val="22"/>
        </w:rPr>
        <w:t>ity</w:t>
      </w:r>
      <w:r w:rsidR="00C24769">
        <w:rPr>
          <w:sz w:val="22"/>
        </w:rPr>
        <w:t xml:space="preserve">. </w:t>
      </w:r>
      <w:r w:rsidR="00866F31">
        <w:rPr>
          <w:sz w:val="22"/>
        </w:rPr>
        <w:t>This behaviour displayed can be linked into the theory existentialism. [11] Further r</w:t>
      </w:r>
      <w:r w:rsidR="00A20F78">
        <w:rPr>
          <w:sz w:val="22"/>
        </w:rPr>
        <w:t>esearch will</w:t>
      </w:r>
      <w:r w:rsidR="00DA5DAE">
        <w:rPr>
          <w:sz w:val="22"/>
        </w:rPr>
        <w:t xml:space="preserve"> then relate back to statements </w:t>
      </w:r>
      <w:r w:rsidR="00E76FD1">
        <w:rPr>
          <w:sz w:val="22"/>
        </w:rPr>
        <w:t xml:space="preserve">that </w:t>
      </w:r>
      <w:r w:rsidR="00DA5DAE">
        <w:rPr>
          <w:sz w:val="22"/>
        </w:rPr>
        <w:t xml:space="preserve">the character has said and </w:t>
      </w:r>
      <w:r w:rsidR="004D050E">
        <w:rPr>
          <w:sz w:val="22"/>
        </w:rPr>
        <w:t xml:space="preserve">how people would find these offensive and/or unlikeable. </w:t>
      </w:r>
      <w:r w:rsidR="009F55DB">
        <w:rPr>
          <w:sz w:val="22"/>
        </w:rPr>
        <w:t xml:space="preserve">In contrast, </w:t>
      </w:r>
      <w:r w:rsidR="003D5C05">
        <w:rPr>
          <w:sz w:val="22"/>
        </w:rPr>
        <w:t xml:space="preserve">other references </w:t>
      </w:r>
      <w:r w:rsidR="002A3E06">
        <w:rPr>
          <w:sz w:val="22"/>
        </w:rPr>
        <w:t xml:space="preserve">of humour refer to these subjects </w:t>
      </w:r>
      <w:r w:rsidR="00E76FD1">
        <w:rPr>
          <w:sz w:val="22"/>
        </w:rPr>
        <w:t xml:space="preserve">and </w:t>
      </w:r>
      <w:r w:rsidR="002A3E06">
        <w:rPr>
          <w:sz w:val="22"/>
        </w:rPr>
        <w:t xml:space="preserve">show how </w:t>
      </w:r>
      <w:r w:rsidR="00E76FD1">
        <w:rPr>
          <w:sz w:val="22"/>
        </w:rPr>
        <w:t>‘</w:t>
      </w:r>
      <w:r w:rsidR="002A3E06">
        <w:rPr>
          <w:sz w:val="22"/>
        </w:rPr>
        <w:t xml:space="preserve">It’s Always Sunny in </w:t>
      </w:r>
      <w:r w:rsidR="000332DE">
        <w:rPr>
          <w:sz w:val="22"/>
        </w:rPr>
        <w:t>Philadelphia’s</w:t>
      </w:r>
      <w:r w:rsidR="00E76FD1">
        <w:rPr>
          <w:sz w:val="22"/>
        </w:rPr>
        <w:t>’</w:t>
      </w:r>
      <w:r w:rsidR="002A3E06">
        <w:rPr>
          <w:sz w:val="22"/>
        </w:rPr>
        <w:t xml:space="preserve"> humour is cons</w:t>
      </w:r>
      <w:r w:rsidR="000332DE">
        <w:rPr>
          <w:sz w:val="22"/>
        </w:rPr>
        <w:t>idered offensive</w:t>
      </w:r>
      <w:r w:rsidR="00E76FD1">
        <w:rPr>
          <w:sz w:val="22"/>
        </w:rPr>
        <w:t xml:space="preserve">. A </w:t>
      </w:r>
      <w:r w:rsidR="000332DE">
        <w:rPr>
          <w:sz w:val="22"/>
        </w:rPr>
        <w:t>comparison</w:t>
      </w:r>
      <w:r w:rsidR="009F55DB">
        <w:rPr>
          <w:sz w:val="22"/>
        </w:rPr>
        <w:t xml:space="preserve"> will then be made</w:t>
      </w:r>
      <w:r w:rsidR="000332DE">
        <w:rPr>
          <w:sz w:val="22"/>
        </w:rPr>
        <w:t xml:space="preserve">. In this </w:t>
      </w:r>
      <w:r w:rsidR="00380488">
        <w:rPr>
          <w:sz w:val="22"/>
        </w:rPr>
        <w:t>section,</w:t>
      </w:r>
      <w:r w:rsidR="000332DE">
        <w:rPr>
          <w:sz w:val="22"/>
        </w:rPr>
        <w:t xml:space="preserve"> several quotes from the show</w:t>
      </w:r>
      <w:r w:rsidR="009F55DB">
        <w:rPr>
          <w:sz w:val="22"/>
        </w:rPr>
        <w:t xml:space="preserve"> will be used</w:t>
      </w:r>
      <w:r w:rsidR="000332DE">
        <w:rPr>
          <w:sz w:val="22"/>
        </w:rPr>
        <w:t xml:space="preserve"> as well as from books on character </w:t>
      </w:r>
      <w:r w:rsidR="004459B6">
        <w:rPr>
          <w:sz w:val="22"/>
        </w:rPr>
        <w:t>and comedy writing.</w:t>
      </w:r>
      <w:r w:rsidR="00D460F7">
        <w:rPr>
          <w:sz w:val="22"/>
        </w:rPr>
        <w:t xml:space="preserve"> </w:t>
      </w:r>
    </w:p>
    <w:p w14:paraId="47382DE4" w14:textId="4DA73084" w:rsidR="00D753CD" w:rsidRDefault="00D753CD" w:rsidP="00625820">
      <w:pPr>
        <w:spacing w:line="480" w:lineRule="auto"/>
        <w:rPr>
          <w:u w:val="single"/>
        </w:rPr>
      </w:pPr>
      <w:r>
        <w:rPr>
          <w:u w:val="single"/>
        </w:rPr>
        <w:t>Charlie</w:t>
      </w:r>
    </w:p>
    <w:p w14:paraId="42E06776" w14:textId="6A63BCF5" w:rsidR="00BA0913" w:rsidRPr="00BA0913" w:rsidRDefault="00B203A4" w:rsidP="00625820">
      <w:pPr>
        <w:spacing w:line="480" w:lineRule="auto"/>
        <w:rPr>
          <w:sz w:val="22"/>
        </w:rPr>
      </w:pPr>
      <w:r>
        <w:rPr>
          <w:sz w:val="22"/>
        </w:rPr>
        <w:t>Charlie Kelly works as the janitor in “Paddy’s Pub”</w:t>
      </w:r>
      <w:r w:rsidR="009F55DB">
        <w:rPr>
          <w:sz w:val="22"/>
        </w:rPr>
        <w:t>.</w:t>
      </w:r>
      <w:r w:rsidR="003E3C3A">
        <w:rPr>
          <w:sz w:val="22"/>
        </w:rPr>
        <w:t xml:space="preserve"> Charlie, played by “Charlie Day” also write</w:t>
      </w:r>
      <w:r w:rsidR="009F55DB">
        <w:rPr>
          <w:sz w:val="22"/>
        </w:rPr>
        <w:t>s</w:t>
      </w:r>
      <w:r w:rsidR="003E3C3A">
        <w:rPr>
          <w:sz w:val="22"/>
        </w:rPr>
        <w:t xml:space="preserve"> for the show</w:t>
      </w:r>
      <w:r w:rsidR="00E76FD1">
        <w:rPr>
          <w:sz w:val="22"/>
        </w:rPr>
        <w:t xml:space="preserve"> and </w:t>
      </w:r>
      <w:r w:rsidR="003E3C3A">
        <w:rPr>
          <w:sz w:val="22"/>
        </w:rPr>
        <w:t>is arguably the most tragic c</w:t>
      </w:r>
      <w:r w:rsidR="007D5F61">
        <w:rPr>
          <w:sz w:val="22"/>
        </w:rPr>
        <w:t>haracter. He was born</w:t>
      </w:r>
      <w:r w:rsidR="001927BA">
        <w:rPr>
          <w:sz w:val="22"/>
        </w:rPr>
        <w:t xml:space="preserve"> as an aborted foetus that survived the operation. Charlie</w:t>
      </w:r>
      <w:r w:rsidR="00E76FD1">
        <w:rPr>
          <w:sz w:val="22"/>
        </w:rPr>
        <w:t>’</w:t>
      </w:r>
      <w:r w:rsidR="001927BA">
        <w:rPr>
          <w:sz w:val="22"/>
        </w:rPr>
        <w:t>s mother was a well-known prostitute and ha</w:t>
      </w:r>
      <w:r w:rsidR="009F55DB">
        <w:rPr>
          <w:sz w:val="22"/>
        </w:rPr>
        <w:t>s</w:t>
      </w:r>
      <w:r w:rsidR="001927BA">
        <w:rPr>
          <w:sz w:val="22"/>
        </w:rPr>
        <w:t xml:space="preserve"> sex with Frank (</w:t>
      </w:r>
      <w:r w:rsidR="009F55DB">
        <w:rPr>
          <w:sz w:val="22"/>
        </w:rPr>
        <w:t>a</w:t>
      </w:r>
      <w:r w:rsidR="001927BA">
        <w:rPr>
          <w:sz w:val="22"/>
        </w:rPr>
        <w:t>nother member of the gang) on se</w:t>
      </w:r>
      <w:r w:rsidR="00E76FD1">
        <w:rPr>
          <w:sz w:val="22"/>
        </w:rPr>
        <w:t>ver</w:t>
      </w:r>
      <w:r w:rsidR="001927BA">
        <w:rPr>
          <w:sz w:val="22"/>
        </w:rPr>
        <w:t xml:space="preserve">al occasions. From a young age, Charlie became addicted to glue and paint solvent and continues sniffing these substances currently in </w:t>
      </w:r>
      <w:r w:rsidR="009F55DB">
        <w:rPr>
          <w:sz w:val="22"/>
        </w:rPr>
        <w:t xml:space="preserve">the </w:t>
      </w:r>
      <w:r w:rsidR="001927BA">
        <w:rPr>
          <w:sz w:val="22"/>
        </w:rPr>
        <w:t>show. Due to all this, Charlie is often pushed around and taken advantage of by the other characters and is only liked truly by his closest friend Frank who possibl</w:t>
      </w:r>
      <w:r w:rsidR="00E76FD1">
        <w:rPr>
          <w:sz w:val="22"/>
        </w:rPr>
        <w:t>y</w:t>
      </w:r>
      <w:r w:rsidR="001927BA">
        <w:rPr>
          <w:sz w:val="22"/>
        </w:rPr>
        <w:t xml:space="preserve"> could also be his father. </w:t>
      </w:r>
      <w:r w:rsidR="003D7EF6">
        <w:rPr>
          <w:sz w:val="22"/>
        </w:rPr>
        <w:t xml:space="preserve">Although not confirmed, there is strong cause to believe that at a young age, Charlie was sexually abused by his uncle. This evidence supporting this </w:t>
      </w:r>
      <w:r w:rsidR="00866F31">
        <w:rPr>
          <w:sz w:val="22"/>
        </w:rPr>
        <w:t>theory and</w:t>
      </w:r>
      <w:r w:rsidR="00E76FD1">
        <w:rPr>
          <w:sz w:val="22"/>
        </w:rPr>
        <w:t xml:space="preserve"> </w:t>
      </w:r>
      <w:r w:rsidR="003D7EF6">
        <w:rPr>
          <w:sz w:val="22"/>
        </w:rPr>
        <w:t xml:space="preserve">originates from a song </w:t>
      </w:r>
      <w:r w:rsidR="007246C7">
        <w:rPr>
          <w:sz w:val="22"/>
        </w:rPr>
        <w:t xml:space="preserve">named “the Nightman” that Charlie wrote in the episode </w:t>
      </w:r>
      <w:r w:rsidR="00E76FD1">
        <w:rPr>
          <w:sz w:val="22"/>
        </w:rPr>
        <w:t>‘</w:t>
      </w:r>
      <w:r w:rsidR="007246C7">
        <w:rPr>
          <w:sz w:val="22"/>
        </w:rPr>
        <w:t>Sweet Dee dates a retarded person</w:t>
      </w:r>
      <w:r w:rsidR="00E76FD1">
        <w:rPr>
          <w:sz w:val="22"/>
        </w:rPr>
        <w:t>’</w:t>
      </w:r>
      <w:r w:rsidR="007246C7">
        <w:rPr>
          <w:sz w:val="22"/>
        </w:rPr>
        <w:t xml:space="preserve">. In my dissertation, I will find connections between the </w:t>
      </w:r>
      <w:r w:rsidR="007246C7">
        <w:rPr>
          <w:sz w:val="22"/>
        </w:rPr>
        <w:lastRenderedPageBreak/>
        <w:t xml:space="preserve">lyrics within the music and </w:t>
      </w:r>
      <w:r w:rsidR="00BA39DA">
        <w:rPr>
          <w:sz w:val="22"/>
        </w:rPr>
        <w:t>Charlie’s uncle [3]</w:t>
      </w:r>
      <w:r w:rsidR="00E76FD1">
        <w:rPr>
          <w:sz w:val="22"/>
        </w:rPr>
        <w:t xml:space="preserve"> who is</w:t>
      </w:r>
      <w:r w:rsidR="007246C7">
        <w:rPr>
          <w:sz w:val="22"/>
        </w:rPr>
        <w:t xml:space="preserve"> </w:t>
      </w:r>
      <w:r w:rsidR="00E76FD1">
        <w:rPr>
          <w:sz w:val="22"/>
        </w:rPr>
        <w:t>c</w:t>
      </w:r>
      <w:r w:rsidR="00591981">
        <w:rPr>
          <w:sz w:val="22"/>
        </w:rPr>
        <w:t xml:space="preserve">onsidered a </w:t>
      </w:r>
      <w:r w:rsidR="004552BE">
        <w:rPr>
          <w:sz w:val="22"/>
        </w:rPr>
        <w:t>“Rat” by the rest of the gang</w:t>
      </w:r>
      <w:r w:rsidR="00E76FD1">
        <w:rPr>
          <w:sz w:val="22"/>
        </w:rPr>
        <w:t>.</w:t>
      </w:r>
      <w:r w:rsidR="008E25F5">
        <w:rPr>
          <w:sz w:val="22"/>
        </w:rPr>
        <w:t xml:space="preserve"> Charlie simply </w:t>
      </w:r>
      <w:r w:rsidR="00E76FD1">
        <w:rPr>
          <w:sz w:val="22"/>
        </w:rPr>
        <w:t>ac</w:t>
      </w:r>
      <w:r w:rsidR="008E25F5">
        <w:rPr>
          <w:sz w:val="22"/>
        </w:rPr>
        <w:t xml:space="preserve">cepts that he is considered disgusting and lives up to it. This </w:t>
      </w:r>
      <w:r w:rsidR="009F55DB">
        <w:rPr>
          <w:sz w:val="22"/>
        </w:rPr>
        <w:t xml:space="preserve">is </w:t>
      </w:r>
      <w:r w:rsidR="008E25F5">
        <w:rPr>
          <w:sz w:val="22"/>
        </w:rPr>
        <w:t xml:space="preserve">shown well </w:t>
      </w:r>
      <w:r w:rsidR="009D7437">
        <w:rPr>
          <w:sz w:val="22"/>
        </w:rPr>
        <w:t xml:space="preserve">in the episode “The Gang Gets Analysed” where Charlie simply </w:t>
      </w:r>
      <w:r w:rsidR="00E76FD1">
        <w:rPr>
          <w:sz w:val="22"/>
        </w:rPr>
        <w:t>ac</w:t>
      </w:r>
      <w:r w:rsidR="009D7437">
        <w:rPr>
          <w:sz w:val="22"/>
        </w:rPr>
        <w:t xml:space="preserve">cepts that he is going to end up doing the dishes and there is nothing he can do to change </w:t>
      </w:r>
      <w:r w:rsidR="00C20CC4">
        <w:rPr>
          <w:sz w:val="22"/>
        </w:rPr>
        <w:t>it;</w:t>
      </w:r>
      <w:r w:rsidR="009D7437">
        <w:rPr>
          <w:sz w:val="22"/>
        </w:rPr>
        <w:t xml:space="preserve"> he tells the therapist that</w:t>
      </w:r>
      <w:r w:rsidR="009F55DB">
        <w:rPr>
          <w:sz w:val="22"/>
        </w:rPr>
        <w:t xml:space="preserve"> ”</w:t>
      </w:r>
      <w:r w:rsidR="009D7437">
        <w:rPr>
          <w:sz w:val="22"/>
        </w:rPr>
        <w:t xml:space="preserve">It’s Charlie work” which is a term that the gang uses to reference all the disgusting manual labour jobs they make Charlie </w:t>
      </w:r>
      <w:r w:rsidR="009F55DB">
        <w:rPr>
          <w:sz w:val="22"/>
        </w:rPr>
        <w:t>complete</w:t>
      </w:r>
      <w:r w:rsidR="009D7437">
        <w:rPr>
          <w:sz w:val="22"/>
        </w:rPr>
        <w:t xml:space="preserve">. This section can use the abandonment issues explored in the previous </w:t>
      </w:r>
      <w:r w:rsidR="00CA48F2">
        <w:rPr>
          <w:sz w:val="22"/>
        </w:rPr>
        <w:t>heading whil</w:t>
      </w:r>
      <w:r w:rsidR="009F55DB">
        <w:rPr>
          <w:sz w:val="22"/>
        </w:rPr>
        <w:t>st</w:t>
      </w:r>
      <w:r w:rsidR="00CA48F2">
        <w:rPr>
          <w:sz w:val="22"/>
        </w:rPr>
        <w:t xml:space="preserve"> also </w:t>
      </w:r>
      <w:r w:rsidR="009F55DB">
        <w:rPr>
          <w:sz w:val="22"/>
        </w:rPr>
        <w:t>investigat</w:t>
      </w:r>
      <w:r w:rsidR="00E76FD1">
        <w:rPr>
          <w:sz w:val="22"/>
        </w:rPr>
        <w:t>ing</w:t>
      </w:r>
      <w:r w:rsidR="00C20CC4">
        <w:rPr>
          <w:sz w:val="22"/>
        </w:rPr>
        <w:t xml:space="preserve"> Charlie’s mental deficiencies</w:t>
      </w:r>
      <w:r w:rsidR="009F55DB">
        <w:rPr>
          <w:sz w:val="22"/>
        </w:rPr>
        <w:t xml:space="preserve">. </w:t>
      </w:r>
      <w:r w:rsidR="00C20CC4">
        <w:rPr>
          <w:sz w:val="22"/>
        </w:rPr>
        <w:t xml:space="preserve"> </w:t>
      </w:r>
      <w:r w:rsidR="009F55DB">
        <w:rPr>
          <w:sz w:val="22"/>
        </w:rPr>
        <w:t>This is connected</w:t>
      </w:r>
      <w:r w:rsidR="00C20CC4">
        <w:rPr>
          <w:sz w:val="22"/>
        </w:rPr>
        <w:t xml:space="preserve"> </w:t>
      </w:r>
      <w:r w:rsidR="00E76FD1">
        <w:rPr>
          <w:sz w:val="22"/>
        </w:rPr>
        <w:t xml:space="preserve">to a series of </w:t>
      </w:r>
      <w:r w:rsidR="009E4AE2">
        <w:rPr>
          <w:sz w:val="22"/>
        </w:rPr>
        <w:t xml:space="preserve"> misfortunes; </w:t>
      </w:r>
      <w:r w:rsidR="00C20CC4">
        <w:rPr>
          <w:sz w:val="22"/>
        </w:rPr>
        <w:t xml:space="preserve">to the </w:t>
      </w:r>
      <w:r w:rsidR="00E76FD1">
        <w:rPr>
          <w:sz w:val="22"/>
        </w:rPr>
        <w:t>under developed brain</w:t>
      </w:r>
      <w:r w:rsidR="009E4AE2">
        <w:rPr>
          <w:sz w:val="22"/>
        </w:rPr>
        <w:t>,</w:t>
      </w:r>
      <w:r w:rsidR="00E76FD1">
        <w:rPr>
          <w:sz w:val="22"/>
        </w:rPr>
        <w:t xml:space="preserve"> </w:t>
      </w:r>
      <w:r w:rsidR="009E4AE2">
        <w:rPr>
          <w:sz w:val="22"/>
        </w:rPr>
        <w:t xml:space="preserve">constant bullying from his supposed ‘friends’, </w:t>
      </w:r>
      <w:r w:rsidR="00C20CC4">
        <w:rPr>
          <w:sz w:val="22"/>
        </w:rPr>
        <w:t>combination of drugs linked to the trauma he experiences as an adult after realising his origin</w:t>
      </w:r>
      <w:r w:rsidR="00E76FD1">
        <w:rPr>
          <w:sz w:val="22"/>
        </w:rPr>
        <w:t xml:space="preserve"> and</w:t>
      </w:r>
      <w:r w:rsidR="00C20CC4">
        <w:rPr>
          <w:sz w:val="22"/>
        </w:rPr>
        <w:t xml:space="preserve"> how his mother was a prostitute. </w:t>
      </w:r>
      <w:r w:rsidR="009274BC">
        <w:rPr>
          <w:sz w:val="22"/>
        </w:rPr>
        <w:t xml:space="preserve">This lack of social ability could be </w:t>
      </w:r>
      <w:r w:rsidR="00865319">
        <w:rPr>
          <w:sz w:val="22"/>
        </w:rPr>
        <w:t>the cause of many viewers disliking to him, however t</w:t>
      </w:r>
      <w:r w:rsidR="00C87C85">
        <w:rPr>
          <w:sz w:val="22"/>
        </w:rPr>
        <w:t>his requires more investigating.</w:t>
      </w:r>
      <w:r w:rsidR="00314115">
        <w:rPr>
          <w:sz w:val="22"/>
        </w:rPr>
        <w:t xml:space="preserve"> A key part of Charlie’s </w:t>
      </w:r>
      <w:r w:rsidR="009E4AE2">
        <w:rPr>
          <w:sz w:val="22"/>
        </w:rPr>
        <w:t xml:space="preserve">motivations </w:t>
      </w:r>
      <w:r w:rsidR="00314115">
        <w:rPr>
          <w:sz w:val="22"/>
        </w:rPr>
        <w:t>is his unhealthy obsession with a character only referred to as “The Waitress”. This ch</w:t>
      </w:r>
      <w:r w:rsidR="00BA4F45">
        <w:rPr>
          <w:sz w:val="22"/>
        </w:rPr>
        <w:t>aracter trait began in season 1 episode 1</w:t>
      </w:r>
      <w:r w:rsidR="00CA57A9">
        <w:rPr>
          <w:sz w:val="22"/>
        </w:rPr>
        <w:t xml:space="preserve"> “The Gang Gets Racist” where Charlie’s character arc for the episode </w:t>
      </w:r>
      <w:r w:rsidR="001B48B9">
        <w:rPr>
          <w:sz w:val="22"/>
        </w:rPr>
        <w:t xml:space="preserve">is about </w:t>
      </w:r>
      <w:r w:rsidR="009E4AE2">
        <w:rPr>
          <w:sz w:val="22"/>
        </w:rPr>
        <w:t>his obsession</w:t>
      </w:r>
      <w:r w:rsidR="001B48B9">
        <w:rPr>
          <w:sz w:val="22"/>
        </w:rPr>
        <w:t xml:space="preserve"> </w:t>
      </w:r>
      <w:r w:rsidR="00010FF1">
        <w:rPr>
          <w:sz w:val="22"/>
        </w:rPr>
        <w:t>and try</w:t>
      </w:r>
      <w:r w:rsidR="00D6481F">
        <w:rPr>
          <w:sz w:val="22"/>
        </w:rPr>
        <w:t xml:space="preserve">ing to prove to the waitress that he is not </w:t>
      </w:r>
      <w:r w:rsidR="009E4AE2">
        <w:rPr>
          <w:sz w:val="22"/>
        </w:rPr>
        <w:t xml:space="preserve">a </w:t>
      </w:r>
      <w:r w:rsidR="00D6481F">
        <w:rPr>
          <w:sz w:val="22"/>
        </w:rPr>
        <w:t>racist. Though Charlie is constantly denied by her, he still persists throughout the shows run time until she finally accepts him in</w:t>
      </w:r>
      <w:r w:rsidR="00380488">
        <w:rPr>
          <w:sz w:val="22"/>
        </w:rPr>
        <w:t xml:space="preserve"> the final episode of season 12. This need</w:t>
      </w:r>
      <w:r w:rsidR="009E4AE2">
        <w:rPr>
          <w:sz w:val="22"/>
        </w:rPr>
        <w:t>y behaviour</w:t>
      </w:r>
      <w:r w:rsidR="00380488">
        <w:rPr>
          <w:sz w:val="22"/>
        </w:rPr>
        <w:t xml:space="preserve"> could be a result of the lack of respect he receives from everyone else within his life</w:t>
      </w:r>
      <w:r w:rsidR="009E4AE2">
        <w:rPr>
          <w:sz w:val="22"/>
        </w:rPr>
        <w:t xml:space="preserve"> and</w:t>
      </w:r>
      <w:r w:rsidR="00380488">
        <w:rPr>
          <w:sz w:val="22"/>
        </w:rPr>
        <w:t xml:space="preserve"> also a reaction from the overbearingness of Charlie’s mother who is in constant need to be around, acting as a metaphorical balancing weight.</w:t>
      </w:r>
      <w:r w:rsidR="006A1504">
        <w:rPr>
          <w:sz w:val="22"/>
        </w:rPr>
        <w:t xml:space="preserve"> [4]</w:t>
      </w:r>
    </w:p>
    <w:p w14:paraId="0A502BF8" w14:textId="4386E4EA" w:rsidR="0042001D" w:rsidRDefault="0042001D" w:rsidP="00625820">
      <w:pPr>
        <w:spacing w:line="480" w:lineRule="auto"/>
        <w:rPr>
          <w:u w:val="single"/>
        </w:rPr>
      </w:pPr>
      <w:r>
        <w:rPr>
          <w:u w:val="single"/>
        </w:rPr>
        <w:t xml:space="preserve">Dennis </w:t>
      </w:r>
    </w:p>
    <w:p w14:paraId="7449BC76" w14:textId="4BE8D76B" w:rsidR="00BA0913" w:rsidRPr="00BA0913" w:rsidRDefault="00F95FA2" w:rsidP="00625820">
      <w:pPr>
        <w:spacing w:line="480" w:lineRule="auto"/>
        <w:rPr>
          <w:sz w:val="22"/>
        </w:rPr>
      </w:pPr>
      <w:r>
        <w:rPr>
          <w:sz w:val="22"/>
        </w:rPr>
        <w:t xml:space="preserve">Dennis Reynolds is seen by “the gang” as a leader type figure, tending to be the individual who develops ideas and shoots down other plans. Dennis is the more aggressive member of the gang quickly turning to shouting and/or insulting other people if he finds them irritating. </w:t>
      </w:r>
      <w:r w:rsidR="00884430">
        <w:rPr>
          <w:sz w:val="22"/>
        </w:rPr>
        <w:t xml:space="preserve">This becomes apparent in the episode </w:t>
      </w:r>
      <w:r w:rsidR="006954E1">
        <w:rPr>
          <w:sz w:val="22"/>
        </w:rPr>
        <w:t xml:space="preserve">“Mac &amp; Dennis move to the suburbs” where Dennis almost becomes insane after only living outside of the city for a month. </w:t>
      </w:r>
      <w:r>
        <w:rPr>
          <w:sz w:val="22"/>
        </w:rPr>
        <w:t>This is also linked to Dennis</w:t>
      </w:r>
      <w:r w:rsidR="009E4AE2">
        <w:rPr>
          <w:sz w:val="22"/>
        </w:rPr>
        <w:t>’</w:t>
      </w:r>
      <w:r>
        <w:rPr>
          <w:sz w:val="22"/>
        </w:rPr>
        <w:t xml:space="preserve"> display </w:t>
      </w:r>
      <w:r w:rsidR="009E4AE2">
        <w:rPr>
          <w:sz w:val="22"/>
        </w:rPr>
        <w:t xml:space="preserve">of </w:t>
      </w:r>
      <w:r>
        <w:rPr>
          <w:sz w:val="22"/>
        </w:rPr>
        <w:t xml:space="preserve">several different forms of psychopathic and sociopathic </w:t>
      </w:r>
      <w:r w:rsidRPr="00F95FA2">
        <w:rPr>
          <w:sz w:val="22"/>
        </w:rPr>
        <w:t>tendencies</w:t>
      </w:r>
      <w:r w:rsidR="00B06B30">
        <w:rPr>
          <w:sz w:val="22"/>
        </w:rPr>
        <w:t>. An example of this is a six step “system” that Dennis uses to seduce women that he dubs “the D.E.N.N.I.S system”</w:t>
      </w:r>
      <w:r w:rsidR="00866F31">
        <w:rPr>
          <w:sz w:val="22"/>
        </w:rPr>
        <w:t>, the</w:t>
      </w:r>
      <w:r w:rsidR="00B06B30">
        <w:rPr>
          <w:sz w:val="22"/>
        </w:rPr>
        <w:t xml:space="preserve"> form of which he </w:t>
      </w:r>
      <w:r w:rsidR="00B06B30">
        <w:rPr>
          <w:sz w:val="22"/>
        </w:rPr>
        <w:lastRenderedPageBreak/>
        <w:t xml:space="preserve">describes </w:t>
      </w:r>
      <w:r w:rsidR="009E4AE2">
        <w:rPr>
          <w:sz w:val="22"/>
        </w:rPr>
        <w:t xml:space="preserve">to “the gang”, which </w:t>
      </w:r>
      <w:r w:rsidR="00B06B30">
        <w:rPr>
          <w:sz w:val="22"/>
        </w:rPr>
        <w:t xml:space="preserve">supports the theory of Dennis being a sociopath. </w:t>
      </w:r>
      <w:r w:rsidR="00A21A57">
        <w:rPr>
          <w:sz w:val="22"/>
        </w:rPr>
        <w:t>Another in</w:t>
      </w:r>
      <w:r w:rsidR="009E4AE2">
        <w:rPr>
          <w:sz w:val="22"/>
        </w:rPr>
        <w:t>stance</w:t>
      </w:r>
      <w:r w:rsidR="00A21A57">
        <w:rPr>
          <w:sz w:val="22"/>
        </w:rPr>
        <w:t xml:space="preserve"> of this inescapable lust for women is shown in the episode “</w:t>
      </w:r>
      <w:r w:rsidR="009E4AE2">
        <w:rPr>
          <w:sz w:val="22"/>
        </w:rPr>
        <w:t>T</w:t>
      </w:r>
      <w:r w:rsidR="00A21A57">
        <w:rPr>
          <w:sz w:val="22"/>
        </w:rPr>
        <w:t>he gang bu</w:t>
      </w:r>
      <w:r w:rsidR="009E4AE2">
        <w:rPr>
          <w:sz w:val="22"/>
        </w:rPr>
        <w:t>ys</w:t>
      </w:r>
      <w:r w:rsidR="00A21A57">
        <w:rPr>
          <w:sz w:val="22"/>
        </w:rPr>
        <w:t xml:space="preserve"> a boat” where Dennis explains to Mac the “implication”. This is a theory Dennis developed in order to have sexual intercourse with a woman without any chance of her saying no. A quote from Dennis in the episode states “</w:t>
      </w:r>
      <w:r w:rsidR="00A21A57" w:rsidRPr="00A21A57">
        <w:rPr>
          <w:sz w:val="22"/>
        </w:rPr>
        <w:t xml:space="preserve">‘Cause if the girl said no, then the answer obviously is no. The thing is that she’s not </w:t>
      </w:r>
      <w:proofErr w:type="spellStart"/>
      <w:r w:rsidR="00A21A57" w:rsidRPr="00A21A57">
        <w:rPr>
          <w:sz w:val="22"/>
        </w:rPr>
        <w:t>gonna</w:t>
      </w:r>
      <w:proofErr w:type="spellEnd"/>
      <w:r w:rsidR="00A21A57" w:rsidRPr="00A21A57">
        <w:rPr>
          <w:sz w:val="22"/>
        </w:rPr>
        <w:t xml:space="preserve"> say no, she’d never say no…because of the implication.</w:t>
      </w:r>
      <w:r w:rsidR="00A21A57">
        <w:rPr>
          <w:sz w:val="22"/>
        </w:rPr>
        <w:t xml:space="preserve">” Dennis later attempts this theory in the episode titled “The gang goes to Hell” where he is genuinely surprised when the system does not work, showing a lack of emotional empathy with other members of society. </w:t>
      </w:r>
      <w:r w:rsidR="00B06B30">
        <w:rPr>
          <w:sz w:val="22"/>
        </w:rPr>
        <w:t xml:space="preserve">In </w:t>
      </w:r>
      <w:r w:rsidR="00A21A57">
        <w:rPr>
          <w:sz w:val="22"/>
        </w:rPr>
        <w:t>the</w:t>
      </w:r>
      <w:r w:rsidR="00B06B30">
        <w:rPr>
          <w:sz w:val="22"/>
        </w:rPr>
        <w:t xml:space="preserve"> dissertation, further examination into the “D.E.N.N.I.S system”</w:t>
      </w:r>
      <w:r w:rsidR="00A21A57">
        <w:rPr>
          <w:sz w:val="22"/>
        </w:rPr>
        <w:t xml:space="preserve"> and the “implication”</w:t>
      </w:r>
      <w:r w:rsidR="00B06B30">
        <w:rPr>
          <w:sz w:val="22"/>
        </w:rPr>
        <w:t xml:space="preserve"> will be carried out in order to understand how this form of manipulation can be linked to sociopathic behaviour.</w:t>
      </w:r>
      <w:r w:rsidR="006954E1">
        <w:rPr>
          <w:sz w:val="22"/>
        </w:rPr>
        <w:t xml:space="preserve"> </w:t>
      </w:r>
      <w:r w:rsidR="00B357D5">
        <w:rPr>
          <w:sz w:val="22"/>
        </w:rPr>
        <w:t xml:space="preserve">Dennis’s lust is one of his character’s driving motives and tends to be the source of many schemes. After seeing a girl that Dennis had seen on the news in person, he proclaims that “I might be falling in love with this woman, not for the right reasons mind you”. </w:t>
      </w:r>
      <w:r w:rsidR="006954E1">
        <w:rPr>
          <w:sz w:val="22"/>
        </w:rPr>
        <w:t>Dennis is overwhelmingly arrogant and self-obsessed</w:t>
      </w:r>
      <w:r w:rsidR="00D6688C">
        <w:rPr>
          <w:sz w:val="22"/>
        </w:rPr>
        <w:t xml:space="preserve"> with a distorted vision of himself as someone who deserves to be worshipped, </w:t>
      </w:r>
      <w:r w:rsidR="006954E1">
        <w:rPr>
          <w:sz w:val="22"/>
        </w:rPr>
        <w:t xml:space="preserve">going so far as calling himself “God” on occasion. </w:t>
      </w:r>
      <w:r w:rsidR="009E4AE2">
        <w:rPr>
          <w:sz w:val="22"/>
        </w:rPr>
        <w:t xml:space="preserve">This </w:t>
      </w:r>
      <w:r w:rsidR="00DF5A6D">
        <w:rPr>
          <w:sz w:val="22"/>
        </w:rPr>
        <w:t xml:space="preserve">need to have people bend to his will is the main source of Dennis’s </w:t>
      </w:r>
      <w:r w:rsidR="0062201C">
        <w:rPr>
          <w:sz w:val="22"/>
        </w:rPr>
        <w:t>loathsomeness</w:t>
      </w:r>
      <w:r w:rsidR="00DF5A6D">
        <w:rPr>
          <w:sz w:val="22"/>
        </w:rPr>
        <w:t xml:space="preserve">. Dennis is constantly creating contracts for people to sign so that he has </w:t>
      </w:r>
      <w:r w:rsidR="0062201C">
        <w:rPr>
          <w:sz w:val="22"/>
        </w:rPr>
        <w:t xml:space="preserve">undeniable </w:t>
      </w:r>
      <w:r w:rsidR="00DF5A6D">
        <w:rPr>
          <w:sz w:val="22"/>
        </w:rPr>
        <w:t xml:space="preserve">control over them which </w:t>
      </w:r>
      <w:r w:rsidR="0062201C">
        <w:rPr>
          <w:sz w:val="22"/>
        </w:rPr>
        <w:t>‘</w:t>
      </w:r>
      <w:r w:rsidR="00DF5A6D">
        <w:rPr>
          <w:sz w:val="22"/>
        </w:rPr>
        <w:t>the gang</w:t>
      </w:r>
      <w:r w:rsidR="0062201C">
        <w:rPr>
          <w:sz w:val="22"/>
        </w:rPr>
        <w:t>’</w:t>
      </w:r>
      <w:r w:rsidR="00DF5A6D">
        <w:rPr>
          <w:sz w:val="22"/>
        </w:rPr>
        <w:t xml:space="preserve"> has q</w:t>
      </w:r>
      <w:r w:rsidR="00B357D5">
        <w:rPr>
          <w:sz w:val="22"/>
        </w:rPr>
        <w:t xml:space="preserve">uestioned on occasion. In the episode </w:t>
      </w:r>
      <w:r w:rsidR="0062201C">
        <w:rPr>
          <w:sz w:val="22"/>
        </w:rPr>
        <w:t>‘</w:t>
      </w:r>
      <w:r w:rsidR="00B357D5">
        <w:rPr>
          <w:sz w:val="22"/>
        </w:rPr>
        <w:t>The Gang Broke Dee</w:t>
      </w:r>
      <w:r w:rsidR="0062201C">
        <w:rPr>
          <w:sz w:val="22"/>
        </w:rPr>
        <w:t>’</w:t>
      </w:r>
      <w:r w:rsidR="00B357D5">
        <w:rPr>
          <w:sz w:val="22"/>
        </w:rPr>
        <w:t xml:space="preserve"> Dennis spends the entire episode attempting to convince Dee to stop being a stand-up comedian. The more Dee refuses Dennis’s demands, the more unstable Dennis becomes as seen by his reaction at the episode’s conclusion.  This can be linked back into Dennis’s psychopathic tendencies. Though there is no evidence that this is true, “It’s always sunny in Philadelphia’s” constant running jokes for Dennis’s character is that he could possibly be a serial killer.  </w:t>
      </w:r>
      <w:r w:rsidR="00D6688C">
        <w:rPr>
          <w:sz w:val="22"/>
        </w:rPr>
        <w:t>In the episode “Mac is a serial killer”, Dennis and Dee both stalk “the Waitress” supposedly acting as serial killers who would potentially want to kill her, Dennis express</w:t>
      </w:r>
      <w:r w:rsidR="0062201C">
        <w:rPr>
          <w:sz w:val="22"/>
        </w:rPr>
        <w:t>es</w:t>
      </w:r>
      <w:r w:rsidR="00D6688C">
        <w:rPr>
          <w:sz w:val="22"/>
        </w:rPr>
        <w:t xml:space="preserve"> that he is disappointed when Dee reminds him that they are not actually planning on murdering the waitress. </w:t>
      </w:r>
      <w:r w:rsidR="007E0905">
        <w:rPr>
          <w:sz w:val="22"/>
        </w:rPr>
        <w:t xml:space="preserve">On several occasions in the programme, Dennis has threatened to skin characters, including his twin sister Dee. This form of behaviour is in line with </w:t>
      </w:r>
      <w:r w:rsidR="007E0905">
        <w:rPr>
          <w:sz w:val="22"/>
        </w:rPr>
        <w:lastRenderedPageBreak/>
        <w:t xml:space="preserve">someone suffering from </w:t>
      </w:r>
      <w:r w:rsidR="0062201C">
        <w:rPr>
          <w:sz w:val="22"/>
        </w:rPr>
        <w:t>‘</w:t>
      </w:r>
      <w:r w:rsidR="007E0905">
        <w:rPr>
          <w:sz w:val="22"/>
        </w:rPr>
        <w:t>Narcissistic Personality Disorder</w:t>
      </w:r>
      <w:r w:rsidR="0062201C">
        <w:rPr>
          <w:sz w:val="22"/>
        </w:rPr>
        <w:t xml:space="preserve">’ initially formulated by Freud </w:t>
      </w:r>
      <w:r w:rsidR="00866F31">
        <w:rPr>
          <w:sz w:val="22"/>
        </w:rPr>
        <w:t>[10]</w:t>
      </w:r>
      <w:r w:rsidR="007E0905" w:rsidRPr="00866F31">
        <w:rPr>
          <w:sz w:val="22"/>
        </w:rPr>
        <w:t>.</w:t>
      </w:r>
      <w:r w:rsidR="007E0905">
        <w:rPr>
          <w:sz w:val="22"/>
        </w:rPr>
        <w:t xml:space="preserve"> The dissertation will delve into the potential link between Dennis’s behaviour and this disorder.  </w:t>
      </w:r>
      <w:r w:rsidR="006B7C52">
        <w:rPr>
          <w:sz w:val="22"/>
        </w:rPr>
        <w:t xml:space="preserve">A YouTube analysis into the subject </w:t>
      </w:r>
      <w:r w:rsidR="00996AEC">
        <w:rPr>
          <w:sz w:val="22"/>
        </w:rPr>
        <w:t>compares Dennis to the notorious American serial killer “Ted Bundy”</w:t>
      </w:r>
      <w:r w:rsidR="006A1504">
        <w:rPr>
          <w:sz w:val="22"/>
        </w:rPr>
        <w:t xml:space="preserve"> [5</w:t>
      </w:r>
      <w:r w:rsidR="00996AEC">
        <w:rPr>
          <w:sz w:val="22"/>
        </w:rPr>
        <w:t>]</w:t>
      </w:r>
      <w:r w:rsidR="00A95CD0">
        <w:rPr>
          <w:sz w:val="22"/>
        </w:rPr>
        <w:t xml:space="preserve">. In order to fully explore this, further analysis of this theory is required. This will be done similarly to how the </w:t>
      </w:r>
      <w:r w:rsidR="007C498F">
        <w:rPr>
          <w:sz w:val="22"/>
        </w:rPr>
        <w:t>YouTube</w:t>
      </w:r>
      <w:r w:rsidR="00A95CD0">
        <w:rPr>
          <w:sz w:val="22"/>
        </w:rPr>
        <w:t xml:space="preserve"> theory video was created by cross referencing Dennis’s character with the FBI’s system of criminal profiling </w:t>
      </w:r>
      <w:r w:rsidR="006A1504">
        <w:rPr>
          <w:sz w:val="22"/>
        </w:rPr>
        <w:t>[6</w:t>
      </w:r>
      <w:r w:rsidR="007C7EDD">
        <w:rPr>
          <w:sz w:val="22"/>
        </w:rPr>
        <w:t>]</w:t>
      </w:r>
      <w:r w:rsidR="007C498F">
        <w:rPr>
          <w:sz w:val="22"/>
        </w:rPr>
        <w:t xml:space="preserve"> </w:t>
      </w:r>
      <w:r w:rsidR="00FA0C7A">
        <w:rPr>
          <w:sz w:val="22"/>
        </w:rPr>
        <w:t>Men’s health magazine once asked “Glenn Howerton”, another writer for the programme and the actor who plays Dennis why he named his character Dennis instead of after himself similar to how Rob and Charlie named their characters? Glen responded by saying “</w:t>
      </w:r>
      <w:r w:rsidR="00FA0C7A" w:rsidRPr="00FA0C7A">
        <w:rPr>
          <w:sz w:val="22"/>
        </w:rPr>
        <w:t>Dennis is just really an expression of my worst impulses as a human being. It’s me expelling my own demons and trying to find humour in my worst impulses.</w:t>
      </w:r>
      <w:r w:rsidR="00FA0C7A">
        <w:rPr>
          <w:sz w:val="22"/>
        </w:rPr>
        <w:t>”</w:t>
      </w:r>
      <w:r w:rsidR="006A1504">
        <w:rPr>
          <w:sz w:val="22"/>
        </w:rPr>
        <w:t xml:space="preserve"> [7</w:t>
      </w:r>
      <w:r w:rsidR="00FA0C7A">
        <w:rPr>
          <w:sz w:val="22"/>
        </w:rPr>
        <w:t>]</w:t>
      </w:r>
    </w:p>
    <w:p w14:paraId="587F83A1" w14:textId="78E610B6" w:rsidR="0065313D" w:rsidRDefault="0065313D" w:rsidP="00625820">
      <w:pPr>
        <w:spacing w:line="480" w:lineRule="auto"/>
        <w:rPr>
          <w:u w:val="single"/>
        </w:rPr>
      </w:pPr>
      <w:r>
        <w:rPr>
          <w:u w:val="single"/>
        </w:rPr>
        <w:t xml:space="preserve">Conclusion </w:t>
      </w:r>
    </w:p>
    <w:p w14:paraId="4BCFEFE8" w14:textId="5631B09A" w:rsidR="00BA0913" w:rsidRPr="00BA0913" w:rsidRDefault="00BA4196" w:rsidP="00BC5344">
      <w:pPr>
        <w:spacing w:line="480" w:lineRule="auto"/>
        <w:rPr>
          <w:sz w:val="22"/>
        </w:rPr>
      </w:pPr>
      <w:r>
        <w:rPr>
          <w:sz w:val="22"/>
        </w:rPr>
        <w:t>Firstly t</w:t>
      </w:r>
      <w:r w:rsidR="009A656C">
        <w:rPr>
          <w:sz w:val="22"/>
        </w:rPr>
        <w:t>his dissertation aims to understand why</w:t>
      </w:r>
      <w:r w:rsidR="0062201C">
        <w:rPr>
          <w:sz w:val="22"/>
        </w:rPr>
        <w:t xml:space="preserve"> the writers in</w:t>
      </w:r>
      <w:r w:rsidR="009A656C">
        <w:rPr>
          <w:sz w:val="22"/>
        </w:rPr>
        <w:t xml:space="preserve"> </w:t>
      </w:r>
      <w:r w:rsidR="0062201C">
        <w:rPr>
          <w:sz w:val="22"/>
        </w:rPr>
        <w:t>‘</w:t>
      </w:r>
      <w:r w:rsidR="009A656C">
        <w:rPr>
          <w:sz w:val="22"/>
        </w:rPr>
        <w:t>It’s always sunny in Philadelphia’</w:t>
      </w:r>
      <w:r w:rsidR="0062201C">
        <w:rPr>
          <w:sz w:val="22"/>
        </w:rPr>
        <w:t xml:space="preserve"> </w:t>
      </w:r>
      <w:r w:rsidR="009A656C">
        <w:rPr>
          <w:sz w:val="22"/>
        </w:rPr>
        <w:t>have created characters that are completely unlikeable</w:t>
      </w:r>
      <w:r>
        <w:rPr>
          <w:sz w:val="22"/>
        </w:rPr>
        <w:t xml:space="preserve"> b</w:t>
      </w:r>
      <w:r w:rsidR="009A656C">
        <w:rPr>
          <w:sz w:val="22"/>
        </w:rPr>
        <w:t>y conducting this research into the main three cast</w:t>
      </w:r>
      <w:r w:rsidR="00BC5344">
        <w:rPr>
          <w:sz w:val="22"/>
        </w:rPr>
        <w:t xml:space="preserve"> members of the programme</w:t>
      </w:r>
      <w:r w:rsidR="0062201C">
        <w:rPr>
          <w:sz w:val="22"/>
        </w:rPr>
        <w:t xml:space="preserve">. </w:t>
      </w:r>
      <w:r w:rsidR="00FD6A42">
        <w:rPr>
          <w:sz w:val="22"/>
        </w:rPr>
        <w:t>Secondly, this dissertation will explore how all of these character traits shown by ‘the gang’ can be linked into the classic genre ‘tragic comedy’, primarily into works by the English playwright ‘William Shakespeare’. [12]</w:t>
      </w:r>
      <w:r w:rsidR="00500123">
        <w:rPr>
          <w:sz w:val="22"/>
        </w:rPr>
        <w:t xml:space="preserve"> </w:t>
      </w:r>
      <w:proofErr w:type="gramStart"/>
      <w:r w:rsidR="00500123">
        <w:rPr>
          <w:sz w:val="22"/>
        </w:rPr>
        <w:t>by</w:t>
      </w:r>
      <w:proofErr w:type="gramEnd"/>
      <w:r w:rsidR="00500123">
        <w:rPr>
          <w:sz w:val="22"/>
        </w:rPr>
        <w:t xml:space="preserve"> comparing these classic and modern characters, an improved knowledge of the genres will be found. </w:t>
      </w:r>
      <w:bookmarkStart w:id="0" w:name="_GoBack"/>
      <w:bookmarkEnd w:id="0"/>
    </w:p>
    <w:p w14:paraId="7A60C3AC" w14:textId="77777777" w:rsidR="00BA4196" w:rsidRDefault="00BA4196" w:rsidP="00BC5344">
      <w:pPr>
        <w:spacing w:line="480" w:lineRule="auto"/>
        <w:rPr>
          <w:u w:val="single"/>
        </w:rPr>
      </w:pPr>
    </w:p>
    <w:p w14:paraId="6D3FA6FA" w14:textId="77777777" w:rsidR="00BA4196" w:rsidRDefault="00BA4196" w:rsidP="00BC5344">
      <w:pPr>
        <w:spacing w:line="480" w:lineRule="auto"/>
        <w:rPr>
          <w:u w:val="single"/>
        </w:rPr>
      </w:pPr>
    </w:p>
    <w:p w14:paraId="3DF5AAA6" w14:textId="77777777" w:rsidR="00BA4196" w:rsidRDefault="00BA4196" w:rsidP="00BC5344">
      <w:pPr>
        <w:spacing w:line="480" w:lineRule="auto"/>
        <w:rPr>
          <w:u w:val="single"/>
        </w:rPr>
      </w:pPr>
    </w:p>
    <w:p w14:paraId="14A07674" w14:textId="77777777" w:rsidR="00BA4196" w:rsidRDefault="00BA4196" w:rsidP="00BC5344">
      <w:pPr>
        <w:spacing w:line="480" w:lineRule="auto"/>
        <w:rPr>
          <w:u w:val="single"/>
        </w:rPr>
      </w:pPr>
    </w:p>
    <w:p w14:paraId="6AECF2F1" w14:textId="1495EE58" w:rsidR="00BA4196" w:rsidRDefault="00BA4196" w:rsidP="00BC5344">
      <w:pPr>
        <w:spacing w:line="480" w:lineRule="auto"/>
        <w:rPr>
          <w:u w:val="single"/>
        </w:rPr>
      </w:pPr>
    </w:p>
    <w:p w14:paraId="56E56342" w14:textId="77777777" w:rsidR="00FD6A42" w:rsidRDefault="00FD6A42" w:rsidP="00BC5344">
      <w:pPr>
        <w:spacing w:line="480" w:lineRule="auto"/>
        <w:rPr>
          <w:u w:val="single"/>
        </w:rPr>
      </w:pPr>
    </w:p>
    <w:p w14:paraId="1F30E73D" w14:textId="77777777" w:rsidR="00BA4196" w:rsidRDefault="00BA4196" w:rsidP="00BC5344">
      <w:pPr>
        <w:spacing w:line="480" w:lineRule="auto"/>
        <w:rPr>
          <w:u w:val="single"/>
        </w:rPr>
      </w:pPr>
    </w:p>
    <w:p w14:paraId="3223C0FD" w14:textId="77777777" w:rsidR="00BA4196" w:rsidRDefault="00BA4196" w:rsidP="00BC5344">
      <w:pPr>
        <w:spacing w:line="480" w:lineRule="auto"/>
        <w:rPr>
          <w:u w:val="single"/>
        </w:rPr>
      </w:pPr>
    </w:p>
    <w:p w14:paraId="20AF7BBC" w14:textId="77777777" w:rsidR="00BA4196" w:rsidRDefault="00BA4196" w:rsidP="00BC5344">
      <w:pPr>
        <w:spacing w:line="480" w:lineRule="auto"/>
        <w:rPr>
          <w:u w:val="single"/>
        </w:rPr>
      </w:pPr>
    </w:p>
    <w:p w14:paraId="48890B3B" w14:textId="3C136D3D" w:rsidR="00B253BD" w:rsidRPr="00F12479" w:rsidRDefault="00363E3A" w:rsidP="00BC5344">
      <w:pPr>
        <w:spacing w:line="480" w:lineRule="auto"/>
        <w:rPr>
          <w:u w:val="single"/>
        </w:rPr>
      </w:pPr>
      <w:r>
        <w:rPr>
          <w:u w:val="single"/>
        </w:rPr>
        <w:t xml:space="preserve">Bibliography </w:t>
      </w:r>
    </w:p>
    <w:p w14:paraId="072A9C43" w14:textId="4EE348A7" w:rsidR="00BA4196" w:rsidRPr="00BA4196" w:rsidRDefault="00BA4196" w:rsidP="00BC5344">
      <w:pPr>
        <w:spacing w:line="480" w:lineRule="auto"/>
        <w:rPr>
          <w:u w:val="single"/>
        </w:rPr>
      </w:pPr>
      <w:r w:rsidRPr="00BA4196">
        <w:rPr>
          <w:u w:val="single"/>
        </w:rPr>
        <w:t xml:space="preserve">Books </w:t>
      </w:r>
    </w:p>
    <w:p w14:paraId="5DAF2B21" w14:textId="01ED0278" w:rsidR="00FD6A42" w:rsidRDefault="00FD6A42" w:rsidP="00BA4196">
      <w:pPr>
        <w:spacing w:line="480" w:lineRule="auto"/>
        <w:rPr>
          <w:rFonts w:ascii="Arial" w:hAnsi="Arial" w:cs="Arial"/>
          <w:color w:val="222222"/>
          <w:sz w:val="20"/>
          <w:szCs w:val="20"/>
          <w:shd w:val="clear" w:color="auto" w:fill="FFFFFF"/>
        </w:rPr>
      </w:pPr>
      <w:r w:rsidRPr="00FD6A42">
        <w:rPr>
          <w:rFonts w:ascii="Arial" w:hAnsi="Arial" w:cs="Arial"/>
          <w:color w:val="222222"/>
          <w:sz w:val="20"/>
          <w:szCs w:val="20"/>
          <w:shd w:val="clear" w:color="auto" w:fill="FFFFFF"/>
        </w:rPr>
        <w:t>Ahmed, S., 2006. Queer phenomenology: Orientations, objects, others. Duke University Press.</w:t>
      </w:r>
      <w:r>
        <w:rPr>
          <w:rFonts w:ascii="Arial" w:hAnsi="Arial" w:cs="Arial"/>
          <w:color w:val="222222"/>
          <w:sz w:val="20"/>
          <w:szCs w:val="20"/>
          <w:shd w:val="clear" w:color="auto" w:fill="FFFFFF"/>
        </w:rPr>
        <w:t xml:space="preserve"> [11]</w:t>
      </w:r>
    </w:p>
    <w:p w14:paraId="7C846D0A" w14:textId="7F58025B" w:rsidR="00FD6A42" w:rsidRDefault="00FD6A42" w:rsidP="00BA4196">
      <w:pPr>
        <w:spacing w:line="480" w:lineRule="auto"/>
        <w:rPr>
          <w:rFonts w:ascii="Arial" w:hAnsi="Arial" w:cs="Arial"/>
          <w:color w:val="222222"/>
          <w:sz w:val="20"/>
          <w:szCs w:val="20"/>
          <w:shd w:val="clear" w:color="auto" w:fill="FFFFFF"/>
        </w:rPr>
      </w:pPr>
    </w:p>
    <w:p w14:paraId="6E5F5936" w14:textId="3E6BAB69" w:rsidR="00FD6A42" w:rsidRDefault="00FD6A42" w:rsidP="00BA4196">
      <w:pPr>
        <w:spacing w:line="480" w:lineRule="auto"/>
        <w:rPr>
          <w:rFonts w:ascii="Arial" w:hAnsi="Arial" w:cs="Arial"/>
          <w:color w:val="222222"/>
          <w:sz w:val="20"/>
          <w:szCs w:val="20"/>
          <w:shd w:val="clear" w:color="auto" w:fill="FFFFFF"/>
        </w:rPr>
      </w:pPr>
      <w:r w:rsidRPr="00FD6A42">
        <w:rPr>
          <w:rFonts w:ascii="Arial" w:hAnsi="Arial" w:cs="Arial"/>
          <w:color w:val="222222"/>
          <w:sz w:val="20"/>
          <w:szCs w:val="20"/>
          <w:shd w:val="clear" w:color="auto" w:fill="FFFFFF"/>
        </w:rPr>
        <w:t>Foster, V.A., 2017. The Name and Nature of Tragicomedy. Routledge.</w:t>
      </w:r>
      <w:r>
        <w:rPr>
          <w:rFonts w:ascii="Arial" w:hAnsi="Arial" w:cs="Arial"/>
          <w:color w:val="222222"/>
          <w:sz w:val="20"/>
          <w:szCs w:val="20"/>
          <w:shd w:val="clear" w:color="auto" w:fill="FFFFFF"/>
        </w:rPr>
        <w:t xml:space="preserve"> [12]</w:t>
      </w:r>
    </w:p>
    <w:p w14:paraId="2E60144D" w14:textId="77777777" w:rsidR="00FD6A42" w:rsidRDefault="00FD6A42" w:rsidP="00BA4196">
      <w:pPr>
        <w:spacing w:line="480" w:lineRule="auto"/>
        <w:rPr>
          <w:rFonts w:ascii="Arial" w:hAnsi="Arial" w:cs="Arial"/>
          <w:color w:val="222222"/>
          <w:sz w:val="20"/>
          <w:szCs w:val="20"/>
          <w:shd w:val="clear" w:color="auto" w:fill="FFFFFF"/>
        </w:rPr>
      </w:pPr>
    </w:p>
    <w:p w14:paraId="6A36EE3A" w14:textId="23D5D73E" w:rsidR="00BA4196" w:rsidRDefault="00BA4196" w:rsidP="00BA4196">
      <w:pPr>
        <w:spacing w:line="480" w:lineRule="auto"/>
        <w:rPr>
          <w:sz w:val="22"/>
        </w:rPr>
      </w:pPr>
      <w:r w:rsidRPr="00D00452">
        <w:rPr>
          <w:sz w:val="22"/>
        </w:rPr>
        <w:t>Kaplan, S., 2013. The hidden tools of comedy: the serious business of being funny. Michael Wiese Productions.</w:t>
      </w:r>
      <w:r>
        <w:rPr>
          <w:sz w:val="22"/>
        </w:rPr>
        <w:t xml:space="preserve"> [9] </w:t>
      </w:r>
    </w:p>
    <w:p w14:paraId="006719F8" w14:textId="77777777" w:rsidR="00BA4196" w:rsidRDefault="00BA4196" w:rsidP="00BC5344">
      <w:pPr>
        <w:spacing w:line="480" w:lineRule="auto"/>
        <w:rPr>
          <w:sz w:val="22"/>
        </w:rPr>
      </w:pPr>
    </w:p>
    <w:p w14:paraId="6E6F6CD6" w14:textId="77777777" w:rsidR="00BA4196" w:rsidRDefault="00BA4196" w:rsidP="00BA4196">
      <w:pPr>
        <w:spacing w:line="480" w:lineRule="auto"/>
        <w:rPr>
          <w:sz w:val="22"/>
        </w:rPr>
      </w:pPr>
      <w:r w:rsidRPr="00D00452">
        <w:rPr>
          <w:sz w:val="22"/>
        </w:rPr>
        <w:t xml:space="preserve">Horton, A., 1999. Writing the Character </w:t>
      </w:r>
      <w:proofErr w:type="spellStart"/>
      <w:r w:rsidRPr="00D00452">
        <w:rPr>
          <w:sz w:val="22"/>
        </w:rPr>
        <w:t>Centered</w:t>
      </w:r>
      <w:proofErr w:type="spellEnd"/>
      <w:r w:rsidRPr="00D00452">
        <w:rPr>
          <w:sz w:val="22"/>
        </w:rPr>
        <w:t xml:space="preserve"> Screenplay. 2nd ed. California: University of California Press.</w:t>
      </w:r>
      <w:r>
        <w:rPr>
          <w:sz w:val="22"/>
        </w:rPr>
        <w:t xml:space="preserve"> [8]</w:t>
      </w:r>
    </w:p>
    <w:p w14:paraId="5F4EA4B5" w14:textId="77777777" w:rsidR="00866F31" w:rsidRDefault="00866F31" w:rsidP="00BC5344">
      <w:pPr>
        <w:spacing w:line="480" w:lineRule="auto"/>
        <w:rPr>
          <w:sz w:val="22"/>
        </w:rPr>
      </w:pPr>
    </w:p>
    <w:p w14:paraId="2B978253" w14:textId="6EA62D07" w:rsidR="00BA4196" w:rsidRDefault="00866F31" w:rsidP="00BC5344">
      <w:pPr>
        <w:spacing w:line="480" w:lineRule="auto"/>
        <w:rPr>
          <w:sz w:val="22"/>
        </w:rPr>
      </w:pPr>
      <w:proofErr w:type="spellStart"/>
      <w:r w:rsidRPr="00866F31">
        <w:rPr>
          <w:sz w:val="22"/>
        </w:rPr>
        <w:t>Kohut</w:t>
      </w:r>
      <w:proofErr w:type="spellEnd"/>
      <w:r w:rsidRPr="00866F31">
        <w:rPr>
          <w:sz w:val="22"/>
        </w:rPr>
        <w:t>, H., 2013. The analysis of the self: A systematic approach to the psychoanalytic treatment of narcissistic personality disorders. University of Chicago Press.</w:t>
      </w:r>
      <w:r>
        <w:rPr>
          <w:sz w:val="22"/>
        </w:rPr>
        <w:t xml:space="preserve"> [10]</w:t>
      </w:r>
    </w:p>
    <w:p w14:paraId="781A5196" w14:textId="77777777" w:rsidR="00866F31" w:rsidRDefault="00866F31" w:rsidP="00BC5344">
      <w:pPr>
        <w:spacing w:line="480" w:lineRule="auto"/>
        <w:rPr>
          <w:sz w:val="22"/>
        </w:rPr>
      </w:pPr>
    </w:p>
    <w:p w14:paraId="0E5BF6C5" w14:textId="727103C0" w:rsidR="00BA4196" w:rsidRPr="00BA4196" w:rsidRDefault="00BA4196" w:rsidP="00BC5344">
      <w:pPr>
        <w:spacing w:line="480" w:lineRule="auto"/>
        <w:rPr>
          <w:u w:val="single"/>
        </w:rPr>
      </w:pPr>
      <w:r w:rsidRPr="00BA4196">
        <w:rPr>
          <w:u w:val="single"/>
        </w:rPr>
        <w:t xml:space="preserve">Websites </w:t>
      </w:r>
    </w:p>
    <w:p w14:paraId="2C308D98" w14:textId="50528EAE" w:rsidR="00B253BD" w:rsidRDefault="00B253BD" w:rsidP="00BC5344">
      <w:pPr>
        <w:spacing w:line="480" w:lineRule="auto"/>
        <w:rPr>
          <w:sz w:val="22"/>
        </w:rPr>
      </w:pPr>
      <w:r w:rsidRPr="00B253BD">
        <w:rPr>
          <w:sz w:val="22"/>
        </w:rPr>
        <w:t>Daniels, A. (2011). What You Can Learn from a Psychopath. [online] Men's Health. Available at: https://www.menshealth.com/health/a19532451/what-you-can-learn-from-a-psychopath/ [Accessed 11 May 2018].</w:t>
      </w:r>
      <w:r w:rsidR="006A1504">
        <w:rPr>
          <w:sz w:val="22"/>
        </w:rPr>
        <w:t xml:space="preserve"> [7</w:t>
      </w:r>
      <w:r>
        <w:rPr>
          <w:sz w:val="22"/>
        </w:rPr>
        <w:t>]</w:t>
      </w:r>
    </w:p>
    <w:p w14:paraId="0A389B08" w14:textId="77777777" w:rsidR="00F12479" w:rsidRDefault="00F12479" w:rsidP="00BC5344">
      <w:pPr>
        <w:spacing w:line="480" w:lineRule="auto"/>
        <w:rPr>
          <w:sz w:val="22"/>
        </w:rPr>
      </w:pPr>
    </w:p>
    <w:p w14:paraId="0FC435CE" w14:textId="104AEE93" w:rsidR="00F12479" w:rsidRDefault="00F12479" w:rsidP="00F12479">
      <w:pPr>
        <w:spacing w:line="480" w:lineRule="auto"/>
        <w:rPr>
          <w:sz w:val="22"/>
        </w:rPr>
      </w:pPr>
      <w:r w:rsidRPr="007C7EDD">
        <w:rPr>
          <w:sz w:val="22"/>
        </w:rPr>
        <w:t>FBI. (1998). Criminal Profiling. [</w:t>
      </w:r>
      <w:proofErr w:type="gramStart"/>
      <w:r w:rsidRPr="007C7EDD">
        <w:rPr>
          <w:sz w:val="22"/>
        </w:rPr>
        <w:t>online</w:t>
      </w:r>
      <w:proofErr w:type="gramEnd"/>
      <w:r w:rsidRPr="007C7EDD">
        <w:rPr>
          <w:sz w:val="22"/>
        </w:rPr>
        <w:t>] Available at: https://vault.fbi.gov/Criminal%20Profiling [Accessed 11 May 2018].</w:t>
      </w:r>
      <w:r>
        <w:rPr>
          <w:sz w:val="22"/>
        </w:rPr>
        <w:t xml:space="preserve"> [6]</w:t>
      </w:r>
    </w:p>
    <w:p w14:paraId="31C58950" w14:textId="77777777" w:rsidR="00D00452" w:rsidRDefault="00D00452" w:rsidP="00F12479">
      <w:pPr>
        <w:spacing w:line="480" w:lineRule="auto"/>
        <w:rPr>
          <w:sz w:val="22"/>
        </w:rPr>
      </w:pPr>
    </w:p>
    <w:p w14:paraId="387F98F8" w14:textId="6EC533BD" w:rsidR="00F12479" w:rsidRDefault="00F12479" w:rsidP="00F12479">
      <w:pPr>
        <w:spacing w:line="480" w:lineRule="auto"/>
        <w:rPr>
          <w:sz w:val="22"/>
        </w:rPr>
      </w:pPr>
      <w:r w:rsidRPr="006B7C52">
        <w:rPr>
          <w:sz w:val="22"/>
        </w:rPr>
        <w:t>Hollinger</w:t>
      </w:r>
      <w:r>
        <w:rPr>
          <w:sz w:val="22"/>
        </w:rPr>
        <w:t xml:space="preserve">, R. </w:t>
      </w:r>
      <w:r w:rsidRPr="007F2DAF">
        <w:rPr>
          <w:sz w:val="22"/>
        </w:rPr>
        <w:t>(2016). Is Dennis Reynolds A Serial Killer</w:t>
      </w:r>
      <w:proofErr w:type="gramStart"/>
      <w:r w:rsidRPr="007F2DAF">
        <w:rPr>
          <w:sz w:val="22"/>
        </w:rPr>
        <w:t>?.</w:t>
      </w:r>
      <w:proofErr w:type="gramEnd"/>
      <w:r w:rsidRPr="007F2DAF">
        <w:rPr>
          <w:sz w:val="22"/>
        </w:rPr>
        <w:t xml:space="preserve"> [</w:t>
      </w:r>
      <w:proofErr w:type="gramStart"/>
      <w:r w:rsidRPr="007F2DAF">
        <w:rPr>
          <w:sz w:val="22"/>
        </w:rPr>
        <w:t>online</w:t>
      </w:r>
      <w:proofErr w:type="gramEnd"/>
      <w:r w:rsidRPr="007F2DAF">
        <w:rPr>
          <w:sz w:val="22"/>
        </w:rPr>
        <w:t>] Available at: https://www.youtube.com/watch?v=v3hTwlYtVPQ&amp;feature=youtu.be [Accessed 11 May 2018].</w:t>
      </w:r>
      <w:r>
        <w:rPr>
          <w:sz w:val="22"/>
        </w:rPr>
        <w:t xml:space="preserve"> [5]</w:t>
      </w:r>
    </w:p>
    <w:p w14:paraId="1E5EBD64" w14:textId="77777777" w:rsidR="00F12479" w:rsidRDefault="00F12479" w:rsidP="00F12479">
      <w:pPr>
        <w:spacing w:line="480" w:lineRule="auto"/>
        <w:rPr>
          <w:sz w:val="22"/>
        </w:rPr>
      </w:pPr>
    </w:p>
    <w:p w14:paraId="360E1D9C" w14:textId="67784ACB" w:rsidR="00F12479" w:rsidRDefault="00F12479" w:rsidP="00F12479">
      <w:pPr>
        <w:spacing w:line="480" w:lineRule="auto"/>
        <w:rPr>
          <w:sz w:val="22"/>
        </w:rPr>
      </w:pPr>
      <w:r w:rsidRPr="00BA39DA">
        <w:rPr>
          <w:sz w:val="22"/>
        </w:rPr>
        <w:t xml:space="preserve">Hollinger, R. (2016). It's Always Sunny - The </w:t>
      </w:r>
      <w:proofErr w:type="spellStart"/>
      <w:r w:rsidRPr="00BA39DA">
        <w:rPr>
          <w:sz w:val="22"/>
        </w:rPr>
        <w:t>Nightman</w:t>
      </w:r>
      <w:proofErr w:type="spellEnd"/>
      <w:r w:rsidRPr="00BA39DA">
        <w:rPr>
          <w:sz w:val="22"/>
        </w:rPr>
        <w:t xml:space="preserve"> </w:t>
      </w:r>
      <w:proofErr w:type="spellStart"/>
      <w:r w:rsidRPr="00BA39DA">
        <w:rPr>
          <w:sz w:val="22"/>
        </w:rPr>
        <w:t>Cometh's</w:t>
      </w:r>
      <w:proofErr w:type="spellEnd"/>
      <w:r w:rsidRPr="00BA39DA">
        <w:rPr>
          <w:sz w:val="22"/>
        </w:rPr>
        <w:t xml:space="preserve"> Dark Meaning | Ryan's Theory. [</w:t>
      </w:r>
      <w:proofErr w:type="gramStart"/>
      <w:r w:rsidRPr="00BA39DA">
        <w:rPr>
          <w:sz w:val="22"/>
        </w:rPr>
        <w:t>online</w:t>
      </w:r>
      <w:proofErr w:type="gramEnd"/>
      <w:r w:rsidRPr="00BA39DA">
        <w:rPr>
          <w:sz w:val="22"/>
        </w:rPr>
        <w:t>] YouTube. Available at: https://www.youtube.com/w</w:t>
      </w:r>
      <w:r>
        <w:rPr>
          <w:sz w:val="22"/>
        </w:rPr>
        <w:t xml:space="preserve">atch?v=g8l2_mrwmXk [Accessed 11 </w:t>
      </w:r>
      <w:r w:rsidRPr="00BA39DA">
        <w:rPr>
          <w:sz w:val="22"/>
        </w:rPr>
        <w:t>May 2018].</w:t>
      </w:r>
      <w:r>
        <w:rPr>
          <w:sz w:val="22"/>
        </w:rPr>
        <w:t xml:space="preserve"> [3]</w:t>
      </w:r>
    </w:p>
    <w:p w14:paraId="618675CF" w14:textId="77777777" w:rsidR="00F12479" w:rsidRDefault="00F12479" w:rsidP="00F12479">
      <w:pPr>
        <w:spacing w:line="480" w:lineRule="auto"/>
        <w:rPr>
          <w:sz w:val="22"/>
        </w:rPr>
      </w:pPr>
    </w:p>
    <w:p w14:paraId="1F15B7C7" w14:textId="7E6281C1" w:rsidR="00F12479" w:rsidRDefault="00F12479" w:rsidP="00F12479">
      <w:pPr>
        <w:spacing w:line="480" w:lineRule="auto"/>
        <w:rPr>
          <w:sz w:val="22"/>
        </w:rPr>
      </w:pPr>
      <w:r w:rsidRPr="004D050E">
        <w:rPr>
          <w:sz w:val="22"/>
        </w:rPr>
        <w:t>McElhenney, R. (2009). Q&amp;A with Rob McElhenney on It's Always Sunny in Philadelphia, UCLA. [</w:t>
      </w:r>
      <w:proofErr w:type="gramStart"/>
      <w:r w:rsidRPr="004D050E">
        <w:rPr>
          <w:sz w:val="22"/>
        </w:rPr>
        <w:t>online</w:t>
      </w:r>
      <w:proofErr w:type="gramEnd"/>
      <w:r w:rsidRPr="004D050E">
        <w:rPr>
          <w:sz w:val="22"/>
        </w:rPr>
        <w:t>] YouTube. Available at: https://www.youtube.com/watch?v=YSIEeoifKSQ [Accessed 9 May 2018].</w:t>
      </w:r>
      <w:r>
        <w:rPr>
          <w:sz w:val="22"/>
        </w:rPr>
        <w:t xml:space="preserve"> [2]</w:t>
      </w:r>
    </w:p>
    <w:p w14:paraId="2418B71C" w14:textId="77777777" w:rsidR="00F12479" w:rsidRDefault="00F12479" w:rsidP="00F12479">
      <w:pPr>
        <w:spacing w:line="480" w:lineRule="auto"/>
        <w:rPr>
          <w:sz w:val="22"/>
        </w:rPr>
      </w:pPr>
    </w:p>
    <w:p w14:paraId="20C50F3B" w14:textId="63357986" w:rsidR="00F12479" w:rsidRDefault="00F12479" w:rsidP="00F12479">
      <w:pPr>
        <w:spacing w:line="480" w:lineRule="auto"/>
        <w:rPr>
          <w:sz w:val="22"/>
        </w:rPr>
      </w:pPr>
      <w:r w:rsidRPr="006A1504">
        <w:rPr>
          <w:sz w:val="22"/>
        </w:rPr>
        <w:t>Nadkarni, R. (2000). Stalking: why do people do it? : The behaviour is newsworthy but complex. [</w:t>
      </w:r>
      <w:proofErr w:type="gramStart"/>
      <w:r w:rsidRPr="006A1504">
        <w:rPr>
          <w:sz w:val="22"/>
        </w:rPr>
        <w:t>online</w:t>
      </w:r>
      <w:proofErr w:type="gramEnd"/>
      <w:r w:rsidRPr="006A1504">
        <w:rPr>
          <w:sz w:val="22"/>
        </w:rPr>
        <w:t>] PubMed Central (PMC). Available at: https://www.ncbi.nlm.nih.gov/pmc/articles/PMC1118086/ [Accessed 11 May 2018].</w:t>
      </w:r>
      <w:r>
        <w:rPr>
          <w:sz w:val="22"/>
        </w:rPr>
        <w:t xml:space="preserve"> [4]</w:t>
      </w:r>
    </w:p>
    <w:p w14:paraId="1583E70B" w14:textId="77777777" w:rsidR="00F12479" w:rsidRDefault="00F12479" w:rsidP="00F12479">
      <w:pPr>
        <w:spacing w:line="480" w:lineRule="auto"/>
        <w:rPr>
          <w:sz w:val="22"/>
        </w:rPr>
      </w:pPr>
    </w:p>
    <w:p w14:paraId="6CF22758" w14:textId="77777777" w:rsidR="00F12479" w:rsidRDefault="00F12479" w:rsidP="00F12479">
      <w:pPr>
        <w:spacing w:line="480" w:lineRule="auto"/>
        <w:rPr>
          <w:sz w:val="22"/>
        </w:rPr>
      </w:pPr>
      <w:r w:rsidRPr="00363E3A">
        <w:rPr>
          <w:sz w:val="22"/>
        </w:rPr>
        <w:t xml:space="preserve">Virtue. </w:t>
      </w:r>
      <w:r>
        <w:rPr>
          <w:sz w:val="22"/>
        </w:rPr>
        <w:t>G. (</w:t>
      </w:r>
      <w:r w:rsidRPr="00363E3A">
        <w:rPr>
          <w:sz w:val="22"/>
        </w:rPr>
        <w:t>2017</w:t>
      </w:r>
      <w:r>
        <w:rPr>
          <w:sz w:val="22"/>
        </w:rPr>
        <w:t>)</w:t>
      </w:r>
      <w:r w:rsidRPr="00363E3A">
        <w:rPr>
          <w:sz w:val="22"/>
        </w:rPr>
        <w:t>. It's Always Sunny in Philadelphia: from humble sitcom to pop-culture giant. [ONLINE] Available at: https://www.theguardian.com/tv-and-radio/2017/may/08/its-always-sunny-in-philadelphia-from-humble-sitcom-to-pop-culture-giant. [Accessed 5 May 2018].</w:t>
      </w:r>
      <w:r>
        <w:rPr>
          <w:sz w:val="22"/>
        </w:rPr>
        <w:t xml:space="preserve"> [1] </w:t>
      </w:r>
    </w:p>
    <w:p w14:paraId="4DF5E229" w14:textId="77777777" w:rsidR="00F12479" w:rsidRDefault="00F12479" w:rsidP="00F12479">
      <w:pPr>
        <w:spacing w:line="480" w:lineRule="auto"/>
        <w:rPr>
          <w:sz w:val="22"/>
        </w:rPr>
      </w:pPr>
    </w:p>
    <w:p w14:paraId="1AB805D9" w14:textId="77777777" w:rsidR="00F12479" w:rsidRDefault="00F12479" w:rsidP="00F12479">
      <w:pPr>
        <w:spacing w:line="480" w:lineRule="auto"/>
        <w:rPr>
          <w:sz w:val="22"/>
        </w:rPr>
      </w:pPr>
    </w:p>
    <w:p w14:paraId="28FD78F2" w14:textId="77777777" w:rsidR="00F12479" w:rsidRDefault="00F12479" w:rsidP="00F12479">
      <w:pPr>
        <w:spacing w:line="480" w:lineRule="auto"/>
        <w:rPr>
          <w:sz w:val="22"/>
        </w:rPr>
      </w:pPr>
    </w:p>
    <w:p w14:paraId="46E764AD" w14:textId="77777777" w:rsidR="00F12479" w:rsidRDefault="00F12479" w:rsidP="00F12479">
      <w:pPr>
        <w:spacing w:line="480" w:lineRule="auto"/>
        <w:rPr>
          <w:sz w:val="22"/>
        </w:rPr>
      </w:pPr>
    </w:p>
    <w:p w14:paraId="1CD76ED9" w14:textId="77777777" w:rsidR="00F12479" w:rsidRPr="00363E3A" w:rsidRDefault="00F12479" w:rsidP="00BC5344">
      <w:pPr>
        <w:spacing w:line="480" w:lineRule="auto"/>
        <w:rPr>
          <w:sz w:val="22"/>
        </w:rPr>
      </w:pPr>
    </w:p>
    <w:sectPr w:rsidR="00F12479" w:rsidRPr="00363E3A" w:rsidSect="00CF4FFC">
      <w:footerReference w:type="default" r:id="rId6"/>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98C07E7" w14:textId="77777777" w:rsidR="00BA4196" w:rsidRDefault="00BA4196" w:rsidP="009E0F9D">
      <w:r>
        <w:separator/>
      </w:r>
    </w:p>
  </w:endnote>
  <w:endnote w:type="continuationSeparator" w:id="0">
    <w:p w14:paraId="1F37297A" w14:textId="77777777" w:rsidR="00BA4196" w:rsidRDefault="00BA4196" w:rsidP="009E0F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Mincho">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666FC9" w14:textId="65843A2A" w:rsidR="00BA4196" w:rsidRDefault="00BA4196">
    <w:pPr>
      <w:pStyle w:val="Footer"/>
    </w:pPr>
  </w:p>
  <w:p w14:paraId="53311F75" w14:textId="77777777" w:rsidR="00BA4196" w:rsidRDefault="00BA41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664C5CE" w14:textId="77777777" w:rsidR="00BA4196" w:rsidRDefault="00BA4196" w:rsidP="009E0F9D">
      <w:r>
        <w:separator/>
      </w:r>
    </w:p>
  </w:footnote>
  <w:footnote w:type="continuationSeparator" w:id="0">
    <w:p w14:paraId="1ABCDDB7" w14:textId="77777777" w:rsidR="00BA4196" w:rsidRDefault="00BA4196" w:rsidP="009E0F9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313D"/>
    <w:rsid w:val="0000490E"/>
    <w:rsid w:val="00010FF1"/>
    <w:rsid w:val="000124DB"/>
    <w:rsid w:val="000332DE"/>
    <w:rsid w:val="000A6855"/>
    <w:rsid w:val="001927BA"/>
    <w:rsid w:val="001B48B9"/>
    <w:rsid w:val="001C6DB9"/>
    <w:rsid w:val="00232A07"/>
    <w:rsid w:val="002A3E06"/>
    <w:rsid w:val="002C29B7"/>
    <w:rsid w:val="002E512F"/>
    <w:rsid w:val="00314115"/>
    <w:rsid w:val="00363E3A"/>
    <w:rsid w:val="00380488"/>
    <w:rsid w:val="00390E05"/>
    <w:rsid w:val="003C7052"/>
    <w:rsid w:val="003D5C05"/>
    <w:rsid w:val="003D7EF6"/>
    <w:rsid w:val="003E3C3A"/>
    <w:rsid w:val="0042001D"/>
    <w:rsid w:val="004459B6"/>
    <w:rsid w:val="004552BE"/>
    <w:rsid w:val="004D050E"/>
    <w:rsid w:val="00500123"/>
    <w:rsid w:val="005360BE"/>
    <w:rsid w:val="00570B35"/>
    <w:rsid w:val="00591981"/>
    <w:rsid w:val="005A5E00"/>
    <w:rsid w:val="005E069A"/>
    <w:rsid w:val="0062201C"/>
    <w:rsid w:val="00625820"/>
    <w:rsid w:val="0065313D"/>
    <w:rsid w:val="006954E1"/>
    <w:rsid w:val="006A1504"/>
    <w:rsid w:val="006B757B"/>
    <w:rsid w:val="006B7C52"/>
    <w:rsid w:val="006D3FE4"/>
    <w:rsid w:val="007246C7"/>
    <w:rsid w:val="00727433"/>
    <w:rsid w:val="007C498F"/>
    <w:rsid w:val="007C7EDD"/>
    <w:rsid w:val="007D5F61"/>
    <w:rsid w:val="007E0905"/>
    <w:rsid w:val="007F2DAF"/>
    <w:rsid w:val="00801822"/>
    <w:rsid w:val="00805F4D"/>
    <w:rsid w:val="00865319"/>
    <w:rsid w:val="00866F31"/>
    <w:rsid w:val="00884430"/>
    <w:rsid w:val="008E25F5"/>
    <w:rsid w:val="008E5B3C"/>
    <w:rsid w:val="009157F0"/>
    <w:rsid w:val="009274BC"/>
    <w:rsid w:val="00945311"/>
    <w:rsid w:val="00996AEC"/>
    <w:rsid w:val="009A656C"/>
    <w:rsid w:val="009D7437"/>
    <w:rsid w:val="009E0F9D"/>
    <w:rsid w:val="009E4AE2"/>
    <w:rsid w:val="009F55DB"/>
    <w:rsid w:val="00A12BC8"/>
    <w:rsid w:val="00A20F78"/>
    <w:rsid w:val="00A21A57"/>
    <w:rsid w:val="00A238B0"/>
    <w:rsid w:val="00A87C21"/>
    <w:rsid w:val="00A95CD0"/>
    <w:rsid w:val="00AD3A1E"/>
    <w:rsid w:val="00AE6132"/>
    <w:rsid w:val="00B06B30"/>
    <w:rsid w:val="00B203A4"/>
    <w:rsid w:val="00B253BD"/>
    <w:rsid w:val="00B357D5"/>
    <w:rsid w:val="00B51CE9"/>
    <w:rsid w:val="00BA0913"/>
    <w:rsid w:val="00BA39DA"/>
    <w:rsid w:val="00BA4196"/>
    <w:rsid w:val="00BA4F45"/>
    <w:rsid w:val="00BC5344"/>
    <w:rsid w:val="00C20CC4"/>
    <w:rsid w:val="00C24769"/>
    <w:rsid w:val="00C615C6"/>
    <w:rsid w:val="00C81DBC"/>
    <w:rsid w:val="00C87C85"/>
    <w:rsid w:val="00CA48F2"/>
    <w:rsid w:val="00CA57A9"/>
    <w:rsid w:val="00CB61E1"/>
    <w:rsid w:val="00CF4FFC"/>
    <w:rsid w:val="00D00452"/>
    <w:rsid w:val="00D460F7"/>
    <w:rsid w:val="00D6481F"/>
    <w:rsid w:val="00D6688C"/>
    <w:rsid w:val="00D753CD"/>
    <w:rsid w:val="00D80708"/>
    <w:rsid w:val="00DA5DAE"/>
    <w:rsid w:val="00DC0656"/>
    <w:rsid w:val="00DF3C4B"/>
    <w:rsid w:val="00DF5A6D"/>
    <w:rsid w:val="00E05276"/>
    <w:rsid w:val="00E76FD1"/>
    <w:rsid w:val="00E91A65"/>
    <w:rsid w:val="00ED6736"/>
    <w:rsid w:val="00F12479"/>
    <w:rsid w:val="00F27650"/>
    <w:rsid w:val="00F32844"/>
    <w:rsid w:val="00F46622"/>
    <w:rsid w:val="00F75C61"/>
    <w:rsid w:val="00F95FA2"/>
    <w:rsid w:val="00FA0C7A"/>
    <w:rsid w:val="00FA46CA"/>
    <w:rsid w:val="00FB1DB3"/>
    <w:rsid w:val="00FD6A42"/>
    <w:rsid w:val="00FF71D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1FC7A060"/>
  <w14:defaultImageDpi w14:val="32767"/>
  <w15:docId w15:val="{C56DEFBD-DC5B-48D1-8E0F-E2C624ABE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D3A1E"/>
    <w:rPr>
      <w:rFonts w:eastAsiaTheme="minorEastAsia"/>
      <w:sz w:val="22"/>
      <w:szCs w:val="22"/>
      <w:lang w:val="en-US" w:eastAsia="zh-CN"/>
    </w:rPr>
  </w:style>
  <w:style w:type="character" w:customStyle="1" w:styleId="NoSpacingChar">
    <w:name w:val="No Spacing Char"/>
    <w:basedOn w:val="DefaultParagraphFont"/>
    <w:link w:val="NoSpacing"/>
    <w:uiPriority w:val="1"/>
    <w:rsid w:val="00AD3A1E"/>
    <w:rPr>
      <w:rFonts w:eastAsiaTheme="minorEastAsia"/>
      <w:sz w:val="22"/>
      <w:szCs w:val="22"/>
      <w:lang w:val="en-US" w:eastAsia="zh-CN"/>
    </w:rPr>
  </w:style>
  <w:style w:type="character" w:styleId="Hyperlink">
    <w:name w:val="Hyperlink"/>
    <w:basedOn w:val="DefaultParagraphFont"/>
    <w:uiPriority w:val="99"/>
    <w:unhideWhenUsed/>
    <w:rsid w:val="004D050E"/>
    <w:rPr>
      <w:color w:val="0563C1" w:themeColor="hyperlink"/>
      <w:u w:val="single"/>
    </w:rPr>
  </w:style>
  <w:style w:type="paragraph" w:styleId="Header">
    <w:name w:val="header"/>
    <w:basedOn w:val="Normal"/>
    <w:link w:val="HeaderChar"/>
    <w:uiPriority w:val="99"/>
    <w:unhideWhenUsed/>
    <w:rsid w:val="009E0F9D"/>
    <w:pPr>
      <w:tabs>
        <w:tab w:val="center" w:pos="4513"/>
        <w:tab w:val="right" w:pos="9026"/>
      </w:tabs>
    </w:pPr>
  </w:style>
  <w:style w:type="character" w:customStyle="1" w:styleId="HeaderChar">
    <w:name w:val="Header Char"/>
    <w:basedOn w:val="DefaultParagraphFont"/>
    <w:link w:val="Header"/>
    <w:uiPriority w:val="99"/>
    <w:rsid w:val="009E0F9D"/>
  </w:style>
  <w:style w:type="paragraph" w:styleId="Footer">
    <w:name w:val="footer"/>
    <w:basedOn w:val="Normal"/>
    <w:link w:val="FooterChar"/>
    <w:uiPriority w:val="99"/>
    <w:unhideWhenUsed/>
    <w:rsid w:val="009E0F9D"/>
    <w:pPr>
      <w:tabs>
        <w:tab w:val="center" w:pos="4513"/>
        <w:tab w:val="right" w:pos="9026"/>
      </w:tabs>
    </w:pPr>
  </w:style>
  <w:style w:type="character" w:customStyle="1" w:styleId="FooterChar">
    <w:name w:val="Footer Char"/>
    <w:basedOn w:val="DefaultParagraphFont"/>
    <w:link w:val="Footer"/>
    <w:uiPriority w:val="99"/>
    <w:rsid w:val="009E0F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8531111">
      <w:bodyDiv w:val="1"/>
      <w:marLeft w:val="0"/>
      <w:marRight w:val="0"/>
      <w:marTop w:val="0"/>
      <w:marBottom w:val="0"/>
      <w:divBdr>
        <w:top w:val="none" w:sz="0" w:space="0" w:color="auto"/>
        <w:left w:val="none" w:sz="0" w:space="0" w:color="auto"/>
        <w:bottom w:val="none" w:sz="0" w:space="0" w:color="auto"/>
        <w:right w:val="none" w:sz="0" w:space="0" w:color="auto"/>
      </w:divBdr>
    </w:div>
    <w:div w:id="228225499">
      <w:bodyDiv w:val="1"/>
      <w:marLeft w:val="0"/>
      <w:marRight w:val="0"/>
      <w:marTop w:val="0"/>
      <w:marBottom w:val="0"/>
      <w:divBdr>
        <w:top w:val="none" w:sz="0" w:space="0" w:color="auto"/>
        <w:left w:val="none" w:sz="0" w:space="0" w:color="auto"/>
        <w:bottom w:val="none" w:sz="0" w:space="0" w:color="auto"/>
        <w:right w:val="none" w:sz="0" w:space="0" w:color="auto"/>
      </w:divBdr>
    </w:div>
    <w:div w:id="450435991">
      <w:bodyDiv w:val="1"/>
      <w:marLeft w:val="0"/>
      <w:marRight w:val="0"/>
      <w:marTop w:val="0"/>
      <w:marBottom w:val="0"/>
      <w:divBdr>
        <w:top w:val="none" w:sz="0" w:space="0" w:color="auto"/>
        <w:left w:val="none" w:sz="0" w:space="0" w:color="auto"/>
        <w:bottom w:val="none" w:sz="0" w:space="0" w:color="auto"/>
        <w:right w:val="none" w:sz="0" w:space="0" w:color="auto"/>
      </w:divBdr>
    </w:div>
    <w:div w:id="588348619">
      <w:bodyDiv w:val="1"/>
      <w:marLeft w:val="0"/>
      <w:marRight w:val="0"/>
      <w:marTop w:val="0"/>
      <w:marBottom w:val="0"/>
      <w:divBdr>
        <w:top w:val="none" w:sz="0" w:space="0" w:color="auto"/>
        <w:left w:val="none" w:sz="0" w:space="0" w:color="auto"/>
        <w:bottom w:val="none" w:sz="0" w:space="0" w:color="auto"/>
        <w:right w:val="none" w:sz="0" w:space="0" w:color="auto"/>
      </w:divBdr>
    </w:div>
    <w:div w:id="972296775">
      <w:bodyDiv w:val="1"/>
      <w:marLeft w:val="0"/>
      <w:marRight w:val="0"/>
      <w:marTop w:val="0"/>
      <w:marBottom w:val="0"/>
      <w:divBdr>
        <w:top w:val="none" w:sz="0" w:space="0" w:color="auto"/>
        <w:left w:val="none" w:sz="0" w:space="0" w:color="auto"/>
        <w:bottom w:val="none" w:sz="0" w:space="0" w:color="auto"/>
        <w:right w:val="none" w:sz="0" w:space="0" w:color="auto"/>
      </w:divBdr>
    </w:div>
    <w:div w:id="1002273620">
      <w:bodyDiv w:val="1"/>
      <w:marLeft w:val="0"/>
      <w:marRight w:val="0"/>
      <w:marTop w:val="0"/>
      <w:marBottom w:val="0"/>
      <w:divBdr>
        <w:top w:val="none" w:sz="0" w:space="0" w:color="auto"/>
        <w:left w:val="none" w:sz="0" w:space="0" w:color="auto"/>
        <w:bottom w:val="none" w:sz="0" w:space="0" w:color="auto"/>
        <w:right w:val="none" w:sz="0" w:space="0" w:color="auto"/>
      </w:divBdr>
      <w:divsChild>
        <w:div w:id="2130121424">
          <w:marLeft w:val="0"/>
          <w:marRight w:val="0"/>
          <w:marTop w:val="0"/>
          <w:marBottom w:val="0"/>
          <w:divBdr>
            <w:top w:val="none" w:sz="0" w:space="0" w:color="auto"/>
            <w:left w:val="none" w:sz="0" w:space="0" w:color="auto"/>
            <w:bottom w:val="none" w:sz="0" w:space="0" w:color="auto"/>
            <w:right w:val="none" w:sz="0" w:space="0" w:color="auto"/>
          </w:divBdr>
        </w:div>
      </w:divsChild>
    </w:div>
    <w:div w:id="1351646670">
      <w:bodyDiv w:val="1"/>
      <w:marLeft w:val="0"/>
      <w:marRight w:val="0"/>
      <w:marTop w:val="0"/>
      <w:marBottom w:val="0"/>
      <w:divBdr>
        <w:top w:val="none" w:sz="0" w:space="0" w:color="auto"/>
        <w:left w:val="none" w:sz="0" w:space="0" w:color="auto"/>
        <w:bottom w:val="none" w:sz="0" w:space="0" w:color="auto"/>
        <w:right w:val="none" w:sz="0" w:space="0" w:color="auto"/>
      </w:divBdr>
    </w:div>
    <w:div w:id="1420250138">
      <w:bodyDiv w:val="1"/>
      <w:marLeft w:val="0"/>
      <w:marRight w:val="0"/>
      <w:marTop w:val="0"/>
      <w:marBottom w:val="0"/>
      <w:divBdr>
        <w:top w:val="none" w:sz="0" w:space="0" w:color="auto"/>
        <w:left w:val="none" w:sz="0" w:space="0" w:color="auto"/>
        <w:bottom w:val="none" w:sz="0" w:space="0" w:color="auto"/>
        <w:right w:val="none" w:sz="0" w:space="0" w:color="auto"/>
      </w:divBdr>
    </w:div>
    <w:div w:id="1917746235">
      <w:bodyDiv w:val="1"/>
      <w:marLeft w:val="0"/>
      <w:marRight w:val="0"/>
      <w:marTop w:val="0"/>
      <w:marBottom w:val="0"/>
      <w:divBdr>
        <w:top w:val="none" w:sz="0" w:space="0" w:color="auto"/>
        <w:left w:val="none" w:sz="0" w:space="0" w:color="auto"/>
        <w:bottom w:val="none" w:sz="0" w:space="0" w:color="auto"/>
        <w:right w:val="none" w:sz="0" w:space="0" w:color="auto"/>
      </w:divBdr>
    </w:div>
    <w:div w:id="198183994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8</Pages>
  <Words>1980</Words>
  <Characters>11290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Pritchard (P150165)</dc:creator>
  <cp:keywords/>
  <dc:description/>
  <cp:lastModifiedBy>George Pritchard (P150165)</cp:lastModifiedBy>
  <cp:revision>4</cp:revision>
  <dcterms:created xsi:type="dcterms:W3CDTF">2018-05-17T15:00:00Z</dcterms:created>
  <dcterms:modified xsi:type="dcterms:W3CDTF">2018-05-17T15:25:00Z</dcterms:modified>
</cp:coreProperties>
</file>