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F12CD" w14:textId="77777777" w:rsidR="002C7012" w:rsidRDefault="002C7012" w:rsidP="005F3A53">
      <w:pPr>
        <w:pStyle w:val="Header"/>
        <w:tabs>
          <w:tab w:val="clear" w:pos="4153"/>
          <w:tab w:val="clear" w:pos="8306"/>
        </w:tabs>
        <w:jc w:val="right"/>
        <w:rPr>
          <w:rFonts w:ascii="Arial" w:hAnsi="Arial" w:cs="Arial"/>
        </w:rPr>
      </w:pPr>
    </w:p>
    <w:p w14:paraId="28F8817C" w14:textId="77777777" w:rsidR="00D8730A" w:rsidRDefault="00D8730A" w:rsidP="005F3A53">
      <w:pPr>
        <w:pStyle w:val="Header"/>
        <w:tabs>
          <w:tab w:val="clear" w:pos="4153"/>
          <w:tab w:val="clear" w:pos="8306"/>
        </w:tabs>
        <w:jc w:val="right"/>
        <w:rPr>
          <w:rFonts w:ascii="Arial" w:hAnsi="Arial" w:cs="Arial"/>
        </w:rPr>
      </w:pPr>
    </w:p>
    <w:p w14:paraId="05CA9207" w14:textId="6DBAFFA8" w:rsidR="00F75322" w:rsidRDefault="00F75322" w:rsidP="00A311AB">
      <w:pPr>
        <w:pStyle w:val="Default"/>
        <w:rPr>
          <w:b/>
          <w:bCs/>
          <w:sz w:val="28"/>
          <w:szCs w:val="28"/>
        </w:rPr>
      </w:pPr>
      <w:r>
        <w:rPr>
          <w:b/>
          <w:bCs/>
          <w:noProof/>
          <w:sz w:val="28"/>
          <w:szCs w:val="28"/>
          <w:lang w:eastAsia="en-GB"/>
        </w:rPr>
        <w:drawing>
          <wp:inline distT="0" distB="0" distL="0" distR="0" wp14:anchorId="67A992B9" wp14:editId="6F6EC3A2">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750C4D9" w14:textId="77777777" w:rsidR="00F75322" w:rsidRDefault="00F75322" w:rsidP="00F75322">
      <w:pPr>
        <w:pStyle w:val="Default"/>
      </w:pPr>
    </w:p>
    <w:p w14:paraId="009C9C6A" w14:textId="77777777" w:rsidR="00F75322" w:rsidRDefault="00F75322" w:rsidP="00F75322">
      <w:pPr>
        <w:pStyle w:val="Default"/>
        <w:jc w:val="right"/>
        <w:rPr>
          <w:b/>
          <w:bCs/>
          <w:sz w:val="40"/>
          <w:szCs w:val="40"/>
        </w:rPr>
      </w:pPr>
    </w:p>
    <w:p w14:paraId="13295159" w14:textId="77777777" w:rsidR="00F75322" w:rsidRPr="004016F0" w:rsidRDefault="00F75322" w:rsidP="00F75322">
      <w:pPr>
        <w:pStyle w:val="Default"/>
        <w:jc w:val="right"/>
        <w:rPr>
          <w:sz w:val="40"/>
          <w:szCs w:val="40"/>
        </w:rPr>
      </w:pPr>
      <w:r w:rsidRPr="004016F0">
        <w:rPr>
          <w:b/>
          <w:bCs/>
          <w:sz w:val="40"/>
          <w:szCs w:val="40"/>
        </w:rPr>
        <w:t xml:space="preserve"> </w:t>
      </w:r>
    </w:p>
    <w:p w14:paraId="730076F9" w14:textId="7B38DD38" w:rsidR="00453D7B" w:rsidRPr="004016F0" w:rsidRDefault="00453D7B" w:rsidP="00300BF3">
      <w:pPr>
        <w:pStyle w:val="Default"/>
        <w:rPr>
          <w:rFonts w:ascii="Cambria" w:hAnsi="Cambria"/>
          <w:b/>
          <w:bCs/>
          <w:sz w:val="56"/>
          <w:szCs w:val="56"/>
        </w:rPr>
      </w:pPr>
      <w:r w:rsidRPr="004016F0">
        <w:rPr>
          <w:rFonts w:ascii="Cambria" w:hAnsi="Cambria"/>
          <w:b/>
          <w:bCs/>
          <w:sz w:val="56"/>
          <w:szCs w:val="56"/>
        </w:rPr>
        <w:t>MODULE HANDBOOK</w:t>
      </w:r>
    </w:p>
    <w:p w14:paraId="20FB98D1" w14:textId="77777777" w:rsidR="00453D7B" w:rsidRPr="004016F0" w:rsidRDefault="00453D7B" w:rsidP="00300BF3">
      <w:pPr>
        <w:pStyle w:val="Default"/>
        <w:rPr>
          <w:rFonts w:ascii="Cambria" w:hAnsi="Cambria"/>
          <w:b/>
          <w:bCs/>
          <w:sz w:val="56"/>
          <w:szCs w:val="56"/>
        </w:rPr>
      </w:pPr>
    </w:p>
    <w:p w14:paraId="332277B6" w14:textId="68EF25A6" w:rsidR="00F75322" w:rsidRDefault="0037644F" w:rsidP="00300BF3">
      <w:pPr>
        <w:pStyle w:val="Default"/>
        <w:rPr>
          <w:rFonts w:ascii="Cambria" w:hAnsi="Cambria"/>
          <w:b/>
          <w:bCs/>
          <w:sz w:val="56"/>
          <w:szCs w:val="56"/>
        </w:rPr>
      </w:pPr>
      <w:r>
        <w:rPr>
          <w:rFonts w:ascii="Cambria" w:hAnsi="Cambria"/>
          <w:b/>
          <w:bCs/>
          <w:sz w:val="56"/>
          <w:szCs w:val="56"/>
        </w:rPr>
        <w:t xml:space="preserve">Operations Management </w:t>
      </w:r>
    </w:p>
    <w:p w14:paraId="220A12FD" w14:textId="77777777" w:rsidR="0037644F" w:rsidRDefault="0037644F" w:rsidP="00300BF3">
      <w:pPr>
        <w:pStyle w:val="Default"/>
        <w:rPr>
          <w:rFonts w:ascii="Cambria" w:hAnsi="Cambria"/>
          <w:sz w:val="56"/>
          <w:szCs w:val="56"/>
        </w:rPr>
      </w:pPr>
    </w:p>
    <w:p w14:paraId="46EF588C" w14:textId="7EB9F8C6" w:rsidR="00595BF2" w:rsidRPr="00595BF2" w:rsidRDefault="00595BF2" w:rsidP="00300BF3">
      <w:pPr>
        <w:pStyle w:val="Default"/>
        <w:rPr>
          <w:rFonts w:ascii="Cambria" w:hAnsi="Cambria"/>
          <w:b/>
          <w:bCs/>
          <w:sz w:val="56"/>
          <w:szCs w:val="56"/>
        </w:rPr>
      </w:pPr>
      <w:r w:rsidRPr="00595BF2">
        <w:rPr>
          <w:rFonts w:ascii="Cambria" w:hAnsi="Cambria"/>
          <w:b/>
          <w:bCs/>
          <w:sz w:val="56"/>
          <w:szCs w:val="56"/>
        </w:rPr>
        <w:t>BMTP5019</w:t>
      </w:r>
    </w:p>
    <w:p w14:paraId="4C573ED2" w14:textId="77777777" w:rsidR="00F75322" w:rsidRPr="004016F0" w:rsidRDefault="00F75322" w:rsidP="00F75322">
      <w:pPr>
        <w:pStyle w:val="Default"/>
        <w:jc w:val="right"/>
        <w:rPr>
          <w:rFonts w:ascii="Cambria" w:hAnsi="Cambria"/>
          <w:b/>
          <w:bCs/>
          <w:sz w:val="56"/>
          <w:szCs w:val="56"/>
        </w:rPr>
      </w:pPr>
    </w:p>
    <w:p w14:paraId="387D5312" w14:textId="31B3C637" w:rsidR="005628D7" w:rsidRDefault="005628D7" w:rsidP="005628D7">
      <w:pPr>
        <w:ind w:right="-957"/>
        <w:rPr>
          <w:rFonts w:ascii="Cambria" w:hAnsi="Cambria" w:cs="Arial"/>
          <w:b/>
          <w:sz w:val="56"/>
          <w:szCs w:val="56"/>
        </w:rPr>
      </w:pPr>
      <w:r w:rsidRPr="00FA6F49">
        <w:rPr>
          <w:rFonts w:ascii="Cambria" w:hAnsi="Cambria" w:cs="Arial"/>
          <w:b/>
          <w:sz w:val="56"/>
          <w:szCs w:val="56"/>
        </w:rPr>
        <w:t>Semester 1</w:t>
      </w:r>
    </w:p>
    <w:p w14:paraId="58C7F3E9" w14:textId="53820503" w:rsidR="00FA6F49" w:rsidRPr="00FA6F49" w:rsidRDefault="00FA6F49" w:rsidP="005628D7">
      <w:pPr>
        <w:ind w:right="-957"/>
        <w:rPr>
          <w:rFonts w:ascii="Cambria" w:hAnsi="Cambria" w:cs="Arial"/>
          <w:b/>
          <w:sz w:val="56"/>
          <w:szCs w:val="56"/>
        </w:rPr>
      </w:pPr>
      <w:r>
        <w:rPr>
          <w:rFonts w:ascii="Cambria" w:hAnsi="Cambria" w:cs="Arial"/>
          <w:b/>
          <w:sz w:val="56"/>
          <w:szCs w:val="56"/>
        </w:rPr>
        <w:t>Level 5</w:t>
      </w:r>
    </w:p>
    <w:p w14:paraId="4A11DB3D" w14:textId="77777777" w:rsidR="00F75322" w:rsidRPr="004016F0" w:rsidRDefault="00F75322" w:rsidP="00F75322">
      <w:pPr>
        <w:pStyle w:val="Default"/>
        <w:jc w:val="right"/>
        <w:rPr>
          <w:rFonts w:ascii="Cambria" w:hAnsi="Cambria"/>
          <w:b/>
          <w:bCs/>
          <w:sz w:val="56"/>
          <w:szCs w:val="56"/>
        </w:rPr>
      </w:pPr>
    </w:p>
    <w:p w14:paraId="2A148655" w14:textId="77777777" w:rsidR="00F75322" w:rsidRPr="004016F0" w:rsidRDefault="00F75322" w:rsidP="00F75322">
      <w:pPr>
        <w:pStyle w:val="Default"/>
        <w:jc w:val="right"/>
        <w:rPr>
          <w:rFonts w:ascii="Cambria" w:hAnsi="Cambria"/>
          <w:sz w:val="56"/>
          <w:szCs w:val="56"/>
        </w:rPr>
      </w:pPr>
      <w:r w:rsidRPr="004016F0">
        <w:rPr>
          <w:rFonts w:ascii="Cambria" w:hAnsi="Cambria"/>
          <w:b/>
          <w:bCs/>
          <w:sz w:val="56"/>
          <w:szCs w:val="56"/>
        </w:rPr>
        <w:t xml:space="preserve"> </w:t>
      </w:r>
    </w:p>
    <w:p w14:paraId="7072362E" w14:textId="65CFA512" w:rsidR="00F75322" w:rsidRDefault="00BB1073" w:rsidP="00453D7B">
      <w:pPr>
        <w:pStyle w:val="Default"/>
        <w:rPr>
          <w:rFonts w:ascii="Cambria" w:hAnsi="Cambria"/>
          <w:b/>
          <w:bCs/>
          <w:sz w:val="56"/>
          <w:szCs w:val="56"/>
        </w:rPr>
      </w:pPr>
      <w:r>
        <w:rPr>
          <w:rFonts w:ascii="Cambria" w:hAnsi="Cambria"/>
          <w:b/>
          <w:bCs/>
          <w:sz w:val="56"/>
          <w:szCs w:val="56"/>
        </w:rPr>
        <w:t xml:space="preserve">September </w:t>
      </w:r>
      <w:r w:rsidR="00F75322" w:rsidRPr="00FA6F49">
        <w:rPr>
          <w:rFonts w:ascii="Cambria" w:hAnsi="Cambria"/>
          <w:b/>
          <w:bCs/>
          <w:sz w:val="56"/>
          <w:szCs w:val="56"/>
        </w:rPr>
        <w:t>20</w:t>
      </w:r>
      <w:r w:rsidR="00A0750F" w:rsidRPr="00FA6F49">
        <w:rPr>
          <w:rFonts w:ascii="Cambria" w:hAnsi="Cambria"/>
          <w:b/>
          <w:bCs/>
          <w:sz w:val="56"/>
          <w:szCs w:val="56"/>
        </w:rPr>
        <w:t>2</w:t>
      </w:r>
      <w:r>
        <w:rPr>
          <w:rFonts w:ascii="Cambria" w:hAnsi="Cambria"/>
          <w:b/>
          <w:bCs/>
          <w:sz w:val="56"/>
          <w:szCs w:val="56"/>
        </w:rPr>
        <w:t>3</w:t>
      </w:r>
      <w:r w:rsidR="00F75322" w:rsidRPr="00FA6F49">
        <w:rPr>
          <w:rFonts w:ascii="Cambria" w:hAnsi="Cambria"/>
          <w:b/>
          <w:bCs/>
          <w:sz w:val="56"/>
          <w:szCs w:val="56"/>
        </w:rPr>
        <w:t xml:space="preserve"> </w:t>
      </w:r>
    </w:p>
    <w:p w14:paraId="2EEF2667" w14:textId="77777777" w:rsidR="00792477" w:rsidRPr="00FA6F49" w:rsidRDefault="00792477" w:rsidP="00453D7B">
      <w:pPr>
        <w:pStyle w:val="Default"/>
        <w:rPr>
          <w:rFonts w:ascii="Cambria" w:hAnsi="Cambria"/>
          <w:b/>
          <w:bCs/>
          <w:sz w:val="56"/>
          <w:szCs w:val="56"/>
        </w:rPr>
      </w:pPr>
    </w:p>
    <w:p w14:paraId="6D677F00" w14:textId="77777777" w:rsidR="00792477" w:rsidRPr="00DE4A0F" w:rsidRDefault="00792477" w:rsidP="00792477">
      <w:pPr>
        <w:ind w:right="-957"/>
        <w:rPr>
          <w:rFonts w:ascii="Cambria" w:hAnsi="Cambria" w:cs="Arial"/>
          <w:b/>
          <w:sz w:val="44"/>
          <w:szCs w:val="44"/>
        </w:rPr>
      </w:pPr>
      <w:r w:rsidRPr="00DE4A0F">
        <w:rPr>
          <w:rFonts w:ascii="Cambria" w:hAnsi="Cambria" w:cs="Arial"/>
          <w:b/>
          <w:sz w:val="44"/>
          <w:szCs w:val="44"/>
        </w:rPr>
        <w:t>Module Tutor: Deborah Jenkins</w:t>
      </w:r>
    </w:p>
    <w:p w14:paraId="3680265A" w14:textId="77777777" w:rsidR="00792477" w:rsidRPr="00DE4A0F" w:rsidRDefault="00DC7E68" w:rsidP="00792477">
      <w:pPr>
        <w:ind w:right="-957"/>
        <w:rPr>
          <w:rFonts w:ascii="Cambria" w:hAnsi="Cambria" w:cs="Arial"/>
          <w:b/>
          <w:sz w:val="44"/>
          <w:szCs w:val="44"/>
        </w:rPr>
      </w:pPr>
      <w:hyperlink r:id="rId9" w:history="1">
        <w:r w:rsidR="00792477" w:rsidRPr="00DE4A0F">
          <w:rPr>
            <w:rFonts w:ascii="Cambria" w:hAnsi="Cambria" w:cs="Arial"/>
            <w:b/>
            <w:color w:val="0000FF"/>
            <w:sz w:val="44"/>
            <w:szCs w:val="44"/>
            <w:u w:val="single"/>
          </w:rPr>
          <w:t>deborah.jenkins@uwtsd.ac.uk</w:t>
        </w:r>
      </w:hyperlink>
    </w:p>
    <w:p w14:paraId="6895719A" w14:textId="39EEC598" w:rsidR="00F75322" w:rsidRPr="00DE4A0F" w:rsidRDefault="00F75322" w:rsidP="00F75322">
      <w:pPr>
        <w:pStyle w:val="Default"/>
        <w:jc w:val="right"/>
        <w:rPr>
          <w:sz w:val="48"/>
          <w:szCs w:val="48"/>
          <w:u w:val="single"/>
        </w:rPr>
      </w:pPr>
    </w:p>
    <w:p w14:paraId="15EC19DF" w14:textId="1DA94D91" w:rsidR="00A311AB" w:rsidRPr="00DE4A0F" w:rsidRDefault="00A311AB" w:rsidP="00F75322">
      <w:pPr>
        <w:pStyle w:val="Default"/>
        <w:jc w:val="right"/>
        <w:rPr>
          <w:sz w:val="48"/>
          <w:szCs w:val="48"/>
          <w:u w:val="single"/>
        </w:rPr>
      </w:pPr>
    </w:p>
    <w:p w14:paraId="03116715" w14:textId="11820AC1" w:rsidR="00A311AB" w:rsidRPr="00DE4A0F" w:rsidRDefault="00A311AB" w:rsidP="00F75322">
      <w:pPr>
        <w:pStyle w:val="Default"/>
        <w:jc w:val="right"/>
        <w:rPr>
          <w:sz w:val="48"/>
          <w:szCs w:val="48"/>
          <w:u w:val="single"/>
        </w:rPr>
      </w:pPr>
    </w:p>
    <w:p w14:paraId="5575A1C3" w14:textId="77777777" w:rsidR="00F75322" w:rsidRPr="00DE4A0F" w:rsidRDefault="00F75322" w:rsidP="00F75322">
      <w:pPr>
        <w:pStyle w:val="Default"/>
        <w:rPr>
          <w:b/>
          <w:bCs/>
          <w:sz w:val="28"/>
          <w:szCs w:val="28"/>
        </w:rPr>
      </w:pPr>
    </w:p>
    <w:p w14:paraId="2D965618" w14:textId="77777777" w:rsidR="00595BF2" w:rsidRDefault="00595BF2" w:rsidP="00F75322">
      <w:pPr>
        <w:pStyle w:val="Default"/>
        <w:rPr>
          <w:rFonts w:ascii="Arial" w:hAnsi="Arial" w:cs="Arial"/>
        </w:rPr>
      </w:pPr>
    </w:p>
    <w:p w14:paraId="5189C6E6" w14:textId="77777777" w:rsidR="00595BF2" w:rsidRDefault="00595BF2" w:rsidP="00F75322">
      <w:pPr>
        <w:pStyle w:val="Default"/>
        <w:rPr>
          <w:rFonts w:ascii="Arial" w:hAnsi="Arial" w:cs="Arial"/>
        </w:rPr>
      </w:pPr>
    </w:p>
    <w:p w14:paraId="798FC1A2" w14:textId="77777777" w:rsidR="00595BF2" w:rsidRDefault="00595BF2" w:rsidP="00F75322">
      <w:pPr>
        <w:pStyle w:val="Default"/>
        <w:rPr>
          <w:rFonts w:ascii="Arial" w:hAnsi="Arial" w:cs="Arial"/>
        </w:rPr>
      </w:pPr>
    </w:p>
    <w:p w14:paraId="122902B7" w14:textId="77777777" w:rsidR="00595BF2" w:rsidRDefault="00595BF2" w:rsidP="00F75322">
      <w:pPr>
        <w:pStyle w:val="Default"/>
        <w:rPr>
          <w:rFonts w:ascii="Arial" w:hAnsi="Arial" w:cs="Arial"/>
        </w:rPr>
      </w:pPr>
    </w:p>
    <w:p w14:paraId="463EC4B1" w14:textId="77777777" w:rsidR="00595BF2" w:rsidRPr="001522C8" w:rsidRDefault="00595BF2" w:rsidP="00595BF2">
      <w:pPr>
        <w:pStyle w:val="Default"/>
        <w:rPr>
          <w:b/>
          <w:bCs/>
          <w:sz w:val="28"/>
          <w:szCs w:val="28"/>
        </w:rPr>
      </w:pPr>
      <w:r w:rsidRPr="001522C8">
        <w:rPr>
          <w:b/>
          <w:bCs/>
          <w:sz w:val="28"/>
          <w:szCs w:val="28"/>
        </w:rPr>
        <w:lastRenderedPageBreak/>
        <w:t>Introduction to Operations Management</w:t>
      </w:r>
    </w:p>
    <w:p w14:paraId="710C988F" w14:textId="77777777" w:rsidR="00595BF2" w:rsidRDefault="00595BF2" w:rsidP="00595BF2">
      <w:pPr>
        <w:pStyle w:val="Default"/>
        <w:rPr>
          <w:sz w:val="28"/>
          <w:szCs w:val="28"/>
        </w:rPr>
      </w:pPr>
    </w:p>
    <w:p w14:paraId="4A703359" w14:textId="085EB344" w:rsidR="00F75322" w:rsidRDefault="00F75322" w:rsidP="00F75322">
      <w:pPr>
        <w:pStyle w:val="Default"/>
        <w:rPr>
          <w:rFonts w:ascii="Arial" w:hAnsi="Arial" w:cs="Arial"/>
        </w:rPr>
      </w:pPr>
      <w:r w:rsidRPr="0F2CB565">
        <w:rPr>
          <w:rFonts w:ascii="Arial" w:hAnsi="Arial" w:cs="Arial"/>
        </w:rPr>
        <w:t>W</w:t>
      </w:r>
      <w:r w:rsidR="00FC1915" w:rsidRPr="0F2CB565">
        <w:rPr>
          <w:rFonts w:ascii="Arial" w:hAnsi="Arial" w:cs="Arial"/>
        </w:rPr>
        <w:t xml:space="preserve">elcome to the </w:t>
      </w:r>
      <w:r w:rsidRPr="0F2CB565">
        <w:rPr>
          <w:rFonts w:ascii="Arial" w:hAnsi="Arial" w:cs="Arial"/>
        </w:rPr>
        <w:t>handboo</w:t>
      </w:r>
      <w:r w:rsidR="00FC1915" w:rsidRPr="0F2CB565">
        <w:rPr>
          <w:rFonts w:ascii="Arial" w:hAnsi="Arial" w:cs="Arial"/>
        </w:rPr>
        <w:t>k for the Operations Management</w:t>
      </w:r>
      <w:r w:rsidRPr="0F2CB565">
        <w:rPr>
          <w:rFonts w:ascii="Arial" w:hAnsi="Arial" w:cs="Arial"/>
        </w:rPr>
        <w:t xml:space="preserve"> module. </w:t>
      </w:r>
      <w:r w:rsidR="45EBD389" w:rsidRPr="0F2CB565">
        <w:rPr>
          <w:rFonts w:ascii="Arial" w:hAnsi="Arial" w:cs="Arial"/>
        </w:rPr>
        <w:t>This handbook</w:t>
      </w:r>
      <w:r w:rsidRPr="0F2CB565">
        <w:rPr>
          <w:rFonts w:ascii="Arial" w:hAnsi="Arial" w:cs="Arial"/>
        </w:rPr>
        <w:t xml:space="preserve"> should be read in conjunction with supplementary information</w:t>
      </w:r>
      <w:r w:rsidR="00F51D96" w:rsidRPr="0F2CB565">
        <w:rPr>
          <w:rFonts w:ascii="Arial" w:hAnsi="Arial" w:cs="Arial"/>
        </w:rPr>
        <w:t xml:space="preserve"> and materials available on </w:t>
      </w:r>
      <w:r w:rsidRPr="0F2CB565">
        <w:rPr>
          <w:rFonts w:ascii="Arial" w:hAnsi="Arial" w:cs="Arial"/>
        </w:rPr>
        <w:t xml:space="preserve">Moodle together with information and instructions delivered by the module teaching team. </w:t>
      </w:r>
    </w:p>
    <w:p w14:paraId="4D6EC6C1" w14:textId="77777777" w:rsidR="00F51D96" w:rsidRPr="00F75322" w:rsidRDefault="00F51D96" w:rsidP="00F75322">
      <w:pPr>
        <w:pStyle w:val="Default"/>
        <w:rPr>
          <w:rFonts w:ascii="Arial" w:hAnsi="Arial" w:cs="Arial"/>
        </w:rPr>
      </w:pPr>
    </w:p>
    <w:p w14:paraId="2DCBC9C2" w14:textId="77777777" w:rsidR="00F51D96" w:rsidRDefault="00F51D96" w:rsidP="00F75322">
      <w:pPr>
        <w:pStyle w:val="Default"/>
        <w:rPr>
          <w:rFonts w:ascii="Arial" w:hAnsi="Arial" w:cs="Arial"/>
        </w:rPr>
      </w:pPr>
      <w:r>
        <w:rPr>
          <w:rFonts w:ascii="Arial" w:hAnsi="Arial" w:cs="Arial"/>
        </w:rPr>
        <w:t xml:space="preserve">This module will focus on </w:t>
      </w:r>
      <w:r w:rsidR="00FC1915">
        <w:rPr>
          <w:rFonts w:ascii="Arial" w:hAnsi="Arial" w:cs="Arial"/>
        </w:rPr>
        <w:t xml:space="preserve">Operational Management </w:t>
      </w:r>
      <w:r w:rsidR="00F75322" w:rsidRPr="00F75322">
        <w:rPr>
          <w:rFonts w:ascii="Arial" w:hAnsi="Arial" w:cs="Arial"/>
        </w:rPr>
        <w:t xml:space="preserve">functions of </w:t>
      </w:r>
      <w:r w:rsidR="00FC1915">
        <w:rPr>
          <w:rFonts w:ascii="Arial" w:hAnsi="Arial" w:cs="Arial"/>
        </w:rPr>
        <w:t>Events, International Festivals, Travel, Tourism</w:t>
      </w:r>
      <w:r>
        <w:rPr>
          <w:rFonts w:ascii="Arial" w:hAnsi="Arial" w:cs="Arial"/>
        </w:rPr>
        <w:t xml:space="preserve"> and Leisure Resort Management. </w:t>
      </w:r>
    </w:p>
    <w:p w14:paraId="7E07E3AD" w14:textId="77777777" w:rsidR="00F51D96" w:rsidRDefault="00F51D96" w:rsidP="00F75322">
      <w:pPr>
        <w:pStyle w:val="Default"/>
        <w:rPr>
          <w:rFonts w:ascii="Arial" w:hAnsi="Arial" w:cs="Arial"/>
        </w:rPr>
      </w:pPr>
    </w:p>
    <w:p w14:paraId="0FB659A3" w14:textId="77777777" w:rsidR="00FC1915" w:rsidRDefault="00F51D96" w:rsidP="00F75322">
      <w:pPr>
        <w:pStyle w:val="Default"/>
        <w:rPr>
          <w:rFonts w:ascii="Arial" w:hAnsi="Arial" w:cs="Arial"/>
        </w:rPr>
      </w:pPr>
      <w:r>
        <w:rPr>
          <w:rFonts w:ascii="Arial" w:hAnsi="Arial" w:cs="Arial"/>
        </w:rPr>
        <w:t>Specialist tutorials will also enable students to focus on their academic specialisms whilst online teaching and recorded sessions will enable students to benefit from the interlinks between each of these disciplines in supporting each of the individual sectors.</w:t>
      </w:r>
    </w:p>
    <w:p w14:paraId="61998A5E" w14:textId="77777777" w:rsidR="00795892" w:rsidRDefault="00795892" w:rsidP="00F75322">
      <w:pPr>
        <w:pStyle w:val="Default"/>
        <w:rPr>
          <w:rFonts w:ascii="Arial" w:hAnsi="Arial" w:cs="Arial"/>
        </w:rPr>
      </w:pPr>
    </w:p>
    <w:p w14:paraId="5A5E3547" w14:textId="77777777" w:rsidR="00FC1915" w:rsidRDefault="00FC1915" w:rsidP="00F75322">
      <w:pPr>
        <w:pStyle w:val="Default"/>
        <w:rPr>
          <w:rFonts w:ascii="Arial" w:hAnsi="Arial" w:cs="Arial"/>
        </w:rPr>
      </w:pPr>
    </w:p>
    <w:p w14:paraId="6B2ECBAB" w14:textId="77777777" w:rsidR="00F75322" w:rsidRDefault="00F75322" w:rsidP="00F75322">
      <w:pPr>
        <w:pStyle w:val="Default"/>
        <w:rPr>
          <w:rFonts w:ascii="Arial" w:hAnsi="Arial" w:cs="Arial"/>
        </w:rPr>
      </w:pPr>
      <w:r w:rsidRPr="00F75322">
        <w:rPr>
          <w:rFonts w:ascii="Arial" w:hAnsi="Arial" w:cs="Arial"/>
        </w:rPr>
        <w:t xml:space="preserve">In order to get the best out of this module it is vital that you engage with the themes explored as well as with both the online and offline activities during </w:t>
      </w:r>
      <w:r w:rsidR="00FC1915">
        <w:rPr>
          <w:rFonts w:ascii="Arial" w:hAnsi="Arial" w:cs="Arial"/>
        </w:rPr>
        <w:t xml:space="preserve">lectures and </w:t>
      </w:r>
      <w:r w:rsidR="00F51D96">
        <w:rPr>
          <w:rFonts w:ascii="Arial" w:hAnsi="Arial" w:cs="Arial"/>
        </w:rPr>
        <w:t>tutorial sessions. These</w:t>
      </w:r>
      <w:r w:rsidRPr="00F75322">
        <w:rPr>
          <w:rFonts w:ascii="Arial" w:hAnsi="Arial" w:cs="Arial"/>
        </w:rPr>
        <w:t xml:space="preserve"> are designed to enrich the learning experience as well as to encourage self-directed study together with collaboration and interaction with your peer group. </w:t>
      </w:r>
    </w:p>
    <w:p w14:paraId="7D484804" w14:textId="77777777" w:rsidR="00F51D96" w:rsidRDefault="00F51D96" w:rsidP="00F75322">
      <w:pPr>
        <w:pStyle w:val="Default"/>
        <w:rPr>
          <w:rFonts w:ascii="Arial" w:hAnsi="Arial" w:cs="Arial"/>
        </w:rPr>
      </w:pPr>
    </w:p>
    <w:p w14:paraId="58FFCD0B" w14:textId="77777777" w:rsidR="00F51D96" w:rsidRDefault="00F51D96" w:rsidP="00F75322">
      <w:pPr>
        <w:pStyle w:val="Default"/>
        <w:rPr>
          <w:rFonts w:ascii="Arial" w:hAnsi="Arial" w:cs="Arial"/>
        </w:rPr>
      </w:pPr>
      <w:r>
        <w:rPr>
          <w:rFonts w:ascii="Arial" w:hAnsi="Arial" w:cs="Arial"/>
        </w:rPr>
        <w:t>It is therefore important that as well as participating in practical sessions that you also prepare in advance for the sessions. Higher education is all about research and developing your knowledge and appreciation of the subject and applying it to you own specialist interests.</w:t>
      </w:r>
    </w:p>
    <w:p w14:paraId="686A081E" w14:textId="77777777" w:rsidR="00795892" w:rsidRDefault="00795892" w:rsidP="00F75322">
      <w:pPr>
        <w:pStyle w:val="Default"/>
        <w:rPr>
          <w:rFonts w:ascii="Arial" w:hAnsi="Arial" w:cs="Arial"/>
        </w:rPr>
      </w:pPr>
    </w:p>
    <w:p w14:paraId="46C66108" w14:textId="77777777" w:rsidR="00795892" w:rsidRDefault="00795892" w:rsidP="00F75322">
      <w:pPr>
        <w:pStyle w:val="Default"/>
        <w:rPr>
          <w:rFonts w:ascii="Arial" w:hAnsi="Arial" w:cs="Arial"/>
        </w:rPr>
      </w:pPr>
    </w:p>
    <w:p w14:paraId="43854C98" w14:textId="77777777" w:rsidR="00F75322" w:rsidRPr="00F75322" w:rsidRDefault="00F75322" w:rsidP="00F75322">
      <w:pPr>
        <w:pStyle w:val="Default"/>
        <w:rPr>
          <w:rFonts w:ascii="Arial" w:hAnsi="Arial" w:cs="Arial"/>
        </w:rPr>
      </w:pPr>
    </w:p>
    <w:p w14:paraId="7548009D" w14:textId="5865E655" w:rsidR="00FC1915" w:rsidRDefault="00FC1915" w:rsidP="00F75322">
      <w:pPr>
        <w:pStyle w:val="Default"/>
        <w:rPr>
          <w:rFonts w:ascii="Arial" w:hAnsi="Arial" w:cs="Arial"/>
          <w:b/>
          <w:bCs/>
          <w:color w:val="auto"/>
          <w:sz w:val="28"/>
          <w:szCs w:val="28"/>
        </w:rPr>
      </w:pPr>
    </w:p>
    <w:p w14:paraId="58422491" w14:textId="7C81B8C5" w:rsidR="001522C8" w:rsidRDefault="001522C8" w:rsidP="00F75322">
      <w:pPr>
        <w:pStyle w:val="Default"/>
        <w:rPr>
          <w:rFonts w:ascii="Arial" w:hAnsi="Arial" w:cs="Arial"/>
          <w:b/>
          <w:bCs/>
          <w:color w:val="auto"/>
          <w:sz w:val="28"/>
          <w:szCs w:val="28"/>
        </w:rPr>
      </w:pPr>
    </w:p>
    <w:p w14:paraId="179A6590" w14:textId="193712DE" w:rsidR="001522C8" w:rsidRDefault="001522C8" w:rsidP="00F75322">
      <w:pPr>
        <w:pStyle w:val="Default"/>
        <w:rPr>
          <w:rFonts w:ascii="Arial" w:hAnsi="Arial" w:cs="Arial"/>
          <w:b/>
          <w:bCs/>
          <w:color w:val="auto"/>
          <w:sz w:val="28"/>
          <w:szCs w:val="28"/>
        </w:rPr>
      </w:pPr>
    </w:p>
    <w:p w14:paraId="70DB820C" w14:textId="3018F76D" w:rsidR="001522C8" w:rsidRDefault="001522C8" w:rsidP="00F75322">
      <w:pPr>
        <w:pStyle w:val="Default"/>
        <w:rPr>
          <w:rFonts w:ascii="Arial" w:hAnsi="Arial" w:cs="Arial"/>
          <w:b/>
          <w:bCs/>
          <w:color w:val="auto"/>
          <w:sz w:val="28"/>
          <w:szCs w:val="28"/>
        </w:rPr>
      </w:pPr>
    </w:p>
    <w:p w14:paraId="48D8EE2F" w14:textId="453655E5" w:rsidR="001522C8" w:rsidRDefault="001522C8" w:rsidP="00F75322">
      <w:pPr>
        <w:pStyle w:val="Default"/>
        <w:rPr>
          <w:rFonts w:ascii="Arial" w:hAnsi="Arial" w:cs="Arial"/>
          <w:b/>
          <w:bCs/>
          <w:color w:val="auto"/>
          <w:sz w:val="28"/>
          <w:szCs w:val="28"/>
        </w:rPr>
      </w:pPr>
    </w:p>
    <w:p w14:paraId="5089FD58" w14:textId="58C8F9ED" w:rsidR="001522C8" w:rsidRDefault="001522C8" w:rsidP="00F75322">
      <w:pPr>
        <w:pStyle w:val="Default"/>
        <w:rPr>
          <w:rFonts w:ascii="Arial" w:hAnsi="Arial" w:cs="Arial"/>
          <w:b/>
          <w:bCs/>
          <w:color w:val="auto"/>
          <w:sz w:val="28"/>
          <w:szCs w:val="28"/>
        </w:rPr>
      </w:pPr>
    </w:p>
    <w:p w14:paraId="3128D496" w14:textId="06705005" w:rsidR="001522C8" w:rsidRDefault="001522C8" w:rsidP="00F75322">
      <w:pPr>
        <w:pStyle w:val="Default"/>
        <w:rPr>
          <w:rFonts w:ascii="Arial" w:hAnsi="Arial" w:cs="Arial"/>
          <w:b/>
          <w:bCs/>
          <w:color w:val="auto"/>
          <w:sz w:val="28"/>
          <w:szCs w:val="28"/>
        </w:rPr>
      </w:pPr>
    </w:p>
    <w:p w14:paraId="1DBA74E9" w14:textId="1523BEC0" w:rsidR="001522C8" w:rsidRDefault="001522C8" w:rsidP="00F75322">
      <w:pPr>
        <w:pStyle w:val="Default"/>
        <w:rPr>
          <w:rFonts w:ascii="Arial" w:hAnsi="Arial" w:cs="Arial"/>
          <w:b/>
          <w:bCs/>
          <w:color w:val="auto"/>
          <w:sz w:val="28"/>
          <w:szCs w:val="28"/>
        </w:rPr>
      </w:pPr>
    </w:p>
    <w:p w14:paraId="175996C2" w14:textId="77777777" w:rsidR="001522C8" w:rsidRDefault="001522C8" w:rsidP="00F75322">
      <w:pPr>
        <w:pStyle w:val="Default"/>
        <w:rPr>
          <w:rFonts w:ascii="Arial" w:hAnsi="Arial" w:cs="Arial"/>
          <w:b/>
          <w:bCs/>
          <w:color w:val="auto"/>
          <w:sz w:val="28"/>
          <w:szCs w:val="28"/>
        </w:rPr>
      </w:pPr>
    </w:p>
    <w:p w14:paraId="664C6D16" w14:textId="77777777" w:rsidR="00FC1915" w:rsidRDefault="00FC1915" w:rsidP="00F75322">
      <w:pPr>
        <w:pStyle w:val="Default"/>
        <w:rPr>
          <w:rFonts w:ascii="Arial" w:hAnsi="Arial" w:cs="Arial"/>
          <w:b/>
          <w:bCs/>
          <w:color w:val="auto"/>
          <w:sz w:val="28"/>
          <w:szCs w:val="28"/>
        </w:rPr>
      </w:pPr>
    </w:p>
    <w:p w14:paraId="1D01CE1E" w14:textId="77777777" w:rsidR="00FC1915" w:rsidRDefault="00FC1915" w:rsidP="00F75322">
      <w:pPr>
        <w:pStyle w:val="Default"/>
        <w:rPr>
          <w:rFonts w:ascii="Arial" w:hAnsi="Arial" w:cs="Arial"/>
          <w:b/>
          <w:bCs/>
          <w:color w:val="auto"/>
          <w:sz w:val="28"/>
          <w:szCs w:val="28"/>
        </w:rPr>
      </w:pPr>
    </w:p>
    <w:p w14:paraId="694D28AB" w14:textId="77777777" w:rsidR="00FC1915" w:rsidRDefault="00FC1915" w:rsidP="00F75322">
      <w:pPr>
        <w:pStyle w:val="Default"/>
        <w:rPr>
          <w:rFonts w:ascii="Arial" w:hAnsi="Arial" w:cs="Arial"/>
          <w:b/>
          <w:bCs/>
          <w:color w:val="auto"/>
          <w:sz w:val="28"/>
          <w:szCs w:val="28"/>
        </w:rPr>
      </w:pPr>
    </w:p>
    <w:p w14:paraId="501E04CF" w14:textId="77777777" w:rsidR="008520FA" w:rsidRDefault="008520FA" w:rsidP="00F75322">
      <w:pPr>
        <w:pStyle w:val="Default"/>
        <w:rPr>
          <w:rFonts w:ascii="Arial" w:hAnsi="Arial" w:cs="Arial"/>
          <w:b/>
          <w:bCs/>
          <w:color w:val="auto"/>
          <w:sz w:val="28"/>
          <w:szCs w:val="28"/>
        </w:rPr>
      </w:pPr>
    </w:p>
    <w:p w14:paraId="2AAB4720" w14:textId="3AFEEBDF" w:rsidR="008520FA" w:rsidRDefault="008520FA" w:rsidP="00F75322">
      <w:pPr>
        <w:pStyle w:val="Default"/>
        <w:rPr>
          <w:rFonts w:ascii="Arial" w:hAnsi="Arial" w:cs="Arial"/>
          <w:b/>
          <w:bCs/>
          <w:color w:val="auto"/>
          <w:sz w:val="28"/>
          <w:szCs w:val="28"/>
        </w:rPr>
      </w:pPr>
    </w:p>
    <w:p w14:paraId="60AB9B15" w14:textId="32696300" w:rsidR="00205B3B" w:rsidRDefault="00205B3B" w:rsidP="00F75322">
      <w:pPr>
        <w:pStyle w:val="Default"/>
        <w:rPr>
          <w:rFonts w:ascii="Arial" w:hAnsi="Arial" w:cs="Arial"/>
          <w:b/>
          <w:bCs/>
          <w:color w:val="auto"/>
          <w:sz w:val="28"/>
          <w:szCs w:val="28"/>
        </w:rPr>
      </w:pPr>
    </w:p>
    <w:p w14:paraId="1007BFD5" w14:textId="77777777" w:rsidR="00205B3B" w:rsidRDefault="00205B3B" w:rsidP="00F75322">
      <w:pPr>
        <w:pStyle w:val="Default"/>
        <w:rPr>
          <w:rFonts w:ascii="Arial" w:hAnsi="Arial" w:cs="Arial"/>
          <w:b/>
          <w:bCs/>
          <w:color w:val="auto"/>
          <w:sz w:val="28"/>
          <w:szCs w:val="28"/>
        </w:rPr>
      </w:pPr>
    </w:p>
    <w:p w14:paraId="07D46CDF" w14:textId="77777777" w:rsidR="00FC1915" w:rsidRDefault="00FC1915" w:rsidP="00F75322">
      <w:pPr>
        <w:pStyle w:val="Default"/>
        <w:rPr>
          <w:rFonts w:ascii="Arial" w:hAnsi="Arial" w:cs="Arial"/>
          <w:b/>
          <w:bCs/>
          <w:color w:val="auto"/>
          <w:sz w:val="28"/>
          <w:szCs w:val="28"/>
        </w:rPr>
      </w:pPr>
    </w:p>
    <w:p w14:paraId="7B615D1B" w14:textId="77777777" w:rsidR="00FC1915" w:rsidRDefault="00FC1915" w:rsidP="00F75322">
      <w:pPr>
        <w:pStyle w:val="Default"/>
        <w:rPr>
          <w:rFonts w:ascii="Arial" w:hAnsi="Arial" w:cs="Arial"/>
          <w:b/>
          <w:bCs/>
          <w:color w:val="auto"/>
          <w:sz w:val="28"/>
          <w:szCs w:val="28"/>
        </w:rPr>
      </w:pPr>
    </w:p>
    <w:p w14:paraId="613DDA8E" w14:textId="77777777" w:rsidR="00FC1915" w:rsidRDefault="00FC1915" w:rsidP="00F75322">
      <w:pPr>
        <w:pStyle w:val="Default"/>
        <w:rPr>
          <w:rFonts w:ascii="Arial" w:hAnsi="Arial" w:cs="Arial"/>
          <w:b/>
          <w:bCs/>
          <w:color w:val="auto"/>
          <w:sz w:val="28"/>
          <w:szCs w:val="28"/>
        </w:rPr>
      </w:pPr>
    </w:p>
    <w:p w14:paraId="1CF65C45" w14:textId="77777777" w:rsidR="00FC1915" w:rsidRDefault="00FC1915" w:rsidP="00F75322">
      <w:pPr>
        <w:pStyle w:val="Default"/>
        <w:rPr>
          <w:rFonts w:ascii="Arial" w:hAnsi="Arial" w:cs="Arial"/>
          <w:b/>
          <w:bCs/>
          <w:color w:val="auto"/>
          <w:sz w:val="28"/>
          <w:szCs w:val="28"/>
        </w:rPr>
      </w:pPr>
    </w:p>
    <w:p w14:paraId="323E7F03" w14:textId="77777777" w:rsidR="007B6845" w:rsidRDefault="007B6845" w:rsidP="00F75322">
      <w:pPr>
        <w:pStyle w:val="Default"/>
        <w:rPr>
          <w:rFonts w:ascii="Arial" w:hAnsi="Arial" w:cs="Arial"/>
          <w:b/>
          <w:bCs/>
          <w:color w:val="auto"/>
          <w:sz w:val="28"/>
          <w:szCs w:val="28"/>
        </w:rPr>
      </w:pPr>
    </w:p>
    <w:p w14:paraId="229B558E" w14:textId="77777777" w:rsidR="007B6845" w:rsidRDefault="007B6845" w:rsidP="00F75322">
      <w:pPr>
        <w:pStyle w:val="Default"/>
        <w:rPr>
          <w:rFonts w:ascii="Arial" w:hAnsi="Arial" w:cs="Arial"/>
          <w:b/>
          <w:bCs/>
          <w:color w:val="auto"/>
          <w:sz w:val="28"/>
          <w:szCs w:val="28"/>
        </w:rPr>
      </w:pPr>
    </w:p>
    <w:p w14:paraId="2A760D8A" w14:textId="77777777" w:rsidR="0037644F" w:rsidRDefault="0037644F" w:rsidP="001F255D">
      <w:pPr>
        <w:spacing w:before="100" w:beforeAutospacing="1" w:after="100" w:afterAutospacing="1"/>
        <w:rPr>
          <w:rFonts w:ascii="Arial" w:eastAsia="Arial" w:hAnsi="Arial" w:cs="Arial"/>
          <w:b/>
          <w:bCs/>
          <w:color w:val="000000" w:themeColor="text1"/>
          <w:sz w:val="22"/>
          <w:szCs w:val="22"/>
        </w:rPr>
      </w:pPr>
    </w:p>
    <w:p w14:paraId="69D5A978" w14:textId="77777777" w:rsidR="00595BF2" w:rsidRDefault="00595BF2" w:rsidP="001F255D">
      <w:pPr>
        <w:spacing w:before="100" w:beforeAutospacing="1" w:after="100" w:afterAutospacing="1"/>
        <w:rPr>
          <w:rFonts w:ascii="Arial" w:eastAsia="Arial" w:hAnsi="Arial" w:cs="Arial"/>
          <w:b/>
          <w:bCs/>
          <w:color w:val="000000" w:themeColor="text1"/>
          <w:sz w:val="22"/>
          <w:szCs w:val="22"/>
        </w:rPr>
      </w:pPr>
    </w:p>
    <w:p w14:paraId="7B636D38" w14:textId="77777777" w:rsidR="00595BF2" w:rsidRDefault="00595BF2" w:rsidP="001F255D">
      <w:pPr>
        <w:spacing w:before="100" w:beforeAutospacing="1" w:after="100" w:afterAutospacing="1"/>
        <w:rPr>
          <w:rFonts w:ascii="Arial" w:eastAsia="Arial" w:hAnsi="Arial" w:cs="Arial"/>
          <w:b/>
          <w:bCs/>
          <w:color w:val="000000" w:themeColor="text1"/>
          <w:sz w:val="22"/>
          <w:szCs w:val="22"/>
        </w:rPr>
      </w:pPr>
    </w:p>
    <w:tbl>
      <w:tblPr>
        <w:tblStyle w:val="TableGrid"/>
        <w:tblW w:w="0" w:type="auto"/>
        <w:tblLook w:val="04A0" w:firstRow="1" w:lastRow="0" w:firstColumn="1" w:lastColumn="0" w:noHBand="0" w:noVBand="1"/>
      </w:tblPr>
      <w:tblGrid>
        <w:gridCol w:w="1838"/>
        <w:gridCol w:w="6822"/>
      </w:tblGrid>
      <w:tr w:rsidR="0037644F" w:rsidRPr="009E7AE6" w14:paraId="23BD31A8"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9FE3A0"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0AEC3BC2" w14:textId="394EA0C9"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BMTP501</w:t>
            </w:r>
            <w:r w:rsidR="00595BF2">
              <w:rPr>
                <w:rFonts w:ascii="Arial" w:hAnsi="Arial" w:cs="Arial"/>
                <w:sz w:val="22"/>
                <w:szCs w:val="22"/>
              </w:rPr>
              <w:t>9</w:t>
            </w:r>
          </w:p>
        </w:tc>
      </w:tr>
      <w:tr w:rsidR="0037644F" w:rsidRPr="009E7AE6" w14:paraId="5E3C1B71"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2C26CC01"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6D1143" w14:textId="2B23B155" w:rsidR="0037644F" w:rsidRPr="00595BF2" w:rsidRDefault="00595BF2" w:rsidP="004760ED">
            <w:pPr>
              <w:pStyle w:val="fixed"/>
              <w:suppressAutoHyphens/>
              <w:ind w:left="0" w:firstLine="0"/>
              <w:rPr>
                <w:rFonts w:asciiTheme="minorHAnsi" w:hAnsiTheme="minorHAnsi" w:cs="Arial"/>
                <w:sz w:val="22"/>
                <w:szCs w:val="22"/>
              </w:rPr>
            </w:pPr>
            <w:r w:rsidRPr="00595BF2">
              <w:rPr>
                <w:rFonts w:ascii="Arial" w:eastAsia="Arial" w:hAnsi="Arial" w:cs="Arial"/>
                <w:color w:val="000000" w:themeColor="text1"/>
                <w:sz w:val="22"/>
                <w:szCs w:val="22"/>
              </w:rPr>
              <w:t>Operations Management for Tourism, Leisure and Events</w:t>
            </w:r>
          </w:p>
        </w:tc>
      </w:tr>
      <w:tr w:rsidR="0037644F" w:rsidRPr="009E7AE6" w14:paraId="2F866D4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F5B1AA"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1947080710"/>
            <w:placeholder>
              <w:docPart w:val="C410887265C443A790866F6C1FF31BB9"/>
            </w:placeholder>
            <w:date w:fullDate="2020-07-1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6ADAB03"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37644F" w:rsidRPr="009E7AE6" w14:paraId="20A6EAE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531B18CE"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26398847"/>
            <w:placeholder>
              <w:docPart w:val="E955CF2A5DD44418A737440284D7810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19372C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5</w:t>
                </w:r>
              </w:p>
            </w:tc>
          </w:sdtContent>
        </w:sdt>
      </w:tr>
      <w:tr w:rsidR="0037644F" w:rsidRPr="009E7AE6" w14:paraId="69C07544"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3E8E52A5"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5055CA7"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20</w:t>
            </w:r>
          </w:p>
        </w:tc>
      </w:tr>
      <w:tr w:rsidR="0037644F" w:rsidRPr="009E7AE6" w14:paraId="3A4B2256"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175FA29F"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4AEE7D5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029D5D47"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AIM(S)</w:t>
      </w:r>
    </w:p>
    <w:p w14:paraId="6A10201E" w14:textId="507AB032" w:rsidR="00FC1915" w:rsidRPr="00AE6CC7" w:rsidRDefault="00AC511E"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w:t>
      </w:r>
      <w:r w:rsidR="00FC1915" w:rsidRPr="00AE6CC7">
        <w:rPr>
          <w:rFonts w:ascii="Arial" w:eastAsia="Arial" w:hAnsi="Arial" w:cs="Arial"/>
          <w:color w:val="000000" w:themeColor="text1"/>
          <w:sz w:val="22"/>
          <w:szCs w:val="22"/>
        </w:rPr>
        <w:t>o provide the student with an understanding of the key strategic and operational management functions including planning, programming and the operational skills necessary for effective facility management.</w:t>
      </w:r>
    </w:p>
    <w:p w14:paraId="07AD0901" w14:textId="0C436ED7" w:rsidR="00FC1915" w:rsidRPr="00AE6CC7" w:rsidRDefault="00FC1915"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To appreciate the wider operating context and impacts relating to employment obligations, legal responsibilities and operational risk challenges faced by managers operating venues in all sectors of the travel, tourism, events hospitality and leisure resort management industry.</w:t>
      </w:r>
    </w:p>
    <w:p w14:paraId="36ED6ACB" w14:textId="39923AA9" w:rsidR="0F2CB565" w:rsidRPr="00AE6CC7" w:rsidRDefault="0F2CB565" w:rsidP="0F2CB565">
      <w:pPr>
        <w:spacing w:beforeAutospacing="1" w:afterAutospacing="1"/>
        <w:rPr>
          <w:rFonts w:ascii="Arial" w:eastAsia="Arial" w:hAnsi="Arial" w:cs="Arial"/>
          <w:b/>
          <w:bCs/>
          <w:color w:val="000000" w:themeColor="text1"/>
          <w:sz w:val="22"/>
          <w:szCs w:val="22"/>
        </w:rPr>
      </w:pPr>
    </w:p>
    <w:p w14:paraId="143F1746"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LEARNING OUTCOMES</w:t>
      </w:r>
    </w:p>
    <w:p w14:paraId="536C9CD7" w14:textId="77777777" w:rsidR="00FC1915" w:rsidRPr="00AE6CC7" w:rsidRDefault="00FC1915" w:rsidP="0F2CB565">
      <w:pPr>
        <w:spacing w:before="100" w:beforeAutospacing="1" w:after="100" w:afterAutospacing="1"/>
        <w:rPr>
          <w:rFonts w:ascii="Arial" w:eastAsia="Arial" w:hAnsi="Arial" w:cs="Arial"/>
          <w:color w:val="000000"/>
          <w:sz w:val="22"/>
          <w:szCs w:val="22"/>
        </w:rPr>
      </w:pPr>
      <w:r w:rsidRPr="00AE6CC7">
        <w:rPr>
          <w:rFonts w:ascii="Arial" w:eastAsia="Arial" w:hAnsi="Arial" w:cs="Arial"/>
          <w:color w:val="000000" w:themeColor="text1"/>
          <w:sz w:val="22"/>
          <w:szCs w:val="22"/>
        </w:rPr>
        <w:t>Upon the successful completion of this module, the student should be able to:</w:t>
      </w:r>
    </w:p>
    <w:p w14:paraId="08C9B7BB" w14:textId="718DBA2F"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Demonstrate an appreciation of the principles of commercial law and licencing and analyse the effect of employment legislation within the industry globally.</w:t>
      </w:r>
    </w:p>
    <w:p w14:paraId="3D9A2952" w14:textId="787B627D"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Evaluate the relationship between financial statements and yield management in controlling budgets and establishing performance targets within management operations.</w:t>
      </w:r>
    </w:p>
    <w:p w14:paraId="5E3004F5" w14:textId="79D81781"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Coherently analyse the relationship between managerial expertise and organisational performance, identifying the key skills and knowledge required to manage service organisations effectively and to operationally manage risk, health, safety and crisis management.</w:t>
      </w:r>
    </w:p>
    <w:p w14:paraId="733B007F" w14:textId="1FFFE344"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Evaluate the impact of the wider social and business environment on the business operations and the management challenges it represents.</w:t>
      </w:r>
    </w:p>
    <w:p w14:paraId="1FC42676" w14:textId="499CE7CB" w:rsidR="0F2CB565" w:rsidRPr="00AE6CC7" w:rsidRDefault="0F2CB565" w:rsidP="00595BF2">
      <w:pPr>
        <w:spacing w:beforeAutospacing="1" w:afterAutospacing="1" w:line="276" w:lineRule="auto"/>
        <w:rPr>
          <w:rFonts w:ascii="Arial" w:eastAsia="Arial" w:hAnsi="Arial" w:cs="Arial"/>
          <w:b/>
          <w:bCs/>
          <w:color w:val="000000" w:themeColor="text1"/>
          <w:sz w:val="22"/>
          <w:szCs w:val="22"/>
        </w:rPr>
      </w:pPr>
    </w:p>
    <w:p w14:paraId="398EEBA4"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INDICATIVE CONTENT</w:t>
      </w:r>
    </w:p>
    <w:p w14:paraId="4411D274" w14:textId="4CC5DCDE" w:rsidR="0F2CB565" w:rsidRPr="00AE6CC7" w:rsidRDefault="0F2CB565" w:rsidP="0F2CB565">
      <w:pPr>
        <w:spacing w:beforeAutospacing="1" w:afterAutospacing="1"/>
        <w:rPr>
          <w:rFonts w:ascii="Arial" w:eastAsia="Arial" w:hAnsi="Arial" w:cs="Arial"/>
          <w:color w:val="000000" w:themeColor="text1"/>
          <w:sz w:val="22"/>
          <w:szCs w:val="22"/>
        </w:rPr>
      </w:pPr>
    </w:p>
    <w:p w14:paraId="3AF2D4CF" w14:textId="0D20B139" w:rsidR="00FC1915"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Human Resource Management (structures, recruitment, development, retention, codes of conduct, team working), Recruitment and Selection, Quality Selection Processes, Talent Development, Training and Management Development, Performance management, Staffing, Programming, Employment law and practices, redundancy, unfair dismissal, maternity leave, disability and sexual discrimination, disciplinary procedures</w:t>
      </w:r>
    </w:p>
    <w:p w14:paraId="10DAE810" w14:textId="30E916E1" w:rsidR="008520FA"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Financial management (budget management, commercial planning, grants) Sustainable accounting practices Financial Operations - budgetary controls, yield management, decision making, preparations of budgets, performance measures, Key Performance Indicators, Return on Investment· Strategies and Operational Policies and Procedures – Greenbook, Purple Book and Pink Book Regulations, Normal Operating Procedures, Special Operating Procedures, Emergency </w:t>
      </w:r>
      <w:r w:rsidRPr="00AE6CC7">
        <w:rPr>
          <w:rFonts w:ascii="Arial" w:eastAsia="Arial" w:hAnsi="Arial" w:cs="Arial"/>
          <w:color w:val="000000" w:themeColor="text1"/>
          <w:sz w:val="22"/>
          <w:szCs w:val="22"/>
        </w:rPr>
        <w:lastRenderedPageBreak/>
        <w:t>Procedures, Operational programming, Special Events, Booking and Registration systems, Organisational Procedures, EPOS</w:t>
      </w:r>
      <w:r w:rsidR="3CBB66D3" w:rsidRPr="00AE6CC7">
        <w:rPr>
          <w:rFonts w:ascii="Arial" w:eastAsia="Arial" w:hAnsi="Arial" w:cs="Arial"/>
          <w:color w:val="000000" w:themeColor="text1"/>
          <w:sz w:val="22"/>
          <w:szCs w:val="22"/>
        </w:rPr>
        <w:t>.</w:t>
      </w:r>
    </w:p>
    <w:p w14:paraId="39055FA4" w14:textId="0F5E100E" w:rsidR="00FC1915"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Legal Issues - Health and Safety legislation, Risk Management, Duty of Care for Employees and Public, Public Liability Commercial Law - hotels, resorts, venues, destinations, clubs and voluntary organisations, legal status, companies, constitutions, memberships, trustees and entrepreneurship Operational Law - Sale of Goods Act, alcohol licencing, public entertainment, hotel licencing, food standards, , Disability Discrimination Act</w:t>
      </w:r>
      <w:r w:rsidR="12CBAD89" w:rsidRPr="00AE6CC7">
        <w:rPr>
          <w:rFonts w:ascii="Arial" w:eastAsia="Arial" w:hAnsi="Arial" w:cs="Arial"/>
          <w:color w:val="000000" w:themeColor="text1"/>
          <w:sz w:val="22"/>
          <w:szCs w:val="22"/>
        </w:rPr>
        <w:t>.</w:t>
      </w:r>
    </w:p>
    <w:p w14:paraId="58909A27" w14:textId="6DF963C0" w:rsidR="0F2CB565" w:rsidRDefault="0F2CB565" w:rsidP="00595BF2">
      <w:pPr>
        <w:spacing w:beforeAutospacing="1" w:afterAutospacing="1" w:line="276" w:lineRule="auto"/>
        <w:rPr>
          <w:rFonts w:ascii="Arial" w:eastAsia="Arial" w:hAnsi="Arial" w:cs="Arial"/>
          <w:color w:val="000000" w:themeColor="text1"/>
          <w:sz w:val="27"/>
          <w:szCs w:val="27"/>
        </w:rPr>
      </w:pPr>
    </w:p>
    <w:p w14:paraId="2BB6449D" w14:textId="6A423268" w:rsidR="0F2CB565" w:rsidRDefault="0F2CB565" w:rsidP="0F2CB565">
      <w:pPr>
        <w:spacing w:beforeAutospacing="1" w:afterAutospacing="1"/>
        <w:rPr>
          <w:rFonts w:ascii="Arial" w:eastAsia="Arial" w:hAnsi="Arial" w:cs="Arial"/>
          <w:color w:val="000000" w:themeColor="text1"/>
          <w:sz w:val="27"/>
          <w:szCs w:val="27"/>
        </w:rPr>
      </w:pPr>
    </w:p>
    <w:p w14:paraId="1E32E867" w14:textId="77777777" w:rsidR="00FC1915" w:rsidRPr="008520FA" w:rsidRDefault="00FC1915" w:rsidP="0F2CB565">
      <w:pPr>
        <w:spacing w:before="100" w:beforeAutospacing="1" w:after="100" w:afterAutospacing="1"/>
        <w:rPr>
          <w:rFonts w:ascii="Arial" w:eastAsia="Arial" w:hAnsi="Arial" w:cs="Arial"/>
          <w:b/>
          <w:bCs/>
          <w:color w:val="000000"/>
          <w:sz w:val="27"/>
          <w:szCs w:val="27"/>
          <w:u w:val="single"/>
        </w:rPr>
      </w:pPr>
      <w:r w:rsidRPr="0F2CB565">
        <w:rPr>
          <w:rFonts w:ascii="Arial" w:eastAsia="Arial" w:hAnsi="Arial" w:cs="Arial"/>
          <w:b/>
          <w:bCs/>
          <w:color w:val="000000" w:themeColor="text1"/>
          <w:sz w:val="27"/>
          <w:szCs w:val="27"/>
          <w:u w:val="single"/>
        </w:rPr>
        <w:t>Study Time Allocation</w:t>
      </w:r>
    </w:p>
    <w:p w14:paraId="6877CF3C" w14:textId="2B4959D6" w:rsidR="0F2CB565" w:rsidRDefault="0F2CB565" w:rsidP="0F2CB565">
      <w:pPr>
        <w:spacing w:beforeAutospacing="1" w:afterAutospacing="1"/>
        <w:rPr>
          <w:rFonts w:ascii="Arial" w:eastAsia="Arial" w:hAnsi="Arial" w:cs="Arial"/>
          <w:color w:val="000000" w:themeColor="text1"/>
          <w:sz w:val="27"/>
          <w:szCs w:val="27"/>
        </w:rPr>
      </w:pPr>
    </w:p>
    <w:p w14:paraId="220A7862" w14:textId="77777777" w:rsidR="00FC1915" w:rsidRPr="00FC1915" w:rsidRDefault="00FC1915" w:rsidP="0F2CB565">
      <w:pPr>
        <w:spacing w:before="100" w:beforeAutospacing="1" w:after="100" w:afterAutospacing="1"/>
        <w:rPr>
          <w:rFonts w:ascii="Arial" w:eastAsia="Arial" w:hAnsi="Arial" w:cs="Arial"/>
          <w:color w:val="000000"/>
          <w:sz w:val="27"/>
          <w:szCs w:val="27"/>
        </w:rPr>
      </w:pPr>
      <w:r w:rsidRPr="0F2CB565">
        <w:rPr>
          <w:rFonts w:ascii="Arial" w:eastAsia="Arial" w:hAnsi="Arial" w:cs="Arial"/>
          <w:color w:val="000000" w:themeColor="text1"/>
          <w:sz w:val="27"/>
          <w:szCs w:val="27"/>
        </w:rPr>
        <w:t>The study time for the module is divided as follows:</w:t>
      </w:r>
    </w:p>
    <w:p w14:paraId="511AFDC2" w14:textId="2820AC00" w:rsidR="0F2CB565" w:rsidRPr="001522C8" w:rsidRDefault="0F2CB565" w:rsidP="0F2CB565">
      <w:pPr>
        <w:spacing w:beforeAutospacing="1" w:afterAutospacing="1"/>
        <w:rPr>
          <w:rFonts w:ascii="Arial" w:eastAsia="Arial" w:hAnsi="Arial" w:cs="Arial"/>
          <w:color w:val="000000" w:themeColor="text1"/>
          <w:sz w:val="22"/>
          <w:szCs w:val="22"/>
        </w:rPr>
      </w:pPr>
    </w:p>
    <w:tbl>
      <w:tblPr>
        <w:tblStyle w:val="TableGrid"/>
        <w:tblW w:w="0" w:type="auto"/>
        <w:tblLayout w:type="fixed"/>
        <w:tblLook w:val="06A0" w:firstRow="1" w:lastRow="0" w:firstColumn="1" w:lastColumn="0" w:noHBand="1" w:noVBand="1"/>
      </w:tblPr>
      <w:tblGrid>
        <w:gridCol w:w="3480"/>
        <w:gridCol w:w="3480"/>
        <w:gridCol w:w="3480"/>
      </w:tblGrid>
      <w:tr w:rsidR="0F2CB565" w:rsidRPr="001522C8" w14:paraId="5741211F" w14:textId="77777777" w:rsidTr="0F2CB565">
        <w:tc>
          <w:tcPr>
            <w:tcW w:w="3480" w:type="dxa"/>
          </w:tcPr>
          <w:p w14:paraId="4723CFC2" w14:textId="78160445" w:rsidR="0E537CB2" w:rsidRPr="001522C8" w:rsidRDefault="0E537CB2" w:rsidP="0F2CB565">
            <w:pPr>
              <w:spacing w:beforeAutospacing="1" w:afterAutospacing="1"/>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Hours </w:t>
            </w:r>
          </w:p>
        </w:tc>
        <w:tc>
          <w:tcPr>
            <w:tcW w:w="3480" w:type="dxa"/>
          </w:tcPr>
          <w:p w14:paraId="1C69C83F" w14:textId="05C66A01"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Hours</w:t>
            </w:r>
          </w:p>
        </w:tc>
        <w:tc>
          <w:tcPr>
            <w:tcW w:w="3480" w:type="dxa"/>
          </w:tcPr>
          <w:p w14:paraId="55CF820D" w14:textId="26519342"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Percentage</w:t>
            </w:r>
          </w:p>
        </w:tc>
      </w:tr>
      <w:tr w:rsidR="0F2CB565" w:rsidRPr="001522C8" w14:paraId="6F2B5AA8" w14:textId="77777777" w:rsidTr="0F2CB565">
        <w:tc>
          <w:tcPr>
            <w:tcW w:w="3480" w:type="dxa"/>
          </w:tcPr>
          <w:p w14:paraId="23CF35FD" w14:textId="49CF8301"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Scheduled learning</w:t>
            </w:r>
          </w:p>
        </w:tc>
        <w:tc>
          <w:tcPr>
            <w:tcW w:w="3480" w:type="dxa"/>
          </w:tcPr>
          <w:p w14:paraId="2EA784B1" w14:textId="68CD57FB"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48</w:t>
            </w:r>
          </w:p>
        </w:tc>
        <w:tc>
          <w:tcPr>
            <w:tcW w:w="3480" w:type="dxa"/>
          </w:tcPr>
          <w:p w14:paraId="029D0820" w14:textId="6D1CD0BC"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24%</w:t>
            </w:r>
          </w:p>
        </w:tc>
      </w:tr>
      <w:tr w:rsidR="0F2CB565" w:rsidRPr="001522C8" w14:paraId="6AECADA5" w14:textId="77777777" w:rsidTr="0F2CB565">
        <w:tc>
          <w:tcPr>
            <w:tcW w:w="3480" w:type="dxa"/>
          </w:tcPr>
          <w:p w14:paraId="4F5700C7" w14:textId="2276A240"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Independent learning</w:t>
            </w:r>
          </w:p>
        </w:tc>
        <w:tc>
          <w:tcPr>
            <w:tcW w:w="3480" w:type="dxa"/>
          </w:tcPr>
          <w:p w14:paraId="64F1E052" w14:textId="412E479E" w:rsidR="478BF6A9" w:rsidRPr="001522C8" w:rsidRDefault="478BF6A9"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w:t>
            </w:r>
            <w:r w:rsidR="0E537CB2" w:rsidRPr="001522C8">
              <w:rPr>
                <w:rFonts w:ascii="Arial" w:eastAsia="Arial" w:hAnsi="Arial" w:cs="Arial"/>
                <w:color w:val="000000" w:themeColor="text1"/>
                <w:sz w:val="22"/>
                <w:szCs w:val="22"/>
              </w:rPr>
              <w:t>52</w:t>
            </w:r>
          </w:p>
        </w:tc>
        <w:tc>
          <w:tcPr>
            <w:tcW w:w="3480" w:type="dxa"/>
          </w:tcPr>
          <w:p w14:paraId="58B3EAE6" w14:textId="30269645"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76%</w:t>
            </w:r>
          </w:p>
        </w:tc>
      </w:tr>
      <w:tr w:rsidR="0F2CB565" w:rsidRPr="001522C8" w14:paraId="4D23F292" w14:textId="77777777" w:rsidTr="0F2CB565">
        <w:tc>
          <w:tcPr>
            <w:tcW w:w="3480" w:type="dxa"/>
          </w:tcPr>
          <w:p w14:paraId="5E5C98C4" w14:textId="52E66C3B"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Placement learning</w:t>
            </w:r>
          </w:p>
        </w:tc>
        <w:tc>
          <w:tcPr>
            <w:tcW w:w="3480" w:type="dxa"/>
          </w:tcPr>
          <w:p w14:paraId="1367C12B" w14:textId="25BAB46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c>
          <w:tcPr>
            <w:tcW w:w="3480" w:type="dxa"/>
          </w:tcPr>
          <w:p w14:paraId="3ADEE6F0" w14:textId="69F213D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72709BEC" w14:textId="77777777" w:rsidTr="0F2CB565">
        <w:tc>
          <w:tcPr>
            <w:tcW w:w="3480" w:type="dxa"/>
          </w:tcPr>
          <w:p w14:paraId="395B7190" w14:textId="79BEF535" w:rsidR="68BDB632" w:rsidRPr="001522C8" w:rsidRDefault="68BDB63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3480" w:type="dxa"/>
          </w:tcPr>
          <w:p w14:paraId="53658061" w14:textId="58983D1F"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200</w:t>
            </w:r>
          </w:p>
        </w:tc>
        <w:tc>
          <w:tcPr>
            <w:tcW w:w="3480" w:type="dxa"/>
          </w:tcPr>
          <w:p w14:paraId="101D24F1" w14:textId="109095D8"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424D335A"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ASSESSMENT</w:t>
      </w:r>
    </w:p>
    <w:p w14:paraId="26B7CA0E"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Assessment Component 1 (Tick one)</w:t>
      </w:r>
    </w:p>
    <w:p w14:paraId="73CF4410"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Written exam ☒ Coursework ☐ Practical</w:t>
      </w:r>
    </w:p>
    <w:p w14:paraId="73169EA4" w14:textId="1918EAC9" w:rsidR="0F2CB565" w:rsidRPr="001522C8" w:rsidRDefault="0F2CB565" w:rsidP="0F2CB565">
      <w:pPr>
        <w:spacing w:beforeAutospacing="1" w:afterAutospacing="1"/>
        <w:rPr>
          <w:rFonts w:ascii="Arial" w:eastAsia="Arial" w:hAnsi="Arial" w:cs="Arial"/>
          <w:color w:val="000000" w:themeColor="text1"/>
          <w:sz w:val="22"/>
          <w:szCs w:val="22"/>
        </w:rPr>
      </w:pPr>
    </w:p>
    <w:tbl>
      <w:tblPr>
        <w:tblStyle w:val="TableGrid"/>
        <w:tblW w:w="0" w:type="auto"/>
        <w:tblLayout w:type="fixed"/>
        <w:tblLook w:val="06A0" w:firstRow="1" w:lastRow="0" w:firstColumn="1" w:lastColumn="0" w:noHBand="1" w:noVBand="1"/>
      </w:tblPr>
      <w:tblGrid>
        <w:gridCol w:w="4455"/>
        <w:gridCol w:w="3375"/>
        <w:gridCol w:w="2610"/>
      </w:tblGrid>
      <w:tr w:rsidR="0F2CB565" w:rsidRPr="001522C8" w14:paraId="26239EE5" w14:textId="77777777" w:rsidTr="0F2CB565">
        <w:tc>
          <w:tcPr>
            <w:tcW w:w="4455" w:type="dxa"/>
          </w:tcPr>
          <w:p w14:paraId="657B330B" w14:textId="596987F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Mode of assessment</w:t>
            </w:r>
          </w:p>
        </w:tc>
        <w:tc>
          <w:tcPr>
            <w:tcW w:w="3375" w:type="dxa"/>
          </w:tcPr>
          <w:p w14:paraId="45658ACD" w14:textId="0D286D0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Volume </w:t>
            </w:r>
          </w:p>
        </w:tc>
        <w:tc>
          <w:tcPr>
            <w:tcW w:w="2610" w:type="dxa"/>
          </w:tcPr>
          <w:p w14:paraId="25552C97" w14:textId="36E89352"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Weighting </w:t>
            </w:r>
          </w:p>
        </w:tc>
      </w:tr>
      <w:tr w:rsidR="0F2CB565" w:rsidRPr="001522C8" w14:paraId="46956E2A" w14:textId="77777777" w:rsidTr="0F2CB565">
        <w:tc>
          <w:tcPr>
            <w:tcW w:w="4455" w:type="dxa"/>
          </w:tcPr>
          <w:p w14:paraId="0670B921" w14:textId="388C0CCC"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Operational Events Project</w:t>
            </w:r>
          </w:p>
        </w:tc>
        <w:tc>
          <w:tcPr>
            <w:tcW w:w="3375" w:type="dxa"/>
          </w:tcPr>
          <w:p w14:paraId="573DEBE8" w14:textId="36E5F6CC" w:rsidR="0B9D4715" w:rsidRPr="001522C8" w:rsidRDefault="001232A8"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4000</w:t>
            </w:r>
            <w:r w:rsidR="0B9D4715" w:rsidRPr="001522C8">
              <w:rPr>
                <w:rFonts w:ascii="Arial" w:eastAsia="Arial" w:hAnsi="Arial" w:cs="Arial"/>
                <w:color w:val="000000" w:themeColor="text1"/>
                <w:sz w:val="22"/>
                <w:szCs w:val="22"/>
              </w:rPr>
              <w:t xml:space="preserve"> Words </w:t>
            </w:r>
          </w:p>
        </w:tc>
        <w:tc>
          <w:tcPr>
            <w:tcW w:w="2610" w:type="dxa"/>
          </w:tcPr>
          <w:p w14:paraId="34D9FDCB" w14:textId="0EC5A3B7"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30ABE91A" w14:textId="4573F204" w:rsidR="0F2CB565" w:rsidRPr="001522C8" w:rsidRDefault="0F2CB565" w:rsidP="0F2CB565">
      <w:pPr>
        <w:spacing w:beforeAutospacing="1" w:afterAutospacing="1"/>
        <w:rPr>
          <w:rFonts w:ascii="Arial" w:eastAsia="Arial" w:hAnsi="Arial" w:cs="Arial"/>
          <w:color w:val="000000" w:themeColor="text1"/>
          <w:sz w:val="22"/>
          <w:szCs w:val="22"/>
        </w:rPr>
      </w:pPr>
    </w:p>
    <w:p w14:paraId="48DA6E8D"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Assessment Summary</w:t>
      </w:r>
    </w:p>
    <w:tbl>
      <w:tblPr>
        <w:tblStyle w:val="TableGrid"/>
        <w:tblW w:w="0" w:type="auto"/>
        <w:tblLayout w:type="fixed"/>
        <w:tblLook w:val="06A0" w:firstRow="1" w:lastRow="0" w:firstColumn="1" w:lastColumn="0" w:noHBand="1" w:noVBand="1"/>
      </w:tblPr>
      <w:tblGrid>
        <w:gridCol w:w="5220"/>
        <w:gridCol w:w="5220"/>
      </w:tblGrid>
      <w:tr w:rsidR="0F2CB565" w:rsidRPr="001522C8" w14:paraId="5D17269C" w14:textId="77777777" w:rsidTr="0F2CB565">
        <w:tc>
          <w:tcPr>
            <w:tcW w:w="5220" w:type="dxa"/>
          </w:tcPr>
          <w:p w14:paraId="7F9EC178" w14:textId="7402ADCE"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w:t>
            </w:r>
          </w:p>
        </w:tc>
        <w:tc>
          <w:tcPr>
            <w:tcW w:w="5220" w:type="dxa"/>
          </w:tcPr>
          <w:p w14:paraId="62AA531D" w14:textId="33275F39"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Percentage </w:t>
            </w:r>
          </w:p>
        </w:tc>
      </w:tr>
      <w:tr w:rsidR="0F2CB565" w:rsidRPr="001522C8" w14:paraId="146D154D" w14:textId="77777777" w:rsidTr="0F2CB565">
        <w:tc>
          <w:tcPr>
            <w:tcW w:w="5220" w:type="dxa"/>
          </w:tcPr>
          <w:p w14:paraId="0B3C0D79" w14:textId="65991FA8" w:rsidR="71565011" w:rsidRPr="001522C8" w:rsidRDefault="71565011"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Written exam</w:t>
            </w:r>
          </w:p>
        </w:tc>
        <w:tc>
          <w:tcPr>
            <w:tcW w:w="5220" w:type="dxa"/>
          </w:tcPr>
          <w:p w14:paraId="681897E6" w14:textId="54D3D8A1"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49C8F901" w14:textId="77777777" w:rsidTr="0F2CB565">
        <w:tc>
          <w:tcPr>
            <w:tcW w:w="5220" w:type="dxa"/>
          </w:tcPr>
          <w:p w14:paraId="07808FCA" w14:textId="608DB4BD"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Coursework</w:t>
            </w:r>
          </w:p>
        </w:tc>
        <w:tc>
          <w:tcPr>
            <w:tcW w:w="5220" w:type="dxa"/>
          </w:tcPr>
          <w:p w14:paraId="766A5C33" w14:textId="735D1E8E"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r w:rsidR="0F2CB565" w:rsidRPr="001522C8" w14:paraId="2A2697EF" w14:textId="77777777" w:rsidTr="0F2CB565">
        <w:tc>
          <w:tcPr>
            <w:tcW w:w="5220" w:type="dxa"/>
          </w:tcPr>
          <w:p w14:paraId="74C3730A" w14:textId="7FE2DC5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 xml:space="preserve">Practical </w:t>
            </w:r>
          </w:p>
        </w:tc>
        <w:tc>
          <w:tcPr>
            <w:tcW w:w="5220" w:type="dxa"/>
          </w:tcPr>
          <w:p w14:paraId="6C85D7DC" w14:textId="4120DF9C"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69BEB214" w14:textId="77777777" w:rsidTr="0F2CB565">
        <w:tc>
          <w:tcPr>
            <w:tcW w:w="5220" w:type="dxa"/>
          </w:tcPr>
          <w:p w14:paraId="0768483F" w14:textId="3C72832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5220" w:type="dxa"/>
          </w:tcPr>
          <w:p w14:paraId="7DDD5F2C" w14:textId="1343EB62"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2237E814"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04B78BAF"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2BB14E29"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28A6AC72"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77EE46C0" w14:textId="4C104EAA"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lastRenderedPageBreak/>
        <w:t>INDIC</w:t>
      </w:r>
      <w:r w:rsidR="00C85DF9" w:rsidRPr="001522C8">
        <w:rPr>
          <w:rFonts w:ascii="Arial" w:eastAsia="Arial" w:hAnsi="Arial" w:cs="Arial"/>
          <w:b/>
          <w:bCs/>
          <w:color w:val="000000" w:themeColor="text1"/>
          <w:sz w:val="22"/>
          <w:szCs w:val="22"/>
        </w:rPr>
        <w:t>A</w:t>
      </w:r>
      <w:r w:rsidRPr="001522C8">
        <w:rPr>
          <w:rFonts w:ascii="Arial" w:eastAsia="Arial" w:hAnsi="Arial" w:cs="Arial"/>
          <w:b/>
          <w:bCs/>
          <w:color w:val="000000" w:themeColor="text1"/>
          <w:sz w:val="22"/>
          <w:szCs w:val="22"/>
        </w:rPr>
        <w:t>TIVE READING LIST</w:t>
      </w:r>
    </w:p>
    <w:p w14:paraId="7D64BA1A" w14:textId="26EA099A" w:rsidR="00FC1915" w:rsidRPr="001522C8" w:rsidRDefault="00822889"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C</w:t>
      </w:r>
      <w:r w:rsidR="00FC1915" w:rsidRPr="001522C8">
        <w:rPr>
          <w:rFonts w:ascii="Arial" w:eastAsia="Arial" w:hAnsi="Arial" w:cs="Arial"/>
          <w:b/>
          <w:bCs/>
          <w:color w:val="000000" w:themeColor="text1"/>
          <w:sz w:val="22"/>
          <w:szCs w:val="22"/>
        </w:rPr>
        <w:t xml:space="preserve">lassification Reading List entry </w:t>
      </w:r>
      <w:r w:rsidR="1E45CF63" w:rsidRPr="001522C8">
        <w:rPr>
          <w:rFonts w:ascii="Arial" w:eastAsia="Arial" w:hAnsi="Arial" w:cs="Arial"/>
          <w:b/>
          <w:bCs/>
          <w:color w:val="000000" w:themeColor="text1"/>
          <w:sz w:val="22"/>
          <w:szCs w:val="22"/>
        </w:rPr>
        <w:t>(</w:t>
      </w:r>
      <w:r w:rsidR="00FC1915" w:rsidRPr="001522C8">
        <w:rPr>
          <w:rFonts w:ascii="Arial" w:eastAsia="Arial" w:hAnsi="Arial" w:cs="Arial"/>
          <w:b/>
          <w:bCs/>
          <w:color w:val="000000" w:themeColor="text1"/>
          <w:sz w:val="22"/>
          <w:szCs w:val="22"/>
        </w:rPr>
        <w:t>Electronic*</w:t>
      </w:r>
      <w:r w:rsidR="067BF6C5" w:rsidRPr="001522C8">
        <w:rPr>
          <w:rFonts w:ascii="Arial" w:eastAsia="Arial" w:hAnsi="Arial" w:cs="Arial"/>
          <w:b/>
          <w:bCs/>
          <w:color w:val="000000" w:themeColor="text1"/>
          <w:sz w:val="22"/>
          <w:szCs w:val="22"/>
        </w:rPr>
        <w:t>)</w:t>
      </w:r>
    </w:p>
    <w:p w14:paraId="23C4682D" w14:textId="56E67C0E" w:rsidR="008520FA" w:rsidRPr="001522C8" w:rsidRDefault="00822889" w:rsidP="0F2CB565">
      <w:pPr>
        <w:spacing w:before="100" w:beforeAutospacing="1" w:after="100" w:afterAutospacing="1"/>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E</w:t>
      </w:r>
      <w:r w:rsidR="00FC1915" w:rsidRPr="001522C8">
        <w:rPr>
          <w:rFonts w:ascii="Arial" w:eastAsia="Arial" w:hAnsi="Arial" w:cs="Arial"/>
          <w:b/>
          <w:bCs/>
          <w:color w:val="000000" w:themeColor="text1"/>
          <w:sz w:val="22"/>
          <w:szCs w:val="22"/>
        </w:rPr>
        <w:t>ssential</w:t>
      </w:r>
    </w:p>
    <w:p w14:paraId="07140B0F" w14:textId="108BB2A9" w:rsidR="00FC1915" w:rsidRPr="001522C8" w:rsidRDefault="00FC1915">
      <w:pPr>
        <w:pStyle w:val="ListParagraph"/>
        <w:numPr>
          <w:ilvl w:val="0"/>
          <w:numId w:val="9"/>
        </w:num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Armstrong, M. (2016), </w:t>
      </w:r>
      <w:r w:rsidRPr="001522C8">
        <w:rPr>
          <w:rFonts w:ascii="Arial" w:eastAsia="Arial" w:hAnsi="Arial" w:cs="Arial"/>
          <w:i/>
          <w:iCs/>
          <w:color w:val="000000" w:themeColor="text1"/>
          <w:sz w:val="22"/>
          <w:szCs w:val="22"/>
        </w:rPr>
        <w:t>Armstrong’s Handbook of Management and Leadership for HR</w:t>
      </w:r>
      <w:r w:rsidRPr="001522C8">
        <w:rPr>
          <w:rFonts w:ascii="Arial" w:eastAsia="Arial" w:hAnsi="Arial" w:cs="Arial"/>
          <w:color w:val="000000" w:themeColor="text1"/>
          <w:sz w:val="22"/>
          <w:szCs w:val="22"/>
        </w:rPr>
        <w:t xml:space="preserve">, (Fourth Edition), London: Kogan Page </w:t>
      </w:r>
      <w:r w:rsidRPr="001522C8">
        <w:rPr>
          <w:rFonts w:ascii="Segoe UI Symbol" w:eastAsia="Arial" w:hAnsi="Segoe UI Symbol" w:cs="Segoe UI Symbol"/>
          <w:color w:val="000000" w:themeColor="text1"/>
          <w:sz w:val="22"/>
          <w:szCs w:val="22"/>
        </w:rPr>
        <w:t>☒</w:t>
      </w:r>
    </w:p>
    <w:p w14:paraId="26F8F573" w14:textId="77777777" w:rsidR="00FC1915" w:rsidRPr="00DE4A0F" w:rsidRDefault="00FC1915">
      <w:pPr>
        <w:pStyle w:val="ListParagraph"/>
        <w:numPr>
          <w:ilvl w:val="0"/>
          <w:numId w:val="2"/>
        </w:numPr>
        <w:spacing w:before="100" w:beforeAutospacing="1" w:after="100" w:afterAutospacing="1"/>
        <w:rPr>
          <w:rFonts w:ascii="Arial" w:eastAsia="Arial" w:hAnsi="Arial" w:cs="Arial"/>
          <w:color w:val="000000"/>
          <w:sz w:val="22"/>
          <w:szCs w:val="22"/>
        </w:rPr>
      </w:pPr>
      <w:proofErr w:type="spellStart"/>
      <w:r w:rsidRPr="001522C8">
        <w:rPr>
          <w:rFonts w:ascii="Arial" w:eastAsia="Arial" w:hAnsi="Arial" w:cs="Arial"/>
          <w:color w:val="000000" w:themeColor="text1"/>
          <w:sz w:val="22"/>
          <w:szCs w:val="22"/>
        </w:rPr>
        <w:t>Atrill</w:t>
      </w:r>
      <w:proofErr w:type="spellEnd"/>
      <w:r w:rsidRPr="001522C8">
        <w:rPr>
          <w:rFonts w:ascii="Arial" w:eastAsia="Arial" w:hAnsi="Arial" w:cs="Arial"/>
          <w:color w:val="000000" w:themeColor="text1"/>
          <w:sz w:val="22"/>
          <w:szCs w:val="22"/>
        </w:rPr>
        <w:t>, P and McLaney, E. (2015), Management Accounting for Decision Makers, Harlow: Pearson ☒</w:t>
      </w:r>
    </w:p>
    <w:p w14:paraId="698F9F1A" w14:textId="010EFA19" w:rsidR="00DE4A0F" w:rsidRPr="001522C8" w:rsidRDefault="00DE4A0F" w:rsidP="00DE4A0F">
      <w:pPr>
        <w:pStyle w:val="ListParagraph"/>
        <w:numPr>
          <w:ilvl w:val="0"/>
          <w:numId w:val="2"/>
        </w:numPr>
        <w:spacing w:before="100" w:beforeAutospacing="1" w:after="100" w:afterAutospacing="1"/>
        <w:rPr>
          <w:rFonts w:ascii="Arial" w:eastAsia="Arial" w:hAnsi="Arial" w:cs="Arial"/>
          <w:color w:val="000000"/>
          <w:sz w:val="22"/>
          <w:szCs w:val="22"/>
        </w:rPr>
      </w:pPr>
      <w:r w:rsidRPr="00A40E3D">
        <w:rPr>
          <w:rFonts w:ascii="Arial" w:eastAsia="Arial" w:hAnsi="Arial" w:cs="Arial"/>
          <w:color w:val="000000"/>
          <w:sz w:val="22"/>
          <w:szCs w:val="22"/>
        </w:rPr>
        <w:t xml:space="preserve"> </w:t>
      </w:r>
      <w:proofErr w:type="spellStart"/>
      <w:r w:rsidRPr="00DE4A0F">
        <w:rPr>
          <w:rFonts w:ascii="Arial" w:eastAsia="Arial" w:hAnsi="Arial" w:cs="Arial"/>
          <w:color w:val="000000"/>
          <w:sz w:val="22"/>
          <w:szCs w:val="22"/>
          <w:lang w:val="fr-FR"/>
        </w:rPr>
        <w:t>Bladen</w:t>
      </w:r>
      <w:proofErr w:type="spellEnd"/>
      <w:r w:rsidRPr="00DE4A0F">
        <w:rPr>
          <w:rFonts w:ascii="Arial" w:eastAsia="Arial" w:hAnsi="Arial" w:cs="Arial"/>
          <w:color w:val="000000"/>
          <w:sz w:val="22"/>
          <w:szCs w:val="22"/>
          <w:lang w:val="fr-FR"/>
        </w:rPr>
        <w:t xml:space="preserve">, C. et al. (2023) Events management : an introduction. </w:t>
      </w:r>
      <w:r w:rsidRPr="00DE4A0F">
        <w:rPr>
          <w:rFonts w:ascii="Arial" w:eastAsia="Arial" w:hAnsi="Arial" w:cs="Arial"/>
          <w:color w:val="000000"/>
          <w:sz w:val="22"/>
          <w:szCs w:val="22"/>
        </w:rPr>
        <w:t>Third edition. London ;: Routledge, Taylor &amp; Francis Group.</w:t>
      </w:r>
    </w:p>
    <w:p w14:paraId="501CB664" w14:textId="06482E2D" w:rsidR="0F2CB565" w:rsidRPr="001522C8" w:rsidRDefault="0F2CB565" w:rsidP="0F2CB565">
      <w:pPr>
        <w:spacing w:beforeAutospacing="1" w:afterAutospacing="1"/>
        <w:rPr>
          <w:rFonts w:ascii="Arial" w:eastAsia="Arial" w:hAnsi="Arial" w:cs="Arial"/>
          <w:b/>
          <w:bCs/>
          <w:color w:val="000000" w:themeColor="text1"/>
          <w:sz w:val="22"/>
          <w:szCs w:val="22"/>
        </w:rPr>
      </w:pPr>
    </w:p>
    <w:p w14:paraId="3E8FB688"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b/>
          <w:bCs/>
          <w:color w:val="000000" w:themeColor="text1"/>
          <w:sz w:val="22"/>
          <w:szCs w:val="22"/>
        </w:rPr>
        <w:t>Further</w:t>
      </w:r>
      <w:r w:rsidRPr="001522C8">
        <w:rPr>
          <w:rFonts w:ascii="Arial" w:eastAsia="Arial" w:hAnsi="Arial" w:cs="Arial"/>
          <w:color w:val="000000" w:themeColor="text1"/>
          <w:sz w:val="22"/>
          <w:szCs w:val="22"/>
        </w:rPr>
        <w:t xml:space="preserve"> </w:t>
      </w:r>
    </w:p>
    <w:p w14:paraId="2A5A4205" w14:textId="77777777" w:rsidR="00FC1915" w:rsidRPr="001522C8"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Carroll, A. and Buchholtz, A. (2014) </w:t>
      </w:r>
      <w:r w:rsidRPr="001522C8">
        <w:rPr>
          <w:rFonts w:ascii="Arial" w:eastAsia="Arial" w:hAnsi="Arial" w:cs="Arial"/>
          <w:i/>
          <w:iCs/>
          <w:color w:val="000000" w:themeColor="text1"/>
          <w:sz w:val="22"/>
          <w:szCs w:val="22"/>
        </w:rPr>
        <w:t>Business and Society: Ethics and Stakeholder Management</w:t>
      </w:r>
      <w:r w:rsidRPr="001522C8">
        <w:rPr>
          <w:rFonts w:ascii="Arial" w:eastAsia="Arial" w:hAnsi="Arial" w:cs="Arial"/>
          <w:color w:val="000000" w:themeColor="text1"/>
          <w:sz w:val="22"/>
          <w:szCs w:val="22"/>
        </w:rPr>
        <w:t>, USA: South-Western College Publishing ☒</w:t>
      </w:r>
    </w:p>
    <w:p w14:paraId="63A37FA6" w14:textId="6131BE32" w:rsidR="00FC1915" w:rsidRPr="001522C8"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Crane, A. and Matten, D. (2012), </w:t>
      </w:r>
      <w:r w:rsidRPr="001522C8">
        <w:rPr>
          <w:rFonts w:ascii="Arial" w:eastAsia="Arial" w:hAnsi="Arial" w:cs="Arial"/>
          <w:i/>
          <w:iCs/>
          <w:color w:val="000000" w:themeColor="text1"/>
          <w:sz w:val="22"/>
          <w:szCs w:val="22"/>
        </w:rPr>
        <w:t>Business Ethics: Managing Corporate Citizenship and Sustainability in the Age of Globalization</w:t>
      </w:r>
      <w:r w:rsidRPr="001522C8">
        <w:rPr>
          <w:rFonts w:ascii="Arial" w:eastAsia="Arial" w:hAnsi="Arial" w:cs="Arial"/>
          <w:color w:val="000000" w:themeColor="text1"/>
          <w:sz w:val="22"/>
          <w:szCs w:val="22"/>
        </w:rPr>
        <w:t xml:space="preserve">, Oxford: Oxford University Press </w:t>
      </w:r>
    </w:p>
    <w:p w14:paraId="1264E83C" w14:textId="25C2172A" w:rsidR="00FC1915" w:rsidRPr="001522C8" w:rsidRDefault="00FC1915">
      <w:pPr>
        <w:pStyle w:val="ListParagraph"/>
        <w:numPr>
          <w:ilvl w:val="0"/>
          <w:numId w:val="3"/>
        </w:numPr>
        <w:spacing w:before="100" w:beforeAutospacing="1" w:after="100" w:afterAutospacing="1"/>
        <w:rPr>
          <w:rFonts w:ascii="Arial" w:eastAsia="Arial" w:hAnsi="Arial" w:cs="Arial"/>
          <w:color w:val="000000"/>
          <w:sz w:val="22"/>
          <w:szCs w:val="22"/>
        </w:rPr>
      </w:pPr>
      <w:proofErr w:type="spellStart"/>
      <w:r w:rsidRPr="001522C8">
        <w:rPr>
          <w:rFonts w:ascii="Arial" w:eastAsia="Arial" w:hAnsi="Arial" w:cs="Arial"/>
          <w:color w:val="000000" w:themeColor="text1"/>
          <w:sz w:val="22"/>
          <w:szCs w:val="22"/>
        </w:rPr>
        <w:t>Inkson,C</w:t>
      </w:r>
      <w:proofErr w:type="spellEnd"/>
      <w:r w:rsidRPr="001522C8">
        <w:rPr>
          <w:rFonts w:ascii="Arial" w:eastAsia="Arial" w:hAnsi="Arial" w:cs="Arial"/>
          <w:color w:val="000000" w:themeColor="text1"/>
          <w:sz w:val="22"/>
          <w:szCs w:val="22"/>
        </w:rPr>
        <w:t>.</w:t>
      </w:r>
      <w:r w:rsidR="008520FA" w:rsidRPr="001522C8">
        <w:rPr>
          <w:rFonts w:ascii="Arial" w:eastAsia="Arial" w:hAnsi="Arial" w:cs="Arial"/>
          <w:color w:val="000000" w:themeColor="text1"/>
          <w:sz w:val="22"/>
          <w:szCs w:val="22"/>
        </w:rPr>
        <w:t xml:space="preserve"> </w:t>
      </w:r>
      <w:r w:rsidRPr="001522C8">
        <w:rPr>
          <w:rFonts w:ascii="Arial" w:eastAsia="Arial" w:hAnsi="Arial" w:cs="Arial"/>
          <w:color w:val="000000" w:themeColor="text1"/>
          <w:sz w:val="22"/>
          <w:szCs w:val="22"/>
        </w:rPr>
        <w:t>and</w:t>
      </w:r>
      <w:r w:rsidR="008520FA" w:rsidRPr="001522C8">
        <w:rPr>
          <w:rFonts w:ascii="Arial" w:eastAsia="Arial" w:hAnsi="Arial" w:cs="Arial"/>
          <w:color w:val="000000" w:themeColor="text1"/>
          <w:sz w:val="22"/>
          <w:szCs w:val="22"/>
        </w:rPr>
        <w:t xml:space="preserve"> </w:t>
      </w:r>
      <w:r w:rsidRPr="001522C8">
        <w:rPr>
          <w:rFonts w:ascii="Arial" w:eastAsia="Arial" w:hAnsi="Arial" w:cs="Arial"/>
          <w:color w:val="000000" w:themeColor="text1"/>
          <w:sz w:val="22"/>
          <w:szCs w:val="22"/>
        </w:rPr>
        <w:t>Minnaert,</w:t>
      </w:r>
      <w:r w:rsidR="008520FA" w:rsidRPr="001522C8">
        <w:rPr>
          <w:rFonts w:ascii="Arial" w:eastAsia="Arial" w:hAnsi="Arial" w:cs="Arial"/>
          <w:color w:val="000000" w:themeColor="text1"/>
          <w:sz w:val="22"/>
          <w:szCs w:val="22"/>
        </w:rPr>
        <w:t xml:space="preserve"> </w:t>
      </w:r>
      <w:r w:rsidRPr="001522C8">
        <w:rPr>
          <w:rFonts w:ascii="Arial" w:eastAsia="Arial" w:hAnsi="Arial" w:cs="Arial"/>
          <w:color w:val="000000" w:themeColor="text1"/>
          <w:sz w:val="22"/>
          <w:szCs w:val="22"/>
        </w:rPr>
        <w:t xml:space="preserve">L.(2018), </w:t>
      </w:r>
      <w:r w:rsidRPr="001522C8">
        <w:rPr>
          <w:rFonts w:ascii="Arial" w:eastAsia="Arial" w:hAnsi="Arial" w:cs="Arial"/>
          <w:i/>
          <w:iCs/>
          <w:color w:val="000000" w:themeColor="text1"/>
          <w:sz w:val="22"/>
          <w:szCs w:val="22"/>
        </w:rPr>
        <w:t>Tourism Management</w:t>
      </w:r>
      <w:r w:rsidRPr="001522C8">
        <w:rPr>
          <w:rFonts w:ascii="Arial" w:eastAsia="Arial" w:hAnsi="Arial" w:cs="Arial"/>
          <w:color w:val="000000" w:themeColor="text1"/>
          <w:sz w:val="22"/>
          <w:szCs w:val="22"/>
        </w:rPr>
        <w:t xml:space="preserve">, (Second Edition), London: SAGE </w:t>
      </w:r>
    </w:p>
    <w:p w14:paraId="442E12F9" w14:textId="77777777" w:rsidR="00FC1915" w:rsidRPr="001522C8"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Marr, B. (2013), </w:t>
      </w:r>
      <w:r w:rsidRPr="001522C8">
        <w:rPr>
          <w:rFonts w:ascii="Arial" w:eastAsia="Arial" w:hAnsi="Arial" w:cs="Arial"/>
          <w:i/>
          <w:iCs/>
          <w:color w:val="000000" w:themeColor="text1"/>
          <w:sz w:val="22"/>
          <w:szCs w:val="22"/>
        </w:rPr>
        <w:t>Key Performance Indicators</w:t>
      </w:r>
      <w:r w:rsidRPr="001522C8">
        <w:rPr>
          <w:rFonts w:ascii="Arial" w:eastAsia="Arial" w:hAnsi="Arial" w:cs="Arial"/>
          <w:color w:val="000000" w:themeColor="text1"/>
          <w:sz w:val="22"/>
          <w:szCs w:val="22"/>
        </w:rPr>
        <w:t xml:space="preserve"> (KPI), Harlow: Pearson ☒</w:t>
      </w:r>
    </w:p>
    <w:p w14:paraId="369AB7BE" w14:textId="5455C689" w:rsidR="00FC1915" w:rsidRPr="001522C8"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Mullins, L. J. (2016), </w:t>
      </w:r>
      <w:r w:rsidRPr="001522C8">
        <w:rPr>
          <w:rFonts w:ascii="Arial" w:eastAsia="Arial" w:hAnsi="Arial" w:cs="Arial"/>
          <w:i/>
          <w:iCs/>
          <w:color w:val="000000" w:themeColor="text1"/>
          <w:sz w:val="22"/>
          <w:szCs w:val="22"/>
        </w:rPr>
        <w:t>Management and Organisational Behaviour</w:t>
      </w:r>
      <w:r w:rsidRPr="001522C8">
        <w:rPr>
          <w:rFonts w:ascii="Arial" w:eastAsia="Arial" w:hAnsi="Arial" w:cs="Arial"/>
          <w:color w:val="000000" w:themeColor="text1"/>
          <w:sz w:val="22"/>
          <w:szCs w:val="22"/>
        </w:rPr>
        <w:t xml:space="preserve">, (Eleventh Edition), Harlow: Pearson </w:t>
      </w:r>
    </w:p>
    <w:p w14:paraId="6887D354" w14:textId="77777777" w:rsidR="00FC1915" w:rsidRPr="001522C8"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Mullins, L</w:t>
      </w:r>
      <w:r w:rsidR="008520FA" w:rsidRPr="001522C8">
        <w:rPr>
          <w:rFonts w:ascii="Arial" w:eastAsia="Arial" w:hAnsi="Arial" w:cs="Arial"/>
          <w:color w:val="000000" w:themeColor="text1"/>
          <w:sz w:val="22"/>
          <w:szCs w:val="22"/>
        </w:rPr>
        <w:t>.</w:t>
      </w:r>
      <w:r w:rsidRPr="001522C8">
        <w:rPr>
          <w:rFonts w:ascii="Arial" w:eastAsia="Arial" w:hAnsi="Arial" w:cs="Arial"/>
          <w:color w:val="000000" w:themeColor="text1"/>
          <w:sz w:val="22"/>
          <w:szCs w:val="22"/>
        </w:rPr>
        <w:t xml:space="preserve">J. and </w:t>
      </w:r>
      <w:proofErr w:type="spellStart"/>
      <w:r w:rsidRPr="001522C8">
        <w:rPr>
          <w:rFonts w:ascii="Arial" w:eastAsia="Arial" w:hAnsi="Arial" w:cs="Arial"/>
          <w:color w:val="000000" w:themeColor="text1"/>
          <w:sz w:val="22"/>
          <w:szCs w:val="22"/>
        </w:rPr>
        <w:t>Dossor</w:t>
      </w:r>
      <w:proofErr w:type="spellEnd"/>
      <w:r w:rsidRPr="001522C8">
        <w:rPr>
          <w:rFonts w:ascii="Arial" w:eastAsia="Arial" w:hAnsi="Arial" w:cs="Arial"/>
          <w:color w:val="000000" w:themeColor="text1"/>
          <w:sz w:val="22"/>
          <w:szCs w:val="22"/>
        </w:rPr>
        <w:t xml:space="preserve">, P. (2013) </w:t>
      </w:r>
      <w:r w:rsidRPr="001522C8">
        <w:rPr>
          <w:rFonts w:ascii="Arial" w:eastAsia="Arial" w:hAnsi="Arial" w:cs="Arial"/>
          <w:i/>
          <w:iCs/>
          <w:color w:val="000000" w:themeColor="text1"/>
          <w:sz w:val="22"/>
          <w:szCs w:val="22"/>
        </w:rPr>
        <w:t>Hospitality Management and Organisational Behaviour</w:t>
      </w:r>
      <w:r w:rsidR="008520FA" w:rsidRPr="001522C8">
        <w:rPr>
          <w:rFonts w:ascii="Arial" w:eastAsia="Arial" w:hAnsi="Arial" w:cs="Arial"/>
          <w:i/>
          <w:iCs/>
          <w:color w:val="000000" w:themeColor="text1"/>
          <w:sz w:val="22"/>
          <w:szCs w:val="22"/>
        </w:rPr>
        <w:t>,</w:t>
      </w:r>
      <w:r w:rsidRPr="001522C8">
        <w:rPr>
          <w:rFonts w:ascii="Arial" w:eastAsia="Arial" w:hAnsi="Arial" w:cs="Arial"/>
          <w:color w:val="000000" w:themeColor="text1"/>
          <w:sz w:val="22"/>
          <w:szCs w:val="22"/>
        </w:rPr>
        <w:t xml:space="preserve"> (Fifth Edition), Harlow: Pearson ☒</w:t>
      </w:r>
    </w:p>
    <w:p w14:paraId="3DC33F84" w14:textId="70F24A21" w:rsidR="00FC1915" w:rsidRPr="001522C8" w:rsidRDefault="00FC1915">
      <w:pPr>
        <w:pStyle w:val="ListParagraph"/>
        <w:numPr>
          <w:ilvl w:val="0"/>
          <w:numId w:val="3"/>
        </w:num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Page, S. (2019), </w:t>
      </w:r>
      <w:r w:rsidRPr="001522C8">
        <w:rPr>
          <w:rFonts w:ascii="Arial" w:eastAsia="Arial" w:hAnsi="Arial" w:cs="Arial"/>
          <w:i/>
          <w:iCs/>
          <w:color w:val="000000" w:themeColor="text1"/>
          <w:sz w:val="22"/>
          <w:szCs w:val="22"/>
        </w:rPr>
        <w:t>Tourism Management</w:t>
      </w:r>
      <w:r w:rsidRPr="001522C8">
        <w:rPr>
          <w:rFonts w:ascii="Arial" w:eastAsia="Arial" w:hAnsi="Arial" w:cs="Arial"/>
          <w:color w:val="000000" w:themeColor="text1"/>
          <w:sz w:val="22"/>
          <w:szCs w:val="22"/>
        </w:rPr>
        <w:t>,</w:t>
      </w:r>
      <w:r w:rsidR="008520FA" w:rsidRPr="001522C8">
        <w:rPr>
          <w:rFonts w:ascii="Arial" w:eastAsia="Arial" w:hAnsi="Arial" w:cs="Arial"/>
          <w:color w:val="000000" w:themeColor="text1"/>
          <w:sz w:val="22"/>
          <w:szCs w:val="22"/>
        </w:rPr>
        <w:t xml:space="preserve"> </w:t>
      </w:r>
      <w:r w:rsidRPr="001522C8">
        <w:rPr>
          <w:rFonts w:ascii="Arial" w:eastAsia="Arial" w:hAnsi="Arial" w:cs="Arial"/>
          <w:color w:val="000000" w:themeColor="text1"/>
          <w:sz w:val="22"/>
          <w:szCs w:val="22"/>
        </w:rPr>
        <w:t>(</w:t>
      </w:r>
      <w:proofErr w:type="spellStart"/>
      <w:r w:rsidRPr="001522C8">
        <w:rPr>
          <w:rFonts w:ascii="Arial" w:eastAsia="Arial" w:hAnsi="Arial" w:cs="Arial"/>
          <w:color w:val="000000" w:themeColor="text1"/>
          <w:sz w:val="22"/>
          <w:szCs w:val="22"/>
        </w:rPr>
        <w:t>Fifith</w:t>
      </w:r>
      <w:proofErr w:type="spellEnd"/>
      <w:r w:rsidRPr="001522C8">
        <w:rPr>
          <w:rFonts w:ascii="Arial" w:eastAsia="Arial" w:hAnsi="Arial" w:cs="Arial"/>
          <w:color w:val="000000" w:themeColor="text1"/>
          <w:sz w:val="22"/>
          <w:szCs w:val="22"/>
        </w:rPr>
        <w:t xml:space="preserve"> Edition), Oxon: Routledge </w:t>
      </w:r>
    </w:p>
    <w:p w14:paraId="0CA2EAC7"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b/>
          <w:bCs/>
          <w:color w:val="000000" w:themeColor="text1"/>
          <w:sz w:val="22"/>
          <w:szCs w:val="22"/>
        </w:rPr>
        <w:t>Websites</w:t>
      </w:r>
      <w:r w:rsidRPr="001522C8">
        <w:rPr>
          <w:rFonts w:ascii="Arial" w:eastAsia="Arial" w:hAnsi="Arial" w:cs="Arial"/>
          <w:color w:val="000000" w:themeColor="text1"/>
          <w:sz w:val="22"/>
          <w:szCs w:val="22"/>
        </w:rPr>
        <w:t xml:space="preserve"> </w:t>
      </w:r>
    </w:p>
    <w:p w14:paraId="61157E1A" w14:textId="77777777" w:rsidR="008520FA" w:rsidRPr="001522C8" w:rsidRDefault="008520FA"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http://www.audit-commission.gov.uk</w:t>
      </w:r>
      <w:r w:rsidR="00FC1915" w:rsidRPr="001522C8">
        <w:rPr>
          <w:rFonts w:ascii="Arial" w:eastAsia="Arial" w:hAnsi="Arial" w:cs="Arial"/>
          <w:color w:val="000000" w:themeColor="text1"/>
          <w:sz w:val="22"/>
          <w:szCs w:val="22"/>
        </w:rPr>
        <w:t xml:space="preserve"> </w:t>
      </w:r>
    </w:p>
    <w:p w14:paraId="109392ED" w14:textId="77777777" w:rsidR="008520FA" w:rsidRPr="001522C8" w:rsidRDefault="008520FA"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http://www.hse.gov.uk/</w:t>
      </w:r>
      <w:r w:rsidR="00FC1915" w:rsidRPr="001522C8">
        <w:rPr>
          <w:rFonts w:ascii="Arial" w:eastAsia="Arial" w:hAnsi="Arial" w:cs="Arial"/>
          <w:color w:val="000000" w:themeColor="text1"/>
          <w:sz w:val="22"/>
          <w:szCs w:val="22"/>
        </w:rPr>
        <w:t xml:space="preserve"> </w:t>
      </w:r>
    </w:p>
    <w:p w14:paraId="08783BA8" w14:textId="77777777" w:rsidR="008520FA" w:rsidRPr="001522C8" w:rsidRDefault="008520FA"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www.hrmguide.co.uk</w:t>
      </w:r>
      <w:r w:rsidR="00FC1915" w:rsidRPr="001522C8">
        <w:rPr>
          <w:rFonts w:ascii="Arial" w:eastAsia="Arial" w:hAnsi="Arial" w:cs="Arial"/>
          <w:color w:val="000000" w:themeColor="text1"/>
          <w:sz w:val="22"/>
          <w:szCs w:val="22"/>
        </w:rPr>
        <w:t xml:space="preserve"> </w:t>
      </w:r>
    </w:p>
    <w:p w14:paraId="0795604B" w14:textId="77777777" w:rsidR="008520FA" w:rsidRPr="001522C8" w:rsidRDefault="008520FA"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www.investorsinpeople.co.uk</w:t>
      </w:r>
      <w:r w:rsidR="00FC1915" w:rsidRPr="001522C8">
        <w:rPr>
          <w:rFonts w:ascii="Arial" w:eastAsia="Arial" w:hAnsi="Arial" w:cs="Arial"/>
          <w:color w:val="000000" w:themeColor="text1"/>
          <w:sz w:val="22"/>
          <w:szCs w:val="22"/>
        </w:rPr>
        <w:t xml:space="preserve"> </w:t>
      </w:r>
    </w:p>
    <w:p w14:paraId="089BE2EF" w14:textId="1B1FB865"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http://www.cipd.co.uk/hr-resources </w:t>
      </w:r>
    </w:p>
    <w:p w14:paraId="0130D8C2" w14:textId="3B82D18A" w:rsidR="0F2CB565" w:rsidRPr="001522C8" w:rsidRDefault="0F2CB565" w:rsidP="0F2CB565">
      <w:pPr>
        <w:spacing w:beforeAutospacing="1" w:afterAutospacing="1"/>
        <w:rPr>
          <w:rFonts w:ascii="Arial" w:eastAsia="Arial" w:hAnsi="Arial" w:cs="Arial"/>
          <w:b/>
          <w:bCs/>
          <w:color w:val="000000" w:themeColor="text1"/>
          <w:sz w:val="22"/>
          <w:szCs w:val="22"/>
        </w:rPr>
      </w:pPr>
    </w:p>
    <w:p w14:paraId="5F5D9B73" w14:textId="77777777" w:rsidR="008520FA"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 xml:space="preserve">Journals </w:t>
      </w:r>
    </w:p>
    <w:p w14:paraId="25218690"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Human Relations </w:t>
      </w:r>
    </w:p>
    <w:p w14:paraId="1233F87D"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Human Resources Management Journal </w:t>
      </w:r>
    </w:p>
    <w:p w14:paraId="6ED09365"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Journal of Organisational Behaviour Learning Organisation </w:t>
      </w:r>
    </w:p>
    <w:p w14:paraId="52B38E8A"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Organisational Behaviour and Human Decision Processes </w:t>
      </w:r>
    </w:p>
    <w:p w14:paraId="4D701FEB" w14:textId="77777777" w:rsidR="008520FA" w:rsidRPr="00595BF2" w:rsidRDefault="00FC1915" w:rsidP="0F2CB565">
      <w:pPr>
        <w:spacing w:before="100" w:beforeAutospacing="1" w:after="100" w:afterAutospacing="1"/>
        <w:rPr>
          <w:rFonts w:asciiTheme="minorBidi" w:eastAsia="Arial" w:hAnsiTheme="minorBidi" w:cstheme="minorBidi"/>
          <w:color w:val="000000"/>
          <w:sz w:val="24"/>
          <w:szCs w:val="24"/>
        </w:rPr>
      </w:pPr>
      <w:r w:rsidRPr="00595BF2">
        <w:rPr>
          <w:rFonts w:asciiTheme="minorBidi" w:eastAsia="Arial" w:hAnsiTheme="minorBidi" w:cstheme="minorBidi"/>
          <w:color w:val="000000" w:themeColor="text1"/>
          <w:sz w:val="24"/>
          <w:szCs w:val="24"/>
        </w:rPr>
        <w:t xml:space="preserve">Managing Leisure: An International Journal The Economist Organization Studies Management </w:t>
      </w:r>
    </w:p>
    <w:p w14:paraId="618567C4" w14:textId="14A8D324"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Today People Management Personnel Today </w:t>
      </w:r>
    </w:p>
    <w:p w14:paraId="55EAAB89" w14:textId="77777777" w:rsidR="00855C26" w:rsidRPr="001522C8" w:rsidRDefault="00855C26" w:rsidP="0F2CB565">
      <w:pPr>
        <w:pStyle w:val="Default"/>
        <w:rPr>
          <w:rFonts w:ascii="Arial" w:eastAsia="Arial" w:hAnsi="Arial" w:cs="Arial"/>
          <w:b/>
          <w:bCs/>
          <w:color w:val="auto"/>
          <w:sz w:val="22"/>
          <w:szCs w:val="22"/>
        </w:rPr>
      </w:pPr>
    </w:p>
    <w:p w14:paraId="56CB5C17" w14:textId="77777777" w:rsidR="008520FA" w:rsidRDefault="008520FA" w:rsidP="00F75322">
      <w:pPr>
        <w:pStyle w:val="Default"/>
        <w:rPr>
          <w:rFonts w:ascii="Arial" w:hAnsi="Arial" w:cs="Arial"/>
          <w:b/>
          <w:bCs/>
          <w:color w:val="auto"/>
          <w:sz w:val="28"/>
          <w:szCs w:val="28"/>
        </w:rPr>
      </w:pPr>
    </w:p>
    <w:p w14:paraId="0545E2D3" w14:textId="77777777" w:rsidR="007F0ED8" w:rsidRDefault="007F0ED8" w:rsidP="00F75322">
      <w:pPr>
        <w:pStyle w:val="Default"/>
        <w:rPr>
          <w:rFonts w:ascii="Arial" w:hAnsi="Arial" w:cs="Arial"/>
          <w:b/>
          <w:bCs/>
          <w:color w:val="auto"/>
          <w:sz w:val="28"/>
          <w:szCs w:val="28"/>
        </w:rPr>
      </w:pPr>
    </w:p>
    <w:tbl>
      <w:tblPr>
        <w:tblpPr w:leftFromText="180" w:rightFromText="180" w:vertAnchor="text" w:horzAnchor="page" w:tblpX="1910" w:tblpY="-1488"/>
        <w:tblW w:w="88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72"/>
        <w:gridCol w:w="6554"/>
        <w:gridCol w:w="25"/>
        <w:gridCol w:w="326"/>
      </w:tblGrid>
      <w:tr w:rsidR="007F0ED8" w:rsidRPr="009768B9" w14:paraId="27350225" w14:textId="77777777" w:rsidTr="004760ED">
        <w:trPr>
          <w:trHeight w:val="360"/>
        </w:trPr>
        <w:tc>
          <w:tcPr>
            <w:tcW w:w="1972" w:type="dxa"/>
            <w:tcBorders>
              <w:top w:val="single" w:sz="4" w:space="0" w:color="auto"/>
              <w:left w:val="single" w:sz="4" w:space="0" w:color="auto"/>
              <w:bottom w:val="single" w:sz="4" w:space="0" w:color="auto"/>
              <w:right w:val="single" w:sz="4" w:space="0" w:color="auto"/>
            </w:tcBorders>
            <w:shd w:val="clear" w:color="auto" w:fill="EEECE1" w:themeFill="background2"/>
          </w:tcPr>
          <w:p w14:paraId="15F6F1EB" w14:textId="77777777" w:rsidR="007F0ED8"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sidRPr="009768B9">
              <w:rPr>
                <w:rFonts w:ascii="Arial" w:eastAsia="Arial Unicode MS" w:hAnsi="Arial" w:cs="Arial"/>
                <w:b/>
                <w:bdr w:val="nil"/>
                <w:lang w:val="en-US" w:eastAsia="en-US"/>
              </w:rPr>
              <w:t>DATE</w:t>
            </w:r>
          </w:p>
          <w:p w14:paraId="3DAB77C6" w14:textId="77777777" w:rsidR="007F0ED8"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p w14:paraId="761EB1A1"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tc>
        <w:tc>
          <w:tcPr>
            <w:tcW w:w="6554" w:type="dxa"/>
            <w:tcBorders>
              <w:top w:val="single" w:sz="4" w:space="0" w:color="auto"/>
              <w:left w:val="single" w:sz="4" w:space="0" w:color="auto"/>
              <w:bottom w:val="single" w:sz="4" w:space="0" w:color="auto"/>
              <w:right w:val="single" w:sz="4" w:space="0" w:color="auto"/>
            </w:tcBorders>
            <w:shd w:val="clear" w:color="auto" w:fill="EEECE1" w:themeFill="background2"/>
          </w:tcPr>
          <w:p w14:paraId="1291715D"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sidRPr="009768B9">
              <w:rPr>
                <w:rFonts w:ascii="Arial" w:eastAsia="Arial Unicode MS" w:hAnsi="Arial" w:cs="Arial"/>
                <w:b/>
                <w:bdr w:val="nil"/>
                <w:lang w:val="en-US" w:eastAsia="en-US"/>
              </w:rPr>
              <w:t xml:space="preserve">LECTURE </w:t>
            </w:r>
          </w:p>
        </w:tc>
        <w:tc>
          <w:tcPr>
            <w:tcW w:w="351" w:type="dxa"/>
            <w:gridSpan w:val="2"/>
            <w:vMerge w:val="restart"/>
            <w:tcBorders>
              <w:top w:val="nil"/>
              <w:left w:val="single" w:sz="4" w:space="0" w:color="auto"/>
              <w:right w:val="nil"/>
            </w:tcBorders>
          </w:tcPr>
          <w:p w14:paraId="70B6CAA2"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p w14:paraId="2F889E7E" w14:textId="77777777" w:rsidR="007F0ED8" w:rsidRPr="009768B9" w:rsidRDefault="007F0ED8" w:rsidP="004760ED">
            <w:pPr>
              <w:pBdr>
                <w:top w:val="nil"/>
                <w:left w:val="nil"/>
                <w:bottom w:val="nil"/>
                <w:right w:val="nil"/>
                <w:between w:val="nil"/>
                <w:bar w:val="nil"/>
              </w:pBdr>
              <w:overflowPunct w:val="0"/>
              <w:autoSpaceDE w:val="0"/>
              <w:autoSpaceDN w:val="0"/>
              <w:adjustRightInd w:val="0"/>
              <w:contextualSpacing/>
              <w:textAlignment w:val="baseline"/>
              <w:rPr>
                <w:rFonts w:ascii="Arial" w:eastAsia="Arial Unicode MS" w:hAnsi="Arial" w:cs="Arial"/>
                <w:b/>
                <w:bdr w:val="nil"/>
                <w:lang w:val="en-US" w:eastAsia="en-US"/>
              </w:rPr>
            </w:pPr>
          </w:p>
        </w:tc>
      </w:tr>
      <w:tr w:rsidR="007F0ED8" w:rsidRPr="009768B9" w14:paraId="4473AE95" w14:textId="77777777" w:rsidTr="004760ED">
        <w:trPr>
          <w:trHeight w:val="414"/>
        </w:trPr>
        <w:tc>
          <w:tcPr>
            <w:tcW w:w="1972" w:type="dxa"/>
            <w:tcBorders>
              <w:top w:val="single" w:sz="4" w:space="0" w:color="auto"/>
              <w:left w:val="single" w:sz="4" w:space="0" w:color="auto"/>
              <w:bottom w:val="single" w:sz="4" w:space="0" w:color="auto"/>
              <w:right w:val="single" w:sz="4" w:space="0" w:color="auto"/>
            </w:tcBorders>
          </w:tcPr>
          <w:p w14:paraId="37A00C06"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w:t>
            </w:r>
          </w:p>
          <w:p w14:paraId="11FA2011"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2/10</w:t>
            </w:r>
          </w:p>
        </w:tc>
        <w:tc>
          <w:tcPr>
            <w:tcW w:w="6554" w:type="dxa"/>
            <w:tcBorders>
              <w:top w:val="single" w:sz="4" w:space="0" w:color="auto"/>
              <w:left w:val="single" w:sz="4" w:space="0" w:color="auto"/>
              <w:bottom w:val="single" w:sz="4" w:space="0" w:color="auto"/>
              <w:right w:val="single" w:sz="4" w:space="0" w:color="auto"/>
            </w:tcBorders>
          </w:tcPr>
          <w:p w14:paraId="43ACF681" w14:textId="77777777" w:rsidR="007F0ED8" w:rsidRPr="00A7305C" w:rsidRDefault="007F0ED8" w:rsidP="007F0ED8">
            <w:pPr>
              <w:numPr>
                <w:ilvl w:val="0"/>
                <w:numId w:val="15"/>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eastAsia="Calibri" w:hAnsiTheme="minorBidi" w:cstheme="minorBidi"/>
                <w:color w:val="000000"/>
                <w:sz w:val="22"/>
                <w:szCs w:val="22"/>
                <w:u w:color="000000"/>
                <w:bdr w:val="nil"/>
                <w:lang w:val="en-US"/>
              </w:rPr>
              <w:t>Module Overview</w:t>
            </w:r>
          </w:p>
          <w:p w14:paraId="5D7993E5" w14:textId="77777777" w:rsidR="007F0ED8" w:rsidRPr="00A7305C" w:rsidRDefault="007F0ED8" w:rsidP="007F0ED8">
            <w:pPr>
              <w:numPr>
                <w:ilvl w:val="0"/>
                <w:numId w:val="15"/>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r w:rsidRPr="00A7305C">
              <w:rPr>
                <w:rFonts w:asciiTheme="minorBidi" w:hAnsiTheme="minorBidi" w:cstheme="minorBidi"/>
                <w:sz w:val="22"/>
                <w:szCs w:val="22"/>
              </w:rPr>
              <w:t>Introduction to Ops Management &amp; Assignment</w:t>
            </w:r>
          </w:p>
          <w:p w14:paraId="1C2B9AA6" w14:textId="0E529617" w:rsidR="007F0ED8" w:rsidRPr="00A7305C" w:rsidRDefault="007F0ED8" w:rsidP="002E1515">
            <w:pPr>
              <w:pBdr>
                <w:top w:val="nil"/>
                <w:left w:val="nil"/>
                <w:bottom w:val="nil"/>
                <w:right w:val="nil"/>
                <w:between w:val="nil"/>
                <w:bar w:val="nil"/>
              </w:pBdr>
              <w:ind w:left="720"/>
              <w:rPr>
                <w:rFonts w:asciiTheme="minorBidi" w:eastAsia="Arial Unicode MS" w:hAnsiTheme="minorBidi" w:cstheme="minorBidi"/>
                <w:sz w:val="22"/>
                <w:szCs w:val="22"/>
                <w:bdr w:val="nil"/>
                <w:lang w:val="en-US" w:eastAsia="en-US"/>
              </w:rPr>
            </w:pPr>
            <w:r w:rsidRPr="00A7305C">
              <w:rPr>
                <w:rFonts w:asciiTheme="minorBidi" w:hAnsiTheme="minorBidi" w:cstheme="minorBidi"/>
                <w:sz w:val="22"/>
                <w:szCs w:val="22"/>
              </w:rPr>
              <w:t xml:space="preserve"> </w:t>
            </w:r>
          </w:p>
        </w:tc>
        <w:tc>
          <w:tcPr>
            <w:tcW w:w="351" w:type="dxa"/>
            <w:gridSpan w:val="2"/>
            <w:vMerge/>
            <w:tcBorders>
              <w:left w:val="single" w:sz="4" w:space="0" w:color="auto"/>
              <w:right w:val="nil"/>
            </w:tcBorders>
          </w:tcPr>
          <w:p w14:paraId="4FD89FB4" w14:textId="77777777" w:rsidR="007F0ED8" w:rsidRPr="00A7305C" w:rsidRDefault="007F0ED8" w:rsidP="004760ED">
            <w:pPr>
              <w:numPr>
                <w:ilvl w:val="12"/>
                <w:numId w:val="0"/>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p>
        </w:tc>
      </w:tr>
      <w:tr w:rsidR="007F0ED8" w:rsidRPr="009768B9" w14:paraId="1F9E4E39"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24FD5D14"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Week 2 </w:t>
            </w:r>
          </w:p>
          <w:p w14:paraId="26E87EAA"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9/10 </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5014A7" w14:textId="77777777" w:rsidR="007F0ED8" w:rsidRPr="00A7305C" w:rsidRDefault="007F0ED8" w:rsidP="007F0ED8">
            <w:pPr>
              <w:numPr>
                <w:ilvl w:val="0"/>
                <w:numId w:val="20"/>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hAnsiTheme="minorBidi" w:cstheme="minorBidi"/>
                <w:sz w:val="22"/>
                <w:szCs w:val="22"/>
              </w:rPr>
              <w:t xml:space="preserve">Supplier Chains &amp; Stakeholders (HR &amp; Finance)  </w:t>
            </w:r>
          </w:p>
          <w:p w14:paraId="5B351CCA" w14:textId="77777777" w:rsidR="007F0ED8" w:rsidRPr="00A7305C" w:rsidRDefault="007F0ED8" w:rsidP="007F0ED8">
            <w:pPr>
              <w:numPr>
                <w:ilvl w:val="0"/>
                <w:numId w:val="20"/>
              </w:numPr>
              <w:pBdr>
                <w:top w:val="nil"/>
                <w:left w:val="nil"/>
                <w:bottom w:val="nil"/>
                <w:right w:val="nil"/>
                <w:between w:val="nil"/>
                <w:bar w:val="nil"/>
              </w:pBdr>
              <w:rPr>
                <w:rFonts w:asciiTheme="minorBidi" w:eastAsia="Arial Unicode MS" w:hAnsiTheme="minorBidi" w:cstheme="minorBidi"/>
                <w:sz w:val="22"/>
                <w:szCs w:val="22"/>
                <w:bdr w:val="nil"/>
                <w:lang w:eastAsia="en-US"/>
              </w:rPr>
            </w:pPr>
            <w:r w:rsidRPr="00A7305C">
              <w:rPr>
                <w:rFonts w:asciiTheme="minorBidi" w:hAnsiTheme="minorBidi" w:cstheme="minorBidi"/>
                <w:sz w:val="22"/>
                <w:szCs w:val="22"/>
              </w:rPr>
              <w:t xml:space="preserve">HR – Performance review, and workforce planning </w:t>
            </w:r>
            <w:r w:rsidRPr="00A7305C">
              <w:rPr>
                <w:rFonts w:asciiTheme="minorBidi" w:eastAsia="Arial" w:hAnsiTheme="minorBidi" w:cstheme="minorBidi"/>
                <w:color w:val="000000" w:themeColor="text1"/>
                <w:sz w:val="22"/>
                <w:szCs w:val="22"/>
              </w:rPr>
              <w:t xml:space="preserve"> Recruitment and Selection, employment law, staffing and rotas </w:t>
            </w:r>
          </w:p>
        </w:tc>
      </w:tr>
      <w:tr w:rsidR="007F0ED8" w:rsidRPr="009768B9" w14:paraId="0C9DDA87"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left w:val="single" w:sz="4" w:space="0" w:color="auto"/>
              <w:bottom w:val="single" w:sz="4" w:space="0" w:color="auto"/>
              <w:right w:val="single" w:sz="4" w:space="0" w:color="auto"/>
            </w:tcBorders>
          </w:tcPr>
          <w:p w14:paraId="172B9635"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3</w:t>
            </w:r>
          </w:p>
          <w:p w14:paraId="7E2E3D40"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16/10</w:t>
            </w:r>
          </w:p>
        </w:tc>
        <w:tc>
          <w:tcPr>
            <w:tcW w:w="6579" w:type="dxa"/>
            <w:gridSpan w:val="2"/>
            <w:tcBorders>
              <w:left w:val="single" w:sz="4" w:space="0" w:color="auto"/>
              <w:bottom w:val="single" w:sz="4" w:space="0" w:color="auto"/>
              <w:right w:val="single" w:sz="4" w:space="0" w:color="auto"/>
            </w:tcBorders>
            <w:tcMar>
              <w:top w:w="0" w:type="dxa"/>
              <w:left w:w="108" w:type="dxa"/>
              <w:bottom w:w="0" w:type="dxa"/>
              <w:right w:w="108" w:type="dxa"/>
            </w:tcMar>
          </w:tcPr>
          <w:p w14:paraId="77FA9211" w14:textId="66CA3185" w:rsidR="007F0ED8" w:rsidRDefault="00304CBD" w:rsidP="007F0ED8">
            <w:pPr>
              <w:pStyle w:val="ListParagraph"/>
              <w:numPr>
                <w:ilvl w:val="1"/>
                <w:numId w:val="11"/>
              </w:numPr>
              <w:pBdr>
                <w:top w:val="nil"/>
                <w:left w:val="nil"/>
                <w:bottom w:val="nil"/>
                <w:right w:val="nil"/>
                <w:between w:val="nil"/>
                <w:bar w:val="nil"/>
              </w:pBdr>
              <w:spacing w:line="276" w:lineRule="auto"/>
              <w:rPr>
                <w:rFonts w:asciiTheme="minorBidi" w:eastAsia="Arial Unicode MS" w:hAnsiTheme="minorBidi" w:cstheme="minorBidi"/>
                <w:sz w:val="22"/>
                <w:szCs w:val="22"/>
                <w:bdr w:val="nil"/>
                <w:lang w:val="en-US" w:eastAsia="en-US"/>
              </w:rPr>
            </w:pPr>
            <w:r>
              <w:rPr>
                <w:rFonts w:asciiTheme="minorBidi" w:eastAsia="Arial Unicode MS" w:hAnsiTheme="minorBidi" w:cstheme="minorBidi"/>
                <w:sz w:val="22"/>
                <w:szCs w:val="22"/>
                <w:bdr w:val="nil"/>
                <w:lang w:val="en-US" w:eastAsia="en-US"/>
              </w:rPr>
              <w:t xml:space="preserve">ARENA </w:t>
            </w:r>
            <w:r w:rsidR="00F21099">
              <w:rPr>
                <w:rFonts w:asciiTheme="minorBidi" w:eastAsia="Arial Unicode MS" w:hAnsiTheme="minorBidi" w:cstheme="minorBidi"/>
                <w:sz w:val="22"/>
                <w:szCs w:val="22"/>
                <w:bdr w:val="nil"/>
                <w:lang w:val="en-US" w:eastAsia="en-US"/>
              </w:rPr>
              <w:t xml:space="preserve">VISIT </w:t>
            </w:r>
          </w:p>
          <w:p w14:paraId="561D520C" w14:textId="0B22FC2A" w:rsidR="00F86750" w:rsidRPr="00F86750" w:rsidRDefault="00F86750" w:rsidP="00F86750">
            <w:pPr>
              <w:pBdr>
                <w:top w:val="nil"/>
                <w:left w:val="nil"/>
                <w:bottom w:val="nil"/>
                <w:right w:val="nil"/>
                <w:between w:val="nil"/>
                <w:bar w:val="nil"/>
              </w:pBdr>
              <w:spacing w:line="276" w:lineRule="auto"/>
              <w:ind w:left="1080"/>
              <w:rPr>
                <w:rFonts w:asciiTheme="minorBidi" w:eastAsia="Arial Unicode MS" w:hAnsiTheme="minorBidi" w:cstheme="minorBidi"/>
                <w:sz w:val="22"/>
                <w:szCs w:val="22"/>
                <w:bdr w:val="nil"/>
                <w:lang w:val="en-US" w:eastAsia="en-US"/>
              </w:rPr>
            </w:pPr>
          </w:p>
          <w:p w14:paraId="3C651330" w14:textId="11F22B08" w:rsidR="00F21099" w:rsidRPr="00A7305C" w:rsidRDefault="00F21099" w:rsidP="00F21099">
            <w:pPr>
              <w:pStyle w:val="ListParagraph"/>
              <w:pBdr>
                <w:top w:val="nil"/>
                <w:left w:val="nil"/>
                <w:bottom w:val="nil"/>
                <w:right w:val="nil"/>
                <w:between w:val="nil"/>
                <w:bar w:val="nil"/>
              </w:pBdr>
              <w:spacing w:line="276" w:lineRule="auto"/>
              <w:ind w:left="1440"/>
              <w:rPr>
                <w:rFonts w:asciiTheme="minorBidi" w:eastAsia="Arial Unicode MS" w:hAnsiTheme="minorBidi" w:cstheme="minorBidi"/>
                <w:sz w:val="22"/>
                <w:szCs w:val="22"/>
                <w:bdr w:val="nil"/>
                <w:lang w:val="en-US" w:eastAsia="en-US"/>
              </w:rPr>
            </w:pPr>
          </w:p>
        </w:tc>
      </w:tr>
      <w:tr w:rsidR="007F0ED8" w:rsidRPr="009768B9" w14:paraId="3490DA1C"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1ED52877"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Week 4 </w:t>
            </w:r>
          </w:p>
          <w:p w14:paraId="727E1247"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23/10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6256B44" w14:textId="0776230F" w:rsidR="007F0ED8" w:rsidRPr="00A7305C" w:rsidRDefault="00F86750" w:rsidP="007F0ED8">
            <w:pPr>
              <w:pStyle w:val="ListParagraph"/>
              <w:numPr>
                <w:ilvl w:val="0"/>
                <w:numId w:val="17"/>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r>
              <w:rPr>
                <w:rFonts w:asciiTheme="minorBidi" w:eastAsia="Arial Unicode MS" w:hAnsiTheme="minorBidi" w:cstheme="minorBidi"/>
                <w:sz w:val="22"/>
                <w:szCs w:val="22"/>
                <w:bdr w:val="nil"/>
                <w:lang w:val="en-US" w:eastAsia="en-US"/>
              </w:rPr>
              <w:t xml:space="preserve">ARENA VISIT CONTINUED </w:t>
            </w:r>
            <w:r w:rsidR="007F0ED8" w:rsidRPr="00A7305C">
              <w:rPr>
                <w:rFonts w:asciiTheme="minorBidi" w:eastAsia="Arial Unicode MS" w:hAnsiTheme="minorBidi" w:cstheme="minorBidi"/>
                <w:sz w:val="22"/>
                <w:szCs w:val="22"/>
                <w:bdr w:val="nil"/>
                <w:lang w:val="en-US" w:eastAsia="en-US"/>
              </w:rPr>
              <w:t xml:space="preserve"> </w:t>
            </w:r>
          </w:p>
        </w:tc>
      </w:tr>
      <w:tr w:rsidR="007F0ED8" w:rsidRPr="009768B9" w14:paraId="020C982B"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340C25CF"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5</w:t>
            </w:r>
          </w:p>
          <w:p w14:paraId="51135489"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30/10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D9ED98B" w14:textId="77777777" w:rsidR="007F0ED8" w:rsidRPr="00A7305C" w:rsidRDefault="007F0ED8" w:rsidP="007F0ED8">
            <w:pPr>
              <w:numPr>
                <w:ilvl w:val="0"/>
                <w:numId w:val="16"/>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eastAsia="Calibri" w:hAnsiTheme="minorBidi" w:cstheme="minorBidi"/>
                <w:color w:val="000000"/>
                <w:sz w:val="22"/>
                <w:szCs w:val="22"/>
                <w:u w:color="000000"/>
                <w:bdr w:val="nil"/>
                <w:lang w:val="en-US"/>
              </w:rPr>
              <w:t>Tourism, Events and Leisure impacts: social, economic, political, environmental, and cultural impacts both positive and negative.</w:t>
            </w:r>
          </w:p>
        </w:tc>
      </w:tr>
      <w:tr w:rsidR="007F0ED8" w:rsidRPr="009768B9" w14:paraId="32E5B79C" w14:textId="77777777" w:rsidTr="00250C9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shd w:val="clear" w:color="auto" w:fill="FFFFFF" w:themeFill="background1"/>
          </w:tcPr>
          <w:p w14:paraId="3836680A" w14:textId="77777777" w:rsidR="007F0ED8" w:rsidRPr="009768B9" w:rsidRDefault="007F0ED8" w:rsidP="004760ED">
            <w:pPr>
              <w:numPr>
                <w:ilvl w:val="12"/>
                <w:numId w:val="0"/>
              </w:numPr>
              <w:pBdr>
                <w:top w:val="nil"/>
                <w:left w:val="nil"/>
                <w:bottom w:val="nil"/>
                <w:right w:val="nil"/>
                <w:between w:val="nil"/>
                <w:bar w:val="nil"/>
              </w:pBdr>
              <w:jc w:val="center"/>
              <w:rPr>
                <w:rFonts w:ascii="Arial" w:eastAsia="Arial Unicode MS" w:hAnsi="Arial" w:cs="Arial"/>
                <w:b/>
                <w:bdr w:val="nil"/>
                <w:lang w:val="en-US" w:eastAsia="en-US"/>
              </w:rPr>
            </w:pPr>
            <w:r w:rsidRPr="009768B9">
              <w:rPr>
                <w:rFonts w:ascii="Arial" w:eastAsia="Arial Unicode MS" w:hAnsi="Arial" w:cs="Arial"/>
                <w:b/>
                <w:bdr w:val="nil"/>
                <w:lang w:val="en-US" w:eastAsia="en-US"/>
              </w:rPr>
              <w:t xml:space="preserve">Week 6 </w:t>
            </w:r>
          </w:p>
          <w:p w14:paraId="1A4206E1" w14:textId="77777777" w:rsidR="007F0ED8" w:rsidRPr="009768B9" w:rsidRDefault="007F0ED8" w:rsidP="004760ED">
            <w:pPr>
              <w:numPr>
                <w:ilvl w:val="12"/>
                <w:numId w:val="0"/>
              </w:numPr>
              <w:pBdr>
                <w:top w:val="nil"/>
                <w:left w:val="nil"/>
                <w:bottom w:val="nil"/>
                <w:right w:val="nil"/>
                <w:between w:val="nil"/>
                <w:bar w:val="nil"/>
              </w:pBdr>
              <w:jc w:val="center"/>
              <w:rPr>
                <w:rFonts w:ascii="Arial" w:eastAsia="Arial Unicode MS" w:hAnsi="Arial" w:cs="Arial"/>
                <w:b/>
                <w:bdr w:val="nil"/>
                <w:lang w:val="en-US" w:eastAsia="en-US"/>
              </w:rPr>
            </w:pPr>
            <w:r w:rsidRPr="009768B9">
              <w:rPr>
                <w:rFonts w:ascii="Arial" w:eastAsia="Arial Unicode MS" w:hAnsi="Arial" w:cs="Arial"/>
                <w:b/>
                <w:bdr w:val="nil"/>
                <w:lang w:val="en-US" w:eastAsia="en-US"/>
              </w:rPr>
              <w:t xml:space="preserve"> w/c 06/11</w:t>
            </w:r>
          </w:p>
        </w:tc>
        <w:tc>
          <w:tcPr>
            <w:tcW w:w="6579" w:type="dxa"/>
            <w:gridSpan w:val="2"/>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69EEF8D4" w14:textId="77777777" w:rsidR="00250C92" w:rsidRPr="00250C92" w:rsidRDefault="00250C92" w:rsidP="00250C92">
            <w:pPr>
              <w:numPr>
                <w:ilvl w:val="12"/>
                <w:numId w:val="0"/>
              </w:numPr>
              <w:pBdr>
                <w:top w:val="nil"/>
                <w:left w:val="nil"/>
                <w:bottom w:val="nil"/>
                <w:right w:val="nil"/>
                <w:between w:val="nil"/>
                <w:bar w:val="nil"/>
              </w:pBdr>
              <w:spacing w:line="276" w:lineRule="auto"/>
              <w:jc w:val="center"/>
              <w:rPr>
                <w:rFonts w:ascii="Arial" w:eastAsia="Calibri" w:hAnsi="Arial" w:cs="Arial"/>
                <w:bCs/>
                <w:color w:val="000000"/>
                <w:sz w:val="22"/>
                <w:szCs w:val="22"/>
                <w:u w:color="000000"/>
                <w:bdr w:val="nil"/>
              </w:rPr>
            </w:pPr>
            <w:r w:rsidRPr="00250C92">
              <w:rPr>
                <w:rFonts w:ascii="Arial" w:eastAsia="Calibri" w:hAnsi="Arial" w:cs="Arial"/>
                <w:bCs/>
                <w:color w:val="000000"/>
                <w:sz w:val="22"/>
                <w:szCs w:val="22"/>
                <w:u w:color="000000"/>
                <w:bdr w:val="nil"/>
              </w:rPr>
              <w:t xml:space="preserve">Operational Planning Finance </w:t>
            </w:r>
          </w:p>
          <w:p w14:paraId="0FCCD055" w14:textId="77777777" w:rsidR="00250C92" w:rsidRPr="00250C92" w:rsidRDefault="00250C92" w:rsidP="00250C92">
            <w:pPr>
              <w:numPr>
                <w:ilvl w:val="12"/>
                <w:numId w:val="0"/>
              </w:numPr>
              <w:pBdr>
                <w:top w:val="nil"/>
                <w:left w:val="nil"/>
                <w:bottom w:val="nil"/>
                <w:right w:val="nil"/>
                <w:between w:val="nil"/>
                <w:bar w:val="nil"/>
              </w:pBdr>
              <w:spacing w:line="276" w:lineRule="auto"/>
              <w:jc w:val="center"/>
              <w:rPr>
                <w:rFonts w:ascii="Arial" w:eastAsia="Calibri" w:hAnsi="Arial" w:cs="Arial"/>
                <w:bCs/>
                <w:color w:val="000000"/>
                <w:sz w:val="22"/>
                <w:szCs w:val="22"/>
                <w:u w:color="000000"/>
                <w:bdr w:val="nil"/>
              </w:rPr>
            </w:pPr>
            <w:r w:rsidRPr="00250C92">
              <w:rPr>
                <w:rFonts w:ascii="Arial" w:eastAsia="Calibri" w:hAnsi="Arial" w:cs="Arial"/>
                <w:bCs/>
                <w:color w:val="000000"/>
                <w:sz w:val="22"/>
                <w:szCs w:val="22"/>
                <w:u w:color="000000"/>
                <w:bdr w:val="nil"/>
              </w:rPr>
              <w:t>•</w:t>
            </w:r>
            <w:r w:rsidRPr="00250C92">
              <w:rPr>
                <w:rFonts w:ascii="Arial" w:eastAsia="Calibri" w:hAnsi="Arial" w:cs="Arial"/>
                <w:bCs/>
                <w:color w:val="000000"/>
                <w:sz w:val="22"/>
                <w:szCs w:val="22"/>
                <w:u w:color="000000"/>
                <w:bdr w:val="nil"/>
              </w:rPr>
              <w:tab/>
              <w:t>Understand the role of financial management in the overall management of a business operation</w:t>
            </w:r>
          </w:p>
          <w:p w14:paraId="3F611543" w14:textId="77777777" w:rsidR="00250C92" w:rsidRPr="00250C92" w:rsidRDefault="00250C92" w:rsidP="00250C92">
            <w:pPr>
              <w:numPr>
                <w:ilvl w:val="12"/>
                <w:numId w:val="0"/>
              </w:numPr>
              <w:pBdr>
                <w:top w:val="nil"/>
                <w:left w:val="nil"/>
                <w:bottom w:val="nil"/>
                <w:right w:val="nil"/>
                <w:between w:val="nil"/>
                <w:bar w:val="nil"/>
              </w:pBdr>
              <w:spacing w:line="276" w:lineRule="auto"/>
              <w:jc w:val="center"/>
              <w:rPr>
                <w:rFonts w:ascii="Arial" w:eastAsia="Calibri" w:hAnsi="Arial" w:cs="Arial"/>
                <w:bCs/>
                <w:color w:val="000000"/>
                <w:sz w:val="22"/>
                <w:szCs w:val="22"/>
                <w:u w:color="000000"/>
                <w:bdr w:val="nil"/>
              </w:rPr>
            </w:pPr>
            <w:r w:rsidRPr="00250C92">
              <w:rPr>
                <w:rFonts w:ascii="Arial" w:eastAsia="Calibri" w:hAnsi="Arial" w:cs="Arial"/>
                <w:bCs/>
                <w:color w:val="000000"/>
                <w:sz w:val="22"/>
                <w:szCs w:val="22"/>
                <w:u w:color="000000"/>
                <w:bdr w:val="nil"/>
              </w:rPr>
              <w:t>o</w:t>
            </w:r>
            <w:r w:rsidRPr="00250C92">
              <w:rPr>
                <w:rFonts w:ascii="Arial" w:eastAsia="Calibri" w:hAnsi="Arial" w:cs="Arial"/>
                <w:bCs/>
                <w:color w:val="000000"/>
                <w:sz w:val="22"/>
                <w:szCs w:val="22"/>
                <w:u w:color="000000"/>
                <w:bdr w:val="nil"/>
              </w:rPr>
              <w:tab/>
              <w:t>Financial Planning -</w:t>
            </w:r>
          </w:p>
          <w:p w14:paraId="0A7970A7" w14:textId="77777777" w:rsidR="00250C92" w:rsidRPr="00250C92" w:rsidRDefault="00250C92" w:rsidP="00250C92">
            <w:pPr>
              <w:numPr>
                <w:ilvl w:val="12"/>
                <w:numId w:val="0"/>
              </w:numPr>
              <w:pBdr>
                <w:top w:val="nil"/>
                <w:left w:val="nil"/>
                <w:bottom w:val="nil"/>
                <w:right w:val="nil"/>
                <w:between w:val="nil"/>
                <w:bar w:val="nil"/>
              </w:pBdr>
              <w:spacing w:line="276" w:lineRule="auto"/>
              <w:jc w:val="center"/>
              <w:rPr>
                <w:rFonts w:ascii="Arial" w:eastAsia="Calibri" w:hAnsi="Arial" w:cs="Arial"/>
                <w:bCs/>
                <w:color w:val="000000"/>
                <w:sz w:val="22"/>
                <w:szCs w:val="22"/>
                <w:u w:color="000000"/>
                <w:bdr w:val="nil"/>
              </w:rPr>
            </w:pPr>
            <w:r w:rsidRPr="00250C92">
              <w:rPr>
                <w:rFonts w:ascii="Arial" w:eastAsia="Calibri" w:hAnsi="Arial" w:cs="Arial"/>
                <w:bCs/>
                <w:color w:val="000000"/>
                <w:sz w:val="22"/>
                <w:szCs w:val="22"/>
                <w:u w:color="000000"/>
                <w:bdr w:val="nil"/>
              </w:rPr>
              <w:t>•</w:t>
            </w:r>
            <w:r w:rsidRPr="00250C92">
              <w:rPr>
                <w:rFonts w:ascii="Arial" w:eastAsia="Calibri" w:hAnsi="Arial" w:cs="Arial"/>
                <w:bCs/>
                <w:color w:val="000000"/>
                <w:sz w:val="22"/>
                <w:szCs w:val="22"/>
                <w:u w:color="000000"/>
                <w:bdr w:val="nil"/>
              </w:rPr>
              <w:tab/>
              <w:t xml:space="preserve">Event budgeting, pricing ,costing </w:t>
            </w:r>
          </w:p>
          <w:p w14:paraId="71F72F7D" w14:textId="6FE36AD1" w:rsidR="007F0ED8" w:rsidRPr="00250C92" w:rsidRDefault="00250C92" w:rsidP="00250C92">
            <w:pPr>
              <w:numPr>
                <w:ilvl w:val="12"/>
                <w:numId w:val="0"/>
              </w:numPr>
              <w:pBdr>
                <w:top w:val="nil"/>
                <w:left w:val="nil"/>
                <w:bottom w:val="nil"/>
                <w:right w:val="nil"/>
                <w:between w:val="nil"/>
                <w:bar w:val="nil"/>
              </w:pBdr>
              <w:spacing w:line="276" w:lineRule="auto"/>
              <w:jc w:val="center"/>
              <w:rPr>
                <w:rFonts w:ascii="Arial" w:eastAsia="Calibri" w:hAnsi="Arial" w:cs="Arial"/>
                <w:bCs/>
                <w:color w:val="000000"/>
                <w:sz w:val="22"/>
                <w:szCs w:val="22"/>
                <w:u w:color="000000"/>
                <w:bdr w:val="nil"/>
              </w:rPr>
            </w:pPr>
            <w:r w:rsidRPr="00250C92">
              <w:rPr>
                <w:rFonts w:ascii="Arial" w:eastAsia="Calibri" w:hAnsi="Arial" w:cs="Arial"/>
                <w:bCs/>
                <w:color w:val="000000"/>
                <w:sz w:val="22"/>
                <w:szCs w:val="22"/>
                <w:u w:color="000000"/>
                <w:bdr w:val="nil"/>
              </w:rPr>
              <w:t>•</w:t>
            </w:r>
            <w:r w:rsidRPr="00250C92">
              <w:rPr>
                <w:rFonts w:ascii="Arial" w:eastAsia="Calibri" w:hAnsi="Arial" w:cs="Arial"/>
                <w:bCs/>
                <w:color w:val="000000"/>
                <w:sz w:val="22"/>
                <w:szCs w:val="22"/>
                <w:u w:color="000000"/>
                <w:bdr w:val="nil"/>
              </w:rPr>
              <w:tab/>
              <w:t>Understand the advantages and shortcomings of using a budget</w:t>
            </w:r>
          </w:p>
        </w:tc>
      </w:tr>
      <w:tr w:rsidR="007F0ED8" w:rsidRPr="009768B9" w14:paraId="648C8418"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552"/>
        </w:trPr>
        <w:tc>
          <w:tcPr>
            <w:tcW w:w="1972" w:type="dxa"/>
            <w:tcBorders>
              <w:top w:val="single" w:sz="4" w:space="0" w:color="auto"/>
              <w:left w:val="single" w:sz="4" w:space="0" w:color="auto"/>
              <w:bottom w:val="single" w:sz="4" w:space="0" w:color="auto"/>
              <w:right w:val="single" w:sz="4" w:space="0" w:color="auto"/>
            </w:tcBorders>
            <w:shd w:val="clear" w:color="auto" w:fill="FFFFFF" w:themeFill="background1"/>
          </w:tcPr>
          <w:p w14:paraId="31C1B669"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7</w:t>
            </w:r>
          </w:p>
          <w:p w14:paraId="6F7FB2B5"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13/11</w:t>
            </w:r>
          </w:p>
        </w:tc>
        <w:tc>
          <w:tcPr>
            <w:tcW w:w="6554"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10F7BE6C" w14:textId="77777777" w:rsidR="007F0ED8" w:rsidRPr="00A7305C" w:rsidRDefault="007F0ED8" w:rsidP="007F0ED8">
            <w:pPr>
              <w:numPr>
                <w:ilvl w:val="0"/>
                <w:numId w:val="18"/>
              </w:numPr>
              <w:pBdr>
                <w:top w:val="nil"/>
                <w:left w:val="nil"/>
                <w:bottom w:val="nil"/>
                <w:right w:val="nil"/>
                <w:between w:val="nil"/>
                <w:bar w:val="nil"/>
              </w:pBdr>
              <w:contextualSpacing/>
              <w:rPr>
                <w:rFonts w:asciiTheme="minorHAnsi" w:eastAsia="Calibri" w:hAnsiTheme="minorHAnsi" w:cstheme="minorHAnsi"/>
                <w:color w:val="000000"/>
                <w:sz w:val="22"/>
                <w:szCs w:val="22"/>
                <w:u w:color="000000"/>
                <w:bdr w:val="nil"/>
                <w:lang w:val="en-US"/>
              </w:rPr>
            </w:pPr>
            <w:r w:rsidRPr="00A7305C">
              <w:rPr>
                <w:rFonts w:ascii="Arial" w:hAnsi="Arial" w:cs="Arial"/>
                <w:sz w:val="22"/>
                <w:szCs w:val="22"/>
                <w:bdr w:val="none" w:sz="0" w:space="0" w:color="auto" w:frame="1"/>
              </w:rPr>
              <w:t>Planning, Logistics, Exhibitions, Events and Operational Set Up.</w:t>
            </w:r>
          </w:p>
          <w:p w14:paraId="0B50E1AC" w14:textId="77777777" w:rsidR="007F0ED8" w:rsidRPr="00A7305C" w:rsidRDefault="007F0ED8" w:rsidP="007F0ED8">
            <w:pPr>
              <w:numPr>
                <w:ilvl w:val="0"/>
                <w:numId w:val="18"/>
              </w:numPr>
              <w:pBdr>
                <w:top w:val="nil"/>
                <w:left w:val="nil"/>
                <w:bottom w:val="nil"/>
                <w:right w:val="nil"/>
                <w:between w:val="nil"/>
                <w:bar w:val="nil"/>
              </w:pBdr>
              <w:contextualSpacing/>
              <w:rPr>
                <w:rFonts w:eastAsia="Calibri" w:cstheme="minorHAnsi"/>
                <w:color w:val="000000"/>
                <w:sz w:val="22"/>
                <w:szCs w:val="22"/>
                <w:u w:color="000000"/>
                <w:bdr w:val="nil"/>
                <w:lang w:val="en-US"/>
              </w:rPr>
            </w:pPr>
            <w:r w:rsidRPr="00A7305C">
              <w:rPr>
                <w:rFonts w:ascii="Arial" w:hAnsi="Arial" w:cs="Arial"/>
                <w:sz w:val="22"/>
                <w:szCs w:val="22"/>
                <w:bdr w:val="none" w:sz="0" w:space="0" w:color="auto" w:frame="1"/>
              </w:rPr>
              <w:t xml:space="preserve">Marketing, market research, target audience </w:t>
            </w:r>
          </w:p>
          <w:p w14:paraId="38EE2BF2" w14:textId="77777777" w:rsidR="007F0ED8" w:rsidRPr="00A7305C" w:rsidRDefault="007F0ED8" w:rsidP="004760ED">
            <w:pPr>
              <w:pBdr>
                <w:top w:val="nil"/>
                <w:left w:val="nil"/>
                <w:bottom w:val="nil"/>
                <w:right w:val="nil"/>
                <w:between w:val="nil"/>
                <w:bar w:val="nil"/>
              </w:pBdr>
              <w:rPr>
                <w:rFonts w:eastAsia="Arial Unicode MS" w:cstheme="minorHAnsi"/>
                <w:b/>
                <w:color w:val="000000"/>
                <w:sz w:val="22"/>
                <w:szCs w:val="22"/>
                <w:bdr w:val="nil"/>
                <w:lang w:val="en-US" w:eastAsia="en-US"/>
              </w:rPr>
            </w:pPr>
            <w:r w:rsidRPr="00A7305C">
              <w:rPr>
                <w:rFonts w:eastAsia="Arial Unicode MS" w:cstheme="minorHAnsi"/>
                <w:b/>
                <w:sz w:val="22"/>
                <w:szCs w:val="22"/>
                <w:bdr w:val="nil"/>
                <w:lang w:val="en-US" w:eastAsia="en-US"/>
              </w:rPr>
              <w:tab/>
            </w:r>
          </w:p>
        </w:tc>
        <w:tc>
          <w:tcPr>
            <w:tcW w:w="25" w:type="dxa"/>
            <w:vMerge w:val="restart"/>
            <w:tcBorders>
              <w:left w:val="single" w:sz="4" w:space="0" w:color="auto"/>
            </w:tcBorders>
            <w:shd w:val="clear" w:color="auto" w:fill="auto"/>
          </w:tcPr>
          <w:p w14:paraId="2418C00D" w14:textId="77777777" w:rsidR="007F0ED8" w:rsidRPr="009768B9" w:rsidRDefault="007F0ED8" w:rsidP="004760ED">
            <w:pPr>
              <w:numPr>
                <w:ilvl w:val="12"/>
                <w:numId w:val="0"/>
              </w:numPr>
              <w:pBdr>
                <w:top w:val="nil"/>
                <w:left w:val="nil"/>
                <w:bottom w:val="nil"/>
                <w:right w:val="nil"/>
                <w:between w:val="nil"/>
                <w:bar w:val="nil"/>
              </w:pBdr>
              <w:ind w:left="142"/>
              <w:rPr>
                <w:rFonts w:ascii="Arial" w:eastAsia="Arial Unicode MS" w:hAnsi="Arial" w:cs="Arial"/>
                <w:b/>
                <w:highlight w:val="yellow"/>
                <w:bdr w:val="nil"/>
                <w:lang w:val="en-US" w:eastAsia="en-US"/>
              </w:rPr>
            </w:pPr>
          </w:p>
        </w:tc>
      </w:tr>
      <w:tr w:rsidR="007F0ED8" w:rsidRPr="009768B9" w14:paraId="6C5F3544"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7DB47098"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8</w:t>
            </w:r>
          </w:p>
          <w:p w14:paraId="0E507C4B"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20/11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DA91539" w14:textId="77777777" w:rsidR="00F86750" w:rsidRPr="00A7305C" w:rsidRDefault="00F86750" w:rsidP="00F86750">
            <w:pPr>
              <w:numPr>
                <w:ilvl w:val="0"/>
                <w:numId w:val="17"/>
              </w:numPr>
              <w:pBdr>
                <w:top w:val="nil"/>
                <w:left w:val="nil"/>
                <w:bottom w:val="nil"/>
                <w:right w:val="nil"/>
                <w:between w:val="nil"/>
                <w:bar w:val="nil"/>
              </w:pBdr>
              <w:suppressAutoHyphens/>
              <w:rPr>
                <w:rFonts w:asciiTheme="minorBidi" w:eastAsia="Arial Unicode MS" w:hAnsiTheme="minorBidi" w:cstheme="minorBidi"/>
                <w:color w:val="000000"/>
                <w:sz w:val="22"/>
                <w:szCs w:val="22"/>
                <w:u w:color="000000"/>
                <w:bdr w:val="nil"/>
                <w:lang w:val="en-US"/>
              </w:rPr>
            </w:pPr>
            <w:r w:rsidRPr="00A7305C">
              <w:rPr>
                <w:rFonts w:asciiTheme="minorBidi" w:hAnsiTheme="minorBidi" w:cstheme="minorBidi"/>
                <w:sz w:val="22"/>
                <w:szCs w:val="22"/>
                <w:bdr w:val="none" w:sz="0" w:space="0" w:color="auto" w:frame="1"/>
              </w:rPr>
              <w:t>Risk Management, Legal Aspects,</w:t>
            </w:r>
            <w:r w:rsidRPr="00A7305C">
              <w:rPr>
                <w:rFonts w:asciiTheme="minorBidi" w:eastAsia="Arial" w:hAnsiTheme="minorBidi" w:cstheme="minorBidi"/>
                <w:color w:val="000000" w:themeColor="text1"/>
                <w:sz w:val="22"/>
                <w:szCs w:val="22"/>
              </w:rPr>
              <w:t xml:space="preserve"> Operational Law, </w:t>
            </w:r>
            <w:r w:rsidRPr="00A7305C">
              <w:rPr>
                <w:rFonts w:asciiTheme="minorBidi" w:hAnsiTheme="minorBidi" w:cstheme="minorBidi"/>
                <w:sz w:val="22"/>
                <w:szCs w:val="22"/>
                <w:bdr w:val="none" w:sz="0" w:space="0" w:color="auto" w:frame="1"/>
              </w:rPr>
              <w:t xml:space="preserve"> Licencing &amp; Risk Assessments</w:t>
            </w:r>
            <w:r w:rsidRPr="00A7305C">
              <w:rPr>
                <w:rFonts w:asciiTheme="minorBidi" w:eastAsia="Arial Unicode MS" w:hAnsiTheme="minorBidi" w:cstheme="minorBidi"/>
                <w:color w:val="000000"/>
                <w:sz w:val="22"/>
                <w:szCs w:val="22"/>
                <w:u w:color="000000"/>
                <w:bdr w:val="nil"/>
              </w:rPr>
              <w:t xml:space="preserve"> </w:t>
            </w:r>
          </w:p>
          <w:p w14:paraId="1A9FF357" w14:textId="77777777" w:rsidR="00F86750" w:rsidRPr="00A7305C" w:rsidRDefault="00F86750" w:rsidP="00F86750">
            <w:pPr>
              <w:numPr>
                <w:ilvl w:val="0"/>
                <w:numId w:val="17"/>
              </w:numPr>
              <w:pBdr>
                <w:top w:val="nil"/>
                <w:left w:val="nil"/>
                <w:bottom w:val="nil"/>
                <w:right w:val="nil"/>
                <w:between w:val="nil"/>
                <w:bar w:val="nil"/>
              </w:pBdr>
              <w:suppressAutoHyphens/>
              <w:rPr>
                <w:rFonts w:asciiTheme="minorBidi" w:eastAsia="Arial Unicode MS" w:hAnsiTheme="minorBidi" w:cstheme="minorBidi"/>
                <w:color w:val="000000"/>
                <w:sz w:val="22"/>
                <w:szCs w:val="22"/>
                <w:u w:color="000000"/>
                <w:bdr w:val="nil"/>
                <w:lang w:val="en-US"/>
              </w:rPr>
            </w:pPr>
            <w:r w:rsidRPr="00A7305C">
              <w:rPr>
                <w:rFonts w:asciiTheme="minorBidi" w:hAnsiTheme="minorBidi" w:cstheme="minorBidi"/>
                <w:sz w:val="22"/>
                <w:szCs w:val="22"/>
                <w:bdr w:val="none" w:sz="0" w:space="0" w:color="auto" w:frame="1"/>
              </w:rPr>
              <w:t>Events Green Book &amp; Purple Book, health and safety</w:t>
            </w:r>
          </w:p>
          <w:p w14:paraId="2EECD0E9" w14:textId="05471CF6" w:rsidR="007F0ED8" w:rsidRPr="00A7305C" w:rsidRDefault="00F86750" w:rsidP="00F86750">
            <w:pPr>
              <w:numPr>
                <w:ilvl w:val="12"/>
                <w:numId w:val="0"/>
              </w:numPr>
              <w:pBdr>
                <w:top w:val="nil"/>
                <w:left w:val="nil"/>
                <w:bottom w:val="nil"/>
                <w:right w:val="nil"/>
                <w:between w:val="nil"/>
                <w:bar w:val="nil"/>
              </w:pBdr>
              <w:rPr>
                <w:rFonts w:eastAsia="Arial Unicode MS" w:cstheme="minorHAnsi"/>
                <w:b/>
                <w:sz w:val="22"/>
                <w:szCs w:val="22"/>
                <w:highlight w:val="yellow"/>
                <w:bdr w:val="nil"/>
                <w:lang w:eastAsia="en-US"/>
              </w:rPr>
            </w:pPr>
            <w:r w:rsidRPr="00A7305C">
              <w:rPr>
                <w:rFonts w:asciiTheme="minorBidi" w:hAnsiTheme="minorBidi" w:cstheme="minorBidi"/>
                <w:sz w:val="22"/>
                <w:szCs w:val="22"/>
                <w:bdr w:val="none" w:sz="0" w:space="0" w:color="auto" w:frame="1"/>
              </w:rPr>
              <w:t>Operating Policies, Procedures &amp; Programming</w:t>
            </w:r>
            <w:r w:rsidRPr="00A7305C">
              <w:rPr>
                <w:rFonts w:asciiTheme="minorBidi" w:eastAsia="Arial Unicode MS" w:hAnsiTheme="minorBidi" w:cstheme="minorBidi"/>
                <w:sz w:val="22"/>
                <w:szCs w:val="22"/>
                <w:bdr w:val="nil"/>
                <w:lang w:val="en-US" w:eastAsia="en-US"/>
              </w:rPr>
              <w:t xml:space="preserve"> </w:t>
            </w:r>
          </w:p>
        </w:tc>
        <w:tc>
          <w:tcPr>
            <w:tcW w:w="25" w:type="dxa"/>
            <w:vMerge/>
            <w:tcBorders>
              <w:left w:val="single" w:sz="4" w:space="0" w:color="auto"/>
            </w:tcBorders>
          </w:tcPr>
          <w:p w14:paraId="4E173BD5"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highlight w:val="yellow"/>
                <w:bdr w:val="nil"/>
                <w:lang w:val="en-US" w:eastAsia="en-US"/>
              </w:rPr>
            </w:pPr>
          </w:p>
        </w:tc>
      </w:tr>
      <w:tr w:rsidR="007F0ED8" w:rsidRPr="009768B9" w14:paraId="17C723E1"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1B8B5835"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9</w:t>
            </w:r>
          </w:p>
          <w:p w14:paraId="4BC3AF50"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27/11</w:t>
            </w:r>
          </w:p>
          <w:p w14:paraId="2D296389"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7DC3F96" w14:textId="77777777" w:rsidR="007F0ED8" w:rsidRPr="00A7305C" w:rsidRDefault="007F0ED8" w:rsidP="007F0ED8">
            <w:pPr>
              <w:pStyle w:val="ListParagraph"/>
              <w:numPr>
                <w:ilvl w:val="0"/>
                <w:numId w:val="21"/>
              </w:numPr>
              <w:pBdr>
                <w:top w:val="nil"/>
                <w:left w:val="nil"/>
                <w:bottom w:val="nil"/>
                <w:right w:val="nil"/>
                <w:between w:val="nil"/>
                <w:bar w:val="nil"/>
              </w:pBdr>
              <w:spacing w:after="200" w:line="276" w:lineRule="auto"/>
              <w:rPr>
                <w:rFonts w:eastAsia="Calibri" w:cstheme="minorHAnsi"/>
                <w:color w:val="000000"/>
                <w:sz w:val="22"/>
                <w:szCs w:val="22"/>
                <w:u w:color="000000"/>
                <w:bdr w:val="nil"/>
                <w:lang w:val="en-US"/>
              </w:rPr>
            </w:pPr>
            <w:r w:rsidRPr="00A7305C">
              <w:rPr>
                <w:rFonts w:ascii="Arial" w:eastAsia="Arial" w:hAnsi="Arial" w:cs="Arial"/>
                <w:color w:val="000000" w:themeColor="text1"/>
                <w:sz w:val="22"/>
                <w:szCs w:val="22"/>
              </w:rPr>
              <w:t>Understand the impact of the wider social and business environment on the business operations and the management challenges it represents</w:t>
            </w:r>
          </w:p>
        </w:tc>
        <w:tc>
          <w:tcPr>
            <w:tcW w:w="25" w:type="dxa"/>
            <w:vMerge/>
            <w:tcBorders>
              <w:left w:val="single" w:sz="4" w:space="0" w:color="auto"/>
            </w:tcBorders>
          </w:tcPr>
          <w:p w14:paraId="4780158A" w14:textId="77777777" w:rsidR="007F0ED8" w:rsidRPr="009768B9" w:rsidRDefault="007F0ED8" w:rsidP="004760ED">
            <w:pPr>
              <w:tabs>
                <w:tab w:val="center" w:pos="4680"/>
                <w:tab w:val="right" w:pos="9360"/>
              </w:tabs>
              <w:rPr>
                <w:rFonts w:ascii="Arial" w:hAnsi="Arial" w:cs="Arial"/>
                <w:b/>
                <w:highlight w:val="yellow"/>
                <w:lang w:val="en-US"/>
              </w:rPr>
            </w:pPr>
          </w:p>
        </w:tc>
      </w:tr>
      <w:tr w:rsidR="007F0ED8" w:rsidRPr="009768B9" w14:paraId="79E7F9F5"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4DB832EC"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10</w:t>
            </w:r>
          </w:p>
          <w:p w14:paraId="2E866CD0"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04/12</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60942AC" w14:textId="77777777" w:rsidR="007F0ED8" w:rsidRPr="00A7305C" w:rsidRDefault="007F0ED8" w:rsidP="007F0ED8">
            <w:pPr>
              <w:pStyle w:val="ListParagraph"/>
              <w:numPr>
                <w:ilvl w:val="0"/>
                <w:numId w:val="21"/>
              </w:numPr>
              <w:tabs>
                <w:tab w:val="center" w:pos="4680"/>
                <w:tab w:val="right" w:pos="9360"/>
              </w:tabs>
              <w:rPr>
                <w:rFonts w:asciiTheme="minorBidi" w:hAnsiTheme="minorBidi" w:cstheme="minorBidi"/>
                <w:sz w:val="22"/>
                <w:szCs w:val="22"/>
                <w:lang w:val="en-US"/>
              </w:rPr>
            </w:pPr>
            <w:r w:rsidRPr="00A7305C">
              <w:rPr>
                <w:rFonts w:asciiTheme="minorBidi" w:hAnsiTheme="minorBidi" w:cstheme="minorBidi"/>
                <w:sz w:val="22"/>
                <w:szCs w:val="22"/>
                <w:lang w:val="en-US"/>
              </w:rPr>
              <w:t xml:space="preserve">Operational plans </w:t>
            </w:r>
          </w:p>
        </w:tc>
        <w:tc>
          <w:tcPr>
            <w:tcW w:w="25" w:type="dxa"/>
            <w:vMerge/>
            <w:tcBorders>
              <w:left w:val="single" w:sz="4" w:space="0" w:color="auto"/>
            </w:tcBorders>
          </w:tcPr>
          <w:p w14:paraId="5C4FBBE4" w14:textId="77777777" w:rsidR="007F0ED8" w:rsidRPr="009768B9" w:rsidRDefault="007F0ED8"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7F0ED8" w:rsidRPr="009768B9" w14:paraId="616AB2DC"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536D2DEE"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11</w:t>
            </w:r>
          </w:p>
          <w:p w14:paraId="1E87DC1A"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11/12</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D13A6B6" w14:textId="77777777" w:rsidR="007F0ED8" w:rsidRPr="00A7305C" w:rsidRDefault="007F0ED8" w:rsidP="007F0ED8">
            <w:pPr>
              <w:numPr>
                <w:ilvl w:val="0"/>
                <w:numId w:val="19"/>
              </w:numPr>
              <w:pBdr>
                <w:top w:val="nil"/>
                <w:left w:val="nil"/>
                <w:bottom w:val="nil"/>
                <w:right w:val="nil"/>
                <w:between w:val="nil"/>
                <w:bar w:val="nil"/>
              </w:pBdr>
              <w:tabs>
                <w:tab w:val="center" w:pos="4680"/>
                <w:tab w:val="right" w:pos="9360"/>
              </w:tabs>
              <w:rPr>
                <w:rFonts w:asciiTheme="minorBidi" w:hAnsiTheme="minorBidi" w:cstheme="minorBidi"/>
                <w:sz w:val="22"/>
                <w:szCs w:val="22"/>
                <w:lang w:val="en-US"/>
              </w:rPr>
            </w:pPr>
            <w:r w:rsidRPr="00A7305C">
              <w:rPr>
                <w:rFonts w:asciiTheme="minorBidi" w:hAnsiTheme="minorBidi" w:cstheme="minorBidi"/>
                <w:sz w:val="22"/>
                <w:szCs w:val="22"/>
                <w:lang w:val="en-US"/>
              </w:rPr>
              <w:t xml:space="preserve">Assignment Workshop </w:t>
            </w:r>
          </w:p>
        </w:tc>
        <w:tc>
          <w:tcPr>
            <w:tcW w:w="25" w:type="dxa"/>
            <w:vMerge/>
            <w:tcBorders>
              <w:left w:val="single" w:sz="4" w:space="0" w:color="auto"/>
              <w:bottom w:val="single" w:sz="4" w:space="0" w:color="auto"/>
            </w:tcBorders>
          </w:tcPr>
          <w:p w14:paraId="55EF8914" w14:textId="77777777" w:rsidR="007F0ED8" w:rsidRPr="009768B9" w:rsidRDefault="007F0ED8"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53485C" w:rsidRPr="009768B9" w14:paraId="2EC9C6DB"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1972" w:type="dxa"/>
            <w:tcBorders>
              <w:top w:val="single" w:sz="4" w:space="0" w:color="auto"/>
              <w:left w:val="single" w:sz="4" w:space="0" w:color="auto"/>
              <w:bottom w:val="single" w:sz="4" w:space="0" w:color="auto"/>
              <w:right w:val="single" w:sz="4" w:space="0" w:color="auto"/>
            </w:tcBorders>
          </w:tcPr>
          <w:p w14:paraId="65605817" w14:textId="77777777" w:rsidR="0053485C" w:rsidRDefault="003A7927"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Pr>
                <w:rFonts w:asciiTheme="minorBidi" w:eastAsia="Arial Unicode MS" w:hAnsiTheme="minorBidi" w:cstheme="minorBidi"/>
                <w:b/>
                <w:sz w:val="24"/>
                <w:szCs w:val="24"/>
                <w:bdr w:val="nil"/>
                <w:lang w:val="en-US" w:eastAsia="en-US"/>
              </w:rPr>
              <w:t xml:space="preserve">Week 12 </w:t>
            </w:r>
          </w:p>
          <w:p w14:paraId="49622195" w14:textId="31EF2DB7" w:rsidR="003A7927" w:rsidRPr="009768B9" w:rsidRDefault="003A7927"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Pr>
                <w:rFonts w:asciiTheme="minorBidi" w:eastAsia="Arial Unicode MS" w:hAnsiTheme="minorBidi" w:cstheme="minorBidi"/>
                <w:b/>
                <w:sz w:val="24"/>
                <w:szCs w:val="24"/>
                <w:bdr w:val="nil"/>
                <w:lang w:val="en-US" w:eastAsia="en-US"/>
              </w:rPr>
              <w:t>W/c 8/01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913E134" w14:textId="77777777" w:rsidR="0053485C" w:rsidRDefault="0053485C" w:rsidP="007F0ED8">
            <w:pPr>
              <w:numPr>
                <w:ilvl w:val="0"/>
                <w:numId w:val="19"/>
              </w:numPr>
              <w:pBdr>
                <w:top w:val="nil"/>
                <w:left w:val="nil"/>
                <w:bottom w:val="nil"/>
                <w:right w:val="nil"/>
                <w:between w:val="nil"/>
                <w:bar w:val="nil"/>
              </w:pBdr>
              <w:tabs>
                <w:tab w:val="center" w:pos="4680"/>
                <w:tab w:val="right" w:pos="9360"/>
              </w:tabs>
              <w:rPr>
                <w:rFonts w:asciiTheme="minorBidi" w:hAnsiTheme="minorBidi" w:cstheme="minorBidi"/>
                <w:sz w:val="22"/>
                <w:szCs w:val="22"/>
                <w:lang w:val="en-US"/>
              </w:rPr>
            </w:pPr>
          </w:p>
          <w:p w14:paraId="54AF2340" w14:textId="20CD65D3" w:rsidR="007E4563" w:rsidRPr="007E4563" w:rsidRDefault="007E4563" w:rsidP="007E4563">
            <w:pPr>
              <w:tabs>
                <w:tab w:val="left" w:pos="1020"/>
              </w:tabs>
              <w:rPr>
                <w:rFonts w:asciiTheme="minorBidi" w:hAnsiTheme="minorBidi" w:cstheme="minorBidi"/>
                <w:sz w:val="22"/>
                <w:szCs w:val="22"/>
                <w:lang w:val="en-US"/>
              </w:rPr>
            </w:pPr>
            <w:r>
              <w:rPr>
                <w:rFonts w:asciiTheme="minorBidi" w:hAnsiTheme="minorBidi" w:cstheme="minorBidi"/>
                <w:sz w:val="22"/>
                <w:szCs w:val="22"/>
                <w:lang w:val="en-US"/>
              </w:rPr>
              <w:tab/>
              <w:t xml:space="preserve">Assignment </w:t>
            </w:r>
            <w:r w:rsidR="00DD254D">
              <w:rPr>
                <w:rFonts w:asciiTheme="minorBidi" w:hAnsiTheme="minorBidi" w:cstheme="minorBidi"/>
                <w:sz w:val="22"/>
                <w:szCs w:val="22"/>
                <w:lang w:val="en-US"/>
              </w:rPr>
              <w:t xml:space="preserve">Week </w:t>
            </w:r>
          </w:p>
        </w:tc>
        <w:tc>
          <w:tcPr>
            <w:tcW w:w="25" w:type="dxa"/>
            <w:tcBorders>
              <w:left w:val="single" w:sz="4" w:space="0" w:color="auto"/>
              <w:bottom w:val="single" w:sz="4" w:space="0" w:color="auto"/>
            </w:tcBorders>
          </w:tcPr>
          <w:p w14:paraId="5DE82B16" w14:textId="77777777" w:rsidR="0053485C" w:rsidRPr="009768B9" w:rsidRDefault="0053485C"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7F0ED8" w:rsidRPr="009768B9" w14:paraId="2E9B324C" w14:textId="77777777" w:rsidTr="004760E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trPr>
        <w:tc>
          <w:tcPr>
            <w:tcW w:w="8551" w:type="dxa"/>
            <w:gridSpan w:val="3"/>
            <w:tcBorders>
              <w:top w:val="single" w:sz="4" w:space="0" w:color="auto"/>
              <w:left w:val="single" w:sz="4" w:space="0" w:color="auto"/>
              <w:bottom w:val="single" w:sz="4" w:space="0" w:color="auto"/>
            </w:tcBorders>
            <w:shd w:val="clear" w:color="auto" w:fill="D9D9D9"/>
            <w:tcMar>
              <w:top w:w="0" w:type="dxa"/>
              <w:left w:w="108" w:type="dxa"/>
              <w:bottom w:w="0" w:type="dxa"/>
              <w:right w:w="108" w:type="dxa"/>
            </w:tcMar>
          </w:tcPr>
          <w:p w14:paraId="555C7FA8" w14:textId="2CA6387E" w:rsidR="007F0ED8" w:rsidRDefault="0053485C"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r>
              <w:rPr>
                <w:rFonts w:ascii="Arial" w:eastAsia="Arial Unicode MS" w:hAnsi="Arial" w:cs="Arial"/>
                <w:b/>
                <w:bCs/>
                <w:sz w:val="24"/>
                <w:szCs w:val="24"/>
                <w:bdr w:val="nil"/>
                <w:lang w:val="en-US" w:eastAsia="en-US"/>
              </w:rPr>
              <w:t>Christmas</w:t>
            </w:r>
            <w:r w:rsidR="003A7927">
              <w:rPr>
                <w:rFonts w:ascii="Arial" w:eastAsia="Arial Unicode MS" w:hAnsi="Arial" w:cs="Arial"/>
                <w:b/>
                <w:bCs/>
                <w:sz w:val="24"/>
                <w:szCs w:val="24"/>
                <w:bdr w:val="nil"/>
                <w:lang w:val="en-US" w:eastAsia="en-US"/>
              </w:rPr>
              <w:t xml:space="preserve"> break </w:t>
            </w:r>
          </w:p>
          <w:p w14:paraId="349E5561" w14:textId="77777777" w:rsidR="003A7927" w:rsidRDefault="003A7927"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p w14:paraId="77623648" w14:textId="77777777" w:rsidR="0053485C" w:rsidRPr="009768B9" w:rsidRDefault="0053485C"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p w14:paraId="589A32C9" w14:textId="77777777" w:rsidR="007F0ED8" w:rsidRPr="009768B9" w:rsidRDefault="007F0ED8" w:rsidP="004760ED">
            <w:pPr>
              <w:pBdr>
                <w:top w:val="nil"/>
                <w:left w:val="nil"/>
                <w:bottom w:val="nil"/>
                <w:right w:val="nil"/>
                <w:between w:val="nil"/>
                <w:bar w:val="nil"/>
              </w:pBdr>
              <w:jc w:val="center"/>
              <w:rPr>
                <w:rFonts w:ascii="Arial" w:eastAsia="Arial Unicode MS" w:hAnsi="Arial" w:cs="Arial"/>
                <w:sz w:val="24"/>
                <w:szCs w:val="24"/>
                <w:bdr w:val="nil"/>
                <w:lang w:val="en-US" w:eastAsia="en-US"/>
              </w:rPr>
            </w:pPr>
          </w:p>
        </w:tc>
      </w:tr>
    </w:tbl>
    <w:p w14:paraId="12E548F5" w14:textId="77777777" w:rsidR="007F0ED8" w:rsidRDefault="007F0ED8" w:rsidP="007F0ED8"/>
    <w:p w14:paraId="5298C994" w14:textId="77777777" w:rsidR="008520FA" w:rsidRDefault="008520FA" w:rsidP="00F75322">
      <w:pPr>
        <w:pStyle w:val="Default"/>
        <w:rPr>
          <w:rFonts w:ascii="Arial" w:hAnsi="Arial" w:cs="Arial"/>
          <w:b/>
          <w:bCs/>
          <w:color w:val="auto"/>
          <w:sz w:val="28"/>
          <w:szCs w:val="28"/>
        </w:rPr>
      </w:pPr>
    </w:p>
    <w:p w14:paraId="4A7A09D5" w14:textId="77777777" w:rsidR="008520FA" w:rsidRDefault="008520FA" w:rsidP="00F75322">
      <w:pPr>
        <w:pStyle w:val="Default"/>
        <w:rPr>
          <w:rFonts w:ascii="Arial" w:hAnsi="Arial" w:cs="Arial"/>
          <w:b/>
          <w:bCs/>
          <w:color w:val="auto"/>
          <w:sz w:val="28"/>
          <w:szCs w:val="28"/>
        </w:rPr>
      </w:pPr>
    </w:p>
    <w:p w14:paraId="46D80CC4" w14:textId="77777777" w:rsidR="008520FA" w:rsidRDefault="008520FA" w:rsidP="00F75322">
      <w:pPr>
        <w:pStyle w:val="Default"/>
        <w:rPr>
          <w:rFonts w:ascii="Arial" w:hAnsi="Arial" w:cs="Arial"/>
          <w:b/>
          <w:bCs/>
          <w:color w:val="auto"/>
          <w:sz w:val="28"/>
          <w:szCs w:val="28"/>
        </w:rPr>
      </w:pPr>
    </w:p>
    <w:p w14:paraId="136AB8EC" w14:textId="77777777" w:rsidR="008520FA" w:rsidRDefault="008520FA" w:rsidP="00F75322">
      <w:pPr>
        <w:pStyle w:val="Default"/>
        <w:rPr>
          <w:rFonts w:ascii="Arial" w:hAnsi="Arial" w:cs="Arial"/>
          <w:b/>
          <w:bCs/>
          <w:color w:val="auto"/>
          <w:sz w:val="28"/>
          <w:szCs w:val="28"/>
        </w:rPr>
      </w:pPr>
    </w:p>
    <w:p w14:paraId="00450264" w14:textId="3CB547D3" w:rsidR="00822889" w:rsidRDefault="00822889">
      <w:pPr>
        <w:rPr>
          <w:rFonts w:ascii="Arial" w:hAnsi="Arial" w:cs="Arial"/>
          <w:b/>
          <w:bCs/>
          <w:sz w:val="28"/>
          <w:szCs w:val="28"/>
          <w:lang w:eastAsia="en-US"/>
        </w:rPr>
      </w:pPr>
      <w:r>
        <w:rPr>
          <w:rFonts w:ascii="Arial" w:hAnsi="Arial" w:cs="Arial"/>
          <w:b/>
          <w:bCs/>
          <w:sz w:val="28"/>
          <w:szCs w:val="28"/>
        </w:rPr>
        <w:br w:type="page"/>
      </w:r>
    </w:p>
    <w:tbl>
      <w:tblPr>
        <w:tblW w:w="0" w:type="auto"/>
        <w:tblInd w:w="-108" w:type="dxa"/>
        <w:tblBorders>
          <w:top w:val="nil"/>
          <w:left w:val="nil"/>
          <w:bottom w:val="nil"/>
          <w:right w:val="nil"/>
        </w:tblBorders>
        <w:tblLayout w:type="fixed"/>
        <w:tblLook w:val="0000" w:firstRow="0" w:lastRow="0" w:firstColumn="0" w:lastColumn="0" w:noHBand="0" w:noVBand="0"/>
      </w:tblPr>
      <w:tblGrid>
        <w:gridCol w:w="3294"/>
        <w:gridCol w:w="3294"/>
        <w:gridCol w:w="3294"/>
      </w:tblGrid>
      <w:tr w:rsidR="00F75322" w14:paraId="34ECA3AB" w14:textId="77777777" w:rsidTr="0F2CB565">
        <w:trPr>
          <w:trHeight w:val="110"/>
        </w:trPr>
        <w:tc>
          <w:tcPr>
            <w:tcW w:w="3294" w:type="dxa"/>
          </w:tcPr>
          <w:p w14:paraId="06E14D2A" w14:textId="77777777" w:rsidR="00F75322" w:rsidRDefault="00F75322">
            <w:pPr>
              <w:pStyle w:val="Default"/>
              <w:rPr>
                <w:sz w:val="22"/>
                <w:szCs w:val="22"/>
              </w:rPr>
            </w:pPr>
          </w:p>
        </w:tc>
        <w:tc>
          <w:tcPr>
            <w:tcW w:w="3294" w:type="dxa"/>
          </w:tcPr>
          <w:p w14:paraId="0C59ECA6" w14:textId="77777777" w:rsidR="00F75322" w:rsidRDefault="00F75322">
            <w:pPr>
              <w:pStyle w:val="Default"/>
              <w:rPr>
                <w:sz w:val="22"/>
                <w:szCs w:val="22"/>
              </w:rPr>
            </w:pPr>
          </w:p>
        </w:tc>
        <w:tc>
          <w:tcPr>
            <w:tcW w:w="3294" w:type="dxa"/>
          </w:tcPr>
          <w:p w14:paraId="70D84C1B" w14:textId="77777777" w:rsidR="00F75322" w:rsidRDefault="00F75322">
            <w:pPr>
              <w:pStyle w:val="Default"/>
              <w:rPr>
                <w:sz w:val="22"/>
                <w:szCs w:val="22"/>
              </w:rPr>
            </w:pPr>
          </w:p>
        </w:tc>
      </w:tr>
      <w:tr w:rsidR="00F75322" w14:paraId="53F79E53" w14:textId="77777777" w:rsidTr="0F2CB565">
        <w:trPr>
          <w:trHeight w:val="221"/>
        </w:trPr>
        <w:tc>
          <w:tcPr>
            <w:tcW w:w="9882" w:type="dxa"/>
            <w:gridSpan w:val="3"/>
          </w:tcPr>
          <w:p w14:paraId="7712849A" w14:textId="2A7BCC17" w:rsidR="00DA17DE" w:rsidRDefault="21F6302A" w:rsidP="00DA17DE">
            <w:pPr>
              <w:pStyle w:val="Default"/>
              <w:rPr>
                <w:rFonts w:ascii="Arial" w:hAnsi="Arial" w:cs="Arial"/>
                <w:b/>
                <w:bCs/>
                <w:color w:val="auto"/>
              </w:rPr>
            </w:pPr>
            <w:r w:rsidRPr="0F2CB565">
              <w:rPr>
                <w:rFonts w:ascii="Arial" w:hAnsi="Arial" w:cs="Arial"/>
                <w:b/>
                <w:bCs/>
                <w:color w:val="auto"/>
              </w:rPr>
              <w:t xml:space="preserve">KEY </w:t>
            </w:r>
            <w:r w:rsidR="00DA17DE" w:rsidRPr="00DA17DE">
              <w:rPr>
                <w:rFonts w:ascii="Arial" w:hAnsi="Arial" w:cs="Arial"/>
                <w:b/>
                <w:bCs/>
                <w:color w:val="auto"/>
              </w:rPr>
              <w:t>Additional Modules Learning Support</w:t>
            </w:r>
            <w:r w:rsidR="006B435E">
              <w:rPr>
                <w:rFonts w:ascii="Arial" w:hAnsi="Arial" w:cs="Arial"/>
                <w:b/>
                <w:bCs/>
                <w:color w:val="auto"/>
              </w:rPr>
              <w:t xml:space="preserve"> Events - </w:t>
            </w:r>
            <w:r w:rsidR="00C07D5D">
              <w:rPr>
                <w:rFonts w:ascii="Arial" w:hAnsi="Arial" w:cs="Arial"/>
                <w:b/>
                <w:bCs/>
                <w:color w:val="auto"/>
              </w:rPr>
              <w:t xml:space="preserve"> </w:t>
            </w:r>
          </w:p>
          <w:p w14:paraId="6A5152C3" w14:textId="77777777" w:rsidR="007C2A38" w:rsidRDefault="007C2A38" w:rsidP="00DA17DE">
            <w:pPr>
              <w:pStyle w:val="Default"/>
              <w:rPr>
                <w:rFonts w:ascii="Arial" w:hAnsi="Arial" w:cs="Arial"/>
                <w:b/>
                <w:bCs/>
                <w:color w:val="auto"/>
              </w:rPr>
            </w:pPr>
          </w:p>
          <w:p w14:paraId="14A5147D" w14:textId="77777777" w:rsidR="00AC055C" w:rsidRDefault="00AC055C" w:rsidP="00DA17DE">
            <w:pPr>
              <w:pStyle w:val="Default"/>
              <w:rPr>
                <w:rFonts w:ascii="Arial" w:hAnsi="Arial" w:cs="Arial"/>
                <w:b/>
                <w:bCs/>
                <w:color w:val="auto"/>
              </w:rPr>
            </w:pPr>
          </w:p>
          <w:tbl>
            <w:tblPr>
              <w:tblStyle w:val="TableGrid"/>
              <w:tblW w:w="0" w:type="auto"/>
              <w:tblLayout w:type="fixed"/>
              <w:tblLook w:val="04A0" w:firstRow="1" w:lastRow="0" w:firstColumn="1" w:lastColumn="0" w:noHBand="0" w:noVBand="1"/>
            </w:tblPr>
            <w:tblGrid>
              <w:gridCol w:w="1980"/>
              <w:gridCol w:w="7676"/>
            </w:tblGrid>
            <w:tr w:rsidR="00155728" w14:paraId="5D4CC54E" w14:textId="77777777" w:rsidTr="00155728">
              <w:tc>
                <w:tcPr>
                  <w:tcW w:w="1980" w:type="dxa"/>
                  <w:shd w:val="clear" w:color="auto" w:fill="EEECE1" w:themeFill="background2"/>
                </w:tcPr>
                <w:p w14:paraId="20BC5BAD" w14:textId="327F6FA1" w:rsidR="00155728" w:rsidRPr="00155728" w:rsidRDefault="00155728" w:rsidP="00DA17DE">
                  <w:pPr>
                    <w:pStyle w:val="Default"/>
                    <w:rPr>
                      <w:rFonts w:ascii="Arial" w:hAnsi="Arial" w:cs="Arial"/>
                      <w:b/>
                      <w:bCs/>
                      <w:color w:val="auto"/>
                    </w:rPr>
                  </w:pPr>
                  <w:r w:rsidRPr="00155728">
                    <w:rPr>
                      <w:rFonts w:ascii="Arial" w:hAnsi="Arial" w:cs="Arial"/>
                      <w:b/>
                      <w:bCs/>
                      <w:color w:val="auto"/>
                    </w:rPr>
                    <w:t xml:space="preserve">Date </w:t>
                  </w:r>
                </w:p>
              </w:tc>
              <w:tc>
                <w:tcPr>
                  <w:tcW w:w="7676" w:type="dxa"/>
                  <w:shd w:val="clear" w:color="auto" w:fill="EEECE1" w:themeFill="background2"/>
                </w:tcPr>
                <w:p w14:paraId="7515B850" w14:textId="559314EC" w:rsidR="00155728" w:rsidRPr="00155728" w:rsidRDefault="00155728" w:rsidP="001435FF">
                  <w:pPr>
                    <w:pStyle w:val="Default"/>
                    <w:rPr>
                      <w:rFonts w:ascii="Arial" w:hAnsi="Arial" w:cs="Arial"/>
                      <w:b/>
                      <w:bCs/>
                      <w:color w:val="auto"/>
                    </w:rPr>
                  </w:pPr>
                  <w:r w:rsidRPr="00155728">
                    <w:rPr>
                      <w:rFonts w:ascii="Arial" w:hAnsi="Arial" w:cs="Arial"/>
                      <w:b/>
                      <w:bCs/>
                      <w:color w:val="auto"/>
                    </w:rPr>
                    <w:t xml:space="preserve">Event </w:t>
                  </w:r>
                </w:p>
              </w:tc>
            </w:tr>
            <w:tr w:rsidR="001435FF" w14:paraId="6D765AD1" w14:textId="77777777" w:rsidTr="00F27A83">
              <w:tc>
                <w:tcPr>
                  <w:tcW w:w="1980" w:type="dxa"/>
                </w:tcPr>
                <w:p w14:paraId="6329BB8E" w14:textId="17133B8F" w:rsidR="00265C75" w:rsidRPr="00EE58A6" w:rsidRDefault="00066F97" w:rsidP="00265C75">
                  <w:pPr>
                    <w:pStyle w:val="Default"/>
                    <w:rPr>
                      <w:rFonts w:ascii="Arial" w:hAnsi="Arial" w:cs="Arial"/>
                      <w:color w:val="auto"/>
                    </w:rPr>
                  </w:pPr>
                  <w:r w:rsidRPr="00EE58A6">
                    <w:rPr>
                      <w:rFonts w:ascii="Arial" w:hAnsi="Arial" w:cs="Arial"/>
                      <w:color w:val="auto"/>
                    </w:rPr>
                    <w:t>1</w:t>
                  </w:r>
                  <w:r w:rsidR="0017680D">
                    <w:rPr>
                      <w:rFonts w:ascii="Arial" w:hAnsi="Arial" w:cs="Arial"/>
                      <w:color w:val="auto"/>
                    </w:rPr>
                    <w:t>3</w:t>
                  </w:r>
                  <w:r w:rsidRPr="00EE58A6">
                    <w:rPr>
                      <w:rFonts w:ascii="Arial" w:hAnsi="Arial" w:cs="Arial"/>
                      <w:color w:val="auto"/>
                    </w:rPr>
                    <w:t>-</w:t>
                  </w:r>
                  <w:r w:rsidR="0017680D">
                    <w:rPr>
                      <w:rFonts w:ascii="Arial" w:hAnsi="Arial" w:cs="Arial"/>
                      <w:color w:val="auto"/>
                    </w:rPr>
                    <w:t>19</w:t>
                  </w:r>
                  <w:r w:rsidRPr="00EE58A6">
                    <w:rPr>
                      <w:rFonts w:ascii="Arial" w:hAnsi="Arial" w:cs="Arial"/>
                      <w:color w:val="auto"/>
                      <w:vertAlign w:val="superscript"/>
                    </w:rPr>
                    <w:t>th</w:t>
                  </w:r>
                  <w:r w:rsidRPr="00EE58A6">
                    <w:rPr>
                      <w:rFonts w:ascii="Arial" w:hAnsi="Arial" w:cs="Arial"/>
                      <w:color w:val="auto"/>
                    </w:rPr>
                    <w:t xml:space="preserve"> Nov</w:t>
                  </w:r>
                </w:p>
                <w:p w14:paraId="7779B85E" w14:textId="77777777" w:rsidR="001435FF" w:rsidRPr="00EE58A6" w:rsidRDefault="001435FF" w:rsidP="00DA17DE">
                  <w:pPr>
                    <w:pStyle w:val="Default"/>
                    <w:rPr>
                      <w:rFonts w:ascii="Arial" w:hAnsi="Arial" w:cs="Arial"/>
                      <w:b/>
                      <w:bCs/>
                      <w:color w:val="auto"/>
                    </w:rPr>
                  </w:pPr>
                </w:p>
              </w:tc>
              <w:tc>
                <w:tcPr>
                  <w:tcW w:w="7676" w:type="dxa"/>
                </w:tcPr>
                <w:p w14:paraId="13A2F3F9" w14:textId="3A27871F" w:rsidR="001435FF" w:rsidRPr="00EE58A6" w:rsidRDefault="00265C75" w:rsidP="00DA17DE">
                  <w:pPr>
                    <w:pStyle w:val="Default"/>
                    <w:rPr>
                      <w:rFonts w:ascii="Arial" w:hAnsi="Arial" w:cs="Arial"/>
                      <w:b/>
                      <w:bCs/>
                      <w:color w:val="auto"/>
                    </w:rPr>
                  </w:pPr>
                  <w:r w:rsidRPr="00EE58A6">
                    <w:rPr>
                      <w:rFonts w:ascii="Arial" w:hAnsi="Arial" w:cs="Arial"/>
                      <w:color w:val="auto"/>
                    </w:rPr>
                    <w:t>Enterprise Week Speakers and Events</w:t>
                  </w:r>
                </w:p>
              </w:tc>
            </w:tr>
            <w:tr w:rsidR="001435FF" w14:paraId="163C9513" w14:textId="77777777" w:rsidTr="00F27A83">
              <w:tc>
                <w:tcPr>
                  <w:tcW w:w="1980" w:type="dxa"/>
                </w:tcPr>
                <w:p w14:paraId="7086E914" w14:textId="599744AB" w:rsidR="001435FF" w:rsidRPr="00B75F33" w:rsidRDefault="00EE58A6" w:rsidP="00DA17DE">
                  <w:pPr>
                    <w:pStyle w:val="Default"/>
                    <w:rPr>
                      <w:rFonts w:ascii="Arial" w:hAnsi="Arial" w:cs="Arial"/>
                      <w:b/>
                      <w:bCs/>
                      <w:color w:val="auto"/>
                      <w:highlight w:val="yellow"/>
                    </w:rPr>
                  </w:pPr>
                  <w:r>
                    <w:rPr>
                      <w:rFonts w:ascii="Arial" w:hAnsi="Arial" w:cs="Arial"/>
                      <w:color w:val="auto"/>
                      <w:highlight w:val="yellow"/>
                    </w:rPr>
                    <w:t xml:space="preserve">Ongoing </w:t>
                  </w:r>
                </w:p>
              </w:tc>
              <w:tc>
                <w:tcPr>
                  <w:tcW w:w="7676" w:type="dxa"/>
                </w:tcPr>
                <w:p w14:paraId="5E02BB83" w14:textId="52AA2A46" w:rsidR="00265C75" w:rsidRPr="00EE58A6" w:rsidRDefault="003424E5" w:rsidP="00265C75">
                  <w:pPr>
                    <w:pStyle w:val="Default"/>
                    <w:rPr>
                      <w:rFonts w:ascii="Arial" w:hAnsi="Arial" w:cs="Arial"/>
                      <w:color w:val="auto"/>
                    </w:rPr>
                  </w:pPr>
                  <w:r>
                    <w:rPr>
                      <w:rFonts w:ascii="Arial" w:hAnsi="Arial" w:cs="Arial"/>
                      <w:color w:val="auto"/>
                    </w:rPr>
                    <w:t xml:space="preserve">Swansea Arena Collaboration </w:t>
                  </w:r>
                </w:p>
                <w:p w14:paraId="02A88680" w14:textId="77777777" w:rsidR="001435FF" w:rsidRPr="00B75F33" w:rsidRDefault="001435FF" w:rsidP="00DA17DE">
                  <w:pPr>
                    <w:pStyle w:val="Default"/>
                    <w:rPr>
                      <w:rFonts w:ascii="Arial" w:hAnsi="Arial" w:cs="Arial"/>
                      <w:b/>
                      <w:bCs/>
                      <w:color w:val="auto"/>
                      <w:highlight w:val="yellow"/>
                    </w:rPr>
                  </w:pPr>
                </w:p>
              </w:tc>
            </w:tr>
          </w:tbl>
          <w:p w14:paraId="7E251B33" w14:textId="77777777" w:rsidR="001435FF" w:rsidRPr="00DA17DE" w:rsidRDefault="001435FF" w:rsidP="00DA17DE">
            <w:pPr>
              <w:pStyle w:val="Default"/>
              <w:rPr>
                <w:rFonts w:ascii="Arial" w:hAnsi="Arial" w:cs="Arial"/>
                <w:b/>
                <w:bCs/>
                <w:color w:val="auto"/>
              </w:rPr>
            </w:pPr>
          </w:p>
          <w:p w14:paraId="4F21FDE9" w14:textId="77777777" w:rsidR="00DA17DE" w:rsidRPr="00DA17DE" w:rsidRDefault="00DA17DE" w:rsidP="00DA17DE">
            <w:pPr>
              <w:pStyle w:val="Default"/>
              <w:rPr>
                <w:rFonts w:ascii="Arial" w:hAnsi="Arial" w:cs="Arial"/>
                <w:b/>
                <w:bCs/>
                <w:color w:val="auto"/>
              </w:rPr>
            </w:pPr>
            <w:r w:rsidRPr="00DA17DE">
              <w:rPr>
                <w:rFonts w:ascii="Arial" w:hAnsi="Arial" w:cs="Arial"/>
                <w:b/>
                <w:bCs/>
                <w:color w:val="auto"/>
              </w:rPr>
              <w:t xml:space="preserve"> </w:t>
            </w:r>
          </w:p>
          <w:p w14:paraId="6616AB15" w14:textId="463EE69D" w:rsidR="00DA17DE" w:rsidRDefault="00DA17DE" w:rsidP="00DA17DE">
            <w:pPr>
              <w:pStyle w:val="Default"/>
              <w:rPr>
                <w:rFonts w:ascii="Arial" w:hAnsi="Arial" w:cs="Arial"/>
                <w:b/>
                <w:bCs/>
                <w:color w:val="auto"/>
              </w:rPr>
            </w:pPr>
            <w:r w:rsidRPr="00DA17DE">
              <w:rPr>
                <w:rFonts w:ascii="Arial" w:hAnsi="Arial" w:cs="Arial"/>
                <w:b/>
                <w:bCs/>
                <w:color w:val="auto"/>
              </w:rPr>
              <w:t xml:space="preserve">Industry Guest Speakers </w:t>
            </w:r>
            <w:r w:rsidR="00043202">
              <w:rPr>
                <w:rFonts w:ascii="Arial" w:hAnsi="Arial" w:cs="Arial"/>
                <w:b/>
                <w:bCs/>
                <w:color w:val="auto"/>
              </w:rPr>
              <w:t xml:space="preserve">Final line-up </w:t>
            </w:r>
            <w:r w:rsidRPr="00DA17DE">
              <w:rPr>
                <w:rFonts w:ascii="Arial" w:hAnsi="Arial" w:cs="Arial"/>
                <w:b/>
                <w:bCs/>
                <w:color w:val="auto"/>
              </w:rPr>
              <w:t>TB</w:t>
            </w:r>
            <w:r w:rsidR="00043202">
              <w:rPr>
                <w:rFonts w:ascii="Arial" w:hAnsi="Arial" w:cs="Arial"/>
                <w:b/>
                <w:bCs/>
                <w:color w:val="auto"/>
              </w:rPr>
              <w:t>C</w:t>
            </w:r>
          </w:p>
          <w:p w14:paraId="7621DCE3" w14:textId="77777777" w:rsidR="00043202" w:rsidRPr="00DA17DE" w:rsidRDefault="00043202" w:rsidP="00DA17DE">
            <w:pPr>
              <w:pStyle w:val="Default"/>
              <w:rPr>
                <w:rFonts w:ascii="Arial" w:hAnsi="Arial" w:cs="Arial"/>
                <w:b/>
                <w:bCs/>
                <w:color w:val="auto"/>
              </w:rPr>
            </w:pPr>
          </w:p>
          <w:p w14:paraId="73589727" w14:textId="77777777" w:rsidR="00F75322" w:rsidRDefault="00637387">
            <w:pPr>
              <w:pStyle w:val="Default"/>
              <w:numPr>
                <w:ilvl w:val="0"/>
                <w:numId w:val="10"/>
              </w:numPr>
              <w:rPr>
                <w:rFonts w:ascii="Arial" w:hAnsi="Arial" w:cs="Arial"/>
                <w:color w:val="auto"/>
              </w:rPr>
            </w:pPr>
            <w:r>
              <w:rPr>
                <w:rFonts w:ascii="Arial" w:hAnsi="Arial" w:cs="Arial"/>
                <w:color w:val="auto"/>
              </w:rPr>
              <w:t>Additional Speakers during Enterprise Week to be confirmed – please note these will be compulsory and are part of the teaching plan</w:t>
            </w:r>
          </w:p>
          <w:p w14:paraId="15AAC942" w14:textId="669B81A7" w:rsidR="00EE58A6" w:rsidRPr="00637387" w:rsidRDefault="00EE58A6" w:rsidP="00EE58A6">
            <w:pPr>
              <w:pStyle w:val="Default"/>
              <w:ind w:left="360"/>
              <w:rPr>
                <w:rFonts w:ascii="Arial" w:hAnsi="Arial" w:cs="Arial"/>
                <w:color w:val="auto"/>
              </w:rPr>
            </w:pPr>
          </w:p>
        </w:tc>
      </w:tr>
      <w:tr w:rsidR="001435FF" w14:paraId="2BD917E1" w14:textId="77777777" w:rsidTr="0F2CB565">
        <w:trPr>
          <w:trHeight w:val="221"/>
        </w:trPr>
        <w:tc>
          <w:tcPr>
            <w:tcW w:w="9882" w:type="dxa"/>
            <w:gridSpan w:val="3"/>
          </w:tcPr>
          <w:p w14:paraId="703B3E7C" w14:textId="77777777" w:rsidR="001435FF" w:rsidRDefault="001435FF" w:rsidP="0F2CB565">
            <w:pPr>
              <w:pStyle w:val="Default"/>
              <w:rPr>
                <w:rFonts w:ascii="Arial" w:hAnsi="Arial" w:cs="Arial"/>
                <w:b/>
                <w:bCs/>
                <w:color w:val="auto"/>
              </w:rPr>
            </w:pPr>
          </w:p>
        </w:tc>
      </w:tr>
      <w:tr w:rsidR="001435FF" w14:paraId="0C977E83" w14:textId="77777777" w:rsidTr="0F2CB565">
        <w:trPr>
          <w:trHeight w:val="221"/>
        </w:trPr>
        <w:tc>
          <w:tcPr>
            <w:tcW w:w="9882" w:type="dxa"/>
            <w:gridSpan w:val="3"/>
          </w:tcPr>
          <w:p w14:paraId="3ECE54C9" w14:textId="77777777" w:rsidR="001435FF" w:rsidRDefault="001435FF" w:rsidP="0F2CB565">
            <w:pPr>
              <w:pStyle w:val="Default"/>
              <w:rPr>
                <w:rFonts w:ascii="Arial" w:hAnsi="Arial" w:cs="Arial"/>
                <w:b/>
                <w:bCs/>
                <w:color w:val="auto"/>
              </w:rPr>
            </w:pPr>
          </w:p>
        </w:tc>
      </w:tr>
    </w:tbl>
    <w:p w14:paraId="5D81BC94" w14:textId="77777777" w:rsidR="002C7012" w:rsidRDefault="002C7012" w:rsidP="00F75322">
      <w:pPr>
        <w:pStyle w:val="Header"/>
        <w:tabs>
          <w:tab w:val="clear" w:pos="4153"/>
          <w:tab w:val="clear" w:pos="8306"/>
        </w:tabs>
        <w:rPr>
          <w:rFonts w:ascii="Arial" w:hAnsi="Arial" w:cs="Arial"/>
        </w:rPr>
      </w:pPr>
    </w:p>
    <w:p w14:paraId="552C5F38" w14:textId="77777777" w:rsidR="009E3380" w:rsidRDefault="009E3380" w:rsidP="00F75322">
      <w:pPr>
        <w:pStyle w:val="Header"/>
        <w:tabs>
          <w:tab w:val="clear" w:pos="4153"/>
          <w:tab w:val="clear" w:pos="8306"/>
        </w:tabs>
        <w:rPr>
          <w:rFonts w:ascii="Arial" w:hAnsi="Arial" w:cs="Arial"/>
        </w:rPr>
      </w:pPr>
    </w:p>
    <w:p w14:paraId="224DBEF0" w14:textId="77777777" w:rsidR="009E3380" w:rsidRDefault="009E3380" w:rsidP="00F75322">
      <w:pPr>
        <w:pStyle w:val="Header"/>
        <w:tabs>
          <w:tab w:val="clear" w:pos="4153"/>
          <w:tab w:val="clear" w:pos="8306"/>
        </w:tabs>
        <w:rPr>
          <w:rFonts w:ascii="Arial" w:hAnsi="Arial" w:cs="Arial"/>
        </w:rPr>
      </w:pPr>
    </w:p>
    <w:p w14:paraId="1BA2BDA1" w14:textId="77777777" w:rsidR="009E3380" w:rsidRDefault="009E3380" w:rsidP="00F75322">
      <w:pPr>
        <w:pStyle w:val="Header"/>
        <w:tabs>
          <w:tab w:val="clear" w:pos="4153"/>
          <w:tab w:val="clear" w:pos="8306"/>
        </w:tabs>
        <w:rPr>
          <w:rFonts w:ascii="Arial" w:hAnsi="Arial" w:cs="Arial"/>
        </w:rPr>
      </w:pPr>
    </w:p>
    <w:p w14:paraId="4D51850E" w14:textId="77777777" w:rsidR="009E3380" w:rsidRDefault="009E3380" w:rsidP="00F75322">
      <w:pPr>
        <w:pStyle w:val="Header"/>
        <w:tabs>
          <w:tab w:val="clear" w:pos="4153"/>
          <w:tab w:val="clear" w:pos="8306"/>
        </w:tabs>
        <w:rPr>
          <w:rFonts w:ascii="Arial" w:hAnsi="Arial" w:cs="Arial"/>
        </w:rPr>
      </w:pPr>
    </w:p>
    <w:p w14:paraId="4B6A536F" w14:textId="77777777" w:rsidR="009E3380" w:rsidRDefault="009E3380" w:rsidP="00F75322">
      <w:pPr>
        <w:pStyle w:val="Header"/>
        <w:tabs>
          <w:tab w:val="clear" w:pos="4153"/>
          <w:tab w:val="clear" w:pos="8306"/>
        </w:tabs>
        <w:rPr>
          <w:rFonts w:ascii="Arial" w:hAnsi="Arial" w:cs="Arial"/>
        </w:rPr>
      </w:pPr>
    </w:p>
    <w:p w14:paraId="490FB200" w14:textId="77777777" w:rsidR="009E3380" w:rsidRDefault="009E3380" w:rsidP="00F75322">
      <w:pPr>
        <w:pStyle w:val="Header"/>
        <w:tabs>
          <w:tab w:val="clear" w:pos="4153"/>
          <w:tab w:val="clear" w:pos="8306"/>
        </w:tabs>
        <w:rPr>
          <w:rFonts w:ascii="Arial" w:hAnsi="Arial" w:cs="Arial"/>
        </w:rPr>
      </w:pPr>
    </w:p>
    <w:p w14:paraId="7A2C7A52" w14:textId="77777777" w:rsidR="009E3380" w:rsidRDefault="009E3380" w:rsidP="00F75322">
      <w:pPr>
        <w:pStyle w:val="Header"/>
        <w:tabs>
          <w:tab w:val="clear" w:pos="4153"/>
          <w:tab w:val="clear" w:pos="8306"/>
        </w:tabs>
        <w:rPr>
          <w:rFonts w:ascii="Arial" w:hAnsi="Arial" w:cs="Arial"/>
        </w:rPr>
      </w:pPr>
    </w:p>
    <w:p w14:paraId="175D9134" w14:textId="77777777" w:rsidR="009E3380" w:rsidRDefault="009E3380" w:rsidP="00F75322">
      <w:pPr>
        <w:pStyle w:val="Header"/>
        <w:tabs>
          <w:tab w:val="clear" w:pos="4153"/>
          <w:tab w:val="clear" w:pos="8306"/>
        </w:tabs>
        <w:rPr>
          <w:rFonts w:ascii="Arial" w:hAnsi="Arial" w:cs="Arial"/>
        </w:rPr>
      </w:pPr>
    </w:p>
    <w:p w14:paraId="7B9843A4" w14:textId="77777777" w:rsidR="009E3380" w:rsidRDefault="009E3380" w:rsidP="00F75322">
      <w:pPr>
        <w:pStyle w:val="Header"/>
        <w:tabs>
          <w:tab w:val="clear" w:pos="4153"/>
          <w:tab w:val="clear" w:pos="8306"/>
        </w:tabs>
        <w:rPr>
          <w:rFonts w:ascii="Arial" w:hAnsi="Arial" w:cs="Arial"/>
        </w:rPr>
      </w:pPr>
    </w:p>
    <w:p w14:paraId="1B67DCEC" w14:textId="77777777" w:rsidR="009E3380" w:rsidRDefault="009E3380" w:rsidP="00F75322">
      <w:pPr>
        <w:pStyle w:val="Header"/>
        <w:tabs>
          <w:tab w:val="clear" w:pos="4153"/>
          <w:tab w:val="clear" w:pos="8306"/>
        </w:tabs>
        <w:rPr>
          <w:rFonts w:ascii="Arial" w:hAnsi="Arial" w:cs="Arial"/>
        </w:rPr>
      </w:pPr>
    </w:p>
    <w:p w14:paraId="7A930466" w14:textId="77777777" w:rsidR="009E3380" w:rsidRDefault="009E3380" w:rsidP="00F75322">
      <w:pPr>
        <w:pStyle w:val="Header"/>
        <w:tabs>
          <w:tab w:val="clear" w:pos="4153"/>
          <w:tab w:val="clear" w:pos="8306"/>
        </w:tabs>
        <w:rPr>
          <w:rFonts w:ascii="Arial" w:hAnsi="Arial" w:cs="Arial"/>
        </w:rPr>
      </w:pPr>
    </w:p>
    <w:p w14:paraId="751CC5DF" w14:textId="77777777" w:rsidR="009E3380" w:rsidRDefault="009E3380" w:rsidP="00F75322">
      <w:pPr>
        <w:pStyle w:val="Header"/>
        <w:tabs>
          <w:tab w:val="clear" w:pos="4153"/>
          <w:tab w:val="clear" w:pos="8306"/>
        </w:tabs>
        <w:rPr>
          <w:rFonts w:ascii="Arial" w:hAnsi="Arial" w:cs="Arial"/>
        </w:rPr>
      </w:pPr>
    </w:p>
    <w:p w14:paraId="6BDFEFEC" w14:textId="77777777" w:rsidR="009E3380" w:rsidRDefault="009E3380" w:rsidP="00F75322">
      <w:pPr>
        <w:pStyle w:val="Header"/>
        <w:tabs>
          <w:tab w:val="clear" w:pos="4153"/>
          <w:tab w:val="clear" w:pos="8306"/>
        </w:tabs>
        <w:rPr>
          <w:rFonts w:ascii="Arial" w:hAnsi="Arial" w:cs="Arial"/>
        </w:rPr>
      </w:pPr>
    </w:p>
    <w:p w14:paraId="090430F1" w14:textId="77777777" w:rsidR="009E3380" w:rsidRDefault="009E3380" w:rsidP="00F75322">
      <w:pPr>
        <w:pStyle w:val="Header"/>
        <w:tabs>
          <w:tab w:val="clear" w:pos="4153"/>
          <w:tab w:val="clear" w:pos="8306"/>
        </w:tabs>
        <w:rPr>
          <w:rFonts w:ascii="Arial" w:hAnsi="Arial" w:cs="Arial"/>
        </w:rPr>
      </w:pPr>
    </w:p>
    <w:p w14:paraId="00D638F0" w14:textId="77777777" w:rsidR="009E3380" w:rsidRDefault="009E3380" w:rsidP="00F75322">
      <w:pPr>
        <w:pStyle w:val="Header"/>
        <w:tabs>
          <w:tab w:val="clear" w:pos="4153"/>
          <w:tab w:val="clear" w:pos="8306"/>
        </w:tabs>
        <w:rPr>
          <w:rFonts w:ascii="Arial" w:hAnsi="Arial" w:cs="Arial"/>
        </w:rPr>
      </w:pPr>
    </w:p>
    <w:p w14:paraId="3553092F" w14:textId="77777777" w:rsidR="009E3380" w:rsidRDefault="009E3380" w:rsidP="00F75322">
      <w:pPr>
        <w:pStyle w:val="Header"/>
        <w:tabs>
          <w:tab w:val="clear" w:pos="4153"/>
          <w:tab w:val="clear" w:pos="8306"/>
        </w:tabs>
        <w:rPr>
          <w:rFonts w:ascii="Arial" w:hAnsi="Arial" w:cs="Arial"/>
        </w:rPr>
      </w:pPr>
    </w:p>
    <w:p w14:paraId="4D941A2E" w14:textId="77777777" w:rsidR="009E3380" w:rsidRDefault="009E3380" w:rsidP="00F75322">
      <w:pPr>
        <w:pStyle w:val="Header"/>
        <w:tabs>
          <w:tab w:val="clear" w:pos="4153"/>
          <w:tab w:val="clear" w:pos="8306"/>
        </w:tabs>
        <w:rPr>
          <w:rFonts w:ascii="Arial" w:hAnsi="Arial" w:cs="Arial"/>
        </w:rPr>
      </w:pPr>
    </w:p>
    <w:p w14:paraId="45BD2E57" w14:textId="77777777" w:rsidR="009E3380" w:rsidRDefault="009E3380" w:rsidP="00F75322">
      <w:pPr>
        <w:pStyle w:val="Header"/>
        <w:tabs>
          <w:tab w:val="clear" w:pos="4153"/>
          <w:tab w:val="clear" w:pos="8306"/>
        </w:tabs>
        <w:rPr>
          <w:rFonts w:ascii="Arial" w:hAnsi="Arial" w:cs="Arial"/>
        </w:rPr>
      </w:pPr>
    </w:p>
    <w:p w14:paraId="05A796AD" w14:textId="77777777" w:rsidR="009E3380" w:rsidRDefault="009E3380" w:rsidP="00F75322">
      <w:pPr>
        <w:pStyle w:val="Header"/>
        <w:tabs>
          <w:tab w:val="clear" w:pos="4153"/>
          <w:tab w:val="clear" w:pos="8306"/>
        </w:tabs>
        <w:rPr>
          <w:rFonts w:ascii="Arial" w:hAnsi="Arial" w:cs="Arial"/>
        </w:rPr>
      </w:pPr>
    </w:p>
    <w:p w14:paraId="094C20E0" w14:textId="77777777" w:rsidR="009E3380" w:rsidRDefault="009E3380" w:rsidP="00F75322">
      <w:pPr>
        <w:pStyle w:val="Header"/>
        <w:tabs>
          <w:tab w:val="clear" w:pos="4153"/>
          <w:tab w:val="clear" w:pos="8306"/>
        </w:tabs>
        <w:rPr>
          <w:rFonts w:ascii="Arial" w:hAnsi="Arial" w:cs="Arial"/>
        </w:rPr>
      </w:pPr>
    </w:p>
    <w:p w14:paraId="4895E36D" w14:textId="77777777" w:rsidR="009E3380" w:rsidRDefault="009E3380" w:rsidP="00F75322">
      <w:pPr>
        <w:pStyle w:val="Header"/>
        <w:tabs>
          <w:tab w:val="clear" w:pos="4153"/>
          <w:tab w:val="clear" w:pos="8306"/>
        </w:tabs>
        <w:rPr>
          <w:rFonts w:ascii="Arial" w:hAnsi="Arial" w:cs="Arial"/>
        </w:rPr>
      </w:pPr>
    </w:p>
    <w:p w14:paraId="3942B353" w14:textId="77777777" w:rsidR="009E3380" w:rsidRDefault="009E3380" w:rsidP="00F75322">
      <w:pPr>
        <w:pStyle w:val="Header"/>
        <w:tabs>
          <w:tab w:val="clear" w:pos="4153"/>
          <w:tab w:val="clear" w:pos="8306"/>
        </w:tabs>
        <w:rPr>
          <w:rFonts w:ascii="Arial" w:hAnsi="Arial" w:cs="Arial"/>
        </w:rPr>
      </w:pPr>
    </w:p>
    <w:p w14:paraId="4EE6521D" w14:textId="77777777" w:rsidR="009E3380" w:rsidRDefault="009E3380" w:rsidP="00F75322">
      <w:pPr>
        <w:pStyle w:val="Header"/>
        <w:tabs>
          <w:tab w:val="clear" w:pos="4153"/>
          <w:tab w:val="clear" w:pos="8306"/>
        </w:tabs>
        <w:rPr>
          <w:rFonts w:ascii="Arial" w:hAnsi="Arial" w:cs="Arial"/>
        </w:rPr>
      </w:pPr>
    </w:p>
    <w:p w14:paraId="74E91001" w14:textId="77777777" w:rsidR="009E3380" w:rsidRDefault="009E3380" w:rsidP="00F75322">
      <w:pPr>
        <w:pStyle w:val="Header"/>
        <w:tabs>
          <w:tab w:val="clear" w:pos="4153"/>
          <w:tab w:val="clear" w:pos="8306"/>
        </w:tabs>
        <w:rPr>
          <w:rFonts w:ascii="Arial" w:hAnsi="Arial" w:cs="Arial"/>
        </w:rPr>
      </w:pPr>
    </w:p>
    <w:p w14:paraId="2C17DEAA" w14:textId="77777777" w:rsidR="009E3380" w:rsidRDefault="009E3380" w:rsidP="00F75322">
      <w:pPr>
        <w:pStyle w:val="Header"/>
        <w:tabs>
          <w:tab w:val="clear" w:pos="4153"/>
          <w:tab w:val="clear" w:pos="8306"/>
        </w:tabs>
        <w:rPr>
          <w:rFonts w:ascii="Arial" w:hAnsi="Arial" w:cs="Arial"/>
        </w:rPr>
      </w:pPr>
    </w:p>
    <w:p w14:paraId="2AC5F39B" w14:textId="77777777" w:rsidR="009E3380" w:rsidRDefault="009E3380" w:rsidP="00F75322">
      <w:pPr>
        <w:pStyle w:val="Header"/>
        <w:tabs>
          <w:tab w:val="clear" w:pos="4153"/>
          <w:tab w:val="clear" w:pos="8306"/>
        </w:tabs>
        <w:rPr>
          <w:rFonts w:ascii="Arial" w:hAnsi="Arial" w:cs="Arial"/>
        </w:rPr>
      </w:pPr>
    </w:p>
    <w:p w14:paraId="071F3E9B" w14:textId="77777777" w:rsidR="009E3380" w:rsidRDefault="009E3380" w:rsidP="00F75322">
      <w:pPr>
        <w:pStyle w:val="Header"/>
        <w:tabs>
          <w:tab w:val="clear" w:pos="4153"/>
          <w:tab w:val="clear" w:pos="8306"/>
        </w:tabs>
        <w:rPr>
          <w:rFonts w:ascii="Arial" w:hAnsi="Arial" w:cs="Arial"/>
        </w:rPr>
      </w:pPr>
    </w:p>
    <w:p w14:paraId="54B163C0" w14:textId="77777777" w:rsidR="009E3380" w:rsidRDefault="009E3380" w:rsidP="00F75322">
      <w:pPr>
        <w:pStyle w:val="Header"/>
        <w:tabs>
          <w:tab w:val="clear" w:pos="4153"/>
          <w:tab w:val="clear" w:pos="8306"/>
        </w:tabs>
        <w:rPr>
          <w:rFonts w:ascii="Arial" w:hAnsi="Arial" w:cs="Arial"/>
        </w:rPr>
      </w:pPr>
    </w:p>
    <w:p w14:paraId="344C935E" w14:textId="77777777" w:rsidR="009E3380" w:rsidRDefault="009E3380" w:rsidP="00F75322">
      <w:pPr>
        <w:pStyle w:val="Header"/>
        <w:tabs>
          <w:tab w:val="clear" w:pos="4153"/>
          <w:tab w:val="clear" w:pos="8306"/>
        </w:tabs>
        <w:rPr>
          <w:rFonts w:ascii="Arial" w:hAnsi="Arial" w:cs="Arial"/>
        </w:rPr>
      </w:pPr>
    </w:p>
    <w:p w14:paraId="78BE5616" w14:textId="77777777" w:rsidR="009E3380" w:rsidRDefault="009E3380" w:rsidP="00F75322">
      <w:pPr>
        <w:pStyle w:val="Header"/>
        <w:tabs>
          <w:tab w:val="clear" w:pos="4153"/>
          <w:tab w:val="clear" w:pos="8306"/>
        </w:tabs>
        <w:rPr>
          <w:rFonts w:ascii="Arial" w:hAnsi="Arial" w:cs="Arial"/>
        </w:rPr>
      </w:pPr>
    </w:p>
    <w:p w14:paraId="38F97B22" w14:textId="77777777" w:rsidR="009E3380" w:rsidRDefault="009E3380" w:rsidP="00F75322">
      <w:pPr>
        <w:pStyle w:val="Header"/>
        <w:tabs>
          <w:tab w:val="clear" w:pos="4153"/>
          <w:tab w:val="clear" w:pos="8306"/>
        </w:tabs>
        <w:rPr>
          <w:rFonts w:ascii="Arial" w:hAnsi="Arial" w:cs="Arial"/>
        </w:rPr>
      </w:pPr>
    </w:p>
    <w:p w14:paraId="55F5ABFB" w14:textId="0BC214B0" w:rsidR="009E3380" w:rsidRDefault="009E3380" w:rsidP="00F75322">
      <w:pPr>
        <w:pStyle w:val="Header"/>
        <w:tabs>
          <w:tab w:val="clear" w:pos="4153"/>
          <w:tab w:val="clear" w:pos="8306"/>
        </w:tabs>
        <w:rPr>
          <w:rFonts w:ascii="Arial" w:hAnsi="Arial" w:cs="Arial"/>
        </w:rPr>
      </w:pPr>
    </w:p>
    <w:p w14:paraId="2FA052D8" w14:textId="3496F712" w:rsidR="00173F05" w:rsidRDefault="00173F05" w:rsidP="00F75322">
      <w:pPr>
        <w:pStyle w:val="Header"/>
        <w:tabs>
          <w:tab w:val="clear" w:pos="4153"/>
          <w:tab w:val="clear" w:pos="8306"/>
        </w:tabs>
        <w:rPr>
          <w:rFonts w:ascii="Arial" w:hAnsi="Arial" w:cs="Arial"/>
        </w:rPr>
      </w:pPr>
    </w:p>
    <w:p w14:paraId="1E9135C6" w14:textId="43C8A44D" w:rsidR="00173F05" w:rsidRDefault="00173F05" w:rsidP="00F75322">
      <w:pPr>
        <w:pStyle w:val="Header"/>
        <w:tabs>
          <w:tab w:val="clear" w:pos="4153"/>
          <w:tab w:val="clear" w:pos="8306"/>
        </w:tabs>
        <w:rPr>
          <w:rFonts w:ascii="Arial" w:hAnsi="Arial" w:cs="Arial"/>
        </w:rPr>
      </w:pPr>
    </w:p>
    <w:p w14:paraId="035400BB" w14:textId="48ACC8D8" w:rsidR="00173F05" w:rsidRDefault="00173F05" w:rsidP="00F75322">
      <w:pPr>
        <w:pStyle w:val="Header"/>
        <w:tabs>
          <w:tab w:val="clear" w:pos="4153"/>
          <w:tab w:val="clear" w:pos="8306"/>
        </w:tabs>
        <w:rPr>
          <w:rFonts w:ascii="Arial" w:hAnsi="Arial" w:cs="Arial"/>
        </w:rPr>
      </w:pPr>
    </w:p>
    <w:p w14:paraId="27A1E82E" w14:textId="0954F1CC" w:rsidR="00173F05" w:rsidRDefault="00173F05" w:rsidP="00F75322">
      <w:pPr>
        <w:pStyle w:val="Header"/>
        <w:tabs>
          <w:tab w:val="clear" w:pos="4153"/>
          <w:tab w:val="clear" w:pos="8306"/>
        </w:tabs>
        <w:rPr>
          <w:rFonts w:ascii="Arial" w:hAnsi="Arial" w:cs="Arial"/>
        </w:rPr>
      </w:pPr>
    </w:p>
    <w:p w14:paraId="1ACCE4B8" w14:textId="416F36DE" w:rsidR="00173F05" w:rsidRDefault="00173F05" w:rsidP="00F75322">
      <w:pPr>
        <w:pStyle w:val="Header"/>
        <w:tabs>
          <w:tab w:val="clear" w:pos="4153"/>
          <w:tab w:val="clear" w:pos="8306"/>
        </w:tabs>
        <w:rPr>
          <w:rFonts w:ascii="Arial" w:hAnsi="Arial" w:cs="Arial"/>
        </w:rPr>
      </w:pPr>
    </w:p>
    <w:p w14:paraId="6298BC30" w14:textId="1878599A" w:rsidR="00173F05" w:rsidRDefault="00173F05" w:rsidP="00F75322">
      <w:pPr>
        <w:pStyle w:val="Header"/>
        <w:tabs>
          <w:tab w:val="clear" w:pos="4153"/>
          <w:tab w:val="clear" w:pos="8306"/>
        </w:tabs>
        <w:rPr>
          <w:rFonts w:ascii="Arial" w:hAnsi="Arial" w:cs="Arial"/>
        </w:rPr>
      </w:pPr>
    </w:p>
    <w:p w14:paraId="2B50077F" w14:textId="221FE79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1173E522" wp14:editId="262A06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83C5F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31670F" w14:textId="77777777" w:rsidTr="00A406E5">
        <w:tc>
          <w:tcPr>
            <w:tcW w:w="9922" w:type="dxa"/>
            <w:shd w:val="clear" w:color="auto" w:fill="C0C0C0"/>
          </w:tcPr>
          <w:p w14:paraId="7F225C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4BA7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43215A" w14:textId="77777777" w:rsidTr="008F1308">
        <w:tc>
          <w:tcPr>
            <w:tcW w:w="2093" w:type="dxa"/>
            <w:shd w:val="pct15" w:color="auto" w:fill="auto"/>
          </w:tcPr>
          <w:p w14:paraId="2F6B9F8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D349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B280C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D022B47" w14:textId="77777777" w:rsidR="003B3F9D" w:rsidRPr="00A406E5" w:rsidRDefault="003B3F9D" w:rsidP="001E57C1">
            <w:pPr>
              <w:spacing w:before="120" w:after="120"/>
              <w:jc w:val="both"/>
              <w:rPr>
                <w:rFonts w:ascii="Arial" w:hAnsi="Arial" w:cs="Arial"/>
                <w:b/>
                <w:sz w:val="22"/>
                <w:szCs w:val="22"/>
              </w:rPr>
            </w:pPr>
          </w:p>
        </w:tc>
      </w:tr>
      <w:tr w:rsidR="00DB116D" w:rsidRPr="002E4B7D" w14:paraId="4A29178A" w14:textId="77777777" w:rsidTr="00A406E5">
        <w:tc>
          <w:tcPr>
            <w:tcW w:w="2093" w:type="dxa"/>
            <w:shd w:val="pct15" w:color="auto" w:fill="auto"/>
          </w:tcPr>
          <w:p w14:paraId="15635C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DBB12F" w14:textId="77777777" w:rsidR="00DB116D" w:rsidRPr="000A40B2" w:rsidRDefault="00F56575" w:rsidP="00855C26">
            <w:pPr>
              <w:jc w:val="both"/>
              <w:rPr>
                <w:rFonts w:ascii="Arial" w:hAnsi="Arial" w:cs="Arial"/>
                <w:b/>
                <w:lang w:val="fr-FR"/>
              </w:rPr>
            </w:pPr>
            <w:r w:rsidRPr="00A518F3">
              <w:rPr>
                <w:rFonts w:ascii="Arial" w:hAnsi="Arial" w:cs="Arial"/>
                <w:b/>
                <w:sz w:val="22"/>
                <w:szCs w:val="22"/>
                <w:lang w:val="fr-FR"/>
              </w:rPr>
              <w:t xml:space="preserve">International </w:t>
            </w:r>
            <w:proofErr w:type="spellStart"/>
            <w:r w:rsidRPr="00A518F3">
              <w:rPr>
                <w:rFonts w:ascii="Arial" w:hAnsi="Arial" w:cs="Arial"/>
                <w:b/>
                <w:sz w:val="22"/>
                <w:szCs w:val="22"/>
                <w:lang w:val="fr-FR"/>
              </w:rPr>
              <w:t>Travel</w:t>
            </w:r>
            <w:proofErr w:type="spellEnd"/>
            <w:r w:rsidRPr="00A518F3">
              <w:rPr>
                <w:rFonts w:ascii="Arial" w:hAnsi="Arial" w:cs="Arial"/>
                <w:b/>
                <w:sz w:val="22"/>
                <w:szCs w:val="22"/>
                <w:lang w:val="fr-FR"/>
              </w:rPr>
              <w:t xml:space="preserve">, </w:t>
            </w:r>
            <w:proofErr w:type="spellStart"/>
            <w:r w:rsidRPr="00A518F3">
              <w:rPr>
                <w:rFonts w:ascii="Arial" w:hAnsi="Arial" w:cs="Arial"/>
                <w:b/>
                <w:sz w:val="22"/>
                <w:szCs w:val="22"/>
                <w:lang w:val="fr-FR"/>
              </w:rPr>
              <w:t>Tourism</w:t>
            </w:r>
            <w:proofErr w:type="spellEnd"/>
            <w:r w:rsidRPr="00A518F3">
              <w:rPr>
                <w:rFonts w:ascii="Arial" w:hAnsi="Arial" w:cs="Arial"/>
                <w:b/>
                <w:sz w:val="22"/>
                <w:szCs w:val="22"/>
                <w:lang w:val="fr-FR"/>
              </w:rPr>
              <w:t xml:space="preserve">, Events, Festivals &amp; Leisure </w:t>
            </w:r>
            <w:proofErr w:type="spellStart"/>
            <w:r w:rsidRPr="00A518F3">
              <w:rPr>
                <w:rFonts w:ascii="Arial" w:hAnsi="Arial" w:cs="Arial"/>
                <w:b/>
                <w:sz w:val="22"/>
                <w:szCs w:val="22"/>
                <w:lang w:val="fr-FR"/>
              </w:rPr>
              <w:t>Resort</w:t>
            </w:r>
            <w:proofErr w:type="spellEnd"/>
            <w:r w:rsidRPr="00A518F3">
              <w:rPr>
                <w:rFonts w:ascii="Arial" w:hAnsi="Arial" w:cs="Arial"/>
                <w:b/>
                <w:sz w:val="22"/>
                <w:szCs w:val="22"/>
                <w:lang w:val="fr-FR"/>
              </w:rPr>
              <w:t xml:space="preserve"> Management </w:t>
            </w:r>
          </w:p>
        </w:tc>
      </w:tr>
      <w:tr w:rsidR="008F1308" w:rsidRPr="00A406E5" w14:paraId="0AE9BDCD" w14:textId="77777777" w:rsidTr="000B3112">
        <w:tc>
          <w:tcPr>
            <w:tcW w:w="2093" w:type="dxa"/>
            <w:shd w:val="pct15" w:color="auto" w:fill="auto"/>
          </w:tcPr>
          <w:p w14:paraId="2578DD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CAE617" w14:textId="77777777" w:rsidR="008F1308" w:rsidRPr="002C7012" w:rsidRDefault="00F56575" w:rsidP="00E51AAC">
            <w:pPr>
              <w:spacing w:before="120" w:after="120"/>
              <w:jc w:val="both"/>
              <w:rPr>
                <w:rFonts w:ascii="Arial" w:hAnsi="Arial" w:cs="Arial"/>
                <w:b/>
                <w:sz w:val="22"/>
                <w:szCs w:val="22"/>
              </w:rPr>
            </w:pPr>
            <w:r>
              <w:rPr>
                <w:rFonts w:ascii="Arial" w:hAnsi="Arial" w:cs="Arial"/>
                <w:b/>
                <w:sz w:val="22"/>
                <w:szCs w:val="22"/>
              </w:rPr>
              <w:t xml:space="preserve">Operations Management </w:t>
            </w:r>
          </w:p>
        </w:tc>
      </w:tr>
      <w:tr w:rsidR="00B84B5B" w:rsidRPr="00A406E5" w14:paraId="04AE9FC2" w14:textId="77777777" w:rsidTr="008F1308">
        <w:tc>
          <w:tcPr>
            <w:tcW w:w="2093" w:type="dxa"/>
            <w:shd w:val="pct15" w:color="auto" w:fill="auto"/>
          </w:tcPr>
          <w:p w14:paraId="442312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970393" w14:textId="77777777" w:rsidR="00B84B5B" w:rsidRPr="00595BF2" w:rsidRDefault="00F56575" w:rsidP="00152E9D">
            <w:pPr>
              <w:spacing w:before="120" w:after="120"/>
              <w:jc w:val="both"/>
              <w:rPr>
                <w:rFonts w:asciiTheme="minorBidi" w:hAnsiTheme="minorBidi" w:cstheme="minorBidi"/>
                <w:b/>
                <w:bCs/>
                <w:sz w:val="24"/>
                <w:szCs w:val="24"/>
              </w:rPr>
            </w:pPr>
            <w:r w:rsidRPr="00595BF2">
              <w:rPr>
                <w:rFonts w:asciiTheme="minorBidi" w:hAnsiTheme="minorBidi" w:cstheme="minorBidi"/>
                <w:b/>
                <w:bCs/>
                <w:color w:val="000000"/>
                <w:sz w:val="24"/>
                <w:szCs w:val="24"/>
              </w:rPr>
              <w:t>BMTP5019</w:t>
            </w:r>
          </w:p>
        </w:tc>
        <w:tc>
          <w:tcPr>
            <w:tcW w:w="2268" w:type="dxa"/>
            <w:shd w:val="clear" w:color="auto" w:fill="D9D9D9"/>
          </w:tcPr>
          <w:p w14:paraId="0C70D1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2AB6AB" w14:textId="77777777" w:rsidR="00B84B5B" w:rsidRPr="00A406E5" w:rsidRDefault="002C70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3567A18" w14:textId="77777777" w:rsidTr="008F1308">
        <w:tc>
          <w:tcPr>
            <w:tcW w:w="2093" w:type="dxa"/>
            <w:shd w:val="pct15" w:color="auto" w:fill="auto"/>
          </w:tcPr>
          <w:p w14:paraId="3A337C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2C7012">
              <w:rPr>
                <w:rFonts w:ascii="Arial" w:hAnsi="Arial" w:cs="Arial"/>
                <w:b/>
                <w:sz w:val="22"/>
                <w:szCs w:val="22"/>
              </w:rPr>
              <w:t>s</w:t>
            </w:r>
            <w:r w:rsidRPr="00A406E5">
              <w:rPr>
                <w:rFonts w:ascii="Arial" w:hAnsi="Arial" w:cs="Arial"/>
                <w:b/>
                <w:sz w:val="22"/>
                <w:szCs w:val="22"/>
              </w:rPr>
              <w:t>:</w:t>
            </w:r>
          </w:p>
        </w:tc>
        <w:tc>
          <w:tcPr>
            <w:tcW w:w="3293" w:type="dxa"/>
          </w:tcPr>
          <w:p w14:paraId="643F7FA6" w14:textId="143D6501" w:rsidR="00DB116D" w:rsidRPr="00A406E5" w:rsidRDefault="00B56FAE" w:rsidP="009444DB">
            <w:pPr>
              <w:jc w:val="both"/>
              <w:rPr>
                <w:rFonts w:ascii="Arial" w:hAnsi="Arial" w:cs="Arial"/>
                <w:b/>
                <w:sz w:val="22"/>
                <w:szCs w:val="22"/>
              </w:rPr>
            </w:pPr>
            <w:r>
              <w:rPr>
                <w:rFonts w:ascii="Arial" w:hAnsi="Arial" w:cs="Arial"/>
                <w:b/>
                <w:sz w:val="22"/>
                <w:szCs w:val="22"/>
              </w:rPr>
              <w:t>Deborah Jenkins</w:t>
            </w:r>
            <w:r w:rsidR="00855C26">
              <w:rPr>
                <w:rFonts w:ascii="Arial" w:hAnsi="Arial" w:cs="Arial"/>
                <w:b/>
                <w:sz w:val="22"/>
                <w:szCs w:val="22"/>
              </w:rPr>
              <w:t xml:space="preserve"> </w:t>
            </w:r>
          </w:p>
        </w:tc>
        <w:tc>
          <w:tcPr>
            <w:tcW w:w="2268" w:type="dxa"/>
            <w:shd w:val="clear" w:color="auto" w:fill="D9D9D9"/>
          </w:tcPr>
          <w:p w14:paraId="7310F8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19D6E8" w14:textId="726E27F9" w:rsidR="00DB116D" w:rsidRPr="002C7012" w:rsidRDefault="002926C8" w:rsidP="00E51AAC">
            <w:pPr>
              <w:spacing w:before="120" w:after="120"/>
              <w:jc w:val="both"/>
              <w:rPr>
                <w:rFonts w:ascii="Arial" w:hAnsi="Arial" w:cs="Arial"/>
                <w:b/>
                <w:sz w:val="22"/>
                <w:szCs w:val="22"/>
              </w:rPr>
            </w:pPr>
            <w:r>
              <w:rPr>
                <w:rFonts w:ascii="Arial" w:hAnsi="Arial" w:cs="Arial"/>
                <w:b/>
                <w:sz w:val="22"/>
                <w:szCs w:val="22"/>
              </w:rPr>
              <w:t>Kathryn Roberts</w:t>
            </w:r>
          </w:p>
        </w:tc>
      </w:tr>
      <w:tr w:rsidR="00DB116D" w:rsidRPr="00A406E5" w14:paraId="2F01174D" w14:textId="77777777" w:rsidTr="008F1308">
        <w:tc>
          <w:tcPr>
            <w:tcW w:w="2093" w:type="dxa"/>
            <w:shd w:val="pct15" w:color="auto" w:fill="auto"/>
          </w:tcPr>
          <w:p w14:paraId="7796AF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CF1859" w14:textId="53CB39B9" w:rsidR="00DB116D" w:rsidRPr="0034380E" w:rsidRDefault="00E1265A" w:rsidP="005F0579">
            <w:pPr>
              <w:spacing w:before="120" w:after="120"/>
              <w:jc w:val="both"/>
              <w:rPr>
                <w:rFonts w:ascii="Arial" w:hAnsi="Arial" w:cs="Arial"/>
                <w:b/>
                <w:sz w:val="22"/>
                <w:szCs w:val="22"/>
              </w:rPr>
            </w:pPr>
            <w:r w:rsidRPr="0034380E">
              <w:rPr>
                <w:rFonts w:ascii="Arial" w:hAnsi="Arial" w:cs="Arial"/>
                <w:b/>
                <w:sz w:val="22"/>
                <w:szCs w:val="22"/>
              </w:rPr>
              <w:t xml:space="preserve">Operations </w:t>
            </w:r>
            <w:r w:rsidR="00855C26" w:rsidRPr="0034380E">
              <w:rPr>
                <w:rFonts w:ascii="Arial" w:hAnsi="Arial" w:cs="Arial"/>
                <w:b/>
                <w:sz w:val="22"/>
                <w:szCs w:val="22"/>
              </w:rPr>
              <w:t>Management Plan</w:t>
            </w:r>
          </w:p>
        </w:tc>
        <w:tc>
          <w:tcPr>
            <w:tcW w:w="2268" w:type="dxa"/>
            <w:shd w:val="pct15" w:color="auto" w:fill="auto"/>
          </w:tcPr>
          <w:p w14:paraId="25E5FB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890A1" w14:textId="00DE4A29" w:rsidR="00DB116D" w:rsidRPr="00A406E5" w:rsidRDefault="001232A8" w:rsidP="00E51AAC">
            <w:pPr>
              <w:spacing w:before="120" w:after="120"/>
              <w:jc w:val="both"/>
              <w:rPr>
                <w:rFonts w:ascii="Arial" w:hAnsi="Arial" w:cs="Arial"/>
                <w:b/>
                <w:sz w:val="22"/>
                <w:szCs w:val="22"/>
              </w:rPr>
            </w:pPr>
            <w:r>
              <w:rPr>
                <w:rFonts w:ascii="Arial" w:hAnsi="Arial" w:cs="Arial"/>
                <w:b/>
                <w:sz w:val="22"/>
                <w:szCs w:val="22"/>
              </w:rPr>
              <w:t>4</w:t>
            </w:r>
            <w:r w:rsidR="002C7012">
              <w:rPr>
                <w:rFonts w:ascii="Arial" w:hAnsi="Arial" w:cs="Arial"/>
                <w:b/>
                <w:sz w:val="22"/>
                <w:szCs w:val="22"/>
              </w:rPr>
              <w:t>000</w:t>
            </w:r>
          </w:p>
        </w:tc>
      </w:tr>
      <w:tr w:rsidR="00B84B5B" w:rsidRPr="00A406E5" w14:paraId="6588CE16" w14:textId="77777777" w:rsidTr="008F1308">
        <w:tc>
          <w:tcPr>
            <w:tcW w:w="2093" w:type="dxa"/>
            <w:shd w:val="pct15" w:color="auto" w:fill="auto"/>
          </w:tcPr>
          <w:p w14:paraId="57E7C24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5DDB92" w14:textId="65FD512A" w:rsidR="00CF2CB9" w:rsidRPr="00A406E5" w:rsidRDefault="007A584F" w:rsidP="005F0579">
            <w:pPr>
              <w:spacing w:before="120" w:after="120"/>
              <w:jc w:val="both"/>
              <w:rPr>
                <w:rFonts w:ascii="Arial" w:hAnsi="Arial" w:cs="Arial"/>
                <w:b/>
                <w:sz w:val="22"/>
                <w:szCs w:val="22"/>
              </w:rPr>
            </w:pPr>
            <w:r>
              <w:rPr>
                <w:rFonts w:ascii="Arial" w:hAnsi="Arial" w:cs="Arial"/>
                <w:b/>
                <w:sz w:val="22"/>
                <w:szCs w:val="22"/>
              </w:rPr>
              <w:t>19</w:t>
            </w:r>
            <w:r w:rsidRPr="007A584F">
              <w:rPr>
                <w:rFonts w:ascii="Arial" w:hAnsi="Arial" w:cs="Arial"/>
                <w:b/>
                <w:sz w:val="22"/>
                <w:szCs w:val="22"/>
                <w:vertAlign w:val="superscript"/>
              </w:rPr>
              <w:t>th</w:t>
            </w:r>
            <w:r>
              <w:rPr>
                <w:rFonts w:ascii="Arial" w:hAnsi="Arial" w:cs="Arial"/>
                <w:b/>
                <w:sz w:val="22"/>
                <w:szCs w:val="22"/>
              </w:rPr>
              <w:t xml:space="preserve"> January 2024</w:t>
            </w:r>
          </w:p>
        </w:tc>
        <w:tc>
          <w:tcPr>
            <w:tcW w:w="2268" w:type="dxa"/>
            <w:shd w:val="pct15" w:color="auto" w:fill="auto"/>
          </w:tcPr>
          <w:p w14:paraId="09BD67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377B7A" w14:textId="09FDA2FD" w:rsidR="00B84B5B" w:rsidRPr="00A406E5" w:rsidRDefault="008836FC" w:rsidP="002C7012">
            <w:pPr>
              <w:spacing w:before="120" w:after="120"/>
              <w:jc w:val="both"/>
              <w:rPr>
                <w:rFonts w:ascii="Arial" w:hAnsi="Arial" w:cs="Arial"/>
                <w:b/>
                <w:sz w:val="22"/>
                <w:szCs w:val="22"/>
              </w:rPr>
            </w:pPr>
            <w:r>
              <w:rPr>
                <w:rFonts w:ascii="Arial" w:hAnsi="Arial" w:cs="Arial"/>
                <w:b/>
                <w:sz w:val="22"/>
                <w:szCs w:val="22"/>
              </w:rPr>
              <w:t>16 February 2024</w:t>
            </w:r>
          </w:p>
        </w:tc>
      </w:tr>
      <w:tr w:rsidR="00152E9D" w:rsidRPr="00A406E5" w14:paraId="511CFCF2" w14:textId="77777777" w:rsidTr="00A406E5">
        <w:tc>
          <w:tcPr>
            <w:tcW w:w="2093" w:type="dxa"/>
            <w:shd w:val="pct15" w:color="auto" w:fill="auto"/>
          </w:tcPr>
          <w:p w14:paraId="4C5708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FC15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81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0C12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89B9E8" w14:textId="77777777" w:rsidTr="00A406E5">
        <w:tc>
          <w:tcPr>
            <w:tcW w:w="2093" w:type="dxa"/>
            <w:shd w:val="pct15" w:color="auto" w:fill="auto"/>
          </w:tcPr>
          <w:p w14:paraId="6020BE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3F1EB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ADBCF1" w14:textId="77777777" w:rsidR="0028204E" w:rsidRPr="00A406E5" w:rsidRDefault="0028204E" w:rsidP="00DB116D">
      <w:pPr>
        <w:rPr>
          <w:rFonts w:ascii="Arial" w:hAnsi="Arial" w:cs="Arial"/>
          <w:sz w:val="32"/>
        </w:rPr>
      </w:pPr>
    </w:p>
    <w:p w14:paraId="29364437" w14:textId="77777777" w:rsidR="00152E9D" w:rsidRPr="00A406E5" w:rsidRDefault="00152E9D" w:rsidP="00DB116D">
      <w:pPr>
        <w:rPr>
          <w:rFonts w:ascii="Arial" w:hAnsi="Arial" w:cs="Arial"/>
          <w:sz w:val="32"/>
        </w:rPr>
      </w:pPr>
    </w:p>
    <w:p w14:paraId="21E3C394" w14:textId="77777777" w:rsidR="00152E9D" w:rsidRPr="00A406E5" w:rsidRDefault="00152E9D" w:rsidP="00DB116D">
      <w:pPr>
        <w:rPr>
          <w:rFonts w:ascii="Arial" w:hAnsi="Arial" w:cs="Arial"/>
          <w:sz w:val="32"/>
        </w:rPr>
      </w:pPr>
    </w:p>
    <w:p w14:paraId="39D2D730" w14:textId="77777777" w:rsidR="00152E9D" w:rsidRPr="00A406E5" w:rsidRDefault="00152E9D" w:rsidP="00DB116D">
      <w:pPr>
        <w:rPr>
          <w:rFonts w:ascii="Arial" w:hAnsi="Arial" w:cs="Arial"/>
          <w:sz w:val="32"/>
        </w:rPr>
      </w:pPr>
    </w:p>
    <w:p w14:paraId="68961EC8" w14:textId="77777777" w:rsidR="00152E9D" w:rsidRPr="00A406E5" w:rsidRDefault="00152E9D" w:rsidP="00DB116D">
      <w:pPr>
        <w:rPr>
          <w:rFonts w:ascii="Arial" w:hAnsi="Arial" w:cs="Arial"/>
          <w:sz w:val="32"/>
        </w:rPr>
      </w:pPr>
    </w:p>
    <w:p w14:paraId="6227D065" w14:textId="77777777" w:rsidR="00152E9D" w:rsidRPr="00A406E5" w:rsidRDefault="00152E9D" w:rsidP="00DB116D">
      <w:pPr>
        <w:rPr>
          <w:rFonts w:ascii="Arial" w:hAnsi="Arial" w:cs="Arial"/>
          <w:sz w:val="32"/>
        </w:rPr>
      </w:pPr>
    </w:p>
    <w:p w14:paraId="2C72A88E" w14:textId="77777777" w:rsidR="0028204E" w:rsidRPr="00316868" w:rsidRDefault="00A406E5" w:rsidP="00BA1176">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DBFEC3" w14:textId="77777777" w:rsidTr="00A406E5">
        <w:tc>
          <w:tcPr>
            <w:tcW w:w="9781" w:type="dxa"/>
            <w:shd w:val="clear" w:color="auto" w:fill="C0C0C0"/>
          </w:tcPr>
          <w:p w14:paraId="45B91EB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763424A" w14:textId="77777777" w:rsidR="0019525D" w:rsidRDefault="0019525D" w:rsidP="0017228A">
      <w:pPr>
        <w:shd w:val="clear" w:color="auto" w:fill="FFFFFF"/>
        <w:spacing w:after="300"/>
        <w:textAlignment w:val="baseline"/>
        <w:outlineLvl w:val="0"/>
        <w:rPr>
          <w:rFonts w:ascii="Arial" w:hAnsi="Arial" w:cs="Arial"/>
          <w:b/>
          <w:bCs/>
          <w:color w:val="19193D"/>
          <w:kern w:val="36"/>
          <w:sz w:val="32"/>
          <w:szCs w:val="32"/>
        </w:rPr>
      </w:pPr>
    </w:p>
    <w:p w14:paraId="1DFFD5E5" w14:textId="59BBD245" w:rsidR="00D0492B" w:rsidRPr="008836FC" w:rsidRDefault="74C6CF07" w:rsidP="0F2CB565">
      <w:pPr>
        <w:shd w:val="clear" w:color="auto" w:fill="FFFFFF" w:themeFill="background1"/>
        <w:spacing w:after="300"/>
        <w:textAlignment w:val="baseline"/>
        <w:rPr>
          <w:rFonts w:asciiTheme="minorBidi" w:hAnsiTheme="minorBidi" w:cstheme="minorBidi"/>
          <w:b/>
          <w:bCs/>
          <w:color w:val="19193D"/>
          <w:sz w:val="32"/>
          <w:szCs w:val="32"/>
          <w:u w:val="single"/>
        </w:rPr>
      </w:pPr>
      <w:r w:rsidRPr="008836FC">
        <w:rPr>
          <w:rFonts w:asciiTheme="minorBidi" w:hAnsiTheme="minorBidi" w:cstheme="minorBidi"/>
          <w:b/>
          <w:bCs/>
          <w:color w:val="19193D"/>
          <w:sz w:val="32"/>
          <w:szCs w:val="32"/>
          <w:u w:val="single"/>
        </w:rPr>
        <w:t>Scenario</w:t>
      </w:r>
    </w:p>
    <w:p w14:paraId="10D5A21B" w14:textId="3F8519FA" w:rsidR="00B1339C" w:rsidRPr="008836FC" w:rsidRDefault="00B1339C" w:rsidP="00CB3A26">
      <w:pPr>
        <w:shd w:val="clear" w:color="auto" w:fill="FFFFFF" w:themeFill="background1"/>
        <w:spacing w:after="300" w:line="276" w:lineRule="auto"/>
        <w:textAlignment w:val="baseline"/>
        <w:rPr>
          <w:rFonts w:asciiTheme="minorBidi" w:hAnsiTheme="minorBidi" w:cstheme="minorBidi"/>
          <w:color w:val="19193D"/>
          <w:kern w:val="36"/>
          <w:sz w:val="24"/>
          <w:szCs w:val="24"/>
        </w:rPr>
      </w:pPr>
      <w:r w:rsidRPr="008836FC">
        <w:rPr>
          <w:rFonts w:asciiTheme="minorBidi" w:hAnsiTheme="minorBidi" w:cstheme="minorBidi"/>
          <w:color w:val="19193D"/>
          <w:kern w:val="36"/>
          <w:sz w:val="24"/>
          <w:szCs w:val="24"/>
        </w:rPr>
        <w:t>Swansea Arena</w:t>
      </w:r>
      <w:r w:rsidR="00E51CE1" w:rsidRPr="008836FC">
        <w:rPr>
          <w:rFonts w:asciiTheme="minorBidi" w:hAnsiTheme="minorBidi" w:cstheme="minorBidi"/>
          <w:color w:val="19193D"/>
          <w:kern w:val="36"/>
          <w:sz w:val="24"/>
          <w:szCs w:val="24"/>
        </w:rPr>
        <w:t xml:space="preserve"> Management </w:t>
      </w:r>
      <w:r w:rsidRPr="008836FC">
        <w:rPr>
          <w:rFonts w:asciiTheme="minorBidi" w:hAnsiTheme="minorBidi" w:cstheme="minorBidi"/>
          <w:color w:val="19193D"/>
          <w:kern w:val="36"/>
          <w:sz w:val="24"/>
          <w:szCs w:val="24"/>
        </w:rPr>
        <w:t xml:space="preserve">have invited UWTSD Tourism and Events students to </w:t>
      </w:r>
      <w:r w:rsidR="003C0A63">
        <w:rPr>
          <w:rFonts w:asciiTheme="minorBidi" w:hAnsiTheme="minorBidi" w:cstheme="minorBidi"/>
          <w:color w:val="19193D"/>
          <w:kern w:val="36"/>
          <w:sz w:val="24"/>
          <w:szCs w:val="24"/>
        </w:rPr>
        <w:t xml:space="preserve">assist the teams </w:t>
      </w:r>
      <w:r w:rsidR="00362BEB">
        <w:rPr>
          <w:rFonts w:asciiTheme="minorBidi" w:hAnsiTheme="minorBidi" w:cstheme="minorBidi"/>
          <w:color w:val="19193D"/>
          <w:kern w:val="36"/>
          <w:sz w:val="24"/>
          <w:szCs w:val="24"/>
        </w:rPr>
        <w:t xml:space="preserve">in various departments </w:t>
      </w:r>
      <w:r w:rsidR="003C0A63">
        <w:rPr>
          <w:rFonts w:asciiTheme="minorBidi" w:hAnsiTheme="minorBidi" w:cstheme="minorBidi"/>
          <w:color w:val="19193D"/>
          <w:kern w:val="36"/>
          <w:sz w:val="24"/>
          <w:szCs w:val="24"/>
        </w:rPr>
        <w:t xml:space="preserve">to </w:t>
      </w:r>
      <w:r w:rsidR="0004193E">
        <w:rPr>
          <w:rFonts w:asciiTheme="minorBidi" w:hAnsiTheme="minorBidi" w:cstheme="minorBidi"/>
          <w:color w:val="19193D"/>
          <w:kern w:val="36"/>
          <w:sz w:val="24"/>
          <w:szCs w:val="24"/>
        </w:rPr>
        <w:t xml:space="preserve">understand the organisation and planning  of </w:t>
      </w:r>
      <w:r w:rsidRPr="008836FC">
        <w:rPr>
          <w:rFonts w:asciiTheme="minorBidi" w:hAnsiTheme="minorBidi" w:cstheme="minorBidi"/>
          <w:color w:val="19193D"/>
          <w:kern w:val="36"/>
          <w:sz w:val="24"/>
          <w:szCs w:val="24"/>
        </w:rPr>
        <w:t xml:space="preserve">a </w:t>
      </w:r>
      <w:r w:rsidR="003C0A63">
        <w:rPr>
          <w:rFonts w:asciiTheme="minorBidi" w:hAnsiTheme="minorBidi" w:cstheme="minorBidi"/>
          <w:color w:val="19193D"/>
          <w:kern w:val="36"/>
          <w:sz w:val="24"/>
          <w:szCs w:val="24"/>
        </w:rPr>
        <w:t xml:space="preserve">variety of </w:t>
      </w:r>
      <w:r w:rsidRPr="008836FC">
        <w:rPr>
          <w:rFonts w:asciiTheme="minorBidi" w:hAnsiTheme="minorBidi" w:cstheme="minorBidi"/>
          <w:color w:val="19193D"/>
          <w:kern w:val="36"/>
          <w:sz w:val="24"/>
          <w:szCs w:val="24"/>
        </w:rPr>
        <w:t>event</w:t>
      </w:r>
      <w:r w:rsidR="003C0A63">
        <w:rPr>
          <w:rFonts w:asciiTheme="minorBidi" w:hAnsiTheme="minorBidi" w:cstheme="minorBidi"/>
          <w:color w:val="19193D"/>
          <w:kern w:val="36"/>
          <w:sz w:val="24"/>
          <w:szCs w:val="24"/>
        </w:rPr>
        <w:t>s</w:t>
      </w:r>
      <w:r w:rsidRPr="008836FC">
        <w:rPr>
          <w:rFonts w:asciiTheme="minorBidi" w:hAnsiTheme="minorBidi" w:cstheme="minorBidi"/>
          <w:color w:val="19193D"/>
          <w:kern w:val="36"/>
          <w:sz w:val="24"/>
          <w:szCs w:val="24"/>
        </w:rPr>
        <w:t xml:space="preserve"> </w:t>
      </w:r>
      <w:r w:rsidR="00E51CE1" w:rsidRPr="008836FC">
        <w:rPr>
          <w:rFonts w:asciiTheme="minorBidi" w:hAnsiTheme="minorBidi" w:cstheme="minorBidi"/>
          <w:color w:val="19193D"/>
          <w:kern w:val="36"/>
          <w:sz w:val="24"/>
          <w:szCs w:val="24"/>
        </w:rPr>
        <w:t>with them</w:t>
      </w:r>
      <w:r w:rsidR="00362BEB">
        <w:rPr>
          <w:rFonts w:asciiTheme="minorBidi" w:hAnsiTheme="minorBidi" w:cstheme="minorBidi"/>
          <w:color w:val="19193D"/>
          <w:kern w:val="36"/>
          <w:sz w:val="24"/>
          <w:szCs w:val="24"/>
        </w:rPr>
        <w:t xml:space="preserve"> by considering the operations management</w:t>
      </w:r>
      <w:r w:rsidR="000F5399">
        <w:rPr>
          <w:rFonts w:asciiTheme="minorBidi" w:hAnsiTheme="minorBidi" w:cstheme="minorBidi"/>
          <w:color w:val="19193D"/>
          <w:kern w:val="36"/>
          <w:sz w:val="24"/>
          <w:szCs w:val="24"/>
        </w:rPr>
        <w:t xml:space="preserve"> key areas of </w:t>
      </w:r>
      <w:r w:rsidR="00362BEB">
        <w:rPr>
          <w:rFonts w:asciiTheme="minorBidi" w:hAnsiTheme="minorBidi" w:cstheme="minorBidi"/>
          <w:color w:val="19193D"/>
          <w:kern w:val="36"/>
          <w:sz w:val="24"/>
          <w:szCs w:val="24"/>
        </w:rPr>
        <w:t xml:space="preserve"> </w:t>
      </w:r>
      <w:r w:rsidR="00CB3A26">
        <w:rPr>
          <w:rFonts w:asciiTheme="minorBidi" w:hAnsiTheme="minorBidi" w:cstheme="minorBidi"/>
          <w:color w:val="19193D"/>
          <w:kern w:val="36"/>
          <w:sz w:val="24"/>
          <w:szCs w:val="24"/>
        </w:rPr>
        <w:t>HR, Finance, Legal policies and procedures</w:t>
      </w:r>
      <w:r w:rsidR="00E51CE1" w:rsidRPr="008836FC">
        <w:rPr>
          <w:rFonts w:asciiTheme="minorBidi" w:hAnsiTheme="minorBidi" w:cstheme="minorBidi"/>
          <w:color w:val="19193D"/>
          <w:kern w:val="36"/>
          <w:sz w:val="24"/>
          <w:szCs w:val="24"/>
        </w:rPr>
        <w:t xml:space="preserve">. </w:t>
      </w:r>
      <w:r w:rsidR="0024548B" w:rsidRPr="008836FC">
        <w:rPr>
          <w:rFonts w:asciiTheme="minorBidi" w:hAnsiTheme="minorBidi" w:cstheme="minorBidi"/>
          <w:color w:val="19193D"/>
          <w:kern w:val="36"/>
          <w:sz w:val="24"/>
          <w:szCs w:val="24"/>
        </w:rPr>
        <w:t>There will be opportunity to be involved in the event</w:t>
      </w:r>
      <w:r w:rsidR="003C0A63">
        <w:rPr>
          <w:rFonts w:asciiTheme="minorBidi" w:hAnsiTheme="minorBidi" w:cstheme="minorBidi"/>
          <w:color w:val="19193D"/>
          <w:kern w:val="36"/>
          <w:sz w:val="24"/>
          <w:szCs w:val="24"/>
        </w:rPr>
        <w:t>s</w:t>
      </w:r>
      <w:r w:rsidR="0064131D" w:rsidRPr="008836FC">
        <w:rPr>
          <w:rFonts w:asciiTheme="minorBidi" w:hAnsiTheme="minorBidi" w:cstheme="minorBidi"/>
          <w:color w:val="19193D"/>
          <w:kern w:val="36"/>
          <w:sz w:val="24"/>
          <w:szCs w:val="24"/>
        </w:rPr>
        <w:t xml:space="preserve">. </w:t>
      </w:r>
    </w:p>
    <w:p w14:paraId="61FC166C" w14:textId="7548A64A" w:rsidR="007561EC" w:rsidRPr="008601D2" w:rsidRDefault="00B1339C" w:rsidP="00AE60BB">
      <w:pPr>
        <w:shd w:val="clear" w:color="auto" w:fill="FFFFFF" w:themeFill="background1"/>
        <w:spacing w:after="300" w:line="276" w:lineRule="auto"/>
        <w:textAlignment w:val="baseline"/>
        <w:rPr>
          <w:rFonts w:asciiTheme="minorBidi" w:hAnsiTheme="minorBidi" w:cstheme="minorBidi"/>
          <w:color w:val="19193D"/>
          <w:kern w:val="36"/>
          <w:sz w:val="24"/>
          <w:szCs w:val="24"/>
        </w:rPr>
      </w:pPr>
      <w:r w:rsidRPr="008836FC">
        <w:rPr>
          <w:rFonts w:asciiTheme="minorBidi" w:hAnsiTheme="minorBidi" w:cstheme="minorBidi"/>
          <w:color w:val="19193D"/>
          <w:kern w:val="36"/>
          <w:sz w:val="24"/>
          <w:szCs w:val="24"/>
        </w:rPr>
        <w:t xml:space="preserve">As level 5 students studying Operational Management you will be </w:t>
      </w:r>
      <w:r w:rsidR="005814F4">
        <w:rPr>
          <w:rFonts w:asciiTheme="minorBidi" w:hAnsiTheme="minorBidi" w:cstheme="minorBidi"/>
          <w:color w:val="19193D"/>
          <w:kern w:val="36"/>
          <w:sz w:val="24"/>
          <w:szCs w:val="24"/>
        </w:rPr>
        <w:t xml:space="preserve">need to </w:t>
      </w:r>
      <w:r w:rsidR="00AE60BB">
        <w:rPr>
          <w:rFonts w:asciiTheme="minorBidi" w:hAnsiTheme="minorBidi" w:cstheme="minorBidi"/>
          <w:color w:val="19193D"/>
          <w:kern w:val="36"/>
          <w:sz w:val="24"/>
          <w:szCs w:val="24"/>
        </w:rPr>
        <w:t>understand</w:t>
      </w:r>
      <w:r w:rsidR="005814F4">
        <w:rPr>
          <w:rFonts w:asciiTheme="minorBidi" w:hAnsiTheme="minorBidi" w:cstheme="minorBidi"/>
          <w:color w:val="19193D"/>
          <w:kern w:val="36"/>
          <w:sz w:val="24"/>
          <w:szCs w:val="24"/>
        </w:rPr>
        <w:t xml:space="preserve"> this </w:t>
      </w:r>
      <w:r w:rsidRPr="008836FC">
        <w:rPr>
          <w:rFonts w:asciiTheme="minorBidi" w:hAnsiTheme="minorBidi" w:cstheme="minorBidi"/>
          <w:color w:val="19193D"/>
          <w:kern w:val="36"/>
          <w:sz w:val="24"/>
          <w:szCs w:val="24"/>
        </w:rPr>
        <w:t>responsib</w:t>
      </w:r>
      <w:r w:rsidR="00AE60BB">
        <w:rPr>
          <w:rFonts w:asciiTheme="minorBidi" w:hAnsiTheme="minorBidi" w:cstheme="minorBidi"/>
          <w:color w:val="19193D"/>
          <w:kern w:val="36"/>
          <w:sz w:val="24"/>
          <w:szCs w:val="24"/>
        </w:rPr>
        <w:t xml:space="preserve">ility </w:t>
      </w:r>
      <w:r w:rsidRPr="008836FC">
        <w:rPr>
          <w:rFonts w:asciiTheme="minorBidi" w:hAnsiTheme="minorBidi" w:cstheme="minorBidi"/>
          <w:color w:val="19193D"/>
          <w:kern w:val="36"/>
          <w:sz w:val="24"/>
          <w:szCs w:val="24"/>
        </w:rPr>
        <w:t xml:space="preserve"> for planning </w:t>
      </w:r>
      <w:r w:rsidR="003406D3">
        <w:rPr>
          <w:rFonts w:asciiTheme="minorBidi" w:hAnsiTheme="minorBidi" w:cstheme="minorBidi"/>
          <w:color w:val="19193D"/>
          <w:kern w:val="36"/>
          <w:sz w:val="24"/>
          <w:szCs w:val="24"/>
        </w:rPr>
        <w:t xml:space="preserve">and </w:t>
      </w:r>
      <w:r w:rsidR="00FC4544" w:rsidRPr="008836FC">
        <w:rPr>
          <w:rFonts w:asciiTheme="minorBidi" w:hAnsiTheme="minorBidi" w:cstheme="minorBidi"/>
          <w:color w:val="19193D"/>
          <w:kern w:val="36"/>
          <w:sz w:val="24"/>
          <w:szCs w:val="24"/>
        </w:rPr>
        <w:t>organis</w:t>
      </w:r>
      <w:r w:rsidR="003406D3">
        <w:rPr>
          <w:rFonts w:asciiTheme="minorBidi" w:hAnsiTheme="minorBidi" w:cstheme="minorBidi"/>
          <w:color w:val="19193D"/>
          <w:kern w:val="36"/>
          <w:sz w:val="24"/>
          <w:szCs w:val="24"/>
        </w:rPr>
        <w:t>i</w:t>
      </w:r>
      <w:r w:rsidR="008A2DB8">
        <w:rPr>
          <w:rFonts w:asciiTheme="minorBidi" w:hAnsiTheme="minorBidi" w:cstheme="minorBidi"/>
          <w:color w:val="19193D"/>
          <w:kern w:val="36"/>
          <w:sz w:val="24"/>
          <w:szCs w:val="24"/>
        </w:rPr>
        <w:t xml:space="preserve">ng </w:t>
      </w:r>
      <w:r w:rsidR="00FC4544" w:rsidRPr="008836FC">
        <w:rPr>
          <w:rFonts w:asciiTheme="minorBidi" w:hAnsiTheme="minorBidi" w:cstheme="minorBidi"/>
          <w:color w:val="19193D"/>
          <w:kern w:val="36"/>
          <w:sz w:val="24"/>
          <w:szCs w:val="24"/>
        </w:rPr>
        <w:t>event</w:t>
      </w:r>
      <w:r w:rsidR="00AE60BB">
        <w:rPr>
          <w:rFonts w:asciiTheme="minorBidi" w:hAnsiTheme="minorBidi" w:cstheme="minorBidi"/>
          <w:color w:val="19193D"/>
          <w:kern w:val="36"/>
          <w:sz w:val="24"/>
          <w:szCs w:val="24"/>
        </w:rPr>
        <w:t>s in this type of business</w:t>
      </w:r>
      <w:r w:rsidR="0064131D" w:rsidRPr="008836FC">
        <w:rPr>
          <w:rFonts w:asciiTheme="minorBidi" w:hAnsiTheme="minorBidi" w:cstheme="minorBidi"/>
          <w:color w:val="19193D"/>
          <w:kern w:val="36"/>
          <w:sz w:val="24"/>
          <w:szCs w:val="24"/>
        </w:rPr>
        <w:t xml:space="preserve"> from an operational point of view. </w:t>
      </w:r>
      <w:r w:rsidR="00BB78E1" w:rsidRPr="008836FC">
        <w:rPr>
          <w:rFonts w:asciiTheme="minorBidi" w:hAnsiTheme="minorBidi" w:cstheme="minorBidi"/>
          <w:color w:val="19193D"/>
          <w:kern w:val="36"/>
          <w:sz w:val="24"/>
          <w:szCs w:val="24"/>
        </w:rPr>
        <w:t>You will be expected to o</w:t>
      </w:r>
      <w:r w:rsidR="00FC4544" w:rsidRPr="008836FC">
        <w:rPr>
          <w:rFonts w:asciiTheme="minorBidi" w:hAnsiTheme="minorBidi" w:cstheme="minorBidi"/>
          <w:color w:val="19193D"/>
          <w:kern w:val="36"/>
          <w:sz w:val="24"/>
          <w:szCs w:val="24"/>
        </w:rPr>
        <w:t xml:space="preserve">utline HR responsibilities in </w:t>
      </w:r>
      <w:r w:rsidR="00AE60BB">
        <w:rPr>
          <w:rFonts w:asciiTheme="minorBidi" w:hAnsiTheme="minorBidi" w:cstheme="minorBidi"/>
          <w:color w:val="19193D"/>
          <w:kern w:val="36"/>
          <w:sz w:val="24"/>
          <w:szCs w:val="24"/>
        </w:rPr>
        <w:t xml:space="preserve">an </w:t>
      </w:r>
      <w:r w:rsidR="00FC4544" w:rsidRPr="008836FC">
        <w:rPr>
          <w:rFonts w:asciiTheme="minorBidi" w:hAnsiTheme="minorBidi" w:cstheme="minorBidi"/>
          <w:color w:val="19193D"/>
          <w:kern w:val="36"/>
          <w:sz w:val="24"/>
          <w:szCs w:val="24"/>
        </w:rPr>
        <w:t xml:space="preserve">area </w:t>
      </w:r>
      <w:r w:rsidR="00AE60BB">
        <w:rPr>
          <w:rFonts w:asciiTheme="minorBidi" w:hAnsiTheme="minorBidi" w:cstheme="minorBidi"/>
          <w:color w:val="19193D"/>
          <w:kern w:val="36"/>
          <w:sz w:val="24"/>
          <w:szCs w:val="24"/>
        </w:rPr>
        <w:t xml:space="preserve">of your choice </w:t>
      </w:r>
      <w:r w:rsidR="00301739" w:rsidRPr="008836FC">
        <w:rPr>
          <w:rFonts w:asciiTheme="minorBidi" w:hAnsiTheme="minorBidi" w:cstheme="minorBidi"/>
          <w:color w:val="19193D"/>
          <w:kern w:val="36"/>
          <w:sz w:val="24"/>
          <w:szCs w:val="24"/>
        </w:rPr>
        <w:t>such as</w:t>
      </w:r>
      <w:r w:rsidR="00FC4544" w:rsidRPr="008836FC">
        <w:rPr>
          <w:rFonts w:asciiTheme="minorBidi" w:hAnsiTheme="minorBidi" w:cstheme="minorBidi"/>
          <w:color w:val="19193D"/>
          <w:kern w:val="36"/>
          <w:sz w:val="24"/>
          <w:szCs w:val="24"/>
        </w:rPr>
        <w:t xml:space="preserve"> recruitment, training and the workforce planning.</w:t>
      </w:r>
      <w:r w:rsidR="0052219D">
        <w:rPr>
          <w:rFonts w:asciiTheme="minorBidi" w:hAnsiTheme="minorBidi" w:cstheme="minorBidi"/>
          <w:color w:val="19193D"/>
          <w:kern w:val="36"/>
          <w:sz w:val="24"/>
          <w:szCs w:val="24"/>
        </w:rPr>
        <w:t xml:space="preserve"> </w:t>
      </w:r>
      <w:r w:rsidR="00FC4544" w:rsidRPr="008836FC">
        <w:rPr>
          <w:rFonts w:asciiTheme="minorBidi" w:hAnsiTheme="minorBidi" w:cstheme="minorBidi"/>
          <w:color w:val="19193D"/>
          <w:kern w:val="36"/>
          <w:sz w:val="24"/>
          <w:szCs w:val="24"/>
        </w:rPr>
        <w:t xml:space="preserve">Develop an operational financial </w:t>
      </w:r>
      <w:r w:rsidR="00301739" w:rsidRPr="008836FC">
        <w:rPr>
          <w:rFonts w:asciiTheme="minorBidi" w:hAnsiTheme="minorBidi" w:cstheme="minorBidi"/>
          <w:color w:val="19193D"/>
          <w:kern w:val="36"/>
          <w:sz w:val="24"/>
          <w:szCs w:val="24"/>
        </w:rPr>
        <w:t>budget</w:t>
      </w:r>
      <w:r w:rsidR="00FC4544" w:rsidRPr="008836FC">
        <w:rPr>
          <w:rFonts w:asciiTheme="minorBidi" w:hAnsiTheme="minorBidi" w:cstheme="minorBidi"/>
          <w:color w:val="19193D"/>
          <w:kern w:val="36"/>
          <w:sz w:val="24"/>
          <w:szCs w:val="24"/>
        </w:rPr>
        <w:t xml:space="preserve"> which relates to th</w:t>
      </w:r>
      <w:r w:rsidR="0025714D">
        <w:rPr>
          <w:rFonts w:asciiTheme="minorBidi" w:hAnsiTheme="minorBidi" w:cstheme="minorBidi"/>
          <w:color w:val="19193D"/>
          <w:kern w:val="36"/>
          <w:sz w:val="24"/>
          <w:szCs w:val="24"/>
        </w:rPr>
        <w:t>at d</w:t>
      </w:r>
      <w:r w:rsidR="00FC4544" w:rsidRPr="008836FC">
        <w:rPr>
          <w:rFonts w:asciiTheme="minorBidi" w:hAnsiTheme="minorBidi" w:cstheme="minorBidi"/>
          <w:color w:val="19193D"/>
          <w:kern w:val="36"/>
          <w:sz w:val="24"/>
          <w:szCs w:val="24"/>
        </w:rPr>
        <w:t>epartment</w:t>
      </w:r>
      <w:r w:rsidR="0025714D">
        <w:rPr>
          <w:rFonts w:asciiTheme="minorBidi" w:hAnsiTheme="minorBidi" w:cstheme="minorBidi"/>
          <w:color w:val="19193D"/>
          <w:kern w:val="36"/>
          <w:sz w:val="24"/>
          <w:szCs w:val="24"/>
        </w:rPr>
        <w:t>’</w:t>
      </w:r>
      <w:r w:rsidR="00BB78E1" w:rsidRPr="008836FC">
        <w:rPr>
          <w:rFonts w:asciiTheme="minorBidi" w:hAnsiTheme="minorBidi" w:cstheme="minorBidi"/>
          <w:color w:val="19193D"/>
          <w:kern w:val="36"/>
          <w:sz w:val="24"/>
          <w:szCs w:val="24"/>
        </w:rPr>
        <w:t>s</w:t>
      </w:r>
      <w:r w:rsidR="00FC4544" w:rsidRPr="008836FC">
        <w:rPr>
          <w:rFonts w:asciiTheme="minorBidi" w:hAnsiTheme="minorBidi" w:cstheme="minorBidi"/>
          <w:color w:val="19193D"/>
          <w:kern w:val="36"/>
          <w:sz w:val="24"/>
          <w:szCs w:val="24"/>
        </w:rPr>
        <w:t xml:space="preserve"> operations and staffing.</w:t>
      </w:r>
      <w:r w:rsidR="00735998" w:rsidRPr="008836FC">
        <w:rPr>
          <w:rFonts w:asciiTheme="minorBidi" w:hAnsiTheme="minorBidi" w:cstheme="minorBidi"/>
          <w:sz w:val="18"/>
          <w:szCs w:val="18"/>
        </w:rPr>
        <w:t xml:space="preserve"> </w:t>
      </w:r>
      <w:r w:rsidR="00735998" w:rsidRPr="008836FC">
        <w:rPr>
          <w:rFonts w:asciiTheme="minorBidi" w:hAnsiTheme="minorBidi" w:cstheme="minorBidi"/>
          <w:color w:val="19193D"/>
          <w:kern w:val="36"/>
          <w:sz w:val="24"/>
          <w:szCs w:val="24"/>
        </w:rPr>
        <w:t xml:space="preserve">Discuss </w:t>
      </w:r>
      <w:r w:rsidR="00FC3681" w:rsidRPr="008836FC">
        <w:rPr>
          <w:rFonts w:asciiTheme="minorBidi" w:hAnsiTheme="minorBidi" w:cstheme="minorBidi"/>
          <w:color w:val="19193D"/>
          <w:kern w:val="36"/>
          <w:sz w:val="24"/>
          <w:szCs w:val="24"/>
        </w:rPr>
        <w:t xml:space="preserve">the </w:t>
      </w:r>
      <w:r w:rsidR="00735998" w:rsidRPr="008836FC">
        <w:rPr>
          <w:rFonts w:asciiTheme="minorBidi" w:hAnsiTheme="minorBidi" w:cstheme="minorBidi"/>
          <w:color w:val="19193D"/>
          <w:kern w:val="36"/>
          <w:sz w:val="24"/>
          <w:szCs w:val="24"/>
        </w:rPr>
        <w:t xml:space="preserve">finance to include budgets showing understanding to shortcomings and advantages , ROI, yield management, revenue management , Epos &amp; KPI’s , </w:t>
      </w:r>
      <w:r w:rsidR="0085076C">
        <w:rPr>
          <w:rFonts w:asciiTheme="minorBidi" w:hAnsiTheme="minorBidi" w:cstheme="minorBidi"/>
          <w:color w:val="19193D"/>
          <w:kern w:val="36"/>
          <w:sz w:val="24"/>
          <w:szCs w:val="24"/>
        </w:rPr>
        <w:t>for that department</w:t>
      </w:r>
      <w:r w:rsidR="00FC3681" w:rsidRPr="008836FC">
        <w:rPr>
          <w:rFonts w:asciiTheme="minorBidi" w:hAnsiTheme="minorBidi" w:cstheme="minorBidi"/>
          <w:color w:val="19193D"/>
          <w:kern w:val="36"/>
          <w:sz w:val="24"/>
          <w:szCs w:val="24"/>
        </w:rPr>
        <w:t>.</w:t>
      </w:r>
      <w:r w:rsidR="0052219D">
        <w:rPr>
          <w:rFonts w:asciiTheme="minorBidi" w:hAnsiTheme="minorBidi" w:cstheme="minorBidi"/>
          <w:color w:val="19193D"/>
          <w:kern w:val="36"/>
          <w:sz w:val="24"/>
          <w:szCs w:val="24"/>
        </w:rPr>
        <w:t xml:space="preserve"> </w:t>
      </w:r>
      <w:r w:rsidR="008601D2">
        <w:rPr>
          <w:rFonts w:asciiTheme="minorBidi" w:hAnsiTheme="minorBidi" w:cstheme="minorBidi"/>
          <w:color w:val="19193D"/>
          <w:kern w:val="36"/>
          <w:sz w:val="24"/>
          <w:szCs w:val="24"/>
        </w:rPr>
        <w:t xml:space="preserve">Show you understanding of </w:t>
      </w:r>
      <w:r w:rsidR="0085076C">
        <w:rPr>
          <w:rFonts w:asciiTheme="minorBidi" w:hAnsiTheme="minorBidi" w:cstheme="minorBidi"/>
          <w:color w:val="19193D"/>
          <w:kern w:val="36"/>
          <w:sz w:val="24"/>
          <w:szCs w:val="24"/>
        </w:rPr>
        <w:t xml:space="preserve">the </w:t>
      </w:r>
      <w:r w:rsidR="008601D2">
        <w:rPr>
          <w:rFonts w:asciiTheme="minorBidi" w:hAnsiTheme="minorBidi" w:cstheme="minorBidi"/>
          <w:color w:val="19193D"/>
          <w:kern w:val="36"/>
          <w:sz w:val="24"/>
          <w:szCs w:val="24"/>
        </w:rPr>
        <w:t>l</w:t>
      </w:r>
      <w:r w:rsidR="007561EC" w:rsidRPr="008836FC">
        <w:rPr>
          <w:rFonts w:asciiTheme="minorBidi" w:hAnsiTheme="minorBidi" w:cstheme="minorBidi"/>
          <w:color w:val="19193D"/>
          <w:kern w:val="36"/>
          <w:sz w:val="24"/>
          <w:szCs w:val="24"/>
        </w:rPr>
        <w:t xml:space="preserve">egal aspects such as </w:t>
      </w:r>
      <w:r w:rsidR="007561EC" w:rsidRPr="008601D2">
        <w:rPr>
          <w:rFonts w:asciiTheme="minorBidi" w:hAnsiTheme="minorBidi" w:cstheme="minorBidi"/>
          <w:color w:val="19193D"/>
          <w:kern w:val="36"/>
          <w:sz w:val="24"/>
          <w:szCs w:val="24"/>
        </w:rPr>
        <w:t>logistics planning, policies &amp; procedures, health &amp; safety</w:t>
      </w:r>
      <w:r w:rsidR="0085076C">
        <w:rPr>
          <w:rFonts w:asciiTheme="minorBidi" w:hAnsiTheme="minorBidi" w:cstheme="minorBidi"/>
          <w:color w:val="19193D"/>
          <w:kern w:val="36"/>
          <w:sz w:val="24"/>
          <w:szCs w:val="24"/>
        </w:rPr>
        <w:t>, risk assessment</w:t>
      </w:r>
      <w:r w:rsidR="007561EC" w:rsidRPr="008601D2">
        <w:rPr>
          <w:rFonts w:asciiTheme="minorBidi" w:hAnsiTheme="minorBidi" w:cstheme="minorBidi"/>
          <w:color w:val="19193D"/>
          <w:kern w:val="36"/>
          <w:sz w:val="24"/>
          <w:szCs w:val="24"/>
        </w:rPr>
        <w:t xml:space="preserve">  and legislation.</w:t>
      </w:r>
      <w:r w:rsidR="0052219D" w:rsidRPr="008601D2">
        <w:rPr>
          <w:sz w:val="18"/>
          <w:szCs w:val="18"/>
        </w:rPr>
        <w:t xml:space="preserve"> </w:t>
      </w:r>
    </w:p>
    <w:p w14:paraId="6142798D" w14:textId="2AC16A15" w:rsidR="007032F4" w:rsidRPr="009D3C46" w:rsidRDefault="007032F4" w:rsidP="007032F4">
      <w:pPr>
        <w:shd w:val="clear" w:color="auto" w:fill="FFFFFF" w:themeFill="background1"/>
        <w:spacing w:after="300"/>
        <w:textAlignment w:val="baseline"/>
        <w:rPr>
          <w:rFonts w:asciiTheme="minorBidi" w:hAnsiTheme="minorBidi" w:cstheme="minorBidi"/>
          <w:b/>
          <w:bCs/>
          <w:color w:val="333333"/>
          <w:sz w:val="24"/>
          <w:szCs w:val="24"/>
        </w:rPr>
      </w:pPr>
      <w:r w:rsidRPr="009D3C46">
        <w:rPr>
          <w:rFonts w:asciiTheme="minorBidi" w:hAnsiTheme="minorBidi" w:cstheme="minorBidi"/>
          <w:b/>
          <w:bCs/>
          <w:color w:val="333333"/>
          <w:sz w:val="24"/>
          <w:szCs w:val="24"/>
        </w:rPr>
        <w:t xml:space="preserve">Choice of Key Operational </w:t>
      </w:r>
      <w:r w:rsidR="009858D3" w:rsidRPr="009D3C46">
        <w:rPr>
          <w:rFonts w:asciiTheme="minorBidi" w:hAnsiTheme="minorBidi" w:cstheme="minorBidi"/>
          <w:b/>
          <w:bCs/>
          <w:color w:val="333333"/>
          <w:sz w:val="24"/>
          <w:szCs w:val="24"/>
        </w:rPr>
        <w:t>departments</w:t>
      </w:r>
      <w:r w:rsidR="000F23C8" w:rsidRPr="009D3C46">
        <w:rPr>
          <w:rFonts w:asciiTheme="minorBidi" w:hAnsiTheme="minorBidi" w:cstheme="minorBidi"/>
          <w:b/>
          <w:bCs/>
          <w:color w:val="333333"/>
          <w:sz w:val="24"/>
          <w:szCs w:val="24"/>
        </w:rPr>
        <w:t xml:space="preserve"> will be discussed in class </w:t>
      </w:r>
      <w:r w:rsidR="004F40DE">
        <w:rPr>
          <w:rFonts w:asciiTheme="minorBidi" w:hAnsiTheme="minorBidi" w:cstheme="minorBidi"/>
          <w:b/>
          <w:bCs/>
          <w:color w:val="333333"/>
          <w:sz w:val="24"/>
          <w:szCs w:val="24"/>
        </w:rPr>
        <w:t xml:space="preserve">, one of these areas </w:t>
      </w:r>
      <w:r w:rsidR="00393F8F">
        <w:rPr>
          <w:rFonts w:asciiTheme="minorBidi" w:hAnsiTheme="minorBidi" w:cstheme="minorBidi"/>
          <w:b/>
          <w:bCs/>
          <w:color w:val="333333"/>
          <w:sz w:val="24"/>
          <w:szCs w:val="24"/>
        </w:rPr>
        <w:t xml:space="preserve">will be given to you </w:t>
      </w:r>
      <w:r w:rsidR="004F40DE">
        <w:rPr>
          <w:rFonts w:asciiTheme="minorBidi" w:hAnsiTheme="minorBidi" w:cstheme="minorBidi"/>
          <w:b/>
          <w:bCs/>
          <w:color w:val="333333"/>
          <w:sz w:val="24"/>
          <w:szCs w:val="24"/>
        </w:rPr>
        <w:t>:</w:t>
      </w:r>
      <w:r w:rsidR="00CD160A" w:rsidRPr="009D3C46">
        <w:rPr>
          <w:rFonts w:asciiTheme="minorBidi" w:hAnsiTheme="minorBidi" w:cstheme="minorBidi"/>
          <w:b/>
          <w:bCs/>
          <w:color w:val="333333"/>
          <w:sz w:val="24"/>
          <w:szCs w:val="24"/>
        </w:rPr>
        <w:t xml:space="preserve"> </w:t>
      </w:r>
    </w:p>
    <w:p w14:paraId="6CA7DA9B" w14:textId="1DAEAD93" w:rsidR="007032F4" w:rsidRPr="008836FC" w:rsidRDefault="007032F4" w:rsidP="00F71EC2">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sidRPr="008836FC">
        <w:rPr>
          <w:rFonts w:asciiTheme="minorBidi" w:hAnsiTheme="minorBidi" w:cstheme="minorBidi"/>
          <w:color w:val="333333"/>
          <w:sz w:val="24"/>
          <w:szCs w:val="24"/>
        </w:rPr>
        <w:t xml:space="preserve">Food and Beverage  </w:t>
      </w:r>
    </w:p>
    <w:p w14:paraId="52F0E596" w14:textId="5D5FEA9A" w:rsidR="007032F4" w:rsidRPr="009876E9" w:rsidRDefault="003626C9" w:rsidP="007032F4">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Marketing</w:t>
      </w:r>
    </w:p>
    <w:p w14:paraId="64BD1B9D" w14:textId="7442BC19" w:rsidR="009876E9" w:rsidRPr="008836FC" w:rsidRDefault="00C32A11" w:rsidP="007032F4">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 xml:space="preserve">Conferencing &amp; </w:t>
      </w:r>
      <w:r w:rsidR="009876E9">
        <w:rPr>
          <w:rFonts w:asciiTheme="minorBidi" w:hAnsiTheme="minorBidi" w:cstheme="minorBidi"/>
          <w:color w:val="333333"/>
          <w:sz w:val="24"/>
          <w:szCs w:val="24"/>
        </w:rPr>
        <w:t>Event</w:t>
      </w:r>
      <w:r w:rsidR="003626C9">
        <w:rPr>
          <w:rFonts w:asciiTheme="minorBidi" w:hAnsiTheme="minorBidi" w:cstheme="minorBidi"/>
          <w:color w:val="333333"/>
          <w:sz w:val="24"/>
          <w:szCs w:val="24"/>
        </w:rPr>
        <w:t>s</w:t>
      </w:r>
    </w:p>
    <w:p w14:paraId="6AA70C27" w14:textId="3C5FD0C9" w:rsidR="000F23C8" w:rsidRPr="008836FC" w:rsidRDefault="00C32A11" w:rsidP="00171046">
      <w:pPr>
        <w:pStyle w:val="ListParagraph"/>
        <w:numPr>
          <w:ilvl w:val="0"/>
          <w:numId w:val="22"/>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Box</w:t>
      </w:r>
      <w:r w:rsidR="007032F4" w:rsidRPr="008836FC">
        <w:rPr>
          <w:rFonts w:asciiTheme="minorBidi" w:hAnsiTheme="minorBidi" w:cstheme="minorBidi"/>
          <w:color w:val="333333"/>
          <w:sz w:val="24"/>
          <w:szCs w:val="24"/>
        </w:rPr>
        <w:t xml:space="preserve"> </w:t>
      </w:r>
      <w:r>
        <w:rPr>
          <w:rFonts w:asciiTheme="minorBidi" w:hAnsiTheme="minorBidi" w:cstheme="minorBidi"/>
          <w:color w:val="333333"/>
          <w:sz w:val="24"/>
          <w:szCs w:val="24"/>
        </w:rPr>
        <w:t>O</w:t>
      </w:r>
      <w:r w:rsidR="000F23C8" w:rsidRPr="008836FC">
        <w:rPr>
          <w:rFonts w:asciiTheme="minorBidi" w:hAnsiTheme="minorBidi" w:cstheme="minorBidi"/>
          <w:color w:val="333333"/>
          <w:sz w:val="24"/>
          <w:szCs w:val="24"/>
        </w:rPr>
        <w:t xml:space="preserve">ffice </w:t>
      </w:r>
    </w:p>
    <w:p w14:paraId="48B2A9B8" w14:textId="5AC5B808" w:rsidR="003626C9" w:rsidRPr="00576A30" w:rsidRDefault="00C32A11" w:rsidP="007032F4">
      <w:pPr>
        <w:pStyle w:val="ListParagraph"/>
        <w:numPr>
          <w:ilvl w:val="0"/>
          <w:numId w:val="22"/>
        </w:numPr>
        <w:shd w:val="clear" w:color="auto" w:fill="FFFFFF" w:themeFill="background1"/>
        <w:spacing w:after="300"/>
        <w:textAlignment w:val="baseline"/>
        <w:rPr>
          <w:rFonts w:asciiTheme="minorBidi" w:eastAsia="Helvetica" w:hAnsiTheme="minorBidi" w:cstheme="minorBidi"/>
          <w:b/>
          <w:bCs/>
          <w:color w:val="333333"/>
          <w:sz w:val="22"/>
          <w:szCs w:val="22"/>
        </w:rPr>
      </w:pPr>
      <w:r>
        <w:rPr>
          <w:rFonts w:asciiTheme="minorBidi" w:hAnsiTheme="minorBidi" w:cstheme="minorBidi"/>
          <w:color w:val="333333"/>
          <w:sz w:val="24"/>
          <w:szCs w:val="24"/>
        </w:rPr>
        <w:t xml:space="preserve">Operations </w:t>
      </w:r>
      <w:r w:rsidR="003626C9">
        <w:rPr>
          <w:rFonts w:asciiTheme="minorBidi" w:hAnsiTheme="minorBidi" w:cstheme="minorBidi"/>
          <w:color w:val="333333"/>
          <w:sz w:val="22"/>
          <w:szCs w:val="22"/>
        </w:rPr>
        <w:t xml:space="preserve"> </w:t>
      </w:r>
    </w:p>
    <w:p w14:paraId="77568249" w14:textId="4F476A3F" w:rsidR="007312BE" w:rsidRPr="00576A30" w:rsidRDefault="007312BE" w:rsidP="007312BE">
      <w:pPr>
        <w:shd w:val="clear" w:color="auto" w:fill="FFFFFF" w:themeFill="background1"/>
        <w:spacing w:after="300"/>
        <w:jc w:val="both"/>
        <w:textAlignment w:val="baseline"/>
        <w:rPr>
          <w:rFonts w:ascii="Arial" w:hAnsi="Arial" w:cs="Arial"/>
          <w:b/>
          <w:bCs/>
          <w:color w:val="333333"/>
          <w:sz w:val="28"/>
          <w:szCs w:val="28"/>
        </w:rPr>
      </w:pPr>
      <w:r w:rsidRPr="00576A30">
        <w:rPr>
          <w:rFonts w:ascii="Arial" w:hAnsi="Arial" w:cs="Arial"/>
          <w:b/>
          <w:bCs/>
          <w:color w:val="333333"/>
          <w:sz w:val="28"/>
          <w:szCs w:val="28"/>
          <w:u w:val="single"/>
        </w:rPr>
        <w:t>Operational Events Plan</w:t>
      </w:r>
      <w:r w:rsidRPr="00576A30">
        <w:rPr>
          <w:rFonts w:ascii="Arial" w:hAnsi="Arial" w:cs="Arial"/>
          <w:b/>
          <w:bCs/>
          <w:color w:val="333333"/>
          <w:sz w:val="28"/>
          <w:szCs w:val="28"/>
        </w:rPr>
        <w:t xml:space="preserve"> </w:t>
      </w:r>
      <w:r w:rsidR="005C25A8">
        <w:rPr>
          <w:rFonts w:ascii="Arial" w:hAnsi="Arial" w:cs="Arial"/>
          <w:b/>
          <w:bCs/>
          <w:color w:val="333333"/>
          <w:sz w:val="28"/>
          <w:szCs w:val="28"/>
        </w:rPr>
        <w:t>should consist of the following:</w:t>
      </w:r>
    </w:p>
    <w:p w14:paraId="45078B0E" w14:textId="4FE766E1" w:rsidR="00C559AB" w:rsidRPr="00576A30" w:rsidRDefault="00C559AB" w:rsidP="007312BE">
      <w:pPr>
        <w:shd w:val="clear" w:color="auto" w:fill="FFFFFF" w:themeFill="background1"/>
        <w:spacing w:after="300"/>
        <w:jc w:val="both"/>
        <w:textAlignment w:val="baseline"/>
        <w:rPr>
          <w:rFonts w:ascii="Arial" w:hAnsi="Arial" w:cs="Arial"/>
          <w:color w:val="333333"/>
          <w:sz w:val="24"/>
          <w:szCs w:val="24"/>
        </w:rPr>
      </w:pPr>
      <w:r w:rsidRPr="00576A30">
        <w:rPr>
          <w:rFonts w:ascii="Arial" w:hAnsi="Arial" w:cs="Arial"/>
          <w:color w:val="333333"/>
          <w:sz w:val="24"/>
          <w:szCs w:val="24"/>
        </w:rPr>
        <w:t xml:space="preserve">1000 </w:t>
      </w:r>
      <w:r w:rsidR="005C25A8">
        <w:rPr>
          <w:rFonts w:ascii="Arial" w:hAnsi="Arial" w:cs="Arial"/>
          <w:color w:val="333333"/>
          <w:sz w:val="24"/>
          <w:szCs w:val="24"/>
        </w:rPr>
        <w:t xml:space="preserve">word </w:t>
      </w:r>
      <w:r w:rsidRPr="00576A30">
        <w:rPr>
          <w:rFonts w:ascii="Arial" w:hAnsi="Arial" w:cs="Arial"/>
          <w:color w:val="333333"/>
          <w:sz w:val="24"/>
          <w:szCs w:val="24"/>
        </w:rPr>
        <w:t xml:space="preserve">academic </w:t>
      </w:r>
      <w:r w:rsidR="0049011F" w:rsidRPr="00576A30">
        <w:rPr>
          <w:rFonts w:ascii="Arial" w:hAnsi="Arial" w:cs="Arial"/>
          <w:color w:val="333333"/>
          <w:sz w:val="24"/>
          <w:szCs w:val="24"/>
        </w:rPr>
        <w:t xml:space="preserve">introduction </w:t>
      </w:r>
      <w:r w:rsidR="00576A30" w:rsidRPr="00576A30">
        <w:rPr>
          <w:rFonts w:ascii="Arial" w:hAnsi="Arial" w:cs="Arial"/>
          <w:color w:val="333333"/>
          <w:sz w:val="24"/>
          <w:szCs w:val="24"/>
        </w:rPr>
        <w:t xml:space="preserve">about </w:t>
      </w:r>
      <w:r w:rsidR="0049011F" w:rsidRPr="00576A30">
        <w:rPr>
          <w:rFonts w:ascii="Arial" w:hAnsi="Arial" w:cs="Arial"/>
          <w:color w:val="333333"/>
          <w:sz w:val="24"/>
          <w:szCs w:val="24"/>
        </w:rPr>
        <w:t>operation</w:t>
      </w:r>
      <w:r w:rsidR="00576A30" w:rsidRPr="00576A30">
        <w:rPr>
          <w:rFonts w:ascii="Arial" w:hAnsi="Arial" w:cs="Arial"/>
          <w:color w:val="333333"/>
          <w:sz w:val="24"/>
          <w:szCs w:val="24"/>
        </w:rPr>
        <w:t>s management</w:t>
      </w:r>
      <w:r w:rsidR="00D07118">
        <w:rPr>
          <w:rFonts w:ascii="Arial" w:hAnsi="Arial" w:cs="Arial"/>
          <w:color w:val="333333"/>
          <w:sz w:val="24"/>
          <w:szCs w:val="24"/>
        </w:rPr>
        <w:t xml:space="preserve"> as a topic </w:t>
      </w:r>
      <w:r w:rsidR="00576A30" w:rsidRPr="00576A30">
        <w:rPr>
          <w:rFonts w:ascii="Arial" w:hAnsi="Arial" w:cs="Arial"/>
          <w:color w:val="333333"/>
          <w:sz w:val="24"/>
          <w:szCs w:val="24"/>
        </w:rPr>
        <w:t>linked to the chosen area.</w:t>
      </w:r>
    </w:p>
    <w:p w14:paraId="4CD11A9D" w14:textId="77777777" w:rsidR="007312BE" w:rsidRPr="00576A30" w:rsidRDefault="007312BE" w:rsidP="007312BE">
      <w:pPr>
        <w:shd w:val="clear" w:color="auto" w:fill="FFFFFF" w:themeFill="background1"/>
        <w:spacing w:after="300"/>
        <w:textAlignment w:val="baseline"/>
        <w:rPr>
          <w:rFonts w:ascii="Arial" w:hAnsi="Arial" w:cs="Arial"/>
          <w:color w:val="333333"/>
          <w:sz w:val="24"/>
          <w:szCs w:val="24"/>
        </w:rPr>
      </w:pPr>
      <w:r w:rsidRPr="00576A30">
        <w:rPr>
          <w:rFonts w:ascii="Arial" w:hAnsi="Arial" w:cs="Arial"/>
          <w:color w:val="333333"/>
          <w:sz w:val="24"/>
          <w:szCs w:val="24"/>
        </w:rPr>
        <w:t>Each section is marked out of 100% and equally weighted.</w:t>
      </w:r>
    </w:p>
    <w:p w14:paraId="06944DBC" w14:textId="77777777" w:rsidR="00C559AB" w:rsidRPr="00576A30" w:rsidRDefault="007312BE" w:rsidP="00C559AB">
      <w:pPr>
        <w:shd w:val="clear" w:color="auto" w:fill="FFFFFF" w:themeFill="background1"/>
        <w:spacing w:after="300"/>
        <w:textAlignment w:val="baseline"/>
        <w:rPr>
          <w:rFonts w:ascii="Arial" w:eastAsia="Arial" w:hAnsi="Arial" w:cs="Arial"/>
          <w:b/>
          <w:bCs/>
          <w:color w:val="333333"/>
          <w:sz w:val="24"/>
          <w:szCs w:val="24"/>
        </w:rPr>
      </w:pPr>
      <w:r w:rsidRPr="00576A30">
        <w:rPr>
          <w:rFonts w:ascii="Arial" w:eastAsia="Arial" w:hAnsi="Arial" w:cs="Arial"/>
          <w:b/>
          <w:bCs/>
          <w:color w:val="333333"/>
          <w:sz w:val="24"/>
          <w:szCs w:val="24"/>
          <w:u w:val="single"/>
        </w:rPr>
        <w:t>Section 1: Operational Planning and Procedures</w:t>
      </w:r>
      <w:r w:rsidRPr="00576A30">
        <w:rPr>
          <w:rFonts w:ascii="Arial" w:eastAsia="Arial" w:hAnsi="Arial" w:cs="Arial"/>
          <w:b/>
          <w:bCs/>
          <w:color w:val="333333"/>
          <w:sz w:val="24"/>
          <w:szCs w:val="24"/>
        </w:rPr>
        <w:t xml:space="preserve"> </w:t>
      </w:r>
    </w:p>
    <w:p w14:paraId="5D073D9E" w14:textId="62D0C5BC" w:rsidR="007312BE" w:rsidRPr="00576A30" w:rsidRDefault="00C559AB" w:rsidP="00C559AB">
      <w:pPr>
        <w:shd w:val="clear" w:color="auto" w:fill="FFFFFF" w:themeFill="background1"/>
        <w:spacing w:after="300"/>
        <w:textAlignment w:val="baseline"/>
        <w:rPr>
          <w:rFonts w:ascii="Arial" w:eastAsia="Arial" w:hAnsi="Arial" w:cs="Arial"/>
          <w:b/>
          <w:bCs/>
          <w:color w:val="333333"/>
          <w:sz w:val="24"/>
          <w:szCs w:val="24"/>
          <w:u w:val="single"/>
        </w:rPr>
      </w:pPr>
      <w:r w:rsidRPr="00576A30">
        <w:rPr>
          <w:rFonts w:ascii="Arial" w:eastAsia="Arial" w:hAnsi="Arial" w:cs="Arial"/>
          <w:b/>
          <w:bCs/>
          <w:color w:val="333333"/>
          <w:sz w:val="24"/>
          <w:szCs w:val="24"/>
        </w:rPr>
        <w:t>100</w:t>
      </w:r>
      <w:r w:rsidR="00D17D6D" w:rsidRPr="00576A30">
        <w:rPr>
          <w:rFonts w:ascii="Arial" w:eastAsia="Arial" w:hAnsi="Arial" w:cs="Arial"/>
          <w:b/>
          <w:bCs/>
          <w:color w:val="333333"/>
          <w:sz w:val="24"/>
          <w:szCs w:val="24"/>
        </w:rPr>
        <w:t>0</w:t>
      </w:r>
      <w:r w:rsidR="007312BE" w:rsidRPr="00576A30">
        <w:rPr>
          <w:rFonts w:ascii="Arial" w:eastAsia="Arial" w:hAnsi="Arial" w:cs="Arial"/>
          <w:b/>
          <w:bCs/>
          <w:color w:val="333333"/>
          <w:sz w:val="24"/>
          <w:szCs w:val="24"/>
        </w:rPr>
        <w:t xml:space="preserve"> word equivalent </w:t>
      </w:r>
      <w:r w:rsidR="007312BE" w:rsidRPr="00576A30">
        <w:rPr>
          <w:rFonts w:ascii="Arial" w:eastAsia="Arial" w:hAnsi="Arial" w:cs="Arial"/>
          <w:color w:val="333333"/>
          <w:sz w:val="24"/>
          <w:szCs w:val="24"/>
        </w:rPr>
        <w:t xml:space="preserve"> </w:t>
      </w:r>
    </w:p>
    <w:p w14:paraId="79D3BE78" w14:textId="77777777" w:rsidR="007312BE" w:rsidRPr="00576A30" w:rsidRDefault="007312BE" w:rsidP="007312BE">
      <w:pPr>
        <w:pStyle w:val="ListParagraph"/>
        <w:numPr>
          <w:ilvl w:val="0"/>
          <w:numId w:val="24"/>
        </w:numPr>
        <w:shd w:val="clear" w:color="auto" w:fill="FFFFFF" w:themeFill="background1"/>
        <w:spacing w:after="300"/>
        <w:textAlignment w:val="baseline"/>
        <w:rPr>
          <w:rFonts w:ascii="Arial" w:eastAsia="Arial" w:hAnsi="Arial" w:cs="Arial"/>
          <w:color w:val="333333"/>
          <w:sz w:val="24"/>
          <w:szCs w:val="24"/>
        </w:rPr>
      </w:pPr>
      <w:r w:rsidRPr="00576A30">
        <w:rPr>
          <w:rFonts w:ascii="Arial" w:hAnsi="Arial" w:cs="Arial"/>
          <w:color w:val="333333"/>
          <w:sz w:val="24"/>
          <w:szCs w:val="24"/>
        </w:rPr>
        <w:t>Event Plan -  Logistics and Event Set Up</w:t>
      </w:r>
    </w:p>
    <w:p w14:paraId="4B3F0D42" w14:textId="19C05D1A" w:rsidR="007312BE" w:rsidRPr="00576A30" w:rsidRDefault="007312BE" w:rsidP="00014D21">
      <w:pPr>
        <w:pStyle w:val="ListParagraph"/>
        <w:numPr>
          <w:ilvl w:val="0"/>
          <w:numId w:val="24"/>
        </w:numPr>
        <w:shd w:val="clear" w:color="auto" w:fill="FFFFFF" w:themeFill="background1"/>
        <w:spacing w:after="300"/>
        <w:textAlignment w:val="baseline"/>
        <w:rPr>
          <w:rFonts w:ascii="Arial" w:eastAsia="Arial" w:hAnsi="Arial" w:cs="Arial"/>
          <w:color w:val="333333"/>
          <w:sz w:val="24"/>
          <w:szCs w:val="24"/>
        </w:rPr>
      </w:pPr>
      <w:r w:rsidRPr="00576A30">
        <w:rPr>
          <w:rFonts w:ascii="Arial" w:hAnsi="Arial" w:cs="Arial"/>
          <w:color w:val="333333"/>
          <w:sz w:val="24"/>
          <w:szCs w:val="24"/>
        </w:rPr>
        <w:t>Operational Policies and Procedures including</w:t>
      </w:r>
      <w:r w:rsidR="009A14BC" w:rsidRPr="00576A30">
        <w:rPr>
          <w:rFonts w:ascii="Arial" w:hAnsi="Arial" w:cs="Arial"/>
          <w:color w:val="333333"/>
          <w:sz w:val="24"/>
          <w:szCs w:val="24"/>
        </w:rPr>
        <w:t xml:space="preserve"> </w:t>
      </w:r>
      <w:r w:rsidRPr="00576A30">
        <w:rPr>
          <w:rFonts w:ascii="Arial" w:hAnsi="Arial" w:cs="Arial"/>
          <w:color w:val="333333"/>
          <w:sz w:val="24"/>
          <w:szCs w:val="24"/>
        </w:rPr>
        <w:t>Legal Aspects</w:t>
      </w:r>
    </w:p>
    <w:p w14:paraId="09D64037" w14:textId="72E465FA" w:rsidR="009A14BC" w:rsidRPr="00576A30" w:rsidRDefault="009A14BC" w:rsidP="00014D21">
      <w:pPr>
        <w:pStyle w:val="ListParagraph"/>
        <w:numPr>
          <w:ilvl w:val="0"/>
          <w:numId w:val="24"/>
        </w:numPr>
        <w:shd w:val="clear" w:color="auto" w:fill="FFFFFF" w:themeFill="background1"/>
        <w:spacing w:after="300"/>
        <w:textAlignment w:val="baseline"/>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Emergency Plan including Emergency Procedures &amp; Risk Assessment relating to Purple Book</w:t>
      </w:r>
    </w:p>
    <w:p w14:paraId="29E9DB52" w14:textId="3188DD91" w:rsidR="007312BE" w:rsidRPr="0049011F" w:rsidRDefault="007312BE" w:rsidP="00C61F2B">
      <w:pPr>
        <w:pStyle w:val="ListParagraph"/>
        <w:shd w:val="clear" w:color="auto" w:fill="FFFFFF" w:themeFill="background1"/>
        <w:spacing w:after="300"/>
        <w:textAlignment w:val="baseline"/>
        <w:rPr>
          <w:rFonts w:asciiTheme="majorHAnsi" w:eastAsia="Arial" w:hAnsiTheme="majorHAnsi" w:cstheme="majorHAnsi"/>
          <w:color w:val="333333"/>
          <w:sz w:val="28"/>
          <w:szCs w:val="28"/>
        </w:rPr>
      </w:pPr>
    </w:p>
    <w:p w14:paraId="155976DC" w14:textId="77777777" w:rsidR="00D07118" w:rsidRDefault="00D07118" w:rsidP="007312BE">
      <w:pPr>
        <w:shd w:val="clear" w:color="auto" w:fill="FFFFFF" w:themeFill="background1"/>
        <w:spacing w:after="300"/>
        <w:textAlignment w:val="baseline"/>
        <w:rPr>
          <w:rFonts w:asciiTheme="minorBidi" w:eastAsia="Arial" w:hAnsiTheme="minorBidi" w:cstheme="minorBidi"/>
          <w:b/>
          <w:bCs/>
          <w:color w:val="333333"/>
          <w:sz w:val="24"/>
          <w:szCs w:val="24"/>
          <w:u w:val="single"/>
        </w:rPr>
      </w:pPr>
    </w:p>
    <w:p w14:paraId="482F6187" w14:textId="77777777" w:rsidR="00D07118" w:rsidRDefault="00D07118" w:rsidP="007312BE">
      <w:pPr>
        <w:shd w:val="clear" w:color="auto" w:fill="FFFFFF" w:themeFill="background1"/>
        <w:spacing w:after="300"/>
        <w:textAlignment w:val="baseline"/>
        <w:rPr>
          <w:rFonts w:asciiTheme="minorBidi" w:eastAsia="Arial" w:hAnsiTheme="minorBidi" w:cstheme="minorBidi"/>
          <w:b/>
          <w:bCs/>
          <w:color w:val="333333"/>
          <w:sz w:val="24"/>
          <w:szCs w:val="24"/>
          <w:u w:val="single"/>
        </w:rPr>
      </w:pPr>
    </w:p>
    <w:p w14:paraId="44D2CCCD" w14:textId="232471D3" w:rsidR="007312BE" w:rsidRPr="00576A30" w:rsidRDefault="007312BE" w:rsidP="007312BE">
      <w:pPr>
        <w:shd w:val="clear" w:color="auto" w:fill="FFFFFF" w:themeFill="background1"/>
        <w:spacing w:after="300"/>
        <w:textAlignment w:val="baseline"/>
        <w:rPr>
          <w:rFonts w:asciiTheme="minorBidi" w:eastAsia="Arial" w:hAnsiTheme="minorBidi" w:cstheme="minorBidi"/>
          <w:b/>
          <w:bCs/>
          <w:color w:val="333333"/>
          <w:sz w:val="24"/>
          <w:szCs w:val="24"/>
          <w:u w:val="single"/>
        </w:rPr>
      </w:pPr>
      <w:r w:rsidRPr="00576A30">
        <w:rPr>
          <w:rFonts w:asciiTheme="minorBidi" w:eastAsia="Arial" w:hAnsiTheme="minorBidi" w:cstheme="minorBidi"/>
          <w:b/>
          <w:bCs/>
          <w:color w:val="333333"/>
          <w:sz w:val="24"/>
          <w:szCs w:val="24"/>
          <w:u w:val="single"/>
        </w:rPr>
        <w:lastRenderedPageBreak/>
        <w:t>Section 2: HR &amp; staffing Operations</w:t>
      </w:r>
      <w:r w:rsidRPr="00576A30">
        <w:rPr>
          <w:rFonts w:asciiTheme="minorBidi" w:eastAsia="Arial" w:hAnsiTheme="minorBidi" w:cstheme="minorBidi"/>
          <w:b/>
          <w:bCs/>
          <w:color w:val="333333"/>
          <w:sz w:val="24"/>
          <w:szCs w:val="24"/>
        </w:rPr>
        <w:t xml:space="preserve"> </w:t>
      </w:r>
    </w:p>
    <w:p w14:paraId="6607A05F" w14:textId="3426E5F8" w:rsidR="007312BE" w:rsidRPr="00576A30" w:rsidRDefault="005C63EB" w:rsidP="007312BE">
      <w:pPr>
        <w:shd w:val="clear" w:color="auto" w:fill="FFFFFF" w:themeFill="background1"/>
        <w:spacing w:after="300"/>
        <w:textAlignment w:val="baseline"/>
        <w:rPr>
          <w:rFonts w:asciiTheme="minorBidi" w:eastAsia="Arial" w:hAnsiTheme="minorBidi" w:cstheme="minorBidi"/>
          <w:b/>
          <w:bCs/>
          <w:color w:val="333333"/>
          <w:sz w:val="24"/>
          <w:szCs w:val="24"/>
        </w:rPr>
      </w:pPr>
      <w:r w:rsidRPr="00576A30">
        <w:rPr>
          <w:rFonts w:asciiTheme="minorBidi" w:eastAsia="Arial" w:hAnsiTheme="minorBidi" w:cstheme="minorBidi"/>
          <w:b/>
          <w:bCs/>
          <w:color w:val="333333"/>
          <w:sz w:val="24"/>
          <w:szCs w:val="24"/>
        </w:rPr>
        <w:t>1</w:t>
      </w:r>
      <w:r w:rsidR="00C559AB" w:rsidRPr="00576A30">
        <w:rPr>
          <w:rFonts w:asciiTheme="minorBidi" w:eastAsia="Arial" w:hAnsiTheme="minorBidi" w:cstheme="minorBidi"/>
          <w:b/>
          <w:bCs/>
          <w:color w:val="333333"/>
          <w:sz w:val="24"/>
          <w:szCs w:val="24"/>
        </w:rPr>
        <w:t>00</w:t>
      </w:r>
      <w:r w:rsidR="00EA564F" w:rsidRPr="00576A30">
        <w:rPr>
          <w:rFonts w:asciiTheme="minorBidi" w:eastAsia="Arial" w:hAnsiTheme="minorBidi" w:cstheme="minorBidi"/>
          <w:b/>
          <w:bCs/>
          <w:color w:val="333333"/>
          <w:sz w:val="24"/>
          <w:szCs w:val="24"/>
        </w:rPr>
        <w:t>0</w:t>
      </w:r>
      <w:r w:rsidR="007312BE" w:rsidRPr="00576A30">
        <w:rPr>
          <w:rFonts w:asciiTheme="minorBidi" w:eastAsia="Arial" w:hAnsiTheme="minorBidi" w:cstheme="minorBidi"/>
          <w:b/>
          <w:bCs/>
          <w:color w:val="333333"/>
          <w:sz w:val="24"/>
          <w:szCs w:val="24"/>
        </w:rPr>
        <w:t xml:space="preserve"> word equivalent </w:t>
      </w:r>
    </w:p>
    <w:p w14:paraId="4DA05CCA" w14:textId="77777777" w:rsidR="007312BE" w:rsidRPr="00576A30" w:rsidRDefault="007312BE" w:rsidP="007312BE">
      <w:pPr>
        <w:pStyle w:val="ListParagraph"/>
        <w:numPr>
          <w:ilvl w:val="0"/>
          <w:numId w:val="25"/>
        </w:numPr>
        <w:shd w:val="clear" w:color="auto" w:fill="FFFFFF" w:themeFill="background1"/>
        <w:spacing w:after="300"/>
        <w:textAlignment w:val="baseline"/>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Talent Selection</w:t>
      </w:r>
    </w:p>
    <w:p w14:paraId="1C148A07" w14:textId="77777777" w:rsidR="007312BE" w:rsidRPr="00576A30" w:rsidRDefault="007312BE" w:rsidP="007312BE">
      <w:pPr>
        <w:pStyle w:val="ListParagraph"/>
        <w:numPr>
          <w:ilvl w:val="0"/>
          <w:numId w:val="25"/>
        </w:numPr>
        <w:spacing w:line="259" w:lineRule="auto"/>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Workforce Planning</w:t>
      </w:r>
    </w:p>
    <w:p w14:paraId="5AFFDD72" w14:textId="77777777" w:rsidR="007312BE" w:rsidRPr="00576A30" w:rsidRDefault="007312BE" w:rsidP="007312BE">
      <w:pPr>
        <w:pStyle w:val="ListParagraph"/>
        <w:numPr>
          <w:ilvl w:val="0"/>
          <w:numId w:val="25"/>
        </w:numPr>
        <w:spacing w:line="259" w:lineRule="auto"/>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Skills Audit and Training Plan</w:t>
      </w:r>
    </w:p>
    <w:p w14:paraId="2F9EBA1C" w14:textId="77777777" w:rsidR="007312BE" w:rsidRPr="0049011F" w:rsidRDefault="007312BE" w:rsidP="007312BE">
      <w:pPr>
        <w:pStyle w:val="ListParagraph"/>
        <w:shd w:val="clear" w:color="auto" w:fill="FFFFFF" w:themeFill="background1"/>
        <w:spacing w:after="300"/>
        <w:textAlignment w:val="baseline"/>
        <w:rPr>
          <w:rFonts w:asciiTheme="majorHAnsi" w:eastAsia="Helvetica" w:hAnsiTheme="majorHAnsi" w:cstheme="majorHAnsi"/>
          <w:b/>
          <w:bCs/>
          <w:color w:val="333333"/>
          <w:sz w:val="24"/>
          <w:szCs w:val="24"/>
        </w:rPr>
      </w:pPr>
    </w:p>
    <w:p w14:paraId="1606624E" w14:textId="77777777" w:rsidR="005C63EB" w:rsidRPr="0049011F" w:rsidRDefault="007312BE" w:rsidP="00D17D6D">
      <w:pPr>
        <w:shd w:val="clear" w:color="auto" w:fill="FFFFFF" w:themeFill="background1"/>
        <w:spacing w:after="300"/>
        <w:textAlignment w:val="baseline"/>
        <w:rPr>
          <w:rFonts w:asciiTheme="majorHAnsi" w:eastAsia="Helvetica" w:hAnsiTheme="majorHAnsi" w:cstheme="majorHAnsi"/>
          <w:b/>
          <w:bCs/>
          <w:color w:val="333333"/>
          <w:sz w:val="28"/>
          <w:szCs w:val="28"/>
          <w:u w:val="single"/>
        </w:rPr>
      </w:pPr>
      <w:r w:rsidRPr="0049011F">
        <w:rPr>
          <w:rFonts w:asciiTheme="majorHAnsi" w:eastAsia="Helvetica" w:hAnsiTheme="majorHAnsi" w:cstheme="majorHAnsi"/>
          <w:b/>
          <w:bCs/>
          <w:color w:val="333333"/>
          <w:sz w:val="28"/>
          <w:szCs w:val="28"/>
          <w:u w:val="single"/>
        </w:rPr>
        <w:t>Section 3: Financial and Budgeting</w:t>
      </w:r>
    </w:p>
    <w:p w14:paraId="0DF5F6EC" w14:textId="0D439223" w:rsidR="005C63EB" w:rsidRPr="00576A30" w:rsidRDefault="005C63EB" w:rsidP="005C63EB">
      <w:pPr>
        <w:shd w:val="clear" w:color="auto" w:fill="FFFFFF" w:themeFill="background1"/>
        <w:spacing w:after="300"/>
        <w:textAlignment w:val="baseline"/>
        <w:rPr>
          <w:rFonts w:asciiTheme="minorBidi" w:eastAsia="Arial" w:hAnsiTheme="minorBidi" w:cstheme="minorBidi"/>
          <w:b/>
          <w:bCs/>
          <w:color w:val="333333"/>
          <w:sz w:val="24"/>
          <w:szCs w:val="24"/>
        </w:rPr>
      </w:pPr>
      <w:r w:rsidRPr="00576A30">
        <w:rPr>
          <w:rFonts w:asciiTheme="minorBidi" w:eastAsia="Arial" w:hAnsiTheme="minorBidi" w:cstheme="minorBidi"/>
          <w:b/>
          <w:bCs/>
          <w:color w:val="333333"/>
          <w:sz w:val="24"/>
          <w:szCs w:val="24"/>
        </w:rPr>
        <w:t>1</w:t>
      </w:r>
      <w:r w:rsidR="00C559AB" w:rsidRPr="00576A30">
        <w:rPr>
          <w:rFonts w:asciiTheme="minorBidi" w:eastAsia="Arial" w:hAnsiTheme="minorBidi" w:cstheme="minorBidi"/>
          <w:b/>
          <w:bCs/>
          <w:color w:val="333333"/>
          <w:sz w:val="24"/>
          <w:szCs w:val="24"/>
        </w:rPr>
        <w:t>00</w:t>
      </w:r>
      <w:r w:rsidRPr="00576A30">
        <w:rPr>
          <w:rFonts w:asciiTheme="minorBidi" w:eastAsia="Arial" w:hAnsiTheme="minorBidi" w:cstheme="minorBidi"/>
          <w:b/>
          <w:bCs/>
          <w:color w:val="333333"/>
          <w:sz w:val="24"/>
          <w:szCs w:val="24"/>
        </w:rPr>
        <w:t xml:space="preserve">0 word equivalent </w:t>
      </w:r>
    </w:p>
    <w:p w14:paraId="6874628E" w14:textId="77777777" w:rsidR="00352CAE" w:rsidRPr="00576A30" w:rsidRDefault="00352CAE" w:rsidP="005C63EB">
      <w:pPr>
        <w:shd w:val="clear" w:color="auto" w:fill="FFFFFF" w:themeFill="background1"/>
        <w:spacing w:after="300"/>
        <w:rPr>
          <w:rFonts w:asciiTheme="minorBidi" w:hAnsiTheme="minorBidi" w:cstheme="minorBidi"/>
          <w:color w:val="333333"/>
          <w:sz w:val="22"/>
          <w:szCs w:val="22"/>
        </w:rPr>
      </w:pPr>
      <w:r w:rsidRPr="00576A30">
        <w:rPr>
          <w:rFonts w:asciiTheme="minorBidi" w:hAnsiTheme="minorBidi" w:cstheme="minorBidi"/>
          <w:color w:val="333333"/>
          <w:sz w:val="24"/>
          <w:szCs w:val="24"/>
        </w:rPr>
        <w:t>Event budgeting and Financial Evaluation</w:t>
      </w:r>
    </w:p>
    <w:p w14:paraId="76D94D49" w14:textId="3B7BD3C0" w:rsidR="00C61F2B" w:rsidRPr="00576A30" w:rsidRDefault="00C61F2B" w:rsidP="00852384">
      <w:pPr>
        <w:shd w:val="clear" w:color="auto" w:fill="FFFFFF" w:themeFill="background1"/>
        <w:spacing w:after="300"/>
        <w:rPr>
          <w:rFonts w:asciiTheme="minorBidi" w:hAnsiTheme="minorBidi" w:cstheme="minorBidi"/>
          <w:color w:val="333333"/>
          <w:sz w:val="22"/>
          <w:szCs w:val="22"/>
        </w:rPr>
      </w:pPr>
      <w:r w:rsidRPr="00576A30">
        <w:rPr>
          <w:rFonts w:asciiTheme="minorBidi" w:hAnsiTheme="minorBidi" w:cstheme="minorBidi"/>
          <w:color w:val="333333"/>
          <w:sz w:val="24"/>
          <w:szCs w:val="24"/>
        </w:rPr>
        <w:t>Financial forecasting</w:t>
      </w:r>
    </w:p>
    <w:p w14:paraId="2D8EFDFA" w14:textId="1E8920A8" w:rsidR="00C61F2B" w:rsidRPr="00576A30" w:rsidRDefault="00C61F2B" w:rsidP="00852384">
      <w:pPr>
        <w:shd w:val="clear" w:color="auto" w:fill="FFFFFF" w:themeFill="background1"/>
        <w:spacing w:after="300"/>
        <w:rPr>
          <w:rFonts w:asciiTheme="minorBidi" w:hAnsiTheme="minorBidi" w:cstheme="minorBidi"/>
          <w:color w:val="333333"/>
          <w:sz w:val="22"/>
          <w:szCs w:val="22"/>
        </w:rPr>
      </w:pPr>
      <w:r w:rsidRPr="00576A30">
        <w:rPr>
          <w:rFonts w:asciiTheme="minorBidi" w:hAnsiTheme="minorBidi" w:cstheme="minorBidi"/>
          <w:color w:val="333333"/>
          <w:sz w:val="24"/>
          <w:szCs w:val="24"/>
        </w:rPr>
        <w:t xml:space="preserve">KPI’s and Yield management </w:t>
      </w:r>
    </w:p>
    <w:p w14:paraId="1F7CD918" w14:textId="4620F349" w:rsidR="00BB1CD0" w:rsidRPr="008836FC" w:rsidRDefault="00BB1CD0" w:rsidP="00576A30">
      <w:pPr>
        <w:shd w:val="clear" w:color="auto" w:fill="FFFFFF" w:themeFill="background1"/>
        <w:spacing w:after="300" w:line="276" w:lineRule="auto"/>
        <w:textAlignment w:val="baseline"/>
        <w:rPr>
          <w:rFonts w:asciiTheme="minorBidi" w:hAnsiTheme="minorBidi" w:cstheme="minorBidi"/>
          <w:color w:val="19193D"/>
          <w:kern w:val="36"/>
          <w:sz w:val="24"/>
          <w:szCs w:val="24"/>
        </w:rPr>
      </w:pPr>
      <w:r w:rsidRPr="008836FC">
        <w:rPr>
          <w:rFonts w:asciiTheme="minorBidi" w:hAnsiTheme="minorBidi" w:cstheme="minorBidi"/>
          <w:color w:val="19193D"/>
          <w:kern w:val="36"/>
          <w:sz w:val="24"/>
          <w:szCs w:val="24"/>
        </w:rPr>
        <w:t>You must show academic literature support</w:t>
      </w:r>
      <w:r w:rsidR="00532E50" w:rsidRPr="008836FC">
        <w:rPr>
          <w:rFonts w:asciiTheme="minorBidi" w:hAnsiTheme="minorBidi" w:cstheme="minorBidi"/>
          <w:color w:val="19193D"/>
          <w:kern w:val="36"/>
          <w:sz w:val="24"/>
          <w:szCs w:val="24"/>
        </w:rPr>
        <w:t xml:space="preserve"> throughout the written work </w:t>
      </w:r>
      <w:r w:rsidRPr="008836FC">
        <w:rPr>
          <w:rFonts w:asciiTheme="minorBidi" w:hAnsiTheme="minorBidi" w:cstheme="minorBidi"/>
          <w:color w:val="19193D"/>
          <w:kern w:val="36"/>
          <w:sz w:val="24"/>
          <w:szCs w:val="24"/>
        </w:rPr>
        <w:t>of a min</w:t>
      </w:r>
      <w:r w:rsidR="00007C0E">
        <w:rPr>
          <w:rFonts w:asciiTheme="minorBidi" w:hAnsiTheme="minorBidi" w:cstheme="minorBidi"/>
          <w:color w:val="19193D"/>
          <w:kern w:val="36"/>
          <w:sz w:val="24"/>
          <w:szCs w:val="24"/>
        </w:rPr>
        <w:t>. 10 academic</w:t>
      </w:r>
      <w:r w:rsidR="00C6317E" w:rsidRPr="008836FC">
        <w:rPr>
          <w:rFonts w:asciiTheme="minorBidi" w:hAnsiTheme="minorBidi" w:cstheme="minorBidi"/>
          <w:color w:val="19193D"/>
          <w:kern w:val="36"/>
          <w:sz w:val="24"/>
          <w:szCs w:val="24"/>
        </w:rPr>
        <w:t xml:space="preserve"> </w:t>
      </w:r>
      <w:r w:rsidR="00DD23EF" w:rsidRPr="008836FC">
        <w:rPr>
          <w:rFonts w:asciiTheme="minorBidi" w:hAnsiTheme="minorBidi" w:cstheme="minorBidi"/>
          <w:color w:val="19193D"/>
          <w:kern w:val="36"/>
          <w:sz w:val="24"/>
          <w:szCs w:val="24"/>
        </w:rPr>
        <w:t>references</w:t>
      </w:r>
      <w:r w:rsidR="00007C0E">
        <w:rPr>
          <w:rFonts w:asciiTheme="minorBidi" w:hAnsiTheme="minorBidi" w:cstheme="minorBidi"/>
          <w:color w:val="19193D"/>
          <w:kern w:val="36"/>
          <w:sz w:val="24"/>
          <w:szCs w:val="24"/>
        </w:rPr>
        <w:t xml:space="preserve"> per section and additional refences relating to the </w:t>
      </w:r>
      <w:r w:rsidR="00D17D6D">
        <w:rPr>
          <w:rFonts w:asciiTheme="minorBidi" w:hAnsiTheme="minorBidi" w:cstheme="minorBidi"/>
          <w:color w:val="19193D"/>
          <w:kern w:val="36"/>
          <w:sz w:val="24"/>
          <w:szCs w:val="24"/>
        </w:rPr>
        <w:t xml:space="preserve">operational management </w:t>
      </w:r>
      <w:r w:rsidR="00B6106E" w:rsidRPr="008836FC">
        <w:rPr>
          <w:rFonts w:asciiTheme="minorBidi" w:hAnsiTheme="minorBidi" w:cstheme="minorBidi"/>
          <w:color w:val="19193D"/>
          <w:kern w:val="36"/>
          <w:sz w:val="24"/>
          <w:szCs w:val="24"/>
        </w:rPr>
        <w:t xml:space="preserve"> to show the academic underpinning </w:t>
      </w:r>
      <w:r w:rsidR="002B0BDF" w:rsidRPr="008836FC">
        <w:rPr>
          <w:rFonts w:asciiTheme="minorBidi" w:hAnsiTheme="minorBidi" w:cstheme="minorBidi"/>
          <w:color w:val="19193D"/>
          <w:kern w:val="36"/>
          <w:sz w:val="24"/>
          <w:szCs w:val="24"/>
        </w:rPr>
        <w:t>in the area you have chosen.</w:t>
      </w:r>
    </w:p>
    <w:p w14:paraId="16B70740" w14:textId="069DDE6C" w:rsidR="00D0492B" w:rsidRDefault="00D0492B" w:rsidP="0019525D">
      <w:pPr>
        <w:pStyle w:val="ListParagraph"/>
        <w:shd w:val="clear" w:color="auto" w:fill="FFFFFF"/>
        <w:spacing w:after="300"/>
        <w:textAlignment w:val="baseline"/>
        <w:rPr>
          <w:rFonts w:ascii="Helvetica" w:hAnsi="Helvetica"/>
          <w:color w:val="333333"/>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8AD82E" w14:textId="77777777" w:rsidTr="00D0492B">
        <w:trPr>
          <w:trHeight w:val="414"/>
        </w:trPr>
        <w:tc>
          <w:tcPr>
            <w:tcW w:w="10444" w:type="dxa"/>
            <w:shd w:val="clear" w:color="auto" w:fill="D9D9D9"/>
          </w:tcPr>
          <w:p w14:paraId="263CD3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9407CC" w14:textId="77777777" w:rsidR="00D22D9C" w:rsidRPr="00A406E5" w:rsidRDefault="00D22D9C" w:rsidP="00D22D9C">
      <w:pPr>
        <w:jc w:val="both"/>
        <w:rPr>
          <w:rFonts w:ascii="Arial" w:hAnsi="Arial" w:cs="Arial"/>
          <w:sz w:val="22"/>
          <w:szCs w:val="22"/>
        </w:rPr>
      </w:pPr>
    </w:p>
    <w:p w14:paraId="24FBE1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E0A5ECE" w14:textId="77777777" w:rsidR="004D5E9B" w:rsidRDefault="004D5E9B" w:rsidP="00D22D9C">
      <w:pPr>
        <w:jc w:val="both"/>
        <w:rPr>
          <w:rFonts w:ascii="Arial" w:hAnsi="Arial" w:cs="Arial"/>
          <w:b/>
          <w:sz w:val="22"/>
          <w:szCs w:val="22"/>
        </w:rPr>
      </w:pPr>
    </w:p>
    <w:p w14:paraId="1EE3F5D5"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5A9C8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34EBEB" w14:textId="77777777" w:rsidR="00C01A3F" w:rsidRPr="00A406E5" w:rsidRDefault="00C01A3F" w:rsidP="00D22D9C">
      <w:pPr>
        <w:jc w:val="both"/>
        <w:rPr>
          <w:rFonts w:ascii="Arial" w:hAnsi="Arial" w:cs="Arial"/>
          <w:sz w:val="22"/>
          <w:szCs w:val="22"/>
        </w:rPr>
      </w:pPr>
    </w:p>
    <w:p w14:paraId="164B8BA3" w14:textId="77777777" w:rsidR="002C7012" w:rsidRPr="002C7012" w:rsidRDefault="008042F0" w:rsidP="002C7012">
      <w:pPr>
        <w:ind w:left="270"/>
        <w:rPr>
          <w:rFonts w:ascii="Arial" w:hAnsi="Arial" w:cs="Arial"/>
          <w:i/>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You should demonstrate a wide range of reading from a variety of relevant and current sources including textbooks, academic journals and valid academic websites. You should consider a minimum of </w:t>
      </w:r>
      <w:r w:rsidR="00316868">
        <w:rPr>
          <w:rFonts w:ascii="Arial" w:hAnsi="Arial" w:cs="Arial"/>
          <w:i/>
          <w:sz w:val="24"/>
          <w:szCs w:val="24"/>
        </w:rPr>
        <w:t>20 references</w:t>
      </w:r>
    </w:p>
    <w:p w14:paraId="6B38AA07" w14:textId="77777777" w:rsidR="002C7012" w:rsidRPr="002C7012" w:rsidRDefault="002C7012" w:rsidP="002C7012">
      <w:pPr>
        <w:ind w:left="270"/>
        <w:rPr>
          <w:rFonts w:ascii="Arial" w:hAnsi="Arial" w:cs="Arial"/>
          <w:i/>
          <w:sz w:val="24"/>
          <w:szCs w:val="24"/>
        </w:rPr>
      </w:pPr>
      <w:r w:rsidRPr="002C7012">
        <w:rPr>
          <w:rFonts w:ascii="Arial" w:hAnsi="Arial" w:cs="Arial"/>
          <w:i/>
          <w:sz w:val="24"/>
          <w:szCs w:val="24"/>
        </w:rPr>
        <w:t>In addition it is expected that you explore and research the</w:t>
      </w:r>
      <w:r w:rsidR="00316868">
        <w:rPr>
          <w:rFonts w:ascii="Arial" w:hAnsi="Arial" w:cs="Arial"/>
          <w:i/>
          <w:sz w:val="24"/>
          <w:szCs w:val="24"/>
        </w:rPr>
        <w:t xml:space="preserve"> event and organisation </w:t>
      </w:r>
      <w:r w:rsidRPr="002C7012">
        <w:rPr>
          <w:rFonts w:ascii="Arial" w:hAnsi="Arial" w:cs="Arial"/>
          <w:i/>
          <w:sz w:val="24"/>
          <w:szCs w:val="24"/>
        </w:rPr>
        <w:t xml:space="preserve">thoroughly, </w:t>
      </w:r>
      <w:r w:rsidR="00316868">
        <w:rPr>
          <w:rFonts w:ascii="Arial" w:hAnsi="Arial" w:cs="Arial"/>
          <w:i/>
          <w:sz w:val="24"/>
          <w:szCs w:val="24"/>
        </w:rPr>
        <w:t>in order to appreciate it’s aims and objectives of attending the event and how this impacts upon the operational planning</w:t>
      </w:r>
      <w:r w:rsidRPr="002C7012">
        <w:rPr>
          <w:rFonts w:ascii="Arial" w:hAnsi="Arial" w:cs="Arial"/>
          <w:i/>
          <w:sz w:val="24"/>
          <w:szCs w:val="24"/>
        </w:rPr>
        <w:t xml:space="preserve">. </w:t>
      </w:r>
    </w:p>
    <w:p w14:paraId="77DFC91F" w14:textId="77777777" w:rsidR="00C01A3F" w:rsidRDefault="00C01A3F" w:rsidP="00D22D9C">
      <w:pPr>
        <w:jc w:val="both"/>
        <w:rPr>
          <w:rFonts w:ascii="Arial" w:hAnsi="Arial" w:cs="Arial"/>
          <w:sz w:val="22"/>
          <w:szCs w:val="22"/>
        </w:rPr>
      </w:pPr>
    </w:p>
    <w:p w14:paraId="20BD7300" w14:textId="77777777" w:rsidR="00576A30" w:rsidRDefault="00576A30" w:rsidP="00D22D9C">
      <w:pPr>
        <w:jc w:val="both"/>
        <w:rPr>
          <w:rFonts w:ascii="Arial" w:hAnsi="Arial" w:cs="Arial"/>
          <w:sz w:val="22"/>
          <w:szCs w:val="22"/>
        </w:rPr>
      </w:pPr>
    </w:p>
    <w:p w14:paraId="363E4F15" w14:textId="77777777" w:rsidR="00576A30" w:rsidRPr="002C7012" w:rsidRDefault="00576A30" w:rsidP="00D22D9C">
      <w:pPr>
        <w:jc w:val="both"/>
        <w:rPr>
          <w:rFonts w:ascii="Arial" w:hAnsi="Arial" w:cs="Arial"/>
          <w:sz w:val="22"/>
          <w:szCs w:val="22"/>
        </w:rPr>
      </w:pPr>
    </w:p>
    <w:p w14:paraId="5F33B0C2" w14:textId="77777777" w:rsidR="00D22D9C" w:rsidRPr="00A406E5" w:rsidRDefault="00D22D9C" w:rsidP="00D22D9C">
      <w:pPr>
        <w:jc w:val="both"/>
        <w:rPr>
          <w:rFonts w:ascii="Arial" w:hAnsi="Arial" w:cs="Arial"/>
          <w:sz w:val="22"/>
          <w:szCs w:val="22"/>
        </w:rPr>
      </w:pPr>
    </w:p>
    <w:p w14:paraId="5D10DE1D"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14:paraId="6B25DDF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C242D9" w14:textId="77777777" w:rsidR="00C01A3F" w:rsidRPr="00A406E5" w:rsidRDefault="00C01A3F" w:rsidP="00C01A3F">
      <w:pPr>
        <w:jc w:val="both"/>
        <w:rPr>
          <w:rFonts w:ascii="Arial" w:hAnsi="Arial" w:cs="Arial"/>
          <w:b/>
          <w:i/>
          <w:sz w:val="22"/>
          <w:szCs w:val="22"/>
        </w:rPr>
      </w:pPr>
    </w:p>
    <w:p w14:paraId="058B5621" w14:textId="77777777" w:rsidR="002C7012" w:rsidRPr="002C7012" w:rsidRDefault="008042F0" w:rsidP="00316868">
      <w:pPr>
        <w:pStyle w:val="BodyText3"/>
        <w:tabs>
          <w:tab w:val="clear" w:pos="720"/>
          <w:tab w:val="clear" w:pos="1440"/>
        </w:tabs>
        <w:ind w:left="360"/>
        <w:rPr>
          <w:rFonts w:ascii="Arial" w:hAnsi="Arial" w:cs="Arial"/>
          <w:b/>
          <w:i/>
          <w:szCs w:val="24"/>
          <w:u w:val="single"/>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6868">
        <w:rPr>
          <w:rFonts w:ascii="Arial" w:hAnsi="Arial" w:cs="Arial"/>
          <w:i/>
          <w:sz w:val="22"/>
          <w:szCs w:val="22"/>
        </w:rPr>
        <w:t xml:space="preserve">The assignment requires the students to demonstrate a detailed knowledge and understanding of Operational planning and management in terms of financial management, HR and Risk / Operating Procedures. </w:t>
      </w:r>
    </w:p>
    <w:p w14:paraId="04CDB012" w14:textId="77777777" w:rsidR="00D22D9C" w:rsidRPr="00A406E5" w:rsidRDefault="00D22D9C" w:rsidP="00D22D9C">
      <w:pPr>
        <w:jc w:val="both"/>
        <w:rPr>
          <w:rFonts w:ascii="Arial" w:hAnsi="Arial" w:cs="Arial"/>
          <w:b/>
          <w:sz w:val="22"/>
          <w:szCs w:val="22"/>
        </w:rPr>
      </w:pPr>
    </w:p>
    <w:p w14:paraId="61E84CB9"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Cognitive and Intellectual Skills</w:t>
      </w:r>
    </w:p>
    <w:p w14:paraId="27D4392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A1BF93" w14:textId="77777777" w:rsidR="00D22D9C" w:rsidRPr="00A406E5" w:rsidRDefault="00D22D9C" w:rsidP="00D22D9C">
      <w:pPr>
        <w:jc w:val="both"/>
        <w:rPr>
          <w:rFonts w:ascii="Arial" w:hAnsi="Arial" w:cs="Arial"/>
          <w:sz w:val="22"/>
          <w:szCs w:val="22"/>
        </w:rPr>
      </w:pPr>
    </w:p>
    <w:p w14:paraId="3F3F3089" w14:textId="77777777" w:rsidR="00316868"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Use of models/techniques mentioned above to identify the </w:t>
      </w:r>
      <w:r w:rsidR="00316868">
        <w:rPr>
          <w:rFonts w:ascii="Arial" w:hAnsi="Arial" w:cs="Arial"/>
          <w:i/>
          <w:sz w:val="24"/>
          <w:szCs w:val="24"/>
        </w:rPr>
        <w:t xml:space="preserve">Operational Plan for Finance, HR and Risk whilst considering the impacts and risks of Covid-19. </w:t>
      </w:r>
    </w:p>
    <w:p w14:paraId="7635D234" w14:textId="77777777" w:rsidR="002C7012" w:rsidRDefault="002C7012" w:rsidP="002C7012">
      <w:pPr>
        <w:ind w:left="360"/>
        <w:rPr>
          <w:rFonts w:ascii="Arial" w:hAnsi="Arial" w:cs="Arial"/>
          <w:i/>
          <w:sz w:val="24"/>
          <w:szCs w:val="24"/>
        </w:rPr>
      </w:pPr>
      <w:r>
        <w:rPr>
          <w:rFonts w:ascii="Arial" w:hAnsi="Arial" w:cs="Arial"/>
          <w:i/>
          <w:sz w:val="24"/>
          <w:szCs w:val="24"/>
        </w:rPr>
        <w:t xml:space="preserve">Use of the correct ratios to analyse the financial statements of your chosen organisation.  Appropriate application of the SMART objectives model to guide and advise future opportunities for the organisation based upon the financial analysis and any external issues determined via part one of the task. </w:t>
      </w:r>
    </w:p>
    <w:p w14:paraId="09CE1E50" w14:textId="77777777" w:rsidR="00316868" w:rsidRDefault="00316868" w:rsidP="002C7012">
      <w:pPr>
        <w:ind w:left="360"/>
        <w:rPr>
          <w:rFonts w:ascii="Arial" w:hAnsi="Arial" w:cs="Arial"/>
          <w:i/>
          <w:sz w:val="24"/>
          <w:szCs w:val="24"/>
        </w:rPr>
      </w:pPr>
      <w:r>
        <w:rPr>
          <w:rFonts w:ascii="Arial" w:hAnsi="Arial" w:cs="Arial"/>
          <w:i/>
          <w:sz w:val="24"/>
          <w:szCs w:val="24"/>
        </w:rPr>
        <w:t>HR planning needs to consider legal aspects as well as recruitment and selection, training and staff management,</w:t>
      </w:r>
    </w:p>
    <w:p w14:paraId="436D9BA2" w14:textId="77777777" w:rsidR="00316868" w:rsidRPr="002C7012" w:rsidRDefault="00316868" w:rsidP="002C7012">
      <w:pPr>
        <w:ind w:left="360"/>
        <w:rPr>
          <w:rFonts w:ascii="Arial" w:hAnsi="Arial" w:cs="Arial"/>
          <w:i/>
          <w:sz w:val="24"/>
          <w:szCs w:val="24"/>
        </w:rPr>
      </w:pPr>
      <w:r>
        <w:rPr>
          <w:rFonts w:ascii="Arial" w:hAnsi="Arial" w:cs="Arial"/>
          <w:i/>
          <w:sz w:val="24"/>
          <w:szCs w:val="24"/>
        </w:rPr>
        <w:t>Operational policies and procedures along with time management and risk management needs to consider operational management theory and risk models.</w:t>
      </w:r>
    </w:p>
    <w:p w14:paraId="5EF87502" w14:textId="77777777" w:rsidR="00C01A3F" w:rsidRPr="00A406E5" w:rsidRDefault="00C01A3F" w:rsidP="00C01A3F">
      <w:pPr>
        <w:jc w:val="both"/>
        <w:rPr>
          <w:rFonts w:ascii="Arial" w:hAnsi="Arial" w:cs="Arial"/>
          <w:i/>
          <w:sz w:val="22"/>
          <w:szCs w:val="22"/>
        </w:rPr>
      </w:pPr>
    </w:p>
    <w:p w14:paraId="30F04A16" w14:textId="77777777" w:rsidR="00D22D9C" w:rsidRPr="00A406E5" w:rsidRDefault="00D22D9C" w:rsidP="00D22D9C">
      <w:pPr>
        <w:jc w:val="both"/>
        <w:rPr>
          <w:rFonts w:ascii="Arial" w:hAnsi="Arial" w:cs="Arial"/>
          <w:b/>
          <w:sz w:val="22"/>
          <w:szCs w:val="22"/>
        </w:rPr>
      </w:pPr>
    </w:p>
    <w:p w14:paraId="0D56F075"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53706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B0BE63A" w14:textId="77777777" w:rsidR="00D22D9C" w:rsidRPr="00A406E5" w:rsidRDefault="00D22D9C" w:rsidP="00D22D9C">
      <w:pPr>
        <w:jc w:val="both"/>
        <w:rPr>
          <w:rFonts w:ascii="Arial" w:hAnsi="Arial" w:cs="Arial"/>
          <w:sz w:val="22"/>
          <w:szCs w:val="22"/>
        </w:rPr>
      </w:pPr>
    </w:p>
    <w:p w14:paraId="028C0B80" w14:textId="77777777" w:rsidR="002C7012" w:rsidRP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2"/>
          <w:szCs w:val="22"/>
        </w:rPr>
        <w:t xml:space="preserve"> </w:t>
      </w:r>
      <w:r w:rsidR="002C7012">
        <w:rPr>
          <w:rFonts w:ascii="Arial" w:hAnsi="Arial" w:cs="Arial"/>
          <w:i/>
          <w:sz w:val="24"/>
          <w:szCs w:val="24"/>
        </w:rPr>
        <w:t xml:space="preserve"> </w:t>
      </w:r>
      <w:r w:rsidR="000B3112">
        <w:rPr>
          <w:rFonts w:ascii="Arial" w:hAnsi="Arial" w:cs="Arial"/>
          <w:i/>
          <w:sz w:val="24"/>
          <w:szCs w:val="24"/>
        </w:rPr>
        <w:t>This assignment requires detailed problem solving and risk management skills in order to be both innovative and creative but also manage budgets, financial forecasts, staffing and risk factors effectively.</w:t>
      </w:r>
    </w:p>
    <w:p w14:paraId="51A1EB77" w14:textId="77777777" w:rsidR="00C01A3F" w:rsidRPr="00A406E5" w:rsidRDefault="00C01A3F" w:rsidP="00D22D9C">
      <w:pPr>
        <w:jc w:val="both"/>
        <w:rPr>
          <w:rFonts w:ascii="Arial" w:hAnsi="Arial" w:cs="Arial"/>
          <w:sz w:val="22"/>
          <w:szCs w:val="22"/>
        </w:rPr>
      </w:pPr>
    </w:p>
    <w:p w14:paraId="4BD31663" w14:textId="77777777" w:rsidR="008566E5" w:rsidRPr="00A406E5" w:rsidRDefault="008566E5" w:rsidP="00D22D9C">
      <w:pPr>
        <w:jc w:val="both"/>
        <w:rPr>
          <w:rFonts w:ascii="Arial" w:hAnsi="Arial" w:cs="Arial"/>
          <w:sz w:val="22"/>
          <w:szCs w:val="22"/>
        </w:rPr>
      </w:pPr>
    </w:p>
    <w:p w14:paraId="7C0EC2DB"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56452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A854F7" w14:textId="77777777" w:rsidR="00995D51" w:rsidRDefault="00995D51" w:rsidP="00D22D9C">
      <w:pPr>
        <w:jc w:val="both"/>
        <w:rPr>
          <w:rFonts w:ascii="Arial" w:hAnsi="Arial" w:cs="Arial"/>
          <w:sz w:val="22"/>
          <w:szCs w:val="22"/>
        </w:rPr>
      </w:pPr>
    </w:p>
    <w:p w14:paraId="41D07979" w14:textId="77777777" w:rsidR="00D22D9C" w:rsidRPr="00A406E5" w:rsidRDefault="00D22D9C" w:rsidP="00D22D9C">
      <w:pPr>
        <w:jc w:val="both"/>
        <w:rPr>
          <w:rFonts w:ascii="Arial" w:hAnsi="Arial" w:cs="Arial"/>
          <w:sz w:val="22"/>
          <w:szCs w:val="22"/>
        </w:rPr>
      </w:pPr>
    </w:p>
    <w:p w14:paraId="75D0E674" w14:textId="77777777" w:rsid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4"/>
          <w:szCs w:val="24"/>
        </w:rPr>
        <w:t xml:space="preserve"> The report should be presented in a professional manner with e</w:t>
      </w:r>
      <w:r w:rsidR="002C7012" w:rsidRPr="002C7012">
        <w:rPr>
          <w:rFonts w:ascii="Arial" w:hAnsi="Arial" w:cs="Arial"/>
          <w:i/>
          <w:sz w:val="24"/>
          <w:szCs w:val="24"/>
        </w:rPr>
        <w:t>ach section produced u</w:t>
      </w:r>
      <w:r w:rsidR="000B3112">
        <w:rPr>
          <w:rFonts w:ascii="Arial" w:hAnsi="Arial" w:cs="Arial"/>
          <w:i/>
          <w:sz w:val="24"/>
          <w:szCs w:val="24"/>
        </w:rPr>
        <w:t>sing relevant media; The assignment will also demonstrate  communication skills along with the ability to plan, manage and organise events effectively and professionally.</w:t>
      </w:r>
    </w:p>
    <w:p w14:paraId="6A25E5A0" w14:textId="77777777" w:rsidR="002C7012" w:rsidRPr="002C7012" w:rsidRDefault="002C7012" w:rsidP="002C7012">
      <w:pPr>
        <w:ind w:left="360"/>
        <w:rPr>
          <w:rFonts w:ascii="Arial" w:hAnsi="Arial" w:cs="Arial"/>
          <w:i/>
          <w:sz w:val="24"/>
          <w:szCs w:val="24"/>
        </w:rPr>
      </w:pPr>
    </w:p>
    <w:p w14:paraId="4AE72422" w14:textId="77777777" w:rsidR="001F50B6" w:rsidRDefault="002C7012" w:rsidP="002F5653">
      <w:pPr>
        <w:rPr>
          <w:rFonts w:ascii="Arial" w:hAnsi="Arial" w:cs="Arial"/>
          <w:i/>
          <w:sz w:val="24"/>
          <w:szCs w:val="24"/>
        </w:rPr>
      </w:pPr>
      <w:r w:rsidRPr="002C7012">
        <w:rPr>
          <w:rFonts w:ascii="Arial" w:hAnsi="Arial" w:cs="Arial"/>
          <w:i/>
          <w:sz w:val="24"/>
          <w:szCs w:val="24"/>
        </w:rPr>
        <w:t>All sources should be ac</w:t>
      </w:r>
      <w:r w:rsidR="000B3112">
        <w:rPr>
          <w:rFonts w:ascii="Arial" w:hAnsi="Arial" w:cs="Arial"/>
          <w:i/>
          <w:sz w:val="24"/>
          <w:szCs w:val="24"/>
        </w:rPr>
        <w:t xml:space="preserve">knowledged and a detailed bibliography </w:t>
      </w:r>
      <w:r w:rsidRPr="002C7012">
        <w:rPr>
          <w:rFonts w:ascii="Arial" w:hAnsi="Arial" w:cs="Arial"/>
          <w:i/>
          <w:sz w:val="24"/>
          <w:szCs w:val="24"/>
        </w:rPr>
        <w:t xml:space="preserve">should be attached.  All writing should be academic, formal, focused, concise and subject specific.  You should use a font of Times New Roman or Arial 12 Point. </w:t>
      </w:r>
      <w:r w:rsidRPr="002C7012">
        <w:rPr>
          <w:rFonts w:ascii="Arial" w:hAnsi="Arial" w:cs="Arial"/>
          <w:b/>
          <w:i/>
          <w:sz w:val="24"/>
          <w:szCs w:val="24"/>
        </w:rPr>
        <w:t>All graphs, charts and figures in the main body must be clearly referenced beside or beneath</w:t>
      </w:r>
      <w:r w:rsidRPr="002C7012">
        <w:rPr>
          <w:rFonts w:ascii="Arial" w:hAnsi="Arial" w:cs="Arial"/>
          <w:i/>
          <w:sz w:val="24"/>
          <w:szCs w:val="24"/>
        </w:rPr>
        <w:t xml:space="preserve">. </w:t>
      </w:r>
    </w:p>
    <w:p w14:paraId="4AD18158" w14:textId="77777777" w:rsidR="004D529C" w:rsidRDefault="004D529C" w:rsidP="002F5653">
      <w:pPr>
        <w:rPr>
          <w:rFonts w:ascii="Arial" w:hAnsi="Arial" w:cs="Arial"/>
          <w:i/>
          <w:sz w:val="24"/>
          <w:szCs w:val="24"/>
        </w:rPr>
      </w:pPr>
    </w:p>
    <w:p w14:paraId="7CB7CD97" w14:textId="77777777" w:rsidR="004D529C" w:rsidRDefault="004D529C" w:rsidP="002F5653">
      <w:pPr>
        <w:rPr>
          <w:rFonts w:ascii="Arial" w:hAnsi="Arial" w:cs="Arial"/>
          <w:i/>
          <w:sz w:val="24"/>
          <w:szCs w:val="24"/>
        </w:rPr>
      </w:pPr>
    </w:p>
    <w:p w14:paraId="508FDA37" w14:textId="77777777" w:rsidR="004D529C" w:rsidRDefault="004D529C" w:rsidP="002F5653">
      <w:pPr>
        <w:rPr>
          <w:rFonts w:ascii="Arial" w:hAnsi="Arial" w:cs="Arial"/>
          <w:i/>
          <w:sz w:val="24"/>
          <w:szCs w:val="24"/>
        </w:rPr>
      </w:pPr>
    </w:p>
    <w:p w14:paraId="2FD01BB1" w14:textId="77777777" w:rsidR="004D529C" w:rsidRDefault="004D529C" w:rsidP="002F5653">
      <w:pPr>
        <w:rPr>
          <w:rFonts w:ascii="Arial" w:hAnsi="Arial" w:cs="Arial"/>
          <w:i/>
          <w:sz w:val="24"/>
          <w:szCs w:val="24"/>
        </w:rPr>
      </w:pPr>
    </w:p>
    <w:p w14:paraId="23DA6AEA" w14:textId="77777777" w:rsidR="004D529C" w:rsidRDefault="004D529C" w:rsidP="002F5653">
      <w:pPr>
        <w:rPr>
          <w:rFonts w:ascii="Arial" w:hAnsi="Arial" w:cs="Arial"/>
          <w:i/>
          <w:sz w:val="24"/>
          <w:szCs w:val="24"/>
        </w:rPr>
      </w:pPr>
    </w:p>
    <w:p w14:paraId="14CE757B" w14:textId="77777777" w:rsidR="004D529C" w:rsidRDefault="004D529C" w:rsidP="002F5653">
      <w:pPr>
        <w:rPr>
          <w:rFonts w:ascii="Arial" w:hAnsi="Arial" w:cs="Arial"/>
          <w:i/>
          <w:sz w:val="24"/>
          <w:szCs w:val="24"/>
        </w:rPr>
      </w:pPr>
    </w:p>
    <w:p w14:paraId="248CAF2D" w14:textId="77777777" w:rsidR="004D529C" w:rsidRDefault="004D529C" w:rsidP="002F5653">
      <w:pPr>
        <w:rPr>
          <w:rFonts w:ascii="Arial" w:hAnsi="Arial" w:cs="Arial"/>
          <w:i/>
          <w:sz w:val="24"/>
          <w:szCs w:val="24"/>
        </w:rPr>
      </w:pPr>
    </w:p>
    <w:p w14:paraId="78F2130C" w14:textId="77777777" w:rsidR="004D529C" w:rsidRDefault="004D529C" w:rsidP="002F5653">
      <w:pPr>
        <w:rPr>
          <w:rFonts w:ascii="Arial" w:hAnsi="Arial" w:cs="Arial"/>
          <w:i/>
          <w:sz w:val="24"/>
          <w:szCs w:val="24"/>
        </w:rPr>
      </w:pPr>
    </w:p>
    <w:p w14:paraId="7D3B891F" w14:textId="77777777" w:rsidR="004D529C" w:rsidRDefault="004D529C" w:rsidP="002F5653">
      <w:pPr>
        <w:rPr>
          <w:rFonts w:ascii="Arial" w:hAnsi="Arial" w:cs="Arial"/>
          <w:i/>
          <w:sz w:val="24"/>
          <w:szCs w:val="24"/>
        </w:rPr>
      </w:pPr>
    </w:p>
    <w:p w14:paraId="0E0BA76E" w14:textId="77777777" w:rsidR="004D529C" w:rsidRDefault="004D529C" w:rsidP="002F5653">
      <w:pPr>
        <w:rPr>
          <w:rFonts w:ascii="Arial" w:hAnsi="Arial" w:cs="Arial"/>
          <w:i/>
          <w:sz w:val="24"/>
          <w:szCs w:val="24"/>
        </w:rPr>
      </w:pPr>
    </w:p>
    <w:p w14:paraId="0376541F" w14:textId="77777777" w:rsidR="004D529C" w:rsidRDefault="004D529C" w:rsidP="002F5653">
      <w:pPr>
        <w:rPr>
          <w:rFonts w:ascii="Arial" w:hAnsi="Arial" w:cs="Arial"/>
          <w:i/>
          <w:sz w:val="24"/>
          <w:szCs w:val="24"/>
        </w:rPr>
      </w:pPr>
    </w:p>
    <w:p w14:paraId="45F5F35D" w14:textId="77777777" w:rsidR="004D529C" w:rsidRDefault="004D529C" w:rsidP="002F5653">
      <w:pPr>
        <w:rPr>
          <w:rFonts w:ascii="Arial" w:hAnsi="Arial" w:cs="Arial"/>
          <w:i/>
          <w:sz w:val="24"/>
          <w:szCs w:val="24"/>
        </w:rPr>
      </w:pPr>
    </w:p>
    <w:p w14:paraId="3CD12074" w14:textId="77777777" w:rsidR="004D529C" w:rsidRDefault="004D529C" w:rsidP="002F5653">
      <w:pPr>
        <w:rPr>
          <w:rFonts w:ascii="Arial" w:hAnsi="Arial" w:cs="Arial"/>
          <w:i/>
          <w:sz w:val="24"/>
          <w:szCs w:val="24"/>
        </w:rPr>
      </w:pPr>
    </w:p>
    <w:p w14:paraId="75ED476C" w14:textId="77777777" w:rsidR="004D529C" w:rsidRDefault="004D529C" w:rsidP="002F5653">
      <w:pPr>
        <w:rPr>
          <w:rFonts w:ascii="Arial" w:hAnsi="Arial" w:cs="Arial"/>
          <w:i/>
          <w:sz w:val="24"/>
          <w:szCs w:val="24"/>
        </w:rPr>
      </w:pPr>
    </w:p>
    <w:p w14:paraId="070D7094" w14:textId="77777777" w:rsidR="004D529C" w:rsidRDefault="004D529C" w:rsidP="002F5653">
      <w:pPr>
        <w:rPr>
          <w:rFonts w:ascii="Arial" w:hAnsi="Arial" w:cs="Arial"/>
          <w:i/>
          <w:sz w:val="24"/>
          <w:szCs w:val="24"/>
        </w:rPr>
      </w:pPr>
    </w:p>
    <w:p w14:paraId="27230331" w14:textId="77777777" w:rsidR="004D529C" w:rsidRDefault="004D529C" w:rsidP="002F5653">
      <w:pPr>
        <w:rPr>
          <w:rFonts w:ascii="Arial" w:hAnsi="Arial" w:cs="Arial"/>
          <w:i/>
          <w:sz w:val="24"/>
          <w:szCs w:val="24"/>
        </w:rPr>
      </w:pPr>
    </w:p>
    <w:p w14:paraId="3F0B890E" w14:textId="77777777" w:rsidR="004D529C" w:rsidRDefault="004D529C" w:rsidP="002F5653">
      <w:pPr>
        <w:rPr>
          <w:rFonts w:ascii="Arial" w:hAnsi="Arial" w:cs="Arial"/>
          <w:i/>
          <w:sz w:val="24"/>
          <w:szCs w:val="24"/>
        </w:rPr>
      </w:pPr>
    </w:p>
    <w:p w14:paraId="63396B35" w14:textId="77777777" w:rsidR="004D529C" w:rsidRDefault="004D529C" w:rsidP="002F5653">
      <w:pPr>
        <w:rPr>
          <w:rFonts w:ascii="Arial" w:hAnsi="Arial" w:cs="Arial"/>
          <w:i/>
          <w:sz w:val="24"/>
          <w:szCs w:val="24"/>
        </w:rPr>
      </w:pPr>
    </w:p>
    <w:p w14:paraId="2AF373F3" w14:textId="77777777" w:rsidR="004D529C" w:rsidRDefault="004D529C" w:rsidP="002F5653">
      <w:pPr>
        <w:rPr>
          <w:rFonts w:ascii="Arial" w:hAnsi="Arial" w:cs="Arial"/>
          <w:i/>
          <w:sz w:val="24"/>
          <w:szCs w:val="24"/>
        </w:rPr>
      </w:pPr>
    </w:p>
    <w:p w14:paraId="0C4C8465" w14:textId="77777777" w:rsidR="004D529C" w:rsidRDefault="004D529C" w:rsidP="002F5653">
      <w:pPr>
        <w:rPr>
          <w:rFonts w:ascii="Arial" w:hAnsi="Arial" w:cs="Arial"/>
          <w:i/>
          <w:sz w:val="24"/>
          <w:szCs w:val="24"/>
        </w:rPr>
      </w:pPr>
    </w:p>
    <w:p w14:paraId="391C728B" w14:textId="77777777" w:rsidR="004D529C" w:rsidRDefault="004D529C" w:rsidP="002F5653">
      <w:pPr>
        <w:rPr>
          <w:rFonts w:ascii="Arial" w:hAnsi="Arial" w:cs="Arial"/>
          <w:i/>
          <w:sz w:val="24"/>
          <w:szCs w:val="24"/>
        </w:rPr>
      </w:pPr>
    </w:p>
    <w:p w14:paraId="584B13B6" w14:textId="77777777" w:rsidR="004D529C" w:rsidRDefault="004D529C" w:rsidP="002F5653">
      <w:pPr>
        <w:rPr>
          <w:rFonts w:ascii="Arial" w:hAnsi="Arial" w:cs="Arial"/>
          <w:i/>
          <w:sz w:val="24"/>
          <w:szCs w:val="24"/>
        </w:rPr>
      </w:pPr>
    </w:p>
    <w:p w14:paraId="5B93E873" w14:textId="77777777" w:rsidR="004D529C" w:rsidRDefault="004D529C" w:rsidP="002F5653">
      <w:pPr>
        <w:rPr>
          <w:rFonts w:ascii="Arial" w:hAnsi="Arial" w:cs="Arial"/>
          <w:i/>
          <w:sz w:val="24"/>
          <w:szCs w:val="24"/>
        </w:rPr>
      </w:pPr>
    </w:p>
    <w:p w14:paraId="1E963CB1" w14:textId="77777777" w:rsidR="004D529C" w:rsidRDefault="004D529C" w:rsidP="002F5653">
      <w:pPr>
        <w:rPr>
          <w:rFonts w:ascii="Arial" w:hAnsi="Arial" w:cs="Arial"/>
          <w:i/>
          <w:sz w:val="24"/>
          <w:szCs w:val="24"/>
        </w:rPr>
      </w:pPr>
    </w:p>
    <w:p w14:paraId="00351189" w14:textId="77777777" w:rsidR="004D529C" w:rsidRDefault="004D529C" w:rsidP="002F5653">
      <w:pPr>
        <w:rPr>
          <w:rFonts w:ascii="Arial" w:hAnsi="Arial" w:cs="Arial"/>
          <w:i/>
          <w:sz w:val="24"/>
          <w:szCs w:val="24"/>
        </w:rPr>
      </w:pPr>
    </w:p>
    <w:p w14:paraId="6892A80B" w14:textId="77777777" w:rsidR="004D529C" w:rsidRDefault="004D529C" w:rsidP="002F5653">
      <w:pPr>
        <w:rPr>
          <w:rFonts w:ascii="Arial" w:hAnsi="Arial" w:cs="Arial"/>
          <w:i/>
          <w:sz w:val="24"/>
          <w:szCs w:val="24"/>
        </w:rPr>
      </w:pPr>
    </w:p>
    <w:p w14:paraId="54633DD2" w14:textId="77777777" w:rsidR="004D529C" w:rsidRDefault="004D529C" w:rsidP="002F5653">
      <w:pPr>
        <w:rPr>
          <w:rFonts w:ascii="Arial" w:hAnsi="Arial" w:cs="Arial"/>
          <w:i/>
          <w:sz w:val="24"/>
          <w:szCs w:val="24"/>
        </w:rPr>
      </w:pPr>
    </w:p>
    <w:p w14:paraId="1759D204" w14:textId="77777777" w:rsidR="004D529C" w:rsidRDefault="004D529C" w:rsidP="002F5653">
      <w:pPr>
        <w:rPr>
          <w:rFonts w:ascii="Arial" w:hAnsi="Arial" w:cs="Arial"/>
          <w:i/>
          <w:sz w:val="24"/>
          <w:szCs w:val="24"/>
        </w:rPr>
      </w:pPr>
    </w:p>
    <w:p w14:paraId="3E77DC21" w14:textId="77777777" w:rsidR="004D529C" w:rsidRDefault="004D529C" w:rsidP="002F5653">
      <w:pPr>
        <w:rPr>
          <w:rFonts w:ascii="Arial" w:hAnsi="Arial" w:cs="Arial"/>
          <w:i/>
          <w:sz w:val="24"/>
          <w:szCs w:val="24"/>
        </w:rPr>
      </w:pPr>
    </w:p>
    <w:p w14:paraId="42B48D08" w14:textId="77777777" w:rsidR="004D529C" w:rsidRDefault="004D529C" w:rsidP="002F5653">
      <w:pPr>
        <w:rPr>
          <w:rFonts w:ascii="Arial" w:hAnsi="Arial" w:cs="Arial"/>
          <w:i/>
          <w:sz w:val="24"/>
          <w:szCs w:val="24"/>
        </w:rPr>
      </w:pPr>
    </w:p>
    <w:p w14:paraId="6499BA0A" w14:textId="77777777" w:rsidR="004D529C" w:rsidRDefault="004D529C" w:rsidP="002F5653">
      <w:pPr>
        <w:rPr>
          <w:rFonts w:ascii="Arial" w:hAnsi="Arial" w:cs="Arial"/>
          <w:i/>
          <w:sz w:val="24"/>
          <w:szCs w:val="24"/>
        </w:rPr>
      </w:pPr>
    </w:p>
    <w:p w14:paraId="53733CE7" w14:textId="77777777" w:rsidR="004D529C" w:rsidRDefault="004D529C" w:rsidP="002F5653">
      <w:pPr>
        <w:rPr>
          <w:rFonts w:ascii="Arial" w:hAnsi="Arial" w:cs="Arial"/>
          <w:i/>
          <w:sz w:val="24"/>
          <w:szCs w:val="24"/>
        </w:rPr>
      </w:pPr>
    </w:p>
    <w:p w14:paraId="6387BEC5" w14:textId="77777777" w:rsidR="004D529C" w:rsidRDefault="004D529C" w:rsidP="002F5653">
      <w:pPr>
        <w:rPr>
          <w:rFonts w:ascii="Arial" w:hAnsi="Arial" w:cs="Arial"/>
          <w:i/>
          <w:sz w:val="24"/>
          <w:szCs w:val="24"/>
        </w:rPr>
      </w:pPr>
    </w:p>
    <w:p w14:paraId="2062139B" w14:textId="77777777" w:rsidR="000B3112" w:rsidRDefault="000B3112" w:rsidP="002F5653">
      <w:pPr>
        <w:rPr>
          <w:rFonts w:ascii="Arial" w:hAnsi="Arial" w:cs="Arial"/>
          <w:i/>
          <w:sz w:val="24"/>
          <w:szCs w:val="24"/>
        </w:rPr>
      </w:pPr>
    </w:p>
    <w:p w14:paraId="4D64CEAE" w14:textId="77777777" w:rsidR="000B3112" w:rsidRPr="00A406E5" w:rsidRDefault="000B3112" w:rsidP="002F5653">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E7AF0E" w14:textId="77777777" w:rsidTr="00152E9D">
        <w:trPr>
          <w:jc w:val="center"/>
        </w:trPr>
        <w:tc>
          <w:tcPr>
            <w:tcW w:w="10670" w:type="dxa"/>
            <w:shd w:val="clear" w:color="auto" w:fill="BFBFBF"/>
          </w:tcPr>
          <w:p w14:paraId="2F59B7A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336BB4" w14:textId="77777777" w:rsidR="00152E9D" w:rsidRPr="00A406E5" w:rsidRDefault="00152E9D" w:rsidP="00152E9D">
      <w:pPr>
        <w:rPr>
          <w:rFonts w:ascii="Arial" w:hAnsi="Arial" w:cs="Arial"/>
        </w:rPr>
      </w:pPr>
    </w:p>
    <w:p w14:paraId="4DB794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B6E73A" w14:textId="77777777" w:rsidR="00152E9D" w:rsidRPr="00A406E5" w:rsidRDefault="00152E9D" w:rsidP="00152E9D">
      <w:pPr>
        <w:rPr>
          <w:rFonts w:ascii="Arial" w:hAnsi="Arial" w:cs="Arial"/>
          <w:b/>
          <w:sz w:val="22"/>
          <w:szCs w:val="22"/>
        </w:rPr>
        <w:sectPr w:rsidR="00152E9D" w:rsidRPr="00A406E5" w:rsidSect="00F31C04">
          <w:headerReference w:type="default" r:id="rId12"/>
          <w:footerReference w:type="default" r:id="rId13"/>
          <w:pgSz w:w="11894" w:h="16834"/>
          <w:pgMar w:top="720" w:right="720" w:bottom="720" w:left="720" w:header="706" w:footer="454" w:gutter="0"/>
          <w:paperSrc w:first="1" w:other="1"/>
          <w:cols w:space="720"/>
          <w:docGrid w:linePitch="272"/>
        </w:sectPr>
      </w:pPr>
    </w:p>
    <w:p w14:paraId="01D15A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4B85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808D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AF84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6E0D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025A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C366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49E5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E466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4033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77940" w14:textId="77777777" w:rsidR="00152E9D" w:rsidRPr="00A406E5" w:rsidRDefault="00152E9D" w:rsidP="00152E9D">
            <w:pPr>
              <w:jc w:val="center"/>
              <w:rPr>
                <w:rFonts w:ascii="Arial" w:hAnsi="Arial" w:cs="Arial"/>
                <w:sz w:val="32"/>
              </w:rPr>
            </w:pPr>
          </w:p>
        </w:tc>
      </w:tr>
      <w:tr w:rsidR="00152E9D" w:rsidRPr="00A406E5" w14:paraId="1F0C92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D10BB" w14:textId="77777777" w:rsidR="00152E9D" w:rsidRPr="00A406E5" w:rsidRDefault="00152E9D" w:rsidP="00152E9D">
            <w:pPr>
              <w:spacing w:after="120"/>
              <w:rPr>
                <w:rFonts w:ascii="Arial" w:hAnsi="Arial" w:cs="Arial"/>
                <w:sz w:val="14"/>
                <w:szCs w:val="14"/>
              </w:rPr>
            </w:pPr>
          </w:p>
          <w:p w14:paraId="5687D2D7" w14:textId="77777777" w:rsidR="00152E9D" w:rsidRPr="00A406E5" w:rsidRDefault="00152E9D" w:rsidP="00152E9D">
            <w:pPr>
              <w:spacing w:after="120"/>
              <w:rPr>
                <w:rFonts w:ascii="Arial" w:hAnsi="Arial" w:cs="Arial"/>
                <w:sz w:val="14"/>
                <w:szCs w:val="14"/>
              </w:rPr>
            </w:pPr>
          </w:p>
          <w:p w14:paraId="33B05427" w14:textId="77777777" w:rsidR="00152E9D" w:rsidRPr="00A406E5" w:rsidRDefault="00152E9D" w:rsidP="00152E9D">
            <w:pPr>
              <w:spacing w:after="120"/>
              <w:rPr>
                <w:rFonts w:ascii="Arial" w:hAnsi="Arial" w:cs="Arial"/>
                <w:sz w:val="14"/>
                <w:szCs w:val="14"/>
              </w:rPr>
            </w:pPr>
          </w:p>
          <w:p w14:paraId="0E99320A" w14:textId="77777777" w:rsidR="00152E9D" w:rsidRPr="00A406E5" w:rsidRDefault="00152E9D" w:rsidP="00152E9D">
            <w:pPr>
              <w:spacing w:after="120"/>
              <w:rPr>
                <w:rFonts w:ascii="Arial" w:hAnsi="Arial" w:cs="Arial"/>
                <w:sz w:val="14"/>
                <w:szCs w:val="14"/>
              </w:rPr>
            </w:pPr>
          </w:p>
          <w:p w14:paraId="26216341" w14:textId="77777777" w:rsidR="00152E9D" w:rsidRPr="00A406E5" w:rsidRDefault="00152E9D" w:rsidP="00152E9D">
            <w:pPr>
              <w:spacing w:after="120"/>
              <w:rPr>
                <w:rFonts w:ascii="Arial" w:hAnsi="Arial" w:cs="Arial"/>
                <w:sz w:val="14"/>
                <w:szCs w:val="14"/>
              </w:rPr>
            </w:pPr>
          </w:p>
          <w:p w14:paraId="69E982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63E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79DC6" w14:textId="77777777" w:rsidR="00152E9D" w:rsidRPr="00A406E5" w:rsidRDefault="00152E9D" w:rsidP="00152E9D">
            <w:pPr>
              <w:jc w:val="center"/>
              <w:rPr>
                <w:rFonts w:ascii="Arial" w:hAnsi="Arial" w:cs="Arial"/>
                <w:sz w:val="32"/>
              </w:rPr>
            </w:pPr>
          </w:p>
        </w:tc>
      </w:tr>
      <w:tr w:rsidR="00152E9D" w:rsidRPr="00A406E5" w14:paraId="20138E75" w14:textId="77777777" w:rsidTr="00A85BFE">
        <w:trPr>
          <w:trHeight w:val="451"/>
        </w:trPr>
        <w:tc>
          <w:tcPr>
            <w:tcW w:w="4169" w:type="pct"/>
            <w:vMerge/>
            <w:tcBorders>
              <w:left w:val="single" w:sz="4" w:space="0" w:color="auto"/>
              <w:bottom w:val="single" w:sz="4" w:space="0" w:color="auto"/>
              <w:right w:val="single" w:sz="4" w:space="0" w:color="auto"/>
            </w:tcBorders>
          </w:tcPr>
          <w:p w14:paraId="406926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ED6CA6" w14:textId="77777777" w:rsidR="00152E9D" w:rsidRPr="00A406E5" w:rsidRDefault="002C701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B6DD865" w14:textId="77777777" w:rsidR="00152E9D" w:rsidRPr="00A406E5" w:rsidRDefault="00152E9D" w:rsidP="00152E9D">
            <w:pPr>
              <w:jc w:val="center"/>
              <w:rPr>
                <w:rFonts w:ascii="Arial" w:hAnsi="Arial" w:cs="Arial"/>
                <w:sz w:val="32"/>
              </w:rPr>
            </w:pPr>
          </w:p>
        </w:tc>
      </w:tr>
      <w:tr w:rsidR="00152E9D" w:rsidRPr="00A406E5" w14:paraId="6F992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4CEA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C691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D5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7C3F67" w14:textId="77777777" w:rsidR="00152E9D" w:rsidRPr="00A406E5" w:rsidRDefault="00152E9D" w:rsidP="00152E9D">
            <w:pPr>
              <w:jc w:val="center"/>
              <w:rPr>
                <w:rFonts w:ascii="Arial" w:hAnsi="Arial" w:cs="Arial"/>
                <w:sz w:val="32"/>
              </w:rPr>
            </w:pPr>
          </w:p>
        </w:tc>
      </w:tr>
      <w:tr w:rsidR="00152E9D" w:rsidRPr="00A406E5" w14:paraId="711AB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1B9EF8" w14:textId="77777777" w:rsidR="00152E9D" w:rsidRPr="00A406E5" w:rsidRDefault="00152E9D" w:rsidP="00152E9D">
            <w:pPr>
              <w:spacing w:after="120"/>
              <w:rPr>
                <w:rFonts w:ascii="Arial" w:hAnsi="Arial" w:cs="Arial"/>
                <w:sz w:val="14"/>
                <w:szCs w:val="14"/>
              </w:rPr>
            </w:pPr>
          </w:p>
          <w:p w14:paraId="7BAE6C07" w14:textId="77777777" w:rsidR="00152E9D" w:rsidRPr="00A406E5" w:rsidRDefault="00152E9D" w:rsidP="00152E9D">
            <w:pPr>
              <w:spacing w:after="120"/>
              <w:rPr>
                <w:rFonts w:ascii="Arial" w:hAnsi="Arial" w:cs="Arial"/>
                <w:sz w:val="14"/>
                <w:szCs w:val="14"/>
              </w:rPr>
            </w:pPr>
          </w:p>
          <w:p w14:paraId="6D7343DF" w14:textId="77777777" w:rsidR="00152E9D" w:rsidRPr="00A406E5" w:rsidRDefault="00152E9D" w:rsidP="00152E9D">
            <w:pPr>
              <w:spacing w:after="120"/>
              <w:rPr>
                <w:rFonts w:ascii="Arial" w:hAnsi="Arial" w:cs="Arial"/>
                <w:sz w:val="14"/>
                <w:szCs w:val="14"/>
              </w:rPr>
            </w:pPr>
          </w:p>
          <w:p w14:paraId="79FFC19D" w14:textId="77777777" w:rsidR="00152E9D" w:rsidRPr="00A406E5" w:rsidRDefault="00152E9D" w:rsidP="00152E9D">
            <w:pPr>
              <w:spacing w:after="120"/>
              <w:rPr>
                <w:rFonts w:ascii="Arial" w:hAnsi="Arial" w:cs="Arial"/>
                <w:sz w:val="14"/>
                <w:szCs w:val="14"/>
              </w:rPr>
            </w:pPr>
          </w:p>
          <w:p w14:paraId="63B38AC3" w14:textId="77777777" w:rsidR="00152E9D" w:rsidRPr="00A406E5" w:rsidRDefault="00152E9D" w:rsidP="00152E9D">
            <w:pPr>
              <w:spacing w:after="120"/>
              <w:rPr>
                <w:rFonts w:ascii="Arial" w:hAnsi="Arial" w:cs="Arial"/>
                <w:sz w:val="14"/>
                <w:szCs w:val="14"/>
              </w:rPr>
            </w:pPr>
          </w:p>
          <w:p w14:paraId="79DF3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22C6D1" w14:textId="77777777" w:rsidR="00152E9D" w:rsidRDefault="00152E9D" w:rsidP="00152E9D">
            <w:pPr>
              <w:jc w:val="center"/>
              <w:rPr>
                <w:rFonts w:ascii="Arial" w:hAnsi="Arial" w:cs="Arial"/>
                <w:sz w:val="32"/>
              </w:rPr>
            </w:pPr>
          </w:p>
          <w:p w14:paraId="6831FDE4" w14:textId="77777777" w:rsidR="002C7012" w:rsidRPr="00A406E5" w:rsidRDefault="002C701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0E5F5FC" w14:textId="77777777" w:rsidR="00152E9D" w:rsidRPr="00A406E5" w:rsidRDefault="00152E9D" w:rsidP="00152E9D">
            <w:pPr>
              <w:jc w:val="center"/>
              <w:rPr>
                <w:rFonts w:ascii="Arial" w:hAnsi="Arial" w:cs="Arial"/>
                <w:sz w:val="32"/>
              </w:rPr>
            </w:pPr>
          </w:p>
        </w:tc>
      </w:tr>
      <w:tr w:rsidR="00152E9D" w:rsidRPr="00A406E5" w14:paraId="277C4341" w14:textId="77777777" w:rsidTr="00A85BFE">
        <w:trPr>
          <w:trHeight w:val="451"/>
        </w:trPr>
        <w:tc>
          <w:tcPr>
            <w:tcW w:w="4169" w:type="pct"/>
            <w:vMerge/>
            <w:tcBorders>
              <w:left w:val="single" w:sz="4" w:space="0" w:color="auto"/>
              <w:bottom w:val="single" w:sz="4" w:space="0" w:color="auto"/>
              <w:right w:val="single" w:sz="4" w:space="0" w:color="auto"/>
            </w:tcBorders>
          </w:tcPr>
          <w:p w14:paraId="2862C9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13A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CF9462" w14:textId="77777777" w:rsidR="00152E9D" w:rsidRPr="00A406E5" w:rsidRDefault="00152E9D" w:rsidP="00152E9D">
            <w:pPr>
              <w:jc w:val="center"/>
              <w:rPr>
                <w:rFonts w:ascii="Arial" w:hAnsi="Arial" w:cs="Arial"/>
                <w:sz w:val="32"/>
              </w:rPr>
            </w:pPr>
          </w:p>
        </w:tc>
      </w:tr>
      <w:tr w:rsidR="00152E9D" w:rsidRPr="00A406E5" w14:paraId="11C92E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CCB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8086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36B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594C5" w14:textId="77777777" w:rsidR="00152E9D" w:rsidRPr="00A406E5" w:rsidRDefault="00152E9D" w:rsidP="00152E9D">
            <w:pPr>
              <w:jc w:val="center"/>
              <w:rPr>
                <w:rFonts w:ascii="Arial" w:hAnsi="Arial" w:cs="Arial"/>
                <w:sz w:val="32"/>
              </w:rPr>
            </w:pPr>
          </w:p>
        </w:tc>
      </w:tr>
      <w:tr w:rsidR="00152E9D" w:rsidRPr="00A406E5" w14:paraId="18D6F8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03CB92" w14:textId="77777777" w:rsidR="00152E9D" w:rsidRPr="00A406E5" w:rsidRDefault="00152E9D" w:rsidP="00152E9D">
            <w:pPr>
              <w:spacing w:after="120"/>
              <w:rPr>
                <w:rFonts w:ascii="Arial" w:hAnsi="Arial" w:cs="Arial"/>
                <w:sz w:val="14"/>
                <w:szCs w:val="14"/>
              </w:rPr>
            </w:pPr>
          </w:p>
          <w:p w14:paraId="22A58592" w14:textId="77777777" w:rsidR="00152E9D" w:rsidRPr="00A406E5" w:rsidRDefault="00152E9D" w:rsidP="00152E9D">
            <w:pPr>
              <w:spacing w:after="120"/>
              <w:rPr>
                <w:rFonts w:ascii="Arial" w:hAnsi="Arial" w:cs="Arial"/>
                <w:sz w:val="14"/>
                <w:szCs w:val="14"/>
              </w:rPr>
            </w:pPr>
          </w:p>
          <w:p w14:paraId="4301EA4F" w14:textId="77777777" w:rsidR="00152E9D" w:rsidRPr="00A406E5" w:rsidRDefault="00152E9D" w:rsidP="00152E9D">
            <w:pPr>
              <w:spacing w:after="120"/>
              <w:rPr>
                <w:rFonts w:ascii="Arial" w:hAnsi="Arial" w:cs="Arial"/>
                <w:sz w:val="14"/>
                <w:szCs w:val="14"/>
              </w:rPr>
            </w:pPr>
          </w:p>
          <w:p w14:paraId="3B86C259" w14:textId="77777777" w:rsidR="00152E9D" w:rsidRPr="00A406E5" w:rsidRDefault="00152E9D" w:rsidP="00152E9D">
            <w:pPr>
              <w:spacing w:after="120"/>
              <w:rPr>
                <w:rFonts w:ascii="Arial" w:hAnsi="Arial" w:cs="Arial"/>
                <w:sz w:val="14"/>
                <w:szCs w:val="14"/>
              </w:rPr>
            </w:pPr>
          </w:p>
          <w:p w14:paraId="3BDAAE84" w14:textId="77777777" w:rsidR="00152E9D" w:rsidRPr="00A406E5" w:rsidRDefault="00152E9D" w:rsidP="00152E9D">
            <w:pPr>
              <w:spacing w:after="120"/>
              <w:rPr>
                <w:rFonts w:ascii="Arial" w:hAnsi="Arial" w:cs="Arial"/>
                <w:sz w:val="14"/>
                <w:szCs w:val="14"/>
              </w:rPr>
            </w:pPr>
          </w:p>
          <w:p w14:paraId="4F65E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EA315" w14:textId="77777777" w:rsidR="00152E9D" w:rsidRDefault="00152E9D" w:rsidP="00152E9D">
            <w:pPr>
              <w:jc w:val="center"/>
              <w:rPr>
                <w:rFonts w:ascii="Arial" w:hAnsi="Arial" w:cs="Arial"/>
                <w:sz w:val="32"/>
              </w:rPr>
            </w:pPr>
          </w:p>
          <w:p w14:paraId="67F31A38" w14:textId="77777777" w:rsidR="002C7012" w:rsidRPr="00A406E5" w:rsidRDefault="002C70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441BC05" w14:textId="77777777" w:rsidR="00152E9D" w:rsidRPr="00A406E5" w:rsidRDefault="00152E9D" w:rsidP="00152E9D">
            <w:pPr>
              <w:jc w:val="center"/>
              <w:rPr>
                <w:rFonts w:ascii="Arial" w:hAnsi="Arial" w:cs="Arial"/>
                <w:sz w:val="32"/>
              </w:rPr>
            </w:pPr>
          </w:p>
        </w:tc>
      </w:tr>
      <w:tr w:rsidR="00152E9D" w:rsidRPr="00A406E5" w14:paraId="199DDFBD" w14:textId="77777777" w:rsidTr="00A85BFE">
        <w:trPr>
          <w:trHeight w:val="451"/>
        </w:trPr>
        <w:tc>
          <w:tcPr>
            <w:tcW w:w="4169" w:type="pct"/>
            <w:vMerge/>
            <w:tcBorders>
              <w:left w:val="single" w:sz="4" w:space="0" w:color="auto"/>
              <w:bottom w:val="single" w:sz="4" w:space="0" w:color="auto"/>
              <w:right w:val="single" w:sz="4" w:space="0" w:color="auto"/>
            </w:tcBorders>
          </w:tcPr>
          <w:p w14:paraId="0A00EF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F0E4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7CFA60" w14:textId="77777777" w:rsidR="00152E9D" w:rsidRPr="00A406E5" w:rsidRDefault="00152E9D" w:rsidP="00152E9D">
            <w:pPr>
              <w:jc w:val="center"/>
              <w:rPr>
                <w:rFonts w:ascii="Arial" w:hAnsi="Arial" w:cs="Arial"/>
                <w:sz w:val="32"/>
              </w:rPr>
            </w:pPr>
          </w:p>
        </w:tc>
      </w:tr>
      <w:tr w:rsidR="00152E9D" w:rsidRPr="00A406E5" w14:paraId="4C6A1A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9D05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DED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F0E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A76BD" w14:textId="77777777" w:rsidR="00152E9D" w:rsidRPr="00A406E5" w:rsidRDefault="00152E9D" w:rsidP="00152E9D">
            <w:pPr>
              <w:jc w:val="center"/>
              <w:rPr>
                <w:rFonts w:ascii="Arial" w:hAnsi="Arial" w:cs="Arial"/>
                <w:sz w:val="32"/>
              </w:rPr>
            </w:pPr>
          </w:p>
        </w:tc>
      </w:tr>
      <w:tr w:rsidR="00152E9D" w:rsidRPr="00A406E5" w14:paraId="64B3B0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778746" w14:textId="77777777" w:rsidR="00152E9D" w:rsidRPr="00A406E5" w:rsidRDefault="00152E9D" w:rsidP="00152E9D">
            <w:pPr>
              <w:spacing w:after="120"/>
              <w:rPr>
                <w:rFonts w:ascii="Arial" w:hAnsi="Arial" w:cs="Arial"/>
                <w:sz w:val="14"/>
                <w:szCs w:val="14"/>
              </w:rPr>
            </w:pPr>
          </w:p>
          <w:p w14:paraId="0D8D54A3" w14:textId="77777777" w:rsidR="00152E9D" w:rsidRPr="00A406E5" w:rsidRDefault="00152E9D" w:rsidP="00152E9D">
            <w:pPr>
              <w:spacing w:after="120"/>
              <w:rPr>
                <w:rFonts w:ascii="Arial" w:hAnsi="Arial" w:cs="Arial"/>
                <w:sz w:val="14"/>
                <w:szCs w:val="14"/>
              </w:rPr>
            </w:pPr>
          </w:p>
          <w:p w14:paraId="01F49A48" w14:textId="77777777" w:rsidR="00152E9D" w:rsidRPr="00A406E5" w:rsidRDefault="00152E9D" w:rsidP="00152E9D">
            <w:pPr>
              <w:spacing w:after="120"/>
              <w:rPr>
                <w:rFonts w:ascii="Arial" w:hAnsi="Arial" w:cs="Arial"/>
                <w:sz w:val="14"/>
                <w:szCs w:val="14"/>
              </w:rPr>
            </w:pPr>
          </w:p>
          <w:p w14:paraId="1FCF5DF4" w14:textId="77777777" w:rsidR="00152E9D" w:rsidRPr="00A406E5" w:rsidRDefault="00152E9D" w:rsidP="00152E9D">
            <w:pPr>
              <w:spacing w:after="120"/>
              <w:rPr>
                <w:rFonts w:ascii="Arial" w:hAnsi="Arial" w:cs="Arial"/>
                <w:sz w:val="14"/>
                <w:szCs w:val="14"/>
              </w:rPr>
            </w:pPr>
          </w:p>
          <w:p w14:paraId="71540A0B" w14:textId="77777777" w:rsidR="00152E9D" w:rsidRPr="00A406E5" w:rsidRDefault="00152E9D" w:rsidP="00152E9D">
            <w:pPr>
              <w:spacing w:after="120"/>
              <w:rPr>
                <w:rFonts w:ascii="Arial" w:hAnsi="Arial" w:cs="Arial"/>
                <w:sz w:val="14"/>
                <w:szCs w:val="14"/>
              </w:rPr>
            </w:pPr>
          </w:p>
          <w:p w14:paraId="40124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F8236" w14:textId="77777777" w:rsidR="00152E9D" w:rsidRDefault="00152E9D" w:rsidP="00152E9D">
            <w:pPr>
              <w:jc w:val="center"/>
              <w:rPr>
                <w:rFonts w:ascii="Arial" w:hAnsi="Arial" w:cs="Arial"/>
                <w:sz w:val="32"/>
              </w:rPr>
            </w:pPr>
          </w:p>
          <w:p w14:paraId="2603114F" w14:textId="77777777" w:rsidR="002C7012" w:rsidRPr="00A406E5" w:rsidRDefault="002C70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EBBC64F" w14:textId="77777777" w:rsidR="00152E9D" w:rsidRPr="00A406E5" w:rsidRDefault="00152E9D" w:rsidP="00152E9D">
            <w:pPr>
              <w:jc w:val="center"/>
              <w:rPr>
                <w:rFonts w:ascii="Arial" w:hAnsi="Arial" w:cs="Arial"/>
                <w:sz w:val="32"/>
              </w:rPr>
            </w:pPr>
          </w:p>
        </w:tc>
      </w:tr>
      <w:tr w:rsidR="00152E9D" w:rsidRPr="00A406E5" w14:paraId="79F060C3" w14:textId="77777777" w:rsidTr="00A85BFE">
        <w:trPr>
          <w:trHeight w:val="450"/>
        </w:trPr>
        <w:tc>
          <w:tcPr>
            <w:tcW w:w="4169" w:type="pct"/>
            <w:vMerge/>
            <w:tcBorders>
              <w:left w:val="single" w:sz="4" w:space="0" w:color="auto"/>
              <w:bottom w:val="single" w:sz="4" w:space="0" w:color="auto"/>
              <w:right w:val="single" w:sz="4" w:space="0" w:color="auto"/>
            </w:tcBorders>
          </w:tcPr>
          <w:p w14:paraId="5C962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140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51E5F9" w14:textId="77777777" w:rsidR="00152E9D" w:rsidRPr="00A406E5" w:rsidRDefault="00152E9D" w:rsidP="00152E9D">
            <w:pPr>
              <w:jc w:val="center"/>
              <w:rPr>
                <w:rFonts w:ascii="Arial" w:hAnsi="Arial" w:cs="Arial"/>
                <w:sz w:val="32"/>
              </w:rPr>
            </w:pPr>
          </w:p>
        </w:tc>
      </w:tr>
      <w:tr w:rsidR="00152E9D" w:rsidRPr="00A406E5" w14:paraId="4609AE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D1A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BB89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9C22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E3F92" w14:textId="77777777" w:rsidR="00152E9D" w:rsidRPr="00A406E5" w:rsidRDefault="00152E9D" w:rsidP="00152E9D">
            <w:pPr>
              <w:jc w:val="center"/>
              <w:rPr>
                <w:rFonts w:ascii="Arial" w:hAnsi="Arial" w:cs="Arial"/>
                <w:sz w:val="32"/>
              </w:rPr>
            </w:pPr>
          </w:p>
        </w:tc>
      </w:tr>
      <w:tr w:rsidR="00152E9D" w:rsidRPr="00A406E5" w14:paraId="33F865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81554F" w14:textId="77777777" w:rsidR="00152E9D" w:rsidRPr="00A406E5" w:rsidRDefault="00152E9D" w:rsidP="00152E9D">
            <w:pPr>
              <w:spacing w:after="120"/>
              <w:rPr>
                <w:rFonts w:ascii="Arial" w:hAnsi="Arial" w:cs="Arial"/>
                <w:sz w:val="14"/>
                <w:szCs w:val="14"/>
              </w:rPr>
            </w:pPr>
          </w:p>
          <w:p w14:paraId="08B2B0F0" w14:textId="77777777" w:rsidR="00152E9D" w:rsidRPr="00A406E5" w:rsidRDefault="00152E9D" w:rsidP="00152E9D">
            <w:pPr>
              <w:spacing w:after="120"/>
              <w:rPr>
                <w:rFonts w:ascii="Arial" w:hAnsi="Arial" w:cs="Arial"/>
                <w:sz w:val="14"/>
                <w:szCs w:val="14"/>
              </w:rPr>
            </w:pPr>
          </w:p>
          <w:p w14:paraId="4A3A96C4" w14:textId="77777777" w:rsidR="00152E9D" w:rsidRPr="00A406E5" w:rsidRDefault="00152E9D" w:rsidP="00152E9D">
            <w:pPr>
              <w:spacing w:after="120"/>
              <w:rPr>
                <w:rFonts w:ascii="Arial" w:hAnsi="Arial" w:cs="Arial"/>
                <w:sz w:val="14"/>
                <w:szCs w:val="14"/>
              </w:rPr>
            </w:pPr>
          </w:p>
          <w:p w14:paraId="44B6C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FFC09" w14:textId="77777777" w:rsidR="00152E9D" w:rsidRDefault="00152E9D" w:rsidP="002C7012">
            <w:pPr>
              <w:rPr>
                <w:rFonts w:ascii="Arial" w:hAnsi="Arial" w:cs="Arial"/>
                <w:sz w:val="32"/>
              </w:rPr>
            </w:pPr>
          </w:p>
          <w:p w14:paraId="58C4C660" w14:textId="77777777" w:rsidR="002C7012" w:rsidRPr="00A406E5" w:rsidRDefault="002C7012" w:rsidP="002C7012">
            <w:pP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FFB3A4D" w14:textId="77777777" w:rsidR="00152E9D" w:rsidRPr="00A406E5" w:rsidRDefault="00152E9D" w:rsidP="00152E9D">
            <w:pPr>
              <w:jc w:val="center"/>
              <w:rPr>
                <w:rFonts w:ascii="Arial" w:hAnsi="Arial" w:cs="Arial"/>
                <w:sz w:val="32"/>
              </w:rPr>
            </w:pPr>
          </w:p>
        </w:tc>
      </w:tr>
      <w:tr w:rsidR="00152E9D" w:rsidRPr="00A406E5" w14:paraId="6EB940F6" w14:textId="77777777" w:rsidTr="00A85BFE">
        <w:trPr>
          <w:trHeight w:val="450"/>
        </w:trPr>
        <w:tc>
          <w:tcPr>
            <w:tcW w:w="4169" w:type="pct"/>
            <w:vMerge/>
            <w:tcBorders>
              <w:left w:val="single" w:sz="4" w:space="0" w:color="auto"/>
              <w:bottom w:val="single" w:sz="4" w:space="0" w:color="auto"/>
              <w:right w:val="single" w:sz="4" w:space="0" w:color="auto"/>
            </w:tcBorders>
          </w:tcPr>
          <w:p w14:paraId="5B513A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A33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0CBD9" w14:textId="77777777" w:rsidR="00152E9D" w:rsidRPr="00A406E5" w:rsidRDefault="00152E9D" w:rsidP="00152E9D">
            <w:pPr>
              <w:jc w:val="center"/>
              <w:rPr>
                <w:rFonts w:ascii="Arial" w:hAnsi="Arial" w:cs="Arial"/>
                <w:sz w:val="32"/>
              </w:rPr>
            </w:pPr>
          </w:p>
        </w:tc>
      </w:tr>
    </w:tbl>
    <w:p w14:paraId="53FE04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21D51C" w14:textId="77777777" w:rsidTr="00152E9D">
        <w:trPr>
          <w:cantSplit/>
        </w:trPr>
        <w:tc>
          <w:tcPr>
            <w:tcW w:w="6062" w:type="dxa"/>
            <w:vMerge w:val="restart"/>
            <w:shd w:val="pct15" w:color="auto" w:fill="auto"/>
            <w:vAlign w:val="center"/>
          </w:tcPr>
          <w:p w14:paraId="52FB67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B473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B105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44B3B" w14:textId="77777777" w:rsidTr="00152E9D">
        <w:trPr>
          <w:cantSplit/>
        </w:trPr>
        <w:tc>
          <w:tcPr>
            <w:tcW w:w="6062" w:type="dxa"/>
            <w:vMerge/>
            <w:vAlign w:val="bottom"/>
          </w:tcPr>
          <w:p w14:paraId="68F993F9" w14:textId="77777777" w:rsidR="00152E9D" w:rsidRPr="00A406E5" w:rsidRDefault="00152E9D" w:rsidP="00152E9D">
            <w:pPr>
              <w:rPr>
                <w:rFonts w:ascii="Arial" w:hAnsi="Arial" w:cs="Arial"/>
              </w:rPr>
            </w:pPr>
          </w:p>
        </w:tc>
        <w:tc>
          <w:tcPr>
            <w:tcW w:w="2903" w:type="dxa"/>
            <w:vAlign w:val="bottom"/>
          </w:tcPr>
          <w:p w14:paraId="49AE9A9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6D523F" w14:textId="77777777" w:rsidR="00152E9D" w:rsidRPr="00A406E5" w:rsidRDefault="00152E9D" w:rsidP="00152E9D">
            <w:pPr>
              <w:jc w:val="center"/>
              <w:rPr>
                <w:rFonts w:ascii="Arial" w:hAnsi="Arial" w:cs="Arial"/>
                <w:sz w:val="12"/>
                <w:szCs w:val="12"/>
              </w:rPr>
            </w:pPr>
          </w:p>
        </w:tc>
        <w:tc>
          <w:tcPr>
            <w:tcW w:w="1060" w:type="dxa"/>
            <w:vMerge/>
            <w:vAlign w:val="bottom"/>
          </w:tcPr>
          <w:p w14:paraId="5EF907FD" w14:textId="77777777" w:rsidR="00152E9D" w:rsidRPr="00A406E5" w:rsidRDefault="00152E9D" w:rsidP="00152E9D">
            <w:pPr>
              <w:ind w:leftChars="71" w:left="142"/>
              <w:rPr>
                <w:rFonts w:ascii="Arial" w:hAnsi="Arial" w:cs="Arial"/>
              </w:rPr>
            </w:pPr>
          </w:p>
        </w:tc>
      </w:tr>
      <w:tr w:rsidR="00152E9D" w:rsidRPr="00A406E5" w14:paraId="13D79428" w14:textId="77777777" w:rsidTr="00152E9D">
        <w:trPr>
          <w:cantSplit/>
        </w:trPr>
        <w:tc>
          <w:tcPr>
            <w:tcW w:w="6062" w:type="dxa"/>
            <w:vMerge/>
            <w:vAlign w:val="bottom"/>
          </w:tcPr>
          <w:p w14:paraId="29B6D380" w14:textId="77777777" w:rsidR="00152E9D" w:rsidRPr="00A406E5" w:rsidRDefault="00152E9D" w:rsidP="00152E9D">
            <w:pPr>
              <w:rPr>
                <w:rFonts w:ascii="Arial" w:hAnsi="Arial" w:cs="Arial"/>
              </w:rPr>
            </w:pPr>
          </w:p>
        </w:tc>
        <w:tc>
          <w:tcPr>
            <w:tcW w:w="2903" w:type="dxa"/>
            <w:vAlign w:val="bottom"/>
          </w:tcPr>
          <w:p w14:paraId="65DCB0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760BD2" w14:textId="77777777" w:rsidR="00152E9D" w:rsidRPr="00A406E5" w:rsidRDefault="00152E9D" w:rsidP="00152E9D">
            <w:pPr>
              <w:jc w:val="center"/>
              <w:rPr>
                <w:rFonts w:ascii="Arial" w:hAnsi="Arial" w:cs="Arial"/>
                <w:sz w:val="12"/>
                <w:szCs w:val="12"/>
              </w:rPr>
            </w:pPr>
          </w:p>
        </w:tc>
        <w:tc>
          <w:tcPr>
            <w:tcW w:w="1060" w:type="dxa"/>
            <w:vMerge/>
            <w:vAlign w:val="bottom"/>
          </w:tcPr>
          <w:p w14:paraId="71B04F1A" w14:textId="77777777" w:rsidR="00152E9D" w:rsidRPr="00A406E5" w:rsidRDefault="00152E9D" w:rsidP="00152E9D">
            <w:pPr>
              <w:ind w:firstLineChars="141" w:firstLine="282"/>
              <w:rPr>
                <w:rFonts w:ascii="Arial" w:hAnsi="Arial" w:cs="Arial"/>
              </w:rPr>
            </w:pPr>
          </w:p>
        </w:tc>
      </w:tr>
    </w:tbl>
    <w:p w14:paraId="505B71CF" w14:textId="77777777" w:rsidR="00C073F1" w:rsidRDefault="00C073F1" w:rsidP="00152E9D">
      <w:pPr>
        <w:rPr>
          <w:rFonts w:ascii="Arial" w:hAnsi="Arial" w:cs="Arial"/>
        </w:rPr>
      </w:pPr>
    </w:p>
    <w:p w14:paraId="5F2A03A4" w14:textId="77777777" w:rsidR="00C073F1" w:rsidRDefault="00C073F1" w:rsidP="00152E9D">
      <w:pPr>
        <w:rPr>
          <w:rFonts w:ascii="Arial" w:hAnsi="Arial" w:cs="Arial"/>
        </w:rPr>
      </w:pPr>
    </w:p>
    <w:p w14:paraId="058B57AC" w14:textId="77777777" w:rsidR="000B3112" w:rsidRDefault="000B3112" w:rsidP="00152E9D">
      <w:pPr>
        <w:rPr>
          <w:rFonts w:ascii="Arial" w:hAnsi="Arial" w:cs="Arial"/>
          <w:vanish/>
        </w:rPr>
        <w:sectPr w:rsidR="000B3112" w:rsidSect="00F61A20">
          <w:footerReference w:type="default" r:id="rId14"/>
          <w:type w:val="continuous"/>
          <w:pgSz w:w="11894" w:h="16834"/>
          <w:pgMar w:top="720" w:right="720" w:bottom="720" w:left="720" w:header="706" w:footer="706" w:gutter="0"/>
          <w:paperSrc w:first="1" w:other="1"/>
          <w:cols w:space="720"/>
        </w:sectPr>
      </w:pPr>
    </w:p>
    <w:p w14:paraId="4DAF0A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2605A9" w14:textId="77777777" w:rsidR="00C073F1" w:rsidRPr="00A406E5" w:rsidRDefault="00C073F1" w:rsidP="00152E9D">
      <w:pPr>
        <w:rPr>
          <w:rFonts w:ascii="Arial" w:hAnsi="Arial" w:cs="Arial"/>
          <w:vanish/>
        </w:rPr>
      </w:pPr>
    </w:p>
    <w:p w14:paraId="00B40F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CFA4066" w14:textId="77777777" w:rsidTr="00527E60">
        <w:tc>
          <w:tcPr>
            <w:tcW w:w="13858" w:type="dxa"/>
            <w:shd w:val="clear" w:color="auto" w:fill="FF99FF"/>
          </w:tcPr>
          <w:p w14:paraId="16CDB7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856D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82D78D1" w14:textId="77777777" w:rsidTr="000B3112">
        <w:tc>
          <w:tcPr>
            <w:tcW w:w="13948" w:type="dxa"/>
            <w:shd w:val="clear" w:color="auto" w:fill="FF99FF"/>
          </w:tcPr>
          <w:p w14:paraId="34CF1A37" w14:textId="77777777" w:rsidR="00527E60" w:rsidRPr="00D9771E" w:rsidRDefault="00527E60" w:rsidP="000B3112">
            <w:pPr>
              <w:rPr>
                <w:rFonts w:ascii="Arial" w:hAnsi="Arial" w:cs="Arial"/>
                <w:b/>
              </w:rPr>
            </w:pPr>
            <w:r>
              <w:rPr>
                <w:rFonts w:ascii="Arial" w:hAnsi="Arial" w:cs="Arial"/>
                <w:b/>
              </w:rPr>
              <w:t>Level 5</w:t>
            </w:r>
          </w:p>
        </w:tc>
      </w:tr>
      <w:tr w:rsidR="00527E60" w:rsidRPr="00D9771E" w14:paraId="0593E794" w14:textId="77777777" w:rsidTr="000B3112">
        <w:tc>
          <w:tcPr>
            <w:tcW w:w="13948" w:type="dxa"/>
            <w:shd w:val="clear" w:color="auto" w:fill="FFCCFF"/>
          </w:tcPr>
          <w:p w14:paraId="53808C51" w14:textId="77777777" w:rsidR="00527E60" w:rsidRPr="00B669B1" w:rsidRDefault="002878BF" w:rsidP="000B311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627DEA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3345213" w14:textId="77777777" w:rsidTr="000B3112">
        <w:trPr>
          <w:tblHeader/>
        </w:trPr>
        <w:tc>
          <w:tcPr>
            <w:tcW w:w="1735" w:type="dxa"/>
            <w:shd w:val="clear" w:color="auto" w:fill="FF99FF"/>
          </w:tcPr>
          <w:p w14:paraId="12965862" w14:textId="77777777" w:rsidR="00527E60" w:rsidRPr="00C73F6F" w:rsidRDefault="00527E60" w:rsidP="000B311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CC970A8"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6F3BAB1"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F4DF417"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SATISFACTORY</w:t>
            </w:r>
          </w:p>
          <w:p w14:paraId="3C99DD63" w14:textId="77777777" w:rsidR="00527E60" w:rsidRPr="00D9771E" w:rsidRDefault="00527E60" w:rsidP="000B31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CF004B"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GOOD</w:t>
            </w:r>
          </w:p>
          <w:p w14:paraId="214B3B94" w14:textId="77777777" w:rsidR="00527E60" w:rsidRPr="00D9771E" w:rsidRDefault="00527E60" w:rsidP="000B311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E3959D5"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VERY GOOD</w:t>
            </w:r>
          </w:p>
          <w:p w14:paraId="59381BA4" w14:textId="77777777" w:rsidR="00527E60" w:rsidRPr="00D9771E" w:rsidRDefault="00527E60" w:rsidP="000B311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89458F"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EXCELLENT</w:t>
            </w:r>
          </w:p>
          <w:p w14:paraId="253E56C4" w14:textId="77777777" w:rsidR="00527E60" w:rsidRPr="00D9771E" w:rsidRDefault="00527E60" w:rsidP="000B31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93728B"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EXCEPTIONAL</w:t>
            </w:r>
          </w:p>
          <w:p w14:paraId="2A9E3A6E" w14:textId="77777777" w:rsidR="00527E60" w:rsidRPr="00D9771E" w:rsidRDefault="00527E60" w:rsidP="000B31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1EDD9A6" w14:textId="77777777" w:rsidTr="000B3112">
        <w:trPr>
          <w:tblHeader/>
        </w:trPr>
        <w:tc>
          <w:tcPr>
            <w:tcW w:w="1735" w:type="dxa"/>
            <w:shd w:val="clear" w:color="auto" w:fill="FF99FF"/>
          </w:tcPr>
          <w:p w14:paraId="593D5AA6" w14:textId="77777777" w:rsidR="00527E60" w:rsidRPr="00D9771E" w:rsidRDefault="00527E60" w:rsidP="000B311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CB718A"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4CF8FCE" w14:textId="77777777" w:rsidR="00527E60" w:rsidRPr="00D9771E" w:rsidRDefault="00527E60" w:rsidP="000B311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9CC8F0D"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98CEEC"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C470E78"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D031086" w14:textId="77777777" w:rsidR="00527E60" w:rsidRPr="00D9771E" w:rsidRDefault="00527E60" w:rsidP="000B31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99DB322" w14:textId="77777777" w:rsidR="00527E60" w:rsidRPr="00D9771E" w:rsidRDefault="00527E60" w:rsidP="000B31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C9AEE7A" w14:textId="77777777" w:rsidTr="000B3112">
        <w:tc>
          <w:tcPr>
            <w:tcW w:w="1735" w:type="dxa"/>
            <w:shd w:val="clear" w:color="auto" w:fill="FF99FF"/>
          </w:tcPr>
          <w:p w14:paraId="1CC374EC" w14:textId="77777777" w:rsidR="00527E60" w:rsidRPr="00F65EEE" w:rsidRDefault="00527E60" w:rsidP="000B31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693D62" w14:textId="77777777" w:rsidR="00527E60" w:rsidRPr="00F65EEE" w:rsidRDefault="00527E60" w:rsidP="000B31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649333" w14:textId="77777777" w:rsidR="00527E60" w:rsidRDefault="00527E60" w:rsidP="000B31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FC0A6" w14:textId="77777777" w:rsidR="00527E60" w:rsidRPr="00B669B1" w:rsidRDefault="00527E60" w:rsidP="000B311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3E9830" w14:textId="77777777" w:rsidR="00527E60" w:rsidRPr="00B669B1" w:rsidRDefault="00527E60" w:rsidP="000B311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615B41" w14:textId="77777777" w:rsidR="00527E60" w:rsidRPr="00B669B1" w:rsidRDefault="00527E60" w:rsidP="000B311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F6A314" w14:textId="77777777" w:rsidR="00527E60" w:rsidRPr="00B669B1" w:rsidRDefault="00527E60" w:rsidP="000B311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DB27A2" w14:textId="77777777" w:rsidR="00527E60" w:rsidRPr="00B669B1" w:rsidRDefault="00527E60" w:rsidP="000B311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F8C44E0" w14:textId="77777777" w:rsidR="00527E60" w:rsidRPr="00B669B1" w:rsidRDefault="00527E60" w:rsidP="000B311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3B02BF" w14:textId="77777777" w:rsidR="00527E60" w:rsidRPr="00B669B1" w:rsidRDefault="00527E60" w:rsidP="000B311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E503CB" w14:textId="77777777" w:rsidR="00527E60" w:rsidRPr="00B669B1" w:rsidRDefault="00527E60" w:rsidP="000B311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1CF7B9B" w14:textId="77777777" w:rsidR="00527E60" w:rsidRPr="00B669B1" w:rsidRDefault="00527E60" w:rsidP="000B311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5C29F" w14:textId="77777777" w:rsidR="00527E60" w:rsidRPr="00B669B1" w:rsidRDefault="00527E60" w:rsidP="000B311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C83B61" w14:textId="77777777" w:rsidR="00527E60" w:rsidRPr="00B669B1" w:rsidRDefault="00527E60" w:rsidP="000B311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B2C869F" w14:textId="77777777" w:rsidTr="000B3112">
        <w:tc>
          <w:tcPr>
            <w:tcW w:w="1735" w:type="dxa"/>
            <w:shd w:val="clear" w:color="auto" w:fill="FF99FF"/>
          </w:tcPr>
          <w:p w14:paraId="6EBB8A12" w14:textId="77777777" w:rsidR="00527E60" w:rsidRPr="00D9771E" w:rsidRDefault="00527E60" w:rsidP="000B311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CC6E2"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E5686C6" w14:textId="77777777" w:rsidR="00527E60" w:rsidRPr="00B669B1" w:rsidRDefault="00527E60" w:rsidP="000B311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87D1605" w14:textId="77777777" w:rsidR="00527E60" w:rsidRPr="00B669B1" w:rsidRDefault="00527E60" w:rsidP="000B311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2B194"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36D08"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B1AA5E5" w14:textId="77777777" w:rsidR="00527E60" w:rsidRPr="00B669B1" w:rsidRDefault="00527E60" w:rsidP="000B311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5B21CC" w14:textId="77777777" w:rsidR="00527E60" w:rsidRPr="00B669B1" w:rsidRDefault="00527E60" w:rsidP="000B311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391696D" w14:textId="77777777" w:rsidTr="000B3112">
        <w:tc>
          <w:tcPr>
            <w:tcW w:w="1735" w:type="dxa"/>
            <w:shd w:val="clear" w:color="auto" w:fill="FF99FF"/>
          </w:tcPr>
          <w:p w14:paraId="363550BD" w14:textId="77777777" w:rsidR="00527E60" w:rsidRDefault="00527E60" w:rsidP="000B31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67275F" w14:textId="77777777" w:rsidR="00527E60" w:rsidRPr="00F65EEE" w:rsidRDefault="00527E60" w:rsidP="000B311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5E30A5" w14:textId="77777777" w:rsidR="00527E60" w:rsidRDefault="00527E60" w:rsidP="000B311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E7CE834" w14:textId="77777777" w:rsidR="00527E60" w:rsidRDefault="00527E60" w:rsidP="000B311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E510EB" w14:textId="77777777" w:rsidR="00527E60" w:rsidRPr="00B669B1" w:rsidRDefault="00527E60" w:rsidP="000B3112">
            <w:pPr>
              <w:rPr>
                <w:rFonts w:ascii="Arial" w:hAnsi="Arial" w:cs="Arial"/>
              </w:rPr>
            </w:pPr>
          </w:p>
        </w:tc>
        <w:tc>
          <w:tcPr>
            <w:tcW w:w="1736" w:type="dxa"/>
          </w:tcPr>
          <w:p w14:paraId="16C6F54B" w14:textId="77777777" w:rsidR="00527E60" w:rsidRPr="00B669B1" w:rsidRDefault="00527E60" w:rsidP="000B311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BD03A1" w14:textId="77777777" w:rsidR="00527E60" w:rsidRPr="00B669B1" w:rsidRDefault="00527E60" w:rsidP="000B311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34118F9" w14:textId="77777777" w:rsidR="00527E60" w:rsidRDefault="00527E60" w:rsidP="000B311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67C7FF" w14:textId="77777777" w:rsidR="00527E60" w:rsidRPr="00E518DC" w:rsidRDefault="00527E60" w:rsidP="000B3112">
            <w:pPr>
              <w:rPr>
                <w:rFonts w:ascii="Arial" w:hAnsi="Arial" w:cs="Arial"/>
              </w:rPr>
            </w:pPr>
          </w:p>
          <w:p w14:paraId="7F705CAC" w14:textId="77777777" w:rsidR="00527E60" w:rsidRPr="00B669B1" w:rsidRDefault="00527E60" w:rsidP="000B3112">
            <w:pPr>
              <w:rPr>
                <w:rFonts w:ascii="Arial" w:hAnsi="Arial" w:cs="Arial"/>
              </w:rPr>
            </w:pPr>
          </w:p>
        </w:tc>
        <w:tc>
          <w:tcPr>
            <w:tcW w:w="1736" w:type="dxa"/>
          </w:tcPr>
          <w:p w14:paraId="14A026ED" w14:textId="77777777" w:rsidR="00527E60" w:rsidRPr="00B669B1" w:rsidRDefault="00527E60" w:rsidP="000B311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F021010" w14:textId="77777777" w:rsidR="00527E60" w:rsidRPr="00B669B1" w:rsidRDefault="00527E60" w:rsidP="000B311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2F17F7" w14:textId="77777777" w:rsidR="00527E60" w:rsidRPr="00B669B1" w:rsidRDefault="00527E60" w:rsidP="000B311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2B75CFC" w14:textId="77777777" w:rsidR="00527E60" w:rsidRPr="00B669B1" w:rsidRDefault="00527E60" w:rsidP="000B3112">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F770BF0" w14:textId="77777777" w:rsidR="00527E60" w:rsidRDefault="00527E60" w:rsidP="000B311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11A83D" w14:textId="77777777" w:rsidR="00527E60" w:rsidRPr="00B669B1" w:rsidRDefault="00527E60" w:rsidP="000B311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717012E2" w14:textId="77777777" w:rsidR="00527E60" w:rsidRPr="00B669B1" w:rsidRDefault="00527E60" w:rsidP="000B3112">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3C06708C" w14:textId="77777777" w:rsidTr="000B3112">
        <w:tc>
          <w:tcPr>
            <w:tcW w:w="1735" w:type="dxa"/>
            <w:shd w:val="clear" w:color="auto" w:fill="FF99FF"/>
          </w:tcPr>
          <w:p w14:paraId="2C866838" w14:textId="77777777" w:rsidR="00527E60" w:rsidRDefault="00527E60" w:rsidP="000B311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FC4B" w14:textId="77777777" w:rsidR="00527E60" w:rsidRPr="002E6269" w:rsidRDefault="00527E60" w:rsidP="000B311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FD39BD1" w14:textId="77777777" w:rsidR="00527E60" w:rsidRPr="00B669B1" w:rsidRDefault="00527E60" w:rsidP="000B311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0D8135" w14:textId="77777777" w:rsidR="00527E60" w:rsidRDefault="00527E60" w:rsidP="000B3112">
            <w:pPr>
              <w:rPr>
                <w:rFonts w:ascii="Arial" w:hAnsi="Arial" w:cs="Arial"/>
              </w:rPr>
            </w:pPr>
            <w:r w:rsidRPr="00B669B1">
              <w:rPr>
                <w:rFonts w:ascii="Arial" w:hAnsi="Arial" w:cs="Arial"/>
              </w:rPr>
              <w:t>Little or no appreciation of the context of the application.</w:t>
            </w:r>
          </w:p>
          <w:p w14:paraId="2522B7C1" w14:textId="77777777" w:rsidR="00527E60" w:rsidRDefault="00527E60" w:rsidP="000B311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FF0375D" w14:textId="77777777" w:rsidR="00527E60" w:rsidRPr="00B669B1" w:rsidRDefault="00527E60" w:rsidP="000B311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88B2DD" w14:textId="77777777" w:rsidR="00527E60" w:rsidRDefault="00527E60" w:rsidP="000B311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42BE74" w14:textId="77777777" w:rsidR="00527E60" w:rsidRPr="00B669B1" w:rsidRDefault="00527E60" w:rsidP="000B311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B91067D" w14:textId="77777777" w:rsidR="00527E60" w:rsidRPr="00B669B1" w:rsidRDefault="00527E60" w:rsidP="000B3112">
            <w:pPr>
              <w:rPr>
                <w:rFonts w:ascii="Arial" w:hAnsi="Arial" w:cs="Arial"/>
              </w:rPr>
            </w:pPr>
          </w:p>
          <w:p w14:paraId="25B2B28B" w14:textId="77777777" w:rsidR="00527E60" w:rsidRPr="00B669B1" w:rsidRDefault="00527E60" w:rsidP="000B3112">
            <w:pPr>
              <w:rPr>
                <w:rFonts w:ascii="Arial" w:hAnsi="Arial" w:cs="Arial"/>
              </w:rPr>
            </w:pPr>
          </w:p>
        </w:tc>
        <w:tc>
          <w:tcPr>
            <w:tcW w:w="1736" w:type="dxa"/>
          </w:tcPr>
          <w:p w14:paraId="53784B26" w14:textId="77777777" w:rsidR="00527E60" w:rsidRPr="00B669B1" w:rsidRDefault="00527E60" w:rsidP="000B311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8E7C3AD" w14:textId="77777777" w:rsidR="00527E60" w:rsidRDefault="00527E60" w:rsidP="000B311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E4A99A3" w14:textId="77777777" w:rsidR="00527E60" w:rsidRPr="00B669B1" w:rsidRDefault="00527E60" w:rsidP="000B311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EF50199" w14:textId="77777777" w:rsidR="00527E60" w:rsidRPr="00B669B1" w:rsidRDefault="00527E60" w:rsidP="000B311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4AF5F7" w14:textId="77777777" w:rsidR="00527E60" w:rsidRDefault="00527E60" w:rsidP="000B311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CAE517" w14:textId="77777777" w:rsidR="00527E60" w:rsidRPr="00B669B1" w:rsidRDefault="00527E60" w:rsidP="000B311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8C36D75" w14:textId="77777777" w:rsidR="00527E60" w:rsidRPr="00B669B1" w:rsidRDefault="00527E60" w:rsidP="000B311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4B13FF" w14:textId="77777777" w:rsidR="00527E60" w:rsidRPr="00B669B1" w:rsidRDefault="00527E60" w:rsidP="000B311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4AE617" w14:textId="77777777" w:rsidR="00527E60" w:rsidRPr="00B669B1" w:rsidRDefault="00527E60" w:rsidP="000B3112">
            <w:pPr>
              <w:rPr>
                <w:rFonts w:ascii="Arial" w:hAnsi="Arial" w:cs="Arial"/>
              </w:rPr>
            </w:pPr>
            <w:r w:rsidRPr="00B669B1">
              <w:rPr>
                <w:rFonts w:ascii="Arial" w:hAnsi="Arial" w:cs="Arial"/>
              </w:rPr>
              <w:t xml:space="preserve">Evidence of some creativity. </w:t>
            </w:r>
          </w:p>
        </w:tc>
        <w:tc>
          <w:tcPr>
            <w:tcW w:w="1736" w:type="dxa"/>
          </w:tcPr>
          <w:p w14:paraId="6F69F2FE" w14:textId="77777777" w:rsidR="00527E60" w:rsidRPr="00B669B1" w:rsidRDefault="00527E60" w:rsidP="000B311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9BF707" w14:textId="77777777" w:rsidR="00527E60" w:rsidRPr="00B669B1" w:rsidRDefault="00527E60" w:rsidP="000B311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60B204" w14:textId="77777777" w:rsidR="00527E60" w:rsidRPr="00B669B1" w:rsidRDefault="00527E60" w:rsidP="000B311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9A2191" w14:textId="77777777" w:rsidR="00527E60" w:rsidRPr="00B669B1" w:rsidRDefault="00527E60" w:rsidP="000B311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710CD8A" w14:textId="77777777" w:rsidTr="000B3112">
        <w:tc>
          <w:tcPr>
            <w:tcW w:w="1735" w:type="dxa"/>
            <w:shd w:val="clear" w:color="auto" w:fill="FF99FF"/>
          </w:tcPr>
          <w:p w14:paraId="5E187F87" w14:textId="77777777" w:rsidR="00527E60" w:rsidRDefault="00527E60" w:rsidP="000B311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E1419F" w14:textId="77777777" w:rsidR="00527E60" w:rsidRPr="002E6269" w:rsidRDefault="00527E60" w:rsidP="000B311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9F59F7" w14:textId="77777777" w:rsidR="00527E60" w:rsidRPr="00CC222E" w:rsidRDefault="00527E60" w:rsidP="000B311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44B0D1B" w14:textId="77777777" w:rsidR="00527E60" w:rsidRPr="00E07BE3" w:rsidRDefault="00527E60" w:rsidP="000B311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E429D60" w14:textId="77777777" w:rsidR="00527E60" w:rsidRPr="00E07BE3" w:rsidRDefault="00527E60" w:rsidP="000B311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C9C3A2D" w14:textId="77777777" w:rsidR="00527E60" w:rsidRPr="00ED3ABD" w:rsidRDefault="00527E60" w:rsidP="000B3112">
            <w:pPr>
              <w:rPr>
                <w:rFonts w:ascii="Arial" w:hAnsi="Arial" w:cs="Arial"/>
              </w:rPr>
            </w:pPr>
          </w:p>
          <w:p w14:paraId="3070A312" w14:textId="77777777" w:rsidR="00527E60" w:rsidRPr="00E07BE3" w:rsidRDefault="00527E60" w:rsidP="000B311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2CB165" w14:textId="77777777" w:rsidR="00527E60" w:rsidRPr="00E07BE3" w:rsidRDefault="00527E60" w:rsidP="000B311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99E50F4" w14:textId="77777777" w:rsidR="00527E60" w:rsidRPr="00E07BE3" w:rsidRDefault="00527E60" w:rsidP="000B311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944B6D" w14:textId="77777777" w:rsidR="00527E60" w:rsidRPr="00E07BE3" w:rsidRDefault="00527E60" w:rsidP="000B311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91E6392" w14:textId="77777777" w:rsidR="00527E60" w:rsidRPr="00E07BE3" w:rsidRDefault="00527E60" w:rsidP="000B311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DDEC31C" w14:textId="77777777" w:rsidR="00527E60" w:rsidRPr="00E07BE3" w:rsidRDefault="00527E60" w:rsidP="000B311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EFF8AA" w14:textId="77777777" w:rsidR="00527E60" w:rsidRPr="00E07BE3" w:rsidRDefault="00527E60" w:rsidP="000B3112">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2237664" w14:textId="77777777" w:rsidR="00527E60" w:rsidRPr="00E07BE3" w:rsidRDefault="00527E60" w:rsidP="000B311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818BB4" w14:textId="77777777" w:rsidR="00527E60" w:rsidRPr="00E07BE3" w:rsidRDefault="00527E60" w:rsidP="000B311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D96D22" w14:textId="77777777" w:rsidR="00527E60" w:rsidRPr="00E07BE3" w:rsidRDefault="00527E60" w:rsidP="000B3112">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13C64D5" w14:textId="77777777" w:rsidR="00527E60" w:rsidRPr="00E07BE3" w:rsidRDefault="00527E60" w:rsidP="000B311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F4EAB1" w14:textId="77777777" w:rsidR="00527E60" w:rsidRPr="00E07BE3" w:rsidRDefault="00527E60" w:rsidP="000B311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DC3B54" w14:textId="77777777" w:rsidR="00527E60" w:rsidRPr="00E07BE3" w:rsidRDefault="00527E60" w:rsidP="000B311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5DCDF3E" w14:textId="77777777" w:rsidR="00527E60" w:rsidRPr="00E07BE3" w:rsidRDefault="00527E60" w:rsidP="000B311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6CF9F4" w14:textId="77777777" w:rsidR="00527E60" w:rsidRPr="00E07BE3" w:rsidRDefault="00527E60" w:rsidP="000B311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BDFAD4" w14:textId="77777777" w:rsidR="00527E60" w:rsidRPr="00E07BE3" w:rsidRDefault="00527E60" w:rsidP="000B3112">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34C7427" w14:textId="77777777" w:rsidR="00527E60" w:rsidRPr="00E07BE3" w:rsidRDefault="00527E60" w:rsidP="000B311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AAA0B03" w14:textId="77777777" w:rsidR="00527E60" w:rsidRPr="00D9771E" w:rsidRDefault="00527E60" w:rsidP="00527E60">
      <w:pPr>
        <w:rPr>
          <w:rFonts w:ascii="Arial" w:hAnsi="Arial" w:cs="Arial"/>
        </w:rPr>
      </w:pPr>
    </w:p>
    <w:p w14:paraId="187550C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150BC" w14:textId="77777777" w:rsidR="00394DF5" w:rsidRDefault="00394DF5">
      <w:r>
        <w:separator/>
      </w:r>
    </w:p>
  </w:endnote>
  <w:endnote w:type="continuationSeparator" w:id="0">
    <w:p w14:paraId="6A04879A" w14:textId="77777777" w:rsidR="00394DF5" w:rsidRDefault="00394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w:panose1 w:val="020B05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628B0" w14:textId="77777777" w:rsidR="00A55768" w:rsidRDefault="00A557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69739A23" w14:textId="77777777" w:rsidR="00A55768" w:rsidRDefault="00A557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FCCF6" w14:textId="77777777" w:rsidR="00A55768" w:rsidRDefault="00A557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8A07A" w14:textId="77777777" w:rsidR="00394DF5" w:rsidRDefault="00394DF5">
      <w:r>
        <w:separator/>
      </w:r>
    </w:p>
  </w:footnote>
  <w:footnote w:type="continuationSeparator" w:id="0">
    <w:p w14:paraId="5BC14882" w14:textId="77777777" w:rsidR="00394DF5" w:rsidRDefault="00394D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5BA94" w14:textId="576F520E" w:rsidR="00A55768" w:rsidRDefault="00DC7E68">
    <w:pPr>
      <w:pStyle w:val="Header"/>
    </w:pPr>
    <w:sdt>
      <w:sdtPr>
        <w:id w:val="1655259260"/>
        <w:docPartObj>
          <w:docPartGallery w:val="Watermarks"/>
          <w:docPartUnique/>
        </w:docPartObj>
      </w:sdtPr>
      <w:sdtEndPr/>
      <w:sdtContent>
        <w:r>
          <w:rPr>
            <w:noProof/>
          </w:rPr>
          <w:pict w14:anchorId="2852AD9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C0A"/>
    <w:multiLevelType w:val="hybridMultilevel"/>
    <w:tmpl w:val="FE3CC624"/>
    <w:lvl w:ilvl="0" w:tplc="EC285BE6">
      <w:start w:val="1"/>
      <w:numFmt w:val="bullet"/>
      <w:lvlText w:val=""/>
      <w:lvlJc w:val="left"/>
      <w:pPr>
        <w:ind w:left="720" w:hanging="360"/>
      </w:pPr>
      <w:rPr>
        <w:rFonts w:ascii="Symbol" w:hAnsi="Symbol" w:hint="default"/>
      </w:rPr>
    </w:lvl>
    <w:lvl w:ilvl="1" w:tplc="0E5EADC8">
      <w:start w:val="1"/>
      <w:numFmt w:val="bullet"/>
      <w:lvlText w:val="o"/>
      <w:lvlJc w:val="left"/>
      <w:pPr>
        <w:ind w:left="1440" w:hanging="360"/>
      </w:pPr>
      <w:rPr>
        <w:rFonts w:ascii="Courier New" w:hAnsi="Courier New" w:hint="default"/>
      </w:rPr>
    </w:lvl>
    <w:lvl w:ilvl="2" w:tplc="3FA89744">
      <w:start w:val="1"/>
      <w:numFmt w:val="bullet"/>
      <w:lvlText w:val=""/>
      <w:lvlJc w:val="left"/>
      <w:pPr>
        <w:ind w:left="2160" w:hanging="360"/>
      </w:pPr>
      <w:rPr>
        <w:rFonts w:ascii="Wingdings" w:hAnsi="Wingdings" w:hint="default"/>
      </w:rPr>
    </w:lvl>
    <w:lvl w:ilvl="3" w:tplc="91AE2E4A">
      <w:start w:val="1"/>
      <w:numFmt w:val="bullet"/>
      <w:lvlText w:val=""/>
      <w:lvlJc w:val="left"/>
      <w:pPr>
        <w:ind w:left="2880" w:hanging="360"/>
      </w:pPr>
      <w:rPr>
        <w:rFonts w:ascii="Symbol" w:hAnsi="Symbol" w:hint="default"/>
      </w:rPr>
    </w:lvl>
    <w:lvl w:ilvl="4" w:tplc="18469214">
      <w:start w:val="1"/>
      <w:numFmt w:val="bullet"/>
      <w:lvlText w:val="o"/>
      <w:lvlJc w:val="left"/>
      <w:pPr>
        <w:ind w:left="3600" w:hanging="360"/>
      </w:pPr>
      <w:rPr>
        <w:rFonts w:ascii="Courier New" w:hAnsi="Courier New" w:hint="default"/>
      </w:rPr>
    </w:lvl>
    <w:lvl w:ilvl="5" w:tplc="71E0377E">
      <w:start w:val="1"/>
      <w:numFmt w:val="bullet"/>
      <w:lvlText w:val=""/>
      <w:lvlJc w:val="left"/>
      <w:pPr>
        <w:ind w:left="4320" w:hanging="360"/>
      </w:pPr>
      <w:rPr>
        <w:rFonts w:ascii="Wingdings" w:hAnsi="Wingdings" w:hint="default"/>
      </w:rPr>
    </w:lvl>
    <w:lvl w:ilvl="6" w:tplc="52388E80">
      <w:start w:val="1"/>
      <w:numFmt w:val="bullet"/>
      <w:lvlText w:val=""/>
      <w:lvlJc w:val="left"/>
      <w:pPr>
        <w:ind w:left="5040" w:hanging="360"/>
      </w:pPr>
      <w:rPr>
        <w:rFonts w:ascii="Symbol" w:hAnsi="Symbol" w:hint="default"/>
      </w:rPr>
    </w:lvl>
    <w:lvl w:ilvl="7" w:tplc="4AE6E7C6">
      <w:start w:val="1"/>
      <w:numFmt w:val="bullet"/>
      <w:lvlText w:val="o"/>
      <w:lvlJc w:val="left"/>
      <w:pPr>
        <w:ind w:left="5760" w:hanging="360"/>
      </w:pPr>
      <w:rPr>
        <w:rFonts w:ascii="Courier New" w:hAnsi="Courier New" w:hint="default"/>
      </w:rPr>
    </w:lvl>
    <w:lvl w:ilvl="8" w:tplc="34A63FE4">
      <w:start w:val="1"/>
      <w:numFmt w:val="bullet"/>
      <w:lvlText w:val=""/>
      <w:lvlJc w:val="left"/>
      <w:pPr>
        <w:ind w:left="6480" w:hanging="360"/>
      </w:pPr>
      <w:rPr>
        <w:rFonts w:ascii="Wingdings" w:hAnsi="Wingdings" w:hint="default"/>
      </w:rPr>
    </w:lvl>
  </w:abstractNum>
  <w:abstractNum w:abstractNumId="1" w15:restartNumberingAfterBreak="0">
    <w:nsid w:val="00F55521"/>
    <w:multiLevelType w:val="hybridMultilevel"/>
    <w:tmpl w:val="49E42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66826"/>
    <w:multiLevelType w:val="hybridMultilevel"/>
    <w:tmpl w:val="AD343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24AC2"/>
    <w:multiLevelType w:val="hybridMultilevel"/>
    <w:tmpl w:val="6D1A0600"/>
    <w:lvl w:ilvl="0" w:tplc="7DFA49FA">
      <w:start w:val="1"/>
      <w:numFmt w:val="bullet"/>
      <w:lvlText w:val="o"/>
      <w:lvlJc w:val="left"/>
      <w:pPr>
        <w:ind w:left="720" w:hanging="360"/>
      </w:pPr>
      <w:rPr>
        <w:rFonts w:ascii="Courier New" w:hAnsi="Courier New" w:hint="default"/>
      </w:rPr>
    </w:lvl>
    <w:lvl w:ilvl="1" w:tplc="7A70BB64">
      <w:start w:val="1"/>
      <w:numFmt w:val="bullet"/>
      <w:lvlText w:val="o"/>
      <w:lvlJc w:val="left"/>
      <w:pPr>
        <w:ind w:left="1440" w:hanging="360"/>
      </w:pPr>
      <w:rPr>
        <w:rFonts w:ascii="Courier New" w:hAnsi="Courier New" w:hint="default"/>
      </w:rPr>
    </w:lvl>
    <w:lvl w:ilvl="2" w:tplc="66904018">
      <w:start w:val="1"/>
      <w:numFmt w:val="bullet"/>
      <w:lvlText w:val=""/>
      <w:lvlJc w:val="left"/>
      <w:pPr>
        <w:ind w:left="2160" w:hanging="360"/>
      </w:pPr>
      <w:rPr>
        <w:rFonts w:ascii="Wingdings" w:hAnsi="Wingdings" w:hint="default"/>
      </w:rPr>
    </w:lvl>
    <w:lvl w:ilvl="3" w:tplc="6120A490">
      <w:start w:val="1"/>
      <w:numFmt w:val="bullet"/>
      <w:lvlText w:val=""/>
      <w:lvlJc w:val="left"/>
      <w:pPr>
        <w:ind w:left="2880" w:hanging="360"/>
      </w:pPr>
      <w:rPr>
        <w:rFonts w:ascii="Symbol" w:hAnsi="Symbol" w:hint="default"/>
      </w:rPr>
    </w:lvl>
    <w:lvl w:ilvl="4" w:tplc="9E92BC18">
      <w:start w:val="1"/>
      <w:numFmt w:val="bullet"/>
      <w:lvlText w:val="o"/>
      <w:lvlJc w:val="left"/>
      <w:pPr>
        <w:ind w:left="3600" w:hanging="360"/>
      </w:pPr>
      <w:rPr>
        <w:rFonts w:ascii="Courier New" w:hAnsi="Courier New" w:hint="default"/>
      </w:rPr>
    </w:lvl>
    <w:lvl w:ilvl="5" w:tplc="638EA70A">
      <w:start w:val="1"/>
      <w:numFmt w:val="bullet"/>
      <w:lvlText w:val=""/>
      <w:lvlJc w:val="left"/>
      <w:pPr>
        <w:ind w:left="4320" w:hanging="360"/>
      </w:pPr>
      <w:rPr>
        <w:rFonts w:ascii="Wingdings" w:hAnsi="Wingdings" w:hint="default"/>
      </w:rPr>
    </w:lvl>
    <w:lvl w:ilvl="6" w:tplc="A112E25A">
      <w:start w:val="1"/>
      <w:numFmt w:val="bullet"/>
      <w:lvlText w:val=""/>
      <w:lvlJc w:val="left"/>
      <w:pPr>
        <w:ind w:left="5040" w:hanging="360"/>
      </w:pPr>
      <w:rPr>
        <w:rFonts w:ascii="Symbol" w:hAnsi="Symbol" w:hint="default"/>
      </w:rPr>
    </w:lvl>
    <w:lvl w:ilvl="7" w:tplc="35346496">
      <w:start w:val="1"/>
      <w:numFmt w:val="bullet"/>
      <w:lvlText w:val="o"/>
      <w:lvlJc w:val="left"/>
      <w:pPr>
        <w:ind w:left="5760" w:hanging="360"/>
      </w:pPr>
      <w:rPr>
        <w:rFonts w:ascii="Courier New" w:hAnsi="Courier New" w:hint="default"/>
      </w:rPr>
    </w:lvl>
    <w:lvl w:ilvl="8" w:tplc="2B9451C6">
      <w:start w:val="1"/>
      <w:numFmt w:val="bullet"/>
      <w:lvlText w:val=""/>
      <w:lvlJc w:val="left"/>
      <w:pPr>
        <w:ind w:left="6480" w:hanging="360"/>
      </w:pPr>
      <w:rPr>
        <w:rFonts w:ascii="Wingdings" w:hAnsi="Wingdings" w:hint="default"/>
      </w:rPr>
    </w:lvl>
  </w:abstractNum>
  <w:abstractNum w:abstractNumId="4" w15:restartNumberingAfterBreak="0">
    <w:nsid w:val="14C86151"/>
    <w:multiLevelType w:val="hybridMultilevel"/>
    <w:tmpl w:val="3DE2859A"/>
    <w:lvl w:ilvl="0" w:tplc="A4BC572A">
      <w:start w:val="1"/>
      <w:numFmt w:val="bullet"/>
      <w:lvlText w:val="o"/>
      <w:lvlJc w:val="left"/>
      <w:pPr>
        <w:ind w:left="720" w:hanging="360"/>
      </w:pPr>
      <w:rPr>
        <w:rFonts w:ascii="Courier New" w:hAnsi="Courier New" w:hint="default"/>
      </w:rPr>
    </w:lvl>
    <w:lvl w:ilvl="1" w:tplc="08090001">
      <w:start w:val="1"/>
      <w:numFmt w:val="bullet"/>
      <w:lvlText w:val=""/>
      <w:lvlJc w:val="left"/>
      <w:pPr>
        <w:ind w:left="1440" w:hanging="360"/>
      </w:pPr>
      <w:rPr>
        <w:rFonts w:ascii="Symbol" w:hAnsi="Symbol"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5" w15:restartNumberingAfterBreak="0">
    <w:nsid w:val="1B636D9F"/>
    <w:multiLevelType w:val="hybridMultilevel"/>
    <w:tmpl w:val="6ADAAB6E"/>
    <w:lvl w:ilvl="0" w:tplc="08090003">
      <w:start w:val="1"/>
      <w:numFmt w:val="bullet"/>
      <w:lvlText w:val="o"/>
      <w:lvlJc w:val="left"/>
      <w:pPr>
        <w:ind w:left="800" w:hanging="360"/>
      </w:pPr>
      <w:rPr>
        <w:rFonts w:ascii="Courier New" w:hAnsi="Courier New" w:cs="Courier New"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6" w15:restartNumberingAfterBreak="0">
    <w:nsid w:val="1D1D119C"/>
    <w:multiLevelType w:val="hybridMultilevel"/>
    <w:tmpl w:val="4F747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3C5AF4"/>
    <w:multiLevelType w:val="hybridMultilevel"/>
    <w:tmpl w:val="1248DA1A"/>
    <w:lvl w:ilvl="0" w:tplc="CFA210F2">
      <w:start w:val="1"/>
      <w:numFmt w:val="bullet"/>
      <w:lvlText w:val=""/>
      <w:lvlJc w:val="left"/>
      <w:pPr>
        <w:ind w:left="720" w:hanging="360"/>
      </w:pPr>
      <w:rPr>
        <w:rFonts w:ascii="Symbol" w:hAnsi="Symbol" w:hint="default"/>
      </w:rPr>
    </w:lvl>
    <w:lvl w:ilvl="1" w:tplc="84287AF4">
      <w:start w:val="1"/>
      <w:numFmt w:val="bullet"/>
      <w:lvlText w:val="o"/>
      <w:lvlJc w:val="left"/>
      <w:pPr>
        <w:ind w:left="1440" w:hanging="360"/>
      </w:pPr>
      <w:rPr>
        <w:rFonts w:ascii="Courier New" w:hAnsi="Courier New" w:hint="default"/>
      </w:rPr>
    </w:lvl>
    <w:lvl w:ilvl="2" w:tplc="41500112">
      <w:start w:val="1"/>
      <w:numFmt w:val="bullet"/>
      <w:lvlText w:val=""/>
      <w:lvlJc w:val="left"/>
      <w:pPr>
        <w:ind w:left="2160" w:hanging="360"/>
      </w:pPr>
      <w:rPr>
        <w:rFonts w:ascii="Wingdings" w:hAnsi="Wingdings" w:hint="default"/>
      </w:rPr>
    </w:lvl>
    <w:lvl w:ilvl="3" w:tplc="828CB898">
      <w:start w:val="1"/>
      <w:numFmt w:val="bullet"/>
      <w:lvlText w:val=""/>
      <w:lvlJc w:val="left"/>
      <w:pPr>
        <w:ind w:left="2880" w:hanging="360"/>
      </w:pPr>
      <w:rPr>
        <w:rFonts w:ascii="Symbol" w:hAnsi="Symbol" w:hint="default"/>
      </w:rPr>
    </w:lvl>
    <w:lvl w:ilvl="4" w:tplc="2C28694E">
      <w:start w:val="1"/>
      <w:numFmt w:val="bullet"/>
      <w:lvlText w:val="o"/>
      <w:lvlJc w:val="left"/>
      <w:pPr>
        <w:ind w:left="3600" w:hanging="360"/>
      </w:pPr>
      <w:rPr>
        <w:rFonts w:ascii="Courier New" w:hAnsi="Courier New" w:hint="default"/>
      </w:rPr>
    </w:lvl>
    <w:lvl w:ilvl="5" w:tplc="3D4E357E">
      <w:start w:val="1"/>
      <w:numFmt w:val="bullet"/>
      <w:lvlText w:val=""/>
      <w:lvlJc w:val="left"/>
      <w:pPr>
        <w:ind w:left="4320" w:hanging="360"/>
      </w:pPr>
      <w:rPr>
        <w:rFonts w:ascii="Wingdings" w:hAnsi="Wingdings" w:hint="default"/>
      </w:rPr>
    </w:lvl>
    <w:lvl w:ilvl="6" w:tplc="6A6AE8DC">
      <w:start w:val="1"/>
      <w:numFmt w:val="bullet"/>
      <w:lvlText w:val=""/>
      <w:lvlJc w:val="left"/>
      <w:pPr>
        <w:ind w:left="5040" w:hanging="360"/>
      </w:pPr>
      <w:rPr>
        <w:rFonts w:ascii="Symbol" w:hAnsi="Symbol" w:hint="default"/>
      </w:rPr>
    </w:lvl>
    <w:lvl w:ilvl="7" w:tplc="D560820C">
      <w:start w:val="1"/>
      <w:numFmt w:val="bullet"/>
      <w:lvlText w:val="o"/>
      <w:lvlJc w:val="left"/>
      <w:pPr>
        <w:ind w:left="5760" w:hanging="360"/>
      </w:pPr>
      <w:rPr>
        <w:rFonts w:ascii="Courier New" w:hAnsi="Courier New" w:hint="default"/>
      </w:rPr>
    </w:lvl>
    <w:lvl w:ilvl="8" w:tplc="783E6D98">
      <w:start w:val="1"/>
      <w:numFmt w:val="bullet"/>
      <w:lvlText w:val=""/>
      <w:lvlJc w:val="left"/>
      <w:pPr>
        <w:ind w:left="6480" w:hanging="360"/>
      </w:pPr>
      <w:rPr>
        <w:rFonts w:ascii="Wingdings" w:hAnsi="Wingdings" w:hint="default"/>
      </w:rPr>
    </w:lvl>
  </w:abstractNum>
  <w:abstractNum w:abstractNumId="11" w15:restartNumberingAfterBreak="0">
    <w:nsid w:val="38E02461"/>
    <w:multiLevelType w:val="hybridMultilevel"/>
    <w:tmpl w:val="1EF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B33503"/>
    <w:multiLevelType w:val="hybridMultilevel"/>
    <w:tmpl w:val="C58E5F68"/>
    <w:lvl w:ilvl="0" w:tplc="08090001">
      <w:start w:val="1"/>
      <w:numFmt w:val="bullet"/>
      <w:lvlText w:val=""/>
      <w:lvlJc w:val="left"/>
      <w:pPr>
        <w:ind w:left="1440" w:hanging="360"/>
      </w:pPr>
      <w:rPr>
        <w:rFonts w:ascii="Symbol" w:hAnsi="Symbol" w:hint="default"/>
      </w:rPr>
    </w:lvl>
    <w:lvl w:ilvl="1" w:tplc="3BD6D1D2">
      <w:start w:val="1"/>
      <w:numFmt w:val="bullet"/>
      <w:lvlText w:val="o"/>
      <w:lvlJc w:val="left"/>
      <w:pPr>
        <w:ind w:left="2160" w:hanging="360"/>
      </w:pPr>
      <w:rPr>
        <w:rFonts w:ascii="Courier New" w:hAnsi="Courier New" w:hint="default"/>
      </w:rPr>
    </w:lvl>
    <w:lvl w:ilvl="2" w:tplc="1F681ADE">
      <w:start w:val="1"/>
      <w:numFmt w:val="bullet"/>
      <w:lvlText w:val=""/>
      <w:lvlJc w:val="left"/>
      <w:pPr>
        <w:ind w:left="2880" w:hanging="360"/>
      </w:pPr>
      <w:rPr>
        <w:rFonts w:ascii="Wingdings" w:hAnsi="Wingdings" w:hint="default"/>
      </w:rPr>
    </w:lvl>
    <w:lvl w:ilvl="3" w:tplc="37807CB6">
      <w:start w:val="1"/>
      <w:numFmt w:val="bullet"/>
      <w:lvlText w:val=""/>
      <w:lvlJc w:val="left"/>
      <w:pPr>
        <w:ind w:left="3600" w:hanging="360"/>
      </w:pPr>
      <w:rPr>
        <w:rFonts w:ascii="Symbol" w:hAnsi="Symbol" w:hint="default"/>
      </w:rPr>
    </w:lvl>
    <w:lvl w:ilvl="4" w:tplc="CC18300C">
      <w:start w:val="1"/>
      <w:numFmt w:val="bullet"/>
      <w:lvlText w:val="o"/>
      <w:lvlJc w:val="left"/>
      <w:pPr>
        <w:ind w:left="4320" w:hanging="360"/>
      </w:pPr>
      <w:rPr>
        <w:rFonts w:ascii="Courier New" w:hAnsi="Courier New" w:hint="default"/>
      </w:rPr>
    </w:lvl>
    <w:lvl w:ilvl="5" w:tplc="A11E89BE">
      <w:start w:val="1"/>
      <w:numFmt w:val="bullet"/>
      <w:lvlText w:val=""/>
      <w:lvlJc w:val="left"/>
      <w:pPr>
        <w:ind w:left="5040" w:hanging="360"/>
      </w:pPr>
      <w:rPr>
        <w:rFonts w:ascii="Wingdings" w:hAnsi="Wingdings" w:hint="default"/>
      </w:rPr>
    </w:lvl>
    <w:lvl w:ilvl="6" w:tplc="AD46DCFC">
      <w:start w:val="1"/>
      <w:numFmt w:val="bullet"/>
      <w:lvlText w:val=""/>
      <w:lvlJc w:val="left"/>
      <w:pPr>
        <w:ind w:left="5760" w:hanging="360"/>
      </w:pPr>
      <w:rPr>
        <w:rFonts w:ascii="Symbol" w:hAnsi="Symbol" w:hint="default"/>
      </w:rPr>
    </w:lvl>
    <w:lvl w:ilvl="7" w:tplc="6404513A">
      <w:start w:val="1"/>
      <w:numFmt w:val="bullet"/>
      <w:lvlText w:val="o"/>
      <w:lvlJc w:val="left"/>
      <w:pPr>
        <w:ind w:left="6480" w:hanging="360"/>
      </w:pPr>
      <w:rPr>
        <w:rFonts w:ascii="Courier New" w:hAnsi="Courier New" w:hint="default"/>
      </w:rPr>
    </w:lvl>
    <w:lvl w:ilvl="8" w:tplc="9642CE5A">
      <w:start w:val="1"/>
      <w:numFmt w:val="bullet"/>
      <w:lvlText w:val=""/>
      <w:lvlJc w:val="left"/>
      <w:pPr>
        <w:ind w:left="7200" w:hanging="360"/>
      </w:pPr>
      <w:rPr>
        <w:rFonts w:ascii="Wingdings" w:hAnsi="Wingdings" w:hint="default"/>
      </w:rPr>
    </w:lvl>
  </w:abstractNum>
  <w:abstractNum w:abstractNumId="13" w15:restartNumberingAfterBreak="0">
    <w:nsid w:val="41CA12EC"/>
    <w:multiLevelType w:val="hybridMultilevel"/>
    <w:tmpl w:val="1A68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410422"/>
    <w:multiLevelType w:val="hybridMultilevel"/>
    <w:tmpl w:val="C05AC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2221CE"/>
    <w:multiLevelType w:val="hybridMultilevel"/>
    <w:tmpl w:val="24E6E94C"/>
    <w:lvl w:ilvl="0" w:tplc="9C8AE0EC">
      <w:start w:val="1"/>
      <w:numFmt w:val="bullet"/>
      <w:lvlText w:val="o"/>
      <w:lvlJc w:val="left"/>
      <w:pPr>
        <w:ind w:left="720" w:hanging="360"/>
      </w:pPr>
      <w:rPr>
        <w:rFonts w:ascii="Courier New" w:hAnsi="Courier New" w:hint="default"/>
      </w:rPr>
    </w:lvl>
    <w:lvl w:ilvl="1" w:tplc="6486EB5A">
      <w:start w:val="1"/>
      <w:numFmt w:val="bullet"/>
      <w:lvlText w:val="o"/>
      <w:lvlJc w:val="left"/>
      <w:pPr>
        <w:ind w:left="1440" w:hanging="360"/>
      </w:pPr>
      <w:rPr>
        <w:rFonts w:ascii="Courier New" w:hAnsi="Courier New" w:hint="default"/>
      </w:rPr>
    </w:lvl>
    <w:lvl w:ilvl="2" w:tplc="98C447C8">
      <w:start w:val="1"/>
      <w:numFmt w:val="bullet"/>
      <w:lvlText w:val=""/>
      <w:lvlJc w:val="left"/>
      <w:pPr>
        <w:ind w:left="2160" w:hanging="360"/>
      </w:pPr>
      <w:rPr>
        <w:rFonts w:ascii="Wingdings" w:hAnsi="Wingdings" w:hint="default"/>
      </w:rPr>
    </w:lvl>
    <w:lvl w:ilvl="3" w:tplc="2E8C336C">
      <w:start w:val="1"/>
      <w:numFmt w:val="bullet"/>
      <w:lvlText w:val=""/>
      <w:lvlJc w:val="left"/>
      <w:pPr>
        <w:ind w:left="2880" w:hanging="360"/>
      </w:pPr>
      <w:rPr>
        <w:rFonts w:ascii="Symbol" w:hAnsi="Symbol" w:hint="default"/>
      </w:rPr>
    </w:lvl>
    <w:lvl w:ilvl="4" w:tplc="368E389E">
      <w:start w:val="1"/>
      <w:numFmt w:val="bullet"/>
      <w:lvlText w:val="o"/>
      <w:lvlJc w:val="left"/>
      <w:pPr>
        <w:ind w:left="3600" w:hanging="360"/>
      </w:pPr>
      <w:rPr>
        <w:rFonts w:ascii="Courier New" w:hAnsi="Courier New" w:hint="default"/>
      </w:rPr>
    </w:lvl>
    <w:lvl w:ilvl="5" w:tplc="58C4E136">
      <w:start w:val="1"/>
      <w:numFmt w:val="bullet"/>
      <w:lvlText w:val=""/>
      <w:lvlJc w:val="left"/>
      <w:pPr>
        <w:ind w:left="4320" w:hanging="360"/>
      </w:pPr>
      <w:rPr>
        <w:rFonts w:ascii="Wingdings" w:hAnsi="Wingdings" w:hint="default"/>
      </w:rPr>
    </w:lvl>
    <w:lvl w:ilvl="6" w:tplc="6C4AADAC">
      <w:start w:val="1"/>
      <w:numFmt w:val="bullet"/>
      <w:lvlText w:val=""/>
      <w:lvlJc w:val="left"/>
      <w:pPr>
        <w:ind w:left="5040" w:hanging="360"/>
      </w:pPr>
      <w:rPr>
        <w:rFonts w:ascii="Symbol" w:hAnsi="Symbol" w:hint="default"/>
      </w:rPr>
    </w:lvl>
    <w:lvl w:ilvl="7" w:tplc="0BD40338">
      <w:start w:val="1"/>
      <w:numFmt w:val="bullet"/>
      <w:lvlText w:val="o"/>
      <w:lvlJc w:val="left"/>
      <w:pPr>
        <w:ind w:left="5760" w:hanging="360"/>
      </w:pPr>
      <w:rPr>
        <w:rFonts w:ascii="Courier New" w:hAnsi="Courier New" w:hint="default"/>
      </w:rPr>
    </w:lvl>
    <w:lvl w:ilvl="8" w:tplc="D3C61394">
      <w:start w:val="1"/>
      <w:numFmt w:val="bullet"/>
      <w:lvlText w:val=""/>
      <w:lvlJc w:val="left"/>
      <w:pPr>
        <w:ind w:left="6480" w:hanging="360"/>
      </w:pPr>
      <w:rPr>
        <w:rFonts w:ascii="Wingdings" w:hAnsi="Wingdings" w:hint="default"/>
      </w:rPr>
    </w:lvl>
  </w:abstractNum>
  <w:abstractNum w:abstractNumId="16" w15:restartNumberingAfterBreak="0">
    <w:nsid w:val="548B23CA"/>
    <w:multiLevelType w:val="hybridMultilevel"/>
    <w:tmpl w:val="238E5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BB6F89"/>
    <w:multiLevelType w:val="hybridMultilevel"/>
    <w:tmpl w:val="591A9E0A"/>
    <w:lvl w:ilvl="0" w:tplc="7F0C9178">
      <w:start w:val="1"/>
      <w:numFmt w:val="bullet"/>
      <w:lvlText w:val=""/>
      <w:lvlJc w:val="left"/>
      <w:pPr>
        <w:ind w:left="720" w:hanging="360"/>
      </w:pPr>
      <w:rPr>
        <w:rFonts w:ascii="Symbol" w:hAnsi="Symbol" w:hint="default"/>
      </w:rPr>
    </w:lvl>
    <w:lvl w:ilvl="1" w:tplc="4E5EC5F4">
      <w:start w:val="1"/>
      <w:numFmt w:val="bullet"/>
      <w:lvlText w:val="o"/>
      <w:lvlJc w:val="left"/>
      <w:pPr>
        <w:ind w:left="1440" w:hanging="360"/>
      </w:pPr>
      <w:rPr>
        <w:rFonts w:ascii="Courier New" w:hAnsi="Courier New" w:hint="default"/>
      </w:rPr>
    </w:lvl>
    <w:lvl w:ilvl="2" w:tplc="BC0CC5F6">
      <w:start w:val="1"/>
      <w:numFmt w:val="bullet"/>
      <w:lvlText w:val=""/>
      <w:lvlJc w:val="left"/>
      <w:pPr>
        <w:ind w:left="2160" w:hanging="360"/>
      </w:pPr>
      <w:rPr>
        <w:rFonts w:ascii="Wingdings" w:hAnsi="Wingdings" w:hint="default"/>
      </w:rPr>
    </w:lvl>
    <w:lvl w:ilvl="3" w:tplc="1736F226">
      <w:start w:val="1"/>
      <w:numFmt w:val="bullet"/>
      <w:lvlText w:val=""/>
      <w:lvlJc w:val="left"/>
      <w:pPr>
        <w:ind w:left="2880" w:hanging="360"/>
      </w:pPr>
      <w:rPr>
        <w:rFonts w:ascii="Symbol" w:hAnsi="Symbol" w:hint="default"/>
      </w:rPr>
    </w:lvl>
    <w:lvl w:ilvl="4" w:tplc="4FEEC542">
      <w:start w:val="1"/>
      <w:numFmt w:val="bullet"/>
      <w:lvlText w:val="o"/>
      <w:lvlJc w:val="left"/>
      <w:pPr>
        <w:ind w:left="3600" w:hanging="360"/>
      </w:pPr>
      <w:rPr>
        <w:rFonts w:ascii="Courier New" w:hAnsi="Courier New" w:hint="default"/>
      </w:rPr>
    </w:lvl>
    <w:lvl w:ilvl="5" w:tplc="250EFE86">
      <w:start w:val="1"/>
      <w:numFmt w:val="bullet"/>
      <w:lvlText w:val=""/>
      <w:lvlJc w:val="left"/>
      <w:pPr>
        <w:ind w:left="4320" w:hanging="360"/>
      </w:pPr>
      <w:rPr>
        <w:rFonts w:ascii="Wingdings" w:hAnsi="Wingdings" w:hint="default"/>
      </w:rPr>
    </w:lvl>
    <w:lvl w:ilvl="6" w:tplc="204A0D0C">
      <w:start w:val="1"/>
      <w:numFmt w:val="bullet"/>
      <w:lvlText w:val=""/>
      <w:lvlJc w:val="left"/>
      <w:pPr>
        <w:ind w:left="5040" w:hanging="360"/>
      </w:pPr>
      <w:rPr>
        <w:rFonts w:ascii="Symbol" w:hAnsi="Symbol" w:hint="default"/>
      </w:rPr>
    </w:lvl>
    <w:lvl w:ilvl="7" w:tplc="DEA2AFDC">
      <w:start w:val="1"/>
      <w:numFmt w:val="bullet"/>
      <w:lvlText w:val="o"/>
      <w:lvlJc w:val="left"/>
      <w:pPr>
        <w:ind w:left="5760" w:hanging="360"/>
      </w:pPr>
      <w:rPr>
        <w:rFonts w:ascii="Courier New" w:hAnsi="Courier New" w:hint="default"/>
      </w:rPr>
    </w:lvl>
    <w:lvl w:ilvl="8" w:tplc="1842133A">
      <w:start w:val="1"/>
      <w:numFmt w:val="bullet"/>
      <w:lvlText w:val=""/>
      <w:lvlJc w:val="left"/>
      <w:pPr>
        <w:ind w:left="6480" w:hanging="360"/>
      </w:pPr>
      <w:rPr>
        <w:rFonts w:ascii="Wingdings" w:hAnsi="Wingdings" w:hint="default"/>
      </w:rPr>
    </w:lvl>
  </w:abstractNum>
  <w:abstractNum w:abstractNumId="18"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2C71E5"/>
    <w:multiLevelType w:val="hybridMultilevel"/>
    <w:tmpl w:val="65B067A4"/>
    <w:lvl w:ilvl="0" w:tplc="62EC66EC">
      <w:start w:val="1"/>
      <w:numFmt w:val="bullet"/>
      <w:lvlText w:val="o"/>
      <w:lvlJc w:val="left"/>
      <w:pPr>
        <w:ind w:left="720" w:hanging="360"/>
      </w:pPr>
      <w:rPr>
        <w:rFonts w:ascii="Courier New" w:hAnsi="Courier New" w:hint="default"/>
      </w:rPr>
    </w:lvl>
    <w:lvl w:ilvl="1" w:tplc="CB0E74D0">
      <w:start w:val="1"/>
      <w:numFmt w:val="bullet"/>
      <w:lvlText w:val="o"/>
      <w:lvlJc w:val="left"/>
      <w:pPr>
        <w:ind w:left="1440" w:hanging="360"/>
      </w:pPr>
      <w:rPr>
        <w:rFonts w:ascii="Courier New" w:hAnsi="Courier New" w:hint="default"/>
      </w:rPr>
    </w:lvl>
    <w:lvl w:ilvl="2" w:tplc="D85A90B0">
      <w:start w:val="1"/>
      <w:numFmt w:val="bullet"/>
      <w:lvlText w:val=""/>
      <w:lvlJc w:val="left"/>
      <w:pPr>
        <w:ind w:left="2160" w:hanging="360"/>
      </w:pPr>
      <w:rPr>
        <w:rFonts w:ascii="Wingdings" w:hAnsi="Wingdings" w:hint="default"/>
      </w:rPr>
    </w:lvl>
    <w:lvl w:ilvl="3" w:tplc="46CC835A">
      <w:start w:val="1"/>
      <w:numFmt w:val="bullet"/>
      <w:lvlText w:val=""/>
      <w:lvlJc w:val="left"/>
      <w:pPr>
        <w:ind w:left="2880" w:hanging="360"/>
      </w:pPr>
      <w:rPr>
        <w:rFonts w:ascii="Symbol" w:hAnsi="Symbol" w:hint="default"/>
      </w:rPr>
    </w:lvl>
    <w:lvl w:ilvl="4" w:tplc="90CC4B10">
      <w:start w:val="1"/>
      <w:numFmt w:val="bullet"/>
      <w:lvlText w:val="o"/>
      <w:lvlJc w:val="left"/>
      <w:pPr>
        <w:ind w:left="3600" w:hanging="360"/>
      </w:pPr>
      <w:rPr>
        <w:rFonts w:ascii="Courier New" w:hAnsi="Courier New" w:hint="default"/>
      </w:rPr>
    </w:lvl>
    <w:lvl w:ilvl="5" w:tplc="1DEC416C">
      <w:start w:val="1"/>
      <w:numFmt w:val="bullet"/>
      <w:lvlText w:val=""/>
      <w:lvlJc w:val="left"/>
      <w:pPr>
        <w:ind w:left="4320" w:hanging="360"/>
      </w:pPr>
      <w:rPr>
        <w:rFonts w:ascii="Wingdings" w:hAnsi="Wingdings" w:hint="default"/>
      </w:rPr>
    </w:lvl>
    <w:lvl w:ilvl="6" w:tplc="49860D2E">
      <w:start w:val="1"/>
      <w:numFmt w:val="bullet"/>
      <w:lvlText w:val=""/>
      <w:lvlJc w:val="left"/>
      <w:pPr>
        <w:ind w:left="5040" w:hanging="360"/>
      </w:pPr>
      <w:rPr>
        <w:rFonts w:ascii="Symbol" w:hAnsi="Symbol" w:hint="default"/>
      </w:rPr>
    </w:lvl>
    <w:lvl w:ilvl="7" w:tplc="0A769356">
      <w:start w:val="1"/>
      <w:numFmt w:val="bullet"/>
      <w:lvlText w:val="o"/>
      <w:lvlJc w:val="left"/>
      <w:pPr>
        <w:ind w:left="5760" w:hanging="360"/>
      </w:pPr>
      <w:rPr>
        <w:rFonts w:ascii="Courier New" w:hAnsi="Courier New" w:hint="default"/>
      </w:rPr>
    </w:lvl>
    <w:lvl w:ilvl="8" w:tplc="F334DA02">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3E62112"/>
    <w:multiLevelType w:val="hybridMultilevel"/>
    <w:tmpl w:val="DF5C5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B76F34"/>
    <w:multiLevelType w:val="hybridMultilevel"/>
    <w:tmpl w:val="E816449A"/>
    <w:lvl w:ilvl="0" w:tplc="281896DA">
      <w:start w:val="1"/>
      <w:numFmt w:val="bullet"/>
      <w:lvlText w:val=""/>
      <w:lvlJc w:val="left"/>
      <w:pPr>
        <w:ind w:left="720" w:hanging="360"/>
      </w:pPr>
      <w:rPr>
        <w:rFonts w:ascii="Symbol" w:hAnsi="Symbol" w:hint="default"/>
      </w:rPr>
    </w:lvl>
    <w:lvl w:ilvl="1" w:tplc="A1B2D1CC">
      <w:start w:val="1"/>
      <w:numFmt w:val="bullet"/>
      <w:lvlText w:val="o"/>
      <w:lvlJc w:val="left"/>
      <w:pPr>
        <w:ind w:left="1440" w:hanging="360"/>
      </w:pPr>
      <w:rPr>
        <w:rFonts w:ascii="Courier New" w:hAnsi="Courier New" w:hint="default"/>
      </w:rPr>
    </w:lvl>
    <w:lvl w:ilvl="2" w:tplc="2D2673B4">
      <w:start w:val="1"/>
      <w:numFmt w:val="bullet"/>
      <w:lvlText w:val=""/>
      <w:lvlJc w:val="left"/>
      <w:pPr>
        <w:ind w:left="2160" w:hanging="360"/>
      </w:pPr>
      <w:rPr>
        <w:rFonts w:ascii="Wingdings" w:hAnsi="Wingdings" w:hint="default"/>
      </w:rPr>
    </w:lvl>
    <w:lvl w:ilvl="3" w:tplc="1C16D230">
      <w:start w:val="1"/>
      <w:numFmt w:val="bullet"/>
      <w:lvlText w:val=""/>
      <w:lvlJc w:val="left"/>
      <w:pPr>
        <w:ind w:left="2880" w:hanging="360"/>
      </w:pPr>
      <w:rPr>
        <w:rFonts w:ascii="Symbol" w:hAnsi="Symbol" w:hint="default"/>
      </w:rPr>
    </w:lvl>
    <w:lvl w:ilvl="4" w:tplc="29529A32">
      <w:start w:val="1"/>
      <w:numFmt w:val="bullet"/>
      <w:lvlText w:val="o"/>
      <w:lvlJc w:val="left"/>
      <w:pPr>
        <w:ind w:left="3600" w:hanging="360"/>
      </w:pPr>
      <w:rPr>
        <w:rFonts w:ascii="Courier New" w:hAnsi="Courier New" w:hint="default"/>
      </w:rPr>
    </w:lvl>
    <w:lvl w:ilvl="5" w:tplc="15C6973C">
      <w:start w:val="1"/>
      <w:numFmt w:val="bullet"/>
      <w:lvlText w:val=""/>
      <w:lvlJc w:val="left"/>
      <w:pPr>
        <w:ind w:left="4320" w:hanging="360"/>
      </w:pPr>
      <w:rPr>
        <w:rFonts w:ascii="Wingdings" w:hAnsi="Wingdings" w:hint="default"/>
      </w:rPr>
    </w:lvl>
    <w:lvl w:ilvl="6" w:tplc="4A843DDC">
      <w:start w:val="1"/>
      <w:numFmt w:val="bullet"/>
      <w:lvlText w:val=""/>
      <w:lvlJc w:val="left"/>
      <w:pPr>
        <w:ind w:left="5040" w:hanging="360"/>
      </w:pPr>
      <w:rPr>
        <w:rFonts w:ascii="Symbol" w:hAnsi="Symbol" w:hint="default"/>
      </w:rPr>
    </w:lvl>
    <w:lvl w:ilvl="7" w:tplc="9E8CEB94">
      <w:start w:val="1"/>
      <w:numFmt w:val="bullet"/>
      <w:lvlText w:val="o"/>
      <w:lvlJc w:val="left"/>
      <w:pPr>
        <w:ind w:left="5760" w:hanging="360"/>
      </w:pPr>
      <w:rPr>
        <w:rFonts w:ascii="Courier New" w:hAnsi="Courier New" w:hint="default"/>
      </w:rPr>
    </w:lvl>
    <w:lvl w:ilvl="8" w:tplc="33CED104">
      <w:start w:val="1"/>
      <w:numFmt w:val="bullet"/>
      <w:lvlText w:val=""/>
      <w:lvlJc w:val="left"/>
      <w:pPr>
        <w:ind w:left="6480" w:hanging="360"/>
      </w:pPr>
      <w:rPr>
        <w:rFonts w:ascii="Wingdings" w:hAnsi="Wingdings" w:hint="default"/>
      </w:rPr>
    </w:lvl>
  </w:abstractNum>
  <w:abstractNum w:abstractNumId="23" w15:restartNumberingAfterBreak="0">
    <w:nsid w:val="782E53B7"/>
    <w:multiLevelType w:val="hybridMultilevel"/>
    <w:tmpl w:val="B2E69954"/>
    <w:lvl w:ilvl="0" w:tplc="A4BC572A">
      <w:start w:val="1"/>
      <w:numFmt w:val="bullet"/>
      <w:lvlText w:val="o"/>
      <w:lvlJc w:val="left"/>
      <w:pPr>
        <w:ind w:left="720" w:hanging="360"/>
      </w:pPr>
      <w:rPr>
        <w:rFonts w:ascii="Courier New" w:hAnsi="Courier New" w:hint="default"/>
      </w:rPr>
    </w:lvl>
    <w:lvl w:ilvl="1" w:tplc="3BD6D1D2">
      <w:start w:val="1"/>
      <w:numFmt w:val="bullet"/>
      <w:lvlText w:val="o"/>
      <w:lvlJc w:val="left"/>
      <w:pPr>
        <w:ind w:left="1440" w:hanging="360"/>
      </w:pPr>
      <w:rPr>
        <w:rFonts w:ascii="Courier New" w:hAnsi="Courier New"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24"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069536">
    <w:abstractNumId w:val="23"/>
  </w:num>
  <w:num w:numId="2" w16cid:durableId="1537083016">
    <w:abstractNumId w:val="3"/>
  </w:num>
  <w:num w:numId="3" w16cid:durableId="2010670545">
    <w:abstractNumId w:val="15"/>
  </w:num>
  <w:num w:numId="4" w16cid:durableId="1826235250">
    <w:abstractNumId w:val="19"/>
  </w:num>
  <w:num w:numId="5" w16cid:durableId="409234518">
    <w:abstractNumId w:val="0"/>
  </w:num>
  <w:num w:numId="6" w16cid:durableId="2037465606">
    <w:abstractNumId w:val="10"/>
  </w:num>
  <w:num w:numId="7" w16cid:durableId="744301354">
    <w:abstractNumId w:val="9"/>
  </w:num>
  <w:num w:numId="8" w16cid:durableId="1247613709">
    <w:abstractNumId w:val="20"/>
  </w:num>
  <w:num w:numId="9" w16cid:durableId="1576478466">
    <w:abstractNumId w:val="5"/>
  </w:num>
  <w:num w:numId="10" w16cid:durableId="1927765461">
    <w:abstractNumId w:val="13"/>
  </w:num>
  <w:num w:numId="11" w16cid:durableId="187061786">
    <w:abstractNumId w:val="4"/>
  </w:num>
  <w:num w:numId="12" w16cid:durableId="1807970913">
    <w:abstractNumId w:val="12"/>
  </w:num>
  <w:num w:numId="13" w16cid:durableId="789324380">
    <w:abstractNumId w:val="2"/>
  </w:num>
  <w:num w:numId="14" w16cid:durableId="470902346">
    <w:abstractNumId w:val="1"/>
  </w:num>
  <w:num w:numId="15" w16cid:durableId="863906455">
    <w:abstractNumId w:val="18"/>
  </w:num>
  <w:num w:numId="16" w16cid:durableId="518979799">
    <w:abstractNumId w:val="11"/>
  </w:num>
  <w:num w:numId="17" w16cid:durableId="1529875162">
    <w:abstractNumId w:val="21"/>
  </w:num>
  <w:num w:numId="18" w16cid:durableId="2125729131">
    <w:abstractNumId w:val="8"/>
  </w:num>
  <w:num w:numId="19" w16cid:durableId="21128502">
    <w:abstractNumId w:val="24"/>
  </w:num>
  <w:num w:numId="20" w16cid:durableId="162552655">
    <w:abstractNumId w:val="7"/>
  </w:num>
  <w:num w:numId="21" w16cid:durableId="698622829">
    <w:abstractNumId w:val="14"/>
  </w:num>
  <w:num w:numId="22" w16cid:durableId="512768544">
    <w:abstractNumId w:val="17"/>
  </w:num>
  <w:num w:numId="23" w16cid:durableId="264191990">
    <w:abstractNumId w:val="22"/>
  </w:num>
  <w:num w:numId="24" w16cid:durableId="946161446">
    <w:abstractNumId w:val="6"/>
  </w:num>
  <w:num w:numId="25" w16cid:durableId="1325940471">
    <w:abstractNumId w:val="1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0E"/>
    <w:rsid w:val="00011666"/>
    <w:rsid w:val="00023906"/>
    <w:rsid w:val="00026B02"/>
    <w:rsid w:val="00031621"/>
    <w:rsid w:val="000345B4"/>
    <w:rsid w:val="0004193E"/>
    <w:rsid w:val="00043202"/>
    <w:rsid w:val="00054ED6"/>
    <w:rsid w:val="00066833"/>
    <w:rsid w:val="00066F97"/>
    <w:rsid w:val="000729C3"/>
    <w:rsid w:val="0007364D"/>
    <w:rsid w:val="000822E5"/>
    <w:rsid w:val="00085FC1"/>
    <w:rsid w:val="000971FC"/>
    <w:rsid w:val="000A14C8"/>
    <w:rsid w:val="000A2A3A"/>
    <w:rsid w:val="000A40B2"/>
    <w:rsid w:val="000A492A"/>
    <w:rsid w:val="000B3112"/>
    <w:rsid w:val="000C065A"/>
    <w:rsid w:val="000C2B09"/>
    <w:rsid w:val="000D2F80"/>
    <w:rsid w:val="000E413A"/>
    <w:rsid w:val="000E4C97"/>
    <w:rsid w:val="000F0C87"/>
    <w:rsid w:val="000F23C8"/>
    <w:rsid w:val="000F5399"/>
    <w:rsid w:val="000F5870"/>
    <w:rsid w:val="000F5AA3"/>
    <w:rsid w:val="00100396"/>
    <w:rsid w:val="00100B5C"/>
    <w:rsid w:val="001106E9"/>
    <w:rsid w:val="00121597"/>
    <w:rsid w:val="001232A8"/>
    <w:rsid w:val="00124CA5"/>
    <w:rsid w:val="00134F77"/>
    <w:rsid w:val="001435FF"/>
    <w:rsid w:val="001522C8"/>
    <w:rsid w:val="00152B58"/>
    <w:rsid w:val="00152E9D"/>
    <w:rsid w:val="00154487"/>
    <w:rsid w:val="00155728"/>
    <w:rsid w:val="00156AB8"/>
    <w:rsid w:val="00164CB8"/>
    <w:rsid w:val="0017228A"/>
    <w:rsid w:val="00173F05"/>
    <w:rsid w:val="0017512A"/>
    <w:rsid w:val="0017680D"/>
    <w:rsid w:val="001864F4"/>
    <w:rsid w:val="00192489"/>
    <w:rsid w:val="0019525D"/>
    <w:rsid w:val="00196958"/>
    <w:rsid w:val="001A1E39"/>
    <w:rsid w:val="001A24F3"/>
    <w:rsid w:val="001B07BF"/>
    <w:rsid w:val="001B3CAD"/>
    <w:rsid w:val="001B405C"/>
    <w:rsid w:val="001B5987"/>
    <w:rsid w:val="001B5F45"/>
    <w:rsid w:val="001C769C"/>
    <w:rsid w:val="001D3C9B"/>
    <w:rsid w:val="001D66AA"/>
    <w:rsid w:val="001E1050"/>
    <w:rsid w:val="001E1E1F"/>
    <w:rsid w:val="001E2007"/>
    <w:rsid w:val="001E403A"/>
    <w:rsid w:val="001E57C1"/>
    <w:rsid w:val="001F07EF"/>
    <w:rsid w:val="001F255D"/>
    <w:rsid w:val="001F50B6"/>
    <w:rsid w:val="001F6D7A"/>
    <w:rsid w:val="0020344A"/>
    <w:rsid w:val="00205B3B"/>
    <w:rsid w:val="0021050E"/>
    <w:rsid w:val="0021312C"/>
    <w:rsid w:val="0022746E"/>
    <w:rsid w:val="00235F71"/>
    <w:rsid w:val="002436BD"/>
    <w:rsid w:val="002444CA"/>
    <w:rsid w:val="0024548B"/>
    <w:rsid w:val="00250C92"/>
    <w:rsid w:val="002557DA"/>
    <w:rsid w:val="0025714D"/>
    <w:rsid w:val="00260DE6"/>
    <w:rsid w:val="00265C75"/>
    <w:rsid w:val="00273FEE"/>
    <w:rsid w:val="00277C2C"/>
    <w:rsid w:val="0028204E"/>
    <w:rsid w:val="0028591B"/>
    <w:rsid w:val="002878BF"/>
    <w:rsid w:val="00291841"/>
    <w:rsid w:val="002926C8"/>
    <w:rsid w:val="00295EF9"/>
    <w:rsid w:val="00296191"/>
    <w:rsid w:val="002A5BF9"/>
    <w:rsid w:val="002B00B2"/>
    <w:rsid w:val="002B0BDF"/>
    <w:rsid w:val="002B78F3"/>
    <w:rsid w:val="002C449B"/>
    <w:rsid w:val="002C6040"/>
    <w:rsid w:val="002C7012"/>
    <w:rsid w:val="002D5B3F"/>
    <w:rsid w:val="002E1515"/>
    <w:rsid w:val="002E272E"/>
    <w:rsid w:val="002E4B7D"/>
    <w:rsid w:val="002F5300"/>
    <w:rsid w:val="002F5653"/>
    <w:rsid w:val="002F56DD"/>
    <w:rsid w:val="002F5778"/>
    <w:rsid w:val="00300BF3"/>
    <w:rsid w:val="00301739"/>
    <w:rsid w:val="00304CBD"/>
    <w:rsid w:val="00307A46"/>
    <w:rsid w:val="00316868"/>
    <w:rsid w:val="003215F1"/>
    <w:rsid w:val="003223E0"/>
    <w:rsid w:val="00330E3B"/>
    <w:rsid w:val="003406D3"/>
    <w:rsid w:val="003424E5"/>
    <w:rsid w:val="0034380E"/>
    <w:rsid w:val="00352C4A"/>
    <w:rsid w:val="00352CAE"/>
    <w:rsid w:val="00353B8E"/>
    <w:rsid w:val="00362560"/>
    <w:rsid w:val="003626C9"/>
    <w:rsid w:val="00362BEB"/>
    <w:rsid w:val="00367067"/>
    <w:rsid w:val="003732FD"/>
    <w:rsid w:val="003753B2"/>
    <w:rsid w:val="00375CB6"/>
    <w:rsid w:val="003762B4"/>
    <w:rsid w:val="0037644F"/>
    <w:rsid w:val="00376559"/>
    <w:rsid w:val="00382BAA"/>
    <w:rsid w:val="00384D73"/>
    <w:rsid w:val="00393EB6"/>
    <w:rsid w:val="00393F8F"/>
    <w:rsid w:val="00394DF5"/>
    <w:rsid w:val="00395284"/>
    <w:rsid w:val="00396A89"/>
    <w:rsid w:val="003A3CE5"/>
    <w:rsid w:val="003A7927"/>
    <w:rsid w:val="003B366F"/>
    <w:rsid w:val="003B3F9D"/>
    <w:rsid w:val="003B6C95"/>
    <w:rsid w:val="003C0A63"/>
    <w:rsid w:val="003C666D"/>
    <w:rsid w:val="003C6BA9"/>
    <w:rsid w:val="003D0788"/>
    <w:rsid w:val="003D5417"/>
    <w:rsid w:val="003E5751"/>
    <w:rsid w:val="003E6FE4"/>
    <w:rsid w:val="003F0BE6"/>
    <w:rsid w:val="003F7963"/>
    <w:rsid w:val="004016F0"/>
    <w:rsid w:val="004046A9"/>
    <w:rsid w:val="00404C50"/>
    <w:rsid w:val="00404FE3"/>
    <w:rsid w:val="00415FD4"/>
    <w:rsid w:val="00423934"/>
    <w:rsid w:val="00426244"/>
    <w:rsid w:val="00444CB6"/>
    <w:rsid w:val="00451810"/>
    <w:rsid w:val="00453D7B"/>
    <w:rsid w:val="00461AE5"/>
    <w:rsid w:val="00462F51"/>
    <w:rsid w:val="00466037"/>
    <w:rsid w:val="00470A38"/>
    <w:rsid w:val="00477880"/>
    <w:rsid w:val="004874DE"/>
    <w:rsid w:val="0049011F"/>
    <w:rsid w:val="00496CB4"/>
    <w:rsid w:val="004B5334"/>
    <w:rsid w:val="004B55D3"/>
    <w:rsid w:val="004B6C14"/>
    <w:rsid w:val="004C3692"/>
    <w:rsid w:val="004D529C"/>
    <w:rsid w:val="004D534F"/>
    <w:rsid w:val="004D5E9B"/>
    <w:rsid w:val="004D63D9"/>
    <w:rsid w:val="004E6585"/>
    <w:rsid w:val="004F40DE"/>
    <w:rsid w:val="004F627D"/>
    <w:rsid w:val="005011E8"/>
    <w:rsid w:val="0050249F"/>
    <w:rsid w:val="005121AF"/>
    <w:rsid w:val="005149D9"/>
    <w:rsid w:val="0052219D"/>
    <w:rsid w:val="00524566"/>
    <w:rsid w:val="00527E60"/>
    <w:rsid w:val="00530BEF"/>
    <w:rsid w:val="00532E50"/>
    <w:rsid w:val="0053485C"/>
    <w:rsid w:val="00545161"/>
    <w:rsid w:val="00545C35"/>
    <w:rsid w:val="00552351"/>
    <w:rsid w:val="00561F00"/>
    <w:rsid w:val="005628D7"/>
    <w:rsid w:val="00562C4E"/>
    <w:rsid w:val="00562DEC"/>
    <w:rsid w:val="00566D34"/>
    <w:rsid w:val="00576A30"/>
    <w:rsid w:val="00576AB4"/>
    <w:rsid w:val="00577917"/>
    <w:rsid w:val="005814F4"/>
    <w:rsid w:val="005845EF"/>
    <w:rsid w:val="00590667"/>
    <w:rsid w:val="00595BF2"/>
    <w:rsid w:val="005969E2"/>
    <w:rsid w:val="0059793E"/>
    <w:rsid w:val="005A1689"/>
    <w:rsid w:val="005B61CD"/>
    <w:rsid w:val="005C25A8"/>
    <w:rsid w:val="005C63EB"/>
    <w:rsid w:val="005D1D58"/>
    <w:rsid w:val="005D432C"/>
    <w:rsid w:val="005E285E"/>
    <w:rsid w:val="005E47C9"/>
    <w:rsid w:val="005E72F8"/>
    <w:rsid w:val="005F0579"/>
    <w:rsid w:val="005F2B80"/>
    <w:rsid w:val="005F3A53"/>
    <w:rsid w:val="005F4F54"/>
    <w:rsid w:val="006062A3"/>
    <w:rsid w:val="00610E08"/>
    <w:rsid w:val="006131FB"/>
    <w:rsid w:val="006134FC"/>
    <w:rsid w:val="006140BF"/>
    <w:rsid w:val="00614C4C"/>
    <w:rsid w:val="006161BE"/>
    <w:rsid w:val="00620787"/>
    <w:rsid w:val="00632434"/>
    <w:rsid w:val="0063478F"/>
    <w:rsid w:val="006347AF"/>
    <w:rsid w:val="00636296"/>
    <w:rsid w:val="00637387"/>
    <w:rsid w:val="0064131D"/>
    <w:rsid w:val="00644256"/>
    <w:rsid w:val="00661D6F"/>
    <w:rsid w:val="006628E9"/>
    <w:rsid w:val="0066725E"/>
    <w:rsid w:val="006716C7"/>
    <w:rsid w:val="00681208"/>
    <w:rsid w:val="00681FA9"/>
    <w:rsid w:val="00685F16"/>
    <w:rsid w:val="00687BCE"/>
    <w:rsid w:val="00691EA9"/>
    <w:rsid w:val="006934D4"/>
    <w:rsid w:val="006A6DC3"/>
    <w:rsid w:val="006B435E"/>
    <w:rsid w:val="006C4804"/>
    <w:rsid w:val="006C5029"/>
    <w:rsid w:val="006D1882"/>
    <w:rsid w:val="006D49ED"/>
    <w:rsid w:val="006D55CE"/>
    <w:rsid w:val="006D5BA7"/>
    <w:rsid w:val="006D5EFA"/>
    <w:rsid w:val="006D637A"/>
    <w:rsid w:val="006D6F24"/>
    <w:rsid w:val="006E01FA"/>
    <w:rsid w:val="006F0F95"/>
    <w:rsid w:val="006F45BF"/>
    <w:rsid w:val="006F60E0"/>
    <w:rsid w:val="00700703"/>
    <w:rsid w:val="00702F71"/>
    <w:rsid w:val="007032F4"/>
    <w:rsid w:val="007312BE"/>
    <w:rsid w:val="007358E1"/>
    <w:rsid w:val="00735998"/>
    <w:rsid w:val="007366DF"/>
    <w:rsid w:val="007513C7"/>
    <w:rsid w:val="007561EC"/>
    <w:rsid w:val="00757839"/>
    <w:rsid w:val="007702B5"/>
    <w:rsid w:val="00770C81"/>
    <w:rsid w:val="00776554"/>
    <w:rsid w:val="00791024"/>
    <w:rsid w:val="00792477"/>
    <w:rsid w:val="00793F0A"/>
    <w:rsid w:val="00795892"/>
    <w:rsid w:val="0079736C"/>
    <w:rsid w:val="007A2657"/>
    <w:rsid w:val="007A584F"/>
    <w:rsid w:val="007B3652"/>
    <w:rsid w:val="007B6845"/>
    <w:rsid w:val="007C2947"/>
    <w:rsid w:val="007C2A38"/>
    <w:rsid w:val="007C682C"/>
    <w:rsid w:val="007C6832"/>
    <w:rsid w:val="007D2385"/>
    <w:rsid w:val="007D37CA"/>
    <w:rsid w:val="007E4563"/>
    <w:rsid w:val="007F0ED8"/>
    <w:rsid w:val="007F214F"/>
    <w:rsid w:val="00800069"/>
    <w:rsid w:val="008042BF"/>
    <w:rsid w:val="008042F0"/>
    <w:rsid w:val="008132B0"/>
    <w:rsid w:val="0081607B"/>
    <w:rsid w:val="00822889"/>
    <w:rsid w:val="008310A0"/>
    <w:rsid w:val="00835D29"/>
    <w:rsid w:val="00842E7F"/>
    <w:rsid w:val="0085076C"/>
    <w:rsid w:val="008520FA"/>
    <w:rsid w:val="00852384"/>
    <w:rsid w:val="00852933"/>
    <w:rsid w:val="00855C26"/>
    <w:rsid w:val="008566E5"/>
    <w:rsid w:val="008566FE"/>
    <w:rsid w:val="008601D2"/>
    <w:rsid w:val="00861084"/>
    <w:rsid w:val="00865B46"/>
    <w:rsid w:val="008674D8"/>
    <w:rsid w:val="008836FC"/>
    <w:rsid w:val="00885B70"/>
    <w:rsid w:val="00895076"/>
    <w:rsid w:val="00896134"/>
    <w:rsid w:val="008A2DB8"/>
    <w:rsid w:val="008A62BC"/>
    <w:rsid w:val="008B43E7"/>
    <w:rsid w:val="008C0C05"/>
    <w:rsid w:val="008C5FEA"/>
    <w:rsid w:val="008D183D"/>
    <w:rsid w:val="008D4887"/>
    <w:rsid w:val="008D6461"/>
    <w:rsid w:val="008D6FD4"/>
    <w:rsid w:val="008D763F"/>
    <w:rsid w:val="008E4FF1"/>
    <w:rsid w:val="008E7D15"/>
    <w:rsid w:val="008F036F"/>
    <w:rsid w:val="008F1308"/>
    <w:rsid w:val="008F419F"/>
    <w:rsid w:val="008F5775"/>
    <w:rsid w:val="008F78C2"/>
    <w:rsid w:val="00904568"/>
    <w:rsid w:val="00911394"/>
    <w:rsid w:val="00911DA4"/>
    <w:rsid w:val="0091622F"/>
    <w:rsid w:val="00920518"/>
    <w:rsid w:val="00923EF2"/>
    <w:rsid w:val="00926D25"/>
    <w:rsid w:val="00926E9D"/>
    <w:rsid w:val="009315A0"/>
    <w:rsid w:val="00932590"/>
    <w:rsid w:val="00932C6E"/>
    <w:rsid w:val="00933F10"/>
    <w:rsid w:val="0093696F"/>
    <w:rsid w:val="009433C5"/>
    <w:rsid w:val="009444DB"/>
    <w:rsid w:val="00954F49"/>
    <w:rsid w:val="00965881"/>
    <w:rsid w:val="0096768B"/>
    <w:rsid w:val="00972AFE"/>
    <w:rsid w:val="0098218E"/>
    <w:rsid w:val="009858D3"/>
    <w:rsid w:val="009871FF"/>
    <w:rsid w:val="009876E9"/>
    <w:rsid w:val="00990799"/>
    <w:rsid w:val="00995D51"/>
    <w:rsid w:val="009A0631"/>
    <w:rsid w:val="009A14BC"/>
    <w:rsid w:val="009A28E3"/>
    <w:rsid w:val="009B10ED"/>
    <w:rsid w:val="009D0262"/>
    <w:rsid w:val="009D24FF"/>
    <w:rsid w:val="009D3C46"/>
    <w:rsid w:val="009D3EA4"/>
    <w:rsid w:val="009D649C"/>
    <w:rsid w:val="009E3380"/>
    <w:rsid w:val="009E4BC1"/>
    <w:rsid w:val="009F5CB2"/>
    <w:rsid w:val="00A03BB8"/>
    <w:rsid w:val="00A0750F"/>
    <w:rsid w:val="00A124CC"/>
    <w:rsid w:val="00A16E98"/>
    <w:rsid w:val="00A23C4E"/>
    <w:rsid w:val="00A311AB"/>
    <w:rsid w:val="00A311D9"/>
    <w:rsid w:val="00A31CED"/>
    <w:rsid w:val="00A3505D"/>
    <w:rsid w:val="00A4036F"/>
    <w:rsid w:val="00A406E5"/>
    <w:rsid w:val="00A40E3D"/>
    <w:rsid w:val="00A4641C"/>
    <w:rsid w:val="00A50526"/>
    <w:rsid w:val="00A518F3"/>
    <w:rsid w:val="00A524D7"/>
    <w:rsid w:val="00A55768"/>
    <w:rsid w:val="00A55876"/>
    <w:rsid w:val="00A63E97"/>
    <w:rsid w:val="00A67FB1"/>
    <w:rsid w:val="00A70692"/>
    <w:rsid w:val="00A7305C"/>
    <w:rsid w:val="00A73AC1"/>
    <w:rsid w:val="00A80600"/>
    <w:rsid w:val="00A85BFE"/>
    <w:rsid w:val="00AA71B9"/>
    <w:rsid w:val="00AB0D9B"/>
    <w:rsid w:val="00AB6FE7"/>
    <w:rsid w:val="00AB7AD7"/>
    <w:rsid w:val="00AC055C"/>
    <w:rsid w:val="00AC3387"/>
    <w:rsid w:val="00AC511E"/>
    <w:rsid w:val="00AD2430"/>
    <w:rsid w:val="00AD64A6"/>
    <w:rsid w:val="00AE41A6"/>
    <w:rsid w:val="00AE60BB"/>
    <w:rsid w:val="00AE6CC7"/>
    <w:rsid w:val="00AF0E34"/>
    <w:rsid w:val="00AF271D"/>
    <w:rsid w:val="00AF56C2"/>
    <w:rsid w:val="00B004E6"/>
    <w:rsid w:val="00B0744D"/>
    <w:rsid w:val="00B11797"/>
    <w:rsid w:val="00B12AC6"/>
    <w:rsid w:val="00B1339C"/>
    <w:rsid w:val="00B14A23"/>
    <w:rsid w:val="00B221D8"/>
    <w:rsid w:val="00B50EA8"/>
    <w:rsid w:val="00B56FAE"/>
    <w:rsid w:val="00B6106E"/>
    <w:rsid w:val="00B64082"/>
    <w:rsid w:val="00B64EE1"/>
    <w:rsid w:val="00B669DA"/>
    <w:rsid w:val="00B72325"/>
    <w:rsid w:val="00B75F33"/>
    <w:rsid w:val="00B81AD3"/>
    <w:rsid w:val="00B829D8"/>
    <w:rsid w:val="00B84B5B"/>
    <w:rsid w:val="00B86446"/>
    <w:rsid w:val="00B9445A"/>
    <w:rsid w:val="00BA1176"/>
    <w:rsid w:val="00BA1F9C"/>
    <w:rsid w:val="00BA6D6A"/>
    <w:rsid w:val="00BB1073"/>
    <w:rsid w:val="00BB1CD0"/>
    <w:rsid w:val="00BB2D8A"/>
    <w:rsid w:val="00BB78E1"/>
    <w:rsid w:val="00BC1703"/>
    <w:rsid w:val="00BC2AB2"/>
    <w:rsid w:val="00BE0B01"/>
    <w:rsid w:val="00BE138E"/>
    <w:rsid w:val="00BE79C7"/>
    <w:rsid w:val="00BF3CB5"/>
    <w:rsid w:val="00BF3EDD"/>
    <w:rsid w:val="00BF43D3"/>
    <w:rsid w:val="00C01A3F"/>
    <w:rsid w:val="00C073F1"/>
    <w:rsid w:val="00C07D5D"/>
    <w:rsid w:val="00C1285B"/>
    <w:rsid w:val="00C1361B"/>
    <w:rsid w:val="00C14E1F"/>
    <w:rsid w:val="00C23969"/>
    <w:rsid w:val="00C2428D"/>
    <w:rsid w:val="00C315AF"/>
    <w:rsid w:val="00C32A11"/>
    <w:rsid w:val="00C3361D"/>
    <w:rsid w:val="00C36D9A"/>
    <w:rsid w:val="00C374E6"/>
    <w:rsid w:val="00C44A72"/>
    <w:rsid w:val="00C45983"/>
    <w:rsid w:val="00C53FF8"/>
    <w:rsid w:val="00C559AB"/>
    <w:rsid w:val="00C57A3F"/>
    <w:rsid w:val="00C61F2B"/>
    <w:rsid w:val="00C61FC2"/>
    <w:rsid w:val="00C6317E"/>
    <w:rsid w:val="00C705F9"/>
    <w:rsid w:val="00C706D1"/>
    <w:rsid w:val="00C80F0F"/>
    <w:rsid w:val="00C815F8"/>
    <w:rsid w:val="00C83C5F"/>
    <w:rsid w:val="00C85DF9"/>
    <w:rsid w:val="00C8667A"/>
    <w:rsid w:val="00C93BCB"/>
    <w:rsid w:val="00C960F9"/>
    <w:rsid w:val="00CA2CE0"/>
    <w:rsid w:val="00CB3A26"/>
    <w:rsid w:val="00CB42A3"/>
    <w:rsid w:val="00CC241A"/>
    <w:rsid w:val="00CD132E"/>
    <w:rsid w:val="00CD160A"/>
    <w:rsid w:val="00CD52FF"/>
    <w:rsid w:val="00CE4035"/>
    <w:rsid w:val="00CE65AB"/>
    <w:rsid w:val="00CF080C"/>
    <w:rsid w:val="00CF0DF5"/>
    <w:rsid w:val="00CF2CB9"/>
    <w:rsid w:val="00CF4266"/>
    <w:rsid w:val="00CF7474"/>
    <w:rsid w:val="00D0492B"/>
    <w:rsid w:val="00D07118"/>
    <w:rsid w:val="00D077C0"/>
    <w:rsid w:val="00D17D6D"/>
    <w:rsid w:val="00D22D9C"/>
    <w:rsid w:val="00D241F1"/>
    <w:rsid w:val="00D25148"/>
    <w:rsid w:val="00D275CB"/>
    <w:rsid w:val="00D30DFA"/>
    <w:rsid w:val="00D31B15"/>
    <w:rsid w:val="00D463A5"/>
    <w:rsid w:val="00D4710D"/>
    <w:rsid w:val="00D47D25"/>
    <w:rsid w:val="00D5044E"/>
    <w:rsid w:val="00D529AC"/>
    <w:rsid w:val="00D60E82"/>
    <w:rsid w:val="00D62ACD"/>
    <w:rsid w:val="00D817E9"/>
    <w:rsid w:val="00D8730A"/>
    <w:rsid w:val="00D9414A"/>
    <w:rsid w:val="00D97E78"/>
    <w:rsid w:val="00DA17DE"/>
    <w:rsid w:val="00DA36EE"/>
    <w:rsid w:val="00DA6129"/>
    <w:rsid w:val="00DA61E0"/>
    <w:rsid w:val="00DB116D"/>
    <w:rsid w:val="00DD15FF"/>
    <w:rsid w:val="00DD17CC"/>
    <w:rsid w:val="00DD23EF"/>
    <w:rsid w:val="00DD254D"/>
    <w:rsid w:val="00DE217A"/>
    <w:rsid w:val="00DE2725"/>
    <w:rsid w:val="00DE3C27"/>
    <w:rsid w:val="00DE4A0F"/>
    <w:rsid w:val="00DE6413"/>
    <w:rsid w:val="00DF321B"/>
    <w:rsid w:val="00E1265A"/>
    <w:rsid w:val="00E230E0"/>
    <w:rsid w:val="00E27F15"/>
    <w:rsid w:val="00E40BC6"/>
    <w:rsid w:val="00E44B68"/>
    <w:rsid w:val="00E450D5"/>
    <w:rsid w:val="00E51AAC"/>
    <w:rsid w:val="00E51CE1"/>
    <w:rsid w:val="00E56D14"/>
    <w:rsid w:val="00E57D61"/>
    <w:rsid w:val="00E62A58"/>
    <w:rsid w:val="00E668F5"/>
    <w:rsid w:val="00E66CC0"/>
    <w:rsid w:val="00E728A9"/>
    <w:rsid w:val="00E777AE"/>
    <w:rsid w:val="00E807D9"/>
    <w:rsid w:val="00E95CE3"/>
    <w:rsid w:val="00EA0F4E"/>
    <w:rsid w:val="00EA295B"/>
    <w:rsid w:val="00EA3B9B"/>
    <w:rsid w:val="00EA564F"/>
    <w:rsid w:val="00EA6801"/>
    <w:rsid w:val="00EB4F96"/>
    <w:rsid w:val="00ED7072"/>
    <w:rsid w:val="00ED7A72"/>
    <w:rsid w:val="00EE3132"/>
    <w:rsid w:val="00EE3D9D"/>
    <w:rsid w:val="00EE3F04"/>
    <w:rsid w:val="00EE58A6"/>
    <w:rsid w:val="00EE6F25"/>
    <w:rsid w:val="00F02126"/>
    <w:rsid w:val="00F03D85"/>
    <w:rsid w:val="00F07C8C"/>
    <w:rsid w:val="00F21099"/>
    <w:rsid w:val="00F249F1"/>
    <w:rsid w:val="00F25B9D"/>
    <w:rsid w:val="00F26299"/>
    <w:rsid w:val="00F2664E"/>
    <w:rsid w:val="00F27A83"/>
    <w:rsid w:val="00F27B12"/>
    <w:rsid w:val="00F31163"/>
    <w:rsid w:val="00F31C04"/>
    <w:rsid w:val="00F442A7"/>
    <w:rsid w:val="00F445C4"/>
    <w:rsid w:val="00F51D96"/>
    <w:rsid w:val="00F56575"/>
    <w:rsid w:val="00F57A89"/>
    <w:rsid w:val="00F601B0"/>
    <w:rsid w:val="00F603E3"/>
    <w:rsid w:val="00F61A20"/>
    <w:rsid w:val="00F63DD9"/>
    <w:rsid w:val="00F67644"/>
    <w:rsid w:val="00F75322"/>
    <w:rsid w:val="00F8381F"/>
    <w:rsid w:val="00F8661C"/>
    <w:rsid w:val="00F86750"/>
    <w:rsid w:val="00FA04CD"/>
    <w:rsid w:val="00FA25F5"/>
    <w:rsid w:val="00FA2810"/>
    <w:rsid w:val="00FA68F8"/>
    <w:rsid w:val="00FA6F49"/>
    <w:rsid w:val="00FB1DC0"/>
    <w:rsid w:val="00FB29F1"/>
    <w:rsid w:val="00FB3B4E"/>
    <w:rsid w:val="00FB4521"/>
    <w:rsid w:val="00FB4F84"/>
    <w:rsid w:val="00FB5CF8"/>
    <w:rsid w:val="00FC1915"/>
    <w:rsid w:val="00FC3681"/>
    <w:rsid w:val="00FC3A4D"/>
    <w:rsid w:val="00FC4544"/>
    <w:rsid w:val="00FF1FCB"/>
    <w:rsid w:val="00FF273B"/>
    <w:rsid w:val="00FF411C"/>
    <w:rsid w:val="00FF564C"/>
    <w:rsid w:val="01C9CB8F"/>
    <w:rsid w:val="03C4008F"/>
    <w:rsid w:val="0530DAE1"/>
    <w:rsid w:val="067BF6C5"/>
    <w:rsid w:val="06B50DFD"/>
    <w:rsid w:val="084F5346"/>
    <w:rsid w:val="08A84E11"/>
    <w:rsid w:val="0910859E"/>
    <w:rsid w:val="09349256"/>
    <w:rsid w:val="0AC581CF"/>
    <w:rsid w:val="0ADB67CC"/>
    <w:rsid w:val="0B6CBE36"/>
    <w:rsid w:val="0B9D4715"/>
    <w:rsid w:val="0C924BC1"/>
    <w:rsid w:val="0DFD2291"/>
    <w:rsid w:val="0E1AAAA9"/>
    <w:rsid w:val="0E537CB2"/>
    <w:rsid w:val="0ED7BD27"/>
    <w:rsid w:val="0F2CB565"/>
    <w:rsid w:val="0F6CFC27"/>
    <w:rsid w:val="0FB67B0A"/>
    <w:rsid w:val="10738D88"/>
    <w:rsid w:val="11E3ED3C"/>
    <w:rsid w:val="1266063A"/>
    <w:rsid w:val="12CBAD89"/>
    <w:rsid w:val="1427CB0F"/>
    <w:rsid w:val="1643A38A"/>
    <w:rsid w:val="176BC829"/>
    <w:rsid w:val="1B53C5A5"/>
    <w:rsid w:val="1B64D3C6"/>
    <w:rsid w:val="1C616C35"/>
    <w:rsid w:val="1E45CF63"/>
    <w:rsid w:val="2089B152"/>
    <w:rsid w:val="21F6302A"/>
    <w:rsid w:val="25008500"/>
    <w:rsid w:val="25806D04"/>
    <w:rsid w:val="2643CDDE"/>
    <w:rsid w:val="29774B53"/>
    <w:rsid w:val="299C0B86"/>
    <w:rsid w:val="2AE0A12A"/>
    <w:rsid w:val="2AEB6F74"/>
    <w:rsid w:val="2BEF960E"/>
    <w:rsid w:val="2C0C5A24"/>
    <w:rsid w:val="2DA5B53A"/>
    <w:rsid w:val="2E4ABC76"/>
    <w:rsid w:val="2FE68CD7"/>
    <w:rsid w:val="2FEBFEC5"/>
    <w:rsid w:val="31CDB1C8"/>
    <w:rsid w:val="320FAEB2"/>
    <w:rsid w:val="3250DD26"/>
    <w:rsid w:val="3446EF15"/>
    <w:rsid w:val="3459DBD8"/>
    <w:rsid w:val="34868566"/>
    <w:rsid w:val="348A8F6A"/>
    <w:rsid w:val="34E851AA"/>
    <w:rsid w:val="36D0BBF3"/>
    <w:rsid w:val="36FDDBC9"/>
    <w:rsid w:val="384DE005"/>
    <w:rsid w:val="39628201"/>
    <w:rsid w:val="398D6F1D"/>
    <w:rsid w:val="3A03F354"/>
    <w:rsid w:val="3A601C2D"/>
    <w:rsid w:val="3A664BA7"/>
    <w:rsid w:val="3CA55125"/>
    <w:rsid w:val="3CBB66D3"/>
    <w:rsid w:val="3CEC595C"/>
    <w:rsid w:val="3DB4541B"/>
    <w:rsid w:val="3E184953"/>
    <w:rsid w:val="400BB799"/>
    <w:rsid w:val="421F8B6F"/>
    <w:rsid w:val="4288B654"/>
    <w:rsid w:val="431B2906"/>
    <w:rsid w:val="43C9262E"/>
    <w:rsid w:val="445FC804"/>
    <w:rsid w:val="44F8D8BD"/>
    <w:rsid w:val="45291516"/>
    <w:rsid w:val="453DABEE"/>
    <w:rsid w:val="455400B2"/>
    <w:rsid w:val="45CFEC36"/>
    <w:rsid w:val="45EBD389"/>
    <w:rsid w:val="4652C9C8"/>
    <w:rsid w:val="466BF225"/>
    <w:rsid w:val="478BF6A9"/>
    <w:rsid w:val="47BB3BFA"/>
    <w:rsid w:val="48928E7E"/>
    <w:rsid w:val="48E3AD45"/>
    <w:rsid w:val="4B263AEB"/>
    <w:rsid w:val="4D2F9784"/>
    <w:rsid w:val="4E948C22"/>
    <w:rsid w:val="4F80E0E4"/>
    <w:rsid w:val="508EEB0E"/>
    <w:rsid w:val="52324353"/>
    <w:rsid w:val="527B3F2F"/>
    <w:rsid w:val="5381E359"/>
    <w:rsid w:val="541D223D"/>
    <w:rsid w:val="55C21745"/>
    <w:rsid w:val="5668ED92"/>
    <w:rsid w:val="56C77C1D"/>
    <w:rsid w:val="58E0CECF"/>
    <w:rsid w:val="5DA7542B"/>
    <w:rsid w:val="5DC305EF"/>
    <w:rsid w:val="621BA167"/>
    <w:rsid w:val="631A6A90"/>
    <w:rsid w:val="6349D912"/>
    <w:rsid w:val="6419D8A6"/>
    <w:rsid w:val="64B74A30"/>
    <w:rsid w:val="6521DEF6"/>
    <w:rsid w:val="65C5C917"/>
    <w:rsid w:val="66531A91"/>
    <w:rsid w:val="665B9FCE"/>
    <w:rsid w:val="66C193FA"/>
    <w:rsid w:val="67FB2C14"/>
    <w:rsid w:val="68597FB8"/>
    <w:rsid w:val="68BDB632"/>
    <w:rsid w:val="6996078D"/>
    <w:rsid w:val="6D13C87E"/>
    <w:rsid w:val="6D63821B"/>
    <w:rsid w:val="6DC8ED76"/>
    <w:rsid w:val="6DD0DAFC"/>
    <w:rsid w:val="71565011"/>
    <w:rsid w:val="7313631E"/>
    <w:rsid w:val="737062D2"/>
    <w:rsid w:val="74C6CF07"/>
    <w:rsid w:val="75C130ED"/>
    <w:rsid w:val="776FCFBC"/>
    <w:rsid w:val="77B397BB"/>
    <w:rsid w:val="782BD6C1"/>
    <w:rsid w:val="79FF6310"/>
    <w:rsid w:val="7A699234"/>
    <w:rsid w:val="7AAF5E04"/>
    <w:rsid w:val="7ADBDB06"/>
    <w:rsid w:val="7C08A047"/>
    <w:rsid w:val="7C4B2E65"/>
    <w:rsid w:val="7E639B8B"/>
    <w:rsid w:val="7F617440"/>
    <w:rsid w:val="7FECFE4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1492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3">
    <w:name w:val="Body Text3"/>
    <w:basedOn w:val="Normal"/>
    <w:rsid w:val="002C7012"/>
    <w:pPr>
      <w:tabs>
        <w:tab w:val="left" w:pos="720"/>
        <w:tab w:val="left" w:pos="1440"/>
      </w:tabs>
    </w:pPr>
    <w:rPr>
      <w:rFonts w:ascii="CG Times (WN)" w:hAnsi="CG Times (WN)"/>
      <w:sz w:val="24"/>
      <w:lang w:eastAsia="en-US"/>
    </w:rPr>
  </w:style>
  <w:style w:type="paragraph" w:customStyle="1" w:styleId="Default">
    <w:name w:val="Default"/>
    <w:rsid w:val="00F75322"/>
    <w:pPr>
      <w:autoSpaceDE w:val="0"/>
      <w:autoSpaceDN w:val="0"/>
      <w:adjustRightInd w:val="0"/>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8520FA"/>
    <w:rPr>
      <w:color w:val="605E5C"/>
      <w:shd w:val="clear" w:color="auto" w:fill="E1DFDD"/>
    </w:rPr>
  </w:style>
  <w:style w:type="paragraph" w:customStyle="1" w:styleId="xmsolistparagraph">
    <w:name w:val="x_msolistparagraph"/>
    <w:basedOn w:val="Normal"/>
    <w:rsid w:val="002B00B2"/>
    <w:rPr>
      <w:rFonts w:ascii="Calibri" w:eastAsiaTheme="minorEastAsia" w:hAnsi="Calibri" w:cs="Calibri"/>
      <w:sz w:val="22"/>
      <w:szCs w:val="22"/>
      <w:lang w:eastAsia="zh-CN"/>
    </w:rPr>
  </w:style>
  <w:style w:type="paragraph" w:customStyle="1" w:styleId="fixed">
    <w:name w:val="fixed"/>
    <w:link w:val="fixedChar"/>
    <w:rsid w:val="0037644F"/>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37644F"/>
    <w:rPr>
      <w:b/>
      <w:sz w:val="24"/>
      <w:lang w:eastAsia="en-GB"/>
    </w:rPr>
  </w:style>
  <w:style w:type="character" w:customStyle="1" w:styleId="None">
    <w:name w:val="None"/>
    <w:rsid w:val="00376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6055">
      <w:bodyDiv w:val="1"/>
      <w:marLeft w:val="0"/>
      <w:marRight w:val="0"/>
      <w:marTop w:val="0"/>
      <w:marBottom w:val="0"/>
      <w:divBdr>
        <w:top w:val="none" w:sz="0" w:space="0" w:color="auto"/>
        <w:left w:val="none" w:sz="0" w:space="0" w:color="auto"/>
        <w:bottom w:val="none" w:sz="0" w:space="0" w:color="auto"/>
        <w:right w:val="none" w:sz="0" w:space="0" w:color="auto"/>
      </w:divBdr>
      <w:divsChild>
        <w:div w:id="1459450407">
          <w:marLeft w:val="965"/>
          <w:marRight w:val="0"/>
          <w:marTop w:val="130"/>
          <w:marBottom w:val="0"/>
          <w:divBdr>
            <w:top w:val="none" w:sz="0" w:space="0" w:color="auto"/>
            <w:left w:val="none" w:sz="0" w:space="0" w:color="auto"/>
            <w:bottom w:val="none" w:sz="0" w:space="0" w:color="auto"/>
            <w:right w:val="none" w:sz="0" w:space="0" w:color="auto"/>
          </w:divBdr>
        </w:div>
        <w:div w:id="889608616">
          <w:marLeft w:val="965"/>
          <w:marRight w:val="0"/>
          <w:marTop w:val="130"/>
          <w:marBottom w:val="0"/>
          <w:divBdr>
            <w:top w:val="none" w:sz="0" w:space="0" w:color="auto"/>
            <w:left w:val="none" w:sz="0" w:space="0" w:color="auto"/>
            <w:bottom w:val="none" w:sz="0" w:space="0" w:color="auto"/>
            <w:right w:val="none" w:sz="0" w:space="0" w:color="auto"/>
          </w:divBdr>
        </w:div>
        <w:div w:id="114377410">
          <w:marLeft w:val="965"/>
          <w:marRight w:val="0"/>
          <w:marTop w:val="130"/>
          <w:marBottom w:val="0"/>
          <w:divBdr>
            <w:top w:val="none" w:sz="0" w:space="0" w:color="auto"/>
            <w:left w:val="none" w:sz="0" w:space="0" w:color="auto"/>
            <w:bottom w:val="none" w:sz="0" w:space="0" w:color="auto"/>
            <w:right w:val="none" w:sz="0" w:space="0" w:color="auto"/>
          </w:divBdr>
        </w:div>
        <w:div w:id="208298465">
          <w:marLeft w:val="965"/>
          <w:marRight w:val="0"/>
          <w:marTop w:val="130"/>
          <w:marBottom w:val="0"/>
          <w:divBdr>
            <w:top w:val="none" w:sz="0" w:space="0" w:color="auto"/>
            <w:left w:val="none" w:sz="0" w:space="0" w:color="auto"/>
            <w:bottom w:val="none" w:sz="0" w:space="0" w:color="auto"/>
            <w:right w:val="none" w:sz="0" w:space="0" w:color="auto"/>
          </w:divBdr>
        </w:div>
      </w:divsChild>
    </w:div>
    <w:div w:id="1371142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819403">
      <w:bodyDiv w:val="1"/>
      <w:marLeft w:val="0"/>
      <w:marRight w:val="0"/>
      <w:marTop w:val="0"/>
      <w:marBottom w:val="0"/>
      <w:divBdr>
        <w:top w:val="none" w:sz="0" w:space="0" w:color="auto"/>
        <w:left w:val="none" w:sz="0" w:space="0" w:color="auto"/>
        <w:bottom w:val="none" w:sz="0" w:space="0" w:color="auto"/>
        <w:right w:val="none" w:sz="0" w:space="0" w:color="auto"/>
      </w:divBdr>
    </w:div>
    <w:div w:id="572619995">
      <w:bodyDiv w:val="1"/>
      <w:marLeft w:val="0"/>
      <w:marRight w:val="0"/>
      <w:marTop w:val="0"/>
      <w:marBottom w:val="0"/>
      <w:divBdr>
        <w:top w:val="none" w:sz="0" w:space="0" w:color="auto"/>
        <w:left w:val="none" w:sz="0" w:space="0" w:color="auto"/>
        <w:bottom w:val="none" w:sz="0" w:space="0" w:color="auto"/>
        <w:right w:val="none" w:sz="0" w:space="0" w:color="auto"/>
      </w:divBdr>
    </w:div>
    <w:div w:id="1089547399">
      <w:bodyDiv w:val="1"/>
      <w:marLeft w:val="0"/>
      <w:marRight w:val="0"/>
      <w:marTop w:val="0"/>
      <w:marBottom w:val="0"/>
      <w:divBdr>
        <w:top w:val="none" w:sz="0" w:space="0" w:color="auto"/>
        <w:left w:val="none" w:sz="0" w:space="0" w:color="auto"/>
        <w:bottom w:val="none" w:sz="0" w:space="0" w:color="auto"/>
        <w:right w:val="none" w:sz="0" w:space="0" w:color="auto"/>
      </w:divBdr>
    </w:div>
    <w:div w:id="11037657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610908">
      <w:bodyDiv w:val="1"/>
      <w:marLeft w:val="0"/>
      <w:marRight w:val="0"/>
      <w:marTop w:val="0"/>
      <w:marBottom w:val="0"/>
      <w:divBdr>
        <w:top w:val="none" w:sz="0" w:space="0" w:color="auto"/>
        <w:left w:val="none" w:sz="0" w:space="0" w:color="auto"/>
        <w:bottom w:val="none" w:sz="0" w:space="0" w:color="auto"/>
        <w:right w:val="none" w:sz="0" w:space="0" w:color="auto"/>
      </w:divBdr>
    </w:div>
    <w:div w:id="1849828205">
      <w:bodyDiv w:val="1"/>
      <w:marLeft w:val="0"/>
      <w:marRight w:val="0"/>
      <w:marTop w:val="0"/>
      <w:marBottom w:val="0"/>
      <w:divBdr>
        <w:top w:val="none" w:sz="0" w:space="0" w:color="auto"/>
        <w:left w:val="none" w:sz="0" w:space="0" w:color="auto"/>
        <w:bottom w:val="none" w:sz="0" w:space="0" w:color="auto"/>
        <w:right w:val="none" w:sz="0" w:space="0" w:color="auto"/>
      </w:divBdr>
    </w:div>
    <w:div w:id="1945382846">
      <w:bodyDiv w:val="1"/>
      <w:marLeft w:val="0"/>
      <w:marRight w:val="0"/>
      <w:marTop w:val="0"/>
      <w:marBottom w:val="0"/>
      <w:divBdr>
        <w:top w:val="none" w:sz="0" w:space="0" w:color="auto"/>
        <w:left w:val="none" w:sz="0" w:space="0" w:color="auto"/>
        <w:bottom w:val="none" w:sz="0" w:space="0" w:color="auto"/>
        <w:right w:val="none" w:sz="0" w:space="0" w:color="auto"/>
      </w:divBdr>
      <w:divsChild>
        <w:div w:id="978652710">
          <w:marLeft w:val="965"/>
          <w:marRight w:val="0"/>
          <w:marTop w:val="130"/>
          <w:marBottom w:val="0"/>
          <w:divBdr>
            <w:top w:val="none" w:sz="0" w:space="0" w:color="auto"/>
            <w:left w:val="none" w:sz="0" w:space="0" w:color="auto"/>
            <w:bottom w:val="none" w:sz="0" w:space="0" w:color="auto"/>
            <w:right w:val="none" w:sz="0" w:space="0" w:color="auto"/>
          </w:divBdr>
        </w:div>
        <w:div w:id="1878859648">
          <w:marLeft w:val="965"/>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410887265C443A790866F6C1FF31BB9"/>
        <w:category>
          <w:name w:val="General"/>
          <w:gallery w:val="placeholder"/>
        </w:category>
        <w:types>
          <w:type w:val="bbPlcHdr"/>
        </w:types>
        <w:behaviors>
          <w:behavior w:val="content"/>
        </w:behaviors>
        <w:guid w:val="{1165DE7D-CAA2-4107-AB67-D51F883E345A}"/>
      </w:docPartPr>
      <w:docPartBody>
        <w:p w:rsidR="00D22E0A" w:rsidRDefault="004117EE" w:rsidP="004117EE">
          <w:pPr>
            <w:pStyle w:val="C410887265C443A790866F6C1FF31BB9"/>
          </w:pPr>
          <w:r>
            <w:rPr>
              <w:rStyle w:val="PlaceholderText"/>
            </w:rPr>
            <w:t>Click or tap to enter a date.</w:t>
          </w:r>
        </w:p>
      </w:docPartBody>
    </w:docPart>
    <w:docPart>
      <w:docPartPr>
        <w:name w:val="E955CF2A5DD44418A737440284D78106"/>
        <w:category>
          <w:name w:val="General"/>
          <w:gallery w:val="placeholder"/>
        </w:category>
        <w:types>
          <w:type w:val="bbPlcHdr"/>
        </w:types>
        <w:behaviors>
          <w:behavior w:val="content"/>
        </w:behaviors>
        <w:guid w:val="{557206D7-2D9A-4B55-B015-A85D80B3ECF5}"/>
      </w:docPartPr>
      <w:docPartBody>
        <w:p w:rsidR="00D22E0A" w:rsidRDefault="004117EE" w:rsidP="004117EE">
          <w:pPr>
            <w:pStyle w:val="E955CF2A5DD44418A737440284D78106"/>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w:panose1 w:val="020B05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7EE"/>
    <w:rsid w:val="004117EE"/>
    <w:rsid w:val="007456C4"/>
    <w:rsid w:val="00D21FFF"/>
    <w:rsid w:val="00D22E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17EE"/>
  </w:style>
  <w:style w:type="paragraph" w:customStyle="1" w:styleId="C410887265C443A790866F6C1FF31BB9">
    <w:name w:val="C410887265C443A790866F6C1FF31BB9"/>
    <w:rsid w:val="004117EE"/>
  </w:style>
  <w:style w:type="paragraph" w:customStyle="1" w:styleId="E955CF2A5DD44418A737440284D78106">
    <w:name w:val="E955CF2A5DD44418A737440284D78106"/>
    <w:rsid w:val="004117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48A82-0E98-4C80-94B5-1F5A477FD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4806</Words>
  <Characters>29718</Characters>
  <Application>Microsoft Office Word</Application>
  <DocSecurity>0</DocSecurity>
  <Lines>247</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Deborah Jenkins</cp:lastModifiedBy>
  <cp:revision>2</cp:revision>
  <cp:lastPrinted>2014-10-10T07:42:00Z</cp:lastPrinted>
  <dcterms:created xsi:type="dcterms:W3CDTF">2023-09-20T11:16:00Z</dcterms:created>
  <dcterms:modified xsi:type="dcterms:W3CDTF">2023-09-20T11:16:00Z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