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1ECD7" w14:textId="3C56C850" w:rsidR="00DC31A7" w:rsidRPr="001F0BF1" w:rsidRDefault="00293A32" w:rsidP="00DC31A7">
      <w:pPr>
        <w:jc w:val="center"/>
        <w:rPr>
          <w:rFonts w:ascii="Arial" w:hAnsi="Arial" w:cs="Arial"/>
        </w:rPr>
      </w:pPr>
      <w:r>
        <w:rPr>
          <w:rFonts w:ascii="Arial" w:hAnsi="Arial" w:cs="Arial"/>
          <w:b/>
          <w:bCs/>
        </w:rPr>
        <w:t>Student Name</w:t>
      </w:r>
      <w:r w:rsidR="00DC31A7" w:rsidRPr="001F0BF1">
        <w:rPr>
          <w:rFonts w:ascii="Arial" w:hAnsi="Arial" w:cs="Arial"/>
        </w:rPr>
        <w:t xml:space="preserve">: </w:t>
      </w:r>
      <w:r w:rsidR="00664B97">
        <w:rPr>
          <w:rFonts w:ascii="Arial" w:hAnsi="Arial" w:cs="Arial"/>
        </w:rPr>
        <w:t>Ameera Ahmed</w:t>
      </w:r>
    </w:p>
    <w:p w14:paraId="7D27EB2A" w14:textId="730C2886" w:rsidR="00DC31A7" w:rsidRPr="001F0BF1" w:rsidRDefault="00293A32" w:rsidP="00DC31A7">
      <w:pPr>
        <w:jc w:val="center"/>
        <w:rPr>
          <w:rFonts w:ascii="Arial" w:hAnsi="Arial" w:cs="Arial"/>
        </w:rPr>
      </w:pPr>
      <w:r>
        <w:rPr>
          <w:rFonts w:ascii="Arial" w:hAnsi="Arial" w:cs="Arial"/>
          <w:b/>
          <w:bCs/>
        </w:rPr>
        <w:t>Student</w:t>
      </w:r>
      <w:r w:rsidR="00DC31A7" w:rsidRPr="001F0BF1">
        <w:rPr>
          <w:rFonts w:ascii="Arial" w:hAnsi="Arial" w:cs="Arial"/>
          <w:b/>
          <w:bCs/>
        </w:rPr>
        <w:t xml:space="preserve"> Number:</w:t>
      </w:r>
      <w:r w:rsidR="00DC31A7" w:rsidRPr="001F0BF1">
        <w:rPr>
          <w:rFonts w:ascii="Arial" w:hAnsi="Arial" w:cs="Arial"/>
        </w:rPr>
        <w:t xml:space="preserve"> </w:t>
      </w:r>
      <w:r w:rsidR="00664B97">
        <w:rPr>
          <w:rFonts w:ascii="Arial" w:hAnsi="Arial" w:cs="Arial"/>
        </w:rPr>
        <w:t>2132308</w:t>
      </w:r>
    </w:p>
    <w:p w14:paraId="7F759C38" w14:textId="440B1761" w:rsidR="00DC31A7" w:rsidRPr="001F0BF1" w:rsidRDefault="00DC31A7" w:rsidP="00DC31A7">
      <w:pPr>
        <w:jc w:val="center"/>
        <w:rPr>
          <w:rFonts w:ascii="Arial" w:hAnsi="Arial" w:cs="Arial"/>
        </w:rPr>
      </w:pPr>
      <w:r w:rsidRPr="001F0BF1">
        <w:rPr>
          <w:rFonts w:ascii="Arial" w:hAnsi="Arial" w:cs="Arial"/>
          <w:b/>
          <w:bCs/>
        </w:rPr>
        <w:t>Lecturer Name:</w:t>
      </w:r>
      <w:r w:rsidRPr="001F0BF1">
        <w:rPr>
          <w:rFonts w:ascii="Arial" w:hAnsi="Arial" w:cs="Arial"/>
        </w:rPr>
        <w:t xml:space="preserve"> </w:t>
      </w:r>
      <w:r>
        <w:rPr>
          <w:rFonts w:ascii="Arial" w:hAnsi="Arial" w:cs="Arial"/>
        </w:rPr>
        <w:t>Dr Kennedy</w:t>
      </w:r>
    </w:p>
    <w:p w14:paraId="5DF71B2F" w14:textId="1B80208C" w:rsidR="00DC31A7" w:rsidRPr="001F0BF1" w:rsidRDefault="00DC31A7" w:rsidP="00DC31A7">
      <w:pPr>
        <w:jc w:val="center"/>
        <w:rPr>
          <w:rFonts w:ascii="Arial" w:hAnsi="Arial" w:cs="Arial"/>
        </w:rPr>
      </w:pPr>
      <w:r w:rsidRPr="001F0BF1">
        <w:rPr>
          <w:rFonts w:ascii="Arial" w:hAnsi="Arial" w:cs="Arial"/>
          <w:b/>
          <w:bCs/>
        </w:rPr>
        <w:t>Module Code:</w:t>
      </w:r>
      <w:r w:rsidRPr="001F0BF1">
        <w:rPr>
          <w:rFonts w:ascii="Arial" w:hAnsi="Arial" w:cs="Arial"/>
        </w:rPr>
        <w:t xml:space="preserve"> LCHS400</w:t>
      </w:r>
      <w:r w:rsidR="00664B97">
        <w:rPr>
          <w:rFonts w:ascii="Arial" w:hAnsi="Arial" w:cs="Arial"/>
        </w:rPr>
        <w:t>6</w:t>
      </w:r>
    </w:p>
    <w:p w14:paraId="6BDACA3D" w14:textId="265EBB05" w:rsidR="00DC31A7" w:rsidRDefault="00293A32" w:rsidP="00DC31A7">
      <w:pPr>
        <w:jc w:val="center"/>
        <w:rPr>
          <w:rFonts w:ascii="Arial" w:hAnsi="Arial" w:cs="Arial"/>
        </w:rPr>
      </w:pPr>
      <w:r>
        <w:rPr>
          <w:rFonts w:ascii="Arial" w:hAnsi="Arial" w:cs="Arial"/>
          <w:b/>
          <w:bCs/>
        </w:rPr>
        <w:t>Module</w:t>
      </w:r>
      <w:r w:rsidR="00DC31A7">
        <w:rPr>
          <w:rFonts w:ascii="Arial" w:hAnsi="Arial" w:cs="Arial"/>
          <w:b/>
          <w:bCs/>
        </w:rPr>
        <w:t xml:space="preserve"> Title</w:t>
      </w:r>
      <w:r w:rsidR="00DC31A7" w:rsidRPr="001F0BF1">
        <w:rPr>
          <w:rFonts w:ascii="Arial" w:hAnsi="Arial" w:cs="Arial"/>
          <w:b/>
          <w:bCs/>
        </w:rPr>
        <w:t>:</w:t>
      </w:r>
      <w:r w:rsidR="00DC31A7">
        <w:rPr>
          <w:rFonts w:ascii="Arial" w:hAnsi="Arial" w:cs="Arial"/>
          <w:b/>
          <w:bCs/>
        </w:rPr>
        <w:t xml:space="preserve"> </w:t>
      </w:r>
      <w:r w:rsidR="00DC31A7" w:rsidRPr="00DC31A7">
        <w:rPr>
          <w:rFonts w:ascii="Arial" w:hAnsi="Arial" w:cs="Arial"/>
        </w:rPr>
        <w:t>Psychology in</w:t>
      </w:r>
      <w:r>
        <w:rPr>
          <w:rFonts w:ascii="Arial" w:hAnsi="Arial" w:cs="Arial"/>
        </w:rPr>
        <w:t xml:space="preserve"> Health and Social Care </w:t>
      </w:r>
    </w:p>
    <w:p w14:paraId="5332B073" w14:textId="01287A1E" w:rsidR="00DC31A7" w:rsidRPr="001F0BF1" w:rsidRDefault="00DC31A7" w:rsidP="00DC31A7">
      <w:pPr>
        <w:jc w:val="center"/>
        <w:rPr>
          <w:rFonts w:ascii="Arial" w:hAnsi="Arial" w:cs="Arial"/>
        </w:rPr>
      </w:pPr>
      <w:r w:rsidRPr="00DC31A7">
        <w:rPr>
          <w:rFonts w:ascii="Arial" w:hAnsi="Arial" w:cs="Arial"/>
          <w:b/>
          <w:bCs/>
        </w:rPr>
        <w:t>Assignment Title:</w:t>
      </w:r>
      <w:r>
        <w:rPr>
          <w:rFonts w:ascii="Arial" w:hAnsi="Arial" w:cs="Arial"/>
        </w:rPr>
        <w:t xml:space="preserve"> Annotated Bibliography </w:t>
      </w:r>
    </w:p>
    <w:p w14:paraId="438D8324" w14:textId="77777777" w:rsidR="00DC31A7" w:rsidRDefault="00DC31A7" w:rsidP="00DC31A7">
      <w:pPr>
        <w:jc w:val="center"/>
        <w:rPr>
          <w:rFonts w:ascii="Arial" w:hAnsi="Arial" w:cs="Arial"/>
          <w:b/>
          <w:bCs/>
        </w:rPr>
      </w:pPr>
    </w:p>
    <w:p w14:paraId="29E0BF7F" w14:textId="08E19204" w:rsidR="00463BDA" w:rsidRDefault="00463BDA"/>
    <w:p w14:paraId="50AB5103" w14:textId="574FAFDA" w:rsidR="00DC31A7" w:rsidRDefault="00DC31A7"/>
    <w:p w14:paraId="271A1291" w14:textId="2E470C62" w:rsidR="00DC31A7" w:rsidRDefault="00DC31A7"/>
    <w:p w14:paraId="76B2DEEB" w14:textId="471EDCF9" w:rsidR="00DC31A7" w:rsidRDefault="00DC31A7"/>
    <w:p w14:paraId="06102330" w14:textId="34229D0A" w:rsidR="00DC31A7" w:rsidRDefault="00DC31A7"/>
    <w:p w14:paraId="2EEF4FBE" w14:textId="2DD2EDF6" w:rsidR="00DC31A7" w:rsidRDefault="00DC31A7"/>
    <w:p w14:paraId="0FFFCA37" w14:textId="62FD5D45" w:rsidR="00DC31A7" w:rsidRDefault="00DC31A7"/>
    <w:p w14:paraId="2CF0103C" w14:textId="10ABA46B" w:rsidR="00DC31A7" w:rsidRDefault="00DC31A7"/>
    <w:p w14:paraId="23CF4F73" w14:textId="6327B98E" w:rsidR="00DC31A7" w:rsidRDefault="00DC31A7"/>
    <w:p w14:paraId="06066112" w14:textId="3DC692E8" w:rsidR="00DC31A7" w:rsidRDefault="00DC31A7"/>
    <w:p w14:paraId="05FE9DEF" w14:textId="13FD9086" w:rsidR="00DC31A7" w:rsidRDefault="00DC31A7"/>
    <w:p w14:paraId="019E2F16" w14:textId="2C8120A2" w:rsidR="00DC31A7" w:rsidRDefault="00DC31A7"/>
    <w:p w14:paraId="70CD9ED2" w14:textId="1B52DDEF" w:rsidR="00DC31A7" w:rsidRDefault="00DC31A7"/>
    <w:p w14:paraId="5518CA74" w14:textId="331B998F" w:rsidR="00DC31A7" w:rsidRDefault="00DC31A7"/>
    <w:p w14:paraId="44DEDF7C" w14:textId="35307E66" w:rsidR="00DC31A7" w:rsidRDefault="00DC31A7"/>
    <w:p w14:paraId="206DED8B" w14:textId="343EA2D9" w:rsidR="00DC31A7" w:rsidRDefault="00DC31A7"/>
    <w:p w14:paraId="61FA1EE5" w14:textId="53801CA5" w:rsidR="00DC31A7" w:rsidRDefault="00DC31A7"/>
    <w:p w14:paraId="74D7BD88" w14:textId="138EF136" w:rsidR="00DC31A7" w:rsidRDefault="00DC31A7"/>
    <w:p w14:paraId="6DC8602F" w14:textId="3B1ED46D" w:rsidR="00DC31A7" w:rsidRDefault="00DC31A7"/>
    <w:p w14:paraId="28C81C10" w14:textId="1FE949B6" w:rsidR="00DC31A7" w:rsidRDefault="00DC31A7"/>
    <w:p w14:paraId="53BD91EC" w14:textId="2A93FD87" w:rsidR="00DC31A7" w:rsidRDefault="00DC31A7"/>
    <w:p w14:paraId="0A71E203" w14:textId="4DF848E2" w:rsidR="00DC31A7" w:rsidRDefault="00DC31A7"/>
    <w:p w14:paraId="4910DDFE" w14:textId="27213596" w:rsidR="00DC31A7" w:rsidRDefault="00DC31A7"/>
    <w:p w14:paraId="40118CF1" w14:textId="7C58BE08" w:rsidR="00DC31A7" w:rsidRDefault="00DC31A7"/>
    <w:p w14:paraId="737F39DB" w14:textId="5576B4B8" w:rsidR="00DC31A7" w:rsidRPr="00DC31A7" w:rsidRDefault="00DC31A7">
      <w:pPr>
        <w:rPr>
          <w:rFonts w:ascii="Arial" w:hAnsi="Arial" w:cs="Arial"/>
          <w:b/>
          <w:bCs/>
        </w:rPr>
      </w:pPr>
      <w:r w:rsidRPr="00DC31A7">
        <w:rPr>
          <w:rFonts w:ascii="Arial" w:hAnsi="Arial" w:cs="Arial"/>
          <w:b/>
          <w:bCs/>
        </w:rPr>
        <w:lastRenderedPageBreak/>
        <w:t>Annotated Bibliography</w:t>
      </w:r>
      <w:r>
        <w:rPr>
          <w:rFonts w:ascii="Arial" w:hAnsi="Arial" w:cs="Arial"/>
          <w:b/>
          <w:bCs/>
        </w:rPr>
        <w:t>:</w:t>
      </w:r>
    </w:p>
    <w:p w14:paraId="3BE4FB56" w14:textId="03357AFB" w:rsidR="00DC31A7" w:rsidRPr="006457FA" w:rsidRDefault="00DC31A7" w:rsidP="001C5F32">
      <w:pPr>
        <w:spacing w:line="360" w:lineRule="auto"/>
        <w:rPr>
          <w:rFonts w:ascii="Arial" w:hAnsi="Arial" w:cs="Arial"/>
        </w:rPr>
      </w:pPr>
      <w:r w:rsidRPr="006457FA">
        <w:rPr>
          <w:rFonts w:ascii="Arial" w:hAnsi="Arial" w:cs="Arial"/>
        </w:rPr>
        <w:t>Mcleod,S. (2022). </w:t>
      </w:r>
      <w:r w:rsidRPr="006457FA">
        <w:rPr>
          <w:rFonts w:ascii="Arial" w:hAnsi="Arial" w:cs="Arial"/>
          <w:i/>
          <w:iCs/>
        </w:rPr>
        <w:t>Vygotsky's Sociocultural Theory of Cognitive Development</w:t>
      </w:r>
      <w:r w:rsidRPr="006457FA">
        <w:rPr>
          <w:rFonts w:ascii="Arial" w:hAnsi="Arial" w:cs="Arial"/>
        </w:rPr>
        <w:t xml:space="preserve">. Simply Psychology. Available at: </w:t>
      </w:r>
      <w:hyperlink r:id="rId5" w:history="1">
        <w:r w:rsidRPr="006457FA">
          <w:rPr>
            <w:rStyle w:val="Hyperlink"/>
            <w:rFonts w:ascii="Arial" w:hAnsi="Arial" w:cs="Arial"/>
            <w:color w:val="auto"/>
          </w:rPr>
          <w:t>www.simplypsychology.org/vygotsky.html</w:t>
        </w:r>
      </w:hyperlink>
      <w:r w:rsidRPr="006457FA">
        <w:rPr>
          <w:rFonts w:ascii="Arial" w:hAnsi="Arial" w:cs="Arial"/>
        </w:rPr>
        <w:t xml:space="preserve"> (Accessed on 09/02/2023)</w:t>
      </w:r>
    </w:p>
    <w:p w14:paraId="5EA14C63" w14:textId="6801C074" w:rsidR="00DC31A7" w:rsidRPr="006457FA" w:rsidRDefault="00DC31A7" w:rsidP="001C5F32">
      <w:pPr>
        <w:shd w:val="clear" w:color="auto" w:fill="FFFFFF"/>
        <w:spacing w:before="100" w:beforeAutospacing="1" w:after="100" w:afterAutospacing="1" w:line="360" w:lineRule="auto"/>
        <w:ind w:firstLine="720"/>
        <w:rPr>
          <w:rFonts w:ascii="Arial" w:hAnsi="Arial" w:cs="Arial"/>
        </w:rPr>
      </w:pPr>
      <w:r w:rsidRPr="006457FA">
        <w:rPr>
          <w:rFonts w:ascii="Arial" w:hAnsi="Arial" w:cs="Arial"/>
        </w:rPr>
        <w:t>Sean McLeod</w:t>
      </w:r>
      <w:r w:rsidR="00AA6BC7" w:rsidRPr="006457FA">
        <w:rPr>
          <w:rFonts w:ascii="Arial" w:hAnsi="Arial" w:cs="Arial"/>
        </w:rPr>
        <w:t xml:space="preserve">, a </w:t>
      </w:r>
      <w:r w:rsidRPr="006457FA">
        <w:rPr>
          <w:rFonts w:ascii="Arial" w:hAnsi="Arial" w:cs="Arial"/>
        </w:rPr>
        <w:t>psychology teacher with 18 years’ experience, he commenced his work placement as a lecturer at Edge Hill University College in 2001, following this he continued teaching psychology A-level for over a decade at Wigan and Leigh College. McLeod was teaching undergraduate psychology students at the University of Manchester for 6 years. During this period, he taught A-Level psychology, performed seminars and was the module course leader and provider of content for psychology lectures. McLeod has conducted an immense amount of research around behaviours to include social factors that contributes to human behaviours and cognitive development, as well as evaluate, critique, and experiment existing psychology theories. In 2021, Dr McLeod researched the relationship between romantic attachment and social support</w:t>
      </w:r>
      <w:r w:rsidR="000B0306" w:rsidRPr="006457FA">
        <w:rPr>
          <w:rFonts w:ascii="Arial" w:hAnsi="Arial" w:cs="Arial"/>
        </w:rPr>
        <w:t xml:space="preserve"> at University of Manchester a</w:t>
      </w:r>
      <w:r w:rsidRPr="006457FA">
        <w:rPr>
          <w:rFonts w:ascii="Arial" w:hAnsi="Arial" w:cs="Arial"/>
        </w:rPr>
        <w:t>nd was awarded a PhD in Psychology. Mcleod is also the founder and editor of Simply Psychology.</w:t>
      </w:r>
    </w:p>
    <w:p w14:paraId="5FCE6DBC" w14:textId="6EFD17EE" w:rsidR="00DC31A7" w:rsidRPr="006457FA" w:rsidRDefault="00DC31A7" w:rsidP="001C5F32">
      <w:pPr>
        <w:pStyle w:val="NormalWeb"/>
        <w:shd w:val="clear" w:color="auto" w:fill="FFFFFF"/>
        <w:spacing w:before="0" w:beforeAutospacing="0" w:line="360" w:lineRule="auto"/>
        <w:rPr>
          <w:rFonts w:ascii="Arial" w:hAnsi="Arial" w:cs="Arial"/>
          <w:sz w:val="22"/>
          <w:szCs w:val="22"/>
        </w:rPr>
      </w:pPr>
      <w:r w:rsidRPr="006457FA">
        <w:rPr>
          <w:rFonts w:ascii="Arial" w:hAnsi="Arial" w:cs="Arial"/>
          <w:sz w:val="22"/>
          <w:szCs w:val="22"/>
        </w:rPr>
        <w:t xml:space="preserve">The core article is based on the theory of Lev Vygotsky, explaining Vygotsky's sociocultural theory views in depth, explaining how children gain their cultural values, beliefs, understanding and over-come barriers/challenges through interaction with more equipped members of society. McLeod Elaborates on the culture-specific tools recommended in Vygotsky’s theory, Inner speech, Scaffolding and the Zone of Proximal Development and how they can be implemented for child development, e.g. (In the classroom). Throughout the article the Author compares Piaget to Vygotsky. Piaget ( who’s theory is based on 4 stages of cognitive development and within a time frame) is very different to theorist Vygotsky. The Arthur shares an extent amount of evidence detailing how different the two theories are and the opposed views between Vygotsky and Piaget. </w:t>
      </w:r>
    </w:p>
    <w:p w14:paraId="3518209E" w14:textId="07705AB3" w:rsidR="00DC31A7" w:rsidRPr="006457FA" w:rsidRDefault="00DC31A7" w:rsidP="001C5F32">
      <w:pPr>
        <w:pStyle w:val="NormalWeb"/>
        <w:shd w:val="clear" w:color="auto" w:fill="FFFFFF"/>
        <w:spacing w:before="0" w:beforeAutospacing="0" w:line="360" w:lineRule="auto"/>
        <w:rPr>
          <w:rFonts w:ascii="Arial" w:hAnsi="Arial" w:cs="Arial"/>
          <w:sz w:val="22"/>
          <w:szCs w:val="22"/>
        </w:rPr>
      </w:pPr>
      <w:r w:rsidRPr="006457FA">
        <w:rPr>
          <w:rFonts w:ascii="Arial" w:hAnsi="Arial" w:cs="Arial"/>
          <w:sz w:val="22"/>
          <w:szCs w:val="22"/>
        </w:rPr>
        <w:t xml:space="preserve">The research conducted by Mcleod is recognised to be credible as his work </w:t>
      </w:r>
      <w:r w:rsidR="001360C5" w:rsidRPr="006457FA">
        <w:rPr>
          <w:rFonts w:ascii="Arial" w:hAnsi="Arial" w:cs="Arial"/>
          <w:sz w:val="22"/>
          <w:szCs w:val="22"/>
        </w:rPr>
        <w:t xml:space="preserve">is </w:t>
      </w:r>
      <w:r w:rsidRPr="006457FA">
        <w:rPr>
          <w:rFonts w:ascii="Arial" w:hAnsi="Arial" w:cs="Arial"/>
          <w:sz w:val="22"/>
          <w:szCs w:val="22"/>
        </w:rPr>
        <w:t xml:space="preserve">published in various psychology journals, Journal of Clinical Psychology being one of them. The likes of The New Your Times, CNN, The BBC, and the Guardian have all citied from McLeod’s articles on Simply Psychology  </w:t>
      </w:r>
    </w:p>
    <w:p w14:paraId="3A5E6478" w14:textId="20E51DB8" w:rsidR="00DC31A7" w:rsidRPr="006457FA" w:rsidRDefault="00DC31A7" w:rsidP="001C5F32">
      <w:pPr>
        <w:pStyle w:val="NormalWeb"/>
        <w:shd w:val="clear" w:color="auto" w:fill="FFFFFF"/>
        <w:spacing w:before="0" w:beforeAutospacing="0" w:line="360" w:lineRule="auto"/>
        <w:rPr>
          <w:rFonts w:ascii="Arial" w:hAnsi="Arial" w:cs="Arial"/>
          <w:sz w:val="22"/>
          <w:szCs w:val="22"/>
        </w:rPr>
      </w:pPr>
      <w:r w:rsidRPr="006457FA">
        <w:rPr>
          <w:rFonts w:ascii="Arial" w:hAnsi="Arial" w:cs="Arial"/>
          <w:sz w:val="22"/>
          <w:szCs w:val="22"/>
        </w:rPr>
        <w:t xml:space="preserve">I used this information to further my understanding on Vygotsky’s theory and the benefits social interaction has on cognitive development, The article helped me to identify what activities to provide for children  aged 7-11 years in my presentation utilising the Zone of development proximity tool. </w:t>
      </w:r>
    </w:p>
    <w:p w14:paraId="69192DBA" w14:textId="2D62CB1A" w:rsidR="00DC31A7" w:rsidRPr="006457FA" w:rsidRDefault="009F4587" w:rsidP="001C5F32">
      <w:pPr>
        <w:spacing w:line="360" w:lineRule="auto"/>
        <w:rPr>
          <w:rFonts w:ascii="Arial" w:hAnsi="Arial" w:cs="Arial"/>
          <w:shd w:val="clear" w:color="auto" w:fill="FFFFFF"/>
        </w:rPr>
      </w:pPr>
      <w:r w:rsidRPr="006457FA">
        <w:rPr>
          <w:rFonts w:ascii="Arial" w:hAnsi="Arial" w:cs="Arial"/>
          <w:shd w:val="clear" w:color="auto" w:fill="FFFFFF"/>
        </w:rPr>
        <w:lastRenderedPageBreak/>
        <w:t xml:space="preserve">Boyd, D, Bee, H, </w:t>
      </w:r>
      <w:r w:rsidRPr="006457FA">
        <w:rPr>
          <w:rFonts w:ascii="Arial" w:hAnsi="Arial" w:cs="Arial"/>
          <w:shd w:val="clear" w:color="auto" w:fill="FFFFFF"/>
        </w:rPr>
        <w:t>(</w:t>
      </w:r>
      <w:r w:rsidRPr="006457FA">
        <w:rPr>
          <w:rFonts w:ascii="Arial" w:hAnsi="Arial" w:cs="Arial"/>
          <w:shd w:val="clear" w:color="auto" w:fill="FFFFFF"/>
        </w:rPr>
        <w:t>2019</w:t>
      </w:r>
      <w:r w:rsidRPr="006457FA">
        <w:rPr>
          <w:rFonts w:ascii="Arial" w:hAnsi="Arial" w:cs="Arial"/>
          <w:shd w:val="clear" w:color="auto" w:fill="FFFFFF"/>
        </w:rPr>
        <w:t>)</w:t>
      </w:r>
      <w:r w:rsidRPr="006457FA">
        <w:rPr>
          <w:rFonts w:ascii="Arial" w:hAnsi="Arial" w:cs="Arial"/>
          <w:shd w:val="clear" w:color="auto" w:fill="FFFFFF"/>
        </w:rPr>
        <w:t xml:space="preserve">, </w:t>
      </w:r>
      <w:r w:rsidRPr="006457FA">
        <w:rPr>
          <w:rFonts w:ascii="Arial" w:hAnsi="Arial" w:cs="Arial"/>
          <w:i/>
          <w:iCs/>
          <w:shd w:val="clear" w:color="auto" w:fill="FFFFFF"/>
        </w:rPr>
        <w:t>Lifespan Development</w:t>
      </w:r>
      <w:r w:rsidRPr="006457FA">
        <w:rPr>
          <w:rFonts w:ascii="Arial" w:hAnsi="Arial" w:cs="Arial"/>
          <w:shd w:val="clear" w:color="auto" w:fill="FFFFFF"/>
        </w:rPr>
        <w:t xml:space="preserve">, Global Edition, </w:t>
      </w:r>
      <w:r w:rsidR="00937016" w:rsidRPr="006457FA">
        <w:rPr>
          <w:rFonts w:ascii="Arial" w:hAnsi="Arial" w:cs="Arial"/>
          <w:shd w:val="clear" w:color="auto" w:fill="FFFFFF"/>
        </w:rPr>
        <w:t>8</w:t>
      </w:r>
      <w:r w:rsidR="00937016" w:rsidRPr="006457FA">
        <w:rPr>
          <w:rFonts w:ascii="Arial" w:hAnsi="Arial" w:cs="Arial"/>
          <w:shd w:val="clear" w:color="auto" w:fill="FFFFFF"/>
          <w:vertAlign w:val="superscript"/>
        </w:rPr>
        <w:t>th</w:t>
      </w:r>
      <w:r w:rsidR="00937016" w:rsidRPr="006457FA">
        <w:rPr>
          <w:rFonts w:ascii="Arial" w:hAnsi="Arial" w:cs="Arial"/>
          <w:shd w:val="clear" w:color="auto" w:fill="FFFFFF"/>
        </w:rPr>
        <w:t xml:space="preserve"> Edition, </w:t>
      </w:r>
      <w:r w:rsidRPr="006457FA">
        <w:rPr>
          <w:rFonts w:ascii="Arial" w:hAnsi="Arial" w:cs="Arial"/>
          <w:shd w:val="clear" w:color="auto" w:fill="FFFFFF"/>
        </w:rPr>
        <w:t xml:space="preserve">Pearson Education, Limited, Harlow. Available from: </w:t>
      </w:r>
      <w:hyperlink r:id="rId6" w:history="1">
        <w:r w:rsidR="0005475E" w:rsidRPr="006457FA">
          <w:rPr>
            <w:rStyle w:val="Hyperlink"/>
            <w:rFonts w:ascii="Arial" w:hAnsi="Arial" w:cs="Arial"/>
            <w:color w:val="auto"/>
            <w:u w:val="none"/>
          </w:rPr>
          <w:t>ProQuest Ebook Central - Book Details</w:t>
        </w:r>
      </w:hyperlink>
      <w:r w:rsidRPr="006457FA">
        <w:rPr>
          <w:rFonts w:ascii="Arial" w:hAnsi="Arial" w:cs="Arial"/>
          <w:shd w:val="clear" w:color="auto" w:fill="FFFFFF"/>
        </w:rPr>
        <w:t xml:space="preserve"> </w:t>
      </w:r>
      <w:r w:rsidRPr="006457FA">
        <w:rPr>
          <w:rFonts w:ascii="Arial" w:hAnsi="Arial" w:cs="Arial"/>
          <w:shd w:val="clear" w:color="auto" w:fill="FFFFFF"/>
        </w:rPr>
        <w:t>(Accessed on 15/02/</w:t>
      </w:r>
      <w:r w:rsidR="002A1802" w:rsidRPr="006457FA">
        <w:rPr>
          <w:rFonts w:ascii="Arial" w:hAnsi="Arial" w:cs="Arial"/>
          <w:shd w:val="clear" w:color="auto" w:fill="FFFFFF"/>
        </w:rPr>
        <w:t>23).</w:t>
      </w:r>
    </w:p>
    <w:p w14:paraId="688912B5" w14:textId="5F3EFDD7" w:rsidR="00DC31A7" w:rsidRPr="006457FA" w:rsidRDefault="00341BB5" w:rsidP="001C5F32">
      <w:pPr>
        <w:spacing w:line="360" w:lineRule="auto"/>
        <w:rPr>
          <w:rFonts w:ascii="Arial" w:hAnsi="Arial" w:cs="Arial"/>
          <w:shd w:val="clear" w:color="auto" w:fill="FFFFFF"/>
        </w:rPr>
      </w:pPr>
      <w:r w:rsidRPr="006457FA">
        <w:rPr>
          <w:rFonts w:ascii="Arial" w:hAnsi="Arial" w:cs="Arial"/>
          <w:shd w:val="clear" w:color="auto" w:fill="FFFFFF"/>
        </w:rPr>
        <w:t>Denise Boyd</w:t>
      </w:r>
      <w:r w:rsidR="001616B4" w:rsidRPr="006457FA">
        <w:rPr>
          <w:rFonts w:ascii="Arial" w:hAnsi="Arial" w:cs="Arial"/>
          <w:shd w:val="clear" w:color="auto" w:fill="FFFFFF"/>
        </w:rPr>
        <w:t xml:space="preserve"> attended university of Houston </w:t>
      </w:r>
      <w:r w:rsidR="00FF51F3" w:rsidRPr="006457FA">
        <w:rPr>
          <w:rFonts w:ascii="Arial" w:hAnsi="Arial" w:cs="Arial"/>
          <w:shd w:val="clear" w:color="auto" w:fill="FFFFFF"/>
        </w:rPr>
        <w:t xml:space="preserve">where she gained </w:t>
      </w:r>
      <w:r w:rsidR="007C4051" w:rsidRPr="006457FA">
        <w:rPr>
          <w:rFonts w:ascii="Arial" w:hAnsi="Arial" w:cs="Arial"/>
          <w:shd w:val="clear" w:color="auto" w:fill="FFFFFF"/>
        </w:rPr>
        <w:t>her</w:t>
      </w:r>
      <w:r w:rsidR="000F4406" w:rsidRPr="006457FA">
        <w:rPr>
          <w:rFonts w:ascii="Arial" w:hAnsi="Arial" w:cs="Arial"/>
          <w:shd w:val="clear" w:color="auto" w:fill="FFFFFF"/>
        </w:rPr>
        <w:t xml:space="preserve"> Ed.D,</w:t>
      </w:r>
      <w:r w:rsidR="00B6009A" w:rsidRPr="006457FA">
        <w:rPr>
          <w:rFonts w:ascii="Arial" w:hAnsi="Arial" w:cs="Arial"/>
          <w:shd w:val="clear" w:color="auto" w:fill="FFFFFF"/>
        </w:rPr>
        <w:t xml:space="preserve"> </w:t>
      </w:r>
      <w:r w:rsidR="000F4406" w:rsidRPr="006457FA">
        <w:rPr>
          <w:rFonts w:ascii="Arial" w:hAnsi="Arial" w:cs="Arial"/>
          <w:shd w:val="clear" w:color="auto" w:fill="FFFFFF"/>
        </w:rPr>
        <w:t>a</w:t>
      </w:r>
      <w:r w:rsidR="007C4051" w:rsidRPr="006457FA">
        <w:rPr>
          <w:rFonts w:ascii="Arial" w:hAnsi="Arial" w:cs="Arial"/>
          <w:shd w:val="clear" w:color="auto" w:fill="FFFFFF"/>
        </w:rPr>
        <w:t xml:space="preserve"> doctorial level qualification</w:t>
      </w:r>
      <w:r w:rsidR="00617B6D" w:rsidRPr="006457FA">
        <w:rPr>
          <w:rFonts w:ascii="Arial" w:hAnsi="Arial" w:cs="Arial"/>
          <w:shd w:val="clear" w:color="auto" w:fill="FFFFFF"/>
        </w:rPr>
        <w:t xml:space="preserve"> </w:t>
      </w:r>
      <w:r w:rsidR="00920DB3" w:rsidRPr="006457FA">
        <w:rPr>
          <w:rFonts w:ascii="Arial" w:hAnsi="Arial" w:cs="Arial"/>
          <w:shd w:val="clear" w:color="auto" w:fill="FFFFFF"/>
        </w:rPr>
        <w:t>which</w:t>
      </w:r>
      <w:r w:rsidR="005F241A" w:rsidRPr="006457FA">
        <w:rPr>
          <w:rFonts w:ascii="Arial" w:hAnsi="Arial" w:cs="Arial"/>
          <w:shd w:val="clear" w:color="auto" w:fill="FFFFFF"/>
        </w:rPr>
        <w:t xml:space="preserve"> is required before </w:t>
      </w:r>
      <w:r w:rsidR="009C288A" w:rsidRPr="006457FA">
        <w:rPr>
          <w:rFonts w:ascii="Arial" w:hAnsi="Arial" w:cs="Arial"/>
          <w:shd w:val="clear" w:color="auto" w:fill="FFFFFF"/>
        </w:rPr>
        <w:t xml:space="preserve">professionals </w:t>
      </w:r>
      <w:r w:rsidR="005F241A" w:rsidRPr="006457FA">
        <w:rPr>
          <w:rFonts w:ascii="Arial" w:hAnsi="Arial" w:cs="Arial"/>
          <w:shd w:val="clear" w:color="auto" w:fill="FFFFFF"/>
        </w:rPr>
        <w:t xml:space="preserve">can work within the educational field. </w:t>
      </w:r>
      <w:r w:rsidR="00DA6093" w:rsidRPr="006457FA">
        <w:rPr>
          <w:rFonts w:ascii="Arial" w:hAnsi="Arial" w:cs="Arial"/>
          <w:shd w:val="clear" w:color="auto" w:fill="FFFFFF"/>
        </w:rPr>
        <w:t>Denise</w:t>
      </w:r>
      <w:r w:rsidR="00920DB3" w:rsidRPr="006457FA">
        <w:rPr>
          <w:rFonts w:ascii="Arial" w:hAnsi="Arial" w:cs="Arial"/>
          <w:shd w:val="clear" w:color="auto" w:fill="FFFFFF"/>
        </w:rPr>
        <w:t xml:space="preserve">, a </w:t>
      </w:r>
      <w:r w:rsidR="00816298" w:rsidRPr="006457FA">
        <w:rPr>
          <w:rFonts w:ascii="Arial" w:hAnsi="Arial" w:cs="Arial"/>
          <w:shd w:val="clear" w:color="auto" w:fill="FFFFFF"/>
        </w:rPr>
        <w:t xml:space="preserve">psychology </w:t>
      </w:r>
      <w:r w:rsidR="00FA5819" w:rsidRPr="006457FA">
        <w:rPr>
          <w:rFonts w:ascii="Arial" w:hAnsi="Arial" w:cs="Arial"/>
          <w:shd w:val="clear" w:color="auto" w:fill="FFFFFF"/>
        </w:rPr>
        <w:t>instructor</w:t>
      </w:r>
      <w:r w:rsidR="00816298" w:rsidRPr="006457FA">
        <w:rPr>
          <w:rFonts w:ascii="Arial" w:hAnsi="Arial" w:cs="Arial"/>
          <w:shd w:val="clear" w:color="auto" w:fill="FFFFFF"/>
        </w:rPr>
        <w:t xml:space="preserve"> at the </w:t>
      </w:r>
      <w:r w:rsidR="00742E18" w:rsidRPr="006457FA">
        <w:rPr>
          <w:rFonts w:ascii="Arial" w:hAnsi="Arial" w:cs="Arial"/>
          <w:shd w:val="clear" w:color="auto" w:fill="FFFFFF"/>
        </w:rPr>
        <w:t xml:space="preserve">Houston </w:t>
      </w:r>
      <w:r w:rsidR="00816298" w:rsidRPr="006457FA">
        <w:rPr>
          <w:rFonts w:ascii="Arial" w:hAnsi="Arial" w:cs="Arial"/>
          <w:shd w:val="clear" w:color="auto" w:fill="FFFFFF"/>
        </w:rPr>
        <w:t>university since 2008</w:t>
      </w:r>
      <w:r w:rsidR="00F74B44" w:rsidRPr="006457FA">
        <w:rPr>
          <w:rFonts w:ascii="Arial" w:hAnsi="Arial" w:cs="Arial"/>
          <w:shd w:val="clear" w:color="auto" w:fill="FFFFFF"/>
        </w:rPr>
        <w:t>,</w:t>
      </w:r>
      <w:r w:rsidR="009D18CC" w:rsidRPr="006457FA">
        <w:rPr>
          <w:rFonts w:ascii="Arial" w:hAnsi="Arial" w:cs="Arial"/>
          <w:shd w:val="clear" w:color="auto" w:fill="FFFFFF"/>
        </w:rPr>
        <w:t xml:space="preserve"> </w:t>
      </w:r>
      <w:r w:rsidR="00B83145">
        <w:rPr>
          <w:rFonts w:ascii="Arial" w:hAnsi="Arial" w:cs="Arial"/>
          <w:shd w:val="clear" w:color="auto" w:fill="FFFFFF"/>
        </w:rPr>
        <w:t>however beforehand  in 2005, she</w:t>
      </w:r>
      <w:r w:rsidR="005F6853" w:rsidRPr="006457FA">
        <w:rPr>
          <w:rFonts w:ascii="Arial" w:hAnsi="Arial" w:cs="Arial"/>
          <w:shd w:val="clear" w:color="auto" w:fill="FFFFFF"/>
        </w:rPr>
        <w:t xml:space="preserve"> was given the opportunity within the same </w:t>
      </w:r>
      <w:r w:rsidR="001C3008" w:rsidRPr="006457FA">
        <w:rPr>
          <w:rFonts w:ascii="Arial" w:hAnsi="Arial" w:cs="Arial"/>
          <w:shd w:val="clear" w:color="auto" w:fill="FFFFFF"/>
        </w:rPr>
        <w:t xml:space="preserve">institute </w:t>
      </w:r>
      <w:r w:rsidR="005F6853" w:rsidRPr="006457FA">
        <w:rPr>
          <w:rFonts w:ascii="Arial" w:hAnsi="Arial" w:cs="Arial"/>
          <w:shd w:val="clear" w:color="auto" w:fill="FFFFFF"/>
        </w:rPr>
        <w:t xml:space="preserve">to </w:t>
      </w:r>
      <w:r w:rsidR="00816298" w:rsidRPr="006457FA">
        <w:rPr>
          <w:rFonts w:ascii="Arial" w:hAnsi="Arial" w:cs="Arial"/>
          <w:shd w:val="clear" w:color="auto" w:fill="FFFFFF"/>
        </w:rPr>
        <w:t xml:space="preserve">chair </w:t>
      </w:r>
      <w:r w:rsidR="00DB2CE8" w:rsidRPr="006457FA">
        <w:rPr>
          <w:rFonts w:ascii="Arial" w:hAnsi="Arial" w:cs="Arial"/>
          <w:shd w:val="clear" w:color="auto" w:fill="FFFFFF"/>
        </w:rPr>
        <w:t xml:space="preserve">the </w:t>
      </w:r>
      <w:r w:rsidR="001B313E" w:rsidRPr="006457FA">
        <w:rPr>
          <w:rFonts w:ascii="Arial" w:hAnsi="Arial" w:cs="Arial"/>
          <w:shd w:val="clear" w:color="auto" w:fill="FFFFFF"/>
        </w:rPr>
        <w:t>psychology</w:t>
      </w:r>
      <w:r w:rsidR="00DB2CE8" w:rsidRPr="006457FA">
        <w:rPr>
          <w:rFonts w:ascii="Arial" w:hAnsi="Arial" w:cs="Arial"/>
          <w:shd w:val="clear" w:color="auto" w:fill="FFFFFF"/>
        </w:rPr>
        <w:t xml:space="preserve">, </w:t>
      </w:r>
      <w:r w:rsidR="005A6222" w:rsidRPr="006457FA">
        <w:rPr>
          <w:rFonts w:ascii="Arial" w:hAnsi="Arial" w:cs="Arial"/>
          <w:shd w:val="clear" w:color="auto" w:fill="FFFFFF"/>
        </w:rPr>
        <w:t>sociology,</w:t>
      </w:r>
      <w:r w:rsidR="00DB2CE8" w:rsidRPr="006457FA">
        <w:rPr>
          <w:rFonts w:ascii="Arial" w:hAnsi="Arial" w:cs="Arial"/>
          <w:shd w:val="clear" w:color="auto" w:fill="FFFFFF"/>
        </w:rPr>
        <w:t xml:space="preserve"> and </w:t>
      </w:r>
      <w:r w:rsidR="001B313E" w:rsidRPr="006457FA">
        <w:rPr>
          <w:rFonts w:ascii="Arial" w:hAnsi="Arial" w:cs="Arial"/>
          <w:shd w:val="clear" w:color="auto" w:fill="FFFFFF"/>
        </w:rPr>
        <w:t>anthropology department</w:t>
      </w:r>
      <w:r w:rsidR="00D54978" w:rsidRPr="006457FA">
        <w:rPr>
          <w:rFonts w:ascii="Arial" w:hAnsi="Arial" w:cs="Arial"/>
          <w:shd w:val="clear" w:color="auto" w:fill="FFFFFF"/>
        </w:rPr>
        <w:t>, lasting</w:t>
      </w:r>
      <w:r w:rsidR="001B313E" w:rsidRPr="006457FA">
        <w:rPr>
          <w:rFonts w:ascii="Arial" w:hAnsi="Arial" w:cs="Arial"/>
          <w:shd w:val="clear" w:color="auto" w:fill="FFFFFF"/>
        </w:rPr>
        <w:t xml:space="preserve"> for a </w:t>
      </w:r>
      <w:r w:rsidR="005A6222" w:rsidRPr="006457FA">
        <w:rPr>
          <w:rFonts w:ascii="Arial" w:hAnsi="Arial" w:cs="Arial"/>
          <w:shd w:val="clear" w:color="auto" w:fill="FFFFFF"/>
        </w:rPr>
        <w:t>total of three years</w:t>
      </w:r>
      <w:r w:rsidR="006524A5" w:rsidRPr="006457FA">
        <w:rPr>
          <w:rFonts w:ascii="Arial" w:hAnsi="Arial" w:cs="Arial"/>
          <w:shd w:val="clear" w:color="auto" w:fill="FFFFFF"/>
        </w:rPr>
        <w:t xml:space="preserve">. </w:t>
      </w:r>
      <w:r w:rsidR="007E118C" w:rsidRPr="006457FA">
        <w:rPr>
          <w:rFonts w:ascii="Arial" w:hAnsi="Arial" w:cs="Arial"/>
          <w:shd w:val="clear" w:color="auto" w:fill="FFFFFF"/>
        </w:rPr>
        <w:t xml:space="preserve">Denise has </w:t>
      </w:r>
      <w:r w:rsidR="00E65D64" w:rsidRPr="006457FA">
        <w:rPr>
          <w:rFonts w:ascii="Arial" w:hAnsi="Arial" w:cs="Arial"/>
          <w:shd w:val="clear" w:color="auto" w:fill="FFFFFF"/>
        </w:rPr>
        <w:t xml:space="preserve">worked alongside several authors </w:t>
      </w:r>
      <w:r w:rsidR="00CD370A" w:rsidRPr="006457FA">
        <w:rPr>
          <w:rFonts w:ascii="Arial" w:hAnsi="Arial" w:cs="Arial"/>
          <w:shd w:val="clear" w:color="auto" w:fill="FFFFFF"/>
        </w:rPr>
        <w:t xml:space="preserve">and has </w:t>
      </w:r>
      <w:r w:rsidR="007E118C" w:rsidRPr="006457FA">
        <w:rPr>
          <w:rFonts w:ascii="Arial" w:hAnsi="Arial" w:cs="Arial"/>
          <w:shd w:val="clear" w:color="auto" w:fill="FFFFFF"/>
        </w:rPr>
        <w:t xml:space="preserve">co-authored </w:t>
      </w:r>
      <w:r w:rsidR="002A31B7" w:rsidRPr="006457FA">
        <w:rPr>
          <w:rFonts w:ascii="Arial" w:hAnsi="Arial" w:cs="Arial"/>
          <w:shd w:val="clear" w:color="auto" w:fill="FFFFFF"/>
        </w:rPr>
        <w:t xml:space="preserve">a significant </w:t>
      </w:r>
      <w:r w:rsidR="009746B6" w:rsidRPr="006457FA">
        <w:rPr>
          <w:rFonts w:ascii="Arial" w:hAnsi="Arial" w:cs="Arial"/>
          <w:shd w:val="clear" w:color="auto" w:fill="FFFFFF"/>
        </w:rPr>
        <w:t>number</w:t>
      </w:r>
      <w:r w:rsidR="002A31B7" w:rsidRPr="006457FA">
        <w:rPr>
          <w:rFonts w:ascii="Arial" w:hAnsi="Arial" w:cs="Arial"/>
          <w:shd w:val="clear" w:color="auto" w:fill="FFFFFF"/>
        </w:rPr>
        <w:t xml:space="preserve"> of editions</w:t>
      </w:r>
      <w:r w:rsidR="00A0627C" w:rsidRPr="006457FA">
        <w:rPr>
          <w:rFonts w:ascii="Arial" w:hAnsi="Arial" w:cs="Arial"/>
          <w:shd w:val="clear" w:color="auto" w:fill="FFFFFF"/>
        </w:rPr>
        <w:t>,</w:t>
      </w:r>
      <w:r w:rsidR="006617DB" w:rsidRPr="006457FA">
        <w:rPr>
          <w:rFonts w:ascii="Arial" w:hAnsi="Arial" w:cs="Arial"/>
          <w:shd w:val="clear" w:color="auto" w:fill="FFFFFF"/>
        </w:rPr>
        <w:t xml:space="preserve"> </w:t>
      </w:r>
      <w:r w:rsidR="00CD370A" w:rsidRPr="006457FA">
        <w:rPr>
          <w:rFonts w:ascii="Arial" w:hAnsi="Arial" w:cs="Arial"/>
          <w:shd w:val="clear" w:color="auto" w:fill="FFFFFF"/>
        </w:rPr>
        <w:t xml:space="preserve">the latest </w:t>
      </w:r>
      <w:r w:rsidR="00A0627C" w:rsidRPr="006457FA">
        <w:rPr>
          <w:rFonts w:ascii="Arial" w:hAnsi="Arial" w:cs="Arial"/>
          <w:shd w:val="clear" w:color="auto" w:fill="FFFFFF"/>
        </w:rPr>
        <w:t xml:space="preserve">textbook </w:t>
      </w:r>
      <w:r w:rsidR="00CD370A" w:rsidRPr="006457FA">
        <w:rPr>
          <w:rFonts w:ascii="Arial" w:hAnsi="Arial" w:cs="Arial"/>
          <w:shd w:val="clear" w:color="auto" w:fill="FFFFFF"/>
        </w:rPr>
        <w:t xml:space="preserve">being </w:t>
      </w:r>
      <w:r w:rsidR="00920DB3" w:rsidRPr="006457FA">
        <w:rPr>
          <w:rFonts w:ascii="Arial" w:hAnsi="Arial" w:cs="Arial"/>
          <w:shd w:val="clear" w:color="auto" w:fill="FFFFFF"/>
        </w:rPr>
        <w:t xml:space="preserve">“Lifespan Development, Global Edition”. Boyd </w:t>
      </w:r>
      <w:r w:rsidR="00E5396F" w:rsidRPr="006457FA">
        <w:rPr>
          <w:rFonts w:ascii="Arial" w:hAnsi="Arial" w:cs="Arial"/>
          <w:shd w:val="clear" w:color="auto" w:fill="FFFFFF"/>
        </w:rPr>
        <w:t xml:space="preserve">has </w:t>
      </w:r>
      <w:r w:rsidR="00F72803" w:rsidRPr="006457FA">
        <w:rPr>
          <w:rFonts w:ascii="Arial" w:hAnsi="Arial" w:cs="Arial"/>
          <w:shd w:val="clear" w:color="auto" w:fill="FFFFFF"/>
        </w:rPr>
        <w:t xml:space="preserve">also provided workshops </w:t>
      </w:r>
      <w:r w:rsidR="009A793C" w:rsidRPr="006457FA">
        <w:rPr>
          <w:rFonts w:ascii="Arial" w:hAnsi="Arial" w:cs="Arial"/>
          <w:shd w:val="clear" w:color="auto" w:fill="FFFFFF"/>
        </w:rPr>
        <w:t>in front of a range of students</w:t>
      </w:r>
      <w:r w:rsidR="00742E18" w:rsidRPr="006457FA">
        <w:rPr>
          <w:rFonts w:ascii="Arial" w:hAnsi="Arial" w:cs="Arial"/>
          <w:shd w:val="clear" w:color="auto" w:fill="FFFFFF"/>
        </w:rPr>
        <w:t>, starting from pre-school age to college years</w:t>
      </w:r>
      <w:r w:rsidR="00265610" w:rsidRPr="006457FA">
        <w:rPr>
          <w:rFonts w:ascii="Arial" w:hAnsi="Arial" w:cs="Arial"/>
          <w:shd w:val="clear" w:color="auto" w:fill="FFFFFF"/>
        </w:rPr>
        <w:t>.</w:t>
      </w:r>
    </w:p>
    <w:p w14:paraId="4037BB1B" w14:textId="39CF7C8F" w:rsidR="00265610" w:rsidRPr="006457FA" w:rsidRDefault="00265610" w:rsidP="001C5F32">
      <w:pPr>
        <w:spacing w:line="360" w:lineRule="auto"/>
        <w:rPr>
          <w:rFonts w:ascii="Arial" w:hAnsi="Arial" w:cs="Arial"/>
          <w:shd w:val="clear" w:color="auto" w:fill="FFFFFF"/>
        </w:rPr>
      </w:pPr>
      <w:r w:rsidRPr="006457FA">
        <w:rPr>
          <w:rFonts w:ascii="Arial" w:hAnsi="Arial" w:cs="Arial"/>
          <w:shd w:val="clear" w:color="auto" w:fill="FFFFFF"/>
        </w:rPr>
        <w:t xml:space="preserve">The book introduces </w:t>
      </w:r>
      <w:r w:rsidR="008052E1" w:rsidRPr="006457FA">
        <w:rPr>
          <w:rFonts w:ascii="Arial" w:hAnsi="Arial" w:cs="Arial"/>
          <w:shd w:val="clear" w:color="auto" w:fill="FFFFFF"/>
        </w:rPr>
        <w:t>“</w:t>
      </w:r>
      <w:r w:rsidR="00AF7CFC" w:rsidRPr="006457FA">
        <w:rPr>
          <w:rFonts w:ascii="Arial" w:hAnsi="Arial" w:cs="Arial"/>
          <w:shd w:val="clear" w:color="auto" w:fill="FFFFFF"/>
        </w:rPr>
        <w:t>Lifespan Development</w:t>
      </w:r>
      <w:r w:rsidR="008052E1" w:rsidRPr="006457FA">
        <w:rPr>
          <w:rFonts w:ascii="Arial" w:hAnsi="Arial" w:cs="Arial"/>
          <w:shd w:val="clear" w:color="auto" w:fill="FFFFFF"/>
        </w:rPr>
        <w:t>”</w:t>
      </w:r>
      <w:r w:rsidR="00AF7CFC" w:rsidRPr="006457FA">
        <w:rPr>
          <w:rFonts w:ascii="Arial" w:hAnsi="Arial" w:cs="Arial"/>
          <w:shd w:val="clear" w:color="auto" w:fill="FFFFFF"/>
        </w:rPr>
        <w:t xml:space="preserve"> </w:t>
      </w:r>
      <w:r w:rsidR="007233C0" w:rsidRPr="006457FA">
        <w:rPr>
          <w:rFonts w:ascii="Arial" w:hAnsi="Arial" w:cs="Arial"/>
          <w:shd w:val="clear" w:color="auto" w:fill="FFFFFF"/>
        </w:rPr>
        <w:t xml:space="preserve">studying </w:t>
      </w:r>
      <w:r w:rsidR="00BC4BA0" w:rsidRPr="006457FA">
        <w:rPr>
          <w:rFonts w:ascii="Arial" w:hAnsi="Arial" w:cs="Arial"/>
          <w:shd w:val="clear" w:color="auto" w:fill="FFFFFF"/>
        </w:rPr>
        <w:t xml:space="preserve">the lifespan of a person </w:t>
      </w:r>
      <w:r w:rsidR="007A4A17" w:rsidRPr="006457FA">
        <w:rPr>
          <w:rFonts w:ascii="Arial" w:hAnsi="Arial" w:cs="Arial"/>
          <w:shd w:val="clear" w:color="auto" w:fill="FFFFFF"/>
        </w:rPr>
        <w:t xml:space="preserve">starting </w:t>
      </w:r>
      <w:r w:rsidR="00AF7CFC" w:rsidRPr="006457FA">
        <w:rPr>
          <w:rFonts w:ascii="Arial" w:hAnsi="Arial" w:cs="Arial"/>
          <w:shd w:val="clear" w:color="auto" w:fill="FFFFFF"/>
        </w:rPr>
        <w:t xml:space="preserve">from </w:t>
      </w:r>
      <w:r w:rsidR="009B3FA6" w:rsidRPr="006457FA">
        <w:rPr>
          <w:rFonts w:ascii="Arial" w:hAnsi="Arial" w:cs="Arial"/>
          <w:shd w:val="clear" w:color="auto" w:fill="FFFFFF"/>
        </w:rPr>
        <w:t>birth</w:t>
      </w:r>
      <w:r w:rsidR="00AF7CFC" w:rsidRPr="006457FA">
        <w:rPr>
          <w:rFonts w:ascii="Arial" w:hAnsi="Arial" w:cs="Arial"/>
          <w:shd w:val="clear" w:color="auto" w:fill="FFFFFF"/>
        </w:rPr>
        <w:t xml:space="preserve"> right through to adulthood,</w:t>
      </w:r>
      <w:r w:rsidR="007A4A17" w:rsidRPr="006457FA">
        <w:rPr>
          <w:rFonts w:ascii="Arial" w:hAnsi="Arial" w:cs="Arial"/>
          <w:shd w:val="clear" w:color="auto" w:fill="FFFFFF"/>
        </w:rPr>
        <w:t xml:space="preserve"> the book is </w:t>
      </w:r>
      <w:r w:rsidR="00B808F8" w:rsidRPr="006457FA">
        <w:rPr>
          <w:rFonts w:ascii="Arial" w:hAnsi="Arial" w:cs="Arial"/>
          <w:shd w:val="clear" w:color="auto" w:fill="FFFFFF"/>
        </w:rPr>
        <w:t>divided</w:t>
      </w:r>
      <w:r w:rsidR="007A4A17" w:rsidRPr="006457FA">
        <w:rPr>
          <w:rFonts w:ascii="Arial" w:hAnsi="Arial" w:cs="Arial"/>
          <w:shd w:val="clear" w:color="auto" w:fill="FFFFFF"/>
        </w:rPr>
        <w:t xml:space="preserve"> into</w:t>
      </w:r>
      <w:r w:rsidR="008E5A3D" w:rsidRPr="006457FA">
        <w:rPr>
          <w:rFonts w:ascii="Arial" w:hAnsi="Arial" w:cs="Arial"/>
          <w:shd w:val="clear" w:color="auto" w:fill="FFFFFF"/>
        </w:rPr>
        <w:t xml:space="preserve"> 19</w:t>
      </w:r>
      <w:r w:rsidR="007A4A17" w:rsidRPr="006457FA">
        <w:rPr>
          <w:rFonts w:ascii="Arial" w:hAnsi="Arial" w:cs="Arial"/>
          <w:shd w:val="clear" w:color="auto" w:fill="FFFFFF"/>
        </w:rPr>
        <w:t xml:space="preserve"> chapters</w:t>
      </w:r>
      <w:r w:rsidR="0089167F" w:rsidRPr="006457FA">
        <w:rPr>
          <w:rFonts w:ascii="Arial" w:hAnsi="Arial" w:cs="Arial"/>
          <w:shd w:val="clear" w:color="auto" w:fill="FFFFFF"/>
        </w:rPr>
        <w:t xml:space="preserve"> and broken further into sub</w:t>
      </w:r>
      <w:r w:rsidR="00AB0406" w:rsidRPr="006457FA">
        <w:rPr>
          <w:rFonts w:ascii="Arial" w:hAnsi="Arial" w:cs="Arial"/>
          <w:shd w:val="clear" w:color="auto" w:fill="FFFFFF"/>
        </w:rPr>
        <w:t>categories</w:t>
      </w:r>
      <w:r w:rsidR="007A4A17" w:rsidRPr="006457FA">
        <w:rPr>
          <w:rFonts w:ascii="Arial" w:hAnsi="Arial" w:cs="Arial"/>
          <w:shd w:val="clear" w:color="auto" w:fill="FFFFFF"/>
        </w:rPr>
        <w:t xml:space="preserve"> </w:t>
      </w:r>
      <w:r w:rsidR="00490AE5" w:rsidRPr="006457FA">
        <w:rPr>
          <w:rFonts w:ascii="Arial" w:hAnsi="Arial" w:cs="Arial"/>
          <w:shd w:val="clear" w:color="auto" w:fill="FFFFFF"/>
        </w:rPr>
        <w:t xml:space="preserve">explaining in </w:t>
      </w:r>
      <w:r w:rsidR="001D4D13" w:rsidRPr="006457FA">
        <w:rPr>
          <w:rFonts w:ascii="Arial" w:hAnsi="Arial" w:cs="Arial"/>
          <w:shd w:val="clear" w:color="auto" w:fill="FFFFFF"/>
        </w:rPr>
        <w:t>thorough</w:t>
      </w:r>
      <w:r w:rsidR="00B11939" w:rsidRPr="006457FA">
        <w:rPr>
          <w:rFonts w:ascii="Arial" w:hAnsi="Arial" w:cs="Arial"/>
          <w:shd w:val="clear" w:color="auto" w:fill="FFFFFF"/>
        </w:rPr>
        <w:t xml:space="preserve"> detail</w:t>
      </w:r>
      <w:r w:rsidR="00490AE5" w:rsidRPr="006457FA">
        <w:rPr>
          <w:rFonts w:ascii="Arial" w:hAnsi="Arial" w:cs="Arial"/>
          <w:shd w:val="clear" w:color="auto" w:fill="FFFFFF"/>
        </w:rPr>
        <w:t xml:space="preserve"> </w:t>
      </w:r>
      <w:r w:rsidR="00AF5CE9" w:rsidRPr="006457FA">
        <w:rPr>
          <w:rFonts w:ascii="Arial" w:hAnsi="Arial" w:cs="Arial"/>
          <w:shd w:val="clear" w:color="auto" w:fill="FFFFFF"/>
        </w:rPr>
        <w:t xml:space="preserve">about </w:t>
      </w:r>
      <w:r w:rsidR="009E246C" w:rsidRPr="006457FA">
        <w:rPr>
          <w:rFonts w:ascii="Arial" w:hAnsi="Arial" w:cs="Arial"/>
          <w:shd w:val="clear" w:color="auto" w:fill="FFFFFF"/>
        </w:rPr>
        <w:t>human behaviour</w:t>
      </w:r>
      <w:r w:rsidR="00AF5CE9" w:rsidRPr="006457FA">
        <w:rPr>
          <w:rFonts w:ascii="Arial" w:hAnsi="Arial" w:cs="Arial"/>
          <w:shd w:val="clear" w:color="auto" w:fill="FFFFFF"/>
        </w:rPr>
        <w:t>s</w:t>
      </w:r>
      <w:r w:rsidR="000B2A0E" w:rsidRPr="006457FA">
        <w:rPr>
          <w:rFonts w:ascii="Arial" w:hAnsi="Arial" w:cs="Arial"/>
          <w:shd w:val="clear" w:color="auto" w:fill="FFFFFF"/>
        </w:rPr>
        <w:t>,</w:t>
      </w:r>
      <w:r w:rsidR="00A270B2" w:rsidRPr="006457FA">
        <w:rPr>
          <w:rFonts w:ascii="Arial" w:hAnsi="Arial" w:cs="Arial"/>
          <w:shd w:val="clear" w:color="auto" w:fill="FFFFFF"/>
        </w:rPr>
        <w:t xml:space="preserve"> personalit</w:t>
      </w:r>
      <w:r w:rsidR="009C2E12" w:rsidRPr="006457FA">
        <w:rPr>
          <w:rFonts w:ascii="Arial" w:hAnsi="Arial" w:cs="Arial"/>
          <w:shd w:val="clear" w:color="auto" w:fill="FFFFFF"/>
        </w:rPr>
        <w:t>y development</w:t>
      </w:r>
      <w:r w:rsidR="00A270B2" w:rsidRPr="006457FA">
        <w:rPr>
          <w:rFonts w:ascii="Arial" w:hAnsi="Arial" w:cs="Arial"/>
          <w:shd w:val="clear" w:color="auto" w:fill="FFFFFF"/>
        </w:rPr>
        <w:t>,</w:t>
      </w:r>
      <w:r w:rsidR="000B2A0E" w:rsidRPr="006457FA">
        <w:rPr>
          <w:rFonts w:ascii="Arial" w:hAnsi="Arial" w:cs="Arial"/>
          <w:shd w:val="clear" w:color="auto" w:fill="FFFFFF"/>
        </w:rPr>
        <w:t xml:space="preserve"> </w:t>
      </w:r>
      <w:r w:rsidR="00E75277" w:rsidRPr="006457FA">
        <w:rPr>
          <w:rFonts w:ascii="Arial" w:hAnsi="Arial" w:cs="Arial"/>
          <w:shd w:val="clear" w:color="auto" w:fill="FFFFFF"/>
        </w:rPr>
        <w:t>exploring</w:t>
      </w:r>
      <w:r w:rsidR="000616EC" w:rsidRPr="006457FA">
        <w:rPr>
          <w:rFonts w:ascii="Arial" w:hAnsi="Arial" w:cs="Arial"/>
          <w:shd w:val="clear" w:color="auto" w:fill="FFFFFF"/>
        </w:rPr>
        <w:t xml:space="preserve"> </w:t>
      </w:r>
      <w:r w:rsidR="00FA580C" w:rsidRPr="006457FA">
        <w:rPr>
          <w:rFonts w:ascii="Arial" w:hAnsi="Arial" w:cs="Arial"/>
          <w:shd w:val="clear" w:color="auto" w:fill="FFFFFF"/>
        </w:rPr>
        <w:t>different theories</w:t>
      </w:r>
      <w:r w:rsidR="001E0DF8" w:rsidRPr="006457FA">
        <w:rPr>
          <w:rFonts w:ascii="Arial" w:hAnsi="Arial" w:cs="Arial"/>
          <w:shd w:val="clear" w:color="auto" w:fill="FFFFFF"/>
        </w:rPr>
        <w:t xml:space="preserve"> and how they </w:t>
      </w:r>
      <w:r w:rsidR="00B11939" w:rsidRPr="006457FA">
        <w:rPr>
          <w:rFonts w:ascii="Arial" w:hAnsi="Arial" w:cs="Arial"/>
          <w:shd w:val="clear" w:color="auto" w:fill="FFFFFF"/>
        </w:rPr>
        <w:t xml:space="preserve">preserve </w:t>
      </w:r>
      <w:r w:rsidR="0066253E" w:rsidRPr="006457FA">
        <w:rPr>
          <w:rFonts w:ascii="Arial" w:hAnsi="Arial" w:cs="Arial"/>
          <w:shd w:val="clear" w:color="auto" w:fill="FFFFFF"/>
        </w:rPr>
        <w:t>to contribute</w:t>
      </w:r>
      <w:r w:rsidR="00B11939" w:rsidRPr="006457FA">
        <w:rPr>
          <w:rFonts w:ascii="Arial" w:hAnsi="Arial" w:cs="Arial"/>
          <w:shd w:val="clear" w:color="auto" w:fill="FFFFFF"/>
        </w:rPr>
        <w:t xml:space="preserve"> </w:t>
      </w:r>
      <w:r w:rsidR="002757E3" w:rsidRPr="006457FA">
        <w:rPr>
          <w:rFonts w:ascii="Arial" w:hAnsi="Arial" w:cs="Arial"/>
          <w:shd w:val="clear" w:color="auto" w:fill="FFFFFF"/>
        </w:rPr>
        <w:t>overall</w:t>
      </w:r>
      <w:r w:rsidR="001E0DF8" w:rsidRPr="006457FA">
        <w:rPr>
          <w:rFonts w:ascii="Arial" w:hAnsi="Arial" w:cs="Arial"/>
          <w:shd w:val="clear" w:color="auto" w:fill="FFFFFF"/>
        </w:rPr>
        <w:t xml:space="preserve"> </w:t>
      </w:r>
      <w:r w:rsidR="0066253E" w:rsidRPr="006457FA">
        <w:rPr>
          <w:rFonts w:ascii="Arial" w:hAnsi="Arial" w:cs="Arial"/>
          <w:shd w:val="clear" w:color="auto" w:fill="FFFFFF"/>
        </w:rPr>
        <w:t xml:space="preserve">towards </w:t>
      </w:r>
      <w:r w:rsidR="002757E3" w:rsidRPr="006457FA">
        <w:rPr>
          <w:rFonts w:ascii="Arial" w:hAnsi="Arial" w:cs="Arial"/>
          <w:shd w:val="clear" w:color="auto" w:fill="FFFFFF"/>
        </w:rPr>
        <w:t>behaviour</w:t>
      </w:r>
      <w:r w:rsidR="00A270B2" w:rsidRPr="006457FA">
        <w:rPr>
          <w:rFonts w:ascii="Arial" w:hAnsi="Arial" w:cs="Arial"/>
          <w:shd w:val="clear" w:color="auto" w:fill="FFFFFF"/>
        </w:rPr>
        <w:t xml:space="preserve"> and cognitive development.</w:t>
      </w:r>
      <w:r w:rsidR="00E75277" w:rsidRPr="006457FA">
        <w:rPr>
          <w:rFonts w:ascii="Arial" w:hAnsi="Arial" w:cs="Arial"/>
          <w:shd w:val="clear" w:color="auto" w:fill="FFFFFF"/>
        </w:rPr>
        <w:t xml:space="preserve"> </w:t>
      </w:r>
      <w:r w:rsidR="00323DEA" w:rsidRPr="006457FA">
        <w:rPr>
          <w:rFonts w:ascii="Arial" w:hAnsi="Arial" w:cs="Arial"/>
          <w:shd w:val="clear" w:color="auto" w:fill="FFFFFF"/>
        </w:rPr>
        <w:t>S</w:t>
      </w:r>
      <w:r w:rsidR="004E6825" w:rsidRPr="006457FA">
        <w:rPr>
          <w:rFonts w:ascii="Arial" w:hAnsi="Arial" w:cs="Arial"/>
          <w:shd w:val="clear" w:color="auto" w:fill="FFFFFF"/>
        </w:rPr>
        <w:t xml:space="preserve">tudy findings </w:t>
      </w:r>
      <w:r w:rsidR="000B2A0E" w:rsidRPr="006457FA">
        <w:rPr>
          <w:rFonts w:ascii="Arial" w:hAnsi="Arial" w:cs="Arial"/>
          <w:shd w:val="clear" w:color="auto" w:fill="FFFFFF"/>
        </w:rPr>
        <w:t xml:space="preserve">and research </w:t>
      </w:r>
      <w:r w:rsidR="007C751D" w:rsidRPr="006457FA">
        <w:rPr>
          <w:rFonts w:ascii="Arial" w:hAnsi="Arial" w:cs="Arial"/>
          <w:shd w:val="clear" w:color="auto" w:fill="FFFFFF"/>
        </w:rPr>
        <w:t xml:space="preserve">methods </w:t>
      </w:r>
      <w:r w:rsidR="000B2A0E" w:rsidRPr="006457FA">
        <w:rPr>
          <w:rFonts w:ascii="Arial" w:hAnsi="Arial" w:cs="Arial"/>
          <w:shd w:val="clear" w:color="auto" w:fill="FFFFFF"/>
        </w:rPr>
        <w:t>used</w:t>
      </w:r>
      <w:r w:rsidR="00323DEA" w:rsidRPr="006457FA">
        <w:rPr>
          <w:rFonts w:ascii="Arial" w:hAnsi="Arial" w:cs="Arial"/>
          <w:shd w:val="clear" w:color="auto" w:fill="FFFFFF"/>
        </w:rPr>
        <w:t xml:space="preserve"> have been detailed</w:t>
      </w:r>
      <w:r w:rsidR="007C751D" w:rsidRPr="006457FA">
        <w:rPr>
          <w:rFonts w:ascii="Arial" w:hAnsi="Arial" w:cs="Arial"/>
          <w:shd w:val="clear" w:color="auto" w:fill="FFFFFF"/>
        </w:rPr>
        <w:t xml:space="preserve">. </w:t>
      </w:r>
      <w:r w:rsidR="00323DEA" w:rsidRPr="006457FA">
        <w:rPr>
          <w:rFonts w:ascii="Arial" w:hAnsi="Arial" w:cs="Arial"/>
          <w:shd w:val="clear" w:color="auto" w:fill="FFFFFF"/>
        </w:rPr>
        <w:t xml:space="preserve">The book </w:t>
      </w:r>
      <w:r w:rsidR="00867AA0" w:rsidRPr="006457FA">
        <w:rPr>
          <w:rFonts w:ascii="Arial" w:hAnsi="Arial" w:cs="Arial"/>
          <w:shd w:val="clear" w:color="auto" w:fill="FFFFFF"/>
        </w:rPr>
        <w:t xml:space="preserve">is designed to equip students with </w:t>
      </w:r>
      <w:r w:rsidR="00D65805" w:rsidRPr="006457FA">
        <w:rPr>
          <w:rFonts w:ascii="Arial" w:hAnsi="Arial" w:cs="Arial"/>
          <w:shd w:val="clear" w:color="auto" w:fill="FFFFFF"/>
        </w:rPr>
        <w:t xml:space="preserve">knowledge and broaden their understanding </w:t>
      </w:r>
      <w:r w:rsidR="007233C0" w:rsidRPr="006457FA">
        <w:rPr>
          <w:rFonts w:ascii="Arial" w:hAnsi="Arial" w:cs="Arial"/>
          <w:shd w:val="clear" w:color="auto" w:fill="FFFFFF"/>
        </w:rPr>
        <w:t>on different development stages within our lifespan</w:t>
      </w:r>
      <w:r w:rsidR="00666471" w:rsidRPr="006457FA">
        <w:rPr>
          <w:rFonts w:ascii="Arial" w:hAnsi="Arial" w:cs="Arial"/>
          <w:shd w:val="clear" w:color="auto" w:fill="FFFFFF"/>
        </w:rPr>
        <w:t>.</w:t>
      </w:r>
    </w:p>
    <w:p w14:paraId="46C0AA12" w14:textId="40667B6A" w:rsidR="00D331E8" w:rsidRPr="006457FA" w:rsidRDefault="00203417" w:rsidP="001C5F32">
      <w:pPr>
        <w:spacing w:line="360" w:lineRule="auto"/>
        <w:rPr>
          <w:rFonts w:ascii="Arial" w:hAnsi="Arial" w:cs="Arial"/>
          <w:shd w:val="clear" w:color="auto" w:fill="FFFFFF"/>
        </w:rPr>
      </w:pPr>
      <w:r w:rsidRPr="006457FA">
        <w:rPr>
          <w:rFonts w:ascii="Arial" w:hAnsi="Arial" w:cs="Arial"/>
          <w:shd w:val="clear" w:color="auto" w:fill="FFFFFF"/>
        </w:rPr>
        <w:t>I used information from</w:t>
      </w:r>
      <w:r w:rsidR="008B0C13" w:rsidRPr="006457FA">
        <w:rPr>
          <w:rFonts w:ascii="Arial" w:hAnsi="Arial" w:cs="Arial"/>
          <w:shd w:val="clear" w:color="auto" w:fill="FFFFFF"/>
        </w:rPr>
        <w:t xml:space="preserve"> c</w:t>
      </w:r>
      <w:r w:rsidRPr="006457FA">
        <w:rPr>
          <w:rFonts w:ascii="Arial" w:hAnsi="Arial" w:cs="Arial"/>
          <w:shd w:val="clear" w:color="auto" w:fill="FFFFFF"/>
        </w:rPr>
        <w:t xml:space="preserve">hapter 10, </w:t>
      </w:r>
      <w:r w:rsidR="00293962" w:rsidRPr="006457FA">
        <w:rPr>
          <w:rFonts w:ascii="Arial" w:hAnsi="Arial" w:cs="Arial"/>
          <w:shd w:val="clear" w:color="auto" w:fill="FFFFFF"/>
        </w:rPr>
        <w:t xml:space="preserve">Social and Personality Development in Middle </w:t>
      </w:r>
      <w:r w:rsidR="00E972BB" w:rsidRPr="006457FA">
        <w:rPr>
          <w:rFonts w:ascii="Arial" w:hAnsi="Arial" w:cs="Arial"/>
          <w:shd w:val="clear" w:color="auto" w:fill="FFFFFF"/>
        </w:rPr>
        <w:t xml:space="preserve">Childhood </w:t>
      </w:r>
      <w:r w:rsidR="008B0C13" w:rsidRPr="006457FA">
        <w:rPr>
          <w:rFonts w:ascii="Arial" w:hAnsi="Arial" w:cs="Arial"/>
          <w:shd w:val="clear" w:color="auto" w:fill="FFFFFF"/>
        </w:rPr>
        <w:t xml:space="preserve"> </w:t>
      </w:r>
      <w:r w:rsidR="00AF419D" w:rsidRPr="006457FA">
        <w:rPr>
          <w:rFonts w:ascii="Arial" w:hAnsi="Arial" w:cs="Arial"/>
          <w:shd w:val="clear" w:color="auto" w:fill="FFFFFF"/>
        </w:rPr>
        <w:t>to</w:t>
      </w:r>
      <w:r w:rsidR="00C266DF" w:rsidRPr="006457FA">
        <w:rPr>
          <w:rFonts w:ascii="Arial" w:hAnsi="Arial" w:cs="Arial"/>
          <w:shd w:val="clear" w:color="auto" w:fill="FFFFFF"/>
        </w:rPr>
        <w:t xml:space="preserve"> gain clar</w:t>
      </w:r>
      <w:r w:rsidR="00DB4E69" w:rsidRPr="006457FA">
        <w:rPr>
          <w:rFonts w:ascii="Arial" w:hAnsi="Arial" w:cs="Arial"/>
          <w:shd w:val="clear" w:color="auto" w:fill="FFFFFF"/>
        </w:rPr>
        <w:t xml:space="preserve">ity on how children tend to act </w:t>
      </w:r>
      <w:r w:rsidR="000C1CAE" w:rsidRPr="006457FA">
        <w:rPr>
          <w:rFonts w:ascii="Arial" w:hAnsi="Arial" w:cs="Arial"/>
          <w:shd w:val="clear" w:color="auto" w:fill="FFFFFF"/>
        </w:rPr>
        <w:t xml:space="preserve">of that age and the </w:t>
      </w:r>
      <w:r w:rsidR="00F27095" w:rsidRPr="006457FA">
        <w:rPr>
          <w:rFonts w:ascii="Arial" w:hAnsi="Arial" w:cs="Arial"/>
          <w:shd w:val="clear" w:color="auto" w:fill="FFFFFF"/>
        </w:rPr>
        <w:t xml:space="preserve">factors that </w:t>
      </w:r>
      <w:r w:rsidR="00D253D5" w:rsidRPr="006457FA">
        <w:rPr>
          <w:rFonts w:ascii="Arial" w:hAnsi="Arial" w:cs="Arial"/>
          <w:shd w:val="clear" w:color="auto" w:fill="FFFFFF"/>
        </w:rPr>
        <w:t xml:space="preserve">contribute to </w:t>
      </w:r>
      <w:r w:rsidR="00081AED" w:rsidRPr="006457FA">
        <w:rPr>
          <w:rFonts w:ascii="Arial" w:hAnsi="Arial" w:cs="Arial"/>
          <w:shd w:val="clear" w:color="auto" w:fill="FFFFFF"/>
        </w:rPr>
        <w:t>behaviour</w:t>
      </w:r>
      <w:r w:rsidR="003B440F" w:rsidRPr="006457FA">
        <w:rPr>
          <w:rFonts w:ascii="Arial" w:hAnsi="Arial" w:cs="Arial"/>
          <w:shd w:val="clear" w:color="auto" w:fill="FFFFFF"/>
        </w:rPr>
        <w:t xml:space="preserve">. </w:t>
      </w:r>
      <w:r w:rsidR="000D5222" w:rsidRPr="006457FA">
        <w:rPr>
          <w:rFonts w:ascii="Arial" w:hAnsi="Arial" w:cs="Arial"/>
          <w:shd w:val="clear" w:color="auto" w:fill="FFFFFF"/>
        </w:rPr>
        <w:t>Personality</w:t>
      </w:r>
      <w:r w:rsidR="003B440F" w:rsidRPr="006457FA">
        <w:rPr>
          <w:rFonts w:ascii="Arial" w:hAnsi="Arial" w:cs="Arial"/>
          <w:shd w:val="clear" w:color="auto" w:fill="FFFFFF"/>
        </w:rPr>
        <w:t xml:space="preserve"> alongside cultural factors have a part to play in </w:t>
      </w:r>
      <w:r w:rsidR="003C0E44" w:rsidRPr="006457FA">
        <w:rPr>
          <w:rFonts w:ascii="Arial" w:hAnsi="Arial" w:cs="Arial"/>
          <w:shd w:val="clear" w:color="auto" w:fill="FFFFFF"/>
        </w:rPr>
        <w:t xml:space="preserve">children’s </w:t>
      </w:r>
      <w:r w:rsidR="000D5222" w:rsidRPr="006457FA">
        <w:rPr>
          <w:rFonts w:ascii="Arial" w:hAnsi="Arial" w:cs="Arial"/>
          <w:shd w:val="clear" w:color="auto" w:fill="FFFFFF"/>
        </w:rPr>
        <w:t>reactions and responses</w:t>
      </w:r>
      <w:r w:rsidR="009D79F7" w:rsidRPr="006457FA">
        <w:rPr>
          <w:rFonts w:ascii="Arial" w:hAnsi="Arial" w:cs="Arial"/>
          <w:shd w:val="clear" w:color="auto" w:fill="FFFFFF"/>
        </w:rPr>
        <w:t xml:space="preserve">. </w:t>
      </w:r>
    </w:p>
    <w:p w14:paraId="4F16C5C8" w14:textId="77777777" w:rsidR="00C45B50" w:rsidRPr="006457FA" w:rsidRDefault="00C45B50" w:rsidP="001C5F32">
      <w:pPr>
        <w:spacing w:line="360" w:lineRule="auto"/>
        <w:rPr>
          <w:rFonts w:ascii="Arial" w:hAnsi="Arial" w:cs="Arial"/>
          <w:shd w:val="clear" w:color="auto" w:fill="FFFFFF"/>
        </w:rPr>
      </w:pPr>
    </w:p>
    <w:p w14:paraId="2354503E" w14:textId="77777777" w:rsidR="006457FA" w:rsidRDefault="006457FA" w:rsidP="001C5F32">
      <w:pPr>
        <w:spacing w:after="0" w:line="360" w:lineRule="auto"/>
        <w:rPr>
          <w:rFonts w:ascii="Arial" w:hAnsi="Arial" w:cs="Arial"/>
          <w:shd w:val="clear" w:color="auto" w:fill="F5F5F5"/>
        </w:rPr>
      </w:pPr>
      <w:bookmarkStart w:id="0" w:name="_Hlk128362620"/>
    </w:p>
    <w:p w14:paraId="63DB3255" w14:textId="77777777" w:rsidR="006457FA" w:rsidRDefault="006457FA" w:rsidP="001C5F32">
      <w:pPr>
        <w:spacing w:after="0" w:line="360" w:lineRule="auto"/>
        <w:rPr>
          <w:rFonts w:ascii="Arial" w:hAnsi="Arial" w:cs="Arial"/>
          <w:shd w:val="clear" w:color="auto" w:fill="F5F5F5"/>
        </w:rPr>
      </w:pPr>
    </w:p>
    <w:p w14:paraId="4A4312ED" w14:textId="77777777" w:rsidR="006457FA" w:rsidRDefault="006457FA" w:rsidP="001C5F32">
      <w:pPr>
        <w:spacing w:after="0" w:line="360" w:lineRule="auto"/>
        <w:rPr>
          <w:rFonts w:ascii="Arial" w:hAnsi="Arial" w:cs="Arial"/>
          <w:shd w:val="clear" w:color="auto" w:fill="F5F5F5"/>
        </w:rPr>
      </w:pPr>
    </w:p>
    <w:p w14:paraId="6CB71A82" w14:textId="77777777" w:rsidR="006457FA" w:rsidRDefault="006457FA" w:rsidP="001C5F32">
      <w:pPr>
        <w:spacing w:after="0" w:line="360" w:lineRule="auto"/>
        <w:rPr>
          <w:rFonts w:ascii="Arial" w:hAnsi="Arial" w:cs="Arial"/>
          <w:shd w:val="clear" w:color="auto" w:fill="F5F5F5"/>
        </w:rPr>
      </w:pPr>
    </w:p>
    <w:p w14:paraId="37BFAB1B" w14:textId="77777777" w:rsidR="006457FA" w:rsidRDefault="006457FA" w:rsidP="001C5F32">
      <w:pPr>
        <w:spacing w:after="0" w:line="360" w:lineRule="auto"/>
        <w:rPr>
          <w:rFonts w:ascii="Arial" w:hAnsi="Arial" w:cs="Arial"/>
          <w:shd w:val="clear" w:color="auto" w:fill="F5F5F5"/>
        </w:rPr>
      </w:pPr>
    </w:p>
    <w:p w14:paraId="4CFD91BF" w14:textId="77777777" w:rsidR="006457FA" w:rsidRDefault="006457FA" w:rsidP="001C5F32">
      <w:pPr>
        <w:spacing w:after="0" w:line="360" w:lineRule="auto"/>
        <w:rPr>
          <w:rFonts w:ascii="Arial" w:hAnsi="Arial" w:cs="Arial"/>
          <w:shd w:val="clear" w:color="auto" w:fill="F5F5F5"/>
        </w:rPr>
      </w:pPr>
    </w:p>
    <w:p w14:paraId="75E48063" w14:textId="77777777" w:rsidR="006457FA" w:rsidRDefault="006457FA" w:rsidP="001C5F32">
      <w:pPr>
        <w:spacing w:after="0" w:line="360" w:lineRule="auto"/>
        <w:rPr>
          <w:rFonts w:ascii="Arial" w:hAnsi="Arial" w:cs="Arial"/>
          <w:shd w:val="clear" w:color="auto" w:fill="F5F5F5"/>
        </w:rPr>
      </w:pPr>
    </w:p>
    <w:p w14:paraId="58C86232" w14:textId="77777777" w:rsidR="006457FA" w:rsidRDefault="006457FA" w:rsidP="001C5F32">
      <w:pPr>
        <w:spacing w:after="0" w:line="360" w:lineRule="auto"/>
        <w:rPr>
          <w:rFonts w:ascii="Arial" w:hAnsi="Arial" w:cs="Arial"/>
          <w:shd w:val="clear" w:color="auto" w:fill="F5F5F5"/>
        </w:rPr>
      </w:pPr>
    </w:p>
    <w:p w14:paraId="3E715105" w14:textId="77777777" w:rsidR="006457FA" w:rsidRDefault="006457FA" w:rsidP="001C5F32">
      <w:pPr>
        <w:spacing w:after="0" w:line="360" w:lineRule="auto"/>
        <w:rPr>
          <w:rFonts w:ascii="Arial" w:hAnsi="Arial" w:cs="Arial"/>
          <w:shd w:val="clear" w:color="auto" w:fill="F5F5F5"/>
        </w:rPr>
      </w:pPr>
    </w:p>
    <w:p w14:paraId="14277A79" w14:textId="77777777" w:rsidR="006457FA" w:rsidRDefault="006457FA" w:rsidP="001C5F32">
      <w:pPr>
        <w:spacing w:after="0" w:line="360" w:lineRule="auto"/>
        <w:rPr>
          <w:rFonts w:ascii="Arial" w:hAnsi="Arial" w:cs="Arial"/>
          <w:shd w:val="clear" w:color="auto" w:fill="F5F5F5"/>
        </w:rPr>
      </w:pPr>
    </w:p>
    <w:p w14:paraId="0616C97A" w14:textId="77777777" w:rsidR="006457FA" w:rsidRDefault="006457FA" w:rsidP="001C5F32">
      <w:pPr>
        <w:spacing w:after="0" w:line="360" w:lineRule="auto"/>
        <w:rPr>
          <w:rFonts w:ascii="Arial" w:hAnsi="Arial" w:cs="Arial"/>
          <w:shd w:val="clear" w:color="auto" w:fill="F5F5F5"/>
        </w:rPr>
      </w:pPr>
    </w:p>
    <w:p w14:paraId="61E6A756" w14:textId="4992215D" w:rsidR="00796378" w:rsidRPr="006457FA" w:rsidRDefault="000E05E9" w:rsidP="001C5F32">
      <w:pPr>
        <w:spacing w:after="0" w:line="360" w:lineRule="auto"/>
        <w:rPr>
          <w:rFonts w:ascii="Arial" w:hAnsi="Arial" w:cs="Arial"/>
          <w:shd w:val="clear" w:color="auto" w:fill="F5F5F5"/>
        </w:rPr>
      </w:pPr>
      <w:r w:rsidRPr="006457FA">
        <w:rPr>
          <w:rFonts w:ascii="Arial" w:hAnsi="Arial" w:cs="Arial"/>
          <w:shd w:val="clear" w:color="auto" w:fill="F5F5F5"/>
        </w:rPr>
        <w:lastRenderedPageBreak/>
        <w:t>Brown, C.</w:t>
      </w:r>
      <w:r w:rsidR="00847993" w:rsidRPr="006457FA">
        <w:rPr>
          <w:rFonts w:ascii="Arial" w:hAnsi="Arial" w:cs="Arial"/>
          <w:shd w:val="clear" w:color="auto" w:fill="F5F5F5"/>
        </w:rPr>
        <w:t xml:space="preserve"> (2006) </w:t>
      </w:r>
      <w:r w:rsidR="00847993" w:rsidRPr="006457FA">
        <w:rPr>
          <w:rFonts w:ascii="Arial" w:hAnsi="Arial" w:cs="Arial"/>
          <w:i/>
          <w:iCs/>
          <w:bdr w:val="none" w:sz="0" w:space="0" w:color="auto" w:frame="1"/>
          <w:shd w:val="clear" w:color="auto" w:fill="F5F5F5"/>
        </w:rPr>
        <w:t>Social Psychology</w:t>
      </w:r>
      <w:r w:rsidR="00847993" w:rsidRPr="006457FA">
        <w:rPr>
          <w:rFonts w:ascii="Arial" w:hAnsi="Arial" w:cs="Arial"/>
          <w:shd w:val="clear" w:color="auto" w:fill="F5F5F5"/>
        </w:rPr>
        <w:t>. London: SAGE Publications Ltd (SAGE Course Companions). Available at: https://search-ebscohost-com.ezproxy.uwtsd.ac.uk/login.aspx?direct=true&amp;db=nlebk&amp;AN=251203&amp;site=ehost-live (Accessed: 2</w:t>
      </w:r>
      <w:r w:rsidRPr="006457FA">
        <w:rPr>
          <w:rFonts w:ascii="Arial" w:hAnsi="Arial" w:cs="Arial"/>
          <w:shd w:val="clear" w:color="auto" w:fill="F5F5F5"/>
        </w:rPr>
        <w:t>5/02/2023</w:t>
      </w:r>
      <w:r w:rsidR="00847993" w:rsidRPr="006457FA">
        <w:rPr>
          <w:rFonts w:ascii="Arial" w:hAnsi="Arial" w:cs="Arial"/>
          <w:shd w:val="clear" w:color="auto" w:fill="F5F5F5"/>
        </w:rPr>
        <w:t>).</w:t>
      </w:r>
    </w:p>
    <w:p w14:paraId="0966D813" w14:textId="77777777" w:rsidR="00E12A0F" w:rsidRPr="006457FA" w:rsidRDefault="00E12A0F" w:rsidP="001C5F32">
      <w:pPr>
        <w:spacing w:after="0" w:line="360" w:lineRule="auto"/>
        <w:rPr>
          <w:rFonts w:ascii="Arial" w:hAnsi="Arial" w:cs="Arial"/>
          <w:shd w:val="clear" w:color="auto" w:fill="F5F5F5"/>
        </w:rPr>
      </w:pPr>
    </w:p>
    <w:p w14:paraId="719B92F9" w14:textId="56A1A564" w:rsidR="003426FF" w:rsidRPr="006457FA" w:rsidRDefault="002D2E95" w:rsidP="001C5F32">
      <w:pPr>
        <w:spacing w:after="0" w:line="360" w:lineRule="auto"/>
        <w:rPr>
          <w:rFonts w:ascii="Arial" w:hAnsi="Arial" w:cs="Arial"/>
        </w:rPr>
      </w:pPr>
      <w:r w:rsidRPr="006457FA">
        <w:rPr>
          <w:rFonts w:ascii="Arial" w:hAnsi="Arial" w:cs="Arial"/>
        </w:rPr>
        <w:t>C</w:t>
      </w:r>
      <w:r w:rsidR="00B6023A" w:rsidRPr="006457FA">
        <w:rPr>
          <w:rFonts w:ascii="Arial" w:hAnsi="Arial" w:cs="Arial"/>
        </w:rPr>
        <w:t>arol Brown</w:t>
      </w:r>
      <w:r w:rsidR="00AE1CB0" w:rsidRPr="006457FA">
        <w:rPr>
          <w:rFonts w:ascii="Arial" w:hAnsi="Arial" w:cs="Arial"/>
        </w:rPr>
        <w:t xml:space="preserve"> works for Sage publications and has written two books to help students understand </w:t>
      </w:r>
      <w:r w:rsidR="009454E8" w:rsidRPr="006457FA">
        <w:rPr>
          <w:rFonts w:ascii="Arial" w:hAnsi="Arial" w:cs="Arial"/>
        </w:rPr>
        <w:t>C</w:t>
      </w:r>
      <w:r w:rsidRPr="006457FA">
        <w:rPr>
          <w:rFonts w:ascii="Arial" w:hAnsi="Arial" w:cs="Arial"/>
        </w:rPr>
        <w:t xml:space="preserve">ognitive Psychology &amp; </w:t>
      </w:r>
      <w:r w:rsidRPr="006457FA">
        <w:rPr>
          <w:rFonts w:ascii="Arial" w:hAnsi="Arial" w:cs="Arial"/>
        </w:rPr>
        <w:t xml:space="preserve">and </w:t>
      </w:r>
      <w:r w:rsidR="009454E8" w:rsidRPr="006457FA">
        <w:rPr>
          <w:rFonts w:ascii="Arial" w:hAnsi="Arial" w:cs="Arial"/>
        </w:rPr>
        <w:t>S</w:t>
      </w:r>
      <w:r w:rsidRPr="006457FA">
        <w:rPr>
          <w:rFonts w:ascii="Arial" w:hAnsi="Arial" w:cs="Arial"/>
        </w:rPr>
        <w:t>ocial Psychology</w:t>
      </w:r>
      <w:r w:rsidR="005C5E5E" w:rsidRPr="006457FA">
        <w:rPr>
          <w:rFonts w:ascii="Arial" w:hAnsi="Arial" w:cs="Arial"/>
        </w:rPr>
        <w:t xml:space="preserve"> on a basic level, breaking down all the key </w:t>
      </w:r>
      <w:r w:rsidR="00A20985" w:rsidRPr="006457FA">
        <w:rPr>
          <w:rFonts w:ascii="Arial" w:hAnsi="Arial" w:cs="Arial"/>
        </w:rPr>
        <w:t>elementary</w:t>
      </w:r>
      <w:r w:rsidR="005C5E5E" w:rsidRPr="006457FA">
        <w:rPr>
          <w:rFonts w:ascii="Arial" w:hAnsi="Arial" w:cs="Arial"/>
        </w:rPr>
        <w:t xml:space="preserve"> parts </w:t>
      </w:r>
      <w:r w:rsidR="00A20985" w:rsidRPr="006457FA">
        <w:rPr>
          <w:rFonts w:ascii="Arial" w:hAnsi="Arial" w:cs="Arial"/>
        </w:rPr>
        <w:t xml:space="preserve">required to gain understanding within </w:t>
      </w:r>
      <w:r w:rsidR="00611B23" w:rsidRPr="006457FA">
        <w:rPr>
          <w:rFonts w:ascii="Arial" w:hAnsi="Arial" w:cs="Arial"/>
        </w:rPr>
        <w:t>Psychology</w:t>
      </w:r>
      <w:r w:rsidR="009403AA" w:rsidRPr="006457FA">
        <w:rPr>
          <w:rFonts w:ascii="Arial" w:hAnsi="Arial" w:cs="Arial"/>
        </w:rPr>
        <w:t>.</w:t>
      </w:r>
    </w:p>
    <w:p w14:paraId="352D3888" w14:textId="0A2E90D2" w:rsidR="00D87230" w:rsidRPr="006457FA" w:rsidRDefault="009403AA" w:rsidP="001C5F32">
      <w:pPr>
        <w:spacing w:before="100" w:beforeAutospacing="1" w:after="100" w:afterAutospacing="1" w:line="360" w:lineRule="auto"/>
        <w:rPr>
          <w:rFonts w:ascii="Arial" w:hAnsi="Arial" w:cs="Arial"/>
        </w:rPr>
      </w:pPr>
      <w:r w:rsidRPr="006457FA">
        <w:rPr>
          <w:rFonts w:ascii="Arial" w:hAnsi="Arial" w:cs="Arial"/>
        </w:rPr>
        <w:t xml:space="preserve">The book </w:t>
      </w:r>
      <w:r w:rsidR="00D35CEF" w:rsidRPr="006457FA">
        <w:rPr>
          <w:rFonts w:ascii="Arial" w:hAnsi="Arial" w:cs="Arial"/>
        </w:rPr>
        <w:t xml:space="preserve">has been written in support of students </w:t>
      </w:r>
      <w:r w:rsidR="00E959C0" w:rsidRPr="006457FA">
        <w:rPr>
          <w:rFonts w:ascii="Arial" w:hAnsi="Arial" w:cs="Arial"/>
        </w:rPr>
        <w:t xml:space="preserve">to </w:t>
      </w:r>
      <w:r w:rsidR="00FD1190" w:rsidRPr="006457FA">
        <w:rPr>
          <w:rFonts w:ascii="Arial" w:hAnsi="Arial" w:cs="Arial"/>
        </w:rPr>
        <w:t>gain an insight</w:t>
      </w:r>
      <w:r w:rsidR="0065736B" w:rsidRPr="006457FA">
        <w:rPr>
          <w:rFonts w:ascii="Arial" w:hAnsi="Arial" w:cs="Arial"/>
        </w:rPr>
        <w:t xml:space="preserve"> into Social </w:t>
      </w:r>
      <w:r w:rsidR="00413405" w:rsidRPr="006457FA">
        <w:rPr>
          <w:rFonts w:ascii="Arial" w:hAnsi="Arial" w:cs="Arial"/>
        </w:rPr>
        <w:t xml:space="preserve">Psychology and </w:t>
      </w:r>
      <w:r w:rsidR="006464B9" w:rsidRPr="006457FA">
        <w:rPr>
          <w:rFonts w:ascii="Arial" w:hAnsi="Arial" w:cs="Arial"/>
        </w:rPr>
        <w:t xml:space="preserve">identify </w:t>
      </w:r>
      <w:r w:rsidR="00EE4E3A" w:rsidRPr="006457FA">
        <w:rPr>
          <w:rFonts w:ascii="Arial" w:hAnsi="Arial" w:cs="Arial"/>
        </w:rPr>
        <w:t>strategies used within the book to support and develop</w:t>
      </w:r>
      <w:r w:rsidR="006464B9" w:rsidRPr="006457FA">
        <w:rPr>
          <w:rFonts w:ascii="Arial" w:hAnsi="Arial" w:cs="Arial"/>
        </w:rPr>
        <w:t xml:space="preserve"> own</w:t>
      </w:r>
      <w:r w:rsidR="00EE4E3A" w:rsidRPr="006457FA">
        <w:rPr>
          <w:rFonts w:ascii="Arial" w:hAnsi="Arial" w:cs="Arial"/>
        </w:rPr>
        <w:t xml:space="preserve"> skills</w:t>
      </w:r>
      <w:r w:rsidR="00385504" w:rsidRPr="006457FA">
        <w:rPr>
          <w:rFonts w:ascii="Arial" w:hAnsi="Arial" w:cs="Arial"/>
        </w:rPr>
        <w:t xml:space="preserve"> while learning </w:t>
      </w:r>
      <w:r w:rsidR="00257F4A" w:rsidRPr="006457FA">
        <w:rPr>
          <w:rFonts w:ascii="Arial" w:hAnsi="Arial" w:cs="Arial"/>
        </w:rPr>
        <w:t>the subject. The book promotes</w:t>
      </w:r>
      <w:r w:rsidR="00501113" w:rsidRPr="006457FA">
        <w:rPr>
          <w:rFonts w:ascii="Arial" w:hAnsi="Arial" w:cs="Arial"/>
        </w:rPr>
        <w:t xml:space="preserve"> students to</w:t>
      </w:r>
      <w:r w:rsidR="00257F4A" w:rsidRPr="006457FA">
        <w:rPr>
          <w:rFonts w:ascii="Arial" w:hAnsi="Arial" w:cs="Arial"/>
        </w:rPr>
        <w:t xml:space="preserve"> </w:t>
      </w:r>
      <w:r w:rsidR="004A6DD9" w:rsidRPr="006457FA">
        <w:rPr>
          <w:rFonts w:ascii="Arial" w:hAnsi="Arial" w:cs="Arial"/>
        </w:rPr>
        <w:t>read</w:t>
      </w:r>
      <w:r w:rsidR="00501113" w:rsidRPr="006457FA">
        <w:rPr>
          <w:rFonts w:ascii="Arial" w:hAnsi="Arial" w:cs="Arial"/>
        </w:rPr>
        <w:t xml:space="preserve"> </w:t>
      </w:r>
      <w:r w:rsidR="004A6DD9" w:rsidRPr="006457FA">
        <w:rPr>
          <w:rFonts w:ascii="Arial" w:hAnsi="Arial" w:cs="Arial"/>
        </w:rPr>
        <w:t xml:space="preserve">and </w:t>
      </w:r>
      <w:r w:rsidR="00C67C49" w:rsidRPr="006457FA">
        <w:rPr>
          <w:rFonts w:ascii="Arial" w:hAnsi="Arial" w:cs="Arial"/>
        </w:rPr>
        <w:t>recommends</w:t>
      </w:r>
      <w:r w:rsidR="0043703C" w:rsidRPr="006457FA">
        <w:rPr>
          <w:rFonts w:ascii="Arial" w:hAnsi="Arial" w:cs="Arial"/>
        </w:rPr>
        <w:t xml:space="preserve"> </w:t>
      </w:r>
      <w:r w:rsidR="004A6DD9" w:rsidRPr="006457FA">
        <w:rPr>
          <w:rFonts w:ascii="Arial" w:hAnsi="Arial" w:cs="Arial"/>
        </w:rPr>
        <w:t xml:space="preserve">utilising the tools given to incorporate </w:t>
      </w:r>
      <w:r w:rsidR="004A3123" w:rsidRPr="006457FA">
        <w:rPr>
          <w:rFonts w:ascii="Arial" w:hAnsi="Arial" w:cs="Arial"/>
        </w:rPr>
        <w:t>when completing own task</w:t>
      </w:r>
      <w:r w:rsidR="00D40419" w:rsidRPr="006457FA">
        <w:rPr>
          <w:rFonts w:ascii="Arial" w:hAnsi="Arial" w:cs="Arial"/>
        </w:rPr>
        <w:t xml:space="preserve"> and improve development.</w:t>
      </w:r>
      <w:r w:rsidR="00E3668B" w:rsidRPr="006457FA">
        <w:rPr>
          <w:rFonts w:ascii="Arial" w:hAnsi="Arial" w:cs="Arial"/>
        </w:rPr>
        <w:t xml:space="preserve"> The first part of the books explains </w:t>
      </w:r>
      <w:r w:rsidR="00CF4932" w:rsidRPr="006457FA">
        <w:rPr>
          <w:rFonts w:ascii="Arial" w:hAnsi="Arial" w:cs="Arial"/>
        </w:rPr>
        <w:t>the basic understanding</w:t>
      </w:r>
      <w:r w:rsidR="009E7FB6" w:rsidRPr="006457FA">
        <w:rPr>
          <w:rFonts w:ascii="Arial" w:hAnsi="Arial" w:cs="Arial"/>
        </w:rPr>
        <w:t xml:space="preserve"> </w:t>
      </w:r>
      <w:r w:rsidR="00A5485C" w:rsidRPr="006457FA">
        <w:rPr>
          <w:rFonts w:ascii="Arial" w:hAnsi="Arial" w:cs="Arial"/>
        </w:rPr>
        <w:t xml:space="preserve">the </w:t>
      </w:r>
      <w:r w:rsidR="009E7FB6" w:rsidRPr="006457FA">
        <w:rPr>
          <w:rFonts w:ascii="Arial" w:hAnsi="Arial" w:cs="Arial"/>
        </w:rPr>
        <w:t>history</w:t>
      </w:r>
      <w:r w:rsidR="00CF4932" w:rsidRPr="006457FA">
        <w:rPr>
          <w:rFonts w:ascii="Arial" w:hAnsi="Arial" w:cs="Arial"/>
        </w:rPr>
        <w:t xml:space="preserve"> of social </w:t>
      </w:r>
      <w:r w:rsidR="004224C3" w:rsidRPr="006457FA">
        <w:rPr>
          <w:rFonts w:ascii="Arial" w:hAnsi="Arial" w:cs="Arial"/>
        </w:rPr>
        <w:t>psychology</w:t>
      </w:r>
      <w:r w:rsidR="00A5485C" w:rsidRPr="006457FA">
        <w:rPr>
          <w:rFonts w:ascii="Arial" w:hAnsi="Arial" w:cs="Arial"/>
        </w:rPr>
        <w:t xml:space="preserve"> and explaining the </w:t>
      </w:r>
      <w:r w:rsidR="009503B2" w:rsidRPr="006457FA">
        <w:rPr>
          <w:rFonts w:ascii="Arial" w:hAnsi="Arial" w:cs="Arial"/>
        </w:rPr>
        <w:t>social factors that contribute to behaviours</w:t>
      </w:r>
      <w:r w:rsidR="00CF4932" w:rsidRPr="006457FA">
        <w:rPr>
          <w:rFonts w:ascii="Arial" w:hAnsi="Arial" w:cs="Arial"/>
        </w:rPr>
        <w:t xml:space="preserve"> without it becoming dau</w:t>
      </w:r>
      <w:r w:rsidR="009503B2" w:rsidRPr="006457FA">
        <w:rPr>
          <w:rFonts w:ascii="Arial" w:hAnsi="Arial" w:cs="Arial"/>
        </w:rPr>
        <w:t>n</w:t>
      </w:r>
      <w:r w:rsidR="00CF4932" w:rsidRPr="006457FA">
        <w:rPr>
          <w:rFonts w:ascii="Arial" w:hAnsi="Arial" w:cs="Arial"/>
        </w:rPr>
        <w:t>ting and to info</w:t>
      </w:r>
      <w:r w:rsidR="004F6BDC" w:rsidRPr="006457FA">
        <w:rPr>
          <w:rFonts w:ascii="Arial" w:hAnsi="Arial" w:cs="Arial"/>
        </w:rPr>
        <w:t>rmative</w:t>
      </w:r>
      <w:r w:rsidR="00D25F81" w:rsidRPr="006457FA">
        <w:rPr>
          <w:rFonts w:ascii="Arial" w:hAnsi="Arial" w:cs="Arial"/>
        </w:rPr>
        <w:t xml:space="preserve">, </w:t>
      </w:r>
      <w:r w:rsidR="0003782B" w:rsidRPr="006457FA">
        <w:rPr>
          <w:rFonts w:ascii="Arial" w:hAnsi="Arial" w:cs="Arial"/>
        </w:rPr>
        <w:t xml:space="preserve">the following two chapters are continued </w:t>
      </w:r>
      <w:r w:rsidR="001D2854" w:rsidRPr="006457FA">
        <w:rPr>
          <w:rFonts w:ascii="Arial" w:hAnsi="Arial" w:cs="Arial"/>
        </w:rPr>
        <w:t xml:space="preserve"> to explain</w:t>
      </w:r>
      <w:r w:rsidR="00D25F81" w:rsidRPr="006457FA">
        <w:rPr>
          <w:rFonts w:ascii="Arial" w:hAnsi="Arial" w:cs="Arial"/>
        </w:rPr>
        <w:t xml:space="preserve"> further </w:t>
      </w:r>
      <w:r w:rsidR="00C80D2B" w:rsidRPr="006457FA">
        <w:rPr>
          <w:rFonts w:ascii="Arial" w:hAnsi="Arial" w:cs="Arial"/>
        </w:rPr>
        <w:t>in-depth</w:t>
      </w:r>
      <w:r w:rsidR="009D37C5" w:rsidRPr="006457FA">
        <w:rPr>
          <w:rFonts w:ascii="Arial" w:hAnsi="Arial" w:cs="Arial"/>
        </w:rPr>
        <w:t xml:space="preserve"> parts to </w:t>
      </w:r>
      <w:r w:rsidR="006F7D95" w:rsidRPr="006457FA">
        <w:rPr>
          <w:rFonts w:ascii="Arial" w:hAnsi="Arial" w:cs="Arial"/>
        </w:rPr>
        <w:t>psychology</w:t>
      </w:r>
      <w:r w:rsidR="00D25F81" w:rsidRPr="006457FA">
        <w:rPr>
          <w:rFonts w:ascii="Arial" w:hAnsi="Arial" w:cs="Arial"/>
        </w:rPr>
        <w:t xml:space="preserve"> </w:t>
      </w:r>
      <w:r w:rsidR="00D87230" w:rsidRPr="006457FA">
        <w:rPr>
          <w:rFonts w:ascii="Arial" w:hAnsi="Arial" w:cs="Arial"/>
        </w:rPr>
        <w:t>to include, The Self</w:t>
      </w:r>
      <w:r w:rsidR="00CF0F1F" w:rsidRPr="006457FA">
        <w:rPr>
          <w:rFonts w:ascii="Arial" w:hAnsi="Arial" w:cs="Arial"/>
        </w:rPr>
        <w:t>,</w:t>
      </w:r>
      <w:r w:rsidR="005029E9" w:rsidRPr="006457FA">
        <w:rPr>
          <w:rFonts w:ascii="Arial" w:hAnsi="Arial" w:cs="Arial"/>
        </w:rPr>
        <w:t xml:space="preserve">( about the individual, </w:t>
      </w:r>
      <w:r w:rsidR="006F7D95" w:rsidRPr="006457FA">
        <w:rPr>
          <w:rFonts w:ascii="Arial" w:hAnsi="Arial" w:cs="Arial"/>
        </w:rPr>
        <w:t>self-motivates, self-esteem</w:t>
      </w:r>
      <w:r w:rsidR="00265713" w:rsidRPr="006457FA">
        <w:rPr>
          <w:rFonts w:ascii="Arial" w:hAnsi="Arial" w:cs="Arial"/>
        </w:rPr>
        <w:t xml:space="preserve">, establishes connections of </w:t>
      </w:r>
      <w:r w:rsidR="006F7D95" w:rsidRPr="006457FA">
        <w:rPr>
          <w:rFonts w:ascii="Arial" w:hAnsi="Arial" w:cs="Arial"/>
        </w:rPr>
        <w:t xml:space="preserve">own identity </w:t>
      </w:r>
      <w:r w:rsidR="00265713" w:rsidRPr="006457FA">
        <w:rPr>
          <w:rFonts w:ascii="Arial" w:hAnsi="Arial" w:cs="Arial"/>
        </w:rPr>
        <w:t xml:space="preserve">and </w:t>
      </w:r>
      <w:r w:rsidR="006F7D95" w:rsidRPr="006457FA">
        <w:rPr>
          <w:rFonts w:ascii="Arial" w:hAnsi="Arial" w:cs="Arial"/>
        </w:rPr>
        <w:t xml:space="preserve">attributes) </w:t>
      </w:r>
      <w:r w:rsidR="00CF0F1F" w:rsidRPr="006457FA">
        <w:rPr>
          <w:rFonts w:ascii="Arial" w:hAnsi="Arial" w:cs="Arial"/>
        </w:rPr>
        <w:t xml:space="preserve">Changes in behaviour, </w:t>
      </w:r>
      <w:r w:rsidR="00C64BFA" w:rsidRPr="006457FA">
        <w:rPr>
          <w:rFonts w:ascii="Arial" w:hAnsi="Arial" w:cs="Arial"/>
        </w:rPr>
        <w:t>social</w:t>
      </w:r>
      <w:r w:rsidR="00CF0F1F" w:rsidRPr="006457FA">
        <w:rPr>
          <w:rFonts w:ascii="Arial" w:hAnsi="Arial" w:cs="Arial"/>
        </w:rPr>
        <w:t xml:space="preserve"> influences</w:t>
      </w:r>
      <w:r w:rsidR="006F7D95" w:rsidRPr="006457FA">
        <w:rPr>
          <w:rFonts w:ascii="Arial" w:hAnsi="Arial" w:cs="Arial"/>
        </w:rPr>
        <w:t xml:space="preserve"> ( how </w:t>
      </w:r>
      <w:r w:rsidR="00D7792A" w:rsidRPr="006457FA">
        <w:rPr>
          <w:rFonts w:ascii="Arial" w:hAnsi="Arial" w:cs="Arial"/>
        </w:rPr>
        <w:t xml:space="preserve">others can influence decisions), </w:t>
      </w:r>
      <w:r w:rsidR="00C165FA" w:rsidRPr="006457FA">
        <w:rPr>
          <w:rFonts w:ascii="Arial" w:hAnsi="Arial" w:cs="Arial"/>
        </w:rPr>
        <w:t xml:space="preserve">the importance of close </w:t>
      </w:r>
      <w:r w:rsidR="00053416" w:rsidRPr="006457FA">
        <w:rPr>
          <w:rFonts w:ascii="Arial" w:hAnsi="Arial" w:cs="Arial"/>
        </w:rPr>
        <w:t xml:space="preserve">relationships and </w:t>
      </w:r>
      <w:r w:rsidR="00C7644E" w:rsidRPr="006457FA">
        <w:rPr>
          <w:rFonts w:ascii="Arial" w:hAnsi="Arial" w:cs="Arial"/>
        </w:rPr>
        <w:t xml:space="preserve">the reason to why negative behaviour is displayed. </w:t>
      </w:r>
      <w:r w:rsidR="00F67B8C" w:rsidRPr="006457FA">
        <w:rPr>
          <w:rFonts w:ascii="Arial" w:hAnsi="Arial" w:cs="Arial"/>
        </w:rPr>
        <w:t>The</w:t>
      </w:r>
      <w:r w:rsidR="000E20B3" w:rsidRPr="006457FA">
        <w:rPr>
          <w:rFonts w:ascii="Arial" w:hAnsi="Arial" w:cs="Arial"/>
        </w:rPr>
        <w:t xml:space="preserve"> </w:t>
      </w:r>
      <w:r w:rsidR="008F49D3" w:rsidRPr="006457FA">
        <w:rPr>
          <w:rFonts w:ascii="Arial" w:hAnsi="Arial" w:cs="Arial"/>
        </w:rPr>
        <w:t xml:space="preserve">key factors have been identified </w:t>
      </w:r>
      <w:r w:rsidR="0097435D">
        <w:rPr>
          <w:rFonts w:ascii="Arial" w:hAnsi="Arial" w:cs="Arial"/>
        </w:rPr>
        <w:t xml:space="preserve">identifying </w:t>
      </w:r>
      <w:r w:rsidR="00ED5D01" w:rsidRPr="006457FA">
        <w:rPr>
          <w:rFonts w:ascii="Arial" w:hAnsi="Arial" w:cs="Arial"/>
        </w:rPr>
        <w:t xml:space="preserve">many </w:t>
      </w:r>
      <w:r w:rsidR="00F972A5" w:rsidRPr="006457FA">
        <w:rPr>
          <w:rFonts w:ascii="Arial" w:hAnsi="Arial" w:cs="Arial"/>
        </w:rPr>
        <w:t>forms</w:t>
      </w:r>
      <w:r w:rsidR="00ED5D01" w:rsidRPr="006457FA">
        <w:rPr>
          <w:rFonts w:ascii="Arial" w:hAnsi="Arial" w:cs="Arial"/>
        </w:rPr>
        <w:t xml:space="preserve"> of </w:t>
      </w:r>
      <w:r w:rsidR="008F49D3" w:rsidRPr="006457FA">
        <w:rPr>
          <w:rFonts w:ascii="Arial" w:hAnsi="Arial" w:cs="Arial"/>
        </w:rPr>
        <w:t xml:space="preserve"> discrimination</w:t>
      </w:r>
      <w:r w:rsidR="001C5F32">
        <w:rPr>
          <w:rFonts w:ascii="Arial" w:hAnsi="Arial" w:cs="Arial"/>
        </w:rPr>
        <w:t xml:space="preserve"> and for so many possible reasons </w:t>
      </w:r>
      <w:r w:rsidR="00C80D2B" w:rsidRPr="006457FA">
        <w:rPr>
          <w:rFonts w:ascii="Arial" w:hAnsi="Arial" w:cs="Arial"/>
        </w:rPr>
        <w:t xml:space="preserve">people </w:t>
      </w:r>
      <w:r w:rsidR="001C5F32">
        <w:rPr>
          <w:rFonts w:ascii="Arial" w:hAnsi="Arial" w:cs="Arial"/>
        </w:rPr>
        <w:t>may</w:t>
      </w:r>
      <w:r w:rsidR="00C80D2B" w:rsidRPr="006457FA">
        <w:rPr>
          <w:rFonts w:ascii="Arial" w:hAnsi="Arial" w:cs="Arial"/>
        </w:rPr>
        <w:t xml:space="preserve"> be discriminated</w:t>
      </w:r>
      <w:r w:rsidR="00F5570C" w:rsidRPr="006457FA">
        <w:rPr>
          <w:rFonts w:ascii="Arial" w:hAnsi="Arial" w:cs="Arial"/>
        </w:rPr>
        <w:t xml:space="preserve"> for</w:t>
      </w:r>
      <w:r w:rsidR="001C5F32">
        <w:rPr>
          <w:rFonts w:ascii="Arial" w:hAnsi="Arial" w:cs="Arial"/>
        </w:rPr>
        <w:t xml:space="preserve"> </w:t>
      </w:r>
      <w:proofErr w:type="spellStart"/>
      <w:r w:rsidR="001C5F32">
        <w:rPr>
          <w:rFonts w:ascii="Arial" w:hAnsi="Arial" w:cs="Arial"/>
        </w:rPr>
        <w:t>e.g</w:t>
      </w:r>
      <w:proofErr w:type="spellEnd"/>
      <w:r w:rsidR="001C5F32">
        <w:rPr>
          <w:rFonts w:ascii="Arial" w:hAnsi="Arial" w:cs="Arial"/>
        </w:rPr>
        <w:t>,</w:t>
      </w:r>
      <w:r w:rsidR="00F5570C" w:rsidRPr="006457FA">
        <w:rPr>
          <w:rFonts w:ascii="Arial" w:hAnsi="Arial" w:cs="Arial"/>
        </w:rPr>
        <w:t xml:space="preserve"> holding certain beliefs</w:t>
      </w:r>
      <w:r w:rsidR="00ED5D01" w:rsidRPr="006457FA">
        <w:rPr>
          <w:rFonts w:ascii="Arial" w:hAnsi="Arial" w:cs="Arial"/>
        </w:rPr>
        <w:t xml:space="preserve">, thoughts, </w:t>
      </w:r>
      <w:r w:rsidR="00C64BFA" w:rsidRPr="006457FA">
        <w:rPr>
          <w:rFonts w:ascii="Arial" w:hAnsi="Arial" w:cs="Arial"/>
        </w:rPr>
        <w:t>age, disability, trend, sex.</w:t>
      </w:r>
      <w:r w:rsidR="00ED5D01" w:rsidRPr="006457FA">
        <w:rPr>
          <w:rFonts w:ascii="Arial" w:hAnsi="Arial" w:cs="Arial"/>
        </w:rPr>
        <w:t xml:space="preserve"> </w:t>
      </w:r>
      <w:r w:rsidR="00F5570C" w:rsidRPr="006457FA">
        <w:rPr>
          <w:rFonts w:ascii="Arial" w:hAnsi="Arial" w:cs="Arial"/>
        </w:rPr>
        <w:t xml:space="preserve"> </w:t>
      </w:r>
    </w:p>
    <w:p w14:paraId="7E6E9FD2" w14:textId="79CC39E9" w:rsidR="00C7644E" w:rsidRPr="006457FA" w:rsidRDefault="00C7644E" w:rsidP="001C5F32">
      <w:pPr>
        <w:spacing w:before="100" w:beforeAutospacing="1" w:after="100" w:afterAutospacing="1" w:line="360" w:lineRule="auto"/>
        <w:rPr>
          <w:rFonts w:ascii="Arial" w:eastAsia="Times New Roman" w:hAnsi="Arial" w:cs="Arial"/>
          <w:lang w:eastAsia="en-GB"/>
        </w:rPr>
      </w:pPr>
      <w:r w:rsidRPr="006457FA">
        <w:rPr>
          <w:rFonts w:ascii="Arial" w:hAnsi="Arial" w:cs="Arial"/>
        </w:rPr>
        <w:t xml:space="preserve">The book </w:t>
      </w:r>
      <w:r w:rsidR="007C019E" w:rsidRPr="006457FA">
        <w:rPr>
          <w:rFonts w:ascii="Arial" w:hAnsi="Arial" w:cs="Arial"/>
        </w:rPr>
        <w:t xml:space="preserve">helped me to understand that </w:t>
      </w:r>
      <w:r w:rsidR="002C45C7" w:rsidRPr="006457FA">
        <w:rPr>
          <w:rFonts w:ascii="Arial" w:hAnsi="Arial" w:cs="Arial"/>
        </w:rPr>
        <w:t xml:space="preserve">social interaction plays a significant part towards </w:t>
      </w:r>
      <w:r w:rsidR="00CD00B9" w:rsidRPr="006457FA">
        <w:rPr>
          <w:rFonts w:ascii="Arial" w:hAnsi="Arial" w:cs="Arial"/>
        </w:rPr>
        <w:t xml:space="preserve">cognitive </w:t>
      </w:r>
      <w:r w:rsidR="005A0E36" w:rsidRPr="006457FA">
        <w:rPr>
          <w:rFonts w:ascii="Arial" w:hAnsi="Arial" w:cs="Arial"/>
        </w:rPr>
        <w:t>development,</w:t>
      </w:r>
      <w:r w:rsidR="00CD00B9" w:rsidRPr="006457FA">
        <w:rPr>
          <w:rFonts w:ascii="Arial" w:hAnsi="Arial" w:cs="Arial"/>
        </w:rPr>
        <w:t xml:space="preserve"> and we tend to mimic those we associate out </w:t>
      </w:r>
      <w:r w:rsidR="005A0E36" w:rsidRPr="006457FA">
        <w:rPr>
          <w:rFonts w:ascii="Arial" w:hAnsi="Arial" w:cs="Arial"/>
        </w:rPr>
        <w:t>self’s</w:t>
      </w:r>
      <w:r w:rsidR="00CD00B9" w:rsidRPr="006457FA">
        <w:rPr>
          <w:rFonts w:ascii="Arial" w:hAnsi="Arial" w:cs="Arial"/>
        </w:rPr>
        <w:t xml:space="preserve"> around, the behaviours of others can be very </w:t>
      </w:r>
      <w:r w:rsidR="006457FA" w:rsidRPr="006457FA">
        <w:rPr>
          <w:rFonts w:ascii="Arial" w:hAnsi="Arial" w:cs="Arial"/>
        </w:rPr>
        <w:t>contagious,</w:t>
      </w:r>
      <w:r w:rsidR="00CD00B9" w:rsidRPr="006457FA">
        <w:rPr>
          <w:rFonts w:ascii="Arial" w:hAnsi="Arial" w:cs="Arial"/>
        </w:rPr>
        <w:t xml:space="preserve"> and </w:t>
      </w:r>
      <w:r w:rsidR="00AF53FB" w:rsidRPr="006457FA">
        <w:rPr>
          <w:rFonts w:ascii="Arial" w:hAnsi="Arial" w:cs="Arial"/>
        </w:rPr>
        <w:t xml:space="preserve">our </w:t>
      </w:r>
      <w:r w:rsidR="005A0E36" w:rsidRPr="006457FA">
        <w:rPr>
          <w:rFonts w:ascii="Arial" w:hAnsi="Arial" w:cs="Arial"/>
        </w:rPr>
        <w:t>decisions</w:t>
      </w:r>
      <w:r w:rsidR="00AF53FB" w:rsidRPr="006457FA">
        <w:rPr>
          <w:rFonts w:ascii="Arial" w:hAnsi="Arial" w:cs="Arial"/>
        </w:rPr>
        <w:t xml:space="preserve"> and reactions can be based on our social influencers. </w:t>
      </w:r>
      <w:r w:rsidR="005A40E3" w:rsidRPr="006457FA">
        <w:rPr>
          <w:rFonts w:ascii="Arial" w:hAnsi="Arial" w:cs="Arial"/>
        </w:rPr>
        <w:t xml:space="preserve">The Arthur has displayed the </w:t>
      </w:r>
      <w:r w:rsidR="005A0E36" w:rsidRPr="006457FA">
        <w:rPr>
          <w:rFonts w:ascii="Arial" w:hAnsi="Arial" w:cs="Arial"/>
        </w:rPr>
        <w:t>book,</w:t>
      </w:r>
      <w:r w:rsidR="005A40E3" w:rsidRPr="006457FA">
        <w:rPr>
          <w:rFonts w:ascii="Arial" w:hAnsi="Arial" w:cs="Arial"/>
        </w:rPr>
        <w:t xml:space="preserve"> so information is easy to receive and has divided the </w:t>
      </w:r>
      <w:r w:rsidR="003A4BF5" w:rsidRPr="006457FA">
        <w:rPr>
          <w:rFonts w:ascii="Arial" w:hAnsi="Arial" w:cs="Arial"/>
        </w:rPr>
        <w:t xml:space="preserve">text </w:t>
      </w:r>
      <w:r w:rsidR="006457FA" w:rsidRPr="006457FA">
        <w:rPr>
          <w:rFonts w:ascii="Arial" w:hAnsi="Arial" w:cs="Arial"/>
        </w:rPr>
        <w:t>into</w:t>
      </w:r>
      <w:r w:rsidR="003A4BF5" w:rsidRPr="006457FA">
        <w:rPr>
          <w:rFonts w:ascii="Arial" w:hAnsi="Arial" w:cs="Arial"/>
        </w:rPr>
        <w:t xml:space="preserve"> </w:t>
      </w:r>
      <w:r w:rsidR="005A0E36" w:rsidRPr="006457FA">
        <w:rPr>
          <w:rFonts w:ascii="Arial" w:hAnsi="Arial" w:cs="Arial"/>
        </w:rPr>
        <w:t>categories</w:t>
      </w:r>
      <w:r w:rsidR="003A4BF5" w:rsidRPr="006457FA">
        <w:rPr>
          <w:rFonts w:ascii="Arial" w:hAnsi="Arial" w:cs="Arial"/>
        </w:rPr>
        <w:t xml:space="preserve"> and again </w:t>
      </w:r>
      <w:r w:rsidR="006457FA" w:rsidRPr="006457FA">
        <w:rPr>
          <w:rFonts w:ascii="Arial" w:hAnsi="Arial" w:cs="Arial"/>
        </w:rPr>
        <w:t>into</w:t>
      </w:r>
      <w:r w:rsidR="003A4BF5" w:rsidRPr="006457FA">
        <w:rPr>
          <w:rFonts w:ascii="Arial" w:hAnsi="Arial" w:cs="Arial"/>
        </w:rPr>
        <w:t xml:space="preserve"> subheadings, making information </w:t>
      </w:r>
      <w:r w:rsidR="005A0E36" w:rsidRPr="006457FA">
        <w:rPr>
          <w:rFonts w:ascii="Arial" w:hAnsi="Arial" w:cs="Arial"/>
        </w:rPr>
        <w:t>accessible</w:t>
      </w:r>
      <w:r w:rsidR="003A4BF5" w:rsidRPr="006457FA">
        <w:rPr>
          <w:rFonts w:ascii="Arial" w:hAnsi="Arial" w:cs="Arial"/>
        </w:rPr>
        <w:t xml:space="preserve"> </w:t>
      </w:r>
      <w:r w:rsidR="005A0E36" w:rsidRPr="006457FA">
        <w:rPr>
          <w:rFonts w:ascii="Arial" w:hAnsi="Arial" w:cs="Arial"/>
        </w:rPr>
        <w:t>under topics of interest o</w:t>
      </w:r>
      <w:r w:rsidR="006457FA" w:rsidRPr="006457FA">
        <w:rPr>
          <w:rFonts w:ascii="Arial" w:hAnsi="Arial" w:cs="Arial"/>
        </w:rPr>
        <w:t xml:space="preserve">r topics </w:t>
      </w:r>
      <w:r w:rsidR="005A0E36" w:rsidRPr="006457FA">
        <w:rPr>
          <w:rFonts w:ascii="Arial" w:hAnsi="Arial" w:cs="Arial"/>
        </w:rPr>
        <w:t xml:space="preserve">required. </w:t>
      </w:r>
    </w:p>
    <w:bookmarkEnd w:id="0"/>
    <w:p w14:paraId="3B7BCAA8" w14:textId="5CCC2BB2" w:rsidR="00C45B50" w:rsidRDefault="00C45B50" w:rsidP="001C5F32">
      <w:pPr>
        <w:spacing w:before="100" w:beforeAutospacing="1" w:after="100" w:afterAutospacing="1" w:line="360" w:lineRule="auto"/>
        <w:ind w:left="360"/>
        <w:rPr>
          <w:rFonts w:ascii="Arial" w:hAnsi="Arial" w:cs="Arial"/>
          <w:color w:val="555555"/>
          <w:shd w:val="clear" w:color="auto" w:fill="FFFFFF"/>
        </w:rPr>
      </w:pPr>
    </w:p>
    <w:p w14:paraId="56E34A9B" w14:textId="77777777" w:rsidR="000E05E9" w:rsidRDefault="000E05E9" w:rsidP="001C5F32">
      <w:pPr>
        <w:spacing w:line="360" w:lineRule="auto"/>
        <w:rPr>
          <w:rFonts w:ascii="Arial" w:hAnsi="Arial" w:cs="Arial"/>
          <w:color w:val="555555"/>
          <w:shd w:val="clear" w:color="auto" w:fill="FFFFFF"/>
        </w:rPr>
      </w:pPr>
    </w:p>
    <w:p w14:paraId="10C0C483" w14:textId="77777777" w:rsidR="000E05E9" w:rsidRDefault="000E05E9" w:rsidP="001C5F32">
      <w:pPr>
        <w:spacing w:line="360" w:lineRule="auto"/>
        <w:rPr>
          <w:rFonts w:ascii="Arial" w:hAnsi="Arial" w:cs="Arial"/>
          <w:color w:val="555555"/>
          <w:shd w:val="clear" w:color="auto" w:fill="FFFFFF"/>
        </w:rPr>
      </w:pPr>
    </w:p>
    <w:p w14:paraId="760CE7C2" w14:textId="77777777" w:rsidR="000E05E9" w:rsidRDefault="000E05E9" w:rsidP="001C5F32">
      <w:pPr>
        <w:spacing w:line="360" w:lineRule="auto"/>
        <w:rPr>
          <w:rFonts w:ascii="Arial" w:hAnsi="Arial" w:cs="Arial"/>
          <w:color w:val="555555"/>
          <w:shd w:val="clear" w:color="auto" w:fill="FFFFFF"/>
        </w:rPr>
      </w:pPr>
    </w:p>
    <w:p w14:paraId="1555961F" w14:textId="77777777" w:rsidR="000E05E9" w:rsidRDefault="000E05E9" w:rsidP="001C5F32">
      <w:pPr>
        <w:spacing w:line="360" w:lineRule="auto"/>
        <w:rPr>
          <w:rFonts w:ascii="Arial" w:hAnsi="Arial" w:cs="Arial"/>
          <w:color w:val="555555"/>
          <w:shd w:val="clear" w:color="auto" w:fill="FFFFFF"/>
        </w:rPr>
      </w:pPr>
    </w:p>
    <w:p w14:paraId="6D6A1597" w14:textId="39CDB828" w:rsidR="000E05E9" w:rsidRPr="000E05E9" w:rsidRDefault="000E05E9" w:rsidP="001C5F32">
      <w:pPr>
        <w:spacing w:line="360" w:lineRule="auto"/>
        <w:rPr>
          <w:rFonts w:ascii="Arial" w:hAnsi="Arial" w:cs="Arial"/>
          <w:b/>
          <w:bCs/>
          <w:color w:val="555555"/>
          <w:shd w:val="clear" w:color="auto" w:fill="FFFFFF"/>
        </w:rPr>
      </w:pPr>
      <w:r w:rsidRPr="000E05E9">
        <w:rPr>
          <w:rFonts w:ascii="Arial" w:hAnsi="Arial" w:cs="Arial"/>
          <w:b/>
          <w:bCs/>
          <w:color w:val="555555"/>
          <w:shd w:val="clear" w:color="auto" w:fill="FFFFFF"/>
        </w:rPr>
        <w:lastRenderedPageBreak/>
        <w:t>References:</w:t>
      </w:r>
    </w:p>
    <w:p w14:paraId="50EDF6D9" w14:textId="77777777" w:rsidR="000E05E9" w:rsidRPr="000E05E9" w:rsidRDefault="000E05E9" w:rsidP="001C5F32">
      <w:pPr>
        <w:spacing w:line="360" w:lineRule="auto"/>
        <w:rPr>
          <w:rFonts w:ascii="Arial" w:hAnsi="Arial" w:cs="Arial"/>
          <w:shd w:val="clear" w:color="auto" w:fill="FFFFFF"/>
        </w:rPr>
      </w:pPr>
      <w:r w:rsidRPr="000E05E9">
        <w:rPr>
          <w:rFonts w:ascii="Arial" w:hAnsi="Arial" w:cs="Arial"/>
          <w:shd w:val="clear" w:color="auto" w:fill="FFFFFF"/>
        </w:rPr>
        <w:t xml:space="preserve">Boyd, D, Bee, H, (2019), </w:t>
      </w:r>
      <w:r w:rsidRPr="000E05E9">
        <w:rPr>
          <w:rFonts w:ascii="Arial" w:hAnsi="Arial" w:cs="Arial"/>
          <w:i/>
          <w:iCs/>
          <w:shd w:val="clear" w:color="auto" w:fill="FFFFFF"/>
        </w:rPr>
        <w:t>Lifespan Development</w:t>
      </w:r>
      <w:r w:rsidRPr="000E05E9">
        <w:rPr>
          <w:rFonts w:ascii="Arial" w:hAnsi="Arial" w:cs="Arial"/>
          <w:shd w:val="clear" w:color="auto" w:fill="FFFFFF"/>
        </w:rPr>
        <w:t>, Global Edition, 8</w:t>
      </w:r>
      <w:r w:rsidRPr="000E05E9">
        <w:rPr>
          <w:rFonts w:ascii="Arial" w:hAnsi="Arial" w:cs="Arial"/>
          <w:shd w:val="clear" w:color="auto" w:fill="FFFFFF"/>
          <w:vertAlign w:val="superscript"/>
        </w:rPr>
        <w:t>th</w:t>
      </w:r>
      <w:r w:rsidRPr="000E05E9">
        <w:rPr>
          <w:rFonts w:ascii="Arial" w:hAnsi="Arial" w:cs="Arial"/>
          <w:shd w:val="clear" w:color="auto" w:fill="FFFFFF"/>
        </w:rPr>
        <w:t xml:space="preserve"> Edition, Pearson Education, Limited, Harlow. Available from: </w:t>
      </w:r>
      <w:hyperlink r:id="rId7" w:history="1">
        <w:r w:rsidRPr="000E05E9">
          <w:rPr>
            <w:rStyle w:val="Hyperlink"/>
            <w:rFonts w:ascii="Arial" w:hAnsi="Arial" w:cs="Arial"/>
            <w:color w:val="auto"/>
            <w:u w:val="none"/>
          </w:rPr>
          <w:t>ProQuest Ebook Central - Book Details</w:t>
        </w:r>
      </w:hyperlink>
      <w:r w:rsidRPr="000E05E9">
        <w:rPr>
          <w:rFonts w:ascii="Arial" w:hAnsi="Arial" w:cs="Arial"/>
          <w:shd w:val="clear" w:color="auto" w:fill="FFFFFF"/>
        </w:rPr>
        <w:t xml:space="preserve"> (Accessed on 15/02/23).</w:t>
      </w:r>
    </w:p>
    <w:p w14:paraId="1C641451" w14:textId="50734700" w:rsidR="000E05E9" w:rsidRDefault="000E05E9" w:rsidP="001C5F32">
      <w:pPr>
        <w:spacing w:after="0" w:line="360" w:lineRule="auto"/>
        <w:rPr>
          <w:rFonts w:ascii="Arial" w:eastAsia="Times New Roman" w:hAnsi="Arial" w:cs="Arial"/>
          <w:lang w:eastAsia="en-GB"/>
        </w:rPr>
      </w:pPr>
      <w:r w:rsidRPr="000E05E9">
        <w:rPr>
          <w:rFonts w:ascii="Arial" w:hAnsi="Arial" w:cs="Arial"/>
          <w:shd w:val="clear" w:color="auto" w:fill="F5F5F5"/>
        </w:rPr>
        <w:t>Brown, C. (2006) </w:t>
      </w:r>
      <w:r w:rsidRPr="000E05E9">
        <w:rPr>
          <w:rFonts w:ascii="Arial" w:hAnsi="Arial" w:cs="Arial"/>
          <w:i/>
          <w:iCs/>
          <w:bdr w:val="none" w:sz="0" w:space="0" w:color="auto" w:frame="1"/>
          <w:shd w:val="clear" w:color="auto" w:fill="F5F5F5"/>
        </w:rPr>
        <w:t>Social Psychology</w:t>
      </w:r>
      <w:r w:rsidRPr="000E05E9">
        <w:rPr>
          <w:rFonts w:ascii="Arial" w:hAnsi="Arial" w:cs="Arial"/>
          <w:shd w:val="clear" w:color="auto" w:fill="F5F5F5"/>
        </w:rPr>
        <w:t xml:space="preserve">. London: SAGE Publications Ltd (SAGE Course Companions). Available at: </w:t>
      </w:r>
      <w:hyperlink r:id="rId8" w:history="1">
        <w:r w:rsidRPr="00094D50">
          <w:rPr>
            <w:rStyle w:val="Hyperlink"/>
            <w:rFonts w:ascii="Arial" w:hAnsi="Arial" w:cs="Arial"/>
            <w:color w:val="auto"/>
            <w:u w:val="none"/>
            <w:shd w:val="clear" w:color="auto" w:fill="F5F5F5"/>
          </w:rPr>
          <w:t>https://search-ebscohost-</w:t>
        </w:r>
      </w:hyperlink>
      <w:r w:rsidRPr="000E05E9">
        <w:rPr>
          <w:rFonts w:ascii="Arial" w:hAnsi="Arial" w:cs="Arial"/>
          <w:shd w:val="clear" w:color="auto" w:fill="F5F5F5"/>
        </w:rPr>
        <w:t>com.ezproxy.uwtsd.ac.uk/login.aspx?direct=true&amp;db=nlebk&amp;AN=251203&amp;site=ehost-live (Accessed: 25/02/2023).</w:t>
      </w:r>
    </w:p>
    <w:p w14:paraId="0C25FF3A" w14:textId="77777777" w:rsidR="000E05E9" w:rsidRPr="000E05E9" w:rsidRDefault="000E05E9" w:rsidP="001C5F32">
      <w:pPr>
        <w:spacing w:after="0" w:line="360" w:lineRule="auto"/>
        <w:rPr>
          <w:rFonts w:ascii="Arial" w:eastAsia="Times New Roman" w:hAnsi="Arial" w:cs="Arial"/>
          <w:lang w:eastAsia="en-GB"/>
        </w:rPr>
      </w:pPr>
    </w:p>
    <w:p w14:paraId="6EB507DE" w14:textId="28BD151C" w:rsidR="000E05E9" w:rsidRPr="000E05E9" w:rsidRDefault="000E05E9" w:rsidP="001C5F32">
      <w:pPr>
        <w:spacing w:line="360" w:lineRule="auto"/>
        <w:rPr>
          <w:rFonts w:ascii="Arial" w:hAnsi="Arial" w:cs="Arial"/>
        </w:rPr>
      </w:pPr>
      <w:r w:rsidRPr="000E05E9">
        <w:rPr>
          <w:rFonts w:ascii="Arial" w:hAnsi="Arial" w:cs="Arial"/>
        </w:rPr>
        <w:t>Mcleod,S. (2022). </w:t>
      </w:r>
      <w:r w:rsidRPr="000E05E9">
        <w:rPr>
          <w:rFonts w:ascii="Arial" w:hAnsi="Arial" w:cs="Arial"/>
          <w:i/>
          <w:iCs/>
        </w:rPr>
        <w:t>Vygotsky's Sociocultural Theory of Cognitive Development</w:t>
      </w:r>
      <w:r w:rsidRPr="000E05E9">
        <w:rPr>
          <w:rFonts w:ascii="Arial" w:hAnsi="Arial" w:cs="Arial"/>
        </w:rPr>
        <w:t xml:space="preserve">. Simply Psychology. Available at: </w:t>
      </w:r>
      <w:hyperlink r:id="rId9" w:history="1">
        <w:r w:rsidRPr="000E05E9">
          <w:rPr>
            <w:rStyle w:val="Hyperlink"/>
            <w:rFonts w:ascii="Arial" w:hAnsi="Arial" w:cs="Arial"/>
            <w:color w:val="auto"/>
            <w:u w:val="none"/>
          </w:rPr>
          <w:t>www.simplypsychology.org/vygotsky.html</w:t>
        </w:r>
      </w:hyperlink>
      <w:r w:rsidRPr="000E05E9">
        <w:rPr>
          <w:rFonts w:ascii="Arial" w:hAnsi="Arial" w:cs="Arial"/>
        </w:rPr>
        <w:t xml:space="preserve"> (Accessed on 09/02/2023)</w:t>
      </w:r>
      <w:r>
        <w:rPr>
          <w:rFonts w:ascii="Arial" w:hAnsi="Arial" w:cs="Arial"/>
        </w:rPr>
        <w:t>.</w:t>
      </w:r>
    </w:p>
    <w:p w14:paraId="5613EE2B" w14:textId="77777777" w:rsidR="000E05E9" w:rsidRPr="000E05E9" w:rsidRDefault="000E05E9" w:rsidP="000E05E9">
      <w:pPr>
        <w:spacing w:line="360" w:lineRule="auto"/>
        <w:rPr>
          <w:rFonts w:ascii="Arial" w:hAnsi="Arial" w:cs="Arial"/>
        </w:rPr>
      </w:pPr>
    </w:p>
    <w:p w14:paraId="4A0A6B0B" w14:textId="77777777" w:rsidR="000E05E9" w:rsidRPr="000E05E9" w:rsidRDefault="000E05E9">
      <w:pPr>
        <w:rPr>
          <w:rFonts w:ascii="Arial" w:hAnsi="Arial" w:cs="Arial"/>
          <w:b/>
          <w:bCs/>
          <w:color w:val="555555"/>
          <w:shd w:val="clear" w:color="auto" w:fill="FFFFFF"/>
        </w:rPr>
      </w:pPr>
    </w:p>
    <w:sectPr w:rsidR="000E05E9" w:rsidRPr="000E0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06CD"/>
    <w:multiLevelType w:val="multilevel"/>
    <w:tmpl w:val="24AE95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3D55CA6"/>
    <w:multiLevelType w:val="multilevel"/>
    <w:tmpl w:val="0D5AB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EA2CA8"/>
    <w:multiLevelType w:val="multilevel"/>
    <w:tmpl w:val="B992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7013166">
    <w:abstractNumId w:val="2"/>
  </w:num>
  <w:num w:numId="2" w16cid:durableId="165175969">
    <w:abstractNumId w:val="0"/>
  </w:num>
  <w:num w:numId="3" w16cid:durableId="499540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1A7"/>
    <w:rsid w:val="00010BB2"/>
    <w:rsid w:val="000173E7"/>
    <w:rsid w:val="00025EB7"/>
    <w:rsid w:val="0003782B"/>
    <w:rsid w:val="00053416"/>
    <w:rsid w:val="0005475E"/>
    <w:rsid w:val="000616EC"/>
    <w:rsid w:val="00081AED"/>
    <w:rsid w:val="00094D50"/>
    <w:rsid w:val="000B0306"/>
    <w:rsid w:val="000B2A0E"/>
    <w:rsid w:val="000C1CAE"/>
    <w:rsid w:val="000C5024"/>
    <w:rsid w:val="000D4393"/>
    <w:rsid w:val="000D5222"/>
    <w:rsid w:val="000E05E9"/>
    <w:rsid w:val="000E20B3"/>
    <w:rsid w:val="000F4406"/>
    <w:rsid w:val="00124042"/>
    <w:rsid w:val="00134D19"/>
    <w:rsid w:val="001360C5"/>
    <w:rsid w:val="001616B4"/>
    <w:rsid w:val="001974F1"/>
    <w:rsid w:val="001B313E"/>
    <w:rsid w:val="001C3008"/>
    <w:rsid w:val="001C5F32"/>
    <w:rsid w:val="001D2854"/>
    <w:rsid w:val="001D4D13"/>
    <w:rsid w:val="001E0DF8"/>
    <w:rsid w:val="00203417"/>
    <w:rsid w:val="00247B19"/>
    <w:rsid w:val="00257F4A"/>
    <w:rsid w:val="00265610"/>
    <w:rsid w:val="00265713"/>
    <w:rsid w:val="002757E3"/>
    <w:rsid w:val="002864CE"/>
    <w:rsid w:val="00290CBE"/>
    <w:rsid w:val="002912AD"/>
    <w:rsid w:val="00293962"/>
    <w:rsid w:val="00293A32"/>
    <w:rsid w:val="002A1802"/>
    <w:rsid w:val="002A31B7"/>
    <w:rsid w:val="002C45C7"/>
    <w:rsid w:val="002C58F9"/>
    <w:rsid w:val="002D0585"/>
    <w:rsid w:val="002D2E95"/>
    <w:rsid w:val="00323DEA"/>
    <w:rsid w:val="003404AE"/>
    <w:rsid w:val="00341BB5"/>
    <w:rsid w:val="003426FF"/>
    <w:rsid w:val="003427CF"/>
    <w:rsid w:val="003854FB"/>
    <w:rsid w:val="00385504"/>
    <w:rsid w:val="00394816"/>
    <w:rsid w:val="003A4BF5"/>
    <w:rsid w:val="003B440F"/>
    <w:rsid w:val="003C0E44"/>
    <w:rsid w:val="003D4E52"/>
    <w:rsid w:val="00413405"/>
    <w:rsid w:val="004224C3"/>
    <w:rsid w:val="0043703C"/>
    <w:rsid w:val="004372FD"/>
    <w:rsid w:val="004424F6"/>
    <w:rsid w:val="004433F3"/>
    <w:rsid w:val="00463BDA"/>
    <w:rsid w:val="00490AE5"/>
    <w:rsid w:val="004A3123"/>
    <w:rsid w:val="004A6DD9"/>
    <w:rsid w:val="004C7F8E"/>
    <w:rsid w:val="004D4F1F"/>
    <w:rsid w:val="004E5D6A"/>
    <w:rsid w:val="004E6825"/>
    <w:rsid w:val="004F6BDC"/>
    <w:rsid w:val="00501113"/>
    <w:rsid w:val="005029E9"/>
    <w:rsid w:val="005369C0"/>
    <w:rsid w:val="00543068"/>
    <w:rsid w:val="005A0E36"/>
    <w:rsid w:val="005A40E3"/>
    <w:rsid w:val="005A6222"/>
    <w:rsid w:val="005C5E5E"/>
    <w:rsid w:val="005E67B1"/>
    <w:rsid w:val="005F241A"/>
    <w:rsid w:val="005F3C59"/>
    <w:rsid w:val="005F6853"/>
    <w:rsid w:val="00605B4B"/>
    <w:rsid w:val="00611B23"/>
    <w:rsid w:val="00617B6D"/>
    <w:rsid w:val="006457FA"/>
    <w:rsid w:val="006464B9"/>
    <w:rsid w:val="006524A5"/>
    <w:rsid w:val="0065736B"/>
    <w:rsid w:val="006617DB"/>
    <w:rsid w:val="0066253E"/>
    <w:rsid w:val="00664B97"/>
    <w:rsid w:val="00666471"/>
    <w:rsid w:val="0068664E"/>
    <w:rsid w:val="00694001"/>
    <w:rsid w:val="006E04F9"/>
    <w:rsid w:val="006F7D95"/>
    <w:rsid w:val="00711DE9"/>
    <w:rsid w:val="007233C0"/>
    <w:rsid w:val="0073064F"/>
    <w:rsid w:val="00736CB7"/>
    <w:rsid w:val="00742E18"/>
    <w:rsid w:val="00755CAD"/>
    <w:rsid w:val="00796378"/>
    <w:rsid w:val="007A4A17"/>
    <w:rsid w:val="007C019E"/>
    <w:rsid w:val="007C4051"/>
    <w:rsid w:val="007C751D"/>
    <w:rsid w:val="007D153A"/>
    <w:rsid w:val="007E118C"/>
    <w:rsid w:val="007F1CE1"/>
    <w:rsid w:val="007F589F"/>
    <w:rsid w:val="008052E1"/>
    <w:rsid w:val="00816298"/>
    <w:rsid w:val="008356BE"/>
    <w:rsid w:val="008445EF"/>
    <w:rsid w:val="00847993"/>
    <w:rsid w:val="00867AA0"/>
    <w:rsid w:val="0089167F"/>
    <w:rsid w:val="008B0C13"/>
    <w:rsid w:val="008E5A3D"/>
    <w:rsid w:val="008F49D3"/>
    <w:rsid w:val="008F7548"/>
    <w:rsid w:val="00920DB3"/>
    <w:rsid w:val="00927B23"/>
    <w:rsid w:val="00937016"/>
    <w:rsid w:val="009403AA"/>
    <w:rsid w:val="009454E8"/>
    <w:rsid w:val="009503B2"/>
    <w:rsid w:val="00962B9F"/>
    <w:rsid w:val="0097435D"/>
    <w:rsid w:val="009746B6"/>
    <w:rsid w:val="009A2DCB"/>
    <w:rsid w:val="009A793C"/>
    <w:rsid w:val="009B3FA6"/>
    <w:rsid w:val="009C288A"/>
    <w:rsid w:val="009C2E12"/>
    <w:rsid w:val="009D18CC"/>
    <w:rsid w:val="009D37C5"/>
    <w:rsid w:val="009D79F7"/>
    <w:rsid w:val="009E246C"/>
    <w:rsid w:val="009E6E1B"/>
    <w:rsid w:val="009E7FB6"/>
    <w:rsid w:val="009F4587"/>
    <w:rsid w:val="00A0627C"/>
    <w:rsid w:val="00A20985"/>
    <w:rsid w:val="00A270B2"/>
    <w:rsid w:val="00A31BA8"/>
    <w:rsid w:val="00A422D2"/>
    <w:rsid w:val="00A5485C"/>
    <w:rsid w:val="00A65DAD"/>
    <w:rsid w:val="00A96E30"/>
    <w:rsid w:val="00AA6BC7"/>
    <w:rsid w:val="00AB0406"/>
    <w:rsid w:val="00AE1CB0"/>
    <w:rsid w:val="00AF419D"/>
    <w:rsid w:val="00AF53FB"/>
    <w:rsid w:val="00AF5CE9"/>
    <w:rsid w:val="00AF7CFC"/>
    <w:rsid w:val="00B11939"/>
    <w:rsid w:val="00B35D6F"/>
    <w:rsid w:val="00B35EED"/>
    <w:rsid w:val="00B6009A"/>
    <w:rsid w:val="00B6023A"/>
    <w:rsid w:val="00B6076B"/>
    <w:rsid w:val="00B61F6B"/>
    <w:rsid w:val="00B808F8"/>
    <w:rsid w:val="00B83145"/>
    <w:rsid w:val="00BC4BA0"/>
    <w:rsid w:val="00C165FA"/>
    <w:rsid w:val="00C266DF"/>
    <w:rsid w:val="00C45B50"/>
    <w:rsid w:val="00C4679C"/>
    <w:rsid w:val="00C64BFA"/>
    <w:rsid w:val="00C66642"/>
    <w:rsid w:val="00C67C49"/>
    <w:rsid w:val="00C7644E"/>
    <w:rsid w:val="00C80D2B"/>
    <w:rsid w:val="00C93A67"/>
    <w:rsid w:val="00CA3D20"/>
    <w:rsid w:val="00CD00B9"/>
    <w:rsid w:val="00CD06D7"/>
    <w:rsid w:val="00CD370A"/>
    <w:rsid w:val="00CF0F1F"/>
    <w:rsid w:val="00CF4932"/>
    <w:rsid w:val="00D1160E"/>
    <w:rsid w:val="00D253D5"/>
    <w:rsid w:val="00D25F81"/>
    <w:rsid w:val="00D331E8"/>
    <w:rsid w:val="00D35CEF"/>
    <w:rsid w:val="00D40419"/>
    <w:rsid w:val="00D54978"/>
    <w:rsid w:val="00D65805"/>
    <w:rsid w:val="00D7792A"/>
    <w:rsid w:val="00D87230"/>
    <w:rsid w:val="00DA6093"/>
    <w:rsid w:val="00DB2CE8"/>
    <w:rsid w:val="00DB4E69"/>
    <w:rsid w:val="00DC31A7"/>
    <w:rsid w:val="00DC6189"/>
    <w:rsid w:val="00E12A0F"/>
    <w:rsid w:val="00E22507"/>
    <w:rsid w:val="00E258BB"/>
    <w:rsid w:val="00E32CE8"/>
    <w:rsid w:val="00E3668B"/>
    <w:rsid w:val="00E439EC"/>
    <w:rsid w:val="00E5396F"/>
    <w:rsid w:val="00E65D64"/>
    <w:rsid w:val="00E75277"/>
    <w:rsid w:val="00E7645F"/>
    <w:rsid w:val="00E959C0"/>
    <w:rsid w:val="00E972BB"/>
    <w:rsid w:val="00ED5D01"/>
    <w:rsid w:val="00EE4E3A"/>
    <w:rsid w:val="00F117B5"/>
    <w:rsid w:val="00F136AB"/>
    <w:rsid w:val="00F27095"/>
    <w:rsid w:val="00F463A7"/>
    <w:rsid w:val="00F5570C"/>
    <w:rsid w:val="00F67B8C"/>
    <w:rsid w:val="00F72803"/>
    <w:rsid w:val="00F74B44"/>
    <w:rsid w:val="00F972A5"/>
    <w:rsid w:val="00FA580C"/>
    <w:rsid w:val="00FA5819"/>
    <w:rsid w:val="00FC60EC"/>
    <w:rsid w:val="00FD1190"/>
    <w:rsid w:val="00FD5152"/>
    <w:rsid w:val="00FD7555"/>
    <w:rsid w:val="00FF51F3"/>
    <w:rsid w:val="00FF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B912"/>
  <w15:chartTrackingRefBased/>
  <w15:docId w15:val="{325F41EC-70E5-4915-9A7D-81C41E21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5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C31A7"/>
    <w:rPr>
      <w:i/>
      <w:iCs/>
    </w:rPr>
  </w:style>
  <w:style w:type="character" w:styleId="Hyperlink">
    <w:name w:val="Hyperlink"/>
    <w:basedOn w:val="DefaultParagraphFont"/>
    <w:uiPriority w:val="99"/>
    <w:unhideWhenUsed/>
    <w:rsid w:val="00DC31A7"/>
    <w:rPr>
      <w:color w:val="0563C1" w:themeColor="hyperlink"/>
      <w:u w:val="single"/>
    </w:rPr>
  </w:style>
  <w:style w:type="character" w:styleId="UnresolvedMention">
    <w:name w:val="Unresolved Mention"/>
    <w:basedOn w:val="DefaultParagraphFont"/>
    <w:uiPriority w:val="99"/>
    <w:semiHidden/>
    <w:unhideWhenUsed/>
    <w:rsid w:val="00DC31A7"/>
    <w:rPr>
      <w:color w:val="605E5C"/>
      <w:shd w:val="clear" w:color="auto" w:fill="E1DFDD"/>
    </w:rPr>
  </w:style>
  <w:style w:type="paragraph" w:styleId="NormalWeb">
    <w:name w:val="Normal (Web)"/>
    <w:basedOn w:val="Normal"/>
    <w:uiPriority w:val="99"/>
    <w:semiHidden/>
    <w:unhideWhenUsed/>
    <w:rsid w:val="00DC31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le-of-contentstreelistrecord3p929">
    <w:name w:val="table-of-contents_treelistrecord__3p929"/>
    <w:basedOn w:val="DefaultParagraphFont"/>
    <w:rsid w:val="00E3668B"/>
  </w:style>
  <w:style w:type="character" w:customStyle="1" w:styleId="table-of-contentstocexpandcauj9">
    <w:name w:val="table-of-contents_tocexpand__cauj9"/>
    <w:basedOn w:val="DefaultParagraphFont"/>
    <w:rsid w:val="00E3668B"/>
  </w:style>
  <w:style w:type="character" w:customStyle="1" w:styleId="table-of-contentsselectedcj2tb">
    <w:name w:val="table-of-contents_selected__cj2tb"/>
    <w:basedOn w:val="DefaultParagraphFont"/>
    <w:rsid w:val="00D872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75288">
      <w:bodyDiv w:val="1"/>
      <w:marLeft w:val="0"/>
      <w:marRight w:val="0"/>
      <w:marTop w:val="0"/>
      <w:marBottom w:val="0"/>
      <w:divBdr>
        <w:top w:val="none" w:sz="0" w:space="0" w:color="auto"/>
        <w:left w:val="none" w:sz="0" w:space="0" w:color="auto"/>
        <w:bottom w:val="none" w:sz="0" w:space="0" w:color="auto"/>
        <w:right w:val="none" w:sz="0" w:space="0" w:color="auto"/>
      </w:divBdr>
    </w:div>
    <w:div w:id="374087819">
      <w:bodyDiv w:val="1"/>
      <w:marLeft w:val="0"/>
      <w:marRight w:val="0"/>
      <w:marTop w:val="0"/>
      <w:marBottom w:val="0"/>
      <w:divBdr>
        <w:top w:val="none" w:sz="0" w:space="0" w:color="auto"/>
        <w:left w:val="none" w:sz="0" w:space="0" w:color="auto"/>
        <w:bottom w:val="none" w:sz="0" w:space="0" w:color="auto"/>
        <w:right w:val="none" w:sz="0" w:space="0" w:color="auto"/>
      </w:divBdr>
    </w:div>
    <w:div w:id="477235018">
      <w:bodyDiv w:val="1"/>
      <w:marLeft w:val="0"/>
      <w:marRight w:val="0"/>
      <w:marTop w:val="0"/>
      <w:marBottom w:val="0"/>
      <w:divBdr>
        <w:top w:val="none" w:sz="0" w:space="0" w:color="auto"/>
        <w:left w:val="none" w:sz="0" w:space="0" w:color="auto"/>
        <w:bottom w:val="none" w:sz="0" w:space="0" w:color="auto"/>
        <w:right w:val="none" w:sz="0" w:space="0" w:color="auto"/>
      </w:divBdr>
    </w:div>
    <w:div w:id="733548917">
      <w:bodyDiv w:val="1"/>
      <w:marLeft w:val="0"/>
      <w:marRight w:val="0"/>
      <w:marTop w:val="0"/>
      <w:marBottom w:val="0"/>
      <w:divBdr>
        <w:top w:val="none" w:sz="0" w:space="0" w:color="auto"/>
        <w:left w:val="none" w:sz="0" w:space="0" w:color="auto"/>
        <w:bottom w:val="none" w:sz="0" w:space="0" w:color="auto"/>
        <w:right w:val="none" w:sz="0" w:space="0" w:color="auto"/>
      </w:divBdr>
      <w:divsChild>
        <w:div w:id="306281467">
          <w:marLeft w:val="0"/>
          <w:marRight w:val="0"/>
          <w:marTop w:val="0"/>
          <w:marBottom w:val="0"/>
          <w:divBdr>
            <w:top w:val="none" w:sz="0" w:space="0" w:color="auto"/>
            <w:left w:val="none" w:sz="0" w:space="0" w:color="auto"/>
            <w:bottom w:val="none" w:sz="0" w:space="0" w:color="auto"/>
            <w:right w:val="none" w:sz="0" w:space="0" w:color="auto"/>
          </w:divBdr>
        </w:div>
        <w:div w:id="1790853723">
          <w:marLeft w:val="0"/>
          <w:marRight w:val="0"/>
          <w:marTop w:val="0"/>
          <w:marBottom w:val="0"/>
          <w:divBdr>
            <w:top w:val="none" w:sz="0" w:space="0" w:color="auto"/>
            <w:left w:val="none" w:sz="0" w:space="0" w:color="auto"/>
            <w:bottom w:val="none" w:sz="0" w:space="0" w:color="auto"/>
            <w:right w:val="none" w:sz="0" w:space="0" w:color="auto"/>
          </w:divBdr>
        </w:div>
      </w:divsChild>
    </w:div>
    <w:div w:id="1797673529">
      <w:bodyDiv w:val="1"/>
      <w:marLeft w:val="0"/>
      <w:marRight w:val="0"/>
      <w:marTop w:val="0"/>
      <w:marBottom w:val="0"/>
      <w:divBdr>
        <w:top w:val="none" w:sz="0" w:space="0" w:color="auto"/>
        <w:left w:val="none" w:sz="0" w:space="0" w:color="auto"/>
        <w:bottom w:val="none" w:sz="0" w:space="0" w:color="auto"/>
        <w:right w:val="none" w:sz="0" w:space="0" w:color="auto"/>
      </w:divBdr>
    </w:div>
    <w:div w:id="214265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ebscohost-" TargetMode="External"/><Relationship Id="rId3" Type="http://schemas.openxmlformats.org/officeDocument/2006/relationships/settings" Target="settings.xml"/><Relationship Id="rId7" Type="http://schemas.openxmlformats.org/officeDocument/2006/relationships/hyperlink" Target="https://ebookcentral.proquest.com/lib/trinity/detail.action?docID=58438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bookcentral.proquest.com/lib/trinity/detail.action?docID=5843856" TargetMode="External"/><Relationship Id="rId11" Type="http://schemas.openxmlformats.org/officeDocument/2006/relationships/theme" Target="theme/theme1.xml"/><Relationship Id="rId5" Type="http://schemas.openxmlformats.org/officeDocument/2006/relationships/hyperlink" Target="http://www.simplypsychology.org/vygotsky.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5</Pages>
  <Words>1153</Words>
  <Characters>6578</Characters>
  <Application>Microsoft Office Word</Application>
  <DocSecurity>0</DocSecurity>
  <Lines>54</Lines>
  <Paragraphs>15</Paragraphs>
  <ScaleCrop>false</ScaleCrop>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 ahmed</dc:creator>
  <cp:keywords/>
  <dc:description/>
  <cp:lastModifiedBy>ameera ahmed</cp:lastModifiedBy>
  <cp:revision>233</cp:revision>
  <dcterms:created xsi:type="dcterms:W3CDTF">2023-02-26T21:09:00Z</dcterms:created>
  <dcterms:modified xsi:type="dcterms:W3CDTF">2023-02-27T05:10:00Z</dcterms:modified>
</cp:coreProperties>
</file>