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FBF1CA" w14:textId="266707E1" w:rsidR="008E56AF" w:rsidRPr="008E56AF" w:rsidRDefault="008E56AF">
      <w:pPr>
        <w:rPr>
          <w:u w:val="single"/>
        </w:rPr>
      </w:pPr>
      <w:r w:rsidRPr="008E56AF">
        <w:rPr>
          <w:u w:val="single"/>
        </w:rPr>
        <w:t>PowerPoint Link</w:t>
      </w:r>
    </w:p>
    <w:p w14:paraId="329FF89F" w14:textId="77777777" w:rsidR="008E56AF" w:rsidRDefault="008E56AF"/>
    <w:p w14:paraId="443A9DCD" w14:textId="5431ED0B" w:rsidR="0000588E" w:rsidRDefault="008E56AF">
      <w:hyperlink r:id="rId4" w:history="1">
        <w:r w:rsidRPr="002A72D5">
          <w:rPr>
            <w:rStyle w:val="Hyperlink"/>
          </w:rPr>
          <w:t>https://uowtsd-my.sharepoint.com/:v:/g/personal/1900471_student_uwtsd_ac_uk/EZn6Od3xGJ9GkoS_BHQWZbEBVv_8Zeit_GM-kGwRY_z4Sw?e=kOxZQO</w:t>
        </w:r>
      </w:hyperlink>
    </w:p>
    <w:p w14:paraId="17C49432" w14:textId="59A604F9" w:rsidR="008E56AF" w:rsidRDefault="008E56AF"/>
    <w:p w14:paraId="5119B42D" w14:textId="6221F584" w:rsidR="008E56AF" w:rsidRDefault="008E56AF"/>
    <w:p w14:paraId="3B082E4B" w14:textId="77777777" w:rsidR="008E56AF" w:rsidRPr="0086148E" w:rsidRDefault="008E56AF" w:rsidP="008E56AF">
      <w:pPr>
        <w:pStyle w:val="Heading1"/>
        <w:rPr>
          <w:color w:val="auto"/>
          <w:u w:val="single"/>
        </w:rPr>
      </w:pPr>
      <w:bookmarkStart w:id="0" w:name="_Toc23800195"/>
      <w:r w:rsidRPr="0086148E">
        <w:rPr>
          <w:color w:val="auto"/>
          <w:u w:val="single"/>
        </w:rPr>
        <w:t>Reference Page</w:t>
      </w:r>
      <w:bookmarkEnd w:id="0"/>
    </w:p>
    <w:p w14:paraId="43E4C67E" w14:textId="77777777" w:rsidR="008E56AF" w:rsidRDefault="008E56AF" w:rsidP="008E56AF">
      <w:pPr>
        <w:spacing w:line="360" w:lineRule="auto"/>
        <w:jc w:val="both"/>
      </w:pPr>
    </w:p>
    <w:p w14:paraId="3A9FA20C" w14:textId="77777777" w:rsidR="008E56AF" w:rsidRDefault="008E56AF" w:rsidP="008E56AF">
      <w:pPr>
        <w:spacing w:line="360" w:lineRule="auto"/>
        <w:jc w:val="both"/>
        <w:rPr>
          <w:i/>
          <w:iCs/>
        </w:rPr>
      </w:pPr>
      <w:r>
        <w:t xml:space="preserve">Brooks, C (2016) </w:t>
      </w:r>
      <w:r w:rsidRPr="00ED1282">
        <w:rPr>
          <w:i/>
          <w:iCs/>
        </w:rPr>
        <w:t>“Hate Your Job? It May Affect Your Mental Health Down the Road</w:t>
      </w:r>
      <w:r>
        <w:rPr>
          <w:i/>
          <w:iCs/>
        </w:rPr>
        <w:t>”.</w:t>
      </w:r>
    </w:p>
    <w:p w14:paraId="19186AC6" w14:textId="77777777" w:rsidR="008E56AF" w:rsidRDefault="008E56AF" w:rsidP="008E56AF">
      <w:pPr>
        <w:spacing w:line="360" w:lineRule="auto"/>
        <w:jc w:val="both"/>
      </w:pPr>
      <w:r>
        <w:t xml:space="preserve">Available at: </w:t>
      </w:r>
      <w:hyperlink r:id="rId5" w:history="1">
        <w:r w:rsidRPr="009C0DB3">
          <w:rPr>
            <w:rStyle w:val="Hyperlink"/>
          </w:rPr>
          <w:t>https://www.businessnewsdaily.com/9361-job-satisfaction-mental-health.html</w:t>
        </w:r>
      </w:hyperlink>
    </w:p>
    <w:p w14:paraId="58C4DB2F" w14:textId="77777777" w:rsidR="008E56AF" w:rsidRDefault="008E56AF" w:rsidP="008E56AF">
      <w:pPr>
        <w:spacing w:line="360" w:lineRule="auto"/>
        <w:jc w:val="both"/>
      </w:pPr>
      <w:r>
        <w:t>Accessed on October 28</w:t>
      </w:r>
      <w:r w:rsidRPr="00CC723C">
        <w:rPr>
          <w:vertAlign w:val="superscript"/>
        </w:rPr>
        <w:t>th</w:t>
      </w:r>
      <w:proofErr w:type="gramStart"/>
      <w:r>
        <w:t xml:space="preserve"> 2019</w:t>
      </w:r>
      <w:proofErr w:type="gramEnd"/>
    </w:p>
    <w:p w14:paraId="13198F31" w14:textId="77777777" w:rsidR="008E56AF" w:rsidRDefault="008E56AF" w:rsidP="008E56AF">
      <w:pPr>
        <w:spacing w:line="360" w:lineRule="auto"/>
        <w:jc w:val="both"/>
      </w:pPr>
    </w:p>
    <w:p w14:paraId="5696FA9B" w14:textId="77777777" w:rsidR="008E56AF" w:rsidRDefault="008E56AF" w:rsidP="008E56AF">
      <w:pPr>
        <w:spacing w:line="360" w:lineRule="auto"/>
        <w:jc w:val="both"/>
      </w:pPr>
    </w:p>
    <w:p w14:paraId="7918E1CC" w14:textId="77777777" w:rsidR="008E56AF" w:rsidRDefault="008E56AF" w:rsidP="008E56AF">
      <w:pPr>
        <w:spacing w:line="360" w:lineRule="auto"/>
        <w:jc w:val="both"/>
      </w:pPr>
      <w:r>
        <w:t xml:space="preserve">Cottrell S (2019) </w:t>
      </w:r>
      <w:r w:rsidRPr="00677930">
        <w:rPr>
          <w:i/>
          <w:iCs/>
        </w:rPr>
        <w:t>“The Study Skills Handbook”</w:t>
      </w:r>
      <w:r>
        <w:rPr>
          <w:i/>
          <w:iCs/>
        </w:rPr>
        <w:t xml:space="preserve"> </w:t>
      </w:r>
      <w:r>
        <w:t>5</w:t>
      </w:r>
      <w:r w:rsidRPr="008F3853">
        <w:rPr>
          <w:vertAlign w:val="superscript"/>
        </w:rPr>
        <w:t>th</w:t>
      </w:r>
      <w:r>
        <w:t xml:space="preserve"> Ed. Macmillan Education UK</w:t>
      </w:r>
    </w:p>
    <w:p w14:paraId="4A9B58FA" w14:textId="77777777" w:rsidR="008E56AF" w:rsidRDefault="008E56AF" w:rsidP="008E56AF">
      <w:pPr>
        <w:spacing w:line="360" w:lineRule="auto"/>
        <w:jc w:val="both"/>
      </w:pPr>
    </w:p>
    <w:p w14:paraId="44B1510D" w14:textId="77777777" w:rsidR="008E56AF" w:rsidRDefault="008E56AF" w:rsidP="008E56AF">
      <w:pPr>
        <w:spacing w:line="360" w:lineRule="auto"/>
        <w:jc w:val="both"/>
      </w:pPr>
    </w:p>
    <w:p w14:paraId="617F3E95" w14:textId="77777777" w:rsidR="008E56AF" w:rsidRDefault="008E56AF" w:rsidP="008E56AF">
      <w:pPr>
        <w:spacing w:line="360" w:lineRule="auto"/>
        <w:jc w:val="both"/>
      </w:pPr>
      <w:r>
        <w:t xml:space="preserve">Donaldson G, (2019), </w:t>
      </w:r>
      <w:r w:rsidRPr="00BC75C3">
        <w:rPr>
          <w:i/>
          <w:iCs/>
        </w:rPr>
        <w:t>“A Guide to Curriculum for Wales 2022”</w:t>
      </w:r>
      <w:r>
        <w:t xml:space="preserve"> </w:t>
      </w:r>
    </w:p>
    <w:p w14:paraId="6990B251" w14:textId="77777777" w:rsidR="008E56AF" w:rsidRDefault="008E56AF" w:rsidP="008E56AF">
      <w:pPr>
        <w:spacing w:line="360" w:lineRule="auto"/>
        <w:jc w:val="both"/>
      </w:pPr>
      <w:r>
        <w:t xml:space="preserve">Available at: </w:t>
      </w:r>
      <w:hyperlink r:id="rId6" w:history="1">
        <w:r w:rsidRPr="009C0DB3">
          <w:rPr>
            <w:rStyle w:val="Hyperlink"/>
          </w:rPr>
          <w:t>https://hwb.gov.wales/draft-curriculum-for-wales-2022/a-guide-to-curriculum-for-wales-2022</w:t>
        </w:r>
      </w:hyperlink>
    </w:p>
    <w:p w14:paraId="6F15C59C" w14:textId="77777777" w:rsidR="008E56AF" w:rsidRDefault="008E56AF" w:rsidP="008E56AF">
      <w:pPr>
        <w:spacing w:line="360" w:lineRule="auto"/>
        <w:jc w:val="both"/>
      </w:pPr>
      <w:r>
        <w:t>Accessed on October 28</w:t>
      </w:r>
      <w:r w:rsidRPr="008529EA">
        <w:rPr>
          <w:vertAlign w:val="superscript"/>
        </w:rPr>
        <w:t>th</w:t>
      </w:r>
      <w:proofErr w:type="gramStart"/>
      <w:r>
        <w:t xml:space="preserve"> 2019</w:t>
      </w:r>
      <w:proofErr w:type="gramEnd"/>
    </w:p>
    <w:p w14:paraId="314AD900" w14:textId="77777777" w:rsidR="008E56AF" w:rsidRDefault="008E56AF" w:rsidP="008E56AF">
      <w:pPr>
        <w:spacing w:line="360" w:lineRule="auto"/>
        <w:jc w:val="both"/>
      </w:pPr>
    </w:p>
    <w:p w14:paraId="1F739B0F" w14:textId="77777777" w:rsidR="008E56AF" w:rsidRDefault="008E56AF" w:rsidP="008E56AF">
      <w:pPr>
        <w:spacing w:line="360" w:lineRule="auto"/>
        <w:jc w:val="both"/>
      </w:pPr>
    </w:p>
    <w:p w14:paraId="311061EC" w14:textId="77777777" w:rsidR="008E56AF" w:rsidRDefault="008E56AF" w:rsidP="008E56AF">
      <w:pPr>
        <w:spacing w:line="360" w:lineRule="auto"/>
        <w:jc w:val="both"/>
      </w:pPr>
      <w:r>
        <w:t xml:space="preserve">Donaldson G (2015) </w:t>
      </w:r>
      <w:r w:rsidRPr="000A2FE1">
        <w:rPr>
          <w:i/>
          <w:iCs/>
        </w:rPr>
        <w:t>“Successful Futures – Independent Review of Curriculum and Assessment Arrangements in Wales”.</w:t>
      </w:r>
    </w:p>
    <w:p w14:paraId="5C895B8C" w14:textId="77777777" w:rsidR="008E56AF" w:rsidRDefault="008E56AF" w:rsidP="008E56AF">
      <w:pPr>
        <w:spacing w:line="360" w:lineRule="auto"/>
        <w:jc w:val="both"/>
      </w:pPr>
      <w:r>
        <w:t xml:space="preserve">Available at: </w:t>
      </w:r>
    </w:p>
    <w:p w14:paraId="1C89E846" w14:textId="77777777" w:rsidR="008E56AF" w:rsidRDefault="008E56AF" w:rsidP="008E56AF">
      <w:pPr>
        <w:spacing w:line="360" w:lineRule="auto"/>
        <w:jc w:val="both"/>
      </w:pPr>
      <w:hyperlink r:id="rId7" w:history="1">
        <w:r w:rsidRPr="009C0DB3">
          <w:rPr>
            <w:rStyle w:val="Hyperlink"/>
          </w:rPr>
          <w:t>https://gov.wales/sites/default/files/publications/2018-03/successful-futures.pdf</w:t>
        </w:r>
      </w:hyperlink>
    </w:p>
    <w:p w14:paraId="71A073CF" w14:textId="77777777" w:rsidR="008E56AF" w:rsidRDefault="008E56AF" w:rsidP="008E56AF">
      <w:pPr>
        <w:spacing w:line="360" w:lineRule="auto"/>
        <w:jc w:val="both"/>
      </w:pPr>
      <w:r>
        <w:t>Accessed on October 20</w:t>
      </w:r>
      <w:r w:rsidRPr="00CE71E4">
        <w:rPr>
          <w:vertAlign w:val="superscript"/>
        </w:rPr>
        <w:t>th</w:t>
      </w:r>
      <w:proofErr w:type="gramStart"/>
      <w:r>
        <w:t xml:space="preserve"> 2019</w:t>
      </w:r>
      <w:proofErr w:type="gramEnd"/>
    </w:p>
    <w:p w14:paraId="3387B6C0" w14:textId="77777777" w:rsidR="008E56AF" w:rsidRDefault="008E56AF" w:rsidP="008E56AF">
      <w:pPr>
        <w:spacing w:line="360" w:lineRule="auto"/>
        <w:jc w:val="both"/>
      </w:pPr>
    </w:p>
    <w:p w14:paraId="787AA29D" w14:textId="77777777" w:rsidR="008E56AF" w:rsidRDefault="008E56AF" w:rsidP="008E56AF">
      <w:pPr>
        <w:spacing w:line="360" w:lineRule="auto"/>
        <w:jc w:val="both"/>
      </w:pPr>
    </w:p>
    <w:p w14:paraId="13BD4A16" w14:textId="77777777" w:rsidR="008E56AF" w:rsidRDefault="008E56AF" w:rsidP="008E56AF">
      <w:pPr>
        <w:spacing w:line="360" w:lineRule="auto"/>
        <w:jc w:val="both"/>
      </w:pPr>
      <w:r>
        <w:t xml:space="preserve">Mental Health.org (2019) </w:t>
      </w:r>
      <w:r w:rsidRPr="000A2FE1">
        <w:rPr>
          <w:i/>
          <w:iCs/>
        </w:rPr>
        <w:t>“Children and young people”</w:t>
      </w:r>
      <w:r>
        <w:t>.</w:t>
      </w:r>
    </w:p>
    <w:p w14:paraId="5FCFFAF1" w14:textId="77777777" w:rsidR="008E56AF" w:rsidRDefault="008E56AF" w:rsidP="008E56AF">
      <w:pPr>
        <w:spacing w:line="360" w:lineRule="auto"/>
        <w:jc w:val="both"/>
      </w:pPr>
      <w:r>
        <w:t xml:space="preserve">Available at: </w:t>
      </w:r>
      <w:hyperlink r:id="rId8" w:history="1">
        <w:r w:rsidRPr="009C0DB3">
          <w:rPr>
            <w:rStyle w:val="Hyperlink"/>
          </w:rPr>
          <w:t>https://www.mentalhealth.org.uk/a-to-z/c/children-and-young-people</w:t>
        </w:r>
      </w:hyperlink>
    </w:p>
    <w:p w14:paraId="48DADE4B" w14:textId="77777777" w:rsidR="008E56AF" w:rsidRDefault="008E56AF" w:rsidP="008E56AF">
      <w:pPr>
        <w:spacing w:line="360" w:lineRule="auto"/>
        <w:jc w:val="both"/>
      </w:pPr>
      <w:r>
        <w:t>Accessed on October 28</w:t>
      </w:r>
      <w:r w:rsidRPr="00F44251">
        <w:rPr>
          <w:vertAlign w:val="superscript"/>
        </w:rPr>
        <w:t>th</w:t>
      </w:r>
      <w:proofErr w:type="gramStart"/>
      <w:r>
        <w:t xml:space="preserve"> 2019</w:t>
      </w:r>
      <w:proofErr w:type="gramEnd"/>
    </w:p>
    <w:p w14:paraId="0F8ECEEC" w14:textId="77777777" w:rsidR="008E56AF" w:rsidRDefault="008E56AF" w:rsidP="008E56AF">
      <w:pPr>
        <w:spacing w:line="360" w:lineRule="auto"/>
        <w:jc w:val="both"/>
      </w:pPr>
    </w:p>
    <w:p w14:paraId="74A4E7E2" w14:textId="77777777" w:rsidR="008E56AF" w:rsidRDefault="008E56AF" w:rsidP="008E56AF">
      <w:pPr>
        <w:spacing w:line="360" w:lineRule="auto"/>
        <w:jc w:val="both"/>
      </w:pPr>
    </w:p>
    <w:p w14:paraId="7560B31F" w14:textId="77777777" w:rsidR="008E56AF" w:rsidRDefault="008E56AF" w:rsidP="008E56AF">
      <w:pPr>
        <w:spacing w:line="360" w:lineRule="auto"/>
        <w:jc w:val="both"/>
      </w:pPr>
    </w:p>
    <w:p w14:paraId="19C4AD5E" w14:textId="77777777" w:rsidR="008E56AF" w:rsidRDefault="008E56AF" w:rsidP="008E56AF">
      <w:pPr>
        <w:spacing w:line="360" w:lineRule="auto"/>
        <w:jc w:val="both"/>
      </w:pPr>
    </w:p>
    <w:p w14:paraId="293BA16D" w14:textId="77777777" w:rsidR="008E56AF" w:rsidRDefault="008E56AF" w:rsidP="008E56AF">
      <w:pPr>
        <w:spacing w:line="360" w:lineRule="auto"/>
        <w:jc w:val="both"/>
      </w:pPr>
    </w:p>
    <w:p w14:paraId="6FACA7DD" w14:textId="77777777" w:rsidR="008E56AF" w:rsidRDefault="008E56AF" w:rsidP="008E56AF">
      <w:pPr>
        <w:spacing w:line="360" w:lineRule="auto"/>
        <w:jc w:val="both"/>
      </w:pPr>
      <w:r>
        <w:t>Welsh Government (2015) “Curriculum for Wales – Foundation Phase Framework (Revised 2015)</w:t>
      </w:r>
    </w:p>
    <w:p w14:paraId="4DB0BE3F" w14:textId="77777777" w:rsidR="008E56AF" w:rsidRDefault="008E56AF" w:rsidP="008E56AF">
      <w:pPr>
        <w:spacing w:line="360" w:lineRule="auto"/>
        <w:jc w:val="both"/>
      </w:pPr>
      <w:r>
        <w:t>Available at:</w:t>
      </w:r>
    </w:p>
    <w:p w14:paraId="107F658F" w14:textId="77777777" w:rsidR="008E56AF" w:rsidRDefault="008E56AF" w:rsidP="008E56AF">
      <w:pPr>
        <w:spacing w:line="360" w:lineRule="auto"/>
        <w:jc w:val="both"/>
      </w:pPr>
      <w:r>
        <w:t xml:space="preserve"> </w:t>
      </w:r>
      <w:hyperlink r:id="rId9" w:history="1">
        <w:r w:rsidRPr="009C0DB3">
          <w:rPr>
            <w:rStyle w:val="Hyperlink"/>
          </w:rPr>
          <w:t>https://hwb.gov.wales/storage/d5d8e39c-b534-40cb-a3f5-7e2e126d8077/foundation-phase-framework.pdf</w:t>
        </w:r>
      </w:hyperlink>
    </w:p>
    <w:p w14:paraId="0267DD4B" w14:textId="77777777" w:rsidR="008E56AF" w:rsidRDefault="008E56AF" w:rsidP="008E56AF">
      <w:pPr>
        <w:spacing w:line="360" w:lineRule="auto"/>
        <w:jc w:val="both"/>
      </w:pPr>
      <w:r>
        <w:t>Accessed on October 28</w:t>
      </w:r>
      <w:r w:rsidRPr="009275A9">
        <w:rPr>
          <w:vertAlign w:val="superscript"/>
        </w:rPr>
        <w:t>th</w:t>
      </w:r>
      <w:proofErr w:type="gramStart"/>
      <w:r>
        <w:t xml:space="preserve"> 2019</w:t>
      </w:r>
      <w:proofErr w:type="gramEnd"/>
    </w:p>
    <w:p w14:paraId="65A13E84" w14:textId="77777777" w:rsidR="008E56AF" w:rsidRPr="000A2FE1" w:rsidRDefault="008E56AF" w:rsidP="008E56AF">
      <w:pPr>
        <w:spacing w:line="360" w:lineRule="auto"/>
        <w:jc w:val="both"/>
      </w:pPr>
    </w:p>
    <w:p w14:paraId="75E8379A" w14:textId="77777777" w:rsidR="008E56AF" w:rsidRDefault="008E56AF" w:rsidP="008E56AF">
      <w:pPr>
        <w:spacing w:line="360" w:lineRule="auto"/>
        <w:jc w:val="both"/>
      </w:pPr>
    </w:p>
    <w:p w14:paraId="68AA0422" w14:textId="77777777" w:rsidR="008E56AF" w:rsidRPr="00F44251" w:rsidRDefault="008E56AF" w:rsidP="008E56AF">
      <w:pPr>
        <w:spacing w:line="360" w:lineRule="auto"/>
        <w:jc w:val="both"/>
      </w:pPr>
      <w:r>
        <w:t xml:space="preserve">Welsh Government (2019) </w:t>
      </w:r>
      <w:r w:rsidRPr="00F44251">
        <w:rPr>
          <w:i/>
          <w:iCs/>
        </w:rPr>
        <w:t>“</w:t>
      </w:r>
      <w:proofErr w:type="spellStart"/>
      <w:r w:rsidRPr="00F44251">
        <w:rPr>
          <w:i/>
          <w:iCs/>
        </w:rPr>
        <w:t>Cymraeg</w:t>
      </w:r>
      <w:proofErr w:type="spellEnd"/>
      <w:r w:rsidRPr="00F44251">
        <w:rPr>
          <w:i/>
          <w:iCs/>
        </w:rPr>
        <w:t xml:space="preserve"> 2050 – A million Welsh Speakers”</w:t>
      </w:r>
      <w:r>
        <w:t>.</w:t>
      </w:r>
    </w:p>
    <w:p w14:paraId="5D6D697C" w14:textId="77777777" w:rsidR="008E56AF" w:rsidRDefault="008E56AF" w:rsidP="008E56AF">
      <w:pPr>
        <w:spacing w:line="360" w:lineRule="auto"/>
        <w:jc w:val="both"/>
      </w:pPr>
      <w:r>
        <w:t xml:space="preserve">Available at: </w:t>
      </w:r>
    </w:p>
    <w:p w14:paraId="4974B1C8" w14:textId="77777777" w:rsidR="008E56AF" w:rsidRDefault="008E56AF" w:rsidP="008E56AF">
      <w:pPr>
        <w:spacing w:line="360" w:lineRule="auto"/>
        <w:jc w:val="both"/>
      </w:pPr>
      <w:hyperlink r:id="rId10" w:history="1">
        <w:r w:rsidRPr="009C0DB3">
          <w:rPr>
            <w:rStyle w:val="Hyperlink"/>
          </w:rPr>
          <w:t>http://www.assembly.wales/laid%20documents/gen-ld11108/gen-ld11108-e.pdf</w:t>
        </w:r>
      </w:hyperlink>
    </w:p>
    <w:p w14:paraId="1CD5298A" w14:textId="77777777" w:rsidR="008E56AF" w:rsidRDefault="008E56AF" w:rsidP="008E56AF">
      <w:pPr>
        <w:spacing w:line="360" w:lineRule="auto"/>
        <w:jc w:val="both"/>
      </w:pPr>
      <w:r>
        <w:t>Accessed on October 29</w:t>
      </w:r>
      <w:r w:rsidRPr="00C31E45">
        <w:rPr>
          <w:vertAlign w:val="superscript"/>
        </w:rPr>
        <w:t>th</w:t>
      </w:r>
      <w:proofErr w:type="gramStart"/>
      <w:r>
        <w:t xml:space="preserve"> 2019</w:t>
      </w:r>
      <w:proofErr w:type="gramEnd"/>
    </w:p>
    <w:p w14:paraId="38A74B7B" w14:textId="77777777" w:rsidR="008E56AF" w:rsidRDefault="008E56AF" w:rsidP="008E56AF">
      <w:pPr>
        <w:spacing w:line="360" w:lineRule="auto"/>
        <w:jc w:val="both"/>
      </w:pPr>
    </w:p>
    <w:p w14:paraId="050777F1" w14:textId="77777777" w:rsidR="008E56AF" w:rsidRDefault="008E56AF" w:rsidP="008E56AF">
      <w:pPr>
        <w:spacing w:line="360" w:lineRule="auto"/>
        <w:jc w:val="both"/>
      </w:pPr>
    </w:p>
    <w:p w14:paraId="0A910C41" w14:textId="77777777" w:rsidR="008E56AF" w:rsidRDefault="008E56AF" w:rsidP="008E56AF">
      <w:pPr>
        <w:spacing w:line="360" w:lineRule="auto"/>
        <w:jc w:val="both"/>
      </w:pPr>
      <w:r>
        <w:t>Welsh Government (2019) “</w:t>
      </w:r>
      <w:r w:rsidRPr="00860258">
        <w:rPr>
          <w:i/>
          <w:iCs/>
        </w:rPr>
        <w:t>Education in Wales in changing”</w:t>
      </w:r>
    </w:p>
    <w:p w14:paraId="798FD9D3" w14:textId="77777777" w:rsidR="008E56AF" w:rsidRDefault="008E56AF" w:rsidP="008E56AF">
      <w:pPr>
        <w:spacing w:line="360" w:lineRule="auto"/>
        <w:jc w:val="both"/>
      </w:pPr>
      <w:r>
        <w:t xml:space="preserve">Available at: </w:t>
      </w:r>
      <w:hyperlink r:id="rId11" w:history="1">
        <w:r w:rsidRPr="009C0DB3">
          <w:rPr>
            <w:rStyle w:val="Hyperlink"/>
          </w:rPr>
          <w:t>https://gov.wales/sites/default/files/consultations/2019-01/transformational-curriculum-consultation-for-young-people-and-communities.pdf</w:t>
        </w:r>
      </w:hyperlink>
    </w:p>
    <w:p w14:paraId="1EA4670B" w14:textId="77777777" w:rsidR="008E56AF" w:rsidRPr="00860258" w:rsidRDefault="008E56AF" w:rsidP="008E56AF">
      <w:pPr>
        <w:spacing w:line="360" w:lineRule="auto"/>
        <w:jc w:val="both"/>
      </w:pPr>
      <w:r>
        <w:t>Accessed on 28</w:t>
      </w:r>
      <w:r w:rsidRPr="00860258">
        <w:rPr>
          <w:vertAlign w:val="superscript"/>
        </w:rPr>
        <w:t>th</w:t>
      </w:r>
      <w:r>
        <w:t xml:space="preserve"> October 2019</w:t>
      </w:r>
    </w:p>
    <w:p w14:paraId="4BD4BA9E" w14:textId="77777777" w:rsidR="008E56AF" w:rsidRDefault="008E56AF">
      <w:bookmarkStart w:id="1" w:name="_GoBack"/>
      <w:bookmarkEnd w:id="1"/>
    </w:p>
    <w:p w14:paraId="6B760A05" w14:textId="77777777" w:rsidR="008E56AF" w:rsidRDefault="008E56AF"/>
    <w:sectPr w:rsidR="008E56AF" w:rsidSect="0028151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56AF"/>
    <w:rsid w:val="00281517"/>
    <w:rsid w:val="004D6422"/>
    <w:rsid w:val="008E56AF"/>
    <w:rsid w:val="00A37E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687DE4"/>
  <w15:chartTrackingRefBased/>
  <w15:docId w15:val="{34101656-2656-5843-80C9-3F89E02DDC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56A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E56A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56A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E56A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ntalhealth.org.uk/a-to-z/c/children-and-young-people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gov.wales/sites/default/files/publications/2018-03/successful-futures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wb.gov.wales/draft-curriculum-for-wales-2022/a-guide-to-curriculum-for-wales-2022" TargetMode="External"/><Relationship Id="rId11" Type="http://schemas.openxmlformats.org/officeDocument/2006/relationships/hyperlink" Target="https://gov.wales/sites/default/files/consultations/2019-01/transformational-curriculum-consultation-for-young-people-and-communities.pdf" TargetMode="External"/><Relationship Id="rId5" Type="http://schemas.openxmlformats.org/officeDocument/2006/relationships/hyperlink" Target="https://www.businessnewsdaily.com/9361-job-satisfaction-mental-health.html" TargetMode="External"/><Relationship Id="rId10" Type="http://schemas.openxmlformats.org/officeDocument/2006/relationships/hyperlink" Target="http://www.assembly.wales/laid%20documents/gen-ld11108/gen-ld11108-e.pdf" TargetMode="External"/><Relationship Id="rId4" Type="http://schemas.openxmlformats.org/officeDocument/2006/relationships/hyperlink" Target="https://uowtsd-my.sharepoint.com/:v:/g/personal/1900471_student_uwtsd_ac_uk/EZn6Od3xGJ9GkoS_BHQWZbEBVv_8Zeit_GM-kGwRY_z4Sw?e=kOxZQO" TargetMode="External"/><Relationship Id="rId9" Type="http://schemas.openxmlformats.org/officeDocument/2006/relationships/hyperlink" Target="https://hwb.gov.wales/storage/d5d8e39c-b534-40cb-a3f5-7e2e126d8077/foundation-phase-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388</Words>
  <Characters>2218</Characters>
  <Application>Microsoft Office Word</Application>
  <DocSecurity>0</DocSecurity>
  <Lines>18</Lines>
  <Paragraphs>5</Paragraphs>
  <ScaleCrop>false</ScaleCrop>
  <Company/>
  <LinksUpToDate>false</LinksUpToDate>
  <CharactersWithSpaces>2601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Brown</dc:creator>
  <cp:keywords/>
  <dc:description/>
  <cp:lastModifiedBy>Emily Brown</cp:lastModifiedBy>
  <cp:revision>2</cp:revision>
  <dcterms:created xsi:type="dcterms:W3CDTF">2019-11-07T10:58:00Z</dcterms:created>
  <dcterms:modified xsi:type="dcterms:W3CDTF">2019-11-07T11:00:00Z</dcterms:modified>
</cp:coreProperties>
</file>