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A237AC" w14:textId="77777777" w:rsidR="00852BF8" w:rsidRPr="004D1089" w:rsidRDefault="00852BF8" w:rsidP="00852BF8">
      <w:pPr>
        <w:jc w:val="right"/>
        <w:rPr>
          <w:rFonts w:ascii="Times New Roman" w:hAnsi="Times New Roman" w:cs="Times New Roman"/>
          <w:b/>
          <w:color w:val="44546A" w:themeColor="text2"/>
          <w:sz w:val="24"/>
          <w:szCs w:val="24"/>
        </w:rPr>
      </w:pPr>
      <w:r w:rsidRPr="004D1089">
        <w:rPr>
          <w:rFonts w:ascii="Times New Roman" w:hAnsi="Times New Roman" w:cs="Times New Roman"/>
          <w:b/>
          <w:noProof/>
          <w:color w:val="44546A" w:themeColor="text2"/>
          <w:sz w:val="24"/>
          <w:szCs w:val="24"/>
          <w:lang w:eastAsia="en-GB"/>
        </w:rPr>
        <w:drawing>
          <wp:inline distT="0" distB="0" distL="0" distR="0" wp14:anchorId="7F4105A1" wp14:editId="7C81DD75">
            <wp:extent cx="2876550" cy="111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643EA4EA" w14:textId="77777777" w:rsidR="00852BF8" w:rsidRPr="004D1089" w:rsidRDefault="00852BF8" w:rsidP="00852BF8">
      <w:pPr>
        <w:rPr>
          <w:rFonts w:ascii="Times New Roman" w:hAnsi="Times New Roman" w:cs="Times New Roman"/>
          <w:b/>
          <w:color w:val="44546A" w:themeColor="text2"/>
          <w:sz w:val="24"/>
          <w:szCs w:val="24"/>
        </w:rPr>
      </w:pPr>
    </w:p>
    <w:p w14:paraId="52498045"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68CABA0B"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4450362D"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r w:rsidRPr="004D1089">
        <w:rPr>
          <w:rFonts w:ascii="Times New Roman" w:eastAsia="Times New Roman" w:hAnsi="Times New Roman" w:cs="Times New Roman"/>
          <w:b/>
          <w:sz w:val="24"/>
          <w:szCs w:val="24"/>
          <w:lang w:eastAsia="en-GB"/>
        </w:rPr>
        <w:t>An analysis of the long-term changes in practice by express delivery organisations in emerging countries. Covid-19 an accelerator or disrupter: Case study Vietnam.</w:t>
      </w:r>
    </w:p>
    <w:p w14:paraId="543B31B1"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7DEE28DE"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34A2B71F"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6157FE72"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07C9419F" w14:textId="77777777" w:rsidR="00852BF8" w:rsidRPr="004D1089" w:rsidRDefault="00852BF8" w:rsidP="00852BF8">
      <w:pPr>
        <w:spacing w:after="0" w:line="240" w:lineRule="auto"/>
        <w:jc w:val="center"/>
        <w:rPr>
          <w:rFonts w:ascii="Times New Roman" w:eastAsia="Times New Roman" w:hAnsi="Times New Roman" w:cs="Times New Roman"/>
          <w:b/>
          <w:sz w:val="24"/>
          <w:szCs w:val="24"/>
          <w:lang w:eastAsia="en-GB"/>
        </w:rPr>
      </w:pPr>
    </w:p>
    <w:p w14:paraId="4EE71AF2" w14:textId="77777777" w:rsidR="00852BF8" w:rsidRPr="004D1089" w:rsidRDefault="00852BF8" w:rsidP="00852BF8">
      <w:pPr>
        <w:spacing w:after="0" w:line="240" w:lineRule="auto"/>
        <w:jc w:val="center"/>
        <w:rPr>
          <w:rFonts w:ascii="Times New Roman" w:eastAsia="Times New Roman" w:hAnsi="Times New Roman" w:cs="Times New Roman"/>
          <w:i/>
          <w:sz w:val="24"/>
          <w:szCs w:val="24"/>
          <w:lang w:eastAsia="en-GB"/>
        </w:rPr>
      </w:pPr>
    </w:p>
    <w:p w14:paraId="130199DF"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p>
    <w:p w14:paraId="3F78BF54"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p>
    <w:p w14:paraId="1650BFA7"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p>
    <w:p w14:paraId="32D51DBF"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p>
    <w:p w14:paraId="34E2E514"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val="en-US" w:eastAsia="en-GB"/>
        </w:rPr>
      </w:pPr>
      <w:r w:rsidRPr="004D1089">
        <w:rPr>
          <w:rFonts w:ascii="Times New Roman" w:eastAsia="Times New Roman" w:hAnsi="Times New Roman" w:cs="Times New Roman"/>
          <w:b/>
          <w:sz w:val="24"/>
          <w:szCs w:val="24"/>
          <w:lang w:eastAsia="en-GB"/>
        </w:rPr>
        <w:t>Critical Literature Review for Doctoral Research</w:t>
      </w:r>
    </w:p>
    <w:p w14:paraId="7F7B0F0C"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p>
    <w:p w14:paraId="2EFD36F2"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r w:rsidRPr="004D1089">
        <w:rPr>
          <w:rFonts w:ascii="Times New Roman" w:eastAsia="Times New Roman" w:hAnsi="Times New Roman" w:cs="Times New Roman"/>
          <w:b/>
          <w:sz w:val="24"/>
          <w:szCs w:val="24"/>
          <w:lang w:eastAsia="en-GB"/>
        </w:rPr>
        <w:t xml:space="preserve">Module Lead: </w:t>
      </w:r>
      <w:r w:rsidRPr="004D1089">
        <w:rPr>
          <w:rFonts w:ascii="Times New Roman" w:eastAsia="Times New Roman" w:hAnsi="Times New Roman" w:cs="Times New Roman"/>
          <w:sz w:val="24"/>
          <w:szCs w:val="24"/>
          <w:lang w:eastAsia="en-GB"/>
        </w:rPr>
        <w:t>Dr Emma Roberts</w:t>
      </w:r>
    </w:p>
    <w:p w14:paraId="4331B7DB" w14:textId="77777777" w:rsidR="00852BF8" w:rsidRPr="004D1089" w:rsidRDefault="00852BF8" w:rsidP="00852BF8">
      <w:pPr>
        <w:spacing w:after="0" w:line="240" w:lineRule="auto"/>
        <w:jc w:val="center"/>
        <w:rPr>
          <w:rFonts w:ascii="Times New Roman" w:eastAsia="Times New Roman" w:hAnsi="Times New Roman" w:cs="Times New Roman"/>
          <w:sz w:val="24"/>
          <w:szCs w:val="24"/>
          <w:lang w:eastAsia="en-GB"/>
        </w:rPr>
      </w:pPr>
      <w:r w:rsidRPr="004D1089">
        <w:rPr>
          <w:rFonts w:ascii="Times New Roman" w:eastAsia="Times New Roman" w:hAnsi="Times New Roman" w:cs="Times New Roman"/>
          <w:sz w:val="24"/>
          <w:szCs w:val="24"/>
          <w:lang w:eastAsia="en-GB"/>
        </w:rPr>
        <w:t>Student: Van Thien Nguyen- 1806784</w:t>
      </w:r>
    </w:p>
    <w:p w14:paraId="65673382" w14:textId="77777777" w:rsidR="00852BF8" w:rsidRPr="004D1089" w:rsidRDefault="00852BF8" w:rsidP="00852BF8">
      <w:pPr>
        <w:spacing w:after="160" w:line="259" w:lineRule="auto"/>
        <w:rPr>
          <w:rFonts w:ascii="Times New Roman" w:eastAsia="Times New Roman" w:hAnsi="Times New Roman" w:cs="Times New Roman"/>
          <w:sz w:val="24"/>
          <w:szCs w:val="24"/>
          <w:lang w:eastAsia="en-GB"/>
        </w:rPr>
      </w:pPr>
      <w:r w:rsidRPr="004D1089">
        <w:rPr>
          <w:rFonts w:ascii="Times New Roman" w:eastAsia="Times New Roman" w:hAnsi="Times New Roman" w:cs="Times New Roman"/>
          <w:sz w:val="24"/>
          <w:szCs w:val="24"/>
          <w:lang w:eastAsia="en-GB"/>
        </w:rPr>
        <w:br w:type="page"/>
      </w:r>
    </w:p>
    <w:sdt>
      <w:sdtPr>
        <w:rPr>
          <w:rFonts w:ascii="Times New Roman" w:eastAsiaTheme="minorHAnsi" w:hAnsi="Times New Roman" w:cs="Times New Roman"/>
          <w:color w:val="auto"/>
          <w:sz w:val="22"/>
          <w:szCs w:val="22"/>
          <w:lang w:val="en-GB"/>
        </w:rPr>
        <w:id w:val="-1863124843"/>
        <w:docPartObj>
          <w:docPartGallery w:val="Table of Contents"/>
          <w:docPartUnique/>
        </w:docPartObj>
      </w:sdtPr>
      <w:sdtEndPr>
        <w:rPr>
          <w:b/>
          <w:bCs/>
          <w:noProof/>
        </w:rPr>
      </w:sdtEndPr>
      <w:sdtContent>
        <w:p w14:paraId="432FF218" w14:textId="77777777" w:rsidR="00852BF8" w:rsidRPr="004D1089" w:rsidRDefault="00852BF8" w:rsidP="00852BF8">
          <w:pPr>
            <w:pStyle w:val="TOCHeading"/>
            <w:rPr>
              <w:rFonts w:ascii="Times New Roman" w:hAnsi="Times New Roman" w:cs="Times New Roman"/>
            </w:rPr>
          </w:pPr>
          <w:r w:rsidRPr="004D1089">
            <w:rPr>
              <w:rFonts w:ascii="Times New Roman" w:hAnsi="Times New Roman" w:cs="Times New Roman"/>
            </w:rPr>
            <w:t>Table of Contents</w:t>
          </w:r>
        </w:p>
        <w:p w14:paraId="352FB7D6" w14:textId="77777777" w:rsidR="00852BF8" w:rsidRDefault="00852BF8">
          <w:pPr>
            <w:pStyle w:val="TOC1"/>
            <w:tabs>
              <w:tab w:val="right" w:leader="dot" w:pos="9016"/>
            </w:tabs>
            <w:rPr>
              <w:rFonts w:eastAsiaTheme="minorEastAsia"/>
              <w:noProof/>
              <w:sz w:val="24"/>
              <w:szCs w:val="24"/>
              <w:lang w:eastAsia="en-GB"/>
            </w:rPr>
          </w:pPr>
          <w:r w:rsidRPr="004D1089">
            <w:rPr>
              <w:rFonts w:ascii="Times New Roman" w:hAnsi="Times New Roman" w:cs="Times New Roman"/>
              <w:b/>
              <w:bCs/>
              <w:noProof/>
            </w:rPr>
            <w:fldChar w:fldCharType="begin"/>
          </w:r>
          <w:r w:rsidRPr="004D1089">
            <w:rPr>
              <w:rFonts w:ascii="Times New Roman" w:hAnsi="Times New Roman" w:cs="Times New Roman"/>
              <w:b/>
              <w:bCs/>
              <w:noProof/>
            </w:rPr>
            <w:instrText xml:space="preserve"> TOC \o "1-3" \h \z \u </w:instrText>
          </w:r>
          <w:r w:rsidRPr="004D1089">
            <w:rPr>
              <w:rFonts w:ascii="Times New Roman" w:hAnsi="Times New Roman" w:cs="Times New Roman"/>
              <w:b/>
              <w:bCs/>
              <w:noProof/>
            </w:rPr>
            <w:fldChar w:fldCharType="separate"/>
          </w:r>
          <w:hyperlink w:anchor="_Toc103551174" w:history="1">
            <w:r w:rsidRPr="00F645C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_Toc103551174 \h </w:instrText>
            </w:r>
            <w:r>
              <w:rPr>
                <w:noProof/>
                <w:webHidden/>
              </w:rPr>
            </w:r>
            <w:r>
              <w:rPr>
                <w:noProof/>
                <w:webHidden/>
              </w:rPr>
              <w:fldChar w:fldCharType="separate"/>
            </w:r>
            <w:r>
              <w:rPr>
                <w:noProof/>
                <w:webHidden/>
              </w:rPr>
              <w:t>3</w:t>
            </w:r>
            <w:r>
              <w:rPr>
                <w:noProof/>
                <w:webHidden/>
              </w:rPr>
              <w:fldChar w:fldCharType="end"/>
            </w:r>
          </w:hyperlink>
        </w:p>
        <w:p w14:paraId="02AC64C9" w14:textId="77777777" w:rsidR="00852BF8" w:rsidRDefault="00852BF8">
          <w:pPr>
            <w:pStyle w:val="TOC1"/>
            <w:tabs>
              <w:tab w:val="right" w:leader="dot" w:pos="9016"/>
            </w:tabs>
            <w:rPr>
              <w:rFonts w:eastAsiaTheme="minorEastAsia"/>
              <w:noProof/>
              <w:sz w:val="24"/>
              <w:szCs w:val="24"/>
              <w:lang w:eastAsia="en-GB"/>
            </w:rPr>
          </w:pPr>
          <w:hyperlink w:anchor="_Toc103551175" w:history="1">
            <w:r w:rsidRPr="00F645C4">
              <w:rPr>
                <w:rStyle w:val="Hyperlink"/>
                <w:rFonts w:ascii="Times New Roman" w:hAnsi="Times New Roman" w:cs="Times New Roman"/>
                <w:noProof/>
              </w:rPr>
              <w:t>Purpose of literature review</w:t>
            </w:r>
            <w:r>
              <w:rPr>
                <w:noProof/>
                <w:webHidden/>
              </w:rPr>
              <w:tab/>
            </w:r>
            <w:r>
              <w:rPr>
                <w:noProof/>
                <w:webHidden/>
              </w:rPr>
              <w:fldChar w:fldCharType="begin"/>
            </w:r>
            <w:r>
              <w:rPr>
                <w:noProof/>
                <w:webHidden/>
              </w:rPr>
              <w:instrText xml:space="preserve"> PAGEREF _Toc103551175 \h </w:instrText>
            </w:r>
            <w:r>
              <w:rPr>
                <w:noProof/>
                <w:webHidden/>
              </w:rPr>
            </w:r>
            <w:r>
              <w:rPr>
                <w:noProof/>
                <w:webHidden/>
              </w:rPr>
              <w:fldChar w:fldCharType="separate"/>
            </w:r>
            <w:r>
              <w:rPr>
                <w:noProof/>
                <w:webHidden/>
              </w:rPr>
              <w:t>3</w:t>
            </w:r>
            <w:r>
              <w:rPr>
                <w:noProof/>
                <w:webHidden/>
              </w:rPr>
              <w:fldChar w:fldCharType="end"/>
            </w:r>
          </w:hyperlink>
        </w:p>
        <w:p w14:paraId="2AA336E8" w14:textId="77777777" w:rsidR="00852BF8" w:rsidRDefault="00852BF8">
          <w:pPr>
            <w:pStyle w:val="TOC1"/>
            <w:tabs>
              <w:tab w:val="right" w:leader="dot" w:pos="9016"/>
            </w:tabs>
            <w:rPr>
              <w:rFonts w:eastAsiaTheme="minorEastAsia"/>
              <w:noProof/>
              <w:sz w:val="24"/>
              <w:szCs w:val="24"/>
              <w:lang w:eastAsia="en-GB"/>
            </w:rPr>
          </w:pPr>
          <w:hyperlink w:anchor="_Toc103551176" w:history="1">
            <w:r w:rsidRPr="00F645C4">
              <w:rPr>
                <w:rStyle w:val="Hyperlink"/>
                <w:rFonts w:ascii="Times New Roman" w:hAnsi="Times New Roman" w:cs="Times New Roman"/>
                <w:noProof/>
              </w:rPr>
              <w:t>Content of literature review</w:t>
            </w:r>
            <w:r>
              <w:rPr>
                <w:noProof/>
                <w:webHidden/>
              </w:rPr>
              <w:tab/>
            </w:r>
            <w:r>
              <w:rPr>
                <w:noProof/>
                <w:webHidden/>
              </w:rPr>
              <w:fldChar w:fldCharType="begin"/>
            </w:r>
            <w:r>
              <w:rPr>
                <w:noProof/>
                <w:webHidden/>
              </w:rPr>
              <w:instrText xml:space="preserve"> PAGEREF _Toc103551176 \h </w:instrText>
            </w:r>
            <w:r>
              <w:rPr>
                <w:noProof/>
                <w:webHidden/>
              </w:rPr>
            </w:r>
            <w:r>
              <w:rPr>
                <w:noProof/>
                <w:webHidden/>
              </w:rPr>
              <w:fldChar w:fldCharType="separate"/>
            </w:r>
            <w:r>
              <w:rPr>
                <w:noProof/>
                <w:webHidden/>
              </w:rPr>
              <w:t>3</w:t>
            </w:r>
            <w:r>
              <w:rPr>
                <w:noProof/>
                <w:webHidden/>
              </w:rPr>
              <w:fldChar w:fldCharType="end"/>
            </w:r>
          </w:hyperlink>
        </w:p>
        <w:p w14:paraId="527E2B7D" w14:textId="77777777" w:rsidR="00852BF8" w:rsidRDefault="00852BF8">
          <w:pPr>
            <w:pStyle w:val="TOC1"/>
            <w:tabs>
              <w:tab w:val="right" w:leader="dot" w:pos="9016"/>
            </w:tabs>
            <w:rPr>
              <w:rFonts w:eastAsiaTheme="minorEastAsia"/>
              <w:noProof/>
              <w:sz w:val="24"/>
              <w:szCs w:val="24"/>
              <w:lang w:eastAsia="en-GB"/>
            </w:rPr>
          </w:pPr>
          <w:hyperlink w:anchor="_Toc103551177" w:history="1">
            <w:r w:rsidRPr="00F645C4">
              <w:rPr>
                <w:rStyle w:val="Hyperlink"/>
                <w:rFonts w:ascii="Times New Roman" w:hAnsi="Times New Roman" w:cs="Times New Roman"/>
                <w:noProof/>
              </w:rPr>
              <w:t>Format of literature review</w:t>
            </w:r>
            <w:r>
              <w:rPr>
                <w:noProof/>
                <w:webHidden/>
              </w:rPr>
              <w:tab/>
            </w:r>
            <w:r>
              <w:rPr>
                <w:noProof/>
                <w:webHidden/>
              </w:rPr>
              <w:fldChar w:fldCharType="begin"/>
            </w:r>
            <w:r>
              <w:rPr>
                <w:noProof/>
                <w:webHidden/>
              </w:rPr>
              <w:instrText xml:space="preserve"> PAGEREF _Toc103551177 \h </w:instrText>
            </w:r>
            <w:r>
              <w:rPr>
                <w:noProof/>
                <w:webHidden/>
              </w:rPr>
            </w:r>
            <w:r>
              <w:rPr>
                <w:noProof/>
                <w:webHidden/>
              </w:rPr>
              <w:fldChar w:fldCharType="separate"/>
            </w:r>
            <w:r>
              <w:rPr>
                <w:noProof/>
                <w:webHidden/>
              </w:rPr>
              <w:t>4</w:t>
            </w:r>
            <w:r>
              <w:rPr>
                <w:noProof/>
                <w:webHidden/>
              </w:rPr>
              <w:fldChar w:fldCharType="end"/>
            </w:r>
          </w:hyperlink>
        </w:p>
        <w:p w14:paraId="4D5736A5" w14:textId="77777777" w:rsidR="00852BF8" w:rsidRDefault="00852BF8">
          <w:pPr>
            <w:pStyle w:val="TOC1"/>
            <w:tabs>
              <w:tab w:val="right" w:leader="dot" w:pos="9016"/>
            </w:tabs>
            <w:rPr>
              <w:rFonts w:eastAsiaTheme="minorEastAsia"/>
              <w:noProof/>
              <w:sz w:val="24"/>
              <w:szCs w:val="24"/>
              <w:lang w:eastAsia="en-GB"/>
            </w:rPr>
          </w:pPr>
          <w:hyperlink w:anchor="_Toc103551178" w:history="1">
            <w:r w:rsidRPr="00F645C4">
              <w:rPr>
                <w:rStyle w:val="Hyperlink"/>
                <w:rFonts w:ascii="Times New Roman" w:hAnsi="Times New Roman" w:cs="Times New Roman"/>
                <w:noProof/>
              </w:rPr>
              <w:t>Annotated bibliography</w:t>
            </w:r>
            <w:r>
              <w:rPr>
                <w:noProof/>
                <w:webHidden/>
              </w:rPr>
              <w:tab/>
            </w:r>
            <w:r>
              <w:rPr>
                <w:noProof/>
                <w:webHidden/>
              </w:rPr>
              <w:fldChar w:fldCharType="begin"/>
            </w:r>
            <w:r>
              <w:rPr>
                <w:noProof/>
                <w:webHidden/>
              </w:rPr>
              <w:instrText xml:space="preserve"> PAGEREF _Toc103551178 \h </w:instrText>
            </w:r>
            <w:r>
              <w:rPr>
                <w:noProof/>
                <w:webHidden/>
              </w:rPr>
            </w:r>
            <w:r>
              <w:rPr>
                <w:noProof/>
                <w:webHidden/>
              </w:rPr>
              <w:fldChar w:fldCharType="separate"/>
            </w:r>
            <w:r>
              <w:rPr>
                <w:noProof/>
                <w:webHidden/>
              </w:rPr>
              <w:t>5</w:t>
            </w:r>
            <w:r>
              <w:rPr>
                <w:noProof/>
                <w:webHidden/>
              </w:rPr>
              <w:fldChar w:fldCharType="end"/>
            </w:r>
          </w:hyperlink>
        </w:p>
        <w:p w14:paraId="25D848C9" w14:textId="77777777" w:rsidR="00852BF8" w:rsidRDefault="00852BF8">
          <w:pPr>
            <w:pStyle w:val="TOC2"/>
            <w:tabs>
              <w:tab w:val="right" w:leader="dot" w:pos="9016"/>
            </w:tabs>
            <w:rPr>
              <w:rFonts w:eastAsiaTheme="minorEastAsia"/>
              <w:noProof/>
              <w:sz w:val="24"/>
              <w:szCs w:val="24"/>
              <w:lang w:eastAsia="en-GB"/>
            </w:rPr>
          </w:pPr>
          <w:hyperlink w:anchor="_Toc103551179" w:history="1">
            <w:r w:rsidRPr="00F645C4">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_Toc103551179 \h </w:instrText>
            </w:r>
            <w:r>
              <w:rPr>
                <w:noProof/>
                <w:webHidden/>
              </w:rPr>
            </w:r>
            <w:r>
              <w:rPr>
                <w:noProof/>
                <w:webHidden/>
              </w:rPr>
              <w:fldChar w:fldCharType="separate"/>
            </w:r>
            <w:r>
              <w:rPr>
                <w:noProof/>
                <w:webHidden/>
              </w:rPr>
              <w:t>5</w:t>
            </w:r>
            <w:r>
              <w:rPr>
                <w:noProof/>
                <w:webHidden/>
              </w:rPr>
              <w:fldChar w:fldCharType="end"/>
            </w:r>
          </w:hyperlink>
        </w:p>
        <w:p w14:paraId="756D0F9F" w14:textId="77777777" w:rsidR="00852BF8" w:rsidRDefault="00852BF8">
          <w:pPr>
            <w:pStyle w:val="TOC2"/>
            <w:tabs>
              <w:tab w:val="right" w:leader="dot" w:pos="9016"/>
            </w:tabs>
            <w:rPr>
              <w:rFonts w:eastAsiaTheme="minorEastAsia"/>
              <w:noProof/>
              <w:sz w:val="24"/>
              <w:szCs w:val="24"/>
              <w:lang w:eastAsia="en-GB"/>
            </w:rPr>
          </w:pPr>
          <w:hyperlink w:anchor="_Toc103551180" w:history="1">
            <w:r w:rsidRPr="00F645C4">
              <w:rPr>
                <w:rStyle w:val="Hyperlink"/>
                <w:rFonts w:ascii="Times New Roman" w:hAnsi="Times New Roman" w:cs="Times New Roman"/>
                <w:noProof/>
              </w:rPr>
              <w:t>Format</w:t>
            </w:r>
            <w:r>
              <w:rPr>
                <w:noProof/>
                <w:webHidden/>
              </w:rPr>
              <w:tab/>
            </w:r>
            <w:r>
              <w:rPr>
                <w:noProof/>
                <w:webHidden/>
              </w:rPr>
              <w:fldChar w:fldCharType="begin"/>
            </w:r>
            <w:r>
              <w:rPr>
                <w:noProof/>
                <w:webHidden/>
              </w:rPr>
              <w:instrText xml:space="preserve"> PAGEREF _Toc103551180 \h </w:instrText>
            </w:r>
            <w:r>
              <w:rPr>
                <w:noProof/>
                <w:webHidden/>
              </w:rPr>
            </w:r>
            <w:r>
              <w:rPr>
                <w:noProof/>
                <w:webHidden/>
              </w:rPr>
              <w:fldChar w:fldCharType="separate"/>
            </w:r>
            <w:r>
              <w:rPr>
                <w:noProof/>
                <w:webHidden/>
              </w:rPr>
              <w:t>5</w:t>
            </w:r>
            <w:r>
              <w:rPr>
                <w:noProof/>
                <w:webHidden/>
              </w:rPr>
              <w:fldChar w:fldCharType="end"/>
            </w:r>
          </w:hyperlink>
        </w:p>
        <w:p w14:paraId="73FD4756" w14:textId="77777777" w:rsidR="00852BF8" w:rsidRDefault="00852BF8">
          <w:pPr>
            <w:pStyle w:val="TOC2"/>
            <w:tabs>
              <w:tab w:val="right" w:leader="dot" w:pos="9016"/>
            </w:tabs>
            <w:rPr>
              <w:rFonts w:eastAsiaTheme="minorEastAsia"/>
              <w:noProof/>
              <w:sz w:val="24"/>
              <w:szCs w:val="24"/>
              <w:lang w:eastAsia="en-GB"/>
            </w:rPr>
          </w:pPr>
          <w:hyperlink w:anchor="_Toc103551181" w:history="1">
            <w:r w:rsidRPr="00F645C4">
              <w:rPr>
                <w:rStyle w:val="Hyperlink"/>
                <w:rFonts w:ascii="Times New Roman" w:hAnsi="Times New Roman" w:cs="Times New Roman"/>
                <w:noProof/>
              </w:rPr>
              <w:t>Annotated bibliography</w:t>
            </w:r>
            <w:r>
              <w:rPr>
                <w:noProof/>
                <w:webHidden/>
              </w:rPr>
              <w:tab/>
            </w:r>
            <w:r>
              <w:rPr>
                <w:noProof/>
                <w:webHidden/>
              </w:rPr>
              <w:fldChar w:fldCharType="begin"/>
            </w:r>
            <w:r>
              <w:rPr>
                <w:noProof/>
                <w:webHidden/>
              </w:rPr>
              <w:instrText xml:space="preserve"> PAGEREF _Toc103551181 \h </w:instrText>
            </w:r>
            <w:r>
              <w:rPr>
                <w:noProof/>
                <w:webHidden/>
              </w:rPr>
            </w:r>
            <w:r>
              <w:rPr>
                <w:noProof/>
                <w:webHidden/>
              </w:rPr>
              <w:fldChar w:fldCharType="separate"/>
            </w:r>
            <w:r>
              <w:rPr>
                <w:noProof/>
                <w:webHidden/>
              </w:rPr>
              <w:t>5</w:t>
            </w:r>
            <w:r>
              <w:rPr>
                <w:noProof/>
                <w:webHidden/>
              </w:rPr>
              <w:fldChar w:fldCharType="end"/>
            </w:r>
          </w:hyperlink>
        </w:p>
        <w:p w14:paraId="56A6A2C1" w14:textId="77777777" w:rsidR="00852BF8" w:rsidRDefault="00852BF8">
          <w:pPr>
            <w:pStyle w:val="TOC1"/>
            <w:tabs>
              <w:tab w:val="right" w:leader="dot" w:pos="9016"/>
            </w:tabs>
            <w:rPr>
              <w:rFonts w:eastAsiaTheme="minorEastAsia"/>
              <w:noProof/>
              <w:sz w:val="24"/>
              <w:szCs w:val="24"/>
              <w:lang w:eastAsia="en-GB"/>
            </w:rPr>
          </w:pPr>
          <w:hyperlink w:anchor="_Toc103551182" w:history="1">
            <w:r w:rsidRPr="00F645C4">
              <w:rPr>
                <w:rStyle w:val="Hyperlink"/>
                <w:rFonts w:ascii="Times New Roman" w:hAnsi="Times New Roman" w:cs="Times New Roman"/>
                <w:noProof/>
              </w:rPr>
              <w:t>Preliminary literature review</w:t>
            </w:r>
            <w:r>
              <w:rPr>
                <w:noProof/>
                <w:webHidden/>
              </w:rPr>
              <w:tab/>
            </w:r>
            <w:r>
              <w:rPr>
                <w:noProof/>
                <w:webHidden/>
              </w:rPr>
              <w:fldChar w:fldCharType="begin"/>
            </w:r>
            <w:r>
              <w:rPr>
                <w:noProof/>
                <w:webHidden/>
              </w:rPr>
              <w:instrText xml:space="preserve"> PAGEREF _Toc103551182 \h </w:instrText>
            </w:r>
            <w:r>
              <w:rPr>
                <w:noProof/>
                <w:webHidden/>
              </w:rPr>
            </w:r>
            <w:r>
              <w:rPr>
                <w:noProof/>
                <w:webHidden/>
              </w:rPr>
              <w:fldChar w:fldCharType="separate"/>
            </w:r>
            <w:r>
              <w:rPr>
                <w:noProof/>
                <w:webHidden/>
              </w:rPr>
              <w:t>9</w:t>
            </w:r>
            <w:r>
              <w:rPr>
                <w:noProof/>
                <w:webHidden/>
              </w:rPr>
              <w:fldChar w:fldCharType="end"/>
            </w:r>
          </w:hyperlink>
        </w:p>
        <w:p w14:paraId="51BEB156" w14:textId="77777777" w:rsidR="00852BF8" w:rsidRDefault="00852BF8">
          <w:pPr>
            <w:pStyle w:val="TOC2"/>
            <w:tabs>
              <w:tab w:val="right" w:leader="dot" w:pos="9016"/>
            </w:tabs>
            <w:rPr>
              <w:rFonts w:eastAsiaTheme="minorEastAsia"/>
              <w:noProof/>
              <w:sz w:val="24"/>
              <w:szCs w:val="24"/>
              <w:lang w:eastAsia="en-GB"/>
            </w:rPr>
          </w:pPr>
          <w:hyperlink w:anchor="_Toc103551183" w:history="1">
            <w:r w:rsidRPr="00F645C4">
              <w:rPr>
                <w:rStyle w:val="Hyperlink"/>
                <w:rFonts w:ascii="Times New Roman" w:hAnsi="Times New Roman" w:cs="Times New Roman"/>
                <w:noProof/>
              </w:rPr>
              <w:t>Overview of Express Delivery Industry</w:t>
            </w:r>
            <w:r>
              <w:rPr>
                <w:noProof/>
                <w:webHidden/>
              </w:rPr>
              <w:tab/>
            </w:r>
            <w:r>
              <w:rPr>
                <w:noProof/>
                <w:webHidden/>
              </w:rPr>
              <w:fldChar w:fldCharType="begin"/>
            </w:r>
            <w:r>
              <w:rPr>
                <w:noProof/>
                <w:webHidden/>
              </w:rPr>
              <w:instrText xml:space="preserve"> PAGEREF _Toc103551183 \h </w:instrText>
            </w:r>
            <w:r>
              <w:rPr>
                <w:noProof/>
                <w:webHidden/>
              </w:rPr>
            </w:r>
            <w:r>
              <w:rPr>
                <w:noProof/>
                <w:webHidden/>
              </w:rPr>
              <w:fldChar w:fldCharType="separate"/>
            </w:r>
            <w:r>
              <w:rPr>
                <w:noProof/>
                <w:webHidden/>
              </w:rPr>
              <w:t>9</w:t>
            </w:r>
            <w:r>
              <w:rPr>
                <w:noProof/>
                <w:webHidden/>
              </w:rPr>
              <w:fldChar w:fldCharType="end"/>
            </w:r>
          </w:hyperlink>
        </w:p>
        <w:p w14:paraId="1BA60750" w14:textId="77777777" w:rsidR="00852BF8" w:rsidRDefault="00852BF8">
          <w:pPr>
            <w:pStyle w:val="TOC3"/>
            <w:tabs>
              <w:tab w:val="right" w:leader="dot" w:pos="9016"/>
            </w:tabs>
            <w:rPr>
              <w:rFonts w:eastAsiaTheme="minorEastAsia"/>
              <w:noProof/>
              <w:sz w:val="24"/>
              <w:szCs w:val="24"/>
              <w:lang w:eastAsia="en-GB"/>
            </w:rPr>
          </w:pPr>
          <w:hyperlink w:anchor="_Toc103551184" w:history="1">
            <w:r w:rsidRPr="00F645C4">
              <w:rPr>
                <w:rStyle w:val="Hyperlink"/>
                <w:rFonts w:ascii="Times New Roman" w:hAnsi="Times New Roman" w:cs="Times New Roman"/>
                <w:noProof/>
              </w:rPr>
              <w:t>Express delivery in emerging market.</w:t>
            </w:r>
            <w:r>
              <w:rPr>
                <w:noProof/>
                <w:webHidden/>
              </w:rPr>
              <w:tab/>
            </w:r>
            <w:r>
              <w:rPr>
                <w:noProof/>
                <w:webHidden/>
              </w:rPr>
              <w:fldChar w:fldCharType="begin"/>
            </w:r>
            <w:r>
              <w:rPr>
                <w:noProof/>
                <w:webHidden/>
              </w:rPr>
              <w:instrText xml:space="preserve"> PAGEREF _Toc103551184 \h </w:instrText>
            </w:r>
            <w:r>
              <w:rPr>
                <w:noProof/>
                <w:webHidden/>
              </w:rPr>
            </w:r>
            <w:r>
              <w:rPr>
                <w:noProof/>
                <w:webHidden/>
              </w:rPr>
              <w:fldChar w:fldCharType="separate"/>
            </w:r>
            <w:r>
              <w:rPr>
                <w:noProof/>
                <w:webHidden/>
              </w:rPr>
              <w:t>10</w:t>
            </w:r>
            <w:r>
              <w:rPr>
                <w:noProof/>
                <w:webHidden/>
              </w:rPr>
              <w:fldChar w:fldCharType="end"/>
            </w:r>
          </w:hyperlink>
        </w:p>
        <w:p w14:paraId="4B733E16" w14:textId="77777777" w:rsidR="00852BF8" w:rsidRDefault="00852BF8">
          <w:pPr>
            <w:pStyle w:val="TOC2"/>
            <w:tabs>
              <w:tab w:val="right" w:leader="dot" w:pos="9016"/>
            </w:tabs>
            <w:rPr>
              <w:rFonts w:eastAsiaTheme="minorEastAsia"/>
              <w:noProof/>
              <w:sz w:val="24"/>
              <w:szCs w:val="24"/>
              <w:lang w:eastAsia="en-GB"/>
            </w:rPr>
          </w:pPr>
          <w:hyperlink w:anchor="_Toc103551185" w:history="1">
            <w:r w:rsidRPr="00F645C4">
              <w:rPr>
                <w:rStyle w:val="Hyperlink"/>
                <w:rFonts w:ascii="Times New Roman" w:hAnsi="Times New Roman" w:cs="Times New Roman"/>
                <w:noProof/>
              </w:rPr>
              <w:t>Covid-19</w:t>
            </w:r>
            <w:r>
              <w:rPr>
                <w:noProof/>
                <w:webHidden/>
              </w:rPr>
              <w:tab/>
            </w:r>
            <w:r>
              <w:rPr>
                <w:noProof/>
                <w:webHidden/>
              </w:rPr>
              <w:fldChar w:fldCharType="begin"/>
            </w:r>
            <w:r>
              <w:rPr>
                <w:noProof/>
                <w:webHidden/>
              </w:rPr>
              <w:instrText xml:space="preserve"> PAGEREF _Toc103551185 \h </w:instrText>
            </w:r>
            <w:r>
              <w:rPr>
                <w:noProof/>
                <w:webHidden/>
              </w:rPr>
            </w:r>
            <w:r>
              <w:rPr>
                <w:noProof/>
                <w:webHidden/>
              </w:rPr>
              <w:fldChar w:fldCharType="separate"/>
            </w:r>
            <w:r>
              <w:rPr>
                <w:noProof/>
                <w:webHidden/>
              </w:rPr>
              <w:t>10</w:t>
            </w:r>
            <w:r>
              <w:rPr>
                <w:noProof/>
                <w:webHidden/>
              </w:rPr>
              <w:fldChar w:fldCharType="end"/>
            </w:r>
          </w:hyperlink>
        </w:p>
        <w:p w14:paraId="1F21AA69" w14:textId="77777777" w:rsidR="00852BF8" w:rsidRDefault="00852BF8">
          <w:pPr>
            <w:pStyle w:val="TOC2"/>
            <w:tabs>
              <w:tab w:val="right" w:leader="dot" w:pos="9016"/>
            </w:tabs>
            <w:rPr>
              <w:rFonts w:eastAsiaTheme="minorEastAsia"/>
              <w:noProof/>
              <w:sz w:val="24"/>
              <w:szCs w:val="24"/>
              <w:lang w:eastAsia="en-GB"/>
            </w:rPr>
          </w:pPr>
          <w:hyperlink w:anchor="_Toc103551186" w:history="1">
            <w:r w:rsidRPr="00F645C4">
              <w:rPr>
                <w:rStyle w:val="Hyperlink"/>
                <w:rFonts w:ascii="Times New Roman" w:hAnsi="Times New Roman" w:cs="Times New Roman"/>
                <w:noProof/>
              </w:rPr>
              <w:t>Impact of Covid-19 in express deliver industry</w:t>
            </w:r>
            <w:r>
              <w:rPr>
                <w:noProof/>
                <w:webHidden/>
              </w:rPr>
              <w:tab/>
            </w:r>
            <w:r>
              <w:rPr>
                <w:noProof/>
                <w:webHidden/>
              </w:rPr>
              <w:fldChar w:fldCharType="begin"/>
            </w:r>
            <w:r>
              <w:rPr>
                <w:noProof/>
                <w:webHidden/>
              </w:rPr>
              <w:instrText xml:space="preserve"> PAGEREF _Toc103551186 \h </w:instrText>
            </w:r>
            <w:r>
              <w:rPr>
                <w:noProof/>
                <w:webHidden/>
              </w:rPr>
            </w:r>
            <w:r>
              <w:rPr>
                <w:noProof/>
                <w:webHidden/>
              </w:rPr>
              <w:fldChar w:fldCharType="separate"/>
            </w:r>
            <w:r>
              <w:rPr>
                <w:noProof/>
                <w:webHidden/>
              </w:rPr>
              <w:t>10</w:t>
            </w:r>
            <w:r>
              <w:rPr>
                <w:noProof/>
                <w:webHidden/>
              </w:rPr>
              <w:fldChar w:fldCharType="end"/>
            </w:r>
          </w:hyperlink>
        </w:p>
        <w:p w14:paraId="69933E81" w14:textId="77777777" w:rsidR="00852BF8" w:rsidRDefault="00852BF8">
          <w:pPr>
            <w:pStyle w:val="TOC2"/>
            <w:tabs>
              <w:tab w:val="right" w:leader="dot" w:pos="9016"/>
            </w:tabs>
            <w:rPr>
              <w:rFonts w:eastAsiaTheme="minorEastAsia"/>
              <w:noProof/>
              <w:sz w:val="24"/>
              <w:szCs w:val="24"/>
              <w:lang w:eastAsia="en-GB"/>
            </w:rPr>
          </w:pPr>
          <w:hyperlink w:anchor="_Toc103551187" w:history="1">
            <w:r w:rsidRPr="00F645C4">
              <w:rPr>
                <w:rStyle w:val="Hyperlink"/>
                <w:rFonts w:ascii="Times New Roman" w:hAnsi="Times New Roman" w:cs="Times New Roman"/>
                <w:noProof/>
              </w:rPr>
              <w:t>Vietnamese express delivery industry</w:t>
            </w:r>
            <w:r>
              <w:rPr>
                <w:noProof/>
                <w:webHidden/>
              </w:rPr>
              <w:tab/>
            </w:r>
            <w:r>
              <w:rPr>
                <w:noProof/>
                <w:webHidden/>
              </w:rPr>
              <w:fldChar w:fldCharType="begin"/>
            </w:r>
            <w:r>
              <w:rPr>
                <w:noProof/>
                <w:webHidden/>
              </w:rPr>
              <w:instrText xml:space="preserve"> PAGEREF _Toc103551187 \h </w:instrText>
            </w:r>
            <w:r>
              <w:rPr>
                <w:noProof/>
                <w:webHidden/>
              </w:rPr>
            </w:r>
            <w:r>
              <w:rPr>
                <w:noProof/>
                <w:webHidden/>
              </w:rPr>
              <w:fldChar w:fldCharType="separate"/>
            </w:r>
            <w:r>
              <w:rPr>
                <w:noProof/>
                <w:webHidden/>
              </w:rPr>
              <w:t>11</w:t>
            </w:r>
            <w:r>
              <w:rPr>
                <w:noProof/>
                <w:webHidden/>
              </w:rPr>
              <w:fldChar w:fldCharType="end"/>
            </w:r>
          </w:hyperlink>
        </w:p>
        <w:p w14:paraId="50D1DC30" w14:textId="77777777" w:rsidR="00852BF8" w:rsidRDefault="00852BF8">
          <w:pPr>
            <w:pStyle w:val="TOC1"/>
            <w:tabs>
              <w:tab w:val="right" w:leader="dot" w:pos="9016"/>
            </w:tabs>
            <w:rPr>
              <w:rFonts w:eastAsiaTheme="minorEastAsia"/>
              <w:noProof/>
              <w:sz w:val="24"/>
              <w:szCs w:val="24"/>
              <w:lang w:eastAsia="en-GB"/>
            </w:rPr>
          </w:pPr>
          <w:hyperlink w:anchor="_Toc103551188" w:history="1">
            <w:r w:rsidRPr="00F645C4">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_Toc103551188 \h </w:instrText>
            </w:r>
            <w:r>
              <w:rPr>
                <w:noProof/>
                <w:webHidden/>
              </w:rPr>
            </w:r>
            <w:r>
              <w:rPr>
                <w:noProof/>
                <w:webHidden/>
              </w:rPr>
              <w:fldChar w:fldCharType="separate"/>
            </w:r>
            <w:r>
              <w:rPr>
                <w:noProof/>
                <w:webHidden/>
              </w:rPr>
              <w:t>13</w:t>
            </w:r>
            <w:r>
              <w:rPr>
                <w:noProof/>
                <w:webHidden/>
              </w:rPr>
              <w:fldChar w:fldCharType="end"/>
            </w:r>
          </w:hyperlink>
        </w:p>
        <w:p w14:paraId="1DF90AE9" w14:textId="77777777" w:rsidR="00852BF8" w:rsidRDefault="00852BF8">
          <w:pPr>
            <w:pStyle w:val="TOC1"/>
            <w:tabs>
              <w:tab w:val="right" w:leader="dot" w:pos="9016"/>
            </w:tabs>
            <w:rPr>
              <w:rFonts w:eastAsiaTheme="minorEastAsia"/>
              <w:noProof/>
              <w:sz w:val="24"/>
              <w:szCs w:val="24"/>
              <w:lang w:eastAsia="en-GB"/>
            </w:rPr>
          </w:pPr>
          <w:hyperlink w:anchor="_Toc103551189" w:history="1">
            <w:r w:rsidRPr="00F645C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_Toc103551189 \h </w:instrText>
            </w:r>
            <w:r>
              <w:rPr>
                <w:noProof/>
                <w:webHidden/>
              </w:rPr>
            </w:r>
            <w:r>
              <w:rPr>
                <w:noProof/>
                <w:webHidden/>
              </w:rPr>
              <w:fldChar w:fldCharType="separate"/>
            </w:r>
            <w:r>
              <w:rPr>
                <w:noProof/>
                <w:webHidden/>
              </w:rPr>
              <w:t>13</w:t>
            </w:r>
            <w:r>
              <w:rPr>
                <w:noProof/>
                <w:webHidden/>
              </w:rPr>
              <w:fldChar w:fldCharType="end"/>
            </w:r>
          </w:hyperlink>
        </w:p>
        <w:p w14:paraId="76244E94" w14:textId="77777777" w:rsidR="00852BF8" w:rsidRDefault="00852BF8">
          <w:pPr>
            <w:pStyle w:val="TOC1"/>
            <w:tabs>
              <w:tab w:val="right" w:leader="dot" w:pos="9016"/>
            </w:tabs>
            <w:rPr>
              <w:rFonts w:eastAsiaTheme="minorEastAsia"/>
              <w:noProof/>
              <w:sz w:val="24"/>
              <w:szCs w:val="24"/>
              <w:lang w:eastAsia="en-GB"/>
            </w:rPr>
          </w:pPr>
          <w:hyperlink w:anchor="_Toc103551190" w:history="1">
            <w:r w:rsidRPr="00F645C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_Toc103551190 \h </w:instrText>
            </w:r>
            <w:r>
              <w:rPr>
                <w:noProof/>
                <w:webHidden/>
              </w:rPr>
            </w:r>
            <w:r>
              <w:rPr>
                <w:noProof/>
                <w:webHidden/>
              </w:rPr>
              <w:fldChar w:fldCharType="separate"/>
            </w:r>
            <w:r>
              <w:rPr>
                <w:noProof/>
                <w:webHidden/>
              </w:rPr>
              <w:t>13</w:t>
            </w:r>
            <w:r>
              <w:rPr>
                <w:noProof/>
                <w:webHidden/>
              </w:rPr>
              <w:fldChar w:fldCharType="end"/>
            </w:r>
          </w:hyperlink>
        </w:p>
        <w:p w14:paraId="4C66FDE7" w14:textId="77777777" w:rsidR="00852BF8" w:rsidRPr="004D1089" w:rsidRDefault="00852BF8" w:rsidP="00852BF8">
          <w:pPr>
            <w:rPr>
              <w:rFonts w:ascii="Times New Roman" w:hAnsi="Times New Roman" w:cs="Times New Roman"/>
            </w:rPr>
          </w:pPr>
          <w:r w:rsidRPr="004D1089">
            <w:rPr>
              <w:rFonts w:ascii="Times New Roman" w:hAnsi="Times New Roman" w:cs="Times New Roman"/>
              <w:b/>
              <w:bCs/>
              <w:noProof/>
            </w:rPr>
            <w:fldChar w:fldCharType="end"/>
          </w:r>
        </w:p>
      </w:sdtContent>
    </w:sdt>
    <w:p w14:paraId="2627713E" w14:textId="77777777" w:rsidR="00852BF8" w:rsidRPr="004D1089" w:rsidRDefault="00852BF8" w:rsidP="00852BF8">
      <w:pPr>
        <w:spacing w:after="160" w:line="259" w:lineRule="auto"/>
        <w:rPr>
          <w:rFonts w:ascii="Times New Roman" w:hAnsi="Times New Roman" w:cs="Times New Roman"/>
        </w:rPr>
      </w:pPr>
      <w:r w:rsidRPr="004D1089">
        <w:rPr>
          <w:rFonts w:ascii="Times New Roman" w:hAnsi="Times New Roman" w:cs="Times New Roman"/>
        </w:rPr>
        <w:br w:type="page"/>
      </w:r>
    </w:p>
    <w:p w14:paraId="523027B2" w14:textId="77777777" w:rsidR="00852BF8" w:rsidRPr="004D1089" w:rsidRDefault="00852BF8" w:rsidP="00852BF8">
      <w:pPr>
        <w:pStyle w:val="Heading1"/>
        <w:rPr>
          <w:rFonts w:ascii="Times New Roman" w:hAnsi="Times New Roman" w:cs="Times New Roman"/>
        </w:rPr>
      </w:pPr>
      <w:bookmarkStart w:id="0" w:name="_Toc103551174"/>
      <w:r w:rsidRPr="004D1089">
        <w:rPr>
          <w:rFonts w:ascii="Times New Roman" w:hAnsi="Times New Roman" w:cs="Times New Roman"/>
        </w:rPr>
        <w:t>Introduction</w:t>
      </w:r>
      <w:bookmarkEnd w:id="0"/>
    </w:p>
    <w:p w14:paraId="1C6FBF24"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As part of preparation for the main research to accomplish DBA thesis, this essay is written mainly focus on Literature Review Section. This essay will be divided into three parts. The first part will mention the purpose, content of Literature Review and how it is structured for Doctoral Research. In the follow part, annotated bibliography which contains at least 100 sources will be provided with brief introduction to their points and contributions for the research. At the end, previous literature will be reviewed to provide academic information to the study and the gap between current theory and the thesis’s research question. Different academic concept has different perception and target. Thus, review and evaluate previous studies may help the researcher fulfil what he/she is seeking from the research. </w:t>
      </w:r>
    </w:p>
    <w:p w14:paraId="06049C00" w14:textId="77777777" w:rsidR="00852BF8" w:rsidRPr="004D1089" w:rsidRDefault="00852BF8" w:rsidP="00852BF8">
      <w:pPr>
        <w:pStyle w:val="Heading1"/>
        <w:rPr>
          <w:rFonts w:ascii="Times New Roman" w:hAnsi="Times New Roman" w:cs="Times New Roman"/>
        </w:rPr>
      </w:pPr>
      <w:bookmarkStart w:id="1" w:name="_Toc103551175"/>
      <w:r w:rsidRPr="004D1089">
        <w:rPr>
          <w:rFonts w:ascii="Times New Roman" w:hAnsi="Times New Roman" w:cs="Times New Roman"/>
        </w:rPr>
        <w:t>Purpose of literature review</w:t>
      </w:r>
      <w:bookmarkEnd w:id="1"/>
    </w:p>
    <w:p w14:paraId="79E17042"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At the beginning, the purpose to conduct a literature review in research will be indicated. Efron, Efrate and Ravid (2018) defined “A literature review a systematic examination of the scholarly literature about one’s topic. It critically analyses, evaluates, and synthesizes research findings, theories, and practices by scholars and researchers that are related to an area of focus.” Thus, literature review holds a crucial position in conducting research because in this part, the researcher has to read and analyse previous studies relating to his/her main topic in order to identify current knowledge which could contribute to develop new thinking of the subject being explored. Moreover, a literature review helps indicate the connection of current theories and their practical associations. As it was mentioned above, different researchers have different ideas and perspectives. By evaluating the debates of previous studies concerning same topic, the researcher could produce appropriate theoretical framework.  On the other hand, the literature review may help to narrow down the research issue by providing academic information. Researcher may find out which data and information should be collected from reading previous research’s results. Therefore, appropriate research design and methodology would be made to avoid preceding limitation. Finally, literature review not only helps to provide knowledge to build new one, it could also advance current theory. Researcher may decide to conduct same research in different methodology or from different perception to analyse if prior studies can be advanced and diversified to provide wider and deeper knowledge. Every research has limitations. They may come from researcher’s personal perception, limited data sample size, error of data collection. Hence, examine previous studies provide extended area of knowledge for researcher to accomplish.</w:t>
      </w:r>
    </w:p>
    <w:p w14:paraId="589C8006"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To summary, Ravitch and Riggan (2017) classified purpose of literatures review into three groups: contribute academic foundation for the research, form the appropriate research strategy and methodology, and provide the gap to advance previous theories. </w:t>
      </w:r>
    </w:p>
    <w:p w14:paraId="06E83D53" w14:textId="77777777" w:rsidR="00852BF8" w:rsidRPr="004D1089" w:rsidRDefault="00852BF8" w:rsidP="00852BF8">
      <w:pPr>
        <w:pStyle w:val="Heading1"/>
        <w:rPr>
          <w:rFonts w:ascii="Times New Roman" w:hAnsi="Times New Roman" w:cs="Times New Roman"/>
        </w:rPr>
      </w:pPr>
      <w:bookmarkStart w:id="2" w:name="_Toc103551176"/>
      <w:r w:rsidRPr="004D1089">
        <w:rPr>
          <w:rFonts w:ascii="Times New Roman" w:hAnsi="Times New Roman" w:cs="Times New Roman"/>
        </w:rPr>
        <w:t>Content of literature review</w:t>
      </w:r>
      <w:bookmarkEnd w:id="2"/>
    </w:p>
    <w:p w14:paraId="16855626"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As it was mentioned previously, literature review contains prior studies and comparing them. There are two type of literature review which are stand-alone and embedded (Efron et al, 2018). A prior type provides extensive examination of existing knowledge relating to a specific topic. This limited the range of knowledge and only focus on develop what have been known wider. On the other hand, embedded literature review is more popular in research study because this provides the relationship between previous theory and the issue to be investigated. Also, it helps to design the research. However, both type of literature review contains similar content: “existing knowledge”. According to Wisker (2015), literature review contains early studies, by comparing and discussing them, researcher can inform his/her questions for the issues which he/she is seeking. In addition, developing appropriate literature review is a first step to conduct quality research. Wisker (2015) also stated that a good literature review is crucial because it build hypothesises for the study and enduring discussion in the topic. Furthermore, it mentions current discussion, debates, and provide academic gap which the research may fill. In addition, previous limitation and error and awareness of the topic could be indicated from reviewing literature to prevent they happen again. Thus, “The iterative literature review develops along with the research and finally helps to emphasise the argument, the conceptual level of understanding, and new contributions” (Wisker, 2015).</w:t>
      </w:r>
    </w:p>
    <w:p w14:paraId="14469DBD"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Applying to the research for this DBA program, previous literature relating to Covid-19 and express delivery will be reviewed. This topic is still new and not many previous research was conducted because the health crisis has not been stopped yet. Thus, there will be many gaps and extension academic field for this research. </w:t>
      </w:r>
    </w:p>
    <w:p w14:paraId="741E1C65" w14:textId="77777777" w:rsidR="00852BF8" w:rsidRPr="004D1089" w:rsidRDefault="00852BF8" w:rsidP="00852BF8">
      <w:pPr>
        <w:pStyle w:val="Heading1"/>
        <w:rPr>
          <w:rFonts w:ascii="Times New Roman" w:hAnsi="Times New Roman" w:cs="Times New Roman"/>
        </w:rPr>
      </w:pPr>
      <w:bookmarkStart w:id="3" w:name="_Toc103551177"/>
      <w:r w:rsidRPr="004D1089">
        <w:rPr>
          <w:rFonts w:ascii="Times New Roman" w:hAnsi="Times New Roman" w:cs="Times New Roman"/>
        </w:rPr>
        <w:t>Format of literature review</w:t>
      </w:r>
      <w:bookmarkEnd w:id="3"/>
    </w:p>
    <w:p w14:paraId="42344C7F"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As it was mentioned in previous paragraph, it is important to develop a good literature review. In this part, the structure to prepare and conduct literature review will be examined. According to Lyratzopoulos and Allen (2004), literature review should be organised and formatted as same as conducting research project. Similarly, Efron et al (2018) describe literature review as jigsaw puzzle as every single knowledge connect together to complete the whole picture- the research’s issue. Therefore, it is important to format literature review logically to provoke new philosophy and innovative associates that have taken among the different perceptions, philosophies, and study. Efron et al (2018) mentioned four strategies to organise literature review including synthesis matrix, summary table, mapping and outline. In addition, Booth, Sutton and Papaioannou (2012) indicated other strategy: systematic approach.</w:t>
      </w:r>
    </w:p>
    <w:p w14:paraId="6B677D13"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b/>
        <w:t xml:space="preserve">Synthesis matrix: this strategy compare different perceptions, studies’ methodologies and findings to identify relationship between them (Garrad, 2014). Therefore, this helps to collect appropriate knowledge to develop the foundation for the research. Furthermore, synthesis matrix can “be used as a as a baseline for other strategic organizational approaches, such as mapping or outline” (Efron et al, 2018).  Synthesis matrix is produced step by step. First, researcher uses keywords to search for previous studies, after that, studies which comprise similar knowledge area will be grouped together. Then, comparison between different studies can be made. </w:t>
      </w:r>
    </w:p>
    <w:p w14:paraId="7C36330A"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b/>
        <w:t>Summary table: in this strategy, every previous literature is summarised individually. This helps to shorten single literatures to review and compare to others quickly. In each summary table, following information will be collected: author, date, journal/book/other academic sources, research aim and objectives, research methodology (design, sample and data collections); and findings of the study (Efron et al, 2018). On the other hand, when collect such much information in same table, this may not is “summary” any more due to huge data. To resolve this problem, Pan (2013) suggested applying more than one tables. Previous literatures can be divided into two main tables: qualitative and quantitative studies. Within it, each finding and samples will be summarised.  By looking at the summary table, the researcher can collect appropriate information quickly.</w:t>
      </w:r>
    </w:p>
    <w:p w14:paraId="465111A0"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b/>
        <w:t>Mapping: diagram will be used to present the literature in this format. The connections between previous studies with the main topic’s issue can be drawn. There are four different maps can such as: mind map, concept map, topic flowchart, cognitive maps and flowcharts. Depending on the purpose of the research, it could be advance prior knowledge is reviewed (declarative knowledge) or connect them together and share each other (procedural knowledge), the researcher select appropriate map to draw his/her literature review.</w:t>
      </w:r>
    </w:p>
    <w:p w14:paraId="2F1DFEDE"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b/>
        <w:t>Outline: this is format which literature is listed following main components which are built based on the purpose of the research. According to Wolcott (2009), major components and their subordinates are distinguished and instruct the progression of each issue. According to Efron et al (2018), numbers and letters can be applied to list the components and their subordinates. Also, they indicated that the outline can be written in short summary phrases (topic outline) or a full sentence is presented (sentence outline). The earlier should be applied at the first stages which the researcher is researching studies relating to the researcher. After research enough sources, sentence outline should be used in order to understand the literatures deeper. Thus, appropriate studies can be used to support the research’s theory.</w:t>
      </w:r>
    </w:p>
    <w:p w14:paraId="2CC75906"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b/>
        <w:t>Systematic: according to Booth et al (2012), every research require minimum time to finish and so does the literature review. Thus, researcher should structure the literature review systematically. The system includes steps and each of them has its own deadline to finish. Also, systematic approach provide the format for the whole research, not only on literature review.</w:t>
      </w:r>
    </w:p>
    <w:p w14:paraId="76AF14DE"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For this Doctoral thesis, the researcher will select Synthesis matrix to format the literature review and note academic dairy for the research. </w:t>
      </w:r>
    </w:p>
    <w:p w14:paraId="35C072BF" w14:textId="77777777" w:rsidR="00852BF8" w:rsidRPr="004D1089" w:rsidRDefault="00852BF8" w:rsidP="00852BF8">
      <w:pPr>
        <w:pStyle w:val="Heading1"/>
        <w:rPr>
          <w:rFonts w:ascii="Times New Roman" w:hAnsi="Times New Roman" w:cs="Times New Roman"/>
        </w:rPr>
      </w:pPr>
      <w:bookmarkStart w:id="4" w:name="_Toc103551178"/>
      <w:r w:rsidRPr="004D1089">
        <w:rPr>
          <w:rFonts w:ascii="Times New Roman" w:hAnsi="Times New Roman" w:cs="Times New Roman"/>
        </w:rPr>
        <w:t>Annotated bibliography</w:t>
      </w:r>
      <w:bookmarkEnd w:id="4"/>
      <w:r w:rsidRPr="004D1089">
        <w:rPr>
          <w:rFonts w:ascii="Times New Roman" w:hAnsi="Times New Roman" w:cs="Times New Roman"/>
        </w:rPr>
        <w:t xml:space="preserve"> </w:t>
      </w:r>
    </w:p>
    <w:p w14:paraId="32FEEB05"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After providing the purpose, content and format of literatures in previous paragraphs. In this part, annotated bibliography is made to provide brief overview of available sources for the research. This part is a preparation for the final section of this paper: Preliminary literature review.</w:t>
      </w:r>
      <w:r w:rsidRPr="004D1089">
        <w:rPr>
          <w:rFonts w:ascii="Times New Roman" w:hAnsi="Times New Roman" w:cs="Times New Roman"/>
        </w:rPr>
        <w:tab/>
      </w:r>
    </w:p>
    <w:p w14:paraId="788AEC4A" w14:textId="77777777" w:rsidR="00852BF8" w:rsidRPr="004D1089" w:rsidRDefault="00852BF8" w:rsidP="00852BF8">
      <w:pPr>
        <w:pStyle w:val="Heading2"/>
        <w:ind w:firstLine="720"/>
        <w:rPr>
          <w:rFonts w:ascii="Times New Roman" w:hAnsi="Times New Roman" w:cs="Times New Roman"/>
        </w:rPr>
      </w:pPr>
      <w:bookmarkStart w:id="5" w:name="_Toc103551179"/>
      <w:r w:rsidRPr="004D1089">
        <w:rPr>
          <w:rFonts w:ascii="Times New Roman" w:hAnsi="Times New Roman" w:cs="Times New Roman"/>
        </w:rPr>
        <w:t>Definition</w:t>
      </w:r>
      <w:bookmarkEnd w:id="5"/>
    </w:p>
    <w:p w14:paraId="0497CC0C"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Annotated bibliography provides list of references and their short description. This may be also known as a research note which contains the information of previous literatures. The researcher collect findings of prior studies and take note in annotated bibliography. This helps the researcher to identify relevant theories or knowledge to support his/her study. In addition, it save time and keep the researcher on track with the issue he/she is seeking.</w:t>
      </w:r>
    </w:p>
    <w:p w14:paraId="4E7B90E5" w14:textId="77777777" w:rsidR="00852BF8" w:rsidRPr="004D1089" w:rsidRDefault="00852BF8" w:rsidP="00852BF8">
      <w:pPr>
        <w:pStyle w:val="Heading2"/>
        <w:rPr>
          <w:rFonts w:ascii="Times New Roman" w:hAnsi="Times New Roman" w:cs="Times New Roman"/>
        </w:rPr>
      </w:pPr>
      <w:r w:rsidRPr="004D1089">
        <w:rPr>
          <w:rFonts w:ascii="Times New Roman" w:hAnsi="Times New Roman" w:cs="Times New Roman"/>
        </w:rPr>
        <w:tab/>
      </w:r>
      <w:bookmarkStart w:id="6" w:name="_Toc103551180"/>
      <w:r w:rsidRPr="004D1089">
        <w:rPr>
          <w:rFonts w:ascii="Times New Roman" w:hAnsi="Times New Roman" w:cs="Times New Roman"/>
        </w:rPr>
        <w:t>Format</w:t>
      </w:r>
      <w:bookmarkEnd w:id="6"/>
    </w:p>
    <w:p w14:paraId="7572854B"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As it was mentioned above, synthesis matrix will be applied to format the literature review. Thus, this annotated bibliography will follow this approach. The matrix will present following sections: relating knowledge with the research’s field, reference citation, brief summary of the finding of specific research and comment of its contribution for the research. Before beginning the annotated bibliography, topic of this research is: An analysis of the long-term changes in practice by express delivery organisations in emerging countries. Covid-19 an accelerator or disrupter: Case study Vietnam. Thus, previous literatures relating to following topic and academic field will be examined: express delivery industry in emerging country, Covid-19 and its impact on the global express delivery and furthermore in developing countries (previous case studies will be researched), change of consumers’ behaviour after Covid-19. Furthermore, ecommerce market will be researched because it may be known as “parents” market of express delivery. </w:t>
      </w:r>
    </w:p>
    <w:p w14:paraId="457081DC" w14:textId="77777777" w:rsidR="00852BF8" w:rsidRPr="004D1089" w:rsidRDefault="00852BF8" w:rsidP="00852BF8">
      <w:pPr>
        <w:pStyle w:val="Heading2"/>
        <w:rPr>
          <w:rFonts w:ascii="Times New Roman" w:hAnsi="Times New Roman" w:cs="Times New Roman"/>
        </w:rPr>
      </w:pPr>
      <w:r w:rsidRPr="004D1089">
        <w:rPr>
          <w:rFonts w:ascii="Times New Roman" w:hAnsi="Times New Roman" w:cs="Times New Roman"/>
        </w:rPr>
        <w:tab/>
      </w:r>
      <w:bookmarkStart w:id="7" w:name="_Toc103551181"/>
      <w:r w:rsidRPr="004D1089">
        <w:rPr>
          <w:rFonts w:ascii="Times New Roman" w:hAnsi="Times New Roman" w:cs="Times New Roman"/>
        </w:rPr>
        <w:t>Annotated bibliography</w:t>
      </w:r>
      <w:bookmarkEnd w:id="7"/>
    </w:p>
    <w:tbl>
      <w:tblPr>
        <w:tblStyle w:val="TableGrid"/>
        <w:tblW w:w="10955" w:type="dxa"/>
        <w:jc w:val="center"/>
        <w:tblLayout w:type="fixed"/>
        <w:tblLook w:val="04A0" w:firstRow="1" w:lastRow="0" w:firstColumn="1" w:lastColumn="0" w:noHBand="0" w:noVBand="1"/>
      </w:tblPr>
      <w:tblGrid>
        <w:gridCol w:w="39"/>
        <w:gridCol w:w="1516"/>
        <w:gridCol w:w="44"/>
        <w:gridCol w:w="3686"/>
        <w:gridCol w:w="97"/>
        <w:gridCol w:w="2596"/>
        <w:gridCol w:w="97"/>
        <w:gridCol w:w="2835"/>
        <w:gridCol w:w="45"/>
      </w:tblGrid>
      <w:tr w:rsidR="00852BF8" w:rsidRPr="004D1089" w14:paraId="57DB388E" w14:textId="77777777" w:rsidTr="00504829">
        <w:trPr>
          <w:gridAfter w:val="1"/>
          <w:wAfter w:w="45" w:type="dxa"/>
          <w:trHeight w:val="353"/>
          <w:jc w:val="center"/>
        </w:trPr>
        <w:tc>
          <w:tcPr>
            <w:tcW w:w="1555" w:type="dxa"/>
            <w:gridSpan w:val="2"/>
            <w:vAlign w:val="center"/>
          </w:tcPr>
          <w:p w14:paraId="0832B941" w14:textId="77777777" w:rsidR="00852BF8" w:rsidRPr="004D1089" w:rsidRDefault="00852BF8" w:rsidP="00504829">
            <w:pPr>
              <w:spacing w:line="240" w:lineRule="auto"/>
              <w:jc w:val="center"/>
              <w:rPr>
                <w:rFonts w:ascii="Times New Roman" w:hAnsi="Times New Roman" w:cs="Times New Roman"/>
              </w:rPr>
            </w:pPr>
            <w:r w:rsidRPr="004D1089">
              <w:rPr>
                <w:rFonts w:ascii="Times New Roman" w:hAnsi="Times New Roman" w:cs="Times New Roman"/>
              </w:rPr>
              <w:t>Idea</w:t>
            </w:r>
          </w:p>
        </w:tc>
        <w:tc>
          <w:tcPr>
            <w:tcW w:w="3827" w:type="dxa"/>
            <w:gridSpan w:val="3"/>
            <w:vAlign w:val="center"/>
          </w:tcPr>
          <w:p w14:paraId="1CF9AE69" w14:textId="77777777" w:rsidR="00852BF8" w:rsidRPr="004D1089" w:rsidRDefault="00852BF8" w:rsidP="00504829">
            <w:pPr>
              <w:spacing w:line="240" w:lineRule="auto"/>
              <w:jc w:val="center"/>
              <w:rPr>
                <w:rFonts w:ascii="Times New Roman" w:hAnsi="Times New Roman" w:cs="Times New Roman"/>
              </w:rPr>
            </w:pPr>
            <w:r w:rsidRPr="004D1089">
              <w:rPr>
                <w:rFonts w:ascii="Times New Roman" w:hAnsi="Times New Roman" w:cs="Times New Roman"/>
              </w:rPr>
              <w:t>Reference</w:t>
            </w:r>
          </w:p>
        </w:tc>
        <w:tc>
          <w:tcPr>
            <w:tcW w:w="2693" w:type="dxa"/>
            <w:gridSpan w:val="2"/>
            <w:vAlign w:val="center"/>
          </w:tcPr>
          <w:p w14:paraId="31A4A3AC" w14:textId="77777777" w:rsidR="00852BF8" w:rsidRPr="004D1089" w:rsidRDefault="00852BF8" w:rsidP="00504829">
            <w:pPr>
              <w:spacing w:line="240" w:lineRule="auto"/>
              <w:jc w:val="center"/>
              <w:rPr>
                <w:rFonts w:ascii="Times New Roman" w:hAnsi="Times New Roman" w:cs="Times New Roman"/>
              </w:rPr>
            </w:pPr>
            <w:r w:rsidRPr="004D1089">
              <w:rPr>
                <w:rFonts w:ascii="Times New Roman" w:hAnsi="Times New Roman" w:cs="Times New Roman"/>
              </w:rPr>
              <w:t>Summary</w:t>
            </w:r>
          </w:p>
        </w:tc>
        <w:tc>
          <w:tcPr>
            <w:tcW w:w="2835" w:type="dxa"/>
            <w:vAlign w:val="center"/>
          </w:tcPr>
          <w:p w14:paraId="1427D9CD" w14:textId="77777777" w:rsidR="00852BF8" w:rsidRPr="004D1089" w:rsidRDefault="00852BF8" w:rsidP="00504829">
            <w:pPr>
              <w:spacing w:line="240" w:lineRule="auto"/>
              <w:jc w:val="center"/>
              <w:rPr>
                <w:rFonts w:ascii="Times New Roman" w:hAnsi="Times New Roman" w:cs="Times New Roman"/>
              </w:rPr>
            </w:pPr>
            <w:r w:rsidRPr="004D1089">
              <w:rPr>
                <w:rFonts w:ascii="Times New Roman" w:hAnsi="Times New Roman" w:cs="Times New Roman"/>
              </w:rPr>
              <w:t>Comments</w:t>
            </w:r>
          </w:p>
        </w:tc>
      </w:tr>
      <w:tr w:rsidR="00852BF8" w:rsidRPr="004D1089" w14:paraId="0DD64E40" w14:textId="77777777" w:rsidTr="00504829">
        <w:trPr>
          <w:gridBefore w:val="1"/>
          <w:wBefore w:w="39" w:type="dxa"/>
          <w:trHeight w:val="70"/>
          <w:jc w:val="center"/>
        </w:trPr>
        <w:tc>
          <w:tcPr>
            <w:tcW w:w="1560" w:type="dxa"/>
            <w:gridSpan w:val="2"/>
            <w:vAlign w:val="center"/>
          </w:tcPr>
          <w:p w14:paraId="10158A70" w14:textId="77777777" w:rsidR="00852BF8" w:rsidRPr="004D1089" w:rsidRDefault="00852BF8" w:rsidP="00504829">
            <w:pPr>
              <w:spacing w:line="240" w:lineRule="auto"/>
              <w:jc w:val="both"/>
              <w:rPr>
                <w:rFonts w:ascii="Times New Roman" w:hAnsi="Times New Roman" w:cs="Times New Roman"/>
              </w:rPr>
            </w:pPr>
            <w:r w:rsidRPr="004D1089">
              <w:rPr>
                <w:rFonts w:ascii="Times New Roman" w:hAnsi="Times New Roman" w:cs="Times New Roman"/>
              </w:rPr>
              <w:t>Express delivery industry</w:t>
            </w:r>
          </w:p>
        </w:tc>
        <w:tc>
          <w:tcPr>
            <w:tcW w:w="3686" w:type="dxa"/>
            <w:vAlign w:val="center"/>
          </w:tcPr>
          <w:p w14:paraId="256C9EEA"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 xml:space="preserve">Chevalier, S. (2022). Global retail e-commerce market size 2014-2023 | Statista. Statista. Retrieved 10 May 2022, from </w:t>
            </w:r>
            <w:hyperlink r:id="rId6" w:history="1">
              <w:r w:rsidRPr="00D14A7C">
                <w:rPr>
                  <w:rStyle w:val="Hyperlink"/>
                  <w:rFonts w:ascii="Times New Roman" w:hAnsi="Times New Roman" w:cs="Times New Roman"/>
                </w:rPr>
                <w:t>https://www.statista.com/statistics/379046/worldwide-retail-e-commerce-sales/</w:t>
              </w:r>
            </w:hyperlink>
            <w:r w:rsidRPr="00D14A7C">
              <w:rPr>
                <w:rFonts w:ascii="Times New Roman" w:hAnsi="Times New Roman" w:cs="Times New Roman"/>
              </w:rPr>
              <w:t>.</w:t>
            </w:r>
          </w:p>
          <w:p w14:paraId="531941A3"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Sokol, D. (2003). Express Delivery and the Postal Sector in the Context of Public Secto Anti-Competitive Practices. Northwestern Journal Of International Law &amp; Business, 23(2).</w:t>
            </w:r>
          </w:p>
          <w:p w14:paraId="0AF7E0C3"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Di, J., &amp; Liang, H. (2020). Research on express service based on improving customer satisfaction. MATEC Web Of Conferences, 325, 03003. doi: 10.1051/matecconf/202032503003</w:t>
            </w:r>
          </w:p>
          <w:p w14:paraId="62764472"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eastAsia="Times New Roman" w:hAnsi="Times New Roman" w:cs="Times New Roman"/>
                <w:lang w:eastAsia="en-GB"/>
              </w:rPr>
              <w:t>Ahmad, A., Masri, R., Chong, C., Fauzi, R., &amp; Idris, I. (2020). EVOLUTION OF TECHNOLOGY AND CONSUMER BEHAVIOR: THE UNAVOIDABLE IMPACTS. </w:t>
            </w:r>
            <w:r w:rsidRPr="00D14A7C">
              <w:rPr>
                <w:rFonts w:ascii="Times New Roman" w:eastAsia="Times New Roman" w:hAnsi="Times New Roman" w:cs="Times New Roman"/>
                <w:i/>
                <w:iCs/>
                <w:lang w:eastAsia="en-GB"/>
              </w:rPr>
              <w:t>Journal Of Critical Reviews</w:t>
            </w:r>
            <w:r w:rsidRPr="00D14A7C">
              <w:rPr>
                <w:rFonts w:ascii="Times New Roman" w:eastAsia="Times New Roman" w:hAnsi="Times New Roman" w:cs="Times New Roman"/>
                <w:lang w:eastAsia="en-GB"/>
              </w:rPr>
              <w:t>, </w:t>
            </w:r>
            <w:r w:rsidRPr="00D14A7C">
              <w:rPr>
                <w:rFonts w:ascii="Times New Roman" w:eastAsia="Times New Roman" w:hAnsi="Times New Roman" w:cs="Times New Roman"/>
                <w:i/>
                <w:iCs/>
                <w:lang w:eastAsia="en-GB"/>
              </w:rPr>
              <w:t>7</w:t>
            </w:r>
            <w:r w:rsidRPr="00D14A7C">
              <w:rPr>
                <w:rFonts w:ascii="Times New Roman" w:eastAsia="Times New Roman" w:hAnsi="Times New Roman" w:cs="Times New Roman"/>
                <w:lang w:eastAsia="en-GB"/>
              </w:rPr>
              <w:t>(11).</w:t>
            </w:r>
          </w:p>
          <w:p w14:paraId="6E2CBEAD"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 xml:space="preserve">Hajli, Nick. (2014). A study of the impact of social media on consumers. </w:t>
            </w:r>
            <w:r w:rsidRPr="00D14A7C">
              <w:rPr>
                <w:rFonts w:ascii="Times New Roman" w:hAnsi="Times New Roman" w:cs="Times New Roman"/>
                <w:i/>
                <w:iCs/>
              </w:rPr>
              <w:t>International Journal of Market Research. 56. 10.2501/IJMR-2014-025</w:t>
            </w:r>
            <w:r w:rsidRPr="00D14A7C">
              <w:rPr>
                <w:rFonts w:ascii="Times New Roman" w:hAnsi="Times New Roman" w:cs="Times New Roman"/>
              </w:rPr>
              <w:t>.</w:t>
            </w:r>
          </w:p>
          <w:p w14:paraId="459BD6F4"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 xml:space="preserve">Kotler, P., Kartajaya, H., &amp; Setiawan, I. (2017). </w:t>
            </w:r>
            <w:r w:rsidRPr="00D14A7C">
              <w:rPr>
                <w:rFonts w:ascii="Times New Roman" w:hAnsi="Times New Roman" w:cs="Times New Roman"/>
                <w:i/>
                <w:iCs/>
              </w:rPr>
              <w:t>Marketing 4.0: moving from traditional to digital</w:t>
            </w:r>
            <w:r w:rsidRPr="00D14A7C">
              <w:rPr>
                <w:rFonts w:ascii="Times New Roman" w:hAnsi="Times New Roman" w:cs="Times New Roman"/>
              </w:rPr>
              <w:t>. Wiley: Harvard Business School Press.</w:t>
            </w:r>
          </w:p>
          <w:p w14:paraId="06921BE5" w14:textId="77777777" w:rsidR="00852BF8" w:rsidRPr="00F91D1F"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eastAsia="Times New Roman" w:hAnsi="Times New Roman" w:cs="Times New Roman"/>
                <w:lang w:eastAsia="en-GB"/>
              </w:rPr>
              <w:t>Sokol, D. (2003). Express Delivery and the Postal Sector in the Context of Public Secto Anti-Competitive Practices. </w:t>
            </w:r>
            <w:r w:rsidRPr="00D14A7C">
              <w:rPr>
                <w:rFonts w:ascii="Times New Roman" w:eastAsia="Times New Roman" w:hAnsi="Times New Roman" w:cs="Times New Roman"/>
                <w:i/>
                <w:iCs/>
                <w:lang w:eastAsia="en-GB"/>
              </w:rPr>
              <w:t>Northwestern Journal Of International Law &amp; Business</w:t>
            </w:r>
            <w:r w:rsidRPr="00D14A7C">
              <w:rPr>
                <w:rFonts w:ascii="Times New Roman" w:eastAsia="Times New Roman" w:hAnsi="Times New Roman" w:cs="Times New Roman"/>
                <w:lang w:eastAsia="en-GB"/>
              </w:rPr>
              <w:t>, </w:t>
            </w:r>
            <w:r w:rsidRPr="00D14A7C">
              <w:rPr>
                <w:rFonts w:ascii="Times New Roman" w:eastAsia="Times New Roman" w:hAnsi="Times New Roman" w:cs="Times New Roman"/>
                <w:i/>
                <w:iCs/>
                <w:lang w:eastAsia="en-GB"/>
              </w:rPr>
              <w:t>23</w:t>
            </w:r>
            <w:r w:rsidRPr="00D14A7C">
              <w:rPr>
                <w:rFonts w:ascii="Times New Roman" w:eastAsia="Times New Roman" w:hAnsi="Times New Roman" w:cs="Times New Roman"/>
                <w:lang w:eastAsia="en-GB"/>
              </w:rPr>
              <w:t>(2).</w:t>
            </w:r>
          </w:p>
        </w:tc>
        <w:tc>
          <w:tcPr>
            <w:tcW w:w="2693" w:type="dxa"/>
            <w:gridSpan w:val="2"/>
            <w:vAlign w:val="center"/>
          </w:tcPr>
          <w:p w14:paraId="2E44DE15" w14:textId="77777777" w:rsidR="00852BF8" w:rsidRPr="004D1089"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This source provide the statistic of global ecommerce industry and the prediction of its.</w:t>
            </w:r>
          </w:p>
          <w:p w14:paraId="2308A6D2" w14:textId="77777777" w:rsidR="00852BF8" w:rsidRPr="004D1089"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This research focus on express delivery as a new business model of transporting goods.</w:t>
            </w:r>
          </w:p>
          <w:p w14:paraId="1DF47BF1" w14:textId="77777777" w:rsidR="00852BF8"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Express delivery is used as a method to satisfy consumers</w:t>
            </w:r>
          </w:p>
          <w:p w14:paraId="47438220"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Indicate the change of consumer behaviour thanks to technology</w:t>
            </w:r>
          </w:p>
          <w:p w14:paraId="03E3DA99"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Mention impact of social media on reaching consumers</w:t>
            </w:r>
          </w:p>
          <w:p w14:paraId="5745D24F"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Introduce new method of marketing: digital.</w:t>
            </w:r>
          </w:p>
          <w:p w14:paraId="2CA1F96A" w14:textId="77777777" w:rsidR="00852BF8" w:rsidRPr="00F91D1F"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Compare different type of delivery: traditional postal and express delivery.</w:t>
            </w:r>
          </w:p>
        </w:tc>
        <w:tc>
          <w:tcPr>
            <w:tcW w:w="2977" w:type="dxa"/>
            <w:gridSpan w:val="3"/>
            <w:vAlign w:val="center"/>
          </w:tcPr>
          <w:p w14:paraId="5CEA33BE" w14:textId="77777777" w:rsidR="00852BF8" w:rsidRPr="004D1089"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Express delivery is one functions of ecommerce. Therefore, this provides overview of the market cake.</w:t>
            </w:r>
          </w:p>
          <w:p w14:paraId="1FCFF0DE" w14:textId="77777777" w:rsidR="00852BF8" w:rsidRPr="004D1089"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This provide general picture of express deliver industry.</w:t>
            </w:r>
          </w:p>
          <w:p w14:paraId="07583D42" w14:textId="77777777" w:rsidR="00852BF8" w:rsidRDefault="00852BF8" w:rsidP="00504829">
            <w:pPr>
              <w:pStyle w:val="ListParagraph"/>
              <w:numPr>
                <w:ilvl w:val="0"/>
                <w:numId w:val="1"/>
              </w:numPr>
              <w:spacing w:line="240" w:lineRule="auto"/>
              <w:jc w:val="both"/>
              <w:rPr>
                <w:rFonts w:ascii="Times New Roman" w:hAnsi="Times New Roman" w:cs="Times New Roman"/>
              </w:rPr>
            </w:pPr>
            <w:r w:rsidRPr="004D1089">
              <w:rPr>
                <w:rFonts w:ascii="Times New Roman" w:hAnsi="Times New Roman" w:cs="Times New Roman"/>
              </w:rPr>
              <w:t>Consumers demand is changing following the development of technology. People can buy and receive goods in short time although they do not need to come to physical store thanks to express delivery.</w:t>
            </w:r>
          </w:p>
          <w:p w14:paraId="5F32C0D3"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Technology provides new demand in online shopping because it is convenient and can be done everywhere at every time. This indicate that technology service will lead the market and consumers’ behaviour.</w:t>
            </w:r>
          </w:p>
          <w:p w14:paraId="391C532B"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Social network and digital marketing are new method to reach customers. People are using digital stuffs recently and they will be advertised naturally.</w:t>
            </w:r>
          </w:p>
          <w:p w14:paraId="0EAF5D69" w14:textId="77777777" w:rsidR="00852BF8" w:rsidRDefault="00852BF8" w:rsidP="00504829">
            <w:pPr>
              <w:pStyle w:val="ListParagraph"/>
              <w:numPr>
                <w:ilvl w:val="0"/>
                <w:numId w:val="1"/>
              </w:numPr>
              <w:spacing w:line="240" w:lineRule="auto"/>
              <w:jc w:val="both"/>
              <w:rPr>
                <w:rFonts w:ascii="Times New Roman" w:hAnsi="Times New Roman" w:cs="Times New Roman"/>
              </w:rPr>
            </w:pPr>
            <w:r>
              <w:rPr>
                <w:rFonts w:ascii="Times New Roman" w:hAnsi="Times New Roman" w:cs="Times New Roman"/>
              </w:rPr>
              <w:t>Delivery hold crucial position in the whole economy in general and in supply chain individually. There is a changing from traditional delivery through own stated postal company to express delivery which is provided by private firms. This change create the new demand in using express delivery.</w:t>
            </w:r>
          </w:p>
          <w:p w14:paraId="789F2EE0" w14:textId="77777777" w:rsidR="00852BF8" w:rsidRPr="004F2425" w:rsidRDefault="00852BF8" w:rsidP="00504829">
            <w:pPr>
              <w:spacing w:line="240" w:lineRule="auto"/>
              <w:jc w:val="both"/>
              <w:rPr>
                <w:rFonts w:ascii="Times New Roman" w:hAnsi="Times New Roman" w:cs="Times New Roman"/>
              </w:rPr>
            </w:pPr>
            <w:r>
              <w:rPr>
                <w:rFonts w:ascii="Times New Roman" w:hAnsi="Times New Roman" w:cs="Times New Roman"/>
              </w:rPr>
              <w:t>The above literatures indicate the change of consumers’ behaviour into digitalisation. Technology must be applied to serve customers. This is a trend in economy and is expanding to developing countries. These information is useful to analyse if express delivery can develop in emerging market without the appearance of Covid-19 or not.</w:t>
            </w:r>
          </w:p>
        </w:tc>
      </w:tr>
      <w:tr w:rsidR="00852BF8" w:rsidRPr="004D1089" w14:paraId="4BFEFF79" w14:textId="77777777" w:rsidTr="00504829">
        <w:trPr>
          <w:gridBefore w:val="1"/>
          <w:wBefore w:w="39" w:type="dxa"/>
          <w:jc w:val="center"/>
        </w:trPr>
        <w:tc>
          <w:tcPr>
            <w:tcW w:w="1560" w:type="dxa"/>
            <w:gridSpan w:val="2"/>
            <w:vAlign w:val="center"/>
          </w:tcPr>
          <w:p w14:paraId="71849EED" w14:textId="77777777" w:rsidR="00852BF8" w:rsidRPr="004D1089" w:rsidRDefault="00852BF8" w:rsidP="00504829">
            <w:pPr>
              <w:spacing w:line="240" w:lineRule="auto"/>
              <w:jc w:val="both"/>
              <w:rPr>
                <w:rFonts w:ascii="Times New Roman" w:hAnsi="Times New Roman" w:cs="Times New Roman"/>
              </w:rPr>
            </w:pPr>
            <w:r w:rsidRPr="004D1089">
              <w:rPr>
                <w:rFonts w:ascii="Times New Roman" w:hAnsi="Times New Roman" w:cs="Times New Roman"/>
              </w:rPr>
              <w:t>Express delivery in Vietnam</w:t>
            </w:r>
          </w:p>
        </w:tc>
        <w:tc>
          <w:tcPr>
            <w:tcW w:w="3686" w:type="dxa"/>
            <w:vAlign w:val="center"/>
          </w:tcPr>
          <w:p w14:paraId="07D1D45A"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Google, Temasek and Bain &amp; Company. (2021). E-conomy Sea 2021</w:t>
            </w:r>
          </w:p>
        </w:tc>
        <w:tc>
          <w:tcPr>
            <w:tcW w:w="2693" w:type="dxa"/>
            <w:gridSpan w:val="2"/>
            <w:vAlign w:val="center"/>
          </w:tcPr>
          <w:p w14:paraId="17CC23B1" w14:textId="77777777" w:rsidR="00852BF8" w:rsidRPr="00F91D1F"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Introduce Vietnamese ecommerce industry</w:t>
            </w:r>
          </w:p>
        </w:tc>
        <w:tc>
          <w:tcPr>
            <w:tcW w:w="2977" w:type="dxa"/>
            <w:gridSpan w:val="3"/>
            <w:vAlign w:val="center"/>
          </w:tcPr>
          <w:p w14:paraId="0D81EA1C" w14:textId="77777777" w:rsidR="00852BF8" w:rsidRPr="004F2425"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Report of Vietnamese ecommerce industry and a prediction of its development. This information is useful to examine Vietnamese express delivery</w:t>
            </w:r>
          </w:p>
        </w:tc>
      </w:tr>
      <w:tr w:rsidR="00852BF8" w:rsidRPr="004D1089" w14:paraId="6B11AC2E" w14:textId="77777777" w:rsidTr="00504829">
        <w:trPr>
          <w:gridBefore w:val="1"/>
          <w:wBefore w:w="39" w:type="dxa"/>
          <w:jc w:val="center"/>
        </w:trPr>
        <w:tc>
          <w:tcPr>
            <w:tcW w:w="1560" w:type="dxa"/>
            <w:gridSpan w:val="2"/>
            <w:vAlign w:val="center"/>
          </w:tcPr>
          <w:p w14:paraId="109BB3DB" w14:textId="77777777" w:rsidR="00852BF8" w:rsidRPr="004D1089" w:rsidRDefault="00852BF8" w:rsidP="00504829">
            <w:pPr>
              <w:spacing w:line="240" w:lineRule="auto"/>
              <w:jc w:val="both"/>
              <w:rPr>
                <w:rFonts w:ascii="Times New Roman" w:hAnsi="Times New Roman" w:cs="Times New Roman"/>
              </w:rPr>
            </w:pPr>
            <w:r w:rsidRPr="004D1089">
              <w:rPr>
                <w:rFonts w:ascii="Times New Roman" w:hAnsi="Times New Roman" w:cs="Times New Roman"/>
              </w:rPr>
              <w:t>Covid-19</w:t>
            </w:r>
          </w:p>
        </w:tc>
        <w:tc>
          <w:tcPr>
            <w:tcW w:w="3686" w:type="dxa"/>
            <w:vAlign w:val="center"/>
          </w:tcPr>
          <w:p w14:paraId="404F8571"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Sohrabi, C., Alsafi, Z., O’Neill, N., Khan, M., Kerwan, A., Al-Jabir, A., Iosifidis, C., Agha, R., 2020. World Health Organization declares global emergency: a review of the 2019 novel coronavirus (COVID-19). Int. J. Surg. 76, 71–76</w:t>
            </w:r>
          </w:p>
          <w:p w14:paraId="45BF1252" w14:textId="77777777" w:rsidR="00852BF8" w:rsidRPr="00D14A7C" w:rsidRDefault="00852BF8" w:rsidP="00852BF8">
            <w:pPr>
              <w:pStyle w:val="ListParagraph"/>
              <w:numPr>
                <w:ilvl w:val="0"/>
                <w:numId w:val="2"/>
              </w:numPr>
              <w:spacing w:line="240" w:lineRule="auto"/>
              <w:jc w:val="both"/>
              <w:rPr>
                <w:rFonts w:ascii="Times New Roman" w:eastAsia="Times New Roman" w:hAnsi="Times New Roman" w:cs="Times New Roman"/>
              </w:rPr>
            </w:pPr>
            <w:r w:rsidRPr="00D14A7C">
              <w:rPr>
                <w:rFonts w:ascii="Times New Roman" w:eastAsia="Times New Roman" w:hAnsi="Times New Roman" w:cs="Times New Roman"/>
              </w:rPr>
              <w:t>Briz-Red´on, ´A., Serrano-Aroca, ´A., 2020. A spatio-temporal analysis for exploring the effect of temperature on COVID-19 early evolution in Spain. Sci. Total Environ., 138811</w:t>
            </w:r>
          </w:p>
          <w:p w14:paraId="4E2EBE90" w14:textId="77777777" w:rsidR="00852BF8" w:rsidRPr="00D14A7C"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 xml:space="preserve">Nicola, M., Alsafi, Z., Sohrabi, C., Kerwan, A., Al-Jabir, A., Iosifidis, C., Agha, M., Agha, R., 2020. The socio-economic implications of the coronavirus pandemic (COVID-19): a review. Int. J. Surg. 78, 185. </w:t>
            </w:r>
          </w:p>
          <w:p w14:paraId="72516DEE" w14:textId="77777777" w:rsidR="00852BF8" w:rsidRPr="00D14A7C"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Boccaletti, S., Ditto, W., Mindlin, G., Atangana, A., 2020. Modeling and forecasting of epidemic spreading: the case of Covid-19 and beyond. Chaos, Solit. Fractals 135, 109794</w:t>
            </w:r>
          </w:p>
          <w:p w14:paraId="38F33893" w14:textId="77777777" w:rsidR="00852BF8" w:rsidRPr="00D14A7C" w:rsidRDefault="00852BF8" w:rsidP="00852BF8">
            <w:pPr>
              <w:pStyle w:val="NormalWeb"/>
              <w:numPr>
                <w:ilvl w:val="0"/>
                <w:numId w:val="2"/>
              </w:numPr>
              <w:spacing w:before="0" w:beforeAutospacing="0" w:after="180" w:afterAutospacing="0"/>
              <w:jc w:val="both"/>
              <w:rPr>
                <w:sz w:val="22"/>
                <w:szCs w:val="22"/>
              </w:rPr>
            </w:pPr>
            <w:r w:rsidRPr="00D14A7C">
              <w:rPr>
                <w:sz w:val="22"/>
                <w:szCs w:val="22"/>
              </w:rPr>
              <w:t>Salem, M., &amp; Nor, K. (2020). he Effect Of COVID-19 On Consumer Behaviour In Saudi Arabia: Switching From Brick And Mortar Stores To E-Commerce. </w:t>
            </w:r>
            <w:r w:rsidRPr="00D14A7C">
              <w:rPr>
                <w:i/>
                <w:iCs/>
                <w:sz w:val="22"/>
                <w:szCs w:val="22"/>
              </w:rPr>
              <w:t>INTERNATIONAL JOURNAL OF SCIENTIFIC &amp; TECHNOLOGY RESEARCH</w:t>
            </w:r>
            <w:r w:rsidRPr="00D14A7C">
              <w:rPr>
                <w:sz w:val="22"/>
                <w:szCs w:val="22"/>
              </w:rPr>
              <w:t>, </w:t>
            </w:r>
            <w:r w:rsidRPr="00D14A7C">
              <w:rPr>
                <w:i/>
                <w:iCs/>
                <w:sz w:val="22"/>
                <w:szCs w:val="22"/>
              </w:rPr>
              <w:t>9</w:t>
            </w:r>
            <w:r w:rsidRPr="00D14A7C">
              <w:rPr>
                <w:sz w:val="22"/>
                <w:szCs w:val="22"/>
              </w:rPr>
              <w:t>(7). Retrieved 10 May 2022,</w:t>
            </w:r>
          </w:p>
          <w:p w14:paraId="65CE35A5" w14:textId="77777777" w:rsidR="00852BF8" w:rsidRPr="00D14A7C"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 xml:space="preserve">Wang, J., Tang, K., Feng, K., Lv, W., 2020a. High temperature and high humidity reduce the transmission of COVID-19. Available at SSRN, 3551767. </w:t>
            </w:r>
          </w:p>
          <w:p w14:paraId="32ECD767" w14:textId="77777777" w:rsidR="00852BF8" w:rsidRPr="00D14A7C" w:rsidRDefault="00852BF8" w:rsidP="00852BF8">
            <w:pPr>
              <w:pStyle w:val="ListParagraph"/>
              <w:numPr>
                <w:ilvl w:val="0"/>
                <w:numId w:val="2"/>
              </w:numPr>
              <w:autoSpaceDE w:val="0"/>
              <w:autoSpaceDN w:val="0"/>
              <w:adjustRightInd w:val="0"/>
              <w:spacing w:after="0" w:line="240" w:lineRule="auto"/>
              <w:jc w:val="both"/>
              <w:rPr>
                <w:rFonts w:ascii="Times New Roman" w:hAnsi="Times New Roman" w:cs="Times New Roman"/>
              </w:rPr>
            </w:pPr>
            <w:r w:rsidRPr="00D14A7C">
              <w:rPr>
                <w:rFonts w:ascii="Times New Roman" w:hAnsi="Times New Roman" w:cs="Times New Roman"/>
              </w:rPr>
              <w:t>cnbc. The SARS epidemic threatened Alibaba’s survival in 2003—here’s how it made it through to become a $470 billion company. 2020  [cited 2020 1 April]; Available from: https://www.cnbc.com/2020/03/26/chinas-2002-2003-sars-outbreak-helped-alibaba-become-e-commerce-giant.html.</w:t>
            </w:r>
          </w:p>
        </w:tc>
        <w:tc>
          <w:tcPr>
            <w:tcW w:w="2693" w:type="dxa"/>
            <w:gridSpan w:val="2"/>
            <w:vAlign w:val="center"/>
          </w:tcPr>
          <w:p w14:paraId="431069CD"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Indicate the Covid-19</w:t>
            </w:r>
          </w:p>
          <w:p w14:paraId="67B7C014"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Evaluate the impact of Covid-19 in transportation, a case study of Spain.</w:t>
            </w:r>
          </w:p>
          <w:p w14:paraId="0F509A9B"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Social activities implication to against the Covid-19</w:t>
            </w:r>
          </w:p>
          <w:p w14:paraId="2247EFE5"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predictions of the damages caused by the spread of Covid-19</w:t>
            </w:r>
          </w:p>
          <w:p w14:paraId="3CCAF7E3"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change of consumers’ behaviour from using traditional shopping to ecommerce in post Covid-19.</w:t>
            </w:r>
          </w:p>
          <w:p w14:paraId="5194952F"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Understand the condition to reduce the spread of Covi-10</w:t>
            </w:r>
          </w:p>
          <w:p w14:paraId="4C2BFE1F" w14:textId="77777777" w:rsidR="00852BF8" w:rsidRPr="00F91D1F"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 xml:space="preserve">Provide example of organisation which overcome the health crisis and become online retail giant.- Alibaba </w:t>
            </w:r>
          </w:p>
        </w:tc>
        <w:tc>
          <w:tcPr>
            <w:tcW w:w="2977" w:type="dxa"/>
            <w:gridSpan w:val="3"/>
            <w:vAlign w:val="center"/>
          </w:tcPr>
          <w:p w14:paraId="4EC0C121"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Evaluate the dangerous of Covid-19 and its damage to the overall economy, especially in transportation.</w:t>
            </w:r>
          </w:p>
          <w:p w14:paraId="53BDEEF8"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Activities implicated to avoid the spread of Covid-19 is indicated.</w:t>
            </w:r>
          </w:p>
          <w:p w14:paraId="38859415"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Mentions the change of consumers’ behaviour in post Covid-19. The use of ecommerce is increasing. This could help to identify the chance which the outbreak provide to express delivery.</w:t>
            </w:r>
          </w:p>
          <w:p w14:paraId="778ECA5C"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Mention previous successful story after health crisis.</w:t>
            </w:r>
          </w:p>
          <w:p w14:paraId="3BF6185E" w14:textId="77777777" w:rsidR="00852BF8" w:rsidRPr="004F2425" w:rsidRDefault="00852BF8" w:rsidP="00504829">
            <w:pPr>
              <w:spacing w:line="240" w:lineRule="auto"/>
              <w:jc w:val="both"/>
              <w:rPr>
                <w:rFonts w:ascii="Times New Roman" w:hAnsi="Times New Roman" w:cs="Times New Roman"/>
              </w:rPr>
            </w:pPr>
            <w:r>
              <w:rPr>
                <w:rFonts w:ascii="Times New Roman" w:hAnsi="Times New Roman" w:cs="Times New Roman"/>
              </w:rPr>
              <w:t>The literatures reviewed in this part provide the understanding the risk and dangerous of Covid-19. Also, the overall damage of the outbreak to economy will be indicated. This provide general picture to the situation of the research. On the other hand, from the past, there is opportunity for business after the outbreak. This may help to answer if Covid-19 accelerate express delivery in emerging industry.</w:t>
            </w:r>
          </w:p>
        </w:tc>
      </w:tr>
      <w:tr w:rsidR="00852BF8" w:rsidRPr="004D1089" w14:paraId="1AB1533A" w14:textId="77777777" w:rsidTr="00504829">
        <w:trPr>
          <w:gridBefore w:val="1"/>
          <w:wBefore w:w="39" w:type="dxa"/>
          <w:jc w:val="center"/>
        </w:trPr>
        <w:tc>
          <w:tcPr>
            <w:tcW w:w="1560" w:type="dxa"/>
            <w:gridSpan w:val="2"/>
            <w:vAlign w:val="center"/>
          </w:tcPr>
          <w:p w14:paraId="20075F58" w14:textId="77777777" w:rsidR="00852BF8" w:rsidRPr="004D1089" w:rsidRDefault="00852BF8" w:rsidP="00504829">
            <w:pPr>
              <w:spacing w:line="240" w:lineRule="auto"/>
              <w:jc w:val="both"/>
              <w:rPr>
                <w:rFonts w:ascii="Times New Roman" w:hAnsi="Times New Roman" w:cs="Times New Roman"/>
              </w:rPr>
            </w:pPr>
            <w:r w:rsidRPr="004D1089">
              <w:rPr>
                <w:rFonts w:ascii="Times New Roman" w:hAnsi="Times New Roman" w:cs="Times New Roman"/>
              </w:rPr>
              <w:t>Covid-19 and its impact on express delivery</w:t>
            </w:r>
          </w:p>
        </w:tc>
        <w:tc>
          <w:tcPr>
            <w:tcW w:w="3686" w:type="dxa"/>
            <w:vAlign w:val="center"/>
          </w:tcPr>
          <w:p w14:paraId="55E1658B" w14:textId="77777777" w:rsidR="00852BF8" w:rsidRPr="00D14A7C" w:rsidRDefault="00852BF8" w:rsidP="00852BF8">
            <w:pPr>
              <w:pStyle w:val="ListParagraph"/>
              <w:numPr>
                <w:ilvl w:val="0"/>
                <w:numId w:val="2"/>
              </w:numPr>
              <w:autoSpaceDE w:val="0"/>
              <w:autoSpaceDN w:val="0"/>
              <w:adjustRightInd w:val="0"/>
              <w:spacing w:after="0" w:line="240" w:lineRule="auto"/>
              <w:jc w:val="both"/>
              <w:rPr>
                <w:rFonts w:ascii="Times New Roman" w:hAnsi="Times New Roman" w:cs="Times New Roman"/>
              </w:rPr>
            </w:pPr>
            <w:r w:rsidRPr="00D14A7C">
              <w:rPr>
                <w:rFonts w:ascii="Times New Roman" w:hAnsi="Times New Roman" w:cs="Times New Roman"/>
              </w:rPr>
              <w:t>Teo, K., Gan, K., &amp; Seow, X. (2021). </w:t>
            </w:r>
            <w:r w:rsidRPr="00D14A7C">
              <w:rPr>
                <w:rFonts w:ascii="Times New Roman" w:hAnsi="Times New Roman" w:cs="Times New Roman"/>
                <w:i/>
                <w:iCs/>
              </w:rPr>
              <w:t>The psychosocial safety climate and burnout among Penang hoteliers</w:t>
            </w:r>
            <w:r w:rsidRPr="00D14A7C">
              <w:rPr>
                <w:rFonts w:ascii="Times New Roman" w:hAnsi="Times New Roman" w:cs="Times New Roman"/>
              </w:rPr>
              <w:t>. Thailand: Phuket Rajabhat University</w:t>
            </w:r>
          </w:p>
          <w:p w14:paraId="430176A3" w14:textId="77777777" w:rsidR="00852BF8" w:rsidRPr="00D14A7C" w:rsidRDefault="00852BF8" w:rsidP="00852BF8">
            <w:pPr>
              <w:pStyle w:val="ListParagraph"/>
              <w:numPr>
                <w:ilvl w:val="0"/>
                <w:numId w:val="2"/>
              </w:numPr>
              <w:spacing w:line="240" w:lineRule="auto"/>
              <w:jc w:val="both"/>
              <w:rPr>
                <w:rStyle w:val="Hyperlink"/>
                <w:rFonts w:ascii="Times New Roman" w:hAnsi="Times New Roman" w:cs="Times New Roman"/>
                <w:color w:val="auto"/>
              </w:rPr>
            </w:pPr>
            <w:r w:rsidRPr="00D14A7C">
              <w:rPr>
                <w:rFonts w:ascii="Times New Roman" w:hAnsi="Times New Roman" w:cs="Times New Roman"/>
              </w:rPr>
              <w:t xml:space="preserve">WTO. (2020). Wto.org. Retrieved 10 May 2022, from </w:t>
            </w:r>
            <w:hyperlink r:id="rId7" w:history="1">
              <w:r w:rsidRPr="00D14A7C">
                <w:rPr>
                  <w:rStyle w:val="Hyperlink"/>
                  <w:rFonts w:ascii="Times New Roman" w:hAnsi="Times New Roman" w:cs="Times New Roman"/>
                  <w:color w:val="auto"/>
                </w:rPr>
                <w:t>https://www.wto.org/english/tratop_e/covid19_e/ecommerce_report_e.pdf</w:t>
              </w:r>
            </w:hyperlink>
          </w:p>
          <w:p w14:paraId="2A312FB2" w14:textId="77777777" w:rsidR="00852BF8" w:rsidRPr="00D14A7C" w:rsidRDefault="00852BF8" w:rsidP="00852BF8">
            <w:pPr>
              <w:pStyle w:val="ListParagraph"/>
              <w:numPr>
                <w:ilvl w:val="0"/>
                <w:numId w:val="2"/>
              </w:numPr>
              <w:spacing w:after="180" w:line="240" w:lineRule="auto"/>
              <w:jc w:val="both"/>
              <w:rPr>
                <w:rFonts w:ascii="Times New Roman" w:eastAsia="Times New Roman" w:hAnsi="Times New Roman" w:cs="Times New Roman"/>
                <w:lang w:eastAsia="en-GB"/>
              </w:rPr>
            </w:pPr>
            <w:r w:rsidRPr="00D14A7C">
              <w:rPr>
                <w:rFonts w:ascii="Times New Roman" w:eastAsia="Times New Roman" w:hAnsi="Times New Roman" w:cs="Times New Roman"/>
                <w:lang w:eastAsia="en-GB"/>
              </w:rPr>
              <w:t>Yang, S., Ning, L., Jiang, T., &amp; He, Y. (2021). Dynamic impacts of COVID-19 pandemic on the regional express logistics: Evidence from China. </w:t>
            </w:r>
            <w:r w:rsidRPr="00D14A7C">
              <w:rPr>
                <w:rFonts w:ascii="Times New Roman" w:eastAsia="Times New Roman" w:hAnsi="Times New Roman" w:cs="Times New Roman"/>
                <w:i/>
                <w:iCs/>
                <w:lang w:eastAsia="en-GB"/>
              </w:rPr>
              <w:t>Transport Policy</w:t>
            </w:r>
            <w:r w:rsidRPr="00D14A7C">
              <w:rPr>
                <w:rFonts w:ascii="Times New Roman" w:eastAsia="Times New Roman" w:hAnsi="Times New Roman" w:cs="Times New Roman"/>
                <w:lang w:eastAsia="en-GB"/>
              </w:rPr>
              <w:t>, </w:t>
            </w:r>
            <w:r w:rsidRPr="00D14A7C">
              <w:rPr>
                <w:rFonts w:ascii="Times New Roman" w:eastAsia="Times New Roman" w:hAnsi="Times New Roman" w:cs="Times New Roman"/>
                <w:i/>
                <w:iCs/>
                <w:lang w:eastAsia="en-GB"/>
              </w:rPr>
              <w:t>111</w:t>
            </w:r>
            <w:r w:rsidRPr="00D14A7C">
              <w:rPr>
                <w:rFonts w:ascii="Times New Roman" w:eastAsia="Times New Roman" w:hAnsi="Times New Roman" w:cs="Times New Roman"/>
                <w:lang w:eastAsia="en-GB"/>
              </w:rPr>
              <w:t>, 111-124. doi: 10.1016/j.tranpol.2021.07.012</w:t>
            </w:r>
          </w:p>
          <w:p w14:paraId="3BFF8965"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Mazlan, M. (2021). Challenge E-Commerce to the logistics courier services provider during MCO in Malaysia. </w:t>
            </w:r>
            <w:r w:rsidRPr="00D14A7C">
              <w:rPr>
                <w:rFonts w:ascii="Times New Roman" w:hAnsi="Times New Roman" w:cs="Times New Roman"/>
                <w:i/>
                <w:iCs/>
              </w:rPr>
              <w:t>OSR Journal Of Business And Management</w:t>
            </w:r>
            <w:r w:rsidRPr="00D14A7C">
              <w:rPr>
                <w:rFonts w:ascii="Times New Roman" w:hAnsi="Times New Roman" w:cs="Times New Roman"/>
              </w:rPr>
              <w:t>, </w:t>
            </w:r>
            <w:r w:rsidRPr="00D14A7C">
              <w:rPr>
                <w:rFonts w:ascii="Times New Roman" w:hAnsi="Times New Roman" w:cs="Times New Roman"/>
                <w:i/>
                <w:iCs/>
              </w:rPr>
              <w:t>23</w:t>
            </w:r>
            <w:r w:rsidRPr="00D14A7C">
              <w:rPr>
                <w:rFonts w:ascii="Times New Roman" w:hAnsi="Times New Roman" w:cs="Times New Roman"/>
              </w:rPr>
              <w:t xml:space="preserve">(2). </w:t>
            </w:r>
            <w:hyperlink r:id="rId8" w:history="1">
              <w:r w:rsidRPr="00D14A7C">
                <w:rPr>
                  <w:rStyle w:val="Hyperlink"/>
                  <w:rFonts w:ascii="Times New Roman" w:hAnsi="Times New Roman" w:cs="Times New Roman"/>
                  <w:color w:val="auto"/>
                </w:rPr>
                <w:t>https://doi.org/10.9790/487X-2302025962</w:t>
              </w:r>
            </w:hyperlink>
          </w:p>
          <w:p w14:paraId="5546B757" w14:textId="77777777" w:rsidR="00852BF8" w:rsidRPr="00D14A7C"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Zhang, Y., Zhang, A., Wang, J., 2020. Exploring the roles of high-speed train, air and coach services in the spread of COVID-19 in China. Transport Pol. 94, 34–42.</w:t>
            </w:r>
          </w:p>
          <w:p w14:paraId="14F461AB" w14:textId="77777777" w:rsidR="00852BF8" w:rsidRPr="00D14A7C"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Nakamura, H., Managi, S., 2020. Airport risk of importation and exportation of the COVID-19 pandemic. Transport Pol. 96, 40–47</w:t>
            </w:r>
          </w:p>
          <w:p w14:paraId="7E53A785"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 xml:space="preserve">Kim, K., 2021. Impacts of COVID-19 on transportation: Summary and synthesis of interdisciplinary research. Transportation Research Interdisciplinary Perspectives 9, 100305. </w:t>
            </w:r>
          </w:p>
          <w:p w14:paraId="6A4EA7AE"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Mogaji, E., 2020. Impact of COVID-19 on transportation in Lagos, Nigeria. Transportation Research Interdisciplinary Perspectives, 100154.</w:t>
            </w:r>
          </w:p>
          <w:p w14:paraId="66839C8B" w14:textId="77777777" w:rsidR="00852BF8" w:rsidRPr="00D14A7C" w:rsidRDefault="00852BF8" w:rsidP="00852BF8">
            <w:pPr>
              <w:pStyle w:val="ListParagraph"/>
              <w:numPr>
                <w:ilvl w:val="0"/>
                <w:numId w:val="2"/>
              </w:numPr>
              <w:spacing w:line="240" w:lineRule="auto"/>
              <w:jc w:val="both"/>
              <w:rPr>
                <w:rFonts w:ascii="Times New Roman" w:hAnsi="Times New Roman" w:cs="Times New Roman"/>
              </w:rPr>
            </w:pPr>
            <w:r w:rsidRPr="00D14A7C">
              <w:rPr>
                <w:rFonts w:ascii="Times New Roman" w:hAnsi="Times New Roman" w:cs="Times New Roman"/>
              </w:rPr>
              <w:t>Avinash Unnikrishnan, Miguel Figliozzi. A Study of the Impact of COVID-19 on Home Delivery Purchases and Expenditures, Working Paper, 2020</w:t>
            </w:r>
          </w:p>
          <w:p w14:paraId="621974A2" w14:textId="77777777" w:rsidR="00852BF8" w:rsidRPr="00D14A7C" w:rsidRDefault="00852BF8" w:rsidP="00852BF8">
            <w:pPr>
              <w:pStyle w:val="ListParagraph"/>
              <w:numPr>
                <w:ilvl w:val="0"/>
                <w:numId w:val="2"/>
              </w:numPr>
              <w:spacing w:after="180" w:line="240" w:lineRule="auto"/>
              <w:jc w:val="both"/>
              <w:rPr>
                <w:rFonts w:ascii="Times New Roman" w:eastAsia="Times New Roman" w:hAnsi="Times New Roman" w:cs="Times New Roman"/>
                <w:color w:val="000000"/>
              </w:rPr>
            </w:pPr>
            <w:r w:rsidRPr="00D14A7C">
              <w:rPr>
                <w:rFonts w:ascii="Times New Roman" w:eastAsia="Times New Roman" w:hAnsi="Times New Roman" w:cs="Times New Roman"/>
                <w:color w:val="000000"/>
              </w:rPr>
              <w:t>Liew, P.S., Liew, W.N., Lim, C.S., Lin, J.Y., &amp; Qonitah, S. (2022). The Impact of Covid-19 Pandemic on Consumer Behavior: J&amp;T Express Courier Services in Malaysia and Indonesia. </w:t>
            </w:r>
            <w:r w:rsidRPr="00D14A7C">
              <w:rPr>
                <w:rFonts w:ascii="Times New Roman" w:eastAsia="Times New Roman" w:hAnsi="Times New Roman" w:cs="Times New Roman"/>
                <w:i/>
                <w:iCs/>
                <w:color w:val="000000"/>
              </w:rPr>
              <w:t>Asia Pacific Journal Of Management And Education</w:t>
            </w:r>
            <w:r w:rsidRPr="00D14A7C">
              <w:rPr>
                <w:rFonts w:ascii="Times New Roman" w:eastAsia="Times New Roman" w:hAnsi="Times New Roman" w:cs="Times New Roman"/>
                <w:color w:val="000000"/>
              </w:rPr>
              <w:t>, </w:t>
            </w:r>
            <w:r w:rsidRPr="00D14A7C">
              <w:rPr>
                <w:rFonts w:ascii="Times New Roman" w:eastAsia="Times New Roman" w:hAnsi="Times New Roman" w:cs="Times New Roman"/>
                <w:i/>
                <w:iCs/>
                <w:color w:val="000000"/>
              </w:rPr>
              <w:t>5</w:t>
            </w:r>
            <w:r w:rsidRPr="00D14A7C">
              <w:rPr>
                <w:rFonts w:ascii="Times New Roman" w:eastAsia="Times New Roman" w:hAnsi="Times New Roman" w:cs="Times New Roman"/>
                <w:color w:val="000000"/>
              </w:rPr>
              <w:t>(1), 65-78. https://doi.org/10.32535/apjme.v4i3.1428</w:t>
            </w:r>
          </w:p>
          <w:p w14:paraId="059C5986" w14:textId="77777777" w:rsidR="00852BF8" w:rsidRPr="00F91D1F" w:rsidRDefault="00852BF8" w:rsidP="00852BF8">
            <w:pPr>
              <w:pStyle w:val="ListParagraph"/>
              <w:numPr>
                <w:ilvl w:val="0"/>
                <w:numId w:val="2"/>
              </w:numPr>
              <w:spacing w:after="180" w:line="240" w:lineRule="auto"/>
              <w:jc w:val="both"/>
              <w:rPr>
                <w:rFonts w:ascii="Times New Roman" w:hAnsi="Times New Roman" w:cs="Times New Roman"/>
              </w:rPr>
            </w:pPr>
            <w:r w:rsidRPr="00D14A7C">
              <w:rPr>
                <w:rFonts w:ascii="Times New Roman" w:hAnsi="Times New Roman" w:cs="Times New Roman"/>
              </w:rPr>
              <w:t xml:space="preserve">Gregurec, I., Furjan, M. T., &amp; Pupek, K. T. (2020). The impact of Covid-19 on sustainable business models in SMEs. </w:t>
            </w:r>
            <w:r w:rsidRPr="00D14A7C">
              <w:rPr>
                <w:rFonts w:ascii="Times New Roman" w:hAnsi="Times New Roman" w:cs="Times New Roman"/>
                <w:i/>
                <w:iCs/>
              </w:rPr>
              <w:t>Sustainability</w:t>
            </w:r>
            <w:r w:rsidRPr="00D14A7C">
              <w:rPr>
                <w:rFonts w:ascii="Times New Roman" w:hAnsi="Times New Roman" w:cs="Times New Roman"/>
              </w:rPr>
              <w:t xml:space="preserve">, </w:t>
            </w:r>
            <w:r w:rsidRPr="00D14A7C">
              <w:rPr>
                <w:rFonts w:ascii="Times New Roman" w:hAnsi="Times New Roman" w:cs="Times New Roman"/>
                <w:i/>
                <w:iCs/>
              </w:rPr>
              <w:t>13</w:t>
            </w:r>
            <w:r w:rsidRPr="00D14A7C">
              <w:rPr>
                <w:rFonts w:ascii="Times New Roman" w:hAnsi="Times New Roman" w:cs="Times New Roman"/>
              </w:rPr>
              <w:t>(3), 1-24. doi: 10.3390/su13031098</w:t>
            </w:r>
          </w:p>
        </w:tc>
        <w:tc>
          <w:tcPr>
            <w:tcW w:w="2693" w:type="dxa"/>
            <w:gridSpan w:val="2"/>
            <w:vAlign w:val="center"/>
          </w:tcPr>
          <w:p w14:paraId="5A232805"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Examine the change of consumers behaviour in using hotel service during the Covid-19</w:t>
            </w:r>
          </w:p>
          <w:p w14:paraId="11C32674"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Review impact of Covid019 in logistics.</w:t>
            </w:r>
          </w:p>
          <w:p w14:paraId="06A6F36E"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Difficulty which Covid-19 cause to logistics and transportation.</w:t>
            </w:r>
          </w:p>
          <w:p w14:paraId="4DD57AC8"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suspending of transportation service to avoid the spread of the outbreak.</w:t>
            </w:r>
          </w:p>
          <w:p w14:paraId="11D430DD"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risk of importation and exportation during the pandemic</w:t>
            </w:r>
          </w:p>
          <w:p w14:paraId="14633879"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Impact of Covid-19 in transportation in different service provider.</w:t>
            </w:r>
          </w:p>
          <w:p w14:paraId="3D7A378C"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 xml:space="preserve"> Impact of Covid-19 in transportation in Nigeria.</w:t>
            </w:r>
          </w:p>
          <w:p w14:paraId="14B1DB8A"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impact of Covid-19 in online shopping market.</w:t>
            </w:r>
          </w:p>
          <w:p w14:paraId="06400345"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Impact of Covid-19 in express delivery in emerging countries (Malaysia and Indonesia).</w:t>
            </w:r>
          </w:p>
          <w:p w14:paraId="60CA2224" w14:textId="77777777" w:rsidR="00852BF8" w:rsidRPr="0073067E"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Impact of Covid-19 in apply sustainability in business.</w:t>
            </w:r>
          </w:p>
        </w:tc>
        <w:tc>
          <w:tcPr>
            <w:tcW w:w="2977" w:type="dxa"/>
            <w:gridSpan w:val="3"/>
            <w:vAlign w:val="center"/>
          </w:tcPr>
          <w:p w14:paraId="458CA222"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 xml:space="preserve">Provide the change of consumers’ behaviour in other industry: tourism. Different industry has different elements and factors. However, Covid-19 damage the whole economy, so reading other industry’s change may provide useful hypotheses to test. </w:t>
            </w:r>
          </w:p>
          <w:p w14:paraId="3F34D123"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 xml:space="preserve">Covid-19 lead consumers to use express delivery to ship goods and daily necessaries when people are asked to stay at home and transportation system is suspended. </w:t>
            </w:r>
          </w:p>
          <w:p w14:paraId="6847FCEF"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 xml:space="preserve">The previous studies examine the impact of Covid-19 in importing and exporting. </w:t>
            </w:r>
          </w:p>
          <w:p w14:paraId="2CBF5922"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Sustainability is business trend recently. However, Covid-19 happen and damage this strategy of many organisation. The strategy to become sustainability of business should be improved after the outbreak to prepare same or more serious crisis happen in the future which affect the business sustainability plan.</w:t>
            </w:r>
          </w:p>
          <w:p w14:paraId="43CB2DF1" w14:textId="77777777" w:rsidR="00852BF8" w:rsidRDefault="00852BF8" w:rsidP="00852BF8">
            <w:pPr>
              <w:pStyle w:val="ListParagraph"/>
              <w:numPr>
                <w:ilvl w:val="0"/>
                <w:numId w:val="2"/>
              </w:numPr>
              <w:spacing w:line="240" w:lineRule="auto"/>
              <w:jc w:val="both"/>
              <w:rPr>
                <w:rFonts w:ascii="Times New Roman" w:hAnsi="Times New Roman" w:cs="Times New Roman"/>
              </w:rPr>
            </w:pPr>
            <w:r>
              <w:rPr>
                <w:rFonts w:ascii="Times New Roman" w:hAnsi="Times New Roman" w:cs="Times New Roman"/>
              </w:rPr>
              <w:t>The study of impact of Covid-19 in increasing express delivery users in emerging countries. This is limited study and in different country.</w:t>
            </w:r>
          </w:p>
          <w:p w14:paraId="64AE400E" w14:textId="77777777" w:rsidR="00852BF8" w:rsidRDefault="00852BF8" w:rsidP="00504829">
            <w:pPr>
              <w:spacing w:line="240" w:lineRule="auto"/>
              <w:jc w:val="both"/>
              <w:rPr>
                <w:rFonts w:ascii="Times New Roman" w:hAnsi="Times New Roman" w:cs="Times New Roman"/>
              </w:rPr>
            </w:pPr>
            <w:r>
              <w:rPr>
                <w:rFonts w:ascii="Times New Roman" w:hAnsi="Times New Roman" w:cs="Times New Roman"/>
              </w:rPr>
              <w:t>The literature in this part provide the perception of previous researcher regarding to Covid-19 and service. They make some conclusion about its long-term impact in the delivery. The knowledge from these literatures provide the theory for researcher to design appropriate methodology for this study. Also, previous findings can be applied to test again in Vietnam market to develop the theory wider.</w:t>
            </w:r>
          </w:p>
          <w:p w14:paraId="0BDC3A32" w14:textId="77777777" w:rsidR="00852BF8" w:rsidRPr="003D2AF5" w:rsidRDefault="00852BF8" w:rsidP="00504829">
            <w:pPr>
              <w:spacing w:line="240" w:lineRule="auto"/>
              <w:jc w:val="both"/>
              <w:rPr>
                <w:rFonts w:ascii="Times New Roman" w:hAnsi="Times New Roman" w:cs="Times New Roman"/>
              </w:rPr>
            </w:pPr>
            <w:r>
              <w:rPr>
                <w:rFonts w:ascii="Times New Roman" w:hAnsi="Times New Roman" w:cs="Times New Roman"/>
              </w:rPr>
              <w:t>The way to collect and analyse data could be recommended from previous literature conducting the same academic field of this research.</w:t>
            </w:r>
          </w:p>
        </w:tc>
      </w:tr>
    </w:tbl>
    <w:p w14:paraId="1FD2A15A" w14:textId="77777777" w:rsidR="00852BF8" w:rsidRPr="004D1089" w:rsidRDefault="00852BF8" w:rsidP="00852BF8">
      <w:pPr>
        <w:rPr>
          <w:rFonts w:ascii="Times New Roman" w:hAnsi="Times New Roman" w:cs="Times New Roman"/>
        </w:rPr>
      </w:pPr>
    </w:p>
    <w:p w14:paraId="6E84C5E5" w14:textId="77777777" w:rsidR="00852BF8" w:rsidRPr="004D1089" w:rsidRDefault="00852BF8" w:rsidP="00852BF8">
      <w:pPr>
        <w:pStyle w:val="Heading1"/>
        <w:rPr>
          <w:rFonts w:ascii="Times New Roman" w:hAnsi="Times New Roman" w:cs="Times New Roman"/>
        </w:rPr>
      </w:pPr>
      <w:bookmarkStart w:id="8" w:name="_Toc103551182"/>
      <w:r w:rsidRPr="004D1089">
        <w:rPr>
          <w:rFonts w:ascii="Times New Roman" w:hAnsi="Times New Roman" w:cs="Times New Roman"/>
        </w:rPr>
        <w:t>Preliminary literature review</w:t>
      </w:r>
      <w:bookmarkEnd w:id="8"/>
      <w:r w:rsidRPr="004D1089">
        <w:rPr>
          <w:rFonts w:ascii="Times New Roman" w:hAnsi="Times New Roman" w:cs="Times New Roman"/>
        </w:rPr>
        <w:t xml:space="preserve"> </w:t>
      </w:r>
    </w:p>
    <w:p w14:paraId="76A8D7FA"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In this part, an initial literature review will be conducted based on the information of previous knowledge collected from annotated bibliography above. Previous literatures came from different sources including books, journal, conference reports, online, and other sources. At the end of this part, tentative indications of the gaps in the topic’ field and some draft research questions will be made.</w:t>
      </w:r>
    </w:p>
    <w:p w14:paraId="46728057" w14:textId="77777777" w:rsidR="00852BF8" w:rsidRPr="004D1089" w:rsidRDefault="00852BF8" w:rsidP="00852BF8">
      <w:pPr>
        <w:pStyle w:val="Heading2"/>
        <w:ind w:firstLine="720"/>
        <w:rPr>
          <w:rFonts w:ascii="Times New Roman" w:hAnsi="Times New Roman" w:cs="Times New Roman"/>
        </w:rPr>
      </w:pPr>
      <w:bookmarkStart w:id="9" w:name="_Toc103551183"/>
      <w:r w:rsidRPr="004D1089">
        <w:rPr>
          <w:rFonts w:ascii="Times New Roman" w:hAnsi="Times New Roman" w:cs="Times New Roman"/>
        </w:rPr>
        <w:t>Overview of Express Delivery Industry</w:t>
      </w:r>
      <w:bookmarkEnd w:id="9"/>
    </w:p>
    <w:p w14:paraId="31B26073"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The world is changing with the development of technology. There were new method of doing business introduced. Ecommerce was one of them and it changed almost consumers’ behaviour, people is switching from coming to physical store to online shopping (Ahmad, Mastri, Chong, Fauzi and Idris, 2020). Similarly, Hajli (2014) and Kotler, Kartajaya and Setiawan (2017) indicated that digitalisation growth provides comfortable shopping platform for consumers from ecommerce to mobile application.</w:t>
      </w:r>
    </w:p>
    <w:p w14:paraId="232AE343"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Express delivery appeared and hold crucial position in ecommerce supply’s chain. Without delivery, ecommerce industry cannot develop. It may be as important as technological system. Therefore, express delivery is developing as fast as ecommerce (Di and Liang, 2020). Furthermore, according to Sokol (2003), express delivery hold essential part of the global “just-in-time” production. </w:t>
      </w:r>
    </w:p>
    <w:p w14:paraId="3F5D3FC1" w14:textId="77777777" w:rsidR="00852BF8" w:rsidRPr="004D1089" w:rsidRDefault="00852BF8" w:rsidP="00852BF8">
      <w:pPr>
        <w:jc w:val="both"/>
        <w:rPr>
          <w:rFonts w:ascii="Times New Roman" w:hAnsi="Times New Roman" w:cs="Times New Roman"/>
          <w:sz w:val="24"/>
        </w:rPr>
      </w:pPr>
      <w:r w:rsidRPr="004D1089">
        <w:rPr>
          <w:rFonts w:ascii="Times New Roman" w:hAnsi="Times New Roman" w:cs="Times New Roman"/>
        </w:rPr>
        <w:t>Sokol (2003) defined “Express delivery is a method of communication and transportation that serves to get items from door to door within a definite period of time.” Also, Sokol (2003) mentioned that Express delivery requires a robust service system that can manage the process of deliver from the warehouse to consumers. Also advance technologies must be applied in order to track items and provide information which may be analysed to improve the quality of service. Thus this is challenges for emerging markets which infrastructure is not developed. Therefore, express delivery is monopolised by stated owed in some countries for a while and this limited the development. However, many countries lift this barrier and provide opportunities for private organisation to join this market. The potential of express delivery is huge because it hold crucial position in supply chain. According to Feldman (2001), this is replacing traditional postal service by rising 20 percent annually. Thus, express delivery is an important business model in global economy</w:t>
      </w:r>
      <w:r w:rsidRPr="004D1089">
        <w:rPr>
          <w:rFonts w:ascii="Times New Roman" w:hAnsi="Times New Roman" w:cs="Times New Roman"/>
          <w:sz w:val="24"/>
        </w:rPr>
        <w:t xml:space="preserve">. </w:t>
      </w:r>
    </w:p>
    <w:p w14:paraId="7763B4B7" w14:textId="77777777" w:rsidR="00852BF8" w:rsidRPr="004D1089" w:rsidRDefault="00852BF8" w:rsidP="00852BF8">
      <w:pPr>
        <w:pStyle w:val="Heading3"/>
        <w:rPr>
          <w:rFonts w:ascii="Times New Roman" w:hAnsi="Times New Roman" w:cs="Times New Roman"/>
        </w:rPr>
      </w:pPr>
      <w:r w:rsidRPr="004D1089">
        <w:rPr>
          <w:rFonts w:ascii="Times New Roman" w:hAnsi="Times New Roman" w:cs="Times New Roman"/>
        </w:rPr>
        <w:tab/>
      </w:r>
      <w:r w:rsidRPr="004D1089">
        <w:rPr>
          <w:rFonts w:ascii="Times New Roman" w:hAnsi="Times New Roman" w:cs="Times New Roman"/>
        </w:rPr>
        <w:tab/>
      </w:r>
      <w:bookmarkStart w:id="10" w:name="_Toc103551184"/>
      <w:r w:rsidRPr="004D1089">
        <w:rPr>
          <w:rFonts w:ascii="Times New Roman" w:hAnsi="Times New Roman" w:cs="Times New Roman"/>
        </w:rPr>
        <w:t>Express delivery in emerging market.</w:t>
      </w:r>
      <w:bookmarkEnd w:id="10"/>
    </w:p>
    <w:p w14:paraId="4718B602"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In emerging market, technology is not as developed as richer countries. Thus, express delivery just become popular recently. Before that, the delivery service is dominated by state own postal (Sokol, 2003). He also mentioned that GDP come along with the development of technology. Therefore, developing residents </w:t>
      </w:r>
      <w:r>
        <w:rPr>
          <w:rFonts w:ascii="Times New Roman" w:hAnsi="Times New Roman" w:cs="Times New Roman"/>
        </w:rPr>
        <w:t>could not accomplish high technology and express delivery entry this type market lately. Moreover, people in this countries get used to traditional shopping process: coming to physical store, select goods, make a payment and take them home. Delivery in emerging countries just focus on B to B service, applying ecommerce and express delivery in retail market just happen recent years.</w:t>
      </w:r>
    </w:p>
    <w:p w14:paraId="1A0B495D" w14:textId="77777777" w:rsidR="00852BF8" w:rsidRPr="004D1089" w:rsidRDefault="00852BF8" w:rsidP="00852BF8">
      <w:pPr>
        <w:pStyle w:val="Heading2"/>
        <w:rPr>
          <w:rFonts w:ascii="Times New Roman" w:hAnsi="Times New Roman" w:cs="Times New Roman"/>
          <w:sz w:val="22"/>
          <w:szCs w:val="22"/>
        </w:rPr>
      </w:pPr>
      <w:r w:rsidRPr="004D1089">
        <w:rPr>
          <w:rFonts w:ascii="Times New Roman" w:hAnsi="Times New Roman" w:cs="Times New Roman"/>
          <w:sz w:val="22"/>
          <w:szCs w:val="22"/>
        </w:rPr>
        <w:tab/>
      </w:r>
      <w:bookmarkStart w:id="11" w:name="_Toc103551185"/>
      <w:r w:rsidRPr="004D1089">
        <w:rPr>
          <w:rFonts w:ascii="Times New Roman" w:hAnsi="Times New Roman" w:cs="Times New Roman"/>
          <w:sz w:val="22"/>
          <w:szCs w:val="22"/>
        </w:rPr>
        <w:t>Covid-19</w:t>
      </w:r>
      <w:bookmarkEnd w:id="11"/>
    </w:p>
    <w:p w14:paraId="3E0A3812" w14:textId="77777777" w:rsidR="00852BF8" w:rsidRPr="004D1089" w:rsidRDefault="00852BF8" w:rsidP="00852BF8">
      <w:pPr>
        <w:jc w:val="both"/>
        <w:rPr>
          <w:rFonts w:ascii="Times New Roman" w:hAnsi="Times New Roman" w:cs="Times New Roman"/>
          <w:lang w:eastAsia="en-GB"/>
        </w:rPr>
      </w:pPr>
      <w:r w:rsidRPr="004D1089">
        <w:rPr>
          <w:rFonts w:ascii="Times New Roman" w:hAnsi="Times New Roman" w:cs="Times New Roman"/>
        </w:rPr>
        <w:t>Covid-19 happened in early 2019 and is declared as global outbreak on 30/01/2020 by the World Health Organisation (WHO) (Sohrabi, Aksafi, O’Neill, Khan, Kerwan, Al-Jabir, Iosifidis, Agha, 2020).</w:t>
      </w:r>
      <w:r w:rsidRPr="004D1089">
        <w:rPr>
          <w:rFonts w:ascii="Times New Roman" w:hAnsi="Times New Roman" w:cs="Times New Roman"/>
          <w:lang w:eastAsia="en-GB"/>
        </w:rPr>
        <w:t xml:space="preserve"> Until now, there are over 400 million cases with 6 million people passed away. This is a huge lost for human. In addition, the outbreak cause huge damage to the world’s economy (Briz-red’on and Serrano-Aroca, 2020). Furthermore, according to Nicola et al (2020) and Bocaaletti et al (2020), almost all of economic sectors have been damaged by the health crisis including: agriculture, manufacturing, trade, finance, tourism. The global supply chain is also stopped and increase the cost of transportation and delivery around the globe. The pandemic has not stopped yet, so the total damage of it toward the global economy cannot be calculated at the moment, but its effect is predicted last long and much more than previous nearest outbreak (SARS) in 2003 (Wang et al, 2020).  The economic recession in post-pandemic is also forecasted.</w:t>
      </w:r>
    </w:p>
    <w:p w14:paraId="2915E8BA" w14:textId="77777777" w:rsidR="00852BF8" w:rsidRPr="004D1089" w:rsidRDefault="00852BF8" w:rsidP="00852BF8">
      <w:pPr>
        <w:jc w:val="both"/>
        <w:rPr>
          <w:rFonts w:ascii="Times New Roman" w:hAnsi="Times New Roman" w:cs="Times New Roman"/>
          <w:lang w:eastAsia="en-GB"/>
        </w:rPr>
      </w:pPr>
      <w:r w:rsidRPr="004D1089">
        <w:rPr>
          <w:rFonts w:ascii="Times New Roman" w:hAnsi="Times New Roman" w:cs="Times New Roman"/>
          <w:lang w:eastAsia="en-GB"/>
        </w:rPr>
        <w:t xml:space="preserve">On the other hand, Salem and Nor (2020) mentioned that although in history, the economy was damaged by health crisis from Spanish flu in 1918, Asian flu in 1957, Hong Kong flu in 1968, this provide a foundation for a new business models. For example, Alibaba become leading ecommerce business in China after the SARS crisis (CNBC, 2003). In the same vein, Covid-19 may bring the new opportunity for ecommerce industry, especially in express delivery. Literature relating to how Covid-19 influence express delivery industry will be reviewed in the following paragraph.  </w:t>
      </w:r>
    </w:p>
    <w:p w14:paraId="488DE769" w14:textId="77777777" w:rsidR="00852BF8" w:rsidRPr="004D1089" w:rsidRDefault="00852BF8" w:rsidP="00852BF8">
      <w:pPr>
        <w:pStyle w:val="Heading2"/>
        <w:rPr>
          <w:rFonts w:ascii="Times New Roman" w:hAnsi="Times New Roman" w:cs="Times New Roman"/>
        </w:rPr>
      </w:pPr>
      <w:r w:rsidRPr="004D1089">
        <w:rPr>
          <w:rFonts w:ascii="Times New Roman" w:hAnsi="Times New Roman" w:cs="Times New Roman"/>
        </w:rPr>
        <w:tab/>
      </w:r>
      <w:bookmarkStart w:id="12" w:name="_Toc103551186"/>
      <w:r w:rsidRPr="004D1089">
        <w:rPr>
          <w:rFonts w:ascii="Times New Roman" w:hAnsi="Times New Roman" w:cs="Times New Roman"/>
        </w:rPr>
        <w:t>Impact of Covid-19 in express deliver industry</w:t>
      </w:r>
      <w:bookmarkEnd w:id="12"/>
    </w:p>
    <w:p w14:paraId="06F377B2" w14:textId="77777777" w:rsidR="00852BF8" w:rsidRPr="004D1089" w:rsidRDefault="00852BF8" w:rsidP="00852BF8">
      <w:pPr>
        <w:jc w:val="both"/>
        <w:rPr>
          <w:rFonts w:ascii="Times New Roman" w:hAnsi="Times New Roman" w:cs="Times New Roman"/>
          <w:szCs w:val="24"/>
          <w:lang w:eastAsia="en-GB"/>
        </w:rPr>
      </w:pPr>
      <w:r w:rsidRPr="004D1089">
        <w:rPr>
          <w:rFonts w:ascii="Times New Roman" w:hAnsi="Times New Roman" w:cs="Times New Roman"/>
          <w:szCs w:val="24"/>
          <w:lang w:eastAsia="en-GB"/>
        </w:rPr>
        <w:t xml:space="preserve">As it was mentioned above, the Covid-19 pandemic appearance has been causing a huge damage to the world. After many measurements were applied to avoid the spread of virus, people are asked to stay at home as a conclusion of physical distancing and lockdown (Teoh et al, 2021 and WTO, 2020). This provided demand in express delivery because people can only use online shopping. Thus, new method of shopping was introduced to people who have not used it before the outbreak (Yang, Ning, Jiang, He, 2021; Salem and Nor, 2021; Mazlan, 2021).  At the first stage, there is huge demand in transporting medical supplies and daily needs (Yang et al, 2021). However, transport system was restricted to avoid the spread of virus while transport is a crucial factor in daily operations of public and economic activities. The restrictions caused the decrease in travel activities (Kim, 2021; Mogaji, 2020; Zhang et al, 2020). Furthermore, not only domestic travel system is restricted, international transport scheme also is closed due to the closure of border (Nakamura and Managi, 2020). The global transportation, therefore, stopped during. However, this is needed to deliver daily necessaries and medicines to people who are asked to stay at home. Demand of goods shipping, therefore is increasing. </w:t>
      </w:r>
      <w:r w:rsidRPr="004D1089">
        <w:rPr>
          <w:rFonts w:ascii="Times New Roman" w:hAnsi="Times New Roman" w:cs="Times New Roman"/>
          <w:sz w:val="36"/>
          <w:szCs w:val="24"/>
          <w:lang w:eastAsia="en-GB"/>
        </w:rPr>
        <w:t xml:space="preserve">                                                                                                                                                                                                                                                                                                                                                                                                                                                                                                                                                                                                                                                                                                                                                                                  </w:t>
      </w:r>
    </w:p>
    <w:p w14:paraId="4543A541" w14:textId="77777777" w:rsidR="00852BF8" w:rsidRPr="004D1089" w:rsidRDefault="00852BF8" w:rsidP="00852BF8">
      <w:pPr>
        <w:jc w:val="both"/>
        <w:rPr>
          <w:rFonts w:ascii="Times New Roman" w:hAnsi="Times New Roman" w:cs="Times New Roman"/>
          <w:szCs w:val="24"/>
          <w:lang w:eastAsia="en-GB"/>
        </w:rPr>
      </w:pPr>
      <w:r w:rsidRPr="004D1089">
        <w:rPr>
          <w:rFonts w:ascii="Times New Roman" w:hAnsi="Times New Roman" w:cs="Times New Roman"/>
          <w:szCs w:val="24"/>
          <w:lang w:eastAsia="en-GB"/>
        </w:rPr>
        <w:t xml:space="preserve">Express delivery is not a new business phenomenon in 20th century. It even was invented before the appearance of online shopping by farmers who wanted to convey their products to customers in other town. However, this method was just introduced in emerging countries recently following the booming of ecommerce and not many people select it due to extra cost. In addition, consumers in developing countries prefer come to store physically than online because they want to select stuffs by themselves. Furthermore, people still think shopping online is risky because their goods may be changed or damaged during delivery. However, the outbreak happened and people have to use online shopping because this was the only method during lockdown period. </w:t>
      </w:r>
    </w:p>
    <w:p w14:paraId="4F27944A" w14:textId="77777777" w:rsidR="00852BF8" w:rsidRPr="004D1089" w:rsidRDefault="00852BF8" w:rsidP="00852BF8">
      <w:pPr>
        <w:jc w:val="both"/>
        <w:rPr>
          <w:rFonts w:ascii="Times New Roman" w:hAnsi="Times New Roman" w:cs="Times New Roman"/>
          <w:sz w:val="20"/>
        </w:rPr>
      </w:pPr>
      <w:r w:rsidRPr="004D1089">
        <w:rPr>
          <w:rFonts w:ascii="Times New Roman" w:hAnsi="Times New Roman" w:cs="Times New Roman"/>
          <w:szCs w:val="24"/>
          <w:lang w:eastAsia="en-GB"/>
        </w:rPr>
        <w:t>Many academic literatures has been published regarding to Covid-19 and its impact on global economy. Economists view this outbreak as a new “black swan” event in 21 century (Gregure, Furijan and Pupek, 2021). Many business, even big corporations, were damaged by this virus and facing bankruptcy. However, the outbreak also provided a new method for retail industry and this created opportunities for express delivery organisations, as a crucial part of retail industry, introduce their service more widely. In developing countries, consumers’ behaviour may be changed after the outbreak, the use of express delivery may become popular. Preivous studies such as: Unnikrishnan and Figlozzi (2020), Yang et al (2021), Liew et al (2021), indicated that the lock-down caused by Covid-19 lead the huge demand in express delivery for goods and daily necessaries transportation. Futhermore, Salem and Nor (2020)’ study indicated that consumer behaviour has changed to online shopping thanks to the Covid-19. However, there are lack of research relating to the Covid-19 and express delivery long term change, especially applying in emerging market. Hence, this paper mainly focus on the impact of the pandemic in long-term change of express delivery organisation doing business in emerging market. Vietnam will be applied as the case study. As a consequence, this paper aims to explore the existing literatures on express delivery and use them as the foundation to conduct further research in it.</w:t>
      </w:r>
    </w:p>
    <w:p w14:paraId="3C70C761" w14:textId="77777777" w:rsidR="00852BF8" w:rsidRPr="004D1089" w:rsidRDefault="00852BF8" w:rsidP="00852BF8">
      <w:pPr>
        <w:pStyle w:val="Heading2"/>
        <w:rPr>
          <w:rFonts w:ascii="Times New Roman" w:hAnsi="Times New Roman" w:cs="Times New Roman"/>
        </w:rPr>
      </w:pPr>
      <w:r w:rsidRPr="004D1089">
        <w:rPr>
          <w:rFonts w:ascii="Times New Roman" w:hAnsi="Times New Roman" w:cs="Times New Roman"/>
        </w:rPr>
        <w:tab/>
      </w:r>
      <w:bookmarkStart w:id="13" w:name="_Toc103551187"/>
      <w:r w:rsidRPr="004D1089">
        <w:rPr>
          <w:rFonts w:ascii="Times New Roman" w:hAnsi="Times New Roman" w:cs="Times New Roman"/>
        </w:rPr>
        <w:t>Vietnamese express delivery industry</w:t>
      </w:r>
      <w:bookmarkEnd w:id="13"/>
    </w:p>
    <w:p w14:paraId="4D9DAEAD" w14:textId="77777777" w:rsidR="00852BF8" w:rsidRPr="004D1089" w:rsidRDefault="00852BF8" w:rsidP="00852BF8">
      <w:pPr>
        <w:jc w:val="both"/>
        <w:rPr>
          <w:rFonts w:ascii="Times New Roman" w:hAnsi="Times New Roman" w:cs="Times New Roman"/>
          <w:lang w:eastAsia="en-GB"/>
        </w:rPr>
      </w:pPr>
      <w:r w:rsidRPr="004D1089">
        <w:rPr>
          <w:rFonts w:ascii="Times New Roman" w:hAnsi="Times New Roman" w:cs="Times New Roman"/>
          <w:lang w:eastAsia="en-GB"/>
        </w:rPr>
        <w:t>According to Chevalier (2022), the global ecommerce market size reached 4.9 trillion in 2021 and is forecasted to grown by 50 percent over the next four years toward 7.4 trillion USD. In Vietnam, e-commerce was first introduced in 2010, but until 2013, the government approved a specific regulation for ecommerce. Although the market is quite “young” in Vietnam, ecommerce has been developing rapidly. According to E-commerce Sea 2021 report produced by Google, Temasek and Bain &amp; Company, Vietnamese e-commerce market is developing and is predicted to accomplish 39 billion USD by 2025.  Thus, the market size in this country for express delivery is huge. This research is conducted to examine the impact of the Covid-19 on express delivery industry in Vietnam. Covid-19 has required many tactical changes in operations in corporation offering express delivery. Some changes have been part of an evolutionary sequence of development. Others are short term fixes to allow corporate survival. Express delivery is not popular in emerging countries due to low-tech infrastructure, consumers’ behaviour, low quality internet and online payment system. However, during the lock-down, express delivery was the only way to get daily necessity without having to trade physically (Mazlan, 2021), so people must use this service. According to Logistic Mitchel’s (2021), new consumers may keep using express delivery service after the outbreak. Similarly, this study focus on the post Covid-19 changes in express delivery industry in Vietnam to identify if the health crisis is an accelerator or disrupter.</w:t>
      </w:r>
    </w:p>
    <w:p w14:paraId="354305E7"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As it was mentioned above, e-commerce was legalised in Vietnam since 2013. At the beginning, goods were delivered by Express Mail Service (EMS) and Viettel’s subsidy: Viettel Post. However, the two companies are stated own firm which EMS belongs to Vietnamese Post while Viettel is owned by Vietnamese Military. Vietnamese ecommerce industry is developing fastly and increase the demand of Express Delivery as a crucial part of online supply chain. Thus, express delivery industry of Vienam is potential. This industry was valued in 0.71 billion USD in 2021 or 10 percent of ecommerce market’s value (Jadhav and Mutreja, 2022). Also, Vietnamese express delivery industry is estimated to accomplished 2.9 billion USD by 2027 and 4.88 billion USD by 2030 observing a compound average gross rate (CAGR) of 23% (Jadhav and Mutreja, 2022; and Phi Nhat, 2021). This is a huge new cake for business, so many express delivery startup has appeared since 2015 such as: Giao Hang Nhanh (Fast Delivery), Giao Hang Tiet Kiem (Safe delivery), J&amp;T express, Grab. Also, ecommerce trader such as Tiki, Shopee established their own express delivery. Furthermore, new entries join the market such as beExpress, Dostavista who own MrSpeedy Vietnam app. The previous organisation are popular deliverer agent in Vietnam, there are many “less famous” apps in market. This shows that Vietnamese Express Delivery industry is attractive. Vietnamese government also predict that the number of online shopping user will reach 55% of the country’s total population (nearly 100 million) and spend 600 USD in average by 2025 (Phi Nhat, 2021). However, express delivery organisation suffers with some challenges. According to Do Hoa- CEO of Giao Hang Nhanh (cited by Hung Le, 2019), “This is a long-term game, requiring large investments, partners and warehouse networks. Smaller businesses with fewer financial resources will be easily eliminated”. Express delivery start-up has to invest to expand its market share to develop. Thus, this market is competitive. Consumers focuses on “fast” with “low cost”. To do that, express delivery firm has to be big enough to diversify its services to reduce cost and make profit to exist (Do Hoa, cited by Hung Le, 2019).</w:t>
      </w:r>
    </w:p>
    <w:p w14:paraId="67464DB3" w14:textId="77777777" w:rsidR="00852BF8" w:rsidRPr="004D1089" w:rsidRDefault="00852BF8" w:rsidP="00852BF8">
      <w:pPr>
        <w:jc w:val="both"/>
        <w:rPr>
          <w:rFonts w:ascii="Times New Roman" w:hAnsi="Times New Roman" w:cs="Times New Roman"/>
          <w:lang w:eastAsia="en-GB"/>
        </w:rPr>
      </w:pPr>
      <w:r w:rsidRPr="004D1089">
        <w:rPr>
          <w:rFonts w:ascii="Times New Roman" w:hAnsi="Times New Roman" w:cs="Times New Roman"/>
        </w:rPr>
        <w:t xml:space="preserve">According to Jadhav and Mutreja, 2022, the outbreak caused quarantines, travel prohibition and flight termination, but it brought chance to express delivery around the globe. The virus is crisis and damage Vietnamese economy. Factory stopped manufacturing, stores were closed, and people were not allowed to go outside, only delivery driver ran across the country for goods shipment. This boost express delivery industry. However, the booming happened during the outbreak when people did not have alternative selection except shopping online. To prove that, Figliozzi &amp; Unnikrishnan (2020)’s research show that the use of express delivery increased by 55% during the Covid-19 comparing to before it happen. The question is: “will people keep using ecommerce and express delivery after the outbreak or they will come back to traditional shopping?” Some researches were conducted to find out the answer. For example, </w:t>
      </w:r>
      <w:r w:rsidRPr="004D1089">
        <w:rPr>
          <w:rFonts w:ascii="Times New Roman" w:hAnsi="Times New Roman" w:cs="Times New Roman"/>
          <w:lang w:eastAsia="en-GB"/>
        </w:rPr>
        <w:t>Liew et al (2022) conducted a research to examine Malaysian and Indonesian market and applied specific express delivery organisation (J&amp;T) to investigate. The result of their study found that before the pandemic, people do not use courier service much because they can buy goods from physical shop and send them to friends and relatives directly. During the pandemic, number of people using express delivery increased. According to Liew et al (2022), 17% responses of rarely using J&amp;T and 26% used it one time, but the number of people used express delivery service provided by J&amp;T increased to 48% during the outbreak. Moreover, still in Liew et al (2022)’ research, 60% participants give the answer “Yes” when they were asked if they continue to use J&amp;T service after the outbreak because they found it is more convenient shopping method. Thus, Liew et al (2022) made conclusion that most people will switch to use J&amp;T express service after the health crisis. On the other hand, Salem and Nor (2020) also research the impact of Covid-19 on Consumer behaviour. They concluded that “The present technology is a crucial factor in gaining competitive advantage and success in this competitive era of globalisation. It helps in faster production and decision-making”. Organisations should apply technology to attract consumers. During the Covid-19, firms had opportunities to attract consumers to their online channels. However, this is just a foundation, business still needs to understand key factor which influence consumers’ behaviour to keep them sticking with online market (Salem and Nor, 2020).</w:t>
      </w:r>
    </w:p>
    <w:p w14:paraId="0F1FC39E" w14:textId="77777777" w:rsidR="00852BF8" w:rsidRPr="004D1089" w:rsidRDefault="00852BF8" w:rsidP="00852BF8">
      <w:pPr>
        <w:jc w:val="both"/>
        <w:rPr>
          <w:rFonts w:ascii="Times New Roman" w:hAnsi="Times New Roman" w:cs="Times New Roman"/>
          <w:lang w:eastAsia="en-GB"/>
        </w:rPr>
      </w:pPr>
      <w:r w:rsidRPr="004D1089">
        <w:rPr>
          <w:rFonts w:ascii="Times New Roman" w:hAnsi="Times New Roman" w:cs="Times New Roman"/>
          <w:lang w:eastAsia="en-GB"/>
        </w:rPr>
        <w:t xml:space="preserve">The two previous literatures were mentioned above provided different research relating to Covid-19 and express delivery or ecommerce. However, neither of them make a conclusion about long-term change in practice of express delivery and was limited in specific courier (J&amp;T). Therefore, this research is conducted to seek the long-term change of express delivery in post Covid-19. This is technology era, consumers’ behaviour is changing daily and the health crisis may be a crucial factor which affect this change. Express delivery use opportunity to increase users during the outbreak. It helps them to exist and overcome difficulty as overall economy suffers. The impact of Covid-19 on actions of express delivery organisation in the future are mainly focused in this study.  </w:t>
      </w:r>
    </w:p>
    <w:p w14:paraId="50A033FA" w14:textId="77777777" w:rsidR="00852BF8" w:rsidRPr="004D1089" w:rsidRDefault="00852BF8" w:rsidP="00852BF8">
      <w:pPr>
        <w:pStyle w:val="Heading1"/>
        <w:rPr>
          <w:rFonts w:ascii="Times New Roman" w:hAnsi="Times New Roman" w:cs="Times New Roman"/>
        </w:rPr>
      </w:pPr>
      <w:bookmarkStart w:id="14" w:name="_Toc103551188"/>
      <w:r w:rsidRPr="004D1089">
        <w:rPr>
          <w:rFonts w:ascii="Times New Roman" w:hAnsi="Times New Roman" w:cs="Times New Roman"/>
        </w:rPr>
        <w:t>Research questions</w:t>
      </w:r>
      <w:bookmarkEnd w:id="14"/>
    </w:p>
    <w:p w14:paraId="2CF6E4C6"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Based on the previous foundation knowledge, there still be a gap in theory of the connection between Covid-19 and long-term change in express delivery in emerging market. To understand this issue, this research will select Vietnam to conduct the study. Therefore, the research question and sub-questions are indicated below to accomplish the theory.</w:t>
      </w:r>
    </w:p>
    <w:p w14:paraId="16B34970"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Research question: Is the Covid-19 an accelerator or disrupter on long-term changes of Vietnamese express delivery businesses?</w:t>
      </w:r>
    </w:p>
    <w:p w14:paraId="7715086E"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1: What is the market size of ecommerce industry in Vietnam?</w:t>
      </w:r>
    </w:p>
    <w:p w14:paraId="7CF14D62"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2: What are differences of express delivery market before, during and post outbreak?</w:t>
      </w:r>
    </w:p>
    <w:p w14:paraId="50329852"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3: What are obstacles of express delivery’ development in Vietnam?</w:t>
      </w:r>
    </w:p>
    <w:p w14:paraId="400A5509"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4: How does the Covid-19 affect express delivery?</w:t>
      </w:r>
    </w:p>
    <w:p w14:paraId="676D0C8A"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5: How fast is express delivery? What are the demand of consumers?</w:t>
      </w:r>
    </w:p>
    <w:p w14:paraId="5D86F4E7"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Sub question 6: What are implications for infrastructure development including IT system, transport and logistic system?</w:t>
      </w:r>
    </w:p>
    <w:p w14:paraId="1D6E3BE7" w14:textId="77777777" w:rsidR="00852BF8" w:rsidRPr="004D1089" w:rsidRDefault="00852BF8" w:rsidP="00852BF8">
      <w:pPr>
        <w:pStyle w:val="Heading1"/>
        <w:rPr>
          <w:rFonts w:ascii="Times New Roman" w:hAnsi="Times New Roman" w:cs="Times New Roman"/>
        </w:rPr>
      </w:pPr>
      <w:bookmarkStart w:id="15" w:name="_Toc103551189"/>
      <w:r w:rsidRPr="004D1089">
        <w:rPr>
          <w:rFonts w:ascii="Times New Roman" w:hAnsi="Times New Roman" w:cs="Times New Roman"/>
        </w:rPr>
        <w:t>Conclusion</w:t>
      </w:r>
      <w:bookmarkEnd w:id="15"/>
    </w:p>
    <w:p w14:paraId="28FCDBAB"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The Covid-19 happened and damaged the global economy much. However, it provide the opportunity for express delivery to be reached by more consumers, especially in emerging countries. From previous studies, people use express delivery because there was the only way during the lock-down. Thus, the study which excplore if the de</w:t>
      </w:r>
    </w:p>
    <w:p w14:paraId="0784054B" w14:textId="77777777" w:rsidR="00852BF8" w:rsidRPr="004D1089" w:rsidRDefault="00852BF8" w:rsidP="00852BF8">
      <w:pPr>
        <w:pStyle w:val="Heading1"/>
        <w:rPr>
          <w:rFonts w:ascii="Times New Roman" w:hAnsi="Times New Roman" w:cs="Times New Roman"/>
        </w:rPr>
      </w:pPr>
      <w:bookmarkStart w:id="16" w:name="_Toc103551190"/>
      <w:r w:rsidRPr="004D1089">
        <w:rPr>
          <w:rFonts w:ascii="Times New Roman" w:hAnsi="Times New Roman" w:cs="Times New Roman"/>
        </w:rPr>
        <w:t>References</w:t>
      </w:r>
      <w:bookmarkEnd w:id="16"/>
    </w:p>
    <w:p w14:paraId="6ECBBD60" w14:textId="77777777" w:rsidR="00852BF8" w:rsidRPr="00B428D1" w:rsidRDefault="00852BF8" w:rsidP="00852BF8">
      <w:pPr>
        <w:rPr>
          <w:rFonts w:ascii="Times New Roman" w:hAnsi="Times New Roman" w:cs="Times New Roman"/>
        </w:rPr>
      </w:pPr>
    </w:p>
    <w:p w14:paraId="192CEF62"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Ahmad, A., Masri, R., Chong, C., Fauzi, R., &amp; Idris, I. (2020). EVOLUTION OF TECHNOLOGY AND CONSUMER BEHAVIOR: THE UNAVOIDABLE IMPACTS. </w:t>
      </w:r>
      <w:r w:rsidRPr="00F91D1F">
        <w:rPr>
          <w:rFonts w:ascii="Times New Roman" w:eastAsia="Times New Roman" w:hAnsi="Times New Roman" w:cs="Times New Roman"/>
          <w:i/>
          <w:iCs/>
          <w:lang w:eastAsia="en-GB"/>
        </w:rPr>
        <w:t>Journal Of Critical Reviews</w:t>
      </w:r>
      <w:r w:rsidRPr="00F91D1F">
        <w:rPr>
          <w:rFonts w:ascii="Times New Roman" w:eastAsia="Times New Roman" w:hAnsi="Times New Roman" w:cs="Times New Roman"/>
          <w:lang w:eastAsia="en-GB"/>
        </w:rPr>
        <w:t>, </w:t>
      </w:r>
      <w:r w:rsidRPr="00F91D1F">
        <w:rPr>
          <w:rFonts w:ascii="Times New Roman" w:eastAsia="Times New Roman" w:hAnsi="Times New Roman" w:cs="Times New Roman"/>
          <w:i/>
          <w:iCs/>
          <w:lang w:eastAsia="en-GB"/>
        </w:rPr>
        <w:t>7</w:t>
      </w:r>
      <w:r w:rsidRPr="00F91D1F">
        <w:rPr>
          <w:rFonts w:ascii="Times New Roman" w:eastAsia="Times New Roman" w:hAnsi="Times New Roman" w:cs="Times New Roman"/>
          <w:lang w:eastAsia="en-GB"/>
        </w:rPr>
        <w:t>(11).</w:t>
      </w:r>
    </w:p>
    <w:p w14:paraId="6BE83E78"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Avinash Unnikrishnan, Miguel Figliozzi. A Study of the Impact of COVID-19 on Home Delivery Purchases and Expenditures, Working Paper, 2020.</w:t>
      </w:r>
    </w:p>
    <w:p w14:paraId="47B16074"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Boccaletti, S., Ditto, W., Mindlin, G., Atangana, A., 2020. Modeling and forecasting of epidemic spreading: the case of Covid-19 and beyond. Chaos, Solit. Fractals 135, 109794</w:t>
      </w:r>
    </w:p>
    <w:p w14:paraId="7ACE1A7A"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Booth, A., Sutton, A., &amp; Papaioannou, D. (2012). </w:t>
      </w:r>
      <w:r w:rsidRPr="00F91D1F">
        <w:rPr>
          <w:rFonts w:ascii="Times New Roman" w:eastAsia="Times New Roman" w:hAnsi="Times New Roman" w:cs="Times New Roman"/>
          <w:i/>
          <w:iCs/>
          <w:lang w:eastAsia="en-GB"/>
        </w:rPr>
        <w:t>Systematic approaches to a successful literature review</w:t>
      </w:r>
      <w:r w:rsidRPr="00F91D1F">
        <w:rPr>
          <w:rFonts w:ascii="Times New Roman" w:eastAsia="Times New Roman" w:hAnsi="Times New Roman" w:cs="Times New Roman"/>
          <w:lang w:eastAsia="en-GB"/>
        </w:rPr>
        <w:t> (2nd ed.). SAGE.</w:t>
      </w:r>
    </w:p>
    <w:p w14:paraId="4FDAC071" w14:textId="77777777" w:rsidR="00852BF8" w:rsidRPr="00F91D1F" w:rsidRDefault="00852BF8" w:rsidP="00852BF8">
      <w:pPr>
        <w:pStyle w:val="ListParagraph"/>
        <w:numPr>
          <w:ilvl w:val="0"/>
          <w:numId w:val="3"/>
        </w:numPr>
        <w:spacing w:line="240" w:lineRule="auto"/>
        <w:jc w:val="both"/>
        <w:rPr>
          <w:rFonts w:ascii="Times New Roman" w:eastAsia="Times New Roman" w:hAnsi="Times New Roman" w:cs="Times New Roman"/>
        </w:rPr>
      </w:pPr>
      <w:r w:rsidRPr="00F91D1F">
        <w:rPr>
          <w:rFonts w:ascii="Times New Roman" w:eastAsia="Times New Roman" w:hAnsi="Times New Roman" w:cs="Times New Roman"/>
        </w:rPr>
        <w:t>Briz-Red´on, ´A., Serrano-Aroca, ´A., 2020. A spatio-temporal analysis for exploring the effect of temperature on COVID-19 early evolution in Spain. Sci. Total Environ., 138811</w:t>
      </w:r>
    </w:p>
    <w:p w14:paraId="16158E4A" w14:textId="77777777" w:rsidR="00852BF8" w:rsidRPr="00F91D1F" w:rsidRDefault="00852BF8" w:rsidP="00852BF8">
      <w:pPr>
        <w:pStyle w:val="ListParagraph"/>
        <w:numPr>
          <w:ilvl w:val="0"/>
          <w:numId w:val="3"/>
        </w:numPr>
        <w:spacing w:line="240" w:lineRule="auto"/>
        <w:jc w:val="both"/>
        <w:rPr>
          <w:rFonts w:ascii="Times New Roman" w:eastAsia="Times New Roman" w:hAnsi="Times New Roman" w:cs="Times New Roman"/>
        </w:rPr>
      </w:pPr>
      <w:r w:rsidRPr="00F91D1F">
        <w:rPr>
          <w:rFonts w:ascii="Times New Roman" w:hAnsi="Times New Roman" w:cs="Times New Roman"/>
        </w:rPr>
        <w:t xml:space="preserve">Chevalier, S. (2022). Global retail e-commerce market size 2014-2023 | Statista. Statista. Retrieved 10 May 2022, from </w:t>
      </w:r>
      <w:hyperlink r:id="rId9" w:history="1">
        <w:r w:rsidRPr="00F91D1F">
          <w:rPr>
            <w:rStyle w:val="Hyperlink"/>
            <w:rFonts w:ascii="Times New Roman" w:hAnsi="Times New Roman" w:cs="Times New Roman"/>
            <w:color w:val="auto"/>
          </w:rPr>
          <w:t>https://www.statista.com/statistics/379046/worldwide-retail-e-commerce-sales/</w:t>
        </w:r>
      </w:hyperlink>
      <w:r w:rsidRPr="00F91D1F">
        <w:rPr>
          <w:rFonts w:ascii="Times New Roman" w:hAnsi="Times New Roman" w:cs="Times New Roman"/>
        </w:rPr>
        <w:t>.</w:t>
      </w:r>
    </w:p>
    <w:p w14:paraId="54005B30"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cnbc. The SARS epidemic threatened Alibaba’s survival in 2003—here’s how it made it through to become a $470 billion company. 2020  [cited 2020 1 April]; Available from: https://www.cnbc.com/2020/03/26/chinas-2002-2003-sars-outbreak-helped-alibaba-become-e-commerce-giant.html.</w:t>
      </w:r>
    </w:p>
    <w:p w14:paraId="2CB72405"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Di, J., &amp; Liang, H. (2020). Research on express service based on improving customer satisfaction. MATEC Web Of Conferences, 325, 03003. doi: 10.1051/matecconf/202032503003</w:t>
      </w:r>
    </w:p>
    <w:p w14:paraId="08ED96A8" w14:textId="77777777" w:rsidR="00852BF8" w:rsidRPr="00F91D1F" w:rsidRDefault="00852BF8" w:rsidP="00852BF8">
      <w:pPr>
        <w:pStyle w:val="ListParagraph"/>
        <w:numPr>
          <w:ilvl w:val="0"/>
          <w:numId w:val="3"/>
        </w:numPr>
        <w:jc w:val="both"/>
        <w:rPr>
          <w:rFonts w:ascii="Times New Roman" w:hAnsi="Times New Roman" w:cs="Times New Roman"/>
          <w:shd w:val="clear" w:color="auto" w:fill="FFFFFF"/>
        </w:rPr>
      </w:pPr>
      <w:r w:rsidRPr="00F91D1F">
        <w:rPr>
          <w:rFonts w:ascii="Times New Roman" w:hAnsi="Times New Roman" w:cs="Times New Roman"/>
          <w:shd w:val="clear" w:color="auto" w:fill="FFFFFF"/>
        </w:rPr>
        <w:t>Efron, Sara Efrat, and Ruth Ravid. </w:t>
      </w:r>
      <w:r w:rsidRPr="00F91D1F">
        <w:rPr>
          <w:rFonts w:ascii="Times New Roman" w:hAnsi="Times New Roman" w:cs="Times New Roman"/>
          <w:i/>
          <w:iCs/>
        </w:rPr>
        <w:t>Writing the Literature Review : A Practical Guide</w:t>
      </w:r>
      <w:r w:rsidRPr="00F91D1F">
        <w:rPr>
          <w:rFonts w:ascii="Times New Roman" w:hAnsi="Times New Roman" w:cs="Times New Roman"/>
          <w:shd w:val="clear" w:color="auto" w:fill="FFFFFF"/>
        </w:rPr>
        <w:t>, Guilford Publications, 2018.</w:t>
      </w:r>
      <w:r w:rsidRPr="00F91D1F">
        <w:rPr>
          <w:rFonts w:ascii="Times New Roman" w:hAnsi="Times New Roman" w:cs="Times New Roman"/>
          <w:i/>
          <w:iCs/>
        </w:rPr>
        <w:t> ProQuest Ebook Central</w:t>
      </w:r>
      <w:r w:rsidRPr="00F91D1F">
        <w:rPr>
          <w:rFonts w:ascii="Times New Roman" w:hAnsi="Times New Roman" w:cs="Times New Roman"/>
          <w:shd w:val="clear" w:color="auto" w:fill="FFFFFF"/>
        </w:rPr>
        <w:t xml:space="preserve">, </w:t>
      </w:r>
      <w:hyperlink r:id="rId10" w:history="1">
        <w:r w:rsidRPr="00F91D1F">
          <w:rPr>
            <w:rStyle w:val="Hyperlink"/>
            <w:rFonts w:ascii="Times New Roman" w:hAnsi="Times New Roman" w:cs="Times New Roman"/>
            <w:color w:val="auto"/>
            <w:shd w:val="clear" w:color="auto" w:fill="FFFFFF"/>
          </w:rPr>
          <w:t>http://ebookcentral.proquest.com/lib/trinity/detail.action?docID=5522670</w:t>
        </w:r>
      </w:hyperlink>
      <w:r w:rsidRPr="00F91D1F">
        <w:rPr>
          <w:rFonts w:ascii="Times New Roman" w:hAnsi="Times New Roman" w:cs="Times New Roman"/>
          <w:shd w:val="clear" w:color="auto" w:fill="FFFFFF"/>
        </w:rPr>
        <w:t>.</w:t>
      </w:r>
      <w:r w:rsidRPr="00F91D1F">
        <w:rPr>
          <w:rFonts w:ascii="Times New Roman" w:hAnsi="Times New Roman" w:cs="Times New Roman"/>
        </w:rPr>
        <w:t xml:space="preserve"> </w:t>
      </w:r>
      <w:r w:rsidRPr="00F91D1F">
        <w:rPr>
          <w:rFonts w:ascii="Times New Roman" w:hAnsi="Times New Roman" w:cs="Times New Roman"/>
          <w:shd w:val="clear" w:color="auto" w:fill="FFFFFF"/>
        </w:rPr>
        <w:t>Created from trinity on 2022-05-14 19:44:19.</w:t>
      </w:r>
    </w:p>
    <w:p w14:paraId="1DB95F69"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Express Delivery Services | Encyclopedia.com. (2022). Retrieved 15 May 2022, from https://www.encyclopedia.com/social-sciences-and-law/economics-business-and-labor/businesses-and-occupations/express-delivery</w:t>
      </w:r>
    </w:p>
    <w:p w14:paraId="6B8DF158" w14:textId="77777777" w:rsidR="00852BF8" w:rsidRPr="00F91D1F" w:rsidRDefault="00852BF8" w:rsidP="00852BF8">
      <w:pPr>
        <w:pStyle w:val="ListParagraph"/>
        <w:numPr>
          <w:ilvl w:val="0"/>
          <w:numId w:val="3"/>
        </w:numPr>
        <w:jc w:val="both"/>
        <w:rPr>
          <w:rFonts w:ascii="Times New Roman" w:hAnsi="Times New Roman" w:cs="Times New Roman"/>
          <w:shd w:val="clear" w:color="auto" w:fill="FFFFFF"/>
        </w:rPr>
      </w:pPr>
      <w:r w:rsidRPr="00F91D1F">
        <w:rPr>
          <w:rFonts w:ascii="Times New Roman" w:hAnsi="Times New Roman" w:cs="Times New Roman"/>
          <w:shd w:val="clear" w:color="auto" w:fill="FFFFFF"/>
        </w:rPr>
        <w:t>Garrard, J. (2014). Health sciences literature review made easy: The matrix method (4th ed.). Burlington, MA: Jones &amp; Bartlett Learning.</w:t>
      </w:r>
    </w:p>
    <w:p w14:paraId="3F70B1A2"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Google, Temasek and Bain &amp; Company. (2021). E-conomy Sea 2021</w:t>
      </w:r>
    </w:p>
    <w:p w14:paraId="615B66A5"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 xml:space="preserve">Gregurec, I., Furjan, M. T., &amp; Pupek, K. T. (2020). The impact of Covid-19 on sustainable business models in SMEs. </w:t>
      </w:r>
      <w:r w:rsidRPr="00F91D1F">
        <w:rPr>
          <w:rFonts w:ascii="Times New Roman" w:hAnsi="Times New Roman" w:cs="Times New Roman"/>
          <w:i/>
          <w:iCs/>
        </w:rPr>
        <w:t>Sustainability</w:t>
      </w:r>
      <w:r w:rsidRPr="00F91D1F">
        <w:rPr>
          <w:rFonts w:ascii="Times New Roman" w:hAnsi="Times New Roman" w:cs="Times New Roman"/>
        </w:rPr>
        <w:t xml:space="preserve">, </w:t>
      </w:r>
      <w:r w:rsidRPr="00F91D1F">
        <w:rPr>
          <w:rFonts w:ascii="Times New Roman" w:hAnsi="Times New Roman" w:cs="Times New Roman"/>
          <w:i/>
          <w:iCs/>
        </w:rPr>
        <w:t>13</w:t>
      </w:r>
      <w:r w:rsidRPr="00F91D1F">
        <w:rPr>
          <w:rFonts w:ascii="Times New Roman" w:hAnsi="Times New Roman" w:cs="Times New Roman"/>
        </w:rPr>
        <w:t>(3), 1-24. doi: 10.3390/su13031098</w:t>
      </w:r>
    </w:p>
    <w:p w14:paraId="0A7DBD22"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 xml:space="preserve">Hajli, Nick. (2014). A study of the impact of social media on consumers. </w:t>
      </w:r>
      <w:r w:rsidRPr="00F91D1F">
        <w:rPr>
          <w:rFonts w:ascii="Times New Roman" w:hAnsi="Times New Roman" w:cs="Times New Roman"/>
          <w:i/>
          <w:iCs/>
        </w:rPr>
        <w:t>International Journal of Market Research. 56. 10.2501/IJMR-2014-025</w:t>
      </w:r>
      <w:r w:rsidRPr="00F91D1F">
        <w:rPr>
          <w:rFonts w:ascii="Times New Roman" w:hAnsi="Times New Roman" w:cs="Times New Roman"/>
        </w:rPr>
        <w:t xml:space="preserve">. </w:t>
      </w:r>
    </w:p>
    <w:p w14:paraId="14CD7821"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rPr>
      </w:pPr>
      <w:r w:rsidRPr="00F91D1F">
        <w:rPr>
          <w:rFonts w:ascii="Times New Roman" w:eastAsia="Times New Roman" w:hAnsi="Times New Roman" w:cs="Times New Roman"/>
        </w:rPr>
        <w:t>Jadhav, A., &amp; Mutreja, S. (2022). </w:t>
      </w:r>
      <w:r w:rsidRPr="00F91D1F">
        <w:rPr>
          <w:rFonts w:ascii="Times New Roman" w:eastAsia="Times New Roman" w:hAnsi="Times New Roman" w:cs="Times New Roman"/>
          <w:i/>
          <w:iCs/>
        </w:rPr>
        <w:t>Vietnam Express Delivery Services Market B2B, B2C, Size 2030</w:t>
      </w:r>
      <w:r w:rsidRPr="00F91D1F">
        <w:rPr>
          <w:rFonts w:ascii="Times New Roman" w:eastAsia="Times New Roman" w:hAnsi="Times New Roman" w:cs="Times New Roman"/>
        </w:rPr>
        <w:t xml:space="preserve">. Allied Market Research. Retrieved 10 May 2022, from </w:t>
      </w:r>
      <w:hyperlink r:id="rId11" w:history="1">
        <w:r w:rsidRPr="00F91D1F">
          <w:rPr>
            <w:rStyle w:val="Hyperlink"/>
            <w:rFonts w:ascii="Times New Roman" w:eastAsia="Times New Roman" w:hAnsi="Times New Roman" w:cs="Times New Roman"/>
            <w:color w:val="auto"/>
          </w:rPr>
          <w:t>https://www.alliedmarketresearch.com/vietnam-express-delivery-services-market-A11094</w:t>
        </w:r>
      </w:hyperlink>
      <w:r w:rsidRPr="00F91D1F">
        <w:rPr>
          <w:rFonts w:ascii="Times New Roman" w:eastAsia="Times New Roman" w:hAnsi="Times New Roman" w:cs="Times New Roman"/>
        </w:rPr>
        <w:t>.</w:t>
      </w:r>
    </w:p>
    <w:p w14:paraId="29863500"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 xml:space="preserve">Joan M. Feldman, </w:t>
      </w:r>
      <w:r w:rsidRPr="00F91D1F">
        <w:rPr>
          <w:rFonts w:ascii="Times New Roman" w:hAnsi="Times New Roman" w:cs="Times New Roman"/>
          <w:i/>
          <w:iCs/>
        </w:rPr>
        <w:t xml:space="preserve">Cargo Multilateral Stuck in Neutral, </w:t>
      </w:r>
      <w:r w:rsidRPr="00F91D1F">
        <w:rPr>
          <w:rFonts w:ascii="Times New Roman" w:hAnsi="Times New Roman" w:cs="Times New Roman"/>
        </w:rPr>
        <w:t>AIR TRANSPORT WORLD, Sept. 1, 2001, at 93.</w:t>
      </w:r>
    </w:p>
    <w:p w14:paraId="1CABFE85"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 xml:space="preserve">Kotler, P., Kartajaya, H., &amp; Setiawan, I. (2017). </w:t>
      </w:r>
      <w:r w:rsidRPr="00F91D1F">
        <w:rPr>
          <w:rFonts w:ascii="Times New Roman" w:hAnsi="Times New Roman" w:cs="Times New Roman"/>
          <w:i/>
          <w:iCs/>
        </w:rPr>
        <w:t>Marketing 4.0: moving from traditional to digital</w:t>
      </w:r>
      <w:r w:rsidRPr="00F91D1F">
        <w:rPr>
          <w:rFonts w:ascii="Times New Roman" w:hAnsi="Times New Roman" w:cs="Times New Roman"/>
        </w:rPr>
        <w:t xml:space="preserve">. Wiley: Harvard Business School Press. </w:t>
      </w:r>
    </w:p>
    <w:p w14:paraId="0D4FECAA" w14:textId="77777777" w:rsidR="00852BF8" w:rsidRPr="00B428D1" w:rsidRDefault="00852BF8" w:rsidP="00852BF8">
      <w:pPr>
        <w:pStyle w:val="NormalWeb"/>
        <w:numPr>
          <w:ilvl w:val="0"/>
          <w:numId w:val="3"/>
        </w:numPr>
        <w:spacing w:before="0" w:beforeAutospacing="0" w:after="180" w:afterAutospacing="0"/>
        <w:jc w:val="both"/>
        <w:rPr>
          <w:sz w:val="22"/>
          <w:szCs w:val="22"/>
        </w:rPr>
      </w:pPr>
      <w:r w:rsidRPr="00B428D1">
        <w:rPr>
          <w:sz w:val="22"/>
          <w:szCs w:val="22"/>
        </w:rPr>
        <w:t>Logistic Mitchell’sny. (2021). </w:t>
      </w:r>
      <w:r w:rsidRPr="00B428D1">
        <w:rPr>
          <w:i/>
          <w:iCs/>
          <w:sz w:val="22"/>
          <w:szCs w:val="22"/>
        </w:rPr>
        <w:t>COVID-19’s Impact on Delivery Service Trends - Delivery Service Manhattan | NYC Delivery Service | Mitchell’sNY Logistics</w:t>
      </w:r>
      <w:r w:rsidRPr="00B428D1">
        <w:rPr>
          <w:sz w:val="22"/>
          <w:szCs w:val="22"/>
        </w:rPr>
        <w:t>. Delivery Service Manhattan | NYC Delivery Service | Mitchell’sNY Logistics. Retrieved 10 May 2022, from https://logistics.mitchellsny.com/how-covid-19-has-changed-the-delivery-industry/.</w:t>
      </w:r>
    </w:p>
    <w:p w14:paraId="4E370003" w14:textId="77777777" w:rsidR="00852BF8" w:rsidRPr="00F91D1F" w:rsidRDefault="00852BF8" w:rsidP="00852BF8">
      <w:pPr>
        <w:pStyle w:val="ListParagraph"/>
        <w:numPr>
          <w:ilvl w:val="0"/>
          <w:numId w:val="3"/>
        </w:numPr>
        <w:jc w:val="both"/>
        <w:rPr>
          <w:rFonts w:ascii="Times New Roman" w:hAnsi="Times New Roman" w:cs="Times New Roman"/>
        </w:rPr>
      </w:pPr>
      <w:r w:rsidRPr="00F91D1F">
        <w:rPr>
          <w:rFonts w:ascii="Times New Roman" w:hAnsi="Times New Roman" w:cs="Times New Roman"/>
        </w:rPr>
        <w:t xml:space="preserve">Lyratzopoulos, G. and Allen, D. (2004) How to manage your research and audit work. </w:t>
      </w:r>
      <w:r w:rsidRPr="00F91D1F">
        <w:rPr>
          <w:rFonts w:ascii="Times New Roman" w:hAnsi="Times New Roman" w:cs="Times New Roman"/>
          <w:i/>
          <w:iCs/>
        </w:rPr>
        <w:t>BMJ Career Focus</w:t>
      </w:r>
      <w:r w:rsidRPr="00F91D1F">
        <w:rPr>
          <w:rFonts w:ascii="Times New Roman" w:hAnsi="Times New Roman" w:cs="Times New Roman"/>
        </w:rPr>
        <w:t xml:space="preserve">, </w:t>
      </w:r>
      <w:r w:rsidRPr="00F91D1F">
        <w:rPr>
          <w:rFonts w:ascii="Times New Roman" w:hAnsi="Times New Roman" w:cs="Times New Roman"/>
          <w:bCs/>
        </w:rPr>
        <w:t>328</w:t>
      </w:r>
      <w:r w:rsidRPr="00F91D1F">
        <w:rPr>
          <w:rFonts w:ascii="Times New Roman" w:hAnsi="Times New Roman" w:cs="Times New Roman"/>
        </w:rPr>
        <w:t>, 196–7.</w:t>
      </w:r>
    </w:p>
    <w:p w14:paraId="2F084D28" w14:textId="77777777" w:rsidR="00852BF8" w:rsidRPr="00B428D1" w:rsidRDefault="00852BF8" w:rsidP="00852BF8">
      <w:pPr>
        <w:pStyle w:val="NormalWeb"/>
        <w:numPr>
          <w:ilvl w:val="0"/>
          <w:numId w:val="3"/>
        </w:numPr>
        <w:spacing w:before="0" w:beforeAutospacing="0" w:after="180" w:afterAutospacing="0"/>
        <w:jc w:val="both"/>
        <w:rPr>
          <w:sz w:val="22"/>
          <w:szCs w:val="22"/>
        </w:rPr>
      </w:pPr>
      <w:r w:rsidRPr="00B428D1">
        <w:rPr>
          <w:sz w:val="22"/>
          <w:szCs w:val="22"/>
        </w:rPr>
        <w:t>Mazlan, M. (2021). Challenge E-Commerce to the logistics courier services provider during MCO in Malaysia. </w:t>
      </w:r>
      <w:r w:rsidRPr="00B428D1">
        <w:rPr>
          <w:i/>
          <w:iCs/>
          <w:sz w:val="22"/>
          <w:szCs w:val="22"/>
        </w:rPr>
        <w:t>OSR Journal Of Business And Management</w:t>
      </w:r>
      <w:r w:rsidRPr="00B428D1">
        <w:rPr>
          <w:sz w:val="22"/>
          <w:szCs w:val="22"/>
        </w:rPr>
        <w:t>, </w:t>
      </w:r>
      <w:r w:rsidRPr="00B428D1">
        <w:rPr>
          <w:i/>
          <w:iCs/>
          <w:sz w:val="22"/>
          <w:szCs w:val="22"/>
        </w:rPr>
        <w:t>23</w:t>
      </w:r>
      <w:r w:rsidRPr="00B428D1">
        <w:rPr>
          <w:sz w:val="22"/>
          <w:szCs w:val="22"/>
        </w:rPr>
        <w:t xml:space="preserve">(2). </w:t>
      </w:r>
      <w:hyperlink r:id="rId12" w:history="1">
        <w:r w:rsidRPr="00B428D1">
          <w:rPr>
            <w:rStyle w:val="Hyperlink"/>
            <w:rFonts w:eastAsiaTheme="majorEastAsia"/>
            <w:color w:val="auto"/>
            <w:sz w:val="22"/>
            <w:szCs w:val="22"/>
          </w:rPr>
          <w:t>https://doi.org/10.9790/487X-2302025962</w:t>
        </w:r>
      </w:hyperlink>
    </w:p>
    <w:p w14:paraId="6C84B7BE"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Nakamura, H., Managi, S., 2020. Airport risk of importation and exportation of the COVID-19 pandemic. Transport Pol. 96, 40–47</w:t>
      </w:r>
    </w:p>
    <w:p w14:paraId="3A89E76A"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rPr>
      </w:pPr>
      <w:r w:rsidRPr="00F91D1F">
        <w:rPr>
          <w:rFonts w:ascii="Times New Roman" w:eastAsia="Times New Roman" w:hAnsi="Times New Roman" w:cs="Times New Roman"/>
        </w:rPr>
        <w:t>Nhat, P. (2021). </w:t>
      </w:r>
      <w:r w:rsidRPr="00F91D1F">
        <w:rPr>
          <w:rFonts w:ascii="Times New Roman" w:eastAsia="Times New Roman" w:hAnsi="Times New Roman" w:cs="Times New Roman"/>
          <w:i/>
          <w:iCs/>
        </w:rPr>
        <w:t>E-commerce boosts Vietnam's express delivery industry</w:t>
      </w:r>
      <w:r w:rsidRPr="00F91D1F">
        <w:rPr>
          <w:rFonts w:ascii="Times New Roman" w:eastAsia="Times New Roman" w:hAnsi="Times New Roman" w:cs="Times New Roman"/>
        </w:rPr>
        <w:t xml:space="preserve">. hanoitimes.vn. Retrieved 10 May 2022, from </w:t>
      </w:r>
      <w:hyperlink r:id="rId13" w:history="1">
        <w:r w:rsidRPr="00F91D1F">
          <w:rPr>
            <w:rStyle w:val="Hyperlink"/>
            <w:rFonts w:ascii="Times New Roman" w:eastAsia="Times New Roman" w:hAnsi="Times New Roman" w:cs="Times New Roman"/>
            <w:color w:val="auto"/>
          </w:rPr>
          <w:t>http://hanoitimes.vn/e-commerce-boosts-vietnams-express-delivery-industry-317650.html</w:t>
        </w:r>
      </w:hyperlink>
      <w:r w:rsidRPr="00F91D1F">
        <w:rPr>
          <w:rFonts w:ascii="Times New Roman" w:eastAsia="Times New Roman" w:hAnsi="Times New Roman" w:cs="Times New Roman"/>
        </w:rPr>
        <w:t>.</w:t>
      </w:r>
    </w:p>
    <w:p w14:paraId="577F9CDB"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 xml:space="preserve">Nicola, M., Alsafi, Z., Sohrabi, C., Kerwan, A., Al-Jabir, A., Iosifidis, C., Agha, M., Agha, R., 2020. The socio-economic implications of the coronavirus pandemic (COVID-19): a review. Int. J. Surg. 78, 185. </w:t>
      </w:r>
    </w:p>
    <w:p w14:paraId="55B1651C" w14:textId="77777777" w:rsidR="00852BF8" w:rsidRPr="00F91D1F" w:rsidRDefault="00852BF8" w:rsidP="00852BF8">
      <w:pPr>
        <w:pStyle w:val="ListParagraph"/>
        <w:numPr>
          <w:ilvl w:val="0"/>
          <w:numId w:val="3"/>
        </w:numPr>
        <w:jc w:val="both"/>
        <w:rPr>
          <w:rFonts w:ascii="Times New Roman" w:hAnsi="Times New Roman" w:cs="Times New Roman"/>
          <w:shd w:val="clear" w:color="auto" w:fill="FFFFFF"/>
        </w:rPr>
      </w:pPr>
      <w:r w:rsidRPr="00F91D1F">
        <w:rPr>
          <w:rFonts w:ascii="Times New Roman" w:hAnsi="Times New Roman" w:cs="Times New Roman"/>
          <w:shd w:val="clear" w:color="auto" w:fill="FFFFFF"/>
        </w:rPr>
        <w:t>Pan, M. L. (2013). Preparing literature reviews: Qualitative and quantitative approaches (4th ed.). Los Angeles: Pyrczak.</w:t>
      </w:r>
    </w:p>
    <w:p w14:paraId="1180BE10" w14:textId="77777777" w:rsidR="00852BF8" w:rsidRPr="00F91D1F" w:rsidRDefault="00852BF8" w:rsidP="00852BF8">
      <w:pPr>
        <w:pStyle w:val="ListParagraph"/>
        <w:numPr>
          <w:ilvl w:val="0"/>
          <w:numId w:val="3"/>
        </w:numPr>
        <w:jc w:val="both"/>
        <w:rPr>
          <w:rFonts w:ascii="Times New Roman" w:hAnsi="Times New Roman" w:cs="Times New Roman"/>
          <w:shd w:val="clear" w:color="auto" w:fill="FFFFFF"/>
        </w:rPr>
      </w:pPr>
      <w:r w:rsidRPr="00F91D1F">
        <w:rPr>
          <w:rFonts w:ascii="Times New Roman" w:hAnsi="Times New Roman" w:cs="Times New Roman"/>
          <w:shd w:val="clear" w:color="auto" w:fill="FFFFFF"/>
        </w:rPr>
        <w:t>Ravitch, S. M., &amp; Riggan, M. (2017). Reason and rigor: How conceptual frameworks guide research (2nd ed.). Thousand Oaks, CA: SAGE.</w:t>
      </w:r>
    </w:p>
    <w:p w14:paraId="13082BF4"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 xml:space="preserve">Reply. A preliminary report on COVID-19 and its implications. 2020  [cited 2020 6 April]; Available from: </w:t>
      </w:r>
      <w:hyperlink r:id="rId14" w:history="1">
        <w:r w:rsidRPr="00F91D1F">
          <w:rPr>
            <w:rStyle w:val="Hyperlink"/>
            <w:rFonts w:ascii="Times New Roman" w:hAnsi="Times New Roman" w:cs="Times New Roman"/>
            <w:color w:val="auto"/>
          </w:rPr>
          <w:t>https://www.reply.com/en/covid-19-report</w:t>
        </w:r>
      </w:hyperlink>
      <w:r w:rsidRPr="00F91D1F">
        <w:rPr>
          <w:rFonts w:ascii="Times New Roman" w:hAnsi="Times New Roman" w:cs="Times New Roman"/>
        </w:rPr>
        <w:t>.</w:t>
      </w:r>
    </w:p>
    <w:p w14:paraId="3B8AF5B3" w14:textId="77777777" w:rsidR="00852BF8" w:rsidRPr="00B428D1" w:rsidRDefault="00852BF8" w:rsidP="00852BF8">
      <w:pPr>
        <w:pStyle w:val="NormalWeb"/>
        <w:numPr>
          <w:ilvl w:val="0"/>
          <w:numId w:val="3"/>
        </w:numPr>
        <w:spacing w:before="0" w:beforeAutospacing="0" w:after="180" w:afterAutospacing="0"/>
        <w:jc w:val="both"/>
        <w:rPr>
          <w:sz w:val="22"/>
          <w:szCs w:val="22"/>
        </w:rPr>
      </w:pPr>
      <w:r w:rsidRPr="00B428D1">
        <w:rPr>
          <w:sz w:val="22"/>
          <w:szCs w:val="22"/>
        </w:rPr>
        <w:t>Salem, M., &amp; Nor, K. (2020). he Effect Of COVID-19 On Consumer Behaviour In Saudi Arabia: Switching From Brick And Mortar Stores To E-Commerce. </w:t>
      </w:r>
      <w:r w:rsidRPr="00B428D1">
        <w:rPr>
          <w:i/>
          <w:iCs/>
          <w:sz w:val="22"/>
          <w:szCs w:val="22"/>
        </w:rPr>
        <w:t>INTERNATIONAL JOURNAL OF SCIENTIFIC &amp; TECHNOLOGY RESEARCH</w:t>
      </w:r>
      <w:r w:rsidRPr="00B428D1">
        <w:rPr>
          <w:sz w:val="22"/>
          <w:szCs w:val="22"/>
        </w:rPr>
        <w:t>, </w:t>
      </w:r>
      <w:r w:rsidRPr="00B428D1">
        <w:rPr>
          <w:i/>
          <w:iCs/>
          <w:sz w:val="22"/>
          <w:szCs w:val="22"/>
        </w:rPr>
        <w:t>9</w:t>
      </w:r>
      <w:r w:rsidRPr="00B428D1">
        <w:rPr>
          <w:sz w:val="22"/>
          <w:szCs w:val="22"/>
        </w:rPr>
        <w:t>(7). Retrieved 10 May 2022,</w:t>
      </w:r>
    </w:p>
    <w:p w14:paraId="5D00A77F"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Sohrabi, C., Alsafi, Z., O’Neill, N., Khan, M., Kerwan, A., Al-Jabir, A., Iosifidis, C., Agha, R., 2020. World Health Organization declares global emergency: a review of the 2019 novel coronavirus (COVID-19). Int. J. Surg. 76, 71–76.</w:t>
      </w:r>
    </w:p>
    <w:p w14:paraId="7D269A4F"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Sokol, D. (2003). Express Delivery and the Postal Sector in the Context of Public Secto Anti-Competitive Practices. </w:t>
      </w:r>
      <w:r w:rsidRPr="00F91D1F">
        <w:rPr>
          <w:rFonts w:ascii="Times New Roman" w:eastAsia="Times New Roman" w:hAnsi="Times New Roman" w:cs="Times New Roman"/>
          <w:i/>
          <w:iCs/>
          <w:lang w:eastAsia="en-GB"/>
        </w:rPr>
        <w:t>Northwestern Journal Of International Law &amp; Business</w:t>
      </w:r>
      <w:r w:rsidRPr="00F91D1F">
        <w:rPr>
          <w:rFonts w:ascii="Times New Roman" w:eastAsia="Times New Roman" w:hAnsi="Times New Roman" w:cs="Times New Roman"/>
          <w:lang w:eastAsia="en-GB"/>
        </w:rPr>
        <w:t>, </w:t>
      </w:r>
      <w:r w:rsidRPr="00F91D1F">
        <w:rPr>
          <w:rFonts w:ascii="Times New Roman" w:eastAsia="Times New Roman" w:hAnsi="Times New Roman" w:cs="Times New Roman"/>
          <w:i/>
          <w:iCs/>
          <w:lang w:eastAsia="en-GB"/>
        </w:rPr>
        <w:t>23</w:t>
      </w:r>
      <w:r w:rsidRPr="00F91D1F">
        <w:rPr>
          <w:rFonts w:ascii="Times New Roman" w:eastAsia="Times New Roman" w:hAnsi="Times New Roman" w:cs="Times New Roman"/>
          <w:lang w:eastAsia="en-GB"/>
        </w:rPr>
        <w:t>(2).</w:t>
      </w:r>
    </w:p>
    <w:p w14:paraId="4CFACD79" w14:textId="77777777" w:rsidR="00852BF8" w:rsidRPr="00F91D1F" w:rsidRDefault="00852BF8" w:rsidP="00852BF8">
      <w:pPr>
        <w:pStyle w:val="ListParagraph"/>
        <w:numPr>
          <w:ilvl w:val="0"/>
          <w:numId w:val="3"/>
        </w:numPr>
        <w:autoSpaceDE w:val="0"/>
        <w:autoSpaceDN w:val="0"/>
        <w:adjustRightInd w:val="0"/>
        <w:spacing w:after="0" w:line="240" w:lineRule="auto"/>
        <w:jc w:val="both"/>
        <w:rPr>
          <w:rFonts w:ascii="Times New Roman" w:hAnsi="Times New Roman" w:cs="Times New Roman"/>
        </w:rPr>
      </w:pPr>
      <w:r w:rsidRPr="00F91D1F">
        <w:rPr>
          <w:rFonts w:ascii="Times New Roman" w:hAnsi="Times New Roman" w:cs="Times New Roman"/>
        </w:rPr>
        <w:t>Teo, K., Gan, K., &amp; Seow, X. (2021). </w:t>
      </w:r>
      <w:r w:rsidRPr="00F91D1F">
        <w:rPr>
          <w:rFonts w:ascii="Times New Roman" w:hAnsi="Times New Roman" w:cs="Times New Roman"/>
          <w:i/>
          <w:iCs/>
        </w:rPr>
        <w:t>The psychosocial safety climate and burnout among Penang hoteliers</w:t>
      </w:r>
      <w:r w:rsidRPr="00F91D1F">
        <w:rPr>
          <w:rFonts w:ascii="Times New Roman" w:hAnsi="Times New Roman" w:cs="Times New Roman"/>
        </w:rPr>
        <w:t>. Thailand: Phuket Rajabhat University</w:t>
      </w:r>
    </w:p>
    <w:p w14:paraId="4CA96FB3"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 xml:space="preserve">Wang, J., Tang, K., Feng, K., Lv, W., 2020a. High temperature and high humidity reduce the transmission of COVID-19. Available at SSRN, 3551767. </w:t>
      </w:r>
    </w:p>
    <w:p w14:paraId="1B2F1094"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Wisker, G. (2015). Developing doctoral authors: engaging with theoretical perspectives through the literature review. </w:t>
      </w:r>
      <w:r w:rsidRPr="00F91D1F">
        <w:rPr>
          <w:rFonts w:ascii="Times New Roman" w:eastAsia="Times New Roman" w:hAnsi="Times New Roman" w:cs="Times New Roman"/>
          <w:i/>
          <w:iCs/>
          <w:lang w:eastAsia="en-GB"/>
        </w:rPr>
        <w:t>Innovations In Education And Teaching International</w:t>
      </w:r>
      <w:r w:rsidRPr="00F91D1F">
        <w:rPr>
          <w:rFonts w:ascii="Times New Roman" w:eastAsia="Times New Roman" w:hAnsi="Times New Roman" w:cs="Times New Roman"/>
          <w:lang w:eastAsia="en-GB"/>
        </w:rPr>
        <w:t>, </w:t>
      </w:r>
      <w:r w:rsidRPr="00F91D1F">
        <w:rPr>
          <w:rFonts w:ascii="Times New Roman" w:eastAsia="Times New Roman" w:hAnsi="Times New Roman" w:cs="Times New Roman"/>
          <w:i/>
          <w:iCs/>
          <w:lang w:eastAsia="en-GB"/>
        </w:rPr>
        <w:t>52</w:t>
      </w:r>
      <w:r w:rsidRPr="00F91D1F">
        <w:rPr>
          <w:rFonts w:ascii="Times New Roman" w:eastAsia="Times New Roman" w:hAnsi="Times New Roman" w:cs="Times New Roman"/>
          <w:lang w:eastAsia="en-GB"/>
        </w:rPr>
        <w:t>(1), 64-74. doi: 10.1080/14703297.2014.981841</w:t>
      </w:r>
    </w:p>
    <w:p w14:paraId="779BBC7A" w14:textId="77777777" w:rsidR="00852BF8" w:rsidRPr="00F91D1F" w:rsidRDefault="00852BF8" w:rsidP="00852BF8">
      <w:pPr>
        <w:pStyle w:val="ListParagraph"/>
        <w:numPr>
          <w:ilvl w:val="0"/>
          <w:numId w:val="3"/>
        </w:numPr>
        <w:jc w:val="both"/>
        <w:rPr>
          <w:rFonts w:ascii="Times New Roman" w:hAnsi="Times New Roman" w:cs="Times New Roman"/>
          <w:shd w:val="clear" w:color="auto" w:fill="FFFFFF"/>
        </w:rPr>
      </w:pPr>
      <w:r w:rsidRPr="00F91D1F">
        <w:rPr>
          <w:rFonts w:ascii="Times New Roman" w:hAnsi="Times New Roman" w:cs="Times New Roman"/>
          <w:shd w:val="clear" w:color="auto" w:fill="FFFFFF"/>
        </w:rPr>
        <w:t>Wolcott, E. H. (2009). Writing up qualitative research (3rd ed.). Thousand Oaks, CA: SAGE.</w:t>
      </w:r>
    </w:p>
    <w:p w14:paraId="2C9A95CC" w14:textId="77777777" w:rsidR="00852BF8" w:rsidRPr="00B428D1" w:rsidRDefault="00852BF8" w:rsidP="00852BF8">
      <w:pPr>
        <w:pStyle w:val="NormalWeb"/>
        <w:numPr>
          <w:ilvl w:val="0"/>
          <w:numId w:val="3"/>
        </w:numPr>
        <w:spacing w:before="0" w:beforeAutospacing="0" w:after="180" w:afterAutospacing="0"/>
        <w:jc w:val="both"/>
        <w:rPr>
          <w:sz w:val="22"/>
          <w:szCs w:val="22"/>
        </w:rPr>
      </w:pPr>
      <w:r w:rsidRPr="00B428D1">
        <w:rPr>
          <w:sz w:val="22"/>
          <w:szCs w:val="22"/>
        </w:rPr>
        <w:t xml:space="preserve">WTO. (2020). Wto.org. Retrieved 10 May 2022, from </w:t>
      </w:r>
      <w:hyperlink r:id="rId15" w:history="1">
        <w:r w:rsidRPr="00B428D1">
          <w:rPr>
            <w:rStyle w:val="Hyperlink"/>
            <w:rFonts w:eastAsiaTheme="majorEastAsia"/>
            <w:color w:val="auto"/>
            <w:sz w:val="22"/>
            <w:szCs w:val="22"/>
          </w:rPr>
          <w:t>https://www.wto.org/english/tratop_e/covid19_e/ecommerce_report_e.pdf</w:t>
        </w:r>
      </w:hyperlink>
      <w:r w:rsidRPr="00B428D1">
        <w:rPr>
          <w:sz w:val="22"/>
          <w:szCs w:val="22"/>
        </w:rPr>
        <w:t>.</w:t>
      </w:r>
    </w:p>
    <w:p w14:paraId="41718827"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lang w:eastAsia="en-GB"/>
        </w:rPr>
      </w:pPr>
      <w:r w:rsidRPr="00F91D1F">
        <w:rPr>
          <w:rFonts w:ascii="Times New Roman" w:eastAsia="Times New Roman" w:hAnsi="Times New Roman" w:cs="Times New Roman"/>
          <w:lang w:eastAsia="en-GB"/>
        </w:rPr>
        <w:t>Yang, S., Ning, L., Jiang, T., &amp; He, Y. (2021). Dynamic impacts of COVID-19 pandemic on the regional express logistics: Evidence from China. </w:t>
      </w:r>
      <w:r w:rsidRPr="00F91D1F">
        <w:rPr>
          <w:rFonts w:ascii="Times New Roman" w:eastAsia="Times New Roman" w:hAnsi="Times New Roman" w:cs="Times New Roman"/>
          <w:i/>
          <w:iCs/>
          <w:lang w:eastAsia="en-GB"/>
        </w:rPr>
        <w:t>Transport Policy</w:t>
      </w:r>
      <w:r w:rsidRPr="00F91D1F">
        <w:rPr>
          <w:rFonts w:ascii="Times New Roman" w:eastAsia="Times New Roman" w:hAnsi="Times New Roman" w:cs="Times New Roman"/>
          <w:lang w:eastAsia="en-GB"/>
        </w:rPr>
        <w:t>, </w:t>
      </w:r>
      <w:r w:rsidRPr="00F91D1F">
        <w:rPr>
          <w:rFonts w:ascii="Times New Roman" w:eastAsia="Times New Roman" w:hAnsi="Times New Roman" w:cs="Times New Roman"/>
          <w:i/>
          <w:iCs/>
          <w:lang w:eastAsia="en-GB"/>
        </w:rPr>
        <w:t>111</w:t>
      </w:r>
      <w:r w:rsidRPr="00F91D1F">
        <w:rPr>
          <w:rFonts w:ascii="Times New Roman" w:eastAsia="Times New Roman" w:hAnsi="Times New Roman" w:cs="Times New Roman"/>
          <w:lang w:eastAsia="en-GB"/>
        </w:rPr>
        <w:t>, 111-124. doi: 10.1016/j.tranpol.2021.07.012</w:t>
      </w:r>
    </w:p>
    <w:p w14:paraId="3B81203A"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Yang, Z., Zeng, Z., Wang, K., Wong, S.-S., Liang, W., Zanin, M., Liu, P., Cao, X., Gao, Z., Mai, Z., 2020. Modified SEIR and AI prediction of the epidemics trend of COVID-19 in China under public health interventions. J. Thorac. Dis. 12, 165.</w:t>
      </w:r>
    </w:p>
    <w:p w14:paraId="63BE25AA"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Zhang, J., Hayashi, Y., Frank, L.D., 2021. COVID-19 and transport: findings from a world-wide expert survey. Transport Pol. 103, 68–85.</w:t>
      </w:r>
    </w:p>
    <w:p w14:paraId="10B7C75F"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Zhang, Y., Zhang, A., Wang, J., 2020. Exploring the roles of high-speed train, air and coach services in the spread of COVID-19 in China. Transport Pol. 94, 34–42.</w:t>
      </w:r>
    </w:p>
    <w:p w14:paraId="75684E77"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Kim, K., 2021. Impacts of COVID-19 on transportation: Summary and synthesis of interdisciplinary research. Transportation Research Interdisciplinary Perspectives 9, 100305.</w:t>
      </w:r>
    </w:p>
    <w:p w14:paraId="3D972BF5" w14:textId="77777777" w:rsidR="00852BF8" w:rsidRPr="00F91D1F" w:rsidRDefault="00852BF8" w:rsidP="00852BF8">
      <w:pPr>
        <w:pStyle w:val="ListParagraph"/>
        <w:numPr>
          <w:ilvl w:val="0"/>
          <w:numId w:val="3"/>
        </w:numPr>
        <w:spacing w:after="180" w:line="240" w:lineRule="auto"/>
        <w:jc w:val="both"/>
        <w:rPr>
          <w:rFonts w:ascii="Times New Roman" w:hAnsi="Times New Roman" w:cs="Times New Roman"/>
        </w:rPr>
      </w:pPr>
      <w:r w:rsidRPr="00F91D1F">
        <w:rPr>
          <w:rFonts w:ascii="Times New Roman" w:hAnsi="Times New Roman" w:cs="Times New Roman"/>
        </w:rPr>
        <w:t>Mogaji, E., 2020. Impact of COVID-19 on transportation in Lagos, Nigeria. Transportation Research Interdisciplinary Perspectives, 100154.</w:t>
      </w:r>
    </w:p>
    <w:p w14:paraId="6B7E323D" w14:textId="77777777" w:rsidR="00852BF8" w:rsidRPr="00F91D1F" w:rsidRDefault="00852BF8" w:rsidP="00852BF8">
      <w:pPr>
        <w:pStyle w:val="ListParagraph"/>
        <w:numPr>
          <w:ilvl w:val="0"/>
          <w:numId w:val="3"/>
        </w:numPr>
        <w:spacing w:after="180" w:line="240" w:lineRule="auto"/>
        <w:jc w:val="both"/>
        <w:rPr>
          <w:rFonts w:ascii="Times New Roman" w:eastAsia="Times New Roman" w:hAnsi="Times New Roman" w:cs="Times New Roman"/>
        </w:rPr>
      </w:pPr>
      <w:r w:rsidRPr="00F91D1F">
        <w:rPr>
          <w:rFonts w:ascii="Times New Roman" w:eastAsia="Times New Roman" w:hAnsi="Times New Roman" w:cs="Times New Roman"/>
        </w:rPr>
        <w:t>Liew, P.S., Liew, W.N., Lim, C.S., Lin, J.Y., &amp; Qonitah, S. (2022). The Impact of Covid-19 Pandemic on Consumer Behavior: J&amp;T Express Courier Services in Malaysia and Indonesia. </w:t>
      </w:r>
      <w:r w:rsidRPr="00F91D1F">
        <w:rPr>
          <w:rFonts w:ascii="Times New Roman" w:eastAsia="Times New Roman" w:hAnsi="Times New Roman" w:cs="Times New Roman"/>
          <w:i/>
          <w:iCs/>
        </w:rPr>
        <w:t>Asia Pacific Journal Of Management And Education</w:t>
      </w:r>
      <w:r w:rsidRPr="00F91D1F">
        <w:rPr>
          <w:rFonts w:ascii="Times New Roman" w:eastAsia="Times New Roman" w:hAnsi="Times New Roman" w:cs="Times New Roman"/>
        </w:rPr>
        <w:t>, </w:t>
      </w:r>
      <w:r w:rsidRPr="00F91D1F">
        <w:rPr>
          <w:rFonts w:ascii="Times New Roman" w:eastAsia="Times New Roman" w:hAnsi="Times New Roman" w:cs="Times New Roman"/>
          <w:i/>
          <w:iCs/>
        </w:rPr>
        <w:t>5</w:t>
      </w:r>
      <w:r w:rsidRPr="00F91D1F">
        <w:rPr>
          <w:rFonts w:ascii="Times New Roman" w:eastAsia="Times New Roman" w:hAnsi="Times New Roman" w:cs="Times New Roman"/>
        </w:rPr>
        <w:t xml:space="preserve">(1), 65-78. </w:t>
      </w:r>
      <w:hyperlink r:id="rId16" w:history="1">
        <w:r w:rsidRPr="00F91D1F">
          <w:rPr>
            <w:rStyle w:val="Hyperlink"/>
            <w:rFonts w:ascii="Times New Roman" w:eastAsia="Times New Roman" w:hAnsi="Times New Roman" w:cs="Times New Roman"/>
            <w:color w:val="auto"/>
          </w:rPr>
          <w:t>https://doi.org/10.32535/apjme.v4i3.1428</w:t>
        </w:r>
      </w:hyperlink>
    </w:p>
    <w:p w14:paraId="635A3F00" w14:textId="77777777" w:rsidR="00852BF8" w:rsidRPr="00B428D1" w:rsidRDefault="00852BF8" w:rsidP="00852BF8">
      <w:pPr>
        <w:spacing w:after="180" w:line="240" w:lineRule="auto"/>
        <w:ind w:left="360"/>
        <w:rPr>
          <w:rFonts w:ascii="Times New Roman" w:hAnsi="Times New Roman" w:cs="Times New Roman"/>
        </w:rPr>
      </w:pPr>
    </w:p>
    <w:p w14:paraId="182FD21F" w14:textId="77777777" w:rsidR="00852BF8" w:rsidRPr="004D1089" w:rsidRDefault="00852BF8" w:rsidP="00852BF8">
      <w:pPr>
        <w:jc w:val="both"/>
        <w:rPr>
          <w:rFonts w:ascii="Times New Roman" w:hAnsi="Times New Roman" w:cs="Times New Roman"/>
        </w:rPr>
      </w:pPr>
      <w:r w:rsidRPr="004D1089">
        <w:rPr>
          <w:rFonts w:ascii="Times New Roman" w:hAnsi="Times New Roman" w:cs="Times New Roman"/>
        </w:rPr>
        <w:t xml:space="preserve"> </w:t>
      </w:r>
    </w:p>
    <w:p w14:paraId="7D9CB10C" w14:textId="77777777" w:rsidR="00852BF8" w:rsidRPr="004D1089" w:rsidRDefault="00852BF8" w:rsidP="00852BF8">
      <w:pPr>
        <w:rPr>
          <w:rFonts w:ascii="Times New Roman" w:hAnsi="Times New Roman" w:cs="Times New Roman"/>
        </w:rPr>
      </w:pPr>
    </w:p>
    <w:p w14:paraId="63BD3075" w14:textId="68FCBB16" w:rsidR="003F3E8D" w:rsidRPr="00852BF8" w:rsidRDefault="00E517B8" w:rsidP="00852BF8">
      <w:bookmarkStart w:id="17" w:name="_GoBack"/>
      <w:bookmarkEnd w:id="17"/>
    </w:p>
    <w:sectPr w:rsidR="003F3E8D" w:rsidRPr="00852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B3597C"/>
    <w:multiLevelType w:val="hybridMultilevel"/>
    <w:tmpl w:val="1D6880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E4769AD"/>
    <w:multiLevelType w:val="hybridMultilevel"/>
    <w:tmpl w:val="F142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96A2388"/>
    <w:multiLevelType w:val="hybridMultilevel"/>
    <w:tmpl w:val="94506D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452"/>
    <w:rsid w:val="00077A71"/>
    <w:rsid w:val="000B699B"/>
    <w:rsid w:val="00405356"/>
    <w:rsid w:val="007D5B63"/>
    <w:rsid w:val="00852BF8"/>
    <w:rsid w:val="008E3452"/>
    <w:rsid w:val="00E517B8"/>
    <w:rsid w:val="00EF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1F9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52BF8"/>
    <w:pPr>
      <w:spacing w:after="200" w:line="276" w:lineRule="auto"/>
    </w:pPr>
    <w:rPr>
      <w:sz w:val="22"/>
      <w:szCs w:val="22"/>
    </w:rPr>
  </w:style>
  <w:style w:type="paragraph" w:styleId="Heading1">
    <w:name w:val="heading 1"/>
    <w:basedOn w:val="Normal"/>
    <w:next w:val="Normal"/>
    <w:link w:val="Heading1Char"/>
    <w:uiPriority w:val="9"/>
    <w:qFormat/>
    <w:rsid w:val="00852B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2B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2BF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BF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52BF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52BF8"/>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852BF8"/>
    <w:pPr>
      <w:spacing w:line="259" w:lineRule="auto"/>
      <w:outlineLvl w:val="9"/>
    </w:pPr>
    <w:rPr>
      <w:lang w:val="en-US"/>
    </w:rPr>
  </w:style>
  <w:style w:type="paragraph" w:styleId="TOC1">
    <w:name w:val="toc 1"/>
    <w:basedOn w:val="Normal"/>
    <w:next w:val="Normal"/>
    <w:autoRedefine/>
    <w:uiPriority w:val="39"/>
    <w:unhideWhenUsed/>
    <w:rsid w:val="00852BF8"/>
    <w:pPr>
      <w:spacing w:after="100"/>
    </w:pPr>
  </w:style>
  <w:style w:type="paragraph" w:styleId="TOC2">
    <w:name w:val="toc 2"/>
    <w:basedOn w:val="Normal"/>
    <w:next w:val="Normal"/>
    <w:autoRedefine/>
    <w:uiPriority w:val="39"/>
    <w:unhideWhenUsed/>
    <w:rsid w:val="00852BF8"/>
    <w:pPr>
      <w:spacing w:after="100"/>
      <w:ind w:left="220"/>
    </w:pPr>
  </w:style>
  <w:style w:type="paragraph" w:styleId="TOC3">
    <w:name w:val="toc 3"/>
    <w:basedOn w:val="Normal"/>
    <w:next w:val="Normal"/>
    <w:autoRedefine/>
    <w:uiPriority w:val="39"/>
    <w:unhideWhenUsed/>
    <w:rsid w:val="00852BF8"/>
    <w:pPr>
      <w:spacing w:after="100"/>
      <w:ind w:left="440"/>
    </w:pPr>
  </w:style>
  <w:style w:type="character" w:styleId="Hyperlink">
    <w:name w:val="Hyperlink"/>
    <w:basedOn w:val="DefaultParagraphFont"/>
    <w:uiPriority w:val="99"/>
    <w:unhideWhenUsed/>
    <w:rsid w:val="00852BF8"/>
    <w:rPr>
      <w:color w:val="0563C1" w:themeColor="hyperlink"/>
      <w:u w:val="single"/>
    </w:rPr>
  </w:style>
  <w:style w:type="table" w:styleId="TableGrid">
    <w:name w:val="Table Grid"/>
    <w:basedOn w:val="TableNormal"/>
    <w:uiPriority w:val="39"/>
    <w:rsid w:val="00852BF8"/>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52BF8"/>
    <w:pPr>
      <w:ind w:left="720"/>
      <w:contextualSpacing/>
    </w:pPr>
  </w:style>
  <w:style w:type="paragraph" w:styleId="NormalWeb">
    <w:name w:val="Normal (Web)"/>
    <w:basedOn w:val="Normal"/>
    <w:uiPriority w:val="99"/>
    <w:semiHidden/>
    <w:unhideWhenUsed/>
    <w:rsid w:val="00852BF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alliedmarketresearch.com/vietnam-express-delivery-services-market-A11094" TargetMode="External"/><Relationship Id="rId12" Type="http://schemas.openxmlformats.org/officeDocument/2006/relationships/hyperlink" Target="https://doi.org/10.9790/487X-2302025962" TargetMode="External"/><Relationship Id="rId13" Type="http://schemas.openxmlformats.org/officeDocument/2006/relationships/hyperlink" Target="http://hanoitimes.vn/e-commerce-boosts-vietnams-express-delivery-industry-317650.html" TargetMode="External"/><Relationship Id="rId14" Type="http://schemas.openxmlformats.org/officeDocument/2006/relationships/hyperlink" Target="https://www.reply.com/en/covid-19-report" TargetMode="External"/><Relationship Id="rId15" Type="http://schemas.openxmlformats.org/officeDocument/2006/relationships/hyperlink" Target="https://www.wto.org/english/tratop_e/covid19_e/ecommerce_report_e.pdf" TargetMode="External"/><Relationship Id="rId16" Type="http://schemas.openxmlformats.org/officeDocument/2006/relationships/hyperlink" Target="https://doi.org/10.32535/apjme.v4i3.1428"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statista.com/statistics/379046/worldwide-retail-e-commerce-sales/" TargetMode="External"/><Relationship Id="rId7" Type="http://schemas.openxmlformats.org/officeDocument/2006/relationships/hyperlink" Target="https://www.wto.org/english/tratop_e/covid19_e/ecommerce_report_e.pdf" TargetMode="External"/><Relationship Id="rId8" Type="http://schemas.openxmlformats.org/officeDocument/2006/relationships/hyperlink" Target="https://doi.org/10.9790/487X-2302025962" TargetMode="External"/><Relationship Id="rId9" Type="http://schemas.openxmlformats.org/officeDocument/2006/relationships/hyperlink" Target="https://www.statista.com/statistics/379046/worldwide-retail-e-commerce-sales/" TargetMode="External"/><Relationship Id="rId10" Type="http://schemas.openxmlformats.org/officeDocument/2006/relationships/hyperlink" Target="http://ebookcentral.proquest.com/lib/trinity/detail.action?docID=55226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7281</Words>
  <Characters>41504</Characters>
  <Application>Microsoft Macintosh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48688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2022-05-15T22:54:00Z</dcterms:created>
  <dcterms:modified xsi:type="dcterms:W3CDTF">2022-05-15T22:54:00Z</dcterms:modified>
</cp:coreProperties>
</file>