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7D166A" w14:textId="56EBBFC7" w:rsidR="00EB7CCD" w:rsidRDefault="00EB7CCD">
      <w:pPr>
        <w:rPr>
          <w:rFonts w:ascii="Arial" w:hAnsi="Arial" w:cs="Arial"/>
        </w:rPr>
      </w:pPr>
    </w:p>
    <w:p w14:paraId="2D290DC9" w14:textId="1B029F5B" w:rsidR="00853D4D" w:rsidRDefault="00853D4D">
      <w:pPr>
        <w:rPr>
          <w:rFonts w:ascii="Arial" w:hAnsi="Arial" w:cs="Arial"/>
        </w:rPr>
      </w:pPr>
    </w:p>
    <w:p w14:paraId="4987EF58" w14:textId="26168790" w:rsidR="00853D4D" w:rsidRDefault="00853D4D">
      <w:pPr>
        <w:rPr>
          <w:rFonts w:ascii="Arial" w:hAnsi="Arial" w:cs="Arial"/>
        </w:rPr>
      </w:pPr>
      <w:r>
        <w:rPr>
          <w:rFonts w:ascii="Arial" w:hAnsi="Arial" w:cs="Arial"/>
        </w:rPr>
        <w:t xml:space="preserve">     </w:t>
      </w:r>
    </w:p>
    <w:p w14:paraId="24D737FF" w14:textId="6F8BE8A2" w:rsidR="00A71468" w:rsidRDefault="00A71468">
      <w:pPr>
        <w:rPr>
          <w:rFonts w:ascii="Arial" w:hAnsi="Arial" w:cs="Arial"/>
        </w:rPr>
      </w:pPr>
    </w:p>
    <w:p w14:paraId="65687520" w14:textId="77777777" w:rsidR="00A71468" w:rsidRPr="00853D4D" w:rsidRDefault="00A71468">
      <w:pPr>
        <w:rPr>
          <w:rFonts w:ascii="Arial" w:hAnsi="Arial" w:cs="Arial"/>
        </w:rPr>
      </w:pPr>
    </w:p>
    <w:p w14:paraId="4189BF33" w14:textId="23EBD073" w:rsidR="00853D4D" w:rsidRDefault="00853D4D">
      <w:pPr>
        <w:rPr>
          <w:rFonts w:ascii="Arial" w:hAnsi="Arial" w:cs="Arial"/>
        </w:rPr>
      </w:pPr>
      <w:r w:rsidRPr="00853D4D">
        <w:rPr>
          <w:rFonts w:ascii="Arial" w:hAnsi="Arial" w:cs="Arial"/>
          <w:b/>
          <w:bCs/>
        </w:rPr>
        <w:t>Programme</w:t>
      </w:r>
      <w:r w:rsidRPr="00853D4D">
        <w:rPr>
          <w:rFonts w:ascii="Arial" w:hAnsi="Arial" w:cs="Arial"/>
        </w:rPr>
        <w:t xml:space="preserve">: </w:t>
      </w:r>
      <w:r>
        <w:rPr>
          <w:rFonts w:ascii="Arial" w:hAnsi="Arial" w:cs="Arial"/>
        </w:rPr>
        <w:t xml:space="preserve"> Certificate of Higher Education Skills for the Workplace (Health and Social Care)</w:t>
      </w:r>
    </w:p>
    <w:p w14:paraId="28A887CC" w14:textId="3B68CBEC" w:rsidR="00853D4D" w:rsidRDefault="00853D4D">
      <w:pPr>
        <w:rPr>
          <w:rFonts w:ascii="Arial" w:hAnsi="Arial" w:cs="Arial"/>
        </w:rPr>
      </w:pPr>
      <w:r w:rsidRPr="00853D4D">
        <w:rPr>
          <w:rFonts w:ascii="Arial" w:hAnsi="Arial" w:cs="Arial"/>
          <w:b/>
          <w:bCs/>
        </w:rPr>
        <w:t>Assignment Title</w:t>
      </w:r>
      <w:r>
        <w:rPr>
          <w:rFonts w:ascii="Arial" w:hAnsi="Arial" w:cs="Arial"/>
        </w:rPr>
        <w:t>: Major Health Issue ( Breast Cancer)</w:t>
      </w:r>
    </w:p>
    <w:p w14:paraId="7194C2D2" w14:textId="0999804F" w:rsidR="00853D4D" w:rsidRDefault="00853D4D">
      <w:pPr>
        <w:rPr>
          <w:rFonts w:ascii="Arial" w:hAnsi="Arial" w:cs="Arial"/>
        </w:rPr>
      </w:pPr>
      <w:r w:rsidRPr="00853D4D">
        <w:rPr>
          <w:rFonts w:ascii="Arial" w:hAnsi="Arial" w:cs="Arial"/>
          <w:b/>
          <w:bCs/>
        </w:rPr>
        <w:t>Module</w:t>
      </w:r>
      <w:r>
        <w:rPr>
          <w:rFonts w:ascii="Arial" w:hAnsi="Arial" w:cs="Arial"/>
        </w:rPr>
        <w:t>: Introduction to Public Health</w:t>
      </w:r>
    </w:p>
    <w:p w14:paraId="60DC1902" w14:textId="48FDACEA" w:rsidR="00853D4D" w:rsidRDefault="00853D4D">
      <w:pPr>
        <w:rPr>
          <w:rFonts w:ascii="Arial" w:hAnsi="Arial" w:cs="Arial"/>
        </w:rPr>
      </w:pPr>
      <w:r w:rsidRPr="00853D4D">
        <w:rPr>
          <w:rFonts w:ascii="Arial" w:hAnsi="Arial" w:cs="Arial"/>
          <w:b/>
          <w:bCs/>
        </w:rPr>
        <w:t>Module Code</w:t>
      </w:r>
      <w:r>
        <w:rPr>
          <w:rFonts w:ascii="Arial" w:hAnsi="Arial" w:cs="Arial"/>
        </w:rPr>
        <w:t>: LCHS4004</w:t>
      </w:r>
    </w:p>
    <w:p w14:paraId="46DF7B14" w14:textId="4D9E3123" w:rsidR="00853D4D" w:rsidRPr="007958A5" w:rsidRDefault="00853D4D">
      <w:pPr>
        <w:rPr>
          <w:rFonts w:ascii="Arial" w:hAnsi="Arial" w:cs="Arial"/>
          <w:lang w:val="nl-NL"/>
        </w:rPr>
      </w:pPr>
      <w:r w:rsidRPr="007958A5">
        <w:rPr>
          <w:rFonts w:ascii="Arial" w:hAnsi="Arial" w:cs="Arial"/>
          <w:b/>
          <w:bCs/>
          <w:lang w:val="nl-NL"/>
        </w:rPr>
        <w:t>Student Name</w:t>
      </w:r>
      <w:r w:rsidRPr="007958A5">
        <w:rPr>
          <w:rFonts w:ascii="Arial" w:hAnsi="Arial" w:cs="Arial"/>
          <w:lang w:val="nl-NL"/>
        </w:rPr>
        <w:t xml:space="preserve">: Rizwana </w:t>
      </w:r>
      <w:proofErr w:type="spellStart"/>
      <w:r w:rsidRPr="007958A5">
        <w:rPr>
          <w:rFonts w:ascii="Arial" w:hAnsi="Arial" w:cs="Arial"/>
          <w:lang w:val="nl-NL"/>
        </w:rPr>
        <w:t>Haroon</w:t>
      </w:r>
      <w:proofErr w:type="spellEnd"/>
      <w:r w:rsidRPr="007958A5">
        <w:rPr>
          <w:rFonts w:ascii="Arial" w:hAnsi="Arial" w:cs="Arial"/>
          <w:lang w:val="nl-NL"/>
        </w:rPr>
        <w:t xml:space="preserve"> Mahmood</w:t>
      </w:r>
    </w:p>
    <w:p w14:paraId="48CFE40E" w14:textId="0B1EE886" w:rsidR="00853D4D" w:rsidRPr="007958A5" w:rsidRDefault="00853D4D">
      <w:pPr>
        <w:rPr>
          <w:rFonts w:ascii="Arial" w:hAnsi="Arial" w:cs="Arial"/>
          <w:lang w:val="nl-NL"/>
        </w:rPr>
      </w:pPr>
      <w:r w:rsidRPr="007958A5">
        <w:rPr>
          <w:rFonts w:ascii="Arial" w:hAnsi="Arial" w:cs="Arial"/>
          <w:b/>
          <w:bCs/>
          <w:lang w:val="nl-NL"/>
        </w:rPr>
        <w:t>Student ID</w:t>
      </w:r>
      <w:r w:rsidRPr="007958A5">
        <w:rPr>
          <w:rFonts w:ascii="Arial" w:hAnsi="Arial" w:cs="Arial"/>
          <w:lang w:val="nl-NL"/>
        </w:rPr>
        <w:t>: 2215431</w:t>
      </w:r>
    </w:p>
    <w:p w14:paraId="3BCB145A" w14:textId="37A17A1D" w:rsidR="00853D4D" w:rsidRDefault="00853D4D">
      <w:pPr>
        <w:rPr>
          <w:rFonts w:ascii="Arial" w:hAnsi="Arial" w:cs="Arial"/>
        </w:rPr>
      </w:pPr>
      <w:r w:rsidRPr="00853D4D">
        <w:rPr>
          <w:rFonts w:ascii="Arial" w:hAnsi="Arial" w:cs="Arial"/>
          <w:b/>
          <w:bCs/>
        </w:rPr>
        <w:t>Lecturer Name</w:t>
      </w:r>
      <w:r>
        <w:rPr>
          <w:rFonts w:ascii="Arial" w:hAnsi="Arial" w:cs="Arial"/>
        </w:rPr>
        <w:t xml:space="preserve">: Dr </w:t>
      </w:r>
      <w:proofErr w:type="spellStart"/>
      <w:r>
        <w:rPr>
          <w:rFonts w:ascii="Arial" w:hAnsi="Arial" w:cs="Arial"/>
        </w:rPr>
        <w:t>Aishat</w:t>
      </w:r>
      <w:proofErr w:type="spellEnd"/>
      <w:r>
        <w:rPr>
          <w:rFonts w:ascii="Arial" w:hAnsi="Arial" w:cs="Arial"/>
        </w:rPr>
        <w:t xml:space="preserve"> </w:t>
      </w:r>
      <w:proofErr w:type="spellStart"/>
      <w:r>
        <w:rPr>
          <w:rFonts w:ascii="Arial" w:hAnsi="Arial" w:cs="Arial"/>
        </w:rPr>
        <w:t>Bakre</w:t>
      </w:r>
      <w:proofErr w:type="spellEnd"/>
    </w:p>
    <w:p w14:paraId="48D68B6B" w14:textId="69AF5C63" w:rsidR="00853D4D" w:rsidRDefault="00853D4D">
      <w:pPr>
        <w:rPr>
          <w:rFonts w:ascii="Arial" w:hAnsi="Arial" w:cs="Arial"/>
        </w:rPr>
      </w:pPr>
    </w:p>
    <w:p w14:paraId="07783DFA" w14:textId="2AEE4489" w:rsidR="00853D4D" w:rsidRDefault="00853D4D">
      <w:pPr>
        <w:rPr>
          <w:rFonts w:ascii="Arial" w:hAnsi="Arial" w:cs="Arial"/>
        </w:rPr>
      </w:pPr>
    </w:p>
    <w:p w14:paraId="11C815C3" w14:textId="43F79316" w:rsidR="00853D4D" w:rsidRDefault="00853D4D">
      <w:pPr>
        <w:rPr>
          <w:rFonts w:ascii="Arial" w:hAnsi="Arial" w:cs="Arial"/>
        </w:rPr>
      </w:pPr>
    </w:p>
    <w:p w14:paraId="0BD28425" w14:textId="2624280E" w:rsidR="00853D4D" w:rsidRDefault="00853D4D">
      <w:pPr>
        <w:rPr>
          <w:rFonts w:ascii="Arial" w:hAnsi="Arial" w:cs="Arial"/>
        </w:rPr>
      </w:pPr>
    </w:p>
    <w:p w14:paraId="542165CB" w14:textId="204B0C3E" w:rsidR="00853D4D" w:rsidRDefault="00853D4D">
      <w:pPr>
        <w:rPr>
          <w:rFonts w:ascii="Arial" w:hAnsi="Arial" w:cs="Arial"/>
        </w:rPr>
      </w:pPr>
    </w:p>
    <w:p w14:paraId="7A2164C9" w14:textId="6E24710C" w:rsidR="00853D4D" w:rsidRDefault="00853D4D">
      <w:pPr>
        <w:rPr>
          <w:rFonts w:ascii="Arial" w:hAnsi="Arial" w:cs="Arial"/>
        </w:rPr>
      </w:pPr>
    </w:p>
    <w:p w14:paraId="0711C748" w14:textId="5016DA9D" w:rsidR="00853D4D" w:rsidRDefault="00853D4D">
      <w:pPr>
        <w:rPr>
          <w:rFonts w:ascii="Arial" w:hAnsi="Arial" w:cs="Arial"/>
        </w:rPr>
      </w:pPr>
    </w:p>
    <w:p w14:paraId="17CDA17D" w14:textId="46B8F3D4" w:rsidR="00853D4D" w:rsidRDefault="00853D4D">
      <w:pPr>
        <w:rPr>
          <w:rFonts w:ascii="Arial" w:hAnsi="Arial" w:cs="Arial"/>
        </w:rPr>
      </w:pPr>
    </w:p>
    <w:p w14:paraId="406EE76E" w14:textId="79B13183" w:rsidR="00853D4D" w:rsidRDefault="00853D4D">
      <w:pPr>
        <w:rPr>
          <w:rFonts w:ascii="Arial" w:hAnsi="Arial" w:cs="Arial"/>
        </w:rPr>
      </w:pPr>
    </w:p>
    <w:p w14:paraId="1DC56488" w14:textId="38AE6549" w:rsidR="00853D4D" w:rsidRDefault="00853D4D">
      <w:pPr>
        <w:rPr>
          <w:rFonts w:ascii="Arial" w:hAnsi="Arial" w:cs="Arial"/>
        </w:rPr>
      </w:pPr>
    </w:p>
    <w:p w14:paraId="15707DFC" w14:textId="179DE592" w:rsidR="00853D4D" w:rsidRDefault="00853D4D">
      <w:pPr>
        <w:rPr>
          <w:rFonts w:ascii="Arial" w:hAnsi="Arial" w:cs="Arial"/>
        </w:rPr>
      </w:pPr>
    </w:p>
    <w:p w14:paraId="1F7CCE49" w14:textId="12027B7F" w:rsidR="00853D4D" w:rsidRDefault="00853D4D">
      <w:pPr>
        <w:rPr>
          <w:rFonts w:ascii="Arial" w:hAnsi="Arial" w:cs="Arial"/>
        </w:rPr>
      </w:pPr>
    </w:p>
    <w:p w14:paraId="04487ABA" w14:textId="6B98DEE6" w:rsidR="00853D4D" w:rsidRDefault="00853D4D">
      <w:pPr>
        <w:rPr>
          <w:rFonts w:ascii="Arial" w:hAnsi="Arial" w:cs="Arial"/>
        </w:rPr>
      </w:pPr>
    </w:p>
    <w:p w14:paraId="62AC19A2" w14:textId="7F605442" w:rsidR="00853D4D" w:rsidRDefault="00853D4D">
      <w:pPr>
        <w:rPr>
          <w:rFonts w:ascii="Arial" w:hAnsi="Arial" w:cs="Arial"/>
        </w:rPr>
      </w:pPr>
    </w:p>
    <w:p w14:paraId="2D8D6436" w14:textId="244A2564" w:rsidR="00853D4D" w:rsidRDefault="00853D4D">
      <w:pPr>
        <w:rPr>
          <w:rFonts w:ascii="Arial" w:hAnsi="Arial" w:cs="Arial"/>
        </w:rPr>
      </w:pPr>
    </w:p>
    <w:p w14:paraId="4B892287" w14:textId="66FE6D88" w:rsidR="00853D4D" w:rsidRDefault="00853D4D">
      <w:pPr>
        <w:rPr>
          <w:rFonts w:ascii="Arial" w:hAnsi="Arial" w:cs="Arial"/>
        </w:rPr>
      </w:pPr>
    </w:p>
    <w:p w14:paraId="49BCE81A" w14:textId="6F210449" w:rsidR="00853D4D" w:rsidRDefault="00853D4D">
      <w:pPr>
        <w:rPr>
          <w:rFonts w:ascii="Arial" w:hAnsi="Arial" w:cs="Arial"/>
        </w:rPr>
      </w:pPr>
    </w:p>
    <w:p w14:paraId="60AE525D" w14:textId="1A9A9EB7" w:rsidR="00853D4D" w:rsidRDefault="00853D4D">
      <w:pPr>
        <w:rPr>
          <w:rFonts w:ascii="Arial" w:hAnsi="Arial" w:cs="Arial"/>
        </w:rPr>
      </w:pPr>
    </w:p>
    <w:p w14:paraId="38C79FA8" w14:textId="5D44CD51" w:rsidR="00853D4D" w:rsidRDefault="00853D4D">
      <w:pPr>
        <w:rPr>
          <w:rFonts w:ascii="Arial" w:hAnsi="Arial" w:cs="Arial"/>
        </w:rPr>
      </w:pPr>
    </w:p>
    <w:p w14:paraId="33857BBC" w14:textId="05BC85D3" w:rsidR="00853D4D" w:rsidRDefault="00853D4D">
      <w:pPr>
        <w:rPr>
          <w:rFonts w:ascii="Arial" w:hAnsi="Arial" w:cs="Arial"/>
        </w:rPr>
      </w:pPr>
    </w:p>
    <w:p w14:paraId="2C66B437" w14:textId="7B1C5D2C" w:rsidR="00A71468" w:rsidRDefault="00A71468">
      <w:pPr>
        <w:rPr>
          <w:rFonts w:ascii="Arial" w:hAnsi="Arial" w:cs="Arial"/>
        </w:rPr>
      </w:pPr>
    </w:p>
    <w:p w14:paraId="0A2F4DDC" w14:textId="53CAA18D" w:rsidR="00A71468" w:rsidRDefault="00A71468">
      <w:pPr>
        <w:rPr>
          <w:rFonts w:ascii="Arial" w:hAnsi="Arial" w:cs="Arial"/>
        </w:rPr>
      </w:pPr>
    </w:p>
    <w:p w14:paraId="1FA473A5" w14:textId="02F5371E" w:rsidR="00A71468" w:rsidRDefault="00A71468">
      <w:pPr>
        <w:rPr>
          <w:rFonts w:ascii="Arial" w:hAnsi="Arial" w:cs="Arial"/>
        </w:rPr>
      </w:pPr>
    </w:p>
    <w:p w14:paraId="145039E4" w14:textId="77777777" w:rsidR="00A71468" w:rsidRDefault="00A71468">
      <w:pPr>
        <w:rPr>
          <w:rFonts w:ascii="Arial" w:hAnsi="Arial" w:cs="Arial"/>
        </w:rPr>
      </w:pPr>
    </w:p>
    <w:p w14:paraId="73A8C0D6" w14:textId="123E20F2" w:rsidR="00853D4D" w:rsidRPr="00853D4D" w:rsidRDefault="00853D4D">
      <w:pPr>
        <w:rPr>
          <w:rFonts w:ascii="Arial" w:hAnsi="Arial" w:cs="Arial"/>
          <w:b/>
          <w:bCs/>
        </w:rPr>
      </w:pPr>
      <w:r w:rsidRPr="00853D4D">
        <w:rPr>
          <w:rFonts w:ascii="Arial" w:hAnsi="Arial" w:cs="Arial"/>
          <w:b/>
          <w:bCs/>
        </w:rPr>
        <w:t xml:space="preserve">Contents: </w:t>
      </w:r>
    </w:p>
    <w:p w14:paraId="7482ABC4" w14:textId="0B712FA9" w:rsidR="00853D4D" w:rsidRDefault="001D033F">
      <w:pPr>
        <w:rPr>
          <w:rFonts w:ascii="Arial" w:hAnsi="Arial" w:cs="Arial"/>
        </w:rPr>
      </w:pPr>
      <w:r>
        <w:rPr>
          <w:rFonts w:ascii="Arial" w:hAnsi="Arial" w:cs="Arial"/>
        </w:rPr>
        <w:t xml:space="preserve"> Introduction (</w:t>
      </w:r>
      <w:r w:rsidR="00853D4D">
        <w:rPr>
          <w:rFonts w:ascii="Arial" w:hAnsi="Arial" w:cs="Arial"/>
        </w:rPr>
        <w:t>Breast Cancer</w:t>
      </w:r>
      <w:r>
        <w:rPr>
          <w:rFonts w:ascii="Arial" w:hAnsi="Arial" w:cs="Arial"/>
        </w:rPr>
        <w:t>)</w:t>
      </w:r>
      <w:r w:rsidR="00853D4D">
        <w:rPr>
          <w:rFonts w:ascii="Arial" w:hAnsi="Arial" w:cs="Arial"/>
        </w:rPr>
        <w:t xml:space="preserve">         </w:t>
      </w:r>
      <w:r>
        <w:rPr>
          <w:rFonts w:ascii="Arial" w:hAnsi="Arial" w:cs="Arial"/>
        </w:rPr>
        <w:t xml:space="preserve">                                                                                3</w:t>
      </w:r>
      <w:r w:rsidR="00853D4D">
        <w:rPr>
          <w:rFonts w:ascii="Arial" w:hAnsi="Arial" w:cs="Arial"/>
        </w:rPr>
        <w:t xml:space="preserve">                                                                                                        </w:t>
      </w:r>
    </w:p>
    <w:p w14:paraId="122439C8" w14:textId="4D2F154A" w:rsidR="00853D4D" w:rsidRDefault="00853D4D">
      <w:pPr>
        <w:rPr>
          <w:rFonts w:ascii="Arial" w:hAnsi="Arial" w:cs="Arial"/>
        </w:rPr>
      </w:pPr>
      <w:r>
        <w:rPr>
          <w:rFonts w:ascii="Arial" w:hAnsi="Arial" w:cs="Arial"/>
        </w:rPr>
        <w:t>Public Health Measures to control Breast Cancer</w:t>
      </w:r>
      <w:r w:rsidR="00867D17">
        <w:rPr>
          <w:rFonts w:ascii="Arial" w:hAnsi="Arial" w:cs="Arial"/>
        </w:rPr>
        <w:t xml:space="preserve">                                                          3</w:t>
      </w:r>
    </w:p>
    <w:p w14:paraId="23D98112" w14:textId="2250A907" w:rsidR="00853D4D" w:rsidRDefault="00853D4D">
      <w:pPr>
        <w:rPr>
          <w:rFonts w:ascii="Arial" w:hAnsi="Arial" w:cs="Arial"/>
        </w:rPr>
      </w:pPr>
      <w:r>
        <w:rPr>
          <w:rFonts w:ascii="Arial" w:hAnsi="Arial" w:cs="Arial"/>
        </w:rPr>
        <w:t>The key determinants of the Breast Cancer</w:t>
      </w:r>
      <w:r w:rsidR="00867D17">
        <w:rPr>
          <w:rFonts w:ascii="Arial" w:hAnsi="Arial" w:cs="Arial"/>
        </w:rPr>
        <w:t xml:space="preserve">                                                                   4</w:t>
      </w:r>
    </w:p>
    <w:p w14:paraId="32ECED09" w14:textId="103E3021" w:rsidR="00853D4D" w:rsidRDefault="00853D4D">
      <w:pPr>
        <w:rPr>
          <w:rFonts w:ascii="Arial" w:hAnsi="Arial" w:cs="Arial"/>
        </w:rPr>
      </w:pPr>
      <w:r>
        <w:rPr>
          <w:rFonts w:ascii="Arial" w:hAnsi="Arial" w:cs="Arial"/>
        </w:rPr>
        <w:t>Short- term public health consequences of breast cancer in health care setting</w:t>
      </w:r>
      <w:r w:rsidR="00867D17">
        <w:rPr>
          <w:rFonts w:ascii="Arial" w:hAnsi="Arial" w:cs="Arial"/>
        </w:rPr>
        <w:t xml:space="preserve">           5</w:t>
      </w:r>
    </w:p>
    <w:p w14:paraId="4D7F5418" w14:textId="26D6ACE6" w:rsidR="00853D4D" w:rsidRDefault="00853D4D">
      <w:pPr>
        <w:rPr>
          <w:rFonts w:ascii="Arial" w:hAnsi="Arial" w:cs="Arial"/>
        </w:rPr>
      </w:pPr>
      <w:r>
        <w:rPr>
          <w:rFonts w:ascii="Arial" w:hAnsi="Arial" w:cs="Arial"/>
        </w:rPr>
        <w:t>long-term public health consequences of breast cancer in health care setting</w:t>
      </w:r>
      <w:r w:rsidR="00867D17">
        <w:rPr>
          <w:rFonts w:ascii="Arial" w:hAnsi="Arial" w:cs="Arial"/>
        </w:rPr>
        <w:t xml:space="preserve">              </w:t>
      </w:r>
      <w:r w:rsidR="001D033F">
        <w:rPr>
          <w:rFonts w:ascii="Arial" w:hAnsi="Arial" w:cs="Arial"/>
        </w:rPr>
        <w:t>6</w:t>
      </w:r>
    </w:p>
    <w:p w14:paraId="09B05AEB" w14:textId="38A4D720" w:rsidR="00853D4D" w:rsidRDefault="00853D4D">
      <w:pPr>
        <w:rPr>
          <w:rFonts w:ascii="Arial" w:hAnsi="Arial" w:cs="Arial"/>
        </w:rPr>
      </w:pPr>
      <w:r>
        <w:rPr>
          <w:rFonts w:ascii="Arial" w:hAnsi="Arial" w:cs="Arial"/>
        </w:rPr>
        <w:t>Factors influencing the health of individuals with breast cancer</w:t>
      </w:r>
      <w:r w:rsidR="00867D17">
        <w:rPr>
          <w:rFonts w:ascii="Arial" w:hAnsi="Arial" w:cs="Arial"/>
        </w:rPr>
        <w:t xml:space="preserve">                                     </w:t>
      </w:r>
      <w:r w:rsidR="001D033F">
        <w:rPr>
          <w:rFonts w:ascii="Arial" w:hAnsi="Arial" w:cs="Arial"/>
        </w:rPr>
        <w:t>7</w:t>
      </w:r>
    </w:p>
    <w:p w14:paraId="5B5048F5" w14:textId="113714C1" w:rsidR="00853D4D" w:rsidRDefault="00853D4D">
      <w:pPr>
        <w:rPr>
          <w:rFonts w:ascii="Arial" w:hAnsi="Arial" w:cs="Arial"/>
        </w:rPr>
      </w:pPr>
      <w:r>
        <w:rPr>
          <w:rFonts w:ascii="Arial" w:hAnsi="Arial" w:cs="Arial"/>
        </w:rPr>
        <w:t>Conclusion</w:t>
      </w:r>
      <w:r w:rsidR="00867D17">
        <w:rPr>
          <w:rFonts w:ascii="Arial" w:hAnsi="Arial" w:cs="Arial"/>
        </w:rPr>
        <w:t xml:space="preserve">                                                                                                                      </w:t>
      </w:r>
      <w:r w:rsidR="00AA669D">
        <w:rPr>
          <w:rFonts w:ascii="Arial" w:hAnsi="Arial" w:cs="Arial"/>
        </w:rPr>
        <w:t>7</w:t>
      </w:r>
    </w:p>
    <w:p w14:paraId="0A37ABB9" w14:textId="42BC140F" w:rsidR="00853D4D" w:rsidRDefault="00853D4D">
      <w:pPr>
        <w:rPr>
          <w:rFonts w:ascii="Arial" w:hAnsi="Arial" w:cs="Arial"/>
        </w:rPr>
      </w:pPr>
      <w:r>
        <w:rPr>
          <w:rFonts w:ascii="Arial" w:hAnsi="Arial" w:cs="Arial"/>
        </w:rPr>
        <w:t xml:space="preserve">References </w:t>
      </w:r>
      <w:r w:rsidR="00867D17">
        <w:rPr>
          <w:rFonts w:ascii="Arial" w:hAnsi="Arial" w:cs="Arial"/>
        </w:rPr>
        <w:t xml:space="preserve">                                                                                                                     </w:t>
      </w:r>
      <w:r w:rsidR="00AA669D">
        <w:rPr>
          <w:rFonts w:ascii="Arial" w:hAnsi="Arial" w:cs="Arial"/>
        </w:rPr>
        <w:t>8</w:t>
      </w:r>
    </w:p>
    <w:p w14:paraId="0C12C58A" w14:textId="4730F934" w:rsidR="00867D17" w:rsidRDefault="00867D17">
      <w:pPr>
        <w:rPr>
          <w:rFonts w:ascii="Arial" w:hAnsi="Arial" w:cs="Arial"/>
        </w:rPr>
      </w:pPr>
    </w:p>
    <w:p w14:paraId="3CD510F7" w14:textId="54F89BBC" w:rsidR="00867D17" w:rsidRDefault="00867D17">
      <w:pPr>
        <w:rPr>
          <w:rFonts w:ascii="Arial" w:hAnsi="Arial" w:cs="Arial"/>
        </w:rPr>
      </w:pPr>
    </w:p>
    <w:p w14:paraId="607B6A7D" w14:textId="79B12C87" w:rsidR="00867D17" w:rsidRDefault="00867D17">
      <w:pPr>
        <w:rPr>
          <w:rFonts w:ascii="Arial" w:hAnsi="Arial" w:cs="Arial"/>
        </w:rPr>
      </w:pPr>
    </w:p>
    <w:p w14:paraId="1D061F32" w14:textId="0EE7873A" w:rsidR="00867D17" w:rsidRDefault="00867D17">
      <w:pPr>
        <w:rPr>
          <w:rFonts w:ascii="Arial" w:hAnsi="Arial" w:cs="Arial"/>
        </w:rPr>
      </w:pPr>
    </w:p>
    <w:p w14:paraId="633B692D" w14:textId="793ECA85" w:rsidR="00867D17" w:rsidRDefault="00867D17">
      <w:pPr>
        <w:rPr>
          <w:rFonts w:ascii="Arial" w:hAnsi="Arial" w:cs="Arial"/>
        </w:rPr>
      </w:pPr>
    </w:p>
    <w:p w14:paraId="78EC5516" w14:textId="1D89281A" w:rsidR="00867D17" w:rsidRDefault="00867D17">
      <w:pPr>
        <w:rPr>
          <w:rFonts w:ascii="Arial" w:hAnsi="Arial" w:cs="Arial"/>
        </w:rPr>
      </w:pPr>
    </w:p>
    <w:p w14:paraId="31D431B5" w14:textId="3483B270" w:rsidR="00867D17" w:rsidRDefault="00867D17">
      <w:pPr>
        <w:rPr>
          <w:rFonts w:ascii="Arial" w:hAnsi="Arial" w:cs="Arial"/>
        </w:rPr>
      </w:pPr>
    </w:p>
    <w:p w14:paraId="3B6149AE" w14:textId="1E546DA2" w:rsidR="00867D17" w:rsidRDefault="00867D17">
      <w:pPr>
        <w:rPr>
          <w:rFonts w:ascii="Arial" w:hAnsi="Arial" w:cs="Arial"/>
        </w:rPr>
      </w:pPr>
    </w:p>
    <w:p w14:paraId="27FE9607" w14:textId="6CCE4A88" w:rsidR="00867D17" w:rsidRDefault="00867D17">
      <w:pPr>
        <w:rPr>
          <w:rFonts w:ascii="Arial" w:hAnsi="Arial" w:cs="Arial"/>
        </w:rPr>
      </w:pPr>
    </w:p>
    <w:p w14:paraId="410E21E4" w14:textId="5637039D" w:rsidR="00867D17" w:rsidRDefault="00867D17">
      <w:pPr>
        <w:rPr>
          <w:rFonts w:ascii="Arial" w:hAnsi="Arial" w:cs="Arial"/>
        </w:rPr>
      </w:pPr>
    </w:p>
    <w:p w14:paraId="17928B6F" w14:textId="6BFBDC4A" w:rsidR="00867D17" w:rsidRDefault="00867D17">
      <w:pPr>
        <w:rPr>
          <w:rFonts w:ascii="Arial" w:hAnsi="Arial" w:cs="Arial"/>
        </w:rPr>
      </w:pPr>
    </w:p>
    <w:p w14:paraId="383F0136" w14:textId="641E580C" w:rsidR="00867D17" w:rsidRDefault="00867D17">
      <w:pPr>
        <w:rPr>
          <w:rFonts w:ascii="Arial" w:hAnsi="Arial" w:cs="Arial"/>
        </w:rPr>
      </w:pPr>
    </w:p>
    <w:p w14:paraId="7B249F9E" w14:textId="470C79BE" w:rsidR="00867D17" w:rsidRDefault="00867D17">
      <w:pPr>
        <w:rPr>
          <w:rFonts w:ascii="Arial" w:hAnsi="Arial" w:cs="Arial"/>
        </w:rPr>
      </w:pPr>
    </w:p>
    <w:p w14:paraId="44A745EA" w14:textId="6031FE51" w:rsidR="00867D17" w:rsidRDefault="00867D17">
      <w:pPr>
        <w:rPr>
          <w:rFonts w:ascii="Arial" w:hAnsi="Arial" w:cs="Arial"/>
        </w:rPr>
      </w:pPr>
    </w:p>
    <w:p w14:paraId="78F6613C" w14:textId="1EFD25A6" w:rsidR="00867D17" w:rsidRDefault="00867D17">
      <w:pPr>
        <w:rPr>
          <w:rFonts w:ascii="Arial" w:hAnsi="Arial" w:cs="Arial"/>
        </w:rPr>
      </w:pPr>
    </w:p>
    <w:p w14:paraId="709A05AD" w14:textId="5FD8BCC6" w:rsidR="00867D17" w:rsidRDefault="00867D17">
      <w:pPr>
        <w:rPr>
          <w:rFonts w:ascii="Arial" w:hAnsi="Arial" w:cs="Arial"/>
        </w:rPr>
      </w:pPr>
    </w:p>
    <w:p w14:paraId="18CEECBF" w14:textId="555D15AE" w:rsidR="00867D17" w:rsidRDefault="00867D17">
      <w:pPr>
        <w:rPr>
          <w:rFonts w:ascii="Arial" w:hAnsi="Arial" w:cs="Arial"/>
        </w:rPr>
      </w:pPr>
    </w:p>
    <w:p w14:paraId="6F159A30" w14:textId="2AC90572" w:rsidR="00867D17" w:rsidRDefault="00867D17">
      <w:pPr>
        <w:rPr>
          <w:rFonts w:ascii="Arial" w:hAnsi="Arial" w:cs="Arial"/>
        </w:rPr>
      </w:pPr>
    </w:p>
    <w:p w14:paraId="7CE2B05D" w14:textId="1F94EAB4" w:rsidR="00867D17" w:rsidRDefault="00867D17">
      <w:pPr>
        <w:rPr>
          <w:rFonts w:ascii="Arial" w:hAnsi="Arial" w:cs="Arial"/>
        </w:rPr>
      </w:pPr>
    </w:p>
    <w:p w14:paraId="2EFCCC3D" w14:textId="333419A0" w:rsidR="00867D17" w:rsidRDefault="00867D17">
      <w:pPr>
        <w:rPr>
          <w:rFonts w:ascii="Arial" w:hAnsi="Arial" w:cs="Arial"/>
        </w:rPr>
      </w:pPr>
    </w:p>
    <w:p w14:paraId="70C7E451" w14:textId="3F8EE56C" w:rsidR="00867D17" w:rsidRDefault="00867D17">
      <w:pPr>
        <w:rPr>
          <w:rFonts w:ascii="Arial" w:hAnsi="Arial" w:cs="Arial"/>
        </w:rPr>
      </w:pPr>
    </w:p>
    <w:p w14:paraId="68042C96" w14:textId="032F53DB" w:rsidR="00867D17" w:rsidRDefault="00867D17">
      <w:pPr>
        <w:rPr>
          <w:rFonts w:ascii="Arial" w:hAnsi="Arial" w:cs="Arial"/>
        </w:rPr>
      </w:pPr>
    </w:p>
    <w:p w14:paraId="41703A24" w14:textId="6FFC6CAF" w:rsidR="00867D17" w:rsidRPr="00893E93" w:rsidRDefault="00867D17" w:rsidP="00893E93">
      <w:pPr>
        <w:rPr>
          <w:rFonts w:ascii="Arial" w:hAnsi="Arial" w:cs="Arial"/>
          <w:color w:val="FF0000"/>
        </w:rPr>
      </w:pPr>
      <w:r w:rsidRPr="00867D17">
        <w:rPr>
          <w:rFonts w:ascii="Arial" w:hAnsi="Arial" w:cs="Arial"/>
          <w:b/>
          <w:bCs/>
        </w:rPr>
        <w:t>Introduction</w:t>
      </w:r>
      <w:r w:rsidR="003A0726">
        <w:rPr>
          <w:rFonts w:ascii="Arial" w:hAnsi="Arial" w:cs="Arial"/>
          <w:b/>
          <w:bCs/>
        </w:rPr>
        <w:t xml:space="preserve">: </w:t>
      </w:r>
    </w:p>
    <w:p w14:paraId="19EE225F" w14:textId="144D5D0D" w:rsidR="00B539DA" w:rsidRPr="00D86A6D" w:rsidRDefault="00CD5CA5" w:rsidP="00D86A6D">
      <w:pPr>
        <w:spacing w:line="360" w:lineRule="auto"/>
        <w:rPr>
          <w:rFonts w:ascii="Arial" w:hAnsi="Arial" w:cs="Arial"/>
          <w:color w:val="FF0000"/>
        </w:rPr>
      </w:pPr>
      <w:r w:rsidRPr="00D86A6D">
        <w:rPr>
          <w:rFonts w:ascii="Arial" w:hAnsi="Arial" w:cs="Arial"/>
        </w:rPr>
        <w:t>Breast cancer is a type of cancer that occurs when the cells in breast begin to divide and grow in an abnormal and uncontrollable way</w:t>
      </w:r>
      <w:r w:rsidR="00592513" w:rsidRPr="00D86A6D">
        <w:rPr>
          <w:rFonts w:ascii="Arial" w:hAnsi="Arial" w:cs="Arial"/>
        </w:rPr>
        <w:t xml:space="preserve"> (</w:t>
      </w:r>
      <w:r w:rsidR="005A33ED" w:rsidRPr="00D86A6D">
        <w:rPr>
          <w:rFonts w:ascii="Arial" w:hAnsi="Arial" w:cs="Arial"/>
          <w:color w:val="222222"/>
          <w:shd w:val="clear" w:color="auto" w:fill="FFFFFF"/>
        </w:rPr>
        <w:t xml:space="preserve">Dumalaon-Canaria </w:t>
      </w:r>
      <w:r w:rsidR="005A33ED" w:rsidRPr="00D86A6D">
        <w:rPr>
          <w:rFonts w:ascii="Arial" w:hAnsi="Arial" w:cs="Arial"/>
          <w:i/>
          <w:iCs/>
          <w:color w:val="222222"/>
          <w:shd w:val="clear" w:color="auto" w:fill="FFFFFF"/>
        </w:rPr>
        <w:t>et al</w:t>
      </w:r>
      <w:r w:rsidR="00557C96" w:rsidRPr="00D86A6D">
        <w:rPr>
          <w:rFonts w:ascii="Arial" w:hAnsi="Arial" w:cs="Arial"/>
          <w:i/>
          <w:iCs/>
          <w:color w:val="222222"/>
          <w:shd w:val="clear" w:color="auto" w:fill="FFFFFF"/>
        </w:rPr>
        <w:t>.</w:t>
      </w:r>
      <w:r w:rsidR="005A33ED" w:rsidRPr="00D86A6D">
        <w:rPr>
          <w:rFonts w:ascii="Arial" w:hAnsi="Arial" w:cs="Arial"/>
        </w:rPr>
        <w:t xml:space="preserve">, 2014). </w:t>
      </w:r>
      <w:r w:rsidRPr="00D86A6D">
        <w:rPr>
          <w:rFonts w:ascii="Arial" w:hAnsi="Arial" w:cs="Arial"/>
        </w:rPr>
        <w:t xml:space="preserve">Breast cancer is most common among women </w:t>
      </w:r>
      <w:r w:rsidR="001D033F">
        <w:rPr>
          <w:rFonts w:ascii="Arial" w:hAnsi="Arial" w:cs="Arial"/>
        </w:rPr>
        <w:t>but</w:t>
      </w:r>
      <w:r w:rsidR="003C1586">
        <w:rPr>
          <w:rFonts w:ascii="Arial" w:hAnsi="Arial" w:cs="Arial"/>
        </w:rPr>
        <w:t xml:space="preserve"> it</w:t>
      </w:r>
      <w:r w:rsidRPr="00D86A6D">
        <w:rPr>
          <w:rFonts w:ascii="Arial" w:hAnsi="Arial" w:cs="Arial"/>
        </w:rPr>
        <w:t xml:space="preserve"> </w:t>
      </w:r>
      <w:r w:rsidR="003C1586" w:rsidRPr="00D86A6D">
        <w:rPr>
          <w:rFonts w:ascii="Arial" w:hAnsi="Arial" w:cs="Arial"/>
        </w:rPr>
        <w:t>appears</w:t>
      </w:r>
      <w:r w:rsidRPr="00D86A6D">
        <w:rPr>
          <w:rFonts w:ascii="Arial" w:hAnsi="Arial" w:cs="Arial"/>
        </w:rPr>
        <w:t xml:space="preserve"> in men</w:t>
      </w:r>
      <w:r w:rsidR="007958A5" w:rsidRPr="00D86A6D">
        <w:rPr>
          <w:rFonts w:ascii="Arial" w:hAnsi="Arial" w:cs="Arial"/>
        </w:rPr>
        <w:t xml:space="preserve"> too.</w:t>
      </w:r>
      <w:r w:rsidR="00693A67" w:rsidRPr="00D86A6D">
        <w:rPr>
          <w:rFonts w:ascii="Arial" w:hAnsi="Arial" w:cs="Arial"/>
          <w:color w:val="FF0000"/>
        </w:rPr>
        <w:t xml:space="preserve"> </w:t>
      </w:r>
      <w:r w:rsidR="003C1586">
        <w:rPr>
          <w:rFonts w:ascii="Arial" w:hAnsi="Arial" w:cs="Arial"/>
          <w:color w:val="000000" w:themeColor="text1"/>
        </w:rPr>
        <w:t>S</w:t>
      </w:r>
      <w:r w:rsidR="007E59E2" w:rsidRPr="00D86A6D">
        <w:rPr>
          <w:rFonts w:ascii="Arial" w:hAnsi="Arial" w:cs="Arial"/>
          <w:color w:val="000000" w:themeColor="text1"/>
        </w:rPr>
        <w:t xml:space="preserve">ymptoms </w:t>
      </w:r>
      <w:r w:rsidR="003C1586">
        <w:rPr>
          <w:rFonts w:ascii="Arial" w:hAnsi="Arial" w:cs="Arial"/>
          <w:color w:val="000000" w:themeColor="text1"/>
        </w:rPr>
        <w:t xml:space="preserve">of breast cancer </w:t>
      </w:r>
      <w:r w:rsidR="007E59E2" w:rsidRPr="00D86A6D">
        <w:rPr>
          <w:rFonts w:ascii="Arial" w:hAnsi="Arial" w:cs="Arial"/>
          <w:color w:val="000000" w:themeColor="text1"/>
        </w:rPr>
        <w:t>include</w:t>
      </w:r>
      <w:r w:rsidR="00B207B4" w:rsidRPr="00D86A6D">
        <w:rPr>
          <w:rFonts w:ascii="Arial" w:hAnsi="Arial" w:cs="Arial"/>
          <w:color w:val="000000" w:themeColor="text1"/>
        </w:rPr>
        <w:t xml:space="preserve"> </w:t>
      </w:r>
      <w:r w:rsidR="003C1586">
        <w:rPr>
          <w:rFonts w:ascii="Arial" w:hAnsi="Arial" w:cs="Arial"/>
          <w:color w:val="000000" w:themeColor="text1"/>
        </w:rPr>
        <w:t>swelling or lump</w:t>
      </w:r>
      <w:r w:rsidR="00B207B4" w:rsidRPr="00D86A6D">
        <w:rPr>
          <w:rFonts w:ascii="Arial" w:hAnsi="Arial" w:cs="Arial"/>
          <w:color w:val="000000" w:themeColor="text1"/>
        </w:rPr>
        <w:t xml:space="preserve"> in the breast or armpit, </w:t>
      </w:r>
      <w:r w:rsidR="003C1586">
        <w:rPr>
          <w:rFonts w:ascii="Arial" w:hAnsi="Arial" w:cs="Arial"/>
          <w:color w:val="000000" w:themeColor="text1"/>
        </w:rPr>
        <w:t xml:space="preserve">a </w:t>
      </w:r>
      <w:r w:rsidR="00B207B4" w:rsidRPr="00D86A6D">
        <w:rPr>
          <w:rFonts w:ascii="Arial" w:hAnsi="Arial" w:cs="Arial"/>
          <w:color w:val="000000" w:themeColor="text1"/>
        </w:rPr>
        <w:t xml:space="preserve">change in the size or shape of </w:t>
      </w:r>
      <w:r w:rsidR="003C1586">
        <w:rPr>
          <w:rFonts w:ascii="Arial" w:hAnsi="Arial" w:cs="Arial"/>
          <w:color w:val="000000" w:themeColor="text1"/>
        </w:rPr>
        <w:t>one or both</w:t>
      </w:r>
      <w:r w:rsidR="00B207B4" w:rsidRPr="00D86A6D">
        <w:rPr>
          <w:rFonts w:ascii="Arial" w:hAnsi="Arial" w:cs="Arial"/>
          <w:color w:val="000000" w:themeColor="text1"/>
        </w:rPr>
        <w:t xml:space="preserve"> breast</w:t>
      </w:r>
      <w:r w:rsidR="003C1586">
        <w:rPr>
          <w:rFonts w:ascii="Arial" w:hAnsi="Arial" w:cs="Arial"/>
          <w:color w:val="000000" w:themeColor="text1"/>
        </w:rPr>
        <w:t>s</w:t>
      </w:r>
      <w:r w:rsidR="00B207B4" w:rsidRPr="00D86A6D">
        <w:rPr>
          <w:rFonts w:ascii="Arial" w:hAnsi="Arial" w:cs="Arial"/>
          <w:color w:val="000000" w:themeColor="text1"/>
        </w:rPr>
        <w:t xml:space="preserve">, </w:t>
      </w:r>
      <w:r w:rsidR="003C1586">
        <w:rPr>
          <w:rFonts w:ascii="Arial" w:hAnsi="Arial" w:cs="Arial"/>
          <w:color w:val="000000" w:themeColor="text1"/>
        </w:rPr>
        <w:t xml:space="preserve">fluid </w:t>
      </w:r>
      <w:r w:rsidR="00B207B4" w:rsidRPr="00D86A6D">
        <w:rPr>
          <w:rFonts w:ascii="Arial" w:hAnsi="Arial" w:cs="Arial"/>
          <w:color w:val="000000" w:themeColor="text1"/>
        </w:rPr>
        <w:t>discharge from nipples</w:t>
      </w:r>
      <w:r w:rsidR="003C1586">
        <w:rPr>
          <w:rFonts w:ascii="Arial" w:hAnsi="Arial" w:cs="Arial"/>
          <w:color w:val="000000" w:themeColor="text1"/>
        </w:rPr>
        <w:t xml:space="preserve"> and a</w:t>
      </w:r>
      <w:r w:rsidR="00B207B4" w:rsidRPr="00D86A6D">
        <w:rPr>
          <w:rFonts w:ascii="Arial" w:hAnsi="Arial" w:cs="Arial"/>
          <w:color w:val="000000" w:themeColor="text1"/>
        </w:rPr>
        <w:t xml:space="preserve"> </w:t>
      </w:r>
      <w:r w:rsidR="005C3F74">
        <w:rPr>
          <w:rFonts w:ascii="Arial" w:hAnsi="Arial" w:cs="Arial"/>
          <w:color w:val="000000" w:themeColor="text1"/>
        </w:rPr>
        <w:t>rash</w:t>
      </w:r>
      <w:r w:rsidR="00B207B4" w:rsidRPr="00D86A6D">
        <w:rPr>
          <w:rFonts w:ascii="Arial" w:hAnsi="Arial" w:cs="Arial"/>
          <w:color w:val="000000" w:themeColor="text1"/>
        </w:rPr>
        <w:t xml:space="preserve"> around nipple or inverted nipple</w:t>
      </w:r>
      <w:r w:rsidR="00592513" w:rsidRPr="00D86A6D">
        <w:rPr>
          <w:rFonts w:ascii="Arial" w:hAnsi="Arial" w:cs="Arial"/>
          <w:color w:val="000000" w:themeColor="text1"/>
        </w:rPr>
        <w:t xml:space="preserve"> </w:t>
      </w:r>
      <w:r w:rsidR="00B56FB5" w:rsidRPr="00D86A6D">
        <w:rPr>
          <w:rFonts w:ascii="Arial" w:hAnsi="Arial" w:cs="Arial"/>
          <w:color w:val="000000" w:themeColor="text1"/>
        </w:rPr>
        <w:t xml:space="preserve">(Koo </w:t>
      </w:r>
      <w:r w:rsidR="00B56FB5" w:rsidRPr="00D86A6D">
        <w:rPr>
          <w:rFonts w:ascii="Arial" w:hAnsi="Arial" w:cs="Arial"/>
          <w:i/>
          <w:iCs/>
          <w:color w:val="000000" w:themeColor="text1"/>
        </w:rPr>
        <w:t>et al</w:t>
      </w:r>
      <w:r w:rsidR="00B56FB5" w:rsidRPr="00D86A6D">
        <w:rPr>
          <w:rFonts w:ascii="Arial" w:hAnsi="Arial" w:cs="Arial"/>
          <w:color w:val="000000" w:themeColor="text1"/>
        </w:rPr>
        <w:t>., 2017</w:t>
      </w:r>
      <w:r w:rsidR="00592513" w:rsidRPr="00D86A6D">
        <w:rPr>
          <w:rFonts w:ascii="Arial" w:hAnsi="Arial" w:cs="Arial"/>
          <w:color w:val="000000" w:themeColor="text1"/>
        </w:rPr>
        <w:t>)</w:t>
      </w:r>
      <w:r w:rsidR="00B207B4" w:rsidRPr="00D86A6D">
        <w:rPr>
          <w:rFonts w:ascii="Arial" w:hAnsi="Arial" w:cs="Arial"/>
          <w:color w:val="000000" w:themeColor="text1"/>
        </w:rPr>
        <w:t xml:space="preserve">. </w:t>
      </w:r>
    </w:p>
    <w:p w14:paraId="36BF3B24" w14:textId="3361BF01" w:rsidR="003A0726" w:rsidRPr="00D86A6D" w:rsidRDefault="00D103F5" w:rsidP="00D86A6D">
      <w:pPr>
        <w:spacing w:line="360" w:lineRule="auto"/>
        <w:rPr>
          <w:rFonts w:ascii="Arial" w:hAnsi="Arial" w:cs="Arial"/>
        </w:rPr>
      </w:pPr>
      <w:r w:rsidRPr="00D86A6D">
        <w:rPr>
          <w:rFonts w:ascii="Arial" w:hAnsi="Arial" w:cs="Arial"/>
        </w:rPr>
        <w:t>The incidence of breast cancer in</w:t>
      </w:r>
      <w:r w:rsidR="003C1586">
        <w:rPr>
          <w:rFonts w:ascii="Arial" w:hAnsi="Arial" w:cs="Arial"/>
        </w:rPr>
        <w:t xml:space="preserve"> the</w:t>
      </w:r>
      <w:r w:rsidRPr="00D86A6D">
        <w:rPr>
          <w:rFonts w:ascii="Arial" w:hAnsi="Arial" w:cs="Arial"/>
        </w:rPr>
        <w:t xml:space="preserve"> UK </w:t>
      </w:r>
      <w:r w:rsidR="003C1586">
        <w:rPr>
          <w:rFonts w:ascii="Arial" w:hAnsi="Arial" w:cs="Arial"/>
        </w:rPr>
        <w:t>is increasing every year</w:t>
      </w:r>
      <w:r w:rsidRPr="00D86A6D">
        <w:rPr>
          <w:rFonts w:ascii="Arial" w:hAnsi="Arial" w:cs="Arial"/>
        </w:rPr>
        <w:t xml:space="preserve"> </w:t>
      </w:r>
      <w:r w:rsidR="008406EE" w:rsidRPr="00D86A6D">
        <w:rPr>
          <w:rFonts w:ascii="Arial" w:hAnsi="Arial" w:cs="Arial"/>
        </w:rPr>
        <w:t>and a</w:t>
      </w:r>
      <w:r w:rsidR="00B207B4" w:rsidRPr="00D86A6D">
        <w:rPr>
          <w:rFonts w:ascii="Arial" w:hAnsi="Arial" w:cs="Arial"/>
        </w:rPr>
        <w:t>round 55,920 women and 350 men are diagnosed with breast cancer (</w:t>
      </w:r>
      <w:r w:rsidR="009F7E7C" w:rsidRPr="00D86A6D">
        <w:rPr>
          <w:rFonts w:ascii="Arial" w:hAnsi="Arial" w:cs="Arial"/>
          <w:color w:val="000000"/>
        </w:rPr>
        <w:t xml:space="preserve">DeSantis </w:t>
      </w:r>
      <w:r w:rsidR="009F7E7C" w:rsidRPr="00D86A6D">
        <w:rPr>
          <w:rFonts w:ascii="Arial" w:hAnsi="Arial" w:cs="Arial"/>
          <w:i/>
          <w:iCs/>
          <w:color w:val="000000"/>
        </w:rPr>
        <w:t>et al</w:t>
      </w:r>
      <w:r w:rsidR="009F7E7C" w:rsidRPr="00D86A6D">
        <w:rPr>
          <w:rFonts w:ascii="Arial" w:hAnsi="Arial" w:cs="Arial"/>
          <w:color w:val="000000"/>
        </w:rPr>
        <w:t>., 2015</w:t>
      </w:r>
      <w:r w:rsidR="00B207B4" w:rsidRPr="00D86A6D">
        <w:rPr>
          <w:rFonts w:ascii="Arial" w:hAnsi="Arial" w:cs="Arial"/>
        </w:rPr>
        <w:t>)</w:t>
      </w:r>
      <w:r w:rsidRPr="00D86A6D">
        <w:rPr>
          <w:rFonts w:ascii="Arial" w:hAnsi="Arial" w:cs="Arial"/>
        </w:rPr>
        <w:t>. Globally, it</w:t>
      </w:r>
      <w:r w:rsidR="005A771D" w:rsidRPr="00D86A6D">
        <w:rPr>
          <w:rFonts w:ascii="Arial" w:hAnsi="Arial" w:cs="Arial"/>
        </w:rPr>
        <w:t xml:space="preserve"> </w:t>
      </w:r>
      <w:r w:rsidRPr="00D86A6D">
        <w:rPr>
          <w:rFonts w:ascii="Arial" w:hAnsi="Arial" w:cs="Arial"/>
        </w:rPr>
        <w:t xml:space="preserve">has become a significant </w:t>
      </w:r>
      <w:r w:rsidR="005A771D" w:rsidRPr="00D86A6D">
        <w:rPr>
          <w:rFonts w:ascii="Arial" w:hAnsi="Arial" w:cs="Arial"/>
        </w:rPr>
        <w:t>issue and in 2020, 2.3 million new cases were reported</w:t>
      </w:r>
      <w:r w:rsidR="005C3F74">
        <w:rPr>
          <w:rFonts w:ascii="Arial" w:hAnsi="Arial" w:cs="Arial"/>
        </w:rPr>
        <w:t xml:space="preserve"> among women</w:t>
      </w:r>
      <w:r w:rsidR="005A771D" w:rsidRPr="00D86A6D">
        <w:rPr>
          <w:rFonts w:ascii="Arial" w:hAnsi="Arial" w:cs="Arial"/>
        </w:rPr>
        <w:t xml:space="preserve"> </w:t>
      </w:r>
      <w:r w:rsidR="00893E93" w:rsidRPr="00D86A6D">
        <w:rPr>
          <w:rFonts w:ascii="Arial" w:hAnsi="Arial" w:cs="Arial"/>
        </w:rPr>
        <w:t>(WHO, 20</w:t>
      </w:r>
      <w:r w:rsidR="00C62628" w:rsidRPr="00D86A6D">
        <w:rPr>
          <w:rFonts w:ascii="Arial" w:hAnsi="Arial" w:cs="Arial"/>
        </w:rPr>
        <w:t>21</w:t>
      </w:r>
      <w:r w:rsidR="00893E93" w:rsidRPr="00D86A6D">
        <w:rPr>
          <w:rFonts w:ascii="Arial" w:hAnsi="Arial" w:cs="Arial"/>
        </w:rPr>
        <w:t>).</w:t>
      </w:r>
    </w:p>
    <w:p w14:paraId="1006AABF" w14:textId="10B3B097" w:rsidR="00B207B4" w:rsidRPr="00D86A6D" w:rsidRDefault="00B207B4" w:rsidP="00D86A6D">
      <w:pPr>
        <w:spacing w:line="360" w:lineRule="auto"/>
        <w:rPr>
          <w:rFonts w:ascii="Arial" w:hAnsi="Arial" w:cs="Arial"/>
        </w:rPr>
      </w:pPr>
      <w:r w:rsidRPr="00D86A6D">
        <w:rPr>
          <w:rFonts w:ascii="Arial" w:hAnsi="Arial" w:cs="Arial"/>
        </w:rPr>
        <w:t>The aim of this report</w:t>
      </w:r>
      <w:r w:rsidR="008406EE" w:rsidRPr="00D86A6D">
        <w:rPr>
          <w:rFonts w:ascii="Arial" w:hAnsi="Arial" w:cs="Arial"/>
        </w:rPr>
        <w:t xml:space="preserve"> is </w:t>
      </w:r>
      <w:r w:rsidR="00452241" w:rsidRPr="00D86A6D">
        <w:rPr>
          <w:rFonts w:ascii="Arial" w:hAnsi="Arial" w:cs="Arial"/>
        </w:rPr>
        <w:t>to identify the</w:t>
      </w:r>
      <w:r w:rsidR="00CE6000" w:rsidRPr="00D86A6D">
        <w:rPr>
          <w:rFonts w:ascii="Arial" w:hAnsi="Arial" w:cs="Arial"/>
        </w:rPr>
        <w:t xml:space="preserve"> causes, risk</w:t>
      </w:r>
      <w:r w:rsidR="00452241" w:rsidRPr="00D86A6D">
        <w:rPr>
          <w:rFonts w:ascii="Arial" w:hAnsi="Arial" w:cs="Arial"/>
        </w:rPr>
        <w:t xml:space="preserve"> </w:t>
      </w:r>
      <w:r w:rsidR="005C3F74">
        <w:rPr>
          <w:rFonts w:ascii="Arial" w:hAnsi="Arial" w:cs="Arial"/>
        </w:rPr>
        <w:t xml:space="preserve">factors </w:t>
      </w:r>
      <w:r w:rsidR="00CE6000" w:rsidRPr="00D86A6D">
        <w:rPr>
          <w:rFonts w:ascii="Arial" w:hAnsi="Arial" w:cs="Arial"/>
        </w:rPr>
        <w:t>and early detection methods</w:t>
      </w:r>
      <w:r w:rsidR="00452241" w:rsidRPr="00D86A6D">
        <w:rPr>
          <w:rFonts w:ascii="Arial" w:hAnsi="Arial" w:cs="Arial"/>
        </w:rPr>
        <w:t xml:space="preserve"> </w:t>
      </w:r>
      <w:r w:rsidR="008406EE" w:rsidRPr="00D86A6D">
        <w:rPr>
          <w:rFonts w:ascii="Arial" w:hAnsi="Arial" w:cs="Arial"/>
        </w:rPr>
        <w:t xml:space="preserve">of breast cancer in the UK. </w:t>
      </w:r>
    </w:p>
    <w:p w14:paraId="21EA48C4" w14:textId="51ADD99F" w:rsidR="00B539DA" w:rsidRPr="00D86A6D" w:rsidRDefault="00B539DA" w:rsidP="00D86A6D">
      <w:pPr>
        <w:spacing w:line="360" w:lineRule="auto"/>
        <w:rPr>
          <w:rFonts w:ascii="Arial" w:hAnsi="Arial" w:cs="Arial"/>
          <w:b/>
          <w:bCs/>
        </w:rPr>
      </w:pPr>
      <w:r w:rsidRPr="00D86A6D">
        <w:rPr>
          <w:rFonts w:ascii="Arial" w:hAnsi="Arial" w:cs="Arial"/>
          <w:b/>
          <w:bCs/>
        </w:rPr>
        <w:t>Public Health measure to reduce/control breast cancer:</w:t>
      </w:r>
    </w:p>
    <w:p w14:paraId="40217C70" w14:textId="0004CED8" w:rsidR="00592513" w:rsidRPr="00D86A6D" w:rsidRDefault="00AB096C" w:rsidP="00D86A6D">
      <w:pPr>
        <w:spacing w:line="360" w:lineRule="auto"/>
        <w:rPr>
          <w:rFonts w:ascii="Arial" w:hAnsi="Arial" w:cs="Arial"/>
        </w:rPr>
      </w:pPr>
      <w:r>
        <w:rPr>
          <w:rFonts w:ascii="Arial" w:hAnsi="Arial" w:cs="Arial"/>
        </w:rPr>
        <w:t>S</w:t>
      </w:r>
      <w:r w:rsidR="00031C02" w:rsidRPr="00D86A6D">
        <w:rPr>
          <w:rFonts w:ascii="Arial" w:hAnsi="Arial" w:cs="Arial"/>
        </w:rPr>
        <w:t>everal public health measures,</w:t>
      </w:r>
      <w:r w:rsidR="007D0933" w:rsidRPr="00D86A6D">
        <w:rPr>
          <w:rFonts w:ascii="Arial" w:hAnsi="Arial" w:cs="Arial"/>
        </w:rPr>
        <w:t xml:space="preserve"> strategies and treatments</w:t>
      </w:r>
      <w:r>
        <w:rPr>
          <w:rFonts w:ascii="Arial" w:hAnsi="Arial" w:cs="Arial"/>
        </w:rPr>
        <w:t xml:space="preserve"> are</w:t>
      </w:r>
      <w:r w:rsidR="007D0933" w:rsidRPr="00D86A6D">
        <w:rPr>
          <w:rFonts w:ascii="Arial" w:hAnsi="Arial" w:cs="Arial"/>
        </w:rPr>
        <w:t xml:space="preserve"> available</w:t>
      </w:r>
      <w:r w:rsidR="00D92E1A" w:rsidRPr="00D86A6D">
        <w:rPr>
          <w:rFonts w:ascii="Arial" w:hAnsi="Arial" w:cs="Arial"/>
        </w:rPr>
        <w:t xml:space="preserve"> in</w:t>
      </w:r>
      <w:r>
        <w:rPr>
          <w:rFonts w:ascii="Arial" w:hAnsi="Arial" w:cs="Arial"/>
        </w:rPr>
        <w:t xml:space="preserve"> the</w:t>
      </w:r>
      <w:r w:rsidR="00D92E1A" w:rsidRPr="00D86A6D">
        <w:rPr>
          <w:rFonts w:ascii="Arial" w:hAnsi="Arial" w:cs="Arial"/>
        </w:rPr>
        <w:t xml:space="preserve"> UK</w:t>
      </w:r>
      <w:r w:rsidR="007D0933" w:rsidRPr="00D86A6D">
        <w:rPr>
          <w:rFonts w:ascii="Arial" w:hAnsi="Arial" w:cs="Arial"/>
        </w:rPr>
        <w:t xml:space="preserve"> to reduce the risk of the spread of breast cancer. </w:t>
      </w:r>
      <w:r w:rsidR="00D10D4F" w:rsidRPr="00D86A6D">
        <w:rPr>
          <w:rFonts w:ascii="Arial" w:hAnsi="Arial" w:cs="Arial"/>
        </w:rPr>
        <w:t xml:space="preserve"> </w:t>
      </w:r>
      <w:r w:rsidR="003C1586">
        <w:rPr>
          <w:rFonts w:ascii="Arial" w:hAnsi="Arial" w:cs="Arial"/>
        </w:rPr>
        <w:t>Early detection</w:t>
      </w:r>
      <w:r w:rsidR="00D10D4F" w:rsidRPr="00D86A6D">
        <w:rPr>
          <w:rFonts w:ascii="Arial" w:hAnsi="Arial" w:cs="Arial"/>
        </w:rPr>
        <w:t xml:space="preserve"> </w:t>
      </w:r>
      <w:r w:rsidR="003C1586">
        <w:rPr>
          <w:rFonts w:ascii="Arial" w:hAnsi="Arial" w:cs="Arial"/>
        </w:rPr>
        <w:t xml:space="preserve">of breast cancer is easiest to treat before it spreads out in the body </w:t>
      </w:r>
      <w:r w:rsidR="00416EA3" w:rsidRPr="00D86A6D">
        <w:rPr>
          <w:rFonts w:ascii="Arial" w:hAnsi="Arial" w:cs="Arial"/>
        </w:rPr>
        <w:t xml:space="preserve">(Howell </w:t>
      </w:r>
      <w:r w:rsidR="00416EA3" w:rsidRPr="00D86A6D">
        <w:rPr>
          <w:rFonts w:ascii="Arial" w:hAnsi="Arial" w:cs="Arial"/>
          <w:i/>
          <w:iCs/>
        </w:rPr>
        <w:t>et al</w:t>
      </w:r>
      <w:r w:rsidR="00557C96" w:rsidRPr="00D86A6D">
        <w:rPr>
          <w:rFonts w:ascii="Arial" w:hAnsi="Arial" w:cs="Arial"/>
        </w:rPr>
        <w:t>.,</w:t>
      </w:r>
      <w:r w:rsidR="00416EA3" w:rsidRPr="00D86A6D">
        <w:rPr>
          <w:rFonts w:ascii="Arial" w:hAnsi="Arial" w:cs="Arial"/>
        </w:rPr>
        <w:t xml:space="preserve"> 2014)</w:t>
      </w:r>
      <w:r w:rsidR="00D10D4F" w:rsidRPr="00D86A6D">
        <w:rPr>
          <w:rFonts w:ascii="Arial" w:hAnsi="Arial" w:cs="Arial"/>
        </w:rPr>
        <w:t xml:space="preserve">. </w:t>
      </w:r>
      <w:r w:rsidR="00D103F5" w:rsidRPr="00D86A6D">
        <w:rPr>
          <w:rFonts w:ascii="Arial" w:hAnsi="Arial" w:cs="Arial"/>
        </w:rPr>
        <w:t>Early detection can improve the chances of survival</w:t>
      </w:r>
      <w:r w:rsidR="00031C02" w:rsidRPr="00D86A6D">
        <w:rPr>
          <w:rFonts w:ascii="Arial" w:hAnsi="Arial" w:cs="Arial"/>
        </w:rPr>
        <w:t xml:space="preserve"> and reduce the mortality rates</w:t>
      </w:r>
      <w:r w:rsidR="00416EA3" w:rsidRPr="00D86A6D">
        <w:rPr>
          <w:rFonts w:ascii="Arial" w:hAnsi="Arial" w:cs="Arial"/>
        </w:rPr>
        <w:t xml:space="preserve"> (Li </w:t>
      </w:r>
      <w:r w:rsidR="00416EA3" w:rsidRPr="00D86A6D">
        <w:rPr>
          <w:rFonts w:ascii="Arial" w:hAnsi="Arial" w:cs="Arial"/>
          <w:i/>
          <w:iCs/>
        </w:rPr>
        <w:t>et al</w:t>
      </w:r>
      <w:r w:rsidR="00557C96" w:rsidRPr="00D86A6D">
        <w:rPr>
          <w:rFonts w:ascii="Arial" w:hAnsi="Arial" w:cs="Arial"/>
        </w:rPr>
        <w:t>.,</w:t>
      </w:r>
      <w:r w:rsidR="00416EA3" w:rsidRPr="00D86A6D">
        <w:rPr>
          <w:rFonts w:ascii="Arial" w:hAnsi="Arial" w:cs="Arial"/>
        </w:rPr>
        <w:t xml:space="preserve"> 2020)</w:t>
      </w:r>
      <w:r w:rsidR="00031C02" w:rsidRPr="00D86A6D">
        <w:rPr>
          <w:rFonts w:ascii="Arial" w:hAnsi="Arial" w:cs="Arial"/>
        </w:rPr>
        <w:t xml:space="preserve">. Self-breast examination and mammogram screening regularly can help to </w:t>
      </w:r>
      <w:r w:rsidR="00E86EDD" w:rsidRPr="00D86A6D">
        <w:rPr>
          <w:rFonts w:ascii="Arial" w:hAnsi="Arial" w:cs="Arial"/>
        </w:rPr>
        <w:t>detect it early</w:t>
      </w:r>
      <w:r w:rsidR="00D10D4F" w:rsidRPr="00D86A6D">
        <w:rPr>
          <w:rFonts w:ascii="Arial" w:hAnsi="Arial" w:cs="Arial"/>
        </w:rPr>
        <w:t xml:space="preserve"> and reduce the risk</w:t>
      </w:r>
      <w:r w:rsidR="00416EA3" w:rsidRPr="00D86A6D">
        <w:rPr>
          <w:rFonts w:ascii="Arial" w:hAnsi="Arial" w:cs="Arial"/>
        </w:rPr>
        <w:t xml:space="preserve"> (</w:t>
      </w:r>
      <w:r w:rsidR="00416EA3" w:rsidRPr="00D86A6D">
        <w:rPr>
          <w:rFonts w:ascii="Arial" w:hAnsi="Arial" w:cs="Arial"/>
          <w:color w:val="222222"/>
          <w:shd w:val="clear" w:color="auto" w:fill="FFFFFF"/>
        </w:rPr>
        <w:t>Gøtzsche</w:t>
      </w:r>
      <w:r w:rsidR="00C62628" w:rsidRPr="00D86A6D">
        <w:rPr>
          <w:rFonts w:ascii="Arial" w:hAnsi="Arial" w:cs="Arial"/>
          <w:color w:val="222222"/>
          <w:shd w:val="clear" w:color="auto" w:fill="FFFFFF"/>
        </w:rPr>
        <w:t xml:space="preserve"> and Jørgensen,</w:t>
      </w:r>
      <w:r w:rsidR="00C73588" w:rsidRPr="00D86A6D">
        <w:rPr>
          <w:rFonts w:ascii="Arial" w:hAnsi="Arial" w:cs="Arial"/>
          <w:color w:val="222222"/>
          <w:shd w:val="clear" w:color="auto" w:fill="FFFFFF"/>
        </w:rPr>
        <w:t xml:space="preserve"> 2013).</w:t>
      </w:r>
      <w:r w:rsidR="00C73588" w:rsidRPr="00D86A6D">
        <w:rPr>
          <w:rFonts w:ascii="Arial" w:hAnsi="Arial" w:cs="Arial"/>
        </w:rPr>
        <w:t xml:space="preserve"> </w:t>
      </w:r>
      <w:r w:rsidR="001F3E24" w:rsidRPr="00D86A6D">
        <w:rPr>
          <w:rFonts w:ascii="Arial" w:hAnsi="Arial" w:cs="Arial"/>
        </w:rPr>
        <w:t xml:space="preserve">Women </w:t>
      </w:r>
      <w:r w:rsidR="007E59E2" w:rsidRPr="00D86A6D">
        <w:rPr>
          <w:rFonts w:ascii="Arial" w:hAnsi="Arial" w:cs="Arial"/>
        </w:rPr>
        <w:t>above age of 40  should have mammogram screening every one or two years</w:t>
      </w:r>
      <w:r w:rsidR="00550F22" w:rsidRPr="00D86A6D">
        <w:rPr>
          <w:rFonts w:ascii="Arial" w:hAnsi="Arial" w:cs="Arial"/>
        </w:rPr>
        <w:t xml:space="preserve"> </w:t>
      </w:r>
      <w:r w:rsidR="00C73588" w:rsidRPr="00D86A6D">
        <w:rPr>
          <w:rFonts w:ascii="Arial" w:hAnsi="Arial" w:cs="Arial"/>
        </w:rPr>
        <w:t>(</w:t>
      </w:r>
      <w:r w:rsidR="00C62628" w:rsidRPr="00D86A6D">
        <w:rPr>
          <w:rFonts w:ascii="Arial" w:hAnsi="Arial" w:cs="Arial"/>
        </w:rPr>
        <w:t xml:space="preserve">Elmore </w:t>
      </w:r>
      <w:r w:rsidR="00C62628" w:rsidRPr="00D86A6D">
        <w:rPr>
          <w:rFonts w:ascii="Arial" w:hAnsi="Arial" w:cs="Arial"/>
          <w:i/>
          <w:iCs/>
        </w:rPr>
        <w:t>et al</w:t>
      </w:r>
      <w:r w:rsidR="00C62628" w:rsidRPr="00D86A6D">
        <w:rPr>
          <w:rFonts w:ascii="Arial" w:hAnsi="Arial" w:cs="Arial"/>
        </w:rPr>
        <w:t>.</w:t>
      </w:r>
      <w:r w:rsidR="00C73588" w:rsidRPr="00D86A6D">
        <w:rPr>
          <w:rFonts w:ascii="Arial" w:hAnsi="Arial" w:cs="Arial"/>
          <w:color w:val="222222"/>
          <w:shd w:val="clear" w:color="auto" w:fill="FFFFFF"/>
        </w:rPr>
        <w:t>, 20</w:t>
      </w:r>
      <w:r w:rsidR="00C62628" w:rsidRPr="00D86A6D">
        <w:rPr>
          <w:rFonts w:ascii="Arial" w:hAnsi="Arial" w:cs="Arial"/>
          <w:color w:val="222222"/>
          <w:shd w:val="clear" w:color="auto" w:fill="FFFFFF"/>
        </w:rPr>
        <w:t>05</w:t>
      </w:r>
      <w:r w:rsidR="00C73588" w:rsidRPr="00D86A6D">
        <w:rPr>
          <w:rFonts w:ascii="Arial" w:hAnsi="Arial" w:cs="Arial"/>
          <w:color w:val="222222"/>
          <w:shd w:val="clear" w:color="auto" w:fill="FFFFFF"/>
        </w:rPr>
        <w:t xml:space="preserve">). </w:t>
      </w:r>
      <w:r w:rsidR="00C73588" w:rsidRPr="00D86A6D">
        <w:rPr>
          <w:rFonts w:ascii="Arial" w:hAnsi="Arial" w:cs="Arial"/>
        </w:rPr>
        <w:t xml:space="preserve"> </w:t>
      </w:r>
    </w:p>
    <w:p w14:paraId="4BE828BF" w14:textId="3E694F42" w:rsidR="00031C02" w:rsidRPr="00D86A6D" w:rsidRDefault="007E59E2" w:rsidP="00D86A6D">
      <w:pPr>
        <w:spacing w:line="360" w:lineRule="auto"/>
        <w:rPr>
          <w:rFonts w:ascii="Arial" w:hAnsi="Arial" w:cs="Arial"/>
          <w:color w:val="FF0000"/>
        </w:rPr>
      </w:pPr>
      <w:r w:rsidRPr="00D86A6D">
        <w:rPr>
          <w:rFonts w:ascii="Arial" w:hAnsi="Arial" w:cs="Arial"/>
        </w:rPr>
        <w:t xml:space="preserve">Public health </w:t>
      </w:r>
      <w:r w:rsidR="00AB096C">
        <w:rPr>
          <w:rFonts w:ascii="Arial" w:hAnsi="Arial" w:cs="Arial"/>
        </w:rPr>
        <w:t>education</w:t>
      </w:r>
      <w:r w:rsidRPr="00D86A6D">
        <w:rPr>
          <w:rFonts w:ascii="Arial" w:hAnsi="Arial" w:cs="Arial"/>
        </w:rPr>
        <w:t xml:space="preserve"> can be</w:t>
      </w:r>
      <w:r w:rsidR="004B6E14">
        <w:rPr>
          <w:rFonts w:ascii="Arial" w:hAnsi="Arial" w:cs="Arial"/>
        </w:rPr>
        <w:t xml:space="preserve"> a</w:t>
      </w:r>
      <w:r w:rsidRPr="00D86A6D">
        <w:rPr>
          <w:rFonts w:ascii="Arial" w:hAnsi="Arial" w:cs="Arial"/>
        </w:rPr>
        <w:t xml:space="preserve"> helpful</w:t>
      </w:r>
      <w:r w:rsidR="004B6E14">
        <w:rPr>
          <w:rFonts w:ascii="Arial" w:hAnsi="Arial" w:cs="Arial"/>
        </w:rPr>
        <w:t xml:space="preserve"> tool</w:t>
      </w:r>
      <w:r w:rsidRPr="00D86A6D">
        <w:rPr>
          <w:rFonts w:ascii="Arial" w:hAnsi="Arial" w:cs="Arial"/>
        </w:rPr>
        <w:t xml:space="preserve"> to control the disease</w:t>
      </w:r>
      <w:r w:rsidR="00C62628" w:rsidRPr="00D86A6D">
        <w:rPr>
          <w:rFonts w:ascii="Arial" w:hAnsi="Arial" w:cs="Arial"/>
        </w:rPr>
        <w:t xml:space="preserve"> (Anastasi and Lusher, 2019)</w:t>
      </w:r>
      <w:r w:rsidRPr="00D86A6D">
        <w:rPr>
          <w:rFonts w:ascii="Arial" w:hAnsi="Arial" w:cs="Arial"/>
        </w:rPr>
        <w:t>.</w:t>
      </w:r>
      <w:r w:rsidR="00592513" w:rsidRPr="00D86A6D">
        <w:rPr>
          <w:rFonts w:ascii="Arial" w:hAnsi="Arial" w:cs="Arial"/>
        </w:rPr>
        <w:t xml:space="preserve"> </w:t>
      </w:r>
      <w:r w:rsidRPr="00D86A6D">
        <w:rPr>
          <w:rFonts w:ascii="Arial" w:hAnsi="Arial" w:cs="Arial"/>
        </w:rPr>
        <w:t>Promoting healthy life style</w:t>
      </w:r>
      <w:r w:rsidR="00AB096C">
        <w:rPr>
          <w:rFonts w:ascii="Arial" w:hAnsi="Arial" w:cs="Arial"/>
        </w:rPr>
        <w:t xml:space="preserve"> </w:t>
      </w:r>
      <w:r w:rsidRPr="00D86A6D">
        <w:rPr>
          <w:rFonts w:ascii="Arial" w:hAnsi="Arial" w:cs="Arial"/>
        </w:rPr>
        <w:t xml:space="preserve">and encouraging women to examine themselves </w:t>
      </w:r>
      <w:r w:rsidR="00AB096C">
        <w:rPr>
          <w:rFonts w:ascii="Arial" w:hAnsi="Arial" w:cs="Arial"/>
        </w:rPr>
        <w:t>regularly</w:t>
      </w:r>
      <w:r w:rsidR="004B6E14">
        <w:rPr>
          <w:rFonts w:ascii="Arial" w:hAnsi="Arial" w:cs="Arial"/>
        </w:rPr>
        <w:t xml:space="preserve"> can be</w:t>
      </w:r>
      <w:r w:rsidRPr="00D86A6D">
        <w:rPr>
          <w:rFonts w:ascii="Arial" w:hAnsi="Arial" w:cs="Arial"/>
        </w:rPr>
        <w:t xml:space="preserve"> help</w:t>
      </w:r>
      <w:r w:rsidR="004B6E14">
        <w:rPr>
          <w:rFonts w:ascii="Arial" w:hAnsi="Arial" w:cs="Arial"/>
        </w:rPr>
        <w:t>ful</w:t>
      </w:r>
      <w:r w:rsidRPr="00D86A6D">
        <w:rPr>
          <w:rFonts w:ascii="Arial" w:hAnsi="Arial" w:cs="Arial"/>
        </w:rPr>
        <w:t xml:space="preserve"> to minimise the risk</w:t>
      </w:r>
      <w:r w:rsidR="00592513" w:rsidRPr="00D86A6D">
        <w:rPr>
          <w:rFonts w:ascii="Arial" w:hAnsi="Arial" w:cs="Arial"/>
        </w:rPr>
        <w:t xml:space="preserve"> </w:t>
      </w:r>
      <w:r w:rsidRPr="00D86A6D">
        <w:rPr>
          <w:rFonts w:ascii="Arial" w:hAnsi="Arial" w:cs="Arial"/>
        </w:rPr>
        <w:t>(Bowers, 2020).</w:t>
      </w:r>
      <w:r w:rsidR="008C56C8" w:rsidRPr="00D86A6D">
        <w:rPr>
          <w:rFonts w:ascii="Arial" w:hAnsi="Arial" w:cs="Arial"/>
        </w:rPr>
        <w:t xml:space="preserve"> </w:t>
      </w:r>
      <w:r w:rsidR="004B6E14">
        <w:rPr>
          <w:rFonts w:ascii="Arial" w:hAnsi="Arial" w:cs="Arial"/>
        </w:rPr>
        <w:t>Educational</w:t>
      </w:r>
      <w:r w:rsidR="00AB096C">
        <w:rPr>
          <w:rFonts w:ascii="Arial" w:hAnsi="Arial" w:cs="Arial"/>
        </w:rPr>
        <w:t xml:space="preserve"> campaigns</w:t>
      </w:r>
      <w:r w:rsidR="00FD59AE">
        <w:rPr>
          <w:rFonts w:ascii="Arial" w:hAnsi="Arial" w:cs="Arial"/>
        </w:rPr>
        <w:t xml:space="preserve"> and media, both play a </w:t>
      </w:r>
      <w:r w:rsidR="00FD59AE" w:rsidRPr="00D86A6D">
        <w:rPr>
          <w:rFonts w:ascii="Arial" w:hAnsi="Arial" w:cs="Arial"/>
        </w:rPr>
        <w:t>valuable</w:t>
      </w:r>
      <w:r w:rsidR="008C56C8" w:rsidRPr="00D86A6D">
        <w:rPr>
          <w:rFonts w:ascii="Arial" w:hAnsi="Arial" w:cs="Arial"/>
        </w:rPr>
        <w:t xml:space="preserve"> role </w:t>
      </w:r>
      <w:r w:rsidR="00FD59AE">
        <w:rPr>
          <w:rFonts w:ascii="Arial" w:hAnsi="Arial" w:cs="Arial"/>
        </w:rPr>
        <w:t>to raise awareness</w:t>
      </w:r>
      <w:r w:rsidR="008C56C8" w:rsidRPr="00D86A6D">
        <w:rPr>
          <w:rFonts w:ascii="Arial" w:hAnsi="Arial" w:cs="Arial"/>
        </w:rPr>
        <w:t xml:space="preserve"> about the prevention of the breast cancer. It is essential to</w:t>
      </w:r>
      <w:r w:rsidR="006A038B" w:rsidRPr="00D86A6D">
        <w:rPr>
          <w:rFonts w:ascii="Arial" w:hAnsi="Arial" w:cs="Arial"/>
        </w:rPr>
        <w:t xml:space="preserve"> increase</w:t>
      </w:r>
      <w:r w:rsidR="008C56C8" w:rsidRPr="00D86A6D">
        <w:rPr>
          <w:rFonts w:ascii="Arial" w:hAnsi="Arial" w:cs="Arial"/>
        </w:rPr>
        <w:t xml:space="preserve"> access </w:t>
      </w:r>
      <w:r w:rsidR="006A038B" w:rsidRPr="00D86A6D">
        <w:rPr>
          <w:rFonts w:ascii="Arial" w:hAnsi="Arial" w:cs="Arial"/>
        </w:rPr>
        <w:t>to</w:t>
      </w:r>
      <w:r w:rsidR="008C56C8" w:rsidRPr="00D86A6D">
        <w:rPr>
          <w:rFonts w:ascii="Arial" w:hAnsi="Arial" w:cs="Arial"/>
        </w:rPr>
        <w:t xml:space="preserve"> healthcare for prevention and control of incidence of breast cancer</w:t>
      </w:r>
      <w:r w:rsidR="00C62628" w:rsidRPr="00D86A6D">
        <w:rPr>
          <w:rFonts w:ascii="Arial" w:hAnsi="Arial" w:cs="Arial"/>
        </w:rPr>
        <w:t xml:space="preserve"> (Quinn </w:t>
      </w:r>
      <w:r w:rsidR="00C62628" w:rsidRPr="00D86A6D">
        <w:rPr>
          <w:rFonts w:ascii="Arial" w:hAnsi="Arial" w:cs="Arial"/>
          <w:i/>
          <w:iCs/>
        </w:rPr>
        <w:t>et al</w:t>
      </w:r>
      <w:r w:rsidR="00557C96" w:rsidRPr="00D86A6D">
        <w:rPr>
          <w:rFonts w:ascii="Arial" w:hAnsi="Arial" w:cs="Arial"/>
          <w:i/>
          <w:iCs/>
        </w:rPr>
        <w:t>.</w:t>
      </w:r>
      <w:r w:rsidR="00C62628" w:rsidRPr="00D86A6D">
        <w:rPr>
          <w:rFonts w:ascii="Arial" w:hAnsi="Arial" w:cs="Arial"/>
        </w:rPr>
        <w:t>, 2012)</w:t>
      </w:r>
      <w:r w:rsidR="008C56C8" w:rsidRPr="00D86A6D">
        <w:rPr>
          <w:rFonts w:ascii="Arial" w:hAnsi="Arial" w:cs="Arial"/>
        </w:rPr>
        <w:t xml:space="preserve">. </w:t>
      </w:r>
    </w:p>
    <w:p w14:paraId="028E0CC0" w14:textId="100B888C" w:rsidR="002A6AE9" w:rsidRPr="00D86A6D" w:rsidRDefault="004731A8" w:rsidP="00D86A6D">
      <w:pPr>
        <w:spacing w:line="360" w:lineRule="auto"/>
        <w:rPr>
          <w:rFonts w:ascii="Arial" w:hAnsi="Arial" w:cs="Arial"/>
        </w:rPr>
      </w:pPr>
      <w:r>
        <w:rPr>
          <w:rFonts w:ascii="Arial" w:hAnsi="Arial" w:cs="Arial"/>
        </w:rPr>
        <w:t xml:space="preserve">Obesity elevates the oestrogen levels in the body due to excessive fats </w:t>
      </w:r>
      <w:r w:rsidR="00F11132" w:rsidRPr="00D86A6D">
        <w:rPr>
          <w:rFonts w:ascii="Arial" w:hAnsi="Arial" w:cs="Arial"/>
        </w:rPr>
        <w:t>so high</w:t>
      </w:r>
      <w:r>
        <w:rPr>
          <w:rFonts w:ascii="Arial" w:hAnsi="Arial" w:cs="Arial"/>
        </w:rPr>
        <w:t xml:space="preserve"> body mass index</w:t>
      </w:r>
      <w:r w:rsidR="00F11132" w:rsidRPr="00D86A6D">
        <w:rPr>
          <w:rFonts w:ascii="Arial" w:hAnsi="Arial" w:cs="Arial"/>
        </w:rPr>
        <w:t xml:space="preserve"> </w:t>
      </w:r>
      <w:r>
        <w:rPr>
          <w:rFonts w:ascii="Arial" w:hAnsi="Arial" w:cs="Arial"/>
        </w:rPr>
        <w:t>(</w:t>
      </w:r>
      <w:r w:rsidR="00F11132" w:rsidRPr="00D86A6D">
        <w:rPr>
          <w:rFonts w:ascii="Arial" w:hAnsi="Arial" w:cs="Arial"/>
        </w:rPr>
        <w:t>BMI</w:t>
      </w:r>
      <w:r>
        <w:rPr>
          <w:rFonts w:ascii="Arial" w:hAnsi="Arial" w:cs="Arial"/>
        </w:rPr>
        <w:t>)</w:t>
      </w:r>
      <w:r w:rsidR="00F11132" w:rsidRPr="00D86A6D">
        <w:rPr>
          <w:rFonts w:ascii="Arial" w:hAnsi="Arial" w:cs="Arial"/>
        </w:rPr>
        <w:t xml:space="preserve"> can increase the risk of</w:t>
      </w:r>
      <w:r>
        <w:rPr>
          <w:rFonts w:ascii="Arial" w:hAnsi="Arial" w:cs="Arial"/>
        </w:rPr>
        <w:t xml:space="preserve"> developing</w:t>
      </w:r>
      <w:r w:rsidR="00F11132" w:rsidRPr="00D86A6D">
        <w:rPr>
          <w:rFonts w:ascii="Arial" w:hAnsi="Arial" w:cs="Arial"/>
        </w:rPr>
        <w:t xml:space="preserve"> cancer</w:t>
      </w:r>
      <w:r w:rsidR="00D103F5" w:rsidRPr="00D86A6D">
        <w:rPr>
          <w:rFonts w:ascii="Arial" w:hAnsi="Arial" w:cs="Arial"/>
        </w:rPr>
        <w:t xml:space="preserve"> </w:t>
      </w:r>
      <w:r w:rsidR="004A567E" w:rsidRPr="00D86A6D">
        <w:rPr>
          <w:rFonts w:ascii="Arial" w:hAnsi="Arial" w:cs="Arial"/>
        </w:rPr>
        <w:t>(Loudon, 2017)</w:t>
      </w:r>
      <w:r w:rsidR="00F11132" w:rsidRPr="00D86A6D">
        <w:rPr>
          <w:rFonts w:ascii="Arial" w:hAnsi="Arial" w:cs="Arial"/>
        </w:rPr>
        <w:t>.</w:t>
      </w:r>
      <w:r w:rsidR="002A6AE9" w:rsidRPr="00D86A6D">
        <w:rPr>
          <w:rFonts w:ascii="Arial" w:hAnsi="Arial" w:cs="Arial"/>
        </w:rPr>
        <w:t xml:space="preserve"> Studies </w:t>
      </w:r>
      <w:r>
        <w:rPr>
          <w:rFonts w:ascii="Arial" w:hAnsi="Arial" w:cs="Arial"/>
        </w:rPr>
        <w:t xml:space="preserve">have </w:t>
      </w:r>
      <w:r w:rsidR="002A6AE9" w:rsidRPr="00D86A6D">
        <w:rPr>
          <w:rFonts w:ascii="Arial" w:hAnsi="Arial" w:cs="Arial"/>
        </w:rPr>
        <w:t>found that highly active women have 14</w:t>
      </w:r>
      <w:r w:rsidR="00A15A6C" w:rsidRPr="00D86A6D">
        <w:rPr>
          <w:rFonts w:ascii="Arial" w:hAnsi="Arial" w:cs="Arial"/>
        </w:rPr>
        <w:t xml:space="preserve">% lower risk of developing cancer than less active women (CancerresearchUK.org, 2020). Breastfeeding </w:t>
      </w:r>
      <w:r w:rsidR="00FD59AE">
        <w:rPr>
          <w:rFonts w:ascii="Arial" w:hAnsi="Arial" w:cs="Arial"/>
        </w:rPr>
        <w:t>helps to</w:t>
      </w:r>
      <w:r w:rsidR="00A15A6C" w:rsidRPr="00D86A6D">
        <w:rPr>
          <w:rFonts w:ascii="Arial" w:hAnsi="Arial" w:cs="Arial"/>
        </w:rPr>
        <w:t xml:space="preserve"> lower the risk of developing cance</w:t>
      </w:r>
      <w:r w:rsidR="00FD59AE">
        <w:rPr>
          <w:rFonts w:ascii="Arial" w:hAnsi="Arial" w:cs="Arial"/>
        </w:rPr>
        <w:t xml:space="preserve">r </w:t>
      </w:r>
      <w:r w:rsidR="00FD59AE">
        <w:rPr>
          <w:rFonts w:ascii="Arial" w:hAnsi="Arial" w:cs="Arial"/>
        </w:rPr>
        <w:lastRenderedPageBreak/>
        <w:t>as well</w:t>
      </w:r>
      <w:r w:rsidR="00782AA0" w:rsidRPr="00D86A6D">
        <w:rPr>
          <w:rFonts w:ascii="Arial" w:hAnsi="Arial" w:cs="Arial"/>
        </w:rPr>
        <w:t xml:space="preserve">. </w:t>
      </w:r>
      <w:r w:rsidR="006A038B" w:rsidRPr="00D86A6D">
        <w:rPr>
          <w:rFonts w:ascii="Arial" w:hAnsi="Arial" w:cs="Arial"/>
        </w:rPr>
        <w:t xml:space="preserve">Due to lactation, some hormonal changes occur and woman’s body produces less </w:t>
      </w:r>
      <w:r w:rsidR="00D86A6D" w:rsidRPr="00D86A6D">
        <w:rPr>
          <w:rFonts w:ascii="Arial" w:hAnsi="Arial" w:cs="Arial"/>
        </w:rPr>
        <w:t>o</w:t>
      </w:r>
      <w:r w:rsidR="006A038B" w:rsidRPr="00D86A6D">
        <w:rPr>
          <w:rFonts w:ascii="Arial" w:hAnsi="Arial" w:cs="Arial"/>
        </w:rPr>
        <w:t>estrogen which promotes the growth of breast cancer cells</w:t>
      </w:r>
      <w:r w:rsidR="00782AA0" w:rsidRPr="00D86A6D">
        <w:rPr>
          <w:rFonts w:ascii="Arial" w:hAnsi="Arial" w:cs="Arial"/>
        </w:rPr>
        <w:t xml:space="preserve"> (Azim </w:t>
      </w:r>
      <w:r w:rsidR="00782AA0" w:rsidRPr="00D86A6D">
        <w:rPr>
          <w:rFonts w:ascii="Arial" w:hAnsi="Arial" w:cs="Arial"/>
          <w:i/>
          <w:iCs/>
        </w:rPr>
        <w:t>et al</w:t>
      </w:r>
      <w:r w:rsidR="00557C96" w:rsidRPr="00D86A6D">
        <w:rPr>
          <w:rFonts w:ascii="Arial" w:hAnsi="Arial" w:cs="Arial"/>
          <w:i/>
          <w:iCs/>
        </w:rPr>
        <w:t>.</w:t>
      </w:r>
      <w:r w:rsidR="00782AA0" w:rsidRPr="00D86A6D">
        <w:rPr>
          <w:rFonts w:ascii="Arial" w:hAnsi="Arial" w:cs="Arial"/>
        </w:rPr>
        <w:t>, 2010).</w:t>
      </w:r>
    </w:p>
    <w:p w14:paraId="75D89210" w14:textId="3CD1D9BD" w:rsidR="00FC35C8" w:rsidRPr="00D86A6D" w:rsidRDefault="008C56C8" w:rsidP="00D86A6D">
      <w:pPr>
        <w:spacing w:line="360" w:lineRule="auto"/>
        <w:rPr>
          <w:rFonts w:ascii="Arial" w:hAnsi="Arial" w:cs="Arial"/>
          <w:b/>
          <w:bCs/>
        </w:rPr>
      </w:pPr>
      <w:r w:rsidRPr="00D86A6D">
        <w:rPr>
          <w:rFonts w:ascii="Arial" w:hAnsi="Arial" w:cs="Arial"/>
        </w:rPr>
        <w:t>No alcohol and less intake of processed food can lower the risk of having it</w:t>
      </w:r>
      <w:r w:rsidR="00782AA0" w:rsidRPr="00D86A6D">
        <w:rPr>
          <w:rFonts w:ascii="Arial" w:hAnsi="Arial" w:cs="Arial"/>
        </w:rPr>
        <w:t xml:space="preserve"> (Bowers, 2020).</w:t>
      </w:r>
      <w:r w:rsidRPr="00D86A6D">
        <w:rPr>
          <w:rFonts w:ascii="Arial" w:hAnsi="Arial" w:cs="Arial"/>
        </w:rPr>
        <w:t xml:space="preserve"> </w:t>
      </w:r>
      <w:r w:rsidR="00782AA0" w:rsidRPr="00D86A6D">
        <w:rPr>
          <w:rFonts w:ascii="Arial" w:hAnsi="Arial" w:cs="Arial"/>
        </w:rPr>
        <w:t>E</w:t>
      </w:r>
      <w:r w:rsidR="003716DC" w:rsidRPr="00D86A6D">
        <w:rPr>
          <w:rFonts w:ascii="Arial" w:hAnsi="Arial" w:cs="Arial"/>
        </w:rPr>
        <w:t>xposure to</w:t>
      </w:r>
      <w:r w:rsidRPr="00D86A6D">
        <w:rPr>
          <w:rFonts w:ascii="Arial" w:hAnsi="Arial" w:cs="Arial"/>
        </w:rPr>
        <w:t xml:space="preserve"> </w:t>
      </w:r>
      <w:r w:rsidR="003716DC" w:rsidRPr="00D86A6D">
        <w:rPr>
          <w:rFonts w:ascii="Arial" w:hAnsi="Arial" w:cs="Arial"/>
        </w:rPr>
        <w:t>chemicals in cleaning sprays and plastics have been related to an increase risk of breast cancer</w:t>
      </w:r>
      <w:r w:rsidR="00782AA0" w:rsidRPr="00D86A6D">
        <w:rPr>
          <w:rFonts w:ascii="Arial" w:hAnsi="Arial" w:cs="Arial"/>
        </w:rPr>
        <w:t xml:space="preserve"> (Rodgers </w:t>
      </w:r>
      <w:r w:rsidR="00782AA0" w:rsidRPr="00D86A6D">
        <w:rPr>
          <w:rFonts w:ascii="Arial" w:hAnsi="Arial" w:cs="Arial"/>
          <w:i/>
          <w:iCs/>
        </w:rPr>
        <w:t>et al</w:t>
      </w:r>
      <w:r w:rsidR="00557C96" w:rsidRPr="00D86A6D">
        <w:rPr>
          <w:rFonts w:ascii="Arial" w:hAnsi="Arial" w:cs="Arial"/>
          <w:i/>
          <w:iCs/>
        </w:rPr>
        <w:t>.</w:t>
      </w:r>
      <w:r w:rsidR="00782AA0" w:rsidRPr="00D86A6D">
        <w:rPr>
          <w:rFonts w:ascii="Arial" w:hAnsi="Arial" w:cs="Arial"/>
        </w:rPr>
        <w:t>, 2018).</w:t>
      </w:r>
    </w:p>
    <w:p w14:paraId="365165CA" w14:textId="47D3F3AC" w:rsidR="00FC35C8" w:rsidRPr="00D86A6D" w:rsidRDefault="005C3F74" w:rsidP="00D86A6D">
      <w:pPr>
        <w:spacing w:line="360" w:lineRule="auto"/>
        <w:rPr>
          <w:rFonts w:ascii="Arial" w:hAnsi="Arial" w:cs="Arial"/>
        </w:rPr>
      </w:pPr>
      <w:r>
        <w:rPr>
          <w:rFonts w:ascii="Arial" w:hAnsi="Arial" w:cs="Arial"/>
        </w:rPr>
        <w:t>Various t</w:t>
      </w:r>
      <w:r w:rsidR="00421BB1" w:rsidRPr="00D86A6D">
        <w:rPr>
          <w:rFonts w:ascii="Arial" w:hAnsi="Arial" w:cs="Arial"/>
        </w:rPr>
        <w:t>reatment</w:t>
      </w:r>
      <w:r>
        <w:rPr>
          <w:rFonts w:ascii="Arial" w:hAnsi="Arial" w:cs="Arial"/>
        </w:rPr>
        <w:t xml:space="preserve"> m</w:t>
      </w:r>
      <w:r w:rsidR="00AB096C">
        <w:rPr>
          <w:rFonts w:ascii="Arial" w:hAnsi="Arial" w:cs="Arial"/>
        </w:rPr>
        <w:t>odes such as</w:t>
      </w:r>
      <w:r w:rsidR="00421BB1" w:rsidRPr="00D86A6D">
        <w:rPr>
          <w:rFonts w:ascii="Arial" w:hAnsi="Arial" w:cs="Arial"/>
        </w:rPr>
        <w:t xml:space="preserve"> surgery, mastectomy, radiotherapy, chemotherapy, hormone therapy</w:t>
      </w:r>
      <w:r w:rsidR="00AB096C">
        <w:rPr>
          <w:rFonts w:ascii="Arial" w:hAnsi="Arial" w:cs="Arial"/>
        </w:rPr>
        <w:t xml:space="preserve"> and </w:t>
      </w:r>
      <w:r w:rsidR="00421BB1" w:rsidRPr="00D86A6D">
        <w:rPr>
          <w:rFonts w:ascii="Arial" w:hAnsi="Arial" w:cs="Arial"/>
        </w:rPr>
        <w:t>targeted therap</w:t>
      </w:r>
      <w:r w:rsidR="00AB096C">
        <w:rPr>
          <w:rFonts w:ascii="Arial" w:hAnsi="Arial" w:cs="Arial"/>
        </w:rPr>
        <w:t>y</w:t>
      </w:r>
      <w:r w:rsidR="00421BB1" w:rsidRPr="00D86A6D">
        <w:rPr>
          <w:rFonts w:ascii="Arial" w:hAnsi="Arial" w:cs="Arial"/>
        </w:rPr>
        <w:t xml:space="preserve"> </w:t>
      </w:r>
      <w:r>
        <w:rPr>
          <w:rFonts w:ascii="Arial" w:hAnsi="Arial" w:cs="Arial"/>
        </w:rPr>
        <w:t>are offered</w:t>
      </w:r>
      <w:r w:rsidR="00557C96" w:rsidRPr="00D86A6D">
        <w:rPr>
          <w:rFonts w:ascii="Arial" w:hAnsi="Arial" w:cs="Arial"/>
        </w:rPr>
        <w:t xml:space="preserve"> (Abrahams </w:t>
      </w:r>
      <w:r w:rsidR="00557C96" w:rsidRPr="00D86A6D">
        <w:rPr>
          <w:rFonts w:ascii="Arial" w:hAnsi="Arial" w:cs="Arial"/>
          <w:i/>
          <w:iCs/>
        </w:rPr>
        <w:t>et al.</w:t>
      </w:r>
      <w:r w:rsidR="00557C96" w:rsidRPr="00D86A6D">
        <w:rPr>
          <w:rFonts w:ascii="Arial" w:hAnsi="Arial" w:cs="Arial"/>
        </w:rPr>
        <w:t xml:space="preserve">, 2016). </w:t>
      </w:r>
      <w:r w:rsidR="00FC45AC" w:rsidRPr="00D86A6D">
        <w:rPr>
          <w:rFonts w:ascii="Arial" w:hAnsi="Arial" w:cs="Arial"/>
        </w:rPr>
        <w:t>Surgery</w:t>
      </w:r>
      <w:r w:rsidR="00550F22" w:rsidRPr="00D86A6D">
        <w:rPr>
          <w:rFonts w:ascii="Arial" w:hAnsi="Arial" w:cs="Arial"/>
        </w:rPr>
        <w:t xml:space="preserve"> to remove the breast</w:t>
      </w:r>
      <w:r w:rsidR="00FC45AC" w:rsidRPr="00D86A6D">
        <w:rPr>
          <w:rFonts w:ascii="Arial" w:hAnsi="Arial" w:cs="Arial"/>
        </w:rPr>
        <w:t xml:space="preserve"> is the first treatment to control it from spreading all over the body or some other parts of the body. Sometimes women are offered hormone therapy and chemotherapy before the surgery is done</w:t>
      </w:r>
      <w:r w:rsidR="00557C96" w:rsidRPr="00D86A6D">
        <w:rPr>
          <w:rFonts w:ascii="Arial" w:hAnsi="Arial" w:cs="Arial"/>
        </w:rPr>
        <w:t xml:space="preserve"> (Nounou </w:t>
      </w:r>
      <w:r w:rsidR="00557C96" w:rsidRPr="00D86A6D">
        <w:rPr>
          <w:rFonts w:ascii="Arial" w:hAnsi="Arial" w:cs="Arial"/>
          <w:i/>
          <w:iCs/>
        </w:rPr>
        <w:t>et al</w:t>
      </w:r>
      <w:r w:rsidR="00557C96" w:rsidRPr="00D86A6D">
        <w:rPr>
          <w:rFonts w:ascii="Arial" w:hAnsi="Arial" w:cs="Arial"/>
        </w:rPr>
        <w:t xml:space="preserve">., 2015). </w:t>
      </w:r>
      <w:r w:rsidR="00FC45AC" w:rsidRPr="00D86A6D">
        <w:rPr>
          <w:rFonts w:ascii="Arial" w:hAnsi="Arial" w:cs="Arial"/>
        </w:rPr>
        <w:t xml:space="preserve">Mastectomy, lymph nodes and breast- conversing surgery </w:t>
      </w:r>
      <w:r w:rsidR="00EA243E" w:rsidRPr="00D86A6D">
        <w:rPr>
          <w:rFonts w:ascii="Arial" w:hAnsi="Arial" w:cs="Arial"/>
        </w:rPr>
        <w:t xml:space="preserve">is </w:t>
      </w:r>
      <w:r w:rsidR="00FC45AC" w:rsidRPr="00D86A6D">
        <w:rPr>
          <w:rFonts w:ascii="Arial" w:hAnsi="Arial" w:cs="Arial"/>
        </w:rPr>
        <w:t>offer</w:t>
      </w:r>
      <w:r w:rsidR="00EA243E" w:rsidRPr="00D86A6D">
        <w:rPr>
          <w:rFonts w:ascii="Arial" w:hAnsi="Arial" w:cs="Arial"/>
        </w:rPr>
        <w:t>ed</w:t>
      </w:r>
      <w:r w:rsidR="00FC45AC" w:rsidRPr="00D86A6D">
        <w:rPr>
          <w:rFonts w:ascii="Arial" w:hAnsi="Arial" w:cs="Arial"/>
        </w:rPr>
        <w:t xml:space="preserve"> to remove the cancer </w:t>
      </w:r>
      <w:r w:rsidR="004B6E14">
        <w:rPr>
          <w:rFonts w:ascii="Arial" w:hAnsi="Arial" w:cs="Arial"/>
        </w:rPr>
        <w:t>from the breast</w:t>
      </w:r>
      <w:r w:rsidR="00FB45B9" w:rsidRPr="00D86A6D">
        <w:rPr>
          <w:rFonts w:ascii="Arial" w:hAnsi="Arial" w:cs="Arial"/>
        </w:rPr>
        <w:t xml:space="preserve"> (Simons </w:t>
      </w:r>
      <w:r w:rsidR="00FB45B9" w:rsidRPr="00D86A6D">
        <w:rPr>
          <w:rFonts w:ascii="Arial" w:hAnsi="Arial" w:cs="Arial"/>
          <w:i/>
          <w:iCs/>
        </w:rPr>
        <w:t>et al</w:t>
      </w:r>
      <w:r w:rsidR="00FB45B9" w:rsidRPr="00D86A6D">
        <w:rPr>
          <w:rFonts w:ascii="Arial" w:hAnsi="Arial" w:cs="Arial"/>
        </w:rPr>
        <w:t>., 2021)</w:t>
      </w:r>
      <w:r w:rsidR="00FC45AC" w:rsidRPr="00D86A6D">
        <w:rPr>
          <w:rFonts w:ascii="Arial" w:hAnsi="Arial" w:cs="Arial"/>
        </w:rPr>
        <w:t xml:space="preserve">. Breast reconstruction </w:t>
      </w:r>
      <w:r w:rsidR="00EA243E" w:rsidRPr="00D86A6D">
        <w:rPr>
          <w:rFonts w:ascii="Arial" w:hAnsi="Arial" w:cs="Arial"/>
        </w:rPr>
        <w:t xml:space="preserve">is </w:t>
      </w:r>
      <w:r w:rsidR="00FC45AC" w:rsidRPr="00D86A6D">
        <w:rPr>
          <w:rFonts w:ascii="Arial" w:hAnsi="Arial" w:cs="Arial"/>
        </w:rPr>
        <w:t>offered to women after mastectomy</w:t>
      </w:r>
      <w:r w:rsidR="007E4755" w:rsidRPr="00D86A6D">
        <w:rPr>
          <w:rFonts w:ascii="Arial" w:hAnsi="Arial" w:cs="Arial"/>
        </w:rPr>
        <w:t>.</w:t>
      </w:r>
      <w:r w:rsidR="00FC45AC" w:rsidRPr="00D86A6D">
        <w:rPr>
          <w:rFonts w:ascii="Arial" w:hAnsi="Arial" w:cs="Arial"/>
        </w:rPr>
        <w:t xml:space="preserve"> </w:t>
      </w:r>
      <w:r w:rsidR="007E4755" w:rsidRPr="00D86A6D">
        <w:rPr>
          <w:rFonts w:ascii="Arial" w:hAnsi="Arial" w:cs="Arial"/>
        </w:rPr>
        <w:t>Chemotherapy</w:t>
      </w:r>
      <w:r w:rsidR="00FC45AC" w:rsidRPr="00D86A6D">
        <w:rPr>
          <w:rFonts w:ascii="Arial" w:hAnsi="Arial" w:cs="Arial"/>
        </w:rPr>
        <w:t xml:space="preserve"> uses anti </w:t>
      </w:r>
      <w:r w:rsidR="007E4755" w:rsidRPr="00D86A6D">
        <w:rPr>
          <w:rFonts w:ascii="Arial" w:hAnsi="Arial" w:cs="Arial"/>
        </w:rPr>
        <w:t>-</w:t>
      </w:r>
      <w:r w:rsidR="00115BC8" w:rsidRPr="00D86A6D">
        <w:rPr>
          <w:rFonts w:ascii="Arial" w:hAnsi="Arial" w:cs="Arial"/>
        </w:rPr>
        <w:t xml:space="preserve">cancer </w:t>
      </w:r>
      <w:r w:rsidR="00FC45AC" w:rsidRPr="00D86A6D">
        <w:rPr>
          <w:rFonts w:ascii="Arial" w:hAnsi="Arial" w:cs="Arial"/>
        </w:rPr>
        <w:t xml:space="preserve">drugs to </w:t>
      </w:r>
      <w:r w:rsidR="007E4755" w:rsidRPr="00D86A6D">
        <w:rPr>
          <w:rFonts w:ascii="Arial" w:hAnsi="Arial" w:cs="Arial"/>
        </w:rPr>
        <w:t xml:space="preserve">destroy the cancer cells ( Macmillan Cancer Support, 2015). </w:t>
      </w:r>
    </w:p>
    <w:p w14:paraId="4D470E59" w14:textId="39FE49B2" w:rsidR="00A14DC3" w:rsidRPr="00A14DC3" w:rsidRDefault="00A14DC3" w:rsidP="00D86A6D">
      <w:pPr>
        <w:spacing w:line="360" w:lineRule="auto"/>
        <w:rPr>
          <w:rFonts w:ascii="Arial" w:hAnsi="Arial" w:cs="Arial"/>
          <w:b/>
          <w:bCs/>
        </w:rPr>
      </w:pPr>
      <w:r w:rsidRPr="00A14DC3">
        <w:rPr>
          <w:rFonts w:ascii="Arial" w:hAnsi="Arial" w:cs="Arial"/>
          <w:b/>
          <w:bCs/>
        </w:rPr>
        <w:t xml:space="preserve">The key determinants of the Breast Cancer: </w:t>
      </w:r>
    </w:p>
    <w:p w14:paraId="1418F7B8" w14:textId="629093F2" w:rsidR="002B1F7C" w:rsidRPr="00D86A6D" w:rsidRDefault="00FD59AE" w:rsidP="00D86A6D">
      <w:pPr>
        <w:spacing w:line="360" w:lineRule="auto"/>
        <w:rPr>
          <w:rFonts w:ascii="Arial" w:hAnsi="Arial" w:cs="Arial"/>
          <w:color w:val="FF0000"/>
        </w:rPr>
      </w:pPr>
      <w:r>
        <w:rPr>
          <w:rFonts w:ascii="Arial" w:hAnsi="Arial" w:cs="Arial"/>
        </w:rPr>
        <w:t>Various factors are involved in</w:t>
      </w:r>
      <w:r w:rsidR="004508E4" w:rsidRPr="00D86A6D">
        <w:rPr>
          <w:rFonts w:ascii="Arial" w:hAnsi="Arial" w:cs="Arial"/>
        </w:rPr>
        <w:t xml:space="preserve"> developing</w:t>
      </w:r>
      <w:r>
        <w:rPr>
          <w:rFonts w:ascii="Arial" w:hAnsi="Arial" w:cs="Arial"/>
        </w:rPr>
        <w:t xml:space="preserve"> the</w:t>
      </w:r>
      <w:r w:rsidR="004508E4" w:rsidRPr="00D86A6D">
        <w:rPr>
          <w:rFonts w:ascii="Arial" w:hAnsi="Arial" w:cs="Arial"/>
        </w:rPr>
        <w:t xml:space="preserve"> breast cancer. </w:t>
      </w:r>
      <w:r w:rsidR="006A4FCF" w:rsidRPr="00D86A6D">
        <w:rPr>
          <w:rFonts w:ascii="Arial" w:hAnsi="Arial" w:cs="Arial"/>
        </w:rPr>
        <w:t xml:space="preserve">Some </w:t>
      </w:r>
      <w:r w:rsidR="00EA243E" w:rsidRPr="00D86A6D">
        <w:rPr>
          <w:rFonts w:ascii="Arial" w:hAnsi="Arial" w:cs="Arial"/>
        </w:rPr>
        <w:t xml:space="preserve">of these </w:t>
      </w:r>
      <w:r w:rsidR="006A4FCF" w:rsidRPr="00D86A6D">
        <w:rPr>
          <w:rFonts w:ascii="Arial" w:hAnsi="Arial" w:cs="Arial"/>
        </w:rPr>
        <w:t>factors are uncontrollable such as age, gender and family history</w:t>
      </w:r>
      <w:r w:rsidR="00EA243E" w:rsidRPr="00D86A6D">
        <w:rPr>
          <w:rFonts w:ascii="Arial" w:hAnsi="Arial" w:cs="Arial"/>
        </w:rPr>
        <w:t xml:space="preserve"> (</w:t>
      </w:r>
      <w:r w:rsidR="009F7E7C" w:rsidRPr="00D86A6D">
        <w:rPr>
          <w:rFonts w:ascii="Arial" w:hAnsi="Arial" w:cs="Arial"/>
          <w:color w:val="222222"/>
          <w:shd w:val="clear" w:color="auto" w:fill="FFFFFF"/>
        </w:rPr>
        <w:t xml:space="preserve">Dumalaon-Canaria </w:t>
      </w:r>
      <w:r w:rsidR="009F7E7C" w:rsidRPr="00D86A6D">
        <w:rPr>
          <w:rFonts w:ascii="Arial" w:hAnsi="Arial" w:cs="Arial"/>
          <w:i/>
          <w:iCs/>
          <w:color w:val="222222"/>
          <w:shd w:val="clear" w:color="auto" w:fill="FFFFFF"/>
        </w:rPr>
        <w:t>et al</w:t>
      </w:r>
      <w:r w:rsidR="009F7E7C" w:rsidRPr="00D86A6D">
        <w:rPr>
          <w:rFonts w:ascii="Arial" w:hAnsi="Arial" w:cs="Arial"/>
        </w:rPr>
        <w:t>, 2014).</w:t>
      </w:r>
      <w:r w:rsidR="006A4FCF" w:rsidRPr="00D86A6D">
        <w:rPr>
          <w:rFonts w:ascii="Arial" w:hAnsi="Arial" w:cs="Arial"/>
          <w:color w:val="FF0000"/>
        </w:rPr>
        <w:t xml:space="preserve"> </w:t>
      </w:r>
    </w:p>
    <w:p w14:paraId="642979A0" w14:textId="7AA69F8F" w:rsidR="00673160" w:rsidRPr="00D86A6D" w:rsidRDefault="00C50787" w:rsidP="00D86A6D">
      <w:pPr>
        <w:spacing w:line="360" w:lineRule="auto"/>
        <w:rPr>
          <w:rFonts w:ascii="Arial" w:hAnsi="Arial" w:cs="Arial"/>
        </w:rPr>
      </w:pPr>
      <w:r>
        <w:rPr>
          <w:rFonts w:ascii="Arial" w:hAnsi="Arial" w:cs="Arial"/>
        </w:rPr>
        <w:t>Individuals with a strong</w:t>
      </w:r>
      <w:r w:rsidR="00986400">
        <w:rPr>
          <w:rFonts w:ascii="Arial" w:hAnsi="Arial" w:cs="Arial"/>
        </w:rPr>
        <w:t xml:space="preserve"> genetic and</w:t>
      </w:r>
      <w:r>
        <w:rPr>
          <w:rFonts w:ascii="Arial" w:hAnsi="Arial" w:cs="Arial"/>
        </w:rPr>
        <w:t xml:space="preserve"> f</w:t>
      </w:r>
      <w:r w:rsidR="006A4FCF" w:rsidRPr="00D86A6D">
        <w:rPr>
          <w:rFonts w:ascii="Arial" w:hAnsi="Arial" w:cs="Arial"/>
        </w:rPr>
        <w:t>amily history</w:t>
      </w:r>
      <w:r>
        <w:rPr>
          <w:rFonts w:ascii="Arial" w:hAnsi="Arial" w:cs="Arial"/>
        </w:rPr>
        <w:t xml:space="preserve"> of breast cancer are more likely at higher risk to develop it at any stage of life (Cancer Research UK, 2019).</w:t>
      </w:r>
      <w:r w:rsidR="006A4FCF" w:rsidRPr="00D86A6D">
        <w:rPr>
          <w:rFonts w:ascii="Arial" w:hAnsi="Arial" w:cs="Arial"/>
        </w:rPr>
        <w:t xml:space="preserve"> The risk of developing breast cancer is</w:t>
      </w:r>
      <w:r w:rsidR="002B1F7C" w:rsidRPr="00D86A6D">
        <w:rPr>
          <w:rFonts w:ascii="Arial" w:hAnsi="Arial" w:cs="Arial"/>
        </w:rPr>
        <w:t xml:space="preserve"> four to six times</w:t>
      </w:r>
      <w:r w:rsidR="006A4FCF" w:rsidRPr="00D86A6D">
        <w:rPr>
          <w:rFonts w:ascii="Arial" w:hAnsi="Arial" w:cs="Arial"/>
        </w:rPr>
        <w:t xml:space="preserve"> higher in wom</w:t>
      </w:r>
      <w:r w:rsidR="002B1F7C" w:rsidRPr="00D86A6D">
        <w:rPr>
          <w:rFonts w:ascii="Arial" w:hAnsi="Arial" w:cs="Arial"/>
        </w:rPr>
        <w:t>e</w:t>
      </w:r>
      <w:r w:rsidR="006A4FCF" w:rsidRPr="00D86A6D">
        <w:rPr>
          <w:rFonts w:ascii="Arial" w:hAnsi="Arial" w:cs="Arial"/>
        </w:rPr>
        <w:t>n who</w:t>
      </w:r>
      <w:r w:rsidR="002B1F7C" w:rsidRPr="00D86A6D">
        <w:rPr>
          <w:rFonts w:ascii="Arial" w:hAnsi="Arial" w:cs="Arial"/>
        </w:rPr>
        <w:t xml:space="preserve"> have </w:t>
      </w:r>
      <w:r w:rsidR="0079641B">
        <w:rPr>
          <w:rFonts w:ascii="Arial" w:hAnsi="Arial" w:cs="Arial"/>
        </w:rPr>
        <w:t xml:space="preserve">more than one </w:t>
      </w:r>
      <w:r w:rsidR="00673160" w:rsidRPr="00D86A6D">
        <w:rPr>
          <w:rFonts w:ascii="Arial" w:hAnsi="Arial" w:cs="Arial"/>
        </w:rPr>
        <w:t>close family relatives with cance</w:t>
      </w:r>
      <w:r w:rsidR="00557C96" w:rsidRPr="00D86A6D">
        <w:rPr>
          <w:rFonts w:ascii="Arial" w:hAnsi="Arial" w:cs="Arial"/>
        </w:rPr>
        <w:t xml:space="preserve">r (Silvera </w:t>
      </w:r>
      <w:r w:rsidR="00557C96" w:rsidRPr="00D86A6D">
        <w:rPr>
          <w:rFonts w:ascii="Arial" w:hAnsi="Arial" w:cs="Arial"/>
          <w:i/>
          <w:iCs/>
        </w:rPr>
        <w:t>et al</w:t>
      </w:r>
      <w:r w:rsidR="00557C96" w:rsidRPr="00D86A6D">
        <w:rPr>
          <w:rFonts w:ascii="Arial" w:hAnsi="Arial" w:cs="Arial"/>
        </w:rPr>
        <w:t>., 2005).</w:t>
      </w:r>
    </w:p>
    <w:p w14:paraId="3CFBC426" w14:textId="77C1B202" w:rsidR="00673160" w:rsidRPr="00D86A6D" w:rsidRDefault="004B2A76" w:rsidP="00D86A6D">
      <w:pPr>
        <w:spacing w:line="360" w:lineRule="auto"/>
        <w:rPr>
          <w:rFonts w:ascii="Arial" w:hAnsi="Arial" w:cs="Arial"/>
          <w:color w:val="FF0000"/>
        </w:rPr>
      </w:pPr>
      <w:r>
        <w:rPr>
          <w:rFonts w:ascii="Arial" w:hAnsi="Arial" w:cs="Arial"/>
        </w:rPr>
        <w:t>Occurrence of h</w:t>
      </w:r>
      <w:r w:rsidR="00986400">
        <w:rPr>
          <w:rFonts w:ascii="Arial" w:hAnsi="Arial" w:cs="Arial"/>
        </w:rPr>
        <w:t>ormonal cha</w:t>
      </w:r>
      <w:r>
        <w:rPr>
          <w:rFonts w:ascii="Arial" w:hAnsi="Arial" w:cs="Arial"/>
        </w:rPr>
        <w:t>n</w:t>
      </w:r>
      <w:r w:rsidR="00986400">
        <w:rPr>
          <w:rFonts w:ascii="Arial" w:hAnsi="Arial" w:cs="Arial"/>
        </w:rPr>
        <w:t>ges during menopause</w:t>
      </w:r>
      <w:r>
        <w:rPr>
          <w:rFonts w:ascii="Arial" w:hAnsi="Arial" w:cs="Arial"/>
        </w:rPr>
        <w:t xml:space="preserve">, </w:t>
      </w:r>
      <w:r w:rsidR="0079641B">
        <w:rPr>
          <w:rFonts w:ascii="Arial" w:hAnsi="Arial" w:cs="Arial"/>
        </w:rPr>
        <w:t xml:space="preserve">late menopause, </w:t>
      </w:r>
      <w:r>
        <w:rPr>
          <w:rFonts w:ascii="Arial" w:hAnsi="Arial" w:cs="Arial"/>
        </w:rPr>
        <w:t xml:space="preserve">menarche or early menstruation before the age of 12 and having first child </w:t>
      </w:r>
      <w:r w:rsidR="0079641B">
        <w:rPr>
          <w:rFonts w:ascii="Arial" w:hAnsi="Arial" w:cs="Arial"/>
        </w:rPr>
        <w:t>late</w:t>
      </w:r>
      <w:r>
        <w:rPr>
          <w:rFonts w:ascii="Arial" w:hAnsi="Arial" w:cs="Arial"/>
        </w:rPr>
        <w:t>,</w:t>
      </w:r>
      <w:r w:rsidR="00986400">
        <w:rPr>
          <w:rFonts w:ascii="Arial" w:hAnsi="Arial" w:cs="Arial"/>
        </w:rPr>
        <w:t xml:space="preserve"> </w:t>
      </w:r>
      <w:r>
        <w:rPr>
          <w:rFonts w:ascii="Arial" w:hAnsi="Arial" w:cs="Arial"/>
        </w:rPr>
        <w:t xml:space="preserve">are the factors which </w:t>
      </w:r>
      <w:r w:rsidR="0079641B">
        <w:rPr>
          <w:rFonts w:ascii="Arial" w:hAnsi="Arial" w:cs="Arial"/>
        </w:rPr>
        <w:t>increase</w:t>
      </w:r>
      <w:r w:rsidR="00986400">
        <w:rPr>
          <w:rFonts w:ascii="Arial" w:hAnsi="Arial" w:cs="Arial"/>
        </w:rPr>
        <w:t xml:space="preserve"> the risk of</w:t>
      </w:r>
      <w:r>
        <w:rPr>
          <w:rFonts w:ascii="Arial" w:hAnsi="Arial" w:cs="Arial"/>
        </w:rPr>
        <w:t xml:space="preserve"> developing</w:t>
      </w:r>
      <w:r w:rsidR="00986400">
        <w:rPr>
          <w:rFonts w:ascii="Arial" w:hAnsi="Arial" w:cs="Arial"/>
        </w:rPr>
        <w:t xml:space="preserve"> </w:t>
      </w:r>
      <w:r>
        <w:rPr>
          <w:rFonts w:ascii="Arial" w:hAnsi="Arial" w:cs="Arial"/>
        </w:rPr>
        <w:t xml:space="preserve">breast cancer </w:t>
      </w:r>
      <w:r w:rsidR="00673160" w:rsidRPr="00D86A6D">
        <w:rPr>
          <w:rFonts w:ascii="Arial" w:hAnsi="Arial" w:cs="Arial"/>
        </w:rPr>
        <w:t xml:space="preserve">(Tyrer, 2003). </w:t>
      </w:r>
    </w:p>
    <w:p w14:paraId="6258420E" w14:textId="2853DE58" w:rsidR="00045959" w:rsidRPr="00D86A6D" w:rsidRDefault="00986400" w:rsidP="00D86A6D">
      <w:pPr>
        <w:spacing w:line="360" w:lineRule="auto"/>
        <w:rPr>
          <w:rFonts w:ascii="Arial" w:hAnsi="Arial" w:cs="Arial"/>
          <w:color w:val="FF0000"/>
        </w:rPr>
      </w:pPr>
      <w:r>
        <w:rPr>
          <w:rFonts w:ascii="Arial" w:hAnsi="Arial" w:cs="Arial"/>
          <w:color w:val="000000" w:themeColor="text1"/>
        </w:rPr>
        <w:t>C</w:t>
      </w:r>
      <w:r w:rsidR="00045959" w:rsidRPr="00D86A6D">
        <w:rPr>
          <w:rFonts w:ascii="Arial" w:hAnsi="Arial" w:cs="Arial"/>
          <w:color w:val="000000" w:themeColor="text1"/>
        </w:rPr>
        <w:t xml:space="preserve">ontraceptive pills </w:t>
      </w:r>
      <w:r>
        <w:rPr>
          <w:rFonts w:ascii="Arial" w:hAnsi="Arial" w:cs="Arial"/>
          <w:color w:val="000000" w:themeColor="text1"/>
        </w:rPr>
        <w:t xml:space="preserve">users </w:t>
      </w:r>
      <w:r w:rsidR="00045959" w:rsidRPr="00D86A6D">
        <w:rPr>
          <w:rFonts w:ascii="Arial" w:hAnsi="Arial" w:cs="Arial"/>
          <w:color w:val="000000" w:themeColor="text1"/>
        </w:rPr>
        <w:t>are slightly at higher risks than those who never used contraceptive methods or pills to control fertilit</w:t>
      </w:r>
      <w:r w:rsidR="00557C96" w:rsidRPr="00D86A6D">
        <w:rPr>
          <w:rFonts w:ascii="Arial" w:hAnsi="Arial" w:cs="Arial"/>
          <w:color w:val="000000" w:themeColor="text1"/>
        </w:rPr>
        <w:t>y (Gaffield et al., 2009).</w:t>
      </w:r>
      <w:r w:rsidR="00045959" w:rsidRPr="00D86A6D">
        <w:rPr>
          <w:rFonts w:ascii="Arial" w:hAnsi="Arial" w:cs="Arial"/>
          <w:color w:val="FF0000"/>
        </w:rPr>
        <w:t xml:space="preserve"> </w:t>
      </w:r>
    </w:p>
    <w:p w14:paraId="620DB969" w14:textId="71572BE7" w:rsidR="00EA243E" w:rsidRPr="00D86A6D" w:rsidRDefault="006A4FCF" w:rsidP="00D86A6D">
      <w:pPr>
        <w:spacing w:line="360" w:lineRule="auto"/>
        <w:rPr>
          <w:rFonts w:ascii="Arial" w:hAnsi="Arial" w:cs="Arial"/>
        </w:rPr>
      </w:pPr>
      <w:r w:rsidRPr="00D86A6D">
        <w:rPr>
          <w:rFonts w:ascii="Arial" w:hAnsi="Arial" w:cs="Arial"/>
        </w:rPr>
        <w:t xml:space="preserve"> </w:t>
      </w:r>
      <w:r w:rsidR="00986400">
        <w:rPr>
          <w:rFonts w:ascii="Arial" w:hAnsi="Arial" w:cs="Arial"/>
        </w:rPr>
        <w:t>A</w:t>
      </w:r>
      <w:r w:rsidR="006B62CB" w:rsidRPr="00D86A6D">
        <w:rPr>
          <w:rFonts w:ascii="Arial" w:hAnsi="Arial" w:cs="Arial"/>
        </w:rPr>
        <w:t xml:space="preserve"> woman previously ha</w:t>
      </w:r>
      <w:r w:rsidR="00986400">
        <w:rPr>
          <w:rFonts w:ascii="Arial" w:hAnsi="Arial" w:cs="Arial"/>
        </w:rPr>
        <w:t>d</w:t>
      </w:r>
      <w:r w:rsidR="006B62CB" w:rsidRPr="00D86A6D">
        <w:rPr>
          <w:rFonts w:ascii="Arial" w:hAnsi="Arial" w:cs="Arial"/>
        </w:rPr>
        <w:t xml:space="preserve"> breast cancer, </w:t>
      </w:r>
      <w:r w:rsidR="00986400">
        <w:rPr>
          <w:rFonts w:ascii="Arial" w:hAnsi="Arial" w:cs="Arial"/>
        </w:rPr>
        <w:t>is</w:t>
      </w:r>
      <w:r w:rsidR="006B62CB" w:rsidRPr="00D86A6D">
        <w:rPr>
          <w:rFonts w:ascii="Arial" w:hAnsi="Arial" w:cs="Arial"/>
        </w:rPr>
        <w:t xml:space="preserve"> most likely to ha</w:t>
      </w:r>
      <w:r w:rsidR="00EA243E" w:rsidRPr="00D86A6D">
        <w:rPr>
          <w:rFonts w:ascii="Arial" w:hAnsi="Arial" w:cs="Arial"/>
        </w:rPr>
        <w:t>ve</w:t>
      </w:r>
      <w:r w:rsidR="006B62CB" w:rsidRPr="00D86A6D">
        <w:rPr>
          <w:rFonts w:ascii="Arial" w:hAnsi="Arial" w:cs="Arial"/>
        </w:rPr>
        <w:t xml:space="preserve"> it again. Female hormone </w:t>
      </w:r>
      <w:r w:rsidR="00CF6710" w:rsidRPr="00D86A6D">
        <w:rPr>
          <w:rFonts w:ascii="Arial" w:hAnsi="Arial" w:cs="Arial"/>
        </w:rPr>
        <w:t>o</w:t>
      </w:r>
      <w:r w:rsidR="006B62CB" w:rsidRPr="00D86A6D">
        <w:rPr>
          <w:rFonts w:ascii="Arial" w:hAnsi="Arial" w:cs="Arial"/>
        </w:rPr>
        <w:t xml:space="preserve">estrogen </w:t>
      </w:r>
      <w:r w:rsidR="00EA243E" w:rsidRPr="00D86A6D">
        <w:rPr>
          <w:rFonts w:ascii="Arial" w:hAnsi="Arial" w:cs="Arial"/>
        </w:rPr>
        <w:t xml:space="preserve">is </w:t>
      </w:r>
      <w:r w:rsidR="006B62CB" w:rsidRPr="00D86A6D">
        <w:rPr>
          <w:rFonts w:ascii="Arial" w:hAnsi="Arial" w:cs="Arial"/>
        </w:rPr>
        <w:t>also responsible to stimulate breast cancer cells (NHS</w:t>
      </w:r>
      <w:r w:rsidR="00EA243E" w:rsidRPr="00D86A6D">
        <w:rPr>
          <w:rFonts w:ascii="Arial" w:hAnsi="Arial" w:cs="Arial"/>
        </w:rPr>
        <w:t>.</w:t>
      </w:r>
      <w:r w:rsidR="006B62CB" w:rsidRPr="00D86A6D">
        <w:rPr>
          <w:rFonts w:ascii="Arial" w:hAnsi="Arial" w:cs="Arial"/>
        </w:rPr>
        <w:t>UK</w:t>
      </w:r>
      <w:r w:rsidR="00EA243E" w:rsidRPr="00D86A6D">
        <w:rPr>
          <w:rFonts w:ascii="Arial" w:hAnsi="Arial" w:cs="Arial"/>
        </w:rPr>
        <w:t>,</w:t>
      </w:r>
      <w:r w:rsidR="006B62CB" w:rsidRPr="00D86A6D">
        <w:rPr>
          <w:rFonts w:ascii="Arial" w:hAnsi="Arial" w:cs="Arial"/>
        </w:rPr>
        <w:t xml:space="preserve"> 2020).</w:t>
      </w:r>
    </w:p>
    <w:p w14:paraId="48A6C61A" w14:textId="77777777" w:rsidR="00EA243E" w:rsidRPr="00D86A6D" w:rsidRDefault="00FF44B9" w:rsidP="00D86A6D">
      <w:pPr>
        <w:spacing w:line="360" w:lineRule="auto"/>
        <w:rPr>
          <w:rFonts w:ascii="Arial" w:hAnsi="Arial" w:cs="Arial"/>
        </w:rPr>
      </w:pPr>
      <w:r w:rsidRPr="00D86A6D">
        <w:rPr>
          <w:rFonts w:ascii="Arial" w:hAnsi="Arial" w:cs="Arial"/>
        </w:rPr>
        <w:t>Hormone replacement therapy can increase the risk of breast cancer in women whom family members had it previously.</w:t>
      </w:r>
      <w:r w:rsidR="00FA718D" w:rsidRPr="00D86A6D">
        <w:rPr>
          <w:rFonts w:ascii="Arial" w:hAnsi="Arial" w:cs="Arial"/>
        </w:rPr>
        <w:t xml:space="preserve"> If hormonal replacement therapy</w:t>
      </w:r>
      <w:r w:rsidR="00EA243E" w:rsidRPr="00D86A6D">
        <w:rPr>
          <w:rFonts w:ascii="Arial" w:hAnsi="Arial" w:cs="Arial"/>
        </w:rPr>
        <w:t xml:space="preserve"> (HRT) is</w:t>
      </w:r>
      <w:r w:rsidR="00FA718D" w:rsidRPr="00D86A6D">
        <w:rPr>
          <w:rFonts w:ascii="Arial" w:hAnsi="Arial" w:cs="Arial"/>
        </w:rPr>
        <w:t xml:space="preserve"> taken for longer than one year, the risk of breast cancer increases more than women who do</w:t>
      </w:r>
      <w:r w:rsidR="00EA243E" w:rsidRPr="00D86A6D">
        <w:rPr>
          <w:rFonts w:ascii="Arial" w:hAnsi="Arial" w:cs="Arial"/>
        </w:rPr>
        <w:t xml:space="preserve"> </w:t>
      </w:r>
      <w:r w:rsidR="00FA718D" w:rsidRPr="00D86A6D">
        <w:rPr>
          <w:rFonts w:ascii="Arial" w:hAnsi="Arial" w:cs="Arial"/>
        </w:rPr>
        <w:t>n</w:t>
      </w:r>
      <w:r w:rsidR="00EA243E" w:rsidRPr="00D86A6D">
        <w:rPr>
          <w:rFonts w:ascii="Arial" w:hAnsi="Arial" w:cs="Arial"/>
        </w:rPr>
        <w:t>o</w:t>
      </w:r>
      <w:r w:rsidR="00FA718D" w:rsidRPr="00D86A6D">
        <w:rPr>
          <w:rFonts w:ascii="Arial" w:hAnsi="Arial" w:cs="Arial"/>
        </w:rPr>
        <w:t>t have HRT</w:t>
      </w:r>
      <w:r w:rsidR="00215F74" w:rsidRPr="00D86A6D">
        <w:rPr>
          <w:rFonts w:ascii="Arial" w:hAnsi="Arial" w:cs="Arial"/>
        </w:rPr>
        <w:t xml:space="preserve">(Vernon </w:t>
      </w:r>
      <w:r w:rsidR="00215F74" w:rsidRPr="00D86A6D">
        <w:rPr>
          <w:rFonts w:ascii="Arial" w:hAnsi="Arial" w:cs="Arial"/>
          <w:i/>
          <w:iCs/>
        </w:rPr>
        <w:t>et al</w:t>
      </w:r>
      <w:r w:rsidR="00215F74" w:rsidRPr="00D86A6D">
        <w:rPr>
          <w:rFonts w:ascii="Arial" w:hAnsi="Arial" w:cs="Arial"/>
        </w:rPr>
        <w:t>., 1993)</w:t>
      </w:r>
      <w:r w:rsidR="00FA718D" w:rsidRPr="00D86A6D">
        <w:rPr>
          <w:rFonts w:ascii="Arial" w:hAnsi="Arial" w:cs="Arial"/>
        </w:rPr>
        <w:t>.</w:t>
      </w:r>
      <w:r w:rsidR="006B62CB" w:rsidRPr="00D86A6D">
        <w:rPr>
          <w:rFonts w:ascii="Arial" w:hAnsi="Arial" w:cs="Arial"/>
        </w:rPr>
        <w:t xml:space="preserve"> </w:t>
      </w:r>
    </w:p>
    <w:p w14:paraId="74BC9B73" w14:textId="2C1CF3DA" w:rsidR="00FC35C8" w:rsidRPr="00D86A6D" w:rsidRDefault="00C231E2" w:rsidP="00D86A6D">
      <w:pPr>
        <w:spacing w:line="360" w:lineRule="auto"/>
        <w:rPr>
          <w:rFonts w:ascii="Arial" w:hAnsi="Arial" w:cs="Arial"/>
        </w:rPr>
      </w:pPr>
      <w:r w:rsidRPr="00D86A6D">
        <w:rPr>
          <w:rFonts w:ascii="Arial" w:hAnsi="Arial" w:cs="Arial"/>
        </w:rPr>
        <w:lastRenderedPageBreak/>
        <w:t>Oe</w:t>
      </w:r>
      <w:r w:rsidR="00EF7920" w:rsidRPr="00D86A6D">
        <w:rPr>
          <w:rFonts w:ascii="Arial" w:hAnsi="Arial" w:cs="Arial"/>
        </w:rPr>
        <w:t>strogen and progesterone exposure for a long period also increase the risk of developing breast cancer. Women who do</w:t>
      </w:r>
      <w:r w:rsidR="00EA243E" w:rsidRPr="00D86A6D">
        <w:rPr>
          <w:rFonts w:ascii="Arial" w:hAnsi="Arial" w:cs="Arial"/>
        </w:rPr>
        <w:t xml:space="preserve"> </w:t>
      </w:r>
      <w:r w:rsidR="00EF7920" w:rsidRPr="00D86A6D">
        <w:rPr>
          <w:rFonts w:ascii="Arial" w:hAnsi="Arial" w:cs="Arial"/>
        </w:rPr>
        <w:t>n</w:t>
      </w:r>
      <w:r w:rsidR="00EA243E" w:rsidRPr="00D86A6D">
        <w:rPr>
          <w:rFonts w:ascii="Arial" w:hAnsi="Arial" w:cs="Arial"/>
        </w:rPr>
        <w:t>o</w:t>
      </w:r>
      <w:r w:rsidR="00EF7920" w:rsidRPr="00D86A6D">
        <w:rPr>
          <w:rFonts w:ascii="Arial" w:hAnsi="Arial" w:cs="Arial"/>
        </w:rPr>
        <w:t xml:space="preserve">t have children or having children late can also increase the risk of having breast cancer due to late exposure of </w:t>
      </w:r>
      <w:r w:rsidRPr="00D86A6D">
        <w:rPr>
          <w:rFonts w:ascii="Arial" w:hAnsi="Arial" w:cs="Arial"/>
        </w:rPr>
        <w:t>o</w:t>
      </w:r>
      <w:r w:rsidR="00EF7920" w:rsidRPr="00D86A6D">
        <w:rPr>
          <w:rFonts w:ascii="Arial" w:hAnsi="Arial" w:cs="Arial"/>
        </w:rPr>
        <w:t>estrogen interrupted by pregnancy</w:t>
      </w:r>
      <w:r w:rsidR="00215F74" w:rsidRPr="00D86A6D">
        <w:rPr>
          <w:rFonts w:ascii="Arial" w:hAnsi="Arial" w:cs="Arial"/>
        </w:rPr>
        <w:t xml:space="preserve"> (</w:t>
      </w:r>
      <w:r w:rsidRPr="00D86A6D">
        <w:rPr>
          <w:rFonts w:ascii="Arial" w:hAnsi="Arial" w:cs="Arial"/>
          <w:color w:val="222222"/>
          <w:shd w:val="clear" w:color="auto" w:fill="FFFFFF"/>
        </w:rPr>
        <w:t xml:space="preserve">Cybulski </w:t>
      </w:r>
      <w:r w:rsidRPr="00D86A6D">
        <w:rPr>
          <w:rFonts w:ascii="Arial" w:hAnsi="Arial" w:cs="Arial"/>
          <w:i/>
          <w:iCs/>
          <w:color w:val="222222"/>
          <w:shd w:val="clear" w:color="auto" w:fill="FFFFFF"/>
        </w:rPr>
        <w:t>et al</w:t>
      </w:r>
      <w:r w:rsidRPr="00D86A6D">
        <w:rPr>
          <w:rFonts w:ascii="Arial" w:hAnsi="Arial" w:cs="Arial"/>
          <w:color w:val="222222"/>
          <w:shd w:val="clear" w:color="auto" w:fill="FFFFFF"/>
        </w:rPr>
        <w:t>., 2011</w:t>
      </w:r>
      <w:r w:rsidR="00215F74" w:rsidRPr="00D86A6D">
        <w:rPr>
          <w:rFonts w:ascii="Arial" w:hAnsi="Arial" w:cs="Arial"/>
        </w:rPr>
        <w:t>)</w:t>
      </w:r>
      <w:r w:rsidR="00EF7920" w:rsidRPr="00D86A6D">
        <w:rPr>
          <w:rFonts w:ascii="Arial" w:hAnsi="Arial" w:cs="Arial"/>
        </w:rPr>
        <w:t xml:space="preserve">. </w:t>
      </w:r>
    </w:p>
    <w:p w14:paraId="25571889" w14:textId="41266A80" w:rsidR="00EF7920" w:rsidRPr="00D86A6D" w:rsidRDefault="00FF44B9" w:rsidP="00D86A6D">
      <w:pPr>
        <w:spacing w:line="360" w:lineRule="auto"/>
        <w:rPr>
          <w:rFonts w:ascii="Arial" w:hAnsi="Arial" w:cs="Arial"/>
        </w:rPr>
      </w:pPr>
      <w:r w:rsidRPr="00D86A6D">
        <w:rPr>
          <w:rFonts w:ascii="Arial" w:hAnsi="Arial" w:cs="Arial"/>
        </w:rPr>
        <w:t>Being over-weight</w:t>
      </w:r>
      <w:r w:rsidR="00E60404" w:rsidRPr="00D86A6D">
        <w:rPr>
          <w:rFonts w:ascii="Arial" w:hAnsi="Arial" w:cs="Arial"/>
        </w:rPr>
        <w:t xml:space="preserve"> or obes</w:t>
      </w:r>
      <w:r w:rsidR="008A6007" w:rsidRPr="00D86A6D">
        <w:rPr>
          <w:rFonts w:ascii="Arial" w:hAnsi="Arial" w:cs="Arial"/>
        </w:rPr>
        <w:t>e</w:t>
      </w:r>
      <w:r w:rsidRPr="00D86A6D">
        <w:rPr>
          <w:rFonts w:ascii="Arial" w:hAnsi="Arial" w:cs="Arial"/>
        </w:rPr>
        <w:t>,</w:t>
      </w:r>
      <w:r w:rsidR="00FA718D" w:rsidRPr="00D86A6D">
        <w:rPr>
          <w:rFonts w:ascii="Arial" w:hAnsi="Arial" w:cs="Arial"/>
        </w:rPr>
        <w:t xml:space="preserve"> physically</w:t>
      </w:r>
      <w:r w:rsidR="008A6007" w:rsidRPr="00D86A6D">
        <w:rPr>
          <w:rFonts w:ascii="Arial" w:hAnsi="Arial" w:cs="Arial"/>
        </w:rPr>
        <w:t xml:space="preserve"> inactive</w:t>
      </w:r>
      <w:r w:rsidR="00FA718D" w:rsidRPr="00D86A6D">
        <w:rPr>
          <w:rFonts w:ascii="Arial" w:hAnsi="Arial" w:cs="Arial"/>
        </w:rPr>
        <w:t>, no exercise</w:t>
      </w:r>
      <w:r w:rsidR="00162D22">
        <w:rPr>
          <w:rFonts w:ascii="Arial" w:hAnsi="Arial" w:cs="Arial"/>
        </w:rPr>
        <w:t>, using saturated and processed food</w:t>
      </w:r>
      <w:r w:rsidR="00FA718D" w:rsidRPr="00D86A6D">
        <w:rPr>
          <w:rFonts w:ascii="Arial" w:hAnsi="Arial" w:cs="Arial"/>
        </w:rPr>
        <w:t xml:space="preserve"> and exposure to radiation </w:t>
      </w:r>
      <w:r w:rsidR="00E60404" w:rsidRPr="00D86A6D">
        <w:rPr>
          <w:rFonts w:ascii="Arial" w:hAnsi="Arial" w:cs="Arial"/>
        </w:rPr>
        <w:t>can be the</w:t>
      </w:r>
      <w:r w:rsidR="00FA718D" w:rsidRPr="00D86A6D">
        <w:rPr>
          <w:rFonts w:ascii="Arial" w:hAnsi="Arial" w:cs="Arial"/>
        </w:rPr>
        <w:t xml:space="preserve"> other reasons </w:t>
      </w:r>
      <w:r w:rsidR="00E60404" w:rsidRPr="00D86A6D">
        <w:rPr>
          <w:rFonts w:ascii="Arial" w:hAnsi="Arial" w:cs="Arial"/>
        </w:rPr>
        <w:t>to</w:t>
      </w:r>
      <w:r w:rsidR="00FA718D" w:rsidRPr="00D86A6D">
        <w:rPr>
          <w:rFonts w:ascii="Arial" w:hAnsi="Arial" w:cs="Arial"/>
        </w:rPr>
        <w:t xml:space="preserve"> </w:t>
      </w:r>
      <w:r w:rsidR="00E60404" w:rsidRPr="00D86A6D">
        <w:rPr>
          <w:rFonts w:ascii="Arial" w:hAnsi="Arial" w:cs="Arial"/>
        </w:rPr>
        <w:t xml:space="preserve">develop </w:t>
      </w:r>
      <w:r w:rsidR="00FA718D" w:rsidRPr="00D86A6D">
        <w:rPr>
          <w:rFonts w:ascii="Arial" w:hAnsi="Arial" w:cs="Arial"/>
        </w:rPr>
        <w:t>breast cance</w:t>
      </w:r>
      <w:r w:rsidR="00E60404" w:rsidRPr="00D86A6D">
        <w:rPr>
          <w:rFonts w:ascii="Arial" w:hAnsi="Arial" w:cs="Arial"/>
        </w:rPr>
        <w:t>r</w:t>
      </w:r>
      <w:r w:rsidR="00452241" w:rsidRPr="00D86A6D">
        <w:rPr>
          <w:rFonts w:ascii="Arial" w:hAnsi="Arial" w:cs="Arial"/>
        </w:rPr>
        <w:t xml:space="preserve"> (Gbenonsi </w:t>
      </w:r>
      <w:r w:rsidR="00452241" w:rsidRPr="00D86A6D">
        <w:rPr>
          <w:rFonts w:ascii="Arial" w:hAnsi="Arial" w:cs="Arial"/>
          <w:i/>
          <w:iCs/>
        </w:rPr>
        <w:t>et al</w:t>
      </w:r>
      <w:r w:rsidR="00452241" w:rsidRPr="00D86A6D">
        <w:rPr>
          <w:rFonts w:ascii="Arial" w:hAnsi="Arial" w:cs="Arial"/>
        </w:rPr>
        <w:t>., 2021)</w:t>
      </w:r>
      <w:r w:rsidR="00FA718D" w:rsidRPr="00D86A6D">
        <w:rPr>
          <w:rFonts w:ascii="Arial" w:hAnsi="Arial" w:cs="Arial"/>
        </w:rPr>
        <w:t xml:space="preserve">. </w:t>
      </w:r>
      <w:r w:rsidR="00450798" w:rsidRPr="00D86A6D">
        <w:rPr>
          <w:rFonts w:ascii="Arial" w:hAnsi="Arial" w:cs="Arial"/>
        </w:rPr>
        <w:t>A study has shown that 25,000</w:t>
      </w:r>
      <w:r w:rsidR="00550F22" w:rsidRPr="00D86A6D">
        <w:rPr>
          <w:rFonts w:ascii="Arial" w:hAnsi="Arial" w:cs="Arial"/>
        </w:rPr>
        <w:t xml:space="preserve"> highly active</w:t>
      </w:r>
      <w:r w:rsidR="00450798" w:rsidRPr="00D86A6D">
        <w:rPr>
          <w:rFonts w:ascii="Arial" w:hAnsi="Arial" w:cs="Arial"/>
        </w:rPr>
        <w:t xml:space="preserve"> women had a 37 % lower risk of</w:t>
      </w:r>
      <w:r w:rsidR="008A6007" w:rsidRPr="00D86A6D">
        <w:rPr>
          <w:rFonts w:ascii="Arial" w:hAnsi="Arial" w:cs="Arial"/>
        </w:rPr>
        <w:t xml:space="preserve"> developing</w:t>
      </w:r>
      <w:r w:rsidR="00450798" w:rsidRPr="00D86A6D">
        <w:rPr>
          <w:rFonts w:ascii="Arial" w:hAnsi="Arial" w:cs="Arial"/>
        </w:rPr>
        <w:t xml:space="preserve"> breast cancer than </w:t>
      </w:r>
      <w:r w:rsidR="00550F22" w:rsidRPr="00D86A6D">
        <w:rPr>
          <w:rFonts w:ascii="Arial" w:hAnsi="Arial" w:cs="Arial"/>
        </w:rPr>
        <w:t>least active women</w:t>
      </w:r>
      <w:r w:rsidR="005A33ED" w:rsidRPr="00D86A6D">
        <w:rPr>
          <w:rFonts w:ascii="Arial" w:hAnsi="Arial" w:cs="Arial"/>
        </w:rPr>
        <w:t xml:space="preserve"> </w:t>
      </w:r>
      <w:r w:rsidR="005A33ED" w:rsidRPr="00D86A6D">
        <w:rPr>
          <w:rFonts w:ascii="Arial" w:hAnsi="Arial" w:cs="Arial"/>
          <w:color w:val="000000" w:themeColor="text1"/>
        </w:rPr>
        <w:t>(Coughlin, 2013</w:t>
      </w:r>
      <w:r w:rsidR="00550F22" w:rsidRPr="00D86A6D">
        <w:rPr>
          <w:rFonts w:ascii="Arial" w:hAnsi="Arial" w:cs="Arial"/>
        </w:rPr>
        <w:t>).</w:t>
      </w:r>
      <w:r w:rsidR="005A33ED" w:rsidRPr="00D86A6D">
        <w:rPr>
          <w:rFonts w:ascii="Arial" w:hAnsi="Arial" w:cs="Arial"/>
        </w:rPr>
        <w:t xml:space="preserve"> </w:t>
      </w:r>
      <w:r w:rsidR="00450798" w:rsidRPr="00D86A6D">
        <w:rPr>
          <w:rFonts w:ascii="Arial" w:hAnsi="Arial" w:cs="Arial"/>
        </w:rPr>
        <w:t xml:space="preserve">A </w:t>
      </w:r>
      <w:r w:rsidR="0079641B">
        <w:rPr>
          <w:rFonts w:ascii="Arial" w:hAnsi="Arial" w:cs="Arial"/>
        </w:rPr>
        <w:t xml:space="preserve">behaviour </w:t>
      </w:r>
      <w:r w:rsidR="00450798" w:rsidRPr="00D86A6D">
        <w:rPr>
          <w:rFonts w:ascii="Arial" w:hAnsi="Arial" w:cs="Arial"/>
        </w:rPr>
        <w:t xml:space="preserve">change in life style by eating a low-fat, high fibre diet, </w:t>
      </w:r>
      <w:r w:rsidR="00162D22">
        <w:rPr>
          <w:rFonts w:ascii="Arial" w:hAnsi="Arial" w:cs="Arial"/>
        </w:rPr>
        <w:t>less or no consumption of alcohol or tobacco and</w:t>
      </w:r>
      <w:r w:rsidR="00450798" w:rsidRPr="00D86A6D">
        <w:rPr>
          <w:rFonts w:ascii="Arial" w:hAnsi="Arial" w:cs="Arial"/>
        </w:rPr>
        <w:t xml:space="preserve"> </w:t>
      </w:r>
      <w:r w:rsidR="00162D22">
        <w:rPr>
          <w:rFonts w:ascii="Arial" w:hAnsi="Arial" w:cs="Arial"/>
        </w:rPr>
        <w:t>staying active</w:t>
      </w:r>
      <w:r w:rsidR="00450798" w:rsidRPr="00D86A6D">
        <w:rPr>
          <w:rFonts w:ascii="Arial" w:hAnsi="Arial" w:cs="Arial"/>
        </w:rPr>
        <w:t xml:space="preserve"> can minimise the risk having </w:t>
      </w:r>
      <w:r w:rsidR="00162D22">
        <w:rPr>
          <w:rFonts w:ascii="Arial" w:hAnsi="Arial" w:cs="Arial"/>
        </w:rPr>
        <w:t xml:space="preserve">breast </w:t>
      </w:r>
      <w:r w:rsidR="00450798" w:rsidRPr="00D86A6D">
        <w:rPr>
          <w:rFonts w:ascii="Arial" w:hAnsi="Arial" w:cs="Arial"/>
        </w:rPr>
        <w:t>cancer</w:t>
      </w:r>
      <w:r w:rsidR="00416EA3" w:rsidRPr="00D86A6D">
        <w:rPr>
          <w:rFonts w:ascii="Arial" w:hAnsi="Arial" w:cs="Arial"/>
        </w:rPr>
        <w:t xml:space="preserve"> (Cava </w:t>
      </w:r>
      <w:r w:rsidR="00416EA3" w:rsidRPr="00D86A6D">
        <w:rPr>
          <w:rFonts w:ascii="Arial" w:hAnsi="Arial" w:cs="Arial"/>
          <w:i/>
          <w:iCs/>
        </w:rPr>
        <w:t>et al</w:t>
      </w:r>
      <w:r w:rsidR="00416EA3" w:rsidRPr="00D86A6D">
        <w:rPr>
          <w:rFonts w:ascii="Arial" w:hAnsi="Arial" w:cs="Arial"/>
        </w:rPr>
        <w:t>,. 2022).</w:t>
      </w:r>
    </w:p>
    <w:p w14:paraId="7278230E" w14:textId="58136F91" w:rsidR="00450798" w:rsidRPr="00D86A6D" w:rsidRDefault="00450798" w:rsidP="00D86A6D">
      <w:pPr>
        <w:spacing w:line="360" w:lineRule="auto"/>
        <w:rPr>
          <w:rFonts w:ascii="Arial" w:hAnsi="Arial" w:cs="Arial"/>
          <w:b/>
          <w:bCs/>
        </w:rPr>
      </w:pPr>
      <w:r w:rsidRPr="00D86A6D">
        <w:rPr>
          <w:rFonts w:ascii="Arial" w:hAnsi="Arial" w:cs="Arial"/>
          <w:b/>
          <w:bCs/>
        </w:rPr>
        <w:t>Short term consequences:</w:t>
      </w:r>
    </w:p>
    <w:p w14:paraId="7E16F1BC" w14:textId="6B8ADD29" w:rsidR="003A7C1A" w:rsidRPr="00D86A6D" w:rsidRDefault="00BF50B1" w:rsidP="00D86A6D">
      <w:pPr>
        <w:spacing w:line="360" w:lineRule="auto"/>
        <w:rPr>
          <w:rFonts w:ascii="Arial" w:hAnsi="Arial" w:cs="Arial"/>
        </w:rPr>
      </w:pPr>
      <w:r>
        <w:rPr>
          <w:rFonts w:ascii="Arial" w:hAnsi="Arial" w:cs="Arial"/>
        </w:rPr>
        <w:t>T</w:t>
      </w:r>
      <w:r w:rsidR="00F27655" w:rsidRPr="00D86A6D">
        <w:rPr>
          <w:rFonts w:ascii="Arial" w:hAnsi="Arial" w:cs="Arial"/>
        </w:rPr>
        <w:t>reatment</w:t>
      </w:r>
      <w:r>
        <w:rPr>
          <w:rFonts w:ascii="Arial" w:hAnsi="Arial" w:cs="Arial"/>
        </w:rPr>
        <w:t xml:space="preserve"> offered for breast cancer</w:t>
      </w:r>
      <w:r w:rsidR="00F27655" w:rsidRPr="00D86A6D">
        <w:rPr>
          <w:rFonts w:ascii="Arial" w:hAnsi="Arial" w:cs="Arial"/>
        </w:rPr>
        <w:t xml:space="preserve"> have significant consequences. </w:t>
      </w:r>
      <w:r w:rsidR="00893E93" w:rsidRPr="00D86A6D">
        <w:rPr>
          <w:rFonts w:ascii="Arial" w:hAnsi="Arial" w:cs="Arial"/>
        </w:rPr>
        <w:t>The short term consequences can be managed through therapies, medicines and counselling</w:t>
      </w:r>
      <w:r w:rsidRPr="00BF50B1">
        <w:rPr>
          <w:rFonts w:ascii="Arial" w:hAnsi="Arial" w:cs="Arial"/>
        </w:rPr>
        <w:t xml:space="preserve"> </w:t>
      </w:r>
      <w:r w:rsidRPr="00D86A6D">
        <w:rPr>
          <w:rFonts w:ascii="Arial" w:hAnsi="Arial" w:cs="Arial"/>
        </w:rPr>
        <w:t xml:space="preserve">(Nounou </w:t>
      </w:r>
      <w:r w:rsidRPr="00D86A6D">
        <w:rPr>
          <w:rFonts w:ascii="Arial" w:hAnsi="Arial" w:cs="Arial"/>
          <w:i/>
          <w:iCs/>
        </w:rPr>
        <w:t>et al</w:t>
      </w:r>
      <w:r w:rsidRPr="00D86A6D">
        <w:rPr>
          <w:rFonts w:ascii="Arial" w:hAnsi="Arial" w:cs="Arial"/>
        </w:rPr>
        <w:t>., 2015).</w:t>
      </w:r>
      <w:r w:rsidR="00893E93" w:rsidRPr="00D86A6D">
        <w:rPr>
          <w:rFonts w:ascii="Arial" w:hAnsi="Arial" w:cs="Arial"/>
        </w:rPr>
        <w:t>.</w:t>
      </w:r>
    </w:p>
    <w:p w14:paraId="7CABE9C2" w14:textId="0C90E30B" w:rsidR="00E60404" w:rsidRPr="00D86A6D" w:rsidRDefault="00F27655" w:rsidP="00D86A6D">
      <w:pPr>
        <w:spacing w:line="360" w:lineRule="auto"/>
        <w:rPr>
          <w:rFonts w:ascii="Arial" w:hAnsi="Arial" w:cs="Arial"/>
        </w:rPr>
      </w:pPr>
      <w:r w:rsidRPr="00D86A6D">
        <w:rPr>
          <w:rFonts w:ascii="Arial" w:hAnsi="Arial" w:cs="Arial"/>
        </w:rPr>
        <w:t xml:space="preserve">Women who undergo the surgery of removing the tumour or breast removal often </w:t>
      </w:r>
      <w:r w:rsidR="00EC0B57" w:rsidRPr="00D86A6D">
        <w:rPr>
          <w:rFonts w:ascii="Arial" w:hAnsi="Arial" w:cs="Arial"/>
        </w:rPr>
        <w:t xml:space="preserve">experience pain and discomfort in the </w:t>
      </w:r>
      <w:r w:rsidR="00C231E2" w:rsidRPr="00D86A6D">
        <w:rPr>
          <w:rFonts w:ascii="Arial" w:hAnsi="Arial" w:cs="Arial"/>
        </w:rPr>
        <w:t>affected</w:t>
      </w:r>
      <w:r w:rsidR="00EC0B57" w:rsidRPr="00D86A6D">
        <w:rPr>
          <w:rFonts w:ascii="Arial" w:hAnsi="Arial" w:cs="Arial"/>
        </w:rPr>
        <w:t xml:space="preserve"> area. After mastectomy, fluids can build up in the chest. This condition is called lymphedema. It can be managed through massage therapy and compression garments</w:t>
      </w:r>
      <w:r w:rsidR="00C231E2" w:rsidRPr="00D86A6D">
        <w:rPr>
          <w:rFonts w:ascii="Arial" w:hAnsi="Arial" w:cs="Arial"/>
        </w:rPr>
        <w:t xml:space="preserve"> (Loudon </w:t>
      </w:r>
      <w:r w:rsidR="00C231E2" w:rsidRPr="00D86A6D">
        <w:rPr>
          <w:rFonts w:ascii="Arial" w:hAnsi="Arial" w:cs="Arial"/>
          <w:i/>
          <w:iCs/>
        </w:rPr>
        <w:t>et al</w:t>
      </w:r>
      <w:r w:rsidR="00C231E2" w:rsidRPr="00D86A6D">
        <w:rPr>
          <w:rFonts w:ascii="Arial" w:hAnsi="Arial" w:cs="Arial"/>
        </w:rPr>
        <w:t>., 2017)</w:t>
      </w:r>
      <w:r w:rsidR="00EC0B57" w:rsidRPr="00D86A6D">
        <w:rPr>
          <w:rFonts w:ascii="Arial" w:hAnsi="Arial" w:cs="Arial"/>
        </w:rPr>
        <w:t xml:space="preserve">. Other side effects include stiffness of shoulder and restricted arm mobility, numbness, tingling in chest and arm areas and sometimes infection. Physical exercise for arm mobility, medication and antibiotics are advised to use to reduce the discomfort, infection and pain. </w:t>
      </w:r>
      <w:r w:rsidR="003A7C1A" w:rsidRPr="00D86A6D">
        <w:rPr>
          <w:rFonts w:ascii="Arial" w:hAnsi="Arial" w:cs="Arial"/>
        </w:rPr>
        <w:t>Mastectomy is emotionally distressing and it can cause depression and negative body image  issues in women</w:t>
      </w:r>
      <w:r w:rsidR="00C231E2" w:rsidRPr="00D86A6D">
        <w:rPr>
          <w:rFonts w:ascii="Arial" w:hAnsi="Arial" w:cs="Arial"/>
        </w:rPr>
        <w:t xml:space="preserve"> (Falagas </w:t>
      </w:r>
      <w:r w:rsidR="00C231E2" w:rsidRPr="00D86A6D">
        <w:rPr>
          <w:rFonts w:ascii="Arial" w:hAnsi="Arial" w:cs="Arial"/>
          <w:i/>
          <w:iCs/>
        </w:rPr>
        <w:t>et al</w:t>
      </w:r>
      <w:r w:rsidR="00C231E2" w:rsidRPr="00D86A6D">
        <w:rPr>
          <w:rFonts w:ascii="Arial" w:hAnsi="Arial" w:cs="Arial"/>
        </w:rPr>
        <w:t>., 2017).</w:t>
      </w:r>
    </w:p>
    <w:p w14:paraId="552E2E01" w14:textId="68024545" w:rsidR="003A7C1A" w:rsidRPr="00D86A6D" w:rsidRDefault="003A7C1A" w:rsidP="00D86A6D">
      <w:pPr>
        <w:spacing w:line="360" w:lineRule="auto"/>
        <w:rPr>
          <w:rFonts w:ascii="Arial" w:hAnsi="Arial" w:cs="Arial"/>
          <w:color w:val="FF0000"/>
        </w:rPr>
      </w:pPr>
      <w:r w:rsidRPr="00D86A6D">
        <w:rPr>
          <w:rFonts w:ascii="Arial" w:hAnsi="Arial" w:cs="Arial"/>
        </w:rPr>
        <w:t>Chemotherapy uses cytotoxic medicine to kill the cancer cells</w:t>
      </w:r>
      <w:r w:rsidR="00CA0B0A" w:rsidRPr="00D86A6D">
        <w:rPr>
          <w:rFonts w:ascii="Arial" w:hAnsi="Arial" w:cs="Arial"/>
        </w:rPr>
        <w:t xml:space="preserve"> (Hassan </w:t>
      </w:r>
      <w:r w:rsidR="00CA0B0A" w:rsidRPr="00D86A6D">
        <w:rPr>
          <w:rFonts w:ascii="Arial" w:hAnsi="Arial" w:cs="Arial"/>
          <w:i/>
          <w:iCs/>
        </w:rPr>
        <w:t>et al</w:t>
      </w:r>
      <w:r w:rsidR="00CA0B0A" w:rsidRPr="00D86A6D">
        <w:rPr>
          <w:rFonts w:ascii="Arial" w:hAnsi="Arial" w:cs="Arial"/>
        </w:rPr>
        <w:t>., 2010</w:t>
      </w:r>
      <w:r w:rsidR="00EF3A26" w:rsidRPr="00D86A6D">
        <w:rPr>
          <w:rFonts w:ascii="Arial" w:hAnsi="Arial" w:cs="Arial"/>
        </w:rPr>
        <w:t>)</w:t>
      </w:r>
      <w:r w:rsidRPr="00D86A6D">
        <w:rPr>
          <w:rFonts w:ascii="Arial" w:hAnsi="Arial" w:cs="Arial"/>
        </w:rPr>
        <w:t>. It has its own side effects depends on the dose given to patient, type of chemotherapy and the immunity of the patient</w:t>
      </w:r>
      <w:r w:rsidR="00CA0B0A" w:rsidRPr="00D86A6D">
        <w:rPr>
          <w:rFonts w:ascii="Arial" w:hAnsi="Arial" w:cs="Arial"/>
        </w:rPr>
        <w:t xml:space="preserve">. </w:t>
      </w:r>
      <w:r w:rsidRPr="00D86A6D">
        <w:rPr>
          <w:rFonts w:ascii="Arial" w:hAnsi="Arial" w:cs="Arial"/>
        </w:rPr>
        <w:t>The side effects of chemotherapy vary from person to person a</w:t>
      </w:r>
      <w:r w:rsidR="00EF3A26" w:rsidRPr="00D86A6D">
        <w:rPr>
          <w:rFonts w:ascii="Arial" w:hAnsi="Arial" w:cs="Arial"/>
        </w:rPr>
        <w:t>s it weaken the immune system and make it more susceptible to infections</w:t>
      </w:r>
      <w:r w:rsidR="00CA0B0A" w:rsidRPr="00D86A6D">
        <w:rPr>
          <w:rFonts w:ascii="Arial" w:hAnsi="Arial" w:cs="Arial"/>
        </w:rPr>
        <w:t xml:space="preserve"> (Odle, 2014). It </w:t>
      </w:r>
      <w:r w:rsidRPr="00D86A6D">
        <w:rPr>
          <w:rFonts w:ascii="Arial" w:hAnsi="Arial" w:cs="Arial"/>
        </w:rPr>
        <w:t xml:space="preserve">includes loss of appetite, hair loss, fatigues, nausea, vomiting, infection, change of mouth taste, anaemia, skin problems such as dry, itchy and scaly skin, rashes and in some cases </w:t>
      </w:r>
      <w:r w:rsidRPr="00D86A6D">
        <w:rPr>
          <w:rFonts w:ascii="Arial" w:hAnsi="Arial" w:cs="Arial"/>
          <w:color w:val="000000" w:themeColor="text1"/>
        </w:rPr>
        <w:t>reduction of platelets which can lead to an increased risk of bleeding and bruising (</w:t>
      </w:r>
      <w:r w:rsidR="00CF6710" w:rsidRPr="00D86A6D">
        <w:rPr>
          <w:rFonts w:ascii="Arial" w:hAnsi="Arial" w:cs="Arial"/>
          <w:color w:val="000000" w:themeColor="text1"/>
        </w:rPr>
        <w:t xml:space="preserve">Koo </w:t>
      </w:r>
      <w:r w:rsidR="00CF6710" w:rsidRPr="00D86A6D">
        <w:rPr>
          <w:rFonts w:ascii="Arial" w:hAnsi="Arial" w:cs="Arial"/>
          <w:i/>
          <w:iCs/>
          <w:color w:val="000000" w:themeColor="text1"/>
        </w:rPr>
        <w:t>et</w:t>
      </w:r>
      <w:r w:rsidR="00CF6710" w:rsidRPr="00D86A6D">
        <w:rPr>
          <w:rFonts w:ascii="Arial" w:hAnsi="Arial" w:cs="Arial"/>
          <w:color w:val="000000" w:themeColor="text1"/>
        </w:rPr>
        <w:t xml:space="preserve"> </w:t>
      </w:r>
      <w:r w:rsidR="00CF6710" w:rsidRPr="00D86A6D">
        <w:rPr>
          <w:rFonts w:ascii="Arial" w:hAnsi="Arial" w:cs="Arial"/>
          <w:i/>
          <w:iCs/>
          <w:color w:val="000000" w:themeColor="text1"/>
        </w:rPr>
        <w:t>al</w:t>
      </w:r>
      <w:r w:rsidR="00CF6710" w:rsidRPr="00D86A6D">
        <w:rPr>
          <w:rFonts w:ascii="Arial" w:hAnsi="Arial" w:cs="Arial"/>
          <w:color w:val="000000" w:themeColor="text1"/>
        </w:rPr>
        <w:t>., 2017).</w:t>
      </w:r>
      <w:r w:rsidRPr="00D86A6D">
        <w:rPr>
          <w:rFonts w:ascii="Arial" w:hAnsi="Arial" w:cs="Arial"/>
        </w:rPr>
        <w:t>Through anti</w:t>
      </w:r>
      <w:r w:rsidR="00EF3A26" w:rsidRPr="00D86A6D">
        <w:rPr>
          <w:rFonts w:ascii="Arial" w:hAnsi="Arial" w:cs="Arial"/>
        </w:rPr>
        <w:t>-</w:t>
      </w:r>
      <w:r w:rsidRPr="00D86A6D">
        <w:rPr>
          <w:rFonts w:ascii="Arial" w:hAnsi="Arial" w:cs="Arial"/>
        </w:rPr>
        <w:t xml:space="preserve"> sickness medicines, antibiotics  and anti-nausea medicines, these symptoms can be managed</w:t>
      </w:r>
      <w:r w:rsidR="00277351" w:rsidRPr="00D86A6D">
        <w:rPr>
          <w:rFonts w:ascii="Arial" w:hAnsi="Arial" w:cs="Arial"/>
        </w:rPr>
        <w:t xml:space="preserve"> (Palesh </w:t>
      </w:r>
      <w:r w:rsidR="00277351" w:rsidRPr="00D86A6D">
        <w:rPr>
          <w:rFonts w:ascii="Arial" w:hAnsi="Arial" w:cs="Arial"/>
          <w:i/>
          <w:iCs/>
        </w:rPr>
        <w:t>et al</w:t>
      </w:r>
      <w:r w:rsidR="00CF6710" w:rsidRPr="00D86A6D">
        <w:rPr>
          <w:rFonts w:ascii="Arial" w:hAnsi="Arial" w:cs="Arial"/>
          <w:i/>
          <w:iCs/>
        </w:rPr>
        <w:t>.</w:t>
      </w:r>
      <w:r w:rsidR="00277351" w:rsidRPr="00D86A6D">
        <w:rPr>
          <w:rFonts w:ascii="Arial" w:hAnsi="Arial" w:cs="Arial"/>
        </w:rPr>
        <w:t xml:space="preserve">, 2018). </w:t>
      </w:r>
    </w:p>
    <w:p w14:paraId="31B8136F" w14:textId="6434CA3F" w:rsidR="00EF3A26" w:rsidRPr="00D86A6D" w:rsidRDefault="00EF3A26" w:rsidP="00D86A6D">
      <w:pPr>
        <w:spacing w:line="360" w:lineRule="auto"/>
        <w:rPr>
          <w:rFonts w:ascii="Arial" w:hAnsi="Arial" w:cs="Arial"/>
          <w:color w:val="000000" w:themeColor="text1"/>
        </w:rPr>
      </w:pPr>
      <w:r w:rsidRPr="00D86A6D">
        <w:rPr>
          <w:rFonts w:ascii="Arial" w:hAnsi="Arial" w:cs="Arial"/>
          <w:color w:val="000000" w:themeColor="text1"/>
        </w:rPr>
        <w:t>Chemotherapy medicines also stop the production of oestrogens and stop the periods in women</w:t>
      </w:r>
      <w:r w:rsidR="00CF6710" w:rsidRPr="00D86A6D">
        <w:rPr>
          <w:rFonts w:ascii="Arial" w:hAnsi="Arial" w:cs="Arial"/>
          <w:color w:val="000000" w:themeColor="text1"/>
        </w:rPr>
        <w:t xml:space="preserve"> (Hassan </w:t>
      </w:r>
      <w:r w:rsidR="00CF6710" w:rsidRPr="00D86A6D">
        <w:rPr>
          <w:rFonts w:ascii="Arial" w:hAnsi="Arial" w:cs="Arial"/>
          <w:i/>
          <w:iCs/>
          <w:color w:val="000000" w:themeColor="text1"/>
        </w:rPr>
        <w:t>et al</w:t>
      </w:r>
      <w:r w:rsidR="00CF6710" w:rsidRPr="00D86A6D">
        <w:rPr>
          <w:rFonts w:ascii="Arial" w:hAnsi="Arial" w:cs="Arial"/>
          <w:color w:val="000000" w:themeColor="text1"/>
        </w:rPr>
        <w:t xml:space="preserve">., 2013). </w:t>
      </w:r>
    </w:p>
    <w:p w14:paraId="397C9A55" w14:textId="13DE2226" w:rsidR="00D550E0" w:rsidRPr="00D86A6D" w:rsidRDefault="00EF3A26" w:rsidP="00D86A6D">
      <w:pPr>
        <w:spacing w:line="360" w:lineRule="auto"/>
        <w:rPr>
          <w:rFonts w:ascii="Arial" w:hAnsi="Arial" w:cs="Arial"/>
        </w:rPr>
      </w:pPr>
      <w:r w:rsidRPr="00D86A6D">
        <w:rPr>
          <w:rFonts w:ascii="Arial" w:hAnsi="Arial" w:cs="Arial"/>
        </w:rPr>
        <w:lastRenderedPageBreak/>
        <w:t>Radiother</w:t>
      </w:r>
      <w:r w:rsidR="002A111C" w:rsidRPr="00D86A6D">
        <w:rPr>
          <w:rFonts w:ascii="Arial" w:hAnsi="Arial" w:cs="Arial"/>
        </w:rPr>
        <w:t>ap</w:t>
      </w:r>
      <w:r w:rsidRPr="00D86A6D">
        <w:rPr>
          <w:rFonts w:ascii="Arial" w:hAnsi="Arial" w:cs="Arial"/>
        </w:rPr>
        <w:t>y</w:t>
      </w:r>
      <w:r w:rsidR="002A111C" w:rsidRPr="00D86A6D">
        <w:rPr>
          <w:rFonts w:ascii="Arial" w:hAnsi="Arial" w:cs="Arial"/>
        </w:rPr>
        <w:t xml:space="preserve"> is another mode of treatment for breast cancer patients. It is a very effective method in treating the cancer but it also has side effects which can be different in women (</w:t>
      </w:r>
      <w:r w:rsidR="00CF6710" w:rsidRPr="00D86A6D">
        <w:rPr>
          <w:rFonts w:ascii="Arial" w:hAnsi="Arial" w:cs="Arial"/>
          <w:color w:val="000000" w:themeColor="text1"/>
        </w:rPr>
        <w:t>Odle, 2014</w:t>
      </w:r>
      <w:r w:rsidR="002A111C" w:rsidRPr="00D86A6D">
        <w:rPr>
          <w:rFonts w:ascii="Arial" w:hAnsi="Arial" w:cs="Arial"/>
          <w:color w:val="000000" w:themeColor="text1"/>
        </w:rPr>
        <w:t xml:space="preserve">). </w:t>
      </w:r>
      <w:r w:rsidR="00AB096C">
        <w:rPr>
          <w:rFonts w:ascii="Arial" w:hAnsi="Arial" w:cs="Arial"/>
        </w:rPr>
        <w:t>F</w:t>
      </w:r>
      <w:r w:rsidR="002A111C" w:rsidRPr="00D86A6D">
        <w:rPr>
          <w:rFonts w:ascii="Arial" w:hAnsi="Arial" w:cs="Arial"/>
        </w:rPr>
        <w:t>atigue, weakness, nausea, changes in skin colour and dry, itchy skin or blisters</w:t>
      </w:r>
      <w:r w:rsidR="00963F84" w:rsidRPr="00D86A6D">
        <w:rPr>
          <w:rFonts w:ascii="Arial" w:hAnsi="Arial" w:cs="Arial"/>
        </w:rPr>
        <w:t>, bowl problems and sexual dysfunction</w:t>
      </w:r>
      <w:r w:rsidR="00AB096C">
        <w:rPr>
          <w:rFonts w:ascii="Arial" w:hAnsi="Arial" w:cs="Arial"/>
        </w:rPr>
        <w:t xml:space="preserve"> are also short term consequences of the treatment</w:t>
      </w:r>
      <w:r w:rsidR="002A111C" w:rsidRPr="00D86A6D">
        <w:rPr>
          <w:rFonts w:ascii="Arial" w:hAnsi="Arial" w:cs="Arial"/>
        </w:rPr>
        <w:t xml:space="preserve">. Radiotherapy can damage the lymphatic system </w:t>
      </w:r>
      <w:r w:rsidR="00963F84" w:rsidRPr="00D86A6D">
        <w:rPr>
          <w:rFonts w:ascii="Arial" w:hAnsi="Arial" w:cs="Arial"/>
        </w:rPr>
        <w:t xml:space="preserve"> and disturb the </w:t>
      </w:r>
      <w:r w:rsidR="002A111C" w:rsidRPr="00D86A6D">
        <w:rPr>
          <w:rFonts w:ascii="Arial" w:hAnsi="Arial" w:cs="Arial"/>
        </w:rPr>
        <w:t xml:space="preserve">menstrual cycle in women </w:t>
      </w:r>
      <w:r w:rsidR="00963F84" w:rsidRPr="00D86A6D">
        <w:rPr>
          <w:rFonts w:ascii="Arial" w:hAnsi="Arial" w:cs="Arial"/>
        </w:rPr>
        <w:t xml:space="preserve">so </w:t>
      </w:r>
      <w:r w:rsidR="002A111C" w:rsidRPr="00D86A6D">
        <w:rPr>
          <w:rFonts w:ascii="Arial" w:hAnsi="Arial" w:cs="Arial"/>
        </w:rPr>
        <w:t>some women experience early menopause (</w:t>
      </w:r>
      <w:r w:rsidR="00E929A1" w:rsidRPr="00D86A6D">
        <w:rPr>
          <w:rFonts w:ascii="Arial" w:hAnsi="Arial" w:cs="Arial"/>
          <w:color w:val="000000" w:themeColor="text1"/>
        </w:rPr>
        <w:t>Santen, 2014</w:t>
      </w:r>
      <w:r w:rsidR="002A111C" w:rsidRPr="00D86A6D">
        <w:rPr>
          <w:rFonts w:ascii="Arial" w:hAnsi="Arial" w:cs="Arial"/>
        </w:rPr>
        <w:t>).</w:t>
      </w:r>
    </w:p>
    <w:p w14:paraId="783E19D2" w14:textId="01717658" w:rsidR="00D550E0" w:rsidRPr="00D86A6D" w:rsidRDefault="00450798" w:rsidP="00D86A6D">
      <w:pPr>
        <w:spacing w:line="360" w:lineRule="auto"/>
        <w:rPr>
          <w:rFonts w:ascii="Arial" w:hAnsi="Arial" w:cs="Arial"/>
          <w:b/>
          <w:bCs/>
        </w:rPr>
      </w:pPr>
      <w:r w:rsidRPr="00D86A6D">
        <w:rPr>
          <w:rFonts w:ascii="Arial" w:hAnsi="Arial" w:cs="Arial"/>
          <w:b/>
          <w:bCs/>
        </w:rPr>
        <w:t>Long term consequences:</w:t>
      </w:r>
    </w:p>
    <w:p w14:paraId="31CCE964" w14:textId="2720A843" w:rsidR="00893E93" w:rsidRPr="00D86A6D" w:rsidRDefault="00A13B47" w:rsidP="00D86A6D">
      <w:pPr>
        <w:spacing w:line="360" w:lineRule="auto"/>
        <w:rPr>
          <w:rFonts w:ascii="Arial" w:hAnsi="Arial" w:cs="Arial"/>
        </w:rPr>
      </w:pPr>
      <w:r w:rsidRPr="00D86A6D">
        <w:rPr>
          <w:rFonts w:ascii="Arial" w:hAnsi="Arial" w:cs="Arial"/>
        </w:rPr>
        <w:t>The survivors of breast cancer experience a range of long term consequences of the treatment. Recovering f</w:t>
      </w:r>
      <w:r w:rsidR="009E6CBF" w:rsidRPr="00D86A6D">
        <w:rPr>
          <w:rFonts w:ascii="Arial" w:hAnsi="Arial" w:cs="Arial"/>
        </w:rPr>
        <w:t>ro</w:t>
      </w:r>
      <w:r w:rsidRPr="00D86A6D">
        <w:rPr>
          <w:rFonts w:ascii="Arial" w:hAnsi="Arial" w:cs="Arial"/>
        </w:rPr>
        <w:t>m cancer treatment takes long time</w:t>
      </w:r>
      <w:r w:rsidR="00FB45B9" w:rsidRPr="00D86A6D">
        <w:rPr>
          <w:rFonts w:ascii="Arial" w:hAnsi="Arial" w:cs="Arial"/>
        </w:rPr>
        <w:t xml:space="preserve">. </w:t>
      </w:r>
      <w:r w:rsidR="00C0568F" w:rsidRPr="00D86A6D">
        <w:rPr>
          <w:rFonts w:ascii="Arial" w:hAnsi="Arial" w:cs="Arial"/>
        </w:rPr>
        <w:t>There is a chance of recurrence of the cancer if it is the aggressive cancer and it can damage the other body organs while some remain cancer free for the rest of their lives</w:t>
      </w:r>
      <w:r w:rsidR="00FB45B9" w:rsidRPr="00D86A6D">
        <w:rPr>
          <w:rFonts w:ascii="Arial" w:hAnsi="Arial" w:cs="Arial"/>
        </w:rPr>
        <w:t xml:space="preserve"> (Lovelace </w:t>
      </w:r>
      <w:r w:rsidR="00FB45B9" w:rsidRPr="00D86A6D">
        <w:rPr>
          <w:rFonts w:ascii="Arial" w:hAnsi="Arial" w:cs="Arial"/>
          <w:i/>
          <w:iCs/>
        </w:rPr>
        <w:t>et al.,</w:t>
      </w:r>
      <w:r w:rsidR="00FB45B9" w:rsidRPr="00D86A6D">
        <w:rPr>
          <w:rFonts w:ascii="Arial" w:hAnsi="Arial" w:cs="Arial"/>
        </w:rPr>
        <w:t xml:space="preserve"> 2019).</w:t>
      </w:r>
    </w:p>
    <w:p w14:paraId="4B7A9DA5" w14:textId="3AACA445" w:rsidR="009E6CBF" w:rsidRPr="00D86A6D" w:rsidRDefault="00C0568F" w:rsidP="00D86A6D">
      <w:pPr>
        <w:spacing w:line="360" w:lineRule="auto"/>
        <w:rPr>
          <w:rFonts w:ascii="Arial" w:hAnsi="Arial" w:cs="Arial"/>
          <w:color w:val="FF0000"/>
        </w:rPr>
      </w:pPr>
      <w:r w:rsidRPr="00D86A6D">
        <w:rPr>
          <w:rFonts w:ascii="Arial" w:hAnsi="Arial" w:cs="Arial"/>
        </w:rPr>
        <w:t>Due to chemotherapy, some women experience infertility and onset of menopause early</w:t>
      </w:r>
      <w:r w:rsidR="00277351" w:rsidRPr="00D86A6D">
        <w:rPr>
          <w:rFonts w:ascii="Arial" w:hAnsi="Arial" w:cs="Arial"/>
        </w:rPr>
        <w:t xml:space="preserve"> (Loibl </w:t>
      </w:r>
      <w:r w:rsidR="00277351" w:rsidRPr="00D86A6D">
        <w:rPr>
          <w:rFonts w:ascii="Arial" w:hAnsi="Arial" w:cs="Arial"/>
          <w:i/>
          <w:iCs/>
        </w:rPr>
        <w:t>et al.</w:t>
      </w:r>
      <w:r w:rsidR="00277351" w:rsidRPr="00D86A6D">
        <w:rPr>
          <w:rFonts w:ascii="Arial" w:hAnsi="Arial" w:cs="Arial"/>
        </w:rPr>
        <w:t>, 2011).</w:t>
      </w:r>
      <w:r w:rsidRPr="00D86A6D">
        <w:rPr>
          <w:rFonts w:ascii="Arial" w:hAnsi="Arial" w:cs="Arial"/>
          <w:color w:val="FF0000"/>
        </w:rPr>
        <w:t xml:space="preserve"> </w:t>
      </w:r>
    </w:p>
    <w:p w14:paraId="449079F1" w14:textId="692D39CD" w:rsidR="009E6CBF" w:rsidRPr="00D86A6D" w:rsidRDefault="009E6CBF" w:rsidP="00D86A6D">
      <w:pPr>
        <w:spacing w:line="360" w:lineRule="auto"/>
        <w:rPr>
          <w:rFonts w:ascii="Arial" w:hAnsi="Arial" w:cs="Arial"/>
          <w:color w:val="000000" w:themeColor="text1"/>
        </w:rPr>
      </w:pPr>
      <w:r w:rsidRPr="00D86A6D">
        <w:rPr>
          <w:rFonts w:ascii="Arial" w:hAnsi="Arial" w:cs="Arial"/>
          <w:color w:val="000000" w:themeColor="text1"/>
        </w:rPr>
        <w:t xml:space="preserve">Women face hormonal changes for very long time such as hot flashes, mood swings, anxiety issues, vaginal dryness and sexual dysfunction. Hormone therapy treatment causes bone loss and osteoporosis in women </w:t>
      </w:r>
      <w:r w:rsidR="00E929A1" w:rsidRPr="00D86A6D">
        <w:rPr>
          <w:rFonts w:ascii="Arial" w:hAnsi="Arial" w:cs="Arial"/>
          <w:color w:val="000000" w:themeColor="text1"/>
        </w:rPr>
        <w:t>(Santen, 2014).</w:t>
      </w:r>
      <w:r w:rsidR="00ED311F" w:rsidRPr="00D86A6D">
        <w:rPr>
          <w:rFonts w:ascii="Arial" w:hAnsi="Arial" w:cs="Arial"/>
          <w:color w:val="FF0000"/>
        </w:rPr>
        <w:t xml:space="preserve"> </w:t>
      </w:r>
      <w:r w:rsidR="00ED311F" w:rsidRPr="00D86A6D">
        <w:rPr>
          <w:rFonts w:ascii="Arial" w:hAnsi="Arial" w:cs="Arial"/>
          <w:color w:val="000000" w:themeColor="text1"/>
        </w:rPr>
        <w:t>Physiotherapy, swimming, intake of calcium and vitamin D can reduce the symptoms of osteoporosis and help women to live a healthy life (</w:t>
      </w:r>
      <w:r w:rsidR="00CF6710" w:rsidRPr="00D86A6D">
        <w:rPr>
          <w:rFonts w:ascii="Arial" w:hAnsi="Arial" w:cs="Arial"/>
          <w:color w:val="000000" w:themeColor="text1"/>
        </w:rPr>
        <w:t>Shapiro, 2020</w:t>
      </w:r>
      <w:r w:rsidR="00ED311F" w:rsidRPr="00D86A6D">
        <w:rPr>
          <w:rFonts w:ascii="Arial" w:hAnsi="Arial" w:cs="Arial"/>
          <w:color w:val="000000" w:themeColor="text1"/>
        </w:rPr>
        <w:t>).</w:t>
      </w:r>
    </w:p>
    <w:p w14:paraId="4EA5E804" w14:textId="6CC04121" w:rsidR="009E6CBF" w:rsidRPr="00D86A6D" w:rsidRDefault="009E6CBF" w:rsidP="00D86A6D">
      <w:pPr>
        <w:spacing w:line="360" w:lineRule="auto"/>
        <w:rPr>
          <w:rFonts w:ascii="Arial" w:hAnsi="Arial" w:cs="Arial"/>
          <w:color w:val="000000" w:themeColor="text1"/>
        </w:rPr>
      </w:pPr>
      <w:r w:rsidRPr="00D86A6D">
        <w:rPr>
          <w:rFonts w:ascii="Arial" w:hAnsi="Arial" w:cs="Arial"/>
          <w:color w:val="000000" w:themeColor="text1"/>
        </w:rPr>
        <w:t xml:space="preserve">Brain fog, memory retention problems, </w:t>
      </w:r>
      <w:r w:rsidR="002737D5" w:rsidRPr="00D86A6D">
        <w:rPr>
          <w:rFonts w:ascii="Arial" w:hAnsi="Arial" w:cs="Arial"/>
          <w:color w:val="000000" w:themeColor="text1"/>
        </w:rPr>
        <w:t xml:space="preserve">lack of </w:t>
      </w:r>
      <w:r w:rsidRPr="00D86A6D">
        <w:rPr>
          <w:rFonts w:ascii="Arial" w:hAnsi="Arial" w:cs="Arial"/>
          <w:color w:val="000000" w:themeColor="text1"/>
        </w:rPr>
        <w:t>concentration</w:t>
      </w:r>
      <w:r w:rsidR="002737D5" w:rsidRPr="00D86A6D">
        <w:rPr>
          <w:rFonts w:ascii="Arial" w:hAnsi="Arial" w:cs="Arial"/>
          <w:color w:val="000000" w:themeColor="text1"/>
        </w:rPr>
        <w:t xml:space="preserve"> </w:t>
      </w:r>
      <w:r w:rsidRPr="00D86A6D">
        <w:rPr>
          <w:rFonts w:ascii="Arial" w:hAnsi="Arial" w:cs="Arial"/>
          <w:color w:val="000000" w:themeColor="text1"/>
        </w:rPr>
        <w:t xml:space="preserve">and cognitive impairment can also be the result of cancer treatment </w:t>
      </w:r>
      <w:r w:rsidR="00E929A1" w:rsidRPr="00D86A6D">
        <w:rPr>
          <w:rFonts w:ascii="Arial" w:hAnsi="Arial" w:cs="Arial"/>
          <w:color w:val="000000" w:themeColor="text1"/>
        </w:rPr>
        <w:t>(Anastasi and Lusher, 2019).</w:t>
      </w:r>
    </w:p>
    <w:p w14:paraId="1F9077E3" w14:textId="2409DCF8" w:rsidR="002737D5" w:rsidRPr="00D86A6D" w:rsidRDefault="002737D5" w:rsidP="00D86A6D">
      <w:pPr>
        <w:spacing w:line="360" w:lineRule="auto"/>
        <w:rPr>
          <w:rFonts w:ascii="Arial" w:hAnsi="Arial" w:cs="Arial"/>
          <w:color w:val="000000" w:themeColor="text1"/>
        </w:rPr>
      </w:pPr>
      <w:r w:rsidRPr="00D86A6D">
        <w:rPr>
          <w:rFonts w:ascii="Arial" w:hAnsi="Arial" w:cs="Arial"/>
          <w:color w:val="000000" w:themeColor="text1"/>
        </w:rPr>
        <w:t>Some women need counselling and cognitive behaviour therapy for very long time to focus and overcome their anxieties, fears and psychological issues they go through during and after the treatment</w:t>
      </w:r>
      <w:r w:rsidR="00277351" w:rsidRPr="00D86A6D">
        <w:rPr>
          <w:rFonts w:ascii="Arial" w:hAnsi="Arial" w:cs="Arial"/>
          <w:color w:val="000000" w:themeColor="text1"/>
        </w:rPr>
        <w:t xml:space="preserve"> (Levy </w:t>
      </w:r>
      <w:r w:rsidR="00277351" w:rsidRPr="00D86A6D">
        <w:rPr>
          <w:rFonts w:ascii="Arial" w:hAnsi="Arial" w:cs="Arial"/>
          <w:i/>
          <w:iCs/>
          <w:color w:val="000000" w:themeColor="text1"/>
        </w:rPr>
        <w:t>et al</w:t>
      </w:r>
      <w:r w:rsidR="00277351" w:rsidRPr="00D86A6D">
        <w:rPr>
          <w:rFonts w:ascii="Arial" w:hAnsi="Arial" w:cs="Arial"/>
          <w:color w:val="000000" w:themeColor="text1"/>
        </w:rPr>
        <w:t>., 1991).</w:t>
      </w:r>
      <w:r w:rsidRPr="00D86A6D">
        <w:rPr>
          <w:rFonts w:ascii="Arial" w:hAnsi="Arial" w:cs="Arial"/>
          <w:color w:val="000000" w:themeColor="text1"/>
        </w:rPr>
        <w:t xml:space="preserve"> </w:t>
      </w:r>
    </w:p>
    <w:p w14:paraId="78990591" w14:textId="124EBDF9" w:rsidR="002737D5" w:rsidRPr="00D86A6D" w:rsidRDefault="002737D5" w:rsidP="00D86A6D">
      <w:pPr>
        <w:spacing w:line="360" w:lineRule="auto"/>
        <w:rPr>
          <w:rFonts w:ascii="Arial" w:hAnsi="Arial" w:cs="Arial"/>
          <w:color w:val="FF0000"/>
        </w:rPr>
      </w:pPr>
      <w:r w:rsidRPr="00D86A6D">
        <w:rPr>
          <w:rFonts w:ascii="Arial" w:hAnsi="Arial" w:cs="Arial"/>
          <w:color w:val="000000" w:themeColor="text1"/>
        </w:rPr>
        <w:t xml:space="preserve">Tiredness or fatigues last for very long as it is the most common side effect of breast cancer treatment. </w:t>
      </w:r>
      <w:r w:rsidR="00E308C3" w:rsidRPr="00D86A6D">
        <w:rPr>
          <w:rFonts w:ascii="Arial" w:hAnsi="Arial" w:cs="Arial"/>
          <w:color w:val="000000" w:themeColor="text1"/>
        </w:rPr>
        <w:t xml:space="preserve">Feeling dizzy, sleep disturbance, emotionally disturbed and depression are also the side effects which stay for </w:t>
      </w:r>
      <w:r w:rsidR="00452241" w:rsidRPr="00D86A6D">
        <w:rPr>
          <w:rFonts w:ascii="Arial" w:hAnsi="Arial" w:cs="Arial"/>
          <w:color w:val="000000" w:themeColor="text1"/>
        </w:rPr>
        <w:t xml:space="preserve">years </w:t>
      </w:r>
      <w:r w:rsidR="00E308C3" w:rsidRPr="00D86A6D">
        <w:rPr>
          <w:rFonts w:ascii="Arial" w:hAnsi="Arial" w:cs="Arial"/>
          <w:color w:val="000000" w:themeColor="text1"/>
        </w:rPr>
        <w:t>with the patients</w:t>
      </w:r>
      <w:r w:rsidR="00B56FB5" w:rsidRPr="00D86A6D">
        <w:rPr>
          <w:rFonts w:ascii="Arial" w:hAnsi="Arial" w:cs="Arial"/>
          <w:color w:val="000000" w:themeColor="text1"/>
        </w:rPr>
        <w:t xml:space="preserve"> (Loibl </w:t>
      </w:r>
      <w:r w:rsidR="00B56FB5" w:rsidRPr="00D86A6D">
        <w:rPr>
          <w:rFonts w:ascii="Arial" w:hAnsi="Arial" w:cs="Arial"/>
          <w:i/>
          <w:iCs/>
          <w:color w:val="000000" w:themeColor="text1"/>
        </w:rPr>
        <w:t>et al</w:t>
      </w:r>
      <w:r w:rsidR="00B56FB5" w:rsidRPr="00D86A6D">
        <w:rPr>
          <w:rFonts w:ascii="Arial" w:hAnsi="Arial" w:cs="Arial"/>
          <w:color w:val="000000" w:themeColor="text1"/>
        </w:rPr>
        <w:t>., 2011)</w:t>
      </w:r>
    </w:p>
    <w:p w14:paraId="6911F310" w14:textId="259B9828" w:rsidR="00E308C3" w:rsidRPr="00D86A6D" w:rsidRDefault="00E308C3" w:rsidP="00D86A6D">
      <w:pPr>
        <w:spacing w:line="360" w:lineRule="auto"/>
        <w:rPr>
          <w:rFonts w:ascii="Arial" w:hAnsi="Arial" w:cs="Arial"/>
          <w:color w:val="000000" w:themeColor="text1"/>
        </w:rPr>
      </w:pPr>
      <w:r w:rsidRPr="00D86A6D">
        <w:rPr>
          <w:rFonts w:ascii="Arial" w:hAnsi="Arial" w:cs="Arial"/>
          <w:color w:val="000000" w:themeColor="text1"/>
        </w:rPr>
        <w:t xml:space="preserve">Some treatments for breast cancer can </w:t>
      </w:r>
      <w:r w:rsidR="006C7B11" w:rsidRPr="00D86A6D">
        <w:rPr>
          <w:rFonts w:ascii="Arial" w:hAnsi="Arial" w:cs="Arial"/>
          <w:color w:val="000000" w:themeColor="text1"/>
        </w:rPr>
        <w:t xml:space="preserve">increase the risk of developing heart related issues many years later </w:t>
      </w:r>
      <w:r w:rsidR="00B56FB5" w:rsidRPr="00D86A6D">
        <w:rPr>
          <w:rFonts w:ascii="Arial" w:hAnsi="Arial" w:cs="Arial"/>
          <w:color w:val="000000" w:themeColor="text1"/>
        </w:rPr>
        <w:t xml:space="preserve">(Gulati and Mulvagh, 2018). </w:t>
      </w:r>
      <w:r w:rsidR="006C7B11" w:rsidRPr="00D86A6D">
        <w:rPr>
          <w:rFonts w:ascii="Arial" w:hAnsi="Arial" w:cs="Arial"/>
          <w:color w:val="000000" w:themeColor="text1"/>
        </w:rPr>
        <w:t>Targeted therapy can alter cause palpitation problems, high blood pressure, discomfort in chest, breathlessness and swelling in feet or lower legs</w:t>
      </w:r>
      <w:r w:rsidR="00E929A1" w:rsidRPr="00D86A6D">
        <w:rPr>
          <w:rFonts w:ascii="Arial" w:hAnsi="Arial" w:cs="Arial"/>
          <w:color w:val="000000" w:themeColor="text1"/>
        </w:rPr>
        <w:t xml:space="preserve"> (Lovelace </w:t>
      </w:r>
      <w:r w:rsidR="00E929A1" w:rsidRPr="00D86A6D">
        <w:rPr>
          <w:rFonts w:ascii="Arial" w:hAnsi="Arial" w:cs="Arial"/>
          <w:i/>
          <w:iCs/>
          <w:color w:val="000000" w:themeColor="text1"/>
        </w:rPr>
        <w:t>et al</w:t>
      </w:r>
      <w:r w:rsidR="00E929A1" w:rsidRPr="00D86A6D">
        <w:rPr>
          <w:rFonts w:ascii="Arial" w:hAnsi="Arial" w:cs="Arial"/>
          <w:color w:val="000000" w:themeColor="text1"/>
        </w:rPr>
        <w:t xml:space="preserve">., 2019). </w:t>
      </w:r>
    </w:p>
    <w:p w14:paraId="37FA0193" w14:textId="49626C94" w:rsidR="0095643D" w:rsidRPr="00D86A6D" w:rsidRDefault="006C7B11" w:rsidP="00D86A6D">
      <w:pPr>
        <w:spacing w:line="360" w:lineRule="auto"/>
        <w:rPr>
          <w:rFonts w:ascii="Arial" w:hAnsi="Arial" w:cs="Arial"/>
        </w:rPr>
      </w:pPr>
      <w:r w:rsidRPr="00D86A6D">
        <w:rPr>
          <w:rFonts w:ascii="Arial" w:hAnsi="Arial" w:cs="Arial"/>
        </w:rPr>
        <w:t xml:space="preserve">Radiotherapy can cause fibrosis especially in women who already have  asthma or lungs problems. These side effects stay longer and normally start after </w:t>
      </w:r>
      <w:r w:rsidR="00ED311F" w:rsidRPr="00D86A6D">
        <w:rPr>
          <w:rFonts w:ascii="Arial" w:hAnsi="Arial" w:cs="Arial"/>
        </w:rPr>
        <w:t xml:space="preserve">months or </w:t>
      </w:r>
      <w:r w:rsidRPr="00D86A6D">
        <w:rPr>
          <w:rFonts w:ascii="Arial" w:hAnsi="Arial" w:cs="Arial"/>
        </w:rPr>
        <w:t>years of treatmen</w:t>
      </w:r>
      <w:r w:rsidR="00277351" w:rsidRPr="00D86A6D">
        <w:rPr>
          <w:rFonts w:ascii="Arial" w:hAnsi="Arial" w:cs="Arial"/>
        </w:rPr>
        <w:t>t (Odle, 2014</w:t>
      </w:r>
      <w:r w:rsidRPr="00D86A6D">
        <w:rPr>
          <w:rFonts w:ascii="Arial" w:hAnsi="Arial" w:cs="Arial"/>
        </w:rPr>
        <w:t xml:space="preserve">). </w:t>
      </w:r>
      <w:r w:rsidR="00ED311F" w:rsidRPr="00D86A6D">
        <w:rPr>
          <w:rFonts w:ascii="Arial" w:hAnsi="Arial" w:cs="Arial"/>
        </w:rPr>
        <w:t xml:space="preserve">Radiation pneumonitis is also another effect of radiation which </w:t>
      </w:r>
      <w:r w:rsidR="00ED311F" w:rsidRPr="00D86A6D">
        <w:rPr>
          <w:rFonts w:ascii="Arial" w:hAnsi="Arial" w:cs="Arial"/>
        </w:rPr>
        <w:lastRenderedPageBreak/>
        <w:t>causes dry cough, shortness of breath and chest pain</w:t>
      </w:r>
      <w:r w:rsidR="00277351" w:rsidRPr="00D86A6D">
        <w:rPr>
          <w:rFonts w:ascii="Arial" w:hAnsi="Arial" w:cs="Arial"/>
        </w:rPr>
        <w:t xml:space="preserve"> (Odle, 2014)</w:t>
      </w:r>
      <w:r w:rsidR="00ED311F" w:rsidRPr="00D86A6D">
        <w:rPr>
          <w:rFonts w:ascii="Arial" w:hAnsi="Arial" w:cs="Arial"/>
        </w:rPr>
        <w:t>. Bronchodilators and steroids are given to improve the condition of th</w:t>
      </w:r>
      <w:r w:rsidR="00E929A1" w:rsidRPr="00D86A6D">
        <w:rPr>
          <w:rFonts w:ascii="Arial" w:hAnsi="Arial" w:cs="Arial"/>
        </w:rPr>
        <w:t xml:space="preserve">e breast cancer </w:t>
      </w:r>
      <w:r w:rsidR="00ED311F" w:rsidRPr="00D86A6D">
        <w:rPr>
          <w:rFonts w:ascii="Arial" w:hAnsi="Arial" w:cs="Arial"/>
        </w:rPr>
        <w:t xml:space="preserve">patients with lung issues after radiation </w:t>
      </w:r>
      <w:r w:rsidR="00E929A1" w:rsidRPr="00D86A6D">
        <w:rPr>
          <w:rFonts w:ascii="Arial" w:hAnsi="Arial" w:cs="Arial"/>
        </w:rPr>
        <w:t xml:space="preserve">(Freeman </w:t>
      </w:r>
      <w:r w:rsidR="00E929A1" w:rsidRPr="00D86A6D">
        <w:rPr>
          <w:rFonts w:ascii="Arial" w:hAnsi="Arial" w:cs="Arial"/>
          <w:i/>
          <w:iCs/>
        </w:rPr>
        <w:t>et al</w:t>
      </w:r>
      <w:r w:rsidR="00E929A1" w:rsidRPr="00D86A6D">
        <w:rPr>
          <w:rFonts w:ascii="Arial" w:hAnsi="Arial" w:cs="Arial"/>
        </w:rPr>
        <w:t>., 2019).</w:t>
      </w:r>
    </w:p>
    <w:p w14:paraId="6809E5DC" w14:textId="787498CB" w:rsidR="004572F0" w:rsidRPr="00D86A6D" w:rsidRDefault="00450798" w:rsidP="00D86A6D">
      <w:pPr>
        <w:spacing w:line="360" w:lineRule="auto"/>
        <w:rPr>
          <w:rFonts w:ascii="Arial" w:hAnsi="Arial" w:cs="Arial"/>
          <w:b/>
          <w:bCs/>
        </w:rPr>
      </w:pPr>
      <w:r w:rsidRPr="00D86A6D">
        <w:rPr>
          <w:rFonts w:ascii="Arial" w:hAnsi="Arial" w:cs="Arial"/>
          <w:b/>
          <w:bCs/>
        </w:rPr>
        <w:t xml:space="preserve">Factors influencing the health of </w:t>
      </w:r>
      <w:r w:rsidR="00401D45" w:rsidRPr="00D86A6D">
        <w:rPr>
          <w:rFonts w:ascii="Arial" w:hAnsi="Arial" w:cs="Arial"/>
          <w:b/>
          <w:bCs/>
        </w:rPr>
        <w:t xml:space="preserve">an individual with breast cancer </w:t>
      </w:r>
      <w:r w:rsidR="00AD1E06" w:rsidRPr="00D86A6D">
        <w:rPr>
          <w:rFonts w:ascii="Arial" w:hAnsi="Arial" w:cs="Arial"/>
          <w:b/>
          <w:bCs/>
        </w:rPr>
        <w:t>:</w:t>
      </w:r>
    </w:p>
    <w:p w14:paraId="74FDDDB8" w14:textId="57A322F1" w:rsidR="00487EEE" w:rsidRPr="00D86A6D" w:rsidRDefault="00FD4FF8" w:rsidP="00D86A6D">
      <w:pPr>
        <w:spacing w:line="360" w:lineRule="auto"/>
        <w:rPr>
          <w:rFonts w:ascii="Arial" w:hAnsi="Arial" w:cs="Arial"/>
        </w:rPr>
      </w:pPr>
      <w:r w:rsidRPr="00D86A6D">
        <w:rPr>
          <w:rFonts w:ascii="Arial" w:hAnsi="Arial" w:cs="Arial"/>
          <w:color w:val="000000" w:themeColor="text1"/>
        </w:rPr>
        <w:t>Breast Cancer has a significant impact on the health of an individual and</w:t>
      </w:r>
      <w:r w:rsidR="00366907" w:rsidRPr="00D86A6D">
        <w:rPr>
          <w:rFonts w:ascii="Arial" w:hAnsi="Arial" w:cs="Arial"/>
          <w:color w:val="000000" w:themeColor="text1"/>
        </w:rPr>
        <w:t xml:space="preserve"> v</w:t>
      </w:r>
      <w:r w:rsidRPr="00D86A6D">
        <w:rPr>
          <w:rFonts w:ascii="Arial" w:hAnsi="Arial" w:cs="Arial"/>
          <w:color w:val="000000" w:themeColor="text1"/>
        </w:rPr>
        <w:t xml:space="preserve">arious factors </w:t>
      </w:r>
      <w:r w:rsidR="00366907" w:rsidRPr="00D86A6D">
        <w:rPr>
          <w:rFonts w:ascii="Arial" w:hAnsi="Arial" w:cs="Arial"/>
          <w:color w:val="000000" w:themeColor="text1"/>
        </w:rPr>
        <w:t xml:space="preserve">affect the quality of life of the individuals with breast cancer drastically </w:t>
      </w:r>
      <w:r w:rsidR="00366907" w:rsidRPr="00D86A6D">
        <w:rPr>
          <w:rFonts w:ascii="Arial" w:hAnsi="Arial" w:cs="Arial"/>
        </w:rPr>
        <w:t>(</w:t>
      </w:r>
      <w:r w:rsidR="009F7E7C" w:rsidRPr="00D86A6D">
        <w:rPr>
          <w:rFonts w:ascii="Arial" w:hAnsi="Arial" w:cs="Arial"/>
          <w:shd w:val="clear" w:color="auto" w:fill="FFFFFF"/>
        </w:rPr>
        <w:t>Sharma and Purkayastha, 2017</w:t>
      </w:r>
      <w:r w:rsidR="00366907" w:rsidRPr="00D86A6D">
        <w:rPr>
          <w:rFonts w:ascii="Arial" w:hAnsi="Arial" w:cs="Arial"/>
        </w:rPr>
        <w:t xml:space="preserve">). </w:t>
      </w:r>
    </w:p>
    <w:p w14:paraId="24D254AA" w14:textId="580AF472" w:rsidR="004572F0" w:rsidRPr="00D86A6D" w:rsidRDefault="00487EEE" w:rsidP="00D86A6D">
      <w:pPr>
        <w:spacing w:line="360" w:lineRule="auto"/>
        <w:rPr>
          <w:rFonts w:ascii="Arial" w:hAnsi="Arial" w:cs="Arial"/>
          <w:color w:val="C00000"/>
        </w:rPr>
      </w:pPr>
      <w:r w:rsidRPr="00D86A6D">
        <w:rPr>
          <w:rFonts w:ascii="Arial" w:hAnsi="Arial" w:cs="Arial"/>
          <w:color w:val="000000" w:themeColor="text1"/>
        </w:rPr>
        <w:t xml:space="preserve">Breast </w:t>
      </w:r>
      <w:r w:rsidR="00BF50B1">
        <w:rPr>
          <w:rFonts w:ascii="Arial" w:hAnsi="Arial" w:cs="Arial"/>
          <w:color w:val="000000" w:themeColor="text1"/>
        </w:rPr>
        <w:t>c</w:t>
      </w:r>
      <w:r w:rsidRPr="00D86A6D">
        <w:rPr>
          <w:rFonts w:ascii="Arial" w:hAnsi="Arial" w:cs="Arial"/>
          <w:color w:val="000000" w:themeColor="text1"/>
        </w:rPr>
        <w:t xml:space="preserve">ancer is more common among women above </w:t>
      </w:r>
      <w:r w:rsidR="00DB06D2" w:rsidRPr="00D86A6D">
        <w:rPr>
          <w:rFonts w:ascii="Arial" w:hAnsi="Arial" w:cs="Arial"/>
          <w:color w:val="000000" w:themeColor="text1"/>
        </w:rPr>
        <w:t>age of 50</w:t>
      </w:r>
      <w:r w:rsidRPr="00D86A6D">
        <w:rPr>
          <w:rFonts w:ascii="Arial" w:hAnsi="Arial" w:cs="Arial"/>
          <w:color w:val="000000" w:themeColor="text1"/>
        </w:rPr>
        <w:t>.</w:t>
      </w:r>
      <w:r w:rsidR="00BF50B1">
        <w:rPr>
          <w:rFonts w:ascii="Arial" w:hAnsi="Arial" w:cs="Arial"/>
          <w:color w:val="000000" w:themeColor="text1"/>
        </w:rPr>
        <w:t xml:space="preserve"> Younger women have comparatively strong coping skills than older women.</w:t>
      </w:r>
      <w:r w:rsidRPr="00D86A6D">
        <w:rPr>
          <w:rFonts w:ascii="Arial" w:hAnsi="Arial" w:cs="Arial"/>
          <w:color w:val="000000" w:themeColor="text1"/>
        </w:rPr>
        <w:t xml:space="preserve"> The side effects of treatment</w:t>
      </w:r>
      <w:r w:rsidR="00BF50B1">
        <w:rPr>
          <w:rFonts w:ascii="Arial" w:hAnsi="Arial" w:cs="Arial"/>
          <w:color w:val="000000" w:themeColor="text1"/>
        </w:rPr>
        <w:t>, underlying health issues</w:t>
      </w:r>
      <w:r w:rsidRPr="00D86A6D">
        <w:rPr>
          <w:rFonts w:ascii="Arial" w:hAnsi="Arial" w:cs="Arial"/>
          <w:color w:val="000000" w:themeColor="text1"/>
        </w:rPr>
        <w:t xml:space="preserve"> and the stage of the cancer can</w:t>
      </w:r>
      <w:r w:rsidR="00BF50B1">
        <w:rPr>
          <w:rFonts w:ascii="Arial" w:hAnsi="Arial" w:cs="Arial"/>
          <w:color w:val="000000" w:themeColor="text1"/>
        </w:rPr>
        <w:t xml:space="preserve"> slower the recovery and</w:t>
      </w:r>
      <w:r w:rsidRPr="00D86A6D">
        <w:rPr>
          <w:rFonts w:ascii="Arial" w:hAnsi="Arial" w:cs="Arial"/>
          <w:color w:val="000000" w:themeColor="text1"/>
        </w:rPr>
        <w:t xml:space="preserve"> complicate the treatment process</w:t>
      </w:r>
      <w:r w:rsidR="00CA0B0A" w:rsidRPr="00D86A6D">
        <w:rPr>
          <w:rFonts w:ascii="Arial" w:hAnsi="Arial" w:cs="Arial"/>
          <w:color w:val="000000" w:themeColor="text1"/>
        </w:rPr>
        <w:t xml:space="preserve"> (Yoo et al., 2010). </w:t>
      </w:r>
    </w:p>
    <w:p w14:paraId="37B49EB8" w14:textId="2DE5200A" w:rsidR="005C2992" w:rsidRPr="00D86A6D" w:rsidRDefault="00DB06D2" w:rsidP="00D86A6D">
      <w:pPr>
        <w:spacing w:line="360" w:lineRule="auto"/>
        <w:rPr>
          <w:rFonts w:ascii="Arial" w:hAnsi="Arial" w:cs="Arial"/>
          <w:color w:val="000000" w:themeColor="text1"/>
        </w:rPr>
      </w:pPr>
      <w:r w:rsidRPr="00D86A6D">
        <w:rPr>
          <w:rFonts w:ascii="Arial" w:hAnsi="Arial" w:cs="Arial"/>
          <w:color w:val="000000" w:themeColor="text1"/>
        </w:rPr>
        <w:t xml:space="preserve">Treatment plan is another factor which can </w:t>
      </w:r>
      <w:r w:rsidR="00CA0B0A" w:rsidRPr="00D86A6D">
        <w:rPr>
          <w:rFonts w:ascii="Arial" w:hAnsi="Arial" w:cs="Arial"/>
          <w:color w:val="000000" w:themeColor="text1"/>
        </w:rPr>
        <w:t>affect</w:t>
      </w:r>
      <w:r w:rsidRPr="00D86A6D">
        <w:rPr>
          <w:rFonts w:ascii="Arial" w:hAnsi="Arial" w:cs="Arial"/>
          <w:color w:val="000000" w:themeColor="text1"/>
        </w:rPr>
        <w:t xml:space="preserve"> the quality of life of the </w:t>
      </w:r>
      <w:r w:rsidR="0051241A" w:rsidRPr="00D86A6D">
        <w:rPr>
          <w:rFonts w:ascii="Arial" w:hAnsi="Arial" w:cs="Arial"/>
          <w:color w:val="000000" w:themeColor="text1"/>
        </w:rPr>
        <w:t>individuals</w:t>
      </w:r>
      <w:r w:rsidRPr="00D86A6D">
        <w:rPr>
          <w:rFonts w:ascii="Arial" w:hAnsi="Arial" w:cs="Arial"/>
          <w:color w:val="000000" w:themeColor="text1"/>
        </w:rPr>
        <w:t xml:space="preserve">. </w:t>
      </w:r>
      <w:r w:rsidR="00D42348" w:rsidRPr="00D86A6D">
        <w:rPr>
          <w:rFonts w:ascii="Arial" w:hAnsi="Arial" w:cs="Arial"/>
          <w:color w:val="000000" w:themeColor="text1"/>
        </w:rPr>
        <w:t xml:space="preserve">Side effects of the chosen treatment can exacerbate the health </w:t>
      </w:r>
      <w:r w:rsidR="0051241A" w:rsidRPr="00D86A6D">
        <w:rPr>
          <w:rFonts w:ascii="Arial" w:hAnsi="Arial" w:cs="Arial"/>
          <w:color w:val="000000" w:themeColor="text1"/>
        </w:rPr>
        <w:t xml:space="preserve">and slower the recovery </w:t>
      </w:r>
      <w:r w:rsidR="00D42348" w:rsidRPr="00D86A6D">
        <w:rPr>
          <w:rFonts w:ascii="Arial" w:hAnsi="Arial" w:cs="Arial"/>
          <w:color w:val="000000" w:themeColor="text1"/>
        </w:rPr>
        <w:t xml:space="preserve">of </w:t>
      </w:r>
      <w:r w:rsidR="0051241A" w:rsidRPr="00D86A6D">
        <w:rPr>
          <w:rFonts w:ascii="Arial" w:hAnsi="Arial" w:cs="Arial"/>
          <w:color w:val="000000" w:themeColor="text1"/>
        </w:rPr>
        <w:t xml:space="preserve"> the </w:t>
      </w:r>
      <w:r w:rsidR="00D42348" w:rsidRPr="00D86A6D">
        <w:rPr>
          <w:rFonts w:ascii="Arial" w:hAnsi="Arial" w:cs="Arial"/>
          <w:color w:val="000000" w:themeColor="text1"/>
        </w:rPr>
        <w:t>individuals with underlying health issues, low immunity or over age</w:t>
      </w:r>
      <w:r w:rsidR="00CA0B0A" w:rsidRPr="00D86A6D">
        <w:rPr>
          <w:rFonts w:ascii="Arial" w:hAnsi="Arial" w:cs="Arial"/>
          <w:color w:val="FF0000"/>
        </w:rPr>
        <w:t xml:space="preserve"> </w:t>
      </w:r>
      <w:r w:rsidR="00CA0B0A" w:rsidRPr="00D86A6D">
        <w:rPr>
          <w:rFonts w:ascii="Arial" w:hAnsi="Arial" w:cs="Arial"/>
          <w:color w:val="212121"/>
          <w:shd w:val="clear" w:color="auto" w:fill="FFFFFF"/>
        </w:rPr>
        <w:t xml:space="preserve">(Pal </w:t>
      </w:r>
      <w:r w:rsidR="00CA0B0A" w:rsidRPr="00D86A6D">
        <w:rPr>
          <w:rFonts w:ascii="Arial" w:hAnsi="Arial" w:cs="Arial"/>
          <w:i/>
          <w:iCs/>
          <w:color w:val="212121"/>
          <w:shd w:val="clear" w:color="auto" w:fill="FFFFFF"/>
        </w:rPr>
        <w:t>et al</w:t>
      </w:r>
      <w:r w:rsidR="00CA0B0A" w:rsidRPr="00D86A6D">
        <w:rPr>
          <w:rFonts w:ascii="Arial" w:hAnsi="Arial" w:cs="Arial"/>
          <w:color w:val="212121"/>
          <w:shd w:val="clear" w:color="auto" w:fill="FFFFFF"/>
        </w:rPr>
        <w:t>., 2002).</w:t>
      </w:r>
    </w:p>
    <w:p w14:paraId="4D369B3C" w14:textId="1C4AE904" w:rsidR="009E573A" w:rsidRPr="00D86A6D" w:rsidRDefault="009E573A" w:rsidP="00D86A6D">
      <w:pPr>
        <w:spacing w:line="360" w:lineRule="auto"/>
        <w:rPr>
          <w:rFonts w:ascii="Arial" w:hAnsi="Arial" w:cs="Arial"/>
        </w:rPr>
      </w:pPr>
      <w:r w:rsidRPr="00D86A6D">
        <w:rPr>
          <w:rFonts w:ascii="Arial" w:hAnsi="Arial" w:cs="Arial"/>
        </w:rPr>
        <w:t>Family history and g</w:t>
      </w:r>
      <w:r w:rsidR="006A7571" w:rsidRPr="00D86A6D">
        <w:rPr>
          <w:rFonts w:ascii="Arial" w:hAnsi="Arial" w:cs="Arial"/>
        </w:rPr>
        <w:t>enetic mutation such as BRCA1 and BRCA 2 genes</w:t>
      </w:r>
      <w:r w:rsidR="00CE6000" w:rsidRPr="00D86A6D">
        <w:rPr>
          <w:rFonts w:ascii="Arial" w:hAnsi="Arial" w:cs="Arial"/>
        </w:rPr>
        <w:t xml:space="preserve"> are </w:t>
      </w:r>
      <w:r w:rsidR="00B63B2F" w:rsidRPr="00D86A6D">
        <w:rPr>
          <w:rFonts w:ascii="Arial" w:hAnsi="Arial" w:cs="Arial"/>
        </w:rPr>
        <w:t xml:space="preserve">the </w:t>
      </w:r>
      <w:r w:rsidR="00CE6000" w:rsidRPr="00D86A6D">
        <w:rPr>
          <w:rFonts w:ascii="Arial" w:hAnsi="Arial" w:cs="Arial"/>
        </w:rPr>
        <w:t xml:space="preserve">important factors which </w:t>
      </w:r>
      <w:r w:rsidR="006A7571" w:rsidRPr="00D86A6D">
        <w:rPr>
          <w:rFonts w:ascii="Arial" w:hAnsi="Arial" w:cs="Arial"/>
        </w:rPr>
        <w:t>can increase the risk of having breast</w:t>
      </w:r>
      <w:r w:rsidR="0051241A" w:rsidRPr="00D86A6D">
        <w:rPr>
          <w:rFonts w:ascii="Arial" w:hAnsi="Arial" w:cs="Arial"/>
        </w:rPr>
        <w:t xml:space="preserve"> and ovarian cancer and affect the health of the person</w:t>
      </w:r>
      <w:r w:rsidR="00557C96" w:rsidRPr="00D86A6D">
        <w:rPr>
          <w:rFonts w:ascii="Arial" w:hAnsi="Arial" w:cs="Arial"/>
        </w:rPr>
        <w:t xml:space="preserve"> (Berstein, 2002).</w:t>
      </w:r>
      <w:r w:rsidR="006A7571" w:rsidRPr="00D86A6D">
        <w:rPr>
          <w:rFonts w:ascii="Arial" w:hAnsi="Arial" w:cs="Arial"/>
        </w:rPr>
        <w:t xml:space="preserve"> The genes TP53 and CHEK2 are also associated with an increased risk of breast cancer </w:t>
      </w:r>
      <w:r w:rsidR="00557C96" w:rsidRPr="00D86A6D">
        <w:rPr>
          <w:rFonts w:ascii="Arial" w:hAnsi="Arial" w:cs="Arial"/>
        </w:rPr>
        <w:t>(</w:t>
      </w:r>
      <w:r w:rsidR="00557C96" w:rsidRPr="00D86A6D">
        <w:rPr>
          <w:rFonts w:ascii="Arial" w:hAnsi="Arial" w:cs="Arial"/>
          <w:color w:val="222222"/>
          <w:shd w:val="clear" w:color="auto" w:fill="FFFFFF"/>
        </w:rPr>
        <w:t xml:space="preserve">Cybulski </w:t>
      </w:r>
      <w:r w:rsidR="00557C96" w:rsidRPr="00D86A6D">
        <w:rPr>
          <w:rFonts w:ascii="Arial" w:hAnsi="Arial" w:cs="Arial"/>
          <w:i/>
          <w:iCs/>
          <w:color w:val="222222"/>
          <w:shd w:val="clear" w:color="auto" w:fill="FFFFFF"/>
        </w:rPr>
        <w:t>et al</w:t>
      </w:r>
      <w:r w:rsidR="00557C96" w:rsidRPr="00D86A6D">
        <w:rPr>
          <w:rFonts w:ascii="Arial" w:hAnsi="Arial" w:cs="Arial"/>
          <w:color w:val="222222"/>
          <w:shd w:val="clear" w:color="auto" w:fill="FFFFFF"/>
        </w:rPr>
        <w:t xml:space="preserve">., 2011). </w:t>
      </w:r>
    </w:p>
    <w:p w14:paraId="5BDB8760" w14:textId="5C8D753F" w:rsidR="008137C0" w:rsidRPr="00D86A6D" w:rsidRDefault="00BF50B1" w:rsidP="00D86A6D">
      <w:pPr>
        <w:spacing w:line="360" w:lineRule="auto"/>
        <w:rPr>
          <w:rFonts w:ascii="Arial" w:hAnsi="Arial" w:cs="Arial"/>
        </w:rPr>
      </w:pPr>
      <w:r>
        <w:rPr>
          <w:rFonts w:ascii="Arial" w:hAnsi="Arial" w:cs="Arial"/>
        </w:rPr>
        <w:t>Obesity and</w:t>
      </w:r>
      <w:r w:rsidR="009E573A" w:rsidRPr="00D86A6D">
        <w:rPr>
          <w:rFonts w:ascii="Arial" w:hAnsi="Arial" w:cs="Arial"/>
        </w:rPr>
        <w:t xml:space="preserve"> inactiv</w:t>
      </w:r>
      <w:r>
        <w:rPr>
          <w:rFonts w:ascii="Arial" w:hAnsi="Arial" w:cs="Arial"/>
        </w:rPr>
        <w:t>ity</w:t>
      </w:r>
      <w:r w:rsidR="009E573A" w:rsidRPr="00D86A6D">
        <w:rPr>
          <w:rFonts w:ascii="Arial" w:hAnsi="Arial" w:cs="Arial"/>
        </w:rPr>
        <w:t xml:space="preserve"> can also increase the risk of developing breast cancer. </w:t>
      </w:r>
      <w:r w:rsidR="00803687" w:rsidRPr="00D86A6D">
        <w:rPr>
          <w:rFonts w:ascii="Arial" w:hAnsi="Arial" w:cs="Arial"/>
        </w:rPr>
        <w:t xml:space="preserve">Adopting a </w:t>
      </w:r>
      <w:r>
        <w:rPr>
          <w:rFonts w:ascii="Arial" w:hAnsi="Arial" w:cs="Arial"/>
        </w:rPr>
        <w:t>h</w:t>
      </w:r>
      <w:r w:rsidR="00803687" w:rsidRPr="00D86A6D">
        <w:rPr>
          <w:rFonts w:ascii="Arial" w:hAnsi="Arial" w:cs="Arial"/>
        </w:rPr>
        <w:t>ealthy life style</w:t>
      </w:r>
      <w:r w:rsidR="009E573A" w:rsidRPr="00D86A6D">
        <w:rPr>
          <w:rFonts w:ascii="Arial" w:hAnsi="Arial" w:cs="Arial"/>
        </w:rPr>
        <w:t>, b</w:t>
      </w:r>
      <w:r w:rsidR="00803687" w:rsidRPr="00D86A6D">
        <w:rPr>
          <w:rFonts w:ascii="Arial" w:hAnsi="Arial" w:cs="Arial"/>
        </w:rPr>
        <w:t>alanced diet, exercise, less or no consumption of alcohol and staying active help to improve the mental and physical health of the person with breast cancer (</w:t>
      </w:r>
      <w:r w:rsidR="000811A1" w:rsidRPr="00D86A6D">
        <w:rPr>
          <w:rFonts w:ascii="Arial" w:hAnsi="Arial" w:cs="Arial"/>
        </w:rPr>
        <w:t xml:space="preserve">Key </w:t>
      </w:r>
      <w:r w:rsidR="000811A1" w:rsidRPr="00D86A6D">
        <w:rPr>
          <w:rFonts w:ascii="Arial" w:hAnsi="Arial" w:cs="Arial"/>
          <w:i/>
          <w:iCs/>
        </w:rPr>
        <w:t>et al</w:t>
      </w:r>
      <w:r w:rsidR="000811A1" w:rsidRPr="00D86A6D">
        <w:rPr>
          <w:rFonts w:ascii="Arial" w:hAnsi="Arial" w:cs="Arial"/>
        </w:rPr>
        <w:t>., 2003)</w:t>
      </w:r>
      <w:r w:rsidR="00803687" w:rsidRPr="00D86A6D">
        <w:rPr>
          <w:rFonts w:ascii="Arial" w:hAnsi="Arial" w:cs="Arial"/>
        </w:rPr>
        <w:t xml:space="preserve">. </w:t>
      </w:r>
    </w:p>
    <w:p w14:paraId="5DF84F96" w14:textId="55CF2AC8" w:rsidR="008A1D9F" w:rsidRPr="00D86A6D" w:rsidRDefault="00803687" w:rsidP="00D86A6D">
      <w:pPr>
        <w:spacing w:line="360" w:lineRule="auto"/>
        <w:rPr>
          <w:rFonts w:ascii="Arial" w:hAnsi="Arial" w:cs="Arial"/>
        </w:rPr>
      </w:pPr>
      <w:r w:rsidRPr="00D86A6D">
        <w:rPr>
          <w:rFonts w:ascii="Arial" w:hAnsi="Arial" w:cs="Arial"/>
        </w:rPr>
        <w:t>S</w:t>
      </w:r>
      <w:r w:rsidR="00E702BF" w:rsidRPr="00D86A6D">
        <w:rPr>
          <w:rFonts w:ascii="Arial" w:hAnsi="Arial" w:cs="Arial"/>
        </w:rPr>
        <w:t>ocial environment and s</w:t>
      </w:r>
      <w:r w:rsidRPr="00D86A6D">
        <w:rPr>
          <w:rFonts w:ascii="Arial" w:hAnsi="Arial" w:cs="Arial"/>
        </w:rPr>
        <w:t xml:space="preserve">trong emotional and mental support help the patients of breast cancer to cope well with their health challenges </w:t>
      </w:r>
      <w:r w:rsidR="00E702BF" w:rsidRPr="00D86A6D">
        <w:rPr>
          <w:rFonts w:ascii="Arial" w:hAnsi="Arial" w:cs="Arial"/>
          <w:shd w:val="clear" w:color="auto" w:fill="FFFFFF"/>
        </w:rPr>
        <w:t>(Hinzey et al., 2016).</w:t>
      </w:r>
    </w:p>
    <w:p w14:paraId="2A812707" w14:textId="77777777" w:rsidR="00BF50B1" w:rsidRDefault="00BF50B1" w:rsidP="00D86A6D">
      <w:pPr>
        <w:spacing w:line="360" w:lineRule="auto"/>
        <w:rPr>
          <w:rFonts w:ascii="Arial" w:hAnsi="Arial" w:cs="Arial"/>
          <w:b/>
          <w:bCs/>
        </w:rPr>
      </w:pPr>
    </w:p>
    <w:p w14:paraId="4ADD253C" w14:textId="37509C18" w:rsidR="00450798" w:rsidRPr="00D86A6D" w:rsidRDefault="00450798" w:rsidP="00D86A6D">
      <w:pPr>
        <w:spacing w:line="360" w:lineRule="auto"/>
        <w:rPr>
          <w:rFonts w:ascii="Arial" w:hAnsi="Arial" w:cs="Arial"/>
        </w:rPr>
      </w:pPr>
      <w:r w:rsidRPr="00D86A6D">
        <w:rPr>
          <w:rFonts w:ascii="Arial" w:hAnsi="Arial" w:cs="Arial"/>
          <w:b/>
          <w:bCs/>
        </w:rPr>
        <w:t>Conclusion:</w:t>
      </w:r>
      <w:r w:rsidR="009E6CBF" w:rsidRPr="00D86A6D">
        <w:rPr>
          <w:rFonts w:ascii="Arial" w:hAnsi="Arial" w:cs="Arial"/>
          <w:b/>
          <w:bCs/>
        </w:rPr>
        <w:t xml:space="preserve"> </w:t>
      </w:r>
    </w:p>
    <w:p w14:paraId="1DDFBC95" w14:textId="0A378ECF" w:rsidR="00FC35C8" w:rsidRPr="00D86A6D" w:rsidRDefault="008A6007" w:rsidP="00D86A6D">
      <w:pPr>
        <w:spacing w:line="360" w:lineRule="auto"/>
        <w:rPr>
          <w:rFonts w:ascii="Arial" w:hAnsi="Arial" w:cs="Arial"/>
        </w:rPr>
      </w:pPr>
      <w:r w:rsidRPr="00D86A6D">
        <w:rPr>
          <w:rFonts w:ascii="Arial" w:hAnsi="Arial" w:cs="Arial"/>
        </w:rPr>
        <w:t xml:space="preserve">Breast cancer is a </w:t>
      </w:r>
      <w:r w:rsidR="000811A1" w:rsidRPr="00D86A6D">
        <w:rPr>
          <w:rFonts w:ascii="Arial" w:hAnsi="Arial" w:cs="Arial"/>
        </w:rPr>
        <w:t>major</w:t>
      </w:r>
      <w:r w:rsidRPr="00D86A6D">
        <w:rPr>
          <w:rFonts w:ascii="Arial" w:hAnsi="Arial" w:cs="Arial"/>
        </w:rPr>
        <w:t xml:space="preserve"> health issue</w:t>
      </w:r>
      <w:r w:rsidR="00636E6F" w:rsidRPr="00D86A6D">
        <w:rPr>
          <w:rFonts w:ascii="Arial" w:hAnsi="Arial" w:cs="Arial"/>
        </w:rPr>
        <w:t xml:space="preserve"> </w:t>
      </w:r>
      <w:r w:rsidRPr="00D86A6D">
        <w:rPr>
          <w:rFonts w:ascii="Arial" w:hAnsi="Arial" w:cs="Arial"/>
        </w:rPr>
        <w:t xml:space="preserve">worldwide </w:t>
      </w:r>
      <w:r w:rsidR="009106FE" w:rsidRPr="00D86A6D">
        <w:rPr>
          <w:rFonts w:ascii="Arial" w:hAnsi="Arial" w:cs="Arial"/>
        </w:rPr>
        <w:t xml:space="preserve">and </w:t>
      </w:r>
      <w:r w:rsidR="00AD1E06" w:rsidRPr="00D86A6D">
        <w:rPr>
          <w:rFonts w:ascii="Arial" w:hAnsi="Arial" w:cs="Arial"/>
        </w:rPr>
        <w:t>mostly effect the women over the age of 50</w:t>
      </w:r>
      <w:r w:rsidR="00E813AB" w:rsidRPr="00D86A6D">
        <w:rPr>
          <w:rFonts w:ascii="Arial" w:hAnsi="Arial" w:cs="Arial"/>
        </w:rPr>
        <w:t xml:space="preserve"> than</w:t>
      </w:r>
      <w:r w:rsidR="00636E6F" w:rsidRPr="00D86A6D">
        <w:rPr>
          <w:rFonts w:ascii="Arial" w:hAnsi="Arial" w:cs="Arial"/>
        </w:rPr>
        <w:t xml:space="preserve"> men</w:t>
      </w:r>
      <w:r w:rsidR="00AD1E06" w:rsidRPr="00D86A6D">
        <w:rPr>
          <w:rFonts w:ascii="Arial" w:hAnsi="Arial" w:cs="Arial"/>
        </w:rPr>
        <w:t xml:space="preserve">. </w:t>
      </w:r>
      <w:r w:rsidR="00BF490E" w:rsidRPr="00D86A6D">
        <w:rPr>
          <w:rFonts w:ascii="Arial" w:hAnsi="Arial" w:cs="Arial"/>
        </w:rPr>
        <w:t xml:space="preserve">Breast cancer is </w:t>
      </w:r>
      <w:r w:rsidR="00510707" w:rsidRPr="00D86A6D">
        <w:rPr>
          <w:rFonts w:ascii="Arial" w:hAnsi="Arial" w:cs="Arial"/>
        </w:rPr>
        <w:t xml:space="preserve">a </w:t>
      </w:r>
      <w:r w:rsidR="00BF490E" w:rsidRPr="00D86A6D">
        <w:rPr>
          <w:rFonts w:ascii="Arial" w:hAnsi="Arial" w:cs="Arial"/>
        </w:rPr>
        <w:t>no</w:t>
      </w:r>
      <w:r w:rsidR="00E813AB" w:rsidRPr="00D86A6D">
        <w:rPr>
          <w:rFonts w:ascii="Arial" w:hAnsi="Arial" w:cs="Arial"/>
        </w:rPr>
        <w:t>n-</w:t>
      </w:r>
      <w:r w:rsidR="00BF490E" w:rsidRPr="00D86A6D">
        <w:rPr>
          <w:rFonts w:ascii="Arial" w:hAnsi="Arial" w:cs="Arial"/>
        </w:rPr>
        <w:t xml:space="preserve">communicable disease. </w:t>
      </w:r>
      <w:r w:rsidR="00510707" w:rsidRPr="00D86A6D">
        <w:rPr>
          <w:rFonts w:ascii="Arial" w:hAnsi="Arial" w:cs="Arial"/>
        </w:rPr>
        <w:t xml:space="preserve">The cells in the breast grow abnormally and form a tumour. </w:t>
      </w:r>
      <w:r w:rsidR="00931B0E" w:rsidRPr="00D86A6D">
        <w:rPr>
          <w:rFonts w:ascii="Arial" w:hAnsi="Arial" w:cs="Arial"/>
        </w:rPr>
        <w:t xml:space="preserve">The common signs </w:t>
      </w:r>
      <w:r w:rsidR="003D1E22" w:rsidRPr="00D86A6D">
        <w:rPr>
          <w:rFonts w:ascii="Arial" w:hAnsi="Arial" w:cs="Arial"/>
        </w:rPr>
        <w:t>include a lump</w:t>
      </w:r>
      <w:r w:rsidR="00BF490E" w:rsidRPr="00D86A6D">
        <w:rPr>
          <w:rFonts w:ascii="Arial" w:hAnsi="Arial" w:cs="Arial"/>
        </w:rPr>
        <w:t xml:space="preserve"> in the breast, changes in breast size</w:t>
      </w:r>
      <w:r w:rsidR="00510707" w:rsidRPr="00D86A6D">
        <w:rPr>
          <w:rFonts w:ascii="Arial" w:hAnsi="Arial" w:cs="Arial"/>
        </w:rPr>
        <w:t>,</w:t>
      </w:r>
      <w:r w:rsidR="00BF490E" w:rsidRPr="00D86A6D">
        <w:rPr>
          <w:rFonts w:ascii="Arial" w:hAnsi="Arial" w:cs="Arial"/>
        </w:rPr>
        <w:t xml:space="preserve"> discharge from nipples and pain in the breast or underarm area. </w:t>
      </w:r>
    </w:p>
    <w:p w14:paraId="09ABA9C8" w14:textId="775913B2" w:rsidR="006655CB" w:rsidRPr="00D86A6D" w:rsidRDefault="00BF490E" w:rsidP="00D86A6D">
      <w:pPr>
        <w:spacing w:line="360" w:lineRule="auto"/>
        <w:rPr>
          <w:rFonts w:ascii="Arial" w:hAnsi="Arial" w:cs="Arial"/>
        </w:rPr>
      </w:pPr>
      <w:r w:rsidRPr="00D86A6D">
        <w:rPr>
          <w:rFonts w:ascii="Arial" w:hAnsi="Arial" w:cs="Arial"/>
        </w:rPr>
        <w:t xml:space="preserve"> </w:t>
      </w:r>
      <w:r w:rsidR="006655CB" w:rsidRPr="00D86A6D">
        <w:rPr>
          <w:rFonts w:ascii="Arial" w:hAnsi="Arial" w:cs="Arial"/>
        </w:rPr>
        <w:t>Early onset of menstruation, genetic and family history, unhealthy life style and late onset of menopause are the</w:t>
      </w:r>
      <w:r w:rsidR="00D550E0" w:rsidRPr="00D86A6D">
        <w:rPr>
          <w:rFonts w:ascii="Arial" w:hAnsi="Arial" w:cs="Arial"/>
        </w:rPr>
        <w:t xml:space="preserve"> major</w:t>
      </w:r>
      <w:r w:rsidR="006655CB" w:rsidRPr="00D86A6D">
        <w:rPr>
          <w:rFonts w:ascii="Arial" w:hAnsi="Arial" w:cs="Arial"/>
        </w:rPr>
        <w:t xml:space="preserve"> </w:t>
      </w:r>
      <w:r w:rsidR="00D550E0" w:rsidRPr="00D86A6D">
        <w:rPr>
          <w:rFonts w:ascii="Arial" w:hAnsi="Arial" w:cs="Arial"/>
        </w:rPr>
        <w:t>determinants of</w:t>
      </w:r>
      <w:r w:rsidR="006655CB" w:rsidRPr="00D86A6D">
        <w:rPr>
          <w:rFonts w:ascii="Arial" w:hAnsi="Arial" w:cs="Arial"/>
        </w:rPr>
        <w:t xml:space="preserve"> </w:t>
      </w:r>
      <w:r w:rsidR="00D550E0" w:rsidRPr="00D86A6D">
        <w:rPr>
          <w:rFonts w:ascii="Arial" w:hAnsi="Arial" w:cs="Arial"/>
        </w:rPr>
        <w:t xml:space="preserve">the </w:t>
      </w:r>
      <w:r w:rsidR="006655CB" w:rsidRPr="00D86A6D">
        <w:rPr>
          <w:rFonts w:ascii="Arial" w:hAnsi="Arial" w:cs="Arial"/>
        </w:rPr>
        <w:t xml:space="preserve">breast cancer. Early detection, regular </w:t>
      </w:r>
      <w:r w:rsidR="006655CB" w:rsidRPr="00D86A6D">
        <w:rPr>
          <w:rFonts w:ascii="Arial" w:hAnsi="Arial" w:cs="Arial"/>
        </w:rPr>
        <w:lastRenderedPageBreak/>
        <w:t xml:space="preserve">screening and self-examination can improve the breast cancer outcomes. Various treatment modes </w:t>
      </w:r>
      <w:r w:rsidR="00510707" w:rsidRPr="00D86A6D">
        <w:rPr>
          <w:rFonts w:ascii="Arial" w:hAnsi="Arial" w:cs="Arial"/>
        </w:rPr>
        <w:t>such as</w:t>
      </w:r>
      <w:r w:rsidR="006655CB" w:rsidRPr="00D86A6D">
        <w:rPr>
          <w:rFonts w:ascii="Arial" w:hAnsi="Arial" w:cs="Arial"/>
        </w:rPr>
        <w:t xml:space="preserve"> surgery, chemotherapy, radiation</w:t>
      </w:r>
      <w:r w:rsidR="00510707" w:rsidRPr="00D86A6D">
        <w:rPr>
          <w:rFonts w:ascii="Arial" w:hAnsi="Arial" w:cs="Arial"/>
        </w:rPr>
        <w:t xml:space="preserve">, </w:t>
      </w:r>
      <w:r w:rsidR="006655CB" w:rsidRPr="00D86A6D">
        <w:rPr>
          <w:rFonts w:ascii="Arial" w:hAnsi="Arial" w:cs="Arial"/>
        </w:rPr>
        <w:t>targeted therapy</w:t>
      </w:r>
      <w:r w:rsidR="00510707" w:rsidRPr="00D86A6D">
        <w:rPr>
          <w:rFonts w:ascii="Arial" w:hAnsi="Arial" w:cs="Arial"/>
        </w:rPr>
        <w:t xml:space="preserve"> </w:t>
      </w:r>
      <w:r w:rsidR="00E813AB" w:rsidRPr="00D86A6D">
        <w:rPr>
          <w:rFonts w:ascii="Arial" w:hAnsi="Arial" w:cs="Arial"/>
        </w:rPr>
        <w:t xml:space="preserve">and counselling services </w:t>
      </w:r>
      <w:r w:rsidR="00510707" w:rsidRPr="00D86A6D">
        <w:rPr>
          <w:rFonts w:ascii="Arial" w:hAnsi="Arial" w:cs="Arial"/>
        </w:rPr>
        <w:t xml:space="preserve">are provided </w:t>
      </w:r>
      <w:r w:rsidR="00E813AB" w:rsidRPr="00D86A6D">
        <w:rPr>
          <w:rFonts w:ascii="Arial" w:hAnsi="Arial" w:cs="Arial"/>
        </w:rPr>
        <w:t>to the patients to recover</w:t>
      </w:r>
      <w:r w:rsidR="00510707" w:rsidRPr="00D86A6D">
        <w:rPr>
          <w:rFonts w:ascii="Arial" w:hAnsi="Arial" w:cs="Arial"/>
        </w:rPr>
        <w:t xml:space="preserve">. </w:t>
      </w:r>
      <w:r w:rsidR="00195C4A" w:rsidRPr="00D86A6D">
        <w:rPr>
          <w:rFonts w:ascii="Arial" w:hAnsi="Arial" w:cs="Arial"/>
        </w:rPr>
        <w:t>P</w:t>
      </w:r>
      <w:r w:rsidR="00E813AB" w:rsidRPr="00D86A6D">
        <w:rPr>
          <w:rFonts w:ascii="Arial" w:hAnsi="Arial" w:cs="Arial"/>
        </w:rPr>
        <w:t>ublic health education</w:t>
      </w:r>
      <w:r w:rsidR="008E47B9" w:rsidRPr="00D86A6D">
        <w:rPr>
          <w:rFonts w:ascii="Arial" w:hAnsi="Arial" w:cs="Arial"/>
        </w:rPr>
        <w:t xml:space="preserve"> and awareness</w:t>
      </w:r>
      <w:r w:rsidR="009F7E7C" w:rsidRPr="00D86A6D">
        <w:rPr>
          <w:rFonts w:ascii="Arial" w:hAnsi="Arial" w:cs="Arial"/>
        </w:rPr>
        <w:t xml:space="preserve"> campaigns</w:t>
      </w:r>
      <w:r w:rsidR="008E47B9" w:rsidRPr="00D86A6D">
        <w:rPr>
          <w:rFonts w:ascii="Arial" w:hAnsi="Arial" w:cs="Arial"/>
        </w:rPr>
        <w:t xml:space="preserve"> </w:t>
      </w:r>
      <w:r w:rsidR="00E813AB" w:rsidRPr="00D86A6D">
        <w:rPr>
          <w:rFonts w:ascii="Arial" w:hAnsi="Arial" w:cs="Arial"/>
        </w:rPr>
        <w:t xml:space="preserve">about breast cancer, </w:t>
      </w:r>
      <w:r w:rsidR="0079641B">
        <w:rPr>
          <w:rFonts w:ascii="Arial" w:hAnsi="Arial" w:cs="Arial"/>
        </w:rPr>
        <w:t>regular screening programmes, genetic testing</w:t>
      </w:r>
      <w:r w:rsidR="00195C4A" w:rsidRPr="00D86A6D">
        <w:rPr>
          <w:rFonts w:ascii="Arial" w:hAnsi="Arial" w:cs="Arial"/>
        </w:rPr>
        <w:t xml:space="preserve"> and </w:t>
      </w:r>
      <w:r w:rsidR="0079641B">
        <w:rPr>
          <w:rFonts w:ascii="Arial" w:hAnsi="Arial" w:cs="Arial"/>
        </w:rPr>
        <w:t xml:space="preserve">changes in </w:t>
      </w:r>
      <w:r w:rsidR="00E813AB" w:rsidRPr="00D86A6D">
        <w:rPr>
          <w:rFonts w:ascii="Arial" w:hAnsi="Arial" w:cs="Arial"/>
        </w:rPr>
        <w:t>life style</w:t>
      </w:r>
      <w:r w:rsidR="00195C4A" w:rsidRPr="00D86A6D">
        <w:rPr>
          <w:rFonts w:ascii="Arial" w:hAnsi="Arial" w:cs="Arial"/>
        </w:rPr>
        <w:t>,</w:t>
      </w:r>
      <w:r w:rsidR="00E813AB" w:rsidRPr="00D86A6D">
        <w:rPr>
          <w:rFonts w:ascii="Arial" w:hAnsi="Arial" w:cs="Arial"/>
        </w:rPr>
        <w:t xml:space="preserve"> </w:t>
      </w:r>
      <w:r w:rsidR="008E47B9" w:rsidRPr="00D86A6D">
        <w:rPr>
          <w:rFonts w:ascii="Arial" w:hAnsi="Arial" w:cs="Arial"/>
        </w:rPr>
        <w:t>can</w:t>
      </w:r>
      <w:r w:rsidR="00E813AB" w:rsidRPr="00D86A6D">
        <w:rPr>
          <w:rFonts w:ascii="Arial" w:hAnsi="Arial" w:cs="Arial"/>
        </w:rPr>
        <w:t xml:space="preserve"> improve the quality of life</w:t>
      </w:r>
      <w:r w:rsidR="00195C4A" w:rsidRPr="00D86A6D">
        <w:rPr>
          <w:rFonts w:ascii="Arial" w:hAnsi="Arial" w:cs="Arial"/>
        </w:rPr>
        <w:t xml:space="preserve"> of</w:t>
      </w:r>
      <w:r w:rsidR="00D550E0" w:rsidRPr="00D86A6D">
        <w:rPr>
          <w:rFonts w:ascii="Arial" w:hAnsi="Arial" w:cs="Arial"/>
        </w:rPr>
        <w:t xml:space="preserve"> the</w:t>
      </w:r>
      <w:r w:rsidR="00195C4A" w:rsidRPr="00D86A6D">
        <w:rPr>
          <w:rFonts w:ascii="Arial" w:hAnsi="Arial" w:cs="Arial"/>
        </w:rPr>
        <w:t xml:space="preserve"> individuals</w:t>
      </w:r>
      <w:r w:rsidR="00E813AB" w:rsidRPr="00D86A6D">
        <w:rPr>
          <w:rFonts w:ascii="Arial" w:hAnsi="Arial" w:cs="Arial"/>
        </w:rPr>
        <w:t xml:space="preserve"> and reduce the risk of developing breast cancer. </w:t>
      </w:r>
    </w:p>
    <w:p w14:paraId="758B1575" w14:textId="70084E2B" w:rsidR="0069585A" w:rsidRPr="00D86A6D" w:rsidRDefault="006655CB" w:rsidP="00D86A6D">
      <w:pPr>
        <w:spacing w:line="360" w:lineRule="auto"/>
        <w:rPr>
          <w:rFonts w:ascii="Arial" w:hAnsi="Arial" w:cs="Arial"/>
        </w:rPr>
      </w:pPr>
      <w:r w:rsidRPr="00D86A6D">
        <w:rPr>
          <w:rFonts w:ascii="Arial" w:hAnsi="Arial" w:cs="Arial"/>
        </w:rPr>
        <w:t xml:space="preserve"> </w:t>
      </w:r>
    </w:p>
    <w:p w14:paraId="1AE97FBC" w14:textId="52ADB58D" w:rsidR="00C71746" w:rsidRPr="00D86A6D" w:rsidRDefault="00C71746" w:rsidP="00D86A6D">
      <w:pPr>
        <w:spacing w:line="360" w:lineRule="auto"/>
        <w:rPr>
          <w:rFonts w:ascii="Arial" w:hAnsi="Arial" w:cs="Arial"/>
          <w:b/>
          <w:bCs/>
        </w:rPr>
      </w:pPr>
    </w:p>
    <w:p w14:paraId="6D1ABD1C" w14:textId="35D5C1AD" w:rsidR="00D86A6D" w:rsidRPr="00D86A6D" w:rsidRDefault="00D86A6D" w:rsidP="00D86A6D">
      <w:pPr>
        <w:spacing w:line="360" w:lineRule="auto"/>
        <w:rPr>
          <w:rFonts w:ascii="Arial" w:hAnsi="Arial" w:cs="Arial"/>
          <w:b/>
          <w:bCs/>
        </w:rPr>
      </w:pPr>
    </w:p>
    <w:p w14:paraId="6473CFE7" w14:textId="49FBCAC0" w:rsidR="00D86A6D" w:rsidRPr="00D86A6D" w:rsidRDefault="00D86A6D" w:rsidP="00D86A6D">
      <w:pPr>
        <w:spacing w:line="360" w:lineRule="auto"/>
        <w:rPr>
          <w:rFonts w:ascii="Arial" w:hAnsi="Arial" w:cs="Arial"/>
          <w:b/>
          <w:bCs/>
        </w:rPr>
      </w:pPr>
    </w:p>
    <w:p w14:paraId="5B9E0EED" w14:textId="59AF7882" w:rsidR="00D86A6D" w:rsidRPr="00D86A6D" w:rsidRDefault="00D86A6D" w:rsidP="00D86A6D">
      <w:pPr>
        <w:spacing w:line="360" w:lineRule="auto"/>
        <w:rPr>
          <w:rFonts w:ascii="Arial" w:hAnsi="Arial" w:cs="Arial"/>
          <w:b/>
          <w:bCs/>
        </w:rPr>
      </w:pPr>
    </w:p>
    <w:p w14:paraId="3BAEE7F9" w14:textId="4005FFA4" w:rsidR="00D86A6D" w:rsidRPr="00D86A6D" w:rsidRDefault="00D86A6D" w:rsidP="00D86A6D">
      <w:pPr>
        <w:spacing w:line="360" w:lineRule="auto"/>
        <w:rPr>
          <w:rFonts w:ascii="Arial" w:hAnsi="Arial" w:cs="Arial"/>
          <w:b/>
          <w:bCs/>
        </w:rPr>
      </w:pPr>
    </w:p>
    <w:p w14:paraId="412D1BA8" w14:textId="7A8AD724" w:rsidR="00D86A6D" w:rsidRPr="00D86A6D" w:rsidRDefault="00D86A6D" w:rsidP="00D86A6D">
      <w:pPr>
        <w:spacing w:line="360" w:lineRule="auto"/>
        <w:rPr>
          <w:rFonts w:ascii="Arial" w:hAnsi="Arial" w:cs="Arial"/>
          <w:b/>
          <w:bCs/>
        </w:rPr>
      </w:pPr>
    </w:p>
    <w:p w14:paraId="3B6C7B7C" w14:textId="4BCA242E" w:rsidR="00D86A6D" w:rsidRPr="00D86A6D" w:rsidRDefault="00D86A6D" w:rsidP="00D86A6D">
      <w:pPr>
        <w:spacing w:line="360" w:lineRule="auto"/>
        <w:rPr>
          <w:rFonts w:ascii="Arial" w:hAnsi="Arial" w:cs="Arial"/>
          <w:b/>
          <w:bCs/>
        </w:rPr>
      </w:pPr>
    </w:p>
    <w:p w14:paraId="24DAD446" w14:textId="7A0E59EB" w:rsidR="00D86A6D" w:rsidRPr="00D86A6D" w:rsidRDefault="00D86A6D" w:rsidP="00D86A6D">
      <w:pPr>
        <w:spacing w:line="360" w:lineRule="auto"/>
        <w:rPr>
          <w:rFonts w:ascii="Arial" w:hAnsi="Arial" w:cs="Arial"/>
          <w:b/>
          <w:bCs/>
        </w:rPr>
      </w:pPr>
    </w:p>
    <w:p w14:paraId="139C7A12" w14:textId="7503B504" w:rsidR="00D86A6D" w:rsidRDefault="00D86A6D" w:rsidP="00D550E0">
      <w:pPr>
        <w:spacing w:line="360" w:lineRule="auto"/>
        <w:rPr>
          <w:rFonts w:ascii="Arial" w:hAnsi="Arial" w:cs="Arial"/>
          <w:b/>
          <w:bCs/>
        </w:rPr>
      </w:pPr>
    </w:p>
    <w:p w14:paraId="2A44484D" w14:textId="77777777" w:rsidR="00D86A6D" w:rsidRDefault="00D86A6D" w:rsidP="00D550E0">
      <w:pPr>
        <w:spacing w:line="360" w:lineRule="auto"/>
        <w:rPr>
          <w:rFonts w:ascii="Arial" w:hAnsi="Arial" w:cs="Arial"/>
          <w:b/>
          <w:bCs/>
        </w:rPr>
      </w:pPr>
    </w:p>
    <w:p w14:paraId="525173C7" w14:textId="77777777" w:rsidR="00C71746" w:rsidRDefault="00C71746" w:rsidP="00D550E0">
      <w:pPr>
        <w:spacing w:line="360" w:lineRule="auto"/>
        <w:rPr>
          <w:rFonts w:ascii="Arial" w:hAnsi="Arial" w:cs="Arial"/>
          <w:b/>
          <w:bCs/>
        </w:rPr>
      </w:pPr>
    </w:p>
    <w:p w14:paraId="4D8ADBCC" w14:textId="77777777" w:rsidR="00BF50B1" w:rsidRDefault="00BF50B1">
      <w:pPr>
        <w:rPr>
          <w:rFonts w:ascii="Arial" w:hAnsi="Arial" w:cs="Arial"/>
          <w:b/>
          <w:bCs/>
        </w:rPr>
      </w:pPr>
    </w:p>
    <w:p w14:paraId="3568DB24" w14:textId="77777777" w:rsidR="00BF50B1" w:rsidRDefault="00BF50B1">
      <w:pPr>
        <w:rPr>
          <w:rFonts w:ascii="Arial" w:hAnsi="Arial" w:cs="Arial"/>
          <w:b/>
          <w:bCs/>
        </w:rPr>
      </w:pPr>
    </w:p>
    <w:p w14:paraId="63B705AA" w14:textId="77777777" w:rsidR="00BF50B1" w:rsidRDefault="00BF50B1">
      <w:pPr>
        <w:rPr>
          <w:rFonts w:ascii="Arial" w:hAnsi="Arial" w:cs="Arial"/>
          <w:b/>
          <w:bCs/>
        </w:rPr>
      </w:pPr>
    </w:p>
    <w:p w14:paraId="4CC01383" w14:textId="5A6A6EFE" w:rsidR="00BF50B1" w:rsidRDefault="00BF50B1">
      <w:pPr>
        <w:rPr>
          <w:rFonts w:ascii="Arial" w:hAnsi="Arial" w:cs="Arial"/>
          <w:b/>
          <w:bCs/>
        </w:rPr>
      </w:pPr>
    </w:p>
    <w:p w14:paraId="4030FAB6" w14:textId="320EFC4C" w:rsidR="00AA669D" w:rsidRDefault="00AA669D">
      <w:pPr>
        <w:rPr>
          <w:rFonts w:ascii="Arial" w:hAnsi="Arial" w:cs="Arial"/>
          <w:b/>
          <w:bCs/>
        </w:rPr>
      </w:pPr>
    </w:p>
    <w:p w14:paraId="03F1C3D5" w14:textId="6CF27C25" w:rsidR="00AA669D" w:rsidRDefault="00AA669D">
      <w:pPr>
        <w:rPr>
          <w:rFonts w:ascii="Arial" w:hAnsi="Arial" w:cs="Arial"/>
          <w:b/>
          <w:bCs/>
        </w:rPr>
      </w:pPr>
    </w:p>
    <w:p w14:paraId="2D91995E" w14:textId="45B583CA" w:rsidR="00AA669D" w:rsidRDefault="00AA669D">
      <w:pPr>
        <w:rPr>
          <w:rFonts w:ascii="Arial" w:hAnsi="Arial" w:cs="Arial"/>
          <w:b/>
          <w:bCs/>
        </w:rPr>
      </w:pPr>
    </w:p>
    <w:p w14:paraId="5F8DB1A6" w14:textId="59E52244" w:rsidR="00AA669D" w:rsidRDefault="00AA669D">
      <w:pPr>
        <w:rPr>
          <w:rFonts w:ascii="Arial" w:hAnsi="Arial" w:cs="Arial"/>
          <w:b/>
          <w:bCs/>
        </w:rPr>
      </w:pPr>
    </w:p>
    <w:p w14:paraId="4660794C" w14:textId="7E1A3657" w:rsidR="00AA669D" w:rsidRDefault="00AA669D">
      <w:pPr>
        <w:rPr>
          <w:rFonts w:ascii="Arial" w:hAnsi="Arial" w:cs="Arial"/>
          <w:b/>
          <w:bCs/>
        </w:rPr>
      </w:pPr>
    </w:p>
    <w:p w14:paraId="4EA3B0B9" w14:textId="78BF92A1" w:rsidR="00AA669D" w:rsidRDefault="00AA669D">
      <w:pPr>
        <w:rPr>
          <w:rFonts w:ascii="Arial" w:hAnsi="Arial" w:cs="Arial"/>
          <w:b/>
          <w:bCs/>
        </w:rPr>
      </w:pPr>
    </w:p>
    <w:p w14:paraId="68691A21" w14:textId="77777777" w:rsidR="00AA669D" w:rsidRDefault="00AA669D">
      <w:pPr>
        <w:rPr>
          <w:rFonts w:ascii="Arial" w:hAnsi="Arial" w:cs="Arial"/>
          <w:b/>
          <w:bCs/>
        </w:rPr>
      </w:pPr>
    </w:p>
    <w:p w14:paraId="072CDA30" w14:textId="77777777" w:rsidR="00BF50B1" w:rsidRDefault="00BF50B1">
      <w:pPr>
        <w:rPr>
          <w:rFonts w:ascii="Arial" w:hAnsi="Arial" w:cs="Arial"/>
          <w:b/>
          <w:bCs/>
        </w:rPr>
      </w:pPr>
    </w:p>
    <w:p w14:paraId="4305788E" w14:textId="1491024D" w:rsidR="003A0726" w:rsidRDefault="00FC35C8">
      <w:pPr>
        <w:rPr>
          <w:rFonts w:ascii="Arial" w:hAnsi="Arial" w:cs="Arial"/>
          <w:b/>
          <w:bCs/>
        </w:rPr>
      </w:pPr>
      <w:r w:rsidRPr="00FC35C8">
        <w:rPr>
          <w:rFonts w:ascii="Arial" w:hAnsi="Arial" w:cs="Arial"/>
          <w:b/>
          <w:bCs/>
        </w:rPr>
        <w:lastRenderedPageBreak/>
        <w:t>Reference:</w:t>
      </w:r>
    </w:p>
    <w:p w14:paraId="17C40EDA" w14:textId="2218148F" w:rsidR="004B6996" w:rsidRPr="000532EA" w:rsidRDefault="004B6996" w:rsidP="000532EA">
      <w:pPr>
        <w:pStyle w:val="NormalWeb"/>
        <w:spacing w:before="0" w:beforeAutospacing="0" w:after="0" w:afterAutospacing="0" w:line="360" w:lineRule="auto"/>
        <w:rPr>
          <w:rFonts w:ascii="Arial" w:hAnsi="Arial" w:cs="Arial"/>
          <w:color w:val="222222"/>
          <w:sz w:val="22"/>
          <w:szCs w:val="22"/>
          <w:shd w:val="clear" w:color="auto" w:fill="FFFFFF"/>
        </w:rPr>
      </w:pPr>
      <w:r w:rsidRPr="000532EA">
        <w:rPr>
          <w:rFonts w:ascii="Arial" w:hAnsi="Arial" w:cs="Arial"/>
          <w:color w:val="222222"/>
          <w:sz w:val="22"/>
          <w:szCs w:val="22"/>
          <w:shd w:val="clear" w:color="auto" w:fill="FFFFFF"/>
        </w:rPr>
        <w:t>Anastasi, N. and Lusher, J., 2019. The impact of breast cancer awareness interventions on breast screening uptake among women in the United Kingdom: A systematic review. </w:t>
      </w:r>
      <w:r w:rsidRPr="000532EA">
        <w:rPr>
          <w:rFonts w:ascii="Arial" w:hAnsi="Arial" w:cs="Arial"/>
          <w:i/>
          <w:iCs/>
          <w:color w:val="222222"/>
          <w:sz w:val="22"/>
          <w:szCs w:val="22"/>
          <w:shd w:val="clear" w:color="auto" w:fill="FFFFFF"/>
        </w:rPr>
        <w:t>Journal of health psychology</w:t>
      </w:r>
      <w:r w:rsidRPr="000532EA">
        <w:rPr>
          <w:rFonts w:ascii="Arial" w:hAnsi="Arial" w:cs="Arial"/>
          <w:color w:val="222222"/>
          <w:sz w:val="22"/>
          <w:szCs w:val="22"/>
          <w:shd w:val="clear" w:color="auto" w:fill="FFFFFF"/>
        </w:rPr>
        <w:t>, </w:t>
      </w:r>
      <w:r w:rsidRPr="000532EA">
        <w:rPr>
          <w:rFonts w:ascii="Arial" w:hAnsi="Arial" w:cs="Arial"/>
          <w:i/>
          <w:iCs/>
          <w:color w:val="222222"/>
          <w:sz w:val="22"/>
          <w:szCs w:val="22"/>
          <w:shd w:val="clear" w:color="auto" w:fill="FFFFFF"/>
        </w:rPr>
        <w:t>24</w:t>
      </w:r>
      <w:r w:rsidRPr="000532EA">
        <w:rPr>
          <w:rFonts w:ascii="Arial" w:hAnsi="Arial" w:cs="Arial"/>
          <w:color w:val="222222"/>
          <w:sz w:val="22"/>
          <w:szCs w:val="22"/>
          <w:shd w:val="clear" w:color="auto" w:fill="FFFFFF"/>
        </w:rPr>
        <w:t>(1), pp.113-124.</w:t>
      </w:r>
    </w:p>
    <w:p w14:paraId="014B1ECC" w14:textId="77777777" w:rsidR="004B6996" w:rsidRPr="000532EA" w:rsidRDefault="004B6996" w:rsidP="000532EA">
      <w:pPr>
        <w:pStyle w:val="NormalWeb"/>
        <w:spacing w:line="360" w:lineRule="auto"/>
        <w:rPr>
          <w:rFonts w:ascii="Arial" w:hAnsi="Arial" w:cs="Arial"/>
          <w:color w:val="000000"/>
          <w:sz w:val="22"/>
          <w:szCs w:val="22"/>
        </w:rPr>
      </w:pPr>
      <w:r w:rsidRPr="00BF7705">
        <w:rPr>
          <w:rFonts w:ascii="Arial" w:hAnsi="Arial" w:cs="Arial"/>
          <w:color w:val="222222"/>
          <w:sz w:val="22"/>
          <w:szCs w:val="22"/>
          <w:shd w:val="clear" w:color="auto" w:fill="FFFFFF"/>
        </w:rPr>
        <w:t xml:space="preserve">Azim Jr, H.A., Bellettini, G., Liptrott, S.J., </w:t>
      </w:r>
      <w:proofErr w:type="spellStart"/>
      <w:r w:rsidRPr="00BF7705">
        <w:rPr>
          <w:rFonts w:ascii="Arial" w:hAnsi="Arial" w:cs="Arial"/>
          <w:color w:val="222222"/>
          <w:sz w:val="22"/>
          <w:szCs w:val="22"/>
          <w:shd w:val="clear" w:color="auto" w:fill="FFFFFF"/>
        </w:rPr>
        <w:t>Armeni</w:t>
      </w:r>
      <w:proofErr w:type="spellEnd"/>
      <w:r w:rsidRPr="00BF7705">
        <w:rPr>
          <w:rFonts w:ascii="Arial" w:hAnsi="Arial" w:cs="Arial"/>
          <w:color w:val="222222"/>
          <w:sz w:val="22"/>
          <w:szCs w:val="22"/>
          <w:shd w:val="clear" w:color="auto" w:fill="FFFFFF"/>
        </w:rPr>
        <w:t xml:space="preserve">, M.E., </w:t>
      </w:r>
      <w:proofErr w:type="spellStart"/>
      <w:r w:rsidRPr="00BF7705">
        <w:rPr>
          <w:rFonts w:ascii="Arial" w:hAnsi="Arial" w:cs="Arial"/>
          <w:color w:val="222222"/>
          <w:sz w:val="22"/>
          <w:szCs w:val="22"/>
          <w:shd w:val="clear" w:color="auto" w:fill="FFFFFF"/>
        </w:rPr>
        <w:t>Dell’Acqua</w:t>
      </w:r>
      <w:proofErr w:type="spellEnd"/>
      <w:r w:rsidRPr="00BF7705">
        <w:rPr>
          <w:rFonts w:ascii="Arial" w:hAnsi="Arial" w:cs="Arial"/>
          <w:color w:val="222222"/>
          <w:sz w:val="22"/>
          <w:szCs w:val="22"/>
          <w:shd w:val="clear" w:color="auto" w:fill="FFFFFF"/>
        </w:rPr>
        <w:t xml:space="preserve">, V., </w:t>
      </w:r>
      <w:proofErr w:type="spellStart"/>
      <w:r w:rsidRPr="00BF7705">
        <w:rPr>
          <w:rFonts w:ascii="Arial" w:hAnsi="Arial" w:cs="Arial"/>
          <w:color w:val="222222"/>
          <w:sz w:val="22"/>
          <w:szCs w:val="22"/>
          <w:shd w:val="clear" w:color="auto" w:fill="FFFFFF"/>
        </w:rPr>
        <w:t>Torti</w:t>
      </w:r>
      <w:proofErr w:type="spellEnd"/>
      <w:r w:rsidRPr="00BF7705">
        <w:rPr>
          <w:rFonts w:ascii="Arial" w:hAnsi="Arial" w:cs="Arial"/>
          <w:color w:val="222222"/>
          <w:sz w:val="22"/>
          <w:szCs w:val="22"/>
          <w:shd w:val="clear" w:color="auto" w:fill="FFFFFF"/>
        </w:rPr>
        <w:t xml:space="preserve">, F., Di </w:t>
      </w:r>
      <w:proofErr w:type="spellStart"/>
      <w:r w:rsidRPr="00BF7705">
        <w:rPr>
          <w:rFonts w:ascii="Arial" w:hAnsi="Arial" w:cs="Arial"/>
          <w:color w:val="222222"/>
          <w:sz w:val="22"/>
          <w:szCs w:val="22"/>
          <w:shd w:val="clear" w:color="auto" w:fill="FFFFFF"/>
        </w:rPr>
        <w:t>Nubila</w:t>
      </w:r>
      <w:proofErr w:type="spellEnd"/>
      <w:r w:rsidRPr="00BF7705">
        <w:rPr>
          <w:rFonts w:ascii="Arial" w:hAnsi="Arial" w:cs="Arial"/>
          <w:color w:val="222222"/>
          <w:sz w:val="22"/>
          <w:szCs w:val="22"/>
          <w:shd w:val="clear" w:color="auto" w:fill="FFFFFF"/>
        </w:rPr>
        <w:t xml:space="preserve">, B., </w:t>
      </w:r>
      <w:proofErr w:type="spellStart"/>
      <w:r w:rsidRPr="00BF7705">
        <w:rPr>
          <w:rFonts w:ascii="Arial" w:hAnsi="Arial" w:cs="Arial"/>
          <w:color w:val="222222"/>
          <w:sz w:val="22"/>
          <w:szCs w:val="22"/>
          <w:shd w:val="clear" w:color="auto" w:fill="FFFFFF"/>
        </w:rPr>
        <w:t>Galimberti</w:t>
      </w:r>
      <w:proofErr w:type="spellEnd"/>
      <w:r w:rsidRPr="00BF7705">
        <w:rPr>
          <w:rFonts w:ascii="Arial" w:hAnsi="Arial" w:cs="Arial"/>
          <w:color w:val="222222"/>
          <w:sz w:val="22"/>
          <w:szCs w:val="22"/>
          <w:shd w:val="clear" w:color="auto" w:fill="FFFFFF"/>
        </w:rPr>
        <w:t xml:space="preserve">, V. and </w:t>
      </w:r>
      <w:proofErr w:type="spellStart"/>
      <w:r w:rsidRPr="00BF7705">
        <w:rPr>
          <w:rFonts w:ascii="Arial" w:hAnsi="Arial" w:cs="Arial"/>
          <w:color w:val="222222"/>
          <w:sz w:val="22"/>
          <w:szCs w:val="22"/>
          <w:shd w:val="clear" w:color="auto" w:fill="FFFFFF"/>
        </w:rPr>
        <w:t>Peccatori</w:t>
      </w:r>
      <w:proofErr w:type="spellEnd"/>
      <w:r w:rsidRPr="00BF7705">
        <w:rPr>
          <w:rFonts w:ascii="Arial" w:hAnsi="Arial" w:cs="Arial"/>
          <w:color w:val="222222"/>
          <w:sz w:val="22"/>
          <w:szCs w:val="22"/>
          <w:shd w:val="clear" w:color="auto" w:fill="FFFFFF"/>
        </w:rPr>
        <w:t xml:space="preserve">, F., 2010. </w:t>
      </w:r>
      <w:r w:rsidRPr="000532EA">
        <w:rPr>
          <w:rFonts w:ascii="Arial" w:hAnsi="Arial" w:cs="Arial"/>
          <w:color w:val="222222"/>
          <w:sz w:val="22"/>
          <w:szCs w:val="22"/>
          <w:shd w:val="clear" w:color="auto" w:fill="FFFFFF"/>
        </w:rPr>
        <w:t>Breastfeeding in breast cancer survivors: pattern, behaviour and effect on breast cancer outcome. </w:t>
      </w:r>
      <w:r w:rsidRPr="000532EA">
        <w:rPr>
          <w:rFonts w:ascii="Arial" w:hAnsi="Arial" w:cs="Arial"/>
          <w:i/>
          <w:iCs/>
          <w:color w:val="222222"/>
          <w:sz w:val="22"/>
          <w:szCs w:val="22"/>
          <w:shd w:val="clear" w:color="auto" w:fill="FFFFFF"/>
        </w:rPr>
        <w:t>The Breast</w:t>
      </w:r>
      <w:r w:rsidRPr="000532EA">
        <w:rPr>
          <w:rFonts w:ascii="Arial" w:hAnsi="Arial" w:cs="Arial"/>
          <w:color w:val="222222"/>
          <w:sz w:val="22"/>
          <w:szCs w:val="22"/>
          <w:shd w:val="clear" w:color="auto" w:fill="FFFFFF"/>
        </w:rPr>
        <w:t>, </w:t>
      </w:r>
      <w:r w:rsidRPr="000532EA">
        <w:rPr>
          <w:rFonts w:ascii="Arial" w:hAnsi="Arial" w:cs="Arial"/>
          <w:i/>
          <w:iCs/>
          <w:color w:val="222222"/>
          <w:sz w:val="22"/>
          <w:szCs w:val="22"/>
          <w:shd w:val="clear" w:color="auto" w:fill="FFFFFF"/>
        </w:rPr>
        <w:t>19</w:t>
      </w:r>
      <w:r w:rsidRPr="000532EA">
        <w:rPr>
          <w:rFonts w:ascii="Arial" w:hAnsi="Arial" w:cs="Arial"/>
          <w:color w:val="222222"/>
          <w:sz w:val="22"/>
          <w:szCs w:val="22"/>
          <w:shd w:val="clear" w:color="auto" w:fill="FFFFFF"/>
        </w:rPr>
        <w:t>(6), pp.527-531.</w:t>
      </w:r>
    </w:p>
    <w:p w14:paraId="10D97430" w14:textId="77777777" w:rsidR="004B6996" w:rsidRPr="000532EA" w:rsidRDefault="004B6996" w:rsidP="000532EA">
      <w:pPr>
        <w:pStyle w:val="NormalWeb"/>
        <w:spacing w:before="0" w:beforeAutospacing="0" w:after="0" w:afterAutospacing="0" w:line="360" w:lineRule="auto"/>
        <w:rPr>
          <w:rFonts w:ascii="Arial" w:hAnsi="Arial" w:cs="Arial"/>
          <w:color w:val="222222"/>
          <w:sz w:val="22"/>
          <w:szCs w:val="22"/>
          <w:shd w:val="clear" w:color="auto" w:fill="FFFFFF"/>
        </w:rPr>
      </w:pPr>
    </w:p>
    <w:p w14:paraId="07EC2A8C" w14:textId="3927EBC9" w:rsidR="004B6996" w:rsidRPr="000532EA" w:rsidRDefault="004B6996" w:rsidP="000532EA">
      <w:pPr>
        <w:spacing w:line="360" w:lineRule="auto"/>
        <w:rPr>
          <w:rFonts w:ascii="Arial" w:hAnsi="Arial" w:cs="Arial"/>
          <w:color w:val="222222"/>
          <w:shd w:val="clear" w:color="auto" w:fill="FFFFFF"/>
        </w:rPr>
      </w:pPr>
      <w:r w:rsidRPr="000532EA">
        <w:rPr>
          <w:rFonts w:ascii="Arial" w:hAnsi="Arial" w:cs="Arial"/>
          <w:color w:val="222222"/>
          <w:shd w:val="clear" w:color="auto" w:fill="FFFFFF"/>
        </w:rPr>
        <w:t>Barron, T.I., Connolly, R.M., Sharp, L., Bennett, K. and Visvanathan, K., 2011. Beta blockers and breast cancer mortality: a population-based study. </w:t>
      </w:r>
      <w:r w:rsidRPr="000532EA">
        <w:rPr>
          <w:rFonts w:ascii="Arial" w:hAnsi="Arial" w:cs="Arial"/>
          <w:i/>
          <w:iCs/>
          <w:color w:val="222222"/>
          <w:shd w:val="clear" w:color="auto" w:fill="FFFFFF"/>
        </w:rPr>
        <w:t>Journal of clinical oncology</w:t>
      </w:r>
      <w:r w:rsidRPr="000532EA">
        <w:rPr>
          <w:rFonts w:ascii="Arial" w:hAnsi="Arial" w:cs="Arial"/>
          <w:color w:val="222222"/>
          <w:shd w:val="clear" w:color="auto" w:fill="FFFFFF"/>
        </w:rPr>
        <w:t>, </w:t>
      </w:r>
      <w:r w:rsidRPr="000532EA">
        <w:rPr>
          <w:rFonts w:ascii="Arial" w:hAnsi="Arial" w:cs="Arial"/>
          <w:i/>
          <w:iCs/>
          <w:color w:val="222222"/>
          <w:shd w:val="clear" w:color="auto" w:fill="FFFFFF"/>
        </w:rPr>
        <w:t>29</w:t>
      </w:r>
      <w:r w:rsidRPr="000532EA">
        <w:rPr>
          <w:rFonts w:ascii="Arial" w:hAnsi="Arial" w:cs="Arial"/>
          <w:color w:val="222222"/>
          <w:shd w:val="clear" w:color="auto" w:fill="FFFFFF"/>
        </w:rPr>
        <w:t>(19), pp.2635-2644.</w:t>
      </w:r>
    </w:p>
    <w:p w14:paraId="4B8D5469" w14:textId="77777777" w:rsidR="004B6996" w:rsidRPr="000532EA" w:rsidRDefault="004B6996" w:rsidP="000532EA">
      <w:pPr>
        <w:pStyle w:val="NormalWeb"/>
        <w:spacing w:before="0" w:beforeAutospacing="0" w:after="0" w:afterAutospacing="0" w:line="360" w:lineRule="auto"/>
        <w:rPr>
          <w:rFonts w:ascii="Arial" w:hAnsi="Arial" w:cs="Arial"/>
          <w:color w:val="000000" w:themeColor="text1"/>
          <w:sz w:val="22"/>
          <w:szCs w:val="22"/>
        </w:rPr>
      </w:pPr>
    </w:p>
    <w:p w14:paraId="44D418B1" w14:textId="7C92FB28" w:rsidR="004B6996" w:rsidRPr="000532EA" w:rsidRDefault="004B6996" w:rsidP="000532EA">
      <w:pPr>
        <w:spacing w:line="360" w:lineRule="auto"/>
        <w:rPr>
          <w:rFonts w:ascii="Arial" w:hAnsi="Arial" w:cs="Arial"/>
          <w:color w:val="222222"/>
          <w:shd w:val="clear" w:color="auto" w:fill="FFFFFF"/>
        </w:rPr>
      </w:pPr>
      <w:r w:rsidRPr="000532EA">
        <w:rPr>
          <w:rFonts w:ascii="Arial" w:hAnsi="Arial" w:cs="Arial"/>
          <w:color w:val="222222"/>
          <w:shd w:val="clear" w:color="auto" w:fill="FFFFFF"/>
        </w:rPr>
        <w:t>Berstein, L., 2002. Epidemiology of endocrine-related risk factors for breast cancer. </w:t>
      </w:r>
      <w:r w:rsidRPr="000532EA">
        <w:rPr>
          <w:rFonts w:ascii="Arial" w:hAnsi="Arial" w:cs="Arial"/>
          <w:i/>
          <w:iCs/>
          <w:color w:val="222222"/>
          <w:shd w:val="clear" w:color="auto" w:fill="FFFFFF"/>
        </w:rPr>
        <w:t>Journal of mammary gland biology and neoplasia</w:t>
      </w:r>
      <w:r w:rsidRPr="000532EA">
        <w:rPr>
          <w:rFonts w:ascii="Arial" w:hAnsi="Arial" w:cs="Arial"/>
          <w:color w:val="222222"/>
          <w:shd w:val="clear" w:color="auto" w:fill="FFFFFF"/>
        </w:rPr>
        <w:t>, </w:t>
      </w:r>
      <w:r w:rsidRPr="000532EA">
        <w:rPr>
          <w:rFonts w:ascii="Arial" w:hAnsi="Arial" w:cs="Arial"/>
          <w:i/>
          <w:iCs/>
          <w:color w:val="222222"/>
          <w:shd w:val="clear" w:color="auto" w:fill="FFFFFF"/>
        </w:rPr>
        <w:t>7</w:t>
      </w:r>
      <w:r w:rsidRPr="000532EA">
        <w:rPr>
          <w:rFonts w:ascii="Arial" w:hAnsi="Arial" w:cs="Arial"/>
          <w:color w:val="222222"/>
          <w:shd w:val="clear" w:color="auto" w:fill="FFFFFF"/>
        </w:rPr>
        <w:t>(1), p.3.</w:t>
      </w:r>
    </w:p>
    <w:p w14:paraId="423FBB0E" w14:textId="59163AA1" w:rsidR="004B6996" w:rsidRPr="000532EA" w:rsidRDefault="004B6996" w:rsidP="000532EA">
      <w:pPr>
        <w:spacing w:line="360" w:lineRule="auto"/>
        <w:rPr>
          <w:rFonts w:ascii="Arial" w:hAnsi="Arial" w:cs="Arial"/>
          <w:color w:val="000000" w:themeColor="text1"/>
          <w:shd w:val="clear" w:color="auto" w:fill="FFFFFF"/>
        </w:rPr>
      </w:pPr>
      <w:r w:rsidRPr="000532EA">
        <w:rPr>
          <w:rFonts w:ascii="Arial" w:hAnsi="Arial" w:cs="Arial"/>
          <w:color w:val="222222"/>
          <w:shd w:val="clear" w:color="auto" w:fill="FFFFFF"/>
        </w:rPr>
        <w:t xml:space="preserve">Bowers, L. (2020). </w:t>
      </w:r>
      <w:r w:rsidRPr="000532EA">
        <w:rPr>
          <w:rFonts w:ascii="Arial" w:hAnsi="Arial" w:cs="Arial"/>
          <w:i/>
          <w:iCs/>
          <w:color w:val="222222"/>
          <w:shd w:val="clear" w:color="auto" w:fill="FFFFFF"/>
        </w:rPr>
        <w:t>25 tips to reduce your risk of breast cancer</w:t>
      </w:r>
      <w:r w:rsidRPr="000532EA">
        <w:rPr>
          <w:rFonts w:ascii="Arial" w:hAnsi="Arial" w:cs="Arial"/>
          <w:color w:val="222222"/>
          <w:shd w:val="clear" w:color="auto" w:fill="FFFFFF"/>
        </w:rPr>
        <w:t>.[online] Breast Cancer UK. Available at: https://www.breastcanceruk.org.uk/25-tips-to-reduce-your-risk-of-breast-cancer/.</w:t>
      </w:r>
    </w:p>
    <w:p w14:paraId="3F43E005" w14:textId="589B6E33" w:rsidR="004B6996" w:rsidRPr="000532EA" w:rsidRDefault="004B6996" w:rsidP="000532EA">
      <w:pPr>
        <w:pStyle w:val="NormalWeb"/>
        <w:spacing w:before="0" w:beforeAutospacing="0" w:after="0" w:afterAutospacing="0" w:line="360" w:lineRule="auto"/>
        <w:rPr>
          <w:rFonts w:ascii="Arial" w:hAnsi="Arial" w:cs="Arial"/>
          <w:color w:val="222222"/>
          <w:sz w:val="22"/>
          <w:szCs w:val="22"/>
          <w:shd w:val="clear" w:color="auto" w:fill="FFFFFF"/>
        </w:rPr>
      </w:pPr>
      <w:r w:rsidRPr="000532EA">
        <w:rPr>
          <w:rFonts w:ascii="Arial" w:hAnsi="Arial" w:cs="Arial"/>
          <w:color w:val="222222"/>
          <w:sz w:val="22"/>
          <w:szCs w:val="22"/>
          <w:shd w:val="clear" w:color="auto" w:fill="FFFFFF"/>
        </w:rPr>
        <w:t>Butler, L.M., Potischman, N.A., Newman, B., Millikan, R.C., Brogan, D., Gammon, M.D., Swanson, C.A. and Brinton, L.A., 2000. Menstrual risk factors and early-onset breast cancer. </w:t>
      </w:r>
      <w:r w:rsidRPr="000532EA">
        <w:rPr>
          <w:rFonts w:ascii="Arial" w:hAnsi="Arial" w:cs="Arial"/>
          <w:i/>
          <w:iCs/>
          <w:color w:val="222222"/>
          <w:sz w:val="22"/>
          <w:szCs w:val="22"/>
          <w:shd w:val="clear" w:color="auto" w:fill="FFFFFF"/>
        </w:rPr>
        <w:t>Cancer Causes &amp; Control</w:t>
      </w:r>
      <w:r w:rsidRPr="000532EA">
        <w:rPr>
          <w:rFonts w:ascii="Arial" w:hAnsi="Arial" w:cs="Arial"/>
          <w:color w:val="222222"/>
          <w:sz w:val="22"/>
          <w:szCs w:val="22"/>
          <w:shd w:val="clear" w:color="auto" w:fill="FFFFFF"/>
        </w:rPr>
        <w:t>, </w:t>
      </w:r>
      <w:r w:rsidRPr="000532EA">
        <w:rPr>
          <w:rFonts w:ascii="Arial" w:hAnsi="Arial" w:cs="Arial"/>
          <w:i/>
          <w:iCs/>
          <w:color w:val="222222"/>
          <w:sz w:val="22"/>
          <w:szCs w:val="22"/>
          <w:shd w:val="clear" w:color="auto" w:fill="FFFFFF"/>
        </w:rPr>
        <w:t>11</w:t>
      </w:r>
      <w:r w:rsidRPr="000532EA">
        <w:rPr>
          <w:rFonts w:ascii="Arial" w:hAnsi="Arial" w:cs="Arial"/>
          <w:color w:val="222222"/>
          <w:sz w:val="22"/>
          <w:szCs w:val="22"/>
          <w:shd w:val="clear" w:color="auto" w:fill="FFFFFF"/>
        </w:rPr>
        <w:t>, pp.451-458.</w:t>
      </w:r>
    </w:p>
    <w:p w14:paraId="5DDF8F44" w14:textId="51C89BA4" w:rsidR="004B6996" w:rsidRPr="000532EA" w:rsidRDefault="004B6996" w:rsidP="000532EA">
      <w:pPr>
        <w:pStyle w:val="NormalWeb"/>
        <w:spacing w:line="360" w:lineRule="auto"/>
        <w:rPr>
          <w:rFonts w:ascii="Arial" w:hAnsi="Arial" w:cs="Arial"/>
          <w:color w:val="222222"/>
          <w:sz w:val="22"/>
          <w:szCs w:val="22"/>
          <w:shd w:val="clear" w:color="auto" w:fill="FFFFFF"/>
        </w:rPr>
      </w:pPr>
      <w:r w:rsidRPr="000532EA">
        <w:rPr>
          <w:rFonts w:ascii="Arial" w:hAnsi="Arial" w:cs="Arial"/>
          <w:color w:val="222222"/>
          <w:sz w:val="22"/>
          <w:szCs w:val="22"/>
          <w:shd w:val="clear" w:color="auto" w:fill="FFFFFF"/>
          <w:lang w:val="it-IT"/>
        </w:rPr>
        <w:t xml:space="preserve">Cava, E., Marzullo, P., Farinelli, D., Gennari, A., Saggia, C., Riso, S. and Prodam, F., 2022. </w:t>
      </w:r>
      <w:r w:rsidRPr="000532EA">
        <w:rPr>
          <w:rFonts w:ascii="Arial" w:hAnsi="Arial" w:cs="Arial"/>
          <w:color w:val="222222"/>
          <w:sz w:val="22"/>
          <w:szCs w:val="22"/>
          <w:shd w:val="clear" w:color="auto" w:fill="FFFFFF"/>
        </w:rPr>
        <w:t>Breast cancer diet “BCD”: A review of healthy dietary patterns to prevent breast cancer recurrence and reduce mortality. </w:t>
      </w:r>
      <w:r w:rsidRPr="000532EA">
        <w:rPr>
          <w:rFonts w:ascii="Arial" w:hAnsi="Arial" w:cs="Arial"/>
          <w:i/>
          <w:iCs/>
          <w:color w:val="222222"/>
          <w:sz w:val="22"/>
          <w:szCs w:val="22"/>
          <w:shd w:val="clear" w:color="auto" w:fill="FFFFFF"/>
        </w:rPr>
        <w:t>Nutrients</w:t>
      </w:r>
      <w:r w:rsidRPr="000532EA">
        <w:rPr>
          <w:rFonts w:ascii="Arial" w:hAnsi="Arial" w:cs="Arial"/>
          <w:color w:val="222222"/>
          <w:sz w:val="22"/>
          <w:szCs w:val="22"/>
          <w:shd w:val="clear" w:color="auto" w:fill="FFFFFF"/>
        </w:rPr>
        <w:t>, </w:t>
      </w:r>
      <w:r w:rsidRPr="000532EA">
        <w:rPr>
          <w:rFonts w:ascii="Arial" w:hAnsi="Arial" w:cs="Arial"/>
          <w:i/>
          <w:iCs/>
          <w:color w:val="222222"/>
          <w:sz w:val="22"/>
          <w:szCs w:val="22"/>
          <w:shd w:val="clear" w:color="auto" w:fill="FFFFFF"/>
        </w:rPr>
        <w:t>14</w:t>
      </w:r>
      <w:r w:rsidRPr="000532EA">
        <w:rPr>
          <w:rFonts w:ascii="Arial" w:hAnsi="Arial" w:cs="Arial"/>
          <w:color w:val="222222"/>
          <w:sz w:val="22"/>
          <w:szCs w:val="22"/>
          <w:shd w:val="clear" w:color="auto" w:fill="FFFFFF"/>
        </w:rPr>
        <w:t>(3), p.476.</w:t>
      </w:r>
    </w:p>
    <w:p w14:paraId="2024A798" w14:textId="1FDCF37A" w:rsidR="004B6996" w:rsidRPr="000532EA" w:rsidRDefault="004B6996" w:rsidP="000532EA">
      <w:pPr>
        <w:pStyle w:val="NormalWeb"/>
        <w:spacing w:line="360" w:lineRule="auto"/>
        <w:rPr>
          <w:rFonts w:ascii="Arial" w:hAnsi="Arial" w:cs="Arial"/>
          <w:color w:val="000000"/>
          <w:sz w:val="22"/>
          <w:szCs w:val="22"/>
        </w:rPr>
      </w:pPr>
      <w:r w:rsidRPr="000532EA">
        <w:rPr>
          <w:rFonts w:ascii="Arial" w:hAnsi="Arial" w:cs="Arial"/>
          <w:color w:val="222222"/>
          <w:sz w:val="22"/>
          <w:szCs w:val="22"/>
          <w:shd w:val="clear" w:color="auto" w:fill="FFFFFF"/>
        </w:rPr>
        <w:t>Coughlin, S.S., 2019. Social determinants of breast cancer risk, stage, and survival. </w:t>
      </w:r>
      <w:r w:rsidRPr="000532EA">
        <w:rPr>
          <w:rFonts w:ascii="Arial" w:hAnsi="Arial" w:cs="Arial"/>
          <w:i/>
          <w:iCs/>
          <w:color w:val="222222"/>
          <w:sz w:val="22"/>
          <w:szCs w:val="22"/>
          <w:shd w:val="clear" w:color="auto" w:fill="FFFFFF"/>
        </w:rPr>
        <w:t>Breast cancer research and treatment</w:t>
      </w:r>
      <w:r w:rsidRPr="000532EA">
        <w:rPr>
          <w:rFonts w:ascii="Arial" w:hAnsi="Arial" w:cs="Arial"/>
          <w:color w:val="222222"/>
          <w:sz w:val="22"/>
          <w:szCs w:val="22"/>
          <w:shd w:val="clear" w:color="auto" w:fill="FFFFFF"/>
        </w:rPr>
        <w:t>, </w:t>
      </w:r>
      <w:r w:rsidRPr="000532EA">
        <w:rPr>
          <w:rFonts w:ascii="Arial" w:hAnsi="Arial" w:cs="Arial"/>
          <w:i/>
          <w:iCs/>
          <w:color w:val="222222"/>
          <w:sz w:val="22"/>
          <w:szCs w:val="22"/>
          <w:shd w:val="clear" w:color="auto" w:fill="FFFFFF"/>
        </w:rPr>
        <w:t>177</w:t>
      </w:r>
      <w:r w:rsidRPr="000532EA">
        <w:rPr>
          <w:rFonts w:ascii="Arial" w:hAnsi="Arial" w:cs="Arial"/>
          <w:color w:val="222222"/>
          <w:sz w:val="22"/>
          <w:szCs w:val="22"/>
          <w:shd w:val="clear" w:color="auto" w:fill="FFFFFF"/>
        </w:rPr>
        <w:t>, pp.537-548.</w:t>
      </w:r>
    </w:p>
    <w:p w14:paraId="5A905602" w14:textId="36280DC4" w:rsidR="004B6996" w:rsidRPr="000532EA" w:rsidRDefault="004B6996" w:rsidP="000532EA">
      <w:pPr>
        <w:pStyle w:val="NormalWeb"/>
        <w:spacing w:line="360" w:lineRule="auto"/>
        <w:rPr>
          <w:rFonts w:ascii="Arial" w:hAnsi="Arial" w:cs="Arial"/>
          <w:color w:val="000000" w:themeColor="text1"/>
          <w:sz w:val="22"/>
          <w:szCs w:val="22"/>
          <w:shd w:val="clear" w:color="auto" w:fill="FFFFFF"/>
        </w:rPr>
      </w:pPr>
      <w:r w:rsidRPr="000532EA">
        <w:rPr>
          <w:rFonts w:ascii="Arial" w:hAnsi="Arial" w:cs="Arial"/>
          <w:color w:val="222222"/>
          <w:sz w:val="22"/>
          <w:szCs w:val="22"/>
          <w:shd w:val="clear" w:color="auto" w:fill="FFFFFF"/>
        </w:rPr>
        <w:t>Cybulski, C., Wokołorczyk, D., Jakubowska, A., Huzarski, T., Byrski, T., Gronwald, J., Masojć, B., Dębniak, T., Górski, B., Blecharz, P. and Narod, S.A., 2011. Risk of breast cancer in women with a CHEK2 mutation with and without a family history of breast cancer. </w:t>
      </w:r>
      <w:r w:rsidRPr="000532EA">
        <w:rPr>
          <w:rFonts w:ascii="Arial" w:hAnsi="Arial" w:cs="Arial"/>
          <w:i/>
          <w:iCs/>
          <w:color w:val="222222"/>
          <w:sz w:val="22"/>
          <w:szCs w:val="22"/>
          <w:shd w:val="clear" w:color="auto" w:fill="FFFFFF"/>
        </w:rPr>
        <w:t>Journal of Clinical Oncology</w:t>
      </w:r>
      <w:r w:rsidRPr="000532EA">
        <w:rPr>
          <w:rFonts w:ascii="Arial" w:hAnsi="Arial" w:cs="Arial"/>
          <w:color w:val="222222"/>
          <w:sz w:val="22"/>
          <w:szCs w:val="22"/>
          <w:shd w:val="clear" w:color="auto" w:fill="FFFFFF"/>
        </w:rPr>
        <w:t>, </w:t>
      </w:r>
      <w:r w:rsidRPr="000532EA">
        <w:rPr>
          <w:rFonts w:ascii="Arial" w:hAnsi="Arial" w:cs="Arial"/>
          <w:i/>
          <w:iCs/>
          <w:color w:val="222222"/>
          <w:sz w:val="22"/>
          <w:szCs w:val="22"/>
          <w:shd w:val="clear" w:color="auto" w:fill="FFFFFF"/>
        </w:rPr>
        <w:t>29</w:t>
      </w:r>
      <w:r w:rsidRPr="000532EA">
        <w:rPr>
          <w:rFonts w:ascii="Arial" w:hAnsi="Arial" w:cs="Arial"/>
          <w:color w:val="222222"/>
          <w:sz w:val="22"/>
          <w:szCs w:val="22"/>
          <w:shd w:val="clear" w:color="auto" w:fill="FFFFFF"/>
        </w:rPr>
        <w:t>(28), pp.3747-3752.</w:t>
      </w:r>
      <w:r w:rsidRPr="000532EA">
        <w:rPr>
          <w:rFonts w:ascii="Arial" w:hAnsi="Arial" w:cs="Arial"/>
          <w:color w:val="000000" w:themeColor="text1"/>
          <w:sz w:val="22"/>
          <w:szCs w:val="22"/>
          <w:shd w:val="clear" w:color="auto" w:fill="FFFFFF"/>
        </w:rPr>
        <w:t>Oestrogen exposure and breast cancer risk. </w:t>
      </w:r>
      <w:r w:rsidRPr="000532EA">
        <w:rPr>
          <w:rFonts w:ascii="Arial" w:hAnsi="Arial" w:cs="Arial"/>
          <w:i/>
          <w:iCs/>
          <w:color w:val="000000" w:themeColor="text1"/>
          <w:sz w:val="22"/>
          <w:szCs w:val="22"/>
          <w:shd w:val="clear" w:color="auto" w:fill="FFFFFF"/>
        </w:rPr>
        <w:t>Breast Cancer Research</w:t>
      </w:r>
      <w:r w:rsidRPr="000532EA">
        <w:rPr>
          <w:rFonts w:ascii="Arial" w:hAnsi="Arial" w:cs="Arial"/>
          <w:color w:val="000000" w:themeColor="text1"/>
          <w:sz w:val="22"/>
          <w:szCs w:val="22"/>
          <w:shd w:val="clear" w:color="auto" w:fill="FFFFFF"/>
        </w:rPr>
        <w:t>, </w:t>
      </w:r>
      <w:r w:rsidRPr="000532EA">
        <w:rPr>
          <w:rFonts w:ascii="Arial" w:hAnsi="Arial" w:cs="Arial"/>
          <w:i/>
          <w:iCs/>
          <w:color w:val="000000" w:themeColor="text1"/>
          <w:sz w:val="22"/>
          <w:szCs w:val="22"/>
          <w:shd w:val="clear" w:color="auto" w:fill="FFFFFF"/>
        </w:rPr>
        <w:t>5</w:t>
      </w:r>
      <w:r w:rsidRPr="000532EA">
        <w:rPr>
          <w:rFonts w:ascii="Arial" w:hAnsi="Arial" w:cs="Arial"/>
          <w:color w:val="000000" w:themeColor="text1"/>
          <w:sz w:val="22"/>
          <w:szCs w:val="22"/>
          <w:shd w:val="clear" w:color="auto" w:fill="FFFFFF"/>
        </w:rPr>
        <w:t>, pp.1-9.</w:t>
      </w:r>
    </w:p>
    <w:p w14:paraId="39A4EC46" w14:textId="12896AB1" w:rsidR="004B6996" w:rsidRPr="005E45B3" w:rsidRDefault="004B6996" w:rsidP="005E45B3">
      <w:pPr>
        <w:pStyle w:val="NormalWeb"/>
        <w:spacing w:before="0" w:beforeAutospacing="0" w:after="0" w:afterAutospacing="0" w:line="360" w:lineRule="auto"/>
        <w:rPr>
          <w:rFonts w:ascii="Arial" w:hAnsi="Arial" w:cs="Arial"/>
          <w:color w:val="000000"/>
          <w:sz w:val="22"/>
          <w:szCs w:val="22"/>
        </w:rPr>
      </w:pPr>
      <w:r w:rsidRPr="000532EA">
        <w:rPr>
          <w:rFonts w:ascii="Arial" w:hAnsi="Arial" w:cs="Arial"/>
          <w:color w:val="000000"/>
          <w:sz w:val="22"/>
          <w:szCs w:val="22"/>
        </w:rPr>
        <w:lastRenderedPageBreak/>
        <w:t>DeSantis, C.E., Bray, F., Ferlay, J., Lortet-Tieulent, J., Anderson, B.O. and Jemal, A. (2015). International Variation in Female Breast Cancer Incidence and Mortality Rates. </w:t>
      </w:r>
      <w:r w:rsidRPr="000532EA">
        <w:rPr>
          <w:rFonts w:ascii="Arial" w:hAnsi="Arial" w:cs="Arial"/>
          <w:i/>
          <w:iCs/>
          <w:color w:val="000000"/>
          <w:sz w:val="22"/>
          <w:szCs w:val="22"/>
        </w:rPr>
        <w:t>Cancer Epidemiology Biomarkers &amp; Prevention</w:t>
      </w:r>
      <w:r w:rsidRPr="000532EA">
        <w:rPr>
          <w:rFonts w:ascii="Arial" w:hAnsi="Arial" w:cs="Arial"/>
          <w:color w:val="000000"/>
          <w:sz w:val="22"/>
          <w:szCs w:val="22"/>
        </w:rPr>
        <w:t>, 24(10), pp.1495–1506. doi:https://doi.org/10.1158/1055-9965.epi-15-0535.</w:t>
      </w:r>
    </w:p>
    <w:p w14:paraId="4860C736" w14:textId="2E83D4DA" w:rsidR="004B6996" w:rsidRPr="005E45B3" w:rsidRDefault="004B6996" w:rsidP="005E45B3">
      <w:pPr>
        <w:spacing w:line="360" w:lineRule="auto"/>
        <w:rPr>
          <w:rFonts w:ascii="Arial" w:hAnsi="Arial" w:cs="Arial"/>
          <w:color w:val="222222"/>
          <w:shd w:val="clear" w:color="auto" w:fill="FFFFFF"/>
        </w:rPr>
      </w:pPr>
      <w:r w:rsidRPr="000532EA">
        <w:rPr>
          <w:rFonts w:ascii="Arial" w:hAnsi="Arial" w:cs="Arial"/>
          <w:color w:val="222222"/>
          <w:shd w:val="clear" w:color="auto" w:fill="FFFFFF"/>
        </w:rPr>
        <w:t>Dumalaon-Canaria, J.A., Hutchinson, A.D., Prichard, I. and Wilson, C., 2014. What causes breast cancer? A systematic review of causal attributions among breast cancer survivors and how these compare to expert-endorsed risk factors. </w:t>
      </w:r>
      <w:r w:rsidRPr="000532EA">
        <w:rPr>
          <w:rFonts w:ascii="Arial" w:hAnsi="Arial" w:cs="Arial"/>
          <w:i/>
          <w:iCs/>
          <w:color w:val="222222"/>
          <w:shd w:val="clear" w:color="auto" w:fill="FFFFFF"/>
        </w:rPr>
        <w:t>Cancer Causes &amp; Control</w:t>
      </w:r>
      <w:r w:rsidRPr="000532EA">
        <w:rPr>
          <w:rFonts w:ascii="Arial" w:hAnsi="Arial" w:cs="Arial"/>
          <w:color w:val="222222"/>
          <w:shd w:val="clear" w:color="auto" w:fill="FFFFFF"/>
        </w:rPr>
        <w:t>, </w:t>
      </w:r>
      <w:r w:rsidRPr="000532EA">
        <w:rPr>
          <w:rFonts w:ascii="Arial" w:hAnsi="Arial" w:cs="Arial"/>
          <w:i/>
          <w:iCs/>
          <w:color w:val="222222"/>
          <w:shd w:val="clear" w:color="auto" w:fill="FFFFFF"/>
        </w:rPr>
        <w:t>25</w:t>
      </w:r>
      <w:r w:rsidRPr="000532EA">
        <w:rPr>
          <w:rFonts w:ascii="Arial" w:hAnsi="Arial" w:cs="Arial"/>
          <w:color w:val="222222"/>
          <w:shd w:val="clear" w:color="auto" w:fill="FFFFFF"/>
        </w:rPr>
        <w:t>, pp.771-785.</w:t>
      </w:r>
    </w:p>
    <w:p w14:paraId="403A16AD" w14:textId="7A7E15EE" w:rsidR="004B6996" w:rsidRPr="000532EA" w:rsidRDefault="004B6996" w:rsidP="000532EA">
      <w:pPr>
        <w:spacing w:line="360" w:lineRule="auto"/>
        <w:rPr>
          <w:rFonts w:ascii="Arial" w:hAnsi="Arial" w:cs="Arial"/>
          <w:color w:val="222222"/>
          <w:shd w:val="clear" w:color="auto" w:fill="FFFFFF"/>
        </w:rPr>
      </w:pPr>
      <w:r w:rsidRPr="000532EA">
        <w:rPr>
          <w:rFonts w:ascii="Arial" w:hAnsi="Arial" w:cs="Arial"/>
          <w:color w:val="222222"/>
          <w:shd w:val="clear" w:color="auto" w:fill="FFFFFF"/>
        </w:rPr>
        <w:t>Elmore, J.G., Armstrong, K., Lehman, C.D. and Fletcher, S.W., 2005. Screening for breast cancer. </w:t>
      </w:r>
      <w:r w:rsidRPr="000532EA">
        <w:rPr>
          <w:rFonts w:ascii="Arial" w:hAnsi="Arial" w:cs="Arial"/>
          <w:i/>
          <w:iCs/>
          <w:color w:val="222222"/>
          <w:shd w:val="clear" w:color="auto" w:fill="FFFFFF"/>
        </w:rPr>
        <w:t>Jama</w:t>
      </w:r>
      <w:r w:rsidRPr="000532EA">
        <w:rPr>
          <w:rFonts w:ascii="Arial" w:hAnsi="Arial" w:cs="Arial"/>
          <w:color w:val="222222"/>
          <w:shd w:val="clear" w:color="auto" w:fill="FFFFFF"/>
        </w:rPr>
        <w:t>, </w:t>
      </w:r>
      <w:r w:rsidRPr="000532EA">
        <w:rPr>
          <w:rFonts w:ascii="Arial" w:hAnsi="Arial" w:cs="Arial"/>
          <w:i/>
          <w:iCs/>
          <w:color w:val="222222"/>
          <w:shd w:val="clear" w:color="auto" w:fill="FFFFFF"/>
        </w:rPr>
        <w:t>293</w:t>
      </w:r>
      <w:r w:rsidRPr="000532EA">
        <w:rPr>
          <w:rFonts w:ascii="Arial" w:hAnsi="Arial" w:cs="Arial"/>
          <w:color w:val="222222"/>
          <w:shd w:val="clear" w:color="auto" w:fill="FFFFFF"/>
        </w:rPr>
        <w:t>(10), pp.1245-1256.</w:t>
      </w:r>
    </w:p>
    <w:p w14:paraId="213F39B6" w14:textId="372FF413" w:rsidR="004B6996" w:rsidRPr="000532EA" w:rsidRDefault="004B6996" w:rsidP="000532EA">
      <w:pPr>
        <w:spacing w:line="360" w:lineRule="auto"/>
        <w:rPr>
          <w:rFonts w:ascii="Arial" w:hAnsi="Arial" w:cs="Arial"/>
          <w:color w:val="222222"/>
          <w:shd w:val="clear" w:color="auto" w:fill="FFFFFF"/>
        </w:rPr>
      </w:pPr>
      <w:r w:rsidRPr="000532EA">
        <w:rPr>
          <w:rFonts w:ascii="Arial" w:hAnsi="Arial" w:cs="Arial"/>
          <w:color w:val="222222"/>
          <w:shd w:val="clear" w:color="auto" w:fill="FFFFFF"/>
        </w:rPr>
        <w:t>Falagas, M.E., Zarkadoulia, E.A., Ioannidou, E.N., Peppas, G., Christodoulou, C. and Rafailidis, P.I., 2007. The effect of psychosocial factors on breast cancer outcome: a systematic review. </w:t>
      </w:r>
      <w:r w:rsidRPr="000532EA">
        <w:rPr>
          <w:rFonts w:ascii="Arial" w:hAnsi="Arial" w:cs="Arial"/>
          <w:i/>
          <w:iCs/>
          <w:color w:val="222222"/>
          <w:shd w:val="clear" w:color="auto" w:fill="FFFFFF"/>
        </w:rPr>
        <w:t>Breast Cancer Research</w:t>
      </w:r>
      <w:r w:rsidRPr="000532EA">
        <w:rPr>
          <w:rFonts w:ascii="Arial" w:hAnsi="Arial" w:cs="Arial"/>
          <w:color w:val="222222"/>
          <w:shd w:val="clear" w:color="auto" w:fill="FFFFFF"/>
        </w:rPr>
        <w:t>, </w:t>
      </w:r>
      <w:r w:rsidRPr="000532EA">
        <w:rPr>
          <w:rFonts w:ascii="Arial" w:hAnsi="Arial" w:cs="Arial"/>
          <w:i/>
          <w:iCs/>
          <w:color w:val="222222"/>
          <w:shd w:val="clear" w:color="auto" w:fill="FFFFFF"/>
        </w:rPr>
        <w:t>9</w:t>
      </w:r>
      <w:r w:rsidRPr="000532EA">
        <w:rPr>
          <w:rFonts w:ascii="Arial" w:hAnsi="Arial" w:cs="Arial"/>
          <w:color w:val="222222"/>
          <w:shd w:val="clear" w:color="auto" w:fill="FFFFFF"/>
        </w:rPr>
        <w:t>, pp.1-23.</w:t>
      </w:r>
    </w:p>
    <w:p w14:paraId="089B50A9" w14:textId="77777777" w:rsidR="004B6996" w:rsidRPr="000532EA" w:rsidRDefault="004B6996" w:rsidP="000532EA">
      <w:pPr>
        <w:spacing w:line="360" w:lineRule="auto"/>
        <w:rPr>
          <w:rFonts w:ascii="Arial" w:hAnsi="Arial" w:cs="Arial"/>
          <w:color w:val="222222"/>
          <w:shd w:val="clear" w:color="auto" w:fill="FFFFFF"/>
        </w:rPr>
      </w:pPr>
      <w:r w:rsidRPr="000532EA">
        <w:rPr>
          <w:rFonts w:ascii="Arial" w:hAnsi="Arial" w:cs="Arial"/>
          <w:color w:val="222222"/>
          <w:shd w:val="clear" w:color="auto" w:fill="FFFFFF"/>
        </w:rPr>
        <w:t>Freeman, J., Crowley, P.D., Foley, A.G., Gallagher, H.C., Iwasaki, M., Ma, D. and Buggy, D.J., 2019. Effect of perioperative lidocaine, propofol and steroids on pulmonary metastasis in a murine model of breast cancer surgery. </w:t>
      </w:r>
      <w:r w:rsidRPr="000532EA">
        <w:rPr>
          <w:rFonts w:ascii="Arial" w:hAnsi="Arial" w:cs="Arial"/>
          <w:i/>
          <w:iCs/>
          <w:color w:val="222222"/>
          <w:shd w:val="clear" w:color="auto" w:fill="FFFFFF"/>
        </w:rPr>
        <w:t>Cancers</w:t>
      </w:r>
      <w:r w:rsidRPr="000532EA">
        <w:rPr>
          <w:rFonts w:ascii="Arial" w:hAnsi="Arial" w:cs="Arial"/>
          <w:color w:val="222222"/>
          <w:shd w:val="clear" w:color="auto" w:fill="FFFFFF"/>
        </w:rPr>
        <w:t>, </w:t>
      </w:r>
      <w:r w:rsidRPr="000532EA">
        <w:rPr>
          <w:rFonts w:ascii="Arial" w:hAnsi="Arial" w:cs="Arial"/>
          <w:i/>
          <w:iCs/>
          <w:color w:val="222222"/>
          <w:shd w:val="clear" w:color="auto" w:fill="FFFFFF"/>
        </w:rPr>
        <w:t>11</w:t>
      </w:r>
      <w:r w:rsidRPr="000532EA">
        <w:rPr>
          <w:rFonts w:ascii="Arial" w:hAnsi="Arial" w:cs="Arial"/>
          <w:color w:val="222222"/>
          <w:shd w:val="clear" w:color="auto" w:fill="FFFFFF"/>
        </w:rPr>
        <w:t>(5), p.613.</w:t>
      </w:r>
    </w:p>
    <w:p w14:paraId="45B33F97" w14:textId="3CCEC452" w:rsidR="004B6996" w:rsidRPr="005E45B3" w:rsidRDefault="00B70BB5" w:rsidP="005E45B3">
      <w:pPr>
        <w:pStyle w:val="NormalWeb"/>
        <w:spacing w:line="360" w:lineRule="auto"/>
        <w:rPr>
          <w:rFonts w:ascii="Arial" w:hAnsi="Arial" w:cs="Arial"/>
          <w:color w:val="000000"/>
          <w:sz w:val="22"/>
          <w:szCs w:val="22"/>
        </w:rPr>
      </w:pPr>
      <w:r w:rsidRPr="000532EA">
        <w:rPr>
          <w:rFonts w:ascii="Arial" w:hAnsi="Arial" w:cs="Arial"/>
          <w:color w:val="222222"/>
          <w:sz w:val="22"/>
          <w:szCs w:val="22"/>
          <w:shd w:val="clear" w:color="auto" w:fill="FFFFFF"/>
        </w:rPr>
        <w:t>Gaffield, M.E., Culwell, K.R. and Ravi, A., 2009. Oral contraceptives and family history of breast cancer. </w:t>
      </w:r>
      <w:r w:rsidRPr="000532EA">
        <w:rPr>
          <w:rFonts w:ascii="Arial" w:hAnsi="Arial" w:cs="Arial"/>
          <w:i/>
          <w:iCs/>
          <w:color w:val="222222"/>
          <w:sz w:val="22"/>
          <w:szCs w:val="22"/>
          <w:shd w:val="clear" w:color="auto" w:fill="FFFFFF"/>
        </w:rPr>
        <w:t>Contraception</w:t>
      </w:r>
      <w:r w:rsidRPr="000532EA">
        <w:rPr>
          <w:rFonts w:ascii="Arial" w:hAnsi="Arial" w:cs="Arial"/>
          <w:color w:val="222222"/>
          <w:sz w:val="22"/>
          <w:szCs w:val="22"/>
          <w:shd w:val="clear" w:color="auto" w:fill="FFFFFF"/>
        </w:rPr>
        <w:t>, </w:t>
      </w:r>
      <w:r w:rsidRPr="000532EA">
        <w:rPr>
          <w:rFonts w:ascii="Arial" w:hAnsi="Arial" w:cs="Arial"/>
          <w:i/>
          <w:iCs/>
          <w:color w:val="222222"/>
          <w:sz w:val="22"/>
          <w:szCs w:val="22"/>
          <w:shd w:val="clear" w:color="auto" w:fill="FFFFFF"/>
        </w:rPr>
        <w:t>80</w:t>
      </w:r>
      <w:r w:rsidRPr="000532EA">
        <w:rPr>
          <w:rFonts w:ascii="Arial" w:hAnsi="Arial" w:cs="Arial"/>
          <w:color w:val="222222"/>
          <w:sz w:val="22"/>
          <w:szCs w:val="22"/>
          <w:shd w:val="clear" w:color="auto" w:fill="FFFFFF"/>
        </w:rPr>
        <w:t>(4), pp.372-380.</w:t>
      </w:r>
    </w:p>
    <w:p w14:paraId="3BA1B1FB" w14:textId="77777777" w:rsidR="004B6996" w:rsidRPr="000532EA" w:rsidRDefault="004B6996" w:rsidP="000532EA">
      <w:pPr>
        <w:spacing w:line="360" w:lineRule="auto"/>
        <w:rPr>
          <w:rFonts w:ascii="Arial" w:hAnsi="Arial" w:cs="Arial"/>
          <w:color w:val="222222"/>
          <w:shd w:val="clear" w:color="auto" w:fill="FFFFFF"/>
        </w:rPr>
      </w:pPr>
      <w:r w:rsidRPr="000532EA">
        <w:rPr>
          <w:rFonts w:ascii="Arial" w:hAnsi="Arial" w:cs="Arial"/>
          <w:color w:val="222222"/>
          <w:shd w:val="clear" w:color="auto" w:fill="FFFFFF"/>
        </w:rPr>
        <w:t>Gøtzsche, P.C. and Jørgensen, K.J., 2013. Screening for breast cancer with mammography. </w:t>
      </w:r>
      <w:r w:rsidRPr="000532EA">
        <w:rPr>
          <w:rFonts w:ascii="Arial" w:hAnsi="Arial" w:cs="Arial"/>
          <w:i/>
          <w:iCs/>
          <w:color w:val="222222"/>
          <w:shd w:val="clear" w:color="auto" w:fill="FFFFFF"/>
        </w:rPr>
        <w:t>Cochrane database of systematic reviews</w:t>
      </w:r>
      <w:r w:rsidRPr="000532EA">
        <w:rPr>
          <w:rFonts w:ascii="Arial" w:hAnsi="Arial" w:cs="Arial"/>
          <w:color w:val="222222"/>
          <w:shd w:val="clear" w:color="auto" w:fill="FFFFFF"/>
        </w:rPr>
        <w:t>, (6).</w:t>
      </w:r>
    </w:p>
    <w:p w14:paraId="35130BAA" w14:textId="77777777" w:rsidR="00B70BB5" w:rsidRPr="000532EA" w:rsidRDefault="00B70BB5" w:rsidP="000532EA">
      <w:pPr>
        <w:pStyle w:val="NormalWeb"/>
        <w:spacing w:line="360" w:lineRule="auto"/>
        <w:rPr>
          <w:rFonts w:ascii="Arial" w:hAnsi="Arial" w:cs="Arial"/>
          <w:color w:val="000000"/>
          <w:sz w:val="22"/>
          <w:szCs w:val="22"/>
        </w:rPr>
      </w:pPr>
      <w:r w:rsidRPr="000532EA">
        <w:rPr>
          <w:rFonts w:ascii="Arial" w:hAnsi="Arial" w:cs="Arial"/>
          <w:color w:val="000000"/>
          <w:sz w:val="22"/>
          <w:szCs w:val="22"/>
        </w:rPr>
        <w:t>‌</w:t>
      </w:r>
      <w:r w:rsidRPr="000532EA">
        <w:rPr>
          <w:rFonts w:ascii="Arial" w:hAnsi="Arial" w:cs="Arial"/>
          <w:color w:val="222222"/>
          <w:sz w:val="22"/>
          <w:szCs w:val="22"/>
          <w:shd w:val="clear" w:color="auto" w:fill="FFFFFF"/>
        </w:rPr>
        <w:t>Gulati, M. and Mulvagh, S.L., 2018. The connection between the breast and heart in a woman: breast cancer and cardiovascular disease. </w:t>
      </w:r>
      <w:r w:rsidRPr="000532EA">
        <w:rPr>
          <w:rFonts w:ascii="Arial" w:hAnsi="Arial" w:cs="Arial"/>
          <w:i/>
          <w:iCs/>
          <w:color w:val="222222"/>
          <w:sz w:val="22"/>
          <w:szCs w:val="22"/>
          <w:shd w:val="clear" w:color="auto" w:fill="FFFFFF"/>
        </w:rPr>
        <w:t>Clinical cardiology</w:t>
      </w:r>
      <w:r w:rsidRPr="000532EA">
        <w:rPr>
          <w:rFonts w:ascii="Arial" w:hAnsi="Arial" w:cs="Arial"/>
          <w:color w:val="222222"/>
          <w:sz w:val="22"/>
          <w:szCs w:val="22"/>
          <w:shd w:val="clear" w:color="auto" w:fill="FFFFFF"/>
        </w:rPr>
        <w:t>, </w:t>
      </w:r>
      <w:r w:rsidRPr="000532EA">
        <w:rPr>
          <w:rFonts w:ascii="Arial" w:hAnsi="Arial" w:cs="Arial"/>
          <w:i/>
          <w:iCs/>
          <w:color w:val="222222"/>
          <w:sz w:val="22"/>
          <w:szCs w:val="22"/>
          <w:shd w:val="clear" w:color="auto" w:fill="FFFFFF"/>
        </w:rPr>
        <w:t>41</w:t>
      </w:r>
      <w:r w:rsidRPr="000532EA">
        <w:rPr>
          <w:rFonts w:ascii="Arial" w:hAnsi="Arial" w:cs="Arial"/>
          <w:color w:val="222222"/>
          <w:sz w:val="22"/>
          <w:szCs w:val="22"/>
          <w:shd w:val="clear" w:color="auto" w:fill="FFFFFF"/>
        </w:rPr>
        <w:t>(2), pp.253-257.</w:t>
      </w:r>
    </w:p>
    <w:p w14:paraId="521C42E5" w14:textId="5D7E6E5A" w:rsidR="004B6996" w:rsidRPr="000532EA" w:rsidRDefault="00B70BB5" w:rsidP="000532EA">
      <w:pPr>
        <w:spacing w:line="360" w:lineRule="auto"/>
        <w:rPr>
          <w:rFonts w:ascii="Arial" w:hAnsi="Arial" w:cs="Arial"/>
          <w:color w:val="000000" w:themeColor="text1"/>
          <w:shd w:val="clear" w:color="auto" w:fill="FFFFFF"/>
        </w:rPr>
      </w:pPr>
      <w:r w:rsidRPr="000532EA">
        <w:rPr>
          <w:rFonts w:ascii="Arial" w:hAnsi="Arial" w:cs="Arial"/>
          <w:color w:val="222222"/>
          <w:shd w:val="clear" w:color="auto" w:fill="FFFFFF"/>
        </w:rPr>
        <w:t>Hassan, M.S.U., Ansari, J., Spooner, D. and Hussain, S.A., 2010. Chemotherapy for breast cancer. </w:t>
      </w:r>
      <w:r w:rsidRPr="000532EA">
        <w:rPr>
          <w:rFonts w:ascii="Arial" w:hAnsi="Arial" w:cs="Arial"/>
          <w:i/>
          <w:iCs/>
          <w:color w:val="222222"/>
          <w:shd w:val="clear" w:color="auto" w:fill="FFFFFF"/>
        </w:rPr>
        <w:t>Oncology reports</w:t>
      </w:r>
      <w:r w:rsidRPr="000532EA">
        <w:rPr>
          <w:rFonts w:ascii="Arial" w:hAnsi="Arial" w:cs="Arial"/>
          <w:color w:val="222222"/>
          <w:shd w:val="clear" w:color="auto" w:fill="FFFFFF"/>
        </w:rPr>
        <w:t>, </w:t>
      </w:r>
      <w:r w:rsidRPr="000532EA">
        <w:rPr>
          <w:rFonts w:ascii="Arial" w:hAnsi="Arial" w:cs="Arial"/>
          <w:i/>
          <w:iCs/>
          <w:color w:val="222222"/>
          <w:shd w:val="clear" w:color="auto" w:fill="FFFFFF"/>
        </w:rPr>
        <w:t>24</w:t>
      </w:r>
      <w:r w:rsidRPr="000532EA">
        <w:rPr>
          <w:rFonts w:ascii="Arial" w:hAnsi="Arial" w:cs="Arial"/>
          <w:color w:val="222222"/>
          <w:shd w:val="clear" w:color="auto" w:fill="FFFFFF"/>
        </w:rPr>
        <w:t>(5), pp.1121-1131.</w:t>
      </w:r>
    </w:p>
    <w:p w14:paraId="565C602A" w14:textId="4BB6E85B" w:rsidR="00B70BB5" w:rsidRPr="005E45B3" w:rsidRDefault="00B70BB5" w:rsidP="005E45B3">
      <w:pPr>
        <w:pStyle w:val="NormalWeb"/>
        <w:spacing w:before="0" w:beforeAutospacing="0" w:after="0" w:afterAutospacing="0" w:line="360" w:lineRule="auto"/>
        <w:rPr>
          <w:rFonts w:ascii="Arial" w:hAnsi="Arial" w:cs="Arial"/>
          <w:color w:val="000000"/>
          <w:sz w:val="22"/>
          <w:szCs w:val="22"/>
        </w:rPr>
      </w:pPr>
      <w:r w:rsidRPr="000532EA">
        <w:rPr>
          <w:rFonts w:ascii="Arial" w:hAnsi="Arial" w:cs="Arial"/>
          <w:color w:val="000000"/>
          <w:sz w:val="22"/>
          <w:szCs w:val="22"/>
        </w:rPr>
        <w:t>Hinzey, A., Gaudier-Diaz, M.M., Lustberg, M.B. and DeVries, A.C. (2016). Breast cancer and social environment: getting by with a little help from our friends. </w:t>
      </w:r>
      <w:r w:rsidRPr="000532EA">
        <w:rPr>
          <w:rFonts w:ascii="Arial" w:hAnsi="Arial" w:cs="Arial"/>
          <w:i/>
          <w:iCs/>
          <w:color w:val="000000"/>
          <w:sz w:val="22"/>
          <w:szCs w:val="22"/>
        </w:rPr>
        <w:t>Breast Cancer Research</w:t>
      </w:r>
      <w:r w:rsidRPr="000532EA">
        <w:rPr>
          <w:rFonts w:ascii="Arial" w:hAnsi="Arial" w:cs="Arial"/>
          <w:color w:val="000000"/>
          <w:sz w:val="22"/>
          <w:szCs w:val="22"/>
        </w:rPr>
        <w:t>, 18(1). doi:https://doi.org/10.1186/s13058-016-0700-x.</w:t>
      </w:r>
    </w:p>
    <w:p w14:paraId="34D63758" w14:textId="3F4D4AAD" w:rsidR="000532EA" w:rsidRPr="000532EA" w:rsidRDefault="000532EA" w:rsidP="000532EA">
      <w:pPr>
        <w:pStyle w:val="NormalWeb"/>
        <w:spacing w:line="360" w:lineRule="auto"/>
        <w:rPr>
          <w:rFonts w:ascii="Arial" w:hAnsi="Arial" w:cs="Arial"/>
          <w:color w:val="222222"/>
          <w:sz w:val="22"/>
          <w:szCs w:val="22"/>
          <w:shd w:val="clear" w:color="auto" w:fill="FFFFFF"/>
        </w:rPr>
      </w:pPr>
      <w:r w:rsidRPr="000532EA">
        <w:rPr>
          <w:rFonts w:ascii="Arial" w:hAnsi="Arial" w:cs="Arial"/>
          <w:color w:val="000000"/>
          <w:sz w:val="22"/>
          <w:szCs w:val="22"/>
        </w:rPr>
        <w:t>‌</w:t>
      </w:r>
      <w:r w:rsidRPr="000532EA">
        <w:rPr>
          <w:rFonts w:ascii="Arial" w:hAnsi="Arial" w:cs="Arial"/>
          <w:color w:val="222222"/>
          <w:sz w:val="22"/>
          <w:szCs w:val="22"/>
          <w:shd w:val="clear" w:color="auto" w:fill="FFFFFF"/>
        </w:rPr>
        <w:t>Howell, A., Anderson, A.S., Clarke, R.B., Duffy, S.W., Evans, D.G., Garcia-Closas, M., Gescher, A.J., Key, T.J., Saxton, J.M. and Harvie, M.N., 2014. Risk determination and prevention of breast cancer. </w:t>
      </w:r>
      <w:r w:rsidRPr="000532EA">
        <w:rPr>
          <w:rFonts w:ascii="Arial" w:hAnsi="Arial" w:cs="Arial"/>
          <w:i/>
          <w:iCs/>
          <w:color w:val="222222"/>
          <w:sz w:val="22"/>
          <w:szCs w:val="22"/>
          <w:shd w:val="clear" w:color="auto" w:fill="FFFFFF"/>
        </w:rPr>
        <w:t>Breast Cancer Research</w:t>
      </w:r>
      <w:r w:rsidRPr="000532EA">
        <w:rPr>
          <w:rFonts w:ascii="Arial" w:hAnsi="Arial" w:cs="Arial"/>
          <w:color w:val="222222"/>
          <w:sz w:val="22"/>
          <w:szCs w:val="22"/>
          <w:shd w:val="clear" w:color="auto" w:fill="FFFFFF"/>
        </w:rPr>
        <w:t>, </w:t>
      </w:r>
      <w:r w:rsidRPr="000532EA">
        <w:rPr>
          <w:rFonts w:ascii="Arial" w:hAnsi="Arial" w:cs="Arial"/>
          <w:i/>
          <w:iCs/>
          <w:color w:val="222222"/>
          <w:sz w:val="22"/>
          <w:szCs w:val="22"/>
          <w:shd w:val="clear" w:color="auto" w:fill="FFFFFF"/>
        </w:rPr>
        <w:t>16</w:t>
      </w:r>
      <w:r w:rsidRPr="000532EA">
        <w:rPr>
          <w:rFonts w:ascii="Arial" w:hAnsi="Arial" w:cs="Arial"/>
          <w:color w:val="222222"/>
          <w:sz w:val="22"/>
          <w:szCs w:val="22"/>
          <w:shd w:val="clear" w:color="auto" w:fill="FFFFFF"/>
        </w:rPr>
        <w:t>(5), pp.1-19.</w:t>
      </w:r>
    </w:p>
    <w:p w14:paraId="13369CC7" w14:textId="42FCCDF7" w:rsidR="000532EA" w:rsidRPr="005E45B3" w:rsidRDefault="000532EA" w:rsidP="000532EA">
      <w:pPr>
        <w:pStyle w:val="NormalWeb"/>
        <w:spacing w:line="360" w:lineRule="auto"/>
        <w:rPr>
          <w:rFonts w:ascii="Arial" w:hAnsi="Arial" w:cs="Arial"/>
          <w:color w:val="000000"/>
          <w:sz w:val="22"/>
          <w:szCs w:val="22"/>
        </w:rPr>
      </w:pPr>
      <w:r w:rsidRPr="000532EA">
        <w:rPr>
          <w:rFonts w:ascii="Arial" w:hAnsi="Arial" w:cs="Arial"/>
          <w:color w:val="222222"/>
          <w:sz w:val="22"/>
          <w:szCs w:val="22"/>
          <w:shd w:val="clear" w:color="auto" w:fill="FFFFFF"/>
        </w:rPr>
        <w:lastRenderedPageBreak/>
        <w:t>Key, T.J., Allen, N.E., Spencer, E.A. and Travis, R.C., 2003. Nutrition and breast cancer. </w:t>
      </w:r>
      <w:r w:rsidRPr="000532EA">
        <w:rPr>
          <w:rFonts w:ascii="Arial" w:hAnsi="Arial" w:cs="Arial"/>
          <w:i/>
          <w:iCs/>
          <w:color w:val="222222"/>
          <w:sz w:val="22"/>
          <w:szCs w:val="22"/>
          <w:shd w:val="clear" w:color="auto" w:fill="FFFFFF"/>
        </w:rPr>
        <w:t>The Breast</w:t>
      </w:r>
      <w:r w:rsidRPr="000532EA">
        <w:rPr>
          <w:rFonts w:ascii="Arial" w:hAnsi="Arial" w:cs="Arial"/>
          <w:color w:val="222222"/>
          <w:sz w:val="22"/>
          <w:szCs w:val="22"/>
          <w:shd w:val="clear" w:color="auto" w:fill="FFFFFF"/>
        </w:rPr>
        <w:t>, </w:t>
      </w:r>
      <w:r w:rsidRPr="000532EA">
        <w:rPr>
          <w:rFonts w:ascii="Arial" w:hAnsi="Arial" w:cs="Arial"/>
          <w:i/>
          <w:iCs/>
          <w:color w:val="222222"/>
          <w:sz w:val="22"/>
          <w:szCs w:val="22"/>
          <w:shd w:val="clear" w:color="auto" w:fill="FFFFFF"/>
        </w:rPr>
        <w:t>12</w:t>
      </w:r>
      <w:r w:rsidRPr="000532EA">
        <w:rPr>
          <w:rFonts w:ascii="Arial" w:hAnsi="Arial" w:cs="Arial"/>
          <w:color w:val="222222"/>
          <w:sz w:val="22"/>
          <w:szCs w:val="22"/>
          <w:shd w:val="clear" w:color="auto" w:fill="FFFFFF"/>
        </w:rPr>
        <w:t>(6), pp.412-416.</w:t>
      </w:r>
    </w:p>
    <w:p w14:paraId="6A3697C0" w14:textId="50CE86D3" w:rsidR="000532EA" w:rsidRPr="000532EA" w:rsidRDefault="000532EA" w:rsidP="000532EA">
      <w:pPr>
        <w:spacing w:line="360" w:lineRule="auto"/>
        <w:rPr>
          <w:rFonts w:ascii="Arial" w:hAnsi="Arial" w:cs="Arial"/>
          <w:color w:val="222222"/>
          <w:shd w:val="clear" w:color="auto" w:fill="FFFFFF"/>
        </w:rPr>
      </w:pPr>
      <w:r w:rsidRPr="000532EA">
        <w:rPr>
          <w:rFonts w:ascii="Arial" w:hAnsi="Arial" w:cs="Arial"/>
          <w:color w:val="222222"/>
          <w:shd w:val="clear" w:color="auto" w:fill="FFFFFF"/>
        </w:rPr>
        <w:t>Koo, M.M., von Wagner, C., Abel, G.A., McPhail, S., Rubin, G.P. and Lyratzopoulos, G., 2017. Typical and atypical presenting symptoms of breast cancer and their associations with diagnostic intervals: Evidence from a national audit of cancer diagnosis. </w:t>
      </w:r>
      <w:r w:rsidRPr="000532EA">
        <w:rPr>
          <w:rFonts w:ascii="Arial" w:hAnsi="Arial" w:cs="Arial"/>
          <w:i/>
          <w:iCs/>
          <w:color w:val="222222"/>
          <w:shd w:val="clear" w:color="auto" w:fill="FFFFFF"/>
        </w:rPr>
        <w:t>Cancer epidemiology</w:t>
      </w:r>
      <w:r w:rsidRPr="000532EA">
        <w:rPr>
          <w:rFonts w:ascii="Arial" w:hAnsi="Arial" w:cs="Arial"/>
          <w:color w:val="222222"/>
          <w:shd w:val="clear" w:color="auto" w:fill="FFFFFF"/>
        </w:rPr>
        <w:t>, </w:t>
      </w:r>
      <w:r w:rsidRPr="000532EA">
        <w:rPr>
          <w:rFonts w:ascii="Arial" w:hAnsi="Arial" w:cs="Arial"/>
          <w:i/>
          <w:iCs/>
          <w:color w:val="222222"/>
          <w:shd w:val="clear" w:color="auto" w:fill="FFFFFF"/>
        </w:rPr>
        <w:t>48</w:t>
      </w:r>
      <w:r w:rsidRPr="000532EA">
        <w:rPr>
          <w:rFonts w:ascii="Arial" w:hAnsi="Arial" w:cs="Arial"/>
          <w:color w:val="222222"/>
          <w:shd w:val="clear" w:color="auto" w:fill="FFFFFF"/>
        </w:rPr>
        <w:t>, pp.140-146.</w:t>
      </w:r>
    </w:p>
    <w:p w14:paraId="1E171D6D" w14:textId="45B523DC" w:rsidR="000532EA" w:rsidRPr="000532EA" w:rsidRDefault="000532EA" w:rsidP="000532EA">
      <w:pPr>
        <w:spacing w:line="360" w:lineRule="auto"/>
        <w:rPr>
          <w:rFonts w:ascii="Arial" w:hAnsi="Arial" w:cs="Arial"/>
          <w:color w:val="222222"/>
          <w:shd w:val="clear" w:color="auto" w:fill="FFFFFF"/>
        </w:rPr>
      </w:pPr>
      <w:r w:rsidRPr="000532EA">
        <w:rPr>
          <w:rFonts w:ascii="Arial" w:hAnsi="Arial" w:cs="Arial"/>
          <w:color w:val="222222"/>
          <w:shd w:val="clear" w:color="auto" w:fill="FFFFFF"/>
        </w:rPr>
        <w:t>Levy, S.M., Herberman, R.B., Lippman, M., D'Angelo, T. and Lee, J., 1991. Immunological and psychosocial predictors of disease recurrence in patients with early-stage breast cancer. </w:t>
      </w:r>
      <w:r w:rsidR="005E45B3" w:rsidRPr="000532EA">
        <w:rPr>
          <w:rFonts w:ascii="Arial" w:hAnsi="Arial" w:cs="Arial"/>
          <w:i/>
          <w:iCs/>
          <w:color w:val="222222"/>
          <w:shd w:val="clear" w:color="auto" w:fill="FFFFFF"/>
        </w:rPr>
        <w:t>Behavioural</w:t>
      </w:r>
      <w:r w:rsidRPr="000532EA">
        <w:rPr>
          <w:rFonts w:ascii="Arial" w:hAnsi="Arial" w:cs="Arial"/>
          <w:i/>
          <w:iCs/>
          <w:color w:val="222222"/>
          <w:shd w:val="clear" w:color="auto" w:fill="FFFFFF"/>
        </w:rPr>
        <w:t xml:space="preserve"> Medicine</w:t>
      </w:r>
      <w:r w:rsidRPr="000532EA">
        <w:rPr>
          <w:rFonts w:ascii="Arial" w:hAnsi="Arial" w:cs="Arial"/>
          <w:color w:val="222222"/>
          <w:shd w:val="clear" w:color="auto" w:fill="FFFFFF"/>
        </w:rPr>
        <w:t>, </w:t>
      </w:r>
      <w:r w:rsidRPr="000532EA">
        <w:rPr>
          <w:rFonts w:ascii="Arial" w:hAnsi="Arial" w:cs="Arial"/>
          <w:i/>
          <w:iCs/>
          <w:color w:val="222222"/>
          <w:shd w:val="clear" w:color="auto" w:fill="FFFFFF"/>
        </w:rPr>
        <w:t>17</w:t>
      </w:r>
      <w:r w:rsidRPr="000532EA">
        <w:rPr>
          <w:rFonts w:ascii="Arial" w:hAnsi="Arial" w:cs="Arial"/>
          <w:color w:val="222222"/>
          <w:shd w:val="clear" w:color="auto" w:fill="FFFFFF"/>
        </w:rPr>
        <w:t>(2), pp.67-75.</w:t>
      </w:r>
    </w:p>
    <w:p w14:paraId="5D13D51F" w14:textId="77777777" w:rsidR="000532EA" w:rsidRPr="000532EA" w:rsidRDefault="000532EA" w:rsidP="000532EA">
      <w:pPr>
        <w:spacing w:line="360" w:lineRule="auto"/>
        <w:rPr>
          <w:rFonts w:ascii="Arial" w:hAnsi="Arial" w:cs="Arial"/>
          <w:b/>
          <w:bCs/>
        </w:rPr>
      </w:pPr>
      <w:r w:rsidRPr="000532EA">
        <w:rPr>
          <w:rFonts w:ascii="Arial" w:hAnsi="Arial" w:cs="Arial"/>
          <w:color w:val="222222"/>
          <w:shd w:val="clear" w:color="auto" w:fill="FFFFFF"/>
        </w:rPr>
        <w:t>Li, J., Guan, X., Fan, Z., Ching, L.M., Li, Y., Wang, X., Cao, W.M. and Liu, D.X., 2020. Non-invasive biomarkers for early detection of breast cancer. </w:t>
      </w:r>
      <w:r w:rsidRPr="000532EA">
        <w:rPr>
          <w:rFonts w:ascii="Arial" w:hAnsi="Arial" w:cs="Arial"/>
          <w:i/>
          <w:iCs/>
          <w:color w:val="222222"/>
          <w:shd w:val="clear" w:color="auto" w:fill="FFFFFF"/>
        </w:rPr>
        <w:t>Cancers</w:t>
      </w:r>
      <w:r w:rsidRPr="000532EA">
        <w:rPr>
          <w:rFonts w:ascii="Arial" w:hAnsi="Arial" w:cs="Arial"/>
          <w:color w:val="222222"/>
          <w:shd w:val="clear" w:color="auto" w:fill="FFFFFF"/>
        </w:rPr>
        <w:t>, </w:t>
      </w:r>
      <w:r w:rsidRPr="000532EA">
        <w:rPr>
          <w:rFonts w:ascii="Arial" w:hAnsi="Arial" w:cs="Arial"/>
          <w:i/>
          <w:iCs/>
          <w:color w:val="222222"/>
          <w:shd w:val="clear" w:color="auto" w:fill="FFFFFF"/>
        </w:rPr>
        <w:t>12</w:t>
      </w:r>
      <w:r w:rsidRPr="000532EA">
        <w:rPr>
          <w:rFonts w:ascii="Arial" w:hAnsi="Arial" w:cs="Arial"/>
          <w:color w:val="222222"/>
          <w:shd w:val="clear" w:color="auto" w:fill="FFFFFF"/>
        </w:rPr>
        <w:t>(10), p.2767.</w:t>
      </w:r>
    </w:p>
    <w:p w14:paraId="2DAE9065" w14:textId="77777777" w:rsidR="000532EA" w:rsidRPr="000532EA" w:rsidRDefault="000532EA" w:rsidP="000532EA">
      <w:pPr>
        <w:spacing w:line="360" w:lineRule="auto"/>
        <w:rPr>
          <w:rFonts w:ascii="Arial" w:hAnsi="Arial" w:cs="Arial"/>
          <w:color w:val="222222"/>
          <w:shd w:val="clear" w:color="auto" w:fill="FFFFFF"/>
        </w:rPr>
      </w:pPr>
      <w:r w:rsidRPr="000532EA">
        <w:rPr>
          <w:rFonts w:ascii="Arial" w:hAnsi="Arial" w:cs="Arial"/>
          <w:color w:val="222222"/>
          <w:shd w:val="clear" w:color="auto" w:fill="FFFFFF"/>
        </w:rPr>
        <w:t>Loibl, S., Lintermans, A., Dieudonné, A.S. and Neven, P., 2011. Management of menopausal symptoms in breast cancer patients. </w:t>
      </w:r>
      <w:r w:rsidRPr="000532EA">
        <w:rPr>
          <w:rFonts w:ascii="Arial" w:hAnsi="Arial" w:cs="Arial"/>
          <w:i/>
          <w:iCs/>
          <w:color w:val="222222"/>
          <w:shd w:val="clear" w:color="auto" w:fill="FFFFFF"/>
        </w:rPr>
        <w:t>Maturitas</w:t>
      </w:r>
      <w:r w:rsidRPr="000532EA">
        <w:rPr>
          <w:rFonts w:ascii="Arial" w:hAnsi="Arial" w:cs="Arial"/>
          <w:color w:val="222222"/>
          <w:shd w:val="clear" w:color="auto" w:fill="FFFFFF"/>
        </w:rPr>
        <w:t>, </w:t>
      </w:r>
      <w:r w:rsidRPr="000532EA">
        <w:rPr>
          <w:rFonts w:ascii="Arial" w:hAnsi="Arial" w:cs="Arial"/>
          <w:i/>
          <w:iCs/>
          <w:color w:val="222222"/>
          <w:shd w:val="clear" w:color="auto" w:fill="FFFFFF"/>
        </w:rPr>
        <w:t>68</w:t>
      </w:r>
      <w:r w:rsidRPr="000532EA">
        <w:rPr>
          <w:rFonts w:ascii="Arial" w:hAnsi="Arial" w:cs="Arial"/>
          <w:color w:val="222222"/>
          <w:shd w:val="clear" w:color="auto" w:fill="FFFFFF"/>
        </w:rPr>
        <w:t>(2), pp.148-154.</w:t>
      </w:r>
    </w:p>
    <w:p w14:paraId="46A336A7" w14:textId="11BE1C6F" w:rsidR="000532EA" w:rsidRPr="000532EA" w:rsidRDefault="000532EA" w:rsidP="000532EA">
      <w:pPr>
        <w:spacing w:line="360" w:lineRule="auto"/>
        <w:rPr>
          <w:rFonts w:ascii="Arial" w:hAnsi="Arial" w:cs="Arial"/>
          <w:color w:val="000000" w:themeColor="text1"/>
          <w:shd w:val="clear" w:color="auto" w:fill="FFFFFF"/>
        </w:rPr>
      </w:pPr>
      <w:r w:rsidRPr="000532EA">
        <w:rPr>
          <w:rFonts w:ascii="Arial" w:hAnsi="Arial" w:cs="Arial"/>
          <w:color w:val="000000" w:themeColor="text1"/>
          <w:shd w:val="clear" w:color="auto" w:fill="FFFFFF"/>
        </w:rPr>
        <w:t>Loudon, A., Barnett, T. and Williams, A., 2017. Yoga, breast cancer</w:t>
      </w:r>
      <w:r w:rsidRPr="000532EA">
        <w:rPr>
          <w:rFonts w:ascii="Cambria Math" w:hAnsi="Cambria Math" w:cs="Cambria Math"/>
          <w:color w:val="000000" w:themeColor="text1"/>
          <w:shd w:val="clear" w:color="auto" w:fill="FFFFFF"/>
        </w:rPr>
        <w:t>‐</w:t>
      </w:r>
      <w:r w:rsidRPr="000532EA">
        <w:rPr>
          <w:rFonts w:ascii="Arial" w:hAnsi="Arial" w:cs="Arial"/>
          <w:color w:val="000000" w:themeColor="text1"/>
          <w:shd w:val="clear" w:color="auto" w:fill="FFFFFF"/>
        </w:rPr>
        <w:t>related lymphoedema and well</w:t>
      </w:r>
      <w:r w:rsidRPr="000532EA">
        <w:rPr>
          <w:rFonts w:ascii="Cambria Math" w:hAnsi="Cambria Math" w:cs="Cambria Math"/>
          <w:color w:val="000000" w:themeColor="text1"/>
          <w:shd w:val="clear" w:color="auto" w:fill="FFFFFF"/>
        </w:rPr>
        <w:t>‐</w:t>
      </w:r>
      <w:r w:rsidRPr="000532EA">
        <w:rPr>
          <w:rFonts w:ascii="Arial" w:hAnsi="Arial" w:cs="Arial"/>
          <w:color w:val="000000" w:themeColor="text1"/>
          <w:shd w:val="clear" w:color="auto" w:fill="FFFFFF"/>
        </w:rPr>
        <w:t>being: A descriptive report of women's participation in a clinical trial. </w:t>
      </w:r>
      <w:r w:rsidRPr="000532EA">
        <w:rPr>
          <w:rFonts w:ascii="Arial" w:hAnsi="Arial" w:cs="Arial"/>
          <w:i/>
          <w:iCs/>
          <w:color w:val="000000" w:themeColor="text1"/>
          <w:shd w:val="clear" w:color="auto" w:fill="FFFFFF"/>
        </w:rPr>
        <w:t>Journal of clinical nursing</w:t>
      </w:r>
      <w:r w:rsidRPr="000532EA">
        <w:rPr>
          <w:rFonts w:ascii="Arial" w:hAnsi="Arial" w:cs="Arial"/>
          <w:color w:val="000000" w:themeColor="text1"/>
          <w:shd w:val="clear" w:color="auto" w:fill="FFFFFF"/>
        </w:rPr>
        <w:t>, </w:t>
      </w:r>
      <w:r w:rsidRPr="000532EA">
        <w:rPr>
          <w:rFonts w:ascii="Arial" w:hAnsi="Arial" w:cs="Arial"/>
          <w:i/>
          <w:iCs/>
          <w:color w:val="000000" w:themeColor="text1"/>
          <w:shd w:val="clear" w:color="auto" w:fill="FFFFFF"/>
        </w:rPr>
        <w:t>26</w:t>
      </w:r>
      <w:r w:rsidRPr="000532EA">
        <w:rPr>
          <w:rFonts w:ascii="Arial" w:hAnsi="Arial" w:cs="Arial"/>
          <w:color w:val="000000" w:themeColor="text1"/>
          <w:shd w:val="clear" w:color="auto" w:fill="FFFFFF"/>
        </w:rPr>
        <w:t>(23-24), pp.4685-4695.</w:t>
      </w:r>
    </w:p>
    <w:p w14:paraId="455599ED" w14:textId="5D6295CD" w:rsidR="000532EA" w:rsidRPr="005E45B3" w:rsidRDefault="000532EA" w:rsidP="000532EA">
      <w:pPr>
        <w:spacing w:line="360" w:lineRule="auto"/>
        <w:rPr>
          <w:rFonts w:ascii="Arial" w:hAnsi="Arial" w:cs="Arial"/>
          <w:color w:val="222222"/>
          <w:shd w:val="clear" w:color="auto" w:fill="FFFFFF"/>
        </w:rPr>
      </w:pPr>
      <w:r w:rsidRPr="000532EA">
        <w:rPr>
          <w:rFonts w:ascii="Arial" w:hAnsi="Arial" w:cs="Arial"/>
          <w:color w:val="222222"/>
          <w:shd w:val="clear" w:color="auto" w:fill="FFFFFF"/>
        </w:rPr>
        <w:t>Lovelace, D.L., McDaniel,</w:t>
      </w:r>
      <w:r w:rsidR="005E45B3">
        <w:rPr>
          <w:rFonts w:ascii="Arial" w:hAnsi="Arial" w:cs="Arial"/>
          <w:color w:val="222222"/>
          <w:shd w:val="clear" w:color="auto" w:fill="FFFFFF"/>
        </w:rPr>
        <w:t xml:space="preserve"> </w:t>
      </w:r>
      <w:r w:rsidRPr="000532EA">
        <w:rPr>
          <w:rFonts w:ascii="Arial" w:hAnsi="Arial" w:cs="Arial"/>
          <w:color w:val="222222"/>
          <w:shd w:val="clear" w:color="auto" w:fill="FFFFFF"/>
        </w:rPr>
        <w:t xml:space="preserve">L.R. and Golden, D.(2019). Long-Term Effects of Breast Cancer Surgery, Treatnment, and Survivor Care. </w:t>
      </w:r>
      <w:r w:rsidRPr="000532EA">
        <w:rPr>
          <w:rFonts w:ascii="Arial" w:hAnsi="Arial" w:cs="Arial"/>
          <w:i/>
          <w:iCs/>
          <w:color w:val="222222"/>
          <w:shd w:val="clear" w:color="auto" w:fill="FFFFFF"/>
        </w:rPr>
        <w:t>Journal of Midwifery &amp;Women’s Health</w:t>
      </w:r>
      <w:r w:rsidRPr="000532EA">
        <w:rPr>
          <w:rFonts w:ascii="Arial" w:hAnsi="Arial" w:cs="Arial"/>
          <w:color w:val="222222"/>
          <w:shd w:val="clear" w:color="auto" w:fill="FFFFFF"/>
        </w:rPr>
        <w:t>, 64(6), pp.713-724. doi:https://doi.org/10.1111/jmwh.13012</w:t>
      </w:r>
    </w:p>
    <w:p w14:paraId="55571C35" w14:textId="275F2616" w:rsidR="000532EA" w:rsidRPr="000532EA" w:rsidRDefault="000532EA" w:rsidP="000532EA">
      <w:pPr>
        <w:spacing w:line="360" w:lineRule="auto"/>
        <w:rPr>
          <w:rFonts w:ascii="Arial" w:hAnsi="Arial" w:cs="Arial"/>
          <w:color w:val="000000" w:themeColor="text1"/>
          <w:shd w:val="clear" w:color="auto" w:fill="FFFFFF"/>
        </w:rPr>
      </w:pPr>
      <w:r w:rsidRPr="000532EA">
        <w:rPr>
          <w:rFonts w:ascii="Arial" w:hAnsi="Arial" w:cs="Arial"/>
          <w:color w:val="000000" w:themeColor="text1"/>
          <w:shd w:val="clear" w:color="auto" w:fill="FFFFFF"/>
        </w:rPr>
        <w:t>NHS. 5 A Day. What Is 5 A Day? Change4Life. </w:t>
      </w:r>
      <w:hyperlink r:id="rId7" w:history="1">
        <w:r w:rsidRPr="000532EA">
          <w:rPr>
            <w:rStyle w:val="Hyperlink"/>
            <w:rFonts w:ascii="Arial" w:hAnsi="Arial" w:cs="Arial"/>
            <w:color w:val="000000" w:themeColor="text1"/>
            <w:shd w:val="clear" w:color="auto" w:fill="FFFFFF"/>
          </w:rPr>
          <w:t>https://www.nhs.uk/change4life/food-facts/five-a-day</w:t>
        </w:r>
      </w:hyperlink>
      <w:r w:rsidRPr="000532EA">
        <w:rPr>
          <w:rFonts w:ascii="Arial" w:hAnsi="Arial" w:cs="Arial"/>
          <w:color w:val="000000" w:themeColor="text1"/>
          <w:shd w:val="clear" w:color="auto" w:fill="FFFFFF"/>
        </w:rPr>
        <w:t> (Accessed 25 August, 2020).</w:t>
      </w:r>
    </w:p>
    <w:p w14:paraId="0844DF9B" w14:textId="45B17594" w:rsidR="000532EA" w:rsidRDefault="000532EA" w:rsidP="005E45B3">
      <w:pPr>
        <w:pStyle w:val="NormalWeb"/>
        <w:spacing w:before="0" w:beforeAutospacing="0" w:after="0" w:afterAutospacing="0" w:line="360" w:lineRule="auto"/>
        <w:rPr>
          <w:rFonts w:ascii="Arial" w:hAnsi="Arial" w:cs="Arial"/>
          <w:color w:val="000000"/>
          <w:sz w:val="22"/>
          <w:szCs w:val="22"/>
        </w:rPr>
      </w:pPr>
      <w:r w:rsidRPr="000532EA">
        <w:rPr>
          <w:rFonts w:ascii="Arial" w:hAnsi="Arial" w:cs="Arial"/>
          <w:color w:val="222222"/>
          <w:sz w:val="22"/>
          <w:szCs w:val="22"/>
          <w:shd w:val="clear" w:color="auto" w:fill="FFFFFF"/>
        </w:rPr>
        <w:t>Nounou, M.I., ElAmrawy, F., Ahmed, N., Abdelraouf, K., Goda, S. and Syed-Sha-Qhattal, H., 2015. Breast cancer: conventional diagnosis and treatment modalities and recent patents and technologies. </w:t>
      </w:r>
      <w:r w:rsidRPr="000532EA">
        <w:rPr>
          <w:rFonts w:ascii="Arial" w:hAnsi="Arial" w:cs="Arial"/>
          <w:i/>
          <w:iCs/>
          <w:color w:val="222222"/>
          <w:sz w:val="22"/>
          <w:szCs w:val="22"/>
          <w:shd w:val="clear" w:color="auto" w:fill="FFFFFF"/>
        </w:rPr>
        <w:t>Breast cancer: basic and clinical research</w:t>
      </w:r>
      <w:r w:rsidRPr="000532EA">
        <w:rPr>
          <w:rFonts w:ascii="Arial" w:hAnsi="Arial" w:cs="Arial"/>
          <w:color w:val="222222"/>
          <w:sz w:val="22"/>
          <w:szCs w:val="22"/>
          <w:shd w:val="clear" w:color="auto" w:fill="FFFFFF"/>
        </w:rPr>
        <w:t>, </w:t>
      </w:r>
      <w:r w:rsidRPr="000532EA">
        <w:rPr>
          <w:rFonts w:ascii="Arial" w:hAnsi="Arial" w:cs="Arial"/>
          <w:i/>
          <w:iCs/>
          <w:color w:val="222222"/>
          <w:sz w:val="22"/>
          <w:szCs w:val="22"/>
          <w:shd w:val="clear" w:color="auto" w:fill="FFFFFF"/>
        </w:rPr>
        <w:t>9</w:t>
      </w:r>
      <w:r w:rsidRPr="000532EA">
        <w:rPr>
          <w:rFonts w:ascii="Arial" w:hAnsi="Arial" w:cs="Arial"/>
          <w:color w:val="222222"/>
          <w:sz w:val="22"/>
          <w:szCs w:val="22"/>
          <w:shd w:val="clear" w:color="auto" w:fill="FFFFFF"/>
        </w:rPr>
        <w:t>, pp.BCBCR-S29420.</w:t>
      </w:r>
    </w:p>
    <w:p w14:paraId="43F88755" w14:textId="77777777" w:rsidR="005E45B3" w:rsidRPr="005E45B3" w:rsidRDefault="005E45B3" w:rsidP="005E45B3">
      <w:pPr>
        <w:pStyle w:val="NormalWeb"/>
        <w:spacing w:before="0" w:beforeAutospacing="0" w:after="0" w:afterAutospacing="0" w:line="360" w:lineRule="auto"/>
        <w:rPr>
          <w:rFonts w:ascii="Arial" w:hAnsi="Arial" w:cs="Arial"/>
          <w:color w:val="000000"/>
          <w:sz w:val="22"/>
          <w:szCs w:val="22"/>
        </w:rPr>
      </w:pPr>
    </w:p>
    <w:p w14:paraId="1915F78C" w14:textId="3E71A1EB" w:rsidR="000532EA" w:rsidRPr="000532EA" w:rsidRDefault="000532EA" w:rsidP="000532EA">
      <w:pPr>
        <w:spacing w:line="360" w:lineRule="auto"/>
        <w:rPr>
          <w:rFonts w:ascii="Arial" w:hAnsi="Arial" w:cs="Arial"/>
          <w:color w:val="222222"/>
          <w:shd w:val="clear" w:color="auto" w:fill="FFFFFF"/>
        </w:rPr>
      </w:pPr>
      <w:r w:rsidRPr="000532EA">
        <w:rPr>
          <w:rFonts w:ascii="Arial" w:hAnsi="Arial" w:cs="Arial"/>
          <w:color w:val="222222"/>
          <w:shd w:val="clear" w:color="auto" w:fill="FFFFFF"/>
        </w:rPr>
        <w:t>Odle, T.G., 2014. Adverse effects of breast cancer treatment. </w:t>
      </w:r>
      <w:r w:rsidRPr="000532EA">
        <w:rPr>
          <w:rFonts w:ascii="Arial" w:hAnsi="Arial" w:cs="Arial"/>
          <w:i/>
          <w:iCs/>
          <w:color w:val="222222"/>
          <w:shd w:val="clear" w:color="auto" w:fill="FFFFFF"/>
        </w:rPr>
        <w:t>Radiologic technology</w:t>
      </w:r>
      <w:r w:rsidRPr="000532EA">
        <w:rPr>
          <w:rFonts w:ascii="Arial" w:hAnsi="Arial" w:cs="Arial"/>
          <w:color w:val="222222"/>
          <w:shd w:val="clear" w:color="auto" w:fill="FFFFFF"/>
        </w:rPr>
        <w:t>, </w:t>
      </w:r>
      <w:r w:rsidRPr="000532EA">
        <w:rPr>
          <w:rFonts w:ascii="Arial" w:hAnsi="Arial" w:cs="Arial"/>
          <w:i/>
          <w:iCs/>
          <w:color w:val="222222"/>
          <w:shd w:val="clear" w:color="auto" w:fill="FFFFFF"/>
        </w:rPr>
        <w:t>85</w:t>
      </w:r>
      <w:r w:rsidRPr="000532EA">
        <w:rPr>
          <w:rFonts w:ascii="Arial" w:hAnsi="Arial" w:cs="Arial"/>
          <w:color w:val="222222"/>
          <w:shd w:val="clear" w:color="auto" w:fill="FFFFFF"/>
        </w:rPr>
        <w:t>(3), pp.297M-319M.</w:t>
      </w:r>
    </w:p>
    <w:p w14:paraId="260357DD" w14:textId="77777777" w:rsidR="000532EA" w:rsidRPr="000532EA" w:rsidRDefault="000532EA" w:rsidP="000532EA">
      <w:pPr>
        <w:pStyle w:val="NormalWeb"/>
        <w:spacing w:line="360" w:lineRule="auto"/>
        <w:rPr>
          <w:rFonts w:ascii="Arial" w:hAnsi="Arial" w:cs="Arial"/>
          <w:color w:val="222222"/>
          <w:sz w:val="22"/>
          <w:szCs w:val="22"/>
          <w:shd w:val="clear" w:color="auto" w:fill="FFFFFF"/>
        </w:rPr>
      </w:pPr>
      <w:r w:rsidRPr="000532EA">
        <w:rPr>
          <w:rFonts w:ascii="Arial" w:hAnsi="Arial" w:cs="Arial"/>
          <w:color w:val="222222"/>
          <w:sz w:val="22"/>
          <w:szCs w:val="22"/>
          <w:shd w:val="clear" w:color="auto" w:fill="FFFFFF"/>
        </w:rPr>
        <w:t>Pal, H., Singhal, A., Aruna, T. and Jena, R., 2002. Quality of life in breast cancer patients. </w:t>
      </w:r>
      <w:r w:rsidRPr="000532EA">
        <w:rPr>
          <w:rFonts w:ascii="Arial" w:hAnsi="Arial" w:cs="Arial"/>
          <w:i/>
          <w:iCs/>
          <w:color w:val="222222"/>
          <w:sz w:val="22"/>
          <w:szCs w:val="22"/>
          <w:shd w:val="clear" w:color="auto" w:fill="FFFFFF"/>
        </w:rPr>
        <w:t>Hosp Today</w:t>
      </w:r>
      <w:r w:rsidRPr="000532EA">
        <w:rPr>
          <w:rFonts w:ascii="Arial" w:hAnsi="Arial" w:cs="Arial"/>
          <w:color w:val="222222"/>
          <w:sz w:val="22"/>
          <w:szCs w:val="22"/>
          <w:shd w:val="clear" w:color="auto" w:fill="FFFFFF"/>
        </w:rPr>
        <w:t>, </w:t>
      </w:r>
      <w:r w:rsidRPr="000532EA">
        <w:rPr>
          <w:rFonts w:ascii="Arial" w:hAnsi="Arial" w:cs="Arial"/>
          <w:i/>
          <w:iCs/>
          <w:color w:val="222222"/>
          <w:sz w:val="22"/>
          <w:szCs w:val="22"/>
          <w:shd w:val="clear" w:color="auto" w:fill="FFFFFF"/>
        </w:rPr>
        <w:t>7</w:t>
      </w:r>
      <w:r w:rsidRPr="000532EA">
        <w:rPr>
          <w:rFonts w:ascii="Arial" w:hAnsi="Arial" w:cs="Arial"/>
          <w:color w:val="222222"/>
          <w:sz w:val="22"/>
          <w:szCs w:val="22"/>
          <w:shd w:val="clear" w:color="auto" w:fill="FFFFFF"/>
        </w:rPr>
        <w:t>, pp.35-7.</w:t>
      </w:r>
    </w:p>
    <w:p w14:paraId="285D7FFA" w14:textId="77777777" w:rsidR="000532EA" w:rsidRPr="000532EA" w:rsidRDefault="000532EA" w:rsidP="000532EA">
      <w:pPr>
        <w:spacing w:line="360" w:lineRule="auto"/>
        <w:rPr>
          <w:rFonts w:ascii="Arial" w:hAnsi="Arial" w:cs="Arial"/>
        </w:rPr>
      </w:pPr>
    </w:p>
    <w:p w14:paraId="5B86E182" w14:textId="127140F8" w:rsidR="000532EA" w:rsidRPr="000532EA" w:rsidRDefault="000532EA" w:rsidP="000532EA">
      <w:pPr>
        <w:spacing w:line="360" w:lineRule="auto"/>
        <w:rPr>
          <w:rFonts w:ascii="Arial" w:hAnsi="Arial" w:cs="Arial"/>
          <w:color w:val="222222"/>
          <w:shd w:val="clear" w:color="auto" w:fill="FFFFFF"/>
        </w:rPr>
      </w:pPr>
      <w:r w:rsidRPr="000532EA">
        <w:rPr>
          <w:rFonts w:ascii="Arial" w:hAnsi="Arial" w:cs="Arial"/>
          <w:color w:val="222222"/>
          <w:shd w:val="clear" w:color="auto" w:fill="FFFFFF"/>
        </w:rPr>
        <w:lastRenderedPageBreak/>
        <w:t>Palesh, O., Scheiber, C., Kesler, S., Mustian, K., Koopman, C. and Schapira, L., 2018. Management of side effects during and post</w:t>
      </w:r>
      <w:r w:rsidRPr="000532EA">
        <w:rPr>
          <w:rFonts w:ascii="Cambria Math" w:hAnsi="Cambria Math" w:cs="Cambria Math"/>
          <w:color w:val="222222"/>
          <w:shd w:val="clear" w:color="auto" w:fill="FFFFFF"/>
        </w:rPr>
        <w:t>‐</w:t>
      </w:r>
      <w:r w:rsidRPr="000532EA">
        <w:rPr>
          <w:rFonts w:ascii="Arial" w:hAnsi="Arial" w:cs="Arial"/>
          <w:color w:val="222222"/>
          <w:shd w:val="clear" w:color="auto" w:fill="FFFFFF"/>
        </w:rPr>
        <w:t>treatment in breast cancer survivors. </w:t>
      </w:r>
      <w:r w:rsidRPr="000532EA">
        <w:rPr>
          <w:rFonts w:ascii="Arial" w:hAnsi="Arial" w:cs="Arial"/>
          <w:i/>
          <w:iCs/>
          <w:color w:val="222222"/>
          <w:shd w:val="clear" w:color="auto" w:fill="FFFFFF"/>
        </w:rPr>
        <w:t>The breast journal</w:t>
      </w:r>
      <w:r w:rsidRPr="000532EA">
        <w:rPr>
          <w:rFonts w:ascii="Arial" w:hAnsi="Arial" w:cs="Arial"/>
          <w:color w:val="222222"/>
          <w:shd w:val="clear" w:color="auto" w:fill="FFFFFF"/>
        </w:rPr>
        <w:t>, </w:t>
      </w:r>
      <w:r w:rsidRPr="000532EA">
        <w:rPr>
          <w:rFonts w:ascii="Arial" w:hAnsi="Arial" w:cs="Arial"/>
          <w:i/>
          <w:iCs/>
          <w:color w:val="222222"/>
          <w:shd w:val="clear" w:color="auto" w:fill="FFFFFF"/>
        </w:rPr>
        <w:t>24</w:t>
      </w:r>
      <w:r w:rsidRPr="000532EA">
        <w:rPr>
          <w:rFonts w:ascii="Arial" w:hAnsi="Arial" w:cs="Arial"/>
          <w:color w:val="222222"/>
          <w:shd w:val="clear" w:color="auto" w:fill="FFFFFF"/>
        </w:rPr>
        <w:t>(2), pp.167-175.</w:t>
      </w:r>
    </w:p>
    <w:p w14:paraId="39676527" w14:textId="77777777" w:rsidR="000532EA" w:rsidRPr="000532EA" w:rsidRDefault="000532EA" w:rsidP="000532EA">
      <w:pPr>
        <w:pStyle w:val="NormalWeb"/>
        <w:spacing w:before="0" w:beforeAutospacing="0" w:after="0" w:afterAutospacing="0" w:line="360" w:lineRule="auto"/>
        <w:rPr>
          <w:rFonts w:ascii="Arial" w:hAnsi="Arial" w:cs="Arial"/>
          <w:color w:val="000000"/>
          <w:sz w:val="22"/>
          <w:szCs w:val="22"/>
        </w:rPr>
      </w:pPr>
      <w:r w:rsidRPr="00BF7705">
        <w:rPr>
          <w:rFonts w:ascii="Arial" w:hAnsi="Arial" w:cs="Arial"/>
          <w:color w:val="000000"/>
          <w:sz w:val="22"/>
          <w:szCs w:val="22"/>
        </w:rPr>
        <w:t>Richter-Ehrenstein, C. and Martinez-</w:t>
      </w:r>
      <w:proofErr w:type="spellStart"/>
      <w:r w:rsidRPr="00BF7705">
        <w:rPr>
          <w:rFonts w:ascii="Arial" w:hAnsi="Arial" w:cs="Arial"/>
          <w:color w:val="000000"/>
          <w:sz w:val="22"/>
          <w:szCs w:val="22"/>
        </w:rPr>
        <w:t>Pader</w:t>
      </w:r>
      <w:proofErr w:type="spellEnd"/>
      <w:r w:rsidRPr="00BF7705">
        <w:rPr>
          <w:rFonts w:ascii="Arial" w:hAnsi="Arial" w:cs="Arial"/>
          <w:color w:val="000000"/>
          <w:sz w:val="22"/>
          <w:szCs w:val="22"/>
        </w:rPr>
        <w:t xml:space="preserve">, J. (2020). </w:t>
      </w:r>
      <w:r w:rsidRPr="000532EA">
        <w:rPr>
          <w:rFonts w:ascii="Arial" w:hAnsi="Arial" w:cs="Arial"/>
          <w:color w:val="000000"/>
          <w:sz w:val="22"/>
          <w:szCs w:val="22"/>
        </w:rPr>
        <w:t>Impact of Breast Cancer Diagnosis and Treatment on Work-Related Life and Financial Factors. </w:t>
      </w:r>
      <w:r w:rsidRPr="000532EA">
        <w:rPr>
          <w:rFonts w:ascii="Arial" w:hAnsi="Arial" w:cs="Arial"/>
          <w:i/>
          <w:iCs/>
          <w:color w:val="000000"/>
          <w:sz w:val="22"/>
          <w:szCs w:val="22"/>
        </w:rPr>
        <w:t>Breast Care</w:t>
      </w:r>
      <w:r w:rsidRPr="000532EA">
        <w:rPr>
          <w:rFonts w:ascii="Arial" w:hAnsi="Arial" w:cs="Arial"/>
          <w:color w:val="000000"/>
          <w:sz w:val="22"/>
          <w:szCs w:val="22"/>
        </w:rPr>
        <w:t>, pp.1–5. doi:https://doi.org/10.1159/000507313.</w:t>
      </w:r>
    </w:p>
    <w:p w14:paraId="1DD6181A" w14:textId="77777777" w:rsidR="000532EA" w:rsidRPr="000532EA" w:rsidRDefault="000532EA" w:rsidP="000532EA">
      <w:pPr>
        <w:spacing w:line="360" w:lineRule="auto"/>
        <w:rPr>
          <w:rFonts w:ascii="Arial" w:hAnsi="Arial" w:cs="Arial"/>
          <w:color w:val="000000" w:themeColor="text1"/>
          <w:shd w:val="clear" w:color="auto" w:fill="FEF1C4"/>
        </w:rPr>
      </w:pPr>
    </w:p>
    <w:p w14:paraId="162FFCA8" w14:textId="77777777" w:rsidR="000532EA" w:rsidRPr="000532EA" w:rsidRDefault="000532EA" w:rsidP="000532EA">
      <w:pPr>
        <w:spacing w:line="360" w:lineRule="auto"/>
        <w:rPr>
          <w:rFonts w:ascii="Arial" w:hAnsi="Arial" w:cs="Arial"/>
          <w:color w:val="222222"/>
          <w:shd w:val="clear" w:color="auto" w:fill="FFFFFF"/>
        </w:rPr>
      </w:pPr>
      <w:r w:rsidRPr="000532EA">
        <w:rPr>
          <w:rFonts w:ascii="Arial" w:hAnsi="Arial" w:cs="Arial"/>
          <w:color w:val="222222"/>
          <w:shd w:val="clear" w:color="auto" w:fill="FFFFFF"/>
        </w:rPr>
        <w:t>Rodgers, K.M., Udesky, J.O., Rudel, R.A. and Brody, J.G., 2018. Environmental chemicals and breast cancer: An updated review of epidemiological literature informed by biological mechanisms. </w:t>
      </w:r>
      <w:r w:rsidRPr="000532EA">
        <w:rPr>
          <w:rFonts w:ascii="Arial" w:hAnsi="Arial" w:cs="Arial"/>
          <w:i/>
          <w:iCs/>
          <w:color w:val="222222"/>
          <w:shd w:val="clear" w:color="auto" w:fill="FFFFFF"/>
        </w:rPr>
        <w:t>Environmental research</w:t>
      </w:r>
      <w:r w:rsidRPr="000532EA">
        <w:rPr>
          <w:rFonts w:ascii="Arial" w:hAnsi="Arial" w:cs="Arial"/>
          <w:color w:val="222222"/>
          <w:shd w:val="clear" w:color="auto" w:fill="FFFFFF"/>
        </w:rPr>
        <w:t>, </w:t>
      </w:r>
      <w:r w:rsidRPr="000532EA">
        <w:rPr>
          <w:rFonts w:ascii="Arial" w:hAnsi="Arial" w:cs="Arial"/>
          <w:i/>
          <w:iCs/>
          <w:color w:val="222222"/>
          <w:shd w:val="clear" w:color="auto" w:fill="FFFFFF"/>
        </w:rPr>
        <w:t>160</w:t>
      </w:r>
      <w:r w:rsidRPr="000532EA">
        <w:rPr>
          <w:rFonts w:ascii="Arial" w:hAnsi="Arial" w:cs="Arial"/>
          <w:color w:val="222222"/>
          <w:shd w:val="clear" w:color="auto" w:fill="FFFFFF"/>
        </w:rPr>
        <w:t>, pp.152-182.</w:t>
      </w:r>
    </w:p>
    <w:p w14:paraId="747C81A7" w14:textId="77777777" w:rsidR="000532EA" w:rsidRPr="000532EA" w:rsidRDefault="000532EA" w:rsidP="000532EA">
      <w:pPr>
        <w:spacing w:line="360" w:lineRule="auto"/>
        <w:rPr>
          <w:rFonts w:ascii="Arial" w:hAnsi="Arial" w:cs="Arial"/>
          <w:color w:val="222222"/>
          <w:shd w:val="clear" w:color="auto" w:fill="FFFFFF"/>
        </w:rPr>
      </w:pPr>
      <w:r w:rsidRPr="000532EA">
        <w:rPr>
          <w:rFonts w:ascii="Arial" w:hAnsi="Arial" w:cs="Arial"/>
          <w:color w:val="222222"/>
          <w:shd w:val="clear" w:color="auto" w:fill="FFFFFF"/>
        </w:rPr>
        <w:t>Santen, R.J., 2014. Menopausal hormone therapy and breast cancer. </w:t>
      </w:r>
      <w:r w:rsidRPr="000532EA">
        <w:rPr>
          <w:rFonts w:ascii="Arial" w:hAnsi="Arial" w:cs="Arial"/>
          <w:i/>
          <w:iCs/>
          <w:color w:val="222222"/>
          <w:shd w:val="clear" w:color="auto" w:fill="FFFFFF"/>
        </w:rPr>
        <w:t>The Journal of steroid biochemistry and molecular biology</w:t>
      </w:r>
      <w:r w:rsidRPr="000532EA">
        <w:rPr>
          <w:rFonts w:ascii="Arial" w:hAnsi="Arial" w:cs="Arial"/>
          <w:color w:val="222222"/>
          <w:shd w:val="clear" w:color="auto" w:fill="FFFFFF"/>
        </w:rPr>
        <w:t>, </w:t>
      </w:r>
      <w:r w:rsidRPr="000532EA">
        <w:rPr>
          <w:rFonts w:ascii="Arial" w:hAnsi="Arial" w:cs="Arial"/>
          <w:i/>
          <w:iCs/>
          <w:color w:val="222222"/>
          <w:shd w:val="clear" w:color="auto" w:fill="FFFFFF"/>
        </w:rPr>
        <w:t>142</w:t>
      </w:r>
      <w:r w:rsidRPr="000532EA">
        <w:rPr>
          <w:rFonts w:ascii="Arial" w:hAnsi="Arial" w:cs="Arial"/>
          <w:color w:val="222222"/>
          <w:shd w:val="clear" w:color="auto" w:fill="FFFFFF"/>
        </w:rPr>
        <w:t>, pp.52-61.</w:t>
      </w:r>
    </w:p>
    <w:p w14:paraId="696AC6F4" w14:textId="306C962E" w:rsidR="000532EA" w:rsidRPr="005E45B3" w:rsidRDefault="000532EA" w:rsidP="000532EA">
      <w:pPr>
        <w:spacing w:line="360" w:lineRule="auto"/>
        <w:rPr>
          <w:rFonts w:ascii="Arial" w:hAnsi="Arial" w:cs="Arial"/>
          <w:color w:val="000000" w:themeColor="text1"/>
          <w:shd w:val="clear" w:color="auto" w:fill="FFFFFF"/>
        </w:rPr>
      </w:pPr>
      <w:r w:rsidRPr="000532EA">
        <w:rPr>
          <w:rFonts w:ascii="Arial" w:hAnsi="Arial" w:cs="Arial"/>
          <w:color w:val="000000" w:themeColor="text1"/>
          <w:shd w:val="clear" w:color="auto" w:fill="FFFFFF"/>
        </w:rPr>
        <w:t>Seely, J. M. &amp; Alhassan, T. (2018) Screening for Breast Cancer in 2018—What Should We be Doing Today? </w:t>
      </w:r>
      <w:r w:rsidRPr="000532EA">
        <w:rPr>
          <w:rFonts w:ascii="Arial" w:hAnsi="Arial" w:cs="Arial"/>
          <w:i/>
          <w:iCs/>
          <w:color w:val="000000" w:themeColor="text1"/>
          <w:shd w:val="clear" w:color="auto" w:fill="FFFFFF"/>
        </w:rPr>
        <w:t>Current Oncology</w:t>
      </w:r>
      <w:r w:rsidRPr="000532EA">
        <w:rPr>
          <w:rFonts w:ascii="Arial" w:hAnsi="Arial" w:cs="Arial"/>
          <w:color w:val="000000" w:themeColor="text1"/>
          <w:shd w:val="clear" w:color="auto" w:fill="FFFFFF"/>
        </w:rPr>
        <w:t xml:space="preserve">. [Online] 25 (11), 115–124. [online]. Available from: </w:t>
      </w:r>
      <w:hyperlink r:id="rId8" w:history="1">
        <w:r w:rsidRPr="000532EA">
          <w:rPr>
            <w:rStyle w:val="Hyperlink"/>
            <w:rFonts w:ascii="Arial" w:hAnsi="Arial" w:cs="Arial"/>
            <w:color w:val="000000" w:themeColor="text1"/>
            <w:shd w:val="clear" w:color="auto" w:fill="FFFFFF"/>
          </w:rPr>
          <w:t>http://dx.doi.org/10.3747/co.25.3770</w:t>
        </w:r>
      </w:hyperlink>
      <w:r w:rsidRPr="000532EA">
        <w:rPr>
          <w:rFonts w:ascii="Arial" w:hAnsi="Arial" w:cs="Arial"/>
          <w:color w:val="000000" w:themeColor="text1"/>
          <w:shd w:val="clear" w:color="auto" w:fill="FFFFFF"/>
        </w:rPr>
        <w:t>.</w:t>
      </w:r>
    </w:p>
    <w:p w14:paraId="29B77FF9" w14:textId="7870AB2D" w:rsidR="000532EA" w:rsidRDefault="000532EA" w:rsidP="005E45B3">
      <w:pPr>
        <w:pStyle w:val="NormalWeb"/>
        <w:spacing w:before="0" w:beforeAutospacing="0" w:after="0" w:afterAutospacing="0" w:line="360" w:lineRule="auto"/>
        <w:rPr>
          <w:rFonts w:ascii="Arial" w:hAnsi="Arial" w:cs="Arial"/>
          <w:color w:val="222222"/>
          <w:sz w:val="22"/>
          <w:szCs w:val="22"/>
          <w:shd w:val="clear" w:color="auto" w:fill="FFFFFF"/>
        </w:rPr>
      </w:pPr>
      <w:r w:rsidRPr="000532EA">
        <w:rPr>
          <w:rFonts w:ascii="Arial" w:hAnsi="Arial" w:cs="Arial"/>
          <w:color w:val="000000"/>
          <w:sz w:val="22"/>
          <w:szCs w:val="22"/>
        </w:rPr>
        <w:t>Sharma, N. and Purkayastha, A. (2017). Factors affecting quality of life in breast cancer patients: A descriptive and cross-sectional study with review of literature. </w:t>
      </w:r>
      <w:r w:rsidRPr="000532EA">
        <w:rPr>
          <w:rFonts w:ascii="Arial" w:hAnsi="Arial" w:cs="Arial"/>
          <w:i/>
          <w:iCs/>
          <w:color w:val="000000"/>
          <w:sz w:val="22"/>
          <w:szCs w:val="22"/>
        </w:rPr>
        <w:t>Journal of Mid-life Health</w:t>
      </w:r>
      <w:r w:rsidRPr="000532EA">
        <w:rPr>
          <w:rFonts w:ascii="Arial" w:hAnsi="Arial" w:cs="Arial"/>
          <w:color w:val="000000"/>
          <w:sz w:val="22"/>
          <w:szCs w:val="22"/>
        </w:rPr>
        <w:t>, 8(2), p.75. doi:https://doi.org/10.4103/jmh.jmh_15_17.</w:t>
      </w:r>
      <w:r w:rsidRPr="000532EA">
        <w:rPr>
          <w:rFonts w:ascii="Arial" w:hAnsi="Arial" w:cs="Arial"/>
          <w:color w:val="222222"/>
          <w:sz w:val="22"/>
          <w:szCs w:val="22"/>
          <w:shd w:val="clear" w:color="auto" w:fill="FFFFFF"/>
        </w:rPr>
        <w:t xml:space="preserve"> </w:t>
      </w:r>
    </w:p>
    <w:p w14:paraId="1563E4F9" w14:textId="77777777" w:rsidR="005E45B3" w:rsidRPr="000532EA" w:rsidRDefault="005E45B3" w:rsidP="005E45B3">
      <w:pPr>
        <w:pStyle w:val="NormalWeb"/>
        <w:spacing w:before="0" w:beforeAutospacing="0" w:after="0" w:afterAutospacing="0" w:line="360" w:lineRule="auto"/>
        <w:rPr>
          <w:rFonts w:ascii="Arial" w:hAnsi="Arial" w:cs="Arial"/>
          <w:color w:val="222222"/>
          <w:sz w:val="22"/>
          <w:szCs w:val="22"/>
          <w:shd w:val="clear" w:color="auto" w:fill="FFFFFF"/>
        </w:rPr>
      </w:pPr>
    </w:p>
    <w:p w14:paraId="650399CB" w14:textId="0E424C80" w:rsidR="000532EA" w:rsidRDefault="00CF6710" w:rsidP="000532EA">
      <w:pPr>
        <w:spacing w:line="360" w:lineRule="auto"/>
        <w:rPr>
          <w:rFonts w:ascii="Arial" w:hAnsi="Arial" w:cs="Arial"/>
          <w:color w:val="222222"/>
          <w:shd w:val="clear" w:color="auto" w:fill="FFFFFF"/>
        </w:rPr>
      </w:pPr>
      <w:r w:rsidRPr="000532EA">
        <w:rPr>
          <w:rFonts w:ascii="Arial" w:hAnsi="Arial" w:cs="Arial"/>
          <w:color w:val="222222"/>
          <w:shd w:val="clear" w:color="auto" w:fill="FFFFFF"/>
        </w:rPr>
        <w:t>Shapiro, C.L., 2020. Osteoporosis: A long-term and late-effect of breast cancer treatments. </w:t>
      </w:r>
      <w:r w:rsidRPr="000532EA">
        <w:rPr>
          <w:rFonts w:ascii="Arial" w:hAnsi="Arial" w:cs="Arial"/>
          <w:i/>
          <w:iCs/>
          <w:color w:val="222222"/>
          <w:shd w:val="clear" w:color="auto" w:fill="FFFFFF"/>
        </w:rPr>
        <w:t>Cancers</w:t>
      </w:r>
      <w:r w:rsidRPr="000532EA">
        <w:rPr>
          <w:rFonts w:ascii="Arial" w:hAnsi="Arial" w:cs="Arial"/>
          <w:color w:val="222222"/>
          <w:shd w:val="clear" w:color="auto" w:fill="FFFFFF"/>
        </w:rPr>
        <w:t>, </w:t>
      </w:r>
      <w:r w:rsidRPr="000532EA">
        <w:rPr>
          <w:rFonts w:ascii="Arial" w:hAnsi="Arial" w:cs="Arial"/>
          <w:i/>
          <w:iCs/>
          <w:color w:val="222222"/>
          <w:shd w:val="clear" w:color="auto" w:fill="FFFFFF"/>
        </w:rPr>
        <w:t>12</w:t>
      </w:r>
      <w:r w:rsidRPr="000532EA">
        <w:rPr>
          <w:rFonts w:ascii="Arial" w:hAnsi="Arial" w:cs="Arial"/>
          <w:color w:val="222222"/>
          <w:shd w:val="clear" w:color="auto" w:fill="FFFFFF"/>
        </w:rPr>
        <w:t>(11), p.3094.</w:t>
      </w:r>
    </w:p>
    <w:p w14:paraId="207D8F36" w14:textId="77777777" w:rsidR="005E45B3" w:rsidRPr="005E45B3" w:rsidRDefault="005E45B3" w:rsidP="000532EA">
      <w:pPr>
        <w:spacing w:line="360" w:lineRule="auto"/>
        <w:rPr>
          <w:rFonts w:ascii="Arial" w:hAnsi="Arial" w:cs="Arial"/>
          <w:color w:val="222222"/>
          <w:shd w:val="clear" w:color="auto" w:fill="FFFFFF"/>
        </w:rPr>
      </w:pPr>
    </w:p>
    <w:p w14:paraId="0CE5F175" w14:textId="56237811" w:rsidR="00FB45B9" w:rsidRPr="000532EA" w:rsidRDefault="00FB45B9" w:rsidP="000532EA">
      <w:pPr>
        <w:spacing w:line="360" w:lineRule="auto"/>
        <w:rPr>
          <w:rFonts w:ascii="Arial" w:hAnsi="Arial" w:cs="Arial"/>
          <w:color w:val="000000" w:themeColor="text1"/>
          <w:shd w:val="clear" w:color="auto" w:fill="FFFFFF"/>
        </w:rPr>
      </w:pPr>
      <w:r w:rsidRPr="000532EA">
        <w:rPr>
          <w:rFonts w:ascii="Arial" w:hAnsi="Arial" w:cs="Arial"/>
          <w:color w:val="222222"/>
          <w:shd w:val="clear" w:color="auto" w:fill="FFFFFF"/>
        </w:rPr>
        <w:t>Silvera, S.A., Miller, A.B. and Rohan, T.E., 2005. Oral contraceptive use and risk of breast cancer among women with a family history of breast cancer: a prospective cohort study. </w:t>
      </w:r>
      <w:r w:rsidRPr="000532EA">
        <w:rPr>
          <w:rFonts w:ascii="Arial" w:hAnsi="Arial" w:cs="Arial"/>
          <w:i/>
          <w:iCs/>
          <w:color w:val="222222"/>
          <w:shd w:val="clear" w:color="auto" w:fill="FFFFFF"/>
        </w:rPr>
        <w:t>Cancer causes &amp; control</w:t>
      </w:r>
      <w:r w:rsidRPr="000532EA">
        <w:rPr>
          <w:rFonts w:ascii="Arial" w:hAnsi="Arial" w:cs="Arial"/>
          <w:color w:val="222222"/>
          <w:shd w:val="clear" w:color="auto" w:fill="FFFFFF"/>
        </w:rPr>
        <w:t>, </w:t>
      </w:r>
      <w:r w:rsidRPr="000532EA">
        <w:rPr>
          <w:rFonts w:ascii="Arial" w:hAnsi="Arial" w:cs="Arial"/>
          <w:i/>
          <w:iCs/>
          <w:color w:val="222222"/>
          <w:shd w:val="clear" w:color="auto" w:fill="FFFFFF"/>
        </w:rPr>
        <w:t>16</w:t>
      </w:r>
      <w:r w:rsidRPr="000532EA">
        <w:rPr>
          <w:rFonts w:ascii="Arial" w:hAnsi="Arial" w:cs="Arial"/>
          <w:color w:val="222222"/>
          <w:shd w:val="clear" w:color="auto" w:fill="FFFFFF"/>
        </w:rPr>
        <w:t>, pp.1059-1063.</w:t>
      </w:r>
    </w:p>
    <w:p w14:paraId="7F0BFAED" w14:textId="77777777" w:rsidR="000532EA" w:rsidRPr="000532EA" w:rsidRDefault="000532EA" w:rsidP="000532EA">
      <w:pPr>
        <w:pStyle w:val="NormalWeb"/>
        <w:spacing w:line="360" w:lineRule="auto"/>
        <w:rPr>
          <w:rFonts w:ascii="Arial" w:hAnsi="Arial" w:cs="Arial"/>
          <w:color w:val="222222"/>
          <w:sz w:val="22"/>
          <w:szCs w:val="22"/>
          <w:shd w:val="clear" w:color="auto" w:fill="FFFFFF"/>
        </w:rPr>
      </w:pPr>
      <w:r w:rsidRPr="000532EA">
        <w:rPr>
          <w:rFonts w:ascii="Arial" w:hAnsi="Arial" w:cs="Arial"/>
          <w:color w:val="222222"/>
          <w:sz w:val="22"/>
          <w:szCs w:val="22"/>
          <w:shd w:val="clear" w:color="auto" w:fill="FFFFFF"/>
        </w:rPr>
        <w:t>Simons, J.M., Jacobs, J.G., Roijers, J.P., Beek, M.A., Boonman-de Winter, L.J., Rijken, A.M., Gobardhan, P.D., Wijsman, J.H., Tetteroo, E., Heijns, J.B. and Yick, C.Y., 2021. Disease-free and overall survival after neoadjuvant chemotherapy in breast cancer: breast-conserving surgery compared to mastectomy in a large single-centre cohort study. </w:t>
      </w:r>
      <w:r w:rsidRPr="000532EA">
        <w:rPr>
          <w:rFonts w:ascii="Arial" w:hAnsi="Arial" w:cs="Arial"/>
          <w:i/>
          <w:iCs/>
          <w:color w:val="222222"/>
          <w:sz w:val="22"/>
          <w:szCs w:val="22"/>
          <w:shd w:val="clear" w:color="auto" w:fill="FFFFFF"/>
        </w:rPr>
        <w:t>Breast Cancer Research and Treatment</w:t>
      </w:r>
      <w:r w:rsidRPr="000532EA">
        <w:rPr>
          <w:rFonts w:ascii="Arial" w:hAnsi="Arial" w:cs="Arial"/>
          <w:color w:val="222222"/>
          <w:sz w:val="22"/>
          <w:szCs w:val="22"/>
          <w:shd w:val="clear" w:color="auto" w:fill="FFFFFF"/>
        </w:rPr>
        <w:t>, </w:t>
      </w:r>
      <w:r w:rsidRPr="000532EA">
        <w:rPr>
          <w:rFonts w:ascii="Arial" w:hAnsi="Arial" w:cs="Arial"/>
          <w:i/>
          <w:iCs/>
          <w:color w:val="222222"/>
          <w:sz w:val="22"/>
          <w:szCs w:val="22"/>
          <w:shd w:val="clear" w:color="auto" w:fill="FFFFFF"/>
        </w:rPr>
        <w:t>185</w:t>
      </w:r>
      <w:r w:rsidRPr="000532EA">
        <w:rPr>
          <w:rFonts w:ascii="Arial" w:hAnsi="Arial" w:cs="Arial"/>
          <w:color w:val="222222"/>
          <w:sz w:val="22"/>
          <w:szCs w:val="22"/>
          <w:shd w:val="clear" w:color="auto" w:fill="FFFFFF"/>
        </w:rPr>
        <w:t>, pp.441-451.</w:t>
      </w:r>
    </w:p>
    <w:p w14:paraId="7E36ECF6" w14:textId="77777777" w:rsidR="000532EA" w:rsidRPr="000532EA" w:rsidRDefault="000532EA" w:rsidP="000532EA">
      <w:pPr>
        <w:spacing w:line="360" w:lineRule="auto"/>
        <w:rPr>
          <w:rFonts w:ascii="Arial" w:hAnsi="Arial" w:cs="Arial"/>
          <w:color w:val="222222"/>
          <w:shd w:val="clear" w:color="auto" w:fill="FFFFFF"/>
        </w:rPr>
      </w:pPr>
      <w:r w:rsidRPr="000532EA">
        <w:rPr>
          <w:rFonts w:ascii="Arial" w:hAnsi="Arial" w:cs="Arial"/>
          <w:color w:val="222222"/>
          <w:shd w:val="clear" w:color="auto" w:fill="FFFFFF"/>
        </w:rPr>
        <w:t>Tyrer, J., Duffy, S.W. and Cuzick, J., 2004. A breast cancer prediction model incorporating familial and personal risk factors. </w:t>
      </w:r>
      <w:r w:rsidRPr="000532EA">
        <w:rPr>
          <w:rFonts w:ascii="Arial" w:hAnsi="Arial" w:cs="Arial"/>
          <w:i/>
          <w:iCs/>
          <w:color w:val="222222"/>
          <w:shd w:val="clear" w:color="auto" w:fill="FFFFFF"/>
        </w:rPr>
        <w:t>Statistics in medicine</w:t>
      </w:r>
      <w:r w:rsidRPr="000532EA">
        <w:rPr>
          <w:rFonts w:ascii="Arial" w:hAnsi="Arial" w:cs="Arial"/>
          <w:color w:val="222222"/>
          <w:shd w:val="clear" w:color="auto" w:fill="FFFFFF"/>
        </w:rPr>
        <w:t>, </w:t>
      </w:r>
      <w:r w:rsidRPr="000532EA">
        <w:rPr>
          <w:rFonts w:ascii="Arial" w:hAnsi="Arial" w:cs="Arial"/>
          <w:i/>
          <w:iCs/>
          <w:color w:val="222222"/>
          <w:shd w:val="clear" w:color="auto" w:fill="FFFFFF"/>
        </w:rPr>
        <w:t>23</w:t>
      </w:r>
      <w:r w:rsidRPr="000532EA">
        <w:rPr>
          <w:rFonts w:ascii="Arial" w:hAnsi="Arial" w:cs="Arial"/>
          <w:color w:val="222222"/>
          <w:shd w:val="clear" w:color="auto" w:fill="FFFFFF"/>
        </w:rPr>
        <w:t>(7), pp.1111-1130.</w:t>
      </w:r>
    </w:p>
    <w:p w14:paraId="1DE4B6B8" w14:textId="77777777" w:rsidR="000532EA" w:rsidRPr="000532EA" w:rsidRDefault="000532EA" w:rsidP="000532EA">
      <w:pPr>
        <w:spacing w:line="360" w:lineRule="auto"/>
        <w:rPr>
          <w:rFonts w:ascii="Arial" w:hAnsi="Arial" w:cs="Arial"/>
          <w:color w:val="222222"/>
          <w:shd w:val="clear" w:color="auto" w:fill="FFFFFF"/>
        </w:rPr>
      </w:pPr>
      <w:r w:rsidRPr="000532EA">
        <w:rPr>
          <w:rFonts w:ascii="Arial" w:hAnsi="Arial" w:cs="Arial"/>
          <w:color w:val="222222"/>
          <w:shd w:val="clear" w:color="auto" w:fill="FFFFFF"/>
        </w:rPr>
        <w:lastRenderedPageBreak/>
        <w:t>Vernon, S.W., Vogel, V.G., Halabi, S. and Bondy, M.L., 1993. Factors associated with perceived risk of breast cancer among women attending a screening program. </w:t>
      </w:r>
      <w:r w:rsidRPr="000532EA">
        <w:rPr>
          <w:rFonts w:ascii="Arial" w:hAnsi="Arial" w:cs="Arial"/>
          <w:i/>
          <w:iCs/>
          <w:color w:val="222222"/>
          <w:shd w:val="clear" w:color="auto" w:fill="FFFFFF"/>
        </w:rPr>
        <w:t>Breast cancer research and treatment</w:t>
      </w:r>
      <w:r w:rsidRPr="000532EA">
        <w:rPr>
          <w:rFonts w:ascii="Arial" w:hAnsi="Arial" w:cs="Arial"/>
          <w:color w:val="222222"/>
          <w:shd w:val="clear" w:color="auto" w:fill="FFFFFF"/>
        </w:rPr>
        <w:t>, </w:t>
      </w:r>
      <w:r w:rsidRPr="000532EA">
        <w:rPr>
          <w:rFonts w:ascii="Arial" w:hAnsi="Arial" w:cs="Arial"/>
          <w:i/>
          <w:iCs/>
          <w:color w:val="222222"/>
          <w:shd w:val="clear" w:color="auto" w:fill="FFFFFF"/>
        </w:rPr>
        <w:t>28</w:t>
      </w:r>
      <w:r w:rsidRPr="000532EA">
        <w:rPr>
          <w:rFonts w:ascii="Arial" w:hAnsi="Arial" w:cs="Arial"/>
          <w:color w:val="222222"/>
          <w:shd w:val="clear" w:color="auto" w:fill="FFFFFF"/>
        </w:rPr>
        <w:t>, pp.137-144.</w:t>
      </w:r>
    </w:p>
    <w:p w14:paraId="6291B565" w14:textId="7CE6260A" w:rsidR="00277351" w:rsidRPr="000532EA" w:rsidRDefault="00277351" w:rsidP="000532EA">
      <w:pPr>
        <w:spacing w:line="360" w:lineRule="auto"/>
        <w:rPr>
          <w:rFonts w:ascii="Arial" w:hAnsi="Arial" w:cs="Arial"/>
          <w:color w:val="222222"/>
          <w:shd w:val="clear" w:color="auto" w:fill="FFFFFF"/>
        </w:rPr>
      </w:pPr>
    </w:p>
    <w:p w14:paraId="5C32FB41" w14:textId="16EA29A6" w:rsidR="00A15A6C" w:rsidRPr="000532EA" w:rsidRDefault="00A15A6C" w:rsidP="000532EA">
      <w:pPr>
        <w:pStyle w:val="NormalWeb"/>
        <w:spacing w:before="0" w:beforeAutospacing="0" w:after="0" w:afterAutospacing="0" w:line="360" w:lineRule="auto"/>
        <w:rPr>
          <w:rFonts w:ascii="Arial" w:hAnsi="Arial" w:cs="Arial"/>
          <w:color w:val="000000" w:themeColor="text1"/>
          <w:sz w:val="22"/>
          <w:szCs w:val="22"/>
        </w:rPr>
      </w:pPr>
      <w:r w:rsidRPr="000532EA">
        <w:rPr>
          <w:rFonts w:ascii="Arial" w:hAnsi="Arial" w:cs="Arial"/>
          <w:color w:val="000000" w:themeColor="text1"/>
          <w:sz w:val="22"/>
          <w:szCs w:val="22"/>
        </w:rPr>
        <w:t>www.cancerresearchuk.org. (2020). </w:t>
      </w:r>
      <w:r w:rsidRPr="000532EA">
        <w:rPr>
          <w:rFonts w:ascii="Arial" w:hAnsi="Arial" w:cs="Arial"/>
          <w:i/>
          <w:iCs/>
          <w:color w:val="000000" w:themeColor="text1"/>
          <w:sz w:val="22"/>
          <w:szCs w:val="22"/>
        </w:rPr>
        <w:t>Protective factors for breast cancer | Breast Cancer | Cancer Research UK</w:t>
      </w:r>
      <w:r w:rsidRPr="000532EA">
        <w:rPr>
          <w:rFonts w:ascii="Arial" w:hAnsi="Arial" w:cs="Arial"/>
          <w:color w:val="000000" w:themeColor="text1"/>
          <w:sz w:val="22"/>
          <w:szCs w:val="22"/>
        </w:rPr>
        <w:t xml:space="preserve">. [online] Available at: </w:t>
      </w:r>
      <w:hyperlink r:id="rId9" w:history="1">
        <w:r w:rsidR="00C62628" w:rsidRPr="000532EA">
          <w:rPr>
            <w:rStyle w:val="Hyperlink"/>
            <w:rFonts w:ascii="Arial" w:hAnsi="Arial" w:cs="Arial"/>
            <w:color w:val="000000" w:themeColor="text1"/>
            <w:sz w:val="22"/>
            <w:szCs w:val="22"/>
          </w:rPr>
          <w:t>https://www.cancerresearchuk.org/about-cancer/breast-cancer/risks-causes/protective-factors</w:t>
        </w:r>
      </w:hyperlink>
      <w:r w:rsidRPr="000532EA">
        <w:rPr>
          <w:rFonts w:ascii="Arial" w:hAnsi="Arial" w:cs="Arial"/>
          <w:color w:val="000000" w:themeColor="text1"/>
          <w:sz w:val="22"/>
          <w:szCs w:val="22"/>
        </w:rPr>
        <w:t>.</w:t>
      </w:r>
    </w:p>
    <w:p w14:paraId="3A4419D3" w14:textId="0BEBD3C0" w:rsidR="000E1553" w:rsidRPr="005E45B3" w:rsidRDefault="000532EA" w:rsidP="000532EA">
      <w:pPr>
        <w:pStyle w:val="NormalWeb"/>
        <w:spacing w:before="0" w:beforeAutospacing="0" w:after="0" w:afterAutospacing="0" w:line="360" w:lineRule="auto"/>
        <w:rPr>
          <w:rFonts w:ascii="Arial" w:hAnsi="Arial" w:cs="Arial"/>
          <w:color w:val="000000"/>
          <w:sz w:val="22"/>
          <w:szCs w:val="22"/>
        </w:rPr>
      </w:pPr>
      <w:r w:rsidRPr="000532EA">
        <w:rPr>
          <w:rFonts w:ascii="Arial" w:hAnsi="Arial" w:cs="Arial"/>
          <w:color w:val="000000"/>
          <w:sz w:val="22"/>
          <w:szCs w:val="22"/>
        </w:rPr>
        <w:t>World Health Organization (2021). </w:t>
      </w:r>
      <w:r w:rsidRPr="000532EA">
        <w:rPr>
          <w:rFonts w:ascii="Arial" w:hAnsi="Arial" w:cs="Arial"/>
          <w:i/>
          <w:iCs/>
          <w:color w:val="000000"/>
          <w:sz w:val="22"/>
          <w:szCs w:val="22"/>
        </w:rPr>
        <w:t>Breast cancer</w:t>
      </w:r>
      <w:r w:rsidRPr="000532EA">
        <w:rPr>
          <w:rFonts w:ascii="Arial" w:hAnsi="Arial" w:cs="Arial"/>
          <w:color w:val="000000"/>
          <w:sz w:val="22"/>
          <w:szCs w:val="22"/>
        </w:rPr>
        <w:t>. [online] www.who.int. Available at: https://www.who.int/news-room/fact-sheets/detail/breast-cancer.</w:t>
      </w:r>
    </w:p>
    <w:p w14:paraId="75AA3C96" w14:textId="728A88FB" w:rsidR="00CA0B0A" w:rsidRPr="000532EA" w:rsidRDefault="00CA0B0A" w:rsidP="000532EA">
      <w:pPr>
        <w:pStyle w:val="NormalWeb"/>
        <w:spacing w:line="360" w:lineRule="auto"/>
        <w:rPr>
          <w:rFonts w:ascii="Arial" w:hAnsi="Arial" w:cs="Arial"/>
          <w:color w:val="000000" w:themeColor="text1"/>
          <w:sz w:val="22"/>
          <w:szCs w:val="22"/>
          <w:shd w:val="clear" w:color="auto" w:fill="FFFFFF"/>
        </w:rPr>
      </w:pPr>
      <w:r w:rsidRPr="000532EA">
        <w:rPr>
          <w:rFonts w:ascii="Arial" w:hAnsi="Arial" w:cs="Arial"/>
          <w:color w:val="222222"/>
          <w:sz w:val="22"/>
          <w:szCs w:val="22"/>
          <w:shd w:val="clear" w:color="auto" w:fill="FFFFFF"/>
        </w:rPr>
        <w:t>Yoo, G.J., Levine, E.G., Aviv, C., Ewing, C. and Au, A., 2010. Older women, breast cancer, and social support. </w:t>
      </w:r>
      <w:r w:rsidRPr="000532EA">
        <w:rPr>
          <w:rFonts w:ascii="Arial" w:hAnsi="Arial" w:cs="Arial"/>
          <w:i/>
          <w:iCs/>
          <w:color w:val="222222"/>
          <w:sz w:val="22"/>
          <w:szCs w:val="22"/>
          <w:shd w:val="clear" w:color="auto" w:fill="FFFFFF"/>
        </w:rPr>
        <w:t>Supportive care in cancer</w:t>
      </w:r>
      <w:r w:rsidRPr="000532EA">
        <w:rPr>
          <w:rFonts w:ascii="Arial" w:hAnsi="Arial" w:cs="Arial"/>
          <w:color w:val="222222"/>
          <w:sz w:val="22"/>
          <w:szCs w:val="22"/>
          <w:shd w:val="clear" w:color="auto" w:fill="FFFFFF"/>
        </w:rPr>
        <w:t>, </w:t>
      </w:r>
      <w:r w:rsidRPr="000532EA">
        <w:rPr>
          <w:rFonts w:ascii="Arial" w:hAnsi="Arial" w:cs="Arial"/>
          <w:i/>
          <w:iCs/>
          <w:color w:val="222222"/>
          <w:sz w:val="22"/>
          <w:szCs w:val="22"/>
          <w:shd w:val="clear" w:color="auto" w:fill="FFFFFF"/>
        </w:rPr>
        <w:t>18</w:t>
      </w:r>
      <w:r w:rsidRPr="000532EA">
        <w:rPr>
          <w:rFonts w:ascii="Arial" w:hAnsi="Arial" w:cs="Arial"/>
          <w:color w:val="222222"/>
          <w:sz w:val="22"/>
          <w:szCs w:val="22"/>
          <w:shd w:val="clear" w:color="auto" w:fill="FFFFFF"/>
        </w:rPr>
        <w:t>, pp.1521-1530.</w:t>
      </w:r>
    </w:p>
    <w:p w14:paraId="045E5A68" w14:textId="6523333B" w:rsidR="009E573A" w:rsidRPr="00AA669D" w:rsidRDefault="00984CED" w:rsidP="009E573A">
      <w:pPr>
        <w:pStyle w:val="NormalWeb"/>
        <w:spacing w:before="0" w:beforeAutospacing="0" w:after="0" w:afterAutospacing="0" w:line="360" w:lineRule="atLeast"/>
        <w:rPr>
          <w:rFonts w:ascii="Arial" w:hAnsi="Arial" w:cs="Arial"/>
          <w:color w:val="000000"/>
          <w:sz w:val="22"/>
          <w:szCs w:val="22"/>
        </w:rPr>
      </w:pPr>
      <w:r w:rsidRPr="000532EA">
        <w:rPr>
          <w:rFonts w:ascii="Arial" w:hAnsi="Arial" w:cs="Arial"/>
          <w:color w:val="000000"/>
          <w:sz w:val="22"/>
          <w:szCs w:val="22"/>
        </w:rPr>
        <w:t>‌</w:t>
      </w:r>
      <w:r w:rsidR="009E573A" w:rsidRPr="000532EA">
        <w:rPr>
          <w:rFonts w:ascii="Arial" w:hAnsi="Arial" w:cs="Arial"/>
          <w:color w:val="000000"/>
          <w:sz w:val="22"/>
          <w:szCs w:val="22"/>
        </w:rPr>
        <w:t xml:space="preserve"> </w:t>
      </w:r>
    </w:p>
    <w:p w14:paraId="32BEF065" w14:textId="02F9AC22" w:rsidR="009E573A" w:rsidRPr="00AA669D" w:rsidRDefault="009E573A" w:rsidP="009E573A">
      <w:pPr>
        <w:pStyle w:val="NormalWeb"/>
        <w:rPr>
          <w:rFonts w:ascii="Arial" w:hAnsi="Arial" w:cs="Arial"/>
          <w:color w:val="000000"/>
          <w:sz w:val="22"/>
          <w:szCs w:val="22"/>
        </w:rPr>
      </w:pPr>
      <w:r w:rsidRPr="00AA669D">
        <w:rPr>
          <w:rFonts w:ascii="Arial" w:hAnsi="Arial" w:cs="Arial"/>
          <w:color w:val="000000"/>
          <w:sz w:val="22"/>
          <w:szCs w:val="22"/>
        </w:rPr>
        <w:t>‌</w:t>
      </w:r>
      <w:r w:rsidR="000811A1" w:rsidRPr="00AA669D">
        <w:rPr>
          <w:rFonts w:ascii="Arial" w:hAnsi="Arial" w:cs="Arial"/>
          <w:color w:val="222222"/>
          <w:sz w:val="22"/>
          <w:szCs w:val="22"/>
          <w:shd w:val="clear" w:color="auto" w:fill="FFFFFF"/>
        </w:rPr>
        <w:t xml:space="preserve"> </w:t>
      </w:r>
    </w:p>
    <w:p w14:paraId="038CD654" w14:textId="77777777" w:rsidR="009F7E7C" w:rsidRPr="00AA669D" w:rsidRDefault="009F7E7C">
      <w:pPr>
        <w:rPr>
          <w:rFonts w:ascii="Arial" w:hAnsi="Arial" w:cs="Arial"/>
        </w:rPr>
      </w:pPr>
    </w:p>
    <w:sectPr w:rsidR="009F7E7C" w:rsidRPr="00AA669D">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815D88" w14:textId="77777777" w:rsidR="007F46A9" w:rsidRDefault="007F46A9" w:rsidP="00853D4D">
      <w:pPr>
        <w:spacing w:after="0" w:line="240" w:lineRule="auto"/>
      </w:pPr>
      <w:r>
        <w:separator/>
      </w:r>
    </w:p>
  </w:endnote>
  <w:endnote w:type="continuationSeparator" w:id="0">
    <w:p w14:paraId="6CF99396" w14:textId="77777777" w:rsidR="007F46A9" w:rsidRDefault="007F46A9" w:rsidP="00853D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54216294"/>
      <w:docPartObj>
        <w:docPartGallery w:val="Page Numbers (Bottom of Page)"/>
        <w:docPartUnique/>
      </w:docPartObj>
    </w:sdtPr>
    <w:sdtEndPr>
      <w:rPr>
        <w:noProof/>
      </w:rPr>
    </w:sdtEndPr>
    <w:sdtContent>
      <w:p w14:paraId="2C680264" w14:textId="38BBEE74" w:rsidR="00853D4D" w:rsidRDefault="00853D4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52FA054" w14:textId="77777777" w:rsidR="00853D4D" w:rsidRDefault="00853D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34CB69" w14:textId="77777777" w:rsidR="007F46A9" w:rsidRDefault="007F46A9" w:rsidP="00853D4D">
      <w:pPr>
        <w:spacing w:after="0" w:line="240" w:lineRule="auto"/>
      </w:pPr>
      <w:r>
        <w:separator/>
      </w:r>
    </w:p>
  </w:footnote>
  <w:footnote w:type="continuationSeparator" w:id="0">
    <w:p w14:paraId="3333F0B3" w14:textId="77777777" w:rsidR="007F46A9" w:rsidRDefault="007F46A9" w:rsidP="00853D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845FB8"/>
    <w:multiLevelType w:val="multilevel"/>
    <w:tmpl w:val="D264E8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6680E53"/>
    <w:multiLevelType w:val="multilevel"/>
    <w:tmpl w:val="90127D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1FC5366"/>
    <w:multiLevelType w:val="multilevel"/>
    <w:tmpl w:val="78108F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89534505">
    <w:abstractNumId w:val="1"/>
  </w:num>
  <w:num w:numId="2" w16cid:durableId="1943416119">
    <w:abstractNumId w:val="2"/>
  </w:num>
  <w:num w:numId="3" w16cid:durableId="454712201">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3"/>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3D4D"/>
    <w:rsid w:val="00031C02"/>
    <w:rsid w:val="00045959"/>
    <w:rsid w:val="000532EA"/>
    <w:rsid w:val="000811A1"/>
    <w:rsid w:val="00095BAA"/>
    <w:rsid w:val="000E1553"/>
    <w:rsid w:val="00115BC8"/>
    <w:rsid w:val="00162D22"/>
    <w:rsid w:val="00195C4A"/>
    <w:rsid w:val="001D033F"/>
    <w:rsid w:val="001F3E24"/>
    <w:rsid w:val="00215F74"/>
    <w:rsid w:val="002737D5"/>
    <w:rsid w:val="00277351"/>
    <w:rsid w:val="002A111C"/>
    <w:rsid w:val="002A6AE9"/>
    <w:rsid w:val="002B1F7C"/>
    <w:rsid w:val="003424E1"/>
    <w:rsid w:val="00354FE5"/>
    <w:rsid w:val="00366907"/>
    <w:rsid w:val="003716DC"/>
    <w:rsid w:val="003A0726"/>
    <w:rsid w:val="003A7C1A"/>
    <w:rsid w:val="003C1586"/>
    <w:rsid w:val="003D1E22"/>
    <w:rsid w:val="00401D45"/>
    <w:rsid w:val="00416EA3"/>
    <w:rsid w:val="00421BB1"/>
    <w:rsid w:val="00434861"/>
    <w:rsid w:val="00450798"/>
    <w:rsid w:val="004508E4"/>
    <w:rsid w:val="00452241"/>
    <w:rsid w:val="004572F0"/>
    <w:rsid w:val="004731A8"/>
    <w:rsid w:val="00487EEE"/>
    <w:rsid w:val="004A567E"/>
    <w:rsid w:val="004B2A76"/>
    <w:rsid w:val="004B6996"/>
    <w:rsid w:val="004B6E14"/>
    <w:rsid w:val="00510707"/>
    <w:rsid w:val="0051241A"/>
    <w:rsid w:val="0052006A"/>
    <w:rsid w:val="00530337"/>
    <w:rsid w:val="00550F22"/>
    <w:rsid w:val="00557C96"/>
    <w:rsid w:val="00592513"/>
    <w:rsid w:val="005A33ED"/>
    <w:rsid w:val="005A771D"/>
    <w:rsid w:val="005C2992"/>
    <w:rsid w:val="005C3F74"/>
    <w:rsid w:val="005E45B3"/>
    <w:rsid w:val="00636E6F"/>
    <w:rsid w:val="006655CB"/>
    <w:rsid w:val="00673160"/>
    <w:rsid w:val="00693A67"/>
    <w:rsid w:val="0069585A"/>
    <w:rsid w:val="006A038B"/>
    <w:rsid w:val="006A4FCF"/>
    <w:rsid w:val="006A7571"/>
    <w:rsid w:val="006B62CB"/>
    <w:rsid w:val="006C7B11"/>
    <w:rsid w:val="007633CE"/>
    <w:rsid w:val="0078101B"/>
    <w:rsid w:val="00782AA0"/>
    <w:rsid w:val="007958A5"/>
    <w:rsid w:val="0079641B"/>
    <w:rsid w:val="007D0933"/>
    <w:rsid w:val="007E4755"/>
    <w:rsid w:val="007E59E2"/>
    <w:rsid w:val="007F46A9"/>
    <w:rsid w:val="00803687"/>
    <w:rsid w:val="008137C0"/>
    <w:rsid w:val="008406EE"/>
    <w:rsid w:val="00853D4D"/>
    <w:rsid w:val="00867D17"/>
    <w:rsid w:val="00893E93"/>
    <w:rsid w:val="008A1D9F"/>
    <w:rsid w:val="008A6007"/>
    <w:rsid w:val="008C56C8"/>
    <w:rsid w:val="008E47B9"/>
    <w:rsid w:val="009106FE"/>
    <w:rsid w:val="00923E61"/>
    <w:rsid w:val="00931B0E"/>
    <w:rsid w:val="0095643D"/>
    <w:rsid w:val="00963F84"/>
    <w:rsid w:val="00984CED"/>
    <w:rsid w:val="00986400"/>
    <w:rsid w:val="009E573A"/>
    <w:rsid w:val="009E6CBF"/>
    <w:rsid w:val="009F7E7C"/>
    <w:rsid w:val="00A13B47"/>
    <w:rsid w:val="00A14DC3"/>
    <w:rsid w:val="00A15A6C"/>
    <w:rsid w:val="00A71468"/>
    <w:rsid w:val="00AA669D"/>
    <w:rsid w:val="00AB096C"/>
    <w:rsid w:val="00AD1E06"/>
    <w:rsid w:val="00B207B4"/>
    <w:rsid w:val="00B44EDE"/>
    <w:rsid w:val="00B539DA"/>
    <w:rsid w:val="00B56FB5"/>
    <w:rsid w:val="00B63B2F"/>
    <w:rsid w:val="00B70BB5"/>
    <w:rsid w:val="00BB28AC"/>
    <w:rsid w:val="00BD7E9C"/>
    <w:rsid w:val="00BF490E"/>
    <w:rsid w:val="00BF50B1"/>
    <w:rsid w:val="00BF7705"/>
    <w:rsid w:val="00C0568F"/>
    <w:rsid w:val="00C231E2"/>
    <w:rsid w:val="00C25DCE"/>
    <w:rsid w:val="00C50787"/>
    <w:rsid w:val="00C62628"/>
    <w:rsid w:val="00C70C76"/>
    <w:rsid w:val="00C71746"/>
    <w:rsid w:val="00C73588"/>
    <w:rsid w:val="00C879F1"/>
    <w:rsid w:val="00CA0B0A"/>
    <w:rsid w:val="00CD5CA5"/>
    <w:rsid w:val="00CE6000"/>
    <w:rsid w:val="00CF6710"/>
    <w:rsid w:val="00D103F5"/>
    <w:rsid w:val="00D10D4F"/>
    <w:rsid w:val="00D42348"/>
    <w:rsid w:val="00D550E0"/>
    <w:rsid w:val="00D86A6D"/>
    <w:rsid w:val="00D92E1A"/>
    <w:rsid w:val="00DB06D2"/>
    <w:rsid w:val="00E308C3"/>
    <w:rsid w:val="00E60404"/>
    <w:rsid w:val="00E702BF"/>
    <w:rsid w:val="00E813AB"/>
    <w:rsid w:val="00E86EDD"/>
    <w:rsid w:val="00E929A1"/>
    <w:rsid w:val="00EA243E"/>
    <w:rsid w:val="00EB7CCD"/>
    <w:rsid w:val="00EC0B57"/>
    <w:rsid w:val="00ED311F"/>
    <w:rsid w:val="00EF3A26"/>
    <w:rsid w:val="00EF7920"/>
    <w:rsid w:val="00F11132"/>
    <w:rsid w:val="00F27655"/>
    <w:rsid w:val="00FA718D"/>
    <w:rsid w:val="00FB45B9"/>
    <w:rsid w:val="00FC35C8"/>
    <w:rsid w:val="00FC45AC"/>
    <w:rsid w:val="00FD4FF8"/>
    <w:rsid w:val="00FD59AE"/>
    <w:rsid w:val="00FF44B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9B8650F"/>
  <w15:chartTrackingRefBased/>
  <w15:docId w15:val="{73311D94-EA3D-4224-B927-11F2276BBC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53D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3D4D"/>
  </w:style>
  <w:style w:type="paragraph" w:styleId="Footer">
    <w:name w:val="footer"/>
    <w:basedOn w:val="Normal"/>
    <w:link w:val="FooterChar"/>
    <w:uiPriority w:val="99"/>
    <w:unhideWhenUsed/>
    <w:rsid w:val="00853D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3D4D"/>
  </w:style>
  <w:style w:type="character" w:styleId="Hyperlink">
    <w:name w:val="Hyperlink"/>
    <w:basedOn w:val="DefaultParagraphFont"/>
    <w:uiPriority w:val="99"/>
    <w:unhideWhenUsed/>
    <w:rsid w:val="00B539DA"/>
    <w:rPr>
      <w:color w:val="0563C1" w:themeColor="hyperlink"/>
      <w:u w:val="single"/>
    </w:rPr>
  </w:style>
  <w:style w:type="character" w:styleId="UnresolvedMention">
    <w:name w:val="Unresolved Mention"/>
    <w:basedOn w:val="DefaultParagraphFont"/>
    <w:uiPriority w:val="99"/>
    <w:semiHidden/>
    <w:unhideWhenUsed/>
    <w:rsid w:val="00B539DA"/>
    <w:rPr>
      <w:color w:val="605E5C"/>
      <w:shd w:val="clear" w:color="auto" w:fill="E1DFDD"/>
    </w:rPr>
  </w:style>
  <w:style w:type="paragraph" w:styleId="NormalWeb">
    <w:name w:val="Normal (Web)"/>
    <w:basedOn w:val="Normal"/>
    <w:uiPriority w:val="99"/>
    <w:unhideWhenUsed/>
    <w:rsid w:val="00A15A6C"/>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550F22"/>
    <w:rPr>
      <w:b/>
      <w:bCs/>
    </w:rPr>
  </w:style>
  <w:style w:type="paragraph" w:customStyle="1" w:styleId="skip-numbering">
    <w:name w:val="skip-numbering"/>
    <w:basedOn w:val="Normal"/>
    <w:rsid w:val="00893E93"/>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220076">
      <w:bodyDiv w:val="1"/>
      <w:marLeft w:val="0"/>
      <w:marRight w:val="0"/>
      <w:marTop w:val="0"/>
      <w:marBottom w:val="0"/>
      <w:divBdr>
        <w:top w:val="none" w:sz="0" w:space="0" w:color="auto"/>
        <w:left w:val="none" w:sz="0" w:space="0" w:color="auto"/>
        <w:bottom w:val="none" w:sz="0" w:space="0" w:color="auto"/>
        <w:right w:val="none" w:sz="0" w:space="0" w:color="auto"/>
      </w:divBdr>
    </w:div>
    <w:div w:id="348415879">
      <w:bodyDiv w:val="1"/>
      <w:marLeft w:val="0"/>
      <w:marRight w:val="0"/>
      <w:marTop w:val="0"/>
      <w:marBottom w:val="0"/>
      <w:divBdr>
        <w:top w:val="none" w:sz="0" w:space="0" w:color="auto"/>
        <w:left w:val="none" w:sz="0" w:space="0" w:color="auto"/>
        <w:bottom w:val="none" w:sz="0" w:space="0" w:color="auto"/>
        <w:right w:val="none" w:sz="0" w:space="0" w:color="auto"/>
      </w:divBdr>
    </w:div>
    <w:div w:id="394397801">
      <w:bodyDiv w:val="1"/>
      <w:marLeft w:val="0"/>
      <w:marRight w:val="0"/>
      <w:marTop w:val="0"/>
      <w:marBottom w:val="0"/>
      <w:divBdr>
        <w:top w:val="none" w:sz="0" w:space="0" w:color="auto"/>
        <w:left w:val="none" w:sz="0" w:space="0" w:color="auto"/>
        <w:bottom w:val="none" w:sz="0" w:space="0" w:color="auto"/>
        <w:right w:val="none" w:sz="0" w:space="0" w:color="auto"/>
      </w:divBdr>
    </w:div>
    <w:div w:id="577178352">
      <w:bodyDiv w:val="1"/>
      <w:marLeft w:val="0"/>
      <w:marRight w:val="0"/>
      <w:marTop w:val="0"/>
      <w:marBottom w:val="0"/>
      <w:divBdr>
        <w:top w:val="none" w:sz="0" w:space="0" w:color="auto"/>
        <w:left w:val="none" w:sz="0" w:space="0" w:color="auto"/>
        <w:bottom w:val="none" w:sz="0" w:space="0" w:color="auto"/>
        <w:right w:val="none" w:sz="0" w:space="0" w:color="auto"/>
      </w:divBdr>
    </w:div>
    <w:div w:id="983048004">
      <w:bodyDiv w:val="1"/>
      <w:marLeft w:val="0"/>
      <w:marRight w:val="0"/>
      <w:marTop w:val="0"/>
      <w:marBottom w:val="0"/>
      <w:divBdr>
        <w:top w:val="none" w:sz="0" w:space="0" w:color="auto"/>
        <w:left w:val="none" w:sz="0" w:space="0" w:color="auto"/>
        <w:bottom w:val="none" w:sz="0" w:space="0" w:color="auto"/>
        <w:right w:val="none" w:sz="0" w:space="0" w:color="auto"/>
      </w:divBdr>
    </w:div>
    <w:div w:id="1454253076">
      <w:bodyDiv w:val="1"/>
      <w:marLeft w:val="0"/>
      <w:marRight w:val="0"/>
      <w:marTop w:val="0"/>
      <w:marBottom w:val="0"/>
      <w:divBdr>
        <w:top w:val="none" w:sz="0" w:space="0" w:color="auto"/>
        <w:left w:val="none" w:sz="0" w:space="0" w:color="auto"/>
        <w:bottom w:val="none" w:sz="0" w:space="0" w:color="auto"/>
        <w:right w:val="none" w:sz="0" w:space="0" w:color="auto"/>
      </w:divBdr>
    </w:div>
    <w:div w:id="1878394412">
      <w:bodyDiv w:val="1"/>
      <w:marLeft w:val="0"/>
      <w:marRight w:val="0"/>
      <w:marTop w:val="0"/>
      <w:marBottom w:val="0"/>
      <w:divBdr>
        <w:top w:val="none" w:sz="0" w:space="0" w:color="auto"/>
        <w:left w:val="none" w:sz="0" w:space="0" w:color="auto"/>
        <w:bottom w:val="none" w:sz="0" w:space="0" w:color="auto"/>
        <w:right w:val="none" w:sz="0" w:space="0" w:color="auto"/>
      </w:divBdr>
    </w:div>
    <w:div w:id="1997101763">
      <w:bodyDiv w:val="1"/>
      <w:marLeft w:val="0"/>
      <w:marRight w:val="0"/>
      <w:marTop w:val="0"/>
      <w:marBottom w:val="0"/>
      <w:divBdr>
        <w:top w:val="none" w:sz="0" w:space="0" w:color="auto"/>
        <w:left w:val="none" w:sz="0" w:space="0" w:color="auto"/>
        <w:bottom w:val="none" w:sz="0" w:space="0" w:color="auto"/>
        <w:right w:val="none" w:sz="0" w:space="0" w:color="auto"/>
      </w:divBdr>
    </w:div>
    <w:div w:id="2048292544">
      <w:bodyDiv w:val="1"/>
      <w:marLeft w:val="0"/>
      <w:marRight w:val="0"/>
      <w:marTop w:val="0"/>
      <w:marBottom w:val="0"/>
      <w:divBdr>
        <w:top w:val="none" w:sz="0" w:space="0" w:color="auto"/>
        <w:left w:val="none" w:sz="0" w:space="0" w:color="auto"/>
        <w:bottom w:val="none" w:sz="0" w:space="0" w:color="auto"/>
        <w:right w:val="none" w:sz="0" w:space="0" w:color="auto"/>
      </w:divBdr>
    </w:div>
    <w:div w:id="20744268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dx.doi.org/10.3747/co.25.3770" TargetMode="External"/><Relationship Id="rId3" Type="http://schemas.openxmlformats.org/officeDocument/2006/relationships/settings" Target="settings.xml"/><Relationship Id="rId7" Type="http://schemas.openxmlformats.org/officeDocument/2006/relationships/hyperlink" Target="https://www.nhs.uk/change4life/food-facts/five-a-day"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cancerresearchuk.org/about-cancer/breast-cancer/risks-causes/protective-facto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3530</Words>
  <Characters>20123</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Rizwana Mahmood (2215431)</dc:creator>
  <cp:keywords/>
  <dc:description/>
  <cp:lastModifiedBy>Rizwana Mahmood (2215431)</cp:lastModifiedBy>
  <cp:revision>31</cp:revision>
  <dcterms:created xsi:type="dcterms:W3CDTF">2023-03-20T21:00:00Z</dcterms:created>
  <dcterms:modified xsi:type="dcterms:W3CDTF">2023-03-30T23:10:00Z</dcterms:modified>
</cp:coreProperties>
</file>