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0D7830F" wp14:paraId="5E5787A5" wp14:textId="4A7ED01C">
      <w:pPr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40D7830F" w:rsidR="7D36A84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                </w:t>
      </w:r>
      <w:r w:rsidRPr="40D7830F" w:rsidR="0E3ABBC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Exploring behaviours and interventions in th</w:t>
      </w:r>
      <w:r w:rsidRPr="40D7830F" w:rsidR="747634CF">
        <w:rPr>
          <w:rFonts w:ascii="Calibri" w:hAnsi="Calibri" w:eastAsia="Calibri" w:cs="Calibri"/>
          <w:b w:val="1"/>
          <w:bCs w:val="1"/>
          <w:sz w:val="24"/>
          <w:szCs w:val="24"/>
        </w:rPr>
        <w:t>e learning environment.</w:t>
      </w:r>
    </w:p>
    <w:p w:rsidR="53A6EE34" w:rsidP="40D7830F" w:rsidRDefault="53A6EE34" w14:paraId="00BB6D68" w14:textId="48CA0BDD">
      <w:pPr>
        <w:pStyle w:val="ListParagraph"/>
        <w:ind w:left="720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40D7830F" w:rsidR="1FFF8F5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                       ECIE4001       Danielle Hopkins    2519011</w:t>
      </w:r>
    </w:p>
    <w:p w:rsidR="15C7DDF1" w:rsidP="40D7830F" w:rsidRDefault="15C7DDF1" w14:paraId="762D6BD9" w14:textId="5A346649">
      <w:pPr>
        <w:pStyle w:val="Normal"/>
        <w:rPr>
          <w:b w:val="1"/>
          <w:bCs w:val="1"/>
        </w:rPr>
      </w:pPr>
    </w:p>
    <w:p w:rsidR="1BC5416E" w:rsidP="40D7830F" w:rsidRDefault="1BC5416E" w14:paraId="7BA0283F" w14:textId="72CD293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30E3211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In this essay I will discuss a range of factors that can influence children's behaviour</w:t>
      </w:r>
      <w:r w:rsidRPr="40D7830F" w:rsidR="10EC4B6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(both positively and negatively) in a learning environment. I will </w:t>
      </w:r>
      <w:r w:rsidRPr="40D7830F" w:rsidR="7611B8A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demonstrate</w:t>
      </w:r>
      <w:r w:rsidRPr="40D7830F" w:rsidR="7611B8A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the factors that influence children's behaviour in learning environments and knowledge of the characteristics</w:t>
      </w:r>
      <w:r w:rsidRPr="40D7830F" w:rsidR="5B32A69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that influence children's behaviour. Children's behaviour in learning environments can be influenced by</w:t>
      </w:r>
      <w:r w:rsidRPr="40D7830F" w:rsidR="542D12E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many </w:t>
      </w:r>
      <w:r w:rsidRPr="40D7830F" w:rsidR="542D12E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different factors</w:t>
      </w:r>
      <w:r w:rsidRPr="40D7830F" w:rsidR="542D12E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, both positively and negatively. Be</w:t>
      </w:r>
      <w:r w:rsidRPr="40D7830F" w:rsidR="528E0A8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haviour is often a way for children to communicate how they are feeling, especially when they may not yet have the skills or lan</w:t>
      </w:r>
      <w:r w:rsidRPr="40D7830F" w:rsidR="1912329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guage to express themselves clearly. In schools and early years settings, understanding why children behav</w:t>
      </w:r>
      <w:r w:rsidRPr="40D7830F" w:rsidR="3BBF6B0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e in a certain way is important to support their </w:t>
      </w:r>
      <w:r w:rsidRPr="40D7830F" w:rsidR="19CEA3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learning,</w:t>
      </w:r>
      <w:r w:rsidRPr="40D7830F" w:rsidR="3BBF6B0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wellbeing development.</w:t>
      </w:r>
    </w:p>
    <w:p w:rsidR="0AA3E8BE" w:rsidP="40D7830F" w:rsidRDefault="0AA3E8BE" w14:paraId="026345FC" w14:textId="6499681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400FFEF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6954CE2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6954CE2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 will explore key theories </w:t>
      </w:r>
      <w:r w:rsidRPr="40D7830F" w:rsidR="2E84E23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including behaviourism, the cognitive model and systemic or biological model</w:t>
      </w:r>
      <w:r w:rsidRPr="40D7830F" w:rsidR="78E2218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, and </w:t>
      </w:r>
      <w:r w:rsidRPr="40D7830F" w:rsidR="77D6A5D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look at how these theories help teachers understand </w:t>
      </w:r>
      <w:r w:rsidRPr="40D7830F" w:rsidR="2046C5D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positive</w:t>
      </w:r>
      <w:r w:rsidRPr="40D7830F" w:rsidR="77D6A5D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negative beh</w:t>
      </w:r>
      <w:r w:rsidRPr="40D7830F" w:rsidR="59BE87B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aviour</w:t>
      </w:r>
      <w:r w:rsidRPr="40D7830F" w:rsidR="6D51B53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</w:t>
      </w:r>
      <w:r w:rsidRPr="40D7830F" w:rsidR="28E1CB9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I will also link theory to professional practice by discussing stra</w:t>
      </w:r>
      <w:r w:rsidRPr="40D7830F" w:rsidR="1FDD042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tegies used in schools, such as the now and next approach, which is often to promote positive behaviou</w:t>
      </w:r>
      <w:r w:rsidRPr="40D7830F" w:rsidR="770F67E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r and supports children's understanding of expectations. In addition, relevan</w:t>
      </w:r>
      <w:r w:rsidRPr="40D7830F" w:rsidR="0F5D195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t school policies that support behaviour will be </w:t>
      </w:r>
      <w:r w:rsidRPr="40D7830F" w:rsidR="0F5D195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identified</w:t>
      </w:r>
      <w:r w:rsidRPr="40D7830F" w:rsidR="0F5D195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discussed.</w:t>
      </w:r>
    </w:p>
    <w:p w:rsidR="671B7071" w:rsidP="40D7830F" w:rsidRDefault="671B7071" w14:paraId="79C29D6F" w14:textId="41A3AD5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6B11F29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Behaviour can be defined as the way a person acts or responds to different situations and environments.</w:t>
      </w:r>
      <w:r w:rsidRPr="40D7830F" w:rsidR="2EDA404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In children, behaviour is often used as a form of communication, especially when they are unable </w:t>
      </w:r>
      <w:r w:rsidRPr="40D7830F" w:rsidR="534B69D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to express their feelings, </w:t>
      </w:r>
      <w:r w:rsidRPr="40D7830F" w:rsidR="534B69D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needs</w:t>
      </w:r>
      <w:r w:rsidRPr="40D7830F" w:rsidR="534B69D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or frustrations through language</w:t>
      </w:r>
      <w:r w:rsidRPr="40D7830F" w:rsidR="070A079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 In a learning environment, behaviour can be described as either wanted or unwanted, depending on</w:t>
      </w:r>
      <w:r w:rsidRPr="40D7830F" w:rsidR="6133C3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how it effects learning, </w:t>
      </w:r>
      <w:r w:rsidRPr="40D7830F" w:rsidR="6133C3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relationships</w:t>
      </w:r>
      <w:r w:rsidRPr="40D7830F" w:rsidR="6133C3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safety to others. Wanted behaviour may i</w:t>
      </w:r>
      <w:r w:rsidRPr="40D7830F" w:rsidR="7C7A20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nclude listening, </w:t>
      </w:r>
      <w:r w:rsidRPr="40D7830F" w:rsidR="7F7A3E9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follow</w:t>
      </w:r>
      <w:r w:rsidRPr="40D7830F" w:rsidR="7C7A20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7C7A20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instructions</w:t>
      </w:r>
      <w:r w:rsidRPr="40D7830F" w:rsidR="7C7A20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</w:t>
      </w:r>
      <w:r w:rsidRPr="40D7830F" w:rsidR="2D65855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eng</w:t>
      </w:r>
      <w:r w:rsidRPr="40D7830F" w:rsidR="2D65855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age</w:t>
      </w:r>
      <w:r w:rsidRPr="40D7830F" w:rsidR="7C7A20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positively with tasks and peers. Unwanted behaviour may </w:t>
      </w:r>
      <w:r w:rsidRPr="40D7830F" w:rsidR="3008A60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involve</w:t>
      </w:r>
      <w:r w:rsidRPr="40D7830F" w:rsidR="7C7A20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actions</w:t>
      </w:r>
      <w:r w:rsidRPr="40D7830F" w:rsidR="55EF5F5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such as shouting, refusing to follow </w:t>
      </w:r>
      <w:r w:rsidRPr="40D7830F" w:rsidR="55EF5F5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instructions</w:t>
      </w:r>
      <w:r w:rsidRPr="40D7830F" w:rsidR="55EF5F5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or becoming distracted, </w:t>
      </w:r>
      <w:r w:rsidRPr="40D7830F" w:rsidR="0873259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which can disrupt learning. It is important to understand that unwanted behaviour is not always inten</w:t>
      </w:r>
      <w:r w:rsidRPr="40D7830F" w:rsidR="41616F7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tional and may be influenced by factors such as emotions, home life, developmental </w:t>
      </w:r>
      <w:r w:rsidRPr="40D7830F" w:rsidR="41616F7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stage</w:t>
      </w:r>
      <w:r w:rsidRPr="40D7830F" w:rsidR="41616F7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or individual</w:t>
      </w:r>
      <w:r w:rsidRPr="40D7830F" w:rsidR="7EA511A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needs. By understanding behaviour as a form of communication, we can respond more effectively and support c</w:t>
      </w:r>
      <w:r w:rsidRPr="40D7830F" w:rsidR="65B5F80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hildren in developing positive behaviour and </w:t>
      </w:r>
      <w:r w:rsidRPr="40D7830F" w:rsidR="65B5F80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appropriate coping</w:t>
      </w:r>
      <w:r w:rsidRPr="40D7830F" w:rsidR="65B5F80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563E121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strategies.</w:t>
      </w:r>
    </w:p>
    <w:p w:rsidR="60F2966F" w:rsidP="40D7830F" w:rsidRDefault="60F2966F" w14:paraId="55A7CFBB" w14:textId="3C85E26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4D05950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One factors that influences children's behaviour in a learning environment is behaviour</w:t>
      </w:r>
      <w:r w:rsidRPr="40D7830F" w:rsidR="18F3DA2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ism. Behaviourism focuses on how behaviour is learnt through interaction </w:t>
      </w:r>
      <w:r w:rsidRPr="40D7830F" w:rsidR="403403F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with the environment, particularly through rewards and consequences. One of the key </w:t>
      </w:r>
      <w:r w:rsidRPr="40D7830F" w:rsidR="1466C0F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theorists</w:t>
      </w:r>
      <w:r w:rsidRPr="40D7830F" w:rsidR="64B6D7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associated with behaviourism is B.F Skinner, who developed the theory of operant conditioning.</w:t>
      </w:r>
      <w:r w:rsidRPr="40D7830F" w:rsidR="171E650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Skinner's operant conditioning theory suggests that behaviour is shaped by what happens after the be</w:t>
      </w:r>
      <w:r w:rsidRPr="40D7830F" w:rsidR="53A9E3F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haviour occurs</w:t>
      </w:r>
      <w:r w:rsidRPr="40D7830F" w:rsidR="1A64148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(skinner</w:t>
      </w:r>
      <w:r w:rsidRPr="40D7830F" w:rsidR="37FDFF7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,1953).</w:t>
      </w:r>
      <w:r w:rsidRPr="40D7830F" w:rsidR="53A9E3F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If a behaviour is followed by a positive outcom</w:t>
      </w:r>
      <w:r w:rsidRPr="40D7830F" w:rsidR="352ABBF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e</w:t>
      </w:r>
      <w:r w:rsidRPr="40D7830F" w:rsidR="53A9E3F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, such as praise or reward</w:t>
      </w:r>
      <w:r w:rsidRPr="40D7830F" w:rsidR="7F72A93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, the child is more likely to repeat that behaviour</w:t>
      </w:r>
      <w:r w:rsidRPr="40D7830F" w:rsidR="504BE20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in the future. This is known as a posit</w:t>
      </w:r>
      <w:r w:rsidRPr="40D7830F" w:rsidR="504BE20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ive reinforcement</w:t>
      </w:r>
      <w:r w:rsidRPr="40D7830F" w:rsidR="15A709B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(skinner,1953)</w:t>
      </w:r>
      <w:r w:rsidRPr="40D7830F" w:rsidR="504BE20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 For</w:t>
      </w:r>
      <w:r w:rsidRPr="40D7830F" w:rsidR="53E7344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example, when a child is praised for completing their work or following classroom rules, they are more likely to be</w:t>
      </w:r>
      <w:r w:rsidRPr="40D7830F" w:rsidR="07B13B9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have in this way again. Negative reinforcement can also be used, wh</w:t>
      </w:r>
      <w:r w:rsidRPr="40D7830F" w:rsidR="2762FD7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ich means something the </w:t>
      </w:r>
      <w:r w:rsidRPr="40D7830F" w:rsidR="21B6EE0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child does not like is taken away when they show good behaviour, such as stopping reminders once a child starts to listen.</w:t>
      </w:r>
    </w:p>
    <w:p w:rsidR="1BBB6BFF" w:rsidP="40D7830F" w:rsidRDefault="1BBB6BFF" w14:paraId="6405DD22" w14:textId="7675122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21B6EE0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In schools, behaviourist strategies are commonly used to promote positive </w:t>
      </w:r>
      <w:r w:rsidRPr="40D7830F" w:rsidR="31B764B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behaviour. Examples include </w:t>
      </w:r>
      <w:r w:rsidRPr="40D7830F" w:rsidR="093F4CD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rewards charts, stickers, house </w:t>
      </w:r>
      <w:r w:rsidRPr="40D7830F" w:rsidR="093F4CD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points</w:t>
      </w:r>
      <w:r w:rsidRPr="40D7830F" w:rsidR="093F4CD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verbal praise. The now and next approach is also linked to behaviourism</w:t>
      </w:r>
      <w:r w:rsidRPr="40D7830F" w:rsidR="405A636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, as it encourages positive behaviour by clearly explaining expectations and what reward</w:t>
      </w:r>
      <w:r w:rsidRPr="40D7830F" w:rsidR="2563505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or activity will follow. For example, a teacher may say, “Now we finish our wor</w:t>
      </w:r>
      <w:r w:rsidRPr="40D7830F" w:rsidR="4C6B5E4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k, next we can go outside to play.” This helps children understand the connection between their behavi</w:t>
      </w:r>
      <w:r w:rsidRPr="40D7830F" w:rsidR="4BB9089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our and positive outcomes. </w:t>
      </w:r>
    </w:p>
    <w:p w:rsidR="5E893015" w:rsidP="40D7830F" w:rsidRDefault="5E893015" w14:paraId="533C7994" w14:textId="03DBF6F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4BB9089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While behaviourism can </w:t>
      </w:r>
      <w:r w:rsidRPr="40D7830F" w:rsidR="596232C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be effective in managing behaviour, it also has limitations. It focuses </w:t>
      </w:r>
      <w:r w:rsidRPr="40D7830F" w:rsidR="596232C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mainly on</w:t>
      </w:r>
      <w:r w:rsidRPr="40D7830F" w:rsidR="596232C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ob</w:t>
      </w:r>
      <w:r w:rsidRPr="40D7830F" w:rsidR="3452FA6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servable behaviour and does not always consider the </w:t>
      </w:r>
      <w:r w:rsidRPr="40D7830F" w:rsidR="05226EC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child's</w:t>
      </w:r>
      <w:r w:rsidRPr="40D7830F" w:rsidR="3452FA6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emotional or underlying needs. For this reason,</w:t>
      </w:r>
      <w:r w:rsidRPr="40D7830F" w:rsidR="04A4F97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behaviourist approaches are often more effective when using alongside other strategies that support emotional</w:t>
      </w:r>
      <w:r w:rsidRPr="40D7830F" w:rsidR="3A8C1DF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understanding and wellbeing.</w:t>
      </w:r>
    </w:p>
    <w:p w:rsidR="2AC0917A" w:rsidP="40D7830F" w:rsidRDefault="2AC0917A" w14:paraId="3D638C35" w14:textId="2888FF7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484CCE4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Another factor that can influence children’s behaviour is the systemic model. This </w:t>
      </w:r>
      <w:r w:rsidRPr="40D7830F" w:rsidR="2B18D51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model looks how a child’s behaviour is affected by the people and environments </w:t>
      </w:r>
      <w:r w:rsidRPr="40D7830F" w:rsidR="11AE99A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around them. Bronfenbrenner’s theory suggests that children are influenced by mo</w:t>
      </w:r>
      <w:r w:rsidRPr="40D7830F" w:rsidR="18EC07B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re </w:t>
      </w:r>
      <w:r w:rsidRPr="40D7830F" w:rsidR="69E6442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than just</w:t>
      </w:r>
      <w:r w:rsidRPr="40D7830F" w:rsidR="18EC07B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what happens in school and that their behaviour can be </w:t>
      </w:r>
      <w:r w:rsidRPr="40D7830F" w:rsidR="2B4B87C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shaped</w:t>
      </w:r>
      <w:r w:rsidRPr="40D7830F" w:rsidR="18EC07B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by home life</w:t>
      </w:r>
      <w:r w:rsidRPr="40D7830F" w:rsidR="2470762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, </w:t>
      </w:r>
      <w:r w:rsidRPr="40D7830F" w:rsidR="2470762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relationships</w:t>
      </w:r>
      <w:r w:rsidRPr="40D7830F" w:rsidR="2470762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wider society</w:t>
      </w:r>
      <w:r w:rsidRPr="40D7830F" w:rsidR="367F322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(Bronfenner,1979)</w:t>
      </w:r>
      <w:r w:rsidRPr="40D7830F" w:rsidR="2470762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</w:t>
      </w:r>
    </w:p>
    <w:p w:rsidR="483CA5C7" w:rsidP="40D7830F" w:rsidRDefault="483CA5C7" w14:paraId="23DE08C2" w14:textId="5979B67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2470762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The microsystem includes </w:t>
      </w:r>
      <w:r w:rsidRPr="40D7830F" w:rsidR="15747A8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the child’s closest environments, such as family</w:t>
      </w:r>
      <w:r w:rsidRPr="40D7830F" w:rsidR="271C081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, </w:t>
      </w:r>
      <w:r w:rsidRPr="40D7830F" w:rsidR="271C081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school</w:t>
      </w:r>
      <w:r w:rsidRPr="40D7830F" w:rsidR="271C081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</w:t>
      </w:r>
      <w:r w:rsidRPr="40D7830F" w:rsidR="271C081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friends</w:t>
      </w:r>
      <w:r w:rsidRPr="40D7830F" w:rsidR="6B16978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(</w:t>
      </w:r>
      <w:r w:rsidRPr="40D7830F" w:rsidR="6B16978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Bronfenbrenner,1979)</w:t>
      </w:r>
      <w:r w:rsidRPr="40D7830F" w:rsidR="271C081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. For example, if a child feels supported at home and has a </w:t>
      </w:r>
      <w:r w:rsidRPr="40D7830F" w:rsidR="479B188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positive relationship</w:t>
      </w:r>
      <w:r w:rsidRPr="40D7830F" w:rsidR="271C081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at school</w:t>
      </w:r>
      <w:r w:rsidRPr="40D7830F" w:rsidR="73D2D79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, they are more likely to show positive </w:t>
      </w:r>
      <w:r w:rsidRPr="40D7830F" w:rsidR="419FC90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behaviour. The mesosystem refers to how these environments work together, such </w:t>
      </w:r>
      <w:r w:rsidRPr="40D7830F" w:rsidR="0F2F50C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as communications between parents and teachers. When adults work together and share similar expectations</w:t>
      </w:r>
      <w:r w:rsidRPr="40D7830F" w:rsidR="193045D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, children often feel more secure and behave better.</w:t>
      </w:r>
    </w:p>
    <w:p w:rsidR="28B007BE" w:rsidP="40D7830F" w:rsidRDefault="28B007BE" w14:paraId="0F767D89" w14:textId="4FC9334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193045D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The ecosystem includes factors that can affect a child indirectly, such </w:t>
      </w:r>
      <w:r w:rsidRPr="40D7830F" w:rsidR="2989EF3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as a parent’s work stress or family difficulties. These situations can </w:t>
      </w:r>
      <w:r w:rsidRPr="40D7830F" w:rsidR="2989EF3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impact</w:t>
      </w:r>
      <w:r w:rsidRPr="40D7830F" w:rsidR="2989EF3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how a child feels and behaves </w:t>
      </w:r>
      <w:r w:rsidRPr="40D7830F" w:rsidR="1D1EF9C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in school. The macrosystem refers to wider influences, </w:t>
      </w:r>
      <w:r w:rsidRPr="40D7830F" w:rsidR="1AB5C62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including school rules, cultural </w:t>
      </w:r>
      <w:r w:rsidRPr="40D7830F" w:rsidR="1AB5C62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values</w:t>
      </w:r>
      <w:r w:rsidRPr="40D7830F" w:rsidR="1AB5C62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social expectations. </w:t>
      </w:r>
      <w:r w:rsidRPr="40D7830F" w:rsidR="533E821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The chronosystem considers how changes over time, such as moving school or </w:t>
      </w:r>
      <w:r w:rsidRPr="40D7830F" w:rsidR="533E821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family</w:t>
      </w:r>
      <w:r w:rsidRPr="40D7830F" w:rsidR="533E821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changes, may affect </w:t>
      </w:r>
      <w:r w:rsidRPr="40D7830F" w:rsidR="1AB836F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behaviour</w:t>
      </w:r>
      <w:r w:rsidRPr="40D7830F" w:rsidR="131433B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(Bronfenbrenner,1979)</w:t>
      </w:r>
      <w:r w:rsidRPr="40D7830F" w:rsidR="1AB836F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</w:t>
      </w:r>
    </w:p>
    <w:p w:rsidR="699557FF" w:rsidP="40D7830F" w:rsidRDefault="699557FF" w14:paraId="1246E061" w14:textId="0F7A025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1AB836F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Understanding the systemic model helps teachers recognise that </w:t>
      </w:r>
      <w:r w:rsidRPr="40D7830F" w:rsidR="4FA414D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behaviour</w:t>
      </w:r>
      <w:r w:rsidRPr="40D7830F" w:rsidR="1AB836F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is not always caused by what </w:t>
      </w:r>
      <w:r w:rsidRPr="40D7830F" w:rsidR="14951A9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happens</w:t>
      </w:r>
      <w:r w:rsidRPr="40D7830F" w:rsidR="40AAD40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in the classroom</w:t>
      </w:r>
      <w:r w:rsidRPr="40D7830F" w:rsidR="455CD83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. This encourages a supportive approach where schools work with families to help children develop </w:t>
      </w:r>
      <w:r w:rsidRPr="40D7830F" w:rsidR="28F522B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positive</w:t>
      </w:r>
      <w:r w:rsidRPr="40D7830F" w:rsidR="455CD83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43BA87D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behaviour</w:t>
      </w:r>
      <w:r w:rsidRPr="40D7830F" w:rsidR="0AB3BC3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</w:t>
      </w:r>
    </w:p>
    <w:p w:rsidR="7C75B331" w:rsidP="40D7830F" w:rsidRDefault="7C75B331" w14:paraId="7B743306" w14:textId="62B1C4E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270B506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At  </w:t>
      </w:r>
      <w:r w:rsidRPr="40D7830F" w:rsidR="270B506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Brynmill</w:t>
      </w:r>
      <w:r w:rsidRPr="40D7830F" w:rsidR="270B506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Primary school</w:t>
      </w:r>
      <w:r w:rsidRPr="40D7830F" w:rsidR="569F77D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Swansea, </w:t>
      </w:r>
      <w:r w:rsidRPr="40D7830F" w:rsidR="0F1681C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where</w:t>
      </w:r>
      <w:r w:rsidRPr="40D7830F" w:rsidR="569F77D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1847CC4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 </w:t>
      </w:r>
      <w:r w:rsidRPr="40D7830F" w:rsidR="569F77D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currently work,</w:t>
      </w:r>
      <w:r w:rsidRPr="40D7830F" w:rsidR="49D6C78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569F77D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children’s </w:t>
      </w:r>
      <w:r w:rsidRPr="40D7830F" w:rsidR="270B506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behaviour is supported through </w:t>
      </w:r>
      <w:r w:rsidRPr="40D7830F" w:rsidR="731BF9A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a </w:t>
      </w:r>
      <w:r w:rsidRPr="40D7830F" w:rsidR="270B506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clear</w:t>
      </w:r>
      <w:r w:rsidRPr="40D7830F" w:rsidR="0F9A0E4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</w:t>
      </w:r>
      <w:r w:rsidRPr="40D7830F" w:rsidR="1A79E55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consistent </w:t>
      </w:r>
      <w:r w:rsidRPr="40D7830F" w:rsidR="1A79E55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P</w:t>
      </w:r>
      <w:r w:rsidRPr="40D7830F" w:rsidR="0F9A0E4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ositive behaviour policy</w:t>
      </w:r>
      <w:r w:rsidRPr="40D7830F" w:rsidR="252FDF0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 T</w:t>
      </w:r>
      <w:r w:rsidRPr="40D7830F" w:rsidR="0F9A0E4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hat is reviewed regularly. The</w:t>
      </w:r>
      <w:r w:rsidRPr="40D7830F" w:rsidR="62AA9A6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policy focuses on encouraging positive behaviour through praise</w:t>
      </w:r>
      <w:r w:rsidRPr="40D7830F" w:rsidR="3F62DB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, </w:t>
      </w:r>
      <w:r w:rsidRPr="40D7830F" w:rsidR="3F62DB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rewards</w:t>
      </w:r>
      <w:r w:rsidRPr="40D7830F" w:rsidR="3F62DB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clear expectations, rather than relying only on punishment</w:t>
      </w:r>
      <w:r w:rsidRPr="40D7830F" w:rsidR="0E68E6B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 Positive behaviour is recognised regularly in the classroom, which helps children fe</w:t>
      </w:r>
      <w:r w:rsidRPr="40D7830F" w:rsidR="6799D97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el motivated and valued when they make good behaviour choices.</w:t>
      </w:r>
    </w:p>
    <w:p w:rsidR="618125EC" w:rsidP="40D7830F" w:rsidRDefault="618125EC" w14:paraId="31F269D4" w14:textId="06AD105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5D0FF9B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When children display negative or unwanted behaviour, the school's approach is supportive and reflective.</w:t>
      </w:r>
      <w:r w:rsidRPr="40D7830F" w:rsidR="2354A5C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Rather than </w:t>
      </w:r>
      <w:r w:rsidRPr="40D7830F" w:rsidR="2354A5C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immediately</w:t>
      </w:r>
      <w:r w:rsidRPr="40D7830F" w:rsidR="2354A5C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issuing sanctions, staff encourage children to think about their behav</w:t>
      </w:r>
      <w:r w:rsidRPr="40D7830F" w:rsidR="609A3A9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iour, understand why it was inappropriate and consider how they can make better choices in the future. This often </w:t>
      </w:r>
      <w:r w:rsidRPr="40D7830F" w:rsidR="609A3A9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</w:t>
      </w:r>
      <w:r w:rsidRPr="40D7830F" w:rsidR="71AD110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n</w:t>
      </w:r>
      <w:r w:rsidRPr="40D7830F" w:rsidR="30647F0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volves calm discussions</w:t>
      </w:r>
      <w:r w:rsidRPr="40D7830F" w:rsidR="609A3A9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2167249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with adults and where needed re</w:t>
      </w:r>
      <w:r w:rsidRPr="40D7830F" w:rsidR="33BF132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flective conversations to help repair relationships. As a member of staff</w:t>
      </w:r>
      <w:r w:rsidRPr="40D7830F" w:rsidR="09DEE38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, I have used and seen how this approach helps children</w:t>
      </w:r>
      <w:r w:rsidRPr="40D7830F" w:rsidR="4BA3E40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take responsibility for their actions while still feeling supported.</w:t>
      </w:r>
    </w:p>
    <w:p w:rsidR="7F7525C6" w:rsidP="40D7830F" w:rsidRDefault="7F7525C6" w14:paraId="22229617" w14:textId="5922484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04926F7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The behaviour policy is supported by clear school rules and shared code of conduct, which all staff and pupils</w:t>
      </w:r>
      <w:r w:rsidRPr="40D7830F" w:rsidR="58568BB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are expected to follow. This consistent approach helps children understand expectati</w:t>
      </w:r>
      <w:r w:rsidRPr="40D7830F" w:rsidR="5AD54DD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ons and feel secure. Overall, </w:t>
      </w:r>
      <w:r w:rsidRPr="40D7830F" w:rsidR="5AD54DD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Brynmill</w:t>
      </w:r>
      <w:r w:rsidRPr="40D7830F" w:rsidR="5AD54DD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Primary school’s policies aim to support both positive </w:t>
      </w:r>
      <w:r w:rsidRPr="40D7830F" w:rsidR="527151F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and negative behaviour</w:t>
      </w:r>
      <w:r w:rsidRPr="40D7830F" w:rsidR="04926F7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4FCFF4F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in a fair inclusive way, helping children develop </w:t>
      </w:r>
      <w:r w:rsidRPr="40D7830F" w:rsidR="52599ED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self-discipline</w:t>
      </w:r>
      <w:r w:rsidRPr="40D7830F" w:rsidR="4FCFF4F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positi</w:t>
      </w:r>
      <w:r w:rsidRPr="40D7830F" w:rsidR="5E7535C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ve relationships</w:t>
      </w:r>
      <w:r w:rsidRPr="40D7830F" w:rsidR="17EBE20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</w:t>
      </w:r>
    </w:p>
    <w:p w:rsidR="58B86E27" w:rsidP="40D7830F" w:rsidRDefault="58B86E27" w14:paraId="64FE27A2" w14:textId="3A00C3D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5B738BE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In co</w:t>
      </w:r>
      <w:r w:rsidRPr="40D7830F" w:rsidR="6AC00C4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nclusion, chil</w:t>
      </w:r>
      <w:r w:rsidRPr="40D7830F" w:rsidR="5413861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dren’s behaviour in learning environments is </w:t>
      </w:r>
      <w:r w:rsidRPr="40D7830F" w:rsidR="437AB06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influenced by range of </w:t>
      </w:r>
      <w:r w:rsidRPr="40D7830F" w:rsidR="437AB06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different factors</w:t>
      </w:r>
      <w:r w:rsidRPr="40D7830F" w:rsidR="437AB06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, both positive and negative. Behaviour sh</w:t>
      </w:r>
      <w:r w:rsidRPr="40D7830F" w:rsidR="33883E7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ould </w:t>
      </w:r>
      <w:r w:rsidRPr="40D7830F" w:rsidR="03AF354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be understood as a form of communication, as children may use </w:t>
      </w:r>
      <w:r w:rsidRPr="40D7830F" w:rsidR="2891F3D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behaviour to express their emotions, </w:t>
      </w:r>
      <w:r w:rsidRPr="40D7830F" w:rsidR="2891F3D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needs</w:t>
      </w:r>
      <w:r w:rsidRPr="40D7830F" w:rsidR="2891F3D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6261E87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or difficulties when they are unable to do so verbally. By understanding the </w:t>
      </w:r>
      <w:r w:rsidRPr="40D7830F" w:rsidR="27E7402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reasons</w:t>
      </w:r>
      <w:r w:rsidRPr="40D7830F" w:rsidR="6261E87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behind behaviour, </w:t>
      </w:r>
      <w:r w:rsidRPr="40D7830F" w:rsidR="7CFE305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practitioners are better able to support </w:t>
      </w:r>
      <w:r w:rsidRPr="40D7830F" w:rsidR="55AAAC8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children's</w:t>
      </w:r>
      <w:r w:rsidRPr="40D7830F" w:rsidR="7CFE305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learning,</w:t>
      </w:r>
      <w:r w:rsidRPr="40D7830F" w:rsidR="7CFE305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7CFE305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wellbein</w:t>
      </w:r>
      <w:r w:rsidRPr="40D7830F" w:rsidR="7CFE305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g</w:t>
      </w:r>
      <w:r w:rsidRPr="40D7830F" w:rsidR="7CFE305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overall development.</w:t>
      </w:r>
    </w:p>
    <w:p w:rsidR="3972339F" w:rsidP="40D7830F" w:rsidRDefault="3972339F" w14:paraId="100D3839" w14:textId="7C30AD0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454B77A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In this essay </w:t>
      </w:r>
      <w:r w:rsidRPr="40D7830F" w:rsidR="454B77A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</w:t>
      </w:r>
      <w:r w:rsidRPr="40D7830F" w:rsidR="454B77A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have explored key theories that help explain </w:t>
      </w:r>
      <w:r w:rsidRPr="40D7830F" w:rsidR="655D455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children's</w:t>
      </w:r>
      <w:r w:rsidRPr="40D7830F" w:rsidR="454B77A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behaviour, </w:t>
      </w:r>
      <w:r w:rsidRPr="40D7830F" w:rsidR="79CAE61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including behaviourism and systemic model. Skinners operant </w:t>
      </w:r>
      <w:r w:rsidRPr="40D7830F" w:rsidR="19E75BB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conditioning</w:t>
      </w:r>
      <w:r w:rsidRPr="40D7830F" w:rsidR="79CAE61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theory </w:t>
      </w:r>
      <w:r w:rsidRPr="40D7830F" w:rsidR="79321A5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highlights</w:t>
      </w:r>
      <w:r w:rsidRPr="40D7830F" w:rsidR="79CAE61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35F8353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how behaviour can be shaped through reinforcement</w:t>
      </w:r>
      <w:r w:rsidRPr="40D7830F" w:rsidR="512955D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, such as praise, rewards and clear consequences, Behaviourist strategies, </w:t>
      </w:r>
      <w:r w:rsidRPr="40D7830F" w:rsidR="4F46B7D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including</w:t>
      </w:r>
      <w:r w:rsidRPr="40D7830F" w:rsidR="512955D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5E490D78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the use of praise and approaches such as now and next, can be effective in enc</w:t>
      </w:r>
      <w:r w:rsidRPr="40D7830F" w:rsidR="32DB61B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ouraging </w:t>
      </w:r>
      <w:r w:rsidRPr="40D7830F" w:rsidR="3342922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positive</w:t>
      </w:r>
      <w:r w:rsidRPr="40D7830F" w:rsidR="32DB61B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28C4133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behaviour</w:t>
      </w:r>
      <w:r w:rsidRPr="40D7830F" w:rsidR="32DB61B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by helping </w:t>
      </w:r>
      <w:r w:rsidRPr="40D7830F" w:rsidR="6DBB7BB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children</w:t>
      </w:r>
      <w:r w:rsidRPr="40D7830F" w:rsidR="32DB61B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understand expectations and what will </w:t>
      </w:r>
      <w:r w:rsidRPr="40D7830F" w:rsidR="352056F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happen</w:t>
      </w:r>
      <w:r w:rsidRPr="40D7830F" w:rsidR="32DB61B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next. </w:t>
      </w:r>
      <w:r w:rsidRPr="40D7830F" w:rsidR="43AD066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However,</w:t>
      </w:r>
      <w:r w:rsidRPr="40D7830F" w:rsidR="41C9C1B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while behaviourism can be useful in managing behaviour it does not always consider the emotional or </w:t>
      </w:r>
      <w:r w:rsidRPr="40D7830F" w:rsidR="2D9B1AA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environment</w:t>
      </w:r>
      <w:r w:rsidRPr="40D7830F" w:rsidR="5641340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factors that may influence a </w:t>
      </w:r>
      <w:r w:rsidRPr="40D7830F" w:rsidR="16C8FA5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child's</w:t>
      </w:r>
      <w:r w:rsidRPr="40D7830F" w:rsidR="5641340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actions.</w:t>
      </w:r>
    </w:p>
    <w:p w:rsidR="1BE238BA" w:rsidP="40D7830F" w:rsidRDefault="1BE238BA" w14:paraId="42B206BF" w14:textId="672E8D2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56413402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The systemic model, based on Bronfenbrenner’s ecological systems theory, provides a wider understanding of </w:t>
      </w:r>
      <w:r w:rsidRPr="40D7830F" w:rsidR="4A6A2EE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behaviour</w:t>
      </w:r>
      <w:r w:rsidRPr="40D7830F" w:rsidR="190913A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by </w:t>
      </w:r>
      <w:r w:rsidRPr="40D7830F" w:rsidR="32FFF20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recognising</w:t>
      </w:r>
      <w:r w:rsidRPr="40D7830F" w:rsidR="190913A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the </w:t>
      </w:r>
      <w:r w:rsidRPr="40D7830F" w:rsidR="199315D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influence</w:t>
      </w:r>
      <w:r w:rsidRPr="40D7830F" w:rsidR="190913A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of the family</w:t>
      </w:r>
      <w:r w:rsidRPr="40D7830F" w:rsidR="34A26CF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life, school, </w:t>
      </w:r>
      <w:r w:rsidRPr="40D7830F" w:rsidR="34A26CF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relationships</w:t>
      </w:r>
      <w:r w:rsidRPr="40D7830F" w:rsidR="34A26CF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social factors. This theory highlights that children’s behaviour may be affected by </w:t>
      </w:r>
      <w:r w:rsidRPr="40D7830F" w:rsidR="48BF30F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experience</w:t>
      </w:r>
      <w:r w:rsidRPr="40D7830F" w:rsidR="3F90C91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outside the classroom, such as home circumstances or changes over time. Understanding </w:t>
      </w:r>
      <w:r w:rsidRPr="40D7830F" w:rsidR="3271C969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behaviour</w:t>
      </w:r>
      <w:r w:rsidRPr="40D7830F" w:rsidR="3F90C91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in this way encoura</w:t>
      </w:r>
      <w:r w:rsidRPr="40D7830F" w:rsidR="695129C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ges a more supportive and inclusive approach, where schools work in partnership with families and other </w:t>
      </w:r>
      <w:r w:rsidRPr="40D7830F" w:rsidR="35868F0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professionals</w:t>
      </w:r>
      <w:r w:rsidRPr="40D7830F" w:rsidR="695129C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to support children e</w:t>
      </w:r>
      <w:r w:rsidRPr="40D7830F" w:rsidR="026D396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ffectively.</w:t>
      </w:r>
    </w:p>
    <w:p w:rsidR="3978F0C2" w:rsidP="40D7830F" w:rsidRDefault="3978F0C2" w14:paraId="7B5E3579" w14:textId="702AA81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074A495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The importance of </w:t>
      </w:r>
      <w:r w:rsidRPr="40D7830F" w:rsidR="1A08330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school's</w:t>
      </w:r>
      <w:r w:rsidRPr="40D7830F" w:rsidR="074A495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policies in supporting behaviour has also been discussed, using my </w:t>
      </w:r>
      <w:r w:rsidRPr="40D7830F" w:rsidR="1E023BE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workplace</w:t>
      </w:r>
      <w:r w:rsidRPr="40D7830F" w:rsidR="074A495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074A495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Brynmill</w:t>
      </w:r>
      <w:r w:rsidRPr="40D7830F" w:rsidR="074A495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pri</w:t>
      </w:r>
      <w:r w:rsidRPr="40D7830F" w:rsidR="20AF985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mary school as example</w:t>
      </w:r>
      <w:r w:rsidRPr="40D7830F" w:rsidR="3FFF4F3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. The </w:t>
      </w:r>
      <w:r w:rsidRPr="40D7830F" w:rsidR="799A0A1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school's</w:t>
      </w:r>
      <w:r w:rsidRPr="40D7830F" w:rsidR="3FFF4F3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positive behaviour promotes </w:t>
      </w:r>
      <w:r w:rsidRPr="40D7830F" w:rsidR="51694B77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consistency</w:t>
      </w:r>
      <w:r w:rsidRPr="40D7830F" w:rsidR="3FFF4F3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, clear </w:t>
      </w:r>
      <w:r w:rsidRPr="40D7830F" w:rsidR="218FCB8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expectations</w:t>
      </w:r>
      <w:r w:rsidRPr="40D7830F" w:rsidR="3FFF4F3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positive reinforcement</w:t>
      </w:r>
      <w:r w:rsidRPr="40D7830F" w:rsidR="1D3EE9D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, while also providing supportive </w:t>
      </w:r>
      <w:r w:rsidRPr="40D7830F" w:rsidR="6327246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responses</w:t>
      </w:r>
      <w:r w:rsidRPr="40D7830F" w:rsidR="1D3EE9D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to unwanted behaviour.</w:t>
      </w:r>
      <w:r w:rsidRPr="40D7830F" w:rsidR="562DAF2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Reflective discussions and supportive interventions help children understand their </w:t>
      </w:r>
      <w:r w:rsidRPr="40D7830F" w:rsidR="0FF75D2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behaviour</w:t>
      </w:r>
      <w:r w:rsidRPr="40D7830F" w:rsidR="562DAF2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develop better choices in the </w:t>
      </w:r>
      <w:r w:rsidRPr="40D7830F" w:rsidR="329EACEF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future</w:t>
      </w:r>
      <w:r w:rsidRPr="40D7830F" w:rsidR="7B3BABA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. This balanced </w:t>
      </w:r>
      <w:r w:rsidRPr="40D7830F" w:rsidR="73B643E0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approach</w:t>
      </w:r>
      <w:r w:rsidRPr="40D7830F" w:rsidR="7B3BABA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supports both positive and </w:t>
      </w:r>
      <w:r w:rsidRPr="40D7830F" w:rsidR="143F997E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negative</w:t>
      </w:r>
      <w:r w:rsidRPr="40D7830F" w:rsidR="7B3BABA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behaviour and reflects the theories </w:t>
      </w:r>
      <w:r w:rsidRPr="40D7830F" w:rsidR="52988E2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discussed</w:t>
      </w:r>
      <w:r w:rsidRPr="40D7830F" w:rsidR="2CAD6EE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throughout my </w:t>
      </w:r>
      <w:r w:rsidRPr="40D7830F" w:rsidR="1722CDE6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essay</w:t>
      </w:r>
      <w:r w:rsidRPr="40D7830F" w:rsidR="2CAD6EE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</w:t>
      </w:r>
    </w:p>
    <w:p w:rsidR="43826BE5" w:rsidP="40D7830F" w:rsidRDefault="43826BE5" w14:paraId="242815A7" w14:textId="3F9A26A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</w:pPr>
      <w:r w:rsidRPr="40D7830F" w:rsidR="2CAD6EE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Overall, </w:t>
      </w:r>
      <w:r w:rsidRPr="40D7830F" w:rsidR="79FA053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children's</w:t>
      </w:r>
      <w:r w:rsidRPr="40D7830F" w:rsidR="2CAD6EE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47BA809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behaviour</w:t>
      </w:r>
      <w:r w:rsidRPr="40D7830F" w:rsidR="2CAD6EE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  <w:r w:rsidRPr="40D7830F" w:rsidR="75EFCDD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cannot be explained by one single factor or theory. A combination of </w:t>
      </w:r>
      <w:r w:rsidRPr="40D7830F" w:rsidR="00F4AA9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</w:t>
      </w:r>
      <w:r w:rsidRPr="40D7830F" w:rsidR="49FF154B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r</w:t>
      </w:r>
      <w:r w:rsidRPr="40D7830F" w:rsidR="00F4AA9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ist</w:t>
      </w:r>
      <w:r w:rsidRPr="40D7830F" w:rsidR="75EFCDD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strategies, an understanding</w:t>
      </w:r>
      <w:r w:rsidRPr="40D7830F" w:rsidR="70E0C0E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of wider </w:t>
      </w:r>
      <w:r w:rsidRPr="40D7830F" w:rsidR="6FA86FD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influences</w:t>
      </w:r>
      <w:r w:rsidRPr="40D7830F" w:rsidR="70E0C0E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clear school policies is essential in a supporting positive </w:t>
      </w:r>
      <w:r w:rsidRPr="40D7830F" w:rsidR="30ADE554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behaviour</w:t>
      </w:r>
      <w:r w:rsidRPr="40D7830F" w:rsidR="70E0C0ED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. By using consistent</w:t>
      </w:r>
      <w:r w:rsidRPr="40D7830F" w:rsidR="28553AF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, </w:t>
      </w:r>
      <w:r w:rsidRPr="40D7830F" w:rsidR="28553AF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supportive</w:t>
      </w:r>
      <w:r w:rsidRPr="40D7830F" w:rsidR="28553AF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informed </w:t>
      </w:r>
      <w:r w:rsidRPr="40D7830F" w:rsidR="5D5D5AF5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approach</w:t>
      </w:r>
      <w:r w:rsidRPr="40D7830F" w:rsidR="28553AF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, practitioners can create a positive learning </w:t>
      </w:r>
      <w:r w:rsidRPr="40D7830F" w:rsidR="75E63D1C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environment</w:t>
      </w:r>
      <w:r w:rsidRPr="40D7830F" w:rsidR="28553AFA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where children can </w:t>
      </w:r>
      <w:r w:rsidRPr="40D7830F" w:rsidR="5613762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feel safe, </w:t>
      </w:r>
      <w:r w:rsidRPr="40D7830F" w:rsidR="5613762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>understood</w:t>
      </w:r>
      <w:r w:rsidRPr="40D7830F" w:rsidR="56137623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and able to succeed.</w:t>
      </w:r>
    </w:p>
    <w:p w:rsidR="15C7DDF1" w:rsidP="40D7830F" w:rsidRDefault="15C7DDF1" w14:paraId="3D32B189" w14:textId="0AAEB878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15C7DDF1" w:rsidP="40D7830F" w:rsidRDefault="15C7DDF1" w14:paraId="73A797CF" w14:textId="7E20643D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40D7830F" w:rsidP="40D7830F" w:rsidRDefault="40D7830F" w14:paraId="4690BCA8" w14:textId="581E9FDC">
      <w:pPr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</w:pPr>
    </w:p>
    <w:p w:rsidR="40D7830F" w:rsidP="40D7830F" w:rsidRDefault="40D7830F" w14:paraId="51B67AD9" w14:textId="08EDB592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40D7830F" w:rsidP="40D7830F" w:rsidRDefault="40D7830F" w14:paraId="3892190E" w14:textId="6A538A1F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40D7830F" w:rsidP="40D7830F" w:rsidRDefault="40D7830F" w14:paraId="2476938F" w14:textId="4BB88A86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40D7830F" w:rsidP="40D7830F" w:rsidRDefault="40D7830F" w14:paraId="12FBE38D" w14:textId="50140E42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40D7830F" w:rsidP="40D7830F" w:rsidRDefault="40D7830F" w14:paraId="4716C40B" w14:textId="375857D3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40D7830F" w:rsidP="40D7830F" w:rsidRDefault="40D7830F" w14:paraId="085F6EC9" w14:textId="26CC4DAC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40D7830F" w:rsidP="40D7830F" w:rsidRDefault="40D7830F" w14:paraId="50848EA4" w14:textId="2F1A1A8B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40D7830F" w:rsidP="40D7830F" w:rsidRDefault="40D7830F" w14:paraId="225D9EF0" w14:textId="2EC5F13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592A8A05" w:rsidP="40D7830F" w:rsidRDefault="592A8A05" w14:paraId="310D01A5" w14:textId="55A3F7F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  <w:r w:rsidRPr="40D7830F" w:rsidR="592A8A0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  <w:t xml:space="preserve">Reference </w:t>
      </w:r>
    </w:p>
    <w:p w:rsidR="40D7830F" w:rsidP="40D7830F" w:rsidRDefault="40D7830F" w14:paraId="5BE43967" w14:textId="487D2DC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92A8A05" w:rsidP="40D7830F" w:rsidRDefault="592A8A05" w14:paraId="3A38E40F" w14:textId="346EED39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0D7830F" w:rsidR="592A8A0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Bronfenbrenner, U. (1979) </w:t>
      </w:r>
      <w:r w:rsidRPr="40D7830F" w:rsidR="592A8A0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lang w:val="en-GB"/>
        </w:rPr>
        <w:t>The ecology of human development: Experiments by nature and design</w:t>
      </w:r>
      <w:r w:rsidRPr="40D7830F" w:rsidR="592A8A0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. Cambridge, MA: Harvard University Press.</w:t>
      </w:r>
    </w:p>
    <w:p w:rsidR="592A8A05" w:rsidP="40D7830F" w:rsidRDefault="592A8A05" w14:paraId="187A5D0E" w14:textId="116FCA99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0D7830F" w:rsidR="592A8A0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Skinner, B.F. (1953) </w:t>
      </w:r>
      <w:r w:rsidRPr="40D7830F" w:rsidR="592A8A0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lang w:val="en-GB"/>
        </w:rPr>
        <w:t>Science and human behavior</w:t>
      </w:r>
      <w:r w:rsidRPr="40D7830F" w:rsidR="592A8A0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. New York: Macmillan.</w:t>
      </w:r>
    </w:p>
    <w:p w:rsidR="40D7830F" w:rsidP="40D7830F" w:rsidRDefault="40D7830F" w14:paraId="086E77B2" w14:textId="61F5C931">
      <w:pPr>
        <w:pStyle w:val="Normal"/>
        <w:rPr>
          <w:rFonts w:ascii="Calibri" w:hAnsi="Calibri" w:eastAsia="Calibri" w:cs="Calibri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50263e835f64808"/>
      <w:footerReference w:type="default" r:id="R9453b6a2de2248b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D7830F" w:rsidTr="40D7830F" w14:paraId="14B2ABA8">
      <w:trPr>
        <w:trHeight w:val="300"/>
      </w:trPr>
      <w:tc>
        <w:tcPr>
          <w:tcW w:w="3005" w:type="dxa"/>
          <w:tcMar/>
        </w:tcPr>
        <w:p w:rsidR="40D7830F" w:rsidP="40D7830F" w:rsidRDefault="40D7830F" w14:paraId="508789DC" w14:textId="7B59267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D7830F" w:rsidP="40D7830F" w:rsidRDefault="40D7830F" w14:paraId="0BE82848" w14:textId="3B6BF37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D7830F" w:rsidP="40D7830F" w:rsidRDefault="40D7830F" w14:paraId="0E346643" w14:textId="0E6B1B29">
          <w:pPr>
            <w:pStyle w:val="Header"/>
            <w:bidi w:val="0"/>
            <w:ind w:right="-115"/>
            <w:jc w:val="right"/>
          </w:pPr>
        </w:p>
      </w:tc>
    </w:tr>
  </w:tbl>
  <w:p w:rsidR="40D7830F" w:rsidP="40D7830F" w:rsidRDefault="40D7830F" w14:paraId="53722BE6" w14:textId="3D4DCD8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D7830F" w:rsidTr="40D7830F" w14:paraId="05F4337D">
      <w:trPr>
        <w:trHeight w:val="300"/>
      </w:trPr>
      <w:tc>
        <w:tcPr>
          <w:tcW w:w="3005" w:type="dxa"/>
          <w:tcMar/>
        </w:tcPr>
        <w:p w:rsidR="40D7830F" w:rsidP="40D7830F" w:rsidRDefault="40D7830F" w14:paraId="4FF4C58C" w14:textId="73F27B7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D7830F" w:rsidP="40D7830F" w:rsidRDefault="40D7830F" w14:paraId="3FE4A174" w14:textId="29C3DEC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D7830F" w:rsidP="40D7830F" w:rsidRDefault="40D7830F" w14:paraId="70F8A82B" w14:textId="44259FF1">
          <w:pPr>
            <w:pStyle w:val="Header"/>
            <w:bidi w:val="0"/>
            <w:ind w:right="-115"/>
            <w:jc w:val="right"/>
          </w:pPr>
        </w:p>
      </w:tc>
    </w:tr>
  </w:tbl>
  <w:p w:rsidR="40D7830F" w:rsidP="40D7830F" w:rsidRDefault="40D7830F" w14:paraId="0738F304" w14:textId="6D02DF5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5dac13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032B4F"/>
    <w:rsid w:val="000F57AE"/>
    <w:rsid w:val="00482EDA"/>
    <w:rsid w:val="0088E22C"/>
    <w:rsid w:val="00C91F84"/>
    <w:rsid w:val="00F4AA9A"/>
    <w:rsid w:val="026D3961"/>
    <w:rsid w:val="029AACD0"/>
    <w:rsid w:val="0327DEFD"/>
    <w:rsid w:val="03AF3541"/>
    <w:rsid w:val="03B11305"/>
    <w:rsid w:val="03F50B8E"/>
    <w:rsid w:val="043835EA"/>
    <w:rsid w:val="04926F74"/>
    <w:rsid w:val="04A4F973"/>
    <w:rsid w:val="04DC3999"/>
    <w:rsid w:val="05072719"/>
    <w:rsid w:val="05226EC9"/>
    <w:rsid w:val="055A3964"/>
    <w:rsid w:val="06115194"/>
    <w:rsid w:val="064F2DAC"/>
    <w:rsid w:val="068B845C"/>
    <w:rsid w:val="070A079A"/>
    <w:rsid w:val="073D1A34"/>
    <w:rsid w:val="074A495C"/>
    <w:rsid w:val="07AD17FC"/>
    <w:rsid w:val="07B13B92"/>
    <w:rsid w:val="08140256"/>
    <w:rsid w:val="0820CD58"/>
    <w:rsid w:val="086A9691"/>
    <w:rsid w:val="0873259D"/>
    <w:rsid w:val="093F4CDE"/>
    <w:rsid w:val="09ABFE0E"/>
    <w:rsid w:val="09DEE38C"/>
    <w:rsid w:val="09FD13C6"/>
    <w:rsid w:val="0A0065DB"/>
    <w:rsid w:val="0A80BA26"/>
    <w:rsid w:val="0AA3E8BE"/>
    <w:rsid w:val="0AB3BC3E"/>
    <w:rsid w:val="0AC614AA"/>
    <w:rsid w:val="0ADA4737"/>
    <w:rsid w:val="0B5CC17A"/>
    <w:rsid w:val="0BB64F6D"/>
    <w:rsid w:val="0BBDB0B2"/>
    <w:rsid w:val="0C12B356"/>
    <w:rsid w:val="0C3F7C72"/>
    <w:rsid w:val="0C69249F"/>
    <w:rsid w:val="0CB7499B"/>
    <w:rsid w:val="0D136C77"/>
    <w:rsid w:val="0D308E03"/>
    <w:rsid w:val="0DD5B16C"/>
    <w:rsid w:val="0E3ABBC0"/>
    <w:rsid w:val="0E4BB574"/>
    <w:rsid w:val="0E50A67B"/>
    <w:rsid w:val="0E68E6B5"/>
    <w:rsid w:val="0EAC29DB"/>
    <w:rsid w:val="0F1681CB"/>
    <w:rsid w:val="0F2F50C7"/>
    <w:rsid w:val="0F5D1952"/>
    <w:rsid w:val="0F9A0E40"/>
    <w:rsid w:val="0FCC7C67"/>
    <w:rsid w:val="0FF75D2F"/>
    <w:rsid w:val="1097717E"/>
    <w:rsid w:val="10D63072"/>
    <w:rsid w:val="10EC4B6D"/>
    <w:rsid w:val="112C3F06"/>
    <w:rsid w:val="1198A992"/>
    <w:rsid w:val="11A8B303"/>
    <w:rsid w:val="11AE99AD"/>
    <w:rsid w:val="11C1144D"/>
    <w:rsid w:val="11C3D1E6"/>
    <w:rsid w:val="12017888"/>
    <w:rsid w:val="1205E662"/>
    <w:rsid w:val="121082AB"/>
    <w:rsid w:val="131433BE"/>
    <w:rsid w:val="143F997E"/>
    <w:rsid w:val="1466C0F5"/>
    <w:rsid w:val="14951A9A"/>
    <w:rsid w:val="14D519AD"/>
    <w:rsid w:val="15747A86"/>
    <w:rsid w:val="159A85B4"/>
    <w:rsid w:val="15A709B7"/>
    <w:rsid w:val="15B28027"/>
    <w:rsid w:val="15C7DDF1"/>
    <w:rsid w:val="15EB681F"/>
    <w:rsid w:val="1602FC74"/>
    <w:rsid w:val="16943EBD"/>
    <w:rsid w:val="16C8FA5F"/>
    <w:rsid w:val="171E6505"/>
    <w:rsid w:val="1722CDE6"/>
    <w:rsid w:val="17610BA2"/>
    <w:rsid w:val="17A261A6"/>
    <w:rsid w:val="17C890F4"/>
    <w:rsid w:val="17D5A73F"/>
    <w:rsid w:val="17EBE20D"/>
    <w:rsid w:val="17FD31F7"/>
    <w:rsid w:val="183AE7DF"/>
    <w:rsid w:val="1847CC4E"/>
    <w:rsid w:val="18EC07BE"/>
    <w:rsid w:val="18F3DA25"/>
    <w:rsid w:val="190913A3"/>
    <w:rsid w:val="1912329D"/>
    <w:rsid w:val="193045D1"/>
    <w:rsid w:val="199315D1"/>
    <w:rsid w:val="19962EBC"/>
    <w:rsid w:val="19CEA328"/>
    <w:rsid w:val="19E75BB7"/>
    <w:rsid w:val="1A08330A"/>
    <w:rsid w:val="1A1DB6EF"/>
    <w:rsid w:val="1A641482"/>
    <w:rsid w:val="1A79E559"/>
    <w:rsid w:val="1AB5C621"/>
    <w:rsid w:val="1AB836FF"/>
    <w:rsid w:val="1BB7DF90"/>
    <w:rsid w:val="1BBB6BFF"/>
    <w:rsid w:val="1BC5416E"/>
    <w:rsid w:val="1BE238BA"/>
    <w:rsid w:val="1C0BC2E7"/>
    <w:rsid w:val="1C14D9BC"/>
    <w:rsid w:val="1D1EF9CD"/>
    <w:rsid w:val="1D3EE9D4"/>
    <w:rsid w:val="1D5A7A1C"/>
    <w:rsid w:val="1D935A33"/>
    <w:rsid w:val="1DD3BC00"/>
    <w:rsid w:val="1DDB8C1C"/>
    <w:rsid w:val="1DF0653D"/>
    <w:rsid w:val="1E023BE7"/>
    <w:rsid w:val="1E2F3060"/>
    <w:rsid w:val="1F3517AB"/>
    <w:rsid w:val="1F49ED1A"/>
    <w:rsid w:val="1FDD0423"/>
    <w:rsid w:val="1FFF8F5F"/>
    <w:rsid w:val="2046C5D5"/>
    <w:rsid w:val="20AF9855"/>
    <w:rsid w:val="210C75A9"/>
    <w:rsid w:val="21672490"/>
    <w:rsid w:val="218A4C2B"/>
    <w:rsid w:val="218FCB86"/>
    <w:rsid w:val="21B6EE0F"/>
    <w:rsid w:val="2249196C"/>
    <w:rsid w:val="22C7B391"/>
    <w:rsid w:val="233CCC3C"/>
    <w:rsid w:val="2354A5C5"/>
    <w:rsid w:val="23CB8A66"/>
    <w:rsid w:val="241FC340"/>
    <w:rsid w:val="244C1224"/>
    <w:rsid w:val="2470762A"/>
    <w:rsid w:val="24A0ACEF"/>
    <w:rsid w:val="24A92044"/>
    <w:rsid w:val="25089E6D"/>
    <w:rsid w:val="2512758C"/>
    <w:rsid w:val="252FDF0A"/>
    <w:rsid w:val="2558223B"/>
    <w:rsid w:val="25635058"/>
    <w:rsid w:val="256ABFF3"/>
    <w:rsid w:val="2575BCAB"/>
    <w:rsid w:val="25775CD8"/>
    <w:rsid w:val="262EAF1B"/>
    <w:rsid w:val="270B5067"/>
    <w:rsid w:val="271C0812"/>
    <w:rsid w:val="2762FD70"/>
    <w:rsid w:val="27D23117"/>
    <w:rsid w:val="27DC5F34"/>
    <w:rsid w:val="27E74028"/>
    <w:rsid w:val="282C66AE"/>
    <w:rsid w:val="28553AFA"/>
    <w:rsid w:val="2891F3D5"/>
    <w:rsid w:val="28B007BE"/>
    <w:rsid w:val="28C41336"/>
    <w:rsid w:val="28E1CB96"/>
    <w:rsid w:val="28F41D4B"/>
    <w:rsid w:val="28F522BF"/>
    <w:rsid w:val="2989EF30"/>
    <w:rsid w:val="29AD734C"/>
    <w:rsid w:val="29CEFD4E"/>
    <w:rsid w:val="2A8435F9"/>
    <w:rsid w:val="2AC0917A"/>
    <w:rsid w:val="2B18D51E"/>
    <w:rsid w:val="2B4B87C4"/>
    <w:rsid w:val="2BACBC49"/>
    <w:rsid w:val="2BF47261"/>
    <w:rsid w:val="2BFC5C25"/>
    <w:rsid w:val="2C032B4F"/>
    <w:rsid w:val="2C16633F"/>
    <w:rsid w:val="2C5B6DEF"/>
    <w:rsid w:val="2CAD6EED"/>
    <w:rsid w:val="2CF7CE23"/>
    <w:rsid w:val="2D65855E"/>
    <w:rsid w:val="2D6B8BB6"/>
    <w:rsid w:val="2D9B1AA1"/>
    <w:rsid w:val="2E84E236"/>
    <w:rsid w:val="2ECC41A2"/>
    <w:rsid w:val="2ED211FB"/>
    <w:rsid w:val="2EDA4049"/>
    <w:rsid w:val="2EE0AABA"/>
    <w:rsid w:val="2F5E9510"/>
    <w:rsid w:val="2F9E219F"/>
    <w:rsid w:val="2FE3981A"/>
    <w:rsid w:val="2FE7F780"/>
    <w:rsid w:val="3008A60A"/>
    <w:rsid w:val="300D7182"/>
    <w:rsid w:val="302AA053"/>
    <w:rsid w:val="30545DE2"/>
    <w:rsid w:val="30647F08"/>
    <w:rsid w:val="30ADE554"/>
    <w:rsid w:val="30E32113"/>
    <w:rsid w:val="31325ED8"/>
    <w:rsid w:val="313301EC"/>
    <w:rsid w:val="3146682C"/>
    <w:rsid w:val="31B764B0"/>
    <w:rsid w:val="321D70D9"/>
    <w:rsid w:val="3260DEB6"/>
    <w:rsid w:val="3271048C"/>
    <w:rsid w:val="3271C969"/>
    <w:rsid w:val="329EACEF"/>
    <w:rsid w:val="32DB61B0"/>
    <w:rsid w:val="32FFF20A"/>
    <w:rsid w:val="33429222"/>
    <w:rsid w:val="33883E70"/>
    <w:rsid w:val="33AA7B72"/>
    <w:rsid w:val="33BF132D"/>
    <w:rsid w:val="3438AFD9"/>
    <w:rsid w:val="3452FA66"/>
    <w:rsid w:val="34639989"/>
    <w:rsid w:val="34A26CFB"/>
    <w:rsid w:val="352056FE"/>
    <w:rsid w:val="352ABBF8"/>
    <w:rsid w:val="35868F0D"/>
    <w:rsid w:val="35F83535"/>
    <w:rsid w:val="3609A90A"/>
    <w:rsid w:val="3665E964"/>
    <w:rsid w:val="367F3225"/>
    <w:rsid w:val="368FA004"/>
    <w:rsid w:val="36E9CC43"/>
    <w:rsid w:val="3788DD7F"/>
    <w:rsid w:val="37FDFF7B"/>
    <w:rsid w:val="38413C27"/>
    <w:rsid w:val="38A981F2"/>
    <w:rsid w:val="3972339F"/>
    <w:rsid w:val="3978F0C2"/>
    <w:rsid w:val="39AB3FBE"/>
    <w:rsid w:val="39DF8282"/>
    <w:rsid w:val="3A8C1DF2"/>
    <w:rsid w:val="3B5FAB88"/>
    <w:rsid w:val="3BBF6B08"/>
    <w:rsid w:val="3C4074DE"/>
    <w:rsid w:val="3D04EACB"/>
    <w:rsid w:val="3D4F9D15"/>
    <w:rsid w:val="3D758206"/>
    <w:rsid w:val="3D9F5BA1"/>
    <w:rsid w:val="3E420CEF"/>
    <w:rsid w:val="3E55D7B8"/>
    <w:rsid w:val="3F62DB28"/>
    <w:rsid w:val="3F7B7B03"/>
    <w:rsid w:val="3F90C91F"/>
    <w:rsid w:val="3FFF4F31"/>
    <w:rsid w:val="400FFEFB"/>
    <w:rsid w:val="402264AB"/>
    <w:rsid w:val="403403F3"/>
    <w:rsid w:val="405556EF"/>
    <w:rsid w:val="405A6367"/>
    <w:rsid w:val="405EAB47"/>
    <w:rsid w:val="40AAD405"/>
    <w:rsid w:val="40D7830F"/>
    <w:rsid w:val="41616F72"/>
    <w:rsid w:val="419FC90A"/>
    <w:rsid w:val="41C9C1BD"/>
    <w:rsid w:val="41F2ABF4"/>
    <w:rsid w:val="421321BE"/>
    <w:rsid w:val="4283E571"/>
    <w:rsid w:val="428EF8ED"/>
    <w:rsid w:val="430C5038"/>
    <w:rsid w:val="43516871"/>
    <w:rsid w:val="4366F807"/>
    <w:rsid w:val="437AB065"/>
    <w:rsid w:val="43826BE5"/>
    <w:rsid w:val="43AD066E"/>
    <w:rsid w:val="43BA87DC"/>
    <w:rsid w:val="43D55A1C"/>
    <w:rsid w:val="446AF194"/>
    <w:rsid w:val="44A506CB"/>
    <w:rsid w:val="454B77A1"/>
    <w:rsid w:val="455CD838"/>
    <w:rsid w:val="45D29860"/>
    <w:rsid w:val="472396E5"/>
    <w:rsid w:val="4761CDCE"/>
    <w:rsid w:val="477F490E"/>
    <w:rsid w:val="479B188B"/>
    <w:rsid w:val="47BA8094"/>
    <w:rsid w:val="47C7E4AA"/>
    <w:rsid w:val="483CA5C7"/>
    <w:rsid w:val="484CCE44"/>
    <w:rsid w:val="48688988"/>
    <w:rsid w:val="487638C4"/>
    <w:rsid w:val="48BF30FC"/>
    <w:rsid w:val="493B5A59"/>
    <w:rsid w:val="49A4EB6B"/>
    <w:rsid w:val="49A6FFA2"/>
    <w:rsid w:val="49D6C78B"/>
    <w:rsid w:val="49ED2508"/>
    <w:rsid w:val="49FF154B"/>
    <w:rsid w:val="4A6A2EE5"/>
    <w:rsid w:val="4A77BDD6"/>
    <w:rsid w:val="4AAA5D74"/>
    <w:rsid w:val="4B21D947"/>
    <w:rsid w:val="4B522284"/>
    <w:rsid w:val="4B799569"/>
    <w:rsid w:val="4BA3E408"/>
    <w:rsid w:val="4BB90899"/>
    <w:rsid w:val="4C6B5E4B"/>
    <w:rsid w:val="4CA21A6F"/>
    <w:rsid w:val="4D059505"/>
    <w:rsid w:val="4D7A489C"/>
    <w:rsid w:val="4E22CDF7"/>
    <w:rsid w:val="4F3A31A1"/>
    <w:rsid w:val="4F46B7D1"/>
    <w:rsid w:val="4FA414D9"/>
    <w:rsid w:val="4FCFF4FA"/>
    <w:rsid w:val="4FDD7FB1"/>
    <w:rsid w:val="4FF9E6D3"/>
    <w:rsid w:val="504BE20C"/>
    <w:rsid w:val="50F6F371"/>
    <w:rsid w:val="512955DD"/>
    <w:rsid w:val="51694B77"/>
    <w:rsid w:val="52599ED1"/>
    <w:rsid w:val="527151F9"/>
    <w:rsid w:val="528E0A85"/>
    <w:rsid w:val="52988E2C"/>
    <w:rsid w:val="5329EC6C"/>
    <w:rsid w:val="533E8217"/>
    <w:rsid w:val="534B69D6"/>
    <w:rsid w:val="536B5081"/>
    <w:rsid w:val="53A6EE34"/>
    <w:rsid w:val="53A9E3F9"/>
    <w:rsid w:val="53E7344B"/>
    <w:rsid w:val="54138618"/>
    <w:rsid w:val="5426B6EC"/>
    <w:rsid w:val="542D12EA"/>
    <w:rsid w:val="547CC80E"/>
    <w:rsid w:val="5498B13A"/>
    <w:rsid w:val="55994177"/>
    <w:rsid w:val="55A2E148"/>
    <w:rsid w:val="55AAAC83"/>
    <w:rsid w:val="55B44C0C"/>
    <w:rsid w:val="55EF5F54"/>
    <w:rsid w:val="56137623"/>
    <w:rsid w:val="562DAF21"/>
    <w:rsid w:val="563E1210"/>
    <w:rsid w:val="56413402"/>
    <w:rsid w:val="569F77DE"/>
    <w:rsid w:val="56B673EE"/>
    <w:rsid w:val="56B9E39E"/>
    <w:rsid w:val="56D1C5A9"/>
    <w:rsid w:val="56DA659A"/>
    <w:rsid w:val="5719A614"/>
    <w:rsid w:val="573C0D91"/>
    <w:rsid w:val="57AD734A"/>
    <w:rsid w:val="57FEF0F6"/>
    <w:rsid w:val="58568BBE"/>
    <w:rsid w:val="5856E5EE"/>
    <w:rsid w:val="58629DC8"/>
    <w:rsid w:val="58B86E27"/>
    <w:rsid w:val="591D39B8"/>
    <w:rsid w:val="592A8A05"/>
    <w:rsid w:val="596232C4"/>
    <w:rsid w:val="59BE2EB2"/>
    <w:rsid w:val="59BE87BC"/>
    <w:rsid w:val="59D258BA"/>
    <w:rsid w:val="59FD76B0"/>
    <w:rsid w:val="5A36440A"/>
    <w:rsid w:val="5AD54DDD"/>
    <w:rsid w:val="5AD91DB6"/>
    <w:rsid w:val="5B08F6E9"/>
    <w:rsid w:val="5B32A692"/>
    <w:rsid w:val="5B518B16"/>
    <w:rsid w:val="5B738BE5"/>
    <w:rsid w:val="5C081E35"/>
    <w:rsid w:val="5C2B9A98"/>
    <w:rsid w:val="5CAE21D9"/>
    <w:rsid w:val="5CF49121"/>
    <w:rsid w:val="5D0BE0B3"/>
    <w:rsid w:val="5D0FF9B1"/>
    <w:rsid w:val="5D5D5AF5"/>
    <w:rsid w:val="5E0857D1"/>
    <w:rsid w:val="5E0DEC1F"/>
    <w:rsid w:val="5E490D78"/>
    <w:rsid w:val="5E7535C7"/>
    <w:rsid w:val="5E82893A"/>
    <w:rsid w:val="5E893015"/>
    <w:rsid w:val="5E9CF36F"/>
    <w:rsid w:val="5EB5E552"/>
    <w:rsid w:val="5EF7BD81"/>
    <w:rsid w:val="5F7E3B9D"/>
    <w:rsid w:val="6033340C"/>
    <w:rsid w:val="60349C97"/>
    <w:rsid w:val="604FEC6D"/>
    <w:rsid w:val="6051D98F"/>
    <w:rsid w:val="609A3A94"/>
    <w:rsid w:val="60F2966F"/>
    <w:rsid w:val="60FD41D0"/>
    <w:rsid w:val="6133C328"/>
    <w:rsid w:val="616294E5"/>
    <w:rsid w:val="618125EC"/>
    <w:rsid w:val="6224C66C"/>
    <w:rsid w:val="6261E871"/>
    <w:rsid w:val="62AA9A65"/>
    <w:rsid w:val="6327246D"/>
    <w:rsid w:val="6328A3CA"/>
    <w:rsid w:val="63D5E752"/>
    <w:rsid w:val="6449BC90"/>
    <w:rsid w:val="64825466"/>
    <w:rsid w:val="64B6D728"/>
    <w:rsid w:val="64C4ABC1"/>
    <w:rsid w:val="64DD293A"/>
    <w:rsid w:val="64EF333A"/>
    <w:rsid w:val="655D455B"/>
    <w:rsid w:val="658DDD00"/>
    <w:rsid w:val="65B5F80C"/>
    <w:rsid w:val="65F13F81"/>
    <w:rsid w:val="671B7071"/>
    <w:rsid w:val="6765B75B"/>
    <w:rsid w:val="6799D976"/>
    <w:rsid w:val="68FBDC93"/>
    <w:rsid w:val="68FCE0D6"/>
    <w:rsid w:val="69143DA8"/>
    <w:rsid w:val="695129CC"/>
    <w:rsid w:val="695157EE"/>
    <w:rsid w:val="6954CE27"/>
    <w:rsid w:val="6994713A"/>
    <w:rsid w:val="699557FF"/>
    <w:rsid w:val="69CB8123"/>
    <w:rsid w:val="69E64421"/>
    <w:rsid w:val="6A18B7A2"/>
    <w:rsid w:val="6A2B43D0"/>
    <w:rsid w:val="6AC00C4F"/>
    <w:rsid w:val="6B11F295"/>
    <w:rsid w:val="6B16978D"/>
    <w:rsid w:val="6C341196"/>
    <w:rsid w:val="6D219E30"/>
    <w:rsid w:val="6D51B531"/>
    <w:rsid w:val="6D6B8D5E"/>
    <w:rsid w:val="6D6F6745"/>
    <w:rsid w:val="6DBB7BBE"/>
    <w:rsid w:val="6DC747DB"/>
    <w:rsid w:val="6F203146"/>
    <w:rsid w:val="6F4B6830"/>
    <w:rsid w:val="6F60D0C9"/>
    <w:rsid w:val="6FA86FDA"/>
    <w:rsid w:val="6FCF938B"/>
    <w:rsid w:val="70B83021"/>
    <w:rsid w:val="70D84FFF"/>
    <w:rsid w:val="70E08E95"/>
    <w:rsid w:val="70E0C0ED"/>
    <w:rsid w:val="71A37FA3"/>
    <w:rsid w:val="71AD110D"/>
    <w:rsid w:val="71F2AEC7"/>
    <w:rsid w:val="72394793"/>
    <w:rsid w:val="727E97B6"/>
    <w:rsid w:val="727EA37F"/>
    <w:rsid w:val="731BF9A8"/>
    <w:rsid w:val="732EC889"/>
    <w:rsid w:val="739F474D"/>
    <w:rsid w:val="73AF05CE"/>
    <w:rsid w:val="73B643E0"/>
    <w:rsid w:val="73D2D79E"/>
    <w:rsid w:val="73D729D0"/>
    <w:rsid w:val="73F8FEFE"/>
    <w:rsid w:val="744B4AFC"/>
    <w:rsid w:val="747634CF"/>
    <w:rsid w:val="74B1BA83"/>
    <w:rsid w:val="7525BC7A"/>
    <w:rsid w:val="75E63D1C"/>
    <w:rsid w:val="75EFCDD5"/>
    <w:rsid w:val="7611B8A0"/>
    <w:rsid w:val="7612F031"/>
    <w:rsid w:val="76B11070"/>
    <w:rsid w:val="770F67EA"/>
    <w:rsid w:val="775D1F5C"/>
    <w:rsid w:val="776D1714"/>
    <w:rsid w:val="77D0EECD"/>
    <w:rsid w:val="77D6A5DC"/>
    <w:rsid w:val="7853D6C4"/>
    <w:rsid w:val="78BC645C"/>
    <w:rsid w:val="78E22186"/>
    <w:rsid w:val="79321A57"/>
    <w:rsid w:val="799A0A1D"/>
    <w:rsid w:val="79CAE617"/>
    <w:rsid w:val="79FA0531"/>
    <w:rsid w:val="7A04709B"/>
    <w:rsid w:val="7A9B602F"/>
    <w:rsid w:val="7AAA1FC7"/>
    <w:rsid w:val="7B3BABA6"/>
    <w:rsid w:val="7BDBF983"/>
    <w:rsid w:val="7C75B331"/>
    <w:rsid w:val="7C7A2028"/>
    <w:rsid w:val="7CFE3057"/>
    <w:rsid w:val="7D36A845"/>
    <w:rsid w:val="7D7CB71E"/>
    <w:rsid w:val="7DB6EE4B"/>
    <w:rsid w:val="7E9C393B"/>
    <w:rsid w:val="7EA511AC"/>
    <w:rsid w:val="7F72A93F"/>
    <w:rsid w:val="7F7525C6"/>
    <w:rsid w:val="7F7A3E93"/>
    <w:rsid w:val="7FC726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32B4F"/>
  <w15:chartTrackingRefBased/>
  <w15:docId w15:val="{F360FEBB-1D08-4CAA-B48E-F097D3141A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5C7DDF1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0D7830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0D7830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d8ef2dd6a3e4417" /><Relationship Type="http://schemas.openxmlformats.org/officeDocument/2006/relationships/header" Target="/word/header.xml" Id="Rc50263e835f64808" /><Relationship Type="http://schemas.openxmlformats.org/officeDocument/2006/relationships/footer" Target="/word/footer.xml" Id="R9453b6a2de2248b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Danielle Hopkins (2519011)</dc:creator>
  <keywords/>
  <dc:description/>
  <lastModifiedBy>Danielle Hopkins (2519011)</lastModifiedBy>
  <revision>3</revision>
  <dcterms:created xsi:type="dcterms:W3CDTF">2026-01-29T09:25:34.5405066Z</dcterms:created>
  <dcterms:modified xsi:type="dcterms:W3CDTF">2026-02-27T10:30:04.2067000Z</dcterms:modified>
</coreProperties>
</file>