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677F1" w14:textId="173ADE57" w:rsidR="00862478" w:rsidRDefault="00862478" w:rsidP="00862478">
      <w:pPr>
        <w:jc w:val="center"/>
      </w:pPr>
    </w:p>
    <w:p w14:paraId="77243FCD" w14:textId="77777777" w:rsidR="00862478" w:rsidRDefault="00862478" w:rsidP="00862478">
      <w:pPr>
        <w:jc w:val="center"/>
      </w:pPr>
    </w:p>
    <w:p w14:paraId="44B080DA" w14:textId="77777777" w:rsidR="00862478" w:rsidRDefault="00862478" w:rsidP="00862478">
      <w:pPr>
        <w:jc w:val="center"/>
      </w:pPr>
    </w:p>
    <w:p w14:paraId="424BFBE5" w14:textId="77777777" w:rsidR="00862478" w:rsidRDefault="00862478" w:rsidP="00862478">
      <w:pPr>
        <w:jc w:val="center"/>
      </w:pPr>
    </w:p>
    <w:p w14:paraId="780B4BB7" w14:textId="77777777" w:rsidR="00862478" w:rsidRDefault="00862478" w:rsidP="00862478">
      <w:pPr>
        <w:jc w:val="center"/>
      </w:pPr>
    </w:p>
    <w:p w14:paraId="6464AF47" w14:textId="77777777" w:rsidR="007E3B9C" w:rsidRDefault="00DD001E" w:rsidP="00862478">
      <w:pPr>
        <w:jc w:val="center"/>
        <w:rPr>
          <w:rFonts w:cs="Times New Roman"/>
        </w:rPr>
      </w:pPr>
      <w:r>
        <w:rPr>
          <w:rFonts w:cs="Times New Roman"/>
        </w:rPr>
        <w:t xml:space="preserve">EMPLOYEE ENGAGEMENT </w:t>
      </w:r>
    </w:p>
    <w:p w14:paraId="05A5241E" w14:textId="7D3C8581" w:rsidR="00862478" w:rsidRDefault="00DD001E" w:rsidP="00862478">
      <w:pPr>
        <w:jc w:val="center"/>
      </w:pPr>
      <w:r>
        <w:t>Name of the student</w:t>
      </w:r>
      <w:r w:rsidR="006D764E">
        <w:t xml:space="preserve"> Alexandru Florin Gabunea</w:t>
      </w:r>
    </w:p>
    <w:p w14:paraId="15DA973C" w14:textId="09710013" w:rsidR="006D764E" w:rsidRDefault="006D764E" w:rsidP="00862478">
      <w:pPr>
        <w:jc w:val="center"/>
      </w:pPr>
      <w:r>
        <w:t>Student number: 2019</w:t>
      </w:r>
      <w:r w:rsidR="004414ED">
        <w:t>407</w:t>
      </w:r>
    </w:p>
    <w:p w14:paraId="2B6746E6" w14:textId="70799941" w:rsidR="00862478" w:rsidRDefault="00862478" w:rsidP="00862478">
      <w:pPr>
        <w:jc w:val="center"/>
      </w:pPr>
    </w:p>
    <w:p w14:paraId="3417C1A5" w14:textId="33665A6F" w:rsidR="00862478" w:rsidRDefault="00862478" w:rsidP="00862478">
      <w:pPr>
        <w:jc w:val="center"/>
      </w:pPr>
    </w:p>
    <w:p w14:paraId="0E6C937D" w14:textId="77777777" w:rsidR="00862478" w:rsidRDefault="00DD001E">
      <w:pPr>
        <w:spacing w:line="276" w:lineRule="auto"/>
        <w:jc w:val="left"/>
      </w:pPr>
      <w:r>
        <w:br w:type="page"/>
      </w:r>
    </w:p>
    <w:p w14:paraId="7662CCE4" w14:textId="77777777" w:rsidR="00BC0C1C" w:rsidRDefault="00DD001E" w:rsidP="0075025F">
      <w:pPr>
        <w:jc w:val="center"/>
        <w:rPr>
          <w:b/>
        </w:rPr>
      </w:pPr>
      <w:r>
        <w:rPr>
          <w:b/>
        </w:rPr>
        <w:t>Abstract</w:t>
      </w:r>
    </w:p>
    <w:p w14:paraId="475B46A8" w14:textId="681114A4" w:rsidR="0075025F" w:rsidRPr="0075025F" w:rsidRDefault="00DD001E" w:rsidP="0075025F">
      <w:r>
        <w:t>The concept of employee engagement is to make improvements to the various activities that are not professional</w:t>
      </w:r>
      <w:r w:rsidR="00330EB6">
        <w:t>,</w:t>
      </w:r>
      <w:r>
        <w:t xml:space="preserve"> which will help the workforce to become more motivated and creative. </w:t>
      </w:r>
      <w:r w:rsidR="00B11025">
        <w:t>There are different reasons for poor employee performance</w:t>
      </w:r>
      <w:r w:rsidR="00330EB6">
        <w:t>,</w:t>
      </w:r>
      <w:r w:rsidR="00B11025">
        <w:t xml:space="preserve"> such as pandemic fear, poor management, cultural issues inside the organization, </w:t>
      </w:r>
      <w:r w:rsidR="00330EB6">
        <w:t xml:space="preserve">and </w:t>
      </w:r>
      <w:r w:rsidR="00B11025">
        <w:t>political influence</w:t>
      </w:r>
      <w:r w:rsidR="00330EB6">
        <w:t>. H</w:t>
      </w:r>
      <w:r w:rsidR="00B11025">
        <w:t>owever</w:t>
      </w:r>
      <w:r w:rsidR="00330EB6">
        <w:t>,</w:t>
      </w:r>
      <w:r w:rsidR="00B11025">
        <w:t xml:space="preserve"> </w:t>
      </w:r>
      <w:r>
        <w:t>the primary issue observed in this situation was employee demotivation and retention issues of the hotel.</w:t>
      </w:r>
      <w:r w:rsidR="00330EB6">
        <w:t xml:space="preserve"> T</w:t>
      </w:r>
      <w:r w:rsidR="00B11025">
        <w:t>his was of great concern as both of them indirectly impacted the customer satisfaction level and overall productivity</w:t>
      </w:r>
      <w:r w:rsidR="00330EB6">
        <w:t>,</w:t>
      </w:r>
      <w:r w:rsidR="00B11025">
        <w:t xml:space="preserve"> which ultimately led to the fall </w:t>
      </w:r>
      <w:r w:rsidR="00330EB6">
        <w:t>in</w:t>
      </w:r>
      <w:r w:rsidR="00B11025">
        <w:t xml:space="preserve"> revenue and ratings. </w:t>
      </w:r>
      <w:r w:rsidRPr="00B11025">
        <w:t xml:space="preserve">The main data collection </w:t>
      </w:r>
      <w:r w:rsidR="00B11025">
        <w:t xml:space="preserve">method that will be followed is </w:t>
      </w:r>
      <w:r w:rsidR="00330EB6">
        <w:t xml:space="preserve">a </w:t>
      </w:r>
      <w:r w:rsidRPr="00B11025">
        <w:t>staff questionnaire</w:t>
      </w:r>
      <w:r w:rsidR="00B11025">
        <w:t xml:space="preserve">. This </w:t>
      </w:r>
      <w:r>
        <w:t xml:space="preserve">will provide </w:t>
      </w:r>
      <w:r w:rsidR="00330EB6">
        <w:t>full</w:t>
      </w:r>
      <w:r>
        <w:t xml:space="preserve"> information</w:t>
      </w:r>
      <w:r w:rsidR="00330EB6">
        <w:t>,</w:t>
      </w:r>
      <w:r>
        <w:t xml:space="preserve"> and secondary research will be used </w:t>
      </w:r>
      <w:r w:rsidR="00330EB6">
        <w:t>to support</w:t>
      </w:r>
      <w:r>
        <w:t xml:space="preserve"> the whole research. </w:t>
      </w:r>
      <w:r w:rsidR="00B11025">
        <w:t>These will give an idea o</w:t>
      </w:r>
      <w:r w:rsidR="00330EB6">
        <w:t>f</w:t>
      </w:r>
      <w:r w:rsidR="00B11025">
        <w:t xml:space="preserve"> how employee engagement can create a better working atmosphere in the hospitality sector which can le</w:t>
      </w:r>
      <w:r w:rsidR="00330EB6">
        <w:t>a</w:t>
      </w:r>
      <w:r w:rsidR="00B11025">
        <w:t>d to</w:t>
      </w:r>
      <w:r w:rsidR="00330EB6">
        <w:t xml:space="preserve"> the </w:t>
      </w:r>
      <w:r w:rsidR="00B11025">
        <w:t>overall growth of employees a</w:t>
      </w:r>
      <w:r w:rsidR="00330EB6">
        <w:t>nd</w:t>
      </w:r>
      <w:r w:rsidR="00B11025">
        <w:t xml:space="preserve"> the organizations involved. </w:t>
      </w:r>
    </w:p>
    <w:p w14:paraId="13B27061" w14:textId="77777777" w:rsidR="0075025F" w:rsidRDefault="00DD001E" w:rsidP="00B82CF1">
      <w:pPr>
        <w:rPr>
          <w:b/>
        </w:rPr>
      </w:pPr>
      <w:r>
        <w:rPr>
          <w:b/>
        </w:rPr>
        <w:tab/>
      </w:r>
    </w:p>
    <w:p w14:paraId="3F8DE872" w14:textId="77777777" w:rsidR="00B82CF1" w:rsidRPr="00BC0C1C" w:rsidRDefault="00DD001E" w:rsidP="00B82CF1">
      <w:pPr>
        <w:rPr>
          <w:b/>
        </w:rPr>
      </w:pPr>
      <w:r>
        <w:br w:type="page"/>
      </w:r>
    </w:p>
    <w:sdt>
      <w:sdtPr>
        <w:rPr>
          <w:rFonts w:ascii="Times New Roman" w:eastAsiaTheme="minorHAnsi" w:hAnsi="Times New Roman" w:cstheme="minorBidi"/>
          <w:b/>
          <w:bCs w:val="0"/>
          <w:color w:val="000000" w:themeColor="text1"/>
          <w:sz w:val="24"/>
          <w:szCs w:val="22"/>
          <w:lang w:eastAsia="en-US"/>
        </w:rPr>
        <w:id w:val="684630878"/>
        <w:docPartObj>
          <w:docPartGallery w:val="Table of Contents"/>
          <w:docPartUnique/>
        </w:docPartObj>
      </w:sdtPr>
      <w:sdtEndPr>
        <w:rPr>
          <w:b w:val="0"/>
          <w:noProof/>
        </w:rPr>
      </w:sdtEndPr>
      <w:sdtContent>
        <w:p w14:paraId="421B2186" w14:textId="77777777" w:rsidR="00420DFA" w:rsidRPr="00420DFA" w:rsidRDefault="00DD001E" w:rsidP="00420DFA">
          <w:pPr>
            <w:pStyle w:val="TOCHeading"/>
            <w:jc w:val="center"/>
            <w:rPr>
              <w:color w:val="000000" w:themeColor="text1"/>
            </w:rPr>
          </w:pPr>
          <w:r w:rsidRPr="00420DFA">
            <w:rPr>
              <w:color w:val="000000" w:themeColor="text1"/>
            </w:rPr>
            <w:t>Table of Contents</w:t>
          </w:r>
        </w:p>
        <w:p w14:paraId="25E1EFCB" w14:textId="77777777" w:rsidR="0075025F" w:rsidRDefault="00DD001E">
          <w:pPr>
            <w:pStyle w:val="TOC1"/>
            <w:tabs>
              <w:tab w:val="right" w:leader="dot" w:pos="9350"/>
            </w:tabs>
            <w:rPr>
              <w:rFonts w:asciiTheme="minorHAnsi" w:eastAsiaTheme="minorEastAsia" w:hAnsiTheme="minorHAnsi"/>
              <w:noProof/>
              <w:color w:val="auto"/>
              <w:sz w:val="22"/>
            </w:rPr>
          </w:pPr>
          <w:r>
            <w:fldChar w:fldCharType="begin"/>
          </w:r>
          <w:r>
            <w:instrText xml:space="preserve"> TOC \o "1-3" \h \z \u </w:instrText>
          </w:r>
          <w:r>
            <w:fldChar w:fldCharType="separate"/>
          </w:r>
          <w:hyperlink w:anchor="_Toc107227875" w:history="1">
            <w:r w:rsidRPr="00691BBC">
              <w:rPr>
                <w:rStyle w:val="Hyperlink"/>
                <w:b/>
                <w:noProof/>
              </w:rPr>
              <w:t>Introduction</w:t>
            </w:r>
            <w:r>
              <w:rPr>
                <w:noProof/>
                <w:webHidden/>
              </w:rPr>
              <w:tab/>
            </w:r>
            <w:r>
              <w:rPr>
                <w:noProof/>
                <w:webHidden/>
              </w:rPr>
              <w:fldChar w:fldCharType="begin"/>
            </w:r>
            <w:r>
              <w:rPr>
                <w:noProof/>
                <w:webHidden/>
              </w:rPr>
              <w:instrText xml:space="preserve"> PAGEREF _Toc107227875 \h </w:instrText>
            </w:r>
            <w:r>
              <w:rPr>
                <w:noProof/>
                <w:webHidden/>
              </w:rPr>
            </w:r>
            <w:r>
              <w:rPr>
                <w:noProof/>
                <w:webHidden/>
              </w:rPr>
              <w:fldChar w:fldCharType="separate"/>
            </w:r>
            <w:r>
              <w:rPr>
                <w:noProof/>
                <w:webHidden/>
              </w:rPr>
              <w:t>3</w:t>
            </w:r>
            <w:r>
              <w:rPr>
                <w:noProof/>
                <w:webHidden/>
              </w:rPr>
              <w:fldChar w:fldCharType="end"/>
            </w:r>
          </w:hyperlink>
        </w:p>
        <w:p w14:paraId="67B8F79D" w14:textId="77777777" w:rsidR="0075025F" w:rsidRDefault="00D0780C">
          <w:pPr>
            <w:pStyle w:val="TOC1"/>
            <w:tabs>
              <w:tab w:val="right" w:leader="dot" w:pos="9350"/>
            </w:tabs>
            <w:rPr>
              <w:rFonts w:asciiTheme="minorHAnsi" w:eastAsiaTheme="minorEastAsia" w:hAnsiTheme="minorHAnsi"/>
              <w:noProof/>
              <w:color w:val="auto"/>
              <w:sz w:val="22"/>
            </w:rPr>
          </w:pPr>
          <w:hyperlink w:anchor="_Toc107227876" w:history="1">
            <w:r w:rsidR="00DD001E" w:rsidRPr="00691BBC">
              <w:rPr>
                <w:rStyle w:val="Hyperlink"/>
                <w:b/>
                <w:noProof/>
              </w:rPr>
              <w:t>Background</w:t>
            </w:r>
            <w:r w:rsidR="00DD001E">
              <w:rPr>
                <w:noProof/>
                <w:webHidden/>
              </w:rPr>
              <w:tab/>
            </w:r>
            <w:r w:rsidR="00DD001E">
              <w:rPr>
                <w:noProof/>
                <w:webHidden/>
              </w:rPr>
              <w:fldChar w:fldCharType="begin"/>
            </w:r>
            <w:r w:rsidR="00DD001E">
              <w:rPr>
                <w:noProof/>
                <w:webHidden/>
              </w:rPr>
              <w:instrText xml:space="preserve"> PAGEREF _Toc107227876 \h </w:instrText>
            </w:r>
            <w:r w:rsidR="00DD001E">
              <w:rPr>
                <w:noProof/>
                <w:webHidden/>
              </w:rPr>
            </w:r>
            <w:r w:rsidR="00DD001E">
              <w:rPr>
                <w:noProof/>
                <w:webHidden/>
              </w:rPr>
              <w:fldChar w:fldCharType="separate"/>
            </w:r>
            <w:r w:rsidR="00DD001E">
              <w:rPr>
                <w:noProof/>
                <w:webHidden/>
              </w:rPr>
              <w:t>3</w:t>
            </w:r>
            <w:r w:rsidR="00DD001E">
              <w:rPr>
                <w:noProof/>
                <w:webHidden/>
              </w:rPr>
              <w:fldChar w:fldCharType="end"/>
            </w:r>
          </w:hyperlink>
        </w:p>
        <w:p w14:paraId="3E003D11" w14:textId="77777777" w:rsidR="0075025F" w:rsidRDefault="00D0780C">
          <w:pPr>
            <w:pStyle w:val="TOC1"/>
            <w:tabs>
              <w:tab w:val="right" w:leader="dot" w:pos="9350"/>
            </w:tabs>
            <w:rPr>
              <w:rFonts w:asciiTheme="minorHAnsi" w:eastAsiaTheme="minorEastAsia" w:hAnsiTheme="minorHAnsi"/>
              <w:noProof/>
              <w:color w:val="auto"/>
              <w:sz w:val="22"/>
            </w:rPr>
          </w:pPr>
          <w:hyperlink w:anchor="_Toc107227877" w:history="1">
            <w:r w:rsidR="00DD001E" w:rsidRPr="00691BBC">
              <w:rPr>
                <w:rStyle w:val="Hyperlink"/>
                <w:b/>
                <w:noProof/>
              </w:rPr>
              <w:t>Problem statement</w:t>
            </w:r>
            <w:r w:rsidR="00DD001E">
              <w:rPr>
                <w:noProof/>
                <w:webHidden/>
              </w:rPr>
              <w:tab/>
            </w:r>
            <w:r w:rsidR="00DD001E">
              <w:rPr>
                <w:noProof/>
                <w:webHidden/>
              </w:rPr>
              <w:fldChar w:fldCharType="begin"/>
            </w:r>
            <w:r w:rsidR="00DD001E">
              <w:rPr>
                <w:noProof/>
                <w:webHidden/>
              </w:rPr>
              <w:instrText xml:space="preserve"> PAGEREF _Toc107227877 \h </w:instrText>
            </w:r>
            <w:r w:rsidR="00DD001E">
              <w:rPr>
                <w:noProof/>
                <w:webHidden/>
              </w:rPr>
            </w:r>
            <w:r w:rsidR="00DD001E">
              <w:rPr>
                <w:noProof/>
                <w:webHidden/>
              </w:rPr>
              <w:fldChar w:fldCharType="separate"/>
            </w:r>
            <w:r w:rsidR="00DD001E">
              <w:rPr>
                <w:noProof/>
                <w:webHidden/>
              </w:rPr>
              <w:t>4</w:t>
            </w:r>
            <w:r w:rsidR="00DD001E">
              <w:rPr>
                <w:noProof/>
                <w:webHidden/>
              </w:rPr>
              <w:fldChar w:fldCharType="end"/>
            </w:r>
          </w:hyperlink>
        </w:p>
        <w:p w14:paraId="2A3398C2" w14:textId="77777777" w:rsidR="0075025F" w:rsidRDefault="00D0780C">
          <w:pPr>
            <w:pStyle w:val="TOC1"/>
            <w:tabs>
              <w:tab w:val="right" w:leader="dot" w:pos="9350"/>
            </w:tabs>
            <w:rPr>
              <w:rFonts w:asciiTheme="minorHAnsi" w:eastAsiaTheme="minorEastAsia" w:hAnsiTheme="minorHAnsi"/>
              <w:noProof/>
              <w:color w:val="auto"/>
              <w:sz w:val="22"/>
            </w:rPr>
          </w:pPr>
          <w:hyperlink w:anchor="_Toc107227878" w:history="1">
            <w:r w:rsidR="00DD001E" w:rsidRPr="00691BBC">
              <w:rPr>
                <w:rStyle w:val="Hyperlink"/>
                <w:b/>
                <w:noProof/>
              </w:rPr>
              <w:t>Research aim and objective</w:t>
            </w:r>
            <w:r w:rsidR="00DD001E">
              <w:rPr>
                <w:noProof/>
                <w:webHidden/>
              </w:rPr>
              <w:tab/>
            </w:r>
            <w:r w:rsidR="00DD001E">
              <w:rPr>
                <w:noProof/>
                <w:webHidden/>
              </w:rPr>
              <w:fldChar w:fldCharType="begin"/>
            </w:r>
            <w:r w:rsidR="00DD001E">
              <w:rPr>
                <w:noProof/>
                <w:webHidden/>
              </w:rPr>
              <w:instrText xml:space="preserve"> PAGEREF _Toc107227878 \h </w:instrText>
            </w:r>
            <w:r w:rsidR="00DD001E">
              <w:rPr>
                <w:noProof/>
                <w:webHidden/>
              </w:rPr>
            </w:r>
            <w:r w:rsidR="00DD001E">
              <w:rPr>
                <w:noProof/>
                <w:webHidden/>
              </w:rPr>
              <w:fldChar w:fldCharType="separate"/>
            </w:r>
            <w:r w:rsidR="00DD001E">
              <w:rPr>
                <w:noProof/>
                <w:webHidden/>
              </w:rPr>
              <w:t>4</w:t>
            </w:r>
            <w:r w:rsidR="00DD001E">
              <w:rPr>
                <w:noProof/>
                <w:webHidden/>
              </w:rPr>
              <w:fldChar w:fldCharType="end"/>
            </w:r>
          </w:hyperlink>
        </w:p>
        <w:p w14:paraId="18780D51" w14:textId="77777777" w:rsidR="0075025F" w:rsidRDefault="00D0780C">
          <w:pPr>
            <w:pStyle w:val="TOC2"/>
            <w:tabs>
              <w:tab w:val="right" w:leader="dot" w:pos="9350"/>
            </w:tabs>
            <w:rPr>
              <w:rFonts w:asciiTheme="minorHAnsi" w:eastAsiaTheme="minorEastAsia" w:hAnsiTheme="minorHAnsi"/>
              <w:noProof/>
              <w:color w:val="auto"/>
              <w:sz w:val="22"/>
            </w:rPr>
          </w:pPr>
          <w:hyperlink w:anchor="_Toc107227879" w:history="1">
            <w:r w:rsidR="00DD001E" w:rsidRPr="00691BBC">
              <w:rPr>
                <w:rStyle w:val="Hyperlink"/>
                <w:b/>
                <w:noProof/>
              </w:rPr>
              <w:t>Research objectives</w:t>
            </w:r>
            <w:r w:rsidR="00DD001E">
              <w:rPr>
                <w:noProof/>
                <w:webHidden/>
              </w:rPr>
              <w:tab/>
            </w:r>
            <w:r w:rsidR="00DD001E">
              <w:rPr>
                <w:noProof/>
                <w:webHidden/>
              </w:rPr>
              <w:fldChar w:fldCharType="begin"/>
            </w:r>
            <w:r w:rsidR="00DD001E">
              <w:rPr>
                <w:noProof/>
                <w:webHidden/>
              </w:rPr>
              <w:instrText xml:space="preserve"> PAGEREF _Toc107227879 \h </w:instrText>
            </w:r>
            <w:r w:rsidR="00DD001E">
              <w:rPr>
                <w:noProof/>
                <w:webHidden/>
              </w:rPr>
            </w:r>
            <w:r w:rsidR="00DD001E">
              <w:rPr>
                <w:noProof/>
                <w:webHidden/>
              </w:rPr>
              <w:fldChar w:fldCharType="separate"/>
            </w:r>
            <w:r w:rsidR="00DD001E">
              <w:rPr>
                <w:noProof/>
                <w:webHidden/>
              </w:rPr>
              <w:t>4</w:t>
            </w:r>
            <w:r w:rsidR="00DD001E">
              <w:rPr>
                <w:noProof/>
                <w:webHidden/>
              </w:rPr>
              <w:fldChar w:fldCharType="end"/>
            </w:r>
          </w:hyperlink>
        </w:p>
        <w:p w14:paraId="50A390CD" w14:textId="77777777" w:rsidR="0075025F" w:rsidRDefault="00D0780C">
          <w:pPr>
            <w:pStyle w:val="TOC1"/>
            <w:tabs>
              <w:tab w:val="right" w:leader="dot" w:pos="9350"/>
            </w:tabs>
            <w:rPr>
              <w:rFonts w:asciiTheme="minorHAnsi" w:eastAsiaTheme="minorEastAsia" w:hAnsiTheme="minorHAnsi"/>
              <w:noProof/>
              <w:color w:val="auto"/>
              <w:sz w:val="22"/>
            </w:rPr>
          </w:pPr>
          <w:hyperlink w:anchor="_Toc107227880" w:history="1">
            <w:r w:rsidR="00DD001E" w:rsidRPr="00691BBC">
              <w:rPr>
                <w:rStyle w:val="Hyperlink"/>
                <w:b/>
                <w:noProof/>
              </w:rPr>
              <w:t>Research questions</w:t>
            </w:r>
            <w:r w:rsidR="00DD001E">
              <w:rPr>
                <w:noProof/>
                <w:webHidden/>
              </w:rPr>
              <w:tab/>
            </w:r>
            <w:r w:rsidR="00DD001E">
              <w:rPr>
                <w:noProof/>
                <w:webHidden/>
              </w:rPr>
              <w:fldChar w:fldCharType="begin"/>
            </w:r>
            <w:r w:rsidR="00DD001E">
              <w:rPr>
                <w:noProof/>
                <w:webHidden/>
              </w:rPr>
              <w:instrText xml:space="preserve"> PAGEREF _Toc107227880 \h </w:instrText>
            </w:r>
            <w:r w:rsidR="00DD001E">
              <w:rPr>
                <w:noProof/>
                <w:webHidden/>
              </w:rPr>
            </w:r>
            <w:r w:rsidR="00DD001E">
              <w:rPr>
                <w:noProof/>
                <w:webHidden/>
              </w:rPr>
              <w:fldChar w:fldCharType="separate"/>
            </w:r>
            <w:r w:rsidR="00DD001E">
              <w:rPr>
                <w:noProof/>
                <w:webHidden/>
              </w:rPr>
              <w:t>4</w:t>
            </w:r>
            <w:r w:rsidR="00DD001E">
              <w:rPr>
                <w:noProof/>
                <w:webHidden/>
              </w:rPr>
              <w:fldChar w:fldCharType="end"/>
            </w:r>
          </w:hyperlink>
        </w:p>
        <w:p w14:paraId="2DF6E10A" w14:textId="77777777" w:rsidR="0075025F" w:rsidRDefault="00D0780C">
          <w:pPr>
            <w:pStyle w:val="TOC1"/>
            <w:tabs>
              <w:tab w:val="right" w:leader="dot" w:pos="9350"/>
            </w:tabs>
            <w:rPr>
              <w:rFonts w:asciiTheme="minorHAnsi" w:eastAsiaTheme="minorEastAsia" w:hAnsiTheme="minorHAnsi"/>
              <w:noProof/>
              <w:color w:val="auto"/>
              <w:sz w:val="22"/>
            </w:rPr>
          </w:pPr>
          <w:hyperlink w:anchor="_Toc107227881" w:history="1">
            <w:r w:rsidR="00DD001E" w:rsidRPr="00691BBC">
              <w:rPr>
                <w:rStyle w:val="Hyperlink"/>
                <w:b/>
                <w:noProof/>
              </w:rPr>
              <w:t>Literature Review</w:t>
            </w:r>
            <w:r w:rsidR="00DD001E">
              <w:rPr>
                <w:noProof/>
                <w:webHidden/>
              </w:rPr>
              <w:tab/>
            </w:r>
            <w:r w:rsidR="00DD001E">
              <w:rPr>
                <w:noProof/>
                <w:webHidden/>
              </w:rPr>
              <w:fldChar w:fldCharType="begin"/>
            </w:r>
            <w:r w:rsidR="00DD001E">
              <w:rPr>
                <w:noProof/>
                <w:webHidden/>
              </w:rPr>
              <w:instrText xml:space="preserve"> PAGEREF _Toc107227881 \h </w:instrText>
            </w:r>
            <w:r w:rsidR="00DD001E">
              <w:rPr>
                <w:noProof/>
                <w:webHidden/>
              </w:rPr>
            </w:r>
            <w:r w:rsidR="00DD001E">
              <w:rPr>
                <w:noProof/>
                <w:webHidden/>
              </w:rPr>
              <w:fldChar w:fldCharType="separate"/>
            </w:r>
            <w:r w:rsidR="00DD001E">
              <w:rPr>
                <w:noProof/>
                <w:webHidden/>
              </w:rPr>
              <w:t>5</w:t>
            </w:r>
            <w:r w:rsidR="00DD001E">
              <w:rPr>
                <w:noProof/>
                <w:webHidden/>
              </w:rPr>
              <w:fldChar w:fldCharType="end"/>
            </w:r>
          </w:hyperlink>
        </w:p>
        <w:p w14:paraId="73240AEE" w14:textId="77777777" w:rsidR="0075025F" w:rsidRDefault="00D0780C">
          <w:pPr>
            <w:pStyle w:val="TOC1"/>
            <w:tabs>
              <w:tab w:val="right" w:leader="dot" w:pos="9350"/>
            </w:tabs>
            <w:rPr>
              <w:rFonts w:asciiTheme="minorHAnsi" w:eastAsiaTheme="minorEastAsia" w:hAnsiTheme="minorHAnsi"/>
              <w:noProof/>
              <w:color w:val="auto"/>
              <w:sz w:val="22"/>
            </w:rPr>
          </w:pPr>
          <w:hyperlink w:anchor="_Toc107227882" w:history="1">
            <w:r w:rsidR="00DD001E" w:rsidRPr="00691BBC">
              <w:rPr>
                <w:rStyle w:val="Hyperlink"/>
                <w:b/>
                <w:noProof/>
              </w:rPr>
              <w:t>Research methodology</w:t>
            </w:r>
            <w:r w:rsidR="00DD001E">
              <w:rPr>
                <w:noProof/>
                <w:webHidden/>
              </w:rPr>
              <w:tab/>
            </w:r>
            <w:r w:rsidR="00DD001E">
              <w:rPr>
                <w:noProof/>
                <w:webHidden/>
              </w:rPr>
              <w:fldChar w:fldCharType="begin"/>
            </w:r>
            <w:r w:rsidR="00DD001E">
              <w:rPr>
                <w:noProof/>
                <w:webHidden/>
              </w:rPr>
              <w:instrText xml:space="preserve"> PAGEREF _Toc107227882 \h </w:instrText>
            </w:r>
            <w:r w:rsidR="00DD001E">
              <w:rPr>
                <w:noProof/>
                <w:webHidden/>
              </w:rPr>
            </w:r>
            <w:r w:rsidR="00DD001E">
              <w:rPr>
                <w:noProof/>
                <w:webHidden/>
              </w:rPr>
              <w:fldChar w:fldCharType="separate"/>
            </w:r>
            <w:r w:rsidR="00DD001E">
              <w:rPr>
                <w:noProof/>
                <w:webHidden/>
              </w:rPr>
              <w:t>8</w:t>
            </w:r>
            <w:r w:rsidR="00DD001E">
              <w:rPr>
                <w:noProof/>
                <w:webHidden/>
              </w:rPr>
              <w:fldChar w:fldCharType="end"/>
            </w:r>
          </w:hyperlink>
        </w:p>
        <w:p w14:paraId="48C4458B" w14:textId="77777777" w:rsidR="0075025F" w:rsidRDefault="00D0780C">
          <w:pPr>
            <w:pStyle w:val="TOC1"/>
            <w:tabs>
              <w:tab w:val="right" w:leader="dot" w:pos="9350"/>
            </w:tabs>
            <w:rPr>
              <w:rFonts w:asciiTheme="minorHAnsi" w:eastAsiaTheme="minorEastAsia" w:hAnsiTheme="minorHAnsi"/>
              <w:noProof/>
              <w:color w:val="auto"/>
              <w:sz w:val="22"/>
            </w:rPr>
          </w:pPr>
          <w:hyperlink w:anchor="_Toc107227883" w:history="1">
            <w:r w:rsidR="00DD001E" w:rsidRPr="00691BBC">
              <w:rPr>
                <w:rStyle w:val="Hyperlink"/>
                <w:b/>
                <w:noProof/>
              </w:rPr>
              <w:t>Research Philosophy</w:t>
            </w:r>
            <w:r w:rsidR="00DD001E">
              <w:rPr>
                <w:noProof/>
                <w:webHidden/>
              </w:rPr>
              <w:tab/>
            </w:r>
            <w:r w:rsidR="00DD001E">
              <w:rPr>
                <w:noProof/>
                <w:webHidden/>
              </w:rPr>
              <w:fldChar w:fldCharType="begin"/>
            </w:r>
            <w:r w:rsidR="00DD001E">
              <w:rPr>
                <w:noProof/>
                <w:webHidden/>
              </w:rPr>
              <w:instrText xml:space="preserve"> PAGEREF _Toc107227883 \h </w:instrText>
            </w:r>
            <w:r w:rsidR="00DD001E">
              <w:rPr>
                <w:noProof/>
                <w:webHidden/>
              </w:rPr>
            </w:r>
            <w:r w:rsidR="00DD001E">
              <w:rPr>
                <w:noProof/>
                <w:webHidden/>
              </w:rPr>
              <w:fldChar w:fldCharType="separate"/>
            </w:r>
            <w:r w:rsidR="00DD001E">
              <w:rPr>
                <w:noProof/>
                <w:webHidden/>
              </w:rPr>
              <w:t>9</w:t>
            </w:r>
            <w:r w:rsidR="00DD001E">
              <w:rPr>
                <w:noProof/>
                <w:webHidden/>
              </w:rPr>
              <w:fldChar w:fldCharType="end"/>
            </w:r>
          </w:hyperlink>
        </w:p>
        <w:p w14:paraId="2CACD3B8" w14:textId="77777777" w:rsidR="0075025F" w:rsidRDefault="00D0780C">
          <w:pPr>
            <w:pStyle w:val="TOC1"/>
            <w:tabs>
              <w:tab w:val="right" w:leader="dot" w:pos="9350"/>
            </w:tabs>
            <w:rPr>
              <w:rFonts w:asciiTheme="minorHAnsi" w:eastAsiaTheme="minorEastAsia" w:hAnsiTheme="minorHAnsi"/>
              <w:noProof/>
              <w:color w:val="auto"/>
              <w:sz w:val="22"/>
            </w:rPr>
          </w:pPr>
          <w:hyperlink w:anchor="_Toc107227884" w:history="1">
            <w:r w:rsidR="00DD001E" w:rsidRPr="00691BBC">
              <w:rPr>
                <w:rStyle w:val="Hyperlink"/>
                <w:b/>
                <w:noProof/>
              </w:rPr>
              <w:t>Evaluation</w:t>
            </w:r>
            <w:r w:rsidR="00DD001E">
              <w:rPr>
                <w:noProof/>
                <w:webHidden/>
              </w:rPr>
              <w:tab/>
            </w:r>
            <w:r w:rsidR="00DD001E">
              <w:rPr>
                <w:noProof/>
                <w:webHidden/>
              </w:rPr>
              <w:fldChar w:fldCharType="begin"/>
            </w:r>
            <w:r w:rsidR="00DD001E">
              <w:rPr>
                <w:noProof/>
                <w:webHidden/>
              </w:rPr>
              <w:instrText xml:space="preserve"> PAGEREF _Toc107227884 \h </w:instrText>
            </w:r>
            <w:r w:rsidR="00DD001E">
              <w:rPr>
                <w:noProof/>
                <w:webHidden/>
              </w:rPr>
            </w:r>
            <w:r w:rsidR="00DD001E">
              <w:rPr>
                <w:noProof/>
                <w:webHidden/>
              </w:rPr>
              <w:fldChar w:fldCharType="separate"/>
            </w:r>
            <w:r w:rsidR="00DD001E">
              <w:rPr>
                <w:noProof/>
                <w:webHidden/>
              </w:rPr>
              <w:t>9</w:t>
            </w:r>
            <w:r w:rsidR="00DD001E">
              <w:rPr>
                <w:noProof/>
                <w:webHidden/>
              </w:rPr>
              <w:fldChar w:fldCharType="end"/>
            </w:r>
          </w:hyperlink>
        </w:p>
        <w:p w14:paraId="7D42F4BC" w14:textId="77777777" w:rsidR="0075025F" w:rsidRDefault="00D0780C">
          <w:pPr>
            <w:pStyle w:val="TOC1"/>
            <w:tabs>
              <w:tab w:val="right" w:leader="dot" w:pos="9350"/>
            </w:tabs>
            <w:rPr>
              <w:rFonts w:asciiTheme="minorHAnsi" w:eastAsiaTheme="minorEastAsia" w:hAnsiTheme="minorHAnsi"/>
              <w:noProof/>
              <w:color w:val="auto"/>
              <w:sz w:val="22"/>
            </w:rPr>
          </w:pPr>
          <w:hyperlink w:anchor="_Toc107227885" w:history="1">
            <w:r w:rsidR="00DD001E" w:rsidRPr="00691BBC">
              <w:rPr>
                <w:rStyle w:val="Hyperlink"/>
                <w:b/>
                <w:noProof/>
              </w:rPr>
              <w:t>Conclusion</w:t>
            </w:r>
            <w:r w:rsidR="00DD001E">
              <w:rPr>
                <w:noProof/>
                <w:webHidden/>
              </w:rPr>
              <w:tab/>
            </w:r>
            <w:r w:rsidR="00DD001E">
              <w:rPr>
                <w:noProof/>
                <w:webHidden/>
              </w:rPr>
              <w:fldChar w:fldCharType="begin"/>
            </w:r>
            <w:r w:rsidR="00DD001E">
              <w:rPr>
                <w:noProof/>
                <w:webHidden/>
              </w:rPr>
              <w:instrText xml:space="preserve"> PAGEREF _Toc107227885 \h </w:instrText>
            </w:r>
            <w:r w:rsidR="00DD001E">
              <w:rPr>
                <w:noProof/>
                <w:webHidden/>
              </w:rPr>
            </w:r>
            <w:r w:rsidR="00DD001E">
              <w:rPr>
                <w:noProof/>
                <w:webHidden/>
              </w:rPr>
              <w:fldChar w:fldCharType="separate"/>
            </w:r>
            <w:r w:rsidR="00DD001E">
              <w:rPr>
                <w:noProof/>
                <w:webHidden/>
              </w:rPr>
              <w:t>9</w:t>
            </w:r>
            <w:r w:rsidR="00DD001E">
              <w:rPr>
                <w:noProof/>
                <w:webHidden/>
              </w:rPr>
              <w:fldChar w:fldCharType="end"/>
            </w:r>
          </w:hyperlink>
        </w:p>
        <w:p w14:paraId="0CB3C7A9" w14:textId="77777777" w:rsidR="0075025F" w:rsidRDefault="00D0780C">
          <w:pPr>
            <w:pStyle w:val="TOC1"/>
            <w:tabs>
              <w:tab w:val="right" w:leader="dot" w:pos="9350"/>
            </w:tabs>
            <w:rPr>
              <w:rFonts w:asciiTheme="minorHAnsi" w:eastAsiaTheme="minorEastAsia" w:hAnsiTheme="minorHAnsi"/>
              <w:noProof/>
              <w:color w:val="auto"/>
              <w:sz w:val="22"/>
            </w:rPr>
          </w:pPr>
          <w:hyperlink w:anchor="_Toc107227886" w:history="1">
            <w:r w:rsidR="00DD001E" w:rsidRPr="00691BBC">
              <w:rPr>
                <w:rStyle w:val="Hyperlink"/>
                <w:b/>
                <w:noProof/>
              </w:rPr>
              <w:t>Ethics</w:t>
            </w:r>
            <w:r w:rsidR="00DD001E">
              <w:rPr>
                <w:noProof/>
                <w:webHidden/>
              </w:rPr>
              <w:tab/>
            </w:r>
            <w:r w:rsidR="00DD001E">
              <w:rPr>
                <w:noProof/>
                <w:webHidden/>
              </w:rPr>
              <w:fldChar w:fldCharType="begin"/>
            </w:r>
            <w:r w:rsidR="00DD001E">
              <w:rPr>
                <w:noProof/>
                <w:webHidden/>
              </w:rPr>
              <w:instrText xml:space="preserve"> PAGEREF _Toc107227886 \h </w:instrText>
            </w:r>
            <w:r w:rsidR="00DD001E">
              <w:rPr>
                <w:noProof/>
                <w:webHidden/>
              </w:rPr>
            </w:r>
            <w:r w:rsidR="00DD001E">
              <w:rPr>
                <w:noProof/>
                <w:webHidden/>
              </w:rPr>
              <w:fldChar w:fldCharType="separate"/>
            </w:r>
            <w:r w:rsidR="00DD001E">
              <w:rPr>
                <w:noProof/>
                <w:webHidden/>
              </w:rPr>
              <w:t>10</w:t>
            </w:r>
            <w:r w:rsidR="00DD001E">
              <w:rPr>
                <w:noProof/>
                <w:webHidden/>
              </w:rPr>
              <w:fldChar w:fldCharType="end"/>
            </w:r>
          </w:hyperlink>
        </w:p>
        <w:p w14:paraId="67FF5F81" w14:textId="77777777" w:rsidR="0075025F" w:rsidRDefault="00D0780C">
          <w:pPr>
            <w:pStyle w:val="TOC1"/>
            <w:tabs>
              <w:tab w:val="right" w:leader="dot" w:pos="9350"/>
            </w:tabs>
            <w:rPr>
              <w:rFonts w:asciiTheme="minorHAnsi" w:eastAsiaTheme="minorEastAsia" w:hAnsiTheme="minorHAnsi"/>
              <w:noProof/>
              <w:color w:val="auto"/>
              <w:sz w:val="22"/>
            </w:rPr>
          </w:pPr>
          <w:hyperlink w:anchor="_Toc107227887" w:history="1">
            <w:r w:rsidR="00DD001E" w:rsidRPr="00691BBC">
              <w:rPr>
                <w:rStyle w:val="Hyperlink"/>
                <w:b/>
                <w:noProof/>
              </w:rPr>
              <w:t>Reference</w:t>
            </w:r>
            <w:r w:rsidR="00DD001E">
              <w:rPr>
                <w:noProof/>
                <w:webHidden/>
              </w:rPr>
              <w:tab/>
            </w:r>
            <w:r w:rsidR="00DD001E">
              <w:rPr>
                <w:noProof/>
                <w:webHidden/>
              </w:rPr>
              <w:fldChar w:fldCharType="begin"/>
            </w:r>
            <w:r w:rsidR="00DD001E">
              <w:rPr>
                <w:noProof/>
                <w:webHidden/>
              </w:rPr>
              <w:instrText xml:space="preserve"> PAGEREF _Toc107227887 \h </w:instrText>
            </w:r>
            <w:r w:rsidR="00DD001E">
              <w:rPr>
                <w:noProof/>
                <w:webHidden/>
              </w:rPr>
            </w:r>
            <w:r w:rsidR="00DD001E">
              <w:rPr>
                <w:noProof/>
                <w:webHidden/>
              </w:rPr>
              <w:fldChar w:fldCharType="separate"/>
            </w:r>
            <w:r w:rsidR="00DD001E">
              <w:rPr>
                <w:noProof/>
                <w:webHidden/>
              </w:rPr>
              <w:t>11</w:t>
            </w:r>
            <w:r w:rsidR="00DD001E">
              <w:rPr>
                <w:noProof/>
                <w:webHidden/>
              </w:rPr>
              <w:fldChar w:fldCharType="end"/>
            </w:r>
          </w:hyperlink>
        </w:p>
        <w:p w14:paraId="4AFFD225" w14:textId="77777777" w:rsidR="00420DFA" w:rsidRDefault="00DD001E">
          <w:r>
            <w:rPr>
              <w:b/>
              <w:bCs/>
              <w:noProof/>
            </w:rPr>
            <w:fldChar w:fldCharType="end"/>
          </w:r>
        </w:p>
      </w:sdtContent>
    </w:sdt>
    <w:p w14:paraId="532DC010" w14:textId="77777777" w:rsidR="004E6996" w:rsidRDefault="00DD001E" w:rsidP="00602886">
      <w:pPr>
        <w:pStyle w:val="Heading1"/>
      </w:pPr>
      <w:r>
        <w:br w:type="page"/>
      </w:r>
    </w:p>
    <w:p w14:paraId="1D2E11DD" w14:textId="77777777" w:rsidR="00862478" w:rsidRDefault="00DD001E" w:rsidP="00602886">
      <w:pPr>
        <w:pStyle w:val="Heading1"/>
        <w:rPr>
          <w:b/>
        </w:rPr>
      </w:pPr>
      <w:bookmarkStart w:id="0" w:name="_Toc107227875"/>
      <w:r w:rsidRPr="009E3840">
        <w:rPr>
          <w:b/>
        </w:rPr>
        <w:t>Introduction</w:t>
      </w:r>
      <w:bookmarkEnd w:id="0"/>
      <w:r w:rsidRPr="009E3840">
        <w:rPr>
          <w:b/>
        </w:rPr>
        <w:t xml:space="preserve"> </w:t>
      </w:r>
    </w:p>
    <w:p w14:paraId="0B6FFBEB" w14:textId="0CE57683" w:rsidR="006B7FB3" w:rsidRDefault="00DD001E" w:rsidP="000C04E3">
      <w:r>
        <w:tab/>
      </w:r>
      <w:r w:rsidR="001B1A86">
        <w:t xml:space="preserve">Employee engagement is an important task </w:t>
      </w:r>
      <w:r w:rsidR="00330EB6">
        <w:t>that</w:t>
      </w:r>
      <w:r w:rsidR="00844F11">
        <w:t xml:space="preserve"> results in employee satisfaction and development in the work atmosphere of an organi</w:t>
      </w:r>
      <w:r w:rsidR="00330EB6">
        <w:t>z</w:t>
      </w:r>
      <w:r w:rsidR="00844F11">
        <w:t>ation. The hotel industry is a tough industry to work in</w:t>
      </w:r>
      <w:r w:rsidR="00330EB6">
        <w:t>;</w:t>
      </w:r>
      <w:r w:rsidR="00844F11">
        <w:t xml:space="preserve"> the hospitality sector is difficult </w:t>
      </w:r>
      <w:r w:rsidR="00766AC9">
        <w:t xml:space="preserve">to work in </w:t>
      </w:r>
      <w:r w:rsidR="00330EB6">
        <w:t>since</w:t>
      </w:r>
      <w:r w:rsidR="00766AC9">
        <w:t xml:space="preserve"> employees have to handle customers of various moods</w:t>
      </w:r>
      <w:r w:rsidR="00330EB6">
        <w:t>,</w:t>
      </w:r>
      <w:r w:rsidR="00766AC9">
        <w:t xml:space="preserve"> and it is easy to get affected by those. </w:t>
      </w:r>
      <w:r w:rsidR="009F447B">
        <w:t xml:space="preserve">Hence employee engagement is important as this helps in changing the mood of the employees and motivating them to work better. The Gleneagles Hotel is one of the most prestigious properties in the entire European sector and happens to be the pride of the UK. Some of the best services and aesthetics will be found in the property. The hotel has both modern technologies and heritage in its design and architecture. A perfect combination of modern and traditional aspects makes them perhaps one of the best hotels in the region. </w:t>
      </w:r>
    </w:p>
    <w:p w14:paraId="6220156D" w14:textId="77777777" w:rsidR="009F447B" w:rsidRPr="00B11025" w:rsidRDefault="00DD001E" w:rsidP="00FC4597">
      <w:pPr>
        <w:pStyle w:val="Heading1"/>
        <w:rPr>
          <w:b/>
        </w:rPr>
      </w:pPr>
      <w:bookmarkStart w:id="1" w:name="_Toc107227876"/>
      <w:r w:rsidRPr="00B11025">
        <w:rPr>
          <w:b/>
        </w:rPr>
        <w:t>Background</w:t>
      </w:r>
      <w:bookmarkEnd w:id="1"/>
      <w:r w:rsidRPr="00B11025">
        <w:rPr>
          <w:b/>
        </w:rPr>
        <w:t xml:space="preserve"> </w:t>
      </w:r>
    </w:p>
    <w:p w14:paraId="03E2D323" w14:textId="35591327" w:rsidR="008C2A13" w:rsidRDefault="00DD001E" w:rsidP="000C04E3">
      <w:r w:rsidRPr="00B11025">
        <w:tab/>
      </w:r>
      <w:r w:rsidR="002267A8">
        <w:t>The hotel industry has seen an increase in risk to employees post-pandemic.</w:t>
      </w:r>
      <w:r w:rsidRPr="00B11025">
        <w:t xml:space="preserve"> Here multiple guests will come from all over the world</w:t>
      </w:r>
      <w:r w:rsidR="00330EB6">
        <w:t>. E</w:t>
      </w:r>
      <w:r w:rsidRPr="00B11025">
        <w:t xml:space="preserve">ven with </w:t>
      </w:r>
      <w:r w:rsidR="00330EB6">
        <w:t xml:space="preserve">the </w:t>
      </w:r>
      <w:r w:rsidRPr="00B11025">
        <w:t>precaution</w:t>
      </w:r>
      <w:r w:rsidR="00330EB6">
        <w:t>,</w:t>
      </w:r>
      <w:r w:rsidRPr="00B11025">
        <w:t xml:space="preserve"> there can be a breach in safety</w:t>
      </w:r>
      <w:r w:rsidR="00E177AA" w:rsidRPr="00B11025">
        <w:t>. So at the Glen</w:t>
      </w:r>
      <w:r w:rsidR="001F1AEE" w:rsidRPr="00B11025">
        <w:t>eagles currently</w:t>
      </w:r>
      <w:r w:rsidR="00330EB6">
        <w:t>,</w:t>
      </w:r>
      <w:r w:rsidR="001F1AEE" w:rsidRPr="00B11025">
        <w:t xml:space="preserve"> there has been a lack of confidence as they are a customer-centric hotel</w:t>
      </w:r>
      <w:r w:rsidR="00330EB6">
        <w:t>,</w:t>
      </w:r>
      <w:r w:rsidR="001F1AEE" w:rsidRPr="00B11025">
        <w:t xml:space="preserve"> so much attention has not been given to the employees, at least that is the general perception of the employees that have led to demotivated employees, decrease in efficiency and attendance rate. </w:t>
      </w:r>
    </w:p>
    <w:p w14:paraId="03CDCBF9" w14:textId="29D723EF" w:rsidR="00B11025" w:rsidRPr="00B11025" w:rsidRDefault="00B11025" w:rsidP="002267A8">
      <w:pPr>
        <w:ind w:firstLine="720"/>
      </w:pPr>
      <w:r w:rsidRPr="00B11025">
        <w:t xml:space="preserve">Employee engagement is extremely important as </w:t>
      </w:r>
      <w:r w:rsidR="00330EB6">
        <w:t>it will increas</w:t>
      </w:r>
      <w:r w:rsidRPr="00B11025">
        <w:t>e employee morale</w:t>
      </w:r>
      <w:r w:rsidR="00330EB6">
        <w:t>,</w:t>
      </w:r>
      <w:r w:rsidRPr="00B11025">
        <w:t xml:space="preserve"> and they will feel more motivated toward their work. Their feeling of safety is important</w:t>
      </w:r>
      <w:r w:rsidR="00330EB6">
        <w:t>,</w:t>
      </w:r>
      <w:r w:rsidRPr="00B11025">
        <w:t xml:space="preserve"> so apart from employee engagement</w:t>
      </w:r>
      <w:r w:rsidR="00330EB6">
        <w:t>,</w:t>
      </w:r>
      <w:r w:rsidRPr="00B11025">
        <w:t xml:space="preserve"> the management must be able to install measures or set up policies t</w:t>
      </w:r>
      <w:r w:rsidR="00330EB6">
        <w:t>o</w:t>
      </w:r>
      <w:r w:rsidRPr="00B11025">
        <w:t xml:space="preserve"> guarantee their safety. This will also help in increasing their confidence and retaining a talented workforce. Some factors that may impact employee engagement in the hotel could be staff shortage, lack of safety measures, lack of relaxing activities, and low training models.</w:t>
      </w:r>
    </w:p>
    <w:p w14:paraId="0C43C8E1" w14:textId="77777777" w:rsidR="004E6996" w:rsidRPr="00B11025" w:rsidRDefault="00DD001E" w:rsidP="00FC4597">
      <w:pPr>
        <w:pStyle w:val="Heading1"/>
        <w:rPr>
          <w:b/>
        </w:rPr>
      </w:pPr>
      <w:bookmarkStart w:id="2" w:name="_Toc107227877"/>
      <w:r w:rsidRPr="00B11025">
        <w:rPr>
          <w:b/>
        </w:rPr>
        <w:t>Problem statement</w:t>
      </w:r>
      <w:bookmarkEnd w:id="2"/>
      <w:r w:rsidRPr="00B11025">
        <w:rPr>
          <w:b/>
        </w:rPr>
        <w:t xml:space="preserve"> </w:t>
      </w:r>
    </w:p>
    <w:p w14:paraId="17701BF9" w14:textId="0D36603A" w:rsidR="00B11025" w:rsidRDefault="00B11025" w:rsidP="00B11025">
      <w:pPr>
        <w:ind w:firstLine="720"/>
      </w:pPr>
      <w:r>
        <w:t>T</w:t>
      </w:r>
      <w:r w:rsidRPr="00B11025">
        <w:t>he emplo</w:t>
      </w:r>
      <w:r>
        <w:t xml:space="preserve">yees feel unsafe working in the hotel industry. The primary problem is that the pandemic fear and the lack of employee engagement </w:t>
      </w:r>
      <w:r w:rsidR="002267A8">
        <w:t xml:space="preserve">activities </w:t>
      </w:r>
      <w:r>
        <w:t>ha</w:t>
      </w:r>
      <w:r w:rsidR="00330EB6">
        <w:t>ve</w:t>
      </w:r>
      <w:r>
        <w:t xml:space="preserve"> led to employee demotivation and</w:t>
      </w:r>
      <w:r w:rsidR="00330EB6">
        <w:t>,</w:t>
      </w:r>
      <w:r>
        <w:t xml:space="preserve"> at the same time</w:t>
      </w:r>
      <w:r w:rsidR="00330EB6">
        <w:t>,</w:t>
      </w:r>
      <w:r>
        <w:t xml:space="preserve"> </w:t>
      </w:r>
      <w:r w:rsidR="002267A8">
        <w:t>low productivity. The hotel has recently faced issues with retaining employee</w:t>
      </w:r>
      <w:r w:rsidR="00330EB6">
        <w:t>s</w:t>
      </w:r>
      <w:r w:rsidR="002267A8">
        <w:t xml:space="preserve"> as the more experienced employees </w:t>
      </w:r>
      <w:r w:rsidR="00330EB6">
        <w:t>leave</w:t>
      </w:r>
      <w:r w:rsidR="002267A8">
        <w:t xml:space="preserve"> due to the feeling of not being valued. </w:t>
      </w:r>
    </w:p>
    <w:p w14:paraId="42FBD36B" w14:textId="77777777" w:rsidR="004E6996" w:rsidRDefault="00DD001E" w:rsidP="00FC4597">
      <w:pPr>
        <w:pStyle w:val="Heading1"/>
        <w:rPr>
          <w:b/>
        </w:rPr>
      </w:pPr>
      <w:bookmarkStart w:id="3" w:name="_Toc107227878"/>
      <w:r w:rsidRPr="00FC4597">
        <w:rPr>
          <w:b/>
        </w:rPr>
        <w:t>Research aim and objective</w:t>
      </w:r>
      <w:bookmarkEnd w:id="3"/>
      <w:r w:rsidRPr="00FC4597">
        <w:rPr>
          <w:b/>
        </w:rPr>
        <w:t xml:space="preserve"> </w:t>
      </w:r>
    </w:p>
    <w:p w14:paraId="51EA9553" w14:textId="7A1637BB" w:rsidR="00FC4597" w:rsidRDefault="00DD001E" w:rsidP="00FC4597">
      <w:r>
        <w:tab/>
        <w:t xml:space="preserve">The </w:t>
      </w:r>
      <w:r w:rsidR="00330EB6">
        <w:t>study aim</w:t>
      </w:r>
      <w:r>
        <w:t>s to understand the importance and impact of employee engagement in the hospitality sector and how it can be improved</w:t>
      </w:r>
      <w:r w:rsidR="00330EB6">
        <w:t>,</w:t>
      </w:r>
      <w:r>
        <w:t xml:space="preserve"> and employees can be retained better with The Gleneagles Hotel as the subject of study. </w:t>
      </w:r>
    </w:p>
    <w:p w14:paraId="2F6F68BF" w14:textId="77777777" w:rsidR="00FC4597" w:rsidRDefault="00DD001E" w:rsidP="00FC4597">
      <w:pPr>
        <w:pStyle w:val="Heading2"/>
        <w:rPr>
          <w:b/>
        </w:rPr>
      </w:pPr>
      <w:bookmarkStart w:id="4" w:name="_Toc107227879"/>
      <w:r w:rsidRPr="00FC4597">
        <w:rPr>
          <w:b/>
        </w:rPr>
        <w:t>Research objectives</w:t>
      </w:r>
      <w:bookmarkEnd w:id="4"/>
      <w:r w:rsidRPr="00FC4597">
        <w:rPr>
          <w:b/>
        </w:rPr>
        <w:t xml:space="preserve"> </w:t>
      </w:r>
    </w:p>
    <w:p w14:paraId="601227D3" w14:textId="77777777" w:rsidR="00FC4597" w:rsidRDefault="00DD001E" w:rsidP="00FC4597">
      <w:r>
        <w:t>The research objectives are:</w:t>
      </w:r>
    </w:p>
    <w:p w14:paraId="338EAB96" w14:textId="77777777" w:rsidR="00FC4597" w:rsidRDefault="00DD001E" w:rsidP="00FC4597">
      <w:pPr>
        <w:pStyle w:val="ListParagraph"/>
        <w:numPr>
          <w:ilvl w:val="0"/>
          <w:numId w:val="1"/>
        </w:numPr>
      </w:pPr>
      <w:r>
        <w:t>To understand the importance of employee engagement in the hospitality sector</w:t>
      </w:r>
    </w:p>
    <w:p w14:paraId="03595C7B" w14:textId="77777777" w:rsidR="00FC4597" w:rsidRDefault="00DD001E" w:rsidP="00FC4597">
      <w:pPr>
        <w:pStyle w:val="ListParagraph"/>
        <w:numPr>
          <w:ilvl w:val="0"/>
          <w:numId w:val="1"/>
        </w:numPr>
      </w:pPr>
      <w:r>
        <w:t>To find out various employee engagement methods that can motivate employees to perform better and ensure better employee retainment</w:t>
      </w:r>
    </w:p>
    <w:p w14:paraId="163D9CFF" w14:textId="4164F6A5" w:rsidR="00817DE8" w:rsidRDefault="00DD001E" w:rsidP="00FC4597">
      <w:pPr>
        <w:pStyle w:val="ListParagraph"/>
        <w:numPr>
          <w:ilvl w:val="0"/>
          <w:numId w:val="1"/>
        </w:numPr>
      </w:pPr>
      <w:r>
        <w:t xml:space="preserve">To </w:t>
      </w:r>
      <w:r w:rsidR="009D55E9">
        <w:t xml:space="preserve">critically analyze the </w:t>
      </w:r>
      <w:r>
        <w:t>contribution of HR to</w:t>
      </w:r>
      <w:r w:rsidR="009D55E9">
        <w:t>ward</w:t>
      </w:r>
      <w:r>
        <w:t xml:space="preserve"> employee management</w:t>
      </w:r>
    </w:p>
    <w:p w14:paraId="54BCB2F5" w14:textId="77777777" w:rsidR="004E6996" w:rsidRDefault="00DD001E" w:rsidP="00FC4597">
      <w:pPr>
        <w:pStyle w:val="Heading1"/>
        <w:rPr>
          <w:b/>
        </w:rPr>
      </w:pPr>
      <w:bookmarkStart w:id="5" w:name="_Toc107227880"/>
      <w:r>
        <w:rPr>
          <w:b/>
        </w:rPr>
        <w:t>R</w:t>
      </w:r>
      <w:r w:rsidRPr="00FC4597">
        <w:rPr>
          <w:b/>
        </w:rPr>
        <w:t>esearch questions</w:t>
      </w:r>
      <w:bookmarkEnd w:id="5"/>
      <w:r w:rsidRPr="00FC4597">
        <w:rPr>
          <w:b/>
        </w:rPr>
        <w:t xml:space="preserve"> </w:t>
      </w:r>
    </w:p>
    <w:p w14:paraId="662A566A" w14:textId="77777777" w:rsidR="00817DE8" w:rsidRDefault="00DD001E" w:rsidP="00817DE8">
      <w:r>
        <w:t>RQ1: What is the role of HR in terms of employee engagement?</w:t>
      </w:r>
    </w:p>
    <w:p w14:paraId="0142128E" w14:textId="0B6D17EA" w:rsidR="00817DE8" w:rsidRPr="00817DE8" w:rsidRDefault="00DD001E" w:rsidP="00817DE8">
      <w:r>
        <w:t>RQ</w:t>
      </w:r>
      <w:r w:rsidR="009D55E9">
        <w:t>2</w:t>
      </w:r>
      <w:r>
        <w:t xml:space="preserve">: How can employee engagement impact the </w:t>
      </w:r>
      <w:r w:rsidR="00330EB6">
        <w:t>employees' performance and</w:t>
      </w:r>
      <w:r>
        <w:t xml:space="preserve"> the employee retainment?</w:t>
      </w:r>
    </w:p>
    <w:p w14:paraId="5ECE703B" w14:textId="77777777" w:rsidR="004E6996" w:rsidRPr="00FC4597" w:rsidRDefault="00DD001E" w:rsidP="00FC4597">
      <w:pPr>
        <w:pStyle w:val="Heading1"/>
        <w:rPr>
          <w:b/>
        </w:rPr>
      </w:pPr>
      <w:bookmarkStart w:id="6" w:name="_Toc107227881"/>
      <w:r w:rsidRPr="00FC4597">
        <w:rPr>
          <w:b/>
        </w:rPr>
        <w:t>Literature Review</w:t>
      </w:r>
      <w:bookmarkEnd w:id="6"/>
    </w:p>
    <w:p w14:paraId="30B46C70" w14:textId="3F533A75" w:rsidR="009F447B" w:rsidRDefault="00DD001E" w:rsidP="00F848E9">
      <w:pPr>
        <w:ind w:firstLine="720"/>
      </w:pPr>
      <w:r>
        <w:t xml:space="preserve">What is Employee engagement </w:t>
      </w:r>
      <w:r w:rsidR="00275CDF">
        <w:t xml:space="preserve">has perhaps been best explained by </w:t>
      </w:r>
      <w:r w:rsidR="00275CDF" w:rsidRPr="00275CDF">
        <w:t>Motyka</w:t>
      </w:r>
      <w:r w:rsidR="00275CDF">
        <w:t xml:space="preserve"> (</w:t>
      </w:r>
      <w:r w:rsidR="00275CDF" w:rsidRPr="00275CDF">
        <w:t>2018</w:t>
      </w:r>
      <w:r w:rsidR="00275CDF">
        <w:t>)</w:t>
      </w:r>
      <w:r w:rsidR="00330EB6">
        <w:t>?</w:t>
      </w:r>
      <w:r w:rsidR="00275CDF">
        <w:t xml:space="preserve"> The work suggests that the process where </w:t>
      </w:r>
      <w:r w:rsidR="00330EB6">
        <w:t>the management engages employees</w:t>
      </w:r>
      <w:r w:rsidR="00275CDF">
        <w:t xml:space="preserve"> to rejuvenate their minds with the primary objective of mental health development and motivation to improve the employee performance. Every activity involved can be classified under employee engagement. </w:t>
      </w:r>
      <w:r w:rsidR="00275CDF" w:rsidRPr="00275CDF">
        <w:t>Chandani</w:t>
      </w:r>
      <w:r w:rsidR="00275CDF">
        <w:t xml:space="preserve"> et al.</w:t>
      </w:r>
      <w:r w:rsidR="00275CDF" w:rsidRPr="00275CDF">
        <w:t xml:space="preserve"> </w:t>
      </w:r>
      <w:r w:rsidR="00275CDF">
        <w:t>(</w:t>
      </w:r>
      <w:r w:rsidR="00275CDF" w:rsidRPr="00275CDF">
        <w:t>2016</w:t>
      </w:r>
      <w:r w:rsidR="00275CDF">
        <w:t>)</w:t>
      </w:r>
      <w:r w:rsidR="00330EB6">
        <w:t>,</w:t>
      </w:r>
      <w:r w:rsidR="00275CDF">
        <w:t xml:space="preserve"> in their work</w:t>
      </w:r>
      <w:r w:rsidR="00330EB6">
        <w:t>,</w:t>
      </w:r>
      <w:r w:rsidR="00275CDF">
        <w:t xml:space="preserve"> </w:t>
      </w:r>
      <w:r w:rsidR="00502EF3">
        <w:t xml:space="preserve">have explained how </w:t>
      </w:r>
      <w:r w:rsidR="00330EB6">
        <w:t>various factors</w:t>
      </w:r>
      <w:r w:rsidR="00502EF3">
        <w:t xml:space="preserve"> can impact the employee engagement process and</w:t>
      </w:r>
      <w:r w:rsidR="00330EB6">
        <w:t>,</w:t>
      </w:r>
      <w:r w:rsidR="00502EF3">
        <w:t xml:space="preserve"> at the same time</w:t>
      </w:r>
      <w:r w:rsidR="00330EB6">
        <w:t>,</w:t>
      </w:r>
      <w:r w:rsidR="00502EF3">
        <w:t xml:space="preserve"> shows the various reasons why employee engagement. Any kind of job role and industry will become boring and rather monotonous for an employee</w:t>
      </w:r>
      <w:r w:rsidR="00330EB6">
        <w:t>. T</w:t>
      </w:r>
      <w:r w:rsidR="00502EF3">
        <w:t>hat is when they will look for a switch in role or brand as human beings always desire more and something unique. So to manage human resources could be to manage such mindset employees as well</w:t>
      </w:r>
      <w:r w:rsidR="00E177AA">
        <w:t xml:space="preserve"> (</w:t>
      </w:r>
      <w:r w:rsidR="00E177AA" w:rsidRPr="00E177AA">
        <w:rPr>
          <w:shd w:val="clear" w:color="auto" w:fill="FFFFFF"/>
        </w:rPr>
        <w:t>Črnjar,</w:t>
      </w:r>
      <w:r w:rsidR="00E177AA">
        <w:rPr>
          <w:shd w:val="clear" w:color="auto" w:fill="FFFFFF"/>
        </w:rPr>
        <w:t xml:space="preserve"> </w:t>
      </w:r>
      <w:r w:rsidR="00E177AA" w:rsidRPr="00E177AA">
        <w:rPr>
          <w:shd w:val="clear" w:color="auto" w:fill="FFFFFF"/>
        </w:rPr>
        <w:t>Dlačić</w:t>
      </w:r>
      <w:r w:rsidR="00E177AA">
        <w:rPr>
          <w:shd w:val="clear" w:color="auto" w:fill="FFFFFF"/>
        </w:rPr>
        <w:t xml:space="preserve"> </w:t>
      </w:r>
      <w:r w:rsidR="00E177AA" w:rsidRPr="00E177AA">
        <w:rPr>
          <w:shd w:val="clear" w:color="auto" w:fill="FFFFFF"/>
        </w:rPr>
        <w:t>and Milfelner</w:t>
      </w:r>
      <w:r w:rsidR="00E177AA">
        <w:rPr>
          <w:shd w:val="clear" w:color="auto" w:fill="FFFFFF"/>
        </w:rPr>
        <w:t xml:space="preserve"> </w:t>
      </w:r>
      <w:r w:rsidR="00E177AA" w:rsidRPr="00E177AA">
        <w:rPr>
          <w:shd w:val="clear" w:color="auto" w:fill="FFFFFF"/>
        </w:rPr>
        <w:t>2020</w:t>
      </w:r>
      <w:r w:rsidR="00E177AA">
        <w:rPr>
          <w:shd w:val="clear" w:color="auto" w:fill="FFFFFF"/>
        </w:rPr>
        <w:t>)</w:t>
      </w:r>
      <w:r w:rsidR="00502EF3">
        <w:t xml:space="preserve">. </w:t>
      </w:r>
      <w:r w:rsidR="009C724C">
        <w:t xml:space="preserve">Another factor that can impact the employee can be the demotivation that occurs due to the excessive work pressure and negative vibes that a workplace generates. The culture of the organization and the work environment can create the need for employee engagement in the organization. </w:t>
      </w:r>
      <w:r w:rsidR="00F848E9">
        <w:t xml:space="preserve">The culture is responsible </w:t>
      </w:r>
      <w:r w:rsidR="00330EB6">
        <w:t>for setting</w:t>
      </w:r>
      <w:r w:rsidR="00F848E9">
        <w:t xml:space="preserve"> the pace for work and the atmosphere of the workplace</w:t>
      </w:r>
      <w:r w:rsidR="00EA58A3">
        <w:t>. Even though the explanation is very much descriptive and there has been depth analysis of every factor and element</w:t>
      </w:r>
      <w:r w:rsidR="00330EB6">
        <w:t>,</w:t>
      </w:r>
      <w:r w:rsidR="00EA58A3">
        <w:t xml:space="preserve"> however</w:t>
      </w:r>
      <w:r w:rsidR="00330EB6">
        <w:t>,</w:t>
      </w:r>
      <w:r w:rsidR="00EA58A3">
        <w:t xml:space="preserve"> there is a lack of statistical analysis to support the research. </w:t>
      </w:r>
      <w:r w:rsidR="00947661">
        <w:t>This has been the shortcoming of the research</w:t>
      </w:r>
      <w:r w:rsidR="00330EB6">
        <w:t>;</w:t>
      </w:r>
      <w:r w:rsidR="00947661">
        <w:t xml:space="preserve"> the research needed a more quantitative approach</w:t>
      </w:r>
      <w:r w:rsidR="00F848E9">
        <w:t xml:space="preserve">. </w:t>
      </w:r>
      <w:r w:rsidR="006F6202" w:rsidRPr="006F6202">
        <w:t>Eldor</w:t>
      </w:r>
      <w:r w:rsidR="006F6202">
        <w:t xml:space="preserve"> and </w:t>
      </w:r>
      <w:r w:rsidR="006F6202" w:rsidRPr="006F6202">
        <w:t xml:space="preserve">Vigoda-Gadot </w:t>
      </w:r>
      <w:r w:rsidR="006F6202">
        <w:t>(</w:t>
      </w:r>
      <w:r w:rsidR="006F6202" w:rsidRPr="006F6202">
        <w:t>2017</w:t>
      </w:r>
      <w:r w:rsidR="006F6202">
        <w:t xml:space="preserve">) </w:t>
      </w:r>
      <w:r w:rsidR="00F848E9">
        <w:t>have explained in their work the various importances of employee engagement. Their work has explained that the main reason for which employee engagement is needed and must be a common practice in every organization is employee motivation. Basic human psychology suggests that if human beings are not pushed or motivated</w:t>
      </w:r>
      <w:r w:rsidR="00330EB6">
        <w:t>,</w:t>
      </w:r>
      <w:r w:rsidR="00F848E9">
        <w:t xml:space="preserve"> then they will lose interest in their work. </w:t>
      </w:r>
      <w:r w:rsidR="001D2185">
        <w:t>In simpler terms, it can be said that if an individual is not acknowledged for their effort and contribution to the company</w:t>
      </w:r>
      <w:r w:rsidR="00330EB6">
        <w:t>,</w:t>
      </w:r>
      <w:r w:rsidR="001D2185">
        <w:t xml:space="preserve"> the</w:t>
      </w:r>
      <w:r w:rsidR="00330EB6">
        <w:t>y will naturally</w:t>
      </w:r>
      <w:r w:rsidR="001D2185">
        <w:t xml:space="preserve"> lose interest in the work and the organi</w:t>
      </w:r>
      <w:r w:rsidR="00330EB6">
        <w:t>z</w:t>
      </w:r>
      <w:r w:rsidR="001D2185">
        <w:t>ation</w:t>
      </w:r>
      <w:r w:rsidR="00E177AA">
        <w:t xml:space="preserve"> (</w:t>
      </w:r>
      <w:r w:rsidR="00E177AA" w:rsidRPr="00E177AA">
        <w:rPr>
          <w:shd w:val="clear" w:color="auto" w:fill="FFFFFF"/>
        </w:rPr>
        <w:t>Sugianingrat</w:t>
      </w:r>
      <w:r w:rsidR="00E177AA">
        <w:rPr>
          <w:shd w:val="clear" w:color="auto" w:fill="FFFFFF"/>
        </w:rPr>
        <w:t xml:space="preserve"> et al. </w:t>
      </w:r>
      <w:r w:rsidR="00E177AA" w:rsidRPr="00E177AA">
        <w:rPr>
          <w:shd w:val="clear" w:color="auto" w:fill="FFFFFF"/>
        </w:rPr>
        <w:t>2019</w:t>
      </w:r>
      <w:r w:rsidR="00E177AA">
        <w:rPr>
          <w:shd w:val="clear" w:color="auto" w:fill="FFFFFF"/>
        </w:rPr>
        <w:t>)</w:t>
      </w:r>
      <w:r w:rsidR="001D2185">
        <w:t>. This will lead to employee performance fall,</w:t>
      </w:r>
      <w:r w:rsidR="00330EB6">
        <w:t xml:space="preserve"> and</w:t>
      </w:r>
      <w:r w:rsidR="001D2185">
        <w:t xml:space="preserve"> a demotivated employee will always work with less interest hence the work quantity, as well as the quality, will fall</w:t>
      </w:r>
      <w:r w:rsidR="00330EB6">
        <w:t>,</w:t>
      </w:r>
      <w:r w:rsidR="001D2185">
        <w:t xml:space="preserve"> which will impact the company in general</w:t>
      </w:r>
      <w:r w:rsidR="00E177AA">
        <w:t xml:space="preserve"> (</w:t>
      </w:r>
      <w:r w:rsidR="00E177AA" w:rsidRPr="00E177AA">
        <w:rPr>
          <w:shd w:val="clear" w:color="auto" w:fill="FFFFFF"/>
        </w:rPr>
        <w:t>Shrotryia</w:t>
      </w:r>
      <w:r w:rsidR="00E177AA">
        <w:rPr>
          <w:shd w:val="clear" w:color="auto" w:fill="FFFFFF"/>
        </w:rPr>
        <w:t xml:space="preserve"> </w:t>
      </w:r>
      <w:r w:rsidR="00E177AA" w:rsidRPr="00E177AA">
        <w:rPr>
          <w:shd w:val="clear" w:color="auto" w:fill="FFFFFF"/>
        </w:rPr>
        <w:t>and Dhanda</w:t>
      </w:r>
      <w:r w:rsidR="00E177AA">
        <w:rPr>
          <w:shd w:val="clear" w:color="auto" w:fill="FFFFFF"/>
        </w:rPr>
        <w:t xml:space="preserve"> </w:t>
      </w:r>
      <w:r w:rsidR="00E177AA" w:rsidRPr="00E177AA">
        <w:rPr>
          <w:shd w:val="clear" w:color="auto" w:fill="FFFFFF"/>
        </w:rPr>
        <w:t>2018</w:t>
      </w:r>
      <w:r w:rsidR="00E177AA">
        <w:rPr>
          <w:shd w:val="clear" w:color="auto" w:fill="FFFFFF"/>
        </w:rPr>
        <w:t>)</w:t>
      </w:r>
      <w:r w:rsidR="001D2185">
        <w:t xml:space="preserve">. In extreme cases, the work culture or no acknowledgment for their efforts will lead to employees leaving the organization. </w:t>
      </w:r>
      <w:r w:rsidR="009F6BE3">
        <w:t>Employee retention is also an important factor that the company needs to maintain. And employee engagement activities</w:t>
      </w:r>
      <w:r w:rsidR="00330EB6">
        <w:t>,</w:t>
      </w:r>
      <w:r w:rsidR="009F6BE3">
        <w:t xml:space="preserve"> among many others</w:t>
      </w:r>
      <w:r w:rsidR="00330EB6">
        <w:t>,</w:t>
      </w:r>
      <w:r w:rsidR="009F6BE3">
        <w:t xml:space="preserve"> are important to maintain a healthy employee retention rate. Employees</w:t>
      </w:r>
      <w:r w:rsidR="00330EB6">
        <w:t>,</w:t>
      </w:r>
      <w:r w:rsidR="009F6BE3">
        <w:t xml:space="preserve"> after working and gaining experience</w:t>
      </w:r>
      <w:r w:rsidR="00330EB6">
        <w:t>,</w:t>
      </w:r>
      <w:r w:rsidR="009F6BE3">
        <w:t xml:space="preserve"> will develop unique skills and will have the capability to contribute a lot</w:t>
      </w:r>
      <w:r w:rsidR="00330EB6">
        <w:t>;</w:t>
      </w:r>
      <w:r w:rsidR="009F6BE3">
        <w:t xml:space="preserve"> however</w:t>
      </w:r>
      <w:r w:rsidR="00330EB6">
        <w:t>,</w:t>
      </w:r>
      <w:r w:rsidR="009F6BE3">
        <w:t xml:space="preserve"> if they leave the company</w:t>
      </w:r>
      <w:r w:rsidR="00330EB6">
        <w:t>,</w:t>
      </w:r>
      <w:r w:rsidR="009F6BE3">
        <w:t xml:space="preserve"> then it will impact a lot.</w:t>
      </w:r>
      <w:r w:rsidR="00947661">
        <w:t xml:space="preserve"> The gap in this research is th</w:t>
      </w:r>
      <w:r w:rsidR="00330EB6">
        <w:t>a</w:t>
      </w:r>
      <w:r w:rsidR="00947661">
        <w:t>t no solution was provided for the problem. The general description of the factors is helpful</w:t>
      </w:r>
      <w:r w:rsidR="00330EB6">
        <w:t>;</w:t>
      </w:r>
      <w:r w:rsidR="00947661">
        <w:t xml:space="preserve"> however</w:t>
      </w:r>
      <w:r w:rsidR="00330EB6">
        <w:t>,</w:t>
      </w:r>
      <w:r w:rsidR="00947661">
        <w:t xml:space="preserve"> there was no conclusion or explanation </w:t>
      </w:r>
      <w:r w:rsidR="00330EB6">
        <w:t>as to</w:t>
      </w:r>
      <w:r w:rsidR="00947661">
        <w:t xml:space="preserve"> how </w:t>
      </w:r>
      <w:r w:rsidR="00563446">
        <w:t xml:space="preserve">the problems can be solved or the employee engagement methods can be improved. </w:t>
      </w:r>
    </w:p>
    <w:p w14:paraId="14B0E44D" w14:textId="01A06AD6" w:rsidR="001D2185" w:rsidRDefault="00DD001E" w:rsidP="00F848E9">
      <w:pPr>
        <w:ind w:firstLine="720"/>
      </w:pPr>
      <w:r w:rsidRPr="009F6BE3">
        <w:t>Osborne</w:t>
      </w:r>
      <w:r>
        <w:t xml:space="preserve"> </w:t>
      </w:r>
      <w:r w:rsidRPr="009F6BE3">
        <w:t>and Hammoud</w:t>
      </w:r>
      <w:r>
        <w:t xml:space="preserve"> (</w:t>
      </w:r>
      <w:r w:rsidRPr="009F6BE3">
        <w:t>2017</w:t>
      </w:r>
      <w:r>
        <w:t>) have explained various methods that can be used for employee engagement. One of the most important and key methods is rewards and recognition. When it comes to acknowledgment</w:t>
      </w:r>
      <w:r w:rsidR="00330EB6">
        <w:t>,</w:t>
      </w:r>
      <w:r>
        <w:t xml:space="preserve"> employees seek it as t</w:t>
      </w:r>
      <w:r w:rsidR="00EA58A3">
        <w:t>he number one motivating factor. It is advised in their report that annually or monthly</w:t>
      </w:r>
      <w:r w:rsidR="00330EB6">
        <w:t>,</w:t>
      </w:r>
      <w:r w:rsidR="00EA58A3">
        <w:t xml:space="preserve"> depending on the structure and nature of the company</w:t>
      </w:r>
      <w:r w:rsidR="00330EB6">
        <w:t>,</w:t>
      </w:r>
      <w:r w:rsidR="00EA58A3">
        <w:t xml:space="preserve"> the management must organize rewards and recognition programs where the employees can be rewarded for their work rather than performance. This allows the employees to be automatically motivated</w:t>
      </w:r>
      <w:r w:rsidR="00330EB6">
        <w:t>. A</w:t>
      </w:r>
      <w:r w:rsidR="00EA58A3">
        <w:t xml:space="preserve">t the same time, the other employees will also be motivated as they want to get the same award and recognition. </w:t>
      </w:r>
      <w:r w:rsidR="00EA58A3" w:rsidRPr="00EA58A3">
        <w:t>Al Mehrzi</w:t>
      </w:r>
      <w:r w:rsidR="00EA58A3">
        <w:t xml:space="preserve"> </w:t>
      </w:r>
      <w:r w:rsidR="00EA58A3" w:rsidRPr="00EA58A3">
        <w:t>and Singh</w:t>
      </w:r>
      <w:r w:rsidR="00EA58A3">
        <w:t xml:space="preserve"> (</w:t>
      </w:r>
      <w:r w:rsidR="00EA58A3" w:rsidRPr="00EA58A3">
        <w:t>2016</w:t>
      </w:r>
      <w:r w:rsidR="00EA58A3">
        <w:t>)</w:t>
      </w:r>
      <w:r w:rsidR="00330EB6">
        <w:t>,</w:t>
      </w:r>
      <w:r w:rsidR="00563446">
        <w:t xml:space="preserve"> in their work</w:t>
      </w:r>
      <w:r w:rsidR="00330EB6">
        <w:t>,</w:t>
      </w:r>
      <w:r w:rsidR="00563446">
        <w:t xml:space="preserve"> have explained the fact that HR has the responsibility for employee engagement activities and must come up with time-to-time events within the office to keep the employees encouraged and motivated. They have explained the importance of celebrations and the concept of corporate parties. </w:t>
      </w:r>
      <w:r w:rsidR="00330EB6">
        <w:t>S</w:t>
      </w:r>
      <w:r w:rsidR="00563446">
        <w:t>upport multiple cultures and celebrat</w:t>
      </w:r>
      <w:r w:rsidR="00330EB6">
        <w:t>ing</w:t>
      </w:r>
      <w:r w:rsidR="00563446">
        <w:t xml:space="preserve"> their occasions is something that can be very much positive</w:t>
      </w:r>
      <w:r w:rsidR="00330EB6">
        <w:t>, e</w:t>
      </w:r>
      <w:r w:rsidR="00563446">
        <w:t>specially in the hospitality sector where the themes based on the festi</w:t>
      </w:r>
      <w:r w:rsidR="006A53C2">
        <w:t>val can generate huge success</w:t>
      </w:r>
      <w:r w:rsidR="00E177AA">
        <w:t xml:space="preserve"> (</w:t>
      </w:r>
      <w:r w:rsidR="00E177AA" w:rsidRPr="00E177AA">
        <w:rPr>
          <w:shd w:val="clear" w:color="auto" w:fill="FFFFFF"/>
        </w:rPr>
        <w:t>Quek</w:t>
      </w:r>
      <w:r w:rsidR="00E177AA">
        <w:rPr>
          <w:shd w:val="clear" w:color="auto" w:fill="FFFFFF"/>
        </w:rPr>
        <w:t xml:space="preserve"> et al. </w:t>
      </w:r>
      <w:r w:rsidR="00E177AA" w:rsidRPr="00E177AA">
        <w:rPr>
          <w:shd w:val="clear" w:color="auto" w:fill="FFFFFF"/>
        </w:rPr>
        <w:t>2021</w:t>
      </w:r>
      <w:r w:rsidR="00E177AA">
        <w:rPr>
          <w:shd w:val="clear" w:color="auto" w:fill="FFFFFF"/>
        </w:rPr>
        <w:t>)</w:t>
      </w:r>
      <w:r w:rsidR="006A53C2">
        <w:t>. This can be effective in terms of attracting customers as well as creating employee engagement and making the employees happy</w:t>
      </w:r>
      <w:r w:rsidR="00330EB6">
        <w:t>,</w:t>
      </w:r>
      <w:r w:rsidR="006A53C2">
        <w:t xml:space="preserve"> and creating a better mood in the workplace. The experts explained before Christmas having that theme and making the employees decorate will be a different task and will change the mood of the employees as this will be more of a fun activity and less professional. At the same time, the management must organize corporate parties, most commonly known as the annual party phenomenon</w:t>
      </w:r>
      <w:r w:rsidR="00330EB6">
        <w:t>,</w:t>
      </w:r>
      <w:r w:rsidR="006A53C2">
        <w:t xml:space="preserve"> where the organization may book a venue and all employees</w:t>
      </w:r>
      <w:r w:rsidR="00330EB6">
        <w:t>,</w:t>
      </w:r>
      <w:r w:rsidR="006A53C2">
        <w:t xml:space="preserve"> irrespective of their department and designation</w:t>
      </w:r>
      <w:r w:rsidR="00330EB6">
        <w:t>,</w:t>
      </w:r>
      <w:r w:rsidR="006A53C2">
        <w:t xml:space="preserve"> will be invited. This will be a good method to let go of steam and keep the </w:t>
      </w:r>
      <w:r w:rsidR="00330EB6">
        <w:t>employees' mental health</w:t>
      </w:r>
      <w:r w:rsidR="006A53C2">
        <w:t xml:space="preserve"> in proper condition</w:t>
      </w:r>
      <w:r w:rsidR="00E177AA">
        <w:t xml:space="preserve"> (</w:t>
      </w:r>
      <w:r w:rsidR="00E177AA" w:rsidRPr="00E177AA">
        <w:rPr>
          <w:shd w:val="clear" w:color="auto" w:fill="FFFFFF"/>
        </w:rPr>
        <w:t>Aktar</w:t>
      </w:r>
      <w:r w:rsidR="00E177AA">
        <w:rPr>
          <w:shd w:val="clear" w:color="auto" w:fill="FFFFFF"/>
        </w:rPr>
        <w:t xml:space="preserve"> </w:t>
      </w:r>
      <w:r w:rsidR="00E177AA" w:rsidRPr="00E177AA">
        <w:rPr>
          <w:shd w:val="clear" w:color="auto" w:fill="FFFFFF"/>
        </w:rPr>
        <w:t>and Pangil</w:t>
      </w:r>
      <w:r w:rsidR="00E177AA">
        <w:rPr>
          <w:shd w:val="clear" w:color="auto" w:fill="FFFFFF"/>
        </w:rPr>
        <w:t xml:space="preserve"> </w:t>
      </w:r>
      <w:r w:rsidR="00E177AA" w:rsidRPr="00E177AA">
        <w:rPr>
          <w:shd w:val="clear" w:color="auto" w:fill="FFFFFF"/>
        </w:rPr>
        <w:t>2018</w:t>
      </w:r>
      <w:r w:rsidR="00E177AA">
        <w:rPr>
          <w:shd w:val="clear" w:color="auto" w:fill="FFFFFF"/>
        </w:rPr>
        <w:t>)</w:t>
      </w:r>
      <w:r w:rsidR="006A53C2">
        <w:t xml:space="preserve">. </w:t>
      </w:r>
    </w:p>
    <w:p w14:paraId="613308C1" w14:textId="1960464F" w:rsidR="004E6996" w:rsidRDefault="00DD001E" w:rsidP="006A53C2">
      <w:pPr>
        <w:ind w:firstLine="720"/>
      </w:pPr>
      <w:r w:rsidRPr="00D65E1F">
        <w:t>Mone</w:t>
      </w:r>
      <w:r>
        <w:t xml:space="preserve"> </w:t>
      </w:r>
      <w:r w:rsidRPr="00D65E1F">
        <w:t>and London</w:t>
      </w:r>
      <w:r>
        <w:t xml:space="preserve"> (</w:t>
      </w:r>
      <w:r w:rsidRPr="00D65E1F">
        <w:t>2018</w:t>
      </w:r>
      <w:r>
        <w:t>)</w:t>
      </w:r>
      <w:r w:rsidR="00330EB6">
        <w:t>,</w:t>
      </w:r>
      <w:r w:rsidR="00CE111D">
        <w:t xml:space="preserve"> in t</w:t>
      </w:r>
      <w:r>
        <w:t>heir work</w:t>
      </w:r>
      <w:r w:rsidR="00330EB6">
        <w:t>,</w:t>
      </w:r>
      <w:r>
        <w:t xml:space="preserve"> have explained the impact of employee engagement on organizational performance. T</w:t>
      </w:r>
      <w:r w:rsidR="00CE111D">
        <w:t>he impact is primarily on the employee's mental health and performance</w:t>
      </w:r>
      <w:r w:rsidR="00330EB6">
        <w:t>;</w:t>
      </w:r>
      <w:r w:rsidR="00CE111D">
        <w:t xml:space="preserve"> however that indirect impact will be on the organization's performance. Naturally, employee engagement will increase the motivation of the employees</w:t>
      </w:r>
      <w:r w:rsidR="00330EB6">
        <w:t>,</w:t>
      </w:r>
      <w:r w:rsidR="00CE111D">
        <w:t xml:space="preserve"> and they will have a better state of mind to work</w:t>
      </w:r>
      <w:r w:rsidR="00330EB6">
        <w:t>;</w:t>
      </w:r>
      <w:r w:rsidR="00CE111D">
        <w:t xml:space="preserve"> hence their productivity and efficiency will increase. This will allow the hotel to function at full capacity. They have also explained that employee engagement activities are news that spread across</w:t>
      </w:r>
      <w:r w:rsidR="00330EB6">
        <w:t>,</w:t>
      </w:r>
      <w:r w:rsidR="00CE111D">
        <w:t xml:space="preserve"> and many employees who are not satisfied with their employers may hear about it and might shift to such companies. </w:t>
      </w:r>
      <w:r w:rsidR="00CE111D" w:rsidRPr="00CE111D">
        <w:t>Tanwar</w:t>
      </w:r>
      <w:r w:rsidR="00CE111D">
        <w:t xml:space="preserve"> (</w:t>
      </w:r>
      <w:r w:rsidR="00CE111D" w:rsidRPr="00CE111D">
        <w:t>2017</w:t>
      </w:r>
      <w:r w:rsidR="00CE111D">
        <w:t>) has explained in their research that employee engagement ensures the retention of the best employees at the company as when employees are satisfied</w:t>
      </w:r>
      <w:r w:rsidR="00330EB6">
        <w:t>,</w:t>
      </w:r>
      <w:r w:rsidR="00CE111D">
        <w:t xml:space="preserve"> they will tend not to leave. Also</w:t>
      </w:r>
      <w:r w:rsidR="00330EB6">
        <w:t>,</w:t>
      </w:r>
      <w:r w:rsidR="00CE111D">
        <w:t xml:space="preserve"> </w:t>
      </w:r>
      <w:r w:rsidR="00330EB6">
        <w:t>in</w:t>
      </w:r>
      <w:r w:rsidR="00CE111D">
        <w:t xml:space="preserve"> the hospitality sector</w:t>
      </w:r>
      <w:r w:rsidR="00330EB6">
        <w:t>,</w:t>
      </w:r>
      <w:r w:rsidR="00CE111D">
        <w:t xml:space="preserve"> the customer relationship is an important aspect</w:t>
      </w:r>
      <w:r w:rsidR="00330EB6">
        <w:t>. G</w:t>
      </w:r>
      <w:r w:rsidR="00CE111D">
        <w:t>ood employee engagement will ensure that the employees are treating the customers nicely</w:t>
      </w:r>
      <w:r w:rsidR="00330EB6">
        <w:t>,</w:t>
      </w:r>
      <w:r w:rsidR="00CE111D">
        <w:t xml:space="preserve"> thus </w:t>
      </w:r>
      <w:r w:rsidR="00330EB6">
        <w:t xml:space="preserve">creating </w:t>
      </w:r>
      <w:r w:rsidR="00CE111D">
        <w:t>a good relationship between them</w:t>
      </w:r>
      <w:r w:rsidR="00E177AA">
        <w:t xml:space="preserve"> (Al Mehrzi and Singh 2016)</w:t>
      </w:r>
      <w:r w:rsidR="00CE111D">
        <w:t xml:space="preserve">. </w:t>
      </w:r>
      <w:r w:rsidR="00CE111D" w:rsidRPr="00CE111D">
        <w:t>De-la-Calle-Durán</w:t>
      </w:r>
      <w:r w:rsidR="00CE111D">
        <w:t xml:space="preserve"> </w:t>
      </w:r>
      <w:r w:rsidR="00CE111D" w:rsidRPr="00CE111D">
        <w:t>and Rodríguez-Sánchez</w:t>
      </w:r>
      <w:r w:rsidR="00CE111D">
        <w:t xml:space="preserve"> (</w:t>
      </w:r>
      <w:r w:rsidR="00CE111D" w:rsidRPr="00CE111D">
        <w:t>2021</w:t>
      </w:r>
      <w:r w:rsidR="00CE111D">
        <w:t>)</w:t>
      </w:r>
      <w:r w:rsidR="00330EB6">
        <w:t>,</w:t>
      </w:r>
      <w:r w:rsidR="00CE111D">
        <w:t xml:space="preserve"> in their work</w:t>
      </w:r>
      <w:r w:rsidR="00330EB6">
        <w:t>,</w:t>
      </w:r>
      <w:r w:rsidR="00CE111D">
        <w:t xml:space="preserve"> have explained how </w:t>
      </w:r>
      <w:r w:rsidR="00330EB6">
        <w:t xml:space="preserve">to </w:t>
      </w:r>
      <w:r w:rsidR="00CE111D">
        <w:t>post covid the employee engagement activities have changed massively as the management now has to provide free vaccination drives for their employees and saniti</w:t>
      </w:r>
      <w:r w:rsidR="00330EB6">
        <w:t>z</w:t>
      </w:r>
      <w:r w:rsidR="00CE111D">
        <w:t>ers and other essentials</w:t>
      </w:r>
      <w:r w:rsidR="00330EB6">
        <w:t>,</w:t>
      </w:r>
      <w:r w:rsidR="00CE111D">
        <w:t xml:space="preserve"> which can be extremely effective. This will make </w:t>
      </w:r>
    </w:p>
    <w:p w14:paraId="7DE3C973" w14:textId="77777777" w:rsidR="003B54D8" w:rsidRDefault="00DD001E" w:rsidP="00FC4597">
      <w:pPr>
        <w:pStyle w:val="Heading1"/>
        <w:rPr>
          <w:b/>
        </w:rPr>
      </w:pPr>
      <w:bookmarkStart w:id="7" w:name="_Toc107227882"/>
      <w:r w:rsidRPr="00FC4597">
        <w:rPr>
          <w:b/>
        </w:rPr>
        <w:t>Research methodology</w:t>
      </w:r>
      <w:bookmarkEnd w:id="7"/>
      <w:r w:rsidRPr="00FC4597">
        <w:rPr>
          <w:b/>
        </w:rPr>
        <w:t xml:space="preserve"> </w:t>
      </w:r>
    </w:p>
    <w:p w14:paraId="26B42BDA" w14:textId="4923F4CA" w:rsidR="0086472E" w:rsidRPr="0086472E" w:rsidRDefault="00DD001E" w:rsidP="0086472E">
      <w:r>
        <w:tab/>
      </w:r>
      <w:r w:rsidR="00330EB6">
        <w:t>Regarding</w:t>
      </w:r>
      <w:r>
        <w:t xml:space="preserve"> the research design</w:t>
      </w:r>
      <w:r w:rsidR="00330EB6">
        <w:t>,</w:t>
      </w:r>
      <w:r>
        <w:t xml:space="preserve"> there are ideally three parts descriptive, exploratory and explanatory. </w:t>
      </w:r>
      <w:r w:rsidR="002267A8">
        <w:t>Here for the research</w:t>
      </w:r>
      <w:r w:rsidR="00330EB6">
        <w:t>,</w:t>
      </w:r>
      <w:r w:rsidR="002267A8">
        <w:t xml:space="preserve"> the descriptive type will be implem</w:t>
      </w:r>
      <w:r w:rsidR="00330EB6">
        <w:t>ente</w:t>
      </w:r>
      <w:r w:rsidR="002267A8">
        <w:t xml:space="preserve">d. </w:t>
      </w:r>
      <w:r>
        <w:t xml:space="preserve">This provides a descriptive analysis of the study </w:t>
      </w:r>
      <w:r w:rsidR="002267A8">
        <w:t>and a</w:t>
      </w:r>
      <w:r>
        <w:t xml:space="preserve"> </w:t>
      </w:r>
      <w:r w:rsidR="00330EB6">
        <w:t>clear</w:t>
      </w:r>
      <w:r>
        <w:t xml:space="preserve"> idea of the various concepts and theories </w:t>
      </w:r>
      <w:r w:rsidR="002267A8">
        <w:t>related to employee engagement</w:t>
      </w:r>
      <w:r>
        <w:t xml:space="preserve">. </w:t>
      </w:r>
      <w:r w:rsidR="00330EB6">
        <w:t>Data collection</w:t>
      </w:r>
      <w:r>
        <w:t xml:space="preserve"> is important and for this study will be both primary as well as secondary</w:t>
      </w:r>
      <w:r w:rsidR="00330EB6">
        <w:t xml:space="preserve"> </w:t>
      </w:r>
      <w:r w:rsidR="002267A8">
        <w:t>in nature</w:t>
      </w:r>
      <w:r>
        <w:t xml:space="preserve">. The primary method for this study will have staff questionnaires and interviews. The advantage of this will be that </w:t>
      </w:r>
      <w:r w:rsidR="009D55E9">
        <w:t>the</w:t>
      </w:r>
      <w:r>
        <w:t xml:space="preserve"> information </w:t>
      </w:r>
      <w:r w:rsidR="009D55E9">
        <w:t>received will be accurate</w:t>
      </w:r>
      <w:r w:rsidR="00330EB6">
        <w:t>,</w:t>
      </w:r>
      <w:r w:rsidR="009D55E9">
        <w:t xml:space="preserve"> </w:t>
      </w:r>
      <w:r>
        <w:t xml:space="preserve">and </w:t>
      </w:r>
      <w:r w:rsidR="002267A8">
        <w:t>the problems will be better understood as the interaction</w:t>
      </w:r>
      <w:r w:rsidR="00330EB6">
        <w:t xml:space="preserve"> </w:t>
      </w:r>
      <w:r w:rsidR="002267A8">
        <w:t>or source of inf</w:t>
      </w:r>
      <w:r w:rsidR="00330EB6">
        <w:t>or</w:t>
      </w:r>
      <w:r w:rsidR="002267A8">
        <w:t>mation will be</w:t>
      </w:r>
      <w:r w:rsidR="00330EB6">
        <w:t xml:space="preserve"> </w:t>
      </w:r>
      <w:r w:rsidR="002267A8">
        <w:t>the employees themselves</w:t>
      </w:r>
      <w:r>
        <w:t>. However, the disadvantage is that there will be inaccurate data in</w:t>
      </w:r>
      <w:r w:rsidR="002267A8">
        <w:t>volved as when filling the questionnaires</w:t>
      </w:r>
      <w:r w:rsidR="00330EB6">
        <w:t>,</w:t>
      </w:r>
      <w:r w:rsidR="002267A8">
        <w:t xml:space="preserve"> the staff may </w:t>
      </w:r>
      <w:r w:rsidR="00330EB6">
        <w:t>some</w:t>
      </w:r>
      <w:r w:rsidR="002267A8">
        <w:t>times provide fake data or accidentally give wrong information</w:t>
      </w:r>
      <w:r>
        <w:t xml:space="preserve">. </w:t>
      </w:r>
      <w:r w:rsidR="001C75C2">
        <w:t>When it comes to secondary research</w:t>
      </w:r>
      <w:r w:rsidR="00330EB6">
        <w:t>,</w:t>
      </w:r>
      <w:r w:rsidR="001C75C2">
        <w:t xml:space="preserve"> the literature review show </w:t>
      </w:r>
      <w:r w:rsidR="00330EB6">
        <w:t>some various journals and websites</w:t>
      </w:r>
      <w:r w:rsidR="001C75C2">
        <w:t xml:space="preserve"> have various data relevant to the research that can be used for understanding and supporting the overall study.</w:t>
      </w:r>
      <w:r w:rsidR="00CE111D">
        <w:t xml:space="preserve"> </w:t>
      </w:r>
    </w:p>
    <w:p w14:paraId="69031366" w14:textId="77777777" w:rsidR="004E6996" w:rsidRPr="00FC4597" w:rsidRDefault="00DD001E" w:rsidP="00FC4597">
      <w:pPr>
        <w:pStyle w:val="Heading1"/>
        <w:rPr>
          <w:b/>
        </w:rPr>
      </w:pPr>
      <w:bookmarkStart w:id="8" w:name="_Toc107227883"/>
      <w:r w:rsidRPr="00FC4597">
        <w:rPr>
          <w:b/>
        </w:rPr>
        <w:t>Research Philosophy</w:t>
      </w:r>
      <w:bookmarkEnd w:id="8"/>
      <w:r w:rsidRPr="00FC4597">
        <w:rPr>
          <w:b/>
        </w:rPr>
        <w:t xml:space="preserve"> </w:t>
      </w:r>
    </w:p>
    <w:p w14:paraId="360C1BA7" w14:textId="677873B1" w:rsidR="004E6996" w:rsidRDefault="00DD001E" w:rsidP="0086472E">
      <w:pPr>
        <w:ind w:firstLine="720"/>
      </w:pPr>
      <w:r>
        <w:t xml:space="preserve">Positivism </w:t>
      </w:r>
      <w:r w:rsidR="0086472E">
        <w:t xml:space="preserve">research philosophy </w:t>
      </w:r>
      <w:r w:rsidR="00330EB6">
        <w:t>aims to develop</w:t>
      </w:r>
      <w:r w:rsidR="0086472E">
        <w:t xml:space="preserve"> an in-depth analysis of the study in a specific way. In this specific study, the positivism approach will be used. This will allow the study to have a logical and critical analysis and understanding of the research. </w:t>
      </w:r>
    </w:p>
    <w:p w14:paraId="098DA937" w14:textId="77777777" w:rsidR="003B54D8" w:rsidRDefault="00DD001E" w:rsidP="00FC4597">
      <w:pPr>
        <w:pStyle w:val="Heading1"/>
        <w:rPr>
          <w:b/>
        </w:rPr>
      </w:pPr>
      <w:bookmarkStart w:id="9" w:name="_Toc107227884"/>
      <w:r w:rsidRPr="00FC4597">
        <w:rPr>
          <w:b/>
        </w:rPr>
        <w:t>Evaluation</w:t>
      </w:r>
      <w:bookmarkEnd w:id="9"/>
      <w:r w:rsidRPr="00FC4597">
        <w:rPr>
          <w:b/>
        </w:rPr>
        <w:t xml:space="preserve"> </w:t>
      </w:r>
    </w:p>
    <w:p w14:paraId="1AA16AC4" w14:textId="2019463F" w:rsidR="00FC4597" w:rsidRDefault="00DD001E" w:rsidP="004535F7">
      <w:pPr>
        <w:ind w:firstLine="720"/>
      </w:pPr>
      <w:r>
        <w:t>The methods for the research mentioned in terms of research methodology</w:t>
      </w:r>
      <w:r w:rsidR="00330EB6">
        <w:t>,</w:t>
      </w:r>
      <w:r>
        <w:t xml:space="preserve"> especially the collection of data</w:t>
      </w:r>
      <w:r w:rsidR="00330EB6">
        <w:t>,</w:t>
      </w:r>
      <w:r>
        <w:t xml:space="preserve"> are appropriate. When it comes to primary sources</w:t>
      </w:r>
      <w:r w:rsidR="00330EB6">
        <w:t>,</w:t>
      </w:r>
      <w:r>
        <w:t xml:space="preserve"> such as data collection via interviews and questionnaires will guarantee accurate inside information of why there are challenges as mentioned above. The research model</w:t>
      </w:r>
      <w:r w:rsidR="00330EB6">
        <w:t>,</w:t>
      </w:r>
      <w:r>
        <w:t xml:space="preserve"> in general</w:t>
      </w:r>
      <w:r w:rsidR="00330EB6">
        <w:t>,</w:t>
      </w:r>
      <w:r>
        <w:t xml:space="preserve"> will rely on existing data and the collection of new data to conclude and suggest exact solutions to the problem statement. </w:t>
      </w:r>
      <w:r w:rsidR="00CD7EC1">
        <w:t xml:space="preserve">When it comes to the recommendation to the </w:t>
      </w:r>
      <w:r>
        <w:t>GM</w:t>
      </w:r>
      <w:r w:rsidR="00CD7EC1">
        <w:t xml:space="preserve">, it is to be understood </w:t>
      </w:r>
      <w:r w:rsidR="008C1F93">
        <w:t>that they are the ones that will make the decisions regarding the various employee engagement activities. Hence the recommendations provided to them have to be further discussed, planned</w:t>
      </w:r>
      <w:r w:rsidR="00330EB6">
        <w:t>,</w:t>
      </w:r>
      <w:r w:rsidR="008C1F93">
        <w:t xml:space="preserve"> and implemented. Hence it is important to provide recommendations to the leadership. </w:t>
      </w:r>
    </w:p>
    <w:p w14:paraId="3D899521" w14:textId="77777777" w:rsidR="003B54D8" w:rsidRPr="00FC4597" w:rsidRDefault="00DD001E" w:rsidP="00FC4597">
      <w:pPr>
        <w:pStyle w:val="Heading1"/>
        <w:rPr>
          <w:b/>
        </w:rPr>
      </w:pPr>
      <w:bookmarkStart w:id="10" w:name="_Toc107227885"/>
      <w:r w:rsidRPr="00FC4597">
        <w:rPr>
          <w:b/>
        </w:rPr>
        <w:t>Conclusion</w:t>
      </w:r>
      <w:bookmarkEnd w:id="10"/>
      <w:r w:rsidRPr="00FC4597">
        <w:rPr>
          <w:b/>
        </w:rPr>
        <w:t xml:space="preserve"> </w:t>
      </w:r>
    </w:p>
    <w:p w14:paraId="622AE81B" w14:textId="4EE86EC4" w:rsidR="003B54D8" w:rsidRDefault="00DD001E" w:rsidP="000C04E3">
      <w:r>
        <w:tab/>
        <w:t xml:space="preserve">It is safe to conclude that the research will cover every important aspect of the study topic chosen. The main objective was to study and observe the various problems that the Gleneagles hotel was facing </w:t>
      </w:r>
      <w:r w:rsidR="00330EB6">
        <w:t>regarding</w:t>
      </w:r>
      <w:r>
        <w:t xml:space="preserve"> employee engagement and their impact on the performance. The primary research in the form of a staff questionnaire will be vital in gathering data and figuring out the real challenges</w:t>
      </w:r>
      <w:r w:rsidR="00330EB6">
        <w:t>. Meanwhile,</w:t>
      </w:r>
      <w:r>
        <w:t xml:space="preserve"> the secondary research will provide trends and information crucial to the research on various concepts and facts. In the end, this will help the management identify the main problem a</w:t>
      </w:r>
      <w:r w:rsidR="00330EB6">
        <w:t>nd</w:t>
      </w:r>
      <w:r>
        <w:t xml:space="preserve"> probable solutions</w:t>
      </w:r>
      <w:r w:rsidR="00330EB6">
        <w:t>,</w:t>
      </w:r>
      <w:r>
        <w:t xml:space="preserve"> which can provide an overall better result for the hotel. </w:t>
      </w:r>
    </w:p>
    <w:p w14:paraId="23173AD6" w14:textId="77777777" w:rsidR="008C1F93" w:rsidRPr="008C1F93" w:rsidRDefault="00DD001E" w:rsidP="008C1F93">
      <w:pPr>
        <w:pStyle w:val="Heading1"/>
        <w:rPr>
          <w:b/>
        </w:rPr>
      </w:pPr>
      <w:bookmarkStart w:id="11" w:name="_Toc107227886"/>
      <w:r w:rsidRPr="008C1F93">
        <w:rPr>
          <w:b/>
        </w:rPr>
        <w:t>Ethics</w:t>
      </w:r>
      <w:bookmarkEnd w:id="11"/>
      <w:r w:rsidRPr="008C1F93">
        <w:rPr>
          <w:b/>
        </w:rPr>
        <w:t xml:space="preserve"> </w:t>
      </w:r>
    </w:p>
    <w:p w14:paraId="4D38F437" w14:textId="168A4C8F" w:rsidR="009F447B" w:rsidRDefault="00DD001E" w:rsidP="000C04E3">
      <w:r>
        <w:tab/>
      </w:r>
      <w:r w:rsidR="00330EB6">
        <w:t>Regarding</w:t>
      </w:r>
      <w:r>
        <w:t xml:space="preserve"> ethics</w:t>
      </w:r>
      <w:r w:rsidR="00330EB6">
        <w:t>,</w:t>
      </w:r>
      <w:r>
        <w:t xml:space="preserve"> the research will be done with full consent from employees during information gathering. Every ethical measure will be followed</w:t>
      </w:r>
      <w:r w:rsidR="00330EB6">
        <w:t>,</w:t>
      </w:r>
      <w:r>
        <w:t xml:space="preserve"> and maintaining ethics will be crucial. The anonymity of the employees at the time of overall research and data collection will be maintained, and no one's identity will be shared. The purpose of the research will be explained first</w:t>
      </w:r>
      <w:r w:rsidR="00330EB6">
        <w:t>,</w:t>
      </w:r>
      <w:r>
        <w:t xml:space="preserve"> then only after their consent data will be gathered. No response will be gathered by manipulation or influence. No information will be used outside the search for personal or business purposes. </w:t>
      </w:r>
    </w:p>
    <w:p w14:paraId="1CFDBEF8" w14:textId="77777777" w:rsidR="008C1F93" w:rsidRDefault="00DD001E">
      <w:pPr>
        <w:spacing w:line="276" w:lineRule="auto"/>
        <w:jc w:val="left"/>
        <w:rPr>
          <w:rFonts w:eastAsiaTheme="majorEastAsia" w:cstheme="majorBidi"/>
          <w:b/>
          <w:bCs/>
          <w:sz w:val="28"/>
          <w:szCs w:val="28"/>
        </w:rPr>
      </w:pPr>
      <w:r>
        <w:rPr>
          <w:b/>
        </w:rPr>
        <w:br w:type="page"/>
      </w:r>
    </w:p>
    <w:p w14:paraId="4D93F387" w14:textId="77777777" w:rsidR="008C1F93" w:rsidRDefault="00DD001E" w:rsidP="008C1F93">
      <w:pPr>
        <w:pStyle w:val="Heading1"/>
        <w:rPr>
          <w:b/>
        </w:rPr>
      </w:pPr>
      <w:bookmarkStart w:id="12" w:name="_Toc107227887"/>
      <w:r w:rsidRPr="008C1F93">
        <w:rPr>
          <w:b/>
        </w:rPr>
        <w:t>Reference</w:t>
      </w:r>
      <w:bookmarkEnd w:id="12"/>
      <w:r w:rsidRPr="008C1F93">
        <w:rPr>
          <w:b/>
        </w:rPr>
        <w:t xml:space="preserve"> </w:t>
      </w:r>
    </w:p>
    <w:p w14:paraId="3FF26E2A" w14:textId="0875D9E5" w:rsidR="00E177AA" w:rsidRPr="008C1F93" w:rsidRDefault="00DD001E" w:rsidP="00E177AA">
      <w:r w:rsidRPr="00E177AA">
        <w:rPr>
          <w:shd w:val="clear" w:color="auto" w:fill="FFFFFF"/>
        </w:rPr>
        <w:t>Aktar, A. and Pangil, F., 2018. Antecedents and consequences of employee engagement: A conceptual study. </w:t>
      </w:r>
      <w:r w:rsidRPr="00E177AA">
        <w:rPr>
          <w:i/>
          <w:iCs/>
          <w:shd w:val="clear" w:color="auto" w:fill="FFFFFF"/>
        </w:rPr>
        <w:t>Aktar, A. &amp; Pangil F.(2017),</w:t>
      </w:r>
      <w:r w:rsidR="00330EB6">
        <w:rPr>
          <w:i/>
          <w:iCs/>
          <w:shd w:val="clear" w:color="auto" w:fill="FFFFFF"/>
        </w:rPr>
        <w:t xml:space="preserve"> "</w:t>
      </w:r>
      <w:r w:rsidRPr="00E177AA">
        <w:rPr>
          <w:i/>
          <w:iCs/>
          <w:shd w:val="clear" w:color="auto" w:fill="FFFFFF"/>
        </w:rPr>
        <w:t>Antecedents and Consequences of Employee Engagement: A Conceptual Study</w:t>
      </w:r>
      <w:r w:rsidR="00330EB6">
        <w:rPr>
          <w:i/>
          <w:iCs/>
          <w:shd w:val="clear" w:color="auto" w:fill="FFFFFF"/>
        </w:rPr>
        <w:t>"</w:t>
      </w:r>
      <w:r w:rsidRPr="00E177AA">
        <w:rPr>
          <w:i/>
          <w:iCs/>
          <w:shd w:val="clear" w:color="auto" w:fill="FFFFFF"/>
        </w:rPr>
        <w:t xml:space="preserve"> IOSR Journal of Business and Management (IOSR-JBM)</w:t>
      </w:r>
      <w:r w:rsidRPr="00E177AA">
        <w:rPr>
          <w:shd w:val="clear" w:color="auto" w:fill="FFFFFF"/>
        </w:rPr>
        <w:t>, </w:t>
      </w:r>
      <w:r w:rsidRPr="00E177AA">
        <w:rPr>
          <w:i/>
          <w:iCs/>
          <w:shd w:val="clear" w:color="auto" w:fill="FFFFFF"/>
        </w:rPr>
        <w:t>19</w:t>
      </w:r>
      <w:r w:rsidRPr="00E177AA">
        <w:rPr>
          <w:shd w:val="clear" w:color="auto" w:fill="FFFFFF"/>
        </w:rPr>
        <w:t>(6).</w:t>
      </w:r>
    </w:p>
    <w:p w14:paraId="52791F38" w14:textId="77777777" w:rsidR="00E177AA" w:rsidRDefault="00DD001E" w:rsidP="00E177AA">
      <w:r>
        <w:t>Al Mehrzi, N. and Singh, S.K., 2016. Competing through employee engagement: a proposed framework. International Journal of Productivity and Performance Management, 65(6), pp.831-843.</w:t>
      </w:r>
    </w:p>
    <w:p w14:paraId="0BAF78A5" w14:textId="77777777" w:rsidR="00E177AA" w:rsidRDefault="00DD001E" w:rsidP="00E177AA">
      <w:r>
        <w:t>Chandani, A., Mehta, M., Mall, A. and Khokhar, V., 2016. Employee engagement: A review paper on factors affecting employee engagement. Indian Journal of Science and Technology, 9(15), pp.1-7.</w:t>
      </w:r>
    </w:p>
    <w:p w14:paraId="65B4087D" w14:textId="021F2BD7" w:rsidR="00E177AA" w:rsidRPr="00E177AA" w:rsidRDefault="00DD001E" w:rsidP="00E177AA">
      <w:r w:rsidRPr="00E177AA">
        <w:rPr>
          <w:shd w:val="clear" w:color="auto" w:fill="FFFFFF"/>
        </w:rPr>
        <w:t>Črnjar, K., Dlačić, J. and Milfelner, B., 2020. Analysing the relationship between hotels</w:t>
      </w:r>
      <w:r w:rsidR="00330EB6">
        <w:rPr>
          <w:shd w:val="clear" w:color="auto" w:fill="FFFFFF"/>
        </w:rPr>
        <w:t>'</w:t>
      </w:r>
      <w:r w:rsidRPr="00E177AA">
        <w:rPr>
          <w:shd w:val="clear" w:color="auto" w:fill="FFFFFF"/>
        </w:rPr>
        <w:t xml:space="preserve"> internal marketing and employee engagement dimensions. </w:t>
      </w:r>
      <w:r w:rsidRPr="00E177AA">
        <w:rPr>
          <w:i/>
          <w:iCs/>
          <w:shd w:val="clear" w:color="auto" w:fill="FFFFFF"/>
        </w:rPr>
        <w:t>Market-Tržište</w:t>
      </w:r>
      <w:r w:rsidRPr="00E177AA">
        <w:rPr>
          <w:shd w:val="clear" w:color="auto" w:fill="FFFFFF"/>
        </w:rPr>
        <w:t>, </w:t>
      </w:r>
      <w:r w:rsidRPr="00E177AA">
        <w:rPr>
          <w:i/>
          <w:iCs/>
          <w:shd w:val="clear" w:color="auto" w:fill="FFFFFF"/>
        </w:rPr>
        <w:t>32</w:t>
      </w:r>
      <w:r w:rsidRPr="00E177AA">
        <w:rPr>
          <w:shd w:val="clear" w:color="auto" w:fill="FFFFFF"/>
        </w:rPr>
        <w:t>(Special Issue), pp.49-65.</w:t>
      </w:r>
    </w:p>
    <w:p w14:paraId="46B6863E" w14:textId="77777777" w:rsidR="00E177AA" w:rsidRDefault="00DD001E" w:rsidP="00E177AA">
      <w:r>
        <w:t>De-la-Calle-Durán, M.C. and Rodríguez-Sánchez, J.L., 2021. Employee engagement and wellbeing in times of COVID-19: a proposal of the 5Cs model. International Journal of Environmental Research and Public Health, 18(10), p.5470.</w:t>
      </w:r>
    </w:p>
    <w:p w14:paraId="6348C267" w14:textId="77777777" w:rsidR="00E177AA" w:rsidRDefault="00DD001E" w:rsidP="00E177AA">
      <w:r>
        <w:t>Eldor, L. and Vigoda-Gadot, E., 2017. The nature of employee engagement: Rethinking the employee–organization relationship. The International Journal of Human Resource Management, 28(3), pp.526-552.</w:t>
      </w:r>
    </w:p>
    <w:p w14:paraId="7956C700" w14:textId="77777777" w:rsidR="00E177AA" w:rsidRDefault="00DD001E" w:rsidP="00E177AA">
      <w:r>
        <w:t>Mone, E.M. and London, M., 2018. Employee engagement through effective performance management: A practical guide for managers. Routledge.</w:t>
      </w:r>
    </w:p>
    <w:p w14:paraId="111D462F" w14:textId="77777777" w:rsidR="00E177AA" w:rsidRDefault="00DD001E" w:rsidP="00E177AA">
      <w:r>
        <w:t>Motyka, B., 2018. Employee engagement and performance: a systematic literature review. International Journal of Management and Economics, 54(3), pp.227-244.</w:t>
      </w:r>
    </w:p>
    <w:p w14:paraId="2B1A443B" w14:textId="77777777" w:rsidR="00E177AA" w:rsidRPr="00E177AA" w:rsidRDefault="00DD001E" w:rsidP="00E177AA">
      <w:r w:rsidRPr="00E177AA">
        <w:rPr>
          <w:shd w:val="clear" w:color="auto" w:fill="FFFFFF"/>
        </w:rPr>
        <w:t>NGUYEN, L.G.T. and PHAM, H.T., 2020. Factors affecting employee engagement at not-for-profit organizations: A case in Vietnam. </w:t>
      </w:r>
      <w:r w:rsidRPr="00E177AA">
        <w:rPr>
          <w:i/>
          <w:iCs/>
          <w:shd w:val="clear" w:color="auto" w:fill="FFFFFF"/>
        </w:rPr>
        <w:t>The Journal of Asian Finance, Economics and Business</w:t>
      </w:r>
      <w:r w:rsidRPr="00E177AA">
        <w:rPr>
          <w:shd w:val="clear" w:color="auto" w:fill="FFFFFF"/>
        </w:rPr>
        <w:t>, </w:t>
      </w:r>
      <w:r w:rsidRPr="00E177AA">
        <w:rPr>
          <w:i/>
          <w:iCs/>
          <w:shd w:val="clear" w:color="auto" w:fill="FFFFFF"/>
        </w:rPr>
        <w:t>7</w:t>
      </w:r>
      <w:r w:rsidRPr="00E177AA">
        <w:rPr>
          <w:shd w:val="clear" w:color="auto" w:fill="FFFFFF"/>
        </w:rPr>
        <w:t>(8), pp.495-507.</w:t>
      </w:r>
    </w:p>
    <w:p w14:paraId="29B84607" w14:textId="77777777" w:rsidR="00E177AA" w:rsidRDefault="00DD001E" w:rsidP="00E177AA">
      <w:r>
        <w:t>Osborne, S. and Hammoud, M.S., 2017. Effective employee engagement in the workplace. International Journal of Applied Management and Technology, 16(1), p.4.</w:t>
      </w:r>
    </w:p>
    <w:p w14:paraId="1D635608" w14:textId="77777777" w:rsidR="00E177AA" w:rsidRPr="00E177AA" w:rsidRDefault="00DD001E" w:rsidP="00E177AA">
      <w:r w:rsidRPr="00E177AA">
        <w:rPr>
          <w:shd w:val="clear" w:color="auto" w:fill="FFFFFF"/>
        </w:rPr>
        <w:t>Quek, S.J., Thomson, L., Houghton, R., Bramley, L., Davis, S. and Cooper, J., 2021. Distributed leadership as a predictor of employee engagement, job satisfaction and turnover intention in UK nursing staff. </w:t>
      </w:r>
      <w:r w:rsidRPr="00E177AA">
        <w:rPr>
          <w:i/>
          <w:iCs/>
          <w:shd w:val="clear" w:color="auto" w:fill="FFFFFF"/>
        </w:rPr>
        <w:t>Journal of Nursing Management</w:t>
      </w:r>
      <w:r w:rsidRPr="00E177AA">
        <w:rPr>
          <w:shd w:val="clear" w:color="auto" w:fill="FFFFFF"/>
        </w:rPr>
        <w:t>, </w:t>
      </w:r>
      <w:r w:rsidRPr="00E177AA">
        <w:rPr>
          <w:i/>
          <w:iCs/>
          <w:shd w:val="clear" w:color="auto" w:fill="FFFFFF"/>
        </w:rPr>
        <w:t>29</w:t>
      </w:r>
      <w:r w:rsidRPr="00E177AA">
        <w:rPr>
          <w:shd w:val="clear" w:color="auto" w:fill="FFFFFF"/>
        </w:rPr>
        <w:t>(6), pp.1544-1553.</w:t>
      </w:r>
    </w:p>
    <w:p w14:paraId="06E8426F" w14:textId="77777777" w:rsidR="00E177AA" w:rsidRPr="00E177AA" w:rsidRDefault="00DD001E" w:rsidP="00E177AA">
      <w:r w:rsidRPr="00E177AA">
        <w:rPr>
          <w:shd w:val="clear" w:color="auto" w:fill="FFFFFF"/>
        </w:rPr>
        <w:t>Shrotryia, V.K. and Dhanda, U., 2018. Trends and directions of employee engagement: perspectives from literature review. </w:t>
      </w:r>
      <w:r w:rsidRPr="00E177AA">
        <w:rPr>
          <w:i/>
          <w:iCs/>
          <w:shd w:val="clear" w:color="auto" w:fill="FFFFFF"/>
        </w:rPr>
        <w:t>Asian Journal of Management</w:t>
      </w:r>
      <w:r w:rsidRPr="00E177AA">
        <w:rPr>
          <w:shd w:val="clear" w:color="auto" w:fill="FFFFFF"/>
        </w:rPr>
        <w:t>, </w:t>
      </w:r>
      <w:r w:rsidRPr="00E177AA">
        <w:rPr>
          <w:i/>
          <w:iCs/>
          <w:shd w:val="clear" w:color="auto" w:fill="FFFFFF"/>
        </w:rPr>
        <w:t>9</w:t>
      </w:r>
      <w:r w:rsidRPr="00E177AA">
        <w:rPr>
          <w:shd w:val="clear" w:color="auto" w:fill="FFFFFF"/>
        </w:rPr>
        <w:t>(1), pp.69-79.</w:t>
      </w:r>
    </w:p>
    <w:p w14:paraId="1749416B" w14:textId="77777777" w:rsidR="00E177AA" w:rsidRPr="00E177AA" w:rsidRDefault="00DD001E" w:rsidP="00E177AA">
      <w:r w:rsidRPr="00E177AA">
        <w:rPr>
          <w:shd w:val="clear" w:color="auto" w:fill="FFFFFF"/>
        </w:rPr>
        <w:t>Siedlecki, S.L., 2020. Understanding descriptive research designs and methods. </w:t>
      </w:r>
      <w:r w:rsidRPr="00E177AA">
        <w:rPr>
          <w:i/>
          <w:iCs/>
          <w:shd w:val="clear" w:color="auto" w:fill="FFFFFF"/>
        </w:rPr>
        <w:t>Clinical Nurse Specialist</w:t>
      </w:r>
      <w:r w:rsidRPr="00E177AA">
        <w:rPr>
          <w:shd w:val="clear" w:color="auto" w:fill="FFFFFF"/>
        </w:rPr>
        <w:t>, </w:t>
      </w:r>
      <w:r w:rsidRPr="00E177AA">
        <w:rPr>
          <w:i/>
          <w:iCs/>
          <w:shd w:val="clear" w:color="auto" w:fill="FFFFFF"/>
        </w:rPr>
        <w:t>34</w:t>
      </w:r>
      <w:r w:rsidRPr="00E177AA">
        <w:rPr>
          <w:shd w:val="clear" w:color="auto" w:fill="FFFFFF"/>
        </w:rPr>
        <w:t>(1), pp.8-12.</w:t>
      </w:r>
    </w:p>
    <w:p w14:paraId="705F55F9" w14:textId="77777777" w:rsidR="00E177AA" w:rsidRPr="00E177AA" w:rsidRDefault="00DD001E" w:rsidP="00E177AA">
      <w:r w:rsidRPr="00E177AA">
        <w:rPr>
          <w:shd w:val="clear" w:color="auto" w:fill="FFFFFF"/>
        </w:rPr>
        <w:t>Sugianingrat, I.A.P.W., Widyawati, S.R., da Costa, C.A.D.J., Ximenes, M., Piedade, S.D.R. and Sarmawa, W.G., 2019. The employee engagement and OCB as mediating on employee performance. </w:t>
      </w:r>
      <w:r w:rsidRPr="00E177AA">
        <w:rPr>
          <w:i/>
          <w:iCs/>
          <w:shd w:val="clear" w:color="auto" w:fill="FFFFFF"/>
        </w:rPr>
        <w:t>International Journal of Productivity and Performance Management</w:t>
      </w:r>
      <w:r w:rsidRPr="00E177AA">
        <w:rPr>
          <w:shd w:val="clear" w:color="auto" w:fill="FFFFFF"/>
        </w:rPr>
        <w:t>.</w:t>
      </w:r>
    </w:p>
    <w:p w14:paraId="147222D4" w14:textId="77777777" w:rsidR="00E177AA" w:rsidRDefault="00DD001E" w:rsidP="00E177AA">
      <w:r>
        <w:t>Tanwar, A., 2017. Impact of employee engagement on performance. International Journal of Advanced Engineering, Management and Science, 3(5), p.239845.</w:t>
      </w:r>
    </w:p>
    <w:sectPr w:rsidR="00E177AA" w:rsidSect="00862478">
      <w:headerReference w:type="default" r:id="rId8"/>
      <w:headerReference w:type="firs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0037F" w14:textId="77777777" w:rsidR="004D6BF2" w:rsidRDefault="004D6BF2">
      <w:pPr>
        <w:spacing w:after="0" w:line="240" w:lineRule="auto"/>
      </w:pPr>
      <w:r>
        <w:separator/>
      </w:r>
    </w:p>
  </w:endnote>
  <w:endnote w:type="continuationSeparator" w:id="0">
    <w:p w14:paraId="40C4F5C2" w14:textId="77777777" w:rsidR="004D6BF2" w:rsidRDefault="004D6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3F29C" w14:textId="77777777" w:rsidR="004D6BF2" w:rsidRDefault="004D6BF2">
      <w:pPr>
        <w:spacing w:after="0" w:line="240" w:lineRule="auto"/>
      </w:pPr>
      <w:r>
        <w:separator/>
      </w:r>
    </w:p>
  </w:footnote>
  <w:footnote w:type="continuationSeparator" w:id="0">
    <w:p w14:paraId="76092912" w14:textId="77777777" w:rsidR="004D6BF2" w:rsidRDefault="004D6B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CC2DD" w14:textId="77777777" w:rsidR="0075025F" w:rsidRDefault="00DD001E">
    <w:pPr>
      <w:pStyle w:val="Header"/>
    </w:pPr>
    <w:r>
      <w:rPr>
        <w:noProof/>
      </w:rPr>
      <mc:AlternateContent>
        <mc:Choice Requires="wps">
          <w:drawing>
            <wp:anchor distT="0" distB="0" distL="114300" distR="114300" simplePos="0" relativeHeight="251660288" behindDoc="0" locked="0" layoutInCell="0" allowOverlap="1" wp14:anchorId="20975794" wp14:editId="690784AB">
              <wp:simplePos x="0" y="0"/>
              <wp:positionH relativeFrom="margin">
                <wp:align>left</wp:align>
              </wp:positionH>
              <wp:positionV relativeFrom="topMargin">
                <wp:align>center</wp:align>
              </wp:positionV>
              <wp:extent cx="5943600" cy="170815"/>
              <wp:effectExtent l="0" t="0" r="0" b="1905"/>
              <wp:wrapNone/>
              <wp:docPr id="475"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87C78F" w14:textId="77777777" w:rsidR="0075025F" w:rsidRDefault="00DD001E" w:rsidP="00420DFA">
                          <w:pPr>
                            <w:spacing w:after="0" w:line="240" w:lineRule="auto"/>
                            <w:jc w:val="left"/>
                          </w:pPr>
                          <w:r>
                            <w:rPr>
                              <w:rFonts w:cs="Times New Roman"/>
                            </w:rPr>
                            <w:t>EMPLOYEE ENGAGEMENT</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20975794" id="_x0000_t202" coordsize="21600,21600" o:spt="202" path="m,l,21600r21600,l21600,xe">
              <v:stroke joinstyle="miter"/>
              <v:path gradientshapeok="t" o:connecttype="rect"/>
            </v:shapetype>
            <v:shape id="Text Box 475" o:spid="_x0000_s1026" type="#_x0000_t202" style="position:absolute;left:0;text-align:left;margin-left:0;margin-top:0;width:468pt;height:13.45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" o:allowincell="f" filled="f" stroked="f">
              <v:textbox style="mso-fit-shape-to-text:t" inset=",0,,0">
                <w:txbxContent>
                  <w:p w14:paraId="3E87C78F" w14:textId="77777777" w:rsidR="0075025F" w:rsidRDefault="00DD001E" w:rsidP="00420DFA">
                    <w:pPr>
                      <w:spacing w:after="0" w:line="240" w:lineRule="auto"/>
                      <w:jc w:val="left"/>
                    </w:pPr>
                    <w:r>
                      <w:rPr>
                        <w:rFonts w:cs="Times New Roman"/>
                      </w:rPr>
                      <w:t>EMPLOYEE ENGAGEMENT</w:t>
                    </w:r>
                  </w:p>
                </w:txbxContent>
              </v:textbox>
              <w10:wrap anchorx="margin" anchory="margin"/>
            </v:shape>
          </w:pict>
        </mc:Fallback>
      </mc:AlternateContent>
    </w:r>
    <w:r>
      <w:rPr>
        <w:noProof/>
      </w:rPr>
      <mc:AlternateContent>
        <mc:Choice Requires="wps">
          <w:drawing>
            <wp:anchor distT="0" distB="0" distL="114300" distR="114300" simplePos="0" relativeHeight="251658240" behindDoc="0" locked="0" layoutInCell="0" allowOverlap="1" wp14:anchorId="607989A5" wp14:editId="31A2684B">
              <wp:simplePos x="0" y="0"/>
              <wp:positionH relativeFrom="page">
                <wp:align>right</wp:align>
              </wp:positionH>
              <wp:positionV relativeFrom="topMargin">
                <wp:align>center</wp:align>
              </wp:positionV>
              <wp:extent cx="914400" cy="170815"/>
              <wp:effectExtent l="0" t="0" r="0" b="0"/>
              <wp:wrapNone/>
              <wp:docPr id="476"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1"/>
                      </a:solidFill>
                    </wps:spPr>
                    <wps:txbx>
                      <w:txbxContent>
                        <w:p w14:paraId="5B42117A" w14:textId="77777777" w:rsidR="0075025F" w:rsidRDefault="00DD001E">
                          <w:pPr>
                            <w:spacing w:after="0" w:line="240" w:lineRule="auto"/>
                            <w:rPr>
                              <w:color w:val="FFFFFF" w:themeColor="background1"/>
                              <w14:numForm w14:val="lining"/>
                            </w:rPr>
                          </w:pPr>
                          <w:r>
                            <w:rPr>
                              <w:color w:val="auto"/>
                              <w14:numForm w14:val="lining"/>
                            </w:rPr>
                            <w:fldChar w:fldCharType="begin"/>
                          </w:r>
                          <w:r>
                            <w:rPr>
                              <w14:numForm w14:val="lining"/>
                            </w:rPr>
                            <w:instrText xml:space="preserve"> PAGE   \* MERGEFORMAT </w:instrText>
                          </w:r>
                          <w:r>
                            <w:rPr>
                              <w:color w:val="auto"/>
                              <w14:numForm w14:val="lining"/>
                            </w:rPr>
                            <w:fldChar w:fldCharType="separate"/>
                          </w:r>
                          <w:r w:rsidR="00330EB6" w:rsidRPr="00330EB6">
                            <w:rPr>
                              <w:noProof/>
                              <w:color w:val="FFFFFF" w:themeColor="background1"/>
                              <w14:numForm w14:val="lining"/>
                            </w:rPr>
                            <w:t>1</w:t>
                          </w:r>
                          <w:r>
                            <w:rPr>
                              <w:noProof/>
                              <w:color w:val="FFFFFF" w:themeColor="background1"/>
                              <w14:numForm w14:val="lining"/>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607989A5" id="Text Box 476" o:spid="_x0000_s1027" type="#_x0000_t202" style="position:absolute;left:0;text-align:left;margin-left:20.8pt;margin-top:0;width:1in;height:13.45pt;z-index:251658240;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" o:allowincell="f" fillcolor="#4f81bd [3204]" stroked="f">
              <v:textbox style="mso-fit-shape-to-text:t" inset=",0,,0">
                <w:txbxContent>
                  <w:p w14:paraId="5B42117A" w14:textId="77777777" w:rsidR="0075025F" w:rsidRDefault="00DD001E">
                    <w:pPr>
                      <w:spacing w:after="0" w:line="240" w:lineRule="auto"/>
                      <w:rPr>
                        <w:color w:val="FFFFFF" w:themeColor="background1"/>
                        <w14:numForm w14:val="lining"/>
                      </w:rPr>
                    </w:pPr>
                    <w:r>
                      <w:rPr>
                        <w:color w:val="auto"/>
                        <w14:numForm w14:val="lining"/>
                      </w:rPr>
                      <w:fldChar w:fldCharType="begin"/>
                    </w:r>
                    <w:r>
                      <w:rPr>
                        <w14:numForm w14:val="lining"/>
                      </w:rPr>
                      <w:instrText xml:space="preserve"> PAGE   \* MERGEFORMAT </w:instrText>
                    </w:r>
                    <w:r>
                      <w:rPr>
                        <w:color w:val="auto"/>
                        <w14:numForm w14:val="lining"/>
                      </w:rPr>
                      <w:fldChar w:fldCharType="separate"/>
                    </w:r>
                    <w:r w:rsidR="00330EB6" w:rsidRPr="00330EB6">
                      <w:rPr>
                        <w:noProof/>
                        <w:color w:val="FFFFFF" w:themeColor="background1"/>
                        <w14:numForm w14:val="lining"/>
                      </w:rPr>
                      <w:t>1</w:t>
                    </w:r>
                    <w:r>
                      <w:rPr>
                        <w:noProof/>
                        <w:color w:val="FFFFFF" w:themeColor="background1"/>
                        <w14:numForm w14:val="lining"/>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8EC66" w14:textId="77777777" w:rsidR="0075025F" w:rsidRPr="00E96723" w:rsidRDefault="00DD001E">
    <w:pPr>
      <w:pStyle w:val="Header"/>
      <w:rPr>
        <w:lang w:val="en-IN"/>
      </w:rPr>
    </w:pPr>
    <w:r>
      <w:rPr>
        <w:lang w:val="en-IN"/>
      </w:rPr>
      <w:t xml:space="preserve">Running Head: </w:t>
    </w:r>
    <w:r>
      <w:rPr>
        <w:rFonts w:cs="Times New Roman"/>
      </w:rPr>
      <w:t xml:space="preserve"> EMPLOYEE ENGAGEMENT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64ECE"/>
    <w:multiLevelType w:val="hybridMultilevel"/>
    <w:tmpl w:val="62946668"/>
    <w:lvl w:ilvl="0" w:tplc="32BE1ED0">
      <w:start w:val="1"/>
      <w:numFmt w:val="decimal"/>
      <w:lvlText w:val="%1."/>
      <w:lvlJc w:val="left"/>
      <w:pPr>
        <w:ind w:left="720" w:hanging="360"/>
      </w:pPr>
      <w:rPr>
        <w:rFonts w:hint="default"/>
      </w:rPr>
    </w:lvl>
    <w:lvl w:ilvl="1" w:tplc="6220D65C" w:tentative="1">
      <w:start w:val="1"/>
      <w:numFmt w:val="lowerLetter"/>
      <w:lvlText w:val="%2."/>
      <w:lvlJc w:val="left"/>
      <w:pPr>
        <w:ind w:left="1440" w:hanging="360"/>
      </w:pPr>
    </w:lvl>
    <w:lvl w:ilvl="2" w:tplc="11BCB5A6" w:tentative="1">
      <w:start w:val="1"/>
      <w:numFmt w:val="lowerRoman"/>
      <w:lvlText w:val="%3."/>
      <w:lvlJc w:val="right"/>
      <w:pPr>
        <w:ind w:left="2160" w:hanging="180"/>
      </w:pPr>
    </w:lvl>
    <w:lvl w:ilvl="3" w:tplc="10E0D872" w:tentative="1">
      <w:start w:val="1"/>
      <w:numFmt w:val="decimal"/>
      <w:lvlText w:val="%4."/>
      <w:lvlJc w:val="left"/>
      <w:pPr>
        <w:ind w:left="2880" w:hanging="360"/>
      </w:pPr>
    </w:lvl>
    <w:lvl w:ilvl="4" w:tplc="2B721C36" w:tentative="1">
      <w:start w:val="1"/>
      <w:numFmt w:val="lowerLetter"/>
      <w:lvlText w:val="%5."/>
      <w:lvlJc w:val="left"/>
      <w:pPr>
        <w:ind w:left="3600" w:hanging="360"/>
      </w:pPr>
    </w:lvl>
    <w:lvl w:ilvl="5" w:tplc="C2EA2D48" w:tentative="1">
      <w:start w:val="1"/>
      <w:numFmt w:val="lowerRoman"/>
      <w:lvlText w:val="%6."/>
      <w:lvlJc w:val="right"/>
      <w:pPr>
        <w:ind w:left="4320" w:hanging="180"/>
      </w:pPr>
    </w:lvl>
    <w:lvl w:ilvl="6" w:tplc="7C1CBCF8" w:tentative="1">
      <w:start w:val="1"/>
      <w:numFmt w:val="decimal"/>
      <w:lvlText w:val="%7."/>
      <w:lvlJc w:val="left"/>
      <w:pPr>
        <w:ind w:left="5040" w:hanging="360"/>
      </w:pPr>
    </w:lvl>
    <w:lvl w:ilvl="7" w:tplc="074AE592" w:tentative="1">
      <w:start w:val="1"/>
      <w:numFmt w:val="lowerLetter"/>
      <w:lvlText w:val="%8."/>
      <w:lvlJc w:val="left"/>
      <w:pPr>
        <w:ind w:left="5760" w:hanging="360"/>
      </w:pPr>
    </w:lvl>
    <w:lvl w:ilvl="8" w:tplc="D4463A4C" w:tentative="1">
      <w:start w:val="1"/>
      <w:numFmt w:val="lowerRoman"/>
      <w:lvlText w:val="%9."/>
      <w:lvlJc w:val="right"/>
      <w:pPr>
        <w:ind w:left="6480" w:hanging="180"/>
      </w:pPr>
    </w:lvl>
  </w:abstractNum>
  <w:abstractNum w:abstractNumId="1" w15:restartNumberingAfterBreak="0">
    <w:nsid w:val="69A4170D"/>
    <w:multiLevelType w:val="hybridMultilevel"/>
    <w:tmpl w:val="ED381808"/>
    <w:lvl w:ilvl="0" w:tplc="78607092">
      <w:start w:val="1"/>
      <w:numFmt w:val="decimal"/>
      <w:lvlText w:val="%1."/>
      <w:lvlJc w:val="left"/>
      <w:pPr>
        <w:ind w:left="720" w:hanging="360"/>
      </w:pPr>
    </w:lvl>
    <w:lvl w:ilvl="1" w:tplc="243EA166" w:tentative="1">
      <w:start w:val="1"/>
      <w:numFmt w:val="lowerLetter"/>
      <w:lvlText w:val="%2."/>
      <w:lvlJc w:val="left"/>
      <w:pPr>
        <w:ind w:left="1440" w:hanging="360"/>
      </w:pPr>
    </w:lvl>
    <w:lvl w:ilvl="2" w:tplc="70527C66" w:tentative="1">
      <w:start w:val="1"/>
      <w:numFmt w:val="lowerRoman"/>
      <w:lvlText w:val="%3."/>
      <w:lvlJc w:val="right"/>
      <w:pPr>
        <w:ind w:left="2160" w:hanging="180"/>
      </w:pPr>
    </w:lvl>
    <w:lvl w:ilvl="3" w:tplc="C0449990" w:tentative="1">
      <w:start w:val="1"/>
      <w:numFmt w:val="decimal"/>
      <w:lvlText w:val="%4."/>
      <w:lvlJc w:val="left"/>
      <w:pPr>
        <w:ind w:left="2880" w:hanging="360"/>
      </w:pPr>
    </w:lvl>
    <w:lvl w:ilvl="4" w:tplc="B30A1014" w:tentative="1">
      <w:start w:val="1"/>
      <w:numFmt w:val="lowerLetter"/>
      <w:lvlText w:val="%5."/>
      <w:lvlJc w:val="left"/>
      <w:pPr>
        <w:ind w:left="3600" w:hanging="360"/>
      </w:pPr>
    </w:lvl>
    <w:lvl w:ilvl="5" w:tplc="43707FDE" w:tentative="1">
      <w:start w:val="1"/>
      <w:numFmt w:val="lowerRoman"/>
      <w:lvlText w:val="%6."/>
      <w:lvlJc w:val="right"/>
      <w:pPr>
        <w:ind w:left="4320" w:hanging="180"/>
      </w:pPr>
    </w:lvl>
    <w:lvl w:ilvl="6" w:tplc="C4C0A4D0" w:tentative="1">
      <w:start w:val="1"/>
      <w:numFmt w:val="decimal"/>
      <w:lvlText w:val="%7."/>
      <w:lvlJc w:val="left"/>
      <w:pPr>
        <w:ind w:left="5040" w:hanging="360"/>
      </w:pPr>
    </w:lvl>
    <w:lvl w:ilvl="7" w:tplc="63FC3DC4" w:tentative="1">
      <w:start w:val="1"/>
      <w:numFmt w:val="lowerLetter"/>
      <w:lvlText w:val="%8."/>
      <w:lvlJc w:val="left"/>
      <w:pPr>
        <w:ind w:left="5760" w:hanging="360"/>
      </w:pPr>
    </w:lvl>
    <w:lvl w:ilvl="8" w:tplc="E29AB07E" w:tentative="1">
      <w:start w:val="1"/>
      <w:numFmt w:val="lowerRoman"/>
      <w:lvlText w:val="%9."/>
      <w:lvlJc w:val="right"/>
      <w:pPr>
        <w:ind w:left="6480" w:hanging="180"/>
      </w:pPr>
    </w:lvl>
  </w:abstractNum>
  <w:num w:numId="1" w16cid:durableId="773744093">
    <w:abstractNumId w:val="0"/>
  </w:num>
  <w:num w:numId="2" w16cid:durableId="6893780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Azs7A0NTExMjQwsDRV0lEKTi0uzszPAykwNK8FAGBYdN8tAAAA"/>
  </w:docVars>
  <w:rsids>
    <w:rsidRoot w:val="00F42AF4"/>
    <w:rsid w:val="00032704"/>
    <w:rsid w:val="00033F68"/>
    <w:rsid w:val="00061E89"/>
    <w:rsid w:val="0008098D"/>
    <w:rsid w:val="0009104B"/>
    <w:rsid w:val="000B6876"/>
    <w:rsid w:val="000C04E3"/>
    <w:rsid w:val="000E3640"/>
    <w:rsid w:val="000F2021"/>
    <w:rsid w:val="000F4D12"/>
    <w:rsid w:val="00116DB2"/>
    <w:rsid w:val="001376CF"/>
    <w:rsid w:val="0014693C"/>
    <w:rsid w:val="00155848"/>
    <w:rsid w:val="00186F67"/>
    <w:rsid w:val="00196756"/>
    <w:rsid w:val="00196D31"/>
    <w:rsid w:val="001B17FF"/>
    <w:rsid w:val="001B1A86"/>
    <w:rsid w:val="001C75C2"/>
    <w:rsid w:val="001D187F"/>
    <w:rsid w:val="001D2185"/>
    <w:rsid w:val="001D5868"/>
    <w:rsid w:val="001F1AEE"/>
    <w:rsid w:val="001F2394"/>
    <w:rsid w:val="002267A8"/>
    <w:rsid w:val="0023768D"/>
    <w:rsid w:val="00253205"/>
    <w:rsid w:val="00275CDF"/>
    <w:rsid w:val="00287B58"/>
    <w:rsid w:val="002A3327"/>
    <w:rsid w:val="002E6577"/>
    <w:rsid w:val="002E7CCC"/>
    <w:rsid w:val="00330B95"/>
    <w:rsid w:val="00330EB6"/>
    <w:rsid w:val="00332114"/>
    <w:rsid w:val="003472C3"/>
    <w:rsid w:val="003558FA"/>
    <w:rsid w:val="00392F8F"/>
    <w:rsid w:val="00393205"/>
    <w:rsid w:val="003A2D2C"/>
    <w:rsid w:val="003B4269"/>
    <w:rsid w:val="003B54D8"/>
    <w:rsid w:val="003E22F0"/>
    <w:rsid w:val="003F1DC8"/>
    <w:rsid w:val="00406B5D"/>
    <w:rsid w:val="0040799B"/>
    <w:rsid w:val="00410320"/>
    <w:rsid w:val="00420DFA"/>
    <w:rsid w:val="00425157"/>
    <w:rsid w:val="00433D99"/>
    <w:rsid w:val="004414ED"/>
    <w:rsid w:val="00444586"/>
    <w:rsid w:val="004535F7"/>
    <w:rsid w:val="00453C21"/>
    <w:rsid w:val="004559C4"/>
    <w:rsid w:val="004679DF"/>
    <w:rsid w:val="0049790A"/>
    <w:rsid w:val="004B30FB"/>
    <w:rsid w:val="004D6BF2"/>
    <w:rsid w:val="004E2D7E"/>
    <w:rsid w:val="004E6996"/>
    <w:rsid w:val="00500091"/>
    <w:rsid w:val="00502EF3"/>
    <w:rsid w:val="00536C24"/>
    <w:rsid w:val="00555FC0"/>
    <w:rsid w:val="00563446"/>
    <w:rsid w:val="005A3667"/>
    <w:rsid w:val="005B08A6"/>
    <w:rsid w:val="005E29C7"/>
    <w:rsid w:val="00602886"/>
    <w:rsid w:val="00645C22"/>
    <w:rsid w:val="00672E7E"/>
    <w:rsid w:val="006771C1"/>
    <w:rsid w:val="00691BBC"/>
    <w:rsid w:val="006A32F5"/>
    <w:rsid w:val="006A470C"/>
    <w:rsid w:val="006A53C2"/>
    <w:rsid w:val="006B7FB3"/>
    <w:rsid w:val="006D764E"/>
    <w:rsid w:val="006F4149"/>
    <w:rsid w:val="006F6202"/>
    <w:rsid w:val="0074229C"/>
    <w:rsid w:val="007431DF"/>
    <w:rsid w:val="00746C12"/>
    <w:rsid w:val="0075025F"/>
    <w:rsid w:val="00765D71"/>
    <w:rsid w:val="00766AC9"/>
    <w:rsid w:val="007673F9"/>
    <w:rsid w:val="007838B9"/>
    <w:rsid w:val="007B620F"/>
    <w:rsid w:val="007B7EC9"/>
    <w:rsid w:val="007C24AA"/>
    <w:rsid w:val="007C26A4"/>
    <w:rsid w:val="007C4128"/>
    <w:rsid w:val="007E3B9C"/>
    <w:rsid w:val="008000E0"/>
    <w:rsid w:val="00806A57"/>
    <w:rsid w:val="0081015B"/>
    <w:rsid w:val="00813A31"/>
    <w:rsid w:val="00817DE8"/>
    <w:rsid w:val="008250F9"/>
    <w:rsid w:val="008342A8"/>
    <w:rsid w:val="00844F11"/>
    <w:rsid w:val="00846439"/>
    <w:rsid w:val="00855156"/>
    <w:rsid w:val="00862478"/>
    <w:rsid w:val="0086472E"/>
    <w:rsid w:val="008737DD"/>
    <w:rsid w:val="008A18A7"/>
    <w:rsid w:val="008B1C7F"/>
    <w:rsid w:val="008B66EE"/>
    <w:rsid w:val="008C1F93"/>
    <w:rsid w:val="008C2A13"/>
    <w:rsid w:val="009007EB"/>
    <w:rsid w:val="0090358B"/>
    <w:rsid w:val="0091763D"/>
    <w:rsid w:val="00934DA8"/>
    <w:rsid w:val="009456C0"/>
    <w:rsid w:val="00947661"/>
    <w:rsid w:val="009831D2"/>
    <w:rsid w:val="00985C0C"/>
    <w:rsid w:val="009864F5"/>
    <w:rsid w:val="00992CF0"/>
    <w:rsid w:val="00993A03"/>
    <w:rsid w:val="009958B6"/>
    <w:rsid w:val="009A025B"/>
    <w:rsid w:val="009A0A3B"/>
    <w:rsid w:val="009C724C"/>
    <w:rsid w:val="009D55E9"/>
    <w:rsid w:val="009E3840"/>
    <w:rsid w:val="009F235A"/>
    <w:rsid w:val="009F344A"/>
    <w:rsid w:val="009F447B"/>
    <w:rsid w:val="009F6BE3"/>
    <w:rsid w:val="009F7F6B"/>
    <w:rsid w:val="00A007C6"/>
    <w:rsid w:val="00A03A44"/>
    <w:rsid w:val="00A32A9E"/>
    <w:rsid w:val="00A418C8"/>
    <w:rsid w:val="00A61418"/>
    <w:rsid w:val="00A83548"/>
    <w:rsid w:val="00A86CB6"/>
    <w:rsid w:val="00AE2F69"/>
    <w:rsid w:val="00B044B8"/>
    <w:rsid w:val="00B11025"/>
    <w:rsid w:val="00B15117"/>
    <w:rsid w:val="00B35584"/>
    <w:rsid w:val="00B64BAD"/>
    <w:rsid w:val="00B6756E"/>
    <w:rsid w:val="00B82CF1"/>
    <w:rsid w:val="00B94906"/>
    <w:rsid w:val="00B973D0"/>
    <w:rsid w:val="00BA6F96"/>
    <w:rsid w:val="00BC0C1C"/>
    <w:rsid w:val="00BC5FB7"/>
    <w:rsid w:val="00BE5A9B"/>
    <w:rsid w:val="00BE7C99"/>
    <w:rsid w:val="00C127FE"/>
    <w:rsid w:val="00C304A4"/>
    <w:rsid w:val="00C44960"/>
    <w:rsid w:val="00C815F9"/>
    <w:rsid w:val="00C85A0F"/>
    <w:rsid w:val="00C85D39"/>
    <w:rsid w:val="00CB1B2C"/>
    <w:rsid w:val="00CB3641"/>
    <w:rsid w:val="00CC4EFC"/>
    <w:rsid w:val="00CD4740"/>
    <w:rsid w:val="00CD7EC1"/>
    <w:rsid w:val="00CE111D"/>
    <w:rsid w:val="00CE45E0"/>
    <w:rsid w:val="00CE6AE2"/>
    <w:rsid w:val="00D628E6"/>
    <w:rsid w:val="00D65E1F"/>
    <w:rsid w:val="00DB5EC8"/>
    <w:rsid w:val="00DD001E"/>
    <w:rsid w:val="00DE5D7D"/>
    <w:rsid w:val="00E0406E"/>
    <w:rsid w:val="00E07033"/>
    <w:rsid w:val="00E129E3"/>
    <w:rsid w:val="00E177AA"/>
    <w:rsid w:val="00E242AF"/>
    <w:rsid w:val="00E74027"/>
    <w:rsid w:val="00E96723"/>
    <w:rsid w:val="00EA58A3"/>
    <w:rsid w:val="00EA6E17"/>
    <w:rsid w:val="00EB7B75"/>
    <w:rsid w:val="00EC736B"/>
    <w:rsid w:val="00F03738"/>
    <w:rsid w:val="00F13A62"/>
    <w:rsid w:val="00F42AF4"/>
    <w:rsid w:val="00F846D5"/>
    <w:rsid w:val="00F848E9"/>
    <w:rsid w:val="00FA3F58"/>
    <w:rsid w:val="00FA7D9E"/>
    <w:rsid w:val="00FB52D6"/>
    <w:rsid w:val="00FC4597"/>
    <w:rsid w:val="00FD2CCE"/>
    <w:rsid w:val="00FE5E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05119"/>
  <w15:docId w15:val="{B9BCA7FB-255D-E34E-B8AF-0E270D5E1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2478"/>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E96723"/>
    <w:pPr>
      <w:keepNext/>
      <w:keepLines/>
      <w:spacing w:before="480" w:after="0"/>
      <w:jc w:val="left"/>
      <w:outlineLvl w:val="0"/>
    </w:pPr>
    <w:rPr>
      <w:rFonts w:eastAsiaTheme="majorEastAsia" w:cstheme="majorBidi"/>
      <w:bCs/>
      <w:sz w:val="28"/>
      <w:szCs w:val="28"/>
    </w:rPr>
  </w:style>
  <w:style w:type="paragraph" w:styleId="Heading2">
    <w:name w:val="heading 2"/>
    <w:basedOn w:val="Normal"/>
    <w:next w:val="Normal"/>
    <w:link w:val="Heading2Char"/>
    <w:uiPriority w:val="9"/>
    <w:unhideWhenUsed/>
    <w:qFormat/>
    <w:rsid w:val="00E96723"/>
    <w:pPr>
      <w:keepNext/>
      <w:keepLines/>
      <w:spacing w:before="200" w:after="0"/>
      <w:jc w:val="left"/>
      <w:outlineLvl w:val="1"/>
    </w:pPr>
    <w:rPr>
      <w:rFonts w:eastAsiaTheme="majorEastAsia" w:cstheme="majorBidi"/>
      <w:bCs/>
      <w:sz w:val="26"/>
      <w:szCs w:val="26"/>
    </w:rPr>
  </w:style>
  <w:style w:type="paragraph" w:styleId="Heading3">
    <w:name w:val="heading 3"/>
    <w:basedOn w:val="Normal"/>
    <w:next w:val="Normal"/>
    <w:link w:val="Heading3Char"/>
    <w:uiPriority w:val="9"/>
    <w:unhideWhenUsed/>
    <w:qFormat/>
    <w:rsid w:val="001D5868"/>
    <w:pPr>
      <w:keepNext/>
      <w:keepLines/>
      <w:spacing w:before="40" w:after="0"/>
      <w:outlineLvl w:val="2"/>
    </w:pPr>
    <w:rPr>
      <w:rFonts w:eastAsiaTheme="majorEastAsia" w:cstheme="majorBidi"/>
      <w:szCs w:val="24"/>
    </w:rPr>
  </w:style>
  <w:style w:type="paragraph" w:styleId="Heading4">
    <w:name w:val="heading 4"/>
    <w:basedOn w:val="Normal"/>
    <w:next w:val="Normal"/>
    <w:link w:val="Heading4Char"/>
    <w:uiPriority w:val="9"/>
    <w:semiHidden/>
    <w:unhideWhenUsed/>
    <w:qFormat/>
    <w:rsid w:val="00287B5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723"/>
    <w:rPr>
      <w:rFonts w:ascii="Times New Roman" w:eastAsiaTheme="majorEastAsia" w:hAnsi="Times New Roman" w:cstheme="majorBidi"/>
      <w:bCs/>
      <w:color w:val="000000" w:themeColor="text1"/>
      <w:sz w:val="28"/>
      <w:szCs w:val="28"/>
    </w:rPr>
  </w:style>
  <w:style w:type="character" w:customStyle="1" w:styleId="Heading2Char">
    <w:name w:val="Heading 2 Char"/>
    <w:basedOn w:val="DefaultParagraphFont"/>
    <w:link w:val="Heading2"/>
    <w:uiPriority w:val="9"/>
    <w:rsid w:val="00E96723"/>
    <w:rPr>
      <w:rFonts w:ascii="Times New Roman" w:eastAsiaTheme="majorEastAsia" w:hAnsi="Times New Roman" w:cstheme="majorBidi"/>
      <w:bCs/>
      <w:color w:val="000000" w:themeColor="text1"/>
      <w:sz w:val="26"/>
      <w:szCs w:val="26"/>
    </w:rPr>
  </w:style>
  <w:style w:type="paragraph" w:styleId="Header">
    <w:name w:val="header"/>
    <w:basedOn w:val="Normal"/>
    <w:link w:val="HeaderChar"/>
    <w:uiPriority w:val="99"/>
    <w:unhideWhenUsed/>
    <w:rsid w:val="008624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478"/>
    <w:rPr>
      <w:rFonts w:ascii="Times New Roman" w:hAnsi="Times New Roman"/>
      <w:color w:val="000000" w:themeColor="text1"/>
      <w:sz w:val="24"/>
    </w:rPr>
  </w:style>
  <w:style w:type="paragraph" w:styleId="Footer">
    <w:name w:val="footer"/>
    <w:basedOn w:val="Normal"/>
    <w:link w:val="FooterChar"/>
    <w:uiPriority w:val="99"/>
    <w:unhideWhenUsed/>
    <w:rsid w:val="008624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478"/>
    <w:rPr>
      <w:rFonts w:ascii="Times New Roman" w:hAnsi="Times New Roman"/>
      <w:color w:val="000000" w:themeColor="text1"/>
      <w:sz w:val="24"/>
    </w:rPr>
  </w:style>
  <w:style w:type="paragraph" w:styleId="TOCHeading">
    <w:name w:val="TOC Heading"/>
    <w:basedOn w:val="Heading1"/>
    <w:next w:val="Normal"/>
    <w:uiPriority w:val="39"/>
    <w:semiHidden/>
    <w:unhideWhenUsed/>
    <w:qFormat/>
    <w:rsid w:val="00420DFA"/>
    <w:pPr>
      <w:spacing w:line="276" w:lineRule="auto"/>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420DFA"/>
    <w:pPr>
      <w:spacing w:after="100"/>
    </w:pPr>
  </w:style>
  <w:style w:type="paragraph" w:styleId="TOC2">
    <w:name w:val="toc 2"/>
    <w:basedOn w:val="Normal"/>
    <w:next w:val="Normal"/>
    <w:autoRedefine/>
    <w:uiPriority w:val="39"/>
    <w:unhideWhenUsed/>
    <w:rsid w:val="00420DFA"/>
    <w:pPr>
      <w:spacing w:after="100"/>
      <w:ind w:left="240"/>
    </w:pPr>
  </w:style>
  <w:style w:type="character" w:styleId="Hyperlink">
    <w:name w:val="Hyperlink"/>
    <w:basedOn w:val="DefaultParagraphFont"/>
    <w:uiPriority w:val="99"/>
    <w:unhideWhenUsed/>
    <w:rsid w:val="00420DFA"/>
    <w:rPr>
      <w:color w:val="0000FF" w:themeColor="hyperlink"/>
      <w:u w:val="single"/>
    </w:rPr>
  </w:style>
  <w:style w:type="paragraph" w:styleId="BalloonText">
    <w:name w:val="Balloon Text"/>
    <w:basedOn w:val="Normal"/>
    <w:link w:val="BalloonTextChar"/>
    <w:uiPriority w:val="99"/>
    <w:semiHidden/>
    <w:unhideWhenUsed/>
    <w:rsid w:val="00420D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0DFA"/>
    <w:rPr>
      <w:rFonts w:ascii="Tahoma" w:hAnsi="Tahoma" w:cs="Tahoma"/>
      <w:color w:val="000000" w:themeColor="text1"/>
      <w:sz w:val="16"/>
      <w:szCs w:val="16"/>
    </w:rPr>
  </w:style>
  <w:style w:type="character" w:customStyle="1" w:styleId="Heading3Char">
    <w:name w:val="Heading 3 Char"/>
    <w:basedOn w:val="DefaultParagraphFont"/>
    <w:link w:val="Heading3"/>
    <w:uiPriority w:val="9"/>
    <w:rsid w:val="001D5868"/>
    <w:rPr>
      <w:rFonts w:ascii="Times New Roman" w:eastAsiaTheme="majorEastAsia" w:hAnsi="Times New Roman" w:cstheme="majorBidi"/>
      <w:color w:val="000000" w:themeColor="text1"/>
      <w:sz w:val="24"/>
      <w:szCs w:val="24"/>
    </w:rPr>
  </w:style>
  <w:style w:type="paragraph" w:styleId="TOC3">
    <w:name w:val="toc 3"/>
    <w:basedOn w:val="Normal"/>
    <w:next w:val="Normal"/>
    <w:autoRedefine/>
    <w:uiPriority w:val="39"/>
    <w:unhideWhenUsed/>
    <w:rsid w:val="001D5868"/>
    <w:pPr>
      <w:spacing w:after="100"/>
      <w:ind w:left="480"/>
    </w:pPr>
  </w:style>
  <w:style w:type="character" w:customStyle="1" w:styleId="Heading4Char">
    <w:name w:val="Heading 4 Char"/>
    <w:basedOn w:val="DefaultParagraphFont"/>
    <w:link w:val="Heading4"/>
    <w:uiPriority w:val="9"/>
    <w:semiHidden/>
    <w:rsid w:val="00287B58"/>
    <w:rPr>
      <w:rFonts w:asciiTheme="majorHAnsi" w:eastAsiaTheme="majorEastAsia" w:hAnsiTheme="majorHAnsi" w:cstheme="majorBidi"/>
      <w:b/>
      <w:bCs/>
      <w:i/>
      <w:iCs/>
      <w:color w:val="4F81BD" w:themeColor="accent1"/>
      <w:sz w:val="24"/>
    </w:rPr>
  </w:style>
  <w:style w:type="paragraph" w:styleId="NoSpacing">
    <w:name w:val="No Spacing"/>
    <w:uiPriority w:val="1"/>
    <w:qFormat/>
    <w:rsid w:val="00EB7B75"/>
    <w:pPr>
      <w:spacing w:after="0" w:line="240" w:lineRule="auto"/>
      <w:jc w:val="both"/>
    </w:pPr>
    <w:rPr>
      <w:rFonts w:ascii="Times New Roman" w:hAnsi="Times New Roman"/>
      <w:color w:val="000000" w:themeColor="text1"/>
      <w:sz w:val="24"/>
    </w:rPr>
  </w:style>
  <w:style w:type="paragraph" w:styleId="ListParagraph">
    <w:name w:val="List Paragraph"/>
    <w:basedOn w:val="Normal"/>
    <w:uiPriority w:val="34"/>
    <w:qFormat/>
    <w:rsid w:val="00FC45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AD5FEE-800E-4839-8435-348C813C5F8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2733</Words>
  <Characters>15583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Alex Adu</cp:lastModifiedBy>
  <cp:revision>2</cp:revision>
  <dcterms:created xsi:type="dcterms:W3CDTF">2022-07-06T20:26:00Z</dcterms:created>
  <dcterms:modified xsi:type="dcterms:W3CDTF">2022-07-06T20:26:00Z</dcterms:modified>
</cp:coreProperties>
</file>