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51A20D0" w:rsidR="005E6C44" w:rsidRPr="00A42F82" w:rsidRDefault="005F3266" w:rsidP="00A91894">
            <w:pPr>
              <w:rPr>
                <w:rFonts w:ascii="Arial" w:hAnsi="Arial" w:cs="Arial"/>
                <w:sz w:val="22"/>
                <w:szCs w:val="22"/>
              </w:rPr>
            </w:pPr>
            <w:r>
              <w:rPr>
                <w:rFonts w:ascii="Arial" w:hAnsi="Arial" w:cs="Arial"/>
                <w:sz w:val="22"/>
                <w:szCs w:val="22"/>
              </w:rPr>
              <w:t>Carmine Malan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1B24851" w:rsidR="005E6C44" w:rsidRPr="00A42F82" w:rsidRDefault="003E74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7BBF488" w:rsidR="005E6C44" w:rsidRPr="003E7476" w:rsidRDefault="003E7476" w:rsidP="00A91894">
            <w:pPr>
              <w:rPr>
                <w:rFonts w:ascii="Arial" w:hAnsi="Arial" w:cs="Arial"/>
                <w:sz w:val="22"/>
                <w:szCs w:val="22"/>
              </w:rPr>
            </w:pPr>
            <w:r w:rsidRPr="003E7476">
              <w:rPr>
                <w:rFonts w:ascii="Arial" w:hAnsi="Arial" w:cs="Arial"/>
                <w:sz w:val="22"/>
                <w:szCs w:val="22"/>
              </w:rPr>
              <w:t xml:space="preserve">Institute of </w:t>
            </w:r>
            <w:proofErr w:type="gramStart"/>
            <w:r w:rsidRPr="003E7476">
              <w:rPr>
                <w:rFonts w:ascii="Arial" w:hAnsi="Arial" w:cs="Arial"/>
                <w:sz w:val="22"/>
                <w:szCs w:val="22"/>
              </w:rPr>
              <w:t>Inner City</w:t>
            </w:r>
            <w:proofErr w:type="gramEnd"/>
            <w:r w:rsidRPr="003E7476">
              <w:rPr>
                <w:rFonts w:ascii="Arial" w:hAnsi="Arial" w:cs="Arial"/>
                <w:sz w:val="22"/>
                <w:szCs w:val="22"/>
              </w:rPr>
              <w:t xml:space="preserve"> Learning</w:t>
            </w:r>
          </w:p>
          <w:p w14:paraId="72964C02" w14:textId="77777777" w:rsidR="005E6C44" w:rsidRPr="003E7476"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53B0F1" w:rsidR="005E6C44" w:rsidRPr="003E7476" w:rsidRDefault="003E7476" w:rsidP="00A91894">
            <w:pPr>
              <w:rPr>
                <w:rFonts w:ascii="Arial" w:hAnsi="Arial" w:cs="Arial"/>
                <w:sz w:val="22"/>
                <w:szCs w:val="22"/>
              </w:rPr>
            </w:pPr>
            <w:r w:rsidRPr="003E7476">
              <w:rPr>
                <w:rFonts w:ascii="Arial" w:hAnsi="Arial" w:cs="Arial"/>
                <w:sz w:val="22"/>
                <w:szCs w:val="22"/>
              </w:rPr>
              <w:t>London</w:t>
            </w:r>
          </w:p>
          <w:p w14:paraId="57CB938A" w14:textId="77777777" w:rsidR="005E6C44" w:rsidRPr="003E7476" w:rsidRDefault="005E6C44" w:rsidP="00A91894">
            <w:pPr>
              <w:rPr>
                <w:rFonts w:ascii="Arial" w:hAnsi="Arial" w:cs="Arial"/>
                <w:sz w:val="22"/>
                <w:szCs w:val="22"/>
              </w:rPr>
            </w:pPr>
          </w:p>
        </w:tc>
      </w:tr>
      <w:tr w:rsidR="003E7476"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3E7476" w:rsidRPr="00A42F82" w:rsidRDefault="003E7476" w:rsidP="003E747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E7476" w:rsidRPr="00A42F82" w:rsidRDefault="003E7476" w:rsidP="003E7476">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B072DAF" w:rsidR="003E7476" w:rsidRPr="00A42F82" w:rsidRDefault="004B6020" w:rsidP="003E7476">
            <w:pPr>
              <w:rPr>
                <w:rFonts w:ascii="Arial" w:hAnsi="Arial" w:cs="Arial"/>
                <w:sz w:val="22"/>
                <w:szCs w:val="22"/>
              </w:rPr>
            </w:pPr>
            <w:hyperlink r:id="rId13" w:history="1">
              <w:r w:rsidRPr="009C7E0B">
                <w:rPr>
                  <w:rStyle w:val="Hyperlink"/>
                  <w:rFonts w:ascii="Arial" w:hAnsi="Arial" w:cs="Arial"/>
                  <w:sz w:val="22"/>
                  <w:szCs w:val="22"/>
                </w:rPr>
                <w:t>2313071@student.uwtsd.ac.uk</w:t>
              </w:r>
            </w:hyperlink>
          </w:p>
        </w:tc>
      </w:tr>
      <w:tr w:rsidR="003E7476"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3E7476" w:rsidRPr="00A42F82" w:rsidRDefault="003E7476" w:rsidP="003E747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3E7476" w:rsidRPr="00A42F82" w:rsidRDefault="003E7476" w:rsidP="003E747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B5D4FD4" w:rsidR="003E7476" w:rsidRPr="00A42F82" w:rsidRDefault="005F3266" w:rsidP="003E7476">
            <w:pPr>
              <w:rPr>
                <w:rFonts w:ascii="Arial" w:hAnsi="Arial" w:cs="Arial"/>
                <w:sz w:val="22"/>
                <w:szCs w:val="22"/>
              </w:rPr>
            </w:pPr>
            <w:r>
              <w:rPr>
                <w:rFonts w:ascii="Arial" w:hAnsi="Arial" w:cs="Arial"/>
                <w:sz w:val="22"/>
                <w:szCs w:val="22"/>
              </w:rPr>
              <w:t>07459676388</w:t>
            </w:r>
          </w:p>
          <w:p w14:paraId="331BC1EA" w14:textId="77777777" w:rsidR="003E7476" w:rsidRPr="00A42F82" w:rsidRDefault="003E7476" w:rsidP="003E7476">
            <w:pPr>
              <w:rPr>
                <w:rFonts w:ascii="Arial" w:hAnsi="Arial" w:cs="Arial"/>
                <w:sz w:val="22"/>
                <w:szCs w:val="22"/>
              </w:rPr>
            </w:pPr>
          </w:p>
        </w:tc>
      </w:tr>
      <w:tr w:rsidR="003E7476" w:rsidRPr="00A42F82" w14:paraId="165283C3" w14:textId="77777777" w:rsidTr="003F6F7B">
        <w:tc>
          <w:tcPr>
            <w:tcW w:w="559" w:type="dxa"/>
            <w:shd w:val="clear" w:color="auto" w:fill="BFBFBF" w:themeFill="background1" w:themeFillShade="BF"/>
            <w:vAlign w:val="center"/>
          </w:tcPr>
          <w:p w14:paraId="74299548" w14:textId="77777777" w:rsidR="003E7476" w:rsidRPr="00A42F82" w:rsidRDefault="003E7476" w:rsidP="003E7476">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E7476" w:rsidRPr="00A42F82" w:rsidRDefault="003E7476" w:rsidP="003E7476">
            <w:pPr>
              <w:rPr>
                <w:rFonts w:ascii="Arial" w:hAnsi="Arial" w:cs="Arial"/>
                <w:sz w:val="22"/>
                <w:szCs w:val="22"/>
              </w:rPr>
            </w:pPr>
            <w:r w:rsidRPr="00A42F82">
              <w:rPr>
                <w:rFonts w:ascii="Arial" w:hAnsi="Arial" w:cs="Arial"/>
                <w:b/>
                <w:i/>
                <w:sz w:val="22"/>
                <w:szCs w:val="22"/>
              </w:rPr>
              <w:t>For students:</w:t>
            </w:r>
          </w:p>
        </w:tc>
      </w:tr>
      <w:tr w:rsidR="003E7476"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3E7476" w:rsidRPr="00A42F82" w:rsidRDefault="003E7476" w:rsidP="003E7476">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3E7476" w:rsidRPr="00A42F82" w:rsidRDefault="003E7476" w:rsidP="003E747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6A3463" w:rsidR="003E7476" w:rsidRPr="003E7476" w:rsidRDefault="004B6020" w:rsidP="003E7476">
            <w:pPr>
              <w:rPr>
                <w:rFonts w:ascii="Arial" w:hAnsi="Arial" w:cs="Arial"/>
                <w:sz w:val="22"/>
                <w:szCs w:val="22"/>
              </w:rPr>
            </w:pPr>
            <w:r>
              <w:rPr>
                <w:rFonts w:ascii="Arial" w:hAnsi="Arial" w:cs="Arial"/>
                <w:sz w:val="22"/>
                <w:szCs w:val="22"/>
              </w:rPr>
              <w:t>2313071</w:t>
            </w:r>
          </w:p>
        </w:tc>
      </w:tr>
      <w:tr w:rsidR="003E7476"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3E7476" w:rsidRPr="00A42F82" w:rsidRDefault="003E7476" w:rsidP="003E747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E7476" w:rsidRPr="00A42F82" w:rsidRDefault="003E7476" w:rsidP="003E747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2D09E28" w:rsidR="003E7476" w:rsidRPr="003E7476" w:rsidRDefault="00B16D9A" w:rsidP="003E7476">
            <w:pPr>
              <w:rPr>
                <w:rFonts w:ascii="Arial" w:hAnsi="Arial" w:cs="Arial"/>
                <w:sz w:val="22"/>
                <w:szCs w:val="22"/>
              </w:rPr>
            </w:pPr>
            <w:r w:rsidRPr="003E7476">
              <w:rPr>
                <w:rFonts w:ascii="Arial" w:hAnsi="Arial" w:cs="Arial"/>
                <w:sz w:val="22"/>
                <w:szCs w:val="22"/>
              </w:rPr>
              <w:t>BSc Health</w:t>
            </w:r>
            <w:r w:rsidR="003E7476" w:rsidRPr="003E7476">
              <w:rPr>
                <w:rFonts w:ascii="Arial" w:hAnsi="Arial" w:cs="Arial"/>
                <w:sz w:val="22"/>
                <w:szCs w:val="22"/>
              </w:rPr>
              <w:t xml:space="preserve"> and Social Care</w:t>
            </w:r>
          </w:p>
        </w:tc>
      </w:tr>
      <w:tr w:rsidR="003E7476"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3E7476" w:rsidRPr="00A42F82" w:rsidRDefault="003E7476" w:rsidP="003E747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E7476" w:rsidRPr="00A42F82" w:rsidRDefault="003E7476" w:rsidP="003E747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27CEBF6" w:rsidR="003E7476" w:rsidRPr="003E7476" w:rsidRDefault="00B16D9A" w:rsidP="003E7476">
            <w:pPr>
              <w:rPr>
                <w:rFonts w:ascii="Arial" w:hAnsi="Arial" w:cs="Arial"/>
                <w:sz w:val="22"/>
                <w:szCs w:val="22"/>
              </w:rPr>
            </w:pPr>
            <w:r>
              <w:rPr>
                <w:rFonts w:ascii="Arial" w:hAnsi="Arial" w:cs="Arial"/>
                <w:sz w:val="22"/>
                <w:szCs w:val="22"/>
              </w:rPr>
              <w:t>Bianca Sanfilippo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88B362" w:rsidR="005E6C44" w:rsidRPr="00A42F82" w:rsidRDefault="003E74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079237" w:rsidR="005E6C44"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5A43171" w:rsidR="005E6C44" w:rsidRPr="00A42F82" w:rsidRDefault="003E74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477CCA2"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F82A154"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98D74E7"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E1D1D4F"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389CB4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964688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A8BE3AB" w:rsidR="004C3D85"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75A284" w:rsidR="004C3D85" w:rsidRPr="003E7476" w:rsidRDefault="00B16D9A" w:rsidP="00A91894">
            <w:pPr>
              <w:rPr>
                <w:rFonts w:ascii="Arial" w:hAnsi="Arial" w:cs="Arial"/>
                <w:sz w:val="22"/>
                <w:szCs w:val="22"/>
              </w:rPr>
            </w:pPr>
            <w:r w:rsidRPr="00B16D9A">
              <w:rPr>
                <w:rFonts w:ascii="Arial" w:hAnsi="Arial" w:cs="Arial"/>
                <w:sz w:val="22"/>
                <w:szCs w:val="22"/>
                <w:lang w:val="en-US"/>
              </w:rPr>
              <w:t>Empowering Older People to Live Independently Through Person-Centre Care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E961CC" w:rsidR="004C3D85" w:rsidRPr="003E7476" w:rsidRDefault="003E7476" w:rsidP="00A91894">
            <w:pPr>
              <w:rPr>
                <w:rFonts w:ascii="Arial" w:hAnsi="Arial" w:cs="Arial"/>
                <w:sz w:val="22"/>
                <w:szCs w:val="22"/>
              </w:rPr>
            </w:pPr>
            <w:r w:rsidRPr="003E7476">
              <w:rPr>
                <w:rFonts w:ascii="Arial" w:hAnsi="Arial" w:cs="Arial"/>
                <w:sz w:val="22"/>
                <w:szCs w:val="22"/>
              </w:rPr>
              <w:t>17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104E45" w:rsidR="004C3D85" w:rsidRPr="003E7476" w:rsidRDefault="00BB59DD" w:rsidP="00A91894">
            <w:pPr>
              <w:rPr>
                <w:rFonts w:ascii="Arial" w:hAnsi="Arial" w:cs="Arial"/>
                <w:sz w:val="22"/>
                <w:szCs w:val="22"/>
              </w:rPr>
            </w:pPr>
            <w:r>
              <w:rPr>
                <w:rFonts w:ascii="Arial" w:hAnsi="Arial" w:cs="Arial"/>
                <w:sz w:val="22"/>
                <w:szCs w:val="22"/>
              </w:rPr>
              <w:t>10</w:t>
            </w:r>
            <w:r w:rsidR="003E7476" w:rsidRPr="003E7476">
              <w:rPr>
                <w:rFonts w:ascii="Arial" w:hAnsi="Arial" w:cs="Arial"/>
                <w:sz w:val="22"/>
                <w:szCs w:val="22"/>
              </w:rPr>
              <w:t xml:space="preserve"> December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3F906519" w:rsidR="00BB59DD" w:rsidRPr="00A42F82" w:rsidDel="00425DA7" w:rsidRDefault="00BB59DD" w:rsidP="00BB59DD">
            <w:pPr>
              <w:rPr>
                <w:rFonts w:ascii="Arial" w:hAnsi="Arial" w:cs="Arial"/>
              </w:rPr>
            </w:pPr>
            <w:r>
              <w:rPr>
                <w:rFonts w:ascii="Arial" w:hAnsi="Arial" w:cs="Arial"/>
              </w:rPr>
              <w:t xml:space="preserve"> </w:t>
            </w:r>
            <w:r w:rsidR="00B16D9A" w:rsidRPr="00B16D9A">
              <w:rPr>
                <w:rFonts w:ascii="Arial" w:hAnsi="Arial" w:cs="Arial"/>
                <w:lang w:val="en-US"/>
              </w:rPr>
              <w:t>Empowering Older People to Live Independently Through Person-Centre Care in the UK</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4BBBED6" w14:textId="0B6FD516" w:rsidR="005D5DE6" w:rsidRPr="004B6020" w:rsidRDefault="00F96C3F" w:rsidP="005D5DE6">
            <w:pPr>
              <w:autoSpaceDE w:val="0"/>
              <w:autoSpaceDN w:val="0"/>
              <w:adjustRightInd w:val="0"/>
              <w:rPr>
                <w:rFonts w:ascii="Arial" w:hAnsi="Arial" w:cs="Arial"/>
                <w:b/>
                <w:bCs/>
                <w:sz w:val="22"/>
                <w:szCs w:val="22"/>
              </w:rPr>
            </w:pPr>
            <w:r w:rsidRPr="00A42F82">
              <w:rPr>
                <w:rFonts w:ascii="Arial" w:hAnsi="Arial" w:cs="Arial"/>
                <w:b/>
                <w:bCs/>
                <w:sz w:val="22"/>
                <w:szCs w:val="22"/>
              </w:rPr>
              <w:t>Research Questio</w:t>
            </w:r>
            <w:r w:rsidR="004B6020">
              <w:rPr>
                <w:rFonts w:ascii="Arial" w:hAnsi="Arial" w:cs="Arial"/>
                <w:b/>
                <w:bCs/>
                <w:sz w:val="22"/>
                <w:szCs w:val="22"/>
              </w:rPr>
              <w:t>n</w:t>
            </w:r>
          </w:p>
          <w:p w14:paraId="43E4BFAF" w14:textId="77777777" w:rsidR="00F96C3F" w:rsidRPr="00A42F82" w:rsidRDefault="00F96C3F" w:rsidP="00A91894">
            <w:pPr>
              <w:rPr>
                <w:rFonts w:ascii="Arial" w:hAnsi="Arial" w:cs="Arial"/>
              </w:rPr>
            </w:pPr>
          </w:p>
          <w:p w14:paraId="76C0468A" w14:textId="7E10E2C9" w:rsidR="00F96C3F" w:rsidRPr="00A42F82" w:rsidRDefault="004B6020" w:rsidP="00A91894">
            <w:pPr>
              <w:autoSpaceDE w:val="0"/>
              <w:autoSpaceDN w:val="0"/>
              <w:adjustRightInd w:val="0"/>
              <w:rPr>
                <w:rFonts w:ascii="Arial" w:hAnsi="Arial" w:cs="Arial"/>
                <w:b/>
                <w:bCs/>
                <w:sz w:val="22"/>
                <w:szCs w:val="22"/>
              </w:rPr>
            </w:pPr>
            <w:r>
              <w:rPr>
                <w:rFonts w:ascii="Arial" w:hAnsi="Arial" w:cs="Arial"/>
                <w:b/>
                <w:bCs/>
                <w:sz w:val="22"/>
                <w:szCs w:val="22"/>
              </w:rPr>
              <w:t xml:space="preserve">What </w:t>
            </w:r>
            <w:proofErr w:type="gramStart"/>
            <w:r>
              <w:rPr>
                <w:rFonts w:ascii="Arial" w:hAnsi="Arial" w:cs="Arial"/>
                <w:b/>
                <w:bCs/>
                <w:sz w:val="22"/>
                <w:szCs w:val="22"/>
              </w:rPr>
              <w:t>are</w:t>
            </w:r>
            <w:proofErr w:type="gramEnd"/>
            <w:r>
              <w:rPr>
                <w:rFonts w:ascii="Arial" w:hAnsi="Arial" w:cs="Arial"/>
                <w:b/>
                <w:bCs/>
                <w:sz w:val="22"/>
                <w:szCs w:val="22"/>
              </w:rPr>
              <w:t xml:space="preserve"> the rule of empowering older people to live independently trough person-Centre Care in the </w:t>
            </w:r>
            <w:proofErr w:type="spellStart"/>
            <w:r>
              <w:rPr>
                <w:rFonts w:ascii="Arial" w:hAnsi="Arial" w:cs="Arial"/>
                <w:b/>
                <w:bCs/>
                <w:sz w:val="22"/>
                <w:szCs w:val="22"/>
              </w:rPr>
              <w:t>uk</w:t>
            </w:r>
            <w:proofErr w:type="spellEnd"/>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C3F88E5" w14:textId="77777777" w:rsidR="00B16D9A" w:rsidRPr="00B16D9A" w:rsidRDefault="00B16D9A" w:rsidP="00B16D9A">
            <w:pPr>
              <w:numPr>
                <w:ilvl w:val="0"/>
                <w:numId w:val="28"/>
              </w:numPr>
              <w:rPr>
                <w:rFonts w:ascii="Arial" w:hAnsi="Arial" w:cs="Arial"/>
              </w:rPr>
            </w:pPr>
            <w:r w:rsidRPr="00B16D9A">
              <w:rPr>
                <w:rFonts w:ascii="Arial" w:hAnsi="Arial" w:cs="Arial"/>
              </w:rPr>
              <w:t>The aim of this project is to explore how person-centred care empowers older people to live independently within the UK health and social care system.</w:t>
            </w:r>
          </w:p>
          <w:p w14:paraId="574A3C8C" w14:textId="26A30DB5" w:rsidR="00F96C3F" w:rsidRPr="00A42F82" w:rsidRDefault="00F96C3F" w:rsidP="00BB59DD">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42A041D" w14:textId="77777777" w:rsidR="00A07AF4" w:rsidRPr="00A07AF4" w:rsidRDefault="00A07AF4" w:rsidP="00A07AF4">
            <w:pPr>
              <w:numPr>
                <w:ilvl w:val="0"/>
                <w:numId w:val="29"/>
              </w:numPr>
              <w:rPr>
                <w:sz w:val="24"/>
                <w:szCs w:val="24"/>
                <w:lang w:eastAsia="en-GB"/>
              </w:rPr>
            </w:pPr>
            <w:r w:rsidRPr="00A07AF4">
              <w:rPr>
                <w:sz w:val="24"/>
                <w:szCs w:val="24"/>
                <w:lang w:eastAsia="en-GB"/>
              </w:rPr>
              <w:t xml:space="preserve">To examine the key principles of person-centred care for older adults. </w:t>
            </w:r>
          </w:p>
          <w:p w14:paraId="4AEC94B1" w14:textId="77777777" w:rsidR="00A07AF4" w:rsidRPr="00A07AF4" w:rsidRDefault="00A07AF4" w:rsidP="00A07AF4">
            <w:pPr>
              <w:numPr>
                <w:ilvl w:val="0"/>
                <w:numId w:val="29"/>
              </w:numPr>
              <w:rPr>
                <w:sz w:val="24"/>
                <w:szCs w:val="24"/>
                <w:lang w:eastAsia="en-GB"/>
              </w:rPr>
            </w:pPr>
            <w:r w:rsidRPr="00A07AF4">
              <w:rPr>
                <w:sz w:val="24"/>
                <w:szCs w:val="24"/>
                <w:lang w:eastAsia="en-GB"/>
              </w:rPr>
              <w:t xml:space="preserve">To explore how person-centred care supports independence and wellbeing. </w:t>
            </w:r>
          </w:p>
          <w:p w14:paraId="71112111" w14:textId="77777777" w:rsidR="00A07AF4" w:rsidRPr="00A07AF4" w:rsidRDefault="00A07AF4" w:rsidP="00A07AF4">
            <w:pPr>
              <w:numPr>
                <w:ilvl w:val="0"/>
                <w:numId w:val="29"/>
              </w:numPr>
              <w:rPr>
                <w:sz w:val="24"/>
                <w:szCs w:val="24"/>
                <w:lang w:eastAsia="en-GB"/>
              </w:rPr>
            </w:pPr>
            <w:r w:rsidRPr="00A07AF4">
              <w:rPr>
                <w:sz w:val="24"/>
                <w:szCs w:val="24"/>
                <w:lang w:eastAsia="en-GB"/>
              </w:rPr>
              <w:t xml:space="preserve">To identify barriers to implementing person-centred care in the UK. </w:t>
            </w:r>
          </w:p>
          <w:p w14:paraId="392E700E" w14:textId="77777777" w:rsidR="00A07AF4" w:rsidRPr="00A07AF4" w:rsidRDefault="00A07AF4" w:rsidP="00A07AF4">
            <w:pPr>
              <w:numPr>
                <w:ilvl w:val="0"/>
                <w:numId w:val="29"/>
              </w:numPr>
              <w:rPr>
                <w:sz w:val="24"/>
                <w:szCs w:val="24"/>
                <w:lang w:eastAsia="en-GB"/>
              </w:rPr>
            </w:pPr>
            <w:r w:rsidRPr="00A07AF4">
              <w:rPr>
                <w:sz w:val="24"/>
                <w:szCs w:val="24"/>
                <w:lang w:eastAsia="en-GB"/>
              </w:rPr>
              <w:t xml:space="preserve">To provide recommendations for improving person-centred care practices. </w:t>
            </w:r>
          </w:p>
          <w:p w14:paraId="437171CA" w14:textId="1DDF08E4" w:rsidR="00F96C3F" w:rsidRPr="00813F04" w:rsidRDefault="00F96C3F" w:rsidP="00A91894">
            <w:pPr>
              <w:rPr>
                <w:sz w:val="24"/>
                <w:szCs w:val="24"/>
                <w:lang w:eastAsia="en-GB"/>
              </w:rPr>
            </w:pPr>
          </w:p>
          <w:p w14:paraId="195CBC88" w14:textId="4A84AE7E"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D82FC0" w14:textId="77777777" w:rsidR="00A07AF4" w:rsidRPr="00A07AF4" w:rsidRDefault="00A07AF4" w:rsidP="00A07AF4">
            <w:pPr>
              <w:numPr>
                <w:ilvl w:val="0"/>
                <w:numId w:val="30"/>
              </w:numPr>
              <w:rPr>
                <w:rFonts w:ascii="Arial" w:hAnsi="Arial" w:cs="Arial"/>
                <w:bCs/>
                <w:sz w:val="22"/>
                <w:szCs w:val="22"/>
              </w:rPr>
            </w:pPr>
            <w:r w:rsidRPr="00A07AF4">
              <w:rPr>
                <w:rFonts w:ascii="Arial" w:hAnsi="Arial" w:cs="Arial"/>
                <w:bCs/>
                <w:sz w:val="22"/>
                <w:szCs w:val="22"/>
              </w:rPr>
              <w:t>Data will be collected from:</w:t>
            </w:r>
          </w:p>
          <w:p w14:paraId="5FACB9DB"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Peer-reviewed academic journals. </w:t>
            </w:r>
          </w:p>
          <w:p w14:paraId="0062EFFD"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Books and scholarly publications. </w:t>
            </w:r>
          </w:p>
          <w:p w14:paraId="6E9D5FD3"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NHS England reports. </w:t>
            </w:r>
          </w:p>
          <w:p w14:paraId="26721439"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Care Quality Commission (CQC) publications. </w:t>
            </w:r>
          </w:p>
          <w:p w14:paraId="017E8615"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Government policy documents. </w:t>
            </w:r>
          </w:p>
          <w:p w14:paraId="6DEA9005"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World Health Organization reports. </w:t>
            </w:r>
          </w:p>
          <w:p w14:paraId="5AA3F917" w14:textId="77777777" w:rsidR="00A07AF4" w:rsidRPr="00A07AF4" w:rsidRDefault="00A07AF4" w:rsidP="00A07AF4">
            <w:pPr>
              <w:numPr>
                <w:ilvl w:val="0"/>
                <w:numId w:val="30"/>
              </w:numPr>
              <w:rPr>
                <w:rFonts w:ascii="Arial" w:hAnsi="Arial" w:cs="Arial"/>
                <w:bCs/>
                <w:sz w:val="22"/>
                <w:szCs w:val="22"/>
              </w:rPr>
            </w:pPr>
            <w:r w:rsidRPr="00A07AF4">
              <w:rPr>
                <w:rFonts w:ascii="Arial" w:hAnsi="Arial" w:cs="Arial"/>
                <w:b/>
                <w:bCs/>
                <w:sz w:val="22"/>
                <w:szCs w:val="22"/>
              </w:rPr>
              <w:t>Inclusion Criteria</w:t>
            </w:r>
          </w:p>
          <w:p w14:paraId="5F97D486"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Sources published between 2020 and 2026. </w:t>
            </w:r>
          </w:p>
          <w:p w14:paraId="5EC10B78"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English-language publications. </w:t>
            </w:r>
          </w:p>
          <w:p w14:paraId="2EE1DEED" w14:textId="77777777" w:rsidR="00A07AF4" w:rsidRPr="00A07AF4" w:rsidRDefault="00A07AF4" w:rsidP="00A07AF4">
            <w:pPr>
              <w:numPr>
                <w:ilvl w:val="1"/>
                <w:numId w:val="30"/>
              </w:numPr>
              <w:rPr>
                <w:rFonts w:ascii="Arial" w:hAnsi="Arial" w:cs="Arial"/>
                <w:bCs/>
                <w:sz w:val="22"/>
                <w:szCs w:val="22"/>
              </w:rPr>
            </w:pPr>
            <w:r w:rsidRPr="00A07AF4">
              <w:rPr>
                <w:rFonts w:ascii="Arial" w:hAnsi="Arial" w:cs="Arial"/>
                <w:bCs/>
                <w:sz w:val="22"/>
                <w:szCs w:val="22"/>
              </w:rPr>
              <w:t xml:space="preserve">Literature related to older adults and person-centred care in the UK. </w:t>
            </w:r>
          </w:p>
          <w:p w14:paraId="108EF2F7" w14:textId="51070A87" w:rsidR="00F96C3F" w:rsidRPr="00A07AF4" w:rsidRDefault="00F96C3F" w:rsidP="00813F04">
            <w:pPr>
              <w:rPr>
                <w:rFonts w:ascii="Arial" w:hAnsi="Arial" w:cs="Arial"/>
                <w:bCs/>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782FED2" w:rsidR="00B23BFF" w:rsidRPr="005D5DE6" w:rsidRDefault="003E7476" w:rsidP="00A91894">
            <w:pPr>
              <w:rPr>
                <w:rFonts w:ascii="Arial" w:hAnsi="Arial" w:cs="Arial"/>
                <w:sz w:val="22"/>
                <w:szCs w:val="22"/>
              </w:rPr>
            </w:pPr>
            <w:r>
              <w:rPr>
                <w:rFonts w:ascii="Arial" w:hAnsi="Arial" w:cs="Arial"/>
                <w:sz w:val="22"/>
                <w:szCs w:val="22"/>
              </w:rPr>
              <w:t>UNITED KINGDON</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9B97D5F" w:rsidR="004942B0"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3128F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D2D1D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75B6CC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C395FA4"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2F91023"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CAA382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3D4342"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5AF656A"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A82AC2"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75D88F6"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4420B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BC6514B"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E2A4CC0"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3A3E7B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6ED53D1"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6E7849"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8E33D7C"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036BE9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93F5F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98BFF0E"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7BA56B"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DE7380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911769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CB0B582" w:rsidR="00770C66"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F697DAC" w:rsidR="00ED0C59"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45E7FA04"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5BDCEFC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r w:rsidR="005D5DE6">
              <w:rPr>
                <w:rFonts w:ascii="Arial" w:hAnsi="Arial" w:cs="Arial"/>
                <w:b/>
                <w:bCs/>
                <w:sz w:val="22"/>
                <w:szCs w:val="22"/>
              </w:rPr>
              <w:t xml:space="preserve"> </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6F38E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2205C7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E88A7EF" w:rsidR="006930C2" w:rsidRPr="00A42F82" w:rsidRDefault="006930C2" w:rsidP="005D5DE6">
            <w:pPr>
              <w:pStyle w:val="NormalWeb"/>
              <w:autoSpaceDE w:val="0"/>
              <w:autoSpaceDN w:val="0"/>
              <w:adjustRightInd w:val="0"/>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389A5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C10946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C861C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A52A0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19611B8"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2C2AEF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14313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531B72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717AB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17AE6E6"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4846A7C"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84316C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5FF23F"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7052E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E5C4DE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CEC0DF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57559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5DE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7E127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5DE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D05DC"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DD05DC" w:rsidRPr="00A42F82" w:rsidRDefault="00DD05DC" w:rsidP="00DD05D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DD05DC" w:rsidRPr="00A42F82" w:rsidRDefault="00DD05DC" w:rsidP="00DD05D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DD70D6" w:rsidR="00DD05DC" w:rsidRPr="00A42F82" w:rsidRDefault="00D13B6E" w:rsidP="00DD05DC">
            <w:pPr>
              <w:spacing w:before="100" w:beforeAutospacing="1" w:after="100" w:afterAutospacing="1"/>
              <w:rPr>
                <w:rFonts w:ascii="Arial" w:hAnsi="Arial" w:cs="Arial"/>
                <w:sz w:val="22"/>
                <w:szCs w:val="22"/>
              </w:rPr>
            </w:pPr>
            <w:r>
              <w:rPr>
                <w:rFonts w:ascii="Arial" w:hAnsi="Arial" w:cs="Arial"/>
                <w:sz w:val="22"/>
                <w:szCs w:val="22"/>
              </w:rPr>
              <w:t>PRINCESSNJIMOGUN</w:t>
            </w:r>
          </w:p>
        </w:tc>
        <w:tc>
          <w:tcPr>
            <w:tcW w:w="2139" w:type="dxa"/>
            <w:vAlign w:val="center"/>
          </w:tcPr>
          <w:p w14:paraId="7C2D2CC9" w14:textId="77777777" w:rsidR="00DD05DC" w:rsidRDefault="00DD05DC" w:rsidP="00DD05D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35FA490" w14:textId="3E249DC8"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p w14:paraId="6C1C1BE5" w14:textId="77777777" w:rsidR="00DD05DC" w:rsidRPr="00A42F82" w:rsidRDefault="00DD05DC" w:rsidP="00DD05DC">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4585416" w:rsidR="00AA7E42" w:rsidRPr="00A42F82" w:rsidRDefault="00887E87" w:rsidP="00A91894">
            <w:pPr>
              <w:pStyle w:val="ListParagraph"/>
              <w:ind w:left="0"/>
              <w:rPr>
                <w:rFonts w:ascii="Arial" w:hAnsi="Arial" w:cs="Arial"/>
              </w:rPr>
            </w:pPr>
            <w:r>
              <w:rPr>
                <w:rFonts w:ascii="Arial" w:hAnsi="Arial" w:cs="Arial"/>
              </w:rPr>
              <w:t>Bianca Sanfilippo</w:t>
            </w:r>
          </w:p>
        </w:tc>
        <w:tc>
          <w:tcPr>
            <w:tcW w:w="1014" w:type="pct"/>
            <w:vMerge w:val="restart"/>
          </w:tcPr>
          <w:p w14:paraId="3C12AE41"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6BEC1DB" w:rsidR="00DD05DC" w:rsidRPr="00DD05DC" w:rsidRDefault="00887E87" w:rsidP="00DD05DC">
            <w:pPr>
              <w:spacing w:before="100" w:beforeAutospacing="1" w:after="100" w:afterAutospacing="1"/>
              <w:rPr>
                <w:rFonts w:ascii="Arial" w:hAnsi="Arial" w:cs="Arial"/>
                <w:sz w:val="22"/>
                <w:szCs w:val="22"/>
              </w:rPr>
            </w:pPr>
            <w:r>
              <w:rPr>
                <w:rFonts w:ascii="Arial" w:hAnsi="Arial" w:cs="Arial"/>
                <w:sz w:val="22"/>
                <w:szCs w:val="22"/>
              </w:rPr>
              <w:t>30</w:t>
            </w:r>
            <w:r w:rsidR="00DD05DC" w:rsidRPr="00DD05DC">
              <w:rPr>
                <w:rFonts w:ascii="Arial" w:hAnsi="Arial" w:cs="Arial"/>
                <w:sz w:val="22"/>
                <w:szCs w:val="22"/>
              </w:rPr>
              <w:t>/07/2026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4855E118" w:rsidR="00AA7E42" w:rsidRPr="00A42F82" w:rsidRDefault="00887E87" w:rsidP="00A91894">
            <w:pPr>
              <w:pStyle w:val="ListParagraph"/>
              <w:ind w:left="0"/>
              <w:rPr>
                <w:rFonts w:ascii="Arial" w:hAnsi="Arial" w:cs="Arial"/>
              </w:rPr>
            </w:pPr>
            <w:r>
              <w:rPr>
                <w:rFonts w:ascii="Arial" w:hAnsi="Arial" w:cs="Arial"/>
              </w:rPr>
              <w:t>Bianca</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D194F03"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397446"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649875"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2D748A6"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EBFE9" w14:textId="77777777" w:rsidR="005A5F83" w:rsidRDefault="005A5F83" w:rsidP="00390251">
      <w:r>
        <w:separator/>
      </w:r>
    </w:p>
    <w:p w14:paraId="29D53DAA" w14:textId="77777777" w:rsidR="005A5F83" w:rsidRDefault="005A5F83"/>
  </w:endnote>
  <w:endnote w:type="continuationSeparator" w:id="0">
    <w:p w14:paraId="6F4588DE" w14:textId="77777777" w:rsidR="005A5F83" w:rsidRDefault="005A5F83" w:rsidP="00390251">
      <w:r>
        <w:continuationSeparator/>
      </w:r>
    </w:p>
    <w:p w14:paraId="59A09D1D" w14:textId="77777777" w:rsidR="005A5F83" w:rsidRDefault="005A5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FB2BE" w14:textId="77777777" w:rsidR="005A5F83" w:rsidRDefault="005A5F83" w:rsidP="00390251">
      <w:r>
        <w:separator/>
      </w:r>
    </w:p>
    <w:p w14:paraId="1AF8DA53" w14:textId="77777777" w:rsidR="005A5F83" w:rsidRDefault="005A5F83"/>
  </w:footnote>
  <w:footnote w:type="continuationSeparator" w:id="0">
    <w:p w14:paraId="3B189B4D" w14:textId="77777777" w:rsidR="005A5F83" w:rsidRDefault="005A5F83" w:rsidP="00390251">
      <w:r>
        <w:continuationSeparator/>
      </w:r>
    </w:p>
    <w:p w14:paraId="3A0AA28E" w14:textId="77777777" w:rsidR="005A5F83" w:rsidRDefault="005A5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0F0333"/>
    <w:multiLevelType w:val="hybridMultilevel"/>
    <w:tmpl w:val="DCAC2ABA"/>
    <w:lvl w:ilvl="0" w:tplc="742AFE5A">
      <w:start w:val="1"/>
      <w:numFmt w:val="bullet"/>
      <w:lvlText w:val="•"/>
      <w:lvlJc w:val="left"/>
      <w:pPr>
        <w:tabs>
          <w:tab w:val="num" w:pos="720"/>
        </w:tabs>
        <w:ind w:left="720" w:hanging="360"/>
      </w:pPr>
      <w:rPr>
        <w:rFonts w:ascii="Times New Roman" w:hAnsi="Times New Roman" w:hint="default"/>
      </w:rPr>
    </w:lvl>
    <w:lvl w:ilvl="1" w:tplc="517A1F9C">
      <w:numFmt w:val="none"/>
      <w:lvlText w:val=""/>
      <w:lvlJc w:val="left"/>
      <w:pPr>
        <w:tabs>
          <w:tab w:val="num" w:pos="360"/>
        </w:tabs>
      </w:pPr>
    </w:lvl>
    <w:lvl w:ilvl="2" w:tplc="0CE4D508" w:tentative="1">
      <w:start w:val="1"/>
      <w:numFmt w:val="bullet"/>
      <w:lvlText w:val="•"/>
      <w:lvlJc w:val="left"/>
      <w:pPr>
        <w:tabs>
          <w:tab w:val="num" w:pos="2160"/>
        </w:tabs>
        <w:ind w:left="2160" w:hanging="360"/>
      </w:pPr>
      <w:rPr>
        <w:rFonts w:ascii="Times New Roman" w:hAnsi="Times New Roman" w:hint="default"/>
      </w:rPr>
    </w:lvl>
    <w:lvl w:ilvl="3" w:tplc="175C7B4C" w:tentative="1">
      <w:start w:val="1"/>
      <w:numFmt w:val="bullet"/>
      <w:lvlText w:val="•"/>
      <w:lvlJc w:val="left"/>
      <w:pPr>
        <w:tabs>
          <w:tab w:val="num" w:pos="2880"/>
        </w:tabs>
        <w:ind w:left="2880" w:hanging="360"/>
      </w:pPr>
      <w:rPr>
        <w:rFonts w:ascii="Times New Roman" w:hAnsi="Times New Roman" w:hint="default"/>
      </w:rPr>
    </w:lvl>
    <w:lvl w:ilvl="4" w:tplc="7C2E6C36" w:tentative="1">
      <w:start w:val="1"/>
      <w:numFmt w:val="bullet"/>
      <w:lvlText w:val="•"/>
      <w:lvlJc w:val="left"/>
      <w:pPr>
        <w:tabs>
          <w:tab w:val="num" w:pos="3600"/>
        </w:tabs>
        <w:ind w:left="3600" w:hanging="360"/>
      </w:pPr>
      <w:rPr>
        <w:rFonts w:ascii="Times New Roman" w:hAnsi="Times New Roman" w:hint="default"/>
      </w:rPr>
    </w:lvl>
    <w:lvl w:ilvl="5" w:tplc="C896A01A" w:tentative="1">
      <w:start w:val="1"/>
      <w:numFmt w:val="bullet"/>
      <w:lvlText w:val="•"/>
      <w:lvlJc w:val="left"/>
      <w:pPr>
        <w:tabs>
          <w:tab w:val="num" w:pos="4320"/>
        </w:tabs>
        <w:ind w:left="4320" w:hanging="360"/>
      </w:pPr>
      <w:rPr>
        <w:rFonts w:ascii="Times New Roman" w:hAnsi="Times New Roman" w:hint="default"/>
      </w:rPr>
    </w:lvl>
    <w:lvl w:ilvl="6" w:tplc="9EE2BAE0" w:tentative="1">
      <w:start w:val="1"/>
      <w:numFmt w:val="bullet"/>
      <w:lvlText w:val="•"/>
      <w:lvlJc w:val="left"/>
      <w:pPr>
        <w:tabs>
          <w:tab w:val="num" w:pos="5040"/>
        </w:tabs>
        <w:ind w:left="5040" w:hanging="360"/>
      </w:pPr>
      <w:rPr>
        <w:rFonts w:ascii="Times New Roman" w:hAnsi="Times New Roman" w:hint="default"/>
      </w:rPr>
    </w:lvl>
    <w:lvl w:ilvl="7" w:tplc="B9904562" w:tentative="1">
      <w:start w:val="1"/>
      <w:numFmt w:val="bullet"/>
      <w:lvlText w:val="•"/>
      <w:lvlJc w:val="left"/>
      <w:pPr>
        <w:tabs>
          <w:tab w:val="num" w:pos="5760"/>
        </w:tabs>
        <w:ind w:left="5760" w:hanging="360"/>
      </w:pPr>
      <w:rPr>
        <w:rFonts w:ascii="Times New Roman" w:hAnsi="Times New Roman" w:hint="default"/>
      </w:rPr>
    </w:lvl>
    <w:lvl w:ilvl="8" w:tplc="3B8CF08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E549C"/>
    <w:multiLevelType w:val="hybridMultilevel"/>
    <w:tmpl w:val="523C4C94"/>
    <w:lvl w:ilvl="0" w:tplc="2D8EF07A">
      <w:start w:val="1"/>
      <w:numFmt w:val="bullet"/>
      <w:lvlText w:val="•"/>
      <w:lvlJc w:val="left"/>
      <w:pPr>
        <w:tabs>
          <w:tab w:val="num" w:pos="720"/>
        </w:tabs>
        <w:ind w:left="720" w:hanging="360"/>
      </w:pPr>
      <w:rPr>
        <w:rFonts w:ascii="Times New Roman" w:hAnsi="Times New Roman" w:hint="default"/>
      </w:rPr>
    </w:lvl>
    <w:lvl w:ilvl="1" w:tplc="1128A53A" w:tentative="1">
      <w:start w:val="1"/>
      <w:numFmt w:val="bullet"/>
      <w:lvlText w:val="•"/>
      <w:lvlJc w:val="left"/>
      <w:pPr>
        <w:tabs>
          <w:tab w:val="num" w:pos="1440"/>
        </w:tabs>
        <w:ind w:left="1440" w:hanging="360"/>
      </w:pPr>
      <w:rPr>
        <w:rFonts w:ascii="Times New Roman" w:hAnsi="Times New Roman" w:hint="default"/>
      </w:rPr>
    </w:lvl>
    <w:lvl w:ilvl="2" w:tplc="52064ACC" w:tentative="1">
      <w:start w:val="1"/>
      <w:numFmt w:val="bullet"/>
      <w:lvlText w:val="•"/>
      <w:lvlJc w:val="left"/>
      <w:pPr>
        <w:tabs>
          <w:tab w:val="num" w:pos="2160"/>
        </w:tabs>
        <w:ind w:left="2160" w:hanging="360"/>
      </w:pPr>
      <w:rPr>
        <w:rFonts w:ascii="Times New Roman" w:hAnsi="Times New Roman" w:hint="default"/>
      </w:rPr>
    </w:lvl>
    <w:lvl w:ilvl="3" w:tplc="C730F04E" w:tentative="1">
      <w:start w:val="1"/>
      <w:numFmt w:val="bullet"/>
      <w:lvlText w:val="•"/>
      <w:lvlJc w:val="left"/>
      <w:pPr>
        <w:tabs>
          <w:tab w:val="num" w:pos="2880"/>
        </w:tabs>
        <w:ind w:left="2880" w:hanging="360"/>
      </w:pPr>
      <w:rPr>
        <w:rFonts w:ascii="Times New Roman" w:hAnsi="Times New Roman" w:hint="default"/>
      </w:rPr>
    </w:lvl>
    <w:lvl w:ilvl="4" w:tplc="939C63A6" w:tentative="1">
      <w:start w:val="1"/>
      <w:numFmt w:val="bullet"/>
      <w:lvlText w:val="•"/>
      <w:lvlJc w:val="left"/>
      <w:pPr>
        <w:tabs>
          <w:tab w:val="num" w:pos="3600"/>
        </w:tabs>
        <w:ind w:left="3600" w:hanging="360"/>
      </w:pPr>
      <w:rPr>
        <w:rFonts w:ascii="Times New Roman" w:hAnsi="Times New Roman" w:hint="default"/>
      </w:rPr>
    </w:lvl>
    <w:lvl w:ilvl="5" w:tplc="711013B4" w:tentative="1">
      <w:start w:val="1"/>
      <w:numFmt w:val="bullet"/>
      <w:lvlText w:val="•"/>
      <w:lvlJc w:val="left"/>
      <w:pPr>
        <w:tabs>
          <w:tab w:val="num" w:pos="4320"/>
        </w:tabs>
        <w:ind w:left="4320" w:hanging="360"/>
      </w:pPr>
      <w:rPr>
        <w:rFonts w:ascii="Times New Roman" w:hAnsi="Times New Roman" w:hint="default"/>
      </w:rPr>
    </w:lvl>
    <w:lvl w:ilvl="6" w:tplc="6638F080" w:tentative="1">
      <w:start w:val="1"/>
      <w:numFmt w:val="bullet"/>
      <w:lvlText w:val="•"/>
      <w:lvlJc w:val="left"/>
      <w:pPr>
        <w:tabs>
          <w:tab w:val="num" w:pos="5040"/>
        </w:tabs>
        <w:ind w:left="5040" w:hanging="360"/>
      </w:pPr>
      <w:rPr>
        <w:rFonts w:ascii="Times New Roman" w:hAnsi="Times New Roman" w:hint="default"/>
      </w:rPr>
    </w:lvl>
    <w:lvl w:ilvl="7" w:tplc="0E2C0C3A" w:tentative="1">
      <w:start w:val="1"/>
      <w:numFmt w:val="bullet"/>
      <w:lvlText w:val="•"/>
      <w:lvlJc w:val="left"/>
      <w:pPr>
        <w:tabs>
          <w:tab w:val="num" w:pos="5760"/>
        </w:tabs>
        <w:ind w:left="5760" w:hanging="360"/>
      </w:pPr>
      <w:rPr>
        <w:rFonts w:ascii="Times New Roman" w:hAnsi="Times New Roman" w:hint="default"/>
      </w:rPr>
    </w:lvl>
    <w:lvl w:ilvl="8" w:tplc="72DE14C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961295"/>
    <w:multiLevelType w:val="hybridMultilevel"/>
    <w:tmpl w:val="400EAF40"/>
    <w:lvl w:ilvl="0" w:tplc="C94E2FE0">
      <w:start w:val="1"/>
      <w:numFmt w:val="bullet"/>
      <w:lvlText w:val="•"/>
      <w:lvlJc w:val="left"/>
      <w:pPr>
        <w:tabs>
          <w:tab w:val="num" w:pos="720"/>
        </w:tabs>
        <w:ind w:left="720" w:hanging="360"/>
      </w:pPr>
      <w:rPr>
        <w:rFonts w:ascii="Times New Roman" w:hAnsi="Times New Roman" w:hint="default"/>
      </w:rPr>
    </w:lvl>
    <w:lvl w:ilvl="1" w:tplc="F1A84FD4" w:tentative="1">
      <w:start w:val="1"/>
      <w:numFmt w:val="bullet"/>
      <w:lvlText w:val="•"/>
      <w:lvlJc w:val="left"/>
      <w:pPr>
        <w:tabs>
          <w:tab w:val="num" w:pos="1440"/>
        </w:tabs>
        <w:ind w:left="1440" w:hanging="360"/>
      </w:pPr>
      <w:rPr>
        <w:rFonts w:ascii="Times New Roman" w:hAnsi="Times New Roman" w:hint="default"/>
      </w:rPr>
    </w:lvl>
    <w:lvl w:ilvl="2" w:tplc="CF408894" w:tentative="1">
      <w:start w:val="1"/>
      <w:numFmt w:val="bullet"/>
      <w:lvlText w:val="•"/>
      <w:lvlJc w:val="left"/>
      <w:pPr>
        <w:tabs>
          <w:tab w:val="num" w:pos="2160"/>
        </w:tabs>
        <w:ind w:left="2160" w:hanging="360"/>
      </w:pPr>
      <w:rPr>
        <w:rFonts w:ascii="Times New Roman" w:hAnsi="Times New Roman" w:hint="default"/>
      </w:rPr>
    </w:lvl>
    <w:lvl w:ilvl="3" w:tplc="339AF566" w:tentative="1">
      <w:start w:val="1"/>
      <w:numFmt w:val="bullet"/>
      <w:lvlText w:val="•"/>
      <w:lvlJc w:val="left"/>
      <w:pPr>
        <w:tabs>
          <w:tab w:val="num" w:pos="2880"/>
        </w:tabs>
        <w:ind w:left="2880" w:hanging="360"/>
      </w:pPr>
      <w:rPr>
        <w:rFonts w:ascii="Times New Roman" w:hAnsi="Times New Roman" w:hint="default"/>
      </w:rPr>
    </w:lvl>
    <w:lvl w:ilvl="4" w:tplc="F57882AE" w:tentative="1">
      <w:start w:val="1"/>
      <w:numFmt w:val="bullet"/>
      <w:lvlText w:val="•"/>
      <w:lvlJc w:val="left"/>
      <w:pPr>
        <w:tabs>
          <w:tab w:val="num" w:pos="3600"/>
        </w:tabs>
        <w:ind w:left="3600" w:hanging="360"/>
      </w:pPr>
      <w:rPr>
        <w:rFonts w:ascii="Times New Roman" w:hAnsi="Times New Roman" w:hint="default"/>
      </w:rPr>
    </w:lvl>
    <w:lvl w:ilvl="5" w:tplc="AB10F2D2" w:tentative="1">
      <w:start w:val="1"/>
      <w:numFmt w:val="bullet"/>
      <w:lvlText w:val="•"/>
      <w:lvlJc w:val="left"/>
      <w:pPr>
        <w:tabs>
          <w:tab w:val="num" w:pos="4320"/>
        </w:tabs>
        <w:ind w:left="4320" w:hanging="360"/>
      </w:pPr>
      <w:rPr>
        <w:rFonts w:ascii="Times New Roman" w:hAnsi="Times New Roman" w:hint="default"/>
      </w:rPr>
    </w:lvl>
    <w:lvl w:ilvl="6" w:tplc="1DF463C0" w:tentative="1">
      <w:start w:val="1"/>
      <w:numFmt w:val="bullet"/>
      <w:lvlText w:val="•"/>
      <w:lvlJc w:val="left"/>
      <w:pPr>
        <w:tabs>
          <w:tab w:val="num" w:pos="5040"/>
        </w:tabs>
        <w:ind w:left="5040" w:hanging="360"/>
      </w:pPr>
      <w:rPr>
        <w:rFonts w:ascii="Times New Roman" w:hAnsi="Times New Roman" w:hint="default"/>
      </w:rPr>
    </w:lvl>
    <w:lvl w:ilvl="7" w:tplc="1CD21F08" w:tentative="1">
      <w:start w:val="1"/>
      <w:numFmt w:val="bullet"/>
      <w:lvlText w:val="•"/>
      <w:lvlJc w:val="left"/>
      <w:pPr>
        <w:tabs>
          <w:tab w:val="num" w:pos="5760"/>
        </w:tabs>
        <w:ind w:left="5760" w:hanging="360"/>
      </w:pPr>
      <w:rPr>
        <w:rFonts w:ascii="Times New Roman" w:hAnsi="Times New Roman" w:hint="default"/>
      </w:rPr>
    </w:lvl>
    <w:lvl w:ilvl="8" w:tplc="B7467C5C"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0"/>
  </w:num>
  <w:num w:numId="25" w16cid:durableId="2083483834">
    <w:abstractNumId w:val="14"/>
  </w:num>
  <w:num w:numId="26" w16cid:durableId="2097245557">
    <w:abstractNumId w:val="28"/>
  </w:num>
  <w:num w:numId="27" w16cid:durableId="475149258">
    <w:abstractNumId w:val="19"/>
  </w:num>
  <w:num w:numId="28" w16cid:durableId="644819251">
    <w:abstractNumId w:val="25"/>
  </w:num>
  <w:num w:numId="29" w16cid:durableId="451674218">
    <w:abstractNumId w:val="13"/>
  </w:num>
  <w:num w:numId="30" w16cid:durableId="10008894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A9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64A"/>
    <w:rsid w:val="003E7476"/>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6020"/>
    <w:rsid w:val="004B7A0E"/>
    <w:rsid w:val="004C3A0B"/>
    <w:rsid w:val="004C3D85"/>
    <w:rsid w:val="004C5C13"/>
    <w:rsid w:val="004D0161"/>
    <w:rsid w:val="004D5683"/>
    <w:rsid w:val="004E0338"/>
    <w:rsid w:val="004E0D6B"/>
    <w:rsid w:val="004E4AC4"/>
    <w:rsid w:val="004E616D"/>
    <w:rsid w:val="004F059C"/>
    <w:rsid w:val="004F599C"/>
    <w:rsid w:val="005035A0"/>
    <w:rsid w:val="005078BE"/>
    <w:rsid w:val="00515580"/>
    <w:rsid w:val="00526C56"/>
    <w:rsid w:val="00531C04"/>
    <w:rsid w:val="0053302B"/>
    <w:rsid w:val="005353B6"/>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5F83"/>
    <w:rsid w:val="005A76DA"/>
    <w:rsid w:val="005B52AE"/>
    <w:rsid w:val="005C5234"/>
    <w:rsid w:val="005D0C38"/>
    <w:rsid w:val="005D5DE6"/>
    <w:rsid w:val="005D6613"/>
    <w:rsid w:val="005E25AC"/>
    <w:rsid w:val="005E44E9"/>
    <w:rsid w:val="005E4987"/>
    <w:rsid w:val="005E6C44"/>
    <w:rsid w:val="005F3266"/>
    <w:rsid w:val="005F4E36"/>
    <w:rsid w:val="005F677A"/>
    <w:rsid w:val="00601BEA"/>
    <w:rsid w:val="00601C36"/>
    <w:rsid w:val="00604C9F"/>
    <w:rsid w:val="00606331"/>
    <w:rsid w:val="006073C6"/>
    <w:rsid w:val="006154A7"/>
    <w:rsid w:val="0062188A"/>
    <w:rsid w:val="00627E84"/>
    <w:rsid w:val="00631440"/>
    <w:rsid w:val="00632C47"/>
    <w:rsid w:val="00633574"/>
    <w:rsid w:val="0063358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24B"/>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3F04"/>
    <w:rsid w:val="0082781D"/>
    <w:rsid w:val="00831C35"/>
    <w:rsid w:val="00831C69"/>
    <w:rsid w:val="008330B6"/>
    <w:rsid w:val="00835382"/>
    <w:rsid w:val="008361B1"/>
    <w:rsid w:val="008372C0"/>
    <w:rsid w:val="0084005C"/>
    <w:rsid w:val="00841BE3"/>
    <w:rsid w:val="00842FC0"/>
    <w:rsid w:val="00844C9E"/>
    <w:rsid w:val="008461DD"/>
    <w:rsid w:val="008732E0"/>
    <w:rsid w:val="00887E87"/>
    <w:rsid w:val="00890D2F"/>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AF4"/>
    <w:rsid w:val="00A07DB0"/>
    <w:rsid w:val="00A1213B"/>
    <w:rsid w:val="00A15EA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3E56"/>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6D9A"/>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89B"/>
    <w:rsid w:val="00B7789F"/>
    <w:rsid w:val="00B90B2A"/>
    <w:rsid w:val="00B91DEA"/>
    <w:rsid w:val="00B93605"/>
    <w:rsid w:val="00BA1A32"/>
    <w:rsid w:val="00BA237D"/>
    <w:rsid w:val="00BA346E"/>
    <w:rsid w:val="00BB1B85"/>
    <w:rsid w:val="00BB26B7"/>
    <w:rsid w:val="00BB3142"/>
    <w:rsid w:val="00BB59DD"/>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B6E"/>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F61"/>
    <w:rsid w:val="00DB45E4"/>
    <w:rsid w:val="00DC34BA"/>
    <w:rsid w:val="00DC3DDC"/>
    <w:rsid w:val="00DC4DFB"/>
    <w:rsid w:val="00DD0529"/>
    <w:rsid w:val="00DD05AB"/>
    <w:rsid w:val="00DD05DC"/>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7153"/>
    <w:rsid w:val="00ED0C59"/>
    <w:rsid w:val="00ED177A"/>
    <w:rsid w:val="00ED4E18"/>
    <w:rsid w:val="00ED7B18"/>
    <w:rsid w:val="00EE2953"/>
    <w:rsid w:val="00EE29BA"/>
    <w:rsid w:val="00EE3A7B"/>
    <w:rsid w:val="00EE44C0"/>
    <w:rsid w:val="00EF0051"/>
    <w:rsid w:val="00EF6306"/>
    <w:rsid w:val="00F039C7"/>
    <w:rsid w:val="00F0776E"/>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13071@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3760</Words>
  <Characters>21434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carmine calan</cp:lastModifiedBy>
  <cp:revision>2</cp:revision>
  <cp:lastPrinted>2016-10-24T12:21:00Z</cp:lastPrinted>
  <dcterms:created xsi:type="dcterms:W3CDTF">2026-08-09T22:04:00Z</dcterms:created>
  <dcterms:modified xsi:type="dcterms:W3CDTF">2026-08-09T22:04:00Z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