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23876A" w14:textId="7DFBFA3D" w:rsidR="00C7363D" w:rsidRPr="003C0A20" w:rsidRDefault="00C7363D" w:rsidP="003C0A20">
      <w:pPr>
        <w:spacing w:before="100" w:beforeAutospacing="1" w:after="100" w:afterAutospacing="1" w:line="240" w:lineRule="auto"/>
        <w:outlineLvl w:val="0"/>
        <w:rPr>
          <w:rFonts w:ascii="Times New Roman" w:eastAsia="Times New Roman" w:hAnsi="Times New Roman" w:cs="Times New Roman"/>
          <w:b/>
          <w:bCs/>
          <w:kern w:val="36"/>
          <w:sz w:val="48"/>
          <w:szCs w:val="48"/>
          <w:lang w:val="en-GB" w:eastAsia="en-GB"/>
        </w:rPr>
      </w:pPr>
      <w:r w:rsidRPr="00C7363D">
        <w:rPr>
          <w:rFonts w:ascii="Times New Roman" w:eastAsia="Times New Roman" w:hAnsi="Times New Roman" w:cs="Times New Roman"/>
          <w:b/>
          <w:bCs/>
          <w:kern w:val="36"/>
          <w:sz w:val="48"/>
          <w:szCs w:val="48"/>
          <w:lang w:val="en-GB" w:eastAsia="en-GB"/>
        </w:rPr>
        <w:t>Residential Care Homes in the UK</w:t>
      </w:r>
    </w:p>
    <w:p w14:paraId="6F0EEA30" w14:textId="77777777" w:rsidR="00C7363D" w:rsidRPr="00C7363D" w:rsidRDefault="00C7363D" w:rsidP="00C7363D">
      <w:pPr>
        <w:spacing w:before="100" w:beforeAutospacing="1" w:after="100" w:afterAutospacing="1" w:line="240" w:lineRule="auto"/>
        <w:outlineLvl w:val="1"/>
        <w:rPr>
          <w:rFonts w:ascii="Times New Roman" w:eastAsia="Times New Roman" w:hAnsi="Times New Roman" w:cs="Times New Roman"/>
          <w:b/>
          <w:bCs/>
          <w:sz w:val="36"/>
          <w:szCs w:val="36"/>
          <w:lang w:val="en-GB" w:eastAsia="en-GB"/>
        </w:rPr>
      </w:pPr>
      <w:r w:rsidRPr="00C7363D">
        <w:rPr>
          <w:rFonts w:ascii="Times New Roman" w:eastAsia="Times New Roman" w:hAnsi="Times New Roman" w:cs="Times New Roman"/>
          <w:b/>
          <w:bCs/>
          <w:sz w:val="36"/>
          <w:szCs w:val="36"/>
          <w:lang w:val="en-GB" w:eastAsia="en-GB"/>
        </w:rPr>
        <w:t>Explaining the Service, Its Function and Current Challenges</w:t>
      </w:r>
    </w:p>
    <w:p w14:paraId="2A3B16DE" w14:textId="77777777" w:rsidR="00C7363D" w:rsidRPr="00C7363D" w:rsidRDefault="00C7363D" w:rsidP="00C7363D">
      <w:pPr>
        <w:spacing w:after="0" w:line="240" w:lineRule="auto"/>
        <w:rPr>
          <w:rFonts w:ascii="Times New Roman" w:hAnsi="Times New Roman" w:cs="Times New Roman"/>
          <w:lang w:val="en-GB" w:eastAsia="en-GB"/>
        </w:rPr>
      </w:pPr>
      <w:r w:rsidRPr="00C7363D">
        <w:rPr>
          <w:rFonts w:ascii="Times New Roman" w:eastAsia="Times New Roman" w:hAnsi="Times New Roman" w:cs="Times New Roman"/>
          <w:noProof/>
          <w:lang w:val="en-GB" w:eastAsia="en-GB"/>
        </w:rPr>
        <mc:AlternateContent>
          <mc:Choice Requires="wps">
            <w:drawing>
              <wp:inline distT="0" distB="0" distL="0" distR="0" wp14:anchorId="1F16DF40" wp14:editId="4B7F55AB">
                <wp:extent cx="5943600" cy="1270"/>
                <wp:effectExtent l="0" t="31750" r="0" b="36830"/>
                <wp:docPr id="998534245" name="Rectangle 12">
                  <a:extLst xmlns:a="http://schemas.openxmlformats.org/drawingml/2006/main">
                    <a:ext uri="{FF2B5EF4-FFF2-40B4-BE49-F238E27FC236}">
                      <a16:creationId xmlns:a16="http://schemas.microsoft.com/office/drawing/2014/main" id="{CA0F8F98-6D18-4E32-8C1F-885832B52649}"/>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9807317" id="Rectangle 12"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" filled="f">
                <o:lock v:ext="edit" aspectratio="t"/>
                <w10:anchorlock/>
              </v:rect>
            </w:pict>
          </mc:Fallback>
        </mc:AlternateContent>
      </w:r>
    </w:p>
    <w:p w14:paraId="05303680" w14:textId="1A6EC5A4" w:rsidR="00C7363D" w:rsidRPr="003C0A20" w:rsidRDefault="00C7363D" w:rsidP="003C0A20">
      <w:pPr>
        <w:spacing w:before="100" w:beforeAutospacing="1" w:after="100" w:afterAutospacing="1" w:line="240" w:lineRule="auto"/>
        <w:outlineLvl w:val="1"/>
        <w:rPr>
          <w:rFonts w:ascii="Times New Roman" w:hAnsi="Times New Roman" w:cs="Times New Roman"/>
          <w:b/>
          <w:bCs/>
          <w:sz w:val="36"/>
          <w:szCs w:val="36"/>
          <w:lang w:val="en-GB" w:eastAsia="en-GB"/>
        </w:rPr>
      </w:pPr>
      <w:r w:rsidRPr="00C7363D">
        <w:rPr>
          <w:rFonts w:ascii="Times New Roman" w:eastAsia="Times New Roman" w:hAnsi="Times New Roman" w:cs="Times New Roman"/>
          <w:b/>
          <w:bCs/>
          <w:sz w:val="36"/>
          <w:szCs w:val="36"/>
          <w:lang w:val="en-GB" w:eastAsia="en-GB"/>
        </w:rPr>
        <w:t xml:space="preserve">What Is a </w:t>
      </w:r>
      <w:r w:rsidRPr="5714A54F">
        <w:rPr>
          <w:rFonts w:ascii="Times New Roman" w:eastAsia="Times New Roman" w:hAnsi="Times New Roman" w:cs="Times New Roman"/>
          <w:b/>
          <w:bCs/>
          <w:sz w:val="36"/>
          <w:szCs w:val="36"/>
          <w:lang w:val="en-GB" w:eastAsia="en-GB"/>
        </w:rPr>
        <w:t>Residen</w:t>
      </w:r>
      <w:r w:rsidR="72B98787">
        <w:rPr>
          <w:noProof/>
        </w:rPr>
        <mc:AlternateContent>
          <mc:Choice Requires="wps">
            <w:drawing>
              <wp:inline distT="0" distB="0" distL="0" distR="0" wp14:anchorId="6F4234D3" wp14:editId="517F83A9">
                <wp:extent cx="5943600" cy="1270"/>
                <wp:effectExtent l="0" t="31750" r="0" b="36830"/>
                <wp:docPr id="1342201825" name="Rectangle 11">
                  <a:extLst xmlns:a="http://schemas.openxmlformats.org/drawingml/2006/main">
                    <a:ext uri="{FF2B5EF4-FFF2-40B4-BE49-F238E27FC236}">
                      <a16:creationId xmlns:a16="http://schemas.microsoft.com/office/drawing/2014/main" id="{82275AE4-070E-46E9-B2E9-E439491E683B}"/>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4160316" id="Rectangle 11"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" filled="f">
                <o:lock v:ext="edit" aspectratio="t"/>
                <w10:anchorlock/>
              </v:rect>
            </w:pict>
          </mc:Fallback>
        </mc:AlternateContent>
      </w:r>
      <w:r w:rsidRPr="5714A54F">
        <w:rPr>
          <w:rFonts w:ascii="Times New Roman" w:eastAsia="Times New Roman" w:hAnsi="Times New Roman" w:cs="Times New Roman"/>
          <w:b/>
          <w:bCs/>
          <w:sz w:val="36"/>
          <w:szCs w:val="36"/>
          <w:lang w:val="en-GB" w:eastAsia="en-GB"/>
        </w:rPr>
        <w:t>tial</w:t>
      </w:r>
      <w:r w:rsidRPr="00C7363D">
        <w:rPr>
          <w:rFonts w:ascii="Times New Roman" w:eastAsia="Times New Roman" w:hAnsi="Times New Roman" w:cs="Times New Roman"/>
          <w:b/>
          <w:bCs/>
          <w:sz w:val="36"/>
          <w:szCs w:val="36"/>
          <w:lang w:val="en-GB" w:eastAsia="en-GB"/>
        </w:rPr>
        <w:t xml:space="preserve"> Care Home?</w:t>
      </w:r>
    </w:p>
    <w:p w14:paraId="24F9B619" w14:textId="69F4E274" w:rsidR="00C7363D" w:rsidRPr="00C7363D" w:rsidRDefault="00C7363D" w:rsidP="00C7363D">
      <w:pPr>
        <w:spacing w:before="100" w:beforeAutospacing="1" w:after="100" w:afterAutospacing="1" w:line="240" w:lineRule="auto"/>
        <w:rPr>
          <w:rFonts w:ascii="Times New Roman" w:hAnsi="Times New Roman" w:cs="Times New Roman"/>
          <w:lang w:val="en-GB" w:eastAsia="en-GB"/>
        </w:rPr>
      </w:pPr>
      <w:r w:rsidRPr="00C7363D">
        <w:rPr>
          <w:rFonts w:ascii="Times New Roman" w:hAnsi="Times New Roman" w:cs="Times New Roman"/>
          <w:lang w:val="en-GB" w:eastAsia="en-GB"/>
        </w:rPr>
        <w:t>A residential care home is a service that provides accommodation and 24-hour personal care for individuals who are unable to live independently in their own homes. It supports people with activities of daily living such as washing, dressing, toileting, eating, mobility, and medication assistance.</w:t>
      </w:r>
    </w:p>
    <w:p w14:paraId="130A5ADC" w14:textId="49B596F5" w:rsidR="00C7363D" w:rsidRPr="00C7363D" w:rsidRDefault="00C7363D" w:rsidP="00C7363D">
      <w:pPr>
        <w:spacing w:before="100" w:beforeAutospacing="1" w:after="100" w:afterAutospacing="1" w:line="240" w:lineRule="auto"/>
        <w:rPr>
          <w:rFonts w:ascii="Times New Roman" w:hAnsi="Times New Roman" w:cs="Times New Roman"/>
          <w:lang w:val="en-GB" w:eastAsia="en-GB"/>
        </w:rPr>
      </w:pPr>
      <w:r w:rsidRPr="00C7363D">
        <w:rPr>
          <w:rFonts w:ascii="Times New Roman" w:hAnsi="Times New Roman" w:cs="Times New Roman"/>
          <w:lang w:val="en-GB" w:eastAsia="en-GB"/>
        </w:rPr>
        <w:t>Unlike nursing homes, residential care homes do not usually provide on-site registered nursing care. However, residents can receive healthcare support from external professionals such as GPs, district nurses, occupational therapists, and social workers.</w:t>
      </w:r>
    </w:p>
    <w:p w14:paraId="0F4C638C" w14:textId="77777777" w:rsidR="00C7363D" w:rsidRPr="00C7363D" w:rsidRDefault="00C7363D" w:rsidP="527E1A1E">
      <w:pPr>
        <w:spacing w:before="100" w:beforeAutospacing="1" w:after="100" w:afterAutospacing="1" w:line="240" w:lineRule="auto"/>
        <w:rPr>
          <w:rFonts w:ascii="Times New Roman" w:hAnsi="Times New Roman" w:cs="Times New Roman"/>
          <w:lang w:val="en-GB" w:eastAsia="en-GB"/>
        </w:rPr>
      </w:pPr>
      <w:r w:rsidRPr="527E1A1E">
        <w:rPr>
          <w:rFonts w:ascii="Times New Roman" w:hAnsi="Times New Roman" w:cs="Times New Roman"/>
          <w:lang w:val="en-GB" w:eastAsia="en-GB"/>
        </w:rPr>
        <w:t xml:space="preserve">The purpose of residential care is to promote dignity, independence, safety, and wellbeing in a supportive and structured environment. The service follows a person-centred approach, meaning care is tailored to </w:t>
      </w:r>
      <w:bookmarkStart w:id="0" w:name="_Int_BHG5bIei"/>
      <w:r w:rsidRPr="527E1A1E">
        <w:rPr>
          <w:rFonts w:ascii="Times New Roman" w:hAnsi="Times New Roman" w:cs="Times New Roman"/>
          <w:lang w:val="en-GB" w:eastAsia="en-GB"/>
        </w:rPr>
        <w:t>each individual’s</w:t>
      </w:r>
      <w:bookmarkEnd w:id="0"/>
      <w:r w:rsidRPr="527E1A1E">
        <w:rPr>
          <w:rFonts w:ascii="Times New Roman" w:hAnsi="Times New Roman" w:cs="Times New Roman"/>
          <w:lang w:val="en-GB" w:eastAsia="en-GB"/>
        </w:rPr>
        <w:t xml:space="preserve"> needs, preferences, and background.</w:t>
      </w:r>
    </w:p>
    <w:p w14:paraId="00939920" w14:textId="42FDA617" w:rsidR="00C7363D" w:rsidRPr="00C7363D" w:rsidRDefault="00C7363D" w:rsidP="00C7363D">
      <w:pPr>
        <w:spacing w:after="0" w:line="240" w:lineRule="auto"/>
      </w:pPr>
    </w:p>
    <w:p w14:paraId="1FAE4124" w14:textId="4940CBDD" w:rsidR="00593CD7" w:rsidRPr="00593CD7" w:rsidRDefault="00593CD7" w:rsidP="00C7252E">
      <w:pPr>
        <w:spacing w:before="100" w:beforeAutospacing="1" w:after="100" w:afterAutospacing="1" w:line="240" w:lineRule="auto"/>
        <w:outlineLvl w:val="2"/>
        <w:rPr>
          <w:rFonts w:ascii="Times New Roman" w:eastAsia="Times New Roman" w:hAnsi="Times New Roman" w:cs="Times New Roman"/>
          <w:b/>
          <w:bCs/>
          <w:sz w:val="27"/>
          <w:szCs w:val="27"/>
          <w:lang w:val="en-GB" w:eastAsia="en-GB"/>
        </w:rPr>
      </w:pPr>
      <w:r w:rsidRPr="00593CD7">
        <w:rPr>
          <w:rFonts w:ascii="Times New Roman" w:eastAsia="Times New Roman" w:hAnsi="Times New Roman" w:cs="Times New Roman"/>
          <w:b/>
          <w:bCs/>
          <w:sz w:val="27"/>
          <w:szCs w:val="27"/>
          <w:lang w:val="en-GB" w:eastAsia="en-GB"/>
        </w:rPr>
        <w:t>Recent History of Residential Care Homes (Last 10 Years)</w:t>
      </w:r>
    </w:p>
    <w:p w14:paraId="286B73B8" w14:textId="54C8ACE6" w:rsidR="00593CD7" w:rsidRPr="00593CD7" w:rsidRDefault="00593CD7" w:rsidP="00593CD7">
      <w:pPr>
        <w:spacing w:before="100" w:beforeAutospacing="1" w:after="100" w:afterAutospacing="1" w:line="240" w:lineRule="auto"/>
        <w:rPr>
          <w:rFonts w:ascii="Times New Roman" w:hAnsi="Times New Roman" w:cs="Times New Roman"/>
          <w:lang w:val="en-GB" w:eastAsia="en-GB"/>
        </w:rPr>
      </w:pPr>
      <w:r w:rsidRPr="00593CD7">
        <w:rPr>
          <w:rFonts w:ascii="Times New Roman" w:hAnsi="Times New Roman" w:cs="Times New Roman"/>
          <w:lang w:val="en-GB" w:eastAsia="en-GB"/>
        </w:rPr>
        <w:t xml:space="preserve">In the last 10 years, residential care homes have focused on improving safety and quality of care. In Wales, the </w:t>
      </w:r>
      <w:hyperlink r:id="rId5" w:history="1">
        <w:r w:rsidRPr="00593CD7">
          <w:rPr>
            <w:rFonts w:ascii="Times New Roman" w:hAnsi="Times New Roman" w:cs="Times New Roman"/>
            <w:color w:val="0000FF"/>
            <w:u w:val="single"/>
            <w:lang w:val="en-GB" w:eastAsia="en-GB"/>
          </w:rPr>
          <w:t>Regulation and Inspection of Social Care (Wales) Act 2016</w:t>
        </w:r>
      </w:hyperlink>
      <w:r w:rsidRPr="00593CD7">
        <w:rPr>
          <w:rFonts w:ascii="Times New Roman" w:hAnsi="Times New Roman" w:cs="Times New Roman"/>
          <w:lang w:val="en-GB" w:eastAsia="en-GB"/>
        </w:rPr>
        <w:t xml:space="preserve"> strengthened inspection and accountability.</w:t>
      </w:r>
    </w:p>
    <w:p w14:paraId="560013CC" w14:textId="59726CA8" w:rsidR="00593CD7" w:rsidRPr="00593CD7" w:rsidRDefault="00593CD7" w:rsidP="00593CD7">
      <w:pPr>
        <w:spacing w:before="100" w:beforeAutospacing="1" w:after="100" w:afterAutospacing="1" w:line="240" w:lineRule="auto"/>
        <w:rPr>
          <w:rFonts w:ascii="Times New Roman" w:hAnsi="Times New Roman" w:cs="Times New Roman"/>
          <w:lang w:val="en-GB" w:eastAsia="en-GB"/>
        </w:rPr>
      </w:pPr>
      <w:r w:rsidRPr="00593CD7">
        <w:rPr>
          <w:rFonts w:ascii="Times New Roman" w:hAnsi="Times New Roman" w:cs="Times New Roman"/>
          <w:lang w:val="en-GB" w:eastAsia="en-GB"/>
        </w:rPr>
        <w:t>The COVID-19 pandemic also led to stricter infection control, visiting rules, and better safeguarding measures.</w:t>
      </w:r>
    </w:p>
    <w:p w14:paraId="5C045D96" w14:textId="77777777" w:rsidR="00593CD7" w:rsidRPr="00593CD7" w:rsidRDefault="00593CD7" w:rsidP="00593CD7">
      <w:pPr>
        <w:spacing w:before="100" w:beforeAutospacing="1" w:after="100" w:afterAutospacing="1" w:line="240" w:lineRule="auto"/>
        <w:rPr>
          <w:rFonts w:ascii="Times New Roman" w:hAnsi="Times New Roman" w:cs="Times New Roman"/>
          <w:lang w:val="en-GB" w:eastAsia="en-GB"/>
        </w:rPr>
      </w:pPr>
      <w:r w:rsidRPr="00593CD7">
        <w:rPr>
          <w:rFonts w:ascii="Times New Roman" w:hAnsi="Times New Roman" w:cs="Times New Roman"/>
          <w:lang w:val="en-GB" w:eastAsia="en-GB"/>
        </w:rPr>
        <w:t>Overall, care homes now place more emphasis on person-centred care, dignity, and residents’ wellbeing.</w:t>
      </w:r>
    </w:p>
    <w:p w14:paraId="1D266F39" w14:textId="568E9058" w:rsidR="00C7363D" w:rsidRPr="00C7252E" w:rsidRDefault="00C7363D" w:rsidP="00C7252E">
      <w:pPr>
        <w:spacing w:before="100" w:beforeAutospacing="1" w:after="100" w:afterAutospacing="1" w:line="240" w:lineRule="auto"/>
        <w:outlineLvl w:val="1"/>
        <w:rPr>
          <w:rFonts w:ascii="Times New Roman" w:hAnsi="Times New Roman" w:cs="Times New Roman"/>
          <w:b/>
          <w:bCs/>
          <w:sz w:val="36"/>
          <w:szCs w:val="36"/>
          <w:lang w:val="en-GB" w:eastAsia="en-GB"/>
        </w:rPr>
      </w:pPr>
      <w:r w:rsidRPr="00C7363D">
        <w:rPr>
          <w:rFonts w:ascii="Times New Roman" w:eastAsia="Times New Roman" w:hAnsi="Times New Roman" w:cs="Times New Roman"/>
          <w:b/>
          <w:bCs/>
          <w:sz w:val="36"/>
          <w:szCs w:val="36"/>
          <w:lang w:val="en-GB" w:eastAsia="en-GB"/>
        </w:rPr>
        <w:t>Who Uses the Service?</w:t>
      </w:r>
    </w:p>
    <w:p w14:paraId="6685A0B1" w14:textId="77777777" w:rsidR="00C7363D" w:rsidRPr="00C7363D" w:rsidRDefault="00C7363D" w:rsidP="00C7363D">
      <w:pPr>
        <w:spacing w:before="100" w:beforeAutospacing="1" w:after="100" w:afterAutospacing="1" w:line="240" w:lineRule="auto"/>
        <w:rPr>
          <w:rFonts w:ascii="Times New Roman" w:hAnsi="Times New Roman" w:cs="Times New Roman"/>
          <w:lang w:val="en-GB" w:eastAsia="en-GB"/>
        </w:rPr>
      </w:pPr>
      <w:r w:rsidRPr="00C7363D">
        <w:rPr>
          <w:rFonts w:ascii="Times New Roman" w:hAnsi="Times New Roman" w:cs="Times New Roman"/>
          <w:lang w:val="en-GB" w:eastAsia="en-GB"/>
        </w:rPr>
        <w:t>Residential care homes are mainly used by:</w:t>
      </w:r>
    </w:p>
    <w:p w14:paraId="2F728EFA" w14:textId="77777777" w:rsidR="00C7363D" w:rsidRPr="00C7363D" w:rsidRDefault="00C7363D" w:rsidP="00C7363D">
      <w:pPr>
        <w:numPr>
          <w:ilvl w:val="0"/>
          <w:numId w:val="2"/>
        </w:numPr>
        <w:spacing w:before="100" w:beforeAutospacing="1" w:after="100" w:afterAutospacing="1" w:line="240" w:lineRule="auto"/>
        <w:rPr>
          <w:rFonts w:ascii="Times New Roman" w:hAnsi="Times New Roman" w:cs="Times New Roman"/>
          <w:lang w:val="en-GB" w:eastAsia="en-GB"/>
        </w:rPr>
      </w:pPr>
      <w:r w:rsidRPr="00C7363D">
        <w:rPr>
          <w:rFonts w:ascii="Times New Roman" w:hAnsi="Times New Roman" w:cs="Times New Roman"/>
          <w:lang w:val="en-GB" w:eastAsia="en-GB"/>
        </w:rPr>
        <w:t>Older adults who can no longer live safely at home</w:t>
      </w:r>
    </w:p>
    <w:p w14:paraId="58E3DD24" w14:textId="77777777" w:rsidR="00C7363D" w:rsidRPr="00C7363D" w:rsidRDefault="00C7363D" w:rsidP="00C7363D">
      <w:pPr>
        <w:numPr>
          <w:ilvl w:val="0"/>
          <w:numId w:val="2"/>
        </w:numPr>
        <w:spacing w:before="100" w:beforeAutospacing="1" w:after="100" w:afterAutospacing="1" w:line="240" w:lineRule="auto"/>
        <w:rPr>
          <w:rFonts w:ascii="Times New Roman" w:hAnsi="Times New Roman" w:cs="Times New Roman"/>
          <w:lang w:val="en-GB" w:eastAsia="en-GB"/>
        </w:rPr>
      </w:pPr>
      <w:r w:rsidRPr="00C7363D">
        <w:rPr>
          <w:rFonts w:ascii="Times New Roman" w:hAnsi="Times New Roman" w:cs="Times New Roman"/>
          <w:lang w:val="en-GB" w:eastAsia="en-GB"/>
        </w:rPr>
        <w:t>Individuals with physical disabilities</w:t>
      </w:r>
    </w:p>
    <w:p w14:paraId="38A7A37E" w14:textId="77777777" w:rsidR="00C7363D" w:rsidRPr="00C7363D" w:rsidRDefault="00C7363D" w:rsidP="00C7363D">
      <w:pPr>
        <w:numPr>
          <w:ilvl w:val="0"/>
          <w:numId w:val="2"/>
        </w:numPr>
        <w:spacing w:before="100" w:beforeAutospacing="1" w:after="100" w:afterAutospacing="1" w:line="240" w:lineRule="auto"/>
        <w:rPr>
          <w:rFonts w:ascii="Times New Roman" w:hAnsi="Times New Roman" w:cs="Times New Roman"/>
          <w:lang w:val="en-GB" w:eastAsia="en-GB"/>
        </w:rPr>
      </w:pPr>
      <w:r w:rsidRPr="00C7363D">
        <w:rPr>
          <w:rFonts w:ascii="Times New Roman" w:hAnsi="Times New Roman" w:cs="Times New Roman"/>
          <w:lang w:val="en-GB" w:eastAsia="en-GB"/>
        </w:rPr>
        <w:t>People living with mild to moderate dementia</w:t>
      </w:r>
    </w:p>
    <w:p w14:paraId="1237E474" w14:textId="77777777" w:rsidR="00C7363D" w:rsidRPr="00C7363D" w:rsidRDefault="00C7363D" w:rsidP="00C7363D">
      <w:pPr>
        <w:numPr>
          <w:ilvl w:val="0"/>
          <w:numId w:val="2"/>
        </w:numPr>
        <w:spacing w:before="100" w:beforeAutospacing="1" w:after="100" w:afterAutospacing="1" w:line="240" w:lineRule="auto"/>
        <w:rPr>
          <w:rFonts w:ascii="Times New Roman" w:hAnsi="Times New Roman" w:cs="Times New Roman"/>
          <w:lang w:val="en-GB" w:eastAsia="en-GB"/>
        </w:rPr>
      </w:pPr>
      <w:r w:rsidRPr="00C7363D">
        <w:rPr>
          <w:rFonts w:ascii="Times New Roman" w:hAnsi="Times New Roman" w:cs="Times New Roman"/>
          <w:lang w:val="en-GB" w:eastAsia="en-GB"/>
        </w:rPr>
        <w:t>Adults who are socially isolated or vulnerable</w:t>
      </w:r>
    </w:p>
    <w:p w14:paraId="1C06C5CF" w14:textId="17CF5EF7" w:rsidR="00C7363D" w:rsidRPr="00C7363D" w:rsidRDefault="00C7363D" w:rsidP="00C7363D">
      <w:pPr>
        <w:numPr>
          <w:ilvl w:val="0"/>
          <w:numId w:val="2"/>
        </w:numPr>
        <w:spacing w:before="100" w:beforeAutospacing="1" w:after="100" w:afterAutospacing="1" w:line="240" w:lineRule="auto"/>
        <w:rPr>
          <w:rFonts w:ascii="Times New Roman" w:hAnsi="Times New Roman" w:cs="Times New Roman"/>
          <w:lang w:val="en-GB" w:eastAsia="en-GB"/>
        </w:rPr>
      </w:pPr>
      <w:r w:rsidRPr="00C7363D">
        <w:rPr>
          <w:rFonts w:ascii="Times New Roman" w:hAnsi="Times New Roman" w:cs="Times New Roman"/>
          <w:lang w:val="en-GB" w:eastAsia="en-GB"/>
        </w:rPr>
        <w:t>Individuals recovering from illness or hospital discharge</w:t>
      </w:r>
    </w:p>
    <w:p w14:paraId="4ADF6A58" w14:textId="77777777" w:rsidR="00C7363D" w:rsidRPr="00C7363D" w:rsidRDefault="00C7363D" w:rsidP="00C7363D">
      <w:pPr>
        <w:spacing w:before="100" w:beforeAutospacing="1" w:after="100" w:afterAutospacing="1" w:line="240" w:lineRule="auto"/>
        <w:rPr>
          <w:rFonts w:ascii="Times New Roman" w:hAnsi="Times New Roman" w:cs="Times New Roman"/>
          <w:lang w:val="en-GB" w:eastAsia="en-GB"/>
        </w:rPr>
      </w:pPr>
      <w:r w:rsidRPr="00C7363D">
        <w:rPr>
          <w:rFonts w:ascii="Times New Roman" w:hAnsi="Times New Roman" w:cs="Times New Roman"/>
          <w:lang w:val="en-GB" w:eastAsia="en-GB"/>
        </w:rPr>
        <w:t>Many residents have multiple or complex needs, including reduced mobility, sensory impairments, long-term health conditions, or cognitive decline. The service supports individuals whose needs cannot be safely met through domiciliary care alone.</w:t>
      </w:r>
    </w:p>
    <w:p w14:paraId="77FF8B21" w14:textId="77777777" w:rsidR="00C7363D" w:rsidRPr="00C7363D" w:rsidRDefault="00C7363D" w:rsidP="00C7363D">
      <w:pPr>
        <w:spacing w:after="0" w:line="240" w:lineRule="auto"/>
        <w:rPr>
          <w:rFonts w:ascii="Times New Roman" w:eastAsia="Times New Roman" w:hAnsi="Times New Roman" w:cs="Times New Roman"/>
          <w:lang w:val="en-GB" w:eastAsia="en-GB"/>
        </w:rPr>
      </w:pPr>
      <w:r w:rsidRPr="00C7363D">
        <w:rPr>
          <w:rFonts w:ascii="Times New Roman" w:eastAsia="Times New Roman" w:hAnsi="Times New Roman" w:cs="Times New Roman"/>
          <w:noProof/>
          <w:lang w:val="en-GB" w:eastAsia="en-GB"/>
        </w:rPr>
        <mc:AlternateContent>
          <mc:Choice Requires="wps">
            <w:drawing>
              <wp:inline distT="0" distB="0" distL="0" distR="0" wp14:anchorId="6A4A45CD" wp14:editId="3E64A689">
                <wp:extent cx="5943600" cy="1270"/>
                <wp:effectExtent l="0" t="31750" r="0" b="36830"/>
                <wp:docPr id="1815306635" name="Rectangle 10">
                  <a:extLst xmlns:a="http://schemas.openxmlformats.org/drawingml/2006/main">
                    <a:ext uri="{FF2B5EF4-FFF2-40B4-BE49-F238E27FC236}">
                      <a16:creationId xmlns:a16="http://schemas.microsoft.com/office/drawing/2014/main" id="{91FD27FF-B0D9-4BE3-BABF-D2747664A86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A14BB8E" id="Rectangle 10"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" filled="f">
                <o:lock v:ext="edit" aspectratio="t"/>
                <w10:anchorlock/>
              </v:rect>
            </w:pict>
          </mc:Fallback>
        </mc:AlternateContent>
      </w:r>
    </w:p>
    <w:p w14:paraId="31A86C76" w14:textId="234B623C" w:rsidR="00C7363D" w:rsidRPr="00C7252E" w:rsidRDefault="00C7363D" w:rsidP="00C7252E">
      <w:pPr>
        <w:spacing w:before="100" w:beforeAutospacing="1" w:after="100" w:afterAutospacing="1" w:line="240" w:lineRule="auto"/>
        <w:outlineLvl w:val="1"/>
        <w:rPr>
          <w:rFonts w:ascii="Times New Roman" w:hAnsi="Times New Roman" w:cs="Times New Roman"/>
          <w:b/>
          <w:bCs/>
          <w:sz w:val="36"/>
          <w:szCs w:val="36"/>
          <w:lang w:val="en-GB" w:eastAsia="en-GB"/>
        </w:rPr>
      </w:pPr>
      <w:r w:rsidRPr="00C7363D">
        <w:rPr>
          <w:rFonts w:ascii="Times New Roman" w:eastAsia="Times New Roman" w:hAnsi="Times New Roman" w:cs="Times New Roman"/>
          <w:b/>
          <w:bCs/>
          <w:sz w:val="36"/>
          <w:szCs w:val="36"/>
          <w:lang w:val="en-GB" w:eastAsia="en-GB"/>
        </w:rPr>
        <w:t>Who Provides the Service?</w:t>
      </w:r>
    </w:p>
    <w:p w14:paraId="2555BCB1" w14:textId="77777777" w:rsidR="00C7363D" w:rsidRPr="00C7363D" w:rsidRDefault="00C7363D" w:rsidP="00C7363D">
      <w:pPr>
        <w:spacing w:before="100" w:beforeAutospacing="1" w:after="100" w:afterAutospacing="1" w:line="240" w:lineRule="auto"/>
        <w:rPr>
          <w:rFonts w:ascii="Times New Roman" w:hAnsi="Times New Roman" w:cs="Times New Roman"/>
          <w:lang w:val="en-GB" w:eastAsia="en-GB"/>
        </w:rPr>
      </w:pPr>
      <w:r w:rsidRPr="00C7363D">
        <w:rPr>
          <w:rFonts w:ascii="Times New Roman" w:hAnsi="Times New Roman" w:cs="Times New Roman"/>
          <w:lang w:val="en-GB" w:eastAsia="en-GB"/>
        </w:rPr>
        <w:t>Residential care homes are staffed by trained professionals, including:</w:t>
      </w:r>
    </w:p>
    <w:p w14:paraId="65349343" w14:textId="77777777" w:rsidR="00C7363D" w:rsidRPr="00C7363D" w:rsidRDefault="00C7363D" w:rsidP="00C7363D">
      <w:pPr>
        <w:numPr>
          <w:ilvl w:val="0"/>
          <w:numId w:val="4"/>
        </w:numPr>
        <w:spacing w:before="100" w:beforeAutospacing="1" w:after="100" w:afterAutospacing="1" w:line="240" w:lineRule="auto"/>
        <w:rPr>
          <w:rFonts w:ascii="Times New Roman" w:hAnsi="Times New Roman" w:cs="Times New Roman"/>
          <w:lang w:val="en-GB" w:eastAsia="en-GB"/>
        </w:rPr>
      </w:pPr>
      <w:r w:rsidRPr="00C7363D">
        <w:rPr>
          <w:rFonts w:ascii="Times New Roman" w:hAnsi="Times New Roman" w:cs="Times New Roman"/>
          <w:lang w:val="en-GB" w:eastAsia="en-GB"/>
        </w:rPr>
        <w:t>Care assistants and support workers who provide personal care</w:t>
      </w:r>
    </w:p>
    <w:p w14:paraId="2D025DB0" w14:textId="77777777" w:rsidR="00C7363D" w:rsidRPr="00C7363D" w:rsidRDefault="00C7363D" w:rsidP="00C7363D">
      <w:pPr>
        <w:numPr>
          <w:ilvl w:val="0"/>
          <w:numId w:val="4"/>
        </w:numPr>
        <w:spacing w:before="100" w:beforeAutospacing="1" w:after="100" w:afterAutospacing="1" w:line="240" w:lineRule="auto"/>
        <w:rPr>
          <w:rFonts w:ascii="Times New Roman" w:hAnsi="Times New Roman" w:cs="Times New Roman"/>
          <w:lang w:val="en-GB" w:eastAsia="en-GB"/>
        </w:rPr>
      </w:pPr>
      <w:r w:rsidRPr="00C7363D">
        <w:rPr>
          <w:rFonts w:ascii="Times New Roman" w:hAnsi="Times New Roman" w:cs="Times New Roman"/>
          <w:lang w:val="en-GB" w:eastAsia="en-GB"/>
        </w:rPr>
        <w:t>Senior carers who supervise shifts and oversee care delivery</w:t>
      </w:r>
    </w:p>
    <w:p w14:paraId="4ED0F570" w14:textId="77777777" w:rsidR="00C7363D" w:rsidRPr="00C7363D" w:rsidRDefault="00C7363D" w:rsidP="00C7363D">
      <w:pPr>
        <w:numPr>
          <w:ilvl w:val="0"/>
          <w:numId w:val="4"/>
        </w:numPr>
        <w:spacing w:before="100" w:beforeAutospacing="1" w:after="100" w:afterAutospacing="1" w:line="240" w:lineRule="auto"/>
        <w:rPr>
          <w:rFonts w:ascii="Times New Roman" w:hAnsi="Times New Roman" w:cs="Times New Roman"/>
          <w:lang w:val="en-GB" w:eastAsia="en-GB"/>
        </w:rPr>
      </w:pPr>
      <w:r w:rsidRPr="00C7363D">
        <w:rPr>
          <w:rFonts w:ascii="Times New Roman" w:hAnsi="Times New Roman" w:cs="Times New Roman"/>
          <w:lang w:val="en-GB" w:eastAsia="en-GB"/>
        </w:rPr>
        <w:t>Registered managers who ensure legal compliance and quality standards</w:t>
      </w:r>
    </w:p>
    <w:p w14:paraId="4164B4FC" w14:textId="77777777" w:rsidR="00C7363D" w:rsidRPr="00C7363D" w:rsidRDefault="00C7363D" w:rsidP="00C7363D">
      <w:pPr>
        <w:numPr>
          <w:ilvl w:val="0"/>
          <w:numId w:val="4"/>
        </w:numPr>
        <w:spacing w:before="100" w:beforeAutospacing="1" w:after="100" w:afterAutospacing="1" w:line="240" w:lineRule="auto"/>
        <w:rPr>
          <w:rFonts w:ascii="Times New Roman" w:hAnsi="Times New Roman" w:cs="Times New Roman"/>
          <w:lang w:val="en-GB" w:eastAsia="en-GB"/>
        </w:rPr>
      </w:pPr>
      <w:r w:rsidRPr="00C7363D">
        <w:rPr>
          <w:rFonts w:ascii="Times New Roman" w:hAnsi="Times New Roman" w:cs="Times New Roman"/>
          <w:lang w:val="en-GB" w:eastAsia="en-GB"/>
        </w:rPr>
        <w:t>Activity coordinators who promote social engagement</w:t>
      </w:r>
    </w:p>
    <w:p w14:paraId="7D62FD64" w14:textId="0DD57C79" w:rsidR="00C7363D" w:rsidRPr="00C7363D" w:rsidRDefault="00C7363D" w:rsidP="00C7363D">
      <w:pPr>
        <w:numPr>
          <w:ilvl w:val="0"/>
          <w:numId w:val="4"/>
        </w:numPr>
        <w:spacing w:before="100" w:beforeAutospacing="1" w:after="100" w:afterAutospacing="1" w:line="240" w:lineRule="auto"/>
        <w:rPr>
          <w:rFonts w:ascii="Times New Roman" w:hAnsi="Times New Roman" w:cs="Times New Roman"/>
          <w:lang w:val="en-GB" w:eastAsia="en-GB"/>
        </w:rPr>
      </w:pPr>
      <w:r w:rsidRPr="00C7363D">
        <w:rPr>
          <w:rFonts w:ascii="Times New Roman" w:hAnsi="Times New Roman" w:cs="Times New Roman"/>
          <w:lang w:val="en-GB" w:eastAsia="en-GB"/>
        </w:rPr>
        <w:t>Catering and domestic staff</w:t>
      </w:r>
    </w:p>
    <w:p w14:paraId="599FE47B" w14:textId="77777777" w:rsidR="00C7363D" w:rsidRPr="00C7363D" w:rsidRDefault="00C7363D" w:rsidP="00C7363D">
      <w:pPr>
        <w:spacing w:before="100" w:beforeAutospacing="1" w:after="100" w:afterAutospacing="1" w:line="240" w:lineRule="auto"/>
        <w:rPr>
          <w:rFonts w:ascii="Times New Roman" w:hAnsi="Times New Roman" w:cs="Times New Roman"/>
          <w:lang w:val="en-GB" w:eastAsia="en-GB"/>
        </w:rPr>
      </w:pPr>
      <w:r w:rsidRPr="00C7363D">
        <w:rPr>
          <w:rFonts w:ascii="Times New Roman" w:hAnsi="Times New Roman" w:cs="Times New Roman"/>
          <w:lang w:val="en-GB" w:eastAsia="en-GB"/>
        </w:rPr>
        <w:t>Homes are regulated and inspected in England by the Care Quality Commission (CQC) to ensure safety, effectiveness, and quality of care.</w:t>
      </w:r>
    </w:p>
    <w:p w14:paraId="660D25F6" w14:textId="77777777" w:rsidR="00C7363D" w:rsidRPr="00C7363D" w:rsidRDefault="00C7363D" w:rsidP="00C7363D">
      <w:pPr>
        <w:spacing w:after="0" w:line="240" w:lineRule="auto"/>
        <w:rPr>
          <w:rFonts w:ascii="Times New Roman" w:eastAsia="Times New Roman" w:hAnsi="Times New Roman" w:cs="Times New Roman"/>
          <w:lang w:val="en-GB" w:eastAsia="en-GB"/>
        </w:rPr>
      </w:pPr>
      <w:r w:rsidRPr="00C7363D">
        <w:rPr>
          <w:rFonts w:ascii="Times New Roman" w:eastAsia="Times New Roman" w:hAnsi="Times New Roman" w:cs="Times New Roman"/>
          <w:noProof/>
          <w:lang w:val="en-GB" w:eastAsia="en-GB"/>
        </w:rPr>
        <mc:AlternateContent>
          <mc:Choice Requires="wps">
            <w:drawing>
              <wp:inline distT="0" distB="0" distL="0" distR="0" wp14:anchorId="3655A02D" wp14:editId="0DEE9FFD">
                <wp:extent cx="5943600" cy="1270"/>
                <wp:effectExtent l="0" t="31750" r="0" b="36830"/>
                <wp:docPr id="439119056" name="Rectangle 9">
                  <a:extLst xmlns:a="http://schemas.openxmlformats.org/drawingml/2006/main">
                    <a:ext uri="{FF2B5EF4-FFF2-40B4-BE49-F238E27FC236}">
                      <a16:creationId xmlns:a16="http://schemas.microsoft.com/office/drawing/2014/main" id="{1DAD2B89-E3FB-4562-9E22-46E2584EEDD1}"/>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9919ED3" id="Rectangle 9"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" filled="f">
                <o:lock v:ext="edit" aspectratio="t"/>
                <w10:anchorlock/>
              </v:rect>
            </w:pict>
          </mc:Fallback>
        </mc:AlternateContent>
      </w:r>
    </w:p>
    <w:p w14:paraId="50D0FE4F" w14:textId="199785E2" w:rsidR="00C7363D" w:rsidRPr="00C7252E" w:rsidRDefault="00C7363D" w:rsidP="00C7252E">
      <w:pPr>
        <w:spacing w:before="100" w:beforeAutospacing="1" w:after="100" w:afterAutospacing="1" w:line="240" w:lineRule="auto"/>
        <w:outlineLvl w:val="1"/>
        <w:rPr>
          <w:rFonts w:ascii="Times New Roman" w:hAnsi="Times New Roman" w:cs="Times New Roman"/>
          <w:b/>
          <w:bCs/>
          <w:sz w:val="36"/>
          <w:szCs w:val="36"/>
          <w:lang w:val="en-GB" w:eastAsia="en-GB"/>
        </w:rPr>
      </w:pPr>
      <w:r w:rsidRPr="00C7363D">
        <w:rPr>
          <w:rFonts w:ascii="Times New Roman" w:eastAsia="Times New Roman" w:hAnsi="Times New Roman" w:cs="Times New Roman"/>
          <w:b/>
          <w:bCs/>
          <w:sz w:val="36"/>
          <w:szCs w:val="36"/>
          <w:lang w:val="en-GB" w:eastAsia="en-GB"/>
        </w:rPr>
        <w:t>Function of the Service</w:t>
      </w:r>
    </w:p>
    <w:p w14:paraId="5E6C8297" w14:textId="2F5B0A8D" w:rsidR="00C7363D" w:rsidRPr="00C7363D" w:rsidRDefault="00C7363D" w:rsidP="00C7363D">
      <w:pPr>
        <w:spacing w:before="100" w:beforeAutospacing="1" w:after="100" w:afterAutospacing="1" w:line="240" w:lineRule="auto"/>
        <w:rPr>
          <w:rFonts w:ascii="Times New Roman" w:hAnsi="Times New Roman" w:cs="Times New Roman"/>
          <w:lang w:val="en-GB" w:eastAsia="en-GB"/>
        </w:rPr>
      </w:pPr>
      <w:r w:rsidRPr="00C7363D">
        <w:rPr>
          <w:rFonts w:ascii="Times New Roman" w:hAnsi="Times New Roman" w:cs="Times New Roman"/>
          <w:lang w:val="en-GB" w:eastAsia="en-GB"/>
        </w:rPr>
        <w:t>Residential care homes provide several key functions within the UK health and social care system:</w:t>
      </w:r>
    </w:p>
    <w:p w14:paraId="781F24A9" w14:textId="16C44756" w:rsidR="00C7363D" w:rsidRPr="00C7252E" w:rsidRDefault="00C7363D" w:rsidP="00C7252E">
      <w:pPr>
        <w:spacing w:before="100" w:beforeAutospacing="1" w:after="100" w:afterAutospacing="1" w:line="240" w:lineRule="auto"/>
        <w:outlineLvl w:val="2"/>
        <w:rPr>
          <w:rFonts w:ascii="Times New Roman" w:eastAsia="Times New Roman" w:hAnsi="Times New Roman" w:cs="Times New Roman"/>
          <w:b/>
          <w:bCs/>
          <w:sz w:val="27"/>
          <w:szCs w:val="27"/>
          <w:lang w:val="en-GB" w:eastAsia="en-GB"/>
        </w:rPr>
      </w:pPr>
      <w:r w:rsidRPr="00C7363D">
        <w:rPr>
          <w:rFonts w:ascii="Times New Roman" w:eastAsia="Times New Roman" w:hAnsi="Times New Roman" w:cs="Times New Roman"/>
          <w:b/>
          <w:bCs/>
          <w:sz w:val="27"/>
          <w:szCs w:val="27"/>
          <w:lang w:val="en-GB" w:eastAsia="en-GB"/>
        </w:rPr>
        <w:t>Personal Care</w:t>
      </w:r>
    </w:p>
    <w:p w14:paraId="51F62F80" w14:textId="325E723B" w:rsidR="00C7363D" w:rsidRPr="00C7363D" w:rsidRDefault="00C7363D" w:rsidP="00C7363D">
      <w:pPr>
        <w:spacing w:before="100" w:beforeAutospacing="1" w:after="100" w:afterAutospacing="1" w:line="240" w:lineRule="auto"/>
        <w:rPr>
          <w:rFonts w:ascii="Times New Roman" w:hAnsi="Times New Roman" w:cs="Times New Roman"/>
          <w:lang w:val="en-GB" w:eastAsia="en-GB"/>
        </w:rPr>
      </w:pPr>
      <w:r w:rsidRPr="00C7363D">
        <w:rPr>
          <w:rFonts w:ascii="Times New Roman" w:hAnsi="Times New Roman" w:cs="Times New Roman"/>
          <w:lang w:val="en-GB" w:eastAsia="en-GB"/>
        </w:rPr>
        <w:t>Assistance with washing, dressing, toileting, grooming, and mobility.</w:t>
      </w:r>
    </w:p>
    <w:p w14:paraId="6599AB5E" w14:textId="2B5DBC25" w:rsidR="00C7363D" w:rsidRPr="00C7252E" w:rsidRDefault="00C7363D" w:rsidP="00C7252E">
      <w:pPr>
        <w:spacing w:before="100" w:beforeAutospacing="1" w:after="100" w:afterAutospacing="1" w:line="240" w:lineRule="auto"/>
        <w:outlineLvl w:val="2"/>
        <w:rPr>
          <w:rFonts w:ascii="Times New Roman" w:eastAsia="Times New Roman" w:hAnsi="Times New Roman" w:cs="Times New Roman"/>
          <w:b/>
          <w:bCs/>
          <w:sz w:val="27"/>
          <w:szCs w:val="27"/>
          <w:lang w:val="en-GB" w:eastAsia="en-GB"/>
        </w:rPr>
      </w:pPr>
      <w:r w:rsidRPr="00C7363D">
        <w:rPr>
          <w:rFonts w:ascii="Times New Roman" w:eastAsia="Times New Roman" w:hAnsi="Times New Roman" w:cs="Times New Roman"/>
          <w:b/>
          <w:bCs/>
          <w:sz w:val="27"/>
          <w:szCs w:val="27"/>
          <w:lang w:val="en-GB" w:eastAsia="en-GB"/>
        </w:rPr>
        <w:t>Medication Support</w:t>
      </w:r>
    </w:p>
    <w:p w14:paraId="432D7CA2" w14:textId="5A676FCC" w:rsidR="00C7363D" w:rsidRPr="00C7363D" w:rsidRDefault="00C7363D" w:rsidP="00C7363D">
      <w:pPr>
        <w:spacing w:before="100" w:beforeAutospacing="1" w:after="100" w:afterAutospacing="1" w:line="240" w:lineRule="auto"/>
        <w:rPr>
          <w:rFonts w:ascii="Times New Roman" w:hAnsi="Times New Roman" w:cs="Times New Roman"/>
          <w:lang w:val="en-GB" w:eastAsia="en-GB"/>
        </w:rPr>
      </w:pPr>
      <w:r w:rsidRPr="00C7363D">
        <w:rPr>
          <w:rFonts w:ascii="Times New Roman" w:hAnsi="Times New Roman" w:cs="Times New Roman"/>
          <w:lang w:val="en-GB" w:eastAsia="en-GB"/>
        </w:rPr>
        <w:t>Administration and monitoring of prescribed medication safely.</w:t>
      </w:r>
    </w:p>
    <w:p w14:paraId="4F44EF64" w14:textId="66FE92A8" w:rsidR="00C7363D" w:rsidRPr="00C7252E" w:rsidRDefault="00C7363D" w:rsidP="00C7252E">
      <w:pPr>
        <w:spacing w:before="100" w:beforeAutospacing="1" w:after="100" w:afterAutospacing="1" w:line="240" w:lineRule="auto"/>
        <w:outlineLvl w:val="2"/>
        <w:rPr>
          <w:rFonts w:ascii="Times New Roman" w:eastAsia="Times New Roman" w:hAnsi="Times New Roman" w:cs="Times New Roman"/>
          <w:b/>
          <w:bCs/>
          <w:sz w:val="27"/>
          <w:szCs w:val="27"/>
          <w:lang w:val="en-GB" w:eastAsia="en-GB"/>
        </w:rPr>
      </w:pPr>
      <w:r w:rsidRPr="00C7363D">
        <w:rPr>
          <w:rFonts w:ascii="Times New Roman" w:eastAsia="Times New Roman" w:hAnsi="Times New Roman" w:cs="Times New Roman"/>
          <w:b/>
          <w:bCs/>
          <w:sz w:val="27"/>
          <w:szCs w:val="27"/>
          <w:lang w:val="en-GB" w:eastAsia="en-GB"/>
        </w:rPr>
        <w:t>Nutrition and Hydration</w:t>
      </w:r>
    </w:p>
    <w:p w14:paraId="0727F813" w14:textId="446303D9" w:rsidR="00C7363D" w:rsidRPr="00C7363D" w:rsidRDefault="00C7363D" w:rsidP="00C7363D">
      <w:pPr>
        <w:spacing w:before="100" w:beforeAutospacing="1" w:after="100" w:afterAutospacing="1" w:line="240" w:lineRule="auto"/>
        <w:rPr>
          <w:rFonts w:ascii="Times New Roman" w:hAnsi="Times New Roman" w:cs="Times New Roman"/>
          <w:lang w:val="en-GB" w:eastAsia="en-GB"/>
        </w:rPr>
      </w:pPr>
      <w:r w:rsidRPr="00C7363D">
        <w:rPr>
          <w:rFonts w:ascii="Times New Roman" w:hAnsi="Times New Roman" w:cs="Times New Roman"/>
          <w:lang w:val="en-GB" w:eastAsia="en-GB"/>
        </w:rPr>
        <w:t>Provision of balanced meals, specialist diets, and monitoring food intake.</w:t>
      </w:r>
    </w:p>
    <w:p w14:paraId="678CE8B3" w14:textId="19BB2841" w:rsidR="00C7363D" w:rsidRPr="00C7252E" w:rsidRDefault="00C7363D" w:rsidP="00C7252E">
      <w:pPr>
        <w:spacing w:before="100" w:beforeAutospacing="1" w:after="100" w:afterAutospacing="1" w:line="240" w:lineRule="auto"/>
        <w:outlineLvl w:val="2"/>
        <w:rPr>
          <w:rFonts w:ascii="Times New Roman" w:eastAsia="Times New Roman" w:hAnsi="Times New Roman" w:cs="Times New Roman"/>
          <w:b/>
          <w:bCs/>
          <w:sz w:val="27"/>
          <w:szCs w:val="27"/>
          <w:lang w:val="en-GB" w:eastAsia="en-GB"/>
        </w:rPr>
      </w:pPr>
      <w:r w:rsidRPr="00C7363D">
        <w:rPr>
          <w:rFonts w:ascii="Times New Roman" w:eastAsia="Times New Roman" w:hAnsi="Times New Roman" w:cs="Times New Roman"/>
          <w:b/>
          <w:bCs/>
          <w:sz w:val="27"/>
          <w:szCs w:val="27"/>
          <w:lang w:val="en-GB" w:eastAsia="en-GB"/>
        </w:rPr>
        <w:t>Social and Emotional Support</w:t>
      </w:r>
    </w:p>
    <w:p w14:paraId="4DD2433A" w14:textId="4C442688" w:rsidR="00C7363D" w:rsidRPr="00C7363D" w:rsidRDefault="00C7363D" w:rsidP="00C7363D">
      <w:pPr>
        <w:spacing w:before="100" w:beforeAutospacing="1" w:after="100" w:afterAutospacing="1" w:line="240" w:lineRule="auto"/>
        <w:rPr>
          <w:rFonts w:ascii="Times New Roman" w:hAnsi="Times New Roman" w:cs="Times New Roman"/>
          <w:lang w:val="en-GB" w:eastAsia="en-GB"/>
        </w:rPr>
      </w:pPr>
      <w:r w:rsidRPr="00C7363D">
        <w:rPr>
          <w:rFonts w:ascii="Times New Roman" w:hAnsi="Times New Roman" w:cs="Times New Roman"/>
          <w:lang w:val="en-GB" w:eastAsia="en-GB"/>
        </w:rPr>
        <w:t>Organising activities such as games, exercise sessions, celebrations, and outings to reduce loneliness and promote wellbeing.</w:t>
      </w:r>
    </w:p>
    <w:p w14:paraId="7859EA50" w14:textId="6A3B737A" w:rsidR="00C7363D" w:rsidRPr="00C7252E" w:rsidRDefault="00C7363D" w:rsidP="00C7252E">
      <w:pPr>
        <w:spacing w:before="100" w:beforeAutospacing="1" w:after="100" w:afterAutospacing="1" w:line="240" w:lineRule="auto"/>
        <w:outlineLvl w:val="2"/>
        <w:rPr>
          <w:rFonts w:ascii="Times New Roman" w:eastAsia="Times New Roman" w:hAnsi="Times New Roman" w:cs="Times New Roman"/>
          <w:b/>
          <w:bCs/>
          <w:sz w:val="27"/>
          <w:szCs w:val="27"/>
          <w:lang w:val="en-GB" w:eastAsia="en-GB"/>
        </w:rPr>
      </w:pPr>
      <w:r w:rsidRPr="00C7363D">
        <w:rPr>
          <w:rFonts w:ascii="Times New Roman" w:eastAsia="Times New Roman" w:hAnsi="Times New Roman" w:cs="Times New Roman"/>
          <w:b/>
          <w:bCs/>
          <w:sz w:val="27"/>
          <w:szCs w:val="27"/>
          <w:lang w:val="en-GB" w:eastAsia="en-GB"/>
        </w:rPr>
        <w:t>Safeguarding and Monitoring</w:t>
      </w:r>
    </w:p>
    <w:p w14:paraId="1C5C04C0" w14:textId="138A9AEA" w:rsidR="00C7363D" w:rsidRPr="00C7363D" w:rsidRDefault="00C7363D" w:rsidP="00C7363D">
      <w:pPr>
        <w:spacing w:before="100" w:beforeAutospacing="1" w:after="100" w:afterAutospacing="1" w:line="240" w:lineRule="auto"/>
        <w:rPr>
          <w:rFonts w:ascii="Times New Roman" w:hAnsi="Times New Roman" w:cs="Times New Roman"/>
          <w:lang w:val="en-GB" w:eastAsia="en-GB"/>
        </w:rPr>
      </w:pPr>
      <w:r w:rsidRPr="00C7363D">
        <w:rPr>
          <w:rFonts w:ascii="Times New Roman" w:hAnsi="Times New Roman" w:cs="Times New Roman"/>
          <w:lang w:val="en-GB" w:eastAsia="en-GB"/>
        </w:rPr>
        <w:t>Observing residents for changes in health or behaviour and protecting them from abuse or neglect.</w:t>
      </w:r>
    </w:p>
    <w:p w14:paraId="5143F0C0" w14:textId="228EDA69" w:rsidR="00C7363D" w:rsidRPr="00C7252E" w:rsidRDefault="00C7363D" w:rsidP="00C7252E">
      <w:pPr>
        <w:spacing w:before="100" w:beforeAutospacing="1" w:after="100" w:afterAutospacing="1" w:line="240" w:lineRule="auto"/>
        <w:outlineLvl w:val="2"/>
        <w:rPr>
          <w:rFonts w:ascii="Times New Roman" w:eastAsia="Times New Roman" w:hAnsi="Times New Roman" w:cs="Times New Roman"/>
          <w:b/>
          <w:bCs/>
          <w:sz w:val="27"/>
          <w:szCs w:val="27"/>
          <w:lang w:val="en-GB" w:eastAsia="en-GB"/>
        </w:rPr>
      </w:pPr>
      <w:r w:rsidRPr="00C7363D">
        <w:rPr>
          <w:rFonts w:ascii="Times New Roman" w:eastAsia="Times New Roman" w:hAnsi="Times New Roman" w:cs="Times New Roman"/>
          <w:b/>
          <w:bCs/>
          <w:sz w:val="27"/>
          <w:szCs w:val="27"/>
          <w:lang w:val="en-GB" w:eastAsia="en-GB"/>
        </w:rPr>
        <w:t>Care Planning</w:t>
      </w:r>
    </w:p>
    <w:p w14:paraId="2C91CEF8" w14:textId="12CC1B88" w:rsidR="00C7363D" w:rsidRPr="00C7363D" w:rsidRDefault="00C7363D" w:rsidP="00C7363D">
      <w:pPr>
        <w:spacing w:before="100" w:beforeAutospacing="1" w:after="100" w:afterAutospacing="1" w:line="240" w:lineRule="auto"/>
        <w:rPr>
          <w:rFonts w:ascii="Times New Roman" w:hAnsi="Times New Roman" w:cs="Times New Roman"/>
          <w:lang w:val="en-GB" w:eastAsia="en-GB"/>
        </w:rPr>
      </w:pPr>
      <w:r w:rsidRPr="00C7363D">
        <w:rPr>
          <w:rFonts w:ascii="Times New Roman" w:hAnsi="Times New Roman" w:cs="Times New Roman"/>
          <w:lang w:val="en-GB" w:eastAsia="en-GB"/>
        </w:rPr>
        <w:t>Developing personalised care plans that are reviewed regularly.</w:t>
      </w:r>
    </w:p>
    <w:p w14:paraId="4F2D201D" w14:textId="5F10FD39" w:rsidR="00C7363D" w:rsidRPr="00C7252E" w:rsidRDefault="00C7363D" w:rsidP="00C7252E">
      <w:pPr>
        <w:spacing w:before="100" w:beforeAutospacing="1" w:after="100" w:afterAutospacing="1" w:line="240" w:lineRule="auto"/>
        <w:rPr>
          <w:rFonts w:ascii="Times New Roman" w:hAnsi="Times New Roman" w:cs="Times New Roman"/>
          <w:lang w:val="en-GB" w:eastAsia="en-GB"/>
        </w:rPr>
      </w:pPr>
      <w:r w:rsidRPr="00C7363D">
        <w:rPr>
          <w:rFonts w:ascii="Times New Roman" w:hAnsi="Times New Roman" w:cs="Times New Roman"/>
          <w:lang w:val="en-GB" w:eastAsia="en-GB"/>
        </w:rPr>
        <w:t>Residential care homes also reduce pressure on hospitals by preventing unnecessary admissions and supporting safe discharge.</w:t>
      </w:r>
    </w:p>
    <w:p w14:paraId="1135D380" w14:textId="77777777" w:rsidR="00C7363D" w:rsidRPr="00C7363D" w:rsidRDefault="00C7363D" w:rsidP="00C7363D">
      <w:pPr>
        <w:spacing w:after="0" w:line="240" w:lineRule="auto"/>
        <w:rPr>
          <w:rFonts w:ascii="Times New Roman" w:hAnsi="Times New Roman" w:cs="Times New Roman"/>
          <w:lang w:val="en-GB" w:eastAsia="en-GB"/>
        </w:rPr>
      </w:pPr>
      <w:r w:rsidRPr="00C7363D">
        <w:rPr>
          <w:rFonts w:ascii="Times New Roman" w:eastAsia="Times New Roman" w:hAnsi="Times New Roman" w:cs="Times New Roman"/>
          <w:noProof/>
          <w:lang w:val="en-GB" w:eastAsia="en-GB"/>
        </w:rPr>
        <mc:AlternateContent>
          <mc:Choice Requires="wps">
            <w:drawing>
              <wp:inline distT="0" distB="0" distL="0" distR="0" wp14:anchorId="0203230C" wp14:editId="4D6441B3">
                <wp:extent cx="5943600" cy="1270"/>
                <wp:effectExtent l="0" t="31750" r="0" b="36830"/>
                <wp:docPr id="555643583" name="Rectangle 7">
                  <a:extLst xmlns:a="http://schemas.openxmlformats.org/drawingml/2006/main">
                    <a:ext uri="{FF2B5EF4-FFF2-40B4-BE49-F238E27FC236}">
                      <a16:creationId xmlns:a16="http://schemas.microsoft.com/office/drawing/2014/main" id="{9999B0E7-4C39-4217-91F0-941FF960AF54}"/>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FFE10DD" id="Rectangle 7"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" filled="f">
                <o:lock v:ext="edit" aspectratio="t"/>
                <w10:anchorlock/>
              </v:rect>
            </w:pict>
          </mc:Fallback>
        </mc:AlternateContent>
      </w:r>
    </w:p>
    <w:p w14:paraId="6127CE9B" w14:textId="3581322D" w:rsidR="00C7363D" w:rsidRPr="00C7252E" w:rsidRDefault="00C7363D" w:rsidP="00C7252E">
      <w:pPr>
        <w:spacing w:before="100" w:beforeAutospacing="1" w:after="100" w:afterAutospacing="1" w:line="240" w:lineRule="auto"/>
        <w:outlineLvl w:val="1"/>
        <w:rPr>
          <w:rFonts w:ascii="Times New Roman" w:hAnsi="Times New Roman" w:cs="Times New Roman"/>
          <w:b/>
          <w:bCs/>
          <w:sz w:val="36"/>
          <w:szCs w:val="36"/>
          <w:lang w:val="en-GB" w:eastAsia="en-GB"/>
        </w:rPr>
      </w:pPr>
      <w:r w:rsidRPr="00C7363D">
        <w:rPr>
          <w:rFonts w:ascii="Times New Roman" w:eastAsia="Times New Roman" w:hAnsi="Times New Roman" w:cs="Times New Roman"/>
          <w:b/>
          <w:bCs/>
          <w:sz w:val="36"/>
          <w:szCs w:val="36"/>
          <w:lang w:val="en-GB" w:eastAsia="en-GB"/>
        </w:rPr>
        <w:t>Challenge 1: Workforce Shortages and Staff Retention</w:t>
      </w:r>
    </w:p>
    <w:p w14:paraId="21E0F0C6" w14:textId="1A327BC6" w:rsidR="00C7363D" w:rsidRPr="00C7363D" w:rsidRDefault="00C7363D" w:rsidP="527E1A1E">
      <w:pPr>
        <w:spacing w:before="100" w:beforeAutospacing="1" w:after="100" w:afterAutospacing="1" w:line="240" w:lineRule="auto"/>
        <w:outlineLvl w:val="2"/>
        <w:rPr>
          <w:rFonts w:ascii="Times New Roman" w:eastAsia="Times New Roman" w:hAnsi="Times New Roman" w:cs="Times New Roman"/>
          <w:b/>
          <w:sz w:val="27"/>
          <w:szCs w:val="27"/>
          <w:lang w:val="en-GB" w:eastAsia="en-GB"/>
        </w:rPr>
      </w:pPr>
      <w:r w:rsidRPr="527E1A1E">
        <w:rPr>
          <w:rFonts w:ascii="Times New Roman" w:eastAsia="Times New Roman" w:hAnsi="Times New Roman" w:cs="Times New Roman"/>
          <w:b/>
          <w:bCs/>
          <w:sz w:val="27"/>
          <w:szCs w:val="27"/>
          <w:lang w:val="en-GB" w:eastAsia="en-GB"/>
        </w:rPr>
        <w:t xml:space="preserve">What </w:t>
      </w:r>
      <w:bookmarkStart w:id="1" w:name="_Int_rrBurvvv"/>
      <w:r w:rsidRPr="527E1A1E">
        <w:rPr>
          <w:rFonts w:ascii="Times New Roman" w:eastAsia="Times New Roman" w:hAnsi="Times New Roman" w:cs="Times New Roman"/>
          <w:b/>
          <w:bCs/>
          <w:sz w:val="27"/>
          <w:szCs w:val="27"/>
          <w:lang w:val="en-GB" w:eastAsia="en-GB"/>
        </w:rPr>
        <w:t>Is</w:t>
      </w:r>
      <w:bookmarkEnd w:id="1"/>
      <w:r w:rsidRPr="527E1A1E">
        <w:rPr>
          <w:rFonts w:ascii="Times New Roman" w:eastAsia="Times New Roman" w:hAnsi="Times New Roman" w:cs="Times New Roman"/>
          <w:b/>
          <w:bCs/>
          <w:sz w:val="27"/>
          <w:szCs w:val="27"/>
          <w:lang w:val="en-GB" w:eastAsia="en-GB"/>
        </w:rPr>
        <w:t xml:space="preserve"> the </w:t>
      </w:r>
      <w:r w:rsidR="775810E0" w:rsidRPr="527E1A1E">
        <w:rPr>
          <w:rFonts w:ascii="Times New Roman" w:eastAsia="Times New Roman" w:hAnsi="Times New Roman" w:cs="Times New Roman"/>
          <w:b/>
          <w:bCs/>
          <w:sz w:val="27"/>
          <w:szCs w:val="27"/>
          <w:lang w:val="en-GB" w:eastAsia="en-GB"/>
        </w:rPr>
        <w:t>Issues</w:t>
      </w:r>
    </w:p>
    <w:p w14:paraId="1719D5F1" w14:textId="73888F61" w:rsidR="00C7363D" w:rsidRPr="00C7363D" w:rsidRDefault="00C7363D" w:rsidP="00C7252E">
      <w:pPr>
        <w:spacing w:before="100" w:beforeAutospacing="1" w:after="100" w:afterAutospacing="1" w:line="240" w:lineRule="auto"/>
        <w:outlineLvl w:val="2"/>
        <w:rPr>
          <w:rFonts w:ascii="Times New Roman" w:hAnsi="Times New Roman" w:cs="Times New Roman"/>
          <w:lang w:val="en-GB" w:eastAsia="en-GB"/>
        </w:rPr>
      </w:pPr>
      <w:r w:rsidRPr="527E1A1E">
        <w:rPr>
          <w:rFonts w:ascii="Times New Roman" w:hAnsi="Times New Roman" w:cs="Times New Roman"/>
          <w:lang w:val="en-GB" w:eastAsia="en-GB"/>
        </w:rPr>
        <w:t>One of the most significant challenges facing residential care homes in the UK is a shortage of staff. Recruitment and retention problems have worsened in the last decade and increased significantly after the COVID-19 pandemic.</w:t>
      </w:r>
    </w:p>
    <w:p w14:paraId="5B3689C4" w14:textId="6C76878C" w:rsidR="00C7363D" w:rsidRPr="00C7363D" w:rsidRDefault="00C7363D" w:rsidP="00C7363D">
      <w:pPr>
        <w:spacing w:before="100" w:beforeAutospacing="1" w:after="100" w:afterAutospacing="1" w:line="240" w:lineRule="auto"/>
        <w:rPr>
          <w:rFonts w:ascii="Times New Roman" w:hAnsi="Times New Roman" w:cs="Times New Roman"/>
          <w:lang w:val="en-GB" w:eastAsia="en-GB"/>
        </w:rPr>
      </w:pPr>
      <w:r w:rsidRPr="00C7363D">
        <w:rPr>
          <w:rFonts w:ascii="Times New Roman" w:hAnsi="Times New Roman" w:cs="Times New Roman"/>
          <w:lang w:val="en-GB" w:eastAsia="en-GB"/>
        </w:rPr>
        <w:t>According to Skills for Care (2023), there were approximately 165,000 vacancies in adult social care in England in 2022–2023. Staff turnover rates were around 30%, meaning nearly one in three workers leave their job each year.</w:t>
      </w:r>
    </w:p>
    <w:p w14:paraId="565008AE" w14:textId="77777777" w:rsidR="00C7363D" w:rsidRPr="00C7363D" w:rsidRDefault="00C7363D" w:rsidP="00C7363D">
      <w:pPr>
        <w:spacing w:before="100" w:beforeAutospacing="1" w:after="100" w:afterAutospacing="1" w:line="240" w:lineRule="auto"/>
        <w:rPr>
          <w:rFonts w:ascii="Times New Roman" w:hAnsi="Times New Roman" w:cs="Times New Roman"/>
          <w:lang w:val="en-GB" w:eastAsia="en-GB"/>
        </w:rPr>
      </w:pPr>
      <w:r w:rsidRPr="00C7363D">
        <w:rPr>
          <w:rFonts w:ascii="Times New Roman" w:hAnsi="Times New Roman" w:cs="Times New Roman"/>
          <w:lang w:val="en-GB" w:eastAsia="en-GB"/>
        </w:rPr>
        <w:t>The House of Commons Library (2022) reports that low pay, limited career progression, high stress, and demanding workloads are key reasons for the crisis.</w:t>
      </w:r>
    </w:p>
    <w:p w14:paraId="5769EB4D" w14:textId="77777777" w:rsidR="00C7363D" w:rsidRPr="00C7363D" w:rsidRDefault="00C7363D" w:rsidP="00C7363D">
      <w:pPr>
        <w:spacing w:after="0" w:line="240" w:lineRule="auto"/>
        <w:rPr>
          <w:rFonts w:ascii="Times New Roman" w:eastAsia="Times New Roman" w:hAnsi="Times New Roman" w:cs="Times New Roman"/>
          <w:lang w:val="en-GB" w:eastAsia="en-GB"/>
        </w:rPr>
      </w:pPr>
      <w:r w:rsidRPr="00C7363D">
        <w:rPr>
          <w:rFonts w:ascii="Times New Roman" w:eastAsia="Times New Roman" w:hAnsi="Times New Roman" w:cs="Times New Roman"/>
          <w:noProof/>
          <w:lang w:val="en-GB" w:eastAsia="en-GB"/>
        </w:rPr>
        <mc:AlternateContent>
          <mc:Choice Requires="wps">
            <w:drawing>
              <wp:inline distT="0" distB="0" distL="0" distR="0" wp14:anchorId="1A394EAB" wp14:editId="238BAA0C">
                <wp:extent cx="5943600" cy="1270"/>
                <wp:effectExtent l="0" t="31750" r="0" b="36830"/>
                <wp:docPr id="917198252" name="Rectangle 6">
                  <a:extLst xmlns:a="http://schemas.openxmlformats.org/drawingml/2006/main">
                    <a:ext uri="{FF2B5EF4-FFF2-40B4-BE49-F238E27FC236}">
                      <a16:creationId xmlns:a16="http://schemas.microsoft.com/office/drawing/2014/main" id="{6722323F-0DEA-4594-B8B4-ADB930E6035F}"/>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0891DBE" id="Rectangle 6"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" filled="f">
                <o:lock v:ext="edit" aspectratio="t"/>
                <w10:anchorlock/>
              </v:rect>
            </w:pict>
          </mc:Fallback>
        </mc:AlternateContent>
      </w:r>
    </w:p>
    <w:p w14:paraId="3F9B469C" w14:textId="1E7F57BF" w:rsidR="00C7363D" w:rsidRPr="00C7252E" w:rsidRDefault="00C7363D" w:rsidP="00C7252E">
      <w:pPr>
        <w:spacing w:before="100" w:beforeAutospacing="1" w:after="100" w:afterAutospacing="1" w:line="240" w:lineRule="auto"/>
        <w:outlineLvl w:val="2"/>
        <w:rPr>
          <w:rFonts w:ascii="Times New Roman" w:hAnsi="Times New Roman" w:cs="Times New Roman"/>
          <w:b/>
          <w:bCs/>
          <w:sz w:val="27"/>
          <w:szCs w:val="27"/>
          <w:lang w:val="en-GB" w:eastAsia="en-GB"/>
        </w:rPr>
      </w:pPr>
      <w:r w:rsidRPr="00C7363D">
        <w:rPr>
          <w:rFonts w:ascii="Times New Roman" w:eastAsia="Times New Roman" w:hAnsi="Times New Roman" w:cs="Times New Roman"/>
          <w:b/>
          <w:bCs/>
          <w:sz w:val="27"/>
          <w:szCs w:val="27"/>
          <w:lang w:val="en-GB" w:eastAsia="en-GB"/>
        </w:rPr>
        <w:t>Why Is This a Problem?</w:t>
      </w:r>
    </w:p>
    <w:p w14:paraId="42F09913" w14:textId="77777777" w:rsidR="00C7363D" w:rsidRPr="00C7363D" w:rsidRDefault="00C7363D" w:rsidP="00C7363D">
      <w:pPr>
        <w:spacing w:before="100" w:beforeAutospacing="1" w:after="100" w:afterAutospacing="1" w:line="240" w:lineRule="auto"/>
        <w:rPr>
          <w:rFonts w:ascii="Times New Roman" w:hAnsi="Times New Roman" w:cs="Times New Roman"/>
          <w:lang w:val="en-GB" w:eastAsia="en-GB"/>
        </w:rPr>
      </w:pPr>
      <w:r w:rsidRPr="00C7363D">
        <w:rPr>
          <w:rFonts w:ascii="Times New Roman" w:hAnsi="Times New Roman" w:cs="Times New Roman"/>
          <w:lang w:val="en-GB" w:eastAsia="en-GB"/>
        </w:rPr>
        <w:t>Impact on Staff:</w:t>
      </w:r>
    </w:p>
    <w:p w14:paraId="232D55E8" w14:textId="77777777" w:rsidR="00C7363D" w:rsidRPr="00C7363D" w:rsidRDefault="00C7363D" w:rsidP="00C7363D">
      <w:pPr>
        <w:numPr>
          <w:ilvl w:val="0"/>
          <w:numId w:val="12"/>
        </w:numPr>
        <w:spacing w:before="100" w:beforeAutospacing="1" w:after="100" w:afterAutospacing="1" w:line="240" w:lineRule="auto"/>
        <w:rPr>
          <w:rFonts w:ascii="Times New Roman" w:hAnsi="Times New Roman" w:cs="Times New Roman"/>
          <w:lang w:val="en-GB" w:eastAsia="en-GB"/>
        </w:rPr>
      </w:pPr>
      <w:r w:rsidRPr="00C7363D">
        <w:rPr>
          <w:rFonts w:ascii="Times New Roman" w:hAnsi="Times New Roman" w:cs="Times New Roman"/>
          <w:lang w:val="en-GB" w:eastAsia="en-GB"/>
        </w:rPr>
        <w:t>Increased workload and longer shifts</w:t>
      </w:r>
    </w:p>
    <w:p w14:paraId="1D455D41" w14:textId="77777777" w:rsidR="00C7363D" w:rsidRPr="00C7363D" w:rsidRDefault="00C7363D" w:rsidP="00C7363D">
      <w:pPr>
        <w:numPr>
          <w:ilvl w:val="0"/>
          <w:numId w:val="12"/>
        </w:numPr>
        <w:spacing w:before="100" w:beforeAutospacing="1" w:after="100" w:afterAutospacing="1" w:line="240" w:lineRule="auto"/>
        <w:rPr>
          <w:rFonts w:ascii="Times New Roman" w:hAnsi="Times New Roman" w:cs="Times New Roman"/>
          <w:lang w:val="en-GB" w:eastAsia="en-GB"/>
        </w:rPr>
      </w:pPr>
      <w:r w:rsidRPr="00C7363D">
        <w:rPr>
          <w:rFonts w:ascii="Times New Roman" w:hAnsi="Times New Roman" w:cs="Times New Roman"/>
          <w:lang w:val="en-GB" w:eastAsia="en-GB"/>
        </w:rPr>
        <w:t>Higher stress and burnout</w:t>
      </w:r>
    </w:p>
    <w:p w14:paraId="09175464" w14:textId="77777777" w:rsidR="00C7363D" w:rsidRPr="00C7363D" w:rsidRDefault="00C7363D" w:rsidP="00C7363D">
      <w:pPr>
        <w:numPr>
          <w:ilvl w:val="0"/>
          <w:numId w:val="12"/>
        </w:numPr>
        <w:spacing w:before="100" w:beforeAutospacing="1" w:after="100" w:afterAutospacing="1" w:line="240" w:lineRule="auto"/>
        <w:rPr>
          <w:rFonts w:ascii="Times New Roman" w:hAnsi="Times New Roman" w:cs="Times New Roman"/>
          <w:lang w:val="en-GB" w:eastAsia="en-GB"/>
        </w:rPr>
      </w:pPr>
      <w:r w:rsidRPr="00C7363D">
        <w:rPr>
          <w:rFonts w:ascii="Times New Roman" w:hAnsi="Times New Roman" w:cs="Times New Roman"/>
          <w:lang w:val="en-GB" w:eastAsia="en-GB"/>
        </w:rPr>
        <w:t>Reduced morale and job satisfaction</w:t>
      </w:r>
    </w:p>
    <w:p w14:paraId="1BA8538F" w14:textId="69C48FAD" w:rsidR="00C7363D" w:rsidRPr="00C7363D" w:rsidRDefault="00C7363D" w:rsidP="00C7363D">
      <w:pPr>
        <w:numPr>
          <w:ilvl w:val="0"/>
          <w:numId w:val="12"/>
        </w:numPr>
        <w:spacing w:before="100" w:beforeAutospacing="1" w:after="100" w:afterAutospacing="1" w:line="240" w:lineRule="auto"/>
        <w:rPr>
          <w:rFonts w:ascii="Times New Roman" w:hAnsi="Times New Roman" w:cs="Times New Roman"/>
          <w:lang w:val="en-GB" w:eastAsia="en-GB"/>
        </w:rPr>
      </w:pPr>
      <w:r w:rsidRPr="00C7363D">
        <w:rPr>
          <w:rFonts w:ascii="Times New Roman" w:hAnsi="Times New Roman" w:cs="Times New Roman"/>
          <w:lang w:val="en-GB" w:eastAsia="en-GB"/>
        </w:rPr>
        <w:t>Increased sickness absence</w:t>
      </w:r>
    </w:p>
    <w:p w14:paraId="239A4D39" w14:textId="77777777" w:rsidR="00C7363D" w:rsidRPr="00C7363D" w:rsidRDefault="00C7363D" w:rsidP="00C7363D">
      <w:pPr>
        <w:spacing w:before="100" w:beforeAutospacing="1" w:after="100" w:afterAutospacing="1" w:line="240" w:lineRule="auto"/>
        <w:rPr>
          <w:rFonts w:ascii="Times New Roman" w:hAnsi="Times New Roman" w:cs="Times New Roman"/>
          <w:lang w:val="en-GB" w:eastAsia="en-GB"/>
        </w:rPr>
      </w:pPr>
      <w:r w:rsidRPr="00C7363D">
        <w:rPr>
          <w:rFonts w:ascii="Times New Roman" w:hAnsi="Times New Roman" w:cs="Times New Roman"/>
          <w:lang w:val="en-GB" w:eastAsia="en-GB"/>
        </w:rPr>
        <w:t>Impact on Service Users:</w:t>
      </w:r>
    </w:p>
    <w:p w14:paraId="719146FD" w14:textId="77777777" w:rsidR="00C7363D" w:rsidRPr="00C7363D" w:rsidRDefault="00C7363D" w:rsidP="00C7363D">
      <w:pPr>
        <w:numPr>
          <w:ilvl w:val="0"/>
          <w:numId w:val="15"/>
        </w:numPr>
        <w:spacing w:before="100" w:beforeAutospacing="1" w:after="100" w:afterAutospacing="1" w:line="240" w:lineRule="auto"/>
        <w:rPr>
          <w:rFonts w:ascii="Times New Roman" w:hAnsi="Times New Roman" w:cs="Times New Roman"/>
          <w:lang w:val="en-GB" w:eastAsia="en-GB"/>
        </w:rPr>
      </w:pPr>
      <w:r w:rsidRPr="00C7363D">
        <w:rPr>
          <w:rFonts w:ascii="Times New Roman" w:hAnsi="Times New Roman" w:cs="Times New Roman"/>
          <w:lang w:val="en-GB" w:eastAsia="en-GB"/>
        </w:rPr>
        <w:t>Less one-to-one time with carers</w:t>
      </w:r>
    </w:p>
    <w:p w14:paraId="6D5D5C75" w14:textId="77777777" w:rsidR="00C7363D" w:rsidRPr="00C7363D" w:rsidRDefault="00C7363D" w:rsidP="00C7363D">
      <w:pPr>
        <w:numPr>
          <w:ilvl w:val="0"/>
          <w:numId w:val="15"/>
        </w:numPr>
        <w:spacing w:before="100" w:beforeAutospacing="1" w:after="100" w:afterAutospacing="1" w:line="240" w:lineRule="auto"/>
        <w:rPr>
          <w:rFonts w:ascii="Times New Roman" w:hAnsi="Times New Roman" w:cs="Times New Roman"/>
          <w:lang w:val="en-GB" w:eastAsia="en-GB"/>
        </w:rPr>
      </w:pPr>
      <w:r w:rsidRPr="00C7363D">
        <w:rPr>
          <w:rFonts w:ascii="Times New Roman" w:hAnsi="Times New Roman" w:cs="Times New Roman"/>
          <w:lang w:val="en-GB" w:eastAsia="en-GB"/>
        </w:rPr>
        <w:t>Reduced emotional support</w:t>
      </w:r>
    </w:p>
    <w:p w14:paraId="31B0DAC8" w14:textId="77777777" w:rsidR="00C7363D" w:rsidRPr="00C7363D" w:rsidRDefault="00C7363D" w:rsidP="00C7363D">
      <w:pPr>
        <w:numPr>
          <w:ilvl w:val="0"/>
          <w:numId w:val="15"/>
        </w:numPr>
        <w:spacing w:before="100" w:beforeAutospacing="1" w:after="100" w:afterAutospacing="1" w:line="240" w:lineRule="auto"/>
        <w:rPr>
          <w:rFonts w:ascii="Times New Roman" w:hAnsi="Times New Roman" w:cs="Times New Roman"/>
          <w:lang w:val="en-GB" w:eastAsia="en-GB"/>
        </w:rPr>
      </w:pPr>
      <w:r w:rsidRPr="00C7363D">
        <w:rPr>
          <w:rFonts w:ascii="Times New Roman" w:hAnsi="Times New Roman" w:cs="Times New Roman"/>
          <w:lang w:val="en-GB" w:eastAsia="en-GB"/>
        </w:rPr>
        <w:t>Delays in care</w:t>
      </w:r>
    </w:p>
    <w:p w14:paraId="68C6023F" w14:textId="77777777" w:rsidR="00C7363D" w:rsidRPr="00C7363D" w:rsidRDefault="00C7363D" w:rsidP="00C7363D">
      <w:pPr>
        <w:numPr>
          <w:ilvl w:val="0"/>
          <w:numId w:val="15"/>
        </w:numPr>
        <w:spacing w:before="100" w:beforeAutospacing="1" w:after="100" w:afterAutospacing="1" w:line="240" w:lineRule="auto"/>
        <w:rPr>
          <w:rFonts w:ascii="Times New Roman" w:hAnsi="Times New Roman" w:cs="Times New Roman"/>
          <w:lang w:val="en-GB" w:eastAsia="en-GB"/>
        </w:rPr>
      </w:pPr>
      <w:r w:rsidRPr="00C7363D">
        <w:rPr>
          <w:rFonts w:ascii="Times New Roman" w:hAnsi="Times New Roman" w:cs="Times New Roman"/>
          <w:lang w:val="en-GB" w:eastAsia="en-GB"/>
        </w:rPr>
        <w:t>Increased risk of accidents or neglect</w:t>
      </w:r>
    </w:p>
    <w:p w14:paraId="34206EDF" w14:textId="656DB938" w:rsidR="00C7363D" w:rsidRPr="00C7363D" w:rsidRDefault="00C7363D" w:rsidP="00C7363D">
      <w:pPr>
        <w:numPr>
          <w:ilvl w:val="0"/>
          <w:numId w:val="15"/>
        </w:numPr>
        <w:spacing w:before="100" w:beforeAutospacing="1" w:after="100" w:afterAutospacing="1" w:line="240" w:lineRule="auto"/>
        <w:rPr>
          <w:rFonts w:ascii="Times New Roman" w:hAnsi="Times New Roman" w:cs="Times New Roman"/>
          <w:lang w:val="en-GB" w:eastAsia="en-GB"/>
        </w:rPr>
      </w:pPr>
      <w:r w:rsidRPr="00C7363D">
        <w:rPr>
          <w:rFonts w:ascii="Times New Roman" w:hAnsi="Times New Roman" w:cs="Times New Roman"/>
          <w:lang w:val="en-GB" w:eastAsia="en-GB"/>
        </w:rPr>
        <w:t>Fewer organised activities</w:t>
      </w:r>
    </w:p>
    <w:p w14:paraId="5B4A23FF" w14:textId="77777777" w:rsidR="00C7363D" w:rsidRPr="00C7363D" w:rsidRDefault="00C7363D" w:rsidP="00C7363D">
      <w:pPr>
        <w:spacing w:before="100" w:beforeAutospacing="1" w:after="100" w:afterAutospacing="1" w:line="240" w:lineRule="auto"/>
        <w:rPr>
          <w:rFonts w:ascii="Times New Roman" w:hAnsi="Times New Roman" w:cs="Times New Roman"/>
          <w:lang w:val="en-GB" w:eastAsia="en-GB"/>
        </w:rPr>
      </w:pPr>
      <w:r w:rsidRPr="00C7363D">
        <w:rPr>
          <w:rFonts w:ascii="Times New Roman" w:hAnsi="Times New Roman" w:cs="Times New Roman"/>
          <w:lang w:val="en-GB" w:eastAsia="en-GB"/>
        </w:rPr>
        <w:t>When staffing levels are low, care becomes task-focused rather than person-centred. This can reduce quality of life and overall wellbeing for residents.</w:t>
      </w:r>
    </w:p>
    <w:p w14:paraId="4653D650" w14:textId="77777777" w:rsidR="00C7363D" w:rsidRPr="00C7363D" w:rsidRDefault="00C7363D" w:rsidP="00C7363D">
      <w:pPr>
        <w:spacing w:after="0" w:line="240" w:lineRule="auto"/>
        <w:rPr>
          <w:rFonts w:ascii="Times New Roman" w:eastAsia="Times New Roman" w:hAnsi="Times New Roman" w:cs="Times New Roman"/>
          <w:lang w:val="en-GB" w:eastAsia="en-GB"/>
        </w:rPr>
      </w:pPr>
      <w:r w:rsidRPr="00C7363D">
        <w:rPr>
          <w:rFonts w:ascii="Times New Roman" w:eastAsia="Times New Roman" w:hAnsi="Times New Roman" w:cs="Times New Roman"/>
          <w:noProof/>
          <w:lang w:val="en-GB" w:eastAsia="en-GB"/>
        </w:rPr>
        <mc:AlternateContent>
          <mc:Choice Requires="wps">
            <w:drawing>
              <wp:inline distT="0" distB="0" distL="0" distR="0" wp14:anchorId="4007637A" wp14:editId="76802658">
                <wp:extent cx="5943600" cy="1270"/>
                <wp:effectExtent l="0" t="31750" r="0" b="36830"/>
                <wp:docPr id="1943315568" name="Rectangle 5">
                  <a:extLst xmlns:a="http://schemas.openxmlformats.org/drawingml/2006/main">
                    <a:ext uri="{FF2B5EF4-FFF2-40B4-BE49-F238E27FC236}">
                      <a16:creationId xmlns:a16="http://schemas.microsoft.com/office/drawing/2014/main" id="{8B289178-2159-4A6E-BBE2-F15C820E9465}"/>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DC0B439" id="Rectangle 5"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" filled="f">
                <o:lock v:ext="edit" aspectratio="t"/>
                <w10:anchorlock/>
              </v:rect>
            </w:pict>
          </mc:Fallback>
        </mc:AlternateContent>
      </w:r>
    </w:p>
    <w:p w14:paraId="685D2403" w14:textId="7A1136B7" w:rsidR="00C7363D" w:rsidRPr="00C7252E" w:rsidRDefault="00C7363D" w:rsidP="00C7252E">
      <w:pPr>
        <w:spacing w:before="100" w:beforeAutospacing="1" w:after="100" w:afterAutospacing="1" w:line="240" w:lineRule="auto"/>
        <w:outlineLvl w:val="1"/>
        <w:rPr>
          <w:rFonts w:ascii="Times New Roman" w:hAnsi="Times New Roman" w:cs="Times New Roman"/>
          <w:b/>
          <w:bCs/>
          <w:sz w:val="36"/>
          <w:szCs w:val="36"/>
          <w:lang w:val="en-GB" w:eastAsia="en-GB"/>
        </w:rPr>
      </w:pPr>
      <w:r w:rsidRPr="00C7363D">
        <w:rPr>
          <w:rFonts w:ascii="Times New Roman" w:eastAsia="Times New Roman" w:hAnsi="Times New Roman" w:cs="Times New Roman"/>
          <w:b/>
          <w:bCs/>
          <w:sz w:val="36"/>
          <w:szCs w:val="36"/>
          <w:lang w:val="en-GB" w:eastAsia="en-GB"/>
        </w:rPr>
        <w:t>Challenge 2: Funding Pressures and Rising Costs</w:t>
      </w:r>
    </w:p>
    <w:p w14:paraId="7CA2D25B" w14:textId="05FAE0ED" w:rsidR="00C7363D" w:rsidRPr="00C7252E" w:rsidRDefault="00C7363D" w:rsidP="00C7252E">
      <w:pPr>
        <w:spacing w:before="100" w:beforeAutospacing="1" w:after="100" w:afterAutospacing="1" w:line="240" w:lineRule="auto"/>
        <w:outlineLvl w:val="2"/>
        <w:rPr>
          <w:rFonts w:ascii="Times New Roman" w:eastAsia="Times New Roman" w:hAnsi="Times New Roman" w:cs="Times New Roman"/>
          <w:b/>
          <w:bCs/>
          <w:sz w:val="27"/>
          <w:szCs w:val="27"/>
          <w:lang w:val="en-GB" w:eastAsia="en-GB"/>
        </w:rPr>
      </w:pPr>
      <w:r w:rsidRPr="00C7363D">
        <w:rPr>
          <w:rFonts w:ascii="Times New Roman" w:eastAsia="Times New Roman" w:hAnsi="Times New Roman" w:cs="Times New Roman"/>
          <w:b/>
          <w:bCs/>
          <w:sz w:val="27"/>
          <w:szCs w:val="27"/>
          <w:lang w:val="en-GB" w:eastAsia="en-GB"/>
        </w:rPr>
        <w:t>What Is the Issue?</w:t>
      </w:r>
    </w:p>
    <w:p w14:paraId="288341BE" w14:textId="4CFE8B5C" w:rsidR="00C7363D" w:rsidRPr="00C7363D" w:rsidRDefault="00C7363D" w:rsidP="00C7363D">
      <w:pPr>
        <w:spacing w:before="100" w:beforeAutospacing="1" w:after="100" w:afterAutospacing="1" w:line="240" w:lineRule="auto"/>
        <w:rPr>
          <w:rFonts w:ascii="Times New Roman" w:hAnsi="Times New Roman" w:cs="Times New Roman"/>
          <w:lang w:val="en-GB" w:eastAsia="en-GB"/>
        </w:rPr>
      </w:pPr>
      <w:r w:rsidRPr="00C7363D">
        <w:rPr>
          <w:rFonts w:ascii="Times New Roman" w:hAnsi="Times New Roman" w:cs="Times New Roman"/>
          <w:lang w:val="en-GB" w:eastAsia="en-GB"/>
        </w:rPr>
        <w:t>Residential care homes are experiencing significant financial pressure. Rising energy costs, food prices, staff wages, and inflation have increased operating expenses. At the same time, funding from local authorities has not kept pace with rising demand.</w:t>
      </w:r>
    </w:p>
    <w:p w14:paraId="504DE41F" w14:textId="5C8F97D7" w:rsidR="00C7363D" w:rsidRPr="00C7363D" w:rsidRDefault="00C7363D" w:rsidP="00C7363D">
      <w:pPr>
        <w:spacing w:before="100" w:beforeAutospacing="1" w:after="100" w:afterAutospacing="1" w:line="240" w:lineRule="auto"/>
        <w:rPr>
          <w:rFonts w:ascii="Times New Roman" w:hAnsi="Times New Roman" w:cs="Times New Roman"/>
          <w:lang w:val="en-GB" w:eastAsia="en-GB"/>
        </w:rPr>
      </w:pPr>
      <w:r w:rsidRPr="00C7363D">
        <w:rPr>
          <w:rFonts w:ascii="Times New Roman" w:hAnsi="Times New Roman" w:cs="Times New Roman"/>
          <w:lang w:val="en-GB" w:eastAsia="en-GB"/>
        </w:rPr>
        <w:t>The Health Foundation and King’s Fund (2021) describe adult social care as “chronically underfunded,” with increasing pressure due to an ageing population.</w:t>
      </w:r>
    </w:p>
    <w:p w14:paraId="57355160" w14:textId="77777777" w:rsidR="00C7363D" w:rsidRPr="00C7363D" w:rsidRDefault="00C7363D" w:rsidP="00C7363D">
      <w:pPr>
        <w:spacing w:before="100" w:beforeAutospacing="1" w:after="100" w:afterAutospacing="1" w:line="240" w:lineRule="auto"/>
        <w:rPr>
          <w:rFonts w:ascii="Times New Roman" w:hAnsi="Times New Roman" w:cs="Times New Roman"/>
          <w:lang w:val="en-GB" w:eastAsia="en-GB"/>
        </w:rPr>
      </w:pPr>
      <w:r w:rsidRPr="00C7363D">
        <w:rPr>
          <w:rFonts w:ascii="Times New Roman" w:hAnsi="Times New Roman" w:cs="Times New Roman"/>
          <w:lang w:val="en-GB" w:eastAsia="en-GB"/>
        </w:rPr>
        <w:t>The Care Quality Commission (2023) reported that many care providers are struggling financially, and some homes are at risk of closure due to rising costs and insufficient funding.</w:t>
      </w:r>
    </w:p>
    <w:p w14:paraId="337FC118" w14:textId="77777777" w:rsidR="00C7363D" w:rsidRPr="00C7363D" w:rsidRDefault="00C7363D" w:rsidP="00C7363D">
      <w:pPr>
        <w:spacing w:after="0" w:line="240" w:lineRule="auto"/>
        <w:rPr>
          <w:rFonts w:ascii="Times New Roman" w:eastAsia="Times New Roman" w:hAnsi="Times New Roman" w:cs="Times New Roman"/>
          <w:lang w:val="en-GB" w:eastAsia="en-GB"/>
        </w:rPr>
      </w:pPr>
      <w:r w:rsidRPr="00C7363D">
        <w:rPr>
          <w:rFonts w:ascii="Times New Roman" w:eastAsia="Times New Roman" w:hAnsi="Times New Roman" w:cs="Times New Roman"/>
          <w:noProof/>
          <w:lang w:val="en-GB" w:eastAsia="en-GB"/>
        </w:rPr>
        <mc:AlternateContent>
          <mc:Choice Requires="wps">
            <w:drawing>
              <wp:inline distT="0" distB="0" distL="0" distR="0" wp14:anchorId="2D4BF4CE" wp14:editId="55FB5FD2">
                <wp:extent cx="5943600" cy="1270"/>
                <wp:effectExtent l="0" t="31750" r="0" b="36830"/>
                <wp:docPr id="339909471" name="Rectangle 4">
                  <a:extLst xmlns:a="http://schemas.openxmlformats.org/drawingml/2006/main">
                    <a:ext uri="{FF2B5EF4-FFF2-40B4-BE49-F238E27FC236}">
                      <a16:creationId xmlns:a16="http://schemas.microsoft.com/office/drawing/2014/main" id="{142477CA-19EA-467E-B3A3-EF7259570B5E}"/>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E89ACAA" id="Rectangle 4"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" filled="f">
                <o:lock v:ext="edit" aspectratio="t"/>
                <w10:anchorlock/>
              </v:rect>
            </w:pict>
          </mc:Fallback>
        </mc:AlternateContent>
      </w:r>
    </w:p>
    <w:p w14:paraId="1DB6F672" w14:textId="5532A0E2" w:rsidR="00C7363D" w:rsidRPr="003C0A20" w:rsidRDefault="00C7363D" w:rsidP="003C0A20">
      <w:pPr>
        <w:spacing w:before="100" w:beforeAutospacing="1" w:after="100" w:afterAutospacing="1" w:line="240" w:lineRule="auto"/>
        <w:outlineLvl w:val="2"/>
        <w:rPr>
          <w:rFonts w:ascii="Times New Roman" w:hAnsi="Times New Roman" w:cs="Times New Roman"/>
          <w:b/>
          <w:bCs/>
          <w:sz w:val="27"/>
          <w:szCs w:val="27"/>
          <w:lang w:val="en-GB" w:eastAsia="en-GB"/>
        </w:rPr>
      </w:pPr>
      <w:r w:rsidRPr="00C7363D">
        <w:rPr>
          <w:rFonts w:ascii="Times New Roman" w:eastAsia="Times New Roman" w:hAnsi="Times New Roman" w:cs="Times New Roman"/>
          <w:b/>
          <w:bCs/>
          <w:sz w:val="27"/>
          <w:szCs w:val="27"/>
          <w:lang w:val="en-GB" w:eastAsia="en-GB"/>
        </w:rPr>
        <w:t>Why Is This a Problem?</w:t>
      </w:r>
    </w:p>
    <w:p w14:paraId="0F194371" w14:textId="77777777" w:rsidR="00C7363D" w:rsidRPr="00C7363D" w:rsidRDefault="00C7363D" w:rsidP="00C7363D">
      <w:pPr>
        <w:spacing w:before="100" w:beforeAutospacing="1" w:after="100" w:afterAutospacing="1" w:line="240" w:lineRule="auto"/>
        <w:rPr>
          <w:rFonts w:ascii="Times New Roman" w:hAnsi="Times New Roman" w:cs="Times New Roman"/>
          <w:lang w:val="en-GB" w:eastAsia="en-GB"/>
        </w:rPr>
      </w:pPr>
      <w:r w:rsidRPr="00C7363D">
        <w:rPr>
          <w:rFonts w:ascii="Times New Roman" w:hAnsi="Times New Roman" w:cs="Times New Roman"/>
          <w:lang w:val="en-GB" w:eastAsia="en-GB"/>
        </w:rPr>
        <w:t>Impact on Staff:</w:t>
      </w:r>
    </w:p>
    <w:p w14:paraId="573CF93A" w14:textId="77777777" w:rsidR="00C7363D" w:rsidRPr="00C7363D" w:rsidRDefault="00C7363D" w:rsidP="00C7363D">
      <w:pPr>
        <w:numPr>
          <w:ilvl w:val="0"/>
          <w:numId w:val="7"/>
        </w:numPr>
        <w:spacing w:before="100" w:beforeAutospacing="1" w:after="100" w:afterAutospacing="1" w:line="240" w:lineRule="auto"/>
        <w:rPr>
          <w:rFonts w:ascii="Times New Roman" w:hAnsi="Times New Roman" w:cs="Times New Roman"/>
          <w:lang w:val="en-GB" w:eastAsia="en-GB"/>
        </w:rPr>
      </w:pPr>
      <w:r w:rsidRPr="00C7363D">
        <w:rPr>
          <w:rFonts w:ascii="Times New Roman" w:hAnsi="Times New Roman" w:cs="Times New Roman"/>
          <w:lang w:val="en-GB" w:eastAsia="en-GB"/>
        </w:rPr>
        <w:t>Limited pay increases</w:t>
      </w:r>
    </w:p>
    <w:p w14:paraId="5932023B" w14:textId="77777777" w:rsidR="00C7363D" w:rsidRPr="00C7363D" w:rsidRDefault="00C7363D" w:rsidP="00C7363D">
      <w:pPr>
        <w:numPr>
          <w:ilvl w:val="0"/>
          <w:numId w:val="7"/>
        </w:numPr>
        <w:spacing w:before="100" w:beforeAutospacing="1" w:after="100" w:afterAutospacing="1" w:line="240" w:lineRule="auto"/>
        <w:rPr>
          <w:rFonts w:ascii="Times New Roman" w:hAnsi="Times New Roman" w:cs="Times New Roman"/>
          <w:lang w:val="en-GB" w:eastAsia="en-GB"/>
        </w:rPr>
      </w:pPr>
      <w:r w:rsidRPr="00C7363D">
        <w:rPr>
          <w:rFonts w:ascii="Times New Roman" w:hAnsi="Times New Roman" w:cs="Times New Roman"/>
          <w:lang w:val="en-GB" w:eastAsia="en-GB"/>
        </w:rPr>
        <w:t>Reduced training opportunities</w:t>
      </w:r>
    </w:p>
    <w:p w14:paraId="1E63526E" w14:textId="3C70561C" w:rsidR="00C7363D" w:rsidRPr="00C7363D" w:rsidRDefault="00C7363D" w:rsidP="00C7363D">
      <w:pPr>
        <w:numPr>
          <w:ilvl w:val="0"/>
          <w:numId w:val="7"/>
        </w:numPr>
        <w:spacing w:before="100" w:beforeAutospacing="1" w:after="100" w:afterAutospacing="1" w:line="240" w:lineRule="auto"/>
        <w:rPr>
          <w:rFonts w:ascii="Times New Roman" w:hAnsi="Times New Roman" w:cs="Times New Roman"/>
          <w:lang w:val="en-GB" w:eastAsia="en-GB"/>
        </w:rPr>
      </w:pPr>
      <w:r w:rsidRPr="00C7363D">
        <w:rPr>
          <w:rFonts w:ascii="Times New Roman" w:hAnsi="Times New Roman" w:cs="Times New Roman"/>
          <w:lang w:val="en-GB" w:eastAsia="en-GB"/>
        </w:rPr>
        <w:t>Staff shortages worsen due to inability to offer competitive wages</w:t>
      </w:r>
    </w:p>
    <w:p w14:paraId="635DF96F" w14:textId="77777777" w:rsidR="00C7363D" w:rsidRPr="00C7363D" w:rsidRDefault="00C7363D" w:rsidP="00C7363D">
      <w:pPr>
        <w:spacing w:before="100" w:beforeAutospacing="1" w:after="100" w:afterAutospacing="1" w:line="240" w:lineRule="auto"/>
        <w:rPr>
          <w:rFonts w:ascii="Times New Roman" w:hAnsi="Times New Roman" w:cs="Times New Roman"/>
          <w:lang w:val="en-GB" w:eastAsia="en-GB"/>
        </w:rPr>
      </w:pPr>
      <w:r w:rsidRPr="00C7363D">
        <w:rPr>
          <w:rFonts w:ascii="Times New Roman" w:hAnsi="Times New Roman" w:cs="Times New Roman"/>
          <w:lang w:val="en-GB" w:eastAsia="en-GB"/>
        </w:rPr>
        <w:t>Impact on Service Users:</w:t>
      </w:r>
    </w:p>
    <w:p w14:paraId="27370F5C" w14:textId="77777777" w:rsidR="00C7363D" w:rsidRPr="00C7363D" w:rsidRDefault="00C7363D" w:rsidP="00C7363D">
      <w:pPr>
        <w:numPr>
          <w:ilvl w:val="0"/>
          <w:numId w:val="14"/>
        </w:numPr>
        <w:spacing w:before="100" w:beforeAutospacing="1" w:after="100" w:afterAutospacing="1" w:line="240" w:lineRule="auto"/>
        <w:rPr>
          <w:rFonts w:ascii="Times New Roman" w:hAnsi="Times New Roman" w:cs="Times New Roman"/>
          <w:lang w:val="en-GB" w:eastAsia="en-GB"/>
        </w:rPr>
      </w:pPr>
      <w:r w:rsidRPr="00C7363D">
        <w:rPr>
          <w:rFonts w:ascii="Times New Roman" w:hAnsi="Times New Roman" w:cs="Times New Roman"/>
          <w:lang w:val="en-GB" w:eastAsia="en-GB"/>
        </w:rPr>
        <w:t>Higher care fees for families</w:t>
      </w:r>
    </w:p>
    <w:p w14:paraId="065515D1" w14:textId="77777777" w:rsidR="00C7363D" w:rsidRPr="00C7363D" w:rsidRDefault="00C7363D" w:rsidP="00C7363D">
      <w:pPr>
        <w:numPr>
          <w:ilvl w:val="0"/>
          <w:numId w:val="14"/>
        </w:numPr>
        <w:spacing w:before="100" w:beforeAutospacing="1" w:after="100" w:afterAutospacing="1" w:line="240" w:lineRule="auto"/>
        <w:rPr>
          <w:rFonts w:ascii="Times New Roman" w:hAnsi="Times New Roman" w:cs="Times New Roman"/>
          <w:lang w:val="en-GB" w:eastAsia="en-GB"/>
        </w:rPr>
      </w:pPr>
      <w:r w:rsidRPr="00C7363D">
        <w:rPr>
          <w:rFonts w:ascii="Times New Roman" w:hAnsi="Times New Roman" w:cs="Times New Roman"/>
          <w:lang w:val="en-GB" w:eastAsia="en-GB"/>
        </w:rPr>
        <w:t>Reduced availability of placements</w:t>
      </w:r>
    </w:p>
    <w:p w14:paraId="09329ACB" w14:textId="77777777" w:rsidR="00C7363D" w:rsidRPr="00C7363D" w:rsidRDefault="00C7363D" w:rsidP="00C7363D">
      <w:pPr>
        <w:numPr>
          <w:ilvl w:val="0"/>
          <w:numId w:val="14"/>
        </w:numPr>
        <w:spacing w:before="100" w:beforeAutospacing="1" w:after="100" w:afterAutospacing="1" w:line="240" w:lineRule="auto"/>
        <w:rPr>
          <w:rFonts w:ascii="Times New Roman" w:hAnsi="Times New Roman" w:cs="Times New Roman"/>
          <w:lang w:val="en-GB" w:eastAsia="en-GB"/>
        </w:rPr>
      </w:pPr>
      <w:r w:rsidRPr="00C7363D">
        <w:rPr>
          <w:rFonts w:ascii="Times New Roman" w:hAnsi="Times New Roman" w:cs="Times New Roman"/>
          <w:lang w:val="en-GB" w:eastAsia="en-GB"/>
        </w:rPr>
        <w:t>Risk of home closures causing relocation stress</w:t>
      </w:r>
    </w:p>
    <w:p w14:paraId="58AA21B1" w14:textId="23A97E65" w:rsidR="00C7363D" w:rsidRPr="00C7363D" w:rsidRDefault="00C7363D" w:rsidP="00C7363D">
      <w:pPr>
        <w:numPr>
          <w:ilvl w:val="0"/>
          <w:numId w:val="14"/>
        </w:numPr>
        <w:spacing w:before="100" w:beforeAutospacing="1" w:after="100" w:afterAutospacing="1" w:line="240" w:lineRule="auto"/>
        <w:rPr>
          <w:rFonts w:ascii="Times New Roman" w:hAnsi="Times New Roman" w:cs="Times New Roman"/>
          <w:lang w:val="en-GB" w:eastAsia="en-GB"/>
        </w:rPr>
      </w:pPr>
      <w:r w:rsidRPr="00C7363D">
        <w:rPr>
          <w:rFonts w:ascii="Times New Roman" w:hAnsi="Times New Roman" w:cs="Times New Roman"/>
          <w:lang w:val="en-GB" w:eastAsia="en-GB"/>
        </w:rPr>
        <w:t>Reduced investment in facilities and activities</w:t>
      </w:r>
    </w:p>
    <w:p w14:paraId="289F3398" w14:textId="3BDCBA2F" w:rsidR="00C7363D" w:rsidRPr="00C7363D" w:rsidRDefault="00C7363D" w:rsidP="00B6648C">
      <w:pPr>
        <w:spacing w:before="100" w:beforeAutospacing="1" w:after="100" w:afterAutospacing="1" w:line="240" w:lineRule="auto"/>
        <w:rPr>
          <w:rFonts w:ascii="Times New Roman" w:eastAsia="Times New Roman" w:hAnsi="Times New Roman" w:cs="Times New Roman"/>
          <w:lang w:val="en-GB" w:eastAsia="en-GB"/>
        </w:rPr>
      </w:pPr>
      <w:r w:rsidRPr="00C7363D">
        <w:rPr>
          <w:rFonts w:ascii="Times New Roman" w:hAnsi="Times New Roman" w:cs="Times New Roman"/>
          <w:lang w:val="en-GB" w:eastAsia="en-GB"/>
        </w:rPr>
        <w:t>Financial instability threatens the long-term sustainability of residential care services. If homes close, vulnerable individuals may face disruption, distress, and limited alternatives.</w:t>
      </w:r>
      <w:r w:rsidR="00B6648C" w:rsidRPr="00B6648C">
        <w:rPr>
          <w:noProof/>
        </w:rPr>
        <w:t xml:space="preserve"> </w:t>
      </w:r>
      <w:r w:rsidR="00B6648C">
        <w:rPr>
          <w:noProof/>
        </w:rPr>
        <w:drawing>
          <wp:anchor distT="0" distB="0" distL="114300" distR="114300" simplePos="0" relativeHeight="251658241" behindDoc="0" locked="0" layoutInCell="1" allowOverlap="1" wp14:anchorId="1DE7FD39" wp14:editId="67EA483A">
            <wp:simplePos x="0" y="0"/>
            <wp:positionH relativeFrom="column">
              <wp:posOffset>0</wp:posOffset>
            </wp:positionH>
            <wp:positionV relativeFrom="paragraph">
              <wp:posOffset>698500</wp:posOffset>
            </wp:positionV>
            <wp:extent cx="5461000" cy="4152900"/>
            <wp:effectExtent l="0" t="0" r="3810" b="0"/>
            <wp:wrapTopAndBottom/>
            <wp:docPr id="1065069873" name="Picture 1">
              <a:extLst xmlns:a="http://schemas.openxmlformats.org/drawingml/2006/main">
                <a:ext uri="{FF2B5EF4-FFF2-40B4-BE49-F238E27FC236}">
                  <a16:creationId xmlns:a16="http://schemas.microsoft.com/office/drawing/2014/main" id="{4AE89005-1C8B-4461-A82B-620E31F9226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069873" name=""/>
                    <pic:cNvPicPr/>
                  </pic:nvPicPr>
                  <pic:blipFill>
                    <a:blip r:embed="rId6"/>
                    <a:stretch>
                      <a:fillRect/>
                    </a:stretch>
                  </pic:blipFill>
                  <pic:spPr>
                    <a:xfrm>
                      <a:off x="0" y="0"/>
                      <a:ext cx="5461000" cy="4152900"/>
                    </a:xfrm>
                    <a:prstGeom prst="rect">
                      <a:avLst/>
                    </a:prstGeom>
                  </pic:spPr>
                </pic:pic>
              </a:graphicData>
            </a:graphic>
          </wp:anchor>
        </w:drawing>
      </w:r>
      <w:r w:rsidRPr="00C7363D">
        <w:rPr>
          <w:rFonts w:ascii="Times New Roman" w:eastAsia="Times New Roman" w:hAnsi="Times New Roman" w:cs="Times New Roman"/>
          <w:noProof/>
          <w:lang w:val="en-GB" w:eastAsia="en-GB"/>
        </w:rPr>
        <mc:AlternateContent>
          <mc:Choice Requires="wps">
            <w:drawing>
              <wp:inline distT="0" distB="0" distL="0" distR="0" wp14:anchorId="2797E517" wp14:editId="093C691E">
                <wp:extent cx="5943600" cy="1270"/>
                <wp:effectExtent l="0" t="31750" r="0" b="36830"/>
                <wp:docPr id="1254026868" name="Rectangle 3">
                  <a:extLst xmlns:a="http://schemas.openxmlformats.org/drawingml/2006/main">
                    <a:ext uri="{FF2B5EF4-FFF2-40B4-BE49-F238E27FC236}">
                      <a16:creationId xmlns:a16="http://schemas.microsoft.com/office/drawing/2014/main" id="{B644BD20-CE00-4E37-B623-DFA3A8C70769}"/>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5544687" id="Rectangle 3"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" filled="f">
                <o:lock v:ext="edit" aspectratio="t"/>
                <w10:anchorlock/>
              </v:rect>
            </w:pict>
          </mc:Fallback>
        </mc:AlternateContent>
      </w:r>
    </w:p>
    <w:p w14:paraId="3AEBA05D" w14:textId="162FD4AC" w:rsidR="00C7363D" w:rsidRPr="003C0A20" w:rsidRDefault="00C7363D" w:rsidP="003C0A20">
      <w:pPr>
        <w:spacing w:before="100" w:beforeAutospacing="1" w:after="100" w:afterAutospacing="1" w:line="240" w:lineRule="auto"/>
        <w:outlineLvl w:val="0"/>
        <w:rPr>
          <w:rFonts w:ascii="Times New Roman" w:hAnsi="Times New Roman" w:cs="Times New Roman"/>
          <w:b/>
          <w:bCs/>
          <w:kern w:val="36"/>
          <w:sz w:val="48"/>
          <w:szCs w:val="48"/>
          <w:lang w:val="en-GB" w:eastAsia="en-GB"/>
        </w:rPr>
      </w:pPr>
      <w:r w:rsidRPr="00C7363D">
        <w:rPr>
          <w:rFonts w:ascii="Times New Roman" w:eastAsia="Times New Roman" w:hAnsi="Times New Roman" w:cs="Times New Roman"/>
          <w:b/>
          <w:bCs/>
          <w:kern w:val="36"/>
          <w:sz w:val="48"/>
          <w:szCs w:val="48"/>
          <w:lang w:val="en-GB" w:eastAsia="en-GB"/>
        </w:rPr>
        <w:t>Why These Challenges Matter</w:t>
      </w:r>
    </w:p>
    <w:p w14:paraId="05DC308B" w14:textId="3C518B24" w:rsidR="00C7363D" w:rsidRPr="00C7363D" w:rsidRDefault="00C7363D" w:rsidP="00C7363D">
      <w:pPr>
        <w:spacing w:before="100" w:beforeAutospacing="1" w:after="100" w:afterAutospacing="1" w:line="240" w:lineRule="auto"/>
        <w:rPr>
          <w:rFonts w:ascii="Times New Roman" w:hAnsi="Times New Roman" w:cs="Times New Roman"/>
          <w:lang w:val="en-GB" w:eastAsia="en-GB"/>
        </w:rPr>
      </w:pPr>
      <w:r w:rsidRPr="00C7363D">
        <w:rPr>
          <w:rFonts w:ascii="Times New Roman" w:hAnsi="Times New Roman" w:cs="Times New Roman"/>
          <w:lang w:val="en-GB" w:eastAsia="en-GB"/>
        </w:rPr>
        <w:t>Both workforce shortages and funding pressures directly affect the quality, safety, and sustainability of residential care homes.</w:t>
      </w:r>
    </w:p>
    <w:p w14:paraId="6B3EEF47" w14:textId="77777777" w:rsidR="00C7363D" w:rsidRPr="00C7363D" w:rsidRDefault="00C7363D" w:rsidP="00C7363D">
      <w:pPr>
        <w:spacing w:before="100" w:beforeAutospacing="1" w:after="100" w:afterAutospacing="1" w:line="240" w:lineRule="auto"/>
        <w:rPr>
          <w:rFonts w:ascii="Times New Roman" w:hAnsi="Times New Roman" w:cs="Times New Roman"/>
          <w:lang w:val="en-GB" w:eastAsia="en-GB"/>
        </w:rPr>
      </w:pPr>
      <w:r w:rsidRPr="00C7363D">
        <w:rPr>
          <w:rFonts w:ascii="Times New Roman" w:hAnsi="Times New Roman" w:cs="Times New Roman"/>
          <w:lang w:val="en-GB" w:eastAsia="en-GB"/>
        </w:rPr>
        <w:t>If staffing remains insufficient and funding gaps continue:</w:t>
      </w:r>
    </w:p>
    <w:p w14:paraId="686E6C21" w14:textId="77777777" w:rsidR="00C7363D" w:rsidRPr="00C7363D" w:rsidRDefault="00C7363D" w:rsidP="00C7363D">
      <w:pPr>
        <w:numPr>
          <w:ilvl w:val="0"/>
          <w:numId w:val="9"/>
        </w:numPr>
        <w:spacing w:before="100" w:beforeAutospacing="1" w:after="100" w:afterAutospacing="1" w:line="240" w:lineRule="auto"/>
        <w:rPr>
          <w:rFonts w:ascii="Times New Roman" w:hAnsi="Times New Roman" w:cs="Times New Roman"/>
          <w:lang w:val="en-GB" w:eastAsia="en-GB"/>
        </w:rPr>
      </w:pPr>
      <w:r w:rsidRPr="00C7363D">
        <w:rPr>
          <w:rFonts w:ascii="Times New Roman" w:hAnsi="Times New Roman" w:cs="Times New Roman"/>
          <w:lang w:val="en-GB" w:eastAsia="en-GB"/>
        </w:rPr>
        <w:t>Quality of care may decline</w:t>
      </w:r>
    </w:p>
    <w:p w14:paraId="6F37190F" w14:textId="77777777" w:rsidR="00C7363D" w:rsidRPr="00C7363D" w:rsidRDefault="00C7363D" w:rsidP="00C7363D">
      <w:pPr>
        <w:numPr>
          <w:ilvl w:val="0"/>
          <w:numId w:val="9"/>
        </w:numPr>
        <w:spacing w:before="100" w:beforeAutospacing="1" w:after="100" w:afterAutospacing="1" w:line="240" w:lineRule="auto"/>
        <w:rPr>
          <w:rFonts w:ascii="Times New Roman" w:hAnsi="Times New Roman" w:cs="Times New Roman"/>
          <w:lang w:val="en-GB" w:eastAsia="en-GB"/>
        </w:rPr>
      </w:pPr>
      <w:r w:rsidRPr="00C7363D">
        <w:rPr>
          <w:rFonts w:ascii="Times New Roman" w:hAnsi="Times New Roman" w:cs="Times New Roman"/>
          <w:lang w:val="en-GB" w:eastAsia="en-GB"/>
        </w:rPr>
        <w:t>Staff burnout may increase</w:t>
      </w:r>
    </w:p>
    <w:p w14:paraId="2FC943F2" w14:textId="77777777" w:rsidR="00C7363D" w:rsidRPr="00C7363D" w:rsidRDefault="00C7363D" w:rsidP="00C7363D">
      <w:pPr>
        <w:numPr>
          <w:ilvl w:val="0"/>
          <w:numId w:val="9"/>
        </w:numPr>
        <w:spacing w:before="100" w:beforeAutospacing="1" w:after="100" w:afterAutospacing="1" w:line="240" w:lineRule="auto"/>
        <w:rPr>
          <w:rFonts w:ascii="Times New Roman" w:hAnsi="Times New Roman" w:cs="Times New Roman"/>
          <w:lang w:val="en-GB" w:eastAsia="en-GB"/>
        </w:rPr>
      </w:pPr>
      <w:r w:rsidRPr="00C7363D">
        <w:rPr>
          <w:rFonts w:ascii="Times New Roman" w:hAnsi="Times New Roman" w:cs="Times New Roman"/>
          <w:lang w:val="en-GB" w:eastAsia="en-GB"/>
        </w:rPr>
        <w:t>Residents may experience reduced wellbeing</w:t>
      </w:r>
    </w:p>
    <w:p w14:paraId="5740592E" w14:textId="77777777" w:rsidR="00C7363D" w:rsidRPr="00C7363D" w:rsidRDefault="00C7363D" w:rsidP="00C7363D">
      <w:pPr>
        <w:numPr>
          <w:ilvl w:val="0"/>
          <w:numId w:val="9"/>
        </w:numPr>
        <w:spacing w:before="100" w:beforeAutospacing="1" w:after="100" w:afterAutospacing="1" w:line="240" w:lineRule="auto"/>
        <w:rPr>
          <w:rFonts w:ascii="Times New Roman" w:hAnsi="Times New Roman" w:cs="Times New Roman"/>
          <w:lang w:val="en-GB" w:eastAsia="en-GB"/>
        </w:rPr>
      </w:pPr>
      <w:r w:rsidRPr="00C7363D">
        <w:rPr>
          <w:rFonts w:ascii="Times New Roman" w:hAnsi="Times New Roman" w:cs="Times New Roman"/>
          <w:lang w:val="en-GB" w:eastAsia="en-GB"/>
        </w:rPr>
        <w:t>More homes may close</w:t>
      </w:r>
    </w:p>
    <w:p w14:paraId="49697DA5" w14:textId="0CA00638" w:rsidR="00C7363D" w:rsidRPr="00C7363D" w:rsidRDefault="00C7363D" w:rsidP="00C7363D">
      <w:pPr>
        <w:numPr>
          <w:ilvl w:val="0"/>
          <w:numId w:val="9"/>
        </w:numPr>
        <w:spacing w:before="100" w:beforeAutospacing="1" w:after="100" w:afterAutospacing="1" w:line="240" w:lineRule="auto"/>
        <w:rPr>
          <w:rFonts w:ascii="Times New Roman" w:hAnsi="Times New Roman" w:cs="Times New Roman"/>
          <w:lang w:val="en-GB" w:eastAsia="en-GB"/>
        </w:rPr>
      </w:pPr>
      <w:r w:rsidRPr="00C7363D">
        <w:rPr>
          <w:rFonts w:ascii="Times New Roman" w:hAnsi="Times New Roman" w:cs="Times New Roman"/>
          <w:lang w:val="en-GB" w:eastAsia="en-GB"/>
        </w:rPr>
        <w:t>Pressure on hospitals and families may increase</w:t>
      </w:r>
    </w:p>
    <w:p w14:paraId="6F0600C0" w14:textId="77777777" w:rsidR="00C7363D" w:rsidRPr="00C7363D" w:rsidRDefault="00C7363D" w:rsidP="00C7363D">
      <w:pPr>
        <w:spacing w:before="100" w:beforeAutospacing="1" w:after="100" w:afterAutospacing="1" w:line="240" w:lineRule="auto"/>
        <w:rPr>
          <w:rFonts w:ascii="Times New Roman" w:hAnsi="Times New Roman" w:cs="Times New Roman"/>
          <w:lang w:val="en-GB" w:eastAsia="en-GB"/>
        </w:rPr>
      </w:pPr>
      <w:r w:rsidRPr="00C7363D">
        <w:rPr>
          <w:rFonts w:ascii="Times New Roman" w:hAnsi="Times New Roman" w:cs="Times New Roman"/>
          <w:lang w:val="en-GB" w:eastAsia="en-GB"/>
        </w:rPr>
        <w:t>Addressing these challenges requires improved funding, better workforce planning, higher wages, and long-term reform of the social care system.</w:t>
      </w:r>
    </w:p>
    <w:p w14:paraId="5457AF79" w14:textId="77777777" w:rsidR="00C7363D" w:rsidRPr="00C7363D" w:rsidRDefault="00C7363D" w:rsidP="00C7363D">
      <w:pPr>
        <w:spacing w:after="0" w:line="240" w:lineRule="auto"/>
        <w:rPr>
          <w:rFonts w:ascii="Times New Roman" w:eastAsia="Times New Roman" w:hAnsi="Times New Roman" w:cs="Times New Roman"/>
          <w:lang w:val="en-GB" w:eastAsia="en-GB"/>
        </w:rPr>
      </w:pPr>
      <w:r w:rsidRPr="00C7363D">
        <w:rPr>
          <w:rFonts w:ascii="Times New Roman" w:eastAsia="Times New Roman" w:hAnsi="Times New Roman" w:cs="Times New Roman"/>
          <w:noProof/>
          <w:lang w:val="en-GB" w:eastAsia="en-GB"/>
        </w:rPr>
        <mc:AlternateContent>
          <mc:Choice Requires="wps">
            <w:drawing>
              <wp:inline distT="0" distB="0" distL="0" distR="0" wp14:anchorId="6D995B7E" wp14:editId="2F57E86F">
                <wp:extent cx="5943600" cy="1270"/>
                <wp:effectExtent l="0" t="31750" r="0" b="36830"/>
                <wp:docPr id="1369682317" name="Rectangle 2">
                  <a:extLst xmlns:a="http://schemas.openxmlformats.org/drawingml/2006/main">
                    <a:ext uri="{FF2B5EF4-FFF2-40B4-BE49-F238E27FC236}">
                      <a16:creationId xmlns:a16="http://schemas.microsoft.com/office/drawing/2014/main" id="{8B7D793A-B592-4BE7-A223-405FB91CE158}"/>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6A38EC2" id="Rectangle 2"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" filled="f">
                <o:lock v:ext="edit" aspectratio="t"/>
                <w10:anchorlock/>
              </v:rect>
            </w:pict>
          </mc:Fallback>
        </mc:AlternateContent>
      </w:r>
    </w:p>
    <w:p w14:paraId="166EE620" w14:textId="0433A1D3" w:rsidR="00C7363D" w:rsidRPr="003C0A20" w:rsidRDefault="00C7363D" w:rsidP="003C0A20">
      <w:pPr>
        <w:spacing w:before="100" w:beforeAutospacing="1" w:after="100" w:afterAutospacing="1" w:line="240" w:lineRule="auto"/>
        <w:outlineLvl w:val="0"/>
        <w:rPr>
          <w:rFonts w:ascii="Times New Roman" w:hAnsi="Times New Roman" w:cs="Times New Roman"/>
          <w:b/>
          <w:bCs/>
          <w:kern w:val="36"/>
          <w:sz w:val="48"/>
          <w:szCs w:val="48"/>
          <w:lang w:val="en-GB" w:eastAsia="en-GB"/>
        </w:rPr>
      </w:pPr>
      <w:r w:rsidRPr="00C7363D">
        <w:rPr>
          <w:rFonts w:ascii="Times New Roman" w:eastAsia="Times New Roman" w:hAnsi="Times New Roman" w:cs="Times New Roman"/>
          <w:b/>
          <w:bCs/>
          <w:kern w:val="36"/>
          <w:sz w:val="48"/>
          <w:szCs w:val="48"/>
          <w:lang w:val="en-GB" w:eastAsia="en-GB"/>
        </w:rPr>
        <w:t>Conclusion</w:t>
      </w:r>
    </w:p>
    <w:p w14:paraId="23F20468" w14:textId="79733A7C" w:rsidR="00C7363D" w:rsidRPr="00C7363D" w:rsidRDefault="00C7363D" w:rsidP="00C7363D">
      <w:pPr>
        <w:spacing w:before="100" w:beforeAutospacing="1" w:after="100" w:afterAutospacing="1" w:line="240" w:lineRule="auto"/>
        <w:rPr>
          <w:rFonts w:ascii="Times New Roman" w:hAnsi="Times New Roman" w:cs="Times New Roman"/>
          <w:lang w:val="en-GB" w:eastAsia="en-GB"/>
        </w:rPr>
      </w:pPr>
      <w:r w:rsidRPr="00C7363D">
        <w:rPr>
          <w:rFonts w:ascii="Times New Roman" w:hAnsi="Times New Roman" w:cs="Times New Roman"/>
          <w:lang w:val="en-GB" w:eastAsia="en-GB"/>
        </w:rPr>
        <w:t>Residential care homes play a vital role in supporting vulnerable individuals who cannot live independently. They provide 24-hour personal care, emotional support, safeguarding, and structured routines that promote dignity and quality of life.</w:t>
      </w:r>
    </w:p>
    <w:p w14:paraId="0D14B1A5" w14:textId="36634F76" w:rsidR="00C7363D" w:rsidRPr="00C7363D" w:rsidRDefault="00C7363D" w:rsidP="00C7363D">
      <w:pPr>
        <w:spacing w:before="100" w:beforeAutospacing="1" w:after="100" w:afterAutospacing="1" w:line="240" w:lineRule="auto"/>
        <w:rPr>
          <w:rFonts w:ascii="Times New Roman" w:hAnsi="Times New Roman" w:cs="Times New Roman"/>
          <w:lang w:val="en-GB" w:eastAsia="en-GB"/>
        </w:rPr>
      </w:pPr>
      <w:r w:rsidRPr="00C7363D">
        <w:rPr>
          <w:rFonts w:ascii="Times New Roman" w:hAnsi="Times New Roman" w:cs="Times New Roman"/>
          <w:lang w:val="en-GB" w:eastAsia="en-GB"/>
        </w:rPr>
        <w:t>However, the service faces serious real-world challenges in the UK, particularly workforce shortages and funding pressures. These issues impact both staff and residents and threaten the sustainability of the sector.</w:t>
      </w:r>
    </w:p>
    <w:p w14:paraId="04E34D3D" w14:textId="5CBC914D" w:rsidR="00C7363D" w:rsidRPr="00C7363D" w:rsidRDefault="00C7363D" w:rsidP="003C0A20">
      <w:pPr>
        <w:spacing w:before="100" w:beforeAutospacing="1" w:after="100" w:afterAutospacing="1" w:line="240" w:lineRule="auto"/>
        <w:rPr>
          <w:rFonts w:ascii="Times New Roman" w:hAnsi="Times New Roman" w:cs="Times New Roman"/>
          <w:lang w:val="en-GB" w:eastAsia="en-GB"/>
        </w:rPr>
      </w:pPr>
      <w:r w:rsidRPr="00C7363D">
        <w:rPr>
          <w:rFonts w:ascii="Times New Roman" w:hAnsi="Times New Roman" w:cs="Times New Roman"/>
          <w:lang w:val="en-GB" w:eastAsia="en-GB"/>
        </w:rPr>
        <w:t>Improving recruitment, retention, and financial investment is essential to ensure residential care homes can continue to provide safe, effective, and person-centred care in the future.</w:t>
      </w:r>
    </w:p>
    <w:p w14:paraId="3B11B727" w14:textId="72FA2898" w:rsidR="00304E00" w:rsidRPr="003C0A20" w:rsidRDefault="00304E00" w:rsidP="003C0A20">
      <w:pPr>
        <w:spacing w:before="100" w:beforeAutospacing="1" w:after="100" w:afterAutospacing="1" w:line="240" w:lineRule="auto"/>
        <w:outlineLvl w:val="0"/>
        <w:rPr>
          <w:rFonts w:ascii="Times New Roman" w:eastAsia="Times New Roman" w:hAnsi="Times New Roman" w:cs="Times New Roman"/>
          <w:b/>
          <w:bCs/>
          <w:kern w:val="36"/>
          <w:sz w:val="48"/>
          <w:szCs w:val="48"/>
          <w:lang w:val="en-GB" w:eastAsia="en-GB"/>
        </w:rPr>
      </w:pPr>
      <w:r w:rsidRPr="00304E00">
        <w:rPr>
          <w:rFonts w:ascii="Times New Roman" w:eastAsia="Times New Roman" w:hAnsi="Times New Roman" w:cs="Times New Roman"/>
          <w:b/>
          <w:bCs/>
          <w:kern w:val="36"/>
          <w:sz w:val="48"/>
          <w:szCs w:val="48"/>
          <w:lang w:val="en-GB" w:eastAsia="en-GB"/>
        </w:rPr>
        <w:t xml:space="preserve">REFERENCES </w:t>
      </w:r>
    </w:p>
    <w:p w14:paraId="31AC32ED" w14:textId="77777777" w:rsidR="00304E00" w:rsidRPr="00304E00" w:rsidRDefault="00304E00" w:rsidP="00304E00">
      <w:pPr>
        <w:spacing w:before="100" w:beforeAutospacing="1" w:after="100" w:afterAutospacing="1" w:line="240" w:lineRule="auto"/>
        <w:rPr>
          <w:rFonts w:ascii="Times New Roman" w:hAnsi="Times New Roman" w:cs="Times New Roman"/>
          <w:lang w:val="en-GB" w:eastAsia="en-GB"/>
        </w:rPr>
      </w:pPr>
      <w:hyperlink r:id="rId7" w:history="1">
        <w:r w:rsidRPr="00304E00">
          <w:rPr>
            <w:rFonts w:ascii="Times New Roman" w:hAnsi="Times New Roman" w:cs="Times New Roman"/>
            <w:color w:val="0000FF"/>
            <w:u w:val="single"/>
            <w:lang w:val="en-GB" w:eastAsia="en-GB"/>
          </w:rPr>
          <w:t>Care Quality Commission</w:t>
        </w:r>
      </w:hyperlink>
      <w:r w:rsidRPr="00304E00">
        <w:rPr>
          <w:rFonts w:ascii="Times New Roman" w:hAnsi="Times New Roman" w:cs="Times New Roman"/>
          <w:lang w:val="en-GB" w:eastAsia="en-GB"/>
        </w:rPr>
        <w:t xml:space="preserve"> (2023) The State of Health and Social Care in England.</w:t>
      </w:r>
    </w:p>
    <w:p w14:paraId="362A8D2F" w14:textId="77777777" w:rsidR="00304E00" w:rsidRPr="00304E00" w:rsidRDefault="00304E00" w:rsidP="00304E00">
      <w:pPr>
        <w:spacing w:before="100" w:beforeAutospacing="1" w:after="100" w:afterAutospacing="1" w:line="240" w:lineRule="auto"/>
        <w:rPr>
          <w:rFonts w:ascii="Times New Roman" w:hAnsi="Times New Roman" w:cs="Times New Roman"/>
          <w:lang w:val="en-GB" w:eastAsia="en-GB"/>
        </w:rPr>
      </w:pPr>
      <w:hyperlink r:id="rId8" w:history="1">
        <w:r w:rsidRPr="00304E00">
          <w:rPr>
            <w:rFonts w:ascii="Times New Roman" w:hAnsi="Times New Roman" w:cs="Times New Roman"/>
            <w:color w:val="0000FF"/>
            <w:u w:val="single"/>
            <w:lang w:val="en-GB" w:eastAsia="en-GB"/>
          </w:rPr>
          <w:t>Skills for Care</w:t>
        </w:r>
      </w:hyperlink>
      <w:r w:rsidRPr="00304E00">
        <w:rPr>
          <w:rFonts w:ascii="Times New Roman" w:hAnsi="Times New Roman" w:cs="Times New Roman"/>
          <w:lang w:val="en-GB" w:eastAsia="en-GB"/>
        </w:rPr>
        <w:t xml:space="preserve"> (2023) The State of the Adult Social Care Sector and Workforce.</w:t>
      </w:r>
    </w:p>
    <w:p w14:paraId="19770ACF" w14:textId="77777777" w:rsidR="00304E00" w:rsidRPr="00304E00" w:rsidRDefault="00304E00" w:rsidP="00304E00">
      <w:pPr>
        <w:spacing w:before="100" w:beforeAutospacing="1" w:after="100" w:afterAutospacing="1" w:line="240" w:lineRule="auto"/>
        <w:rPr>
          <w:rFonts w:ascii="Times New Roman" w:hAnsi="Times New Roman" w:cs="Times New Roman"/>
          <w:lang w:val="en-GB" w:eastAsia="en-GB"/>
        </w:rPr>
      </w:pPr>
      <w:hyperlink r:id="rId9" w:history="1">
        <w:r w:rsidRPr="00304E00">
          <w:rPr>
            <w:rFonts w:ascii="Times New Roman" w:hAnsi="Times New Roman" w:cs="Times New Roman"/>
            <w:color w:val="0000FF"/>
            <w:u w:val="single"/>
            <w:lang w:val="en-GB" w:eastAsia="en-GB"/>
          </w:rPr>
          <w:t>House of Commons Library</w:t>
        </w:r>
      </w:hyperlink>
      <w:r w:rsidRPr="00304E00">
        <w:rPr>
          <w:rFonts w:ascii="Times New Roman" w:hAnsi="Times New Roman" w:cs="Times New Roman"/>
          <w:lang w:val="en-GB" w:eastAsia="en-GB"/>
        </w:rPr>
        <w:t xml:space="preserve"> (2022) Adult Social Care Workforce.</w:t>
      </w:r>
    </w:p>
    <w:p w14:paraId="06E66CA9" w14:textId="77777777" w:rsidR="00304E00" w:rsidRPr="00304E00" w:rsidRDefault="00304E00" w:rsidP="00304E00">
      <w:pPr>
        <w:spacing w:before="100" w:beforeAutospacing="1" w:after="100" w:afterAutospacing="1" w:line="240" w:lineRule="auto"/>
        <w:rPr>
          <w:rFonts w:ascii="Times New Roman" w:hAnsi="Times New Roman" w:cs="Times New Roman"/>
          <w:lang w:val="en-GB" w:eastAsia="en-GB"/>
        </w:rPr>
      </w:pPr>
      <w:hyperlink r:id="rId10" w:history="1">
        <w:r w:rsidRPr="00304E00">
          <w:rPr>
            <w:rFonts w:ascii="Times New Roman" w:hAnsi="Times New Roman" w:cs="Times New Roman"/>
            <w:color w:val="0000FF"/>
            <w:u w:val="single"/>
            <w:lang w:val="en-GB" w:eastAsia="en-GB"/>
          </w:rPr>
          <w:t>The Health Foundation</w:t>
        </w:r>
      </w:hyperlink>
      <w:r w:rsidRPr="00304E00">
        <w:rPr>
          <w:rFonts w:ascii="Times New Roman" w:hAnsi="Times New Roman" w:cs="Times New Roman"/>
          <w:lang w:val="en-GB" w:eastAsia="en-GB"/>
        </w:rPr>
        <w:t xml:space="preserve"> &amp; </w:t>
      </w:r>
      <w:hyperlink r:id="rId11" w:history="1">
        <w:r w:rsidRPr="00304E00">
          <w:rPr>
            <w:rFonts w:ascii="Times New Roman" w:hAnsi="Times New Roman" w:cs="Times New Roman"/>
            <w:color w:val="0000FF"/>
            <w:u w:val="single"/>
            <w:lang w:val="en-GB" w:eastAsia="en-GB"/>
          </w:rPr>
          <w:t>The King’s Fund</w:t>
        </w:r>
      </w:hyperlink>
      <w:r w:rsidRPr="00304E00">
        <w:rPr>
          <w:rFonts w:ascii="Times New Roman" w:hAnsi="Times New Roman" w:cs="Times New Roman"/>
          <w:lang w:val="en-GB" w:eastAsia="en-GB"/>
        </w:rPr>
        <w:t xml:space="preserve"> (2021) Social Care Funding Pressures.</w:t>
      </w:r>
    </w:p>
    <w:p w14:paraId="2C078E63" w14:textId="0A27FC82" w:rsidR="00541E5E" w:rsidRPr="00C7363D" w:rsidRDefault="009B4A7E" w:rsidP="00C7363D">
      <w:pPr>
        <w:pStyle w:val="p1"/>
        <w:rPr>
          <w:rFonts w:hint="eastAsia"/>
        </w:rPr>
      </w:pPr>
      <w:r>
        <w:rPr>
          <w:noProof/>
        </w:rPr>
        <w:drawing>
          <wp:anchor distT="0" distB="0" distL="114300" distR="114300" simplePos="0" relativeHeight="251658240" behindDoc="0" locked="0" layoutInCell="1" allowOverlap="1" wp14:anchorId="3B0ECB1D" wp14:editId="7BD42165">
            <wp:simplePos x="0" y="0"/>
            <wp:positionH relativeFrom="column">
              <wp:posOffset>0</wp:posOffset>
            </wp:positionH>
            <wp:positionV relativeFrom="paragraph">
              <wp:posOffset>188595</wp:posOffset>
            </wp:positionV>
            <wp:extent cx="4822664" cy="2840322"/>
            <wp:effectExtent l="0" t="0" r="0" b="0"/>
            <wp:wrapTopAndBottom/>
            <wp:docPr id="818779464" name="Picture 1">
              <a:extLst xmlns:a="http://schemas.openxmlformats.org/drawingml/2006/main">
                <a:ext uri="{FF2B5EF4-FFF2-40B4-BE49-F238E27FC236}">
                  <a16:creationId xmlns:a16="http://schemas.microsoft.com/office/drawing/2014/main" id="{61177AA6-B2B4-4F86-8DEF-635C5C20528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779464" name=""/>
                    <pic:cNvPicPr/>
                  </pic:nvPicPr>
                  <pic:blipFill>
                    <a:blip r:embed="rId12"/>
                    <a:stretch>
                      <a:fillRect/>
                    </a:stretch>
                  </pic:blipFill>
                  <pic:spPr>
                    <a:xfrm>
                      <a:off x="0" y="0"/>
                      <a:ext cx="4822664" cy="2840322"/>
                    </a:xfrm>
                    <a:prstGeom prst="rect">
                      <a:avLst/>
                    </a:prstGeom>
                  </pic:spPr>
                </pic:pic>
              </a:graphicData>
            </a:graphic>
          </wp:anchor>
        </w:drawing>
      </w:r>
    </w:p>
    <w:sectPr w:rsidR="00541E5E" w:rsidRPr="00C7363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AppleSystemUIFont">
    <w:altName w:val="Cambria"/>
    <w:charset w:val="00"/>
    <w:family w:val="roman"/>
    <w:pitch w:val="default"/>
  </w:font>
  <w:font w:name="UICTFontTextStyleEmphasizedBody">
    <w:altName w:val="Cambria"/>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578C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446ED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E9064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C6042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9B549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1E70E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2D240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E67E9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B47309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DE210B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5305A1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954392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6A1736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1C2724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7030B1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37538336">
    <w:abstractNumId w:val="7"/>
  </w:num>
  <w:num w:numId="2" w16cid:durableId="1456371748">
    <w:abstractNumId w:val="0"/>
  </w:num>
  <w:num w:numId="3" w16cid:durableId="1622372856">
    <w:abstractNumId w:val="12"/>
  </w:num>
  <w:num w:numId="4" w16cid:durableId="1640308407">
    <w:abstractNumId w:val="9"/>
  </w:num>
  <w:num w:numId="5" w16cid:durableId="1695618802">
    <w:abstractNumId w:val="3"/>
  </w:num>
  <w:num w:numId="6" w16cid:durableId="1849906145">
    <w:abstractNumId w:val="14"/>
  </w:num>
  <w:num w:numId="7" w16cid:durableId="1911768977">
    <w:abstractNumId w:val="6"/>
  </w:num>
  <w:num w:numId="8" w16cid:durableId="2029748186">
    <w:abstractNumId w:val="4"/>
  </w:num>
  <w:num w:numId="9" w16cid:durableId="2092772108">
    <w:abstractNumId w:val="5"/>
  </w:num>
  <w:num w:numId="10" w16cid:durableId="219027117">
    <w:abstractNumId w:val="13"/>
  </w:num>
  <w:num w:numId="11" w16cid:durableId="342703323">
    <w:abstractNumId w:val="1"/>
  </w:num>
  <w:num w:numId="12" w16cid:durableId="413480815">
    <w:abstractNumId w:val="2"/>
  </w:num>
  <w:num w:numId="13" w16cid:durableId="546836">
    <w:abstractNumId w:val="11"/>
  </w:num>
  <w:num w:numId="14" w16cid:durableId="735009354">
    <w:abstractNumId w:val="10"/>
  </w:num>
  <w:num w:numId="15" w16cid:durableId="75354960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C78D2DB"/>
    <w:rsid w:val="00040CC7"/>
    <w:rsid w:val="00094179"/>
    <w:rsid w:val="00181876"/>
    <w:rsid w:val="00304E00"/>
    <w:rsid w:val="003A1282"/>
    <w:rsid w:val="003B668E"/>
    <w:rsid w:val="003C0A20"/>
    <w:rsid w:val="00490007"/>
    <w:rsid w:val="00541E5E"/>
    <w:rsid w:val="00553E7C"/>
    <w:rsid w:val="005563C6"/>
    <w:rsid w:val="00581435"/>
    <w:rsid w:val="00593CD7"/>
    <w:rsid w:val="006D18A9"/>
    <w:rsid w:val="008371F1"/>
    <w:rsid w:val="0096387C"/>
    <w:rsid w:val="0098008D"/>
    <w:rsid w:val="009B4A7E"/>
    <w:rsid w:val="00A546F0"/>
    <w:rsid w:val="00B038BA"/>
    <w:rsid w:val="00B6648C"/>
    <w:rsid w:val="00B6650D"/>
    <w:rsid w:val="00C057B9"/>
    <w:rsid w:val="00C359B8"/>
    <w:rsid w:val="00C7252E"/>
    <w:rsid w:val="00C7363D"/>
    <w:rsid w:val="00E175A0"/>
    <w:rsid w:val="00E72900"/>
    <w:rsid w:val="00E72E8C"/>
    <w:rsid w:val="00F241CF"/>
    <w:rsid w:val="090A49BE"/>
    <w:rsid w:val="229BDDFD"/>
    <w:rsid w:val="2C60E84C"/>
    <w:rsid w:val="3C78D2DB"/>
    <w:rsid w:val="40359DB0"/>
    <w:rsid w:val="527E1A1E"/>
    <w:rsid w:val="5714A54F"/>
    <w:rsid w:val="6514B156"/>
    <w:rsid w:val="719C1FF5"/>
    <w:rsid w:val="72B98787"/>
    <w:rsid w:val="775810E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3C78D2DB"/>
  <w15:chartTrackingRefBased/>
  <w15:docId w15:val="{4125A8D8-03D4-4FB1-86B4-A43916E53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36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818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818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553E7C"/>
    <w:pPr>
      <w:keepNext/>
      <w:keepLines/>
      <w:spacing w:before="80" w:after="40"/>
      <w:outlineLvl w:val="3"/>
    </w:pPr>
    <w:rPr>
      <w:rFonts w:eastAsiaTheme="majorEastAsia" w:cstheme="majorBidi"/>
      <w:i/>
      <w:iCs/>
      <w:color w:val="0F476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3B668E"/>
    <w:pPr>
      <w:spacing w:after="0" w:line="240" w:lineRule="auto"/>
    </w:pPr>
    <w:rPr>
      <w:rFonts w:ascii=".AppleSystemUIFont" w:hAnsi=".AppleSystemUIFont" w:cs="Times New Roman"/>
      <w:sz w:val="26"/>
      <w:szCs w:val="26"/>
      <w:lang w:val="en-GB" w:eastAsia="en-GB"/>
    </w:rPr>
  </w:style>
  <w:style w:type="paragraph" w:customStyle="1" w:styleId="p2">
    <w:name w:val="p2"/>
    <w:basedOn w:val="Normal"/>
    <w:rsid w:val="003B668E"/>
    <w:pPr>
      <w:spacing w:after="0" w:line="240" w:lineRule="auto"/>
    </w:pPr>
    <w:rPr>
      <w:rFonts w:ascii=".AppleSystemUIFont" w:hAnsi=".AppleSystemUIFont" w:cs="Times New Roman"/>
      <w:sz w:val="26"/>
      <w:szCs w:val="26"/>
      <w:lang w:val="en-GB" w:eastAsia="en-GB"/>
    </w:rPr>
  </w:style>
  <w:style w:type="character" w:customStyle="1" w:styleId="s1">
    <w:name w:val="s1"/>
    <w:basedOn w:val="DefaultParagraphFont"/>
    <w:rsid w:val="003B668E"/>
    <w:rPr>
      <w:rFonts w:ascii="UICTFontTextStyleEmphasizedBody" w:hAnsi="UICTFontTextStyleEmphasizedBody" w:hint="default"/>
      <w:b/>
      <w:bCs/>
      <w:i w:val="0"/>
      <w:iCs w:val="0"/>
      <w:sz w:val="26"/>
      <w:szCs w:val="26"/>
    </w:rPr>
  </w:style>
  <w:style w:type="character" w:customStyle="1" w:styleId="Heading4Char">
    <w:name w:val="Heading 4 Char"/>
    <w:basedOn w:val="DefaultParagraphFont"/>
    <w:link w:val="Heading4"/>
    <w:uiPriority w:val="9"/>
    <w:semiHidden/>
    <w:rsid w:val="00553E7C"/>
    <w:rPr>
      <w:rFonts w:eastAsiaTheme="majorEastAsia" w:cstheme="majorBidi"/>
      <w:i/>
      <w:iCs/>
      <w:color w:val="0F4761" w:themeColor="accent1" w:themeShade="BF"/>
    </w:rPr>
  </w:style>
  <w:style w:type="character" w:customStyle="1" w:styleId="s2">
    <w:name w:val="s2"/>
    <w:basedOn w:val="DefaultParagraphFont"/>
    <w:rsid w:val="00553E7C"/>
  </w:style>
  <w:style w:type="character" w:customStyle="1" w:styleId="s3">
    <w:name w:val="s3"/>
    <w:basedOn w:val="DefaultParagraphFont"/>
    <w:rsid w:val="00553E7C"/>
  </w:style>
  <w:style w:type="paragraph" w:customStyle="1" w:styleId="p3">
    <w:name w:val="p3"/>
    <w:basedOn w:val="Normal"/>
    <w:rsid w:val="00E72900"/>
    <w:pPr>
      <w:spacing w:before="100" w:beforeAutospacing="1" w:after="100" w:afterAutospacing="1" w:line="240" w:lineRule="auto"/>
    </w:pPr>
    <w:rPr>
      <w:rFonts w:ascii="Times New Roman" w:hAnsi="Times New Roman" w:cs="Times New Roman"/>
      <w:lang w:val="en-GB" w:eastAsia="en-GB"/>
    </w:rPr>
  </w:style>
  <w:style w:type="character" w:customStyle="1" w:styleId="Heading2Char">
    <w:name w:val="Heading 2 Char"/>
    <w:basedOn w:val="DefaultParagraphFont"/>
    <w:link w:val="Heading2"/>
    <w:uiPriority w:val="9"/>
    <w:semiHidden/>
    <w:rsid w:val="001818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81876"/>
    <w:rPr>
      <w:rFonts w:eastAsiaTheme="majorEastAsia" w:cstheme="majorBidi"/>
      <w:color w:val="0F4761" w:themeColor="accent1" w:themeShade="BF"/>
      <w:sz w:val="28"/>
      <w:szCs w:val="28"/>
    </w:rPr>
  </w:style>
  <w:style w:type="character" w:customStyle="1" w:styleId="Heading1Char">
    <w:name w:val="Heading 1 Char"/>
    <w:basedOn w:val="DefaultParagraphFont"/>
    <w:link w:val="Heading1"/>
    <w:uiPriority w:val="9"/>
    <w:rsid w:val="00C7363D"/>
    <w:rPr>
      <w:rFonts w:asciiTheme="majorHAnsi" w:eastAsiaTheme="majorEastAsia" w:hAnsiTheme="majorHAnsi" w:cstheme="majorBidi"/>
      <w:color w:val="0F4761" w:themeColor="accent1" w:themeShade="BF"/>
      <w:sz w:val="40"/>
      <w:szCs w:val="40"/>
    </w:rPr>
  </w:style>
  <w:style w:type="character" w:customStyle="1" w:styleId="s4">
    <w:name w:val="s4"/>
    <w:basedOn w:val="DefaultParagraphFont"/>
    <w:rsid w:val="00C7363D"/>
  </w:style>
  <w:style w:type="character" w:styleId="Hyperlink">
    <w:name w:val="Hyperlink"/>
    <w:basedOn w:val="DefaultParagraphFont"/>
    <w:uiPriority w:val="99"/>
    <w:semiHidden/>
    <w:unhideWhenUsed/>
    <w:rsid w:val="00304E0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hatgpt://generic-entity?number=7"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hatgpt://generic-entity?number=6" TargetMode="External"/><Relationship Id="rId12"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chatgpt://generic-entity?number=10" TargetMode="External"/><Relationship Id="rId5" Type="http://schemas.openxmlformats.org/officeDocument/2006/relationships/hyperlink" Target="chatgpt://generic-entity?number=0" TargetMode="External"/><Relationship Id="rId10" Type="http://schemas.openxmlformats.org/officeDocument/2006/relationships/hyperlink" Target="chatgpt://generic-entity?number=9" TargetMode="External"/><Relationship Id="rId4" Type="http://schemas.openxmlformats.org/officeDocument/2006/relationships/webSettings" Target="webSettings.xml"/><Relationship Id="rId9" Type="http://schemas.openxmlformats.org/officeDocument/2006/relationships/hyperlink" Target="chatgpt://generic-entity?number=8"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Aisha Darame (2505439)</dc:creator>
  <cp:keywords/>
  <dc:description/>
  <cp:lastModifiedBy>Aisha Darame (2505439)</cp:lastModifiedBy>
  <cp:revision>18</cp:revision>
  <dcterms:created xsi:type="dcterms:W3CDTF">2026-02-22T14:21:00Z</dcterms:created>
  <dcterms:modified xsi:type="dcterms:W3CDTF">2026-02-22T15:34:00Z</dcterms:modified>
</cp:coreProperties>
</file>