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25B81" w14:textId="09036566" w:rsidR="0048589B" w:rsidRDefault="00B02CCD">
      <w:r>
        <w:t xml:space="preserve">Amina Bibi 1807446 </w:t>
      </w:r>
    </w:p>
    <w:p w14:paraId="2CBCBCB5" w14:textId="62559D7E" w:rsidR="00B02CCD" w:rsidRDefault="00B02CCD">
      <w:r>
        <w:t xml:space="preserve">Module children’s and young people and families </w:t>
      </w:r>
    </w:p>
    <w:p w14:paraId="0987E7C2" w14:textId="1D4BE39C" w:rsidR="00B02CCD" w:rsidRDefault="00B02CCD">
      <w:r>
        <w:t>Module code BMHP5004</w:t>
      </w:r>
    </w:p>
    <w:p w14:paraId="03679AE3" w14:textId="6785E326" w:rsidR="00B02CCD" w:rsidRDefault="00B02CCD">
      <w:r>
        <w:t xml:space="preserve">Lecturer Crisford Chogugudza </w:t>
      </w:r>
    </w:p>
    <w:p w14:paraId="166827E3" w14:textId="34CEE557" w:rsidR="00B02CCD" w:rsidRDefault="00B02CCD"/>
    <w:p w14:paraId="00410517" w14:textId="596CE599" w:rsidR="00B02CCD" w:rsidRDefault="00B02CCD"/>
    <w:p w14:paraId="41B0F8CC" w14:textId="3D4586A5" w:rsidR="00B02CCD" w:rsidRDefault="00B02CCD"/>
    <w:p w14:paraId="2F4B4E4B" w14:textId="770771BA" w:rsidR="00B02CCD" w:rsidRDefault="00B02CCD"/>
    <w:p w14:paraId="73A2EEA5" w14:textId="4CAA165E" w:rsidR="00B02CCD" w:rsidRDefault="00B02CCD"/>
    <w:p w14:paraId="3428F9AD" w14:textId="22FF4069" w:rsidR="00B02CCD" w:rsidRDefault="00B02CCD"/>
    <w:p w14:paraId="3556B876" w14:textId="5AEF692C" w:rsidR="00B02CCD" w:rsidRDefault="00B02CCD"/>
    <w:p w14:paraId="2DA2A2D0" w14:textId="534CD9A2" w:rsidR="00B02CCD" w:rsidRDefault="00B02CCD"/>
    <w:p w14:paraId="4645EE0C" w14:textId="03CA262B" w:rsidR="00B02CCD" w:rsidRDefault="00B02CCD"/>
    <w:p w14:paraId="7D26F0FF" w14:textId="59F85B60" w:rsidR="00B02CCD" w:rsidRDefault="00B02CCD"/>
    <w:p w14:paraId="27D64BB7" w14:textId="63237D27" w:rsidR="00B02CCD" w:rsidRDefault="00B02CCD"/>
    <w:p w14:paraId="63851A8E" w14:textId="0458AE2E" w:rsidR="00B02CCD" w:rsidRDefault="00B02CCD"/>
    <w:p w14:paraId="591EC019" w14:textId="0BBC716D" w:rsidR="00B02CCD" w:rsidRDefault="00B02CCD"/>
    <w:p w14:paraId="57581D1E" w14:textId="6A61DC6A" w:rsidR="00B02CCD" w:rsidRDefault="00B02CCD"/>
    <w:p w14:paraId="4751CA84" w14:textId="27D2F508" w:rsidR="00B02CCD" w:rsidRDefault="00B02CCD"/>
    <w:p w14:paraId="630F0DE5" w14:textId="5394E9CD" w:rsidR="00B02CCD" w:rsidRDefault="00B02CCD"/>
    <w:p w14:paraId="12DA2EA0" w14:textId="573B58BC" w:rsidR="00B02CCD" w:rsidRDefault="00B02CCD"/>
    <w:p w14:paraId="1AC80F5F" w14:textId="080278A5" w:rsidR="00B02CCD" w:rsidRDefault="00B02CCD"/>
    <w:p w14:paraId="61DB1035" w14:textId="2C0998EC" w:rsidR="00B02CCD" w:rsidRDefault="00B02CCD"/>
    <w:p w14:paraId="073C5D25" w14:textId="31CE0BE4" w:rsidR="00B02CCD" w:rsidRDefault="00B02CCD"/>
    <w:p w14:paraId="48AAED30" w14:textId="605A2F97" w:rsidR="00B02CCD" w:rsidRDefault="00B02CCD"/>
    <w:p w14:paraId="7EE095EF" w14:textId="08E4E91D" w:rsidR="00B02CCD" w:rsidRDefault="00B02CCD"/>
    <w:p w14:paraId="50CFB79B" w14:textId="4BC38661" w:rsidR="00B02CCD" w:rsidRDefault="00B02CCD"/>
    <w:p w14:paraId="2707259C" w14:textId="583A9A80" w:rsidR="00B02CCD" w:rsidRDefault="00B02CCD"/>
    <w:p w14:paraId="5B460F9E" w14:textId="29D2088D" w:rsidR="00B02CCD" w:rsidRDefault="00B02CCD"/>
    <w:p w14:paraId="799ECF21" w14:textId="5C7D10E2" w:rsidR="00B02CCD" w:rsidRDefault="00B02CCD"/>
    <w:p w14:paraId="44FD9D85" w14:textId="5090D4FA" w:rsidR="00B02CCD" w:rsidRDefault="00B02CCD"/>
    <w:p w14:paraId="5F47569B" w14:textId="4ED265B4" w:rsidR="00B02CCD" w:rsidRDefault="00B02CCD"/>
    <w:p w14:paraId="78948BB8" w14:textId="75C1102B" w:rsidR="00B02CCD" w:rsidRDefault="00B02CCD"/>
    <w:p w14:paraId="0A964B6B" w14:textId="42D7FCD8" w:rsidR="00B02CCD" w:rsidRDefault="00B02CCD"/>
    <w:p w14:paraId="730BD46A" w14:textId="27E0E091" w:rsidR="00B02CCD" w:rsidRDefault="00B02CCD"/>
    <w:p w14:paraId="7913F077" w14:textId="0CFD049D" w:rsidR="00B02CCD" w:rsidRDefault="00B02CCD"/>
    <w:p w14:paraId="61A6A66B" w14:textId="514B373A" w:rsidR="00B02CCD" w:rsidRDefault="00B02CCD"/>
    <w:p w14:paraId="4D929C8A" w14:textId="0C8C2643" w:rsidR="00B02CCD" w:rsidRDefault="00B02CCD"/>
    <w:p w14:paraId="77A4A0CB" w14:textId="01B97E64" w:rsidR="00B02CCD" w:rsidRDefault="00B02CCD"/>
    <w:p w14:paraId="44327282" w14:textId="5E5FB733" w:rsidR="00B02CCD" w:rsidRDefault="00B02CCD"/>
    <w:p w14:paraId="1904056F" w14:textId="4A512800" w:rsidR="00B02CCD" w:rsidRDefault="00B02CCD"/>
    <w:p w14:paraId="26785614" w14:textId="718AFB14" w:rsidR="00B02CCD" w:rsidRDefault="00B02CCD"/>
    <w:p w14:paraId="7BCF28D8" w14:textId="555EECF7" w:rsidR="00B02CCD" w:rsidRDefault="00B02CCD"/>
    <w:p w14:paraId="35B59B5E" w14:textId="1316449C" w:rsidR="00B02CCD" w:rsidRDefault="00B02CCD"/>
    <w:p w14:paraId="5852D7E2" w14:textId="7D30D051" w:rsidR="00B02CCD" w:rsidRDefault="00B02CCD"/>
    <w:p w14:paraId="54B49DC0" w14:textId="30149F00" w:rsidR="00B02CCD" w:rsidRDefault="00B02CCD"/>
    <w:p w14:paraId="4D25118E" w14:textId="221F44FC" w:rsidR="00B02CCD" w:rsidRDefault="00B02CCD"/>
    <w:p w14:paraId="24A64D91" w14:textId="60BFD7D4" w:rsidR="00B02CCD" w:rsidRDefault="00B02CCD">
      <w:r>
        <w:lastRenderedPageBreak/>
        <w:t xml:space="preserve">Contents </w:t>
      </w:r>
    </w:p>
    <w:p w14:paraId="3AC7BA9B" w14:textId="6D95D765" w:rsidR="00B02CCD" w:rsidRDefault="00B02CCD">
      <w:r>
        <w:t xml:space="preserve">Introduction </w:t>
      </w:r>
    </w:p>
    <w:p w14:paraId="0B50B4B4" w14:textId="3436D542" w:rsidR="00B02CCD" w:rsidRDefault="00B02CCD">
      <w:r>
        <w:t xml:space="preserve">Question 1 </w:t>
      </w:r>
    </w:p>
    <w:p w14:paraId="36A00C16" w14:textId="029D0FBB" w:rsidR="00B02CCD" w:rsidRDefault="00B02CCD">
      <w:r>
        <w:t xml:space="preserve">Conclusion </w:t>
      </w:r>
    </w:p>
    <w:p w14:paraId="6ED2A110" w14:textId="0714AEE6" w:rsidR="00B02CCD" w:rsidRDefault="00B02CCD">
      <w:r>
        <w:t xml:space="preserve">Reference </w:t>
      </w:r>
    </w:p>
    <w:p w14:paraId="3F8672DD" w14:textId="23F162CD" w:rsidR="00B02CCD" w:rsidRDefault="00B02CCD"/>
    <w:p w14:paraId="7E681621" w14:textId="7A25F103" w:rsidR="00B02CCD" w:rsidRDefault="00B02CCD"/>
    <w:p w14:paraId="1C9BF834" w14:textId="268D9CF6" w:rsidR="00B02CCD" w:rsidRDefault="00B02CCD"/>
    <w:p w14:paraId="21CB5A71" w14:textId="1159690F" w:rsidR="00B02CCD" w:rsidRDefault="00B02CCD"/>
    <w:p w14:paraId="2E202D48" w14:textId="2375EBEA" w:rsidR="00B02CCD" w:rsidRDefault="00B02CCD"/>
    <w:p w14:paraId="7DE831CB" w14:textId="4FCB2504" w:rsidR="00B02CCD" w:rsidRDefault="00B02CCD"/>
    <w:p w14:paraId="3F57F66D" w14:textId="2C95839F" w:rsidR="00B02CCD" w:rsidRDefault="00B02CCD"/>
    <w:p w14:paraId="7EE7444C" w14:textId="09341A23" w:rsidR="00B02CCD" w:rsidRDefault="00B02CCD"/>
    <w:p w14:paraId="2EDB7460" w14:textId="340C618A" w:rsidR="00B02CCD" w:rsidRDefault="00B02CCD"/>
    <w:p w14:paraId="5A06BCBA" w14:textId="4F83245B" w:rsidR="00B02CCD" w:rsidRDefault="00B02CCD"/>
    <w:p w14:paraId="75168967" w14:textId="7CA22628" w:rsidR="00B02CCD" w:rsidRDefault="00B02CCD"/>
    <w:p w14:paraId="739EC28A" w14:textId="2C9A2BA2" w:rsidR="00B02CCD" w:rsidRDefault="00B02CCD"/>
    <w:p w14:paraId="3188B74D" w14:textId="64ECC975" w:rsidR="00B02CCD" w:rsidRDefault="00B02CCD"/>
    <w:p w14:paraId="6AF96817" w14:textId="7D1B2B58" w:rsidR="00B02CCD" w:rsidRDefault="00B02CCD"/>
    <w:p w14:paraId="165ACBE1" w14:textId="344C226C" w:rsidR="00B02CCD" w:rsidRDefault="00B02CCD"/>
    <w:p w14:paraId="67D15F1A" w14:textId="663A486D" w:rsidR="00B02CCD" w:rsidRDefault="00B02CCD"/>
    <w:p w14:paraId="64F97196" w14:textId="50876839" w:rsidR="00B02CCD" w:rsidRDefault="00B02CCD"/>
    <w:p w14:paraId="75B63FA6" w14:textId="6BB4C78D" w:rsidR="00B02CCD" w:rsidRDefault="00B02CCD"/>
    <w:p w14:paraId="11585CFE" w14:textId="05F43DFD" w:rsidR="00B02CCD" w:rsidRDefault="00B02CCD"/>
    <w:p w14:paraId="05FAD1DB" w14:textId="025161DB" w:rsidR="00B02CCD" w:rsidRDefault="00B02CCD"/>
    <w:p w14:paraId="0723B0E1" w14:textId="7F45628E" w:rsidR="00B02CCD" w:rsidRDefault="00B02CCD"/>
    <w:p w14:paraId="23E2E8F9" w14:textId="53106BB4" w:rsidR="00B02CCD" w:rsidRDefault="00B02CCD"/>
    <w:p w14:paraId="3800AAAA" w14:textId="0CA0002C" w:rsidR="00B02CCD" w:rsidRDefault="00B02CCD"/>
    <w:p w14:paraId="7133453D" w14:textId="56F42A46" w:rsidR="00B02CCD" w:rsidRDefault="00B02CCD"/>
    <w:p w14:paraId="700695AB" w14:textId="47A8C3F2" w:rsidR="00B02CCD" w:rsidRDefault="00B02CCD"/>
    <w:p w14:paraId="3071FA73" w14:textId="1FA1D7F5" w:rsidR="00B02CCD" w:rsidRDefault="00B02CCD"/>
    <w:p w14:paraId="1EE6A51A" w14:textId="11589AC8" w:rsidR="00B02CCD" w:rsidRDefault="00B02CCD"/>
    <w:p w14:paraId="0F36B750" w14:textId="41232492" w:rsidR="00B02CCD" w:rsidRDefault="00B02CCD"/>
    <w:p w14:paraId="7C3ECAD4" w14:textId="0FF82666" w:rsidR="00B02CCD" w:rsidRDefault="00B02CCD"/>
    <w:p w14:paraId="3DE5C270" w14:textId="3261230C" w:rsidR="00B02CCD" w:rsidRDefault="00B02CCD"/>
    <w:p w14:paraId="538A4D76" w14:textId="7BCA9A5B" w:rsidR="00B02CCD" w:rsidRDefault="00B02CCD"/>
    <w:p w14:paraId="269083E1" w14:textId="11201B18" w:rsidR="00B02CCD" w:rsidRDefault="00B02CCD"/>
    <w:p w14:paraId="17BC1EB8" w14:textId="26F338C2" w:rsidR="00B02CCD" w:rsidRDefault="00B02CCD"/>
    <w:p w14:paraId="5BD541FE" w14:textId="1F518D1C" w:rsidR="00B02CCD" w:rsidRDefault="00B02CCD"/>
    <w:p w14:paraId="169F2ADD" w14:textId="733C22E5" w:rsidR="00B02CCD" w:rsidRDefault="00B02CCD"/>
    <w:p w14:paraId="65139763" w14:textId="3BA395E5" w:rsidR="00B02CCD" w:rsidRDefault="00B02CCD"/>
    <w:p w14:paraId="0DBA3F5F" w14:textId="3D1DD66F" w:rsidR="00B02CCD" w:rsidRDefault="00B02CCD"/>
    <w:p w14:paraId="3CB83FA2" w14:textId="036E057E" w:rsidR="00B02CCD" w:rsidRDefault="00B02CCD"/>
    <w:p w14:paraId="2ED56BDF" w14:textId="4C980D39" w:rsidR="00B02CCD" w:rsidRDefault="00B02CCD"/>
    <w:p w14:paraId="00401AEE" w14:textId="3655BA0F" w:rsidR="00B02CCD" w:rsidRDefault="00B02CCD"/>
    <w:p w14:paraId="11CFA1A1" w14:textId="6578469F" w:rsidR="00B02CCD" w:rsidRDefault="00B02CCD"/>
    <w:p w14:paraId="61D7D347" w14:textId="2FD137AA" w:rsidR="00B02CCD" w:rsidRDefault="00B02CCD"/>
    <w:p w14:paraId="08514BAE" w14:textId="50A4B4C5" w:rsidR="00B02CCD" w:rsidRPr="00604E61" w:rsidRDefault="00B02CCD">
      <w:pPr>
        <w:rPr>
          <w:rFonts w:ascii="Arial" w:hAnsi="Arial" w:cs="Arial"/>
        </w:rPr>
      </w:pPr>
      <w:r w:rsidRPr="00604E61">
        <w:rPr>
          <w:rFonts w:ascii="Arial" w:hAnsi="Arial" w:cs="Arial"/>
        </w:rPr>
        <w:lastRenderedPageBreak/>
        <w:t xml:space="preserve">Introduction </w:t>
      </w:r>
    </w:p>
    <w:p w14:paraId="59B7CD98" w14:textId="7B572CDD" w:rsidR="00B02CCD" w:rsidRPr="00604E61" w:rsidRDefault="00B02CCD">
      <w:pPr>
        <w:rPr>
          <w:rFonts w:ascii="Arial" w:hAnsi="Arial" w:cs="Arial"/>
        </w:rPr>
      </w:pPr>
    </w:p>
    <w:p w14:paraId="17BD84D7" w14:textId="77777777" w:rsidR="00D02C54" w:rsidRDefault="00604E61">
      <w:pPr>
        <w:rPr>
          <w:rFonts w:ascii="Arial" w:hAnsi="Arial" w:cs="Arial"/>
        </w:rPr>
      </w:pPr>
      <w:r w:rsidRPr="00604E61">
        <w:rPr>
          <w:rFonts w:ascii="Arial" w:hAnsi="Arial" w:cs="Arial"/>
        </w:rPr>
        <w:t>In this report I will be discussing the importance of safeguarding</w:t>
      </w:r>
      <w:r>
        <w:rPr>
          <w:rFonts w:ascii="Arial" w:hAnsi="Arial" w:cs="Arial"/>
        </w:rPr>
        <w:t xml:space="preserve"> and policies and procedures in the uk. I will be commenting on two high profiled safeguarding cases in the last 20years</w:t>
      </w:r>
      <w:r w:rsidR="00B84A59">
        <w:rPr>
          <w:rFonts w:ascii="Arial" w:hAnsi="Arial" w:cs="Arial"/>
        </w:rPr>
        <w:t>.</w:t>
      </w:r>
    </w:p>
    <w:p w14:paraId="3196D1C8" w14:textId="77777777" w:rsidR="00D02C54" w:rsidRDefault="00D02C54">
      <w:pPr>
        <w:rPr>
          <w:rFonts w:ascii="Arial" w:hAnsi="Arial" w:cs="Arial"/>
        </w:rPr>
      </w:pPr>
    </w:p>
    <w:p w14:paraId="0ACDC59B" w14:textId="77777777" w:rsidR="00D02C54" w:rsidRDefault="00D02C54">
      <w:pPr>
        <w:rPr>
          <w:rFonts w:ascii="Arial" w:hAnsi="Arial" w:cs="Arial"/>
        </w:rPr>
      </w:pPr>
    </w:p>
    <w:p w14:paraId="2F15FA4A" w14:textId="77777777" w:rsidR="00D02C54" w:rsidRDefault="00D02C54">
      <w:pPr>
        <w:rPr>
          <w:rFonts w:ascii="Arial" w:hAnsi="Arial" w:cs="Arial"/>
        </w:rPr>
      </w:pPr>
    </w:p>
    <w:p w14:paraId="33F1471F" w14:textId="77777777" w:rsidR="00D02C54" w:rsidRDefault="00D02C54">
      <w:pPr>
        <w:rPr>
          <w:rFonts w:ascii="Arial" w:hAnsi="Arial" w:cs="Arial"/>
        </w:rPr>
      </w:pPr>
    </w:p>
    <w:p w14:paraId="6D694A5F" w14:textId="77777777" w:rsidR="00D02C54" w:rsidRDefault="00D02C54">
      <w:pPr>
        <w:rPr>
          <w:rFonts w:ascii="Arial" w:hAnsi="Arial" w:cs="Arial"/>
        </w:rPr>
      </w:pPr>
    </w:p>
    <w:p w14:paraId="56C6B54C" w14:textId="77777777" w:rsidR="00D02C54" w:rsidRDefault="00D02C54">
      <w:pPr>
        <w:rPr>
          <w:rFonts w:ascii="Arial" w:hAnsi="Arial" w:cs="Arial"/>
        </w:rPr>
      </w:pPr>
    </w:p>
    <w:p w14:paraId="6EA4BC2B" w14:textId="77777777" w:rsidR="00D02C54" w:rsidRDefault="00D02C54">
      <w:pPr>
        <w:rPr>
          <w:rFonts w:ascii="Arial" w:hAnsi="Arial" w:cs="Arial"/>
        </w:rPr>
      </w:pPr>
    </w:p>
    <w:p w14:paraId="0BAF6B7C" w14:textId="7ECE1C49" w:rsidR="00604E61" w:rsidRPr="00D02C54" w:rsidRDefault="00604E61">
      <w:pPr>
        <w:rPr>
          <w:rFonts w:ascii="Arial" w:hAnsi="Arial" w:cs="Arial"/>
        </w:rPr>
      </w:pPr>
      <w:r w:rsidRPr="00D71393">
        <w:rPr>
          <w:rFonts w:ascii="Arial" w:hAnsi="Arial" w:cs="Arial"/>
          <w:b/>
          <w:bCs/>
        </w:rPr>
        <w:t xml:space="preserve">Discuss the importance of children safeguarding </w:t>
      </w:r>
      <w:r w:rsidR="0020509D" w:rsidRPr="00D71393">
        <w:rPr>
          <w:rFonts w:ascii="Arial" w:hAnsi="Arial" w:cs="Arial"/>
          <w:b/>
          <w:bCs/>
        </w:rPr>
        <w:t>policies</w:t>
      </w:r>
      <w:r w:rsidRPr="00D71393">
        <w:rPr>
          <w:rFonts w:ascii="Arial" w:hAnsi="Arial" w:cs="Arial"/>
          <w:b/>
          <w:bCs/>
        </w:rPr>
        <w:t xml:space="preserve"> and procedures in uk and comment on two high profile safeguarding cases in the last 20 years. </w:t>
      </w:r>
    </w:p>
    <w:p w14:paraId="08CA9B98" w14:textId="5FBFBC35" w:rsidR="00604E61" w:rsidRPr="00D71393" w:rsidRDefault="00604E61">
      <w:pPr>
        <w:rPr>
          <w:rFonts w:ascii="Arial" w:hAnsi="Arial" w:cs="Arial"/>
          <w:b/>
          <w:bCs/>
        </w:rPr>
      </w:pPr>
    </w:p>
    <w:p w14:paraId="75575F42" w14:textId="26B07482" w:rsidR="0020509D" w:rsidRPr="0020509D" w:rsidRDefault="00604E61" w:rsidP="0020509D">
      <w:pPr>
        <w:rPr>
          <w:rFonts w:ascii="Times New Roman" w:eastAsia="Times New Roman" w:hAnsi="Times New Roman" w:cs="Times New Roman"/>
          <w:lang w:eastAsia="en-GB"/>
        </w:rPr>
      </w:pPr>
      <w:r>
        <w:rPr>
          <w:rFonts w:ascii="Arial" w:hAnsi="Arial" w:cs="Arial"/>
        </w:rPr>
        <w:t xml:space="preserve">Child safeguarding is a set of </w:t>
      </w:r>
      <w:r w:rsidR="00D71393">
        <w:rPr>
          <w:rFonts w:ascii="Arial" w:hAnsi="Arial" w:cs="Arial"/>
        </w:rPr>
        <w:t>policies</w:t>
      </w:r>
      <w:r>
        <w:rPr>
          <w:rFonts w:ascii="Arial" w:hAnsi="Arial" w:cs="Arial"/>
        </w:rPr>
        <w:t xml:space="preserve"> and procedures </w:t>
      </w:r>
      <w:r w:rsidR="00D71393">
        <w:rPr>
          <w:rFonts w:ascii="Arial" w:hAnsi="Arial" w:cs="Arial"/>
        </w:rPr>
        <w:t xml:space="preserve">that are put into place for organisations to follow when they hare concerns for a child our young adult. These procedures will have set guidance to follow when they are concerns of child or young person is in danger or their </w:t>
      </w:r>
      <w:r w:rsidR="0020509D">
        <w:rPr>
          <w:rFonts w:ascii="Arial" w:hAnsi="Arial" w:cs="Arial"/>
        </w:rPr>
        <w:t>well-being</w:t>
      </w:r>
      <w:r w:rsidR="00D71393">
        <w:rPr>
          <w:rFonts w:ascii="Arial" w:hAnsi="Arial" w:cs="Arial"/>
        </w:rPr>
        <w:t xml:space="preserve">. </w:t>
      </w:r>
      <w:r w:rsidR="0020509D">
        <w:rPr>
          <w:rFonts w:ascii="Open Sans" w:eastAsia="Times New Roman" w:hAnsi="Open Sans" w:cs="Open Sans"/>
          <w:color w:val="000000"/>
          <w:sz w:val="20"/>
          <w:szCs w:val="20"/>
          <w:shd w:val="clear" w:color="auto" w:fill="FFFFFF"/>
          <w:lang w:eastAsia="en-GB"/>
        </w:rPr>
        <w:t xml:space="preserve"> </w:t>
      </w:r>
      <w:r w:rsidR="0020509D" w:rsidRPr="0020509D">
        <w:rPr>
          <w:rFonts w:ascii="Open Sans" w:eastAsia="Times New Roman" w:hAnsi="Open Sans" w:cs="Open Sans"/>
          <w:color w:val="000000"/>
          <w:sz w:val="20"/>
          <w:szCs w:val="20"/>
          <w:shd w:val="clear" w:color="auto" w:fill="FFFFFF"/>
          <w:lang w:eastAsia="en-GB"/>
        </w:rPr>
        <w:t>(Safeguarding children and child protection | NSPCC Learning, 2022)</w:t>
      </w:r>
    </w:p>
    <w:p w14:paraId="44133D1A" w14:textId="7A9A1AC2" w:rsidR="0020509D" w:rsidRPr="0020509D" w:rsidRDefault="0020509D">
      <w:pPr>
        <w:rPr>
          <w:rFonts w:ascii="Arial" w:eastAsia="Times New Roman" w:hAnsi="Arial" w:cs="Arial"/>
          <w:color w:val="000000"/>
          <w:shd w:val="clear" w:color="auto" w:fill="FFFFFF"/>
          <w:lang w:eastAsia="en-GB"/>
        </w:rPr>
      </w:pPr>
      <w:r w:rsidRPr="0020509D">
        <w:rPr>
          <w:rFonts w:ascii="Arial" w:eastAsia="Times New Roman" w:hAnsi="Arial" w:cs="Arial"/>
          <w:color w:val="000000"/>
          <w:shd w:val="clear" w:color="auto" w:fill="FFFFFF"/>
          <w:lang w:eastAsia="en-GB"/>
        </w:rPr>
        <w:t>Safeguarding means protecting children from harm abuse and maltreatment.it also means protecting then from harm to their development and health. It’s also in place to make sure children are growing up with effective and safe care.</w:t>
      </w:r>
    </w:p>
    <w:p w14:paraId="43E3308E" w14:textId="2335A990" w:rsidR="00F83016" w:rsidRDefault="000671F1">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The policies</w:t>
      </w:r>
      <w:r w:rsidR="00302D0B">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 xml:space="preserve">in place are </w:t>
      </w:r>
    </w:p>
    <w:p w14:paraId="1C9FF244" w14:textId="465F433D" w:rsidR="000671F1" w:rsidRPr="00302D0B" w:rsidRDefault="000671F1">
      <w:pPr>
        <w:rPr>
          <w:rFonts w:ascii="Arial" w:eastAsia="Times New Roman" w:hAnsi="Arial" w:cs="Arial"/>
          <w:b/>
          <w:bCs/>
          <w:color w:val="000000"/>
          <w:u w:val="single"/>
          <w:shd w:val="clear" w:color="auto" w:fill="FFFFFF"/>
          <w:lang w:eastAsia="en-GB"/>
        </w:rPr>
      </w:pPr>
      <w:r w:rsidRPr="00302D0B">
        <w:rPr>
          <w:rFonts w:ascii="Arial" w:eastAsia="Times New Roman" w:hAnsi="Arial" w:cs="Arial"/>
          <w:b/>
          <w:bCs/>
          <w:color w:val="000000"/>
          <w:u w:val="single"/>
          <w:shd w:val="clear" w:color="auto" w:fill="FFFFFF"/>
          <w:lang w:eastAsia="en-GB"/>
        </w:rPr>
        <w:t xml:space="preserve">The </w:t>
      </w:r>
      <w:r w:rsidR="00302D0B" w:rsidRPr="00302D0B">
        <w:rPr>
          <w:rFonts w:ascii="Arial" w:eastAsia="Times New Roman" w:hAnsi="Arial" w:cs="Arial"/>
          <w:b/>
          <w:bCs/>
          <w:color w:val="000000"/>
          <w:u w:val="single"/>
          <w:shd w:val="clear" w:color="auto" w:fill="FFFFFF"/>
          <w:lang w:eastAsia="en-GB"/>
        </w:rPr>
        <w:t>children’s</w:t>
      </w:r>
      <w:r w:rsidRPr="00302D0B">
        <w:rPr>
          <w:rFonts w:ascii="Arial" w:eastAsia="Times New Roman" w:hAnsi="Arial" w:cs="Arial"/>
          <w:b/>
          <w:bCs/>
          <w:color w:val="000000"/>
          <w:u w:val="single"/>
          <w:shd w:val="clear" w:color="auto" w:fill="FFFFFF"/>
          <w:lang w:eastAsia="en-GB"/>
        </w:rPr>
        <w:t xml:space="preserve"> care Act 1989</w:t>
      </w:r>
    </w:p>
    <w:p w14:paraId="1927238F" w14:textId="60DE4CF9" w:rsidR="000671F1" w:rsidRPr="00302D0B" w:rsidRDefault="000671F1">
      <w:pPr>
        <w:rPr>
          <w:rFonts w:ascii="Arial" w:eastAsia="Times New Roman" w:hAnsi="Arial" w:cs="Arial"/>
          <w:b/>
          <w:bCs/>
          <w:color w:val="000000"/>
          <w:u w:val="single"/>
          <w:shd w:val="clear" w:color="auto" w:fill="FFFFFF"/>
          <w:lang w:eastAsia="en-GB"/>
        </w:rPr>
      </w:pPr>
      <w:r w:rsidRPr="00302D0B">
        <w:rPr>
          <w:rFonts w:ascii="Arial" w:eastAsia="Times New Roman" w:hAnsi="Arial" w:cs="Arial"/>
          <w:b/>
          <w:bCs/>
          <w:color w:val="000000"/>
          <w:u w:val="single"/>
          <w:shd w:val="clear" w:color="auto" w:fill="FFFFFF"/>
          <w:lang w:eastAsia="en-GB"/>
        </w:rPr>
        <w:t xml:space="preserve">The </w:t>
      </w:r>
      <w:r w:rsidR="00302D0B" w:rsidRPr="00302D0B">
        <w:rPr>
          <w:rFonts w:ascii="Arial" w:eastAsia="Times New Roman" w:hAnsi="Arial" w:cs="Arial"/>
          <w:b/>
          <w:bCs/>
          <w:color w:val="000000"/>
          <w:u w:val="single"/>
          <w:shd w:val="clear" w:color="auto" w:fill="FFFFFF"/>
          <w:lang w:eastAsia="en-GB"/>
        </w:rPr>
        <w:t>children’s</w:t>
      </w:r>
      <w:r w:rsidRPr="00302D0B">
        <w:rPr>
          <w:rFonts w:ascii="Arial" w:eastAsia="Times New Roman" w:hAnsi="Arial" w:cs="Arial"/>
          <w:b/>
          <w:bCs/>
          <w:color w:val="000000"/>
          <w:u w:val="single"/>
          <w:shd w:val="clear" w:color="auto" w:fill="FFFFFF"/>
          <w:lang w:eastAsia="en-GB"/>
        </w:rPr>
        <w:t xml:space="preserve"> and social work Act 2017 </w:t>
      </w:r>
    </w:p>
    <w:p w14:paraId="3CE5884C" w14:textId="04BD2844" w:rsidR="000671F1" w:rsidRPr="00302D0B" w:rsidRDefault="000671F1">
      <w:pPr>
        <w:rPr>
          <w:rFonts w:ascii="Arial" w:eastAsia="Times New Roman" w:hAnsi="Arial" w:cs="Arial"/>
          <w:b/>
          <w:bCs/>
          <w:color w:val="000000"/>
          <w:u w:val="single"/>
          <w:shd w:val="clear" w:color="auto" w:fill="FFFFFF"/>
          <w:lang w:eastAsia="en-GB"/>
        </w:rPr>
      </w:pPr>
      <w:r w:rsidRPr="00302D0B">
        <w:rPr>
          <w:rFonts w:ascii="Arial" w:eastAsia="Times New Roman" w:hAnsi="Arial" w:cs="Arial"/>
          <w:b/>
          <w:bCs/>
          <w:color w:val="000000"/>
          <w:u w:val="single"/>
          <w:shd w:val="clear" w:color="auto" w:fill="FFFFFF"/>
          <w:lang w:eastAsia="en-GB"/>
        </w:rPr>
        <w:t xml:space="preserve">Keeping children safe in education 2019 </w:t>
      </w:r>
    </w:p>
    <w:p w14:paraId="67BE716C" w14:textId="0750C727" w:rsidR="000671F1" w:rsidRPr="00302D0B" w:rsidRDefault="00302D0B">
      <w:pPr>
        <w:rPr>
          <w:rFonts w:ascii="Arial" w:eastAsia="Times New Roman" w:hAnsi="Arial" w:cs="Arial"/>
          <w:b/>
          <w:bCs/>
          <w:color w:val="000000"/>
          <w:u w:val="single"/>
          <w:shd w:val="clear" w:color="auto" w:fill="FFFFFF"/>
          <w:lang w:eastAsia="en-GB"/>
        </w:rPr>
      </w:pPr>
      <w:r w:rsidRPr="00302D0B">
        <w:rPr>
          <w:rFonts w:ascii="Arial" w:eastAsia="Times New Roman" w:hAnsi="Arial" w:cs="Arial"/>
          <w:b/>
          <w:bCs/>
          <w:color w:val="000000"/>
          <w:u w:val="single"/>
          <w:shd w:val="clear" w:color="auto" w:fill="FFFFFF"/>
          <w:lang w:eastAsia="en-GB"/>
        </w:rPr>
        <w:t xml:space="preserve">Working together to safeguard children’s 2018 </w:t>
      </w:r>
    </w:p>
    <w:p w14:paraId="55780973" w14:textId="3B98ED0D" w:rsidR="00302D0B" w:rsidRPr="00302D0B" w:rsidRDefault="00302D0B">
      <w:pPr>
        <w:rPr>
          <w:rFonts w:ascii="Arial" w:eastAsia="Times New Roman" w:hAnsi="Arial" w:cs="Arial"/>
          <w:b/>
          <w:bCs/>
          <w:color w:val="000000"/>
          <w:u w:val="single"/>
          <w:shd w:val="clear" w:color="auto" w:fill="FFFFFF"/>
          <w:lang w:eastAsia="en-GB"/>
        </w:rPr>
      </w:pPr>
      <w:r w:rsidRPr="00302D0B">
        <w:rPr>
          <w:rFonts w:ascii="Arial" w:eastAsia="Times New Roman" w:hAnsi="Arial" w:cs="Arial"/>
          <w:b/>
          <w:bCs/>
          <w:color w:val="000000"/>
          <w:u w:val="single"/>
          <w:shd w:val="clear" w:color="auto" w:fill="FFFFFF"/>
          <w:lang w:eastAsia="en-GB"/>
        </w:rPr>
        <w:t xml:space="preserve">The education act 2002 </w:t>
      </w:r>
    </w:p>
    <w:p w14:paraId="74CAD30E" w14:textId="1D86B1F6" w:rsidR="00302D0B" w:rsidRDefault="00302D0B" w:rsidP="00277BAD">
      <w:pPr>
        <w:tabs>
          <w:tab w:val="left" w:pos="7511"/>
        </w:tabs>
        <w:rPr>
          <w:rFonts w:ascii="Arial" w:eastAsia="Times New Roman" w:hAnsi="Arial" w:cs="Arial"/>
          <w:b/>
          <w:bCs/>
          <w:color w:val="000000"/>
          <w:u w:val="single"/>
          <w:shd w:val="clear" w:color="auto" w:fill="FFFFFF"/>
          <w:lang w:eastAsia="en-GB"/>
        </w:rPr>
      </w:pPr>
      <w:r w:rsidRPr="00302D0B">
        <w:rPr>
          <w:rFonts w:ascii="Arial" w:eastAsia="Times New Roman" w:hAnsi="Arial" w:cs="Arial"/>
          <w:b/>
          <w:bCs/>
          <w:color w:val="000000"/>
          <w:u w:val="single"/>
          <w:shd w:val="clear" w:color="auto" w:fill="FFFFFF"/>
          <w:lang w:eastAsia="en-GB"/>
        </w:rPr>
        <w:t xml:space="preserve">The United Nations convention on the rights of the child 1992 </w:t>
      </w:r>
      <w:r w:rsidR="00277BAD">
        <w:rPr>
          <w:rFonts w:ascii="Arial" w:eastAsia="Times New Roman" w:hAnsi="Arial" w:cs="Arial"/>
          <w:b/>
          <w:bCs/>
          <w:color w:val="000000"/>
          <w:u w:val="single"/>
          <w:shd w:val="clear" w:color="auto" w:fill="FFFFFF"/>
          <w:lang w:eastAsia="en-GB"/>
        </w:rPr>
        <w:tab/>
      </w:r>
    </w:p>
    <w:p w14:paraId="1C9F121D" w14:textId="77777777" w:rsidR="00277BAD" w:rsidRPr="00302D0B" w:rsidRDefault="00277BAD">
      <w:pPr>
        <w:rPr>
          <w:rFonts w:ascii="Arial" w:eastAsia="Times New Roman" w:hAnsi="Arial" w:cs="Arial"/>
          <w:b/>
          <w:bCs/>
          <w:color w:val="000000"/>
          <w:u w:val="single"/>
          <w:shd w:val="clear" w:color="auto" w:fill="FFFFFF"/>
          <w:lang w:eastAsia="en-GB"/>
        </w:rPr>
      </w:pPr>
    </w:p>
    <w:p w14:paraId="00D4C1D7" w14:textId="77777777" w:rsidR="00E56283" w:rsidRPr="00302D0B" w:rsidRDefault="00E56283">
      <w:pPr>
        <w:rPr>
          <w:rFonts w:ascii="Arial" w:eastAsia="Times New Roman" w:hAnsi="Arial" w:cs="Arial"/>
          <w:b/>
          <w:bCs/>
          <w:color w:val="000000"/>
          <w:u w:val="single"/>
          <w:shd w:val="clear" w:color="auto" w:fill="FFFFFF"/>
          <w:lang w:eastAsia="en-GB"/>
        </w:rPr>
      </w:pPr>
    </w:p>
    <w:p w14:paraId="7180870D" w14:textId="755814EB" w:rsidR="000E256C" w:rsidRDefault="000E256C">
      <w:pPr>
        <w:rPr>
          <w:rFonts w:ascii="Arial" w:eastAsia="Times New Roman" w:hAnsi="Arial" w:cs="Arial"/>
          <w:b/>
          <w:bCs/>
          <w:color w:val="000000"/>
          <w:u w:val="single"/>
          <w:shd w:val="clear" w:color="auto" w:fill="FFFFFF"/>
          <w:lang w:eastAsia="en-GB"/>
        </w:rPr>
      </w:pPr>
      <w:r w:rsidRPr="0020509D">
        <w:rPr>
          <w:rFonts w:ascii="Arial" w:eastAsia="Times New Roman" w:hAnsi="Arial" w:cs="Arial"/>
          <w:b/>
          <w:bCs/>
          <w:color w:val="000000"/>
          <w:u w:val="single"/>
          <w:shd w:val="clear" w:color="auto" w:fill="FFFFFF"/>
          <w:lang w:eastAsia="en-GB"/>
        </w:rPr>
        <w:t>The importance of safe</w:t>
      </w:r>
      <w:r w:rsidR="0020509D">
        <w:rPr>
          <w:rFonts w:ascii="Arial" w:eastAsia="Times New Roman" w:hAnsi="Arial" w:cs="Arial"/>
          <w:b/>
          <w:bCs/>
          <w:color w:val="000000"/>
          <w:u w:val="single"/>
          <w:shd w:val="clear" w:color="auto" w:fill="FFFFFF"/>
          <w:lang w:eastAsia="en-GB"/>
        </w:rPr>
        <w:t xml:space="preserve">guarding </w:t>
      </w:r>
    </w:p>
    <w:p w14:paraId="4F277D39" w14:textId="6B0EE503" w:rsidR="0020509D" w:rsidRDefault="007B3B46">
      <w:pPr>
        <w:rPr>
          <w:rFonts w:ascii="Arial" w:eastAsia="Times New Roman" w:hAnsi="Arial" w:cs="Arial"/>
          <w:color w:val="000000"/>
          <w:shd w:val="clear" w:color="auto" w:fill="FFFFFF"/>
          <w:lang w:eastAsia="en-GB"/>
        </w:rPr>
      </w:pPr>
      <w:r w:rsidRPr="007B3B46">
        <w:rPr>
          <w:rFonts w:ascii="Arial" w:eastAsia="Times New Roman" w:hAnsi="Arial" w:cs="Arial"/>
          <w:color w:val="000000"/>
          <w:shd w:val="clear" w:color="auto" w:fill="FFFFFF"/>
          <w:lang w:eastAsia="en-GB"/>
        </w:rPr>
        <w:t xml:space="preserve">Safeguarding is </w:t>
      </w:r>
      <w:r w:rsidR="00BF63FB" w:rsidRPr="007B3B46">
        <w:rPr>
          <w:rFonts w:ascii="Arial" w:eastAsia="Times New Roman" w:hAnsi="Arial" w:cs="Arial"/>
          <w:color w:val="000000"/>
          <w:shd w:val="clear" w:color="auto" w:fill="FFFFFF"/>
          <w:lang w:eastAsia="en-GB"/>
        </w:rPr>
        <w:t>important</w:t>
      </w:r>
      <w:r w:rsidRPr="007B3B46">
        <w:rPr>
          <w:rFonts w:ascii="Arial" w:eastAsia="Times New Roman" w:hAnsi="Arial" w:cs="Arial"/>
          <w:color w:val="000000"/>
          <w:shd w:val="clear" w:color="auto" w:fill="FFFFFF"/>
          <w:lang w:eastAsia="en-GB"/>
        </w:rPr>
        <w:t xml:space="preserve"> because every </w:t>
      </w:r>
      <w:r>
        <w:rPr>
          <w:rFonts w:ascii="Arial" w:eastAsia="Times New Roman" w:hAnsi="Arial" w:cs="Arial"/>
          <w:color w:val="000000"/>
          <w:shd w:val="clear" w:color="auto" w:fill="FFFFFF"/>
          <w:lang w:eastAsia="en-GB"/>
        </w:rPr>
        <w:t xml:space="preserve">child or adult no matter of race colour background or ethnicity should </w:t>
      </w:r>
      <w:r w:rsidR="00302D0B">
        <w:rPr>
          <w:rFonts w:ascii="Arial" w:eastAsia="Times New Roman" w:hAnsi="Arial" w:cs="Arial"/>
          <w:color w:val="000000"/>
          <w:shd w:val="clear" w:color="auto" w:fill="FFFFFF"/>
          <w:lang w:eastAsia="en-GB"/>
        </w:rPr>
        <w:t>always feel safe</w:t>
      </w:r>
      <w:r>
        <w:rPr>
          <w:rFonts w:ascii="Arial" w:eastAsia="Times New Roman" w:hAnsi="Arial" w:cs="Arial"/>
          <w:color w:val="000000"/>
          <w:shd w:val="clear" w:color="auto" w:fill="FFFFFF"/>
          <w:lang w:eastAsia="en-GB"/>
        </w:rPr>
        <w:t xml:space="preserve">. </w:t>
      </w:r>
    </w:p>
    <w:p w14:paraId="50BFAC15" w14:textId="5559F3CE" w:rsidR="007B3B46" w:rsidRDefault="00302D0B">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Workplace</w:t>
      </w:r>
      <w:r w:rsidR="007B3B46">
        <w:rPr>
          <w:rFonts w:ascii="Arial" w:eastAsia="Times New Roman" w:hAnsi="Arial" w:cs="Arial"/>
          <w:color w:val="000000"/>
          <w:shd w:val="clear" w:color="auto" w:fill="FFFFFF"/>
          <w:lang w:eastAsia="en-GB"/>
        </w:rPr>
        <w:t xml:space="preserve"> or organisations such as </w:t>
      </w:r>
      <w:r w:rsidR="00BF63FB">
        <w:rPr>
          <w:rFonts w:ascii="Arial" w:eastAsia="Times New Roman" w:hAnsi="Arial" w:cs="Arial"/>
          <w:color w:val="000000"/>
          <w:shd w:val="clear" w:color="auto" w:fill="FFFFFF"/>
          <w:lang w:eastAsia="en-GB"/>
        </w:rPr>
        <w:t>care homes</w:t>
      </w:r>
      <w:r w:rsidR="0087146A">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school, hospitals</w:t>
      </w:r>
      <w:r w:rsidR="007B3B46">
        <w:rPr>
          <w:rFonts w:ascii="Arial" w:eastAsia="Times New Roman" w:hAnsi="Arial" w:cs="Arial"/>
          <w:color w:val="000000"/>
          <w:shd w:val="clear" w:color="auto" w:fill="FFFFFF"/>
          <w:lang w:eastAsia="en-GB"/>
        </w:rPr>
        <w:t xml:space="preserve">, will all have strict safeguarding procedures in place. This is because every person should live life no matter where they are or who they are with without harm and </w:t>
      </w:r>
      <w:r>
        <w:rPr>
          <w:rFonts w:ascii="Arial" w:eastAsia="Times New Roman" w:hAnsi="Arial" w:cs="Arial"/>
          <w:color w:val="000000"/>
          <w:shd w:val="clear" w:color="auto" w:fill="FFFFFF"/>
          <w:lang w:eastAsia="en-GB"/>
        </w:rPr>
        <w:t>feel</w:t>
      </w:r>
      <w:r w:rsidR="007B3B46">
        <w:rPr>
          <w:rFonts w:ascii="Arial" w:eastAsia="Times New Roman" w:hAnsi="Arial" w:cs="Arial"/>
          <w:color w:val="000000"/>
          <w:shd w:val="clear" w:color="auto" w:fill="FFFFFF"/>
          <w:lang w:eastAsia="en-GB"/>
        </w:rPr>
        <w:t xml:space="preserve"> safe. </w:t>
      </w:r>
    </w:p>
    <w:p w14:paraId="4DB69E18" w14:textId="38432C63" w:rsidR="007B3B46" w:rsidRDefault="007B3B46">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Organisations or </w:t>
      </w:r>
      <w:r w:rsidR="0087146A">
        <w:rPr>
          <w:rFonts w:ascii="Arial" w:eastAsia="Times New Roman" w:hAnsi="Arial" w:cs="Arial"/>
          <w:color w:val="000000"/>
          <w:shd w:val="clear" w:color="auto" w:fill="FFFFFF"/>
          <w:lang w:eastAsia="en-GB"/>
        </w:rPr>
        <w:t>workplaces</w:t>
      </w:r>
      <w:r>
        <w:rPr>
          <w:rFonts w:ascii="Arial" w:eastAsia="Times New Roman" w:hAnsi="Arial" w:cs="Arial"/>
          <w:color w:val="000000"/>
          <w:shd w:val="clear" w:color="auto" w:fill="FFFFFF"/>
          <w:lang w:eastAsia="en-GB"/>
        </w:rPr>
        <w:t xml:space="preserve"> must be very vigilant when it comes to safeguarding procedures as if these procedures are acted out poor can lead to major incidents and have a massive effect on the organisations as poor safeguarding procedures. Having poor safeguarding procedures can lead to abuse to the service users and </w:t>
      </w:r>
      <w:r w:rsidR="005B62C0">
        <w:rPr>
          <w:rFonts w:ascii="Arial" w:eastAsia="Times New Roman" w:hAnsi="Arial" w:cs="Arial"/>
          <w:color w:val="000000"/>
          <w:shd w:val="clear" w:color="auto" w:fill="FFFFFF"/>
          <w:lang w:eastAsia="en-GB"/>
        </w:rPr>
        <w:t xml:space="preserve">cause incidents that cannot be corrected </w:t>
      </w:r>
      <w:proofErr w:type="spellStart"/>
      <w:proofErr w:type="gramStart"/>
      <w:r w:rsidR="005B62C0">
        <w:rPr>
          <w:rFonts w:ascii="Arial" w:eastAsia="Times New Roman" w:hAnsi="Arial" w:cs="Arial"/>
          <w:color w:val="000000"/>
          <w:shd w:val="clear" w:color="auto" w:fill="FFFFFF"/>
          <w:lang w:eastAsia="en-GB"/>
        </w:rPr>
        <w:t>ie</w:t>
      </w:r>
      <w:proofErr w:type="spellEnd"/>
      <w:proofErr w:type="gramEnd"/>
      <w:r w:rsidR="005B62C0">
        <w:rPr>
          <w:rFonts w:ascii="Arial" w:eastAsia="Times New Roman" w:hAnsi="Arial" w:cs="Arial"/>
          <w:color w:val="000000"/>
          <w:shd w:val="clear" w:color="auto" w:fill="FFFFFF"/>
          <w:lang w:eastAsia="en-GB"/>
        </w:rPr>
        <w:t xml:space="preserve"> deaths, abuse etc. </w:t>
      </w:r>
    </w:p>
    <w:p w14:paraId="7444B71E" w14:textId="753EEE1E" w:rsidR="005B62C0" w:rsidRPr="005B62C0" w:rsidRDefault="005B62C0">
      <w:pPr>
        <w:rPr>
          <w:rFonts w:ascii="Arial" w:eastAsia="Times New Roman" w:hAnsi="Arial" w:cs="Arial"/>
          <w:b/>
          <w:bCs/>
          <w:color w:val="000000"/>
          <w:u w:val="single"/>
          <w:shd w:val="clear" w:color="auto" w:fill="FFFFFF"/>
          <w:lang w:eastAsia="en-GB"/>
        </w:rPr>
      </w:pPr>
      <w:r w:rsidRPr="005B62C0">
        <w:rPr>
          <w:rFonts w:ascii="Arial" w:eastAsia="Times New Roman" w:hAnsi="Arial" w:cs="Arial"/>
          <w:b/>
          <w:bCs/>
          <w:color w:val="000000"/>
          <w:u w:val="single"/>
          <w:shd w:val="clear" w:color="auto" w:fill="FFFFFF"/>
          <w:lang w:eastAsia="en-GB"/>
        </w:rPr>
        <w:t xml:space="preserve">Common Types of abuse </w:t>
      </w:r>
    </w:p>
    <w:p w14:paraId="303A33EF" w14:textId="10C71928" w:rsidR="005B62C0" w:rsidRDefault="005B62C0">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Elderly sick people can be neglected simply because they are unable to care for themselves and be taken advantage of.</w:t>
      </w:r>
    </w:p>
    <w:p w14:paraId="411CDE63" w14:textId="71DCA0D2" w:rsidR="005B62C0" w:rsidRDefault="005B62C0">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Young children are unable to recognise rights from wrong at a young age and can be manipulated into doing things they think are ok. </w:t>
      </w:r>
    </w:p>
    <w:p w14:paraId="38128F33" w14:textId="5FF973B1" w:rsidR="005B62C0" w:rsidRDefault="005B62C0">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Elderly memory issue is a big one as they are unable to rember certain things and have memory </w:t>
      </w:r>
      <w:r w:rsidR="00BF63FB">
        <w:rPr>
          <w:rFonts w:ascii="Arial" w:eastAsia="Times New Roman" w:hAnsi="Arial" w:cs="Arial"/>
          <w:color w:val="000000"/>
          <w:shd w:val="clear" w:color="auto" w:fill="FFFFFF"/>
          <w:lang w:eastAsia="en-GB"/>
        </w:rPr>
        <w:t>issues</w:t>
      </w:r>
      <w:r>
        <w:rPr>
          <w:rFonts w:ascii="Arial" w:eastAsia="Times New Roman" w:hAnsi="Arial" w:cs="Arial"/>
          <w:color w:val="000000"/>
          <w:shd w:val="clear" w:color="auto" w:fill="FFFFFF"/>
          <w:lang w:eastAsia="en-GB"/>
        </w:rPr>
        <w:t xml:space="preserve">. </w:t>
      </w:r>
    </w:p>
    <w:p w14:paraId="7BEE2313" w14:textId="35513404" w:rsidR="005B62C0" w:rsidRDefault="005B62C0">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lastRenderedPageBreak/>
        <w:t>Emotional abuse</w:t>
      </w:r>
    </w:p>
    <w:p w14:paraId="07455DE4" w14:textId="746ACC17" w:rsidR="005B62C0" w:rsidRDefault="005B62C0">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Sexual abuse </w:t>
      </w:r>
    </w:p>
    <w:p w14:paraId="40248FAF" w14:textId="74EB8287" w:rsidR="005B62C0" w:rsidRDefault="005B62C0">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Physical abuse </w:t>
      </w:r>
    </w:p>
    <w:p w14:paraId="51AD1BC0" w14:textId="170760FD" w:rsidR="005B62C0" w:rsidRDefault="0087146A">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Racial abuse </w:t>
      </w:r>
    </w:p>
    <w:p w14:paraId="68BFA86B" w14:textId="0E0B1C7D" w:rsidR="0087146A" w:rsidRDefault="0087146A" w:rsidP="0087146A">
      <w:pPr>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These are just the main forms of abuse that do sadly take place and we must be vigilant in organisations as safeguarding procedures are in place at all </w:t>
      </w:r>
      <w:proofErr w:type="gramStart"/>
      <w:r>
        <w:rPr>
          <w:rFonts w:ascii="Arial" w:eastAsia="Times New Roman" w:hAnsi="Arial" w:cs="Arial"/>
          <w:color w:val="000000"/>
          <w:shd w:val="clear" w:color="auto" w:fill="FFFFFF"/>
          <w:lang w:eastAsia="en-GB"/>
        </w:rPr>
        <w:t>time</w:t>
      </w:r>
      <w:proofErr w:type="gramEnd"/>
      <w:r>
        <w:rPr>
          <w:rFonts w:ascii="Arial" w:eastAsia="Times New Roman" w:hAnsi="Arial" w:cs="Arial"/>
          <w:color w:val="000000"/>
          <w:shd w:val="clear" w:color="auto" w:fill="FFFFFF"/>
          <w:lang w:eastAsia="en-GB"/>
        </w:rPr>
        <w:t>.</w:t>
      </w:r>
    </w:p>
    <w:p w14:paraId="02BC6E86" w14:textId="77777777" w:rsidR="00D02C54" w:rsidRDefault="00D02C54">
      <w:pPr>
        <w:rPr>
          <w:rFonts w:ascii="Open Sans" w:eastAsia="Times New Roman" w:hAnsi="Open Sans" w:cs="Open Sans"/>
          <w:color w:val="000000"/>
          <w:sz w:val="20"/>
          <w:szCs w:val="20"/>
          <w:shd w:val="clear" w:color="auto" w:fill="FFFFFF"/>
          <w:lang w:eastAsia="en-GB"/>
        </w:rPr>
      </w:pPr>
    </w:p>
    <w:p w14:paraId="28B9F75F" w14:textId="77777777" w:rsidR="00D02C54" w:rsidRDefault="00D02C54">
      <w:pPr>
        <w:rPr>
          <w:rFonts w:ascii="Open Sans" w:eastAsia="Times New Roman" w:hAnsi="Open Sans" w:cs="Open Sans"/>
          <w:color w:val="000000"/>
          <w:sz w:val="20"/>
          <w:szCs w:val="20"/>
          <w:shd w:val="clear" w:color="auto" w:fill="FFFFFF"/>
          <w:lang w:eastAsia="en-GB"/>
        </w:rPr>
      </w:pPr>
    </w:p>
    <w:p w14:paraId="0BA7F0EE" w14:textId="11E8BD7C" w:rsidR="00F840B0" w:rsidRPr="00D02C54" w:rsidRDefault="00995653">
      <w:pPr>
        <w:rPr>
          <w:rFonts w:ascii="Arial" w:hAnsi="Arial" w:cs="Arial"/>
          <w:b/>
          <w:bCs/>
          <w:u w:val="single"/>
        </w:rPr>
      </w:pPr>
      <w:r w:rsidRPr="00995653">
        <w:rPr>
          <w:b/>
          <w:bCs/>
          <w:u w:val="single"/>
        </w:rPr>
        <w:t xml:space="preserve">CASE 1 </w:t>
      </w:r>
    </w:p>
    <w:p w14:paraId="49E60182" w14:textId="39B11E9F" w:rsidR="000311EE" w:rsidRPr="000311EE" w:rsidRDefault="009E51A6" w:rsidP="000311EE">
      <w:pPr>
        <w:rPr>
          <w:rFonts w:ascii="Times New Roman" w:eastAsia="Times New Roman" w:hAnsi="Times New Roman" w:cs="Times New Roman"/>
          <w:lang w:eastAsia="en-GB"/>
        </w:rPr>
      </w:pPr>
      <w:r w:rsidRPr="009E51A6">
        <w:rPr>
          <w:rFonts w:ascii="Times New Roman" w:eastAsia="Times New Roman" w:hAnsi="Times New Roman" w:cs="Times New Roman"/>
          <w:lang w:eastAsia="en-GB"/>
        </w:rPr>
        <w:fldChar w:fldCharType="begin"/>
      </w:r>
      <w:r w:rsidRPr="009E51A6">
        <w:rPr>
          <w:rFonts w:ascii="Times New Roman" w:eastAsia="Times New Roman" w:hAnsi="Times New Roman" w:cs="Times New Roman"/>
          <w:lang w:eastAsia="en-GB"/>
        </w:rPr>
        <w:instrText xml:space="preserve"> INCLUDEPICTURE "https://e3.365dm.com/21/12/768x432/skynews-arthur-labinjo-hughes_5603476.jpg?bypass-service-worker&amp;20211203181959" \* MERGEFORMATINET </w:instrText>
      </w:r>
      <w:r w:rsidRPr="009E51A6">
        <w:rPr>
          <w:rFonts w:ascii="Times New Roman" w:eastAsia="Times New Roman" w:hAnsi="Times New Roman" w:cs="Times New Roman"/>
          <w:lang w:eastAsia="en-GB"/>
        </w:rPr>
        <w:fldChar w:fldCharType="separate"/>
      </w:r>
      <w:r w:rsidRPr="009E51A6">
        <w:rPr>
          <w:rFonts w:ascii="Times New Roman" w:eastAsia="Times New Roman" w:hAnsi="Times New Roman" w:cs="Times New Roman"/>
          <w:noProof/>
          <w:lang w:eastAsia="en-GB"/>
        </w:rPr>
        <w:drawing>
          <wp:inline distT="0" distB="0" distL="0" distR="0" wp14:anchorId="705D7645" wp14:editId="5543891A">
            <wp:extent cx="2438400" cy="1371566"/>
            <wp:effectExtent l="0" t="0" r="0" b="635"/>
            <wp:docPr id="1" name="Picture 1" descr="Arthur Labinjo-Hug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hur Labinjo-Hugh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94554" cy="1459400"/>
                    </a:xfrm>
                    <a:prstGeom prst="rect">
                      <a:avLst/>
                    </a:prstGeom>
                    <a:noFill/>
                    <a:ln>
                      <a:noFill/>
                    </a:ln>
                  </pic:spPr>
                </pic:pic>
              </a:graphicData>
            </a:graphic>
          </wp:inline>
        </w:drawing>
      </w:r>
      <w:r w:rsidRPr="009E51A6">
        <w:rPr>
          <w:rFonts w:ascii="Times New Roman" w:eastAsia="Times New Roman" w:hAnsi="Times New Roman" w:cs="Times New Roman"/>
          <w:lang w:eastAsia="en-GB"/>
        </w:rPr>
        <w:fldChar w:fldCharType="end"/>
      </w:r>
      <w:r w:rsidR="000311EE" w:rsidRPr="000311EE">
        <w:rPr>
          <w:rFonts w:ascii="Times New Roman" w:eastAsia="Times New Roman" w:hAnsi="Times New Roman" w:cs="Times New Roman"/>
          <w:lang w:eastAsia="en-GB"/>
        </w:rPr>
        <w:fldChar w:fldCharType="begin"/>
      </w:r>
      <w:r w:rsidR="000311EE" w:rsidRPr="000311EE">
        <w:rPr>
          <w:rFonts w:ascii="Times New Roman" w:eastAsia="Times New Roman" w:hAnsi="Times New Roman" w:cs="Times New Roman"/>
          <w:lang w:eastAsia="en-GB"/>
        </w:rPr>
        <w:instrText xml:space="preserve"> INCLUDEPICTURE "/var/folders/n9/h9crd1mj2xv9pqq94q71rh2m0000gn/T/com.microsoft.Word/WebArchiveCopyPasteTempFiles/_121910786_976_comp_tv072227180-tv072227179.jpg" \* MERGEFORMATINET </w:instrText>
      </w:r>
      <w:r w:rsidR="000311EE" w:rsidRPr="000311EE">
        <w:rPr>
          <w:rFonts w:ascii="Times New Roman" w:eastAsia="Times New Roman" w:hAnsi="Times New Roman" w:cs="Times New Roman"/>
          <w:lang w:eastAsia="en-GB"/>
        </w:rPr>
        <w:fldChar w:fldCharType="separate"/>
      </w:r>
      <w:r w:rsidR="000311EE" w:rsidRPr="000311EE">
        <w:rPr>
          <w:rFonts w:ascii="Times New Roman" w:eastAsia="Times New Roman" w:hAnsi="Times New Roman" w:cs="Times New Roman"/>
          <w:noProof/>
          <w:lang w:eastAsia="en-GB"/>
        </w:rPr>
        <w:drawing>
          <wp:inline distT="0" distB="0" distL="0" distR="0" wp14:anchorId="3733663D" wp14:editId="62B1B7F0">
            <wp:extent cx="2501900" cy="1407284"/>
            <wp:effectExtent l="0" t="0" r="0" b="2540"/>
            <wp:docPr id="2" name="Picture 2" descr="Emma Tustin and Thomas Hug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ma Tustin and Thomas Hugh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86420" cy="1454825"/>
                    </a:xfrm>
                    <a:prstGeom prst="rect">
                      <a:avLst/>
                    </a:prstGeom>
                    <a:noFill/>
                    <a:ln>
                      <a:noFill/>
                    </a:ln>
                  </pic:spPr>
                </pic:pic>
              </a:graphicData>
            </a:graphic>
          </wp:inline>
        </w:drawing>
      </w:r>
      <w:r w:rsidR="000311EE" w:rsidRPr="000311EE">
        <w:rPr>
          <w:rFonts w:ascii="Times New Roman" w:eastAsia="Times New Roman" w:hAnsi="Times New Roman" w:cs="Times New Roman"/>
          <w:lang w:eastAsia="en-GB"/>
        </w:rPr>
        <w:fldChar w:fldCharType="end"/>
      </w:r>
    </w:p>
    <w:p w14:paraId="1D9BF6A8" w14:textId="17D4BFC8" w:rsidR="009E51A6" w:rsidRPr="009E51A6" w:rsidRDefault="009E51A6" w:rsidP="009E51A6">
      <w:pPr>
        <w:rPr>
          <w:rFonts w:ascii="Times New Roman" w:eastAsia="Times New Roman" w:hAnsi="Times New Roman" w:cs="Times New Roman"/>
          <w:lang w:eastAsia="en-GB"/>
        </w:rPr>
      </w:pPr>
    </w:p>
    <w:p w14:paraId="577F5EE6" w14:textId="4C687B84" w:rsidR="00B02CCD" w:rsidRDefault="00B02CCD"/>
    <w:p w14:paraId="6CCE88FC" w14:textId="06AC2321" w:rsidR="00995653" w:rsidRDefault="00995653" w:rsidP="00995653">
      <w:pPr>
        <w:rPr>
          <w:b/>
          <w:bCs/>
          <w:u w:val="single"/>
        </w:rPr>
      </w:pPr>
      <w:r w:rsidRPr="00995653">
        <w:rPr>
          <w:b/>
          <w:bCs/>
          <w:u w:val="single"/>
        </w:rPr>
        <w:t>Arthur labinjo-hughes</w:t>
      </w:r>
    </w:p>
    <w:p w14:paraId="14CC5ABE" w14:textId="25DDD36E" w:rsidR="00995653" w:rsidRPr="001E19FE" w:rsidRDefault="00A12E51" w:rsidP="00995653">
      <w:pPr>
        <w:rPr>
          <w:rFonts w:ascii="Arial" w:hAnsi="Arial" w:cs="Arial"/>
        </w:rPr>
      </w:pPr>
      <w:r w:rsidRPr="001E19FE">
        <w:rPr>
          <w:rFonts w:ascii="Arial" w:hAnsi="Arial" w:cs="Arial"/>
        </w:rPr>
        <w:t>Arthur labinjo hughes</w:t>
      </w:r>
      <w:r w:rsidR="000311EE" w:rsidRPr="001E19FE">
        <w:rPr>
          <w:rFonts w:ascii="Arial" w:hAnsi="Arial" w:cs="Arial"/>
        </w:rPr>
        <w:t xml:space="preserve"> was a </w:t>
      </w:r>
      <w:r w:rsidR="00A07223" w:rsidRPr="001E19FE">
        <w:rPr>
          <w:rFonts w:ascii="Arial" w:hAnsi="Arial" w:cs="Arial"/>
        </w:rPr>
        <w:t>six-year-old</w:t>
      </w:r>
      <w:r w:rsidR="000311EE" w:rsidRPr="001E19FE">
        <w:rPr>
          <w:rFonts w:ascii="Arial" w:hAnsi="Arial" w:cs="Arial"/>
        </w:rPr>
        <w:t xml:space="preserve"> little boy who suffered from physical abuse</w:t>
      </w:r>
      <w:r w:rsidR="00A07223" w:rsidRPr="001E19FE">
        <w:rPr>
          <w:rFonts w:ascii="Arial" w:hAnsi="Arial" w:cs="Arial"/>
        </w:rPr>
        <w:t xml:space="preserve"> and was murdered during the covid 19 pandemic. </w:t>
      </w:r>
    </w:p>
    <w:p w14:paraId="6167F327" w14:textId="33971CD2" w:rsidR="00A07223" w:rsidRDefault="00A07223" w:rsidP="00995653">
      <w:pPr>
        <w:rPr>
          <w:rFonts w:ascii="Arial" w:hAnsi="Arial" w:cs="Arial"/>
        </w:rPr>
      </w:pPr>
      <w:r w:rsidRPr="001E19FE">
        <w:rPr>
          <w:rFonts w:ascii="Arial" w:hAnsi="Arial" w:cs="Arial"/>
        </w:rPr>
        <w:t>Arthur was abused and mistreated over a course of several months by his very own father Thomas hughes and his girlfriend Emma Tustin. Arthur died on 17</w:t>
      </w:r>
      <w:r w:rsidRPr="001E19FE">
        <w:rPr>
          <w:rFonts w:ascii="Arial" w:hAnsi="Arial" w:cs="Arial"/>
          <w:vertAlign w:val="superscript"/>
        </w:rPr>
        <w:t>th</w:t>
      </w:r>
      <w:r w:rsidRPr="001E19FE">
        <w:rPr>
          <w:rFonts w:ascii="Arial" w:hAnsi="Arial" w:cs="Arial"/>
        </w:rPr>
        <w:t xml:space="preserve"> June </w:t>
      </w:r>
      <w:r w:rsidR="001E19FE">
        <w:rPr>
          <w:rFonts w:ascii="Arial" w:hAnsi="Arial" w:cs="Arial"/>
        </w:rPr>
        <w:t xml:space="preserve">at children’s hospital Birmingham </w:t>
      </w:r>
      <w:r w:rsidRPr="001E19FE">
        <w:rPr>
          <w:rFonts w:ascii="Arial" w:hAnsi="Arial" w:cs="Arial"/>
        </w:rPr>
        <w:t xml:space="preserve">with an injury to head after Emma his stepmother forcefully pushed him.  Both parents </w:t>
      </w:r>
      <w:r w:rsidR="001B082A" w:rsidRPr="001E19FE">
        <w:rPr>
          <w:rFonts w:ascii="Arial" w:hAnsi="Arial" w:cs="Arial"/>
        </w:rPr>
        <w:t>were</w:t>
      </w:r>
      <w:r w:rsidRPr="001E19FE">
        <w:rPr>
          <w:rFonts w:ascii="Arial" w:hAnsi="Arial" w:cs="Arial"/>
        </w:rPr>
        <w:t xml:space="preserve"> taken to court after investigations took place and </w:t>
      </w:r>
      <w:proofErr w:type="gramStart"/>
      <w:r w:rsidRPr="001E19FE">
        <w:rPr>
          <w:rFonts w:ascii="Arial" w:hAnsi="Arial" w:cs="Arial"/>
        </w:rPr>
        <w:t>where</w:t>
      </w:r>
      <w:proofErr w:type="gramEnd"/>
      <w:r w:rsidRPr="001E19FE">
        <w:rPr>
          <w:rFonts w:ascii="Arial" w:hAnsi="Arial" w:cs="Arial"/>
        </w:rPr>
        <w:t xml:space="preserve"> convicted of murdered and child abuse for life in prisoment. </w:t>
      </w:r>
    </w:p>
    <w:p w14:paraId="2C128DFB" w14:textId="00FF5F51" w:rsidR="001E19FE" w:rsidRDefault="001E19FE" w:rsidP="00995653">
      <w:pPr>
        <w:rPr>
          <w:rFonts w:ascii="Arial" w:hAnsi="Arial" w:cs="Arial"/>
        </w:rPr>
      </w:pPr>
      <w:r>
        <w:rPr>
          <w:rFonts w:ascii="Arial" w:hAnsi="Arial" w:cs="Arial"/>
        </w:rPr>
        <w:t xml:space="preserve">Arthur was originally cared for by his own biological mother Olivia Labinjo Hughes however when Olivia was sent to prison for killing her boyfriend custody of Arthur was given to his dad who then moved into Emma Tustin home. </w:t>
      </w:r>
      <w:r w:rsidR="001B082A">
        <w:rPr>
          <w:rFonts w:ascii="Arial" w:hAnsi="Arial" w:cs="Arial"/>
        </w:rPr>
        <w:t>Arthur’s</w:t>
      </w:r>
      <w:r>
        <w:rPr>
          <w:rFonts w:ascii="Arial" w:hAnsi="Arial" w:cs="Arial"/>
        </w:rPr>
        <w:t xml:space="preserve"> abuse became very incre</w:t>
      </w:r>
      <w:r w:rsidR="00060557">
        <w:rPr>
          <w:rFonts w:ascii="Arial" w:hAnsi="Arial" w:cs="Arial"/>
        </w:rPr>
        <w:t xml:space="preserve">asingly neglectful having </w:t>
      </w:r>
      <w:r w:rsidR="001B082A">
        <w:rPr>
          <w:rFonts w:ascii="Arial" w:hAnsi="Arial" w:cs="Arial"/>
        </w:rPr>
        <w:t>spent</w:t>
      </w:r>
      <w:r w:rsidR="00060557">
        <w:rPr>
          <w:rFonts w:ascii="Arial" w:hAnsi="Arial" w:cs="Arial"/>
        </w:rPr>
        <w:t xml:space="preserve"> long hours standing in hallway and poisoned with significant amount of salt and then finally a brain trauma to the head due to his </w:t>
      </w:r>
      <w:proofErr w:type="gramStart"/>
      <w:r w:rsidR="00060557">
        <w:rPr>
          <w:rFonts w:ascii="Arial" w:hAnsi="Arial" w:cs="Arial"/>
        </w:rPr>
        <w:t>step mother</w:t>
      </w:r>
      <w:proofErr w:type="gramEnd"/>
      <w:r w:rsidR="00060557">
        <w:rPr>
          <w:rFonts w:ascii="Arial" w:hAnsi="Arial" w:cs="Arial"/>
        </w:rPr>
        <w:t xml:space="preserve"> pushing him which caused his death. Arthur had 130 bruises to his body. </w:t>
      </w:r>
    </w:p>
    <w:p w14:paraId="4A6A2335" w14:textId="0153C045" w:rsidR="00995653" w:rsidRDefault="00B80D1F" w:rsidP="00995653">
      <w:pPr>
        <w:rPr>
          <w:rFonts w:ascii="Arial" w:hAnsi="Arial" w:cs="Arial"/>
        </w:rPr>
      </w:pPr>
      <w:r>
        <w:rPr>
          <w:rFonts w:ascii="Arial" w:hAnsi="Arial" w:cs="Arial"/>
        </w:rPr>
        <w:t>Arthur’s</w:t>
      </w:r>
      <w:r w:rsidR="00060557">
        <w:rPr>
          <w:rFonts w:ascii="Arial" w:hAnsi="Arial" w:cs="Arial"/>
        </w:rPr>
        <w:t xml:space="preserve"> case had a massive response from public and it really did question the protection of children like Arthur who suffer from abuse.</w:t>
      </w:r>
    </w:p>
    <w:p w14:paraId="0503D8DB" w14:textId="7FA30F77" w:rsidR="00D02C54" w:rsidRDefault="00D02C54" w:rsidP="00995653">
      <w:pPr>
        <w:rPr>
          <w:rFonts w:ascii="Arial" w:hAnsi="Arial" w:cs="Arial"/>
        </w:rPr>
      </w:pPr>
    </w:p>
    <w:p w14:paraId="2D953FA0" w14:textId="5E262015" w:rsidR="00D02C54" w:rsidRDefault="001B082A" w:rsidP="00995653">
      <w:pPr>
        <w:rPr>
          <w:rFonts w:ascii="Arial" w:hAnsi="Arial" w:cs="Arial"/>
        </w:rPr>
      </w:pPr>
      <w:proofErr w:type="gramStart"/>
      <w:r>
        <w:rPr>
          <w:rFonts w:ascii="Arial" w:hAnsi="Arial" w:cs="Arial"/>
        </w:rPr>
        <w:t>Arthurs</w:t>
      </w:r>
      <w:proofErr w:type="gramEnd"/>
      <w:r>
        <w:rPr>
          <w:rFonts w:ascii="Arial" w:hAnsi="Arial" w:cs="Arial"/>
        </w:rPr>
        <w:t xml:space="preserve"> case was a very high profiled case which </w:t>
      </w:r>
      <w:r w:rsidR="00454314">
        <w:rPr>
          <w:rFonts w:ascii="Arial" w:hAnsi="Arial" w:cs="Arial"/>
        </w:rPr>
        <w:t>had a massive response from public due to the fact Arthur was abused during covid 19 pandemic.</w:t>
      </w:r>
    </w:p>
    <w:p w14:paraId="77A9B74B" w14:textId="77777777" w:rsidR="006D2C0F" w:rsidRDefault="006D2C0F" w:rsidP="00995653">
      <w:pPr>
        <w:rPr>
          <w:rFonts w:ascii="Arial" w:hAnsi="Arial" w:cs="Arial"/>
        </w:rPr>
      </w:pPr>
    </w:p>
    <w:p w14:paraId="3E7DCAAB" w14:textId="7AD4E40D" w:rsidR="00B20676" w:rsidRDefault="00B20676" w:rsidP="00995653">
      <w:pPr>
        <w:rPr>
          <w:rFonts w:ascii="Arial" w:hAnsi="Arial" w:cs="Arial"/>
        </w:rPr>
      </w:pPr>
    </w:p>
    <w:p w14:paraId="543DB012" w14:textId="5D988B5D" w:rsidR="00B20676" w:rsidRDefault="00B20676" w:rsidP="00995653">
      <w:pPr>
        <w:rPr>
          <w:rFonts w:ascii="Arial" w:hAnsi="Arial" w:cs="Arial"/>
        </w:rPr>
      </w:pPr>
    </w:p>
    <w:p w14:paraId="70C5A677" w14:textId="77777777" w:rsidR="00B20676" w:rsidRDefault="00B20676" w:rsidP="00995653">
      <w:pPr>
        <w:rPr>
          <w:rFonts w:ascii="Arial" w:hAnsi="Arial" w:cs="Arial"/>
          <w:b/>
          <w:bCs/>
          <w:u w:val="single"/>
        </w:rPr>
      </w:pPr>
    </w:p>
    <w:p w14:paraId="0F929329" w14:textId="77777777" w:rsidR="00B80D1F" w:rsidRDefault="00B80D1F" w:rsidP="00995653">
      <w:pPr>
        <w:rPr>
          <w:rFonts w:ascii="Arial" w:hAnsi="Arial" w:cs="Arial"/>
          <w:b/>
          <w:bCs/>
          <w:u w:val="single"/>
        </w:rPr>
      </w:pPr>
    </w:p>
    <w:p w14:paraId="59891DBA" w14:textId="77777777" w:rsidR="00B80D1F" w:rsidRDefault="00B80D1F" w:rsidP="00995653">
      <w:pPr>
        <w:rPr>
          <w:rFonts w:ascii="Arial" w:hAnsi="Arial" w:cs="Arial"/>
          <w:b/>
          <w:bCs/>
          <w:u w:val="single"/>
        </w:rPr>
      </w:pPr>
    </w:p>
    <w:p w14:paraId="30C74CCA" w14:textId="77777777" w:rsidR="00B80D1F" w:rsidRDefault="00B80D1F" w:rsidP="00995653">
      <w:pPr>
        <w:rPr>
          <w:rFonts w:ascii="Arial" w:hAnsi="Arial" w:cs="Arial"/>
          <w:b/>
          <w:bCs/>
          <w:u w:val="single"/>
        </w:rPr>
      </w:pPr>
    </w:p>
    <w:p w14:paraId="0149E9E7" w14:textId="77777777" w:rsidR="00B80D1F" w:rsidRDefault="00B80D1F" w:rsidP="00995653">
      <w:pPr>
        <w:rPr>
          <w:rFonts w:ascii="Arial" w:hAnsi="Arial" w:cs="Arial"/>
          <w:b/>
          <w:bCs/>
          <w:u w:val="single"/>
        </w:rPr>
      </w:pPr>
    </w:p>
    <w:p w14:paraId="6E537BDC" w14:textId="77777777" w:rsidR="00B80D1F" w:rsidRDefault="00B80D1F" w:rsidP="00995653">
      <w:pPr>
        <w:rPr>
          <w:rFonts w:ascii="Arial" w:hAnsi="Arial" w:cs="Arial"/>
          <w:b/>
          <w:bCs/>
          <w:u w:val="single"/>
        </w:rPr>
      </w:pPr>
    </w:p>
    <w:p w14:paraId="519DB31D" w14:textId="77777777" w:rsidR="00B80D1F" w:rsidRDefault="00B80D1F" w:rsidP="00995653">
      <w:pPr>
        <w:rPr>
          <w:rFonts w:ascii="Arial" w:hAnsi="Arial" w:cs="Arial"/>
          <w:b/>
          <w:bCs/>
          <w:u w:val="single"/>
        </w:rPr>
      </w:pPr>
    </w:p>
    <w:p w14:paraId="0F4B6C31" w14:textId="77777777" w:rsidR="00B80D1F" w:rsidRDefault="00B80D1F" w:rsidP="00995653">
      <w:pPr>
        <w:rPr>
          <w:rFonts w:ascii="Arial" w:hAnsi="Arial" w:cs="Arial"/>
          <w:b/>
          <w:bCs/>
          <w:u w:val="single"/>
        </w:rPr>
      </w:pPr>
    </w:p>
    <w:p w14:paraId="10A51827" w14:textId="77777777" w:rsidR="00AA13C9" w:rsidRDefault="00AA13C9" w:rsidP="00995653">
      <w:pPr>
        <w:rPr>
          <w:rFonts w:ascii="Arial" w:hAnsi="Arial" w:cs="Arial"/>
          <w:b/>
          <w:bCs/>
          <w:u w:val="single"/>
        </w:rPr>
      </w:pPr>
    </w:p>
    <w:p w14:paraId="11A776E7" w14:textId="77777777" w:rsidR="00AA13C9" w:rsidRDefault="00AA13C9" w:rsidP="00995653">
      <w:pPr>
        <w:rPr>
          <w:rFonts w:ascii="Arial" w:hAnsi="Arial" w:cs="Arial"/>
          <w:b/>
          <w:bCs/>
          <w:u w:val="single"/>
        </w:rPr>
      </w:pPr>
    </w:p>
    <w:p w14:paraId="1AA8C703" w14:textId="289C5CF9" w:rsidR="00B20676" w:rsidRDefault="00B20676" w:rsidP="00995653">
      <w:pPr>
        <w:rPr>
          <w:rFonts w:ascii="Arial" w:hAnsi="Arial" w:cs="Arial"/>
          <w:b/>
          <w:bCs/>
          <w:u w:val="single"/>
        </w:rPr>
      </w:pPr>
      <w:r>
        <w:rPr>
          <w:rFonts w:ascii="Arial" w:hAnsi="Arial" w:cs="Arial"/>
          <w:b/>
          <w:bCs/>
          <w:u w:val="single"/>
        </w:rPr>
        <w:t xml:space="preserve">Case 2 </w:t>
      </w:r>
    </w:p>
    <w:p w14:paraId="0FF3B6D1" w14:textId="57AC93BF" w:rsidR="00B20676" w:rsidRDefault="00B20676" w:rsidP="00995653">
      <w:pPr>
        <w:rPr>
          <w:rFonts w:ascii="Arial" w:hAnsi="Arial" w:cs="Arial"/>
          <w:b/>
          <w:bCs/>
          <w:u w:val="single"/>
        </w:rPr>
      </w:pPr>
      <w:r>
        <w:rPr>
          <w:rFonts w:ascii="Arial" w:hAnsi="Arial" w:cs="Arial"/>
          <w:b/>
          <w:bCs/>
          <w:u w:val="single"/>
        </w:rPr>
        <w:t xml:space="preserve">Baby P </w:t>
      </w:r>
    </w:p>
    <w:p w14:paraId="12ACF429" w14:textId="69901724" w:rsidR="00B20676" w:rsidRDefault="00B20676" w:rsidP="00995653">
      <w:pPr>
        <w:rPr>
          <w:rFonts w:ascii="Arial" w:hAnsi="Arial" w:cs="Arial"/>
          <w:b/>
          <w:bCs/>
          <w:u w:val="single"/>
        </w:rPr>
      </w:pPr>
    </w:p>
    <w:p w14:paraId="57D4C048" w14:textId="17E15BD5" w:rsidR="00B20676" w:rsidRDefault="00B20676" w:rsidP="00995653">
      <w:pPr>
        <w:rPr>
          <w:rFonts w:ascii="Arial" w:hAnsi="Arial" w:cs="Arial"/>
          <w:b/>
          <w:bCs/>
          <w:u w:val="single"/>
        </w:rPr>
      </w:pPr>
    </w:p>
    <w:p w14:paraId="0F1956C7" w14:textId="062A3545" w:rsidR="00215EE8" w:rsidRPr="00215EE8" w:rsidRDefault="00B20676" w:rsidP="00215EE8">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r w:rsidR="00215EE8" w:rsidRPr="00215EE8">
        <w:rPr>
          <w:rFonts w:ascii="Times New Roman" w:eastAsia="Times New Roman" w:hAnsi="Times New Roman" w:cs="Times New Roman"/>
          <w:lang w:eastAsia="en-GB"/>
        </w:rPr>
        <w:fldChar w:fldCharType="begin"/>
      </w:r>
      <w:r w:rsidR="00215EE8" w:rsidRPr="00215EE8">
        <w:rPr>
          <w:rFonts w:ascii="Times New Roman" w:eastAsia="Times New Roman" w:hAnsi="Times New Roman" w:cs="Times New Roman"/>
          <w:lang w:eastAsia="en-GB"/>
        </w:rPr>
        <w:instrText xml:space="preserve"> INCLUDEPICTURE "/var/folders/n9/h9crd1mj2xv9pqq94q71rh2m0000gn/T/com.microsoft.Word/WebArchiveCopyPasteTempFiles/Z" \* MERGEFORMATINET </w:instrText>
      </w:r>
      <w:r w:rsidR="00215EE8" w:rsidRPr="00215EE8">
        <w:rPr>
          <w:rFonts w:ascii="Times New Roman" w:eastAsia="Times New Roman" w:hAnsi="Times New Roman" w:cs="Times New Roman"/>
          <w:lang w:eastAsia="en-GB"/>
        </w:rPr>
        <w:fldChar w:fldCharType="separate"/>
      </w:r>
      <w:r w:rsidR="00215EE8" w:rsidRPr="00215EE8">
        <w:rPr>
          <w:rFonts w:ascii="Times New Roman" w:eastAsia="Times New Roman" w:hAnsi="Times New Roman" w:cs="Times New Roman"/>
          <w:noProof/>
          <w:lang w:eastAsia="en-GB"/>
        </w:rPr>
        <w:drawing>
          <wp:inline distT="0" distB="0" distL="0" distR="0" wp14:anchorId="1C4A3D16" wp14:editId="6716351F">
            <wp:extent cx="1371600" cy="859665"/>
            <wp:effectExtent l="0" t="0" r="0" b="4445"/>
            <wp:docPr id="6" name="Picture 6" descr="Baby P 10 years on: social work's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by P 10 years on: social work's sto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4064" cy="867477"/>
                    </a:xfrm>
                    <a:prstGeom prst="rect">
                      <a:avLst/>
                    </a:prstGeom>
                    <a:noFill/>
                    <a:ln>
                      <a:noFill/>
                    </a:ln>
                  </pic:spPr>
                </pic:pic>
              </a:graphicData>
            </a:graphic>
          </wp:inline>
        </w:drawing>
      </w:r>
      <w:r w:rsidR="00215EE8" w:rsidRPr="00215EE8">
        <w:rPr>
          <w:rFonts w:ascii="Times New Roman" w:eastAsia="Times New Roman" w:hAnsi="Times New Roman" w:cs="Times New Roman"/>
          <w:lang w:eastAsia="en-GB"/>
        </w:rPr>
        <w:fldChar w:fldCharType="end"/>
      </w:r>
      <w:r w:rsidR="00215EE8" w:rsidRPr="00B20676">
        <w:rPr>
          <w:rFonts w:ascii="Times New Roman" w:eastAsia="Times New Roman" w:hAnsi="Times New Roman" w:cs="Times New Roman"/>
          <w:lang w:eastAsia="en-GB"/>
        </w:rPr>
        <w:fldChar w:fldCharType="begin"/>
      </w:r>
      <w:r w:rsidR="00215EE8" w:rsidRPr="00B20676">
        <w:rPr>
          <w:rFonts w:ascii="Times New Roman" w:eastAsia="Times New Roman" w:hAnsi="Times New Roman" w:cs="Times New Roman"/>
          <w:lang w:eastAsia="en-GB"/>
        </w:rPr>
        <w:instrText xml:space="preserve"> INCLUDEPICTURE "https://i.guim.co.uk/img/static/sys-images/Guardian/Pix/pictures/2009/8/10/1249938494789/Tracey-Connelly-the-mothe-002.jpg?width=465&amp;quality=45&amp;auto=format&amp;fit=max&amp;dpr=2&amp;s=c7fad411e66d23896708a9c4e5938d73" \* MERGEFORMATINET </w:instrText>
      </w:r>
      <w:r w:rsidR="00215EE8" w:rsidRPr="00B20676">
        <w:rPr>
          <w:rFonts w:ascii="Times New Roman" w:eastAsia="Times New Roman" w:hAnsi="Times New Roman" w:cs="Times New Roman"/>
          <w:lang w:eastAsia="en-GB"/>
        </w:rPr>
        <w:fldChar w:fldCharType="separate"/>
      </w:r>
      <w:r w:rsidR="00215EE8" w:rsidRPr="00B20676">
        <w:rPr>
          <w:rFonts w:ascii="Times New Roman" w:eastAsia="Times New Roman" w:hAnsi="Times New Roman" w:cs="Times New Roman"/>
          <w:noProof/>
          <w:lang w:eastAsia="en-GB"/>
        </w:rPr>
        <w:drawing>
          <wp:inline distT="0" distB="0" distL="0" distR="0" wp14:anchorId="66B74307" wp14:editId="1F935343">
            <wp:extent cx="1477324" cy="886460"/>
            <wp:effectExtent l="0" t="0" r="0" b="2540"/>
            <wp:docPr id="5" name="Picture 5" descr="Tracey Connelly, the mother of Baby 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cey Connelly, the mother of Baby 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1511" cy="894973"/>
                    </a:xfrm>
                    <a:prstGeom prst="rect">
                      <a:avLst/>
                    </a:prstGeom>
                    <a:noFill/>
                    <a:ln>
                      <a:noFill/>
                    </a:ln>
                  </pic:spPr>
                </pic:pic>
              </a:graphicData>
            </a:graphic>
          </wp:inline>
        </w:drawing>
      </w:r>
      <w:r w:rsidR="00215EE8" w:rsidRPr="00B20676">
        <w:rPr>
          <w:rFonts w:ascii="Times New Roman" w:eastAsia="Times New Roman" w:hAnsi="Times New Roman" w:cs="Times New Roman"/>
          <w:lang w:eastAsia="en-GB"/>
        </w:rPr>
        <w:fldChar w:fldCharType="end"/>
      </w:r>
    </w:p>
    <w:p w14:paraId="2D56A7E0" w14:textId="5812C543" w:rsidR="00B20676" w:rsidRPr="00B20676" w:rsidRDefault="00B20676" w:rsidP="00B20676">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3CA1F8EB" w14:textId="707302CE" w:rsidR="00B20676" w:rsidRPr="00B20676" w:rsidRDefault="00B20676" w:rsidP="00B20676">
      <w:pPr>
        <w:rPr>
          <w:rFonts w:ascii="Times New Roman" w:eastAsia="Times New Roman" w:hAnsi="Times New Roman" w:cs="Times New Roman"/>
          <w:lang w:eastAsia="en-GB"/>
        </w:rPr>
      </w:pPr>
    </w:p>
    <w:p w14:paraId="25474588" w14:textId="25348C7A" w:rsidR="002D01B8" w:rsidRDefault="00643CF6" w:rsidP="002D01B8">
      <w:pPr>
        <w:rPr>
          <w:rFonts w:ascii="Open Sans" w:eastAsia="Times New Roman" w:hAnsi="Open Sans" w:cs="Open Sans"/>
          <w:color w:val="000000"/>
          <w:sz w:val="20"/>
          <w:szCs w:val="20"/>
          <w:shd w:val="clear" w:color="auto" w:fill="FFFFFF"/>
          <w:lang w:eastAsia="en-GB"/>
        </w:rPr>
      </w:pPr>
      <w:r w:rsidRPr="00FD140A">
        <w:rPr>
          <w:rFonts w:ascii="Arial" w:eastAsia="Times New Roman" w:hAnsi="Arial" w:cs="Arial"/>
          <w:lang w:eastAsia="en-GB"/>
        </w:rPr>
        <w:t>Baby P was another little boy who suffered from significant injuries and abuse</w:t>
      </w:r>
      <w:r w:rsidR="00FD140A">
        <w:rPr>
          <w:rFonts w:ascii="Arial" w:eastAsia="Times New Roman" w:hAnsi="Arial" w:cs="Arial"/>
          <w:lang w:eastAsia="en-GB"/>
        </w:rPr>
        <w:t xml:space="preserve"> he was 17months old and was repeatly chocked, and his mother encouraged a rottweiler to attack him. Baby p was abused </w:t>
      </w:r>
      <w:r w:rsidRPr="00FD140A">
        <w:rPr>
          <w:rFonts w:ascii="Arial" w:eastAsia="Times New Roman" w:hAnsi="Arial" w:cs="Arial"/>
          <w:lang w:eastAsia="en-GB"/>
        </w:rPr>
        <w:t>by his own mother</w:t>
      </w:r>
      <w:r w:rsidR="00FD140A">
        <w:rPr>
          <w:rFonts w:ascii="Arial" w:eastAsia="Times New Roman" w:hAnsi="Arial" w:cs="Arial"/>
          <w:lang w:eastAsia="en-GB"/>
        </w:rPr>
        <w:t xml:space="preserve"> her boyfriend and his brother who moved into the family home. Baby p died 3</w:t>
      </w:r>
      <w:r w:rsidR="00FD140A" w:rsidRPr="00FD140A">
        <w:rPr>
          <w:rFonts w:ascii="Arial" w:eastAsia="Times New Roman" w:hAnsi="Arial" w:cs="Arial"/>
          <w:vertAlign w:val="superscript"/>
          <w:lang w:eastAsia="en-GB"/>
        </w:rPr>
        <w:t>rd</w:t>
      </w:r>
      <w:r w:rsidR="00FD140A">
        <w:rPr>
          <w:rFonts w:ascii="Arial" w:eastAsia="Times New Roman" w:hAnsi="Arial" w:cs="Arial"/>
          <w:lang w:eastAsia="en-GB"/>
        </w:rPr>
        <w:t xml:space="preserve"> august 2007. baby p mother got into a relationship with steven baker 2 months after he was born which started the whole abuse on baby P. </w:t>
      </w:r>
      <w:r w:rsidR="002D01B8" w:rsidRPr="002D01B8">
        <w:rPr>
          <w:rFonts w:ascii="Open Sans" w:eastAsia="Times New Roman" w:hAnsi="Open Sans" w:cs="Open Sans"/>
          <w:color w:val="000000"/>
          <w:sz w:val="20"/>
          <w:szCs w:val="20"/>
          <w:shd w:val="clear" w:color="auto" w:fill="FFFFFF"/>
          <w:lang w:eastAsia="en-GB"/>
        </w:rPr>
        <w:t xml:space="preserve">(Baby P the tragic tot </w:t>
      </w:r>
      <w:r w:rsidR="00B80D1F" w:rsidRPr="002D01B8">
        <w:rPr>
          <w:rFonts w:ascii="Open Sans" w:eastAsia="Times New Roman" w:hAnsi="Open Sans" w:cs="Open Sans"/>
          <w:color w:val="000000"/>
          <w:sz w:val="20"/>
          <w:szCs w:val="20"/>
          <w:shd w:val="clear" w:color="auto" w:fill="FFFFFF"/>
          <w:lang w:eastAsia="en-GB"/>
        </w:rPr>
        <w:t>whose</w:t>
      </w:r>
      <w:r w:rsidR="002D01B8" w:rsidRPr="002D01B8">
        <w:rPr>
          <w:rFonts w:ascii="Open Sans" w:eastAsia="Times New Roman" w:hAnsi="Open Sans" w:cs="Open Sans"/>
          <w:color w:val="000000"/>
          <w:sz w:val="20"/>
          <w:szCs w:val="20"/>
          <w:shd w:val="clear" w:color="auto" w:fill="FFFFFF"/>
          <w:lang w:eastAsia="en-GB"/>
        </w:rPr>
        <w:t xml:space="preserve"> horrific tale of abuse appalled the nation, 2022)</w:t>
      </w:r>
    </w:p>
    <w:p w14:paraId="43248649" w14:textId="05CF5E9E" w:rsidR="00B80D1F" w:rsidRDefault="00B80D1F" w:rsidP="002D01B8">
      <w:pPr>
        <w:rPr>
          <w:rFonts w:ascii="Arial" w:eastAsia="Times New Roman" w:hAnsi="Arial" w:cs="Arial"/>
          <w:lang w:eastAsia="en-GB"/>
        </w:rPr>
      </w:pPr>
      <w:r w:rsidRPr="00B80D1F">
        <w:rPr>
          <w:rFonts w:ascii="Arial" w:eastAsia="Times New Roman" w:hAnsi="Arial" w:cs="Arial"/>
          <w:lang w:eastAsia="en-GB"/>
        </w:rPr>
        <w:t>Baby p suffered 50 injuries in total and was visited more then 60 times by local authorise prior to his death and yet still baby p wasn’t saved.</w:t>
      </w:r>
      <w:r w:rsidR="005E1672">
        <w:rPr>
          <w:rFonts w:ascii="Arial" w:eastAsia="Times New Roman" w:hAnsi="Arial" w:cs="Arial"/>
          <w:lang w:eastAsia="en-GB"/>
        </w:rPr>
        <w:t xml:space="preserve"> Baby p suffered horrendous physical abuse including his back broken damaged to his </w:t>
      </w:r>
      <w:proofErr w:type="spellStart"/>
      <w:proofErr w:type="gramStart"/>
      <w:r w:rsidR="005E1672">
        <w:rPr>
          <w:rFonts w:ascii="Arial" w:eastAsia="Times New Roman" w:hAnsi="Arial" w:cs="Arial"/>
          <w:lang w:eastAsia="en-GB"/>
        </w:rPr>
        <w:t>head,ciggarate</w:t>
      </w:r>
      <w:proofErr w:type="spellEnd"/>
      <w:proofErr w:type="gramEnd"/>
      <w:r w:rsidR="005E1672">
        <w:rPr>
          <w:rFonts w:ascii="Arial" w:eastAsia="Times New Roman" w:hAnsi="Arial" w:cs="Arial"/>
          <w:lang w:eastAsia="en-GB"/>
        </w:rPr>
        <w:t xml:space="preserve"> burns and rib fractures.</w:t>
      </w:r>
    </w:p>
    <w:p w14:paraId="29F2CFFD" w14:textId="77777777" w:rsidR="005E1672" w:rsidRDefault="005E1672" w:rsidP="002D01B8">
      <w:pPr>
        <w:rPr>
          <w:rFonts w:ascii="Arial" w:eastAsia="Times New Roman" w:hAnsi="Arial" w:cs="Arial"/>
          <w:lang w:eastAsia="en-GB"/>
        </w:rPr>
      </w:pPr>
    </w:p>
    <w:p w14:paraId="0EEE955F" w14:textId="7F6D94CF" w:rsidR="002D01B8" w:rsidRPr="00B80D1F" w:rsidRDefault="0090340A" w:rsidP="002D01B8">
      <w:pPr>
        <w:rPr>
          <w:rFonts w:ascii="Arial" w:eastAsia="Times New Roman" w:hAnsi="Arial" w:cs="Arial"/>
          <w:lang w:eastAsia="en-GB"/>
        </w:rPr>
      </w:pPr>
      <w:r>
        <w:rPr>
          <w:rFonts w:ascii="Arial" w:eastAsia="Times New Roman" w:hAnsi="Arial" w:cs="Arial"/>
          <w:lang w:eastAsia="en-GB"/>
        </w:rPr>
        <w:t xml:space="preserve">Authorities who had undertaken </w:t>
      </w:r>
      <w:proofErr w:type="gramStart"/>
      <w:r>
        <w:rPr>
          <w:rFonts w:ascii="Arial" w:eastAsia="Times New Roman" w:hAnsi="Arial" w:cs="Arial"/>
          <w:lang w:eastAsia="en-GB"/>
        </w:rPr>
        <w:t>a</w:t>
      </w:r>
      <w:proofErr w:type="gramEnd"/>
      <w:r>
        <w:rPr>
          <w:rFonts w:ascii="Arial" w:eastAsia="Times New Roman" w:hAnsi="Arial" w:cs="Arial"/>
          <w:lang w:eastAsia="en-GB"/>
        </w:rPr>
        <w:t xml:space="preserve"> investigation found that baby P death could have and should have been prevented. </w:t>
      </w:r>
      <w:r w:rsidR="00B80D1F" w:rsidRPr="00B80D1F">
        <w:rPr>
          <w:rFonts w:ascii="Arial" w:eastAsia="Times New Roman" w:hAnsi="Arial" w:cs="Arial"/>
          <w:lang w:eastAsia="en-GB"/>
        </w:rPr>
        <w:t xml:space="preserve"> </w:t>
      </w:r>
    </w:p>
    <w:p w14:paraId="782A805D" w14:textId="6722E2C9" w:rsidR="00B20676" w:rsidRDefault="005E1672" w:rsidP="00B20676">
      <w:pPr>
        <w:rPr>
          <w:rFonts w:ascii="Arial" w:eastAsia="Times New Roman" w:hAnsi="Arial" w:cs="Arial"/>
          <w:lang w:eastAsia="en-GB"/>
        </w:rPr>
      </w:pPr>
      <w:r>
        <w:rPr>
          <w:rFonts w:ascii="Arial" w:eastAsia="Times New Roman" w:hAnsi="Arial" w:cs="Arial"/>
          <w:lang w:eastAsia="en-GB"/>
        </w:rPr>
        <w:t>The found lack of professional’s curiosity.</w:t>
      </w:r>
    </w:p>
    <w:p w14:paraId="14E28C6D" w14:textId="40632032" w:rsidR="005E1672" w:rsidRDefault="005E1672" w:rsidP="00B20676">
      <w:pPr>
        <w:rPr>
          <w:rFonts w:ascii="Arial" w:eastAsia="Times New Roman" w:hAnsi="Arial" w:cs="Arial"/>
          <w:lang w:eastAsia="en-GB"/>
        </w:rPr>
      </w:pPr>
      <w:r>
        <w:rPr>
          <w:rFonts w:ascii="Arial" w:eastAsia="Times New Roman" w:hAnsi="Arial" w:cs="Arial"/>
          <w:lang w:eastAsia="en-GB"/>
        </w:rPr>
        <w:t>Lack of openness and transparency.</w:t>
      </w:r>
    </w:p>
    <w:p w14:paraId="35D6FC93" w14:textId="26304BF2" w:rsidR="005E1672" w:rsidRDefault="005E1672" w:rsidP="00B20676">
      <w:pPr>
        <w:rPr>
          <w:rFonts w:ascii="Arial" w:eastAsia="Times New Roman" w:hAnsi="Arial" w:cs="Arial"/>
          <w:lang w:eastAsia="en-GB"/>
        </w:rPr>
      </w:pPr>
      <w:r>
        <w:rPr>
          <w:rFonts w:ascii="Arial" w:eastAsia="Times New Roman" w:hAnsi="Arial" w:cs="Arial"/>
          <w:lang w:eastAsia="en-GB"/>
        </w:rPr>
        <w:t xml:space="preserve">Failure to protect siblings </w:t>
      </w:r>
    </w:p>
    <w:p w14:paraId="25DE3F62" w14:textId="02C203FA" w:rsidR="002B6DCA" w:rsidRDefault="002B6DCA" w:rsidP="00B20676">
      <w:pPr>
        <w:rPr>
          <w:rFonts w:ascii="Arial" w:eastAsia="Times New Roman" w:hAnsi="Arial" w:cs="Arial"/>
          <w:lang w:eastAsia="en-GB"/>
        </w:rPr>
      </w:pPr>
      <w:r>
        <w:rPr>
          <w:rFonts w:ascii="Arial" w:eastAsia="Times New Roman" w:hAnsi="Arial" w:cs="Arial"/>
          <w:lang w:eastAsia="en-GB"/>
        </w:rPr>
        <w:t>Poor response by local authorities.</w:t>
      </w:r>
    </w:p>
    <w:p w14:paraId="681F4AE2" w14:textId="58CD8393" w:rsidR="002B6DCA" w:rsidRDefault="002B6DCA" w:rsidP="00B20676">
      <w:pPr>
        <w:rPr>
          <w:rFonts w:ascii="Arial" w:eastAsia="Times New Roman" w:hAnsi="Arial" w:cs="Arial"/>
          <w:lang w:eastAsia="en-GB"/>
        </w:rPr>
      </w:pPr>
      <w:r>
        <w:rPr>
          <w:rFonts w:ascii="Arial" w:eastAsia="Times New Roman" w:hAnsi="Arial" w:cs="Arial"/>
          <w:lang w:eastAsia="en-GB"/>
        </w:rPr>
        <w:t xml:space="preserve">Lack of necessary awareness </w:t>
      </w:r>
    </w:p>
    <w:p w14:paraId="5F3D80C8" w14:textId="6DDAEBDD" w:rsidR="002B6DCA" w:rsidRDefault="002B6DCA" w:rsidP="00B20676">
      <w:pPr>
        <w:rPr>
          <w:rFonts w:ascii="Arial" w:eastAsia="Times New Roman" w:hAnsi="Arial" w:cs="Arial"/>
          <w:lang w:eastAsia="en-GB"/>
        </w:rPr>
      </w:pPr>
      <w:r>
        <w:rPr>
          <w:rFonts w:ascii="Arial" w:eastAsia="Times New Roman" w:hAnsi="Arial" w:cs="Arial"/>
          <w:lang w:eastAsia="en-GB"/>
        </w:rPr>
        <w:t>(</w:t>
      </w:r>
      <w:proofErr w:type="gramStart"/>
      <w:r>
        <w:rPr>
          <w:rFonts w:ascii="Arial" w:eastAsia="Times New Roman" w:hAnsi="Arial" w:cs="Arial"/>
          <w:lang w:eastAsia="en-GB"/>
        </w:rPr>
        <w:t>blog</w:t>
      </w:r>
      <w:proofErr w:type="gramEnd"/>
      <w:r>
        <w:rPr>
          <w:rFonts w:ascii="Arial" w:eastAsia="Times New Roman" w:hAnsi="Arial" w:cs="Arial"/>
          <w:lang w:eastAsia="en-GB"/>
        </w:rPr>
        <w:t xml:space="preserve"> article 2009)</w:t>
      </w:r>
    </w:p>
    <w:p w14:paraId="029761B1" w14:textId="77777777" w:rsidR="002B6DCA" w:rsidRPr="00B80D1F" w:rsidRDefault="002B6DCA" w:rsidP="00B20676">
      <w:pPr>
        <w:rPr>
          <w:rFonts w:ascii="Arial" w:eastAsia="Times New Roman" w:hAnsi="Arial" w:cs="Arial"/>
          <w:lang w:eastAsia="en-GB"/>
        </w:rPr>
      </w:pPr>
    </w:p>
    <w:p w14:paraId="3B8CAD68" w14:textId="77777777" w:rsidR="00B20676" w:rsidRPr="00FD140A" w:rsidRDefault="00B20676" w:rsidP="00995653">
      <w:pPr>
        <w:rPr>
          <w:rFonts w:ascii="Arial" w:hAnsi="Arial" w:cs="Arial"/>
        </w:rPr>
      </w:pPr>
    </w:p>
    <w:p w14:paraId="0A09641B" w14:textId="77777777" w:rsidR="00B80D1F" w:rsidRDefault="00B80D1F">
      <w:pPr>
        <w:rPr>
          <w:rFonts w:ascii="Arial" w:hAnsi="Arial" w:cs="Arial"/>
          <w:b/>
          <w:bCs/>
          <w:u w:val="single"/>
        </w:rPr>
      </w:pPr>
    </w:p>
    <w:p w14:paraId="5AC2F1C8" w14:textId="77777777" w:rsidR="00B80D1F" w:rsidRDefault="00B80D1F">
      <w:pPr>
        <w:rPr>
          <w:rFonts w:ascii="Arial" w:hAnsi="Arial" w:cs="Arial"/>
          <w:b/>
          <w:bCs/>
          <w:u w:val="single"/>
        </w:rPr>
      </w:pPr>
    </w:p>
    <w:p w14:paraId="55F858BA" w14:textId="77777777" w:rsidR="00B80D1F" w:rsidRDefault="00B80D1F">
      <w:pPr>
        <w:rPr>
          <w:rFonts w:ascii="Arial" w:hAnsi="Arial" w:cs="Arial"/>
          <w:b/>
          <w:bCs/>
          <w:u w:val="single"/>
        </w:rPr>
      </w:pPr>
    </w:p>
    <w:p w14:paraId="056CB9A8" w14:textId="77777777" w:rsidR="00B80D1F" w:rsidRDefault="00B80D1F">
      <w:pPr>
        <w:rPr>
          <w:rFonts w:ascii="Arial" w:hAnsi="Arial" w:cs="Arial"/>
          <w:b/>
          <w:bCs/>
          <w:u w:val="single"/>
        </w:rPr>
      </w:pPr>
    </w:p>
    <w:p w14:paraId="2A2438A8" w14:textId="77777777" w:rsidR="00AA13C9" w:rsidRDefault="00CE6381">
      <w:pPr>
        <w:rPr>
          <w:rFonts w:ascii="Arial" w:hAnsi="Arial" w:cs="Arial"/>
          <w:b/>
          <w:bCs/>
          <w:u w:val="single"/>
        </w:rPr>
      </w:pPr>
      <w:r w:rsidRPr="004120A6">
        <w:rPr>
          <w:rFonts w:ascii="Arial" w:hAnsi="Arial" w:cs="Arial"/>
          <w:b/>
          <w:bCs/>
          <w:u w:val="single"/>
        </w:rPr>
        <w:t xml:space="preserve">Conclusion </w:t>
      </w:r>
    </w:p>
    <w:p w14:paraId="6F6AFA73" w14:textId="4575A8AA" w:rsidR="004120A6" w:rsidRDefault="00AA13C9">
      <w:pPr>
        <w:rPr>
          <w:rFonts w:ascii="Arial" w:hAnsi="Arial" w:cs="Arial"/>
        </w:rPr>
      </w:pPr>
      <w:r w:rsidRPr="00AA13C9">
        <w:rPr>
          <w:rFonts w:ascii="Arial" w:hAnsi="Arial" w:cs="Arial"/>
        </w:rPr>
        <w:t>The a</w:t>
      </w:r>
      <w:r>
        <w:rPr>
          <w:rFonts w:ascii="Arial" w:hAnsi="Arial" w:cs="Arial"/>
        </w:rPr>
        <w:t xml:space="preserve">bove </w:t>
      </w:r>
      <w:r w:rsidRPr="00AA13C9">
        <w:rPr>
          <w:rFonts w:ascii="Arial" w:hAnsi="Arial" w:cs="Arial"/>
        </w:rPr>
        <w:t>two cases</w:t>
      </w:r>
      <w:r>
        <w:rPr>
          <w:rFonts w:ascii="Arial" w:hAnsi="Arial" w:cs="Arial"/>
        </w:rPr>
        <w:t xml:space="preserve"> are highly profiled cases of child abuse. These are 2 among loads of cases which</w:t>
      </w:r>
      <w:r w:rsidR="00BE7537">
        <w:rPr>
          <w:rFonts w:ascii="Arial" w:hAnsi="Arial" w:cs="Arial"/>
        </w:rPr>
        <w:t xml:space="preserve"> children end up dying due to the abuse and lack of care amongst their own families or extended families etc. </w:t>
      </w:r>
    </w:p>
    <w:p w14:paraId="4DD466B0" w14:textId="77777777" w:rsidR="00BE7537" w:rsidRPr="00AA13C9" w:rsidRDefault="00BE7537">
      <w:pPr>
        <w:rPr>
          <w:rFonts w:ascii="Arial" w:hAnsi="Arial" w:cs="Arial"/>
          <w:b/>
          <w:bCs/>
          <w:u w:val="single"/>
        </w:rPr>
      </w:pPr>
    </w:p>
    <w:p w14:paraId="6D8BA769" w14:textId="21A25D75" w:rsidR="004120A6" w:rsidRPr="00AA13C9" w:rsidRDefault="004120A6">
      <w:pPr>
        <w:rPr>
          <w:rFonts w:ascii="Arial" w:hAnsi="Arial" w:cs="Arial"/>
        </w:rPr>
      </w:pPr>
    </w:p>
    <w:p w14:paraId="6CE82426" w14:textId="20BFAD0F" w:rsidR="004120A6" w:rsidRPr="00AA13C9" w:rsidRDefault="004120A6">
      <w:pPr>
        <w:rPr>
          <w:rFonts w:ascii="Arial" w:hAnsi="Arial" w:cs="Arial"/>
        </w:rPr>
      </w:pPr>
    </w:p>
    <w:p w14:paraId="745ED79C" w14:textId="75828097" w:rsidR="004120A6" w:rsidRDefault="004120A6">
      <w:pPr>
        <w:rPr>
          <w:rFonts w:ascii="Arial" w:hAnsi="Arial" w:cs="Arial"/>
          <w:b/>
          <w:bCs/>
          <w:u w:val="single"/>
        </w:rPr>
      </w:pPr>
    </w:p>
    <w:p w14:paraId="2A8C2A0D" w14:textId="5E35FEAD" w:rsidR="004120A6" w:rsidRDefault="004120A6">
      <w:pPr>
        <w:rPr>
          <w:rFonts w:ascii="Arial" w:hAnsi="Arial" w:cs="Arial"/>
          <w:b/>
          <w:bCs/>
          <w:u w:val="single"/>
        </w:rPr>
      </w:pPr>
    </w:p>
    <w:p w14:paraId="58781766" w14:textId="12269B1E" w:rsidR="004120A6" w:rsidRDefault="004120A6">
      <w:pPr>
        <w:rPr>
          <w:rFonts w:ascii="Arial" w:hAnsi="Arial" w:cs="Arial"/>
          <w:b/>
          <w:bCs/>
          <w:u w:val="single"/>
        </w:rPr>
      </w:pPr>
    </w:p>
    <w:p w14:paraId="6E19996C" w14:textId="671FC808" w:rsidR="004120A6" w:rsidRDefault="004120A6">
      <w:pPr>
        <w:rPr>
          <w:rFonts w:ascii="Arial" w:hAnsi="Arial" w:cs="Arial"/>
          <w:b/>
          <w:bCs/>
          <w:u w:val="single"/>
        </w:rPr>
      </w:pPr>
    </w:p>
    <w:p w14:paraId="4949C83A" w14:textId="2E93336F" w:rsidR="004120A6" w:rsidRDefault="004120A6">
      <w:pPr>
        <w:rPr>
          <w:rFonts w:ascii="Arial" w:hAnsi="Arial" w:cs="Arial"/>
          <w:b/>
          <w:bCs/>
          <w:u w:val="single"/>
        </w:rPr>
      </w:pPr>
    </w:p>
    <w:p w14:paraId="60290569" w14:textId="20C1700D" w:rsidR="004120A6" w:rsidRDefault="004120A6">
      <w:pPr>
        <w:rPr>
          <w:rFonts w:ascii="Arial" w:hAnsi="Arial" w:cs="Arial"/>
          <w:b/>
          <w:bCs/>
          <w:u w:val="single"/>
        </w:rPr>
      </w:pPr>
    </w:p>
    <w:p w14:paraId="37F47392" w14:textId="38028181" w:rsidR="004120A6" w:rsidRDefault="004120A6">
      <w:pPr>
        <w:rPr>
          <w:rFonts w:ascii="Arial" w:hAnsi="Arial" w:cs="Arial"/>
          <w:b/>
          <w:bCs/>
          <w:u w:val="single"/>
        </w:rPr>
      </w:pPr>
    </w:p>
    <w:p w14:paraId="532F070E" w14:textId="4E2E9215" w:rsidR="004120A6" w:rsidRDefault="004120A6">
      <w:pPr>
        <w:rPr>
          <w:rFonts w:ascii="Arial" w:hAnsi="Arial" w:cs="Arial"/>
          <w:b/>
          <w:bCs/>
          <w:u w:val="single"/>
        </w:rPr>
      </w:pPr>
    </w:p>
    <w:p w14:paraId="6BA6FBFA" w14:textId="001DA98C" w:rsidR="004120A6" w:rsidRDefault="004120A6">
      <w:pPr>
        <w:rPr>
          <w:rFonts w:ascii="Arial" w:hAnsi="Arial" w:cs="Arial"/>
          <w:b/>
          <w:bCs/>
          <w:u w:val="single"/>
        </w:rPr>
      </w:pPr>
    </w:p>
    <w:p w14:paraId="0CFE1FED" w14:textId="0C1B8631" w:rsidR="004120A6" w:rsidRDefault="004120A6">
      <w:pPr>
        <w:rPr>
          <w:rFonts w:ascii="Arial" w:hAnsi="Arial" w:cs="Arial"/>
          <w:b/>
          <w:bCs/>
          <w:u w:val="single"/>
        </w:rPr>
      </w:pPr>
    </w:p>
    <w:p w14:paraId="16F7C569" w14:textId="3A5CF988" w:rsidR="004120A6" w:rsidRDefault="004120A6">
      <w:pPr>
        <w:rPr>
          <w:rFonts w:ascii="Arial" w:hAnsi="Arial" w:cs="Arial"/>
          <w:b/>
          <w:bCs/>
          <w:u w:val="single"/>
        </w:rPr>
      </w:pPr>
    </w:p>
    <w:p w14:paraId="1BDDA5AF" w14:textId="2129E4CC" w:rsidR="004120A6" w:rsidRDefault="004120A6">
      <w:pPr>
        <w:rPr>
          <w:rFonts w:ascii="Arial" w:hAnsi="Arial" w:cs="Arial"/>
          <w:b/>
          <w:bCs/>
          <w:u w:val="single"/>
        </w:rPr>
      </w:pPr>
    </w:p>
    <w:p w14:paraId="5F3B1EC1" w14:textId="7A17B83D" w:rsidR="004120A6" w:rsidRDefault="004120A6">
      <w:pPr>
        <w:rPr>
          <w:rFonts w:ascii="Arial" w:hAnsi="Arial" w:cs="Arial"/>
          <w:b/>
          <w:bCs/>
          <w:u w:val="single"/>
        </w:rPr>
      </w:pPr>
    </w:p>
    <w:p w14:paraId="7B03EC1A" w14:textId="608589AB" w:rsidR="004120A6" w:rsidRDefault="004120A6">
      <w:pPr>
        <w:rPr>
          <w:rFonts w:ascii="Arial" w:hAnsi="Arial" w:cs="Arial"/>
          <w:b/>
          <w:bCs/>
          <w:u w:val="single"/>
        </w:rPr>
      </w:pPr>
    </w:p>
    <w:p w14:paraId="7DFF586F" w14:textId="47F08911" w:rsidR="004120A6" w:rsidRDefault="004120A6">
      <w:pPr>
        <w:rPr>
          <w:rFonts w:ascii="Arial" w:hAnsi="Arial" w:cs="Arial"/>
          <w:b/>
          <w:bCs/>
          <w:u w:val="single"/>
        </w:rPr>
      </w:pPr>
    </w:p>
    <w:p w14:paraId="71C73CFF" w14:textId="037BEB17" w:rsidR="004120A6" w:rsidRDefault="004120A6">
      <w:pPr>
        <w:rPr>
          <w:rFonts w:ascii="Arial" w:hAnsi="Arial" w:cs="Arial"/>
          <w:b/>
          <w:bCs/>
          <w:u w:val="single"/>
        </w:rPr>
      </w:pPr>
    </w:p>
    <w:p w14:paraId="43F68CEC" w14:textId="64892315" w:rsidR="004120A6" w:rsidRDefault="004120A6">
      <w:pPr>
        <w:rPr>
          <w:rFonts w:ascii="Arial" w:hAnsi="Arial" w:cs="Arial"/>
          <w:b/>
          <w:bCs/>
          <w:u w:val="single"/>
        </w:rPr>
      </w:pPr>
    </w:p>
    <w:p w14:paraId="7C13C54D" w14:textId="1D8511A9" w:rsidR="004120A6" w:rsidRDefault="004120A6">
      <w:pPr>
        <w:rPr>
          <w:rFonts w:ascii="Arial" w:hAnsi="Arial" w:cs="Arial"/>
          <w:b/>
          <w:bCs/>
          <w:u w:val="single"/>
        </w:rPr>
      </w:pPr>
    </w:p>
    <w:p w14:paraId="15034F72" w14:textId="3B0B9418" w:rsidR="004120A6" w:rsidRDefault="004120A6">
      <w:pPr>
        <w:rPr>
          <w:rFonts w:ascii="Arial" w:hAnsi="Arial" w:cs="Arial"/>
          <w:b/>
          <w:bCs/>
          <w:u w:val="single"/>
        </w:rPr>
      </w:pPr>
    </w:p>
    <w:p w14:paraId="463D21BA" w14:textId="3243C193" w:rsidR="004120A6" w:rsidRDefault="004120A6">
      <w:pPr>
        <w:rPr>
          <w:rFonts w:ascii="Arial" w:hAnsi="Arial" w:cs="Arial"/>
          <w:b/>
          <w:bCs/>
          <w:u w:val="single"/>
        </w:rPr>
      </w:pPr>
    </w:p>
    <w:p w14:paraId="6C65F88B" w14:textId="1EFCEC07" w:rsidR="004120A6" w:rsidRDefault="004120A6">
      <w:pPr>
        <w:rPr>
          <w:rFonts w:ascii="Arial" w:hAnsi="Arial" w:cs="Arial"/>
          <w:b/>
          <w:bCs/>
          <w:u w:val="single"/>
        </w:rPr>
      </w:pPr>
    </w:p>
    <w:p w14:paraId="67F78203" w14:textId="1D439325" w:rsidR="004120A6" w:rsidRDefault="004120A6">
      <w:pPr>
        <w:rPr>
          <w:rFonts w:ascii="Arial" w:hAnsi="Arial" w:cs="Arial"/>
          <w:b/>
          <w:bCs/>
          <w:u w:val="single"/>
        </w:rPr>
      </w:pPr>
    </w:p>
    <w:p w14:paraId="4470B50D" w14:textId="32DE9FEC" w:rsidR="004120A6" w:rsidRDefault="004120A6">
      <w:pPr>
        <w:rPr>
          <w:rFonts w:ascii="Arial" w:hAnsi="Arial" w:cs="Arial"/>
          <w:b/>
          <w:bCs/>
          <w:u w:val="single"/>
        </w:rPr>
      </w:pPr>
    </w:p>
    <w:p w14:paraId="21A9DF4D" w14:textId="0CE85A27" w:rsidR="004120A6" w:rsidRDefault="004120A6">
      <w:pPr>
        <w:rPr>
          <w:rFonts w:ascii="Arial" w:hAnsi="Arial" w:cs="Arial"/>
          <w:b/>
          <w:bCs/>
          <w:u w:val="single"/>
        </w:rPr>
      </w:pPr>
    </w:p>
    <w:p w14:paraId="48D74117" w14:textId="04E8EEAB" w:rsidR="004120A6" w:rsidRDefault="004120A6">
      <w:pPr>
        <w:rPr>
          <w:rFonts w:ascii="Arial" w:hAnsi="Arial" w:cs="Arial"/>
          <w:b/>
          <w:bCs/>
          <w:u w:val="single"/>
        </w:rPr>
      </w:pPr>
    </w:p>
    <w:p w14:paraId="7718CB64" w14:textId="0D3FC127" w:rsidR="004120A6" w:rsidRDefault="004120A6">
      <w:pPr>
        <w:rPr>
          <w:rFonts w:ascii="Arial" w:hAnsi="Arial" w:cs="Arial"/>
          <w:b/>
          <w:bCs/>
          <w:u w:val="single"/>
        </w:rPr>
      </w:pPr>
    </w:p>
    <w:p w14:paraId="61E1B887" w14:textId="2B70F833" w:rsidR="004120A6" w:rsidRDefault="004120A6">
      <w:pPr>
        <w:rPr>
          <w:rFonts w:ascii="Arial" w:hAnsi="Arial" w:cs="Arial"/>
          <w:b/>
          <w:bCs/>
          <w:u w:val="single"/>
        </w:rPr>
      </w:pPr>
    </w:p>
    <w:p w14:paraId="27EE783F" w14:textId="0287D9D0" w:rsidR="004120A6" w:rsidRDefault="004120A6">
      <w:pPr>
        <w:rPr>
          <w:rFonts w:ascii="Arial" w:hAnsi="Arial" w:cs="Arial"/>
          <w:b/>
          <w:bCs/>
          <w:u w:val="single"/>
        </w:rPr>
      </w:pPr>
    </w:p>
    <w:p w14:paraId="30BBBAA2" w14:textId="2CF3A9EE" w:rsidR="004120A6" w:rsidRDefault="004120A6">
      <w:pPr>
        <w:rPr>
          <w:rFonts w:ascii="Arial" w:hAnsi="Arial" w:cs="Arial"/>
          <w:b/>
          <w:bCs/>
          <w:u w:val="single"/>
        </w:rPr>
      </w:pPr>
    </w:p>
    <w:p w14:paraId="1ACAC81C" w14:textId="706B99EF" w:rsidR="004120A6" w:rsidRDefault="004120A6">
      <w:pPr>
        <w:rPr>
          <w:rFonts w:ascii="Arial" w:hAnsi="Arial" w:cs="Arial"/>
          <w:b/>
          <w:bCs/>
          <w:u w:val="single"/>
        </w:rPr>
      </w:pPr>
    </w:p>
    <w:p w14:paraId="6AFD55C4" w14:textId="13D0286E" w:rsidR="004120A6" w:rsidRDefault="004120A6">
      <w:pPr>
        <w:rPr>
          <w:rFonts w:ascii="Arial" w:hAnsi="Arial" w:cs="Arial"/>
          <w:b/>
          <w:bCs/>
          <w:u w:val="single"/>
        </w:rPr>
      </w:pPr>
    </w:p>
    <w:p w14:paraId="33ABD0EA" w14:textId="617A6963" w:rsidR="004120A6" w:rsidRDefault="004120A6">
      <w:pPr>
        <w:rPr>
          <w:rFonts w:ascii="Arial" w:hAnsi="Arial" w:cs="Arial"/>
          <w:b/>
          <w:bCs/>
          <w:u w:val="single"/>
        </w:rPr>
      </w:pPr>
    </w:p>
    <w:p w14:paraId="3029E6A3" w14:textId="5281D5BA" w:rsidR="004120A6" w:rsidRDefault="004120A6">
      <w:pPr>
        <w:rPr>
          <w:rFonts w:ascii="Arial" w:hAnsi="Arial" w:cs="Arial"/>
          <w:b/>
          <w:bCs/>
          <w:u w:val="single"/>
        </w:rPr>
      </w:pPr>
    </w:p>
    <w:p w14:paraId="59F12A98" w14:textId="13FBE3E3" w:rsidR="004120A6" w:rsidRDefault="004120A6">
      <w:pPr>
        <w:rPr>
          <w:rFonts w:ascii="Arial" w:hAnsi="Arial" w:cs="Arial"/>
          <w:b/>
          <w:bCs/>
          <w:u w:val="single"/>
        </w:rPr>
      </w:pPr>
    </w:p>
    <w:p w14:paraId="416226B3" w14:textId="6D737372" w:rsidR="004120A6" w:rsidRDefault="004120A6">
      <w:pPr>
        <w:rPr>
          <w:rFonts w:ascii="Arial" w:hAnsi="Arial" w:cs="Arial"/>
          <w:b/>
          <w:bCs/>
          <w:u w:val="single"/>
        </w:rPr>
      </w:pPr>
    </w:p>
    <w:p w14:paraId="0120D521" w14:textId="639CF813" w:rsidR="004120A6" w:rsidRDefault="004120A6">
      <w:pPr>
        <w:rPr>
          <w:rFonts w:ascii="Arial" w:hAnsi="Arial" w:cs="Arial"/>
          <w:b/>
          <w:bCs/>
          <w:u w:val="single"/>
        </w:rPr>
      </w:pPr>
    </w:p>
    <w:p w14:paraId="17E5EDBD" w14:textId="6ADE1BC3" w:rsidR="004120A6" w:rsidRDefault="004120A6">
      <w:pPr>
        <w:rPr>
          <w:rFonts w:ascii="Arial" w:hAnsi="Arial" w:cs="Arial"/>
          <w:b/>
          <w:bCs/>
          <w:u w:val="single"/>
        </w:rPr>
      </w:pPr>
    </w:p>
    <w:p w14:paraId="65DBF934" w14:textId="42F43959" w:rsidR="004120A6" w:rsidRDefault="004120A6">
      <w:pPr>
        <w:rPr>
          <w:rFonts w:ascii="Arial" w:hAnsi="Arial" w:cs="Arial"/>
          <w:b/>
          <w:bCs/>
          <w:u w:val="single"/>
        </w:rPr>
      </w:pPr>
    </w:p>
    <w:p w14:paraId="2E48F608" w14:textId="40135D8F" w:rsidR="004120A6" w:rsidRDefault="004120A6">
      <w:pPr>
        <w:rPr>
          <w:rFonts w:ascii="Arial" w:hAnsi="Arial" w:cs="Arial"/>
          <w:b/>
          <w:bCs/>
          <w:u w:val="single"/>
        </w:rPr>
      </w:pPr>
    </w:p>
    <w:p w14:paraId="41F909D2" w14:textId="09FA9316" w:rsidR="004120A6" w:rsidRDefault="004120A6">
      <w:pPr>
        <w:rPr>
          <w:rFonts w:ascii="Arial" w:hAnsi="Arial" w:cs="Arial"/>
          <w:b/>
          <w:bCs/>
          <w:u w:val="single"/>
        </w:rPr>
      </w:pPr>
    </w:p>
    <w:p w14:paraId="6CE965A4" w14:textId="50ED3CB0" w:rsidR="004120A6" w:rsidRDefault="004120A6">
      <w:pPr>
        <w:rPr>
          <w:rFonts w:ascii="Arial" w:hAnsi="Arial" w:cs="Arial"/>
          <w:b/>
          <w:bCs/>
          <w:u w:val="single"/>
        </w:rPr>
      </w:pPr>
    </w:p>
    <w:p w14:paraId="383E0C5F" w14:textId="3F6D6996" w:rsidR="004120A6" w:rsidRDefault="004120A6">
      <w:pPr>
        <w:rPr>
          <w:rFonts w:ascii="Arial" w:hAnsi="Arial" w:cs="Arial"/>
          <w:b/>
          <w:bCs/>
          <w:u w:val="single"/>
        </w:rPr>
      </w:pPr>
    </w:p>
    <w:p w14:paraId="6378677F" w14:textId="1D276255" w:rsidR="004120A6" w:rsidRDefault="004120A6">
      <w:pPr>
        <w:rPr>
          <w:rFonts w:ascii="Arial" w:hAnsi="Arial" w:cs="Arial"/>
          <w:b/>
          <w:bCs/>
          <w:u w:val="single"/>
        </w:rPr>
      </w:pPr>
    </w:p>
    <w:p w14:paraId="765E26FF" w14:textId="150AF209" w:rsidR="004120A6" w:rsidRDefault="004120A6">
      <w:pPr>
        <w:rPr>
          <w:rFonts w:ascii="Arial" w:hAnsi="Arial" w:cs="Arial"/>
          <w:b/>
          <w:bCs/>
          <w:u w:val="single"/>
        </w:rPr>
      </w:pPr>
    </w:p>
    <w:p w14:paraId="5FF3FE3D" w14:textId="4E8D12A8" w:rsidR="004120A6" w:rsidRDefault="004120A6">
      <w:pPr>
        <w:rPr>
          <w:rFonts w:ascii="Arial" w:hAnsi="Arial" w:cs="Arial"/>
          <w:b/>
          <w:bCs/>
          <w:u w:val="single"/>
        </w:rPr>
      </w:pPr>
      <w:r>
        <w:rPr>
          <w:rFonts w:ascii="Arial" w:hAnsi="Arial" w:cs="Arial"/>
          <w:b/>
          <w:bCs/>
          <w:u w:val="single"/>
        </w:rPr>
        <w:t xml:space="preserve">References </w:t>
      </w:r>
    </w:p>
    <w:p w14:paraId="7E7E236A" w14:textId="0A03310B" w:rsidR="004120A6" w:rsidRDefault="004120A6">
      <w:pPr>
        <w:rPr>
          <w:rFonts w:ascii="Arial" w:hAnsi="Arial" w:cs="Arial"/>
          <w:b/>
          <w:bCs/>
          <w:u w:val="single"/>
        </w:rPr>
      </w:pPr>
    </w:p>
    <w:p w14:paraId="5C2CF204" w14:textId="5C21CE86" w:rsidR="004120A6" w:rsidRDefault="00000000">
      <w:pPr>
        <w:rPr>
          <w:rFonts w:ascii="Arial" w:hAnsi="Arial" w:cs="Arial"/>
          <w:b/>
          <w:bCs/>
          <w:u w:val="single"/>
        </w:rPr>
      </w:pPr>
      <w:hyperlink r:id="rId8" w:history="1">
        <w:r w:rsidR="004120A6" w:rsidRPr="00515840">
          <w:rPr>
            <w:rStyle w:val="Hyperlink"/>
            <w:rFonts w:ascii="Arial" w:hAnsi="Arial" w:cs="Arial"/>
            <w:b/>
            <w:bCs/>
          </w:rPr>
          <w:t>https://www.coventrytelegraph.net/news/local-news/remembering-arthur-labinjo-hughes-two-24257739</w:t>
        </w:r>
      </w:hyperlink>
    </w:p>
    <w:p w14:paraId="56C1375A" w14:textId="77777777" w:rsidR="004120A6" w:rsidRPr="004120A6" w:rsidRDefault="004120A6">
      <w:pPr>
        <w:rPr>
          <w:rFonts w:ascii="Arial" w:hAnsi="Arial" w:cs="Arial"/>
          <w:b/>
          <w:bCs/>
          <w:u w:val="single"/>
        </w:rPr>
      </w:pPr>
    </w:p>
    <w:p w14:paraId="1505F669" w14:textId="6174777B" w:rsidR="00CE6381" w:rsidRDefault="00000000">
      <w:pPr>
        <w:rPr>
          <w:rFonts w:ascii="Arial" w:hAnsi="Arial" w:cs="Arial"/>
        </w:rPr>
      </w:pPr>
      <w:hyperlink r:id="rId9" w:history="1">
        <w:r w:rsidR="004120A6" w:rsidRPr="00515840">
          <w:rPr>
            <w:rStyle w:val="Hyperlink"/>
            <w:rFonts w:ascii="Arial" w:hAnsi="Arial" w:cs="Arial"/>
          </w:rPr>
          <w:t>https://www.thesun.co.uk/news/4567187/baby-p-killers-tracey-connelly-steven-barker-jason-owen/</w:t>
        </w:r>
      </w:hyperlink>
    </w:p>
    <w:p w14:paraId="60902E6B" w14:textId="4C189B33" w:rsidR="004120A6" w:rsidRDefault="004120A6">
      <w:pPr>
        <w:rPr>
          <w:rFonts w:ascii="Arial" w:hAnsi="Arial" w:cs="Arial"/>
        </w:rPr>
      </w:pPr>
    </w:p>
    <w:p w14:paraId="6706D47C" w14:textId="0C12748A" w:rsidR="004120A6" w:rsidRDefault="004120A6">
      <w:pPr>
        <w:rPr>
          <w:rFonts w:ascii="Arial" w:hAnsi="Arial" w:cs="Arial"/>
        </w:rPr>
      </w:pPr>
    </w:p>
    <w:p w14:paraId="3B0D7D4B" w14:textId="0F8C71B4" w:rsidR="004120A6" w:rsidRDefault="004120A6">
      <w:pPr>
        <w:rPr>
          <w:rFonts w:ascii="Arial" w:hAnsi="Arial" w:cs="Arial"/>
        </w:rPr>
      </w:pPr>
    </w:p>
    <w:p w14:paraId="19F2B67F" w14:textId="0F4FF125" w:rsidR="004120A6" w:rsidRDefault="004120A6">
      <w:pPr>
        <w:rPr>
          <w:rFonts w:ascii="Arial" w:hAnsi="Arial" w:cs="Arial"/>
        </w:rPr>
      </w:pPr>
    </w:p>
    <w:p w14:paraId="08E2C51A" w14:textId="7EB033CF" w:rsidR="004120A6" w:rsidRDefault="004120A6">
      <w:pPr>
        <w:rPr>
          <w:rFonts w:ascii="Arial" w:hAnsi="Arial" w:cs="Arial"/>
        </w:rPr>
      </w:pPr>
    </w:p>
    <w:p w14:paraId="48C08356" w14:textId="1C7B4CE4" w:rsidR="004120A6" w:rsidRDefault="004120A6">
      <w:pPr>
        <w:rPr>
          <w:rFonts w:ascii="Arial" w:hAnsi="Arial" w:cs="Arial"/>
        </w:rPr>
      </w:pPr>
    </w:p>
    <w:p w14:paraId="414187B7" w14:textId="0A005CDD" w:rsidR="004120A6" w:rsidRDefault="004120A6">
      <w:pPr>
        <w:rPr>
          <w:rFonts w:ascii="Arial" w:hAnsi="Arial" w:cs="Arial"/>
        </w:rPr>
      </w:pPr>
    </w:p>
    <w:p w14:paraId="4AF7348B" w14:textId="08A7A36C" w:rsidR="004120A6" w:rsidRDefault="004120A6">
      <w:pPr>
        <w:rPr>
          <w:rFonts w:ascii="Arial" w:hAnsi="Arial" w:cs="Arial"/>
        </w:rPr>
      </w:pPr>
    </w:p>
    <w:p w14:paraId="2235216E" w14:textId="6B503F77" w:rsidR="004120A6" w:rsidRDefault="004120A6">
      <w:pPr>
        <w:rPr>
          <w:rFonts w:ascii="Arial" w:hAnsi="Arial" w:cs="Arial"/>
        </w:rPr>
      </w:pPr>
    </w:p>
    <w:p w14:paraId="009FB584" w14:textId="77777777" w:rsidR="004120A6" w:rsidRPr="001E19FE" w:rsidRDefault="004120A6">
      <w:pPr>
        <w:rPr>
          <w:rFonts w:ascii="Arial" w:hAnsi="Arial" w:cs="Arial"/>
        </w:rPr>
      </w:pPr>
    </w:p>
    <w:p w14:paraId="7D1ACC99" w14:textId="01BB41DC" w:rsidR="00B02CCD" w:rsidRDefault="00B02CCD"/>
    <w:p w14:paraId="07DA548A" w14:textId="5DE9EDC7" w:rsidR="004120A6" w:rsidRDefault="004120A6"/>
    <w:p w14:paraId="7253CC3D" w14:textId="13CF32BB" w:rsidR="004120A6" w:rsidRDefault="004120A6"/>
    <w:p w14:paraId="0ED9D913" w14:textId="566956AA" w:rsidR="004120A6" w:rsidRDefault="004120A6"/>
    <w:p w14:paraId="222E8A68" w14:textId="6E8078AB" w:rsidR="004120A6" w:rsidRDefault="004120A6"/>
    <w:p w14:paraId="51A21D80" w14:textId="53528832" w:rsidR="004120A6" w:rsidRDefault="004120A6"/>
    <w:p w14:paraId="203FD80F" w14:textId="4C506E85" w:rsidR="004120A6" w:rsidRDefault="004120A6"/>
    <w:p w14:paraId="44ACD190" w14:textId="34F054B5" w:rsidR="004120A6" w:rsidRDefault="004120A6"/>
    <w:p w14:paraId="02EE83F7" w14:textId="134956E7" w:rsidR="004120A6" w:rsidRDefault="004120A6"/>
    <w:p w14:paraId="7F9789EC" w14:textId="77777777" w:rsidR="004120A6" w:rsidRDefault="004120A6"/>
    <w:p w14:paraId="0203C1AB" w14:textId="6529729E" w:rsidR="00B02CCD" w:rsidRDefault="00B02CCD"/>
    <w:p w14:paraId="021F0BC5" w14:textId="7C132C0D" w:rsidR="00B02CCD" w:rsidRDefault="00B02CCD"/>
    <w:p w14:paraId="068DE45E" w14:textId="0C7E9516" w:rsidR="00B02CCD" w:rsidRDefault="00B02CCD"/>
    <w:p w14:paraId="6F2A238A" w14:textId="3EA247F7" w:rsidR="00B02CCD" w:rsidRDefault="00B02CCD"/>
    <w:p w14:paraId="72AF98AF" w14:textId="55815621" w:rsidR="00B02CCD" w:rsidRDefault="00B02CCD"/>
    <w:p w14:paraId="5DD200D6" w14:textId="5C76EB35" w:rsidR="00B02CCD" w:rsidRDefault="00B02CCD"/>
    <w:p w14:paraId="592A2572" w14:textId="40EB7469" w:rsidR="00B02CCD" w:rsidRDefault="00B02CCD"/>
    <w:p w14:paraId="23DDAC80" w14:textId="0A2F6180" w:rsidR="00B02CCD" w:rsidRDefault="00B02CCD"/>
    <w:p w14:paraId="56BC2B6A" w14:textId="0BDA5907" w:rsidR="00B02CCD" w:rsidRDefault="00B02CCD"/>
    <w:p w14:paraId="52961B03" w14:textId="63972824" w:rsidR="00B02CCD" w:rsidRDefault="00B02CCD"/>
    <w:p w14:paraId="38EBD60E" w14:textId="4A7F9CEB" w:rsidR="00B02CCD" w:rsidRDefault="00B02CCD"/>
    <w:p w14:paraId="1CB3C84D" w14:textId="3817FF26" w:rsidR="00B02CCD" w:rsidRDefault="00B02CCD"/>
    <w:p w14:paraId="0BA43218" w14:textId="35227BAA" w:rsidR="00B02CCD" w:rsidRDefault="00B02CCD"/>
    <w:p w14:paraId="77BFEC18" w14:textId="18D142B7" w:rsidR="00B02CCD" w:rsidRDefault="00B02CCD">
      <w:pPr>
        <w:rPr>
          <w:b/>
          <w:bCs/>
          <w:u w:val="single"/>
        </w:rPr>
      </w:pPr>
    </w:p>
    <w:p w14:paraId="2EF932D5" w14:textId="291FF2BE" w:rsidR="00B02CCD" w:rsidRDefault="00B02CCD">
      <w:pPr>
        <w:rPr>
          <w:b/>
          <w:bCs/>
          <w:u w:val="single"/>
        </w:rPr>
      </w:pPr>
    </w:p>
    <w:p w14:paraId="49B022F0" w14:textId="053928B5" w:rsidR="00B02CCD" w:rsidRDefault="00B02CCD">
      <w:pPr>
        <w:rPr>
          <w:b/>
          <w:bCs/>
          <w:u w:val="single"/>
        </w:rPr>
      </w:pPr>
    </w:p>
    <w:p w14:paraId="7CDB6138" w14:textId="072DADC3" w:rsidR="00B02CCD" w:rsidRDefault="00B02CCD">
      <w:pPr>
        <w:rPr>
          <w:b/>
          <w:bCs/>
          <w:u w:val="single"/>
        </w:rPr>
      </w:pPr>
    </w:p>
    <w:p w14:paraId="7E6FD499" w14:textId="233BEBB8" w:rsidR="00B02CCD" w:rsidRDefault="00B02CCD">
      <w:pPr>
        <w:rPr>
          <w:b/>
          <w:bCs/>
          <w:u w:val="single"/>
        </w:rPr>
      </w:pPr>
    </w:p>
    <w:p w14:paraId="4CCEA851" w14:textId="2F1C074A" w:rsidR="00B02CCD" w:rsidRDefault="00B02CCD">
      <w:pPr>
        <w:rPr>
          <w:b/>
          <w:bCs/>
          <w:u w:val="single"/>
        </w:rPr>
      </w:pPr>
    </w:p>
    <w:p w14:paraId="61506FE2" w14:textId="65E10E4F" w:rsidR="00B02CCD" w:rsidRDefault="00B02CCD">
      <w:pPr>
        <w:rPr>
          <w:b/>
          <w:bCs/>
          <w:u w:val="single"/>
        </w:rPr>
      </w:pPr>
    </w:p>
    <w:p w14:paraId="05EEEB68" w14:textId="39C9AE2D" w:rsidR="00B02CCD" w:rsidRDefault="00B02CCD">
      <w:pPr>
        <w:rPr>
          <w:b/>
          <w:bCs/>
          <w:u w:val="single"/>
        </w:rPr>
      </w:pPr>
    </w:p>
    <w:p w14:paraId="092BD36F" w14:textId="715B100E" w:rsidR="00B02CCD" w:rsidRDefault="00B02CCD">
      <w:pPr>
        <w:rPr>
          <w:b/>
          <w:bCs/>
          <w:u w:val="single"/>
        </w:rPr>
      </w:pPr>
    </w:p>
    <w:p w14:paraId="4D83D4E8" w14:textId="558BB0CE" w:rsidR="00B02CCD" w:rsidRDefault="00B02CCD">
      <w:pPr>
        <w:rPr>
          <w:b/>
          <w:bCs/>
          <w:u w:val="single"/>
        </w:rPr>
      </w:pPr>
    </w:p>
    <w:p w14:paraId="6B0AB795" w14:textId="1531CCC9" w:rsidR="00B02CCD" w:rsidRDefault="00B02CCD">
      <w:pPr>
        <w:rPr>
          <w:b/>
          <w:bCs/>
          <w:u w:val="single"/>
        </w:rPr>
      </w:pPr>
    </w:p>
    <w:p w14:paraId="328A0606" w14:textId="7415E733" w:rsidR="00B02CCD" w:rsidRDefault="00B02CCD">
      <w:pPr>
        <w:rPr>
          <w:b/>
          <w:bCs/>
          <w:u w:val="single"/>
        </w:rPr>
      </w:pPr>
    </w:p>
    <w:p w14:paraId="07537343" w14:textId="27797BD3" w:rsidR="00B02CCD" w:rsidRDefault="00B02CCD">
      <w:pPr>
        <w:rPr>
          <w:b/>
          <w:bCs/>
          <w:u w:val="single"/>
        </w:rPr>
      </w:pPr>
    </w:p>
    <w:p w14:paraId="7A90271D" w14:textId="07397F19" w:rsidR="00B02CCD" w:rsidRDefault="00B02CCD">
      <w:pPr>
        <w:rPr>
          <w:b/>
          <w:bCs/>
          <w:u w:val="single"/>
        </w:rPr>
      </w:pPr>
    </w:p>
    <w:p w14:paraId="43CD836D" w14:textId="3E37BFEB" w:rsidR="00B02CCD" w:rsidRDefault="00B02CCD">
      <w:pPr>
        <w:rPr>
          <w:b/>
          <w:bCs/>
          <w:u w:val="single"/>
        </w:rPr>
      </w:pPr>
    </w:p>
    <w:p w14:paraId="7BCA739B" w14:textId="20C20E53" w:rsidR="00B02CCD" w:rsidRDefault="00B02CCD">
      <w:pPr>
        <w:rPr>
          <w:b/>
          <w:bCs/>
          <w:u w:val="single"/>
        </w:rPr>
      </w:pPr>
    </w:p>
    <w:p w14:paraId="4FAC5A4C" w14:textId="2210EEC7" w:rsidR="00B02CCD" w:rsidRDefault="00B02CCD">
      <w:pPr>
        <w:rPr>
          <w:b/>
          <w:bCs/>
          <w:u w:val="single"/>
        </w:rPr>
      </w:pPr>
    </w:p>
    <w:p w14:paraId="7EA5019C" w14:textId="1B3BBC27" w:rsidR="00B02CCD" w:rsidRDefault="00B02CCD">
      <w:pPr>
        <w:rPr>
          <w:b/>
          <w:bCs/>
          <w:u w:val="single"/>
        </w:rPr>
      </w:pPr>
    </w:p>
    <w:p w14:paraId="5DADEF05" w14:textId="74B77E43" w:rsidR="00B02CCD" w:rsidRDefault="00B02CCD">
      <w:pPr>
        <w:rPr>
          <w:b/>
          <w:bCs/>
          <w:u w:val="single"/>
        </w:rPr>
      </w:pPr>
    </w:p>
    <w:p w14:paraId="3E73BC50" w14:textId="790C1928" w:rsidR="00B02CCD" w:rsidRDefault="00B02CCD">
      <w:pPr>
        <w:rPr>
          <w:b/>
          <w:bCs/>
          <w:u w:val="single"/>
        </w:rPr>
      </w:pPr>
    </w:p>
    <w:p w14:paraId="602E1A67" w14:textId="63B7B975" w:rsidR="00B02CCD" w:rsidRDefault="00B02CCD">
      <w:pPr>
        <w:rPr>
          <w:b/>
          <w:bCs/>
          <w:u w:val="single"/>
        </w:rPr>
      </w:pPr>
    </w:p>
    <w:p w14:paraId="1A52A7C1" w14:textId="6FFA6051" w:rsidR="00B02CCD" w:rsidRDefault="00B02CCD">
      <w:pPr>
        <w:rPr>
          <w:b/>
          <w:bCs/>
          <w:u w:val="single"/>
        </w:rPr>
      </w:pPr>
    </w:p>
    <w:p w14:paraId="734DEF05" w14:textId="0FD78CBA" w:rsidR="00B02CCD" w:rsidRDefault="00B02CCD">
      <w:pPr>
        <w:rPr>
          <w:b/>
          <w:bCs/>
          <w:u w:val="single"/>
        </w:rPr>
      </w:pPr>
    </w:p>
    <w:p w14:paraId="5B3E836D" w14:textId="0844CDDC" w:rsidR="00B02CCD" w:rsidRDefault="00B02CCD">
      <w:pPr>
        <w:rPr>
          <w:b/>
          <w:bCs/>
          <w:u w:val="single"/>
        </w:rPr>
      </w:pPr>
    </w:p>
    <w:p w14:paraId="529A1B8E" w14:textId="7D1FFDFC" w:rsidR="00B02CCD" w:rsidRDefault="00B02CCD">
      <w:pPr>
        <w:rPr>
          <w:b/>
          <w:bCs/>
          <w:u w:val="single"/>
        </w:rPr>
      </w:pPr>
    </w:p>
    <w:p w14:paraId="4F5F9FDC" w14:textId="2284A9BE" w:rsidR="00B02CCD" w:rsidRDefault="00B02CCD">
      <w:pPr>
        <w:rPr>
          <w:b/>
          <w:bCs/>
          <w:u w:val="single"/>
        </w:rPr>
      </w:pPr>
    </w:p>
    <w:p w14:paraId="5670AA4D" w14:textId="3B42225E" w:rsidR="00B02CCD" w:rsidRDefault="00B02CCD">
      <w:pPr>
        <w:rPr>
          <w:b/>
          <w:bCs/>
          <w:u w:val="single"/>
        </w:rPr>
      </w:pPr>
    </w:p>
    <w:p w14:paraId="732D342E" w14:textId="2837C638" w:rsidR="00B02CCD" w:rsidRDefault="00B02CCD">
      <w:pPr>
        <w:rPr>
          <w:b/>
          <w:bCs/>
          <w:u w:val="single"/>
        </w:rPr>
      </w:pPr>
    </w:p>
    <w:p w14:paraId="7EBC0F68" w14:textId="0FA80A69" w:rsidR="00B02CCD" w:rsidRDefault="00B02CCD">
      <w:pPr>
        <w:rPr>
          <w:b/>
          <w:bCs/>
          <w:u w:val="single"/>
        </w:rPr>
      </w:pPr>
    </w:p>
    <w:p w14:paraId="3CA41AE9" w14:textId="7EA94265" w:rsidR="00B02CCD" w:rsidRDefault="00B02CCD">
      <w:pPr>
        <w:rPr>
          <w:b/>
          <w:bCs/>
          <w:u w:val="single"/>
        </w:rPr>
      </w:pPr>
    </w:p>
    <w:p w14:paraId="3E651028" w14:textId="4629A4EC" w:rsidR="00B02CCD" w:rsidRDefault="00B02CCD">
      <w:pPr>
        <w:rPr>
          <w:b/>
          <w:bCs/>
          <w:u w:val="single"/>
        </w:rPr>
      </w:pPr>
    </w:p>
    <w:p w14:paraId="46A8DC22" w14:textId="5711DB7E" w:rsidR="00B02CCD" w:rsidRDefault="00B02CCD">
      <w:pPr>
        <w:rPr>
          <w:b/>
          <w:bCs/>
          <w:u w:val="single"/>
        </w:rPr>
      </w:pPr>
    </w:p>
    <w:p w14:paraId="631E5420" w14:textId="1D8E4A49" w:rsidR="00B02CCD" w:rsidRDefault="00B02CCD">
      <w:pPr>
        <w:rPr>
          <w:b/>
          <w:bCs/>
          <w:u w:val="single"/>
        </w:rPr>
      </w:pPr>
    </w:p>
    <w:p w14:paraId="76C49341" w14:textId="6E52226A" w:rsidR="00B02CCD" w:rsidRDefault="00B02CCD">
      <w:pPr>
        <w:rPr>
          <w:b/>
          <w:bCs/>
          <w:u w:val="single"/>
        </w:rPr>
      </w:pPr>
    </w:p>
    <w:p w14:paraId="5FFF3BCF" w14:textId="5DA6656A" w:rsidR="00B02CCD" w:rsidRDefault="00B02CCD">
      <w:pPr>
        <w:rPr>
          <w:b/>
          <w:bCs/>
          <w:u w:val="single"/>
        </w:rPr>
      </w:pPr>
    </w:p>
    <w:p w14:paraId="538D7EF4" w14:textId="764C429C" w:rsidR="00B02CCD" w:rsidRDefault="00B02CCD">
      <w:pPr>
        <w:rPr>
          <w:b/>
          <w:bCs/>
          <w:u w:val="single"/>
        </w:rPr>
      </w:pPr>
    </w:p>
    <w:p w14:paraId="66A4510E" w14:textId="48C685FD" w:rsidR="00B02CCD" w:rsidRDefault="00B02CCD">
      <w:pPr>
        <w:rPr>
          <w:b/>
          <w:bCs/>
          <w:u w:val="single"/>
        </w:rPr>
      </w:pPr>
    </w:p>
    <w:p w14:paraId="030F1713" w14:textId="74F4F769" w:rsidR="00B02CCD" w:rsidRDefault="00B02CCD">
      <w:pPr>
        <w:rPr>
          <w:b/>
          <w:bCs/>
          <w:u w:val="single"/>
        </w:rPr>
      </w:pPr>
    </w:p>
    <w:p w14:paraId="7C3ECF3D" w14:textId="10A14C20" w:rsidR="00B02CCD" w:rsidRDefault="00B02CCD">
      <w:pPr>
        <w:rPr>
          <w:b/>
          <w:bCs/>
          <w:u w:val="single"/>
        </w:rPr>
      </w:pPr>
    </w:p>
    <w:p w14:paraId="16F22FEF" w14:textId="0F5B9A03" w:rsidR="00B02CCD" w:rsidRDefault="00B02CCD">
      <w:pPr>
        <w:rPr>
          <w:b/>
          <w:bCs/>
          <w:u w:val="single"/>
        </w:rPr>
      </w:pPr>
      <w:r>
        <w:rPr>
          <w:b/>
          <w:bCs/>
          <w:u w:val="single"/>
        </w:rPr>
        <w:t xml:space="preserve">Conclusion </w:t>
      </w:r>
    </w:p>
    <w:p w14:paraId="483025AE" w14:textId="7A224DB6" w:rsidR="00B02CCD" w:rsidRDefault="00B02CCD">
      <w:pPr>
        <w:rPr>
          <w:b/>
          <w:bCs/>
          <w:u w:val="single"/>
        </w:rPr>
      </w:pPr>
    </w:p>
    <w:p w14:paraId="110C4697" w14:textId="1EFCD1EB" w:rsidR="00B02CCD" w:rsidRDefault="00B02CCD">
      <w:pPr>
        <w:rPr>
          <w:b/>
          <w:bCs/>
          <w:u w:val="single"/>
        </w:rPr>
      </w:pPr>
    </w:p>
    <w:p w14:paraId="640DEDA6" w14:textId="0562EBE0" w:rsidR="00B02CCD" w:rsidRDefault="00B02CCD">
      <w:pPr>
        <w:rPr>
          <w:b/>
          <w:bCs/>
          <w:u w:val="single"/>
        </w:rPr>
      </w:pPr>
    </w:p>
    <w:p w14:paraId="3EFF9970" w14:textId="6EAE25D7" w:rsidR="00B02CCD" w:rsidRDefault="00B02CCD">
      <w:pPr>
        <w:rPr>
          <w:b/>
          <w:bCs/>
          <w:u w:val="single"/>
        </w:rPr>
      </w:pPr>
    </w:p>
    <w:p w14:paraId="29EEA63D" w14:textId="436C32D3" w:rsidR="00B02CCD" w:rsidRDefault="00B02CCD">
      <w:pPr>
        <w:rPr>
          <w:b/>
          <w:bCs/>
          <w:u w:val="single"/>
        </w:rPr>
      </w:pPr>
    </w:p>
    <w:p w14:paraId="28E69921" w14:textId="318D3D9D" w:rsidR="00B02CCD" w:rsidRDefault="00B02CCD">
      <w:pPr>
        <w:rPr>
          <w:b/>
          <w:bCs/>
          <w:u w:val="single"/>
        </w:rPr>
      </w:pPr>
    </w:p>
    <w:p w14:paraId="12817379" w14:textId="0B37AEB8" w:rsidR="00B02CCD" w:rsidRDefault="00B02CCD">
      <w:pPr>
        <w:rPr>
          <w:b/>
          <w:bCs/>
          <w:u w:val="single"/>
        </w:rPr>
      </w:pPr>
    </w:p>
    <w:p w14:paraId="72368070" w14:textId="2FEA4059" w:rsidR="00B02CCD" w:rsidRDefault="00B02CCD">
      <w:pPr>
        <w:rPr>
          <w:b/>
          <w:bCs/>
          <w:u w:val="single"/>
        </w:rPr>
      </w:pPr>
    </w:p>
    <w:p w14:paraId="48B37351" w14:textId="275BD43A" w:rsidR="00B02CCD" w:rsidRDefault="00B02CCD">
      <w:pPr>
        <w:rPr>
          <w:b/>
          <w:bCs/>
          <w:u w:val="single"/>
        </w:rPr>
      </w:pPr>
    </w:p>
    <w:p w14:paraId="08E97AD5" w14:textId="0019F4FB" w:rsidR="00B02CCD" w:rsidRDefault="00B02CCD">
      <w:pPr>
        <w:rPr>
          <w:b/>
          <w:bCs/>
          <w:u w:val="single"/>
        </w:rPr>
      </w:pPr>
    </w:p>
    <w:p w14:paraId="7ED7EC1D" w14:textId="3C8A17D0" w:rsidR="00B02CCD" w:rsidRDefault="00B02CCD">
      <w:pPr>
        <w:rPr>
          <w:b/>
          <w:bCs/>
          <w:u w:val="single"/>
        </w:rPr>
      </w:pPr>
    </w:p>
    <w:p w14:paraId="18C050D2" w14:textId="24E93BFE" w:rsidR="00B02CCD" w:rsidRDefault="00B02CCD">
      <w:pPr>
        <w:rPr>
          <w:b/>
          <w:bCs/>
          <w:u w:val="single"/>
        </w:rPr>
      </w:pPr>
    </w:p>
    <w:p w14:paraId="22AF3F7D" w14:textId="38236B70" w:rsidR="00B02CCD" w:rsidRDefault="00B02CCD">
      <w:pPr>
        <w:rPr>
          <w:b/>
          <w:bCs/>
          <w:u w:val="single"/>
        </w:rPr>
      </w:pPr>
    </w:p>
    <w:p w14:paraId="41DD7709" w14:textId="682C7BD1" w:rsidR="00B02CCD" w:rsidRDefault="00B02CCD">
      <w:pPr>
        <w:rPr>
          <w:b/>
          <w:bCs/>
          <w:u w:val="single"/>
        </w:rPr>
      </w:pPr>
    </w:p>
    <w:p w14:paraId="0D97022E" w14:textId="753B5ED9" w:rsidR="00B02CCD" w:rsidRDefault="00B02CCD">
      <w:pPr>
        <w:rPr>
          <w:b/>
          <w:bCs/>
          <w:u w:val="single"/>
        </w:rPr>
      </w:pPr>
    </w:p>
    <w:p w14:paraId="01B29742" w14:textId="3B616C29" w:rsidR="00B02CCD" w:rsidRDefault="00B02CCD">
      <w:pPr>
        <w:rPr>
          <w:b/>
          <w:bCs/>
          <w:u w:val="single"/>
        </w:rPr>
      </w:pPr>
    </w:p>
    <w:p w14:paraId="237F28AE" w14:textId="60486623" w:rsidR="00B02CCD" w:rsidRDefault="00B02CCD">
      <w:pPr>
        <w:rPr>
          <w:b/>
          <w:bCs/>
          <w:u w:val="single"/>
        </w:rPr>
      </w:pPr>
    </w:p>
    <w:p w14:paraId="54833F21" w14:textId="4A19BCD7" w:rsidR="00B02CCD" w:rsidRDefault="00B02CCD">
      <w:pPr>
        <w:rPr>
          <w:b/>
          <w:bCs/>
          <w:u w:val="single"/>
        </w:rPr>
      </w:pPr>
    </w:p>
    <w:p w14:paraId="586E5481" w14:textId="1BACAEE2" w:rsidR="00B02CCD" w:rsidRDefault="00B02CCD">
      <w:pPr>
        <w:rPr>
          <w:b/>
          <w:bCs/>
          <w:u w:val="single"/>
        </w:rPr>
      </w:pPr>
    </w:p>
    <w:p w14:paraId="4ABDDBA8" w14:textId="70A0A7C7" w:rsidR="00B02CCD" w:rsidRDefault="00B02CCD">
      <w:pPr>
        <w:rPr>
          <w:b/>
          <w:bCs/>
          <w:u w:val="single"/>
        </w:rPr>
      </w:pPr>
    </w:p>
    <w:p w14:paraId="5E515EC6" w14:textId="72ADB7E8" w:rsidR="00B02CCD" w:rsidRDefault="00B02CCD">
      <w:pPr>
        <w:rPr>
          <w:b/>
          <w:bCs/>
          <w:u w:val="single"/>
        </w:rPr>
      </w:pPr>
    </w:p>
    <w:p w14:paraId="0D75214A" w14:textId="618ADDD6" w:rsidR="00B02CCD" w:rsidRDefault="00B02CCD">
      <w:pPr>
        <w:rPr>
          <w:b/>
          <w:bCs/>
          <w:u w:val="single"/>
        </w:rPr>
      </w:pPr>
    </w:p>
    <w:p w14:paraId="276D3F4C" w14:textId="2522174F" w:rsidR="00B02CCD" w:rsidRDefault="00B02CCD">
      <w:pPr>
        <w:rPr>
          <w:b/>
          <w:bCs/>
          <w:u w:val="single"/>
        </w:rPr>
      </w:pPr>
    </w:p>
    <w:p w14:paraId="27E4FD3B" w14:textId="16D37782" w:rsidR="00B02CCD" w:rsidRDefault="00B02CCD">
      <w:pPr>
        <w:rPr>
          <w:b/>
          <w:bCs/>
          <w:u w:val="single"/>
        </w:rPr>
      </w:pPr>
    </w:p>
    <w:p w14:paraId="499C7D1C" w14:textId="13786E92" w:rsidR="00B02CCD" w:rsidRDefault="00B02CCD">
      <w:pPr>
        <w:rPr>
          <w:b/>
          <w:bCs/>
          <w:u w:val="single"/>
        </w:rPr>
      </w:pPr>
    </w:p>
    <w:p w14:paraId="0E3690E3" w14:textId="5E6110A1" w:rsidR="00B02CCD" w:rsidRDefault="00B02CCD">
      <w:pPr>
        <w:rPr>
          <w:b/>
          <w:bCs/>
          <w:u w:val="single"/>
        </w:rPr>
      </w:pPr>
    </w:p>
    <w:p w14:paraId="4CC7EB38" w14:textId="2C97B16A" w:rsidR="00B02CCD" w:rsidRDefault="00B02CCD">
      <w:pPr>
        <w:rPr>
          <w:b/>
          <w:bCs/>
          <w:u w:val="single"/>
        </w:rPr>
      </w:pPr>
    </w:p>
    <w:p w14:paraId="527E02D4" w14:textId="473F5841" w:rsidR="00B02CCD" w:rsidRDefault="00B02CCD">
      <w:pPr>
        <w:rPr>
          <w:b/>
          <w:bCs/>
          <w:u w:val="single"/>
        </w:rPr>
      </w:pPr>
    </w:p>
    <w:p w14:paraId="64299C43" w14:textId="2B5CB0B3" w:rsidR="00B02CCD" w:rsidRDefault="00B02CCD">
      <w:pPr>
        <w:rPr>
          <w:b/>
          <w:bCs/>
          <w:u w:val="single"/>
        </w:rPr>
      </w:pPr>
    </w:p>
    <w:p w14:paraId="1DF38E42" w14:textId="23A53B8A" w:rsidR="00B02CCD" w:rsidRDefault="00B02CCD">
      <w:pPr>
        <w:rPr>
          <w:b/>
          <w:bCs/>
          <w:u w:val="single"/>
        </w:rPr>
      </w:pPr>
    </w:p>
    <w:p w14:paraId="14E9F481" w14:textId="6E55A465" w:rsidR="00B02CCD" w:rsidRDefault="00B02CCD">
      <w:pPr>
        <w:rPr>
          <w:b/>
          <w:bCs/>
          <w:u w:val="single"/>
        </w:rPr>
      </w:pPr>
    </w:p>
    <w:p w14:paraId="6690A4FC" w14:textId="56163FC5" w:rsidR="00B02CCD" w:rsidRDefault="00B02CCD">
      <w:pPr>
        <w:rPr>
          <w:b/>
          <w:bCs/>
          <w:u w:val="single"/>
        </w:rPr>
      </w:pPr>
    </w:p>
    <w:p w14:paraId="2E995BCF" w14:textId="4C63D59C" w:rsidR="00B02CCD" w:rsidRDefault="00B02CCD">
      <w:pPr>
        <w:rPr>
          <w:b/>
          <w:bCs/>
          <w:u w:val="single"/>
        </w:rPr>
      </w:pPr>
    </w:p>
    <w:p w14:paraId="2D06B177" w14:textId="74D2FC5E" w:rsidR="00B02CCD" w:rsidRDefault="00B02CCD">
      <w:pPr>
        <w:rPr>
          <w:b/>
          <w:bCs/>
          <w:u w:val="single"/>
        </w:rPr>
      </w:pPr>
    </w:p>
    <w:p w14:paraId="5D288FB1" w14:textId="781D68B7" w:rsidR="00B02CCD" w:rsidRDefault="00B02CCD">
      <w:pPr>
        <w:rPr>
          <w:b/>
          <w:bCs/>
          <w:u w:val="single"/>
        </w:rPr>
      </w:pPr>
    </w:p>
    <w:p w14:paraId="1B473882" w14:textId="164F88CE" w:rsidR="00B02CCD" w:rsidRDefault="00B02CCD">
      <w:pPr>
        <w:rPr>
          <w:b/>
          <w:bCs/>
          <w:u w:val="single"/>
        </w:rPr>
      </w:pPr>
    </w:p>
    <w:p w14:paraId="043FF572" w14:textId="24B7C924" w:rsidR="00B02CCD" w:rsidRDefault="00B02CCD">
      <w:pPr>
        <w:rPr>
          <w:b/>
          <w:bCs/>
          <w:u w:val="single"/>
        </w:rPr>
      </w:pPr>
    </w:p>
    <w:p w14:paraId="39AC42CB" w14:textId="208B41FC" w:rsidR="00B02CCD" w:rsidRDefault="00B02CCD">
      <w:pPr>
        <w:rPr>
          <w:b/>
          <w:bCs/>
          <w:u w:val="single"/>
        </w:rPr>
      </w:pPr>
    </w:p>
    <w:p w14:paraId="196F2B07" w14:textId="58D27426" w:rsidR="00B02CCD" w:rsidRDefault="00B02CCD">
      <w:pPr>
        <w:rPr>
          <w:b/>
          <w:bCs/>
          <w:u w:val="single"/>
        </w:rPr>
      </w:pPr>
    </w:p>
    <w:p w14:paraId="7B060E86" w14:textId="77777777" w:rsidR="00D71393" w:rsidRDefault="00D71393">
      <w:pPr>
        <w:rPr>
          <w:b/>
          <w:bCs/>
          <w:u w:val="single"/>
        </w:rPr>
      </w:pPr>
    </w:p>
    <w:p w14:paraId="2F2FF044" w14:textId="326826E9" w:rsidR="00B02CCD" w:rsidRDefault="00B02CCD">
      <w:pPr>
        <w:rPr>
          <w:b/>
          <w:bCs/>
          <w:u w:val="single"/>
        </w:rPr>
      </w:pPr>
      <w:r>
        <w:rPr>
          <w:b/>
          <w:bCs/>
          <w:u w:val="single"/>
        </w:rPr>
        <w:t xml:space="preserve">References </w:t>
      </w:r>
    </w:p>
    <w:p w14:paraId="60A998C7" w14:textId="6556E5DA" w:rsidR="00D71393" w:rsidRDefault="00D71393">
      <w:pPr>
        <w:rPr>
          <w:b/>
          <w:bCs/>
          <w:u w:val="single"/>
        </w:rPr>
      </w:pPr>
    </w:p>
    <w:p w14:paraId="51BCDB0C" w14:textId="547DEB76" w:rsidR="00D71393" w:rsidRPr="00D71393" w:rsidRDefault="00D71393">
      <w:r w:rsidRPr="00D71393">
        <w:t>https://www.google.com/search?q=safeguarding+policies+and+procedures+in+uk&amp;client</w:t>
      </w:r>
    </w:p>
    <w:sectPr w:rsidR="00D71393" w:rsidRPr="00D71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CCD"/>
    <w:rsid w:val="000311EE"/>
    <w:rsid w:val="00060557"/>
    <w:rsid w:val="000671F1"/>
    <w:rsid w:val="000E256C"/>
    <w:rsid w:val="001B082A"/>
    <w:rsid w:val="001E19FE"/>
    <w:rsid w:val="0020509D"/>
    <w:rsid w:val="00215EE8"/>
    <w:rsid w:val="00277BAD"/>
    <w:rsid w:val="002B6DCA"/>
    <w:rsid w:val="002D01B8"/>
    <w:rsid w:val="00302D0B"/>
    <w:rsid w:val="004120A6"/>
    <w:rsid w:val="00454314"/>
    <w:rsid w:val="0048589B"/>
    <w:rsid w:val="005B62C0"/>
    <w:rsid w:val="005E1672"/>
    <w:rsid w:val="00604E61"/>
    <w:rsid w:val="00643CF6"/>
    <w:rsid w:val="006D2C0F"/>
    <w:rsid w:val="007B3B46"/>
    <w:rsid w:val="0087146A"/>
    <w:rsid w:val="0090340A"/>
    <w:rsid w:val="00995653"/>
    <w:rsid w:val="009E51A6"/>
    <w:rsid w:val="00A07223"/>
    <w:rsid w:val="00A12E51"/>
    <w:rsid w:val="00AA13C9"/>
    <w:rsid w:val="00B02CCD"/>
    <w:rsid w:val="00B20676"/>
    <w:rsid w:val="00B80D1F"/>
    <w:rsid w:val="00B84A59"/>
    <w:rsid w:val="00BE7537"/>
    <w:rsid w:val="00BF63FB"/>
    <w:rsid w:val="00CE6381"/>
    <w:rsid w:val="00D02C54"/>
    <w:rsid w:val="00D562DA"/>
    <w:rsid w:val="00D71393"/>
    <w:rsid w:val="00E56283"/>
    <w:rsid w:val="00E95F40"/>
    <w:rsid w:val="00EE272C"/>
    <w:rsid w:val="00F174CE"/>
    <w:rsid w:val="00F83016"/>
    <w:rsid w:val="00F840B0"/>
    <w:rsid w:val="00FD1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29EACF"/>
  <w15:chartTrackingRefBased/>
  <w15:docId w15:val="{97575A91-A9EA-0F44-9877-523465546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20A6"/>
    <w:rPr>
      <w:color w:val="0563C1" w:themeColor="hyperlink"/>
      <w:u w:val="single"/>
    </w:rPr>
  </w:style>
  <w:style w:type="character" w:styleId="UnresolvedMention">
    <w:name w:val="Unresolved Mention"/>
    <w:basedOn w:val="DefaultParagraphFont"/>
    <w:uiPriority w:val="99"/>
    <w:semiHidden/>
    <w:unhideWhenUsed/>
    <w:rsid w:val="004120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79934">
      <w:bodyDiv w:val="1"/>
      <w:marLeft w:val="0"/>
      <w:marRight w:val="0"/>
      <w:marTop w:val="0"/>
      <w:marBottom w:val="0"/>
      <w:divBdr>
        <w:top w:val="none" w:sz="0" w:space="0" w:color="auto"/>
        <w:left w:val="none" w:sz="0" w:space="0" w:color="auto"/>
        <w:bottom w:val="none" w:sz="0" w:space="0" w:color="auto"/>
        <w:right w:val="none" w:sz="0" w:space="0" w:color="auto"/>
      </w:divBdr>
    </w:div>
    <w:div w:id="328023114">
      <w:bodyDiv w:val="1"/>
      <w:marLeft w:val="0"/>
      <w:marRight w:val="0"/>
      <w:marTop w:val="0"/>
      <w:marBottom w:val="0"/>
      <w:divBdr>
        <w:top w:val="none" w:sz="0" w:space="0" w:color="auto"/>
        <w:left w:val="none" w:sz="0" w:space="0" w:color="auto"/>
        <w:bottom w:val="none" w:sz="0" w:space="0" w:color="auto"/>
        <w:right w:val="none" w:sz="0" w:space="0" w:color="auto"/>
      </w:divBdr>
    </w:div>
    <w:div w:id="434206187">
      <w:bodyDiv w:val="1"/>
      <w:marLeft w:val="0"/>
      <w:marRight w:val="0"/>
      <w:marTop w:val="0"/>
      <w:marBottom w:val="0"/>
      <w:divBdr>
        <w:top w:val="none" w:sz="0" w:space="0" w:color="auto"/>
        <w:left w:val="none" w:sz="0" w:space="0" w:color="auto"/>
        <w:bottom w:val="none" w:sz="0" w:space="0" w:color="auto"/>
        <w:right w:val="none" w:sz="0" w:space="0" w:color="auto"/>
      </w:divBdr>
    </w:div>
    <w:div w:id="669910589">
      <w:bodyDiv w:val="1"/>
      <w:marLeft w:val="0"/>
      <w:marRight w:val="0"/>
      <w:marTop w:val="0"/>
      <w:marBottom w:val="0"/>
      <w:divBdr>
        <w:top w:val="none" w:sz="0" w:space="0" w:color="auto"/>
        <w:left w:val="none" w:sz="0" w:space="0" w:color="auto"/>
        <w:bottom w:val="none" w:sz="0" w:space="0" w:color="auto"/>
        <w:right w:val="none" w:sz="0" w:space="0" w:color="auto"/>
      </w:divBdr>
    </w:div>
    <w:div w:id="1349453583">
      <w:bodyDiv w:val="1"/>
      <w:marLeft w:val="0"/>
      <w:marRight w:val="0"/>
      <w:marTop w:val="0"/>
      <w:marBottom w:val="0"/>
      <w:divBdr>
        <w:top w:val="none" w:sz="0" w:space="0" w:color="auto"/>
        <w:left w:val="none" w:sz="0" w:space="0" w:color="auto"/>
        <w:bottom w:val="none" w:sz="0" w:space="0" w:color="auto"/>
        <w:right w:val="none" w:sz="0" w:space="0" w:color="auto"/>
      </w:divBdr>
    </w:div>
    <w:div w:id="1367215640">
      <w:bodyDiv w:val="1"/>
      <w:marLeft w:val="0"/>
      <w:marRight w:val="0"/>
      <w:marTop w:val="0"/>
      <w:marBottom w:val="0"/>
      <w:divBdr>
        <w:top w:val="none" w:sz="0" w:space="0" w:color="auto"/>
        <w:left w:val="none" w:sz="0" w:space="0" w:color="auto"/>
        <w:bottom w:val="none" w:sz="0" w:space="0" w:color="auto"/>
        <w:right w:val="none" w:sz="0" w:space="0" w:color="auto"/>
      </w:divBdr>
    </w:div>
    <w:div w:id="1435515813">
      <w:bodyDiv w:val="1"/>
      <w:marLeft w:val="0"/>
      <w:marRight w:val="0"/>
      <w:marTop w:val="0"/>
      <w:marBottom w:val="0"/>
      <w:divBdr>
        <w:top w:val="none" w:sz="0" w:space="0" w:color="auto"/>
        <w:left w:val="none" w:sz="0" w:space="0" w:color="auto"/>
        <w:bottom w:val="none" w:sz="0" w:space="0" w:color="auto"/>
        <w:right w:val="none" w:sz="0" w:space="0" w:color="auto"/>
      </w:divBdr>
    </w:div>
    <w:div w:id="1471242871">
      <w:bodyDiv w:val="1"/>
      <w:marLeft w:val="0"/>
      <w:marRight w:val="0"/>
      <w:marTop w:val="0"/>
      <w:marBottom w:val="0"/>
      <w:divBdr>
        <w:top w:val="none" w:sz="0" w:space="0" w:color="auto"/>
        <w:left w:val="none" w:sz="0" w:space="0" w:color="auto"/>
        <w:bottom w:val="none" w:sz="0" w:space="0" w:color="auto"/>
        <w:right w:val="none" w:sz="0" w:space="0" w:color="auto"/>
      </w:divBdr>
    </w:div>
    <w:div w:id="1645743893">
      <w:bodyDiv w:val="1"/>
      <w:marLeft w:val="0"/>
      <w:marRight w:val="0"/>
      <w:marTop w:val="0"/>
      <w:marBottom w:val="0"/>
      <w:divBdr>
        <w:top w:val="none" w:sz="0" w:space="0" w:color="auto"/>
        <w:left w:val="none" w:sz="0" w:space="0" w:color="auto"/>
        <w:bottom w:val="none" w:sz="0" w:space="0" w:color="auto"/>
        <w:right w:val="none" w:sz="0" w:space="0" w:color="auto"/>
      </w:divBdr>
    </w:div>
    <w:div w:id="1668702524">
      <w:bodyDiv w:val="1"/>
      <w:marLeft w:val="0"/>
      <w:marRight w:val="0"/>
      <w:marTop w:val="0"/>
      <w:marBottom w:val="0"/>
      <w:divBdr>
        <w:top w:val="none" w:sz="0" w:space="0" w:color="auto"/>
        <w:left w:val="none" w:sz="0" w:space="0" w:color="auto"/>
        <w:bottom w:val="none" w:sz="0" w:space="0" w:color="auto"/>
        <w:right w:val="none" w:sz="0" w:space="0" w:color="auto"/>
      </w:divBdr>
    </w:div>
    <w:div w:id="196484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ventrytelegraph.net/news/local-news/remembering-arthur-labinjo-hughes-two-24257739" TargetMode="Externa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thesun.co.uk/news/4567187/baby-p-killers-tracey-connelly-steven-barker-jason-ow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9</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Iqrar</dc:creator>
  <cp:keywords/>
  <dc:description/>
  <cp:lastModifiedBy>Mohammad Iqrar</cp:lastModifiedBy>
  <cp:revision>13</cp:revision>
  <dcterms:created xsi:type="dcterms:W3CDTF">2022-06-17T10:55:00Z</dcterms:created>
  <dcterms:modified xsi:type="dcterms:W3CDTF">2022-07-06T11:01:00Z</dcterms:modified>
</cp:coreProperties>
</file>