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96B8FD8" w14:textId="77777777" w:rsidR="00674EFA" w:rsidRDefault="00674EFA"/>
    <w:p w14:paraId="3E7A2C0F" w14:textId="77777777" w:rsidR="00674EFA" w:rsidRDefault="00674EFA"/>
    <w:p w14:paraId="6FF90613" w14:textId="77777777" w:rsidR="00674EFA" w:rsidRDefault="00674EFA"/>
    <w:p w14:paraId="3F6B03CF" w14:textId="77777777" w:rsidR="00674EFA" w:rsidRPr="00D4747F" w:rsidRDefault="0047568B">
      <w:pPr>
        <w:jc w:val="center"/>
        <w:rPr>
          <w:sz w:val="40"/>
          <w:szCs w:val="40"/>
        </w:rPr>
      </w:pPr>
      <w:bookmarkStart w:id="0" w:name="_Toc17670"/>
      <w:r w:rsidRPr="00D4747F">
        <w:rPr>
          <w:sz w:val="40"/>
          <w:szCs w:val="40"/>
        </w:rPr>
        <w:t>Entrepreneurship</w:t>
      </w:r>
      <w:bookmarkEnd w:id="0"/>
      <w:r w:rsidRPr="00D4747F">
        <w:rPr>
          <w:sz w:val="40"/>
          <w:szCs w:val="40"/>
        </w:rPr>
        <w:t xml:space="preserve"> and its Approaches</w:t>
      </w:r>
    </w:p>
    <w:p w14:paraId="077DEE40" w14:textId="77777777" w:rsidR="00674EFA" w:rsidRDefault="00674EFA">
      <w:pPr>
        <w:jc w:val="center"/>
      </w:pPr>
    </w:p>
    <w:p w14:paraId="0529BCC2" w14:textId="77777777" w:rsidR="00674EFA" w:rsidRDefault="00674EFA">
      <w:pPr>
        <w:jc w:val="center"/>
      </w:pPr>
    </w:p>
    <w:p w14:paraId="2D3B1819" w14:textId="77777777" w:rsidR="00674EFA" w:rsidRDefault="00674EFA">
      <w:pPr>
        <w:jc w:val="center"/>
      </w:pPr>
    </w:p>
    <w:p w14:paraId="4F1844B5" w14:textId="65FA3CB2" w:rsidR="00674EFA" w:rsidRDefault="0047568B">
      <w:pPr>
        <w:spacing w:after="0"/>
        <w:jc w:val="center"/>
        <w:rPr>
          <w:szCs w:val="24"/>
        </w:rPr>
      </w:pPr>
      <w:r>
        <w:rPr>
          <w:szCs w:val="24"/>
          <w:lang w:val="en-AU"/>
        </w:rPr>
        <w:t xml:space="preserve">Course </w:t>
      </w:r>
      <w:r w:rsidR="00D4747F">
        <w:rPr>
          <w:szCs w:val="24"/>
          <w:lang w:val="en-AU"/>
        </w:rPr>
        <w:t xml:space="preserve">Name &amp; </w:t>
      </w:r>
      <w:r>
        <w:rPr>
          <w:szCs w:val="24"/>
          <w:lang w:val="en-AU"/>
        </w:rPr>
        <w:t xml:space="preserve">Code: </w:t>
      </w:r>
      <w:r w:rsidR="00D4747F" w:rsidRPr="00D4747F">
        <w:rPr>
          <w:szCs w:val="24"/>
        </w:rPr>
        <w:t>Entrepreneurial Perspectives (LCDB7001_LON)</w:t>
      </w:r>
    </w:p>
    <w:p w14:paraId="1B73E9B7" w14:textId="77777777" w:rsidR="00D4747F" w:rsidRDefault="00D4747F">
      <w:pPr>
        <w:spacing w:after="0"/>
        <w:jc w:val="center"/>
        <w:rPr>
          <w:szCs w:val="24"/>
        </w:rPr>
      </w:pPr>
    </w:p>
    <w:p w14:paraId="48D9BFC9" w14:textId="77777777" w:rsidR="00D4747F" w:rsidRDefault="00D4747F">
      <w:pPr>
        <w:spacing w:after="0"/>
        <w:jc w:val="center"/>
        <w:rPr>
          <w:szCs w:val="24"/>
          <w:lang w:val="en-AU"/>
        </w:rPr>
      </w:pPr>
    </w:p>
    <w:p w14:paraId="7110B47C" w14:textId="7197B59A" w:rsidR="00674EFA" w:rsidRDefault="0047568B">
      <w:pPr>
        <w:spacing w:after="0"/>
        <w:jc w:val="center"/>
        <w:rPr>
          <w:szCs w:val="24"/>
          <w:lang w:val="en-AU"/>
        </w:rPr>
      </w:pPr>
      <w:r>
        <w:rPr>
          <w:szCs w:val="24"/>
          <w:lang w:val="en-AU"/>
        </w:rPr>
        <w:t>Professor</w:t>
      </w:r>
      <w:r w:rsidR="00D4747F">
        <w:rPr>
          <w:szCs w:val="24"/>
          <w:lang w:val="en-AU"/>
        </w:rPr>
        <w:t xml:space="preserve"> </w:t>
      </w:r>
      <w:r w:rsidR="00D4747F">
        <w:rPr>
          <w:rFonts w:ascii="Calibri" w:hAnsi="Calibri" w:cs="Calibri"/>
          <w:color w:val="1F497D"/>
          <w:sz w:val="22"/>
          <w:szCs w:val="22"/>
        </w:rPr>
        <w:t xml:space="preserve">Dr. </w:t>
      </w:r>
      <w:proofErr w:type="spellStart"/>
      <w:r w:rsidR="00D4747F">
        <w:rPr>
          <w:rFonts w:ascii="Calibri" w:hAnsi="Calibri" w:cs="Calibri"/>
          <w:color w:val="1F497D"/>
          <w:sz w:val="22"/>
          <w:szCs w:val="22"/>
        </w:rPr>
        <w:t>Gladius</w:t>
      </w:r>
      <w:proofErr w:type="spellEnd"/>
      <w:r w:rsidR="00D4747F">
        <w:rPr>
          <w:rFonts w:ascii="Calibri" w:hAnsi="Calibri" w:cs="Calibri"/>
          <w:color w:val="1F497D"/>
          <w:sz w:val="22"/>
          <w:szCs w:val="22"/>
        </w:rPr>
        <w:t xml:space="preserve"> </w:t>
      </w:r>
      <w:proofErr w:type="spellStart"/>
      <w:r w:rsidR="00D4747F">
        <w:rPr>
          <w:rFonts w:ascii="Calibri" w:hAnsi="Calibri" w:cs="Calibri"/>
          <w:color w:val="1F497D"/>
          <w:sz w:val="22"/>
          <w:szCs w:val="22"/>
        </w:rPr>
        <w:t>Kulothungan</w:t>
      </w:r>
      <w:proofErr w:type="spellEnd"/>
    </w:p>
    <w:p w14:paraId="09CC1F50" w14:textId="53B6E6B2" w:rsidR="00674EFA" w:rsidRDefault="0047568B" w:rsidP="00D4747F">
      <w:pPr>
        <w:spacing w:after="0"/>
        <w:jc w:val="center"/>
        <w:rPr>
          <w:rFonts w:ascii="Calibri" w:hAnsi="Calibri" w:cs="Calibri"/>
          <w:color w:val="1F497D"/>
          <w:sz w:val="22"/>
          <w:szCs w:val="22"/>
        </w:rPr>
      </w:pPr>
      <w:r>
        <w:rPr>
          <w:szCs w:val="24"/>
          <w:lang w:val="en-AU"/>
        </w:rPr>
        <w:t>University</w:t>
      </w:r>
      <w:r w:rsidR="00D4747F">
        <w:rPr>
          <w:szCs w:val="24"/>
          <w:lang w:val="en-AU"/>
        </w:rPr>
        <w:t xml:space="preserve"> </w:t>
      </w:r>
      <w:r w:rsidR="00D4747F">
        <w:rPr>
          <w:rFonts w:ascii="Calibri" w:hAnsi="Calibri" w:cs="Calibri"/>
          <w:color w:val="1F497D"/>
          <w:sz w:val="22"/>
          <w:szCs w:val="22"/>
        </w:rPr>
        <w:t>University of Wales Trinity Saint David</w:t>
      </w:r>
    </w:p>
    <w:p w14:paraId="649F6599" w14:textId="237E3EA4" w:rsidR="00D4747F" w:rsidRDefault="00D4747F" w:rsidP="00D4747F">
      <w:pPr>
        <w:spacing w:after="0"/>
        <w:jc w:val="center"/>
        <w:rPr>
          <w:szCs w:val="24"/>
          <w:lang w:val="en-AU"/>
        </w:rPr>
      </w:pPr>
      <w:r>
        <w:rPr>
          <w:rFonts w:ascii="Calibri" w:hAnsi="Calibri" w:cs="Calibri"/>
          <w:color w:val="1F497D"/>
          <w:sz w:val="22"/>
          <w:szCs w:val="22"/>
        </w:rPr>
        <w:t>SID # 1806968</w:t>
      </w:r>
    </w:p>
    <w:p w14:paraId="76D9F1F6" w14:textId="77777777" w:rsidR="00674EFA" w:rsidRDefault="00674EFA">
      <w:pPr>
        <w:spacing w:after="0"/>
        <w:jc w:val="center"/>
        <w:rPr>
          <w:szCs w:val="24"/>
          <w:lang w:val="en-AU"/>
        </w:rPr>
      </w:pPr>
    </w:p>
    <w:p w14:paraId="22246986" w14:textId="77777777" w:rsidR="00674EFA" w:rsidRDefault="00674EFA">
      <w:pPr>
        <w:spacing w:after="0"/>
        <w:jc w:val="center"/>
        <w:rPr>
          <w:szCs w:val="24"/>
          <w:lang w:val="en-AU"/>
        </w:rPr>
      </w:pPr>
    </w:p>
    <w:p w14:paraId="69F0F698" w14:textId="77777777" w:rsidR="00674EFA" w:rsidRDefault="00674EFA">
      <w:pPr>
        <w:spacing w:after="0"/>
        <w:jc w:val="center"/>
        <w:rPr>
          <w:szCs w:val="24"/>
          <w:lang w:val="en-AU"/>
        </w:rPr>
      </w:pPr>
    </w:p>
    <w:p w14:paraId="5C3118E8" w14:textId="001D088E" w:rsidR="00674EFA" w:rsidRDefault="0047568B">
      <w:pPr>
        <w:spacing w:after="0"/>
        <w:jc w:val="center"/>
        <w:rPr>
          <w:b/>
          <w:szCs w:val="24"/>
          <w:lang w:val="en-AU"/>
        </w:rPr>
      </w:pPr>
      <w:r>
        <w:rPr>
          <w:szCs w:val="24"/>
          <w:lang w:val="en-AU"/>
        </w:rPr>
        <w:t>Date</w:t>
      </w:r>
      <w:r>
        <w:rPr>
          <w:b/>
          <w:szCs w:val="24"/>
          <w:lang w:val="en-AU"/>
        </w:rPr>
        <w:t xml:space="preserve"> </w:t>
      </w:r>
      <w:r w:rsidR="00D4747F">
        <w:rPr>
          <w:b/>
          <w:szCs w:val="24"/>
          <w:lang w:val="en-AU"/>
        </w:rPr>
        <w:t>05/09/2019</w:t>
      </w:r>
    </w:p>
    <w:p w14:paraId="62956780" w14:textId="77777777" w:rsidR="00674EFA" w:rsidRDefault="00674EFA"/>
    <w:p w14:paraId="18B096EF" w14:textId="77777777" w:rsidR="00674EFA" w:rsidRDefault="00674EFA"/>
    <w:p w14:paraId="519A15FF" w14:textId="77777777" w:rsidR="00674EFA" w:rsidRDefault="00674EFA">
      <w:bookmarkStart w:id="1" w:name="_GoBack"/>
      <w:bookmarkEnd w:id="1"/>
    </w:p>
    <w:sdt>
      <w:sdtPr>
        <w:rPr>
          <w:rFonts w:ascii="Times New Roman" w:eastAsiaTheme="minorEastAsia" w:hAnsi="Times New Roman" w:cstheme="minorBidi"/>
          <w:color w:val="auto"/>
          <w:sz w:val="24"/>
          <w:szCs w:val="20"/>
          <w:lang w:eastAsia="zh-CN"/>
        </w:rPr>
        <w:id w:val="-1506125200"/>
        <w:docPartObj>
          <w:docPartGallery w:val="Table of Contents"/>
          <w:docPartUnique/>
        </w:docPartObj>
      </w:sdtPr>
      <w:sdtEndPr>
        <w:rPr>
          <w:b/>
          <w:bCs/>
        </w:rPr>
      </w:sdtEndPr>
      <w:sdtContent>
        <w:p w14:paraId="1F4AC542" w14:textId="77777777" w:rsidR="00674EFA" w:rsidRDefault="0047568B">
          <w:pPr>
            <w:pStyle w:val="TOCHeading1"/>
          </w:pPr>
          <w:r>
            <w:t>Table of Contents</w:t>
          </w:r>
        </w:p>
        <w:p w14:paraId="3738DB41" w14:textId="317C0715" w:rsidR="00A7467C" w:rsidRDefault="0047568B">
          <w:pPr>
            <w:pStyle w:val="TOC1"/>
            <w:tabs>
              <w:tab w:val="left" w:pos="420"/>
              <w:tab w:val="right" w:leader="dot" w:pos="8296"/>
            </w:tabs>
            <w:rPr>
              <w:rFonts w:asciiTheme="minorHAnsi" w:hAnsiTheme="minorHAnsi"/>
              <w:noProof/>
              <w:sz w:val="22"/>
              <w:szCs w:val="22"/>
              <w:lang w:eastAsia="en-US"/>
            </w:rPr>
          </w:pPr>
          <w:r>
            <w:fldChar w:fldCharType="begin"/>
          </w:r>
          <w:r>
            <w:instrText xml:space="preserve"> TOC \o "1-3" \h \z \u </w:instrText>
          </w:r>
          <w:r>
            <w:fldChar w:fldCharType="separate"/>
          </w:r>
          <w:hyperlink w:anchor="_Toc18615944" w:history="1">
            <w:r w:rsidR="00A7467C" w:rsidRPr="002C5DD4">
              <w:rPr>
                <w:rStyle w:val="Hyperlink"/>
                <w:noProof/>
              </w:rPr>
              <w:t>1.</w:t>
            </w:r>
            <w:r w:rsidR="00A7467C">
              <w:rPr>
                <w:rFonts w:asciiTheme="minorHAnsi" w:hAnsiTheme="minorHAnsi"/>
                <w:noProof/>
                <w:sz w:val="22"/>
                <w:szCs w:val="22"/>
                <w:lang w:eastAsia="en-US"/>
              </w:rPr>
              <w:tab/>
            </w:r>
            <w:r w:rsidR="00A7467C" w:rsidRPr="002C5DD4">
              <w:rPr>
                <w:rStyle w:val="Hyperlink"/>
                <w:noProof/>
              </w:rPr>
              <w:t>Introduction</w:t>
            </w:r>
            <w:r w:rsidR="00A7467C">
              <w:rPr>
                <w:noProof/>
                <w:webHidden/>
              </w:rPr>
              <w:tab/>
            </w:r>
            <w:r w:rsidR="00A7467C">
              <w:rPr>
                <w:noProof/>
                <w:webHidden/>
              </w:rPr>
              <w:fldChar w:fldCharType="begin"/>
            </w:r>
            <w:r w:rsidR="00A7467C">
              <w:rPr>
                <w:noProof/>
                <w:webHidden/>
              </w:rPr>
              <w:instrText xml:space="preserve"> PAGEREF _Toc18615944 \h </w:instrText>
            </w:r>
            <w:r w:rsidR="00A7467C">
              <w:rPr>
                <w:noProof/>
                <w:webHidden/>
              </w:rPr>
            </w:r>
            <w:r w:rsidR="00A7467C">
              <w:rPr>
                <w:noProof/>
                <w:webHidden/>
              </w:rPr>
              <w:fldChar w:fldCharType="separate"/>
            </w:r>
            <w:r w:rsidR="00A7467C">
              <w:rPr>
                <w:noProof/>
                <w:webHidden/>
              </w:rPr>
              <w:t>3</w:t>
            </w:r>
            <w:r w:rsidR="00A7467C">
              <w:rPr>
                <w:noProof/>
                <w:webHidden/>
              </w:rPr>
              <w:fldChar w:fldCharType="end"/>
            </w:r>
          </w:hyperlink>
        </w:p>
        <w:p w14:paraId="1B40269B" w14:textId="2F738630" w:rsidR="00A7467C" w:rsidRDefault="004264AB">
          <w:pPr>
            <w:pStyle w:val="TOC1"/>
            <w:tabs>
              <w:tab w:val="left" w:pos="420"/>
              <w:tab w:val="right" w:leader="dot" w:pos="8296"/>
            </w:tabs>
            <w:rPr>
              <w:rFonts w:asciiTheme="minorHAnsi" w:hAnsiTheme="minorHAnsi"/>
              <w:noProof/>
              <w:sz w:val="22"/>
              <w:szCs w:val="22"/>
              <w:lang w:eastAsia="en-US"/>
            </w:rPr>
          </w:pPr>
          <w:hyperlink w:anchor="_Toc18615945" w:history="1">
            <w:r w:rsidR="00A7467C" w:rsidRPr="002C5DD4">
              <w:rPr>
                <w:rStyle w:val="Hyperlink"/>
                <w:noProof/>
              </w:rPr>
              <w:t>2.</w:t>
            </w:r>
            <w:r w:rsidR="00A7467C">
              <w:rPr>
                <w:rFonts w:asciiTheme="minorHAnsi" w:hAnsiTheme="minorHAnsi"/>
                <w:noProof/>
                <w:sz w:val="22"/>
                <w:szCs w:val="22"/>
                <w:lang w:eastAsia="en-US"/>
              </w:rPr>
              <w:tab/>
            </w:r>
            <w:r w:rsidR="00A7467C" w:rsidRPr="002C5DD4">
              <w:rPr>
                <w:rStyle w:val="Hyperlink"/>
                <w:noProof/>
              </w:rPr>
              <w:t>Entrepreneurship</w:t>
            </w:r>
            <w:r w:rsidR="00A7467C">
              <w:rPr>
                <w:noProof/>
                <w:webHidden/>
              </w:rPr>
              <w:tab/>
            </w:r>
            <w:r w:rsidR="00A7467C">
              <w:rPr>
                <w:noProof/>
                <w:webHidden/>
              </w:rPr>
              <w:fldChar w:fldCharType="begin"/>
            </w:r>
            <w:r w:rsidR="00A7467C">
              <w:rPr>
                <w:noProof/>
                <w:webHidden/>
              </w:rPr>
              <w:instrText xml:space="preserve"> PAGEREF _Toc18615945 \h </w:instrText>
            </w:r>
            <w:r w:rsidR="00A7467C">
              <w:rPr>
                <w:noProof/>
                <w:webHidden/>
              </w:rPr>
            </w:r>
            <w:r w:rsidR="00A7467C">
              <w:rPr>
                <w:noProof/>
                <w:webHidden/>
              </w:rPr>
              <w:fldChar w:fldCharType="separate"/>
            </w:r>
            <w:r w:rsidR="00A7467C">
              <w:rPr>
                <w:noProof/>
                <w:webHidden/>
              </w:rPr>
              <w:t>3</w:t>
            </w:r>
            <w:r w:rsidR="00A7467C">
              <w:rPr>
                <w:noProof/>
                <w:webHidden/>
              </w:rPr>
              <w:fldChar w:fldCharType="end"/>
            </w:r>
          </w:hyperlink>
        </w:p>
        <w:p w14:paraId="0715C18F" w14:textId="00BE0EC0" w:rsidR="00A7467C" w:rsidRDefault="004264AB">
          <w:pPr>
            <w:pStyle w:val="TOC2"/>
            <w:tabs>
              <w:tab w:val="right" w:leader="dot" w:pos="8296"/>
            </w:tabs>
            <w:ind w:left="480"/>
            <w:rPr>
              <w:rFonts w:asciiTheme="minorHAnsi" w:hAnsiTheme="minorHAnsi"/>
              <w:noProof/>
              <w:sz w:val="22"/>
              <w:szCs w:val="22"/>
              <w:lang w:eastAsia="en-US"/>
            </w:rPr>
          </w:pPr>
          <w:hyperlink w:anchor="_Toc18615946" w:history="1">
            <w:r w:rsidR="00A7467C" w:rsidRPr="002C5DD4">
              <w:rPr>
                <w:rStyle w:val="Hyperlink"/>
                <w:noProof/>
              </w:rPr>
              <w:t>1.1 Principles of Entrepreneurship</w:t>
            </w:r>
            <w:r w:rsidR="00A7467C">
              <w:rPr>
                <w:noProof/>
                <w:webHidden/>
              </w:rPr>
              <w:tab/>
            </w:r>
            <w:r w:rsidR="00A7467C">
              <w:rPr>
                <w:noProof/>
                <w:webHidden/>
              </w:rPr>
              <w:fldChar w:fldCharType="begin"/>
            </w:r>
            <w:r w:rsidR="00A7467C">
              <w:rPr>
                <w:noProof/>
                <w:webHidden/>
              </w:rPr>
              <w:instrText xml:space="preserve"> PAGEREF _Toc18615946 \h </w:instrText>
            </w:r>
            <w:r w:rsidR="00A7467C">
              <w:rPr>
                <w:noProof/>
                <w:webHidden/>
              </w:rPr>
            </w:r>
            <w:r w:rsidR="00A7467C">
              <w:rPr>
                <w:noProof/>
                <w:webHidden/>
              </w:rPr>
              <w:fldChar w:fldCharType="separate"/>
            </w:r>
            <w:r w:rsidR="00A7467C">
              <w:rPr>
                <w:noProof/>
                <w:webHidden/>
              </w:rPr>
              <w:t>4</w:t>
            </w:r>
            <w:r w:rsidR="00A7467C">
              <w:rPr>
                <w:noProof/>
                <w:webHidden/>
              </w:rPr>
              <w:fldChar w:fldCharType="end"/>
            </w:r>
          </w:hyperlink>
        </w:p>
        <w:p w14:paraId="68AF35BB" w14:textId="2DF34D73" w:rsidR="00A7467C" w:rsidRDefault="004264AB">
          <w:pPr>
            <w:pStyle w:val="TOC1"/>
            <w:tabs>
              <w:tab w:val="left" w:pos="420"/>
              <w:tab w:val="right" w:leader="dot" w:pos="8296"/>
            </w:tabs>
            <w:rPr>
              <w:rFonts w:asciiTheme="minorHAnsi" w:hAnsiTheme="minorHAnsi"/>
              <w:noProof/>
              <w:sz w:val="22"/>
              <w:szCs w:val="22"/>
              <w:lang w:eastAsia="en-US"/>
            </w:rPr>
          </w:pPr>
          <w:hyperlink w:anchor="_Toc18615947" w:history="1">
            <w:r w:rsidR="00A7467C" w:rsidRPr="002C5DD4">
              <w:rPr>
                <w:rStyle w:val="Hyperlink"/>
                <w:noProof/>
              </w:rPr>
              <w:t>3.</w:t>
            </w:r>
            <w:r w:rsidR="00A7467C">
              <w:rPr>
                <w:rFonts w:asciiTheme="minorHAnsi" w:hAnsiTheme="minorHAnsi"/>
                <w:noProof/>
                <w:sz w:val="22"/>
                <w:szCs w:val="22"/>
                <w:lang w:eastAsia="en-US"/>
              </w:rPr>
              <w:tab/>
            </w:r>
            <w:r w:rsidR="00A7467C" w:rsidRPr="002C5DD4">
              <w:rPr>
                <w:rStyle w:val="Hyperlink"/>
                <w:noProof/>
              </w:rPr>
              <w:t>Innovation</w:t>
            </w:r>
            <w:r w:rsidR="00A7467C">
              <w:rPr>
                <w:noProof/>
                <w:webHidden/>
              </w:rPr>
              <w:tab/>
            </w:r>
            <w:r w:rsidR="00A7467C">
              <w:rPr>
                <w:noProof/>
                <w:webHidden/>
              </w:rPr>
              <w:fldChar w:fldCharType="begin"/>
            </w:r>
            <w:r w:rsidR="00A7467C">
              <w:rPr>
                <w:noProof/>
                <w:webHidden/>
              </w:rPr>
              <w:instrText xml:space="preserve"> PAGEREF _Toc18615947 \h </w:instrText>
            </w:r>
            <w:r w:rsidR="00A7467C">
              <w:rPr>
                <w:noProof/>
                <w:webHidden/>
              </w:rPr>
            </w:r>
            <w:r w:rsidR="00A7467C">
              <w:rPr>
                <w:noProof/>
                <w:webHidden/>
              </w:rPr>
              <w:fldChar w:fldCharType="separate"/>
            </w:r>
            <w:r w:rsidR="00A7467C">
              <w:rPr>
                <w:noProof/>
                <w:webHidden/>
              </w:rPr>
              <w:t>5</w:t>
            </w:r>
            <w:r w:rsidR="00A7467C">
              <w:rPr>
                <w:noProof/>
                <w:webHidden/>
              </w:rPr>
              <w:fldChar w:fldCharType="end"/>
            </w:r>
          </w:hyperlink>
        </w:p>
        <w:p w14:paraId="24AD3C46" w14:textId="062879F3" w:rsidR="00A7467C" w:rsidRDefault="004264AB">
          <w:pPr>
            <w:pStyle w:val="TOC1"/>
            <w:tabs>
              <w:tab w:val="left" w:pos="420"/>
              <w:tab w:val="right" w:leader="dot" w:pos="8296"/>
            </w:tabs>
            <w:rPr>
              <w:rFonts w:asciiTheme="minorHAnsi" w:hAnsiTheme="minorHAnsi"/>
              <w:noProof/>
              <w:sz w:val="22"/>
              <w:szCs w:val="22"/>
              <w:lang w:eastAsia="en-US"/>
            </w:rPr>
          </w:pPr>
          <w:hyperlink w:anchor="_Toc18615948" w:history="1">
            <w:r w:rsidR="00A7467C" w:rsidRPr="002C5DD4">
              <w:rPr>
                <w:rStyle w:val="Hyperlink"/>
                <w:noProof/>
              </w:rPr>
              <w:t>4.</w:t>
            </w:r>
            <w:r w:rsidR="00A7467C">
              <w:rPr>
                <w:rFonts w:asciiTheme="minorHAnsi" w:hAnsiTheme="minorHAnsi"/>
                <w:noProof/>
                <w:sz w:val="22"/>
                <w:szCs w:val="22"/>
                <w:lang w:eastAsia="en-US"/>
              </w:rPr>
              <w:tab/>
            </w:r>
            <w:r w:rsidR="00A7467C" w:rsidRPr="002C5DD4">
              <w:rPr>
                <w:rStyle w:val="Hyperlink"/>
                <w:noProof/>
              </w:rPr>
              <w:t>Historical Perspective of Entrepreneurship</w:t>
            </w:r>
            <w:r w:rsidR="00A7467C">
              <w:rPr>
                <w:noProof/>
                <w:webHidden/>
              </w:rPr>
              <w:tab/>
            </w:r>
            <w:r w:rsidR="00A7467C">
              <w:rPr>
                <w:noProof/>
                <w:webHidden/>
              </w:rPr>
              <w:fldChar w:fldCharType="begin"/>
            </w:r>
            <w:r w:rsidR="00A7467C">
              <w:rPr>
                <w:noProof/>
                <w:webHidden/>
              </w:rPr>
              <w:instrText xml:space="preserve"> PAGEREF _Toc18615948 \h </w:instrText>
            </w:r>
            <w:r w:rsidR="00A7467C">
              <w:rPr>
                <w:noProof/>
                <w:webHidden/>
              </w:rPr>
            </w:r>
            <w:r w:rsidR="00A7467C">
              <w:rPr>
                <w:noProof/>
                <w:webHidden/>
              </w:rPr>
              <w:fldChar w:fldCharType="separate"/>
            </w:r>
            <w:r w:rsidR="00A7467C">
              <w:rPr>
                <w:noProof/>
                <w:webHidden/>
              </w:rPr>
              <w:t>6</w:t>
            </w:r>
            <w:r w:rsidR="00A7467C">
              <w:rPr>
                <w:noProof/>
                <w:webHidden/>
              </w:rPr>
              <w:fldChar w:fldCharType="end"/>
            </w:r>
          </w:hyperlink>
        </w:p>
        <w:p w14:paraId="24EE0E24" w14:textId="68A969E7" w:rsidR="00A7467C" w:rsidRDefault="004264AB">
          <w:pPr>
            <w:pStyle w:val="TOC1"/>
            <w:tabs>
              <w:tab w:val="left" w:pos="420"/>
              <w:tab w:val="right" w:leader="dot" w:pos="8296"/>
            </w:tabs>
            <w:rPr>
              <w:rFonts w:asciiTheme="minorHAnsi" w:hAnsiTheme="minorHAnsi"/>
              <w:noProof/>
              <w:sz w:val="22"/>
              <w:szCs w:val="22"/>
              <w:lang w:eastAsia="en-US"/>
            </w:rPr>
          </w:pPr>
          <w:hyperlink w:anchor="_Toc18615949" w:history="1">
            <w:r w:rsidR="00A7467C" w:rsidRPr="002C5DD4">
              <w:rPr>
                <w:rStyle w:val="Hyperlink"/>
                <w:noProof/>
              </w:rPr>
              <w:t>5.</w:t>
            </w:r>
            <w:r w:rsidR="00A7467C">
              <w:rPr>
                <w:rFonts w:asciiTheme="minorHAnsi" w:hAnsiTheme="minorHAnsi"/>
                <w:noProof/>
                <w:sz w:val="22"/>
                <w:szCs w:val="22"/>
                <w:lang w:eastAsia="en-US"/>
              </w:rPr>
              <w:tab/>
            </w:r>
            <w:r w:rsidR="00A7467C" w:rsidRPr="002C5DD4">
              <w:rPr>
                <w:rStyle w:val="Hyperlink"/>
                <w:noProof/>
              </w:rPr>
              <w:t>Different Perspective of Enterprise and Entrepreneurship</w:t>
            </w:r>
            <w:r w:rsidR="00A7467C">
              <w:rPr>
                <w:noProof/>
                <w:webHidden/>
              </w:rPr>
              <w:tab/>
            </w:r>
            <w:r w:rsidR="00A7467C">
              <w:rPr>
                <w:noProof/>
                <w:webHidden/>
              </w:rPr>
              <w:fldChar w:fldCharType="begin"/>
            </w:r>
            <w:r w:rsidR="00A7467C">
              <w:rPr>
                <w:noProof/>
                <w:webHidden/>
              </w:rPr>
              <w:instrText xml:space="preserve"> PAGEREF _Toc18615949 \h </w:instrText>
            </w:r>
            <w:r w:rsidR="00A7467C">
              <w:rPr>
                <w:noProof/>
                <w:webHidden/>
              </w:rPr>
            </w:r>
            <w:r w:rsidR="00A7467C">
              <w:rPr>
                <w:noProof/>
                <w:webHidden/>
              </w:rPr>
              <w:fldChar w:fldCharType="separate"/>
            </w:r>
            <w:r w:rsidR="00A7467C">
              <w:rPr>
                <w:noProof/>
                <w:webHidden/>
              </w:rPr>
              <w:t>9</w:t>
            </w:r>
            <w:r w:rsidR="00A7467C">
              <w:rPr>
                <w:noProof/>
                <w:webHidden/>
              </w:rPr>
              <w:fldChar w:fldCharType="end"/>
            </w:r>
          </w:hyperlink>
        </w:p>
        <w:p w14:paraId="5BA14435" w14:textId="05594CD8" w:rsidR="00A7467C" w:rsidRDefault="004264AB">
          <w:pPr>
            <w:pStyle w:val="TOC2"/>
            <w:tabs>
              <w:tab w:val="right" w:leader="dot" w:pos="8296"/>
            </w:tabs>
            <w:ind w:left="480"/>
            <w:rPr>
              <w:rFonts w:asciiTheme="minorHAnsi" w:hAnsiTheme="minorHAnsi"/>
              <w:noProof/>
              <w:sz w:val="22"/>
              <w:szCs w:val="22"/>
              <w:lang w:eastAsia="en-US"/>
            </w:rPr>
          </w:pPr>
          <w:hyperlink w:anchor="_Toc18615950" w:history="1">
            <w:r w:rsidR="00A7467C" w:rsidRPr="002C5DD4">
              <w:rPr>
                <w:rStyle w:val="Hyperlink"/>
                <w:noProof/>
              </w:rPr>
              <w:t>4.1 Economic Perspective</w:t>
            </w:r>
            <w:r w:rsidR="00A7467C">
              <w:rPr>
                <w:noProof/>
                <w:webHidden/>
              </w:rPr>
              <w:tab/>
            </w:r>
            <w:r w:rsidR="00A7467C">
              <w:rPr>
                <w:noProof/>
                <w:webHidden/>
              </w:rPr>
              <w:fldChar w:fldCharType="begin"/>
            </w:r>
            <w:r w:rsidR="00A7467C">
              <w:rPr>
                <w:noProof/>
                <w:webHidden/>
              </w:rPr>
              <w:instrText xml:space="preserve"> PAGEREF _Toc18615950 \h </w:instrText>
            </w:r>
            <w:r w:rsidR="00A7467C">
              <w:rPr>
                <w:noProof/>
                <w:webHidden/>
              </w:rPr>
            </w:r>
            <w:r w:rsidR="00A7467C">
              <w:rPr>
                <w:noProof/>
                <w:webHidden/>
              </w:rPr>
              <w:fldChar w:fldCharType="separate"/>
            </w:r>
            <w:r w:rsidR="00A7467C">
              <w:rPr>
                <w:noProof/>
                <w:webHidden/>
              </w:rPr>
              <w:t>9</w:t>
            </w:r>
            <w:r w:rsidR="00A7467C">
              <w:rPr>
                <w:noProof/>
                <w:webHidden/>
              </w:rPr>
              <w:fldChar w:fldCharType="end"/>
            </w:r>
          </w:hyperlink>
        </w:p>
        <w:p w14:paraId="54C289E2" w14:textId="21F7E29F" w:rsidR="00A7467C" w:rsidRDefault="004264AB">
          <w:pPr>
            <w:pStyle w:val="TOC2"/>
            <w:tabs>
              <w:tab w:val="right" w:leader="dot" w:pos="8296"/>
            </w:tabs>
            <w:ind w:left="480"/>
            <w:rPr>
              <w:rFonts w:asciiTheme="minorHAnsi" w:hAnsiTheme="minorHAnsi"/>
              <w:noProof/>
              <w:sz w:val="22"/>
              <w:szCs w:val="22"/>
              <w:lang w:eastAsia="en-US"/>
            </w:rPr>
          </w:pPr>
          <w:hyperlink w:anchor="_Toc18615951" w:history="1">
            <w:r w:rsidR="00A7467C" w:rsidRPr="002C5DD4">
              <w:rPr>
                <w:rStyle w:val="Hyperlink"/>
                <w:noProof/>
              </w:rPr>
              <w:t>4.2 Social Perspective</w:t>
            </w:r>
            <w:r w:rsidR="00A7467C">
              <w:rPr>
                <w:noProof/>
                <w:webHidden/>
              </w:rPr>
              <w:tab/>
            </w:r>
            <w:r w:rsidR="00A7467C">
              <w:rPr>
                <w:noProof/>
                <w:webHidden/>
              </w:rPr>
              <w:fldChar w:fldCharType="begin"/>
            </w:r>
            <w:r w:rsidR="00A7467C">
              <w:rPr>
                <w:noProof/>
                <w:webHidden/>
              </w:rPr>
              <w:instrText xml:space="preserve"> PAGEREF _Toc18615951 \h </w:instrText>
            </w:r>
            <w:r w:rsidR="00A7467C">
              <w:rPr>
                <w:noProof/>
                <w:webHidden/>
              </w:rPr>
            </w:r>
            <w:r w:rsidR="00A7467C">
              <w:rPr>
                <w:noProof/>
                <w:webHidden/>
              </w:rPr>
              <w:fldChar w:fldCharType="separate"/>
            </w:r>
            <w:r w:rsidR="00A7467C">
              <w:rPr>
                <w:noProof/>
                <w:webHidden/>
              </w:rPr>
              <w:t>12</w:t>
            </w:r>
            <w:r w:rsidR="00A7467C">
              <w:rPr>
                <w:noProof/>
                <w:webHidden/>
              </w:rPr>
              <w:fldChar w:fldCharType="end"/>
            </w:r>
          </w:hyperlink>
        </w:p>
        <w:p w14:paraId="46307AC5" w14:textId="5516174A" w:rsidR="00A7467C" w:rsidRDefault="004264AB">
          <w:pPr>
            <w:pStyle w:val="TOC2"/>
            <w:tabs>
              <w:tab w:val="right" w:leader="dot" w:pos="8296"/>
            </w:tabs>
            <w:ind w:left="480"/>
            <w:rPr>
              <w:rFonts w:asciiTheme="minorHAnsi" w:hAnsiTheme="minorHAnsi"/>
              <w:noProof/>
              <w:sz w:val="22"/>
              <w:szCs w:val="22"/>
              <w:lang w:eastAsia="en-US"/>
            </w:rPr>
          </w:pPr>
          <w:hyperlink w:anchor="_Toc18615952" w:history="1">
            <w:r w:rsidR="00A7467C" w:rsidRPr="002C5DD4">
              <w:rPr>
                <w:rStyle w:val="Hyperlink"/>
                <w:noProof/>
              </w:rPr>
              <w:t>4.3 Political Aspect of Enterprise and Entrepreneurship</w:t>
            </w:r>
            <w:r w:rsidR="00A7467C">
              <w:rPr>
                <w:noProof/>
                <w:webHidden/>
              </w:rPr>
              <w:tab/>
            </w:r>
            <w:r w:rsidR="00A7467C">
              <w:rPr>
                <w:noProof/>
                <w:webHidden/>
              </w:rPr>
              <w:fldChar w:fldCharType="begin"/>
            </w:r>
            <w:r w:rsidR="00A7467C">
              <w:rPr>
                <w:noProof/>
                <w:webHidden/>
              </w:rPr>
              <w:instrText xml:space="preserve"> PAGEREF _Toc18615952 \h </w:instrText>
            </w:r>
            <w:r w:rsidR="00A7467C">
              <w:rPr>
                <w:noProof/>
                <w:webHidden/>
              </w:rPr>
            </w:r>
            <w:r w:rsidR="00A7467C">
              <w:rPr>
                <w:noProof/>
                <w:webHidden/>
              </w:rPr>
              <w:fldChar w:fldCharType="separate"/>
            </w:r>
            <w:r w:rsidR="00A7467C">
              <w:rPr>
                <w:noProof/>
                <w:webHidden/>
              </w:rPr>
              <w:t>14</w:t>
            </w:r>
            <w:r w:rsidR="00A7467C">
              <w:rPr>
                <w:noProof/>
                <w:webHidden/>
              </w:rPr>
              <w:fldChar w:fldCharType="end"/>
            </w:r>
          </w:hyperlink>
        </w:p>
        <w:p w14:paraId="4CE29EF9" w14:textId="7219C193" w:rsidR="00A7467C" w:rsidRDefault="004264AB">
          <w:pPr>
            <w:pStyle w:val="TOC1"/>
            <w:tabs>
              <w:tab w:val="left" w:pos="420"/>
              <w:tab w:val="right" w:leader="dot" w:pos="8296"/>
            </w:tabs>
            <w:rPr>
              <w:rFonts w:asciiTheme="minorHAnsi" w:hAnsiTheme="minorHAnsi"/>
              <w:noProof/>
              <w:sz w:val="22"/>
              <w:szCs w:val="22"/>
              <w:lang w:eastAsia="en-US"/>
            </w:rPr>
          </w:pPr>
          <w:hyperlink w:anchor="_Toc18615953" w:history="1">
            <w:r w:rsidR="00A7467C" w:rsidRPr="002C5DD4">
              <w:rPr>
                <w:rStyle w:val="Hyperlink"/>
                <w:noProof/>
              </w:rPr>
              <w:t>6.</w:t>
            </w:r>
            <w:r w:rsidR="00A7467C">
              <w:rPr>
                <w:rFonts w:asciiTheme="minorHAnsi" w:hAnsiTheme="minorHAnsi"/>
                <w:noProof/>
                <w:sz w:val="22"/>
                <w:szCs w:val="22"/>
                <w:lang w:eastAsia="en-US"/>
              </w:rPr>
              <w:tab/>
            </w:r>
            <w:r w:rsidR="00A7467C" w:rsidRPr="002C5DD4">
              <w:rPr>
                <w:rStyle w:val="Hyperlink"/>
                <w:noProof/>
              </w:rPr>
              <w:t>Qualities of Entrepreneur</w:t>
            </w:r>
            <w:r w:rsidR="00A7467C">
              <w:rPr>
                <w:noProof/>
                <w:webHidden/>
              </w:rPr>
              <w:tab/>
            </w:r>
            <w:r w:rsidR="00A7467C">
              <w:rPr>
                <w:noProof/>
                <w:webHidden/>
              </w:rPr>
              <w:fldChar w:fldCharType="begin"/>
            </w:r>
            <w:r w:rsidR="00A7467C">
              <w:rPr>
                <w:noProof/>
                <w:webHidden/>
              </w:rPr>
              <w:instrText xml:space="preserve"> PAGEREF _Toc18615953 \h </w:instrText>
            </w:r>
            <w:r w:rsidR="00A7467C">
              <w:rPr>
                <w:noProof/>
                <w:webHidden/>
              </w:rPr>
            </w:r>
            <w:r w:rsidR="00A7467C">
              <w:rPr>
                <w:noProof/>
                <w:webHidden/>
              </w:rPr>
              <w:fldChar w:fldCharType="separate"/>
            </w:r>
            <w:r w:rsidR="00A7467C">
              <w:rPr>
                <w:noProof/>
                <w:webHidden/>
              </w:rPr>
              <w:t>17</w:t>
            </w:r>
            <w:r w:rsidR="00A7467C">
              <w:rPr>
                <w:noProof/>
                <w:webHidden/>
              </w:rPr>
              <w:fldChar w:fldCharType="end"/>
            </w:r>
          </w:hyperlink>
        </w:p>
        <w:p w14:paraId="2CF99445" w14:textId="6C39C0DE" w:rsidR="00A7467C" w:rsidRDefault="004264AB">
          <w:pPr>
            <w:pStyle w:val="TOC2"/>
            <w:tabs>
              <w:tab w:val="left" w:pos="1100"/>
              <w:tab w:val="right" w:leader="dot" w:pos="8296"/>
            </w:tabs>
            <w:ind w:left="480"/>
            <w:rPr>
              <w:rFonts w:asciiTheme="minorHAnsi" w:hAnsiTheme="minorHAnsi"/>
              <w:noProof/>
              <w:sz w:val="22"/>
              <w:szCs w:val="22"/>
              <w:lang w:eastAsia="en-US"/>
            </w:rPr>
          </w:pPr>
          <w:hyperlink w:anchor="_Toc18615954" w:history="1">
            <w:r w:rsidR="00A7467C" w:rsidRPr="002C5DD4">
              <w:rPr>
                <w:rStyle w:val="Hyperlink"/>
                <w:noProof/>
              </w:rPr>
              <w:t>5.1</w:t>
            </w:r>
            <w:r w:rsidR="00A7467C">
              <w:rPr>
                <w:rFonts w:asciiTheme="minorHAnsi" w:hAnsiTheme="minorHAnsi"/>
                <w:noProof/>
                <w:sz w:val="22"/>
                <w:szCs w:val="22"/>
                <w:lang w:eastAsia="en-US"/>
              </w:rPr>
              <w:tab/>
            </w:r>
            <w:r w:rsidR="00A7467C" w:rsidRPr="002C5DD4">
              <w:rPr>
                <w:rStyle w:val="Hyperlink"/>
                <w:noProof/>
              </w:rPr>
              <w:t>Skills of Entrepreneur</w:t>
            </w:r>
            <w:r w:rsidR="00A7467C">
              <w:rPr>
                <w:noProof/>
                <w:webHidden/>
              </w:rPr>
              <w:tab/>
            </w:r>
            <w:r w:rsidR="00A7467C">
              <w:rPr>
                <w:noProof/>
                <w:webHidden/>
              </w:rPr>
              <w:fldChar w:fldCharType="begin"/>
            </w:r>
            <w:r w:rsidR="00A7467C">
              <w:rPr>
                <w:noProof/>
                <w:webHidden/>
              </w:rPr>
              <w:instrText xml:space="preserve"> PAGEREF _Toc18615954 \h </w:instrText>
            </w:r>
            <w:r w:rsidR="00A7467C">
              <w:rPr>
                <w:noProof/>
                <w:webHidden/>
              </w:rPr>
            </w:r>
            <w:r w:rsidR="00A7467C">
              <w:rPr>
                <w:noProof/>
                <w:webHidden/>
              </w:rPr>
              <w:fldChar w:fldCharType="separate"/>
            </w:r>
            <w:r w:rsidR="00A7467C">
              <w:rPr>
                <w:noProof/>
                <w:webHidden/>
              </w:rPr>
              <w:t>17</w:t>
            </w:r>
            <w:r w:rsidR="00A7467C">
              <w:rPr>
                <w:noProof/>
                <w:webHidden/>
              </w:rPr>
              <w:fldChar w:fldCharType="end"/>
            </w:r>
          </w:hyperlink>
        </w:p>
        <w:p w14:paraId="7DB9DE6C" w14:textId="4700CC87" w:rsidR="00A7467C" w:rsidRDefault="004264AB">
          <w:pPr>
            <w:pStyle w:val="TOC1"/>
            <w:tabs>
              <w:tab w:val="left" w:pos="420"/>
              <w:tab w:val="right" w:leader="dot" w:pos="8296"/>
            </w:tabs>
            <w:rPr>
              <w:rFonts w:asciiTheme="minorHAnsi" w:hAnsiTheme="minorHAnsi"/>
              <w:noProof/>
              <w:sz w:val="22"/>
              <w:szCs w:val="22"/>
              <w:lang w:eastAsia="en-US"/>
            </w:rPr>
          </w:pPr>
          <w:hyperlink w:anchor="_Toc18615955" w:history="1">
            <w:r w:rsidR="00A7467C" w:rsidRPr="002C5DD4">
              <w:rPr>
                <w:rStyle w:val="Hyperlink"/>
                <w:noProof/>
              </w:rPr>
              <w:t>7.</w:t>
            </w:r>
            <w:r w:rsidR="00A7467C">
              <w:rPr>
                <w:rFonts w:asciiTheme="minorHAnsi" w:hAnsiTheme="minorHAnsi"/>
                <w:noProof/>
                <w:sz w:val="22"/>
                <w:szCs w:val="22"/>
                <w:lang w:eastAsia="en-US"/>
              </w:rPr>
              <w:tab/>
            </w:r>
            <w:r w:rsidR="00A7467C" w:rsidRPr="002C5DD4">
              <w:rPr>
                <w:rStyle w:val="Hyperlink"/>
                <w:noProof/>
              </w:rPr>
              <w:t>Management Styles</w:t>
            </w:r>
            <w:r w:rsidR="00A7467C">
              <w:rPr>
                <w:noProof/>
                <w:webHidden/>
              </w:rPr>
              <w:tab/>
            </w:r>
            <w:r w:rsidR="00A7467C">
              <w:rPr>
                <w:noProof/>
                <w:webHidden/>
              </w:rPr>
              <w:fldChar w:fldCharType="begin"/>
            </w:r>
            <w:r w:rsidR="00A7467C">
              <w:rPr>
                <w:noProof/>
                <w:webHidden/>
              </w:rPr>
              <w:instrText xml:space="preserve"> PAGEREF _Toc18615955 \h </w:instrText>
            </w:r>
            <w:r w:rsidR="00A7467C">
              <w:rPr>
                <w:noProof/>
                <w:webHidden/>
              </w:rPr>
            </w:r>
            <w:r w:rsidR="00A7467C">
              <w:rPr>
                <w:noProof/>
                <w:webHidden/>
              </w:rPr>
              <w:fldChar w:fldCharType="separate"/>
            </w:r>
            <w:r w:rsidR="00A7467C">
              <w:rPr>
                <w:noProof/>
                <w:webHidden/>
              </w:rPr>
              <w:t>20</w:t>
            </w:r>
            <w:r w:rsidR="00A7467C">
              <w:rPr>
                <w:noProof/>
                <w:webHidden/>
              </w:rPr>
              <w:fldChar w:fldCharType="end"/>
            </w:r>
          </w:hyperlink>
        </w:p>
        <w:p w14:paraId="5E96E0C0" w14:textId="30678F25" w:rsidR="00A7467C" w:rsidRDefault="004264AB">
          <w:pPr>
            <w:pStyle w:val="TOC1"/>
            <w:tabs>
              <w:tab w:val="left" w:pos="420"/>
              <w:tab w:val="right" w:leader="dot" w:pos="8296"/>
            </w:tabs>
            <w:rPr>
              <w:rFonts w:asciiTheme="minorHAnsi" w:hAnsiTheme="minorHAnsi"/>
              <w:noProof/>
              <w:sz w:val="22"/>
              <w:szCs w:val="22"/>
              <w:lang w:eastAsia="en-US"/>
            </w:rPr>
          </w:pPr>
          <w:hyperlink w:anchor="_Toc18615956" w:history="1">
            <w:r w:rsidR="00A7467C" w:rsidRPr="002C5DD4">
              <w:rPr>
                <w:rStyle w:val="Hyperlink"/>
                <w:noProof/>
              </w:rPr>
              <w:t>8.</w:t>
            </w:r>
            <w:r w:rsidR="00A7467C">
              <w:rPr>
                <w:rFonts w:asciiTheme="minorHAnsi" w:hAnsiTheme="minorHAnsi"/>
                <w:noProof/>
                <w:sz w:val="22"/>
                <w:szCs w:val="22"/>
                <w:lang w:eastAsia="en-US"/>
              </w:rPr>
              <w:tab/>
            </w:r>
            <w:r w:rsidR="00A7467C" w:rsidRPr="002C5DD4">
              <w:rPr>
                <w:rStyle w:val="Hyperlink"/>
                <w:noProof/>
              </w:rPr>
              <w:t>Influence on Entrepreneurship</w:t>
            </w:r>
            <w:r w:rsidR="00A7467C">
              <w:rPr>
                <w:noProof/>
                <w:webHidden/>
              </w:rPr>
              <w:tab/>
            </w:r>
            <w:r w:rsidR="00A7467C">
              <w:rPr>
                <w:noProof/>
                <w:webHidden/>
              </w:rPr>
              <w:fldChar w:fldCharType="begin"/>
            </w:r>
            <w:r w:rsidR="00A7467C">
              <w:rPr>
                <w:noProof/>
                <w:webHidden/>
              </w:rPr>
              <w:instrText xml:space="preserve"> PAGEREF _Toc18615956 \h </w:instrText>
            </w:r>
            <w:r w:rsidR="00A7467C">
              <w:rPr>
                <w:noProof/>
                <w:webHidden/>
              </w:rPr>
            </w:r>
            <w:r w:rsidR="00A7467C">
              <w:rPr>
                <w:noProof/>
                <w:webHidden/>
              </w:rPr>
              <w:fldChar w:fldCharType="separate"/>
            </w:r>
            <w:r w:rsidR="00A7467C">
              <w:rPr>
                <w:noProof/>
                <w:webHidden/>
              </w:rPr>
              <w:t>22</w:t>
            </w:r>
            <w:r w:rsidR="00A7467C">
              <w:rPr>
                <w:noProof/>
                <w:webHidden/>
              </w:rPr>
              <w:fldChar w:fldCharType="end"/>
            </w:r>
          </w:hyperlink>
        </w:p>
        <w:p w14:paraId="5D3907FB" w14:textId="2D86B1BC" w:rsidR="00A7467C" w:rsidRDefault="004264AB">
          <w:pPr>
            <w:pStyle w:val="TOC1"/>
            <w:tabs>
              <w:tab w:val="right" w:leader="dot" w:pos="8296"/>
            </w:tabs>
            <w:rPr>
              <w:rFonts w:asciiTheme="minorHAnsi" w:hAnsiTheme="minorHAnsi"/>
              <w:noProof/>
              <w:sz w:val="22"/>
              <w:szCs w:val="22"/>
              <w:lang w:eastAsia="en-US"/>
            </w:rPr>
          </w:pPr>
          <w:hyperlink w:anchor="_Toc18615957" w:history="1">
            <w:r w:rsidR="00A7467C" w:rsidRPr="002C5DD4">
              <w:rPr>
                <w:rStyle w:val="Hyperlink"/>
                <w:noProof/>
              </w:rPr>
              <w:t>Reference</w:t>
            </w:r>
            <w:r w:rsidR="00A7467C">
              <w:rPr>
                <w:noProof/>
                <w:webHidden/>
              </w:rPr>
              <w:tab/>
            </w:r>
            <w:r w:rsidR="00A7467C">
              <w:rPr>
                <w:noProof/>
                <w:webHidden/>
              </w:rPr>
              <w:fldChar w:fldCharType="begin"/>
            </w:r>
            <w:r w:rsidR="00A7467C">
              <w:rPr>
                <w:noProof/>
                <w:webHidden/>
              </w:rPr>
              <w:instrText xml:space="preserve"> PAGEREF _Toc18615957 \h </w:instrText>
            </w:r>
            <w:r w:rsidR="00A7467C">
              <w:rPr>
                <w:noProof/>
                <w:webHidden/>
              </w:rPr>
            </w:r>
            <w:r w:rsidR="00A7467C">
              <w:rPr>
                <w:noProof/>
                <w:webHidden/>
              </w:rPr>
              <w:fldChar w:fldCharType="separate"/>
            </w:r>
            <w:r w:rsidR="00A7467C">
              <w:rPr>
                <w:noProof/>
                <w:webHidden/>
              </w:rPr>
              <w:t>24</w:t>
            </w:r>
            <w:r w:rsidR="00A7467C">
              <w:rPr>
                <w:noProof/>
                <w:webHidden/>
              </w:rPr>
              <w:fldChar w:fldCharType="end"/>
            </w:r>
          </w:hyperlink>
        </w:p>
        <w:p w14:paraId="795852B9" w14:textId="4EAF5410" w:rsidR="00674EFA" w:rsidRDefault="0047568B">
          <w:r>
            <w:rPr>
              <w:b/>
              <w:bCs/>
            </w:rPr>
            <w:fldChar w:fldCharType="end"/>
          </w:r>
        </w:p>
      </w:sdtContent>
    </w:sdt>
    <w:p w14:paraId="4C6A77B8" w14:textId="77777777" w:rsidR="00674EFA" w:rsidRDefault="00674EFA"/>
    <w:p w14:paraId="2B7FB911" w14:textId="77777777" w:rsidR="00674EFA" w:rsidRDefault="00674EFA"/>
    <w:p w14:paraId="5DEB983E" w14:textId="77777777" w:rsidR="00674EFA" w:rsidRDefault="00674EFA"/>
    <w:p w14:paraId="323C5EE9" w14:textId="77777777" w:rsidR="00674EFA" w:rsidRDefault="00674EFA"/>
    <w:p w14:paraId="3726CB2D" w14:textId="77777777" w:rsidR="00674EFA" w:rsidRDefault="00674EFA"/>
    <w:p w14:paraId="4BE2677B" w14:textId="10285987" w:rsidR="00AD49E4" w:rsidRDefault="00AD49E4">
      <w:pPr>
        <w:pStyle w:val="Heading1"/>
        <w:numPr>
          <w:ilvl w:val="0"/>
          <w:numId w:val="1"/>
        </w:numPr>
      </w:pPr>
      <w:bookmarkStart w:id="2" w:name="_Toc18615944"/>
      <w:r>
        <w:lastRenderedPageBreak/>
        <w:t>Introduction</w:t>
      </w:r>
      <w:bookmarkEnd w:id="2"/>
    </w:p>
    <w:p w14:paraId="76FF57EF" w14:textId="54D9D75D" w:rsidR="00AD49E4" w:rsidRPr="00AD49E4" w:rsidRDefault="00A7467C" w:rsidP="00A7467C">
      <w:pPr>
        <w:ind w:firstLine="720"/>
      </w:pPr>
      <w:r>
        <w:t xml:space="preserve">The concept of entrepreneurship is deep rooted in the development of individuals as well as organizations. In this report </w:t>
      </w:r>
      <w:proofErr w:type="gramStart"/>
      <w:r>
        <w:t>the intend</w:t>
      </w:r>
      <w:proofErr w:type="gramEnd"/>
      <w:r>
        <w:t xml:space="preserve"> of entrepreneurship is presented as an action of entrepreneur with unique notion. It also covers the historical development of entrepreneurship over different periods including pre-industrial, industrial and post-industrial periods. Innovation is part of entrepreneurship and it assumes different perspectives for innovation like social, economic and political aspects. Lastly, the skills set required to become successful entrepreneur in all perspectives </w:t>
      </w:r>
      <w:proofErr w:type="gramStart"/>
      <w:r>
        <w:t>is</w:t>
      </w:r>
      <w:proofErr w:type="gramEnd"/>
      <w:r>
        <w:t xml:space="preserve"> presented in this report. </w:t>
      </w:r>
    </w:p>
    <w:p w14:paraId="664D584F" w14:textId="1EB61F7B" w:rsidR="00674EFA" w:rsidRDefault="0047568B">
      <w:pPr>
        <w:pStyle w:val="Heading1"/>
        <w:numPr>
          <w:ilvl w:val="0"/>
          <w:numId w:val="1"/>
        </w:numPr>
      </w:pPr>
      <w:bookmarkStart w:id="3" w:name="_Toc18615945"/>
      <w:r>
        <w:t>Entrepreneurship</w:t>
      </w:r>
      <w:bookmarkEnd w:id="3"/>
    </w:p>
    <w:p w14:paraId="4041BC2B" w14:textId="1EBE9CFC" w:rsidR="00674EFA" w:rsidRDefault="0047568B">
      <w:pPr>
        <w:ind w:firstLine="720"/>
      </w:pPr>
      <w:r>
        <w:t>Entrepreneurship is about establishing a business through the unique and innovative idea and aim to capture a marketplace and profit for the company. Moreover, it could also be taken in a context where some product or service is introduced to bring social change or to solve any problem. Entrepreneurship is about people (entrepreneurs) who pledge to change the world from rational things through their innovation. The entrepreneurs are the ones that provide solution for the problems that occur every day, build something that leads the society into new dimension, or bring people together by introducing some new service (Barringer, 2015).</w:t>
      </w:r>
      <w:r w:rsidR="00FE7029">
        <w:t xml:space="preserve"> A</w:t>
      </w:r>
      <w:r>
        <w:t>ccording to the Global Entrepreneurship Monitor (GEM) report of 2011 (</w:t>
      </w:r>
      <w:r>
        <w:rPr>
          <w:rFonts w:eastAsia="SimSun" w:cs="Times New Roman"/>
          <w:color w:val="222222"/>
          <w:szCs w:val="24"/>
          <w:shd w:val="clear" w:color="auto" w:fill="FFFFFF"/>
        </w:rPr>
        <w:t>Kelley, Singer &amp; Herrington, 2012)</w:t>
      </w:r>
      <w:r>
        <w:t xml:space="preserve">, South Korea has the highest rate of people who enter into entrepreneurship without </w:t>
      </w:r>
      <w:r w:rsidR="00570636">
        <w:t>necessity</w:t>
      </w:r>
      <w:r>
        <w:t>.</w:t>
      </w:r>
    </w:p>
    <w:p w14:paraId="34DCA5EC" w14:textId="77777777" w:rsidR="00674EFA" w:rsidRDefault="0047568B">
      <w:pPr>
        <w:ind w:firstLine="720"/>
        <w:jc w:val="center"/>
      </w:pPr>
      <w:r>
        <w:rPr>
          <w:noProof/>
          <w:lang w:val="en-GB" w:eastAsia="en-GB"/>
        </w:rPr>
        <w:lastRenderedPageBreak/>
        <w:drawing>
          <wp:inline distT="0" distB="0" distL="114300" distR="114300" wp14:anchorId="726D915B" wp14:editId="706E356F">
            <wp:extent cx="5167630" cy="2397125"/>
            <wp:effectExtent l="19050" t="19050" r="33020" b="222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0"/>
                    <a:stretch>
                      <a:fillRect/>
                    </a:stretch>
                  </pic:blipFill>
                  <pic:spPr>
                    <a:xfrm>
                      <a:off x="0" y="0"/>
                      <a:ext cx="5167630" cy="2397125"/>
                    </a:xfrm>
                    <a:prstGeom prst="rect">
                      <a:avLst/>
                    </a:prstGeom>
                    <a:noFill/>
                    <a:ln w="19050">
                      <a:solidFill>
                        <a:schemeClr val="tx1"/>
                      </a:solidFill>
                    </a:ln>
                  </pic:spPr>
                </pic:pic>
              </a:graphicData>
            </a:graphic>
          </wp:inline>
        </w:drawing>
      </w:r>
    </w:p>
    <w:p w14:paraId="0FD62295" w14:textId="77777777" w:rsidR="00674EFA" w:rsidRDefault="0047568B">
      <w:pPr>
        <w:ind w:firstLine="720"/>
        <w:jc w:val="center"/>
      </w:pPr>
      <w:proofErr w:type="gramStart"/>
      <w:r>
        <w:t>Source :</w:t>
      </w:r>
      <w:proofErr w:type="gramEnd"/>
      <w:r>
        <w:t xml:space="preserve"> GEM Annual Report 2011</w:t>
      </w:r>
    </w:p>
    <w:p w14:paraId="24F96B6C" w14:textId="69274252" w:rsidR="00674EFA" w:rsidRDefault="0047568B">
      <w:pPr>
        <w:ind w:firstLine="720"/>
      </w:pPr>
      <w:r>
        <w:t>Entrepreneurs usually start their businesses with hassle then eventually they set up sustainable and full-time businesses. Entrepreneurship is somehow related with creative destruction, creative destruction is about hoe some companies fail to sustain with their products and services in the market and the competitor company takes the opportunity and introduces and upgraded version of same products and services and capture the market (</w:t>
      </w:r>
      <w:proofErr w:type="spellStart"/>
      <w:r>
        <w:t>Kuratko</w:t>
      </w:r>
      <w:proofErr w:type="spellEnd"/>
      <w:r>
        <w:t>, 2016).</w:t>
      </w:r>
      <w:r w:rsidR="00FC601F">
        <w:t xml:space="preserve"> This report reaches out to the perspectives of entrepreneurship and their influence to develop entrepreneurs with elaboration of relevant skills. </w:t>
      </w:r>
    </w:p>
    <w:p w14:paraId="0F9AD80B" w14:textId="77777777" w:rsidR="00674EFA" w:rsidRDefault="0047568B">
      <w:pPr>
        <w:pStyle w:val="Heading2"/>
      </w:pPr>
      <w:bookmarkStart w:id="4" w:name="_Toc12143"/>
      <w:bookmarkStart w:id="5" w:name="_Toc17276358"/>
      <w:bookmarkStart w:id="6" w:name="_Toc18615946"/>
      <w:r>
        <w:t>1.1 Principles of Entrepreneurship</w:t>
      </w:r>
      <w:bookmarkEnd w:id="4"/>
      <w:bookmarkEnd w:id="5"/>
      <w:bookmarkEnd w:id="6"/>
    </w:p>
    <w:p w14:paraId="425ECE40" w14:textId="77777777" w:rsidR="00674EFA" w:rsidRDefault="0047568B">
      <w:pPr>
        <w:ind w:firstLine="720"/>
        <w:rPr>
          <w:rFonts w:cs="Times New Roman"/>
          <w:szCs w:val="24"/>
        </w:rPr>
      </w:pPr>
      <w:r>
        <w:rPr>
          <w:rFonts w:cs="Times New Roman"/>
          <w:szCs w:val="24"/>
        </w:rPr>
        <w:t>It is often said for entrepreneurship is to test the water before making a dive. This means that one should make up his mind before making a venture and explore new business models and paradigms for business transaction. It is essential to understand the game rules (principles) of entrepreneurship so that one always comes up with a game changing idea instead of pursuing the old worn out ideas. There are few principles of entrepreneurship which are given as below:</w:t>
      </w:r>
    </w:p>
    <w:p w14:paraId="4A1B4631" w14:textId="77777777" w:rsidR="00674EFA" w:rsidRDefault="0047568B">
      <w:pPr>
        <w:numPr>
          <w:ilvl w:val="0"/>
          <w:numId w:val="2"/>
        </w:numPr>
        <w:rPr>
          <w:rFonts w:cs="Times New Roman"/>
          <w:szCs w:val="24"/>
        </w:rPr>
      </w:pPr>
      <w:r>
        <w:rPr>
          <w:rFonts w:cs="Times New Roman"/>
          <w:szCs w:val="24"/>
        </w:rPr>
        <w:lastRenderedPageBreak/>
        <w:t>It is better to spend time on a new venture of idea i.e. finding the right opportunity instead of chasing the older traditions. This principle means that it is essential to wait for the right opportunity and time and seize the moment when the opportunity appears (</w:t>
      </w:r>
      <w:proofErr w:type="spellStart"/>
      <w:r>
        <w:rPr>
          <w:rFonts w:cs="Times New Roman"/>
          <w:szCs w:val="24"/>
        </w:rPr>
        <w:t>Garud</w:t>
      </w:r>
      <w:proofErr w:type="spellEnd"/>
      <w:r>
        <w:rPr>
          <w:rFonts w:cs="Times New Roman"/>
          <w:szCs w:val="24"/>
        </w:rPr>
        <w:t xml:space="preserve">, </w:t>
      </w:r>
      <w:proofErr w:type="spellStart"/>
      <w:r>
        <w:rPr>
          <w:rFonts w:cs="Times New Roman"/>
          <w:szCs w:val="24"/>
        </w:rPr>
        <w:t>Gehman</w:t>
      </w:r>
      <w:proofErr w:type="spellEnd"/>
      <w:r>
        <w:rPr>
          <w:rFonts w:cs="Times New Roman"/>
          <w:szCs w:val="24"/>
        </w:rPr>
        <w:t xml:space="preserve"> &amp; </w:t>
      </w:r>
      <w:proofErr w:type="spellStart"/>
      <w:r>
        <w:rPr>
          <w:rFonts w:cs="Times New Roman"/>
          <w:szCs w:val="24"/>
        </w:rPr>
        <w:t>Tharchen</w:t>
      </w:r>
      <w:proofErr w:type="spellEnd"/>
      <w:r>
        <w:rPr>
          <w:rFonts w:cs="Times New Roman"/>
          <w:szCs w:val="24"/>
        </w:rPr>
        <w:t>, 2018). It is not about to wait lifelong long for the opportunity rather it is about to find the right foundation for the initiative to capitalize the opportunity. It is about building the door for the opportunity so that when it knocks the door one is fully capable of capturing the opportunity.</w:t>
      </w:r>
    </w:p>
    <w:p w14:paraId="13609095" w14:textId="77777777" w:rsidR="00674EFA" w:rsidRDefault="0047568B">
      <w:pPr>
        <w:numPr>
          <w:ilvl w:val="0"/>
          <w:numId w:val="2"/>
        </w:numPr>
        <w:rPr>
          <w:rFonts w:cs="Times New Roman"/>
          <w:szCs w:val="24"/>
        </w:rPr>
      </w:pPr>
      <w:r>
        <w:rPr>
          <w:rFonts w:cs="Times New Roman"/>
          <w:szCs w:val="24"/>
        </w:rPr>
        <w:t>Investment in people is necessary in order to yield successful businesses. This principle envisages that an entrepreneur should ensure that he has right team in place. Without right people the business would fail to capitalize the opportunity. Moreover, the entrepreneur must ensure that his team is competent, passionate, and follow the vision and mission values of their leader and founder.</w:t>
      </w:r>
    </w:p>
    <w:p w14:paraId="7A97623E" w14:textId="5D3F0891" w:rsidR="00674EFA" w:rsidRDefault="0047568B">
      <w:pPr>
        <w:numPr>
          <w:ilvl w:val="0"/>
          <w:numId w:val="2"/>
        </w:numPr>
        <w:rPr>
          <w:rFonts w:cs="Times New Roman"/>
          <w:szCs w:val="24"/>
        </w:rPr>
      </w:pPr>
      <w:r>
        <w:rPr>
          <w:rFonts w:cs="Times New Roman"/>
          <w:szCs w:val="24"/>
        </w:rPr>
        <w:t xml:space="preserve">An entrepreneur can have a marvelous idea and a great team, but if he lacks </w:t>
      </w:r>
      <w:r w:rsidR="00FC601F">
        <w:rPr>
          <w:rFonts w:cs="Times New Roman"/>
          <w:szCs w:val="24"/>
        </w:rPr>
        <w:t>execution,</w:t>
      </w:r>
      <w:r>
        <w:rPr>
          <w:rFonts w:cs="Times New Roman"/>
          <w:szCs w:val="24"/>
        </w:rPr>
        <w:t xml:space="preserve"> he would fail to lead his business on the track of success. It is often seen that entrepreneur fail because they have a gap between the idea and execution. Therefore, an entrepreneur should be such a person who walks the talk and knows how to put his idea into execution.</w:t>
      </w:r>
    </w:p>
    <w:p w14:paraId="1CA0D49E" w14:textId="77777777" w:rsidR="00674EFA" w:rsidRDefault="0047568B">
      <w:pPr>
        <w:numPr>
          <w:ilvl w:val="0"/>
          <w:numId w:val="2"/>
        </w:numPr>
        <w:rPr>
          <w:rFonts w:cs="Times New Roman"/>
          <w:szCs w:val="24"/>
        </w:rPr>
      </w:pPr>
      <w:r>
        <w:rPr>
          <w:rFonts w:cs="Times New Roman"/>
          <w:szCs w:val="24"/>
        </w:rPr>
        <w:t>The entrepreneur should be a visionary. It is not only about generating more revenue or making healthy profit in business, moreover, entrepreneur should be a person who thinks for society as well and creates jobs and opportunities for other people in the society as well.</w:t>
      </w:r>
    </w:p>
    <w:p w14:paraId="6109810C" w14:textId="77777777" w:rsidR="00674EFA" w:rsidRDefault="0047568B">
      <w:pPr>
        <w:pStyle w:val="Heading1"/>
        <w:numPr>
          <w:ilvl w:val="0"/>
          <w:numId w:val="1"/>
        </w:numPr>
      </w:pPr>
      <w:bookmarkStart w:id="7" w:name="_Toc8157"/>
      <w:bookmarkStart w:id="8" w:name="_Toc17276359"/>
      <w:bookmarkStart w:id="9" w:name="_Toc18615947"/>
      <w:r>
        <w:lastRenderedPageBreak/>
        <w:t>Innovation</w:t>
      </w:r>
      <w:bookmarkEnd w:id="7"/>
      <w:bookmarkEnd w:id="8"/>
      <w:bookmarkEnd w:id="9"/>
    </w:p>
    <w:p w14:paraId="44A8866C" w14:textId="77777777" w:rsidR="00674EFA" w:rsidRDefault="0047568B">
      <w:pPr>
        <w:ind w:firstLine="720"/>
        <w:rPr>
          <w:rFonts w:cs="Times New Roman"/>
          <w:szCs w:val="24"/>
        </w:rPr>
      </w:pPr>
      <w:r>
        <w:rPr>
          <w:rFonts w:cs="Times New Roman"/>
          <w:szCs w:val="24"/>
        </w:rPr>
        <w:t>Innovation is about transforming an idea or discovery into product or service that creates values for the people. The innovation is only known to be unique and handy if it is available at economical cost (</w:t>
      </w:r>
      <w:proofErr w:type="spellStart"/>
      <w:r>
        <w:rPr>
          <w:rFonts w:cs="Times New Roman"/>
          <w:szCs w:val="24"/>
        </w:rPr>
        <w:t>Etzkowitz</w:t>
      </w:r>
      <w:proofErr w:type="spellEnd"/>
      <w:r>
        <w:rPr>
          <w:rFonts w:cs="Times New Roman"/>
          <w:szCs w:val="24"/>
        </w:rPr>
        <w:t xml:space="preserve"> and Zhou, 2017). It also means discovery of new ways to conduct processes and activities. Innovation is interlinked with creativity. Innovation provides exploration of bigger opportunities that are critical for the economic growth, prosperity, survival and revenue generation of a company. Innovation is considered driver for optimizing operations in entrepreneurship. For the entrepreneurs, it is important to think innovatively to see their business in new paradigm. </w:t>
      </w:r>
    </w:p>
    <w:p w14:paraId="1039A7A4" w14:textId="547FF269" w:rsidR="00674EFA" w:rsidRDefault="0047568B">
      <w:pPr>
        <w:ind w:firstLine="720"/>
        <w:rPr>
          <w:rFonts w:cs="Times New Roman"/>
          <w:szCs w:val="24"/>
        </w:rPr>
      </w:pPr>
      <w:r>
        <w:rPr>
          <w:rFonts w:cs="Times New Roman"/>
          <w:szCs w:val="24"/>
        </w:rPr>
        <w:t xml:space="preserve">Entrepreneurs should be open-minded and collaborative in order to think innovatively. According to the research, 93% of the experts think that innovation is an essential tool for the long-term success of the business (Venkataraman, 2019). Innovation in entrepreneurship is considered as a </w:t>
      </w:r>
      <w:r w:rsidR="00FC601F">
        <w:rPr>
          <w:rFonts w:cs="Times New Roman"/>
          <w:szCs w:val="24"/>
        </w:rPr>
        <w:t>never-ending</w:t>
      </w:r>
      <w:r>
        <w:rPr>
          <w:rFonts w:cs="Times New Roman"/>
          <w:szCs w:val="24"/>
        </w:rPr>
        <w:t xml:space="preserve"> process and a complex one too. Innovation is followed by certain steps. First, there is an idea in place, secondly the idea is transformed into solution for a problem, and thirdly the idea is executed to bring the concept of innovation to fruition. It is not the matter of days or weeks; it could take decades to put an innovative idea in to usable solution. According to the report published by the World Bank in 2012 (</w:t>
      </w:r>
      <w:r>
        <w:rPr>
          <w:rFonts w:eastAsia="SimSun" w:cs="Times New Roman"/>
          <w:color w:val="222222"/>
          <w:szCs w:val="24"/>
          <w:shd w:val="clear" w:color="auto" w:fill="FFFFFF"/>
        </w:rPr>
        <w:t>World Bank, 2012)</w:t>
      </w:r>
      <w:r>
        <w:rPr>
          <w:rFonts w:cs="Times New Roman"/>
          <w:szCs w:val="24"/>
        </w:rPr>
        <w:t>, innovation in inversely related to the entrepreneurship and the graph shows the ease of doing business for entrepreneurs in European countries:</w:t>
      </w:r>
    </w:p>
    <w:p w14:paraId="0EE10038" w14:textId="77777777" w:rsidR="00674EFA" w:rsidRDefault="0047568B">
      <w:pPr>
        <w:ind w:firstLine="720"/>
        <w:jc w:val="center"/>
      </w:pPr>
      <w:r>
        <w:rPr>
          <w:noProof/>
          <w:lang w:val="en-GB" w:eastAsia="en-GB"/>
        </w:rPr>
        <w:lastRenderedPageBreak/>
        <w:drawing>
          <wp:inline distT="0" distB="0" distL="114300" distR="114300" wp14:anchorId="4F04DA62" wp14:editId="083AD392">
            <wp:extent cx="3572510" cy="2176780"/>
            <wp:effectExtent l="19050" t="19050" r="27940" b="330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1"/>
                    <a:stretch>
                      <a:fillRect/>
                    </a:stretch>
                  </pic:blipFill>
                  <pic:spPr>
                    <a:xfrm>
                      <a:off x="0" y="0"/>
                      <a:ext cx="3572510" cy="2176780"/>
                    </a:xfrm>
                    <a:prstGeom prst="rect">
                      <a:avLst/>
                    </a:prstGeom>
                    <a:noFill/>
                    <a:ln w="19050">
                      <a:solidFill>
                        <a:schemeClr val="tx1"/>
                      </a:solidFill>
                    </a:ln>
                  </pic:spPr>
                </pic:pic>
              </a:graphicData>
            </a:graphic>
          </wp:inline>
        </w:drawing>
      </w:r>
    </w:p>
    <w:p w14:paraId="68D21C50" w14:textId="77777777" w:rsidR="00674EFA" w:rsidRDefault="0047568B">
      <w:pPr>
        <w:ind w:firstLine="720"/>
        <w:jc w:val="center"/>
        <w:rPr>
          <w:sz w:val="20"/>
        </w:rPr>
      </w:pPr>
      <w:proofErr w:type="gramStart"/>
      <w:r>
        <w:rPr>
          <w:sz w:val="20"/>
        </w:rPr>
        <w:t>Source :</w:t>
      </w:r>
      <w:proofErr w:type="gramEnd"/>
      <w:r>
        <w:rPr>
          <w:sz w:val="20"/>
        </w:rPr>
        <w:t xml:space="preserve"> World Bank: Innovation Union Scoreboard</w:t>
      </w:r>
    </w:p>
    <w:p w14:paraId="5F951D33" w14:textId="77777777" w:rsidR="00674EFA" w:rsidRDefault="00674EFA">
      <w:pPr>
        <w:ind w:firstLine="720"/>
        <w:jc w:val="center"/>
      </w:pPr>
    </w:p>
    <w:p w14:paraId="768E1C32" w14:textId="77777777" w:rsidR="00674EFA" w:rsidRDefault="0047568B">
      <w:pPr>
        <w:pStyle w:val="Heading1"/>
        <w:numPr>
          <w:ilvl w:val="0"/>
          <w:numId w:val="1"/>
        </w:numPr>
      </w:pPr>
      <w:bookmarkStart w:id="10" w:name="_Toc17276360"/>
      <w:bookmarkStart w:id="11" w:name="_Toc13022"/>
      <w:bookmarkStart w:id="12" w:name="_Toc18615948"/>
      <w:r>
        <w:t>Historical Perspective of Entrepreneurship</w:t>
      </w:r>
      <w:bookmarkEnd w:id="10"/>
      <w:bookmarkEnd w:id="11"/>
      <w:bookmarkEnd w:id="12"/>
    </w:p>
    <w:p w14:paraId="44DC8EDE" w14:textId="77777777" w:rsidR="00674EFA" w:rsidRDefault="0047568B">
      <w:pPr>
        <w:ind w:firstLine="720"/>
        <w:rPr>
          <w:rFonts w:cs="Times New Roman"/>
          <w:szCs w:val="24"/>
        </w:rPr>
      </w:pPr>
      <w:r>
        <w:rPr>
          <w:rFonts w:cs="Times New Roman"/>
          <w:szCs w:val="24"/>
        </w:rPr>
        <w:t>The history of entrepreneurship could be traced backed to 20,000 years ago. The first trade is believed to be started around 17000 BCE, when hunters’ volcanic glasses (a hunting tool) with the locals. This early type of entrepreneurship is considered the oldest when the hunters gathered the local tribesmen to collect unique products and sell them for their own good. The big step in entrepreneurship is believed to be 12,000 years old which took place during Agricultural revolution (</w:t>
      </w:r>
      <w:r>
        <w:rPr>
          <w:rFonts w:eastAsia="SimSun" w:cs="Times New Roman"/>
          <w:color w:val="222222"/>
          <w:szCs w:val="24"/>
          <w:shd w:val="clear" w:color="auto" w:fill="FFFFFF"/>
        </w:rPr>
        <w:t>Toms, Wilson &amp; Wright, 2019)</w:t>
      </w:r>
      <w:r>
        <w:rPr>
          <w:rFonts w:cs="Times New Roman"/>
          <w:szCs w:val="24"/>
        </w:rPr>
        <w:t xml:space="preserve">. </w:t>
      </w:r>
      <w:proofErr w:type="gramStart"/>
      <w:r>
        <w:rPr>
          <w:rFonts w:cs="Times New Roman"/>
          <w:szCs w:val="24"/>
        </w:rPr>
        <w:t>When the humans started to domesticate animals and plants.</w:t>
      </w:r>
      <w:proofErr w:type="gramEnd"/>
      <w:r>
        <w:rPr>
          <w:rFonts w:cs="Times New Roman"/>
          <w:szCs w:val="24"/>
        </w:rPr>
        <w:t xml:space="preserve"> </w:t>
      </w:r>
    </w:p>
    <w:p w14:paraId="5C61B948" w14:textId="77777777" w:rsidR="00674EFA" w:rsidRDefault="0047568B">
      <w:pPr>
        <w:ind w:firstLine="720"/>
        <w:rPr>
          <w:rFonts w:cs="Times New Roman"/>
          <w:szCs w:val="24"/>
        </w:rPr>
      </w:pPr>
      <w:r>
        <w:rPr>
          <w:rFonts w:cs="Times New Roman"/>
          <w:szCs w:val="24"/>
        </w:rPr>
        <w:t xml:space="preserve">Instead of moving too far off places to find their food and fulfil their domestic needs, the humans started dwelling near the fertile land where few people focused on farming and food production and the rest focused on other tasks. The members of the community started trading different products in exchange of food. They are considered the earliest entrepreneurs in the human history. When the cities started to appear across the world, the concept of entrepreneurship also turned. </w:t>
      </w:r>
    </w:p>
    <w:p w14:paraId="2C0DE8CF" w14:textId="77777777" w:rsidR="00674EFA" w:rsidRDefault="0047568B">
      <w:pPr>
        <w:ind w:firstLine="720"/>
        <w:rPr>
          <w:rFonts w:cs="Times New Roman"/>
          <w:szCs w:val="24"/>
        </w:rPr>
      </w:pPr>
      <w:r>
        <w:rPr>
          <w:rFonts w:cs="Times New Roman"/>
          <w:szCs w:val="24"/>
        </w:rPr>
        <w:lastRenderedPageBreak/>
        <w:t xml:space="preserve">As those people were already trading in carpentry, paintings, pottery, cutlery </w:t>
      </w:r>
      <w:proofErr w:type="spellStart"/>
      <w:r>
        <w:rPr>
          <w:rFonts w:cs="Times New Roman"/>
          <w:szCs w:val="24"/>
        </w:rPr>
        <w:t>etc</w:t>
      </w:r>
      <w:proofErr w:type="spellEnd"/>
      <w:r>
        <w:rPr>
          <w:rFonts w:cs="Times New Roman"/>
          <w:szCs w:val="24"/>
        </w:rPr>
        <w:t xml:space="preserve"> in their local areas, they thought that it would be more profitable to sell their goods across other cities so they could earn more handsome amount as these goods would be unique for the dwellers of other areas. At those days, </w:t>
      </w:r>
      <w:proofErr w:type="gramStart"/>
      <w:r>
        <w:rPr>
          <w:rFonts w:cs="Times New Roman"/>
          <w:szCs w:val="24"/>
        </w:rPr>
        <w:t>weapons trading was</w:t>
      </w:r>
      <w:proofErr w:type="gramEnd"/>
      <w:r>
        <w:rPr>
          <w:rFonts w:cs="Times New Roman"/>
          <w:szCs w:val="24"/>
        </w:rPr>
        <w:t xml:space="preserve"> on its peak. Iron was discovered around 2000 BCE and the owners of iron ore had upper hand on the people of other civilizations. At that time different empires were engaged to show their supremacy on other empire. So, at that time the entrepreneurs that provided that empires with the latest weapons were greatly awarded. </w:t>
      </w:r>
    </w:p>
    <w:p w14:paraId="2CA90506" w14:textId="77777777" w:rsidR="00674EFA" w:rsidRDefault="0047568B">
      <w:pPr>
        <w:ind w:firstLine="420"/>
        <w:rPr>
          <w:rFonts w:cs="Times New Roman"/>
          <w:szCs w:val="24"/>
        </w:rPr>
      </w:pPr>
      <w:r>
        <w:rPr>
          <w:rFonts w:cs="Times New Roman"/>
          <w:szCs w:val="24"/>
        </w:rPr>
        <w:t xml:space="preserve">The key development in the history of entrepreneurship is the invention of money for the trade purpose. </w:t>
      </w:r>
      <w:proofErr w:type="gramStart"/>
      <w:r>
        <w:rPr>
          <w:rFonts w:cs="Times New Roman"/>
          <w:szCs w:val="24"/>
        </w:rPr>
        <w:t>Before the invention of currency, all the trade as done in the form of barter system.</w:t>
      </w:r>
      <w:proofErr w:type="gramEnd"/>
      <w:r>
        <w:rPr>
          <w:rFonts w:cs="Times New Roman"/>
          <w:szCs w:val="24"/>
        </w:rPr>
        <w:t xml:space="preserve"> The invention of currency facilitated the entrepreneurs in several ways like: they were facilitated by the long-distance trade, it provided an easier way to the entrepreneurs to store their values, and the most important thing it became the medium of exchange which provided them guarantee (</w:t>
      </w:r>
      <w:r>
        <w:rPr>
          <w:rFonts w:eastAsia="SimSun" w:cs="Times New Roman"/>
          <w:color w:val="222222"/>
          <w:szCs w:val="24"/>
          <w:shd w:val="clear" w:color="auto" w:fill="FFFFFF"/>
        </w:rPr>
        <w:t>Wadhwani, 2016)</w:t>
      </w:r>
      <w:r>
        <w:rPr>
          <w:rFonts w:cs="Times New Roman"/>
          <w:szCs w:val="24"/>
        </w:rPr>
        <w:t xml:space="preserve">. </w:t>
      </w:r>
    </w:p>
    <w:p w14:paraId="6B327704" w14:textId="77777777" w:rsidR="00674EFA" w:rsidRDefault="0047568B">
      <w:pPr>
        <w:ind w:firstLine="720"/>
        <w:rPr>
          <w:rFonts w:cs="Times New Roman"/>
          <w:szCs w:val="24"/>
        </w:rPr>
      </w:pPr>
      <w:r>
        <w:rPr>
          <w:rFonts w:cs="Times New Roman"/>
          <w:szCs w:val="24"/>
        </w:rPr>
        <w:t xml:space="preserve">The concept of entrepreneurship gained strength further in the medieval period. During that period the marketplaces became a trend and valuable for the selling of goods. This strengthen the relationship between the entrepreneurs and marketplace through which entrepreneurs received some direct benefits like: the financing needs of people for trade increased and the banking system reached new heights, the guild system expanded which benefited the entrepreneurs in expanding their businesses and develop their reputation for certain products in the market. Furthermore, the entrepreneurs also imported goods from other parts of the world, turned those goods into finished products and then sold them at good prices in their marketplaces. </w:t>
      </w:r>
    </w:p>
    <w:p w14:paraId="0A0CCB5E" w14:textId="77777777" w:rsidR="00674EFA" w:rsidRDefault="0047568B">
      <w:pPr>
        <w:ind w:firstLine="420"/>
        <w:rPr>
          <w:rFonts w:cs="Times New Roman"/>
          <w:szCs w:val="24"/>
        </w:rPr>
      </w:pPr>
      <w:r>
        <w:rPr>
          <w:rFonts w:cs="Times New Roman"/>
          <w:szCs w:val="24"/>
        </w:rPr>
        <w:t xml:space="preserve">For the entrepreneurs, the period from 1500 to 1800 gave a new dimension known as mercantilism. During that time entrepreneurs were known as merchants and </w:t>
      </w:r>
      <w:r>
        <w:rPr>
          <w:rFonts w:cs="Times New Roman"/>
          <w:szCs w:val="24"/>
        </w:rPr>
        <w:lastRenderedPageBreak/>
        <w:t>explorers. Those individuals were known for taking risk, elevating capital and stimulating the economic growth. The entrepreneurs took tour of different areas of the world and understood their culture and tradition and way back home they brought their traditions in the form of products that gained popularity among other cultures.in the last 200 years, it is said that entrepreneurship is fueled by markets and machines (</w:t>
      </w:r>
      <w:r>
        <w:rPr>
          <w:rFonts w:eastAsia="SimSun" w:cs="Times New Roman"/>
          <w:color w:val="222222"/>
          <w:szCs w:val="24"/>
          <w:shd w:val="clear" w:color="auto" w:fill="FFFFFF"/>
        </w:rPr>
        <w:t xml:space="preserve">Ram, Jones &amp; </w:t>
      </w:r>
      <w:proofErr w:type="spellStart"/>
      <w:r>
        <w:rPr>
          <w:rFonts w:eastAsia="SimSun" w:cs="Times New Roman"/>
          <w:color w:val="222222"/>
          <w:szCs w:val="24"/>
          <w:shd w:val="clear" w:color="auto" w:fill="FFFFFF"/>
        </w:rPr>
        <w:t>Villares</w:t>
      </w:r>
      <w:proofErr w:type="spellEnd"/>
      <w:r>
        <w:rPr>
          <w:rFonts w:eastAsia="SimSun" w:cs="Times New Roman"/>
          <w:color w:val="222222"/>
          <w:szCs w:val="24"/>
          <w:shd w:val="clear" w:color="auto" w:fill="FFFFFF"/>
        </w:rPr>
        <w:t>-Varela, 2017)</w:t>
      </w:r>
      <w:r>
        <w:rPr>
          <w:rFonts w:cs="Times New Roman"/>
          <w:szCs w:val="24"/>
        </w:rPr>
        <w:t>. This period focused upon improving the living standards of the locals by giving value to the self-interest that included innovation in their latest trends.</w:t>
      </w:r>
    </w:p>
    <w:p w14:paraId="27E292D1" w14:textId="77777777" w:rsidR="00674EFA" w:rsidRDefault="0047568B">
      <w:pPr>
        <w:ind w:firstLine="420"/>
        <w:rPr>
          <w:rFonts w:cs="Times New Roman"/>
          <w:szCs w:val="24"/>
        </w:rPr>
      </w:pPr>
      <w:r>
        <w:rPr>
          <w:rFonts w:cs="Times New Roman"/>
          <w:szCs w:val="24"/>
        </w:rPr>
        <w:t>After that there is an industrial age of entrepreneurship. It started in the early 18</w:t>
      </w:r>
      <w:r>
        <w:rPr>
          <w:rFonts w:cs="Times New Roman"/>
          <w:szCs w:val="24"/>
          <w:vertAlign w:val="superscript"/>
        </w:rPr>
        <w:t>th</w:t>
      </w:r>
      <w:r>
        <w:rPr>
          <w:rFonts w:cs="Times New Roman"/>
          <w:szCs w:val="24"/>
        </w:rPr>
        <w:t xml:space="preserve"> century and entrepreneurship made its shift from small scales businesses in villages and towns to large scale businesses in big cities. There are few things that are considered to be fueling this change:</w:t>
      </w:r>
    </w:p>
    <w:p w14:paraId="3A272236" w14:textId="77777777" w:rsidR="00674EFA" w:rsidRDefault="0047568B">
      <w:pPr>
        <w:ind w:firstLine="420"/>
        <w:rPr>
          <w:rFonts w:cs="Times New Roman"/>
          <w:szCs w:val="24"/>
        </w:rPr>
      </w:pPr>
      <w:r>
        <w:rPr>
          <w:rFonts w:cs="Times New Roman"/>
          <w:szCs w:val="24"/>
        </w:rPr>
        <w:t xml:space="preserve">The technology and the availability of energy system like electricity, internal combustion engines and steam took over the industrial revolution that recently worked on water stream or wind energy. This speed up the production of products and provided the entrepreneurs with the opportunity to manufacture the products at large scale. Other than this, entrepreneurs were also facilitated by the human resource as they started moving towards the industrial areas. This provided the entrepreneurs with the large pool of labors that further facilitated their production. By the time, these marketplaces and industries were taken over by the exceptional innovators and entrepreneurs of that time. After the World War II the economies around the world became more global. An improvement in the land communication like ships, trains </w:t>
      </w:r>
      <w:proofErr w:type="spellStart"/>
      <w:r>
        <w:rPr>
          <w:rFonts w:cs="Times New Roman"/>
          <w:szCs w:val="24"/>
        </w:rPr>
        <w:t>etc</w:t>
      </w:r>
      <w:proofErr w:type="spellEnd"/>
      <w:r>
        <w:rPr>
          <w:rFonts w:cs="Times New Roman"/>
          <w:szCs w:val="24"/>
        </w:rPr>
        <w:t xml:space="preserve"> made it much easier for the entrepreneurs to sell their unique products to the global audiences. The entrepreneurs moved continents to continents to sell their products to people and grabbed great share in the foreign markets.</w:t>
      </w:r>
    </w:p>
    <w:p w14:paraId="0A5833A2" w14:textId="77777777" w:rsidR="00674EFA" w:rsidRDefault="0047568B">
      <w:pPr>
        <w:pStyle w:val="Heading1"/>
        <w:numPr>
          <w:ilvl w:val="0"/>
          <w:numId w:val="1"/>
        </w:numPr>
      </w:pPr>
      <w:bookmarkStart w:id="13" w:name="_Toc32620"/>
      <w:bookmarkStart w:id="14" w:name="_Toc17276361"/>
      <w:bookmarkStart w:id="15" w:name="_Toc18615949"/>
      <w:r>
        <w:lastRenderedPageBreak/>
        <w:t>Different Perspective of Enterprise and Entrepreneurship</w:t>
      </w:r>
      <w:bookmarkEnd w:id="13"/>
      <w:bookmarkEnd w:id="14"/>
      <w:bookmarkEnd w:id="15"/>
    </w:p>
    <w:p w14:paraId="74C1824C" w14:textId="77777777" w:rsidR="00674EFA" w:rsidRDefault="0047568B">
      <w:pPr>
        <w:pStyle w:val="Heading2"/>
      </w:pPr>
      <w:bookmarkStart w:id="16" w:name="_Toc12732"/>
      <w:bookmarkStart w:id="17" w:name="_Toc17276362"/>
      <w:bookmarkStart w:id="18" w:name="_Toc18615950"/>
      <w:r>
        <w:t>4.1 Economic Perspective</w:t>
      </w:r>
      <w:bookmarkEnd w:id="16"/>
      <w:bookmarkEnd w:id="17"/>
      <w:bookmarkEnd w:id="18"/>
    </w:p>
    <w:p w14:paraId="3EB0A382" w14:textId="77777777" w:rsidR="00674EFA" w:rsidRDefault="0047568B">
      <w:pPr>
        <w:ind w:firstLine="720"/>
        <w:rPr>
          <w:rFonts w:cs="Times New Roman"/>
          <w:szCs w:val="24"/>
        </w:rPr>
      </w:pPr>
      <w:r>
        <w:rPr>
          <w:rFonts w:cs="Times New Roman"/>
          <w:szCs w:val="24"/>
        </w:rPr>
        <w:t xml:space="preserve">The economic perspective of enterprise and entrepreneurship holds a great importance in the development of deeper knowledge of business economics. According to the researchers, understanding the market dynamics requires the entrepreneurs to make their focus on uncertain ways to develop new business models, services and goods for the improvement of existing ones so that they could survive in the competitive market and create higher values for the customers. </w:t>
      </w:r>
    </w:p>
    <w:p w14:paraId="197D7C7C" w14:textId="77777777" w:rsidR="00674EFA" w:rsidRDefault="0047568B">
      <w:pPr>
        <w:ind w:firstLine="720"/>
        <w:rPr>
          <w:rFonts w:cs="Times New Roman"/>
          <w:szCs w:val="24"/>
        </w:rPr>
      </w:pPr>
      <w:r>
        <w:rPr>
          <w:rFonts w:cs="Times New Roman"/>
          <w:szCs w:val="24"/>
        </w:rPr>
        <w:t>Most of the researchers are stern on the point that entrepreneurship is a process rather than a static concept. According to them entrepreneurship is a process that has a value more than as a mechanical economic factor. Any entrepreneur could succeed if he focuses on the combination of factors of production i.e. introducing new entrepreneurial processes that become an active driver of the economic development (</w:t>
      </w:r>
      <w:proofErr w:type="spellStart"/>
      <w:proofErr w:type="gramStart"/>
      <w:r>
        <w:rPr>
          <w:rFonts w:eastAsia="SimSun" w:cs="Times New Roman"/>
          <w:color w:val="222222"/>
          <w:szCs w:val="24"/>
          <w:shd w:val="clear" w:color="auto" w:fill="FFFFFF"/>
        </w:rPr>
        <w:t>Acs</w:t>
      </w:r>
      <w:proofErr w:type="spellEnd"/>
      <w:proofErr w:type="gramEnd"/>
      <w:r>
        <w:rPr>
          <w:rFonts w:eastAsia="SimSun" w:cs="Times New Roman"/>
          <w:color w:val="222222"/>
          <w:szCs w:val="24"/>
          <w:shd w:val="clear" w:color="auto" w:fill="FFFFFF"/>
        </w:rPr>
        <w:t xml:space="preserve">, </w:t>
      </w:r>
      <w:proofErr w:type="spellStart"/>
      <w:r>
        <w:rPr>
          <w:rFonts w:eastAsia="SimSun" w:cs="Times New Roman"/>
          <w:color w:val="222222"/>
          <w:szCs w:val="24"/>
          <w:shd w:val="clear" w:color="auto" w:fill="FFFFFF"/>
        </w:rPr>
        <w:t>Estrin</w:t>
      </w:r>
      <w:proofErr w:type="spellEnd"/>
      <w:r>
        <w:rPr>
          <w:rFonts w:eastAsia="SimSun" w:cs="Times New Roman"/>
          <w:color w:val="222222"/>
          <w:szCs w:val="24"/>
          <w:shd w:val="clear" w:color="auto" w:fill="FFFFFF"/>
        </w:rPr>
        <w:t xml:space="preserve">, Mickiewicz &amp; </w:t>
      </w:r>
      <w:proofErr w:type="spellStart"/>
      <w:r>
        <w:rPr>
          <w:rFonts w:eastAsia="SimSun" w:cs="Times New Roman"/>
          <w:color w:val="222222"/>
          <w:szCs w:val="24"/>
          <w:shd w:val="clear" w:color="auto" w:fill="FFFFFF"/>
        </w:rPr>
        <w:t>Szerb</w:t>
      </w:r>
      <w:proofErr w:type="spellEnd"/>
      <w:r>
        <w:rPr>
          <w:rFonts w:eastAsia="SimSun" w:cs="Times New Roman"/>
          <w:color w:val="222222"/>
          <w:szCs w:val="24"/>
          <w:shd w:val="clear" w:color="auto" w:fill="FFFFFF"/>
        </w:rPr>
        <w:t>, 2018)</w:t>
      </w:r>
      <w:r>
        <w:rPr>
          <w:rFonts w:cs="Times New Roman"/>
          <w:szCs w:val="24"/>
        </w:rPr>
        <w:t xml:space="preserve">. </w:t>
      </w:r>
    </w:p>
    <w:p w14:paraId="7E1D54BE" w14:textId="77777777" w:rsidR="00674EFA" w:rsidRDefault="0047568B">
      <w:pPr>
        <w:ind w:firstLine="720"/>
        <w:rPr>
          <w:rFonts w:cs="Times New Roman"/>
          <w:szCs w:val="24"/>
        </w:rPr>
      </w:pPr>
      <w:r>
        <w:rPr>
          <w:rFonts w:cs="Times New Roman"/>
          <w:szCs w:val="24"/>
        </w:rPr>
        <w:t xml:space="preserve">This new combination is thought to be creating better ways for the improvement of existing demands of products and services. It is often thought that the relationship between economics and entrepreneurship can be expressed in a way that the economic opportunities lies in the heart of entrepreneurship which means it contains central importance. Flexibility and knowledge are considered the backbones of entrepreneurship which are also the drivers of modern globalized economy. Talking about the entrepreneurship at the macro-level of economies, the entrepreneurs that are indulged in experimenting the ideas and innovation tend to be more successful in the market. </w:t>
      </w:r>
    </w:p>
    <w:p w14:paraId="464909F7" w14:textId="77777777" w:rsidR="00674EFA" w:rsidRDefault="0047568B">
      <w:pPr>
        <w:ind w:firstLine="720"/>
        <w:rPr>
          <w:rFonts w:cs="Times New Roman"/>
          <w:szCs w:val="24"/>
        </w:rPr>
      </w:pPr>
      <w:r>
        <w:rPr>
          <w:rFonts w:cs="Times New Roman"/>
          <w:szCs w:val="24"/>
        </w:rPr>
        <w:lastRenderedPageBreak/>
        <w:t xml:space="preserve">The entrepreneurs that hold such quality are seen to be elevating the product potential from the national economy to international level and </w:t>
      </w:r>
      <w:proofErr w:type="gramStart"/>
      <w:r>
        <w:rPr>
          <w:rFonts w:cs="Times New Roman"/>
          <w:szCs w:val="24"/>
        </w:rPr>
        <w:t>introduces</w:t>
      </w:r>
      <w:proofErr w:type="gramEnd"/>
      <w:r>
        <w:rPr>
          <w:rFonts w:cs="Times New Roman"/>
          <w:szCs w:val="24"/>
        </w:rPr>
        <w:t xml:space="preserve"> new niches for the products in new markets and expand their business. Most of the researchers believe that the difference between a booming economy and a dying economy lies in the organization, renovation and communication of new circumstances which mean the presence of SMEs that are present due to entrepreneurs. This is the reason that the countries should focus on creating the environment that supports the establishment of new businesses rather than focusing on new jobs creation. </w:t>
      </w:r>
    </w:p>
    <w:p w14:paraId="7B1015D4" w14:textId="77777777" w:rsidR="00674EFA" w:rsidRDefault="0047568B">
      <w:pPr>
        <w:ind w:firstLine="720"/>
        <w:rPr>
          <w:rFonts w:cs="Times New Roman"/>
          <w:szCs w:val="24"/>
        </w:rPr>
      </w:pPr>
      <w:r>
        <w:rPr>
          <w:rFonts w:cs="Times New Roman"/>
          <w:szCs w:val="24"/>
        </w:rPr>
        <w:t xml:space="preserve">According to the survey of Banking </w:t>
      </w:r>
      <w:proofErr w:type="gramStart"/>
      <w:r>
        <w:rPr>
          <w:rFonts w:cs="Times New Roman"/>
          <w:szCs w:val="24"/>
        </w:rPr>
        <w:t>On</w:t>
      </w:r>
      <w:proofErr w:type="gramEnd"/>
      <w:r>
        <w:rPr>
          <w:rFonts w:cs="Times New Roman"/>
          <w:szCs w:val="24"/>
        </w:rPr>
        <w:t xml:space="preserve"> Women, it was found that more of females are taking part in the entrepreneurship. It was seen that 90% of the women invest a part of their income as of the men they form only 40%. </w:t>
      </w:r>
      <w:proofErr w:type="gramStart"/>
      <w:r>
        <w:rPr>
          <w:rFonts w:cs="Times New Roman"/>
          <w:szCs w:val="24"/>
        </w:rPr>
        <w:t>the</w:t>
      </w:r>
      <w:proofErr w:type="gramEnd"/>
      <w:r>
        <w:rPr>
          <w:rFonts w:cs="Times New Roman"/>
          <w:szCs w:val="24"/>
        </w:rPr>
        <w:t xml:space="preserve"> following figure shows the index (Sahay et al., 2015):</w:t>
      </w:r>
    </w:p>
    <w:p w14:paraId="332262B3" w14:textId="77777777" w:rsidR="00674EFA" w:rsidRDefault="0047568B">
      <w:pPr>
        <w:ind w:firstLine="720"/>
        <w:jc w:val="center"/>
      </w:pPr>
      <w:r>
        <w:rPr>
          <w:noProof/>
          <w:lang w:val="en-GB" w:eastAsia="en-GB"/>
        </w:rPr>
        <w:drawing>
          <wp:inline distT="0" distB="0" distL="114300" distR="114300" wp14:anchorId="53D34614" wp14:editId="6B345663">
            <wp:extent cx="3486785" cy="2161540"/>
            <wp:effectExtent l="19050" t="19050" r="37465" b="292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2"/>
                    <a:stretch>
                      <a:fillRect/>
                    </a:stretch>
                  </pic:blipFill>
                  <pic:spPr>
                    <a:xfrm>
                      <a:off x="0" y="0"/>
                      <a:ext cx="3486785" cy="2161540"/>
                    </a:xfrm>
                    <a:prstGeom prst="rect">
                      <a:avLst/>
                    </a:prstGeom>
                    <a:noFill/>
                    <a:ln w="19050">
                      <a:solidFill>
                        <a:schemeClr val="tx1"/>
                      </a:solidFill>
                    </a:ln>
                  </pic:spPr>
                </pic:pic>
              </a:graphicData>
            </a:graphic>
          </wp:inline>
        </w:drawing>
      </w:r>
    </w:p>
    <w:p w14:paraId="49312A18" w14:textId="77777777" w:rsidR="00674EFA" w:rsidRDefault="0047568B">
      <w:pPr>
        <w:ind w:firstLine="720"/>
        <w:jc w:val="center"/>
      </w:pPr>
      <w:r>
        <w:t>Figure 1</w:t>
      </w:r>
    </w:p>
    <w:p w14:paraId="7E28B5FA" w14:textId="77777777" w:rsidR="00674EFA" w:rsidRDefault="00674EFA">
      <w:pPr>
        <w:ind w:firstLine="720"/>
        <w:jc w:val="center"/>
      </w:pPr>
    </w:p>
    <w:p w14:paraId="7ADA4129" w14:textId="77777777" w:rsidR="00674EFA" w:rsidRDefault="00674EFA">
      <w:pPr>
        <w:ind w:firstLine="720"/>
        <w:jc w:val="center"/>
      </w:pPr>
    </w:p>
    <w:p w14:paraId="2202C027" w14:textId="77777777" w:rsidR="00674EFA" w:rsidRDefault="0047568B">
      <w:pPr>
        <w:ind w:firstLine="720"/>
        <w:rPr>
          <w:rFonts w:cs="Times New Roman"/>
          <w:szCs w:val="24"/>
        </w:rPr>
      </w:pPr>
      <w:r>
        <w:rPr>
          <w:rFonts w:cs="Times New Roman"/>
          <w:szCs w:val="24"/>
        </w:rPr>
        <w:t xml:space="preserve">The establishment of new businesses would eventually create more values and jobs and improve the living standards of the people. The SME sector could capture </w:t>
      </w:r>
      <w:r>
        <w:rPr>
          <w:rFonts w:cs="Times New Roman"/>
          <w:szCs w:val="24"/>
        </w:rPr>
        <w:lastRenderedPageBreak/>
        <w:t>the labor market from large enterprises by creating values for their laborers by providing them flexibility in working hours. It is said that the most prudent way of improving the economy is through the introduction of Economic development Programs that support the micro and micro level of environment that further facilitate the small and medium sized businesses.</w:t>
      </w:r>
    </w:p>
    <w:p w14:paraId="5E924E31" w14:textId="77777777" w:rsidR="00674EFA" w:rsidRDefault="0047568B">
      <w:pPr>
        <w:ind w:firstLine="720"/>
        <w:rPr>
          <w:rFonts w:cs="Times New Roman"/>
          <w:szCs w:val="24"/>
        </w:rPr>
      </w:pPr>
      <w:r>
        <w:rPr>
          <w:rFonts w:cs="Times New Roman"/>
          <w:szCs w:val="24"/>
        </w:rPr>
        <w:t>It can be seen through the example of countries like India and Brazil that they support the establishment of small business which by the time are reshaping themselves into large enterprises. Talking about the technological sector of India, the country is supporting the fresh graduates to bring their innovative ideas on the table and on the basis of which provide easy installments loans to them for the establishment of their own businesses.</w:t>
      </w:r>
    </w:p>
    <w:p w14:paraId="2DCE8638" w14:textId="77777777" w:rsidR="00674EFA" w:rsidRDefault="0047568B">
      <w:pPr>
        <w:ind w:firstLine="720"/>
        <w:rPr>
          <w:rFonts w:cs="Times New Roman"/>
          <w:szCs w:val="24"/>
        </w:rPr>
      </w:pPr>
      <w:r>
        <w:rPr>
          <w:rFonts w:cs="Times New Roman"/>
          <w:szCs w:val="24"/>
        </w:rPr>
        <w:t>Talking about African countries, it has been that the essence of entrepreneurship has gained its pace in that part of the world too. According to the report resented by Global Entrepreneurship Monitor of 2013, African countries are rising up in entrepreneurship (</w:t>
      </w:r>
      <w:proofErr w:type="spellStart"/>
      <w:r>
        <w:rPr>
          <w:rFonts w:cs="Times New Roman"/>
          <w:szCs w:val="24"/>
        </w:rPr>
        <w:t>Bosma</w:t>
      </w:r>
      <w:proofErr w:type="spellEnd"/>
      <w:r>
        <w:rPr>
          <w:rFonts w:cs="Times New Roman"/>
          <w:szCs w:val="24"/>
        </w:rPr>
        <w:t>, 2013).</w:t>
      </w:r>
    </w:p>
    <w:p w14:paraId="66FFD2B5" w14:textId="77777777" w:rsidR="00674EFA" w:rsidRDefault="0047568B">
      <w:pPr>
        <w:ind w:firstLine="720"/>
        <w:jc w:val="center"/>
      </w:pPr>
      <w:r>
        <w:rPr>
          <w:noProof/>
          <w:lang w:val="en-GB" w:eastAsia="en-GB"/>
        </w:rPr>
        <w:lastRenderedPageBreak/>
        <w:drawing>
          <wp:inline distT="0" distB="0" distL="114300" distR="114300" wp14:anchorId="51E30E19" wp14:editId="0EA0B1EC">
            <wp:extent cx="4581525" cy="3418840"/>
            <wp:effectExtent l="19050" t="19050" r="28575" b="292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3"/>
                    <a:stretch>
                      <a:fillRect/>
                    </a:stretch>
                  </pic:blipFill>
                  <pic:spPr>
                    <a:xfrm>
                      <a:off x="0" y="0"/>
                      <a:ext cx="4581525" cy="3418840"/>
                    </a:xfrm>
                    <a:prstGeom prst="rect">
                      <a:avLst/>
                    </a:prstGeom>
                    <a:noFill/>
                    <a:ln w="19050">
                      <a:solidFill>
                        <a:schemeClr val="tx1"/>
                      </a:solidFill>
                    </a:ln>
                  </pic:spPr>
                </pic:pic>
              </a:graphicData>
            </a:graphic>
          </wp:inline>
        </w:drawing>
      </w:r>
    </w:p>
    <w:p w14:paraId="7F4344B7" w14:textId="77777777" w:rsidR="00674EFA" w:rsidRDefault="0047568B">
      <w:pPr>
        <w:ind w:firstLineChars="850" w:firstLine="1700"/>
        <w:rPr>
          <w:sz w:val="20"/>
        </w:rPr>
      </w:pPr>
      <w:r>
        <w:rPr>
          <w:sz w:val="20"/>
        </w:rPr>
        <w:t>Figure 2: Source (Global Entrepreneurship Monitor 2013 Global Report)</w:t>
      </w:r>
    </w:p>
    <w:p w14:paraId="52B00DF3" w14:textId="77777777" w:rsidR="00674EFA" w:rsidRDefault="0047568B">
      <w:pPr>
        <w:pStyle w:val="Heading2"/>
      </w:pPr>
      <w:bookmarkStart w:id="19" w:name="_Toc6355"/>
      <w:bookmarkStart w:id="20" w:name="_Toc17276363"/>
      <w:bookmarkStart w:id="21" w:name="_Toc18615951"/>
      <w:r>
        <w:t>4.2 Social Perspective</w:t>
      </w:r>
      <w:bookmarkEnd w:id="19"/>
      <w:bookmarkEnd w:id="20"/>
      <w:bookmarkEnd w:id="21"/>
    </w:p>
    <w:p w14:paraId="47140BA7" w14:textId="77777777" w:rsidR="00674EFA" w:rsidRDefault="0047568B">
      <w:pPr>
        <w:ind w:firstLine="720"/>
        <w:rPr>
          <w:rFonts w:cs="Times New Roman"/>
          <w:szCs w:val="24"/>
        </w:rPr>
      </w:pPr>
      <w:r>
        <w:rPr>
          <w:rFonts w:cs="Times New Roman"/>
          <w:szCs w:val="24"/>
        </w:rPr>
        <w:t>Globally the attention is being shifted to the concept of social enterprise and social entrepreneurship. There are various organizations that are working internationally like the World Bank and the private and government organizations across the globe are dedicating their attention and resources towards the social entrepreneurship (</w:t>
      </w:r>
      <w:proofErr w:type="spellStart"/>
      <w:r>
        <w:rPr>
          <w:rFonts w:eastAsia="SimSun" w:cs="Times New Roman"/>
          <w:color w:val="222222"/>
          <w:szCs w:val="24"/>
          <w:shd w:val="clear" w:color="auto" w:fill="FFFFFF"/>
        </w:rPr>
        <w:t>Chell</w:t>
      </w:r>
      <w:proofErr w:type="spellEnd"/>
      <w:r>
        <w:rPr>
          <w:rFonts w:eastAsia="SimSun" w:cs="Times New Roman"/>
          <w:color w:val="222222"/>
          <w:szCs w:val="24"/>
          <w:shd w:val="clear" w:color="auto" w:fill="FFFFFF"/>
        </w:rPr>
        <w:t xml:space="preserve">, Spence, </w:t>
      </w:r>
      <w:proofErr w:type="spellStart"/>
      <w:r>
        <w:rPr>
          <w:rFonts w:eastAsia="SimSun" w:cs="Times New Roman"/>
          <w:color w:val="222222"/>
          <w:szCs w:val="24"/>
          <w:shd w:val="clear" w:color="auto" w:fill="FFFFFF"/>
        </w:rPr>
        <w:t>Perrini</w:t>
      </w:r>
      <w:proofErr w:type="spellEnd"/>
      <w:r>
        <w:rPr>
          <w:rFonts w:eastAsia="SimSun" w:cs="Times New Roman"/>
          <w:color w:val="222222"/>
          <w:szCs w:val="24"/>
          <w:shd w:val="clear" w:color="auto" w:fill="FFFFFF"/>
        </w:rPr>
        <w:t xml:space="preserve"> &amp; Harris, 2016)</w:t>
      </w:r>
      <w:r>
        <w:rPr>
          <w:rFonts w:cs="Times New Roman"/>
          <w:szCs w:val="24"/>
        </w:rPr>
        <w:t xml:space="preserve">. As one of the most emerging fields in the modern age, there are various definitions for social entrepreneurship. </w:t>
      </w:r>
    </w:p>
    <w:p w14:paraId="670FE07B" w14:textId="77777777" w:rsidR="00674EFA" w:rsidRDefault="0047568B">
      <w:pPr>
        <w:ind w:firstLine="720"/>
        <w:rPr>
          <w:rFonts w:cs="Times New Roman"/>
          <w:szCs w:val="24"/>
        </w:rPr>
      </w:pPr>
      <w:r>
        <w:rPr>
          <w:rFonts w:cs="Times New Roman"/>
          <w:szCs w:val="24"/>
        </w:rPr>
        <w:t xml:space="preserve">A broader definition of social entrepreneurship is introduction of an innovative thing with course of social objective in it. In the sense of non-profit organizations, social entrepreneurship refers to the processes that enhance the social wealth of society or a particular group for which it is intended. The focal point of social entrepreneurship is the problem that is being placed into light for which an innovative </w:t>
      </w:r>
      <w:r>
        <w:rPr>
          <w:rFonts w:cs="Times New Roman"/>
          <w:szCs w:val="24"/>
        </w:rPr>
        <w:lastRenderedPageBreak/>
        <w:t>solution is needed. The social entrepreneurship and the enterprises working on this agenda are seen to be working in different domains of the economy, but their sole motive is creating social values that are related to the society and the environment. According to the GEM report of 2011 (</w:t>
      </w:r>
      <w:r>
        <w:rPr>
          <w:rFonts w:eastAsia="SimSun" w:cs="Times New Roman"/>
          <w:color w:val="222222"/>
          <w:szCs w:val="24"/>
          <w:shd w:val="clear" w:color="auto" w:fill="FFFFFF"/>
        </w:rPr>
        <w:t>Kelley, Singer &amp; Herrington, 2012)</w:t>
      </w:r>
      <w:r>
        <w:rPr>
          <w:rFonts w:cs="Times New Roman"/>
          <w:szCs w:val="24"/>
        </w:rPr>
        <w:t>, many workers in the developing countries are either self-employed or are into entrepreneurial activities:</w:t>
      </w:r>
    </w:p>
    <w:p w14:paraId="6723AE37" w14:textId="77777777" w:rsidR="00674EFA" w:rsidRDefault="0047568B">
      <w:pPr>
        <w:ind w:firstLine="720"/>
        <w:jc w:val="center"/>
        <w:rPr>
          <w:b/>
          <w:bCs/>
          <w:sz w:val="20"/>
        </w:rPr>
      </w:pPr>
      <w:r>
        <w:rPr>
          <w:b/>
          <w:bCs/>
          <w:noProof/>
          <w:sz w:val="20"/>
          <w:lang w:val="en-GB" w:eastAsia="en-GB"/>
        </w:rPr>
        <w:drawing>
          <wp:inline distT="0" distB="0" distL="114300" distR="114300" wp14:anchorId="45D6603C" wp14:editId="4C36ABCC">
            <wp:extent cx="3829050" cy="2028825"/>
            <wp:effectExtent l="19050" t="19050" r="19050" b="285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4"/>
                    <a:stretch>
                      <a:fillRect/>
                    </a:stretch>
                  </pic:blipFill>
                  <pic:spPr>
                    <a:xfrm>
                      <a:off x="0" y="0"/>
                      <a:ext cx="3829050" cy="2028825"/>
                    </a:xfrm>
                    <a:prstGeom prst="rect">
                      <a:avLst/>
                    </a:prstGeom>
                    <a:noFill/>
                    <a:ln w="19050">
                      <a:solidFill>
                        <a:schemeClr val="tx1"/>
                      </a:solidFill>
                    </a:ln>
                  </pic:spPr>
                </pic:pic>
              </a:graphicData>
            </a:graphic>
          </wp:inline>
        </w:drawing>
      </w:r>
    </w:p>
    <w:p w14:paraId="5EDF6485" w14:textId="77777777" w:rsidR="00674EFA" w:rsidRDefault="0047568B">
      <w:pPr>
        <w:ind w:firstLine="720"/>
        <w:jc w:val="center"/>
        <w:rPr>
          <w:b/>
          <w:bCs/>
          <w:sz w:val="20"/>
        </w:rPr>
      </w:pPr>
      <w:r>
        <w:rPr>
          <w:b/>
          <w:bCs/>
          <w:sz w:val="20"/>
        </w:rPr>
        <w:t>Source: GEM Annual Report 2011</w:t>
      </w:r>
    </w:p>
    <w:p w14:paraId="3B203BC7" w14:textId="77777777" w:rsidR="00674EFA" w:rsidRDefault="0047568B">
      <w:pPr>
        <w:ind w:firstLine="720"/>
        <w:rPr>
          <w:rFonts w:cs="Times New Roman"/>
          <w:szCs w:val="24"/>
        </w:rPr>
      </w:pPr>
      <w:r>
        <w:rPr>
          <w:rFonts w:cs="Times New Roman"/>
          <w:szCs w:val="24"/>
        </w:rPr>
        <w:t xml:space="preserve">For the entrepreneurs, before forming a foundation for the social enterprise, it should be kept in mind that which platform would make them able to make most of their resources to solve the social problem for which the enterprise will work. It has been noted that there are three factors that increase the demand of social entrepreneurship and enterprise: Public demand factor, supply side factor, and the institutional factor that exist as a relation between them. It has been seen that there is a pressure on the founders and the leaders of social enterprises to think innovatively in order to being unique business ideas on the table to tackle the social problems. </w:t>
      </w:r>
    </w:p>
    <w:p w14:paraId="5EA205A0" w14:textId="77777777" w:rsidR="00674EFA" w:rsidRDefault="0047568B">
      <w:pPr>
        <w:ind w:firstLine="720"/>
        <w:rPr>
          <w:rFonts w:cs="Times New Roman"/>
          <w:szCs w:val="24"/>
        </w:rPr>
      </w:pPr>
      <w:r>
        <w:rPr>
          <w:rFonts w:cs="Times New Roman"/>
          <w:szCs w:val="24"/>
        </w:rPr>
        <w:t xml:space="preserve">Social enterprises that have their bases on multiple funding sources and lead their organizations as business organizations are often seen to be in a much difficult situation because they have to think on both sides: the business side and the social </w:t>
      </w:r>
      <w:r>
        <w:rPr>
          <w:rFonts w:cs="Times New Roman"/>
          <w:szCs w:val="24"/>
        </w:rPr>
        <w:lastRenderedPageBreak/>
        <w:t xml:space="preserve">side as well. But they could also enjoy some advantages as well like they could voluntary expertise on the subject </w:t>
      </w:r>
      <w:proofErr w:type="gramStart"/>
      <w:r>
        <w:rPr>
          <w:rFonts w:cs="Times New Roman"/>
          <w:szCs w:val="24"/>
        </w:rPr>
        <w:t>matter,</w:t>
      </w:r>
      <w:proofErr w:type="gramEnd"/>
      <w:r>
        <w:rPr>
          <w:rFonts w:cs="Times New Roman"/>
          <w:szCs w:val="24"/>
        </w:rPr>
        <w:t xml:space="preserve"> they could secure a particular place in the market due to their value proposition, and tax relaxation for their organization which is otherwise strictly implied on the private sector organizations. </w:t>
      </w:r>
    </w:p>
    <w:p w14:paraId="08BEBE25" w14:textId="77777777" w:rsidR="00674EFA" w:rsidRDefault="0047568B">
      <w:pPr>
        <w:ind w:firstLine="420"/>
        <w:rPr>
          <w:rFonts w:cs="Times New Roman"/>
          <w:szCs w:val="24"/>
        </w:rPr>
      </w:pPr>
      <w:r>
        <w:rPr>
          <w:rFonts w:cs="Times New Roman"/>
          <w:szCs w:val="24"/>
        </w:rPr>
        <w:t>Talking about the social entrepreneurs, they are the people that have insight of the complex and critical problems pertaining to society and they aim to work it out in a way that creates awareness among the general public about the problem of the society that needs to be tackled (</w:t>
      </w:r>
      <w:r>
        <w:rPr>
          <w:rFonts w:eastAsia="SimSun" w:cs="Times New Roman"/>
          <w:color w:val="222222"/>
          <w:szCs w:val="24"/>
          <w:shd w:val="clear" w:color="auto" w:fill="FFFFFF"/>
        </w:rPr>
        <w:t>Ault, 2016)</w:t>
      </w:r>
      <w:r>
        <w:rPr>
          <w:rFonts w:cs="Times New Roman"/>
          <w:szCs w:val="24"/>
        </w:rPr>
        <w:t>. They are the ones who are always seeking fresh opportunities and make use of management methods and leadership to make most of those opportunities. They work in a way that they gain profit for their businesses and work towards creating a sustainable community as well. They have a vision that through interdependence and inclusiveness a change could be stirred in the society which could push it forward towards stability.</w:t>
      </w:r>
    </w:p>
    <w:p w14:paraId="18913DF4" w14:textId="77777777" w:rsidR="00674EFA" w:rsidRDefault="0047568B">
      <w:pPr>
        <w:pStyle w:val="Heading2"/>
      </w:pPr>
      <w:bookmarkStart w:id="22" w:name="_Toc22442"/>
      <w:bookmarkStart w:id="23" w:name="_Toc17276364"/>
      <w:bookmarkStart w:id="24" w:name="_Toc18615952"/>
      <w:r>
        <w:t>4.3 Political Aspect of Enterprise and Entrepreneurship</w:t>
      </w:r>
      <w:bookmarkEnd w:id="22"/>
      <w:bookmarkEnd w:id="23"/>
      <w:bookmarkEnd w:id="24"/>
    </w:p>
    <w:p w14:paraId="17026913" w14:textId="77777777" w:rsidR="00674EFA" w:rsidRDefault="0047568B">
      <w:pPr>
        <w:ind w:firstLine="720"/>
        <w:rPr>
          <w:rFonts w:cs="Times New Roman"/>
          <w:szCs w:val="24"/>
        </w:rPr>
      </w:pPr>
      <w:r>
        <w:rPr>
          <w:rFonts w:cs="Times New Roman"/>
          <w:szCs w:val="24"/>
        </w:rPr>
        <w:t>Before getting the broad information about the political aspect of entrepreneurship and enterprise, it is essential to know who political entrepreneurs are. Political entrepreneurs are like the ordinary entrepreneurs, but they perform their tasks within political sphere (</w:t>
      </w:r>
      <w:proofErr w:type="spellStart"/>
      <w:r>
        <w:rPr>
          <w:rFonts w:eastAsia="SimSun" w:cs="Times New Roman"/>
          <w:color w:val="222222"/>
          <w:szCs w:val="24"/>
          <w:shd w:val="clear" w:color="auto" w:fill="FFFFFF"/>
        </w:rPr>
        <w:t>Obschonka</w:t>
      </w:r>
      <w:proofErr w:type="spellEnd"/>
      <w:r>
        <w:rPr>
          <w:rFonts w:eastAsia="SimSun" w:cs="Times New Roman"/>
          <w:color w:val="222222"/>
          <w:szCs w:val="24"/>
          <w:shd w:val="clear" w:color="auto" w:fill="FFFFFF"/>
        </w:rPr>
        <w:t xml:space="preserve"> &amp; </w:t>
      </w:r>
      <w:proofErr w:type="spellStart"/>
      <w:r>
        <w:rPr>
          <w:rFonts w:eastAsia="SimSun" w:cs="Times New Roman"/>
          <w:color w:val="222222"/>
          <w:szCs w:val="24"/>
          <w:shd w:val="clear" w:color="auto" w:fill="FFFFFF"/>
        </w:rPr>
        <w:t>Fisch</w:t>
      </w:r>
      <w:proofErr w:type="spellEnd"/>
      <w:r>
        <w:rPr>
          <w:rFonts w:eastAsia="SimSun" w:cs="Times New Roman"/>
          <w:color w:val="222222"/>
          <w:szCs w:val="24"/>
          <w:shd w:val="clear" w:color="auto" w:fill="FFFFFF"/>
        </w:rPr>
        <w:t>, 2018)</w:t>
      </w:r>
      <w:r>
        <w:rPr>
          <w:rFonts w:cs="Times New Roman"/>
          <w:szCs w:val="24"/>
        </w:rPr>
        <w:t xml:space="preserve">. They are the people that use innovation and ideas and implement them in the field of politics. It is not necessary that such individuals are involved in political activities rather they might be involved in activities that are influenced by politics of a state. </w:t>
      </w:r>
    </w:p>
    <w:p w14:paraId="5285B08E" w14:textId="77777777" w:rsidR="00674EFA" w:rsidRDefault="0047568B">
      <w:pPr>
        <w:ind w:firstLine="720"/>
        <w:rPr>
          <w:rFonts w:cs="Times New Roman"/>
          <w:szCs w:val="24"/>
        </w:rPr>
      </w:pPr>
      <w:r>
        <w:rPr>
          <w:rFonts w:cs="Times New Roman"/>
          <w:szCs w:val="24"/>
        </w:rPr>
        <w:t xml:space="preserve">The other picture of this aspect is solving the problems pertaining to the political issues like governance, political campaigns, political technology and political philosophy. It is often said that the political entrepreneurs are the people who aim to </w:t>
      </w:r>
      <w:r>
        <w:rPr>
          <w:rFonts w:cs="Times New Roman"/>
          <w:szCs w:val="24"/>
        </w:rPr>
        <w:lastRenderedPageBreak/>
        <w:t xml:space="preserve">build something from scratch for the common good of people. The political entrepreneurship consumes the resources that are provided by the state for the production or provision of services that would otherwise </w:t>
      </w:r>
      <w:proofErr w:type="gramStart"/>
      <w:r>
        <w:rPr>
          <w:rFonts w:cs="Times New Roman"/>
          <w:szCs w:val="24"/>
        </w:rPr>
        <w:t>haven’t</w:t>
      </w:r>
      <w:proofErr w:type="gramEnd"/>
      <w:r>
        <w:rPr>
          <w:rFonts w:cs="Times New Roman"/>
          <w:szCs w:val="24"/>
        </w:rPr>
        <w:t xml:space="preserve"> taken place. In the context of Canada, the following table shows the growth of entrepreneurship in the country insight of various aspects:</w:t>
      </w:r>
    </w:p>
    <w:p w14:paraId="6DD30955" w14:textId="77777777" w:rsidR="00674EFA" w:rsidRDefault="0047568B">
      <w:pPr>
        <w:ind w:firstLine="720"/>
        <w:jc w:val="center"/>
        <w:rPr>
          <w:rFonts w:cs="Times New Roman"/>
          <w:sz w:val="20"/>
        </w:rPr>
      </w:pPr>
      <w:r>
        <w:rPr>
          <w:rFonts w:cs="Times New Roman"/>
          <w:noProof/>
          <w:sz w:val="20"/>
          <w:lang w:val="en-GB" w:eastAsia="en-GB"/>
        </w:rPr>
        <w:drawing>
          <wp:inline distT="0" distB="0" distL="114300" distR="114300" wp14:anchorId="68698E51" wp14:editId="3485B821">
            <wp:extent cx="4883785" cy="2366645"/>
            <wp:effectExtent l="12700" t="12700" r="18415" b="209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5"/>
                    <a:stretch>
                      <a:fillRect/>
                    </a:stretch>
                  </pic:blipFill>
                  <pic:spPr>
                    <a:xfrm>
                      <a:off x="0" y="0"/>
                      <a:ext cx="4883785" cy="2366645"/>
                    </a:xfrm>
                    <a:prstGeom prst="rect">
                      <a:avLst/>
                    </a:prstGeom>
                    <a:noFill/>
                    <a:ln w="12700">
                      <a:solidFill>
                        <a:schemeClr val="tx1"/>
                      </a:solidFill>
                    </a:ln>
                  </pic:spPr>
                </pic:pic>
              </a:graphicData>
            </a:graphic>
          </wp:inline>
        </w:drawing>
      </w:r>
    </w:p>
    <w:p w14:paraId="5419E23C" w14:textId="77777777" w:rsidR="00674EFA" w:rsidRDefault="0047568B">
      <w:pPr>
        <w:ind w:firstLine="720"/>
        <w:jc w:val="center"/>
        <w:rPr>
          <w:rFonts w:cs="Times New Roman"/>
          <w:sz w:val="20"/>
        </w:rPr>
      </w:pPr>
      <w:r>
        <w:rPr>
          <w:rFonts w:cs="Times New Roman"/>
          <w:sz w:val="20"/>
        </w:rPr>
        <w:t>Table 1 (</w:t>
      </w:r>
      <w:r>
        <w:rPr>
          <w:rFonts w:eastAsia="SimSun" w:cs="Times New Roman"/>
          <w:color w:val="222222"/>
          <w:sz w:val="20"/>
          <w:shd w:val="clear" w:color="auto" w:fill="FFFFFF"/>
        </w:rPr>
        <w:t>Parker, 2018)</w:t>
      </w:r>
    </w:p>
    <w:p w14:paraId="0009086B" w14:textId="77777777" w:rsidR="00674EFA" w:rsidRDefault="0047568B">
      <w:pPr>
        <w:ind w:firstLine="720"/>
      </w:pPr>
      <w:r>
        <w:t xml:space="preserve">The above </w:t>
      </w:r>
      <w:proofErr w:type="gramStart"/>
      <w:r>
        <w:t>tables shows</w:t>
      </w:r>
      <w:proofErr w:type="gramEnd"/>
      <w:r>
        <w:t xml:space="preserve"> the performance stats of entrepreneurship in Canada from 2001-2006. </w:t>
      </w:r>
      <w:proofErr w:type="gramStart"/>
      <w:r>
        <w:t>talking</w:t>
      </w:r>
      <w:proofErr w:type="gramEnd"/>
      <w:r>
        <w:t xml:space="preserve"> about the </w:t>
      </w:r>
      <w:proofErr w:type="spellStart"/>
      <w:r>
        <w:t>the</w:t>
      </w:r>
      <w:proofErr w:type="spellEnd"/>
      <w:r>
        <w:t xml:space="preserve"> firms growth </w:t>
      </w:r>
      <w:proofErr w:type="spellStart"/>
      <w:r>
        <w:t>rate,it</w:t>
      </w:r>
      <w:proofErr w:type="spellEnd"/>
      <w:r>
        <w:t xml:space="preserve"> can </w:t>
      </w:r>
      <w:proofErr w:type="spellStart"/>
      <w:r>
        <w:t>seen</w:t>
      </w:r>
      <w:proofErr w:type="spellEnd"/>
      <w:r>
        <w:t xml:space="preserve"> that Canada lags a few points behind US in terms of the employment and growth of the firms.</w:t>
      </w:r>
    </w:p>
    <w:p w14:paraId="7594A492" w14:textId="77777777" w:rsidR="00674EFA" w:rsidRDefault="0047568B">
      <w:pPr>
        <w:ind w:firstLine="720"/>
      </w:pPr>
      <w:r>
        <w:rPr>
          <w:noProof/>
          <w:lang w:val="en-GB" w:eastAsia="en-GB"/>
        </w:rPr>
        <w:lastRenderedPageBreak/>
        <w:drawing>
          <wp:inline distT="0" distB="0" distL="114300" distR="114300" wp14:anchorId="08F5A9C0" wp14:editId="537DE378">
            <wp:extent cx="4804410" cy="3480435"/>
            <wp:effectExtent l="28575" t="9525" r="43815" b="342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6"/>
                    <a:srcRect l="-3203" t="-1387" r="4688"/>
                    <a:stretch>
                      <a:fillRect/>
                    </a:stretch>
                  </pic:blipFill>
                  <pic:spPr>
                    <a:xfrm>
                      <a:off x="0" y="0"/>
                      <a:ext cx="4804410" cy="3480435"/>
                    </a:xfrm>
                    <a:prstGeom prst="rect">
                      <a:avLst/>
                    </a:prstGeom>
                    <a:noFill/>
                    <a:ln w="28575">
                      <a:solidFill>
                        <a:schemeClr val="tx1"/>
                      </a:solidFill>
                    </a:ln>
                  </pic:spPr>
                </pic:pic>
              </a:graphicData>
            </a:graphic>
          </wp:inline>
        </w:drawing>
      </w:r>
    </w:p>
    <w:p w14:paraId="627A5B9E" w14:textId="77777777" w:rsidR="00674EFA" w:rsidRDefault="0047568B">
      <w:pPr>
        <w:ind w:firstLine="720"/>
        <w:jc w:val="center"/>
        <w:rPr>
          <w:sz w:val="20"/>
        </w:rPr>
      </w:pPr>
      <w:r>
        <w:rPr>
          <w:sz w:val="20"/>
        </w:rPr>
        <w:t>Figure 3 (Parker, 2018)</w:t>
      </w:r>
    </w:p>
    <w:p w14:paraId="0B199724" w14:textId="77777777" w:rsidR="00674EFA" w:rsidRDefault="0047568B">
      <w:pPr>
        <w:ind w:firstLine="720"/>
        <w:rPr>
          <w:rFonts w:cs="Times New Roman"/>
          <w:szCs w:val="24"/>
        </w:rPr>
      </w:pPr>
      <w:r>
        <w:rPr>
          <w:rFonts w:cs="Times New Roman"/>
          <w:szCs w:val="24"/>
        </w:rPr>
        <w:t xml:space="preserve">The losses or </w:t>
      </w:r>
      <w:proofErr w:type="gramStart"/>
      <w:r>
        <w:rPr>
          <w:rFonts w:cs="Times New Roman"/>
          <w:szCs w:val="24"/>
        </w:rPr>
        <w:t>profits gained through political entrepreneurship is</w:t>
      </w:r>
      <w:proofErr w:type="gramEnd"/>
      <w:r>
        <w:rPr>
          <w:rFonts w:cs="Times New Roman"/>
          <w:szCs w:val="24"/>
        </w:rPr>
        <w:t xml:space="preserve"> dependent upon the ability of the political entrepreneur to visualize the future market trends. The income gained through this is sometimes also called “quasi income” as it involves both non-market character and entrepreneurship.</w:t>
      </w:r>
    </w:p>
    <w:p w14:paraId="6FC7F247" w14:textId="77777777" w:rsidR="00674EFA" w:rsidRDefault="0047568B">
      <w:pPr>
        <w:ind w:firstLine="420"/>
        <w:rPr>
          <w:rFonts w:cs="Times New Roman"/>
          <w:szCs w:val="24"/>
        </w:rPr>
      </w:pPr>
      <w:r>
        <w:rPr>
          <w:rFonts w:cs="Times New Roman"/>
          <w:szCs w:val="24"/>
        </w:rPr>
        <w:t>It is believed by the researchers that a generation of political entrepreneurs is needed to solve the problem pertaining to fourth industrial revolution. Its need to solve the problems like the shifting trends of tech companies, the generation of jobs, controlling the dissemination of fake news, tackle the threats related to cyber security, and providing security to the public data. The researchers are of the view that a diverse and generation of young entrepreneurs is required that think from all aspects, the political ones too in order to reshape the society according to the new trends.</w:t>
      </w:r>
    </w:p>
    <w:p w14:paraId="64A68274" w14:textId="77777777" w:rsidR="00674EFA" w:rsidRDefault="0047568B">
      <w:pPr>
        <w:ind w:firstLine="720"/>
        <w:rPr>
          <w:rFonts w:cs="Times New Roman"/>
          <w:szCs w:val="24"/>
        </w:rPr>
      </w:pPr>
      <w:r>
        <w:rPr>
          <w:rFonts w:cs="Times New Roman"/>
          <w:szCs w:val="24"/>
        </w:rPr>
        <w:t xml:space="preserve">There is an aspect of political entrepreneurship that the difference between economic institutions and political institution could be safe in all times. It has been </w:t>
      </w:r>
      <w:r>
        <w:rPr>
          <w:rFonts w:cs="Times New Roman"/>
          <w:szCs w:val="24"/>
        </w:rPr>
        <w:lastRenderedPageBreak/>
        <w:t xml:space="preserve">seen that an elite class that holds the higher political ranks controls the economic institutions as well. Poor countries are exemplary in this regard where the elite class takes the leverage from the institutions unjustly and maintain their status quo regardless of the welfare cost consumed that owes to the public. While in the countries with mature economies, the economic </w:t>
      </w:r>
      <w:proofErr w:type="gramStart"/>
      <w:r>
        <w:rPr>
          <w:rFonts w:cs="Times New Roman"/>
          <w:szCs w:val="24"/>
        </w:rPr>
        <w:t>interests have a little to do with economic institutions and holds</w:t>
      </w:r>
      <w:proofErr w:type="gramEnd"/>
      <w:r>
        <w:rPr>
          <w:rFonts w:cs="Times New Roman"/>
          <w:szCs w:val="24"/>
        </w:rPr>
        <w:t xml:space="preserve"> less power to alter them. However, it is believed that there should be an analytical distinction between the political and economic institutions. </w:t>
      </w:r>
    </w:p>
    <w:p w14:paraId="62E7954C" w14:textId="77777777" w:rsidR="00674EFA" w:rsidRDefault="0047568B">
      <w:pPr>
        <w:ind w:firstLine="720"/>
        <w:rPr>
          <w:rFonts w:cs="Times New Roman"/>
          <w:szCs w:val="24"/>
        </w:rPr>
      </w:pPr>
      <w:proofErr w:type="gramStart"/>
      <w:r>
        <w:rPr>
          <w:rFonts w:cs="Times New Roman"/>
          <w:szCs w:val="24"/>
        </w:rPr>
        <w:t>Although it is also a known that there is a presence of political markets even in the most established economies of the world.</w:t>
      </w:r>
      <w:proofErr w:type="gramEnd"/>
      <w:r>
        <w:rPr>
          <w:rFonts w:cs="Times New Roman"/>
          <w:szCs w:val="24"/>
        </w:rPr>
        <w:t xml:space="preserve"> The policy making in the countries is often influenced by the lobbying and high influenced groups that are able to alter the policies and hold discretion upon the policy makers. To solve this type of problems, the presence of young generation is need and their share in the political parties must be ensured to think more dynamically and futuristically.</w:t>
      </w:r>
    </w:p>
    <w:p w14:paraId="695779CC" w14:textId="77777777" w:rsidR="00674EFA" w:rsidRDefault="0047568B">
      <w:pPr>
        <w:pStyle w:val="Heading1"/>
        <w:numPr>
          <w:ilvl w:val="0"/>
          <w:numId w:val="1"/>
        </w:numPr>
      </w:pPr>
      <w:bookmarkStart w:id="25" w:name="_Toc13370"/>
      <w:bookmarkStart w:id="26" w:name="_Toc17276365"/>
      <w:bookmarkStart w:id="27" w:name="_Toc18615953"/>
      <w:r>
        <w:t>Qualities of Entrepreneur</w:t>
      </w:r>
      <w:bookmarkEnd w:id="25"/>
      <w:bookmarkEnd w:id="26"/>
      <w:bookmarkEnd w:id="27"/>
    </w:p>
    <w:p w14:paraId="5BE8643E" w14:textId="77777777" w:rsidR="00674EFA" w:rsidRDefault="0047568B">
      <w:pPr>
        <w:pStyle w:val="Heading2"/>
        <w:numPr>
          <w:ilvl w:val="1"/>
          <w:numId w:val="3"/>
        </w:numPr>
      </w:pPr>
      <w:bookmarkStart w:id="28" w:name="_Toc13056"/>
      <w:bookmarkStart w:id="29" w:name="_Toc17276366"/>
      <w:bookmarkStart w:id="30" w:name="_Toc18615954"/>
      <w:r>
        <w:t>Skills of Entrepreneur</w:t>
      </w:r>
      <w:bookmarkEnd w:id="28"/>
      <w:bookmarkEnd w:id="29"/>
      <w:bookmarkEnd w:id="30"/>
    </w:p>
    <w:p w14:paraId="7D5A9641" w14:textId="77777777" w:rsidR="00674EFA" w:rsidRDefault="0047568B">
      <w:pPr>
        <w:ind w:firstLine="720"/>
        <w:rPr>
          <w:rFonts w:cs="Times New Roman"/>
          <w:szCs w:val="24"/>
        </w:rPr>
      </w:pPr>
      <w:r>
        <w:rPr>
          <w:rFonts w:cs="Times New Roman"/>
          <w:szCs w:val="24"/>
        </w:rPr>
        <w:t>It is believed among the entrepreneur community that their level of success is dependent upon their skill set. However, it is true to some extent that the successful owners develop some skills that pave way for their success in their domain. Although they need strong mind and patience to initiate a new business, but still there are other skills that are essential for their success. Some of these skills are given below:</w:t>
      </w:r>
    </w:p>
    <w:p w14:paraId="174345DC" w14:textId="77777777" w:rsidR="00674EFA" w:rsidRDefault="0047568B">
      <w:pPr>
        <w:rPr>
          <w:rFonts w:cs="Times New Roman"/>
          <w:szCs w:val="24"/>
        </w:rPr>
      </w:pPr>
      <w:r>
        <w:rPr>
          <w:rFonts w:cs="Times New Roman"/>
          <w:b/>
          <w:bCs/>
          <w:szCs w:val="24"/>
        </w:rPr>
        <w:t xml:space="preserve">Managing Capital: </w:t>
      </w:r>
      <w:r>
        <w:rPr>
          <w:rFonts w:cs="Times New Roman"/>
          <w:szCs w:val="24"/>
        </w:rPr>
        <w:t>an entrepreneur should be good in managing the capital, it he is not able to manage the capital then he cannot manage the businesses as well (</w:t>
      </w:r>
      <w:proofErr w:type="spellStart"/>
      <w:r>
        <w:rPr>
          <w:rFonts w:eastAsia="SimSun" w:cs="Times New Roman"/>
          <w:color w:val="222222"/>
          <w:szCs w:val="24"/>
          <w:shd w:val="clear" w:color="auto" w:fill="FFFFFF"/>
        </w:rPr>
        <w:t>Ionescu</w:t>
      </w:r>
      <w:proofErr w:type="spellEnd"/>
      <w:r>
        <w:rPr>
          <w:rFonts w:eastAsia="SimSun" w:cs="Times New Roman"/>
          <w:color w:val="222222"/>
          <w:szCs w:val="24"/>
          <w:shd w:val="clear" w:color="auto" w:fill="FFFFFF"/>
        </w:rPr>
        <w:t xml:space="preserve"> </w:t>
      </w:r>
      <w:r>
        <w:rPr>
          <w:rFonts w:eastAsia="SimSun" w:cs="Times New Roman"/>
          <w:color w:val="222222"/>
          <w:szCs w:val="24"/>
          <w:shd w:val="clear" w:color="auto" w:fill="FFFFFF"/>
        </w:rPr>
        <w:lastRenderedPageBreak/>
        <w:t xml:space="preserve">&amp; </w:t>
      </w:r>
      <w:proofErr w:type="spellStart"/>
      <w:r>
        <w:rPr>
          <w:rFonts w:eastAsia="SimSun" w:cs="Times New Roman"/>
          <w:color w:val="222222"/>
          <w:szCs w:val="24"/>
          <w:shd w:val="clear" w:color="auto" w:fill="FFFFFF"/>
        </w:rPr>
        <w:t>Bolcaș</w:t>
      </w:r>
      <w:proofErr w:type="spellEnd"/>
      <w:r>
        <w:rPr>
          <w:rFonts w:eastAsia="SimSun" w:cs="Times New Roman"/>
          <w:color w:val="222222"/>
          <w:szCs w:val="24"/>
          <w:shd w:val="clear" w:color="auto" w:fill="FFFFFF"/>
        </w:rPr>
        <w:t>, 2016)</w:t>
      </w:r>
      <w:r>
        <w:rPr>
          <w:rFonts w:cs="Times New Roman"/>
          <w:szCs w:val="24"/>
        </w:rPr>
        <w:t>. It is about what part of the business is consuming the budget and how to manage it well so there is no scope creep for the business.</w:t>
      </w:r>
    </w:p>
    <w:p w14:paraId="0ADBC159" w14:textId="77777777" w:rsidR="00674EFA" w:rsidRDefault="0047568B">
      <w:pPr>
        <w:rPr>
          <w:rFonts w:cs="Times New Roman"/>
          <w:szCs w:val="24"/>
        </w:rPr>
      </w:pPr>
      <w:r>
        <w:rPr>
          <w:rFonts w:cs="Times New Roman"/>
          <w:b/>
          <w:bCs/>
          <w:szCs w:val="24"/>
        </w:rPr>
        <w:t xml:space="preserve">Curious: </w:t>
      </w:r>
      <w:r>
        <w:rPr>
          <w:rFonts w:cs="Times New Roman"/>
          <w:szCs w:val="24"/>
        </w:rPr>
        <w:t>successful entrepreneurs are curious by nature, they are always eager to discover the problems, analyze their potential to solve the problem, organize their business processes to solve the problem and use innovation to discover something new that could be used as a solution for the problem. It is about studying the current and future trends of the market and how to exploit it in your own end.</w:t>
      </w:r>
    </w:p>
    <w:p w14:paraId="2B951E31" w14:textId="77777777" w:rsidR="00674EFA" w:rsidRDefault="0047568B">
      <w:pPr>
        <w:rPr>
          <w:rFonts w:cs="Times New Roman"/>
          <w:szCs w:val="24"/>
        </w:rPr>
      </w:pPr>
      <w:r>
        <w:rPr>
          <w:rFonts w:cs="Times New Roman"/>
          <w:b/>
          <w:bCs/>
          <w:szCs w:val="24"/>
        </w:rPr>
        <w:t xml:space="preserve">Managing Time: </w:t>
      </w:r>
      <w:r>
        <w:rPr>
          <w:rFonts w:cs="Times New Roman"/>
          <w:szCs w:val="24"/>
        </w:rPr>
        <w:t>it plays an important role in the successful business execution. It is important for entrepreneur to define the milestones of their business well among his team and provide what iterations are there which are important in running the business. The right methodology and project management adopted by the entrepreneurs is what that makes them go ahead in their path of success.</w:t>
      </w:r>
    </w:p>
    <w:p w14:paraId="12B413BF" w14:textId="77777777" w:rsidR="00674EFA" w:rsidRDefault="0047568B">
      <w:pPr>
        <w:rPr>
          <w:rFonts w:cs="Times New Roman"/>
          <w:szCs w:val="24"/>
        </w:rPr>
      </w:pPr>
      <w:r>
        <w:rPr>
          <w:rFonts w:cs="Times New Roman"/>
          <w:b/>
          <w:bCs/>
          <w:szCs w:val="24"/>
        </w:rPr>
        <w:t xml:space="preserve">Strategy making: </w:t>
      </w:r>
      <w:r>
        <w:rPr>
          <w:rFonts w:cs="Times New Roman"/>
          <w:szCs w:val="24"/>
        </w:rPr>
        <w:t>it is the core skill that entrepreneurs must possess in order to move forward. Strategic thinking is about how to decompose the problem and make opportunity out of it. It is about testing the alternatives when one is running short of time and budget.</w:t>
      </w:r>
    </w:p>
    <w:p w14:paraId="216646FA" w14:textId="77777777" w:rsidR="00674EFA" w:rsidRDefault="0047568B">
      <w:pPr>
        <w:rPr>
          <w:rFonts w:cs="Times New Roman"/>
          <w:szCs w:val="24"/>
        </w:rPr>
      </w:pPr>
      <w:r>
        <w:rPr>
          <w:rFonts w:cs="Times New Roman"/>
          <w:b/>
          <w:bCs/>
          <w:szCs w:val="24"/>
        </w:rPr>
        <w:t xml:space="preserve">Analysis: </w:t>
      </w:r>
      <w:r>
        <w:rPr>
          <w:rFonts w:cs="Times New Roman"/>
          <w:szCs w:val="24"/>
        </w:rPr>
        <w:t>a good entrepreneur must be able to analyze the strengths and weaknesses pertaining to his business. It is essential to know the areas where you are strong and where your business has weakness and couldn’t make much difference.</w:t>
      </w:r>
    </w:p>
    <w:p w14:paraId="6BBDAE53" w14:textId="77777777" w:rsidR="00674EFA" w:rsidRDefault="0047568B">
      <w:pPr>
        <w:rPr>
          <w:rFonts w:cs="Times New Roman"/>
          <w:szCs w:val="24"/>
        </w:rPr>
      </w:pPr>
      <w:r>
        <w:rPr>
          <w:rFonts w:cs="Times New Roman"/>
          <w:b/>
          <w:bCs/>
          <w:szCs w:val="24"/>
        </w:rPr>
        <w:t xml:space="preserve">Developing Networks: </w:t>
      </w:r>
      <w:r>
        <w:rPr>
          <w:rFonts w:cs="Times New Roman"/>
          <w:szCs w:val="24"/>
        </w:rPr>
        <w:t xml:space="preserve">good entrepreneurship is about developing networks with the people who are </w:t>
      </w:r>
      <w:proofErr w:type="gramStart"/>
      <w:r>
        <w:rPr>
          <w:rFonts w:cs="Times New Roman"/>
          <w:szCs w:val="24"/>
        </w:rPr>
        <w:t>help</w:t>
      </w:r>
      <w:proofErr w:type="gramEnd"/>
      <w:r>
        <w:rPr>
          <w:rFonts w:cs="Times New Roman"/>
          <w:szCs w:val="24"/>
        </w:rPr>
        <w:t xml:space="preserve"> them in their thick and thin. It is about partnering with the suppliers, contractors and the logistics (</w:t>
      </w:r>
      <w:proofErr w:type="spellStart"/>
      <w:r>
        <w:rPr>
          <w:rFonts w:eastAsia="SimSun" w:cs="Times New Roman"/>
          <w:color w:val="222222"/>
          <w:szCs w:val="24"/>
          <w:shd w:val="clear" w:color="auto" w:fill="FFFFFF"/>
        </w:rPr>
        <w:t>Yashkova</w:t>
      </w:r>
      <w:proofErr w:type="spellEnd"/>
      <w:r>
        <w:rPr>
          <w:rFonts w:eastAsia="SimSun" w:cs="Times New Roman"/>
          <w:color w:val="222222"/>
          <w:szCs w:val="24"/>
          <w:shd w:val="clear" w:color="auto" w:fill="FFFFFF"/>
        </w:rPr>
        <w:t xml:space="preserve"> et al., 2016)</w:t>
      </w:r>
      <w:r>
        <w:rPr>
          <w:rFonts w:cs="Times New Roman"/>
          <w:szCs w:val="24"/>
        </w:rPr>
        <w:t>. It is developing the PR with the people that could help in elevating the business.</w:t>
      </w:r>
    </w:p>
    <w:p w14:paraId="66D58742" w14:textId="77777777" w:rsidR="00674EFA" w:rsidRDefault="0047568B">
      <w:pPr>
        <w:rPr>
          <w:rFonts w:cs="Times New Roman"/>
          <w:szCs w:val="24"/>
        </w:rPr>
      </w:pPr>
      <w:r>
        <w:rPr>
          <w:rFonts w:cs="Times New Roman"/>
          <w:b/>
          <w:bCs/>
          <w:szCs w:val="24"/>
        </w:rPr>
        <w:lastRenderedPageBreak/>
        <w:t xml:space="preserve">Developing Brand Name: </w:t>
      </w:r>
      <w:r>
        <w:rPr>
          <w:rFonts w:cs="Times New Roman"/>
          <w:szCs w:val="24"/>
        </w:rPr>
        <w:t>a good entrepreneur by instinct knows how to develop their brand image from where they could attract the right audience and spread the brand awareness.</w:t>
      </w:r>
    </w:p>
    <w:p w14:paraId="28B2D867" w14:textId="77777777" w:rsidR="00674EFA" w:rsidRDefault="0047568B">
      <w:pPr>
        <w:rPr>
          <w:rFonts w:cs="Times New Roman"/>
          <w:szCs w:val="24"/>
        </w:rPr>
      </w:pPr>
      <w:r>
        <w:rPr>
          <w:rFonts w:cs="Times New Roman"/>
          <w:b/>
          <w:bCs/>
          <w:szCs w:val="24"/>
        </w:rPr>
        <w:t xml:space="preserve">Training Abilities: </w:t>
      </w:r>
      <w:r>
        <w:rPr>
          <w:rFonts w:cs="Times New Roman"/>
          <w:szCs w:val="24"/>
        </w:rPr>
        <w:t>bringing the new people on board requires people to train them to make them productive. A right entrepreneur knows what training style must be adopted to train the people and put them in place.</w:t>
      </w:r>
    </w:p>
    <w:p w14:paraId="7024B0B2" w14:textId="77777777" w:rsidR="00674EFA" w:rsidRDefault="0047568B">
      <w:pPr>
        <w:rPr>
          <w:rFonts w:cs="Times New Roman"/>
          <w:szCs w:val="24"/>
        </w:rPr>
      </w:pPr>
      <w:r>
        <w:rPr>
          <w:rFonts w:cs="Times New Roman"/>
          <w:b/>
          <w:bCs/>
          <w:szCs w:val="24"/>
        </w:rPr>
        <w:t xml:space="preserve">Adventurous: </w:t>
      </w:r>
      <w:r>
        <w:rPr>
          <w:rFonts w:cs="Times New Roman"/>
          <w:szCs w:val="24"/>
        </w:rPr>
        <w:t>a successful entrepreneur is adventurous by nature, a common example is Mark Zuckerberg, a platform for the online communication already existed but he came up with the idea that people should be capable of interacting across the world and carry their business activities, so he came up with the idea of introducing Facebook which is an innovative platform for interaction.</w:t>
      </w:r>
    </w:p>
    <w:p w14:paraId="4A9B8F3B" w14:textId="77777777" w:rsidR="00674EFA" w:rsidRDefault="0047568B">
      <w:pPr>
        <w:ind w:firstLine="720"/>
        <w:rPr>
          <w:rFonts w:cs="Times New Roman"/>
          <w:szCs w:val="24"/>
        </w:rPr>
      </w:pPr>
      <w:r>
        <w:rPr>
          <w:rFonts w:cs="Times New Roman"/>
          <w:szCs w:val="24"/>
        </w:rPr>
        <w:t xml:space="preserve">All of the above-mentioned characteristics and traits of entrepreneurs are pinned from the people who have successfully led their businesses overtime. History has many examples of such personalities but one of them is Steve Jobs, the founder of famous IT </w:t>
      </w:r>
      <w:proofErr w:type="gramStart"/>
      <w:r>
        <w:rPr>
          <w:rFonts w:cs="Times New Roman"/>
          <w:szCs w:val="24"/>
        </w:rPr>
        <w:t>company</w:t>
      </w:r>
      <w:proofErr w:type="gramEnd"/>
      <w:r>
        <w:rPr>
          <w:rFonts w:cs="Times New Roman"/>
          <w:szCs w:val="24"/>
        </w:rPr>
        <w:t xml:space="preserve"> Apple. At the time when Apple first introduced the idea of desktop the rest of the world was working on mainframes. </w:t>
      </w:r>
    </w:p>
    <w:p w14:paraId="4CD299EF" w14:textId="77777777" w:rsidR="00674EFA" w:rsidRDefault="0047568B">
      <w:pPr>
        <w:ind w:firstLine="720"/>
        <w:rPr>
          <w:rFonts w:cs="Times New Roman"/>
          <w:szCs w:val="24"/>
        </w:rPr>
      </w:pPr>
      <w:r>
        <w:rPr>
          <w:rFonts w:cs="Times New Roman"/>
          <w:szCs w:val="24"/>
        </w:rPr>
        <w:t xml:space="preserve">When Steve Jobs introduced the idea and put in front of the people he received criticism that no one would accept this innovation yet he was adamant and the coming years proved his creativity and skillfulness, and Apple secured the highest revenue from the sales of in the history of their company through the desktops. Another innovative product introduced by Apple is iPod, when the world was using </w:t>
      </w:r>
      <w:proofErr w:type="spellStart"/>
      <w:r>
        <w:rPr>
          <w:rFonts w:cs="Times New Roman"/>
          <w:szCs w:val="24"/>
        </w:rPr>
        <w:t>walkmans</w:t>
      </w:r>
      <w:proofErr w:type="spellEnd"/>
      <w:r>
        <w:rPr>
          <w:rFonts w:cs="Times New Roman"/>
          <w:szCs w:val="24"/>
        </w:rPr>
        <w:t xml:space="preserve"> and radios </w:t>
      </w:r>
      <w:proofErr w:type="gramStart"/>
      <w:r>
        <w:rPr>
          <w:rFonts w:cs="Times New Roman"/>
          <w:szCs w:val="24"/>
        </w:rPr>
        <w:t>that  were</w:t>
      </w:r>
      <w:proofErr w:type="gramEnd"/>
      <w:r>
        <w:rPr>
          <w:rFonts w:cs="Times New Roman"/>
          <w:szCs w:val="24"/>
        </w:rPr>
        <w:t xml:space="preserve"> too heavy for the pockets and inconvenient to carry all the time, Apple made the difference in the market and came up with the device which was even smaller than pocket and capable of storing hundreds of songs. This made a huge mark </w:t>
      </w:r>
      <w:r>
        <w:rPr>
          <w:rFonts w:cs="Times New Roman"/>
          <w:szCs w:val="24"/>
        </w:rPr>
        <w:lastRenderedPageBreak/>
        <w:t>in the history of product innovation which changed the future perspective and world adopted this trend in cellular phones.</w:t>
      </w:r>
    </w:p>
    <w:p w14:paraId="466834F3" w14:textId="77777777" w:rsidR="00674EFA" w:rsidRDefault="0047568B">
      <w:pPr>
        <w:pStyle w:val="Heading1"/>
        <w:numPr>
          <w:ilvl w:val="0"/>
          <w:numId w:val="1"/>
        </w:numPr>
      </w:pPr>
      <w:bookmarkStart w:id="31" w:name="_Toc6723"/>
      <w:bookmarkStart w:id="32" w:name="_Toc17276367"/>
      <w:bookmarkStart w:id="33" w:name="_Toc18615955"/>
      <w:r>
        <w:t>Management Styles</w:t>
      </w:r>
      <w:bookmarkEnd w:id="31"/>
      <w:bookmarkEnd w:id="32"/>
      <w:bookmarkEnd w:id="33"/>
    </w:p>
    <w:p w14:paraId="26C420ED" w14:textId="77777777" w:rsidR="00674EFA" w:rsidRDefault="0047568B">
      <w:pPr>
        <w:ind w:firstLine="720"/>
        <w:rPr>
          <w:rFonts w:cs="Times New Roman"/>
          <w:szCs w:val="24"/>
        </w:rPr>
      </w:pPr>
      <w:r>
        <w:rPr>
          <w:rFonts w:cs="Times New Roman"/>
          <w:szCs w:val="24"/>
        </w:rPr>
        <w:t>There are different management styles that are adopted by the entrepreneurs according to type of their organizations. Successful entrepreneurs first recognize the nature of their business and then execute that management style. Following are the management styles adopted by the entrepreneurs:</w:t>
      </w:r>
    </w:p>
    <w:p w14:paraId="4D2FE4FC" w14:textId="77777777" w:rsidR="00674EFA" w:rsidRDefault="0047568B">
      <w:pPr>
        <w:ind w:firstLine="720"/>
        <w:rPr>
          <w:rFonts w:cs="Times New Roman"/>
          <w:szCs w:val="24"/>
        </w:rPr>
      </w:pPr>
      <w:r>
        <w:rPr>
          <w:rFonts w:cs="Times New Roman"/>
          <w:szCs w:val="24"/>
        </w:rPr>
        <w:t>Strategic management style is adopted by the entrepreneurs that focus on the bigger picture and aim for long-term goals. They involve their vision in all processes of their business and involve their customers, staff and partners in the planning and policy making of their organizations. They are considered opposite of the micro entrepreneurs because they believe in communicating their vision. The advantage of this type of management style is that employees are eager to be on-board, and the mission and vision of the company is disseminated well in the organization (</w:t>
      </w:r>
      <w:r>
        <w:rPr>
          <w:rFonts w:eastAsia="SimSun" w:cs="Times New Roman"/>
          <w:color w:val="222222"/>
          <w:szCs w:val="24"/>
          <w:shd w:val="clear" w:color="auto" w:fill="FFFFFF"/>
        </w:rPr>
        <w:t>Drucker &amp; Koontz, 2016)</w:t>
      </w:r>
      <w:r>
        <w:rPr>
          <w:rFonts w:cs="Times New Roman"/>
          <w:szCs w:val="24"/>
        </w:rPr>
        <w:t xml:space="preserve">. </w:t>
      </w:r>
    </w:p>
    <w:p w14:paraId="41707CED" w14:textId="77777777" w:rsidR="00674EFA" w:rsidRDefault="0047568B">
      <w:pPr>
        <w:ind w:firstLine="720"/>
        <w:rPr>
          <w:rFonts w:cs="Times New Roman"/>
          <w:szCs w:val="24"/>
        </w:rPr>
      </w:pPr>
      <w:r>
        <w:rPr>
          <w:rFonts w:cs="Times New Roman"/>
          <w:szCs w:val="24"/>
        </w:rPr>
        <w:t>It is believed that many entrepreneurs have strategic management style because they think strategically nature wise. The entrepreneurs that are visionary and are capable of creating a road map for their business, then this style of management is best suited for such entrepreneurs and their businesses could flourish well with this style.</w:t>
      </w:r>
      <w:r>
        <w:rPr>
          <w:rFonts w:cs="Times New Roman"/>
          <w:szCs w:val="24"/>
        </w:rPr>
        <w:tab/>
      </w:r>
    </w:p>
    <w:p w14:paraId="137560B9" w14:textId="77777777" w:rsidR="00674EFA" w:rsidRDefault="0047568B">
      <w:pPr>
        <w:ind w:firstLine="420"/>
        <w:rPr>
          <w:rFonts w:cs="Times New Roman"/>
          <w:szCs w:val="24"/>
        </w:rPr>
      </w:pPr>
      <w:r>
        <w:rPr>
          <w:rFonts w:cs="Times New Roman"/>
          <w:szCs w:val="24"/>
        </w:rPr>
        <w:t xml:space="preserve">Another type of management style is the transformational management style. The entrepreneurs that believe in getting a head of curve, introducing innovation in their business and managing transitions are mostly suitable for this type of management style. The entrepreneurs adopting this style are aware to the fact that no matter what </w:t>
      </w:r>
      <w:r>
        <w:rPr>
          <w:rFonts w:cs="Times New Roman"/>
          <w:szCs w:val="24"/>
        </w:rPr>
        <w:lastRenderedPageBreak/>
        <w:t>they plan there would be unforeseen challenges and changes that might affect the business and the organization should be adaptable of new changes (</w:t>
      </w:r>
      <w:r>
        <w:rPr>
          <w:rFonts w:eastAsia="SimSun" w:cs="Times New Roman"/>
          <w:color w:val="222222"/>
          <w:szCs w:val="24"/>
          <w:shd w:val="clear" w:color="auto" w:fill="FFFFFF"/>
        </w:rPr>
        <w:t>Choi, Kim &amp; Kang, 2017).</w:t>
      </w:r>
      <w:r>
        <w:rPr>
          <w:rFonts w:cs="Times New Roman"/>
          <w:szCs w:val="24"/>
        </w:rPr>
        <w:t xml:space="preserve"> Such entrepreneurs lead their organizations from the front and always keep a backup plan for surprising situation. </w:t>
      </w:r>
    </w:p>
    <w:p w14:paraId="190C5DC5" w14:textId="77777777" w:rsidR="00674EFA" w:rsidRDefault="0047568B">
      <w:pPr>
        <w:ind w:firstLine="720"/>
        <w:rPr>
          <w:rFonts w:cs="Times New Roman"/>
          <w:szCs w:val="24"/>
        </w:rPr>
      </w:pPr>
      <w:r>
        <w:rPr>
          <w:rFonts w:cs="Times New Roman"/>
          <w:szCs w:val="24"/>
        </w:rPr>
        <w:t xml:space="preserve">The advantage of this type of management style is that even the industry changes the trend the organization keeps up to their relevant domains without any setback to their organization. This style is prudent for the organizations that like to </w:t>
      </w:r>
      <w:proofErr w:type="gramStart"/>
      <w:r>
        <w:rPr>
          <w:rFonts w:cs="Times New Roman"/>
          <w:szCs w:val="24"/>
        </w:rPr>
        <w:t>innovate</w:t>
      </w:r>
      <w:proofErr w:type="gramEnd"/>
      <w:r>
        <w:rPr>
          <w:rFonts w:cs="Times New Roman"/>
          <w:szCs w:val="24"/>
        </w:rPr>
        <w:t xml:space="preserve"> their products and are always ready to accept the changes. If entrepreneur is always engaged in implementing new ideas and has the ability to think dynamically, then it is best suited for such entrepreneurs. It is best for the organizations that are start-ups where the change is a recurring process and innovative ideas are the only tool that could help them to secure a position in the market.</w:t>
      </w:r>
    </w:p>
    <w:p w14:paraId="0A7609C3" w14:textId="77777777" w:rsidR="00674EFA" w:rsidRDefault="0047568B">
      <w:pPr>
        <w:ind w:firstLine="420"/>
        <w:rPr>
          <w:rFonts w:cs="Times New Roman"/>
          <w:szCs w:val="24"/>
        </w:rPr>
      </w:pPr>
      <w:r>
        <w:rPr>
          <w:rFonts w:cs="Times New Roman"/>
          <w:szCs w:val="24"/>
        </w:rPr>
        <w:t>Talking about the collaborative management style, it is adopted by the entrepreneurs that believe in partnership. They believe that it is better to have a partner in business rather than managing the business alone. They believe in sharing their problems and ideas and encourage their employees to participate equally regardless of their designation, so they better come up with a prudent solution. The entrepreneurs that believe in majority consensus rather than focusing upon the authority are mostly seen leading this type of management style in their organizations (</w:t>
      </w:r>
      <w:r>
        <w:rPr>
          <w:rFonts w:eastAsia="SimSun" w:cs="Times New Roman"/>
          <w:color w:val="222222"/>
          <w:szCs w:val="24"/>
          <w:shd w:val="clear" w:color="auto" w:fill="FFFFFF"/>
        </w:rPr>
        <w:t>Reade &amp; Lee, 2016)</w:t>
      </w:r>
      <w:r>
        <w:rPr>
          <w:rFonts w:cs="Times New Roman"/>
          <w:szCs w:val="24"/>
        </w:rPr>
        <w:t xml:space="preserve">. </w:t>
      </w:r>
    </w:p>
    <w:p w14:paraId="6D614458" w14:textId="77777777" w:rsidR="00674EFA" w:rsidRDefault="0047568B">
      <w:pPr>
        <w:ind w:firstLine="720"/>
        <w:rPr>
          <w:rFonts w:cs="Times New Roman"/>
          <w:szCs w:val="24"/>
        </w:rPr>
      </w:pPr>
      <w:r>
        <w:rPr>
          <w:rFonts w:cs="Times New Roman"/>
          <w:szCs w:val="24"/>
        </w:rPr>
        <w:t xml:space="preserve">However, this type of style could be adapted by any business that isn’t running short of time. An advantage of this type of business is that staff feels that they are the part of business, like having a sense of belongingness to the organization. In this way, they dedicate themselves more in the business and never put the prestige of their organization on stake. This type of management style is best suited for the </w:t>
      </w:r>
      <w:r>
        <w:rPr>
          <w:rFonts w:cs="Times New Roman"/>
          <w:szCs w:val="24"/>
        </w:rPr>
        <w:lastRenderedPageBreak/>
        <w:t xml:space="preserve">organizations that have creative activities like the media agencies, cosmetic industry, real estate business, fashion organizations </w:t>
      </w:r>
      <w:proofErr w:type="spellStart"/>
      <w:r>
        <w:rPr>
          <w:rFonts w:cs="Times New Roman"/>
          <w:szCs w:val="24"/>
        </w:rPr>
        <w:t>etc</w:t>
      </w:r>
      <w:proofErr w:type="spellEnd"/>
      <w:r>
        <w:rPr>
          <w:rFonts w:cs="Times New Roman"/>
          <w:szCs w:val="24"/>
        </w:rPr>
        <w:t>, where the leaders give open platform to the people to bring forward their ideas that could help company to grow.</w:t>
      </w:r>
    </w:p>
    <w:p w14:paraId="4787E140" w14:textId="77777777" w:rsidR="00674EFA" w:rsidRDefault="0047568B">
      <w:pPr>
        <w:pStyle w:val="Heading1"/>
        <w:numPr>
          <w:ilvl w:val="0"/>
          <w:numId w:val="1"/>
        </w:numPr>
      </w:pPr>
      <w:bookmarkStart w:id="34" w:name="_Toc5863"/>
      <w:bookmarkStart w:id="35" w:name="_Toc17276368"/>
      <w:bookmarkStart w:id="36" w:name="_Toc18615956"/>
      <w:r>
        <w:t>Influence on Entrepreneurship</w:t>
      </w:r>
      <w:bookmarkEnd w:id="34"/>
      <w:bookmarkEnd w:id="35"/>
      <w:bookmarkEnd w:id="36"/>
    </w:p>
    <w:p w14:paraId="42D922B3" w14:textId="77777777" w:rsidR="00674EFA" w:rsidRDefault="0047568B">
      <w:pPr>
        <w:ind w:firstLine="720"/>
        <w:rPr>
          <w:rFonts w:cs="Times New Roman"/>
          <w:szCs w:val="24"/>
        </w:rPr>
      </w:pPr>
      <w:r>
        <w:rPr>
          <w:rFonts w:cs="Times New Roman"/>
          <w:szCs w:val="24"/>
        </w:rPr>
        <w:t>According to the researchers, there are four most prominent factors that influence entrepreneurship that are: knowledge, culture, technology and economic development. It has been that the presence of these factors either weakens or strengthens the entrepreneurship. The positive aspect of these factors yields conductive environment for the emergence of entrepreneurship, whereas the negative impact of these factors inhibits the growth of entrepreneurship. These factors are discussed below:</w:t>
      </w:r>
    </w:p>
    <w:p w14:paraId="1F150DB0" w14:textId="77777777" w:rsidR="00674EFA" w:rsidRDefault="0047568B">
      <w:pPr>
        <w:rPr>
          <w:rFonts w:cs="Times New Roman"/>
          <w:szCs w:val="24"/>
        </w:rPr>
      </w:pPr>
      <w:r>
        <w:rPr>
          <w:rFonts w:cs="Times New Roman"/>
          <w:b/>
          <w:bCs/>
          <w:szCs w:val="24"/>
        </w:rPr>
        <w:t xml:space="preserve">Economic Factor: </w:t>
      </w:r>
      <w:r>
        <w:rPr>
          <w:rFonts w:cs="Times New Roman"/>
          <w:szCs w:val="24"/>
        </w:rPr>
        <w:t>this factor is the strongest among all factors as it directly affects the entrepreneurship the most. Capital in economic factor is a thing that is essential in the establishment of the enterprise. An increase in capital ensures fruitful profits for the organization.</w:t>
      </w:r>
    </w:p>
    <w:p w14:paraId="05BAD88E" w14:textId="77777777" w:rsidR="00674EFA" w:rsidRDefault="0047568B">
      <w:pPr>
        <w:rPr>
          <w:rFonts w:cs="Times New Roman"/>
          <w:szCs w:val="24"/>
        </w:rPr>
      </w:pPr>
      <w:r>
        <w:rPr>
          <w:rFonts w:cs="Times New Roman"/>
          <w:b/>
          <w:bCs/>
          <w:szCs w:val="24"/>
        </w:rPr>
        <w:t>Social Factor:</w:t>
      </w:r>
      <w:r>
        <w:rPr>
          <w:rFonts w:cs="Times New Roman"/>
          <w:szCs w:val="24"/>
        </w:rPr>
        <w:t xml:space="preserve"> the culture of a particular region matters a lot for the initiation of the business. If the start-up enterprise is introducing something that doesn’t match with the culture of the society, they might fail in very first step.</w:t>
      </w:r>
    </w:p>
    <w:p w14:paraId="6C127B3A" w14:textId="77777777" w:rsidR="00674EFA" w:rsidRDefault="0047568B">
      <w:pPr>
        <w:rPr>
          <w:rFonts w:cs="Times New Roman"/>
          <w:szCs w:val="24"/>
        </w:rPr>
      </w:pPr>
      <w:r>
        <w:rPr>
          <w:rFonts w:cs="Times New Roman"/>
          <w:b/>
          <w:bCs/>
          <w:szCs w:val="24"/>
        </w:rPr>
        <w:t xml:space="preserve">Technological Factor: </w:t>
      </w:r>
      <w:r>
        <w:rPr>
          <w:rFonts w:cs="Times New Roman"/>
          <w:szCs w:val="24"/>
        </w:rPr>
        <w:t>keeping up with the technology is essential for the business to prosper. If the entrepreneur fails in incorporating latest technology in their business, they wouldn’t be able to compete in the market.</w:t>
      </w:r>
    </w:p>
    <w:p w14:paraId="1C0E5064" w14:textId="5868676F" w:rsidR="00674EFA" w:rsidRDefault="0047568B">
      <w:pPr>
        <w:rPr>
          <w:rFonts w:cs="Times New Roman"/>
          <w:szCs w:val="24"/>
        </w:rPr>
      </w:pPr>
      <w:r>
        <w:rPr>
          <w:rFonts w:cs="Times New Roman"/>
          <w:b/>
          <w:bCs/>
          <w:szCs w:val="24"/>
        </w:rPr>
        <w:t xml:space="preserve">Knowledge: </w:t>
      </w:r>
      <w:r>
        <w:rPr>
          <w:rFonts w:cs="Times New Roman"/>
          <w:szCs w:val="24"/>
        </w:rPr>
        <w:t xml:space="preserve">having strong market knowledge and the knowledge of business domain is necessary for the entrepreneurship. If the entrepreneur lacks market trends </w:t>
      </w:r>
      <w:r>
        <w:rPr>
          <w:rFonts w:cs="Times New Roman"/>
          <w:szCs w:val="24"/>
        </w:rPr>
        <w:lastRenderedPageBreak/>
        <w:t>understanding and isn’t able to predict future trends, then is very much possible that his organization won’t work well.</w:t>
      </w:r>
    </w:p>
    <w:p w14:paraId="3854EB96" w14:textId="4964BF5D" w:rsidR="00B60FF8" w:rsidRDefault="00B60FF8">
      <w:pPr>
        <w:rPr>
          <w:rFonts w:cs="Times New Roman"/>
          <w:szCs w:val="24"/>
        </w:rPr>
      </w:pPr>
      <w:r>
        <w:rPr>
          <w:rFonts w:cs="Times New Roman"/>
          <w:szCs w:val="24"/>
        </w:rPr>
        <w:tab/>
        <w:t>To conclude, it is inferred from the evaluation of entrepreneurial practices that entrepreneurship leads to development of individual and organizations through unique ideas and activities.</w:t>
      </w:r>
      <w:r w:rsidR="005129D8" w:rsidRPr="005129D8">
        <w:rPr>
          <w:rFonts w:cs="Times New Roman"/>
          <w:szCs w:val="24"/>
        </w:rPr>
        <w:t xml:space="preserve"> </w:t>
      </w:r>
      <w:r w:rsidR="005129D8">
        <w:rPr>
          <w:rFonts w:cs="Times New Roman"/>
          <w:szCs w:val="24"/>
        </w:rPr>
        <w:t>Entrepreneurship invites innovation and it is interlinked with creativity. Innovation provides exploration of bigger opportunities that are critical for the economic growth, prosperity, survival and revenue generation of a company.</w:t>
      </w:r>
      <w:r w:rsidR="002C524C">
        <w:rPr>
          <w:rFonts w:cs="Times New Roman"/>
          <w:szCs w:val="24"/>
        </w:rPr>
        <w:t xml:space="preserve"> Historically entrepreneurship has developed societies and it is established in perspectives of social, economic and political aspects. Lastly, the determination, consistency and resilience are evaluated as skills required </w:t>
      </w:r>
      <w:proofErr w:type="gramStart"/>
      <w:r w:rsidR="002C524C">
        <w:rPr>
          <w:rFonts w:cs="Times New Roman"/>
          <w:szCs w:val="24"/>
        </w:rPr>
        <w:t>to become</w:t>
      </w:r>
      <w:proofErr w:type="gramEnd"/>
      <w:r w:rsidR="002C524C">
        <w:rPr>
          <w:rFonts w:cs="Times New Roman"/>
          <w:szCs w:val="24"/>
        </w:rPr>
        <w:t xml:space="preserve"> successful entrepreneur. </w:t>
      </w:r>
    </w:p>
    <w:p w14:paraId="6C2ECA97" w14:textId="77777777" w:rsidR="00674EFA" w:rsidRDefault="0047568B">
      <w:r>
        <w:br w:type="page"/>
      </w:r>
    </w:p>
    <w:p w14:paraId="5A1F00E2" w14:textId="77777777" w:rsidR="00674EFA" w:rsidRDefault="0047568B">
      <w:pPr>
        <w:pStyle w:val="Heading1"/>
        <w:jc w:val="center"/>
      </w:pPr>
      <w:bookmarkStart w:id="37" w:name="_Toc18615957"/>
      <w:r>
        <w:lastRenderedPageBreak/>
        <w:t>Reference</w:t>
      </w:r>
      <w:bookmarkEnd w:id="37"/>
    </w:p>
    <w:p w14:paraId="7271CC05" w14:textId="77777777" w:rsidR="00674EFA" w:rsidRDefault="0047568B">
      <w:pPr>
        <w:rPr>
          <w:rFonts w:cs="Times New Roman"/>
          <w:szCs w:val="24"/>
        </w:rPr>
      </w:pPr>
      <w:r>
        <w:rPr>
          <w:rFonts w:cs="Times New Roman"/>
          <w:szCs w:val="24"/>
        </w:rPr>
        <w:t xml:space="preserve">Barringer, B.R., 2015. Entrepreneurship: Successfully launching new ventures. </w:t>
      </w:r>
      <w:proofErr w:type="gramStart"/>
      <w:r>
        <w:rPr>
          <w:rFonts w:cs="Times New Roman"/>
          <w:szCs w:val="24"/>
        </w:rPr>
        <w:t>Pearson Education India.</w:t>
      </w:r>
      <w:proofErr w:type="gramEnd"/>
    </w:p>
    <w:p w14:paraId="12ACC791" w14:textId="77777777" w:rsidR="00674EFA" w:rsidRDefault="0047568B">
      <w:pPr>
        <w:rPr>
          <w:rFonts w:cs="Times New Roman"/>
          <w:szCs w:val="24"/>
        </w:rPr>
      </w:pPr>
      <w:proofErr w:type="spellStart"/>
      <w:r>
        <w:rPr>
          <w:rFonts w:cs="Times New Roman"/>
          <w:szCs w:val="24"/>
        </w:rPr>
        <w:t>Etzkowitz</w:t>
      </w:r>
      <w:proofErr w:type="spellEnd"/>
      <w:r>
        <w:rPr>
          <w:rFonts w:cs="Times New Roman"/>
          <w:szCs w:val="24"/>
        </w:rPr>
        <w:t xml:space="preserve">, H. and Zhou, C., 2017. The triple helix: University–industry–government innovation and entrepreneurship. </w:t>
      </w:r>
      <w:proofErr w:type="gramStart"/>
      <w:r>
        <w:rPr>
          <w:rFonts w:cs="Times New Roman"/>
          <w:szCs w:val="24"/>
        </w:rPr>
        <w:t>Routledge.</w:t>
      </w:r>
      <w:proofErr w:type="gramEnd"/>
    </w:p>
    <w:p w14:paraId="0970C0F3" w14:textId="77777777" w:rsidR="00674EFA" w:rsidRDefault="0047568B">
      <w:pPr>
        <w:rPr>
          <w:rFonts w:cs="Times New Roman"/>
          <w:szCs w:val="24"/>
        </w:rPr>
      </w:pPr>
      <w:proofErr w:type="spellStart"/>
      <w:proofErr w:type="gramStart"/>
      <w:r>
        <w:rPr>
          <w:rFonts w:cs="Times New Roman"/>
          <w:szCs w:val="24"/>
        </w:rPr>
        <w:t>Garud</w:t>
      </w:r>
      <w:proofErr w:type="spellEnd"/>
      <w:r>
        <w:rPr>
          <w:rFonts w:cs="Times New Roman"/>
          <w:szCs w:val="24"/>
        </w:rPr>
        <w:t xml:space="preserve">, R., </w:t>
      </w:r>
      <w:proofErr w:type="spellStart"/>
      <w:r>
        <w:rPr>
          <w:rFonts w:cs="Times New Roman"/>
          <w:szCs w:val="24"/>
        </w:rPr>
        <w:t>Gehman</w:t>
      </w:r>
      <w:proofErr w:type="spellEnd"/>
      <w:r>
        <w:rPr>
          <w:rFonts w:cs="Times New Roman"/>
          <w:szCs w:val="24"/>
        </w:rPr>
        <w:t xml:space="preserve">, J. and </w:t>
      </w:r>
      <w:proofErr w:type="spellStart"/>
      <w:r>
        <w:rPr>
          <w:rFonts w:cs="Times New Roman"/>
          <w:szCs w:val="24"/>
        </w:rPr>
        <w:t>Tharchen</w:t>
      </w:r>
      <w:proofErr w:type="spellEnd"/>
      <w:r>
        <w:rPr>
          <w:rFonts w:cs="Times New Roman"/>
          <w:szCs w:val="24"/>
        </w:rPr>
        <w:t>, T., 2018.</w:t>
      </w:r>
      <w:proofErr w:type="gramEnd"/>
      <w:r>
        <w:rPr>
          <w:rFonts w:cs="Times New Roman"/>
          <w:szCs w:val="24"/>
        </w:rPr>
        <w:t xml:space="preserve"> Performativity as ongoing journeys: Implications for strategy, entrepreneurship, and innovation. </w:t>
      </w:r>
      <w:proofErr w:type="gramStart"/>
      <w:r>
        <w:rPr>
          <w:rFonts w:cs="Times New Roman"/>
          <w:szCs w:val="24"/>
        </w:rPr>
        <w:t>Long Range Planning, 51(3), pp.500-509.</w:t>
      </w:r>
      <w:proofErr w:type="gramEnd"/>
    </w:p>
    <w:p w14:paraId="45A6D164" w14:textId="77777777" w:rsidR="00674EFA" w:rsidRDefault="0047568B">
      <w:pPr>
        <w:rPr>
          <w:rFonts w:cs="Times New Roman"/>
          <w:szCs w:val="24"/>
        </w:rPr>
      </w:pPr>
      <w:proofErr w:type="spellStart"/>
      <w:r>
        <w:rPr>
          <w:rFonts w:cs="Times New Roman"/>
          <w:szCs w:val="24"/>
        </w:rPr>
        <w:t>Kuratko</w:t>
      </w:r>
      <w:proofErr w:type="spellEnd"/>
      <w:r>
        <w:rPr>
          <w:rFonts w:cs="Times New Roman"/>
          <w:szCs w:val="24"/>
        </w:rPr>
        <w:t>, D.F., 2016. Entrepreneurship: Theory, process, and practice. Cengage Learning.</w:t>
      </w:r>
    </w:p>
    <w:p w14:paraId="2BBBBC20" w14:textId="77777777" w:rsidR="00674EFA" w:rsidRDefault="0047568B">
      <w:pPr>
        <w:rPr>
          <w:rFonts w:cs="Times New Roman"/>
          <w:szCs w:val="24"/>
        </w:rPr>
      </w:pPr>
      <w:proofErr w:type="gramStart"/>
      <w:r>
        <w:rPr>
          <w:rFonts w:eastAsia="SimSun" w:cs="Times New Roman"/>
          <w:color w:val="222222"/>
          <w:szCs w:val="24"/>
          <w:shd w:val="clear" w:color="auto" w:fill="FFFFFF"/>
        </w:rPr>
        <w:t xml:space="preserve">Sahay, R., </w:t>
      </w:r>
      <w:proofErr w:type="spellStart"/>
      <w:r>
        <w:rPr>
          <w:rFonts w:eastAsia="SimSun" w:cs="Times New Roman"/>
          <w:color w:val="222222"/>
          <w:szCs w:val="24"/>
          <w:shd w:val="clear" w:color="auto" w:fill="FFFFFF"/>
        </w:rPr>
        <w:t>Čihák</w:t>
      </w:r>
      <w:proofErr w:type="spellEnd"/>
      <w:r>
        <w:rPr>
          <w:rFonts w:eastAsia="SimSun" w:cs="Times New Roman"/>
          <w:color w:val="222222"/>
          <w:szCs w:val="24"/>
          <w:shd w:val="clear" w:color="auto" w:fill="FFFFFF"/>
        </w:rPr>
        <w:t xml:space="preserve">, M., </w:t>
      </w:r>
      <w:proofErr w:type="spellStart"/>
      <w:r>
        <w:rPr>
          <w:rFonts w:eastAsia="SimSun" w:cs="Times New Roman"/>
          <w:color w:val="222222"/>
          <w:szCs w:val="24"/>
          <w:shd w:val="clear" w:color="auto" w:fill="FFFFFF"/>
        </w:rPr>
        <w:t>N'Diaye</w:t>
      </w:r>
      <w:proofErr w:type="spellEnd"/>
      <w:r>
        <w:rPr>
          <w:rFonts w:eastAsia="SimSun" w:cs="Times New Roman"/>
          <w:color w:val="222222"/>
          <w:szCs w:val="24"/>
          <w:shd w:val="clear" w:color="auto" w:fill="FFFFFF"/>
        </w:rPr>
        <w:t xml:space="preserve">, P.M.B.P., Barajas, A., Mitra, S., </w:t>
      </w:r>
      <w:proofErr w:type="spellStart"/>
      <w:r>
        <w:rPr>
          <w:rFonts w:eastAsia="SimSun" w:cs="Times New Roman"/>
          <w:color w:val="222222"/>
          <w:szCs w:val="24"/>
          <w:shd w:val="clear" w:color="auto" w:fill="FFFFFF"/>
        </w:rPr>
        <w:t>Kyobe</w:t>
      </w:r>
      <w:proofErr w:type="spellEnd"/>
      <w:r>
        <w:rPr>
          <w:rFonts w:eastAsia="SimSun" w:cs="Times New Roman"/>
          <w:color w:val="222222"/>
          <w:szCs w:val="24"/>
          <w:shd w:val="clear" w:color="auto" w:fill="FFFFFF"/>
        </w:rPr>
        <w:t xml:space="preserve">, A., </w:t>
      </w:r>
      <w:proofErr w:type="spellStart"/>
      <w:r>
        <w:rPr>
          <w:rFonts w:eastAsia="SimSun" w:cs="Times New Roman"/>
          <w:color w:val="222222"/>
          <w:szCs w:val="24"/>
          <w:shd w:val="clear" w:color="auto" w:fill="FFFFFF"/>
        </w:rPr>
        <w:t>Mooi</w:t>
      </w:r>
      <w:proofErr w:type="spellEnd"/>
      <w:r>
        <w:rPr>
          <w:rFonts w:eastAsia="SimSun" w:cs="Times New Roman"/>
          <w:color w:val="222222"/>
          <w:szCs w:val="24"/>
          <w:shd w:val="clear" w:color="auto" w:fill="FFFFFF"/>
        </w:rPr>
        <w:t xml:space="preserve">, Y.N. and </w:t>
      </w:r>
      <w:proofErr w:type="spellStart"/>
      <w:r>
        <w:rPr>
          <w:rFonts w:eastAsia="SimSun" w:cs="Times New Roman"/>
          <w:color w:val="222222"/>
          <w:szCs w:val="24"/>
          <w:shd w:val="clear" w:color="auto" w:fill="FFFFFF"/>
        </w:rPr>
        <w:t>Yousefi</w:t>
      </w:r>
      <w:proofErr w:type="spellEnd"/>
      <w:r>
        <w:rPr>
          <w:rFonts w:eastAsia="SimSun" w:cs="Times New Roman"/>
          <w:color w:val="222222"/>
          <w:szCs w:val="24"/>
          <w:shd w:val="clear" w:color="auto" w:fill="FFFFFF"/>
        </w:rPr>
        <w:t>, S.R., 2015.</w:t>
      </w:r>
      <w:proofErr w:type="gramEnd"/>
      <w:r>
        <w:rPr>
          <w:rFonts w:eastAsia="SimSun" w:cs="Times New Roman"/>
          <w:color w:val="222222"/>
          <w:szCs w:val="24"/>
          <w:shd w:val="clear" w:color="auto" w:fill="FFFFFF"/>
        </w:rPr>
        <w:t> </w:t>
      </w:r>
      <w:r>
        <w:rPr>
          <w:rFonts w:eastAsia="SimSun" w:cs="Times New Roman"/>
          <w:i/>
          <w:color w:val="222222"/>
          <w:szCs w:val="24"/>
          <w:shd w:val="clear" w:color="auto" w:fill="FFFFFF"/>
        </w:rPr>
        <w:t>Financial inclusion: can it meet multiple macroeconomic goals?</w:t>
      </w:r>
      <w:r>
        <w:rPr>
          <w:rFonts w:eastAsia="SimSun" w:cs="Times New Roman"/>
          <w:color w:val="222222"/>
          <w:szCs w:val="24"/>
          <w:shd w:val="clear" w:color="auto" w:fill="FFFFFF"/>
        </w:rPr>
        <w:t> </w:t>
      </w:r>
      <w:proofErr w:type="gramStart"/>
      <w:r>
        <w:rPr>
          <w:rFonts w:eastAsia="SimSun" w:cs="Times New Roman"/>
          <w:color w:val="222222"/>
          <w:szCs w:val="24"/>
          <w:shd w:val="clear" w:color="auto" w:fill="FFFFFF"/>
        </w:rPr>
        <w:t>(No. 15/17).</w:t>
      </w:r>
      <w:proofErr w:type="gramEnd"/>
      <w:r>
        <w:rPr>
          <w:rFonts w:eastAsia="SimSun" w:cs="Times New Roman"/>
          <w:color w:val="222222"/>
          <w:szCs w:val="24"/>
          <w:shd w:val="clear" w:color="auto" w:fill="FFFFFF"/>
        </w:rPr>
        <w:t xml:space="preserve"> Washington, DC: International Monetary Fund.</w:t>
      </w:r>
    </w:p>
    <w:p w14:paraId="5C2CE673" w14:textId="77777777" w:rsidR="00674EFA" w:rsidRDefault="0047568B">
      <w:pPr>
        <w:rPr>
          <w:rFonts w:cs="Times New Roman"/>
          <w:szCs w:val="24"/>
        </w:rPr>
      </w:pPr>
      <w:proofErr w:type="gramStart"/>
      <w:r>
        <w:rPr>
          <w:rFonts w:cs="Times New Roman"/>
          <w:szCs w:val="24"/>
        </w:rPr>
        <w:t>Venkataraman, S., 2019.</w:t>
      </w:r>
      <w:proofErr w:type="gramEnd"/>
      <w:r>
        <w:rPr>
          <w:rFonts w:cs="Times New Roman"/>
          <w:szCs w:val="24"/>
        </w:rPr>
        <w:t xml:space="preserve"> </w:t>
      </w:r>
      <w:proofErr w:type="gramStart"/>
      <w:r>
        <w:rPr>
          <w:rFonts w:cs="Times New Roman"/>
          <w:szCs w:val="24"/>
        </w:rPr>
        <w:t>The distinctive domain of entrepreneurship research.</w:t>
      </w:r>
      <w:proofErr w:type="gramEnd"/>
      <w:r>
        <w:rPr>
          <w:rFonts w:cs="Times New Roman"/>
          <w:szCs w:val="24"/>
        </w:rPr>
        <w:t xml:space="preserve"> </w:t>
      </w:r>
      <w:proofErr w:type="gramStart"/>
      <w:r>
        <w:rPr>
          <w:rFonts w:cs="Times New Roman"/>
          <w:szCs w:val="24"/>
        </w:rPr>
        <w:t>In Seminal Ideas for the Next Twenty-Five Years of Advances (pp. 5-20).</w:t>
      </w:r>
      <w:proofErr w:type="gramEnd"/>
      <w:r>
        <w:rPr>
          <w:rFonts w:cs="Times New Roman"/>
          <w:szCs w:val="24"/>
        </w:rPr>
        <w:t xml:space="preserve"> Emerald Publishing Limited.</w:t>
      </w:r>
    </w:p>
    <w:p w14:paraId="4191A6EA" w14:textId="77777777" w:rsidR="00674EFA" w:rsidRDefault="0047568B">
      <w:pPr>
        <w:rPr>
          <w:rFonts w:eastAsia="SimSun" w:cs="Times New Roman"/>
          <w:color w:val="222222"/>
          <w:szCs w:val="24"/>
          <w:shd w:val="clear" w:color="auto" w:fill="FFFFFF"/>
        </w:rPr>
      </w:pPr>
      <w:proofErr w:type="gramStart"/>
      <w:r>
        <w:rPr>
          <w:rFonts w:eastAsia="SimSun" w:cs="Times New Roman"/>
          <w:color w:val="222222"/>
          <w:szCs w:val="24"/>
          <w:shd w:val="clear" w:color="auto" w:fill="FFFFFF"/>
        </w:rPr>
        <w:t>Toms, S., Wilson, N. and Wright, M., 2019.</w:t>
      </w:r>
      <w:proofErr w:type="gramEnd"/>
      <w:r>
        <w:rPr>
          <w:rFonts w:eastAsia="SimSun" w:cs="Times New Roman"/>
          <w:color w:val="222222"/>
          <w:szCs w:val="24"/>
          <w:shd w:val="clear" w:color="auto" w:fill="FFFFFF"/>
        </w:rPr>
        <w:t xml:space="preserve"> Innovation, intermediation, and the nature of entrepreneurship: A historical perspective. </w:t>
      </w:r>
      <w:proofErr w:type="gramStart"/>
      <w:r>
        <w:rPr>
          <w:rFonts w:eastAsia="SimSun" w:cs="Times New Roman"/>
          <w:i/>
          <w:color w:val="222222"/>
          <w:szCs w:val="24"/>
          <w:shd w:val="clear" w:color="auto" w:fill="FFFFFF"/>
        </w:rPr>
        <w:t>Strategic Entrepreneurship Journal</w:t>
      </w:r>
      <w:r>
        <w:rPr>
          <w:rFonts w:eastAsia="SimSun" w:cs="Times New Roman"/>
          <w:color w:val="222222"/>
          <w:szCs w:val="24"/>
          <w:shd w:val="clear" w:color="auto" w:fill="FFFFFF"/>
        </w:rPr>
        <w:t>.</w:t>
      </w:r>
      <w:proofErr w:type="gramEnd"/>
    </w:p>
    <w:p w14:paraId="0BBD3062" w14:textId="77777777" w:rsidR="00674EFA" w:rsidRDefault="0047568B">
      <w:pPr>
        <w:rPr>
          <w:rFonts w:eastAsia="SimSun" w:cs="Times New Roman"/>
          <w:color w:val="222222"/>
          <w:szCs w:val="24"/>
          <w:shd w:val="clear" w:color="auto" w:fill="FFFFFF"/>
        </w:rPr>
      </w:pPr>
      <w:r>
        <w:rPr>
          <w:rFonts w:eastAsia="SimSun" w:cs="Times New Roman"/>
          <w:color w:val="222222"/>
          <w:szCs w:val="24"/>
          <w:shd w:val="clear" w:color="auto" w:fill="FFFFFF"/>
        </w:rPr>
        <w:t>Ault, J.K., 2016. An institutional perspective on the social outcome of entrepreneurship: Commercial microfinance and inclusive markets. </w:t>
      </w:r>
      <w:proofErr w:type="gramStart"/>
      <w:r>
        <w:rPr>
          <w:rFonts w:eastAsia="SimSun" w:cs="Times New Roman"/>
          <w:i/>
          <w:color w:val="222222"/>
          <w:szCs w:val="24"/>
          <w:shd w:val="clear" w:color="auto" w:fill="FFFFFF"/>
        </w:rPr>
        <w:t>Journal of International Business Studies</w:t>
      </w:r>
      <w:r>
        <w:rPr>
          <w:rFonts w:eastAsia="SimSun" w:cs="Times New Roman"/>
          <w:color w:val="222222"/>
          <w:szCs w:val="24"/>
          <w:shd w:val="clear" w:color="auto" w:fill="FFFFFF"/>
        </w:rPr>
        <w:t>, </w:t>
      </w:r>
      <w:r>
        <w:rPr>
          <w:rFonts w:eastAsia="SimSun" w:cs="Times New Roman"/>
          <w:i/>
          <w:color w:val="222222"/>
          <w:szCs w:val="24"/>
          <w:shd w:val="clear" w:color="auto" w:fill="FFFFFF"/>
        </w:rPr>
        <w:t>47</w:t>
      </w:r>
      <w:r>
        <w:rPr>
          <w:rFonts w:eastAsia="SimSun" w:cs="Times New Roman"/>
          <w:color w:val="222222"/>
          <w:szCs w:val="24"/>
          <w:shd w:val="clear" w:color="auto" w:fill="FFFFFF"/>
        </w:rPr>
        <w:t>(8), pp.951-967.</w:t>
      </w:r>
      <w:proofErr w:type="gramEnd"/>
    </w:p>
    <w:p w14:paraId="73F5DD1D" w14:textId="77777777" w:rsidR="00674EFA" w:rsidRDefault="0047568B">
      <w:pPr>
        <w:rPr>
          <w:rFonts w:eastAsia="SimSun" w:cs="Times New Roman"/>
          <w:color w:val="222222"/>
          <w:szCs w:val="24"/>
          <w:shd w:val="clear" w:color="auto" w:fill="FFFFFF"/>
        </w:rPr>
      </w:pPr>
      <w:proofErr w:type="spellStart"/>
      <w:r>
        <w:rPr>
          <w:rFonts w:eastAsia="SimSun" w:cs="Times New Roman"/>
          <w:color w:val="222222"/>
          <w:szCs w:val="24"/>
          <w:shd w:val="clear" w:color="auto" w:fill="FFFFFF"/>
        </w:rPr>
        <w:lastRenderedPageBreak/>
        <w:t>Bosma</w:t>
      </w:r>
      <w:proofErr w:type="spellEnd"/>
      <w:r>
        <w:rPr>
          <w:rFonts w:eastAsia="SimSun" w:cs="Times New Roman"/>
          <w:color w:val="222222"/>
          <w:szCs w:val="24"/>
          <w:shd w:val="clear" w:color="auto" w:fill="FFFFFF"/>
        </w:rPr>
        <w:t xml:space="preserve">, N., 2013. </w:t>
      </w:r>
      <w:proofErr w:type="gramStart"/>
      <w:r>
        <w:rPr>
          <w:rFonts w:eastAsia="SimSun" w:cs="Times New Roman"/>
          <w:color w:val="222222"/>
          <w:szCs w:val="24"/>
          <w:shd w:val="clear" w:color="auto" w:fill="FFFFFF"/>
        </w:rPr>
        <w:t>The Global Entrepreneurship Monitor (GEM) and its impact on entrepreneurship research.</w:t>
      </w:r>
      <w:proofErr w:type="gramEnd"/>
      <w:r>
        <w:rPr>
          <w:rFonts w:eastAsia="SimSun" w:cs="Times New Roman"/>
          <w:color w:val="222222"/>
          <w:szCs w:val="24"/>
          <w:shd w:val="clear" w:color="auto" w:fill="FFFFFF"/>
        </w:rPr>
        <w:t> </w:t>
      </w:r>
      <w:proofErr w:type="gramStart"/>
      <w:r>
        <w:rPr>
          <w:rFonts w:eastAsia="SimSun" w:cs="Times New Roman"/>
          <w:i/>
          <w:color w:val="222222"/>
          <w:szCs w:val="24"/>
          <w:shd w:val="clear" w:color="auto" w:fill="FFFFFF"/>
        </w:rPr>
        <w:t>Foundations and Trends® in Entrepreneurship</w:t>
      </w:r>
      <w:r>
        <w:rPr>
          <w:rFonts w:eastAsia="SimSun" w:cs="Times New Roman"/>
          <w:color w:val="222222"/>
          <w:szCs w:val="24"/>
          <w:shd w:val="clear" w:color="auto" w:fill="FFFFFF"/>
        </w:rPr>
        <w:t>, </w:t>
      </w:r>
      <w:r>
        <w:rPr>
          <w:rFonts w:eastAsia="SimSun" w:cs="Times New Roman"/>
          <w:i/>
          <w:color w:val="222222"/>
          <w:szCs w:val="24"/>
          <w:shd w:val="clear" w:color="auto" w:fill="FFFFFF"/>
        </w:rPr>
        <w:t>9</w:t>
      </w:r>
      <w:r>
        <w:rPr>
          <w:rFonts w:eastAsia="SimSun" w:cs="Times New Roman"/>
          <w:color w:val="222222"/>
          <w:szCs w:val="24"/>
          <w:shd w:val="clear" w:color="auto" w:fill="FFFFFF"/>
        </w:rPr>
        <w:t>(2), pp.143-248.</w:t>
      </w:r>
      <w:proofErr w:type="gramEnd"/>
    </w:p>
    <w:p w14:paraId="3A30A69C" w14:textId="77777777" w:rsidR="00674EFA" w:rsidRDefault="0047568B">
      <w:pPr>
        <w:rPr>
          <w:rFonts w:eastAsia="SimSun" w:cs="Times New Roman"/>
          <w:color w:val="222222"/>
          <w:szCs w:val="24"/>
          <w:shd w:val="clear" w:color="auto" w:fill="FFFFFF"/>
        </w:rPr>
      </w:pPr>
      <w:r>
        <w:rPr>
          <w:rFonts w:eastAsia="SimSun" w:cs="Times New Roman"/>
          <w:color w:val="222222"/>
          <w:szCs w:val="24"/>
          <w:shd w:val="clear" w:color="auto" w:fill="FFFFFF"/>
        </w:rPr>
        <w:t xml:space="preserve">Choi, S.B., Kim, K. and Kang, S.W., 2017. </w:t>
      </w:r>
      <w:proofErr w:type="gramStart"/>
      <w:r>
        <w:rPr>
          <w:rFonts w:eastAsia="SimSun" w:cs="Times New Roman"/>
          <w:color w:val="222222"/>
          <w:szCs w:val="24"/>
          <w:shd w:val="clear" w:color="auto" w:fill="FFFFFF"/>
        </w:rPr>
        <w:t>Effects of transformational and shared leadership styles on employees' perception of team effectiveness.</w:t>
      </w:r>
      <w:proofErr w:type="gramEnd"/>
      <w:r>
        <w:rPr>
          <w:rFonts w:eastAsia="SimSun" w:cs="Times New Roman"/>
          <w:color w:val="222222"/>
          <w:szCs w:val="24"/>
          <w:shd w:val="clear" w:color="auto" w:fill="FFFFFF"/>
        </w:rPr>
        <w:t> </w:t>
      </w:r>
      <w:r>
        <w:rPr>
          <w:rFonts w:eastAsia="SimSun" w:cs="Times New Roman"/>
          <w:i/>
          <w:color w:val="222222"/>
          <w:szCs w:val="24"/>
          <w:shd w:val="clear" w:color="auto" w:fill="FFFFFF"/>
        </w:rPr>
        <w:t>Social Behavior and Personality: an international journal</w:t>
      </w:r>
      <w:r>
        <w:rPr>
          <w:rFonts w:eastAsia="SimSun" w:cs="Times New Roman"/>
          <w:color w:val="222222"/>
          <w:szCs w:val="24"/>
          <w:shd w:val="clear" w:color="auto" w:fill="FFFFFF"/>
        </w:rPr>
        <w:t>, </w:t>
      </w:r>
      <w:r>
        <w:rPr>
          <w:rFonts w:eastAsia="SimSun" w:cs="Times New Roman"/>
          <w:i/>
          <w:color w:val="222222"/>
          <w:szCs w:val="24"/>
          <w:shd w:val="clear" w:color="auto" w:fill="FFFFFF"/>
        </w:rPr>
        <w:t>45</w:t>
      </w:r>
      <w:r>
        <w:rPr>
          <w:rFonts w:eastAsia="SimSun" w:cs="Times New Roman"/>
          <w:color w:val="222222"/>
          <w:szCs w:val="24"/>
          <w:shd w:val="clear" w:color="auto" w:fill="FFFFFF"/>
        </w:rPr>
        <w:t>(3), pp.377-386.</w:t>
      </w:r>
    </w:p>
    <w:p w14:paraId="777478EC" w14:textId="77777777" w:rsidR="00674EFA" w:rsidRDefault="00674EFA">
      <w:pPr>
        <w:rPr>
          <w:rFonts w:eastAsia="SimSun" w:cs="Times New Roman"/>
          <w:color w:val="222222"/>
          <w:szCs w:val="24"/>
          <w:shd w:val="clear" w:color="auto" w:fill="FFFFFF"/>
        </w:rPr>
      </w:pPr>
    </w:p>
    <w:p w14:paraId="4A4FF629" w14:textId="77777777" w:rsidR="00674EFA" w:rsidRDefault="0047568B">
      <w:pPr>
        <w:rPr>
          <w:rFonts w:eastAsia="SimSun" w:cs="Times New Roman"/>
          <w:color w:val="222222"/>
          <w:szCs w:val="24"/>
          <w:shd w:val="clear" w:color="auto" w:fill="FFFFFF"/>
        </w:rPr>
      </w:pPr>
      <w:r>
        <w:rPr>
          <w:rFonts w:eastAsia="SimSun" w:cs="Times New Roman"/>
          <w:color w:val="222222"/>
          <w:szCs w:val="24"/>
          <w:shd w:val="clear" w:color="auto" w:fill="FFFFFF"/>
        </w:rPr>
        <w:t xml:space="preserve">Drucker, P. and Koontz, H., 2016. </w:t>
      </w:r>
      <w:proofErr w:type="gramStart"/>
      <w:r>
        <w:rPr>
          <w:rFonts w:eastAsia="SimSun" w:cs="Times New Roman"/>
          <w:color w:val="222222"/>
          <w:szCs w:val="24"/>
          <w:shd w:val="clear" w:color="auto" w:fill="FFFFFF"/>
        </w:rPr>
        <w:t>Leadership and Management.</w:t>
      </w:r>
      <w:proofErr w:type="gramEnd"/>
      <w:r>
        <w:rPr>
          <w:rFonts w:eastAsia="SimSun" w:cs="Times New Roman"/>
          <w:color w:val="222222"/>
          <w:szCs w:val="24"/>
          <w:shd w:val="clear" w:color="auto" w:fill="FFFFFF"/>
        </w:rPr>
        <w:t> </w:t>
      </w:r>
      <w:proofErr w:type="gramStart"/>
      <w:r>
        <w:rPr>
          <w:rFonts w:eastAsia="SimSun" w:cs="Times New Roman"/>
          <w:i/>
          <w:color w:val="222222"/>
          <w:szCs w:val="24"/>
          <w:shd w:val="clear" w:color="auto" w:fill="FFFFFF"/>
        </w:rPr>
        <w:t>Leadership</w:t>
      </w:r>
      <w:r>
        <w:rPr>
          <w:rFonts w:eastAsia="SimSun" w:cs="Times New Roman"/>
          <w:color w:val="222222"/>
          <w:szCs w:val="24"/>
          <w:shd w:val="clear" w:color="auto" w:fill="FFFFFF"/>
        </w:rPr>
        <w:t>.</w:t>
      </w:r>
      <w:proofErr w:type="gramEnd"/>
    </w:p>
    <w:p w14:paraId="78A3699E" w14:textId="77777777" w:rsidR="00674EFA" w:rsidRDefault="0047568B">
      <w:pPr>
        <w:rPr>
          <w:rFonts w:eastAsia="SimSun" w:cs="Times New Roman"/>
          <w:color w:val="222222"/>
          <w:szCs w:val="24"/>
          <w:shd w:val="clear" w:color="auto" w:fill="FFFFFF"/>
        </w:rPr>
      </w:pPr>
      <w:proofErr w:type="gramStart"/>
      <w:r>
        <w:rPr>
          <w:rFonts w:eastAsia="SimSun" w:cs="Times New Roman"/>
          <w:color w:val="222222"/>
          <w:szCs w:val="24"/>
          <w:shd w:val="clear" w:color="auto" w:fill="FFFFFF"/>
        </w:rPr>
        <w:t>Kelley, D.J., Singer, S. and Herrington, M., 2012.</w:t>
      </w:r>
      <w:proofErr w:type="gramEnd"/>
      <w:r>
        <w:rPr>
          <w:rFonts w:eastAsia="SimSun" w:cs="Times New Roman"/>
          <w:color w:val="222222"/>
          <w:szCs w:val="24"/>
          <w:shd w:val="clear" w:color="auto" w:fill="FFFFFF"/>
        </w:rPr>
        <w:t xml:space="preserve"> </w:t>
      </w:r>
      <w:proofErr w:type="gramStart"/>
      <w:r>
        <w:rPr>
          <w:rFonts w:eastAsia="SimSun" w:cs="Times New Roman"/>
          <w:color w:val="222222"/>
          <w:szCs w:val="24"/>
          <w:shd w:val="clear" w:color="auto" w:fill="FFFFFF"/>
        </w:rPr>
        <w:t>The global entrepreneurship monitor.</w:t>
      </w:r>
      <w:proofErr w:type="gramEnd"/>
      <w:r>
        <w:rPr>
          <w:rFonts w:eastAsia="SimSun" w:cs="Times New Roman"/>
          <w:color w:val="222222"/>
          <w:szCs w:val="24"/>
          <w:shd w:val="clear" w:color="auto" w:fill="FFFFFF"/>
        </w:rPr>
        <w:t> </w:t>
      </w:r>
      <w:proofErr w:type="gramStart"/>
      <w:r>
        <w:rPr>
          <w:rFonts w:eastAsia="SimSun" w:cs="Times New Roman"/>
          <w:i/>
          <w:color w:val="222222"/>
          <w:szCs w:val="24"/>
          <w:shd w:val="clear" w:color="auto" w:fill="FFFFFF"/>
        </w:rPr>
        <w:t>2011 Global Report, GEM 2011</w:t>
      </w:r>
      <w:r>
        <w:rPr>
          <w:rFonts w:eastAsia="SimSun" w:cs="Times New Roman"/>
          <w:color w:val="222222"/>
          <w:szCs w:val="24"/>
          <w:shd w:val="clear" w:color="auto" w:fill="FFFFFF"/>
        </w:rPr>
        <w:t>, </w:t>
      </w:r>
      <w:r>
        <w:rPr>
          <w:rFonts w:eastAsia="SimSun" w:cs="Times New Roman"/>
          <w:i/>
          <w:color w:val="222222"/>
          <w:szCs w:val="24"/>
          <w:shd w:val="clear" w:color="auto" w:fill="FFFFFF"/>
        </w:rPr>
        <w:t>7</w:t>
      </w:r>
      <w:r>
        <w:rPr>
          <w:rFonts w:eastAsia="SimSun" w:cs="Times New Roman"/>
          <w:color w:val="222222"/>
          <w:szCs w:val="24"/>
          <w:shd w:val="clear" w:color="auto" w:fill="FFFFFF"/>
        </w:rPr>
        <w:t>.</w:t>
      </w:r>
      <w:proofErr w:type="gramEnd"/>
    </w:p>
    <w:p w14:paraId="3017D3BA" w14:textId="77777777" w:rsidR="00674EFA" w:rsidRDefault="0047568B">
      <w:pPr>
        <w:rPr>
          <w:rFonts w:eastAsia="SimSun" w:cs="Times New Roman"/>
          <w:color w:val="222222"/>
          <w:szCs w:val="24"/>
          <w:shd w:val="clear" w:color="auto" w:fill="FFFFFF"/>
        </w:rPr>
      </w:pPr>
      <w:proofErr w:type="gramStart"/>
      <w:r>
        <w:rPr>
          <w:rFonts w:eastAsia="SimSun" w:cs="Times New Roman"/>
          <w:color w:val="222222"/>
          <w:szCs w:val="24"/>
          <w:shd w:val="clear" w:color="auto" w:fill="FFFFFF"/>
        </w:rPr>
        <w:t>World Bank, 2012.</w:t>
      </w:r>
      <w:proofErr w:type="gramEnd"/>
      <w:r>
        <w:rPr>
          <w:rFonts w:eastAsia="SimSun" w:cs="Times New Roman"/>
          <w:color w:val="222222"/>
          <w:szCs w:val="24"/>
          <w:shd w:val="clear" w:color="auto" w:fill="FFFFFF"/>
        </w:rPr>
        <w:t> </w:t>
      </w:r>
      <w:proofErr w:type="gramStart"/>
      <w:r>
        <w:rPr>
          <w:rFonts w:eastAsia="SimSun" w:cs="Times New Roman"/>
          <w:i/>
          <w:color w:val="222222"/>
          <w:szCs w:val="24"/>
          <w:shd w:val="clear" w:color="auto" w:fill="FFFFFF"/>
        </w:rPr>
        <w:t>The World Bank Annual Report 2012</w:t>
      </w:r>
      <w:r>
        <w:rPr>
          <w:rFonts w:eastAsia="SimSun" w:cs="Times New Roman"/>
          <w:color w:val="222222"/>
          <w:szCs w:val="24"/>
          <w:shd w:val="clear" w:color="auto" w:fill="FFFFFF"/>
        </w:rPr>
        <w:t>.</w:t>
      </w:r>
      <w:proofErr w:type="gramEnd"/>
      <w:r>
        <w:rPr>
          <w:rFonts w:eastAsia="SimSun" w:cs="Times New Roman"/>
          <w:color w:val="222222"/>
          <w:szCs w:val="24"/>
          <w:shd w:val="clear" w:color="auto" w:fill="FFFFFF"/>
        </w:rPr>
        <w:t xml:space="preserve"> </w:t>
      </w:r>
      <w:proofErr w:type="gramStart"/>
      <w:r>
        <w:rPr>
          <w:rFonts w:eastAsia="SimSun" w:cs="Times New Roman"/>
          <w:color w:val="222222"/>
          <w:szCs w:val="24"/>
          <w:shd w:val="clear" w:color="auto" w:fill="FFFFFF"/>
        </w:rPr>
        <w:t>The World Bank.</w:t>
      </w:r>
      <w:proofErr w:type="gramEnd"/>
    </w:p>
    <w:p w14:paraId="1D224DD4" w14:textId="77777777" w:rsidR="00674EFA" w:rsidRDefault="0047568B">
      <w:pPr>
        <w:rPr>
          <w:rFonts w:eastAsia="SimSun" w:cs="Times New Roman"/>
          <w:color w:val="222222"/>
          <w:szCs w:val="24"/>
          <w:shd w:val="clear" w:color="auto" w:fill="FFFFFF"/>
        </w:rPr>
      </w:pPr>
      <w:r>
        <w:rPr>
          <w:rFonts w:eastAsia="SimSun" w:cs="Times New Roman"/>
          <w:color w:val="222222"/>
          <w:szCs w:val="24"/>
          <w:shd w:val="clear" w:color="auto" w:fill="FFFFFF"/>
        </w:rPr>
        <w:t xml:space="preserve">Wadhwani, R.D., 2016. Entrepreneurship in historical context: using history to develop theory and understand process. </w:t>
      </w:r>
      <w:proofErr w:type="gramStart"/>
      <w:r>
        <w:rPr>
          <w:rFonts w:eastAsia="SimSun" w:cs="Times New Roman"/>
          <w:color w:val="222222"/>
          <w:szCs w:val="24"/>
          <w:shd w:val="clear" w:color="auto" w:fill="FFFFFF"/>
        </w:rPr>
        <w:t>In </w:t>
      </w:r>
      <w:r>
        <w:rPr>
          <w:rFonts w:eastAsia="SimSun" w:cs="Times New Roman"/>
          <w:i/>
          <w:color w:val="222222"/>
          <w:szCs w:val="24"/>
          <w:shd w:val="clear" w:color="auto" w:fill="FFFFFF"/>
        </w:rPr>
        <w:t>A research agenda for entrepreneurship and context</w:t>
      </w:r>
      <w:r>
        <w:rPr>
          <w:rFonts w:eastAsia="SimSun" w:cs="Times New Roman"/>
          <w:color w:val="222222"/>
          <w:szCs w:val="24"/>
          <w:shd w:val="clear" w:color="auto" w:fill="FFFFFF"/>
        </w:rPr>
        <w:t>.</w:t>
      </w:r>
      <w:proofErr w:type="gramEnd"/>
      <w:r>
        <w:rPr>
          <w:rFonts w:eastAsia="SimSun" w:cs="Times New Roman"/>
          <w:color w:val="222222"/>
          <w:szCs w:val="24"/>
          <w:shd w:val="clear" w:color="auto" w:fill="FFFFFF"/>
        </w:rPr>
        <w:t xml:space="preserve"> </w:t>
      </w:r>
      <w:proofErr w:type="gramStart"/>
      <w:r>
        <w:rPr>
          <w:rFonts w:eastAsia="SimSun" w:cs="Times New Roman"/>
          <w:color w:val="222222"/>
          <w:szCs w:val="24"/>
          <w:shd w:val="clear" w:color="auto" w:fill="FFFFFF"/>
        </w:rPr>
        <w:t>Edward Elgar Publishing.</w:t>
      </w:r>
      <w:proofErr w:type="gramEnd"/>
    </w:p>
    <w:p w14:paraId="48108DE4" w14:textId="77777777" w:rsidR="00674EFA" w:rsidRDefault="0047568B">
      <w:pPr>
        <w:rPr>
          <w:rFonts w:eastAsia="SimSun" w:cs="Times New Roman"/>
          <w:color w:val="222222"/>
          <w:szCs w:val="24"/>
          <w:shd w:val="clear" w:color="auto" w:fill="FFFFFF"/>
        </w:rPr>
      </w:pPr>
      <w:proofErr w:type="gramStart"/>
      <w:r>
        <w:rPr>
          <w:rFonts w:eastAsia="SimSun" w:cs="Times New Roman"/>
          <w:color w:val="222222"/>
          <w:szCs w:val="24"/>
          <w:shd w:val="clear" w:color="auto" w:fill="FFFFFF"/>
        </w:rPr>
        <w:t>Parker, S.C., 2018.</w:t>
      </w:r>
      <w:proofErr w:type="gramEnd"/>
      <w:r>
        <w:rPr>
          <w:rFonts w:eastAsia="SimSun" w:cs="Times New Roman"/>
          <w:color w:val="222222"/>
          <w:szCs w:val="24"/>
          <w:shd w:val="clear" w:color="auto" w:fill="FFFFFF"/>
        </w:rPr>
        <w:t> </w:t>
      </w:r>
      <w:proofErr w:type="gramStart"/>
      <w:r>
        <w:rPr>
          <w:rFonts w:eastAsia="SimSun" w:cs="Times New Roman"/>
          <w:i/>
          <w:color w:val="222222"/>
          <w:szCs w:val="24"/>
          <w:shd w:val="clear" w:color="auto" w:fill="FFFFFF"/>
        </w:rPr>
        <w:t>The economics of entrepreneurship</w:t>
      </w:r>
      <w:r>
        <w:rPr>
          <w:rFonts w:eastAsia="SimSun" w:cs="Times New Roman"/>
          <w:color w:val="222222"/>
          <w:szCs w:val="24"/>
          <w:shd w:val="clear" w:color="auto" w:fill="FFFFFF"/>
        </w:rPr>
        <w:t>.</w:t>
      </w:r>
      <w:proofErr w:type="gramEnd"/>
      <w:r>
        <w:rPr>
          <w:rFonts w:eastAsia="SimSun" w:cs="Times New Roman"/>
          <w:color w:val="222222"/>
          <w:szCs w:val="24"/>
          <w:shd w:val="clear" w:color="auto" w:fill="FFFFFF"/>
        </w:rPr>
        <w:t xml:space="preserve"> </w:t>
      </w:r>
      <w:proofErr w:type="gramStart"/>
      <w:r>
        <w:rPr>
          <w:rFonts w:eastAsia="SimSun" w:cs="Times New Roman"/>
          <w:color w:val="222222"/>
          <w:szCs w:val="24"/>
          <w:shd w:val="clear" w:color="auto" w:fill="FFFFFF"/>
        </w:rPr>
        <w:t>Cambridge University Press.</w:t>
      </w:r>
      <w:proofErr w:type="gramEnd"/>
    </w:p>
    <w:p w14:paraId="3E202F6E" w14:textId="77777777" w:rsidR="00674EFA" w:rsidRDefault="0047568B">
      <w:pPr>
        <w:rPr>
          <w:rFonts w:eastAsia="SimSun" w:cs="Times New Roman"/>
          <w:color w:val="222222"/>
          <w:szCs w:val="24"/>
          <w:shd w:val="clear" w:color="auto" w:fill="FFFFFF"/>
        </w:rPr>
      </w:pPr>
      <w:proofErr w:type="gramStart"/>
      <w:r>
        <w:rPr>
          <w:rFonts w:eastAsia="SimSun" w:cs="Times New Roman"/>
          <w:color w:val="222222"/>
          <w:szCs w:val="24"/>
          <w:shd w:val="clear" w:color="auto" w:fill="FFFFFF"/>
        </w:rPr>
        <w:t xml:space="preserve">Ram, M., Jones, T. and </w:t>
      </w:r>
      <w:proofErr w:type="spellStart"/>
      <w:r>
        <w:rPr>
          <w:rFonts w:eastAsia="SimSun" w:cs="Times New Roman"/>
          <w:color w:val="222222"/>
          <w:szCs w:val="24"/>
          <w:shd w:val="clear" w:color="auto" w:fill="FFFFFF"/>
        </w:rPr>
        <w:t>Villares</w:t>
      </w:r>
      <w:proofErr w:type="spellEnd"/>
      <w:r>
        <w:rPr>
          <w:rFonts w:eastAsia="SimSun" w:cs="Times New Roman"/>
          <w:color w:val="222222"/>
          <w:szCs w:val="24"/>
          <w:shd w:val="clear" w:color="auto" w:fill="FFFFFF"/>
        </w:rPr>
        <w:t>-Varela, M., 2017.</w:t>
      </w:r>
      <w:proofErr w:type="gramEnd"/>
      <w:r>
        <w:rPr>
          <w:rFonts w:eastAsia="SimSun" w:cs="Times New Roman"/>
          <w:color w:val="222222"/>
          <w:szCs w:val="24"/>
          <w:shd w:val="clear" w:color="auto" w:fill="FFFFFF"/>
        </w:rPr>
        <w:t xml:space="preserve"> Migrant entrepreneurship: Reflections on research and practice. </w:t>
      </w:r>
      <w:proofErr w:type="gramStart"/>
      <w:r>
        <w:rPr>
          <w:rFonts w:eastAsia="SimSun" w:cs="Times New Roman"/>
          <w:i/>
          <w:color w:val="222222"/>
          <w:szCs w:val="24"/>
          <w:shd w:val="clear" w:color="auto" w:fill="FFFFFF"/>
        </w:rPr>
        <w:t>International Small Business Journal</w:t>
      </w:r>
      <w:r>
        <w:rPr>
          <w:rFonts w:eastAsia="SimSun" w:cs="Times New Roman"/>
          <w:color w:val="222222"/>
          <w:szCs w:val="24"/>
          <w:shd w:val="clear" w:color="auto" w:fill="FFFFFF"/>
        </w:rPr>
        <w:t>, </w:t>
      </w:r>
      <w:r>
        <w:rPr>
          <w:rFonts w:eastAsia="SimSun" w:cs="Times New Roman"/>
          <w:i/>
          <w:color w:val="222222"/>
          <w:szCs w:val="24"/>
          <w:shd w:val="clear" w:color="auto" w:fill="FFFFFF"/>
        </w:rPr>
        <w:t>35</w:t>
      </w:r>
      <w:r>
        <w:rPr>
          <w:rFonts w:eastAsia="SimSun" w:cs="Times New Roman"/>
          <w:color w:val="222222"/>
          <w:szCs w:val="24"/>
          <w:shd w:val="clear" w:color="auto" w:fill="FFFFFF"/>
        </w:rPr>
        <w:t>(1), pp.3-18.</w:t>
      </w:r>
      <w:proofErr w:type="gramEnd"/>
    </w:p>
    <w:p w14:paraId="73C8735D" w14:textId="77777777" w:rsidR="00674EFA" w:rsidRDefault="0047568B">
      <w:pPr>
        <w:rPr>
          <w:rFonts w:eastAsia="SimSun" w:cs="Times New Roman"/>
          <w:color w:val="222222"/>
          <w:szCs w:val="24"/>
          <w:shd w:val="clear" w:color="auto" w:fill="FFFFFF"/>
        </w:rPr>
      </w:pPr>
      <w:r>
        <w:rPr>
          <w:rFonts w:eastAsia="SimSun" w:cs="Times New Roman"/>
          <w:color w:val="222222"/>
          <w:szCs w:val="24"/>
          <w:shd w:val="clear" w:color="auto" w:fill="FFFFFF"/>
        </w:rPr>
        <w:t xml:space="preserve">Reade, C. and Lee, H.J., 2016. Does ethnic conflict impede or enable employee innovation behavior? </w:t>
      </w:r>
      <w:proofErr w:type="gramStart"/>
      <w:r>
        <w:rPr>
          <w:rFonts w:eastAsia="SimSun" w:cs="Times New Roman"/>
          <w:color w:val="222222"/>
          <w:szCs w:val="24"/>
          <w:shd w:val="clear" w:color="auto" w:fill="FFFFFF"/>
        </w:rPr>
        <w:t>The alchemic role of collaborative conflict management.</w:t>
      </w:r>
      <w:proofErr w:type="gramEnd"/>
      <w:r>
        <w:rPr>
          <w:rFonts w:eastAsia="SimSun" w:cs="Times New Roman"/>
          <w:color w:val="222222"/>
          <w:szCs w:val="24"/>
          <w:shd w:val="clear" w:color="auto" w:fill="FFFFFF"/>
        </w:rPr>
        <w:t> </w:t>
      </w:r>
      <w:proofErr w:type="gramStart"/>
      <w:r>
        <w:rPr>
          <w:rFonts w:eastAsia="SimSun" w:cs="Times New Roman"/>
          <w:i/>
          <w:color w:val="222222"/>
          <w:szCs w:val="24"/>
          <w:shd w:val="clear" w:color="auto" w:fill="FFFFFF"/>
        </w:rPr>
        <w:t>International Journal of Conflict Management</w:t>
      </w:r>
      <w:r>
        <w:rPr>
          <w:rFonts w:eastAsia="SimSun" w:cs="Times New Roman"/>
          <w:color w:val="222222"/>
          <w:szCs w:val="24"/>
          <w:shd w:val="clear" w:color="auto" w:fill="FFFFFF"/>
        </w:rPr>
        <w:t>, </w:t>
      </w:r>
      <w:r>
        <w:rPr>
          <w:rFonts w:eastAsia="SimSun" w:cs="Times New Roman"/>
          <w:i/>
          <w:color w:val="222222"/>
          <w:szCs w:val="24"/>
          <w:shd w:val="clear" w:color="auto" w:fill="FFFFFF"/>
        </w:rPr>
        <w:t>27</w:t>
      </w:r>
      <w:r>
        <w:rPr>
          <w:rFonts w:eastAsia="SimSun" w:cs="Times New Roman"/>
          <w:color w:val="222222"/>
          <w:szCs w:val="24"/>
          <w:shd w:val="clear" w:color="auto" w:fill="FFFFFF"/>
        </w:rPr>
        <w:t>(2), pp.199-224.</w:t>
      </w:r>
      <w:proofErr w:type="gramEnd"/>
    </w:p>
    <w:p w14:paraId="6BFE9FE8" w14:textId="77777777" w:rsidR="00674EFA" w:rsidRDefault="0047568B">
      <w:pPr>
        <w:rPr>
          <w:rFonts w:eastAsia="SimSun" w:cs="Times New Roman"/>
          <w:color w:val="222222"/>
          <w:szCs w:val="24"/>
          <w:shd w:val="clear" w:color="auto" w:fill="FFFFFF"/>
        </w:rPr>
      </w:pPr>
      <w:proofErr w:type="spellStart"/>
      <w:proofErr w:type="gramStart"/>
      <w:r>
        <w:rPr>
          <w:rFonts w:eastAsia="SimSun" w:cs="Times New Roman"/>
          <w:color w:val="222222"/>
          <w:szCs w:val="24"/>
          <w:shd w:val="clear" w:color="auto" w:fill="FFFFFF"/>
        </w:rPr>
        <w:lastRenderedPageBreak/>
        <w:t>Acs</w:t>
      </w:r>
      <w:proofErr w:type="spellEnd"/>
      <w:proofErr w:type="gramEnd"/>
      <w:r>
        <w:rPr>
          <w:rFonts w:eastAsia="SimSun" w:cs="Times New Roman"/>
          <w:color w:val="222222"/>
          <w:szCs w:val="24"/>
          <w:shd w:val="clear" w:color="auto" w:fill="FFFFFF"/>
        </w:rPr>
        <w:t xml:space="preserve">, Z.J., </w:t>
      </w:r>
      <w:proofErr w:type="spellStart"/>
      <w:r>
        <w:rPr>
          <w:rFonts w:eastAsia="SimSun" w:cs="Times New Roman"/>
          <w:color w:val="222222"/>
          <w:szCs w:val="24"/>
          <w:shd w:val="clear" w:color="auto" w:fill="FFFFFF"/>
        </w:rPr>
        <w:t>Estrin</w:t>
      </w:r>
      <w:proofErr w:type="spellEnd"/>
      <w:r>
        <w:rPr>
          <w:rFonts w:eastAsia="SimSun" w:cs="Times New Roman"/>
          <w:color w:val="222222"/>
          <w:szCs w:val="24"/>
          <w:shd w:val="clear" w:color="auto" w:fill="FFFFFF"/>
        </w:rPr>
        <w:t xml:space="preserve">, S., Mickiewicz, T. and </w:t>
      </w:r>
      <w:proofErr w:type="spellStart"/>
      <w:r>
        <w:rPr>
          <w:rFonts w:eastAsia="SimSun" w:cs="Times New Roman"/>
          <w:color w:val="222222"/>
          <w:szCs w:val="24"/>
          <w:shd w:val="clear" w:color="auto" w:fill="FFFFFF"/>
        </w:rPr>
        <w:t>Szerb</w:t>
      </w:r>
      <w:proofErr w:type="spellEnd"/>
      <w:r>
        <w:rPr>
          <w:rFonts w:eastAsia="SimSun" w:cs="Times New Roman"/>
          <w:color w:val="222222"/>
          <w:szCs w:val="24"/>
          <w:shd w:val="clear" w:color="auto" w:fill="FFFFFF"/>
        </w:rPr>
        <w:t>, L., 2018. Entrepreneurship, institutional economics, and economic growth: an ecosystem perspective. </w:t>
      </w:r>
      <w:proofErr w:type="gramStart"/>
      <w:r>
        <w:rPr>
          <w:rFonts w:eastAsia="SimSun" w:cs="Times New Roman"/>
          <w:i/>
          <w:color w:val="222222"/>
          <w:szCs w:val="24"/>
          <w:shd w:val="clear" w:color="auto" w:fill="FFFFFF"/>
        </w:rPr>
        <w:t>Small Business Economics</w:t>
      </w:r>
      <w:r>
        <w:rPr>
          <w:rFonts w:eastAsia="SimSun" w:cs="Times New Roman"/>
          <w:color w:val="222222"/>
          <w:szCs w:val="24"/>
          <w:shd w:val="clear" w:color="auto" w:fill="FFFFFF"/>
        </w:rPr>
        <w:t>, </w:t>
      </w:r>
      <w:r>
        <w:rPr>
          <w:rFonts w:eastAsia="SimSun" w:cs="Times New Roman"/>
          <w:i/>
          <w:color w:val="222222"/>
          <w:szCs w:val="24"/>
          <w:shd w:val="clear" w:color="auto" w:fill="FFFFFF"/>
        </w:rPr>
        <w:t>51</w:t>
      </w:r>
      <w:r>
        <w:rPr>
          <w:rFonts w:eastAsia="SimSun" w:cs="Times New Roman"/>
          <w:color w:val="222222"/>
          <w:szCs w:val="24"/>
          <w:shd w:val="clear" w:color="auto" w:fill="FFFFFF"/>
        </w:rPr>
        <w:t>(2), pp.501-514.</w:t>
      </w:r>
      <w:proofErr w:type="gramEnd"/>
    </w:p>
    <w:p w14:paraId="2249817E" w14:textId="77777777" w:rsidR="00674EFA" w:rsidRDefault="0047568B">
      <w:pPr>
        <w:rPr>
          <w:rFonts w:eastAsia="SimSun" w:cs="Times New Roman"/>
          <w:color w:val="222222"/>
          <w:szCs w:val="24"/>
          <w:shd w:val="clear" w:color="auto" w:fill="FFFFFF"/>
        </w:rPr>
      </w:pPr>
      <w:proofErr w:type="spellStart"/>
      <w:proofErr w:type="gramStart"/>
      <w:r>
        <w:rPr>
          <w:rFonts w:eastAsia="SimSun" w:cs="Times New Roman"/>
          <w:color w:val="222222"/>
          <w:szCs w:val="24"/>
          <w:shd w:val="clear" w:color="auto" w:fill="FFFFFF"/>
        </w:rPr>
        <w:t>Chell</w:t>
      </w:r>
      <w:proofErr w:type="spellEnd"/>
      <w:r>
        <w:rPr>
          <w:rFonts w:eastAsia="SimSun" w:cs="Times New Roman"/>
          <w:color w:val="222222"/>
          <w:szCs w:val="24"/>
          <w:shd w:val="clear" w:color="auto" w:fill="FFFFFF"/>
        </w:rPr>
        <w:t xml:space="preserve">, E., Spence, L.J., </w:t>
      </w:r>
      <w:proofErr w:type="spellStart"/>
      <w:r>
        <w:rPr>
          <w:rFonts w:eastAsia="SimSun" w:cs="Times New Roman"/>
          <w:color w:val="222222"/>
          <w:szCs w:val="24"/>
          <w:shd w:val="clear" w:color="auto" w:fill="FFFFFF"/>
        </w:rPr>
        <w:t>Perrini</w:t>
      </w:r>
      <w:proofErr w:type="spellEnd"/>
      <w:r>
        <w:rPr>
          <w:rFonts w:eastAsia="SimSun" w:cs="Times New Roman"/>
          <w:color w:val="222222"/>
          <w:szCs w:val="24"/>
          <w:shd w:val="clear" w:color="auto" w:fill="FFFFFF"/>
        </w:rPr>
        <w:t>, F. and Harris, J.D., 2016.</w:t>
      </w:r>
      <w:proofErr w:type="gramEnd"/>
      <w:r>
        <w:rPr>
          <w:rFonts w:eastAsia="SimSun" w:cs="Times New Roman"/>
          <w:color w:val="222222"/>
          <w:szCs w:val="24"/>
          <w:shd w:val="clear" w:color="auto" w:fill="FFFFFF"/>
        </w:rPr>
        <w:t xml:space="preserve"> Social entrepreneurship and business ethics: Does social equal ethical</w:t>
      </w:r>
      <w:proofErr w:type="gramStart"/>
      <w:r>
        <w:rPr>
          <w:rFonts w:eastAsia="SimSun" w:cs="Times New Roman"/>
          <w:color w:val="222222"/>
          <w:szCs w:val="24"/>
          <w:shd w:val="clear" w:color="auto" w:fill="FFFFFF"/>
        </w:rPr>
        <w:t>?.</w:t>
      </w:r>
      <w:proofErr w:type="gramEnd"/>
      <w:r>
        <w:rPr>
          <w:rFonts w:eastAsia="SimSun" w:cs="Times New Roman"/>
          <w:color w:val="222222"/>
          <w:szCs w:val="24"/>
          <w:shd w:val="clear" w:color="auto" w:fill="FFFFFF"/>
        </w:rPr>
        <w:t> </w:t>
      </w:r>
      <w:proofErr w:type="gramStart"/>
      <w:r>
        <w:rPr>
          <w:rFonts w:eastAsia="SimSun" w:cs="Times New Roman"/>
          <w:i/>
          <w:color w:val="222222"/>
          <w:szCs w:val="24"/>
          <w:shd w:val="clear" w:color="auto" w:fill="FFFFFF"/>
        </w:rPr>
        <w:t>Journal of business ethics</w:t>
      </w:r>
      <w:r>
        <w:rPr>
          <w:rFonts w:eastAsia="SimSun" w:cs="Times New Roman"/>
          <w:color w:val="222222"/>
          <w:szCs w:val="24"/>
          <w:shd w:val="clear" w:color="auto" w:fill="FFFFFF"/>
        </w:rPr>
        <w:t>, </w:t>
      </w:r>
      <w:r>
        <w:rPr>
          <w:rFonts w:eastAsia="SimSun" w:cs="Times New Roman"/>
          <w:i/>
          <w:color w:val="222222"/>
          <w:szCs w:val="24"/>
          <w:shd w:val="clear" w:color="auto" w:fill="FFFFFF"/>
        </w:rPr>
        <w:t>133</w:t>
      </w:r>
      <w:r>
        <w:rPr>
          <w:rFonts w:eastAsia="SimSun" w:cs="Times New Roman"/>
          <w:color w:val="222222"/>
          <w:szCs w:val="24"/>
          <w:shd w:val="clear" w:color="auto" w:fill="FFFFFF"/>
        </w:rPr>
        <w:t>(4), pp.619-625.</w:t>
      </w:r>
      <w:proofErr w:type="gramEnd"/>
    </w:p>
    <w:p w14:paraId="78F97C23" w14:textId="77777777" w:rsidR="00674EFA" w:rsidRDefault="0047568B">
      <w:pPr>
        <w:rPr>
          <w:rFonts w:eastAsia="SimSun" w:cs="Times New Roman"/>
          <w:color w:val="222222"/>
          <w:szCs w:val="24"/>
          <w:shd w:val="clear" w:color="auto" w:fill="FFFFFF"/>
        </w:rPr>
      </w:pPr>
      <w:proofErr w:type="spellStart"/>
      <w:proofErr w:type="gramStart"/>
      <w:r>
        <w:rPr>
          <w:rFonts w:eastAsia="SimSun" w:cs="Times New Roman"/>
          <w:color w:val="222222"/>
          <w:szCs w:val="24"/>
          <w:shd w:val="clear" w:color="auto" w:fill="FFFFFF"/>
        </w:rPr>
        <w:t>Obschonka</w:t>
      </w:r>
      <w:proofErr w:type="spellEnd"/>
      <w:r>
        <w:rPr>
          <w:rFonts w:eastAsia="SimSun" w:cs="Times New Roman"/>
          <w:color w:val="222222"/>
          <w:szCs w:val="24"/>
          <w:shd w:val="clear" w:color="auto" w:fill="FFFFFF"/>
        </w:rPr>
        <w:t>, M. and Fisch, C., 2018.</w:t>
      </w:r>
      <w:proofErr w:type="gramEnd"/>
      <w:r>
        <w:rPr>
          <w:rFonts w:eastAsia="SimSun" w:cs="Times New Roman"/>
          <w:color w:val="222222"/>
          <w:szCs w:val="24"/>
          <w:shd w:val="clear" w:color="auto" w:fill="FFFFFF"/>
        </w:rPr>
        <w:t xml:space="preserve"> </w:t>
      </w:r>
      <w:proofErr w:type="gramStart"/>
      <w:r>
        <w:rPr>
          <w:rFonts w:eastAsia="SimSun" w:cs="Times New Roman"/>
          <w:color w:val="222222"/>
          <w:szCs w:val="24"/>
          <w:shd w:val="clear" w:color="auto" w:fill="FFFFFF"/>
        </w:rPr>
        <w:t>Entrepreneurial personalities in political leadership.</w:t>
      </w:r>
      <w:proofErr w:type="gramEnd"/>
      <w:r>
        <w:rPr>
          <w:rFonts w:eastAsia="SimSun" w:cs="Times New Roman"/>
          <w:color w:val="222222"/>
          <w:szCs w:val="24"/>
          <w:shd w:val="clear" w:color="auto" w:fill="FFFFFF"/>
        </w:rPr>
        <w:t> </w:t>
      </w:r>
      <w:proofErr w:type="gramStart"/>
      <w:r>
        <w:rPr>
          <w:rFonts w:eastAsia="SimSun" w:cs="Times New Roman"/>
          <w:i/>
          <w:color w:val="222222"/>
          <w:szCs w:val="24"/>
          <w:shd w:val="clear" w:color="auto" w:fill="FFFFFF"/>
        </w:rPr>
        <w:t>Small Business Economics</w:t>
      </w:r>
      <w:r>
        <w:rPr>
          <w:rFonts w:eastAsia="SimSun" w:cs="Times New Roman"/>
          <w:color w:val="222222"/>
          <w:szCs w:val="24"/>
          <w:shd w:val="clear" w:color="auto" w:fill="FFFFFF"/>
        </w:rPr>
        <w:t>, </w:t>
      </w:r>
      <w:r>
        <w:rPr>
          <w:rFonts w:eastAsia="SimSun" w:cs="Times New Roman"/>
          <w:i/>
          <w:color w:val="222222"/>
          <w:szCs w:val="24"/>
          <w:shd w:val="clear" w:color="auto" w:fill="FFFFFF"/>
        </w:rPr>
        <w:t>50</w:t>
      </w:r>
      <w:r>
        <w:rPr>
          <w:rFonts w:eastAsia="SimSun" w:cs="Times New Roman"/>
          <w:color w:val="222222"/>
          <w:szCs w:val="24"/>
          <w:shd w:val="clear" w:color="auto" w:fill="FFFFFF"/>
        </w:rPr>
        <w:t>(4), pp.851-869.</w:t>
      </w:r>
      <w:proofErr w:type="gramEnd"/>
    </w:p>
    <w:p w14:paraId="161C41DB" w14:textId="77777777" w:rsidR="00674EFA" w:rsidRDefault="0047568B">
      <w:pPr>
        <w:rPr>
          <w:rFonts w:eastAsia="SimSun" w:cs="Times New Roman"/>
          <w:color w:val="222222"/>
          <w:szCs w:val="24"/>
          <w:shd w:val="clear" w:color="auto" w:fill="FFFFFF"/>
        </w:rPr>
      </w:pPr>
      <w:r>
        <w:rPr>
          <w:rFonts w:eastAsia="SimSun" w:cs="Times New Roman"/>
          <w:color w:val="222222"/>
          <w:szCs w:val="24"/>
          <w:shd w:val="clear" w:color="auto" w:fill="FFFFFF"/>
        </w:rPr>
        <w:t xml:space="preserve">Ionescu, V.C. and </w:t>
      </w:r>
      <w:proofErr w:type="spellStart"/>
      <w:r>
        <w:rPr>
          <w:rFonts w:eastAsia="SimSun" w:cs="Times New Roman"/>
          <w:color w:val="222222"/>
          <w:szCs w:val="24"/>
          <w:shd w:val="clear" w:color="auto" w:fill="FFFFFF"/>
        </w:rPr>
        <w:t>Bolcaș</w:t>
      </w:r>
      <w:proofErr w:type="spellEnd"/>
      <w:r>
        <w:rPr>
          <w:rFonts w:eastAsia="SimSun" w:cs="Times New Roman"/>
          <w:color w:val="222222"/>
          <w:szCs w:val="24"/>
          <w:shd w:val="clear" w:color="auto" w:fill="FFFFFF"/>
        </w:rPr>
        <w:t xml:space="preserve">, C., 2016. </w:t>
      </w:r>
      <w:proofErr w:type="gramStart"/>
      <w:r>
        <w:rPr>
          <w:rFonts w:eastAsia="SimSun" w:cs="Times New Roman"/>
          <w:color w:val="222222"/>
          <w:szCs w:val="24"/>
          <w:shd w:val="clear" w:color="auto" w:fill="FFFFFF"/>
        </w:rPr>
        <w:t>The Entrepreneur, Key-Figure of the Entrepreneurial Phenomenon.</w:t>
      </w:r>
      <w:proofErr w:type="gramEnd"/>
      <w:r>
        <w:rPr>
          <w:rFonts w:eastAsia="SimSun" w:cs="Times New Roman"/>
          <w:color w:val="222222"/>
          <w:szCs w:val="24"/>
          <w:shd w:val="clear" w:color="auto" w:fill="FFFFFF"/>
        </w:rPr>
        <w:t> </w:t>
      </w:r>
      <w:proofErr w:type="gramStart"/>
      <w:r>
        <w:rPr>
          <w:rFonts w:eastAsia="SimSun" w:cs="Times New Roman"/>
          <w:i/>
          <w:color w:val="222222"/>
          <w:szCs w:val="24"/>
          <w:shd w:val="clear" w:color="auto" w:fill="FFFFFF"/>
        </w:rPr>
        <w:t>Manager</w:t>
      </w:r>
      <w:r>
        <w:rPr>
          <w:rFonts w:eastAsia="SimSun" w:cs="Times New Roman"/>
          <w:color w:val="222222"/>
          <w:szCs w:val="24"/>
          <w:shd w:val="clear" w:color="auto" w:fill="FFFFFF"/>
        </w:rPr>
        <w:t>, (24), pp.130-136.</w:t>
      </w:r>
      <w:proofErr w:type="gramEnd"/>
    </w:p>
    <w:p w14:paraId="55171AD7" w14:textId="77777777" w:rsidR="00674EFA" w:rsidRDefault="0047568B">
      <w:pPr>
        <w:rPr>
          <w:rFonts w:eastAsia="SimSun" w:cs="Times New Roman"/>
          <w:color w:val="222222"/>
          <w:szCs w:val="24"/>
          <w:shd w:val="clear" w:color="auto" w:fill="FFFFFF"/>
        </w:rPr>
      </w:pPr>
      <w:proofErr w:type="spellStart"/>
      <w:r>
        <w:rPr>
          <w:rFonts w:eastAsia="SimSun" w:cs="Times New Roman"/>
          <w:color w:val="222222"/>
          <w:szCs w:val="24"/>
          <w:shd w:val="clear" w:color="auto" w:fill="FFFFFF"/>
        </w:rPr>
        <w:t>Yashkova</w:t>
      </w:r>
      <w:proofErr w:type="spellEnd"/>
      <w:r>
        <w:rPr>
          <w:rFonts w:eastAsia="SimSun" w:cs="Times New Roman"/>
          <w:color w:val="222222"/>
          <w:szCs w:val="24"/>
          <w:shd w:val="clear" w:color="auto" w:fill="FFFFFF"/>
        </w:rPr>
        <w:t xml:space="preserve">, E.V., </w:t>
      </w:r>
      <w:proofErr w:type="spellStart"/>
      <w:r>
        <w:rPr>
          <w:rFonts w:eastAsia="SimSun" w:cs="Times New Roman"/>
          <w:color w:val="222222"/>
          <w:szCs w:val="24"/>
          <w:shd w:val="clear" w:color="auto" w:fill="FFFFFF"/>
        </w:rPr>
        <w:t>Sineva</w:t>
      </w:r>
      <w:proofErr w:type="spellEnd"/>
      <w:r>
        <w:rPr>
          <w:rFonts w:eastAsia="SimSun" w:cs="Times New Roman"/>
          <w:color w:val="222222"/>
          <w:szCs w:val="24"/>
          <w:shd w:val="clear" w:color="auto" w:fill="FFFFFF"/>
        </w:rPr>
        <w:t xml:space="preserve">, N.L., </w:t>
      </w:r>
      <w:proofErr w:type="spellStart"/>
      <w:r>
        <w:rPr>
          <w:rFonts w:eastAsia="SimSun" w:cs="Times New Roman"/>
          <w:color w:val="222222"/>
          <w:szCs w:val="24"/>
          <w:shd w:val="clear" w:color="auto" w:fill="FFFFFF"/>
        </w:rPr>
        <w:t>Shkunova</w:t>
      </w:r>
      <w:proofErr w:type="spellEnd"/>
      <w:r>
        <w:rPr>
          <w:rFonts w:eastAsia="SimSun" w:cs="Times New Roman"/>
          <w:color w:val="222222"/>
          <w:szCs w:val="24"/>
          <w:shd w:val="clear" w:color="auto" w:fill="FFFFFF"/>
        </w:rPr>
        <w:t xml:space="preserve">, A.A., </w:t>
      </w:r>
      <w:proofErr w:type="spellStart"/>
      <w:r>
        <w:rPr>
          <w:rFonts w:eastAsia="SimSun" w:cs="Times New Roman"/>
          <w:color w:val="222222"/>
          <w:szCs w:val="24"/>
          <w:shd w:val="clear" w:color="auto" w:fill="FFFFFF"/>
        </w:rPr>
        <w:t>Bystrova</w:t>
      </w:r>
      <w:proofErr w:type="spellEnd"/>
      <w:r>
        <w:rPr>
          <w:rFonts w:eastAsia="SimSun" w:cs="Times New Roman"/>
          <w:color w:val="222222"/>
          <w:szCs w:val="24"/>
          <w:shd w:val="clear" w:color="auto" w:fill="FFFFFF"/>
        </w:rPr>
        <w:t xml:space="preserve">, N.V., </w:t>
      </w:r>
      <w:proofErr w:type="spellStart"/>
      <w:r>
        <w:rPr>
          <w:rFonts w:eastAsia="SimSun" w:cs="Times New Roman"/>
          <w:color w:val="222222"/>
          <w:szCs w:val="24"/>
          <w:shd w:val="clear" w:color="auto" w:fill="FFFFFF"/>
        </w:rPr>
        <w:t>Smirnova</w:t>
      </w:r>
      <w:proofErr w:type="spellEnd"/>
      <w:r>
        <w:rPr>
          <w:rFonts w:eastAsia="SimSun" w:cs="Times New Roman"/>
          <w:color w:val="222222"/>
          <w:szCs w:val="24"/>
          <w:shd w:val="clear" w:color="auto" w:fill="FFFFFF"/>
        </w:rPr>
        <w:t xml:space="preserve">, Z.V. and </w:t>
      </w:r>
      <w:proofErr w:type="spellStart"/>
      <w:r>
        <w:rPr>
          <w:rFonts w:eastAsia="SimSun" w:cs="Times New Roman"/>
          <w:color w:val="222222"/>
          <w:szCs w:val="24"/>
          <w:shd w:val="clear" w:color="auto" w:fill="FFFFFF"/>
        </w:rPr>
        <w:t>Kolosova</w:t>
      </w:r>
      <w:proofErr w:type="spellEnd"/>
      <w:r>
        <w:rPr>
          <w:rFonts w:eastAsia="SimSun" w:cs="Times New Roman"/>
          <w:color w:val="222222"/>
          <w:szCs w:val="24"/>
          <w:shd w:val="clear" w:color="auto" w:fill="FFFFFF"/>
        </w:rPr>
        <w:t xml:space="preserve">, T.V., 2016. </w:t>
      </w:r>
      <w:proofErr w:type="gramStart"/>
      <w:r>
        <w:rPr>
          <w:rFonts w:eastAsia="SimSun" w:cs="Times New Roman"/>
          <w:color w:val="222222"/>
          <w:szCs w:val="24"/>
          <w:shd w:val="clear" w:color="auto" w:fill="FFFFFF"/>
        </w:rPr>
        <w:t>Development of Innovative Business Model of Modern Manager's Qualities.</w:t>
      </w:r>
      <w:proofErr w:type="gramEnd"/>
      <w:r>
        <w:rPr>
          <w:rFonts w:eastAsia="SimSun" w:cs="Times New Roman"/>
          <w:color w:val="222222"/>
          <w:szCs w:val="24"/>
          <w:shd w:val="clear" w:color="auto" w:fill="FFFFFF"/>
        </w:rPr>
        <w:t> </w:t>
      </w:r>
      <w:proofErr w:type="gramStart"/>
      <w:r>
        <w:rPr>
          <w:rFonts w:eastAsia="SimSun" w:cs="Times New Roman"/>
          <w:i/>
          <w:color w:val="222222"/>
          <w:szCs w:val="24"/>
          <w:shd w:val="clear" w:color="auto" w:fill="FFFFFF"/>
        </w:rPr>
        <w:t>International Journal of Environmental and Science Education</w:t>
      </w:r>
      <w:r>
        <w:rPr>
          <w:rFonts w:eastAsia="SimSun" w:cs="Times New Roman"/>
          <w:color w:val="222222"/>
          <w:szCs w:val="24"/>
          <w:shd w:val="clear" w:color="auto" w:fill="FFFFFF"/>
        </w:rPr>
        <w:t>, </w:t>
      </w:r>
      <w:r>
        <w:rPr>
          <w:rFonts w:eastAsia="SimSun" w:cs="Times New Roman"/>
          <w:i/>
          <w:color w:val="222222"/>
          <w:szCs w:val="24"/>
          <w:shd w:val="clear" w:color="auto" w:fill="FFFFFF"/>
        </w:rPr>
        <w:t>11</w:t>
      </w:r>
      <w:r>
        <w:rPr>
          <w:rFonts w:eastAsia="SimSun" w:cs="Times New Roman"/>
          <w:color w:val="222222"/>
          <w:szCs w:val="24"/>
          <w:shd w:val="clear" w:color="auto" w:fill="FFFFFF"/>
        </w:rPr>
        <w:t>(11), pp.4650-4659.</w:t>
      </w:r>
      <w:proofErr w:type="gramEnd"/>
    </w:p>
    <w:sectPr w:rsidR="00674EFA">
      <w:headerReference w:type="default" r:id="rId17"/>
      <w:pgSz w:w="11906" w:h="16838"/>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416BE1" w14:textId="77777777" w:rsidR="004264AB" w:rsidRDefault="004264AB">
      <w:pPr>
        <w:spacing w:before="0" w:after="0" w:line="240" w:lineRule="auto"/>
      </w:pPr>
      <w:r>
        <w:separator/>
      </w:r>
    </w:p>
  </w:endnote>
  <w:endnote w:type="continuationSeparator" w:id="0">
    <w:p w14:paraId="1AB2CFA0" w14:textId="77777777" w:rsidR="004264AB" w:rsidRDefault="004264A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B826EA6" w14:textId="77777777" w:rsidR="004264AB" w:rsidRDefault="004264AB">
      <w:pPr>
        <w:spacing w:before="0" w:after="0" w:line="240" w:lineRule="auto"/>
      </w:pPr>
      <w:r>
        <w:separator/>
      </w:r>
    </w:p>
  </w:footnote>
  <w:footnote w:type="continuationSeparator" w:id="0">
    <w:p w14:paraId="3B14E9AE" w14:textId="77777777" w:rsidR="004264AB" w:rsidRDefault="004264AB">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A3F018" w14:textId="77777777" w:rsidR="00674EFA" w:rsidRDefault="0047568B">
    <w:pPr>
      <w:pStyle w:val="Header"/>
      <w:jc w:val="right"/>
    </w:pPr>
    <w:r>
      <w:t xml:space="preserve">Author Name </w:t>
    </w:r>
    <w:sdt>
      <w:sdtPr>
        <w:id w:val="1662810084"/>
        <w:docPartObj>
          <w:docPartGallery w:val="AutoText"/>
        </w:docPartObj>
      </w:sdtPr>
      <w:sdtEndPr/>
      <w:sdtContent>
        <w:r>
          <w:fldChar w:fldCharType="begin"/>
        </w:r>
        <w:r>
          <w:instrText xml:space="preserve"> PAGE   \* MERGEFORMAT </w:instrText>
        </w:r>
        <w:r>
          <w:fldChar w:fldCharType="separate"/>
        </w:r>
        <w:r w:rsidR="00D4747F">
          <w:rPr>
            <w:noProof/>
          </w:rPr>
          <w:t>3</w:t>
        </w:r>
        <w:r>
          <w:fldChar w:fldCharType="end"/>
        </w:r>
      </w:sdtContent>
    </w:sdt>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EF08FA8B"/>
    <w:multiLevelType w:val="singleLevel"/>
    <w:tmpl w:val="EF08FA8B"/>
    <w:lvl w:ilvl="0">
      <w:start w:val="1"/>
      <w:numFmt w:val="lowerRoman"/>
      <w:lvlText w:val="%1."/>
      <w:lvlJc w:val="left"/>
      <w:pPr>
        <w:tabs>
          <w:tab w:val="left" w:pos="425"/>
        </w:tabs>
        <w:ind w:left="425" w:hanging="425"/>
      </w:pPr>
      <w:rPr>
        <w:rFonts w:hint="default"/>
      </w:rPr>
    </w:lvl>
  </w:abstractNum>
  <w:abstractNum w:abstractNumId="1">
    <w:nsid w:val="015A05A4"/>
    <w:multiLevelType w:val="multilevel"/>
    <w:tmpl w:val="015A05A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29375F33"/>
    <w:multiLevelType w:val="multilevel"/>
    <w:tmpl w:val="29375F33"/>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defaultTabStop w:val="7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6ED60A5"/>
    <w:rsid w:val="00026730"/>
    <w:rsid w:val="00054892"/>
    <w:rsid w:val="000851FB"/>
    <w:rsid w:val="000D6198"/>
    <w:rsid w:val="00110448"/>
    <w:rsid w:val="00156D12"/>
    <w:rsid w:val="001F104F"/>
    <w:rsid w:val="002B0BD0"/>
    <w:rsid w:val="002C524C"/>
    <w:rsid w:val="002D0081"/>
    <w:rsid w:val="002D465A"/>
    <w:rsid w:val="00300F29"/>
    <w:rsid w:val="0031213E"/>
    <w:rsid w:val="003201CA"/>
    <w:rsid w:val="0032323E"/>
    <w:rsid w:val="00331D29"/>
    <w:rsid w:val="00335B5D"/>
    <w:rsid w:val="0034675A"/>
    <w:rsid w:val="00350A7A"/>
    <w:rsid w:val="003801AF"/>
    <w:rsid w:val="004264AB"/>
    <w:rsid w:val="00433213"/>
    <w:rsid w:val="00440FA7"/>
    <w:rsid w:val="0044523F"/>
    <w:rsid w:val="0047276D"/>
    <w:rsid w:val="0047568B"/>
    <w:rsid w:val="004949A2"/>
    <w:rsid w:val="004D5FAF"/>
    <w:rsid w:val="005068B3"/>
    <w:rsid w:val="005129D8"/>
    <w:rsid w:val="005422D4"/>
    <w:rsid w:val="00570636"/>
    <w:rsid w:val="00593483"/>
    <w:rsid w:val="005A5A8D"/>
    <w:rsid w:val="00664EB9"/>
    <w:rsid w:val="00674EFA"/>
    <w:rsid w:val="00697959"/>
    <w:rsid w:val="006E779C"/>
    <w:rsid w:val="007717EE"/>
    <w:rsid w:val="0077633B"/>
    <w:rsid w:val="00795051"/>
    <w:rsid w:val="007A3A97"/>
    <w:rsid w:val="007A7DB7"/>
    <w:rsid w:val="008075E4"/>
    <w:rsid w:val="008414E1"/>
    <w:rsid w:val="00872209"/>
    <w:rsid w:val="008A0676"/>
    <w:rsid w:val="00946494"/>
    <w:rsid w:val="009636B7"/>
    <w:rsid w:val="00984C2C"/>
    <w:rsid w:val="009A6CDD"/>
    <w:rsid w:val="009B4030"/>
    <w:rsid w:val="00A45382"/>
    <w:rsid w:val="00A7467C"/>
    <w:rsid w:val="00AA6008"/>
    <w:rsid w:val="00AB766D"/>
    <w:rsid w:val="00AD49E4"/>
    <w:rsid w:val="00B06B19"/>
    <w:rsid w:val="00B41E22"/>
    <w:rsid w:val="00B60FF8"/>
    <w:rsid w:val="00B92B10"/>
    <w:rsid w:val="00BB2644"/>
    <w:rsid w:val="00BC1EA5"/>
    <w:rsid w:val="00BC6E68"/>
    <w:rsid w:val="00BD4091"/>
    <w:rsid w:val="00C04FE7"/>
    <w:rsid w:val="00C36477"/>
    <w:rsid w:val="00C74309"/>
    <w:rsid w:val="00CA749D"/>
    <w:rsid w:val="00CB4FF3"/>
    <w:rsid w:val="00CC065F"/>
    <w:rsid w:val="00D11EAE"/>
    <w:rsid w:val="00D4747F"/>
    <w:rsid w:val="00D82348"/>
    <w:rsid w:val="00DB524C"/>
    <w:rsid w:val="00DC2A8D"/>
    <w:rsid w:val="00DF502E"/>
    <w:rsid w:val="00E00AA0"/>
    <w:rsid w:val="00E301DD"/>
    <w:rsid w:val="00E34643"/>
    <w:rsid w:val="00E373E0"/>
    <w:rsid w:val="00E51BD3"/>
    <w:rsid w:val="00E85EF9"/>
    <w:rsid w:val="00EB242B"/>
    <w:rsid w:val="00EC0D1D"/>
    <w:rsid w:val="00F4607C"/>
    <w:rsid w:val="00F724E4"/>
    <w:rsid w:val="00F83F76"/>
    <w:rsid w:val="00FC4D8D"/>
    <w:rsid w:val="00FC601F"/>
    <w:rsid w:val="00FD6BA4"/>
    <w:rsid w:val="00FE7029"/>
    <w:rsid w:val="0174521C"/>
    <w:rsid w:val="02AF52FE"/>
    <w:rsid w:val="044277D4"/>
    <w:rsid w:val="0B732669"/>
    <w:rsid w:val="0CD777E1"/>
    <w:rsid w:val="10251B3A"/>
    <w:rsid w:val="15277083"/>
    <w:rsid w:val="1CB41291"/>
    <w:rsid w:val="1D7261BD"/>
    <w:rsid w:val="1E94689C"/>
    <w:rsid w:val="22900525"/>
    <w:rsid w:val="23586A45"/>
    <w:rsid w:val="2BFA2164"/>
    <w:rsid w:val="2DDC7592"/>
    <w:rsid w:val="3D433070"/>
    <w:rsid w:val="402A3DE0"/>
    <w:rsid w:val="40C56B18"/>
    <w:rsid w:val="428E2893"/>
    <w:rsid w:val="48A1344F"/>
    <w:rsid w:val="4CB22CBC"/>
    <w:rsid w:val="4F25478F"/>
    <w:rsid w:val="4F9640B5"/>
    <w:rsid w:val="56686F81"/>
    <w:rsid w:val="56ED60A5"/>
    <w:rsid w:val="58AA0C9A"/>
    <w:rsid w:val="5A596296"/>
    <w:rsid w:val="5FBE6737"/>
    <w:rsid w:val="625B340D"/>
    <w:rsid w:val="633A5C41"/>
    <w:rsid w:val="65613A8B"/>
    <w:rsid w:val="67384588"/>
    <w:rsid w:val="67CC39E5"/>
    <w:rsid w:val="6A24254A"/>
    <w:rsid w:val="6CDB71BD"/>
    <w:rsid w:val="6D6C71F0"/>
    <w:rsid w:val="6ECC10A4"/>
    <w:rsid w:val="6F691E81"/>
    <w:rsid w:val="7B2B37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6B0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US" w:eastAsia="en-US" w:bidi="ar-SA"/>
      </w:rPr>
    </w:rPrDefault>
    <w:pPrDefault>
      <w:pPr>
        <w:spacing w:after="160" w:line="259" w:lineRule="auto"/>
      </w:pPr>
    </w:pPrDefault>
  </w:docDefaults>
  <w:latentStyles w:defLockedState="0" w:defUIPriority="0" w:defSemiHidden="0" w:defUnhideWhenUsed="0" w:defQFormat="0" w:count="267">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header" w:uiPriority="99" w:qFormat="1"/>
    <w:lsdException w:name="footer" w:qFormat="1"/>
    <w:lsdException w:name="caption" w:semiHidden="1" w:unhideWhenUsed="1" w:qFormat="1"/>
    <w:lsdException w:name="Title" w:qFormat="1"/>
    <w:lsdException w:name="Default Paragraph Font" w:semiHidden="1" w:uiPriority="1" w:unhideWhenUsed="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pPr>
      <w:spacing w:before="120" w:after="120" w:line="480" w:lineRule="auto"/>
      <w:jc w:val="both"/>
    </w:pPr>
    <w:rPr>
      <w:rFonts w:eastAsiaTheme="minorEastAsia" w:cstheme="minorBidi"/>
      <w:sz w:val="24"/>
      <w:lang w:eastAsia="zh-CN"/>
    </w:rPr>
  </w:style>
  <w:style w:type="paragraph" w:styleId="Heading1">
    <w:name w:val="heading 1"/>
    <w:basedOn w:val="Normal"/>
    <w:next w:val="Normal"/>
    <w:qFormat/>
    <w:pPr>
      <w:keepNext/>
      <w:keepLines/>
      <w:outlineLvl w:val="0"/>
    </w:pPr>
    <w:rPr>
      <w:b/>
      <w:bCs/>
      <w:kern w:val="44"/>
      <w:szCs w:val="44"/>
    </w:rPr>
  </w:style>
  <w:style w:type="paragraph" w:styleId="Heading2">
    <w:name w:val="heading 2"/>
    <w:basedOn w:val="Normal"/>
    <w:next w:val="Normal"/>
    <w:unhideWhenUsed/>
    <w:qFormat/>
    <w:pPr>
      <w:keepNext/>
      <w:keepLines/>
      <w:spacing w:before="260" w:after="260" w:line="416" w:lineRule="auto"/>
      <w:outlineLvl w:val="1"/>
    </w:pPr>
    <w:rPr>
      <w:b/>
      <w:bCs/>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qFormat/>
    <w:pPr>
      <w:tabs>
        <w:tab w:val="center" w:pos="4153"/>
        <w:tab w:val="right" w:pos="8306"/>
      </w:tabs>
      <w:snapToGrid w:val="0"/>
      <w:jc w:val="left"/>
    </w:pPr>
    <w:rPr>
      <w:sz w:val="18"/>
      <w:szCs w:val="18"/>
    </w:rPr>
  </w:style>
  <w:style w:type="paragraph" w:styleId="Header">
    <w:name w:val="header"/>
    <w:basedOn w:val="Normal"/>
    <w:link w:val="HeaderChar"/>
    <w:uiPriority w:val="99"/>
    <w:qFormat/>
    <w:pPr>
      <w:tabs>
        <w:tab w:val="center" w:pos="4153"/>
        <w:tab w:val="right" w:pos="8306"/>
      </w:tabs>
      <w:snapToGrid w:val="0"/>
    </w:pPr>
    <w:rPr>
      <w:sz w:val="18"/>
      <w:szCs w:val="18"/>
    </w:rPr>
  </w:style>
  <w:style w:type="paragraph" w:styleId="TOC1">
    <w:name w:val="toc 1"/>
    <w:basedOn w:val="Normal"/>
    <w:next w:val="Normal"/>
    <w:uiPriority w:val="39"/>
  </w:style>
  <w:style w:type="paragraph" w:styleId="TOC2">
    <w:name w:val="toc 2"/>
    <w:basedOn w:val="Normal"/>
    <w:next w:val="Normal"/>
    <w:uiPriority w:val="39"/>
    <w:pPr>
      <w:ind w:leftChars="200" w:left="420"/>
    </w:pPr>
  </w:style>
  <w:style w:type="character" w:styleId="Hyperlink">
    <w:name w:val="Hyperlink"/>
    <w:basedOn w:val="DefaultParagraphFont"/>
    <w:uiPriority w:val="99"/>
    <w:unhideWhenUsed/>
    <w:qFormat/>
    <w:rPr>
      <w:color w:val="0563C1" w:themeColor="hyperlink"/>
      <w:u w:val="single"/>
    </w:rPr>
  </w:style>
  <w:style w:type="character" w:customStyle="1" w:styleId="HeaderChar">
    <w:name w:val="Header Char"/>
    <w:basedOn w:val="DefaultParagraphFont"/>
    <w:link w:val="Header"/>
    <w:uiPriority w:val="99"/>
    <w:rPr>
      <w:rFonts w:eastAsiaTheme="minorEastAsia" w:cstheme="minorBidi"/>
      <w:sz w:val="18"/>
      <w:szCs w:val="18"/>
      <w:lang w:eastAsia="zh-CN"/>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lang w:eastAsia="en-US"/>
    </w:rPr>
  </w:style>
  <w:style w:type="paragraph" w:styleId="ListParagraph">
    <w:name w:val="List Paragraph"/>
    <w:basedOn w:val="Normal"/>
    <w:uiPriority w:val="99"/>
    <w:qFormat/>
    <w:pPr>
      <w:ind w:left="720"/>
      <w:contextualSpacing/>
    </w:pPr>
  </w:style>
  <w:style w:type="paragraph" w:styleId="BalloonText">
    <w:name w:val="Balloon Text"/>
    <w:basedOn w:val="Normal"/>
    <w:link w:val="BalloonTextChar"/>
    <w:rsid w:val="00D4747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rsid w:val="00D4747F"/>
    <w:rPr>
      <w:rFonts w:ascii="Tahoma" w:eastAsiaTheme="minorEastAsia" w:hAnsi="Tahoma" w:cs="Tahoma"/>
      <w:sz w:val="16"/>
      <w:szCs w:val="16"/>
      <w:lang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US" w:eastAsia="en-US" w:bidi="ar-SA"/>
      </w:rPr>
    </w:rPrDefault>
    <w:pPrDefault>
      <w:pPr>
        <w:spacing w:after="160" w:line="259" w:lineRule="auto"/>
      </w:pPr>
    </w:pPrDefault>
  </w:docDefaults>
  <w:latentStyles w:defLockedState="0" w:defUIPriority="0" w:defSemiHidden="0" w:defUnhideWhenUsed="0" w:defQFormat="0" w:count="267">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header" w:uiPriority="99" w:qFormat="1"/>
    <w:lsdException w:name="footer" w:qFormat="1"/>
    <w:lsdException w:name="caption" w:semiHidden="1" w:unhideWhenUsed="1" w:qFormat="1"/>
    <w:lsdException w:name="Title" w:qFormat="1"/>
    <w:lsdException w:name="Default Paragraph Font" w:semiHidden="1" w:uiPriority="1" w:unhideWhenUsed="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pPr>
      <w:spacing w:before="120" w:after="120" w:line="480" w:lineRule="auto"/>
      <w:jc w:val="both"/>
    </w:pPr>
    <w:rPr>
      <w:rFonts w:eastAsiaTheme="minorEastAsia" w:cstheme="minorBidi"/>
      <w:sz w:val="24"/>
      <w:lang w:eastAsia="zh-CN"/>
    </w:rPr>
  </w:style>
  <w:style w:type="paragraph" w:styleId="Heading1">
    <w:name w:val="heading 1"/>
    <w:basedOn w:val="Normal"/>
    <w:next w:val="Normal"/>
    <w:qFormat/>
    <w:pPr>
      <w:keepNext/>
      <w:keepLines/>
      <w:outlineLvl w:val="0"/>
    </w:pPr>
    <w:rPr>
      <w:b/>
      <w:bCs/>
      <w:kern w:val="44"/>
      <w:szCs w:val="44"/>
    </w:rPr>
  </w:style>
  <w:style w:type="paragraph" w:styleId="Heading2">
    <w:name w:val="heading 2"/>
    <w:basedOn w:val="Normal"/>
    <w:next w:val="Normal"/>
    <w:unhideWhenUsed/>
    <w:qFormat/>
    <w:pPr>
      <w:keepNext/>
      <w:keepLines/>
      <w:spacing w:before="260" w:after="260" w:line="416" w:lineRule="auto"/>
      <w:outlineLvl w:val="1"/>
    </w:pPr>
    <w:rPr>
      <w:b/>
      <w:bCs/>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qFormat/>
    <w:pPr>
      <w:tabs>
        <w:tab w:val="center" w:pos="4153"/>
        <w:tab w:val="right" w:pos="8306"/>
      </w:tabs>
      <w:snapToGrid w:val="0"/>
      <w:jc w:val="left"/>
    </w:pPr>
    <w:rPr>
      <w:sz w:val="18"/>
      <w:szCs w:val="18"/>
    </w:rPr>
  </w:style>
  <w:style w:type="paragraph" w:styleId="Header">
    <w:name w:val="header"/>
    <w:basedOn w:val="Normal"/>
    <w:link w:val="HeaderChar"/>
    <w:uiPriority w:val="99"/>
    <w:qFormat/>
    <w:pPr>
      <w:tabs>
        <w:tab w:val="center" w:pos="4153"/>
        <w:tab w:val="right" w:pos="8306"/>
      </w:tabs>
      <w:snapToGrid w:val="0"/>
    </w:pPr>
    <w:rPr>
      <w:sz w:val="18"/>
      <w:szCs w:val="18"/>
    </w:rPr>
  </w:style>
  <w:style w:type="paragraph" w:styleId="TOC1">
    <w:name w:val="toc 1"/>
    <w:basedOn w:val="Normal"/>
    <w:next w:val="Normal"/>
    <w:uiPriority w:val="39"/>
  </w:style>
  <w:style w:type="paragraph" w:styleId="TOC2">
    <w:name w:val="toc 2"/>
    <w:basedOn w:val="Normal"/>
    <w:next w:val="Normal"/>
    <w:uiPriority w:val="39"/>
    <w:pPr>
      <w:ind w:leftChars="200" w:left="420"/>
    </w:pPr>
  </w:style>
  <w:style w:type="character" w:styleId="Hyperlink">
    <w:name w:val="Hyperlink"/>
    <w:basedOn w:val="DefaultParagraphFont"/>
    <w:uiPriority w:val="99"/>
    <w:unhideWhenUsed/>
    <w:qFormat/>
    <w:rPr>
      <w:color w:val="0563C1" w:themeColor="hyperlink"/>
      <w:u w:val="single"/>
    </w:rPr>
  </w:style>
  <w:style w:type="character" w:customStyle="1" w:styleId="HeaderChar">
    <w:name w:val="Header Char"/>
    <w:basedOn w:val="DefaultParagraphFont"/>
    <w:link w:val="Header"/>
    <w:uiPriority w:val="99"/>
    <w:rPr>
      <w:rFonts w:eastAsiaTheme="minorEastAsia" w:cstheme="minorBidi"/>
      <w:sz w:val="18"/>
      <w:szCs w:val="18"/>
      <w:lang w:eastAsia="zh-CN"/>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lang w:eastAsia="en-US"/>
    </w:rPr>
  </w:style>
  <w:style w:type="paragraph" w:styleId="ListParagraph">
    <w:name w:val="List Paragraph"/>
    <w:basedOn w:val="Normal"/>
    <w:uiPriority w:val="99"/>
    <w:qFormat/>
    <w:pPr>
      <w:ind w:left="720"/>
      <w:contextualSpacing/>
    </w:pPr>
  </w:style>
  <w:style w:type="paragraph" w:styleId="BalloonText">
    <w:name w:val="Balloon Text"/>
    <w:basedOn w:val="Normal"/>
    <w:link w:val="BalloonTextChar"/>
    <w:rsid w:val="00D4747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rsid w:val="00D4747F"/>
    <w:rPr>
      <w:rFonts w:ascii="Tahoma" w:eastAsiaTheme="minorEastAsia" w:hAnsi="Tahoma" w:cs="Tahoma"/>
      <w:sz w:val="16"/>
      <w:szCs w:val="16"/>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9DD5CBF-6EBD-4C66-9844-BA63F436D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27</Pages>
  <Words>5574</Words>
  <Characters>31777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Alpha</dc:creator>
  <cp:lastModifiedBy>HP</cp:lastModifiedBy>
  <cp:revision>98</cp:revision>
  <dcterms:created xsi:type="dcterms:W3CDTF">2019-08-11T07:14:00Z</dcterms:created>
  <dcterms:modified xsi:type="dcterms:W3CDTF">2019-09-05T21:03:00Z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1033-11.2.0.8934</vt:lpwstr>
  </property>
</Properties>
</file>