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7A8CD" w14:textId="77777777" w:rsidR="00921F79" w:rsidRPr="00921F79" w:rsidRDefault="00921F79" w:rsidP="00921F79">
      <w:pPr>
        <w:spacing w:before="1540" w:after="240" w:line="240" w:lineRule="auto"/>
        <w:jc w:val="center"/>
        <w:rPr>
          <w:rFonts w:ascii="Calibri" w:eastAsia="SimSun" w:hAnsi="Calibri" w:cs="Arial"/>
          <w:lang w:val="en-US"/>
        </w:rPr>
      </w:pPr>
    </w:p>
    <w:sdt>
      <w:sdtPr>
        <w:rPr>
          <w:rFonts w:ascii="Calibri Light" w:eastAsia="SimSun" w:hAnsi="Calibri Light" w:cs="Times New Roman"/>
          <w:caps/>
          <w:color w:val="5B9BD5"/>
          <w:sz w:val="80"/>
          <w:szCs w:val="80"/>
          <w:lang w:val="en-US"/>
        </w:rPr>
        <w:alias w:val="Title"/>
        <w:tag w:val=""/>
        <w:id w:val="1735040861"/>
        <w:placeholder>
          <w:docPart w:val="BF2AB8D3BECF4269886D892EF75F69F1"/>
        </w:placeholder>
        <w:dataBinding w:prefixMappings="xmlns:ns0='http://purl.org/dc/elements/1.1/' xmlns:ns1='http://schemas.openxmlformats.org/package/2006/metadata/core-properties' " w:xpath="/ns1:coreProperties[1]/ns0:title[1]" w:storeItemID="{6C3C8BC8-F283-45AE-878A-BAB7291924A1}"/>
        <w:text/>
      </w:sdtPr>
      <w:sdtEndPr/>
      <w:sdtContent>
        <w:p w14:paraId="5F337598" w14:textId="68CAE30E" w:rsidR="00921F79" w:rsidRPr="00921F79" w:rsidRDefault="000E24B0" w:rsidP="00921F79">
          <w:pPr>
            <w:pBdr>
              <w:top w:val="single" w:sz="6" w:space="6" w:color="5B9BD5"/>
              <w:bottom w:val="single" w:sz="6" w:space="6" w:color="5B9BD5"/>
            </w:pBdr>
            <w:spacing w:after="240" w:line="240" w:lineRule="auto"/>
            <w:jc w:val="center"/>
            <w:rPr>
              <w:rFonts w:ascii="Calibri Light" w:eastAsia="SimSun" w:hAnsi="Calibri Light" w:cs="Times New Roman"/>
              <w:caps/>
              <w:color w:val="5B9BD5"/>
              <w:sz w:val="80"/>
              <w:szCs w:val="80"/>
              <w:lang w:val="en-US"/>
            </w:rPr>
          </w:pPr>
          <w:r>
            <w:rPr>
              <w:rFonts w:ascii="Calibri Light" w:eastAsia="SimSun" w:hAnsi="Calibri Light" w:cs="Times New Roman"/>
              <w:caps/>
              <w:color w:val="5B9BD5"/>
              <w:sz w:val="80"/>
              <w:szCs w:val="80"/>
              <w:lang w:val="en-US"/>
            </w:rPr>
            <w:t>G</w:t>
          </w:r>
          <w:r w:rsidR="004C4372">
            <w:rPr>
              <w:rFonts w:ascii="Calibri Light" w:eastAsia="SimSun" w:hAnsi="Calibri Light" w:cs="Times New Roman"/>
              <w:caps/>
              <w:color w:val="5B9BD5"/>
              <w:sz w:val="80"/>
              <w:szCs w:val="80"/>
              <w:lang w:val="en-US"/>
            </w:rPr>
            <w:t>roup project</w:t>
          </w:r>
        </w:p>
      </w:sdtContent>
    </w:sdt>
    <w:sdt>
      <w:sdtPr>
        <w:rPr>
          <w:rFonts w:ascii="Calibri" w:eastAsia="SimSun" w:hAnsi="Calibri" w:cs="Arial"/>
          <w:color w:val="5B9BD5"/>
          <w:sz w:val="48"/>
          <w:szCs w:val="48"/>
          <w:lang w:val="en-US"/>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433401A" w14:textId="4C16417E" w:rsidR="00921F79" w:rsidRPr="00921F79" w:rsidRDefault="00064961" w:rsidP="00921F79">
          <w:pPr>
            <w:spacing w:after="0" w:line="240" w:lineRule="auto"/>
            <w:jc w:val="center"/>
            <w:rPr>
              <w:rFonts w:ascii="Calibri" w:eastAsia="SimSun" w:hAnsi="Calibri" w:cs="Arial"/>
              <w:color w:val="5B9BD5"/>
              <w:sz w:val="48"/>
              <w:szCs w:val="48"/>
              <w:lang w:val="en-US"/>
            </w:rPr>
          </w:pPr>
          <w:r>
            <w:rPr>
              <w:rFonts w:ascii="Calibri" w:eastAsia="SimSun" w:hAnsi="Calibri" w:cs="Arial"/>
              <w:color w:val="5B9BD5"/>
              <w:sz w:val="48"/>
              <w:szCs w:val="48"/>
              <w:lang w:val="en-US"/>
            </w:rPr>
            <w:t>Reflective Project Report</w:t>
          </w:r>
        </w:p>
      </w:sdtContent>
    </w:sdt>
    <w:p w14:paraId="4D2F1743" w14:textId="77777777" w:rsidR="00921F79" w:rsidRPr="00921F79" w:rsidRDefault="00921F79" w:rsidP="00921F79">
      <w:pPr>
        <w:spacing w:before="480" w:after="0" w:line="240" w:lineRule="auto"/>
        <w:jc w:val="center"/>
        <w:rPr>
          <w:rFonts w:ascii="Calibri" w:eastAsia="SimSun" w:hAnsi="Calibri" w:cs="Arial"/>
          <w:color w:val="5B9BD5"/>
          <w:lang w:val="en-US"/>
        </w:rPr>
      </w:pPr>
      <w:r w:rsidRPr="00921F79">
        <w:rPr>
          <w:rFonts w:ascii="Calibri" w:eastAsia="SimSun" w:hAnsi="Calibri" w:cs="Arial"/>
          <w:noProof/>
          <w:color w:val="5B9BD5"/>
          <w:lang w:eastAsia="en-GB"/>
        </w:rPr>
        <mc:AlternateContent>
          <mc:Choice Requires="wps">
            <w:drawing>
              <wp:anchor distT="0" distB="0" distL="114300" distR="114300" simplePos="0" relativeHeight="251658240" behindDoc="0" locked="0" layoutInCell="1" allowOverlap="1" wp14:anchorId="5EAF3F33" wp14:editId="041880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sdt>
                            <w:sdtPr>
                              <w:rPr>
                                <w:caps/>
                                <w:color w:val="5B9BD5"/>
                                <w:sz w:val="28"/>
                                <w:szCs w:val="28"/>
                              </w:rPr>
                              <w:alias w:val="Date"/>
                              <w:tag w:val=""/>
                              <w:id w:val="197127006"/>
                              <w:dataBinding w:prefixMappings="xmlns:ns0='http://schemas.microsoft.com/office/2006/coverPageProps' " w:xpath="/ns0:CoverPageProperties[1]/ns0:PublishDate[1]" w:storeItemID="{55AF091B-3C7A-41E3-B477-F2FDAA23CFDA}"/>
                              <w:date w:fullDate="2022-04-17T00:00:00Z">
                                <w:dateFormat w:val="MMMM d, yyyy"/>
                                <w:lid w:val="en-US"/>
                                <w:storeMappedDataAs w:val="dateTime"/>
                                <w:calendar w:val="gregorian"/>
                              </w:date>
                            </w:sdtPr>
                            <w:sdtEndPr/>
                            <w:sdtContent>
                              <w:p w14:paraId="7DDE8DB0" w14:textId="229B2351" w:rsidR="00921F79" w:rsidRPr="00921F79" w:rsidRDefault="00064961" w:rsidP="00921F79">
                                <w:pPr>
                                  <w:pStyle w:val="NoSpacing1"/>
                                  <w:spacing w:after="40"/>
                                  <w:jc w:val="center"/>
                                  <w:rPr>
                                    <w:caps/>
                                    <w:color w:val="5B9BD5"/>
                                    <w:sz w:val="28"/>
                                    <w:szCs w:val="28"/>
                                  </w:rPr>
                                </w:pPr>
                                <w:r>
                                  <w:rPr>
                                    <w:caps/>
                                    <w:color w:val="5B9BD5"/>
                                    <w:sz w:val="28"/>
                                    <w:szCs w:val="28"/>
                                  </w:rPr>
                                  <w:t>April 17, 2022</w:t>
                                </w:r>
                              </w:p>
                            </w:sdtContent>
                          </w:sdt>
                          <w:p w14:paraId="5DEE91DF" w14:textId="77777777" w:rsidR="00921F79" w:rsidRPr="00921F79" w:rsidRDefault="00681596" w:rsidP="00921F79">
                            <w:pPr>
                              <w:pStyle w:val="NoSpacing1"/>
                              <w:jc w:val="center"/>
                              <w:rPr>
                                <w:color w:val="5B9BD5"/>
                              </w:rPr>
                            </w:pPr>
                            <w:sdt>
                              <w:sdtPr>
                                <w:rPr>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21F79" w:rsidRPr="00921F79">
                                  <w:rPr>
                                    <w:caps/>
                                    <w:color w:val="5B9BD5"/>
                                  </w:rPr>
                                  <w:t xml:space="preserve">     </w:t>
                                </w:r>
                              </w:sdtContent>
                            </w:sdt>
                          </w:p>
                          <w:p w14:paraId="245F03D6" w14:textId="3D59E7F7" w:rsidR="00921F79" w:rsidRPr="00921F79" w:rsidRDefault="00681596" w:rsidP="00921F79">
                            <w:pPr>
                              <w:pStyle w:val="NoSpacing1"/>
                              <w:jc w:val="center"/>
                              <w:rPr>
                                <w:color w:val="5B9BD5"/>
                              </w:rPr>
                            </w:pPr>
                            <w:sdt>
                              <w:sdtPr>
                                <w:rPr>
                                  <w:cap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D1357" w:rsidRPr="001D1357">
                                  <w:rPr>
                                    <w:caps/>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AF3F33"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" filled="f" stroked="f" strokeweight=".5pt">
                <v:textbox style="mso-fit-shape-to-text:t" inset="0,0,0,0">
                  <w:txbxContent>
                    <w:sdt>
                      <w:sdtPr>
                        <w:rPr>
                          <w:caps/>
                          <w:color w:val="5B9BD5"/>
                          <w:sz w:val="28"/>
                          <w:szCs w:val="28"/>
                        </w:rPr>
                        <w:alias w:val="Date"/>
                        <w:tag w:val=""/>
                        <w:id w:val="197127006"/>
                        <w:dataBinding w:prefixMappings="xmlns:ns0='http://schemas.microsoft.com/office/2006/coverPageProps' " w:xpath="/ns0:CoverPageProperties[1]/ns0:PublishDate[1]" w:storeItemID="{55AF091B-3C7A-41E3-B477-F2FDAA23CFDA}"/>
                        <w:date w:fullDate="2022-04-17T00:00:00Z">
                          <w:dateFormat w:val="MMMM d, yyyy"/>
                          <w:lid w:val="en-US"/>
                          <w:storeMappedDataAs w:val="dateTime"/>
                          <w:calendar w:val="gregorian"/>
                        </w:date>
                      </w:sdtPr>
                      <w:sdtEndPr/>
                      <w:sdtContent>
                        <w:p w14:paraId="7DDE8DB0" w14:textId="229B2351" w:rsidR="00921F79" w:rsidRPr="00921F79" w:rsidRDefault="00064961" w:rsidP="00921F79">
                          <w:pPr>
                            <w:pStyle w:val="NoSpacing1"/>
                            <w:spacing w:after="40"/>
                            <w:jc w:val="center"/>
                            <w:rPr>
                              <w:caps/>
                              <w:color w:val="5B9BD5"/>
                              <w:sz w:val="28"/>
                              <w:szCs w:val="28"/>
                            </w:rPr>
                          </w:pPr>
                          <w:r>
                            <w:rPr>
                              <w:caps/>
                              <w:color w:val="5B9BD5"/>
                              <w:sz w:val="28"/>
                              <w:szCs w:val="28"/>
                            </w:rPr>
                            <w:t>April 17, 2022</w:t>
                          </w:r>
                        </w:p>
                      </w:sdtContent>
                    </w:sdt>
                    <w:p w14:paraId="5DEE91DF" w14:textId="77777777" w:rsidR="00921F79" w:rsidRPr="00921F79" w:rsidRDefault="000C237B" w:rsidP="00921F79">
                      <w:pPr>
                        <w:pStyle w:val="NoSpacing1"/>
                        <w:jc w:val="center"/>
                        <w:rPr>
                          <w:color w:val="5B9BD5"/>
                        </w:rPr>
                      </w:pPr>
                      <w:sdt>
                        <w:sdtPr>
                          <w:rPr>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21F79" w:rsidRPr="00921F79">
                            <w:rPr>
                              <w:caps/>
                              <w:color w:val="5B9BD5"/>
                            </w:rPr>
                            <w:t xml:space="preserve">     </w:t>
                          </w:r>
                        </w:sdtContent>
                      </w:sdt>
                    </w:p>
                    <w:p w14:paraId="245F03D6" w14:textId="3D59E7F7" w:rsidR="00921F79" w:rsidRPr="00921F79" w:rsidRDefault="000C237B" w:rsidP="00921F79">
                      <w:pPr>
                        <w:pStyle w:val="NoSpacing1"/>
                        <w:jc w:val="center"/>
                        <w:rPr>
                          <w:color w:val="5B9BD5"/>
                        </w:rPr>
                      </w:pPr>
                      <w:sdt>
                        <w:sdtPr>
                          <w:rPr>
                            <w:cap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D1357" w:rsidRPr="001D1357">
                            <w:rPr>
                              <w:caps/>
                              <w:color w:val="4472C4" w:themeColor="accent1"/>
                            </w:rPr>
                            <w:t>UNIVERSITY OF WALES TRINITY SAINT DAVID</w:t>
                          </w:r>
                        </w:sdtContent>
                      </w:sdt>
                    </w:p>
                  </w:txbxContent>
                </v:textbox>
                <w10:wrap anchorx="margin" anchory="page"/>
              </v:shape>
            </w:pict>
          </mc:Fallback>
        </mc:AlternateContent>
      </w:r>
      <w:r w:rsidRPr="00921F79">
        <w:rPr>
          <w:rFonts w:ascii="Calibri" w:eastAsia="SimSun" w:hAnsi="Calibri" w:cs="Arial"/>
          <w:noProof/>
          <w:color w:val="5B9BD5"/>
          <w:lang w:eastAsia="en-GB"/>
        </w:rPr>
        <w:drawing>
          <wp:inline distT="0" distB="0" distL="0" distR="0" wp14:anchorId="3B164E60" wp14:editId="61C989A5">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A48FF2" w14:textId="229C3BCF" w:rsidR="00921F79" w:rsidRDefault="00921F79" w:rsidP="00921F79">
      <w:pPr>
        <w:jc w:val="center"/>
        <w:rPr>
          <w:b/>
          <w:bCs/>
          <w:sz w:val="36"/>
          <w:szCs w:val="36"/>
          <w:u w:val="single"/>
          <w:lang w:val="en-US"/>
        </w:rPr>
      </w:pPr>
      <w:r w:rsidRPr="00921F79">
        <w:rPr>
          <w:rFonts w:ascii="Calibri" w:eastAsia="Calibri" w:hAnsi="Calibri" w:cs="Arial"/>
        </w:rPr>
        <w:br w:type="page"/>
      </w:r>
    </w:p>
    <w:sdt>
      <w:sdtPr>
        <w:rPr>
          <w:rFonts w:asciiTheme="minorHAnsi" w:eastAsiaTheme="minorHAnsi" w:hAnsiTheme="minorHAnsi" w:cstheme="minorBidi"/>
          <w:color w:val="auto"/>
          <w:sz w:val="22"/>
          <w:szCs w:val="22"/>
          <w:lang w:val="en-GB"/>
        </w:rPr>
        <w:id w:val="203145483"/>
        <w:docPartObj>
          <w:docPartGallery w:val="Table of Contents"/>
          <w:docPartUnique/>
        </w:docPartObj>
      </w:sdtPr>
      <w:sdtEndPr>
        <w:rPr>
          <w:b/>
          <w:bCs/>
          <w:noProof/>
          <w:highlight w:val="blue"/>
        </w:rPr>
      </w:sdtEndPr>
      <w:sdtContent>
        <w:p w14:paraId="42ED1CCC" w14:textId="73E7289D" w:rsidR="006A0FA4" w:rsidRDefault="006A0FA4">
          <w:pPr>
            <w:pStyle w:val="TOCHeading"/>
          </w:pPr>
          <w:r>
            <w:t>Table of Contents</w:t>
          </w:r>
        </w:p>
        <w:p w14:paraId="06BA38CC" w14:textId="4E04CB1E" w:rsidR="00B35003" w:rsidRDefault="006A0F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858292" w:history="1">
            <w:r w:rsidR="00B35003" w:rsidRPr="002F0008">
              <w:rPr>
                <w:rStyle w:val="Hyperlink"/>
                <w:noProof/>
                <w:lang w:val="en-US"/>
              </w:rPr>
              <w:t>Introduction</w:t>
            </w:r>
            <w:r w:rsidR="00B35003">
              <w:rPr>
                <w:noProof/>
                <w:webHidden/>
              </w:rPr>
              <w:tab/>
            </w:r>
            <w:r w:rsidR="00B35003">
              <w:rPr>
                <w:noProof/>
                <w:webHidden/>
              </w:rPr>
              <w:fldChar w:fldCharType="begin"/>
            </w:r>
            <w:r w:rsidR="00B35003">
              <w:rPr>
                <w:noProof/>
                <w:webHidden/>
              </w:rPr>
              <w:instrText xml:space="preserve"> PAGEREF _Toc103858292 \h </w:instrText>
            </w:r>
            <w:r w:rsidR="00B35003">
              <w:rPr>
                <w:noProof/>
                <w:webHidden/>
              </w:rPr>
            </w:r>
            <w:r w:rsidR="00B35003">
              <w:rPr>
                <w:noProof/>
                <w:webHidden/>
              </w:rPr>
              <w:fldChar w:fldCharType="separate"/>
            </w:r>
            <w:r w:rsidR="00B35003">
              <w:rPr>
                <w:noProof/>
                <w:webHidden/>
              </w:rPr>
              <w:t>3</w:t>
            </w:r>
            <w:r w:rsidR="00B35003">
              <w:rPr>
                <w:noProof/>
                <w:webHidden/>
              </w:rPr>
              <w:fldChar w:fldCharType="end"/>
            </w:r>
          </w:hyperlink>
        </w:p>
        <w:p w14:paraId="31218D67" w14:textId="01058725" w:rsidR="00B35003" w:rsidRDefault="00681596">
          <w:pPr>
            <w:pStyle w:val="TOC2"/>
            <w:tabs>
              <w:tab w:val="right" w:leader="dot" w:pos="9016"/>
            </w:tabs>
            <w:rPr>
              <w:rFonts w:cstheme="minorBidi"/>
              <w:noProof/>
              <w:lang w:val="en-GB" w:eastAsia="en-GB"/>
            </w:rPr>
          </w:pPr>
          <w:hyperlink w:anchor="_Toc103858293" w:history="1">
            <w:r w:rsidR="00B35003" w:rsidRPr="002F0008">
              <w:rPr>
                <w:rStyle w:val="Hyperlink"/>
                <w:noProof/>
              </w:rPr>
              <w:t>Aims of the Report</w:t>
            </w:r>
            <w:r w:rsidR="00B35003">
              <w:rPr>
                <w:noProof/>
                <w:webHidden/>
              </w:rPr>
              <w:tab/>
            </w:r>
            <w:r w:rsidR="00B35003">
              <w:rPr>
                <w:noProof/>
                <w:webHidden/>
              </w:rPr>
              <w:fldChar w:fldCharType="begin"/>
            </w:r>
            <w:r w:rsidR="00B35003">
              <w:rPr>
                <w:noProof/>
                <w:webHidden/>
              </w:rPr>
              <w:instrText xml:space="preserve"> PAGEREF _Toc103858293 \h </w:instrText>
            </w:r>
            <w:r w:rsidR="00B35003">
              <w:rPr>
                <w:noProof/>
                <w:webHidden/>
              </w:rPr>
            </w:r>
            <w:r w:rsidR="00B35003">
              <w:rPr>
                <w:noProof/>
                <w:webHidden/>
              </w:rPr>
              <w:fldChar w:fldCharType="separate"/>
            </w:r>
            <w:r w:rsidR="00B35003">
              <w:rPr>
                <w:noProof/>
                <w:webHidden/>
              </w:rPr>
              <w:t>3</w:t>
            </w:r>
            <w:r w:rsidR="00B35003">
              <w:rPr>
                <w:noProof/>
                <w:webHidden/>
              </w:rPr>
              <w:fldChar w:fldCharType="end"/>
            </w:r>
          </w:hyperlink>
        </w:p>
        <w:p w14:paraId="6F3A7119" w14:textId="3AF5B6A9" w:rsidR="00B35003" w:rsidRDefault="00681596">
          <w:pPr>
            <w:pStyle w:val="TOC2"/>
            <w:tabs>
              <w:tab w:val="right" w:leader="dot" w:pos="9016"/>
            </w:tabs>
            <w:rPr>
              <w:rFonts w:cstheme="minorBidi"/>
              <w:noProof/>
              <w:lang w:val="en-GB" w:eastAsia="en-GB"/>
            </w:rPr>
          </w:pPr>
          <w:hyperlink w:anchor="_Toc103858294" w:history="1">
            <w:r w:rsidR="00B35003" w:rsidRPr="002F0008">
              <w:rPr>
                <w:rStyle w:val="Hyperlink"/>
                <w:noProof/>
              </w:rPr>
              <w:t>Report Objectives</w:t>
            </w:r>
            <w:r w:rsidR="00B35003">
              <w:rPr>
                <w:noProof/>
                <w:webHidden/>
              </w:rPr>
              <w:tab/>
            </w:r>
            <w:r w:rsidR="00B35003">
              <w:rPr>
                <w:noProof/>
                <w:webHidden/>
              </w:rPr>
              <w:fldChar w:fldCharType="begin"/>
            </w:r>
            <w:r w:rsidR="00B35003">
              <w:rPr>
                <w:noProof/>
                <w:webHidden/>
              </w:rPr>
              <w:instrText xml:space="preserve"> PAGEREF _Toc103858294 \h </w:instrText>
            </w:r>
            <w:r w:rsidR="00B35003">
              <w:rPr>
                <w:noProof/>
                <w:webHidden/>
              </w:rPr>
            </w:r>
            <w:r w:rsidR="00B35003">
              <w:rPr>
                <w:noProof/>
                <w:webHidden/>
              </w:rPr>
              <w:fldChar w:fldCharType="separate"/>
            </w:r>
            <w:r w:rsidR="00B35003">
              <w:rPr>
                <w:noProof/>
                <w:webHidden/>
              </w:rPr>
              <w:t>3</w:t>
            </w:r>
            <w:r w:rsidR="00B35003">
              <w:rPr>
                <w:noProof/>
                <w:webHidden/>
              </w:rPr>
              <w:fldChar w:fldCharType="end"/>
            </w:r>
          </w:hyperlink>
        </w:p>
        <w:p w14:paraId="3011AD44" w14:textId="2B7E1F01" w:rsidR="00B35003" w:rsidRDefault="00681596">
          <w:pPr>
            <w:pStyle w:val="TOC2"/>
            <w:tabs>
              <w:tab w:val="right" w:leader="dot" w:pos="9016"/>
            </w:tabs>
            <w:rPr>
              <w:rFonts w:cstheme="minorBidi"/>
              <w:noProof/>
              <w:lang w:val="en-GB" w:eastAsia="en-GB"/>
            </w:rPr>
          </w:pPr>
          <w:hyperlink w:anchor="_Toc103858295" w:history="1">
            <w:r w:rsidR="00B35003" w:rsidRPr="002F0008">
              <w:rPr>
                <w:rStyle w:val="Hyperlink"/>
                <w:noProof/>
              </w:rPr>
              <w:t>Aims and Objectives of the Project</w:t>
            </w:r>
            <w:r w:rsidR="00B35003">
              <w:rPr>
                <w:noProof/>
                <w:webHidden/>
              </w:rPr>
              <w:tab/>
            </w:r>
            <w:r w:rsidR="00B35003">
              <w:rPr>
                <w:noProof/>
                <w:webHidden/>
              </w:rPr>
              <w:fldChar w:fldCharType="begin"/>
            </w:r>
            <w:r w:rsidR="00B35003">
              <w:rPr>
                <w:noProof/>
                <w:webHidden/>
              </w:rPr>
              <w:instrText xml:space="preserve"> PAGEREF _Toc103858295 \h </w:instrText>
            </w:r>
            <w:r w:rsidR="00B35003">
              <w:rPr>
                <w:noProof/>
                <w:webHidden/>
              </w:rPr>
            </w:r>
            <w:r w:rsidR="00B35003">
              <w:rPr>
                <w:noProof/>
                <w:webHidden/>
              </w:rPr>
              <w:fldChar w:fldCharType="separate"/>
            </w:r>
            <w:r w:rsidR="00B35003">
              <w:rPr>
                <w:noProof/>
                <w:webHidden/>
              </w:rPr>
              <w:t>3</w:t>
            </w:r>
            <w:r w:rsidR="00B35003">
              <w:rPr>
                <w:noProof/>
                <w:webHidden/>
              </w:rPr>
              <w:fldChar w:fldCharType="end"/>
            </w:r>
          </w:hyperlink>
        </w:p>
        <w:p w14:paraId="3130D3CF" w14:textId="60E78459" w:rsidR="00B35003" w:rsidRDefault="00681596">
          <w:pPr>
            <w:pStyle w:val="TOC2"/>
            <w:tabs>
              <w:tab w:val="right" w:leader="dot" w:pos="9016"/>
            </w:tabs>
            <w:rPr>
              <w:rFonts w:cstheme="minorBidi"/>
              <w:noProof/>
              <w:lang w:val="en-GB" w:eastAsia="en-GB"/>
            </w:rPr>
          </w:pPr>
          <w:hyperlink w:anchor="_Toc103858296" w:history="1">
            <w:r w:rsidR="00B35003" w:rsidRPr="002F0008">
              <w:rPr>
                <w:rStyle w:val="Hyperlink"/>
                <w:noProof/>
                <w:lang w:eastAsia="en-GB"/>
              </w:rPr>
              <w:t>Project Background</w:t>
            </w:r>
            <w:r w:rsidR="00B35003">
              <w:rPr>
                <w:noProof/>
                <w:webHidden/>
              </w:rPr>
              <w:tab/>
            </w:r>
            <w:r w:rsidR="00B35003">
              <w:rPr>
                <w:noProof/>
                <w:webHidden/>
              </w:rPr>
              <w:fldChar w:fldCharType="begin"/>
            </w:r>
            <w:r w:rsidR="00B35003">
              <w:rPr>
                <w:noProof/>
                <w:webHidden/>
              </w:rPr>
              <w:instrText xml:space="preserve"> PAGEREF _Toc103858296 \h </w:instrText>
            </w:r>
            <w:r w:rsidR="00B35003">
              <w:rPr>
                <w:noProof/>
                <w:webHidden/>
              </w:rPr>
            </w:r>
            <w:r w:rsidR="00B35003">
              <w:rPr>
                <w:noProof/>
                <w:webHidden/>
              </w:rPr>
              <w:fldChar w:fldCharType="separate"/>
            </w:r>
            <w:r w:rsidR="00B35003">
              <w:rPr>
                <w:noProof/>
                <w:webHidden/>
              </w:rPr>
              <w:t>3</w:t>
            </w:r>
            <w:r w:rsidR="00B35003">
              <w:rPr>
                <w:noProof/>
                <w:webHidden/>
              </w:rPr>
              <w:fldChar w:fldCharType="end"/>
            </w:r>
          </w:hyperlink>
        </w:p>
        <w:p w14:paraId="393A7854" w14:textId="19B3E916" w:rsidR="00B35003" w:rsidRDefault="00681596">
          <w:pPr>
            <w:pStyle w:val="TOC1"/>
            <w:tabs>
              <w:tab w:val="right" w:leader="dot" w:pos="9016"/>
            </w:tabs>
            <w:rPr>
              <w:rFonts w:eastAsiaTheme="minorEastAsia"/>
              <w:noProof/>
              <w:lang w:eastAsia="en-GB"/>
            </w:rPr>
          </w:pPr>
          <w:hyperlink w:anchor="_Toc103858297" w:history="1">
            <w:r w:rsidR="00B35003" w:rsidRPr="002F0008">
              <w:rPr>
                <w:rStyle w:val="Hyperlink"/>
                <w:noProof/>
                <w:lang w:val="en-US"/>
              </w:rPr>
              <w:t>Project Plan</w:t>
            </w:r>
            <w:r w:rsidR="00B35003">
              <w:rPr>
                <w:noProof/>
                <w:webHidden/>
              </w:rPr>
              <w:tab/>
            </w:r>
            <w:r w:rsidR="00B35003">
              <w:rPr>
                <w:noProof/>
                <w:webHidden/>
              </w:rPr>
              <w:fldChar w:fldCharType="begin"/>
            </w:r>
            <w:r w:rsidR="00B35003">
              <w:rPr>
                <w:noProof/>
                <w:webHidden/>
              </w:rPr>
              <w:instrText xml:space="preserve"> PAGEREF _Toc103858297 \h </w:instrText>
            </w:r>
            <w:r w:rsidR="00B35003">
              <w:rPr>
                <w:noProof/>
                <w:webHidden/>
              </w:rPr>
            </w:r>
            <w:r w:rsidR="00B35003">
              <w:rPr>
                <w:noProof/>
                <w:webHidden/>
              </w:rPr>
              <w:fldChar w:fldCharType="separate"/>
            </w:r>
            <w:r w:rsidR="00B35003">
              <w:rPr>
                <w:noProof/>
                <w:webHidden/>
              </w:rPr>
              <w:t>4</w:t>
            </w:r>
            <w:r w:rsidR="00B35003">
              <w:rPr>
                <w:noProof/>
                <w:webHidden/>
              </w:rPr>
              <w:fldChar w:fldCharType="end"/>
            </w:r>
          </w:hyperlink>
        </w:p>
        <w:p w14:paraId="1326F6F9" w14:textId="327397DE" w:rsidR="00B35003" w:rsidRDefault="00681596">
          <w:pPr>
            <w:pStyle w:val="TOC2"/>
            <w:tabs>
              <w:tab w:val="right" w:leader="dot" w:pos="9016"/>
            </w:tabs>
            <w:rPr>
              <w:rFonts w:cstheme="minorBidi"/>
              <w:noProof/>
              <w:lang w:val="en-GB" w:eastAsia="en-GB"/>
            </w:rPr>
          </w:pPr>
          <w:hyperlink w:anchor="_Toc103858298" w:history="1">
            <w:r w:rsidR="00B35003" w:rsidRPr="002F0008">
              <w:rPr>
                <w:rStyle w:val="Hyperlink"/>
                <w:noProof/>
              </w:rPr>
              <w:t>Design Brief</w:t>
            </w:r>
            <w:r w:rsidR="00B35003">
              <w:rPr>
                <w:noProof/>
                <w:webHidden/>
              </w:rPr>
              <w:tab/>
            </w:r>
            <w:r w:rsidR="00B35003">
              <w:rPr>
                <w:noProof/>
                <w:webHidden/>
              </w:rPr>
              <w:fldChar w:fldCharType="begin"/>
            </w:r>
            <w:r w:rsidR="00B35003">
              <w:rPr>
                <w:noProof/>
                <w:webHidden/>
              </w:rPr>
              <w:instrText xml:space="preserve"> PAGEREF _Toc103858298 \h </w:instrText>
            </w:r>
            <w:r w:rsidR="00B35003">
              <w:rPr>
                <w:noProof/>
                <w:webHidden/>
              </w:rPr>
            </w:r>
            <w:r w:rsidR="00B35003">
              <w:rPr>
                <w:noProof/>
                <w:webHidden/>
              </w:rPr>
              <w:fldChar w:fldCharType="separate"/>
            </w:r>
            <w:r w:rsidR="00B35003">
              <w:rPr>
                <w:noProof/>
                <w:webHidden/>
              </w:rPr>
              <w:t>4</w:t>
            </w:r>
            <w:r w:rsidR="00B35003">
              <w:rPr>
                <w:noProof/>
                <w:webHidden/>
              </w:rPr>
              <w:fldChar w:fldCharType="end"/>
            </w:r>
          </w:hyperlink>
        </w:p>
        <w:p w14:paraId="58DD7ABC" w14:textId="58F527A2" w:rsidR="00B35003" w:rsidRDefault="00681596">
          <w:pPr>
            <w:pStyle w:val="TOC1"/>
            <w:tabs>
              <w:tab w:val="right" w:leader="dot" w:pos="9016"/>
            </w:tabs>
            <w:rPr>
              <w:rFonts w:eastAsiaTheme="minorEastAsia"/>
              <w:noProof/>
              <w:lang w:eastAsia="en-GB"/>
            </w:rPr>
          </w:pPr>
          <w:hyperlink w:anchor="_Toc103858299" w:history="1">
            <w:r w:rsidR="00B35003" w:rsidRPr="002F0008">
              <w:rPr>
                <w:rStyle w:val="Hyperlink"/>
                <w:rFonts w:eastAsia="Times New Roman"/>
                <w:noProof/>
                <w:lang w:eastAsia="en-GB"/>
              </w:rPr>
              <w:t>Product Specification</w:t>
            </w:r>
            <w:r w:rsidR="00B35003">
              <w:rPr>
                <w:noProof/>
                <w:webHidden/>
              </w:rPr>
              <w:tab/>
            </w:r>
            <w:r w:rsidR="00B35003">
              <w:rPr>
                <w:noProof/>
                <w:webHidden/>
              </w:rPr>
              <w:fldChar w:fldCharType="begin"/>
            </w:r>
            <w:r w:rsidR="00B35003">
              <w:rPr>
                <w:noProof/>
                <w:webHidden/>
              </w:rPr>
              <w:instrText xml:space="preserve"> PAGEREF _Toc103858299 \h </w:instrText>
            </w:r>
            <w:r w:rsidR="00B35003">
              <w:rPr>
                <w:noProof/>
                <w:webHidden/>
              </w:rPr>
            </w:r>
            <w:r w:rsidR="00B35003">
              <w:rPr>
                <w:noProof/>
                <w:webHidden/>
              </w:rPr>
              <w:fldChar w:fldCharType="separate"/>
            </w:r>
            <w:r w:rsidR="00B35003">
              <w:rPr>
                <w:noProof/>
                <w:webHidden/>
              </w:rPr>
              <w:t>5</w:t>
            </w:r>
            <w:r w:rsidR="00B35003">
              <w:rPr>
                <w:noProof/>
                <w:webHidden/>
              </w:rPr>
              <w:fldChar w:fldCharType="end"/>
            </w:r>
          </w:hyperlink>
        </w:p>
        <w:p w14:paraId="43BA54B0" w14:textId="1851D711" w:rsidR="00B35003" w:rsidRDefault="00681596">
          <w:pPr>
            <w:pStyle w:val="TOC2"/>
            <w:tabs>
              <w:tab w:val="right" w:leader="dot" w:pos="9016"/>
            </w:tabs>
            <w:rPr>
              <w:rFonts w:cstheme="minorBidi"/>
              <w:noProof/>
              <w:lang w:val="en-GB" w:eastAsia="en-GB"/>
            </w:rPr>
          </w:pPr>
          <w:hyperlink w:anchor="_Toc103858300" w:history="1">
            <w:r w:rsidR="00B35003" w:rsidRPr="002F0008">
              <w:rPr>
                <w:rStyle w:val="Hyperlink"/>
                <w:rFonts w:eastAsia="Times New Roman"/>
                <w:noProof/>
                <w:lang w:eastAsia="en-GB"/>
              </w:rPr>
              <w:t>Features</w:t>
            </w:r>
            <w:r w:rsidR="00B35003">
              <w:rPr>
                <w:noProof/>
                <w:webHidden/>
              </w:rPr>
              <w:tab/>
            </w:r>
            <w:r w:rsidR="00B35003">
              <w:rPr>
                <w:noProof/>
                <w:webHidden/>
              </w:rPr>
              <w:fldChar w:fldCharType="begin"/>
            </w:r>
            <w:r w:rsidR="00B35003">
              <w:rPr>
                <w:noProof/>
                <w:webHidden/>
              </w:rPr>
              <w:instrText xml:space="preserve"> PAGEREF _Toc103858300 \h </w:instrText>
            </w:r>
            <w:r w:rsidR="00B35003">
              <w:rPr>
                <w:noProof/>
                <w:webHidden/>
              </w:rPr>
            </w:r>
            <w:r w:rsidR="00B35003">
              <w:rPr>
                <w:noProof/>
                <w:webHidden/>
              </w:rPr>
              <w:fldChar w:fldCharType="separate"/>
            </w:r>
            <w:r w:rsidR="00B35003">
              <w:rPr>
                <w:noProof/>
                <w:webHidden/>
              </w:rPr>
              <w:t>5</w:t>
            </w:r>
            <w:r w:rsidR="00B35003">
              <w:rPr>
                <w:noProof/>
                <w:webHidden/>
              </w:rPr>
              <w:fldChar w:fldCharType="end"/>
            </w:r>
          </w:hyperlink>
        </w:p>
        <w:p w14:paraId="5E4FCE56" w14:textId="47B24CF2" w:rsidR="00B35003" w:rsidRDefault="00681596">
          <w:pPr>
            <w:pStyle w:val="TOC1"/>
            <w:tabs>
              <w:tab w:val="right" w:leader="dot" w:pos="9016"/>
            </w:tabs>
            <w:rPr>
              <w:rFonts w:eastAsiaTheme="minorEastAsia"/>
              <w:noProof/>
              <w:lang w:eastAsia="en-GB"/>
            </w:rPr>
          </w:pPr>
          <w:hyperlink w:anchor="_Toc103858301" w:history="1">
            <w:r w:rsidR="00B35003" w:rsidRPr="002F0008">
              <w:rPr>
                <w:rStyle w:val="Hyperlink"/>
                <w:noProof/>
                <w:lang w:val="en-US"/>
              </w:rPr>
              <w:t>Gantt Chart</w:t>
            </w:r>
            <w:r w:rsidR="00B35003">
              <w:rPr>
                <w:noProof/>
                <w:webHidden/>
              </w:rPr>
              <w:tab/>
            </w:r>
            <w:r w:rsidR="00B35003">
              <w:rPr>
                <w:noProof/>
                <w:webHidden/>
              </w:rPr>
              <w:fldChar w:fldCharType="begin"/>
            </w:r>
            <w:r w:rsidR="00B35003">
              <w:rPr>
                <w:noProof/>
                <w:webHidden/>
              </w:rPr>
              <w:instrText xml:space="preserve"> PAGEREF _Toc103858301 \h </w:instrText>
            </w:r>
            <w:r w:rsidR="00B35003">
              <w:rPr>
                <w:noProof/>
                <w:webHidden/>
              </w:rPr>
            </w:r>
            <w:r w:rsidR="00B35003">
              <w:rPr>
                <w:noProof/>
                <w:webHidden/>
              </w:rPr>
              <w:fldChar w:fldCharType="separate"/>
            </w:r>
            <w:r w:rsidR="00B35003">
              <w:rPr>
                <w:noProof/>
                <w:webHidden/>
              </w:rPr>
              <w:t>6</w:t>
            </w:r>
            <w:r w:rsidR="00B35003">
              <w:rPr>
                <w:noProof/>
                <w:webHidden/>
              </w:rPr>
              <w:fldChar w:fldCharType="end"/>
            </w:r>
          </w:hyperlink>
        </w:p>
        <w:p w14:paraId="36AB9062" w14:textId="650C6FE4" w:rsidR="00B35003" w:rsidRDefault="00681596">
          <w:pPr>
            <w:pStyle w:val="TOC1"/>
            <w:tabs>
              <w:tab w:val="right" w:leader="dot" w:pos="9016"/>
            </w:tabs>
            <w:rPr>
              <w:rFonts w:eastAsiaTheme="minorEastAsia"/>
              <w:noProof/>
              <w:lang w:eastAsia="en-GB"/>
            </w:rPr>
          </w:pPr>
          <w:hyperlink w:anchor="_Toc103858302" w:history="1">
            <w:r w:rsidR="00B35003" w:rsidRPr="002F0008">
              <w:rPr>
                <w:rStyle w:val="Hyperlink"/>
                <w:noProof/>
                <w:lang w:val="en-US"/>
              </w:rPr>
              <w:t>Project Research and Analysis</w:t>
            </w:r>
            <w:r w:rsidR="00B35003">
              <w:rPr>
                <w:noProof/>
                <w:webHidden/>
              </w:rPr>
              <w:tab/>
            </w:r>
            <w:r w:rsidR="00B35003">
              <w:rPr>
                <w:noProof/>
                <w:webHidden/>
              </w:rPr>
              <w:fldChar w:fldCharType="begin"/>
            </w:r>
            <w:r w:rsidR="00B35003">
              <w:rPr>
                <w:noProof/>
                <w:webHidden/>
              </w:rPr>
              <w:instrText xml:space="preserve"> PAGEREF _Toc103858302 \h </w:instrText>
            </w:r>
            <w:r w:rsidR="00B35003">
              <w:rPr>
                <w:noProof/>
                <w:webHidden/>
              </w:rPr>
            </w:r>
            <w:r w:rsidR="00B35003">
              <w:rPr>
                <w:noProof/>
                <w:webHidden/>
              </w:rPr>
              <w:fldChar w:fldCharType="separate"/>
            </w:r>
            <w:r w:rsidR="00B35003">
              <w:rPr>
                <w:noProof/>
                <w:webHidden/>
              </w:rPr>
              <w:t>7</w:t>
            </w:r>
            <w:r w:rsidR="00B35003">
              <w:rPr>
                <w:noProof/>
                <w:webHidden/>
              </w:rPr>
              <w:fldChar w:fldCharType="end"/>
            </w:r>
          </w:hyperlink>
        </w:p>
        <w:p w14:paraId="6ECEE2F4" w14:textId="516F36C4" w:rsidR="00B35003" w:rsidRDefault="00681596">
          <w:pPr>
            <w:pStyle w:val="TOC2"/>
            <w:tabs>
              <w:tab w:val="right" w:leader="dot" w:pos="9016"/>
            </w:tabs>
            <w:rPr>
              <w:rFonts w:cstheme="minorBidi"/>
              <w:noProof/>
              <w:lang w:val="en-GB" w:eastAsia="en-GB"/>
            </w:rPr>
          </w:pPr>
          <w:hyperlink w:anchor="_Toc103858303" w:history="1">
            <w:r w:rsidR="00B35003" w:rsidRPr="002F0008">
              <w:rPr>
                <w:rStyle w:val="Hyperlink"/>
                <w:noProof/>
              </w:rPr>
              <w:t>Design Research</w:t>
            </w:r>
            <w:r w:rsidR="00B35003">
              <w:rPr>
                <w:noProof/>
                <w:webHidden/>
              </w:rPr>
              <w:tab/>
            </w:r>
            <w:r w:rsidR="00B35003">
              <w:rPr>
                <w:noProof/>
                <w:webHidden/>
              </w:rPr>
              <w:fldChar w:fldCharType="begin"/>
            </w:r>
            <w:r w:rsidR="00B35003">
              <w:rPr>
                <w:noProof/>
                <w:webHidden/>
              </w:rPr>
              <w:instrText xml:space="preserve"> PAGEREF _Toc103858303 \h </w:instrText>
            </w:r>
            <w:r w:rsidR="00B35003">
              <w:rPr>
                <w:noProof/>
                <w:webHidden/>
              </w:rPr>
            </w:r>
            <w:r w:rsidR="00B35003">
              <w:rPr>
                <w:noProof/>
                <w:webHidden/>
              </w:rPr>
              <w:fldChar w:fldCharType="separate"/>
            </w:r>
            <w:r w:rsidR="00B35003">
              <w:rPr>
                <w:noProof/>
                <w:webHidden/>
              </w:rPr>
              <w:t>7</w:t>
            </w:r>
            <w:r w:rsidR="00B35003">
              <w:rPr>
                <w:noProof/>
                <w:webHidden/>
              </w:rPr>
              <w:fldChar w:fldCharType="end"/>
            </w:r>
          </w:hyperlink>
        </w:p>
        <w:p w14:paraId="11E5A54D" w14:textId="5DF0B51F" w:rsidR="00B35003" w:rsidRDefault="00681596">
          <w:pPr>
            <w:pStyle w:val="TOC2"/>
            <w:tabs>
              <w:tab w:val="right" w:leader="dot" w:pos="9016"/>
            </w:tabs>
            <w:rPr>
              <w:rFonts w:cstheme="minorBidi"/>
              <w:noProof/>
              <w:lang w:val="en-GB" w:eastAsia="en-GB"/>
            </w:rPr>
          </w:pPr>
          <w:hyperlink w:anchor="_Toc103858304" w:history="1">
            <w:r w:rsidR="00B35003" w:rsidRPr="002F0008">
              <w:rPr>
                <w:rStyle w:val="Hyperlink"/>
                <w:noProof/>
              </w:rPr>
              <w:t>Morphological Analysis</w:t>
            </w:r>
            <w:r w:rsidR="00B35003">
              <w:rPr>
                <w:noProof/>
                <w:webHidden/>
              </w:rPr>
              <w:tab/>
            </w:r>
            <w:r w:rsidR="00B35003">
              <w:rPr>
                <w:noProof/>
                <w:webHidden/>
              </w:rPr>
              <w:fldChar w:fldCharType="begin"/>
            </w:r>
            <w:r w:rsidR="00B35003">
              <w:rPr>
                <w:noProof/>
                <w:webHidden/>
              </w:rPr>
              <w:instrText xml:space="preserve"> PAGEREF _Toc103858304 \h </w:instrText>
            </w:r>
            <w:r w:rsidR="00B35003">
              <w:rPr>
                <w:noProof/>
                <w:webHidden/>
              </w:rPr>
            </w:r>
            <w:r w:rsidR="00B35003">
              <w:rPr>
                <w:noProof/>
                <w:webHidden/>
              </w:rPr>
              <w:fldChar w:fldCharType="separate"/>
            </w:r>
            <w:r w:rsidR="00B35003">
              <w:rPr>
                <w:noProof/>
                <w:webHidden/>
              </w:rPr>
              <w:t>7</w:t>
            </w:r>
            <w:r w:rsidR="00B35003">
              <w:rPr>
                <w:noProof/>
                <w:webHidden/>
              </w:rPr>
              <w:fldChar w:fldCharType="end"/>
            </w:r>
          </w:hyperlink>
        </w:p>
        <w:p w14:paraId="32033BC9" w14:textId="4CB187DA" w:rsidR="00B35003" w:rsidRDefault="00681596">
          <w:pPr>
            <w:pStyle w:val="TOC2"/>
            <w:tabs>
              <w:tab w:val="right" w:leader="dot" w:pos="9016"/>
            </w:tabs>
            <w:rPr>
              <w:rFonts w:cstheme="minorBidi"/>
              <w:noProof/>
              <w:lang w:val="en-GB" w:eastAsia="en-GB"/>
            </w:rPr>
          </w:pPr>
          <w:hyperlink w:anchor="_Toc103858305" w:history="1">
            <w:r w:rsidR="00B35003" w:rsidRPr="002F0008">
              <w:rPr>
                <w:rStyle w:val="Hyperlink"/>
                <w:noProof/>
              </w:rPr>
              <w:t>Three Initial Ideas</w:t>
            </w:r>
            <w:r w:rsidR="00B35003">
              <w:rPr>
                <w:noProof/>
                <w:webHidden/>
              </w:rPr>
              <w:tab/>
            </w:r>
            <w:r w:rsidR="00B35003">
              <w:rPr>
                <w:noProof/>
                <w:webHidden/>
              </w:rPr>
              <w:fldChar w:fldCharType="begin"/>
            </w:r>
            <w:r w:rsidR="00B35003">
              <w:rPr>
                <w:noProof/>
                <w:webHidden/>
              </w:rPr>
              <w:instrText xml:space="preserve"> PAGEREF _Toc103858305 \h </w:instrText>
            </w:r>
            <w:r w:rsidR="00B35003">
              <w:rPr>
                <w:noProof/>
                <w:webHidden/>
              </w:rPr>
            </w:r>
            <w:r w:rsidR="00B35003">
              <w:rPr>
                <w:noProof/>
                <w:webHidden/>
              </w:rPr>
              <w:fldChar w:fldCharType="separate"/>
            </w:r>
            <w:r w:rsidR="00B35003">
              <w:rPr>
                <w:noProof/>
                <w:webHidden/>
              </w:rPr>
              <w:t>8</w:t>
            </w:r>
            <w:r w:rsidR="00B35003">
              <w:rPr>
                <w:noProof/>
                <w:webHidden/>
              </w:rPr>
              <w:fldChar w:fldCharType="end"/>
            </w:r>
          </w:hyperlink>
        </w:p>
        <w:p w14:paraId="41196C6E" w14:textId="68A5330B" w:rsidR="00B35003" w:rsidRDefault="00681596">
          <w:pPr>
            <w:pStyle w:val="TOC2"/>
            <w:tabs>
              <w:tab w:val="right" w:leader="dot" w:pos="9016"/>
            </w:tabs>
            <w:rPr>
              <w:rFonts w:cstheme="minorBidi"/>
              <w:noProof/>
              <w:lang w:val="en-GB" w:eastAsia="en-GB"/>
            </w:rPr>
          </w:pPr>
          <w:hyperlink w:anchor="_Toc103858306" w:history="1">
            <w:r w:rsidR="00B35003" w:rsidRPr="002F0008">
              <w:rPr>
                <w:rStyle w:val="Hyperlink"/>
                <w:rFonts w:eastAsia="Times New Roman"/>
                <w:noProof/>
                <w:lang w:eastAsia="en-GB"/>
              </w:rPr>
              <w:t>Decision Matrix</w:t>
            </w:r>
            <w:r w:rsidR="00B35003">
              <w:rPr>
                <w:noProof/>
                <w:webHidden/>
              </w:rPr>
              <w:tab/>
            </w:r>
            <w:r w:rsidR="00B35003">
              <w:rPr>
                <w:noProof/>
                <w:webHidden/>
              </w:rPr>
              <w:fldChar w:fldCharType="begin"/>
            </w:r>
            <w:r w:rsidR="00B35003">
              <w:rPr>
                <w:noProof/>
                <w:webHidden/>
              </w:rPr>
              <w:instrText xml:space="preserve"> PAGEREF _Toc103858306 \h </w:instrText>
            </w:r>
            <w:r w:rsidR="00B35003">
              <w:rPr>
                <w:noProof/>
                <w:webHidden/>
              </w:rPr>
            </w:r>
            <w:r w:rsidR="00B35003">
              <w:rPr>
                <w:noProof/>
                <w:webHidden/>
              </w:rPr>
              <w:fldChar w:fldCharType="separate"/>
            </w:r>
            <w:r w:rsidR="00B35003">
              <w:rPr>
                <w:noProof/>
                <w:webHidden/>
              </w:rPr>
              <w:t>10</w:t>
            </w:r>
            <w:r w:rsidR="00B35003">
              <w:rPr>
                <w:noProof/>
                <w:webHidden/>
              </w:rPr>
              <w:fldChar w:fldCharType="end"/>
            </w:r>
          </w:hyperlink>
        </w:p>
        <w:p w14:paraId="07618CB5" w14:textId="5C63D26B" w:rsidR="00B35003" w:rsidRDefault="00681596">
          <w:pPr>
            <w:pStyle w:val="TOC2"/>
            <w:tabs>
              <w:tab w:val="right" w:leader="dot" w:pos="9016"/>
            </w:tabs>
            <w:rPr>
              <w:rFonts w:cstheme="minorBidi"/>
              <w:noProof/>
              <w:lang w:val="en-GB" w:eastAsia="en-GB"/>
            </w:rPr>
          </w:pPr>
          <w:hyperlink w:anchor="_Toc103858307" w:history="1">
            <w:r w:rsidR="00B35003" w:rsidRPr="002F0008">
              <w:rPr>
                <w:rStyle w:val="Hyperlink"/>
                <w:noProof/>
              </w:rPr>
              <w:t>Project and Design Studies and Analysis</w:t>
            </w:r>
            <w:r w:rsidR="00B35003">
              <w:rPr>
                <w:noProof/>
                <w:webHidden/>
              </w:rPr>
              <w:tab/>
            </w:r>
            <w:r w:rsidR="00B35003">
              <w:rPr>
                <w:noProof/>
                <w:webHidden/>
              </w:rPr>
              <w:fldChar w:fldCharType="begin"/>
            </w:r>
            <w:r w:rsidR="00B35003">
              <w:rPr>
                <w:noProof/>
                <w:webHidden/>
              </w:rPr>
              <w:instrText xml:space="preserve"> PAGEREF _Toc103858307 \h </w:instrText>
            </w:r>
            <w:r w:rsidR="00B35003">
              <w:rPr>
                <w:noProof/>
                <w:webHidden/>
              </w:rPr>
            </w:r>
            <w:r w:rsidR="00B35003">
              <w:rPr>
                <w:noProof/>
                <w:webHidden/>
              </w:rPr>
              <w:fldChar w:fldCharType="separate"/>
            </w:r>
            <w:r w:rsidR="00B35003">
              <w:rPr>
                <w:noProof/>
                <w:webHidden/>
              </w:rPr>
              <w:t>10</w:t>
            </w:r>
            <w:r w:rsidR="00B35003">
              <w:rPr>
                <w:noProof/>
                <w:webHidden/>
              </w:rPr>
              <w:fldChar w:fldCharType="end"/>
            </w:r>
          </w:hyperlink>
        </w:p>
        <w:p w14:paraId="445FBFF0" w14:textId="59B64244" w:rsidR="00B35003" w:rsidRDefault="00681596">
          <w:pPr>
            <w:pStyle w:val="TOC3"/>
            <w:tabs>
              <w:tab w:val="right" w:leader="dot" w:pos="9016"/>
            </w:tabs>
            <w:rPr>
              <w:rFonts w:cstheme="minorBidi"/>
              <w:noProof/>
              <w:lang w:val="en-GB" w:eastAsia="en-GB"/>
            </w:rPr>
          </w:pPr>
          <w:hyperlink w:anchor="_Toc103858308" w:history="1">
            <w:r w:rsidR="00B35003" w:rsidRPr="002F0008">
              <w:rPr>
                <w:rStyle w:val="Hyperlink"/>
                <w:noProof/>
              </w:rPr>
              <w:t>Feasibility Study</w:t>
            </w:r>
            <w:r w:rsidR="00B35003">
              <w:rPr>
                <w:noProof/>
                <w:webHidden/>
              </w:rPr>
              <w:tab/>
            </w:r>
            <w:r w:rsidR="00B35003">
              <w:rPr>
                <w:noProof/>
                <w:webHidden/>
              </w:rPr>
              <w:fldChar w:fldCharType="begin"/>
            </w:r>
            <w:r w:rsidR="00B35003">
              <w:rPr>
                <w:noProof/>
                <w:webHidden/>
              </w:rPr>
              <w:instrText xml:space="preserve"> PAGEREF _Toc103858308 \h </w:instrText>
            </w:r>
            <w:r w:rsidR="00B35003">
              <w:rPr>
                <w:noProof/>
                <w:webHidden/>
              </w:rPr>
            </w:r>
            <w:r w:rsidR="00B35003">
              <w:rPr>
                <w:noProof/>
                <w:webHidden/>
              </w:rPr>
              <w:fldChar w:fldCharType="separate"/>
            </w:r>
            <w:r w:rsidR="00B35003">
              <w:rPr>
                <w:noProof/>
                <w:webHidden/>
              </w:rPr>
              <w:t>10</w:t>
            </w:r>
            <w:r w:rsidR="00B35003">
              <w:rPr>
                <w:noProof/>
                <w:webHidden/>
              </w:rPr>
              <w:fldChar w:fldCharType="end"/>
            </w:r>
          </w:hyperlink>
        </w:p>
        <w:p w14:paraId="28533F44" w14:textId="54D66811" w:rsidR="00B35003" w:rsidRDefault="00681596">
          <w:pPr>
            <w:pStyle w:val="TOC3"/>
            <w:tabs>
              <w:tab w:val="right" w:leader="dot" w:pos="9016"/>
            </w:tabs>
            <w:rPr>
              <w:rFonts w:cstheme="minorBidi"/>
              <w:noProof/>
              <w:lang w:val="en-GB" w:eastAsia="en-GB"/>
            </w:rPr>
          </w:pPr>
          <w:hyperlink w:anchor="_Toc103858309" w:history="1">
            <w:r w:rsidR="00B35003" w:rsidRPr="002F0008">
              <w:rPr>
                <w:rStyle w:val="Hyperlink"/>
                <w:noProof/>
              </w:rPr>
              <w:t>Market Analysis</w:t>
            </w:r>
            <w:r w:rsidR="00B35003">
              <w:rPr>
                <w:noProof/>
                <w:webHidden/>
              </w:rPr>
              <w:tab/>
            </w:r>
            <w:r w:rsidR="00B35003">
              <w:rPr>
                <w:noProof/>
                <w:webHidden/>
              </w:rPr>
              <w:fldChar w:fldCharType="begin"/>
            </w:r>
            <w:r w:rsidR="00B35003">
              <w:rPr>
                <w:noProof/>
                <w:webHidden/>
              </w:rPr>
              <w:instrText xml:space="preserve"> PAGEREF _Toc103858309 \h </w:instrText>
            </w:r>
            <w:r w:rsidR="00B35003">
              <w:rPr>
                <w:noProof/>
                <w:webHidden/>
              </w:rPr>
            </w:r>
            <w:r w:rsidR="00B35003">
              <w:rPr>
                <w:noProof/>
                <w:webHidden/>
              </w:rPr>
              <w:fldChar w:fldCharType="separate"/>
            </w:r>
            <w:r w:rsidR="00B35003">
              <w:rPr>
                <w:noProof/>
                <w:webHidden/>
              </w:rPr>
              <w:t>10</w:t>
            </w:r>
            <w:r w:rsidR="00B35003">
              <w:rPr>
                <w:noProof/>
                <w:webHidden/>
              </w:rPr>
              <w:fldChar w:fldCharType="end"/>
            </w:r>
          </w:hyperlink>
        </w:p>
        <w:p w14:paraId="1CAEEED2" w14:textId="6C5B2408" w:rsidR="00B35003" w:rsidRDefault="00681596">
          <w:pPr>
            <w:pStyle w:val="TOC3"/>
            <w:tabs>
              <w:tab w:val="right" w:leader="dot" w:pos="9016"/>
            </w:tabs>
            <w:rPr>
              <w:rFonts w:cstheme="minorBidi"/>
              <w:noProof/>
              <w:lang w:val="en-GB" w:eastAsia="en-GB"/>
            </w:rPr>
          </w:pPr>
          <w:hyperlink w:anchor="_Toc103858310" w:history="1">
            <w:r w:rsidR="00B35003" w:rsidRPr="002F0008">
              <w:rPr>
                <w:rStyle w:val="Hyperlink"/>
                <w:noProof/>
              </w:rPr>
              <w:t>Failure Mode and Effect Analysis</w:t>
            </w:r>
            <w:r w:rsidR="00B35003">
              <w:rPr>
                <w:noProof/>
                <w:webHidden/>
              </w:rPr>
              <w:tab/>
            </w:r>
            <w:r w:rsidR="00B35003">
              <w:rPr>
                <w:noProof/>
                <w:webHidden/>
              </w:rPr>
              <w:fldChar w:fldCharType="begin"/>
            </w:r>
            <w:r w:rsidR="00B35003">
              <w:rPr>
                <w:noProof/>
                <w:webHidden/>
              </w:rPr>
              <w:instrText xml:space="preserve"> PAGEREF _Toc103858310 \h </w:instrText>
            </w:r>
            <w:r w:rsidR="00B35003">
              <w:rPr>
                <w:noProof/>
                <w:webHidden/>
              </w:rPr>
            </w:r>
            <w:r w:rsidR="00B35003">
              <w:rPr>
                <w:noProof/>
                <w:webHidden/>
              </w:rPr>
              <w:fldChar w:fldCharType="separate"/>
            </w:r>
            <w:r w:rsidR="00B35003">
              <w:rPr>
                <w:noProof/>
                <w:webHidden/>
              </w:rPr>
              <w:t>11</w:t>
            </w:r>
            <w:r w:rsidR="00B35003">
              <w:rPr>
                <w:noProof/>
                <w:webHidden/>
              </w:rPr>
              <w:fldChar w:fldCharType="end"/>
            </w:r>
          </w:hyperlink>
        </w:p>
        <w:p w14:paraId="7E0C9CF7" w14:textId="5A1C06C0" w:rsidR="00B35003" w:rsidRDefault="00681596">
          <w:pPr>
            <w:pStyle w:val="TOC1"/>
            <w:tabs>
              <w:tab w:val="right" w:leader="dot" w:pos="9016"/>
            </w:tabs>
            <w:rPr>
              <w:rFonts w:eastAsiaTheme="minorEastAsia"/>
              <w:noProof/>
              <w:lang w:eastAsia="en-GB"/>
            </w:rPr>
          </w:pPr>
          <w:hyperlink w:anchor="_Toc103858311" w:history="1">
            <w:r w:rsidR="00B35003" w:rsidRPr="002F0008">
              <w:rPr>
                <w:rStyle w:val="Hyperlink"/>
                <w:noProof/>
                <w:lang w:val="en-US"/>
              </w:rPr>
              <w:t>Product Build and Prototyping</w:t>
            </w:r>
            <w:r w:rsidR="00B35003">
              <w:rPr>
                <w:noProof/>
                <w:webHidden/>
              </w:rPr>
              <w:tab/>
            </w:r>
            <w:r w:rsidR="00B35003">
              <w:rPr>
                <w:noProof/>
                <w:webHidden/>
              </w:rPr>
              <w:fldChar w:fldCharType="begin"/>
            </w:r>
            <w:r w:rsidR="00B35003">
              <w:rPr>
                <w:noProof/>
                <w:webHidden/>
              </w:rPr>
              <w:instrText xml:space="preserve"> PAGEREF _Toc103858311 \h </w:instrText>
            </w:r>
            <w:r w:rsidR="00B35003">
              <w:rPr>
                <w:noProof/>
                <w:webHidden/>
              </w:rPr>
            </w:r>
            <w:r w:rsidR="00B35003">
              <w:rPr>
                <w:noProof/>
                <w:webHidden/>
              </w:rPr>
              <w:fldChar w:fldCharType="separate"/>
            </w:r>
            <w:r w:rsidR="00B35003">
              <w:rPr>
                <w:noProof/>
                <w:webHidden/>
              </w:rPr>
              <w:t>11</w:t>
            </w:r>
            <w:r w:rsidR="00B35003">
              <w:rPr>
                <w:noProof/>
                <w:webHidden/>
              </w:rPr>
              <w:fldChar w:fldCharType="end"/>
            </w:r>
          </w:hyperlink>
        </w:p>
        <w:p w14:paraId="44EEB627" w14:textId="42B0CF25" w:rsidR="00B35003" w:rsidRDefault="00681596">
          <w:pPr>
            <w:pStyle w:val="TOC2"/>
            <w:tabs>
              <w:tab w:val="right" w:leader="dot" w:pos="9016"/>
            </w:tabs>
            <w:rPr>
              <w:rFonts w:cstheme="minorBidi"/>
              <w:noProof/>
              <w:lang w:val="en-GB" w:eastAsia="en-GB"/>
            </w:rPr>
          </w:pPr>
          <w:hyperlink w:anchor="_Toc103858312" w:history="1">
            <w:r w:rsidR="00B35003" w:rsidRPr="002F0008">
              <w:rPr>
                <w:rStyle w:val="Hyperlink"/>
                <w:noProof/>
              </w:rPr>
              <w:t>Autoloader maintenance stand</w:t>
            </w:r>
            <w:r w:rsidR="00B35003">
              <w:rPr>
                <w:noProof/>
                <w:webHidden/>
              </w:rPr>
              <w:tab/>
            </w:r>
            <w:r w:rsidR="00B35003">
              <w:rPr>
                <w:noProof/>
                <w:webHidden/>
              </w:rPr>
              <w:fldChar w:fldCharType="begin"/>
            </w:r>
            <w:r w:rsidR="00B35003">
              <w:rPr>
                <w:noProof/>
                <w:webHidden/>
              </w:rPr>
              <w:instrText xml:space="preserve"> PAGEREF _Toc103858312 \h </w:instrText>
            </w:r>
            <w:r w:rsidR="00B35003">
              <w:rPr>
                <w:noProof/>
                <w:webHidden/>
              </w:rPr>
            </w:r>
            <w:r w:rsidR="00B35003">
              <w:rPr>
                <w:noProof/>
                <w:webHidden/>
              </w:rPr>
              <w:fldChar w:fldCharType="separate"/>
            </w:r>
            <w:r w:rsidR="00B35003">
              <w:rPr>
                <w:noProof/>
                <w:webHidden/>
              </w:rPr>
              <w:t>11</w:t>
            </w:r>
            <w:r w:rsidR="00B35003">
              <w:rPr>
                <w:noProof/>
                <w:webHidden/>
              </w:rPr>
              <w:fldChar w:fldCharType="end"/>
            </w:r>
          </w:hyperlink>
        </w:p>
        <w:p w14:paraId="14CECAEA" w14:textId="0A90B678" w:rsidR="00B35003" w:rsidRDefault="00681596">
          <w:pPr>
            <w:pStyle w:val="TOC2"/>
            <w:tabs>
              <w:tab w:val="right" w:leader="dot" w:pos="9016"/>
            </w:tabs>
            <w:rPr>
              <w:rFonts w:cstheme="minorBidi"/>
              <w:noProof/>
              <w:lang w:val="en-GB" w:eastAsia="en-GB"/>
            </w:rPr>
          </w:pPr>
          <w:hyperlink w:anchor="_Toc103858313" w:history="1">
            <w:r w:rsidR="00B35003" w:rsidRPr="002F0008">
              <w:rPr>
                <w:rStyle w:val="Hyperlink"/>
                <w:noProof/>
              </w:rPr>
              <w:t>Autoloader lifting aid (engine hoist)</w:t>
            </w:r>
            <w:r w:rsidR="00B35003">
              <w:rPr>
                <w:noProof/>
                <w:webHidden/>
              </w:rPr>
              <w:tab/>
            </w:r>
            <w:r w:rsidR="00B35003">
              <w:rPr>
                <w:noProof/>
                <w:webHidden/>
              </w:rPr>
              <w:fldChar w:fldCharType="begin"/>
            </w:r>
            <w:r w:rsidR="00B35003">
              <w:rPr>
                <w:noProof/>
                <w:webHidden/>
              </w:rPr>
              <w:instrText xml:space="preserve"> PAGEREF _Toc103858313 \h </w:instrText>
            </w:r>
            <w:r w:rsidR="00B35003">
              <w:rPr>
                <w:noProof/>
                <w:webHidden/>
              </w:rPr>
            </w:r>
            <w:r w:rsidR="00B35003">
              <w:rPr>
                <w:noProof/>
                <w:webHidden/>
              </w:rPr>
              <w:fldChar w:fldCharType="separate"/>
            </w:r>
            <w:r w:rsidR="00B35003">
              <w:rPr>
                <w:noProof/>
                <w:webHidden/>
              </w:rPr>
              <w:t>13</w:t>
            </w:r>
            <w:r w:rsidR="00B35003">
              <w:rPr>
                <w:noProof/>
                <w:webHidden/>
              </w:rPr>
              <w:fldChar w:fldCharType="end"/>
            </w:r>
          </w:hyperlink>
        </w:p>
        <w:p w14:paraId="5C4B3731" w14:textId="23320913" w:rsidR="00B35003" w:rsidRDefault="00681596">
          <w:pPr>
            <w:pStyle w:val="TOC2"/>
            <w:tabs>
              <w:tab w:val="right" w:leader="dot" w:pos="9016"/>
            </w:tabs>
            <w:rPr>
              <w:rFonts w:cstheme="minorBidi"/>
              <w:noProof/>
              <w:lang w:val="en-GB" w:eastAsia="en-GB"/>
            </w:rPr>
          </w:pPr>
          <w:hyperlink w:anchor="_Toc103858314" w:history="1">
            <w:r w:rsidR="00B35003" w:rsidRPr="002F0008">
              <w:rPr>
                <w:rStyle w:val="Hyperlink"/>
                <w:noProof/>
              </w:rPr>
              <w:t>Autoloader lifting bracket</w:t>
            </w:r>
            <w:r w:rsidR="00B35003">
              <w:rPr>
                <w:noProof/>
                <w:webHidden/>
              </w:rPr>
              <w:tab/>
            </w:r>
            <w:r w:rsidR="00B35003">
              <w:rPr>
                <w:noProof/>
                <w:webHidden/>
              </w:rPr>
              <w:fldChar w:fldCharType="begin"/>
            </w:r>
            <w:r w:rsidR="00B35003">
              <w:rPr>
                <w:noProof/>
                <w:webHidden/>
              </w:rPr>
              <w:instrText xml:space="preserve"> PAGEREF _Toc103858314 \h </w:instrText>
            </w:r>
            <w:r w:rsidR="00B35003">
              <w:rPr>
                <w:noProof/>
                <w:webHidden/>
              </w:rPr>
            </w:r>
            <w:r w:rsidR="00B35003">
              <w:rPr>
                <w:noProof/>
                <w:webHidden/>
              </w:rPr>
              <w:fldChar w:fldCharType="separate"/>
            </w:r>
            <w:r w:rsidR="00B35003">
              <w:rPr>
                <w:noProof/>
                <w:webHidden/>
              </w:rPr>
              <w:t>14</w:t>
            </w:r>
            <w:r w:rsidR="00B35003">
              <w:rPr>
                <w:noProof/>
                <w:webHidden/>
              </w:rPr>
              <w:fldChar w:fldCharType="end"/>
            </w:r>
          </w:hyperlink>
        </w:p>
        <w:p w14:paraId="4C9137E1" w14:textId="24817040" w:rsidR="00B35003" w:rsidRDefault="00681596">
          <w:pPr>
            <w:pStyle w:val="TOC3"/>
            <w:tabs>
              <w:tab w:val="right" w:leader="dot" w:pos="9016"/>
            </w:tabs>
            <w:rPr>
              <w:rFonts w:cstheme="minorBidi"/>
              <w:noProof/>
              <w:lang w:val="en-GB" w:eastAsia="en-GB"/>
            </w:rPr>
          </w:pPr>
          <w:hyperlink w:anchor="_Toc103858315" w:history="1">
            <w:r w:rsidR="00B35003" w:rsidRPr="002F0008">
              <w:rPr>
                <w:rStyle w:val="Hyperlink"/>
                <w:noProof/>
              </w:rPr>
              <w:t>Prototype 1</w:t>
            </w:r>
            <w:r w:rsidR="00B35003">
              <w:rPr>
                <w:noProof/>
                <w:webHidden/>
              </w:rPr>
              <w:tab/>
            </w:r>
            <w:r w:rsidR="00B35003">
              <w:rPr>
                <w:noProof/>
                <w:webHidden/>
              </w:rPr>
              <w:fldChar w:fldCharType="begin"/>
            </w:r>
            <w:r w:rsidR="00B35003">
              <w:rPr>
                <w:noProof/>
                <w:webHidden/>
              </w:rPr>
              <w:instrText xml:space="preserve"> PAGEREF _Toc103858315 \h </w:instrText>
            </w:r>
            <w:r w:rsidR="00B35003">
              <w:rPr>
                <w:noProof/>
                <w:webHidden/>
              </w:rPr>
            </w:r>
            <w:r w:rsidR="00B35003">
              <w:rPr>
                <w:noProof/>
                <w:webHidden/>
              </w:rPr>
              <w:fldChar w:fldCharType="separate"/>
            </w:r>
            <w:r w:rsidR="00B35003">
              <w:rPr>
                <w:noProof/>
                <w:webHidden/>
              </w:rPr>
              <w:t>14</w:t>
            </w:r>
            <w:r w:rsidR="00B35003">
              <w:rPr>
                <w:noProof/>
                <w:webHidden/>
              </w:rPr>
              <w:fldChar w:fldCharType="end"/>
            </w:r>
          </w:hyperlink>
        </w:p>
        <w:p w14:paraId="7A198DD9" w14:textId="78737196" w:rsidR="00B35003" w:rsidRDefault="00681596">
          <w:pPr>
            <w:pStyle w:val="TOC3"/>
            <w:tabs>
              <w:tab w:val="right" w:leader="dot" w:pos="9016"/>
            </w:tabs>
            <w:rPr>
              <w:rFonts w:cstheme="minorBidi"/>
              <w:noProof/>
              <w:lang w:val="en-GB" w:eastAsia="en-GB"/>
            </w:rPr>
          </w:pPr>
          <w:hyperlink w:anchor="_Toc103858316" w:history="1">
            <w:r w:rsidR="00B35003" w:rsidRPr="002F0008">
              <w:rPr>
                <w:rStyle w:val="Hyperlink"/>
                <w:noProof/>
              </w:rPr>
              <w:t>Prototype 2</w:t>
            </w:r>
            <w:r w:rsidR="00B35003">
              <w:rPr>
                <w:noProof/>
                <w:webHidden/>
              </w:rPr>
              <w:tab/>
            </w:r>
            <w:r w:rsidR="00B35003">
              <w:rPr>
                <w:noProof/>
                <w:webHidden/>
              </w:rPr>
              <w:fldChar w:fldCharType="begin"/>
            </w:r>
            <w:r w:rsidR="00B35003">
              <w:rPr>
                <w:noProof/>
                <w:webHidden/>
              </w:rPr>
              <w:instrText xml:space="preserve"> PAGEREF _Toc103858316 \h </w:instrText>
            </w:r>
            <w:r w:rsidR="00B35003">
              <w:rPr>
                <w:noProof/>
                <w:webHidden/>
              </w:rPr>
            </w:r>
            <w:r w:rsidR="00B35003">
              <w:rPr>
                <w:noProof/>
                <w:webHidden/>
              </w:rPr>
              <w:fldChar w:fldCharType="separate"/>
            </w:r>
            <w:r w:rsidR="00B35003">
              <w:rPr>
                <w:noProof/>
                <w:webHidden/>
              </w:rPr>
              <w:t>15</w:t>
            </w:r>
            <w:r w:rsidR="00B35003">
              <w:rPr>
                <w:noProof/>
                <w:webHidden/>
              </w:rPr>
              <w:fldChar w:fldCharType="end"/>
            </w:r>
          </w:hyperlink>
        </w:p>
        <w:p w14:paraId="4163B93D" w14:textId="048307DD" w:rsidR="00B35003" w:rsidRDefault="00681596">
          <w:pPr>
            <w:pStyle w:val="TOC2"/>
            <w:tabs>
              <w:tab w:val="right" w:leader="dot" w:pos="9016"/>
            </w:tabs>
            <w:rPr>
              <w:rFonts w:cstheme="minorBidi"/>
              <w:noProof/>
              <w:lang w:val="en-GB" w:eastAsia="en-GB"/>
            </w:rPr>
          </w:pPr>
          <w:hyperlink w:anchor="_Toc103858317" w:history="1">
            <w:r w:rsidR="00B35003" w:rsidRPr="002F0008">
              <w:rPr>
                <w:rStyle w:val="Hyperlink"/>
                <w:noProof/>
              </w:rPr>
              <w:t>Documentation and equipment hand over</w:t>
            </w:r>
            <w:r w:rsidR="00B35003">
              <w:rPr>
                <w:noProof/>
                <w:webHidden/>
              </w:rPr>
              <w:tab/>
            </w:r>
            <w:r w:rsidR="00B35003">
              <w:rPr>
                <w:noProof/>
                <w:webHidden/>
              </w:rPr>
              <w:fldChar w:fldCharType="begin"/>
            </w:r>
            <w:r w:rsidR="00B35003">
              <w:rPr>
                <w:noProof/>
                <w:webHidden/>
              </w:rPr>
              <w:instrText xml:space="preserve"> PAGEREF _Toc103858317 \h </w:instrText>
            </w:r>
            <w:r w:rsidR="00B35003">
              <w:rPr>
                <w:noProof/>
                <w:webHidden/>
              </w:rPr>
            </w:r>
            <w:r w:rsidR="00B35003">
              <w:rPr>
                <w:noProof/>
                <w:webHidden/>
              </w:rPr>
              <w:fldChar w:fldCharType="separate"/>
            </w:r>
            <w:r w:rsidR="00B35003">
              <w:rPr>
                <w:noProof/>
                <w:webHidden/>
              </w:rPr>
              <w:t>16</w:t>
            </w:r>
            <w:r w:rsidR="00B35003">
              <w:rPr>
                <w:noProof/>
                <w:webHidden/>
              </w:rPr>
              <w:fldChar w:fldCharType="end"/>
            </w:r>
          </w:hyperlink>
        </w:p>
        <w:p w14:paraId="29C6394B" w14:textId="0D798A60" w:rsidR="00B35003" w:rsidRDefault="00681596">
          <w:pPr>
            <w:pStyle w:val="TOC1"/>
            <w:tabs>
              <w:tab w:val="right" w:leader="dot" w:pos="9016"/>
            </w:tabs>
            <w:rPr>
              <w:rFonts w:eastAsiaTheme="minorEastAsia"/>
              <w:noProof/>
              <w:lang w:eastAsia="en-GB"/>
            </w:rPr>
          </w:pPr>
          <w:hyperlink w:anchor="_Toc103858318" w:history="1">
            <w:r w:rsidR="00B35003" w:rsidRPr="002F0008">
              <w:rPr>
                <w:rStyle w:val="Hyperlink"/>
                <w:noProof/>
                <w:lang w:val="en-US"/>
              </w:rPr>
              <w:t>Analysis</w:t>
            </w:r>
            <w:r w:rsidR="00B35003">
              <w:rPr>
                <w:noProof/>
                <w:webHidden/>
              </w:rPr>
              <w:tab/>
            </w:r>
            <w:r w:rsidR="00B35003">
              <w:rPr>
                <w:noProof/>
                <w:webHidden/>
              </w:rPr>
              <w:fldChar w:fldCharType="begin"/>
            </w:r>
            <w:r w:rsidR="00B35003">
              <w:rPr>
                <w:noProof/>
                <w:webHidden/>
              </w:rPr>
              <w:instrText xml:space="preserve"> PAGEREF _Toc103858318 \h </w:instrText>
            </w:r>
            <w:r w:rsidR="00B35003">
              <w:rPr>
                <w:noProof/>
                <w:webHidden/>
              </w:rPr>
            </w:r>
            <w:r w:rsidR="00B35003">
              <w:rPr>
                <w:noProof/>
                <w:webHidden/>
              </w:rPr>
              <w:fldChar w:fldCharType="separate"/>
            </w:r>
            <w:r w:rsidR="00B35003">
              <w:rPr>
                <w:noProof/>
                <w:webHidden/>
              </w:rPr>
              <w:t>16</w:t>
            </w:r>
            <w:r w:rsidR="00B35003">
              <w:rPr>
                <w:noProof/>
                <w:webHidden/>
              </w:rPr>
              <w:fldChar w:fldCharType="end"/>
            </w:r>
          </w:hyperlink>
        </w:p>
        <w:p w14:paraId="3490CDCF" w14:textId="27EE3CE5" w:rsidR="00B35003" w:rsidRDefault="00681596">
          <w:pPr>
            <w:pStyle w:val="TOC1"/>
            <w:tabs>
              <w:tab w:val="right" w:leader="dot" w:pos="9016"/>
            </w:tabs>
            <w:rPr>
              <w:rFonts w:eastAsiaTheme="minorEastAsia"/>
              <w:noProof/>
              <w:lang w:eastAsia="en-GB"/>
            </w:rPr>
          </w:pPr>
          <w:hyperlink w:anchor="_Toc103858319" w:history="1">
            <w:r w:rsidR="00B35003" w:rsidRPr="002F0008">
              <w:rPr>
                <w:rStyle w:val="Hyperlink"/>
                <w:noProof/>
                <w:lang w:val="en-US"/>
              </w:rPr>
              <w:t>Recommendations</w:t>
            </w:r>
            <w:r w:rsidR="00B35003">
              <w:rPr>
                <w:noProof/>
                <w:webHidden/>
              </w:rPr>
              <w:tab/>
            </w:r>
            <w:r w:rsidR="00B35003">
              <w:rPr>
                <w:noProof/>
                <w:webHidden/>
              </w:rPr>
              <w:fldChar w:fldCharType="begin"/>
            </w:r>
            <w:r w:rsidR="00B35003">
              <w:rPr>
                <w:noProof/>
                <w:webHidden/>
              </w:rPr>
              <w:instrText xml:space="preserve"> PAGEREF _Toc103858319 \h </w:instrText>
            </w:r>
            <w:r w:rsidR="00B35003">
              <w:rPr>
                <w:noProof/>
                <w:webHidden/>
              </w:rPr>
            </w:r>
            <w:r w:rsidR="00B35003">
              <w:rPr>
                <w:noProof/>
                <w:webHidden/>
              </w:rPr>
              <w:fldChar w:fldCharType="separate"/>
            </w:r>
            <w:r w:rsidR="00B35003">
              <w:rPr>
                <w:noProof/>
                <w:webHidden/>
              </w:rPr>
              <w:t>18</w:t>
            </w:r>
            <w:r w:rsidR="00B35003">
              <w:rPr>
                <w:noProof/>
                <w:webHidden/>
              </w:rPr>
              <w:fldChar w:fldCharType="end"/>
            </w:r>
          </w:hyperlink>
        </w:p>
        <w:p w14:paraId="323456B1" w14:textId="318CEE6D" w:rsidR="00B35003" w:rsidRDefault="00681596">
          <w:pPr>
            <w:pStyle w:val="TOC1"/>
            <w:tabs>
              <w:tab w:val="right" w:leader="dot" w:pos="9016"/>
            </w:tabs>
            <w:rPr>
              <w:rFonts w:eastAsiaTheme="minorEastAsia"/>
              <w:noProof/>
              <w:lang w:eastAsia="en-GB"/>
            </w:rPr>
          </w:pPr>
          <w:hyperlink w:anchor="_Toc103858320" w:history="1">
            <w:r w:rsidR="00B35003" w:rsidRPr="002F0008">
              <w:rPr>
                <w:rStyle w:val="Hyperlink"/>
                <w:noProof/>
                <w:lang w:val="en-US"/>
              </w:rPr>
              <w:t>Conclusion</w:t>
            </w:r>
            <w:r w:rsidR="00B35003">
              <w:rPr>
                <w:noProof/>
                <w:webHidden/>
              </w:rPr>
              <w:tab/>
            </w:r>
            <w:r w:rsidR="00B35003">
              <w:rPr>
                <w:noProof/>
                <w:webHidden/>
              </w:rPr>
              <w:fldChar w:fldCharType="begin"/>
            </w:r>
            <w:r w:rsidR="00B35003">
              <w:rPr>
                <w:noProof/>
                <w:webHidden/>
              </w:rPr>
              <w:instrText xml:space="preserve"> PAGEREF _Toc103858320 \h </w:instrText>
            </w:r>
            <w:r w:rsidR="00B35003">
              <w:rPr>
                <w:noProof/>
                <w:webHidden/>
              </w:rPr>
            </w:r>
            <w:r w:rsidR="00B35003">
              <w:rPr>
                <w:noProof/>
                <w:webHidden/>
              </w:rPr>
              <w:fldChar w:fldCharType="separate"/>
            </w:r>
            <w:r w:rsidR="00B35003">
              <w:rPr>
                <w:noProof/>
                <w:webHidden/>
              </w:rPr>
              <w:t>18</w:t>
            </w:r>
            <w:r w:rsidR="00B35003">
              <w:rPr>
                <w:noProof/>
                <w:webHidden/>
              </w:rPr>
              <w:fldChar w:fldCharType="end"/>
            </w:r>
          </w:hyperlink>
        </w:p>
        <w:p w14:paraId="1CEE8BA3" w14:textId="3B5B2998" w:rsidR="00B35003" w:rsidRDefault="00681596">
          <w:pPr>
            <w:pStyle w:val="TOC1"/>
            <w:tabs>
              <w:tab w:val="right" w:leader="dot" w:pos="9016"/>
            </w:tabs>
            <w:rPr>
              <w:rFonts w:eastAsiaTheme="minorEastAsia"/>
              <w:noProof/>
              <w:lang w:eastAsia="en-GB"/>
            </w:rPr>
          </w:pPr>
          <w:hyperlink w:anchor="_Toc103858321" w:history="1">
            <w:r w:rsidR="00B35003" w:rsidRPr="002F0008">
              <w:rPr>
                <w:rStyle w:val="Hyperlink"/>
                <w:noProof/>
              </w:rPr>
              <w:t>Bibliography</w:t>
            </w:r>
            <w:r w:rsidR="00B35003">
              <w:rPr>
                <w:noProof/>
                <w:webHidden/>
              </w:rPr>
              <w:tab/>
            </w:r>
            <w:r w:rsidR="00B35003">
              <w:rPr>
                <w:noProof/>
                <w:webHidden/>
              </w:rPr>
              <w:fldChar w:fldCharType="begin"/>
            </w:r>
            <w:r w:rsidR="00B35003">
              <w:rPr>
                <w:noProof/>
                <w:webHidden/>
              </w:rPr>
              <w:instrText xml:space="preserve"> PAGEREF _Toc103858321 \h </w:instrText>
            </w:r>
            <w:r w:rsidR="00B35003">
              <w:rPr>
                <w:noProof/>
                <w:webHidden/>
              </w:rPr>
            </w:r>
            <w:r w:rsidR="00B35003">
              <w:rPr>
                <w:noProof/>
                <w:webHidden/>
              </w:rPr>
              <w:fldChar w:fldCharType="separate"/>
            </w:r>
            <w:r w:rsidR="00B35003">
              <w:rPr>
                <w:noProof/>
                <w:webHidden/>
              </w:rPr>
              <w:t>19</w:t>
            </w:r>
            <w:r w:rsidR="00B35003">
              <w:rPr>
                <w:noProof/>
                <w:webHidden/>
              </w:rPr>
              <w:fldChar w:fldCharType="end"/>
            </w:r>
          </w:hyperlink>
        </w:p>
        <w:p w14:paraId="066F9CB3" w14:textId="2EC05C57" w:rsidR="00B35003" w:rsidRDefault="00681596">
          <w:pPr>
            <w:pStyle w:val="TOC1"/>
            <w:tabs>
              <w:tab w:val="right" w:leader="dot" w:pos="9016"/>
            </w:tabs>
            <w:rPr>
              <w:rFonts w:eastAsiaTheme="minorEastAsia"/>
              <w:noProof/>
              <w:lang w:eastAsia="en-GB"/>
            </w:rPr>
          </w:pPr>
          <w:hyperlink w:anchor="_Toc103858322" w:history="1">
            <w:r w:rsidR="00B35003" w:rsidRPr="002F0008">
              <w:rPr>
                <w:rStyle w:val="Hyperlink"/>
                <w:noProof/>
                <w:lang w:val="en-US"/>
              </w:rPr>
              <w:t>Appendices</w:t>
            </w:r>
            <w:r w:rsidR="00B35003">
              <w:rPr>
                <w:noProof/>
                <w:webHidden/>
              </w:rPr>
              <w:tab/>
            </w:r>
            <w:r w:rsidR="00B35003">
              <w:rPr>
                <w:noProof/>
                <w:webHidden/>
              </w:rPr>
              <w:fldChar w:fldCharType="begin"/>
            </w:r>
            <w:r w:rsidR="00B35003">
              <w:rPr>
                <w:noProof/>
                <w:webHidden/>
              </w:rPr>
              <w:instrText xml:space="preserve"> PAGEREF _Toc103858322 \h </w:instrText>
            </w:r>
            <w:r w:rsidR="00B35003">
              <w:rPr>
                <w:noProof/>
                <w:webHidden/>
              </w:rPr>
            </w:r>
            <w:r w:rsidR="00B35003">
              <w:rPr>
                <w:noProof/>
                <w:webHidden/>
              </w:rPr>
              <w:fldChar w:fldCharType="separate"/>
            </w:r>
            <w:r w:rsidR="00B35003">
              <w:rPr>
                <w:noProof/>
                <w:webHidden/>
              </w:rPr>
              <w:t>21</w:t>
            </w:r>
            <w:r w:rsidR="00B35003">
              <w:rPr>
                <w:noProof/>
                <w:webHidden/>
              </w:rPr>
              <w:fldChar w:fldCharType="end"/>
            </w:r>
          </w:hyperlink>
        </w:p>
        <w:p w14:paraId="1D76A8E2" w14:textId="02DB2026" w:rsidR="006A0FA4" w:rsidRDefault="006A0FA4">
          <w:r>
            <w:rPr>
              <w:b/>
              <w:bCs/>
              <w:noProof/>
            </w:rPr>
            <w:fldChar w:fldCharType="end"/>
          </w:r>
          <w:r w:rsidR="00B35003">
            <w:rPr>
              <w:b/>
              <w:bCs/>
              <w:noProof/>
              <w:highlight w:val="blue"/>
            </w:rPr>
            <w:t xml:space="preserve"> </w:t>
          </w:r>
        </w:p>
      </w:sdtContent>
    </w:sdt>
    <w:p w14:paraId="554ADC8D" w14:textId="2D949F22" w:rsidR="001D1357" w:rsidRDefault="001D1357" w:rsidP="00DC1773">
      <w:pPr>
        <w:rPr>
          <w:lang w:val="en-US"/>
        </w:rPr>
      </w:pPr>
    </w:p>
    <w:p w14:paraId="0DA07A1A" w14:textId="77C0417A" w:rsidR="003A3061" w:rsidRPr="00E96542" w:rsidRDefault="008317EE" w:rsidP="009E62E2">
      <w:pPr>
        <w:pStyle w:val="Heading1"/>
        <w:rPr>
          <w:lang w:val="en-US"/>
        </w:rPr>
      </w:pPr>
      <w:bookmarkStart w:id="0" w:name="_Toc103858292"/>
      <w:r w:rsidRPr="00C64A92">
        <w:rPr>
          <w:lang w:val="en-US"/>
        </w:rPr>
        <w:lastRenderedPageBreak/>
        <w:t>Introduction</w:t>
      </w:r>
      <w:bookmarkEnd w:id="0"/>
    </w:p>
    <w:p w14:paraId="69293ED9" w14:textId="12EC8B95" w:rsidR="00BB1AE3" w:rsidRDefault="0019113D" w:rsidP="00B02BC1">
      <w:pPr>
        <w:pStyle w:val="Heading2"/>
        <w:rPr>
          <w:lang w:val="en-US"/>
        </w:rPr>
      </w:pPr>
      <w:bookmarkStart w:id="1" w:name="_Toc103858293"/>
      <w:r>
        <w:rPr>
          <w:lang w:val="en-US"/>
        </w:rPr>
        <w:t>Aims of the Report</w:t>
      </w:r>
      <w:bookmarkEnd w:id="1"/>
    </w:p>
    <w:p w14:paraId="5462BC71" w14:textId="65D24408" w:rsidR="0019113D" w:rsidRPr="00362F5F" w:rsidRDefault="009871E1" w:rsidP="0019113D">
      <w:pPr>
        <w:rPr>
          <w:lang w:val="en-US"/>
        </w:rPr>
      </w:pPr>
      <w:r w:rsidRPr="00362F5F">
        <w:rPr>
          <w:lang w:val="en-US"/>
        </w:rPr>
        <w:t xml:space="preserve">This report is a reflection on a project </w:t>
      </w:r>
      <w:r w:rsidR="00402AD2" w:rsidRPr="00362F5F">
        <w:rPr>
          <w:lang w:val="en-US"/>
        </w:rPr>
        <w:t>conducted</w:t>
      </w:r>
      <w:r w:rsidRPr="00362F5F">
        <w:rPr>
          <w:lang w:val="en-US"/>
        </w:rPr>
        <w:t xml:space="preserve"> between 2020 and 2021 focusing on and analysing th</w:t>
      </w:r>
      <w:r w:rsidR="0001558C" w:rsidRPr="00362F5F">
        <w:rPr>
          <w:lang w:val="en-US"/>
        </w:rPr>
        <w:t>e way the project was managed</w:t>
      </w:r>
      <w:r w:rsidR="00B84797" w:rsidRPr="00362F5F">
        <w:rPr>
          <w:lang w:val="en-US"/>
        </w:rPr>
        <w:t>,</w:t>
      </w:r>
      <w:r w:rsidRPr="00362F5F">
        <w:rPr>
          <w:lang w:val="en-US"/>
        </w:rPr>
        <w:t xml:space="preserve"> including </w:t>
      </w:r>
      <w:r w:rsidR="00B84797" w:rsidRPr="00362F5F">
        <w:rPr>
          <w:lang w:val="en-US"/>
        </w:rPr>
        <w:t xml:space="preserve">the </w:t>
      </w:r>
      <w:r w:rsidRPr="00362F5F">
        <w:t>tools</w:t>
      </w:r>
      <w:r w:rsidRPr="00362F5F">
        <w:rPr>
          <w:lang w:val="en-US"/>
        </w:rPr>
        <w:t xml:space="preserve"> and methods used. It will also investigate the research carried out to complete the project.</w:t>
      </w:r>
      <w:r w:rsidR="00735E74" w:rsidRPr="00362F5F">
        <w:rPr>
          <w:lang w:val="en-US"/>
        </w:rPr>
        <w:t xml:space="preserve"> </w:t>
      </w:r>
      <w:r w:rsidR="00B84797" w:rsidRPr="00362F5F">
        <w:rPr>
          <w:lang w:val="en-US"/>
        </w:rPr>
        <w:t>T</w:t>
      </w:r>
      <w:r w:rsidR="008168AB" w:rsidRPr="00362F5F">
        <w:rPr>
          <w:lang w:val="en-US"/>
        </w:rPr>
        <w:t>he</w:t>
      </w:r>
      <w:r w:rsidR="00C45C94" w:rsidRPr="00362F5F">
        <w:rPr>
          <w:lang w:val="en-US"/>
        </w:rPr>
        <w:t xml:space="preserve"> project in question which is the </w:t>
      </w:r>
      <w:r w:rsidR="000716AD" w:rsidRPr="00362F5F">
        <w:rPr>
          <w:lang w:val="en-US"/>
        </w:rPr>
        <w:t xml:space="preserve">development and implementation of a new mechanical lifting aid </w:t>
      </w:r>
      <w:r w:rsidR="00A02A47" w:rsidRPr="00362F5F">
        <w:rPr>
          <w:lang w:val="en-US"/>
        </w:rPr>
        <w:t xml:space="preserve">to assist in production maintenance </w:t>
      </w:r>
      <w:r w:rsidR="00832677" w:rsidRPr="00362F5F">
        <w:rPr>
          <w:lang w:val="en-US"/>
        </w:rPr>
        <w:t xml:space="preserve">for a new piece of </w:t>
      </w:r>
      <w:r w:rsidR="00C82A35" w:rsidRPr="00362F5F">
        <w:rPr>
          <w:lang w:val="en-US"/>
        </w:rPr>
        <w:t>equipment called</w:t>
      </w:r>
      <w:r w:rsidR="002F580C" w:rsidRPr="00362F5F">
        <w:rPr>
          <w:lang w:val="en-US"/>
        </w:rPr>
        <w:t xml:space="preserve"> </w:t>
      </w:r>
      <w:r w:rsidR="003C1B66" w:rsidRPr="00362F5F">
        <w:rPr>
          <w:lang w:val="en-US"/>
        </w:rPr>
        <w:t>Autoloaders</w:t>
      </w:r>
      <w:r w:rsidR="002F580C" w:rsidRPr="00362F5F">
        <w:rPr>
          <w:lang w:val="en-US"/>
        </w:rPr>
        <w:t xml:space="preserve"> (AL) </w:t>
      </w:r>
      <w:r w:rsidR="00832677" w:rsidRPr="00362F5F">
        <w:rPr>
          <w:lang w:val="en-US"/>
        </w:rPr>
        <w:t>at S</w:t>
      </w:r>
      <w:r w:rsidR="00385DF8" w:rsidRPr="00362F5F">
        <w:rPr>
          <w:lang w:val="en-US"/>
        </w:rPr>
        <w:t>ony UK Technology Centre</w:t>
      </w:r>
      <w:r w:rsidR="00291FF7" w:rsidRPr="00362F5F">
        <w:rPr>
          <w:lang w:val="en-US"/>
        </w:rPr>
        <w:t xml:space="preserve"> and to also reduce the risk associated with having to manually lift the equipment</w:t>
      </w:r>
      <w:r w:rsidR="00EC59C7" w:rsidRPr="00362F5F">
        <w:rPr>
          <w:lang w:val="en-US"/>
        </w:rPr>
        <w:t>.</w:t>
      </w:r>
      <w:r w:rsidR="00A74E33" w:rsidRPr="00362F5F">
        <w:rPr>
          <w:lang w:val="en-US"/>
        </w:rPr>
        <w:t xml:space="preserve"> The report will </w:t>
      </w:r>
      <w:r w:rsidR="00A80077" w:rsidRPr="00362F5F">
        <w:rPr>
          <w:lang w:val="en-US"/>
        </w:rPr>
        <w:t xml:space="preserve">analyse </w:t>
      </w:r>
      <w:r w:rsidR="00986238" w:rsidRPr="00362F5F">
        <w:rPr>
          <w:lang w:val="en-US"/>
        </w:rPr>
        <w:t>time management, product research</w:t>
      </w:r>
      <w:r w:rsidR="00D71A2A" w:rsidRPr="00362F5F">
        <w:rPr>
          <w:lang w:val="en-US"/>
        </w:rPr>
        <w:t>, legislation</w:t>
      </w:r>
      <w:r w:rsidR="003C1B66" w:rsidRPr="00362F5F">
        <w:rPr>
          <w:lang w:val="en-US"/>
        </w:rPr>
        <w:t>,</w:t>
      </w:r>
      <w:r w:rsidR="00D71A2A" w:rsidRPr="00362F5F">
        <w:rPr>
          <w:lang w:val="en-US"/>
        </w:rPr>
        <w:t xml:space="preserve"> </w:t>
      </w:r>
      <w:r w:rsidR="00041ED0" w:rsidRPr="00362F5F">
        <w:rPr>
          <w:lang w:val="en-US"/>
        </w:rPr>
        <w:t>health</w:t>
      </w:r>
      <w:r w:rsidR="00041ED0">
        <w:rPr>
          <w:lang w:val="en-US"/>
        </w:rPr>
        <w:t xml:space="preserve"> </w:t>
      </w:r>
      <w:r w:rsidR="003C1B66" w:rsidRPr="00362F5F">
        <w:rPr>
          <w:lang w:val="en-US"/>
        </w:rPr>
        <w:t>and</w:t>
      </w:r>
      <w:r w:rsidR="00DB69BF" w:rsidRPr="00362F5F">
        <w:rPr>
          <w:lang w:val="en-US"/>
        </w:rPr>
        <w:t xml:space="preserve"> safety guidelines as well as</w:t>
      </w:r>
      <w:r w:rsidR="008725B7" w:rsidRPr="00362F5F">
        <w:rPr>
          <w:lang w:val="en-US"/>
        </w:rPr>
        <w:t xml:space="preserve"> the completion and success of the project. </w:t>
      </w:r>
      <w:r w:rsidR="00294267" w:rsidRPr="00362F5F">
        <w:rPr>
          <w:lang w:val="en-US"/>
        </w:rPr>
        <w:t xml:space="preserve">It will then look back and reflect on the findings </w:t>
      </w:r>
      <w:r w:rsidR="00F145D3" w:rsidRPr="00362F5F">
        <w:rPr>
          <w:lang w:val="en-US"/>
        </w:rPr>
        <w:t>to identify what went well and what could be improved.</w:t>
      </w:r>
    </w:p>
    <w:p w14:paraId="327BD777" w14:textId="7B67F4D8" w:rsidR="00EC59C7" w:rsidRPr="008168AB" w:rsidRDefault="00EC59C7" w:rsidP="00B02BC1">
      <w:pPr>
        <w:pStyle w:val="Heading2"/>
        <w:rPr>
          <w:lang w:val="en-US"/>
        </w:rPr>
      </w:pPr>
      <w:bookmarkStart w:id="2" w:name="_Toc103858294"/>
      <w:r>
        <w:rPr>
          <w:lang w:val="en-US"/>
        </w:rPr>
        <w:t>Report Objectives</w:t>
      </w:r>
      <w:bookmarkEnd w:id="2"/>
    </w:p>
    <w:p w14:paraId="41D69CA0" w14:textId="16036ABE" w:rsidR="00492E45" w:rsidRDefault="00F14D3F" w:rsidP="00D2361A">
      <w:pPr>
        <w:rPr>
          <w:lang w:val="en-US"/>
        </w:rPr>
      </w:pPr>
      <w:r w:rsidRPr="00362F5F">
        <w:rPr>
          <w:lang w:val="en-US"/>
        </w:rPr>
        <w:t>The objective of this report is to identify</w:t>
      </w:r>
      <w:r w:rsidR="00AE75BA" w:rsidRPr="00362F5F">
        <w:rPr>
          <w:lang w:val="en-US"/>
        </w:rPr>
        <w:t xml:space="preserve"> and </w:t>
      </w:r>
      <w:r w:rsidR="0046409C" w:rsidRPr="00362F5F">
        <w:rPr>
          <w:lang w:val="en-US"/>
        </w:rPr>
        <w:t>review</w:t>
      </w:r>
      <w:r w:rsidRPr="00362F5F">
        <w:rPr>
          <w:lang w:val="en-US"/>
        </w:rPr>
        <w:t xml:space="preserve"> </w:t>
      </w:r>
      <w:r w:rsidR="0005432E" w:rsidRPr="00362F5F">
        <w:rPr>
          <w:lang w:val="en-US"/>
        </w:rPr>
        <w:t>the areas of strength and weakness in the project management style</w:t>
      </w:r>
      <w:r w:rsidR="0023791E" w:rsidRPr="00362F5F">
        <w:rPr>
          <w:lang w:val="en-US"/>
        </w:rPr>
        <w:t>s</w:t>
      </w:r>
      <w:r w:rsidR="0074165F" w:rsidRPr="00362F5F">
        <w:rPr>
          <w:lang w:val="en-US"/>
        </w:rPr>
        <w:t xml:space="preserve"> </w:t>
      </w:r>
      <w:r w:rsidR="0046409C" w:rsidRPr="00362F5F">
        <w:rPr>
          <w:lang w:val="en-US"/>
        </w:rPr>
        <w:t>and</w:t>
      </w:r>
      <w:r w:rsidR="0074165F" w:rsidRPr="00362F5F">
        <w:rPr>
          <w:lang w:val="en-US"/>
        </w:rPr>
        <w:t xml:space="preserve"> </w:t>
      </w:r>
      <w:r w:rsidR="005706AC" w:rsidRPr="00362F5F">
        <w:rPr>
          <w:lang w:val="en-US"/>
        </w:rPr>
        <w:t xml:space="preserve">the uses of project management tools </w:t>
      </w:r>
      <w:r w:rsidR="0074165F" w:rsidRPr="00362F5F">
        <w:rPr>
          <w:lang w:val="en-US"/>
        </w:rPr>
        <w:t>and</w:t>
      </w:r>
      <w:r w:rsidR="005706AC" w:rsidRPr="00362F5F">
        <w:rPr>
          <w:lang w:val="en-US"/>
        </w:rPr>
        <w:t xml:space="preserve"> </w:t>
      </w:r>
      <w:r w:rsidR="0074165F" w:rsidRPr="00362F5F">
        <w:rPr>
          <w:lang w:val="en-US"/>
        </w:rPr>
        <w:t>meth</w:t>
      </w:r>
      <w:r w:rsidR="007A0F6C" w:rsidRPr="00362F5F">
        <w:rPr>
          <w:lang w:val="en-US"/>
        </w:rPr>
        <w:t>odologies.</w:t>
      </w:r>
      <w:r w:rsidR="00AE75BA" w:rsidRPr="00362F5F">
        <w:rPr>
          <w:lang w:val="en-US"/>
        </w:rPr>
        <w:t xml:space="preserve"> From this review </w:t>
      </w:r>
      <w:r w:rsidR="0046409C" w:rsidRPr="00362F5F">
        <w:rPr>
          <w:lang w:val="en-US"/>
        </w:rPr>
        <w:t>suggestions will then be made</w:t>
      </w:r>
      <w:r w:rsidR="001240F2" w:rsidRPr="00362F5F">
        <w:rPr>
          <w:lang w:val="en-US"/>
        </w:rPr>
        <w:t xml:space="preserve"> where necessary to improve the project management process.</w:t>
      </w:r>
      <w:r w:rsidR="0046409C" w:rsidRPr="00362F5F">
        <w:rPr>
          <w:lang w:val="en-US"/>
        </w:rPr>
        <w:t xml:space="preserve"> </w:t>
      </w:r>
    </w:p>
    <w:p w14:paraId="0E19877C" w14:textId="61F655A0" w:rsidR="00492E45" w:rsidRDefault="007F4F12" w:rsidP="00114375">
      <w:pPr>
        <w:pStyle w:val="Heading2"/>
        <w:rPr>
          <w:lang w:val="en-US"/>
        </w:rPr>
      </w:pPr>
      <w:bookmarkStart w:id="3" w:name="_Toc103858295"/>
      <w:r>
        <w:rPr>
          <w:lang w:val="en-US"/>
        </w:rPr>
        <w:t>Aims and Objectives of the Project</w:t>
      </w:r>
      <w:bookmarkEnd w:id="3"/>
    </w:p>
    <w:p w14:paraId="2656D128" w14:textId="581F36AC" w:rsidR="00F26EAF" w:rsidRDefault="00F26EAF" w:rsidP="002C4362">
      <w:pPr>
        <w:rPr>
          <w:lang w:eastAsia="en-GB"/>
        </w:rPr>
      </w:pPr>
      <w:r w:rsidRPr="00F26EAF">
        <w:rPr>
          <w:lang w:eastAsia="en-GB"/>
        </w:rPr>
        <w:t>The key objective of th</w:t>
      </w:r>
      <w:r w:rsidR="00DC2BF4">
        <w:rPr>
          <w:lang w:eastAsia="en-GB"/>
        </w:rPr>
        <w:t>e</w:t>
      </w:r>
      <w:r w:rsidRPr="00F26EAF">
        <w:rPr>
          <w:lang w:eastAsia="en-GB"/>
        </w:rPr>
        <w:t xml:space="preserve"> project </w:t>
      </w:r>
      <w:r w:rsidR="00383725">
        <w:rPr>
          <w:lang w:eastAsia="en-GB"/>
        </w:rPr>
        <w:t xml:space="preserve">being analysed </w:t>
      </w:r>
      <w:r w:rsidRPr="00F26EAF">
        <w:rPr>
          <w:lang w:eastAsia="en-GB"/>
        </w:rPr>
        <w:t>was to</w:t>
      </w:r>
      <w:r w:rsidR="00DC2BF4">
        <w:rPr>
          <w:lang w:eastAsia="en-GB"/>
        </w:rPr>
        <w:t xml:space="preserve"> </w:t>
      </w:r>
      <w:r w:rsidR="00C1390C">
        <w:rPr>
          <w:lang w:eastAsia="en-GB"/>
        </w:rPr>
        <w:t xml:space="preserve">eliminate or reduce the risk </w:t>
      </w:r>
      <w:r w:rsidR="00835DCC">
        <w:rPr>
          <w:lang w:eastAsia="en-GB"/>
        </w:rPr>
        <w:t xml:space="preserve">of injury from lifting or dropping an autoloader whilst performing maintenance. </w:t>
      </w:r>
      <w:r w:rsidR="00277706">
        <w:rPr>
          <w:lang w:eastAsia="en-GB"/>
        </w:rPr>
        <w:t xml:space="preserve">The project involved </w:t>
      </w:r>
      <w:r w:rsidR="00283F41">
        <w:rPr>
          <w:lang w:eastAsia="en-GB"/>
        </w:rPr>
        <w:t xml:space="preserve">research, </w:t>
      </w:r>
      <w:r w:rsidR="00151ABF">
        <w:rPr>
          <w:lang w:eastAsia="en-GB"/>
        </w:rPr>
        <w:t xml:space="preserve">product </w:t>
      </w:r>
      <w:r w:rsidR="00283F41">
        <w:rPr>
          <w:lang w:eastAsia="en-GB"/>
        </w:rPr>
        <w:t>design</w:t>
      </w:r>
      <w:r w:rsidR="00151ABF">
        <w:rPr>
          <w:lang w:eastAsia="en-GB"/>
        </w:rPr>
        <w:t>, prototyping and then manufacturing</w:t>
      </w:r>
      <w:r w:rsidRPr="00F26EAF">
        <w:rPr>
          <w:lang w:eastAsia="en-GB"/>
        </w:rPr>
        <w:t xml:space="preserve"> a device/s that </w:t>
      </w:r>
      <w:r w:rsidR="0070717A" w:rsidRPr="00F26EAF">
        <w:rPr>
          <w:lang w:eastAsia="en-GB"/>
        </w:rPr>
        <w:t>reduces</w:t>
      </w:r>
      <w:r w:rsidRPr="00F26EAF">
        <w:rPr>
          <w:lang w:eastAsia="en-GB"/>
        </w:rPr>
        <w:t xml:space="preserve"> the risk of injury to persons lifting and working on the new autoloading machines. Also, to reduce the chance of damaging the autoloaders or other </w:t>
      </w:r>
      <w:r w:rsidR="00ED2379">
        <w:rPr>
          <w:lang w:eastAsia="en-GB"/>
        </w:rPr>
        <w:t xml:space="preserve">surrounding </w:t>
      </w:r>
      <w:r w:rsidRPr="00F26EAF">
        <w:rPr>
          <w:lang w:eastAsia="en-GB"/>
        </w:rPr>
        <w:t>machines whilst they are being lifted in or out of position and when performing maintenance on them</w:t>
      </w:r>
      <w:r w:rsidR="005A4948">
        <w:rPr>
          <w:lang w:eastAsia="en-GB"/>
        </w:rPr>
        <w:t>.</w:t>
      </w:r>
      <w:r w:rsidR="005D16AD">
        <w:rPr>
          <w:lang w:eastAsia="en-GB"/>
        </w:rPr>
        <w:t xml:space="preserve"> All whilst </w:t>
      </w:r>
      <w:r w:rsidR="00F244AA">
        <w:rPr>
          <w:lang w:eastAsia="en-GB"/>
        </w:rPr>
        <w:t>complying with the relevant health and safety regulations.</w:t>
      </w:r>
    </w:p>
    <w:p w14:paraId="5B4F2187" w14:textId="77777777" w:rsidR="00F871BF" w:rsidRDefault="00F871BF" w:rsidP="00F871BF">
      <w:pPr>
        <w:pStyle w:val="Heading2"/>
        <w:rPr>
          <w:lang w:eastAsia="en-GB"/>
        </w:rPr>
      </w:pPr>
      <w:bookmarkStart w:id="4" w:name="_Toc103858296"/>
      <w:r>
        <w:rPr>
          <w:lang w:eastAsia="en-GB"/>
        </w:rPr>
        <w:t>Project Background</w:t>
      </w:r>
      <w:bookmarkEnd w:id="4"/>
      <w:r>
        <w:rPr>
          <w:lang w:eastAsia="en-GB"/>
        </w:rPr>
        <w:t xml:space="preserve"> </w:t>
      </w:r>
    </w:p>
    <w:p w14:paraId="71B5723A" w14:textId="579D5EFA" w:rsidR="00367CB3" w:rsidRPr="00404B81" w:rsidRDefault="00F871BF" w:rsidP="00404B81">
      <w:pPr>
        <w:rPr>
          <w:lang w:eastAsia="en-GB"/>
        </w:rPr>
      </w:pPr>
      <w:r>
        <w:rPr>
          <w:lang w:eastAsia="en-GB"/>
        </w:rPr>
        <w:t xml:space="preserve">Sony UK Technology centre is </w:t>
      </w:r>
      <w:r w:rsidR="00A14358">
        <w:rPr>
          <w:lang w:eastAsia="en-GB"/>
        </w:rPr>
        <w:t xml:space="preserve">an </w:t>
      </w:r>
      <w:r>
        <w:rPr>
          <w:lang w:eastAsia="en-GB"/>
        </w:rPr>
        <w:t>electronics manufacture</w:t>
      </w:r>
      <w:r w:rsidR="00A14358">
        <w:rPr>
          <w:lang w:eastAsia="en-GB"/>
        </w:rPr>
        <w:t>r</w:t>
      </w:r>
      <w:r>
        <w:rPr>
          <w:lang w:eastAsia="en-GB"/>
        </w:rPr>
        <w:t xml:space="preserve">, </w:t>
      </w:r>
      <w:r w:rsidR="00A14358">
        <w:rPr>
          <w:lang w:eastAsia="en-GB"/>
        </w:rPr>
        <w:t xml:space="preserve">producing </w:t>
      </w:r>
      <w:r>
        <w:rPr>
          <w:lang w:eastAsia="en-GB"/>
        </w:rPr>
        <w:t>products for Sony group corporation as well as third party companies, one of the main being raspberry Pi. Millions of raspberry Pis are manufactured, tested, and packaged within the facility every year so the importance of automation in these processes is crucial to keep costs down</w:t>
      </w:r>
      <w:sdt>
        <w:sdtPr>
          <w:rPr>
            <w:lang w:eastAsia="en-GB"/>
          </w:rPr>
          <w:id w:val="-277332120"/>
          <w:citation/>
        </w:sdtPr>
        <w:sdtEndPr/>
        <w:sdtContent>
          <w:r>
            <w:rPr>
              <w:lang w:eastAsia="en-GB"/>
            </w:rPr>
            <w:fldChar w:fldCharType="begin"/>
          </w:r>
          <w:r>
            <w:rPr>
              <w:lang w:val="en-US" w:eastAsia="en-GB"/>
            </w:rPr>
            <w:instrText xml:space="preserve">CITATION Son17 \l 1033 </w:instrText>
          </w:r>
          <w:r>
            <w:rPr>
              <w:lang w:eastAsia="en-GB"/>
            </w:rPr>
            <w:fldChar w:fldCharType="separate"/>
          </w:r>
          <w:r w:rsidR="00B56956">
            <w:rPr>
              <w:noProof/>
              <w:lang w:val="en-US" w:eastAsia="en-GB"/>
            </w:rPr>
            <w:t xml:space="preserve"> </w:t>
          </w:r>
          <w:r w:rsidR="00B56956" w:rsidRPr="00B56956">
            <w:rPr>
              <w:noProof/>
              <w:lang w:val="en-US" w:eastAsia="en-GB"/>
            </w:rPr>
            <w:t>(Sony UK Technology Centre, 2017)</w:t>
          </w:r>
          <w:r>
            <w:rPr>
              <w:lang w:eastAsia="en-GB"/>
            </w:rPr>
            <w:fldChar w:fldCharType="end"/>
          </w:r>
        </w:sdtContent>
      </w:sdt>
      <w:r>
        <w:rPr>
          <w:lang w:eastAsia="en-GB"/>
        </w:rPr>
        <w:t xml:space="preserve">. Part of the automation process was to change the testing machines known as ‘auto-testers’ from being manually loaded with product to being automatically loaded by a conveyor belt fed cartesian robot. With this new equipment came the need to maintain it. For </w:t>
      </w:r>
      <w:r w:rsidR="0070717A">
        <w:rPr>
          <w:lang w:eastAsia="en-GB"/>
        </w:rPr>
        <w:t>maintenance,</w:t>
      </w:r>
      <w:r>
        <w:rPr>
          <w:lang w:eastAsia="en-GB"/>
        </w:rPr>
        <w:t xml:space="preserve"> the robot needs to be lifted off the auto tester which is an awkward and risky job.</w:t>
      </w:r>
      <w:r w:rsidR="001316E0" w:rsidRPr="001316E0">
        <w:rPr>
          <w:lang w:eastAsia="en-GB"/>
        </w:rPr>
        <w:t xml:space="preserve"> </w:t>
      </w:r>
      <w:r w:rsidR="001316E0">
        <w:rPr>
          <w:lang w:eastAsia="en-GB"/>
        </w:rPr>
        <w:t xml:space="preserve">Following guidance from the health and safety executive (HSE) of ‘mechanising the process’ </w:t>
      </w:r>
      <w:sdt>
        <w:sdtPr>
          <w:rPr>
            <w:lang w:eastAsia="en-GB"/>
          </w:rPr>
          <w:id w:val="1749844445"/>
          <w:citation/>
        </w:sdtPr>
        <w:sdtEndPr/>
        <w:sdtContent>
          <w:r w:rsidR="001316E0">
            <w:rPr>
              <w:lang w:eastAsia="en-GB"/>
            </w:rPr>
            <w:fldChar w:fldCharType="begin"/>
          </w:r>
          <w:r w:rsidR="001316E0">
            <w:rPr>
              <w:lang w:val="en-US" w:eastAsia="en-GB"/>
            </w:rPr>
            <w:instrText xml:space="preserve">CITATION Gre20 \n  \l 1033 </w:instrText>
          </w:r>
          <w:r w:rsidR="001316E0">
            <w:rPr>
              <w:lang w:eastAsia="en-GB"/>
            </w:rPr>
            <w:fldChar w:fldCharType="separate"/>
          </w:r>
          <w:r w:rsidR="00B56956" w:rsidRPr="00B56956">
            <w:rPr>
              <w:noProof/>
              <w:lang w:val="en-US" w:eastAsia="en-GB"/>
            </w:rPr>
            <w:t>(2020)</w:t>
          </w:r>
          <w:r w:rsidR="001316E0">
            <w:rPr>
              <w:lang w:eastAsia="en-GB"/>
            </w:rPr>
            <w:fldChar w:fldCharType="end"/>
          </w:r>
        </w:sdtContent>
      </w:sdt>
      <w:r w:rsidR="001316E0">
        <w:rPr>
          <w:lang w:eastAsia="en-GB"/>
        </w:rPr>
        <w:t xml:space="preserve"> it was decided that a mechanical lifting aid was required for the</w:t>
      </w:r>
      <w:r w:rsidR="00E86CA9">
        <w:rPr>
          <w:lang w:eastAsia="en-GB"/>
        </w:rPr>
        <w:t xml:space="preserve"> manual handling</w:t>
      </w:r>
      <w:r w:rsidR="001316E0">
        <w:rPr>
          <w:lang w:eastAsia="en-GB"/>
        </w:rPr>
        <w:t xml:space="preserve"> process</w:t>
      </w:r>
      <w:r w:rsidR="00030EB8">
        <w:rPr>
          <w:lang w:val="en-US"/>
        </w:rPr>
        <w:t>.</w:t>
      </w:r>
    </w:p>
    <w:p w14:paraId="58F46CAA" w14:textId="05620B6E" w:rsidR="00263A2D" w:rsidRDefault="00263A2D" w:rsidP="00311B56">
      <w:pPr>
        <w:pStyle w:val="Heading1"/>
        <w:rPr>
          <w:lang w:val="en-US"/>
        </w:rPr>
      </w:pPr>
      <w:bookmarkStart w:id="5" w:name="_Toc103858297"/>
      <w:r>
        <w:rPr>
          <w:lang w:val="en-US"/>
        </w:rPr>
        <w:t>Project Plan</w:t>
      </w:r>
      <w:bookmarkEnd w:id="5"/>
      <w:r>
        <w:rPr>
          <w:lang w:val="en-US"/>
        </w:rPr>
        <w:t xml:space="preserve"> </w:t>
      </w:r>
    </w:p>
    <w:p w14:paraId="4D6F0C5B" w14:textId="51D1144E" w:rsidR="00B26ABC" w:rsidRPr="00B26ABC" w:rsidRDefault="00B26ABC" w:rsidP="00B26ABC">
      <w:pPr>
        <w:rPr>
          <w:rFonts w:eastAsia="Times New Roman" w:cstheme="minorHAnsi"/>
          <w:color w:val="000000"/>
          <w:highlight w:val="yellow"/>
          <w:lang w:eastAsia="en-GB"/>
        </w:rPr>
      </w:pPr>
      <w:r w:rsidRPr="002A39F3">
        <w:rPr>
          <w:rFonts w:eastAsia="Times New Roman" w:cstheme="minorHAnsi"/>
          <w:color w:val="000000"/>
          <w:lang w:eastAsia="en-GB"/>
        </w:rPr>
        <w:t>This section of the report is to set out the project in hand. It will outline the purpose the product needs to serve and who it will serve. The project plan will also detail the criterion that the product need</w:t>
      </w:r>
      <w:r w:rsidR="00313ABD">
        <w:rPr>
          <w:rFonts w:eastAsia="Times New Roman" w:cstheme="minorHAnsi"/>
          <w:color w:val="000000"/>
          <w:lang w:eastAsia="en-GB"/>
        </w:rPr>
        <w:t>s</w:t>
      </w:r>
      <w:r w:rsidRPr="002A39F3">
        <w:rPr>
          <w:rFonts w:eastAsia="Times New Roman" w:cstheme="minorHAnsi"/>
          <w:color w:val="000000"/>
          <w:lang w:eastAsia="en-GB"/>
        </w:rPr>
        <w:t xml:space="preserve"> to achieve and </w:t>
      </w:r>
      <w:r w:rsidR="0002603B">
        <w:rPr>
          <w:rFonts w:eastAsia="Times New Roman" w:cstheme="minorHAnsi"/>
          <w:color w:val="000000"/>
          <w:lang w:eastAsia="en-GB"/>
        </w:rPr>
        <w:t>by when</w:t>
      </w:r>
      <w:r w:rsidRPr="002A39F3">
        <w:rPr>
          <w:rFonts w:eastAsia="Times New Roman" w:cstheme="minorHAnsi"/>
          <w:color w:val="000000"/>
          <w:lang w:eastAsia="en-GB"/>
        </w:rPr>
        <w:t xml:space="preserve">. By setting </w:t>
      </w:r>
      <w:r w:rsidR="004739C6">
        <w:rPr>
          <w:rFonts w:eastAsia="Times New Roman" w:cstheme="minorHAnsi"/>
          <w:color w:val="000000"/>
          <w:lang w:eastAsia="en-GB"/>
        </w:rPr>
        <w:t>a plan</w:t>
      </w:r>
      <w:r w:rsidR="002F0559">
        <w:rPr>
          <w:rFonts w:eastAsia="Times New Roman" w:cstheme="minorHAnsi"/>
          <w:color w:val="000000"/>
          <w:lang w:eastAsia="en-GB"/>
        </w:rPr>
        <w:t xml:space="preserve">, it </w:t>
      </w:r>
      <w:r w:rsidRPr="002A39F3">
        <w:rPr>
          <w:rFonts w:eastAsia="Times New Roman" w:cstheme="minorHAnsi"/>
          <w:color w:val="000000"/>
          <w:lang w:eastAsia="en-GB"/>
        </w:rPr>
        <w:t xml:space="preserve">can be </w:t>
      </w:r>
      <w:r w:rsidR="002F0559" w:rsidRPr="002A39F3">
        <w:rPr>
          <w:rFonts w:eastAsia="Times New Roman" w:cstheme="minorHAnsi"/>
          <w:color w:val="000000"/>
          <w:lang w:eastAsia="en-GB"/>
        </w:rPr>
        <w:t>referred</w:t>
      </w:r>
      <w:r w:rsidR="002F0559">
        <w:rPr>
          <w:rFonts w:eastAsia="Times New Roman" w:cstheme="minorHAnsi"/>
          <w:color w:val="000000"/>
          <w:lang w:eastAsia="en-GB"/>
        </w:rPr>
        <w:t xml:space="preserve"> </w:t>
      </w:r>
      <w:r w:rsidRPr="002A39F3">
        <w:rPr>
          <w:rFonts w:eastAsia="Times New Roman" w:cstheme="minorHAnsi"/>
          <w:color w:val="000000"/>
          <w:lang w:eastAsia="en-GB"/>
        </w:rPr>
        <w:t>to</w:t>
      </w:r>
      <w:r w:rsidR="002F0559">
        <w:rPr>
          <w:rFonts w:eastAsia="Times New Roman" w:cstheme="minorHAnsi"/>
          <w:color w:val="000000"/>
          <w:lang w:eastAsia="en-GB"/>
        </w:rPr>
        <w:t xml:space="preserve"> </w:t>
      </w:r>
      <w:r w:rsidR="00CD03E5">
        <w:rPr>
          <w:rFonts w:eastAsia="Times New Roman" w:cstheme="minorHAnsi"/>
          <w:color w:val="000000"/>
          <w:lang w:eastAsia="en-GB"/>
        </w:rPr>
        <w:t xml:space="preserve">and </w:t>
      </w:r>
      <w:r w:rsidRPr="002A39F3">
        <w:rPr>
          <w:rFonts w:eastAsia="Times New Roman" w:cstheme="minorHAnsi"/>
          <w:color w:val="000000"/>
          <w:lang w:eastAsia="en-GB"/>
        </w:rPr>
        <w:t>help guide people and their decisions in relation to the project. The specification has been heavily influenced by the needs and wants of the projects stakeholders who are the production technicians</w:t>
      </w:r>
      <w:r w:rsidR="00DE2416">
        <w:rPr>
          <w:rFonts w:eastAsia="Times New Roman" w:cstheme="minorHAnsi"/>
          <w:color w:val="000000"/>
          <w:lang w:eastAsia="en-GB"/>
        </w:rPr>
        <w:t>,</w:t>
      </w:r>
      <w:r w:rsidRPr="002A39F3">
        <w:rPr>
          <w:rFonts w:eastAsia="Times New Roman" w:cstheme="minorHAnsi"/>
          <w:color w:val="000000"/>
          <w:lang w:eastAsia="en-GB"/>
        </w:rPr>
        <w:t xml:space="preserve"> </w:t>
      </w:r>
      <w:r w:rsidR="00D91169" w:rsidRPr="002A39F3">
        <w:rPr>
          <w:rFonts w:eastAsia="Times New Roman" w:cstheme="minorHAnsi"/>
          <w:color w:val="000000"/>
          <w:lang w:eastAsia="en-GB"/>
        </w:rPr>
        <w:t>management,</w:t>
      </w:r>
      <w:r w:rsidRPr="002A39F3">
        <w:rPr>
          <w:rFonts w:eastAsia="Times New Roman" w:cstheme="minorHAnsi"/>
          <w:color w:val="000000"/>
          <w:lang w:eastAsia="en-GB"/>
        </w:rPr>
        <w:t xml:space="preserve"> and Sony’s head designer. It was with their influence and input that I could together this document to properly focus the project and the designs intentions.</w:t>
      </w:r>
    </w:p>
    <w:p w14:paraId="5E55E597" w14:textId="4A5C2E75" w:rsidR="00AC02DA" w:rsidRPr="00AC02DA" w:rsidRDefault="00AC02DA" w:rsidP="00AC02DA">
      <w:pPr>
        <w:pStyle w:val="Heading2"/>
        <w:rPr>
          <w:lang w:val="en-US"/>
        </w:rPr>
      </w:pPr>
      <w:bookmarkStart w:id="6" w:name="_Toc103858298"/>
      <w:r w:rsidRPr="00AC02DA">
        <w:rPr>
          <w:lang w:val="en-US"/>
        </w:rPr>
        <w:lastRenderedPageBreak/>
        <w:t>Design Brief</w:t>
      </w:r>
      <w:bookmarkEnd w:id="6"/>
    </w:p>
    <w:p w14:paraId="77D1EAA4" w14:textId="4141D3EF" w:rsid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 xml:space="preserve">The key objective of this project was to make a device/s that </w:t>
      </w:r>
      <w:r w:rsidR="00313ABD" w:rsidRPr="00AC02DA">
        <w:rPr>
          <w:rFonts w:eastAsia="Times New Roman" w:cstheme="minorHAnsi"/>
          <w:color w:val="000000"/>
          <w:lang w:eastAsia="en-GB"/>
        </w:rPr>
        <w:t>reduce</w:t>
      </w:r>
      <w:r w:rsidRPr="00AC02DA">
        <w:rPr>
          <w:rFonts w:eastAsia="Times New Roman" w:cstheme="minorHAnsi"/>
          <w:color w:val="000000"/>
          <w:lang w:eastAsia="en-GB"/>
        </w:rPr>
        <w:t xml:space="preserve"> the risk of injury to persons lifting and working on the new auto-loading machines. Also, to reduce the chance of damaging the autoloaders or other machines whilst they are being lifted in or out of position </w:t>
      </w:r>
      <w:r w:rsidRPr="002A39F3">
        <w:rPr>
          <w:rFonts w:eastAsia="Times New Roman" w:cstheme="minorHAnsi"/>
          <w:color w:val="000000"/>
          <w:lang w:eastAsia="en-GB"/>
        </w:rPr>
        <w:t>and</w:t>
      </w:r>
      <w:r w:rsidRPr="00AC02DA">
        <w:rPr>
          <w:rFonts w:eastAsia="Times New Roman" w:cstheme="minorHAnsi"/>
          <w:color w:val="000000"/>
          <w:lang w:eastAsia="en-GB"/>
        </w:rPr>
        <w:t xml:space="preserve"> when working and performing maintenance on them. As can be seen in figure 1 below they are situated in a difficult position to lift in and out of and are surrounded by other important and expensive machinery.</w:t>
      </w:r>
    </w:p>
    <w:p w14:paraId="0EDB2249" w14:textId="0D51B983" w:rsidR="00A773F8" w:rsidRDefault="005C392D" w:rsidP="00A773F8">
      <w:pPr>
        <w:keepNext/>
        <w:spacing w:after="0" w:line="240" w:lineRule="auto"/>
      </w:pPr>
      <w:r>
        <w:rPr>
          <w:rFonts w:eastAsia="Times New Roman" w:cstheme="minorHAnsi"/>
          <w:noProof/>
          <w:color w:val="000000"/>
          <w:lang w:eastAsia="en-GB"/>
        </w:rPr>
        <mc:AlternateContent>
          <mc:Choice Requires="wps">
            <w:drawing>
              <wp:anchor distT="0" distB="0" distL="114300" distR="114300" simplePos="0" relativeHeight="251660288" behindDoc="0" locked="0" layoutInCell="1" allowOverlap="1" wp14:anchorId="13469A8E" wp14:editId="63657F7E">
                <wp:simplePos x="0" y="0"/>
                <wp:positionH relativeFrom="column">
                  <wp:posOffset>1103290</wp:posOffset>
                </wp:positionH>
                <wp:positionV relativeFrom="paragraph">
                  <wp:posOffset>566670</wp:posOffset>
                </wp:positionV>
                <wp:extent cx="2340530" cy="1105935"/>
                <wp:effectExtent l="25400" t="25400" r="34925" b="37465"/>
                <wp:wrapNone/>
                <wp:docPr id="5" name="Oval 5"/>
                <wp:cNvGraphicFramePr/>
                <a:graphic xmlns:a="http://schemas.openxmlformats.org/drawingml/2006/main">
                  <a:graphicData uri="http://schemas.microsoft.com/office/word/2010/wordprocessingShape">
                    <wps:wsp>
                      <wps:cNvSpPr/>
                      <wps:spPr>
                        <a:xfrm>
                          <a:off x="0" y="0"/>
                          <a:ext cx="2340530" cy="1105935"/>
                        </a:xfrm>
                        <a:prstGeom prst="ellipse">
                          <a:avLst/>
                        </a:prstGeom>
                        <a:noFill/>
                        <a:ln w="571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5B628F" id="Oval 5" o:spid="_x0000_s1026" style="position:absolute;margin-left:86.85pt;margin-top:44.6pt;width:184.3pt;height:8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" filled="f" strokecolor="red" strokeweight="4.5pt">
                <v:stroke joinstyle="miter"/>
              </v:oval>
            </w:pict>
          </mc:Fallback>
        </mc:AlternateContent>
      </w:r>
      <w:r w:rsidR="00A773F8">
        <w:rPr>
          <w:rFonts w:eastAsia="Times New Roman" w:cstheme="minorHAnsi"/>
          <w:noProof/>
          <w:color w:val="000000"/>
          <w:lang w:eastAsia="en-GB"/>
        </w:rPr>
        <w:drawing>
          <wp:inline distT="0" distB="0" distL="0" distR="0" wp14:anchorId="2A723FC9" wp14:editId="3B6BD7B2">
            <wp:extent cx="4133215" cy="2664460"/>
            <wp:effectExtent l="0" t="0" r="63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3215" cy="2664460"/>
                    </a:xfrm>
                    <a:prstGeom prst="rect">
                      <a:avLst/>
                    </a:prstGeom>
                    <a:noFill/>
                  </pic:spPr>
                </pic:pic>
              </a:graphicData>
            </a:graphic>
          </wp:inline>
        </w:drawing>
      </w:r>
    </w:p>
    <w:p w14:paraId="7922EBB4" w14:textId="5F72D0DB" w:rsidR="002E2009" w:rsidRPr="00AC02DA" w:rsidRDefault="00A773F8" w:rsidP="00A773F8">
      <w:pPr>
        <w:pStyle w:val="Caption"/>
      </w:pPr>
      <w:r>
        <w:t xml:space="preserve">Figure </w:t>
      </w:r>
      <w:fldSimple w:instr=" SEQ Figure \* ARABIC ">
        <w:r w:rsidR="00536191">
          <w:rPr>
            <w:noProof/>
          </w:rPr>
          <w:t>1</w:t>
        </w:r>
      </w:fldSimple>
      <w:r w:rsidR="00D04C6B">
        <w:t>-</w:t>
      </w:r>
      <w:r w:rsidR="00D04C6B" w:rsidRPr="00D04C6B">
        <w:t xml:space="preserve"> </w:t>
      </w:r>
      <w:r w:rsidR="00D04C6B">
        <w:t xml:space="preserve">AL </w:t>
      </w:r>
      <w:r w:rsidR="008D1145">
        <w:t xml:space="preserve">mounted to an Auto-tester </w:t>
      </w:r>
      <w:r w:rsidR="00D04C6B">
        <w:t>on the raspberry pi production line</w:t>
      </w:r>
      <w:r w:rsidR="008D1145">
        <w:t>.</w:t>
      </w:r>
    </w:p>
    <w:p w14:paraId="4B239721" w14:textId="5F7C3F1B" w:rsidR="00AC02DA" w:rsidRP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The</w:t>
      </w:r>
      <w:r w:rsidR="005E0C6F">
        <w:rPr>
          <w:rFonts w:eastAsia="Times New Roman" w:cstheme="minorHAnsi"/>
          <w:color w:val="000000"/>
          <w:lang w:eastAsia="en-GB"/>
        </w:rPr>
        <w:t xml:space="preserve"> lifting</w:t>
      </w:r>
      <w:r w:rsidRPr="00AC02DA">
        <w:rPr>
          <w:rFonts w:eastAsia="Times New Roman" w:cstheme="minorHAnsi"/>
          <w:color w:val="000000"/>
          <w:lang w:eastAsia="en-GB"/>
        </w:rPr>
        <w:t xml:space="preserve"> process must be quick, </w:t>
      </w:r>
      <w:r w:rsidR="004C0374" w:rsidRPr="002A39F3">
        <w:rPr>
          <w:rFonts w:eastAsia="Times New Roman" w:cstheme="minorHAnsi"/>
          <w:color w:val="000000"/>
          <w:lang w:eastAsia="en-GB"/>
        </w:rPr>
        <w:t>efficient,</w:t>
      </w:r>
      <w:r w:rsidRPr="00AC02DA">
        <w:rPr>
          <w:rFonts w:eastAsia="Times New Roman" w:cstheme="minorHAnsi"/>
          <w:color w:val="000000"/>
          <w:lang w:eastAsia="en-GB"/>
        </w:rPr>
        <w:t xml:space="preserve"> and easy to do.</w:t>
      </w:r>
    </w:p>
    <w:p w14:paraId="2F69A914" w14:textId="62EC1C3F" w:rsidR="00AC02DA" w:rsidRP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There are two target markets the products will need to appeal to, the first are production and engineering managers at Sony UK</w:t>
      </w:r>
      <w:r w:rsidR="005D3600" w:rsidRPr="002A39F3">
        <w:rPr>
          <w:rFonts w:eastAsia="Times New Roman" w:cstheme="minorHAnsi"/>
          <w:color w:val="000000"/>
          <w:lang w:eastAsia="en-GB"/>
        </w:rPr>
        <w:t>,</w:t>
      </w:r>
      <w:r w:rsidRPr="00AC02DA">
        <w:rPr>
          <w:rFonts w:eastAsia="Times New Roman" w:cstheme="minorHAnsi"/>
          <w:color w:val="000000"/>
          <w:lang w:eastAsia="en-GB"/>
        </w:rPr>
        <w:t xml:space="preserve"> the second is the maintenance technicians.</w:t>
      </w:r>
    </w:p>
    <w:p w14:paraId="038820D0" w14:textId="345347E4" w:rsidR="00AC02DA" w:rsidRP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 xml:space="preserve">The key stakeholders </w:t>
      </w:r>
      <w:r w:rsidR="005D3600" w:rsidRPr="002A39F3">
        <w:rPr>
          <w:rFonts w:eastAsia="Times New Roman" w:cstheme="minorHAnsi"/>
          <w:color w:val="000000"/>
          <w:lang w:eastAsia="en-GB"/>
        </w:rPr>
        <w:t xml:space="preserve">in the project </w:t>
      </w:r>
      <w:r w:rsidRPr="00AC02DA">
        <w:rPr>
          <w:rFonts w:eastAsia="Times New Roman" w:cstheme="minorHAnsi"/>
          <w:color w:val="000000"/>
          <w:lang w:eastAsia="en-GB"/>
        </w:rPr>
        <w:t>are the engineering and production managers</w:t>
      </w:r>
      <w:r w:rsidR="005D3600" w:rsidRPr="002A39F3">
        <w:rPr>
          <w:rFonts w:eastAsia="Times New Roman" w:cstheme="minorHAnsi"/>
          <w:color w:val="000000"/>
          <w:lang w:eastAsia="en-GB"/>
        </w:rPr>
        <w:t xml:space="preserve"> who</w:t>
      </w:r>
      <w:r w:rsidRPr="00AC02DA">
        <w:rPr>
          <w:rFonts w:eastAsia="Times New Roman" w:cstheme="minorHAnsi"/>
          <w:color w:val="000000"/>
          <w:lang w:eastAsia="en-GB"/>
        </w:rPr>
        <w:t xml:space="preserve"> want a product that will save time and money by making the process of lifting the machines simple and easy along with a machine that is safe.</w:t>
      </w:r>
    </w:p>
    <w:p w14:paraId="185F760D" w14:textId="4CDACD52" w:rsidR="00AC02DA" w:rsidRPr="002A39F3"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 xml:space="preserve">The other key stakeholders for this project are the production engineering technicians, the people who will be operating the </w:t>
      </w:r>
      <w:r w:rsidR="001228A0" w:rsidRPr="002A39F3">
        <w:rPr>
          <w:rFonts w:eastAsia="Times New Roman" w:cstheme="minorHAnsi"/>
          <w:color w:val="000000"/>
          <w:lang w:eastAsia="en-GB"/>
        </w:rPr>
        <w:t>product</w:t>
      </w:r>
      <w:r w:rsidR="00795E70" w:rsidRPr="002A39F3">
        <w:rPr>
          <w:rFonts w:eastAsia="Times New Roman" w:cstheme="minorHAnsi"/>
          <w:color w:val="000000"/>
          <w:lang w:eastAsia="en-GB"/>
        </w:rPr>
        <w:t>. They</w:t>
      </w:r>
      <w:r w:rsidRPr="00AC02DA">
        <w:rPr>
          <w:rFonts w:eastAsia="Times New Roman" w:cstheme="minorHAnsi"/>
          <w:color w:val="000000"/>
          <w:lang w:eastAsia="en-GB"/>
        </w:rPr>
        <w:t xml:space="preserve"> require ease of use, </w:t>
      </w:r>
      <w:r w:rsidR="002608EA" w:rsidRPr="002A39F3">
        <w:rPr>
          <w:rFonts w:eastAsia="Times New Roman" w:cstheme="minorHAnsi"/>
          <w:color w:val="000000"/>
          <w:lang w:eastAsia="en-GB"/>
        </w:rPr>
        <w:t>simplicity,</w:t>
      </w:r>
      <w:r w:rsidRPr="00AC02DA">
        <w:rPr>
          <w:rFonts w:eastAsia="Times New Roman" w:cstheme="minorHAnsi"/>
          <w:color w:val="000000"/>
          <w:lang w:eastAsia="en-GB"/>
        </w:rPr>
        <w:t xml:space="preserve"> and overall safety.</w:t>
      </w:r>
    </w:p>
    <w:p w14:paraId="0CC2EE78" w14:textId="68256C05" w:rsidR="00AC02DA" w:rsidRPr="00AC02DA" w:rsidRDefault="00F242B6" w:rsidP="00AC02DA">
      <w:pPr>
        <w:spacing w:after="0" w:line="240" w:lineRule="auto"/>
        <w:rPr>
          <w:rFonts w:eastAsia="Times New Roman" w:cstheme="minorHAnsi"/>
          <w:color w:val="000000"/>
          <w:lang w:eastAsia="en-GB"/>
        </w:rPr>
      </w:pPr>
      <w:r w:rsidRPr="002A39F3">
        <w:rPr>
          <w:rFonts w:eastAsia="Times New Roman" w:cstheme="minorHAnsi"/>
          <w:color w:val="000000"/>
          <w:lang w:eastAsia="en-GB"/>
        </w:rPr>
        <w:t xml:space="preserve">The outcome of the project is likely to be a lifting device, therefore </w:t>
      </w:r>
      <w:r w:rsidR="00381F61" w:rsidRPr="002A39F3">
        <w:rPr>
          <w:rFonts w:eastAsia="Times New Roman" w:cstheme="minorHAnsi"/>
          <w:color w:val="000000"/>
          <w:lang w:eastAsia="en-GB"/>
        </w:rPr>
        <w:t>the relevant laws and regulations need to be</w:t>
      </w:r>
      <w:r w:rsidR="00AD5D36">
        <w:rPr>
          <w:rFonts w:eastAsia="Times New Roman" w:cstheme="minorHAnsi"/>
          <w:color w:val="000000"/>
          <w:lang w:eastAsia="en-GB"/>
        </w:rPr>
        <w:t xml:space="preserve"> researched and</w:t>
      </w:r>
      <w:r w:rsidR="00381F61" w:rsidRPr="002A39F3">
        <w:rPr>
          <w:rFonts w:eastAsia="Times New Roman" w:cstheme="minorHAnsi"/>
          <w:color w:val="000000"/>
          <w:lang w:eastAsia="en-GB"/>
        </w:rPr>
        <w:t xml:space="preserve"> complied with.</w:t>
      </w:r>
      <w:r w:rsidR="00B76AE5">
        <w:rPr>
          <w:rFonts w:eastAsia="Times New Roman" w:cstheme="minorHAnsi"/>
          <w:color w:val="000000"/>
          <w:lang w:eastAsia="en-GB"/>
        </w:rPr>
        <w:t xml:space="preserve"> </w:t>
      </w:r>
      <w:r w:rsidR="002B231E">
        <w:rPr>
          <w:rFonts w:eastAsia="Times New Roman" w:cstheme="minorHAnsi"/>
          <w:color w:val="000000"/>
          <w:lang w:eastAsia="en-GB"/>
        </w:rPr>
        <w:t>Part of this compliance includes</w:t>
      </w:r>
      <w:r w:rsidR="00EB00BC">
        <w:rPr>
          <w:rFonts w:eastAsia="Times New Roman" w:cstheme="minorHAnsi"/>
          <w:color w:val="000000"/>
          <w:lang w:eastAsia="en-GB"/>
        </w:rPr>
        <w:t xml:space="preserve"> documentation </w:t>
      </w:r>
      <w:r w:rsidR="002B231E">
        <w:rPr>
          <w:rFonts w:eastAsia="Times New Roman" w:cstheme="minorHAnsi"/>
          <w:color w:val="000000"/>
          <w:lang w:eastAsia="en-GB"/>
        </w:rPr>
        <w:t xml:space="preserve">stating </w:t>
      </w:r>
      <w:r w:rsidR="00AC02DA" w:rsidRPr="00AC02DA">
        <w:rPr>
          <w:rFonts w:eastAsia="Times New Roman" w:cstheme="minorHAnsi"/>
          <w:color w:val="000000"/>
          <w:lang w:eastAsia="en-GB"/>
        </w:rPr>
        <w:t>safety regulations on weight limits, inspections, inspection intervals</w:t>
      </w:r>
      <w:r w:rsidR="005E1D7D">
        <w:rPr>
          <w:rFonts w:eastAsia="Times New Roman" w:cstheme="minorHAnsi"/>
          <w:color w:val="000000"/>
          <w:lang w:eastAsia="en-GB"/>
        </w:rPr>
        <w:t>,</w:t>
      </w:r>
      <w:r w:rsidR="00AC02DA" w:rsidRPr="00AC02DA">
        <w:rPr>
          <w:rFonts w:eastAsia="Times New Roman" w:cstheme="minorHAnsi"/>
          <w:color w:val="000000"/>
          <w:lang w:eastAsia="en-GB"/>
        </w:rPr>
        <w:t xml:space="preserve"> user training and competence assessment and records. </w:t>
      </w:r>
    </w:p>
    <w:p w14:paraId="41A0A075" w14:textId="5ABA8896" w:rsidR="00AC02DA" w:rsidRDefault="00393217" w:rsidP="00006FF6">
      <w:pPr>
        <w:spacing w:after="0" w:line="240" w:lineRule="auto"/>
        <w:rPr>
          <w:rFonts w:eastAsia="Times New Roman" w:cstheme="minorHAnsi"/>
          <w:color w:val="000000"/>
          <w:lang w:eastAsia="en-GB"/>
        </w:rPr>
      </w:pPr>
      <w:r>
        <w:rPr>
          <w:rFonts w:eastAsia="Times New Roman" w:cstheme="minorHAnsi"/>
          <w:color w:val="000000"/>
          <w:lang w:eastAsia="en-GB"/>
        </w:rPr>
        <w:t xml:space="preserve">According to the </w:t>
      </w:r>
      <w:r w:rsidR="00ED1AB4">
        <w:rPr>
          <w:rFonts w:eastAsia="Times New Roman" w:cstheme="minorHAnsi"/>
          <w:color w:val="000000"/>
          <w:lang w:eastAsia="en-GB"/>
        </w:rPr>
        <w:t>health and safety executive t</w:t>
      </w:r>
      <w:r w:rsidR="00AC02DA" w:rsidRPr="00AC02DA">
        <w:rPr>
          <w:rFonts w:eastAsia="Times New Roman" w:cstheme="minorHAnsi"/>
          <w:color w:val="000000"/>
          <w:lang w:eastAsia="en-GB"/>
        </w:rPr>
        <w:t>he regulations and acts then need to be adhered to</w:t>
      </w:r>
      <w:r w:rsidR="000657BC">
        <w:rPr>
          <w:rFonts w:eastAsia="Times New Roman" w:cstheme="minorHAnsi"/>
          <w:color w:val="000000"/>
          <w:lang w:eastAsia="en-GB"/>
        </w:rPr>
        <w:t xml:space="preserve"> are the m</w:t>
      </w:r>
      <w:r w:rsidR="00AC02DA" w:rsidRPr="00AC02DA">
        <w:rPr>
          <w:rFonts w:eastAsia="Times New Roman" w:cstheme="minorHAnsi"/>
          <w:color w:val="000000"/>
          <w:lang w:eastAsia="en-GB"/>
        </w:rPr>
        <w:t>anual handling at work act 1992</w:t>
      </w:r>
      <w:sdt>
        <w:sdtPr>
          <w:rPr>
            <w:rFonts w:eastAsia="Times New Roman" w:cstheme="minorHAnsi"/>
            <w:color w:val="000000"/>
            <w:lang w:eastAsia="en-GB"/>
          </w:rPr>
          <w:id w:val="-669950582"/>
          <w:citation/>
        </w:sdtPr>
        <w:sdtEndPr/>
        <w:sdtContent>
          <w:r w:rsidR="00ED1AB4">
            <w:rPr>
              <w:rFonts w:eastAsia="Times New Roman" w:cstheme="minorHAnsi"/>
              <w:color w:val="000000"/>
              <w:lang w:eastAsia="en-GB"/>
            </w:rPr>
            <w:fldChar w:fldCharType="begin"/>
          </w:r>
          <w:r w:rsidR="00ED1AB4">
            <w:rPr>
              <w:rFonts w:eastAsia="Times New Roman" w:cstheme="minorHAnsi"/>
              <w:color w:val="000000"/>
              <w:lang w:val="en-US" w:eastAsia="en-GB"/>
            </w:rPr>
            <w:instrText xml:space="preserve">CITATION Gre20 \n  \l 1033 </w:instrText>
          </w:r>
          <w:r w:rsidR="00ED1AB4">
            <w:rPr>
              <w:rFonts w:eastAsia="Times New Roman" w:cstheme="minorHAnsi"/>
              <w:color w:val="000000"/>
              <w:lang w:eastAsia="en-GB"/>
            </w:rPr>
            <w:fldChar w:fldCharType="separate"/>
          </w:r>
          <w:r w:rsidR="00ED1AB4">
            <w:rPr>
              <w:rFonts w:eastAsia="Times New Roman" w:cstheme="minorHAnsi"/>
              <w:noProof/>
              <w:color w:val="000000"/>
              <w:lang w:val="en-US" w:eastAsia="en-GB"/>
            </w:rPr>
            <w:t xml:space="preserve"> </w:t>
          </w:r>
          <w:r w:rsidR="00ED1AB4" w:rsidRPr="00ED1AB4">
            <w:rPr>
              <w:rFonts w:eastAsia="Times New Roman" w:cstheme="minorHAnsi"/>
              <w:noProof/>
              <w:color w:val="000000"/>
              <w:lang w:val="en-US" w:eastAsia="en-GB"/>
            </w:rPr>
            <w:t>(2020)</w:t>
          </w:r>
          <w:r w:rsidR="00ED1AB4">
            <w:rPr>
              <w:rFonts w:eastAsia="Times New Roman" w:cstheme="minorHAnsi"/>
              <w:color w:val="000000"/>
              <w:lang w:eastAsia="en-GB"/>
            </w:rPr>
            <w:fldChar w:fldCharType="end"/>
          </w:r>
        </w:sdtContent>
      </w:sdt>
      <w:r w:rsidR="00006FF6">
        <w:rPr>
          <w:rFonts w:eastAsia="Times New Roman" w:cstheme="minorHAnsi"/>
          <w:color w:val="000000"/>
          <w:lang w:eastAsia="en-GB"/>
        </w:rPr>
        <w:t xml:space="preserve">, </w:t>
      </w:r>
      <w:r w:rsidR="00AC02DA" w:rsidRPr="00AC02DA">
        <w:rPr>
          <w:rFonts w:eastAsia="Times New Roman" w:cstheme="minorHAnsi"/>
          <w:color w:val="000000"/>
          <w:lang w:eastAsia="en-GB"/>
        </w:rPr>
        <w:t>Lifting operations and lifting regulations</w:t>
      </w:r>
      <w:r w:rsidR="00006FF6">
        <w:rPr>
          <w:rFonts w:eastAsia="Times New Roman" w:cstheme="minorHAnsi"/>
          <w:color w:val="000000"/>
          <w:lang w:eastAsia="en-GB"/>
        </w:rPr>
        <w:t xml:space="preserve"> (LOLER)</w:t>
      </w:r>
      <w:r w:rsidR="00AC02DA" w:rsidRPr="00AC02DA">
        <w:rPr>
          <w:rFonts w:eastAsia="Times New Roman" w:cstheme="minorHAnsi"/>
          <w:color w:val="000000"/>
          <w:lang w:eastAsia="en-GB"/>
        </w:rPr>
        <w:t xml:space="preserve"> 1998</w:t>
      </w:r>
      <w:sdt>
        <w:sdtPr>
          <w:rPr>
            <w:rFonts w:eastAsia="Times New Roman" w:cstheme="minorHAnsi"/>
            <w:color w:val="000000"/>
            <w:lang w:eastAsia="en-GB"/>
          </w:rPr>
          <w:id w:val="-724288204"/>
          <w:citation/>
        </w:sdtPr>
        <w:sdtEndPr/>
        <w:sdtContent>
          <w:r w:rsidR="00F04EAB">
            <w:rPr>
              <w:rFonts w:eastAsia="Times New Roman" w:cstheme="minorHAnsi"/>
              <w:color w:val="000000"/>
              <w:lang w:eastAsia="en-GB"/>
            </w:rPr>
            <w:fldChar w:fldCharType="begin"/>
          </w:r>
          <w:r w:rsidR="00F04EAB">
            <w:rPr>
              <w:rFonts w:eastAsia="Times New Roman" w:cstheme="minorHAnsi"/>
              <w:color w:val="000000"/>
              <w:lang w:val="en-US" w:eastAsia="en-GB"/>
            </w:rPr>
            <w:instrText xml:space="preserve">CITATION Gre99 \n  \l 1033 </w:instrText>
          </w:r>
          <w:r w:rsidR="00F04EAB">
            <w:rPr>
              <w:rFonts w:eastAsia="Times New Roman" w:cstheme="minorHAnsi"/>
              <w:color w:val="000000"/>
              <w:lang w:eastAsia="en-GB"/>
            </w:rPr>
            <w:fldChar w:fldCharType="separate"/>
          </w:r>
          <w:r w:rsidR="00F04EAB">
            <w:rPr>
              <w:rFonts w:eastAsia="Times New Roman" w:cstheme="minorHAnsi"/>
              <w:noProof/>
              <w:color w:val="000000"/>
              <w:lang w:val="en-US" w:eastAsia="en-GB"/>
            </w:rPr>
            <w:t xml:space="preserve"> </w:t>
          </w:r>
          <w:r w:rsidR="00F04EAB" w:rsidRPr="00F04EAB">
            <w:rPr>
              <w:rFonts w:eastAsia="Times New Roman" w:cstheme="minorHAnsi"/>
              <w:noProof/>
              <w:color w:val="000000"/>
              <w:lang w:val="en-US" w:eastAsia="en-GB"/>
            </w:rPr>
            <w:t>(2018)</w:t>
          </w:r>
          <w:r w:rsidR="00F04EAB">
            <w:rPr>
              <w:rFonts w:eastAsia="Times New Roman" w:cstheme="minorHAnsi"/>
              <w:color w:val="000000"/>
              <w:lang w:eastAsia="en-GB"/>
            </w:rPr>
            <w:fldChar w:fldCharType="end"/>
          </w:r>
        </w:sdtContent>
      </w:sdt>
      <w:r w:rsidR="00006FF6">
        <w:rPr>
          <w:rFonts w:eastAsia="Times New Roman" w:cstheme="minorHAnsi"/>
          <w:color w:val="000000"/>
          <w:lang w:eastAsia="en-GB"/>
        </w:rPr>
        <w:t xml:space="preserve">, </w:t>
      </w:r>
      <w:r w:rsidR="00AC02DA" w:rsidRPr="00AC02DA">
        <w:rPr>
          <w:rFonts w:eastAsia="Times New Roman" w:cstheme="minorHAnsi"/>
          <w:color w:val="000000"/>
          <w:lang w:eastAsia="en-GB"/>
        </w:rPr>
        <w:t>Lifting equipment approved code of practice</w:t>
      </w:r>
      <w:r w:rsidR="00006FF6">
        <w:rPr>
          <w:rFonts w:eastAsia="Times New Roman" w:cstheme="minorHAnsi"/>
          <w:color w:val="000000"/>
          <w:lang w:eastAsia="en-GB"/>
        </w:rPr>
        <w:t xml:space="preserve"> (ACOP)</w:t>
      </w:r>
      <w:sdt>
        <w:sdtPr>
          <w:rPr>
            <w:rFonts w:eastAsia="Times New Roman" w:cstheme="minorHAnsi"/>
            <w:color w:val="000000"/>
            <w:lang w:eastAsia="en-GB"/>
          </w:rPr>
          <w:id w:val="1450350538"/>
          <w:citation/>
        </w:sdtPr>
        <w:sdtEndPr/>
        <w:sdtContent>
          <w:r w:rsidR="00F04EAB">
            <w:rPr>
              <w:rFonts w:eastAsia="Times New Roman" w:cstheme="minorHAnsi"/>
              <w:color w:val="000000"/>
              <w:lang w:eastAsia="en-GB"/>
            </w:rPr>
            <w:fldChar w:fldCharType="begin"/>
          </w:r>
          <w:r w:rsidR="00F04EAB">
            <w:rPr>
              <w:rFonts w:eastAsia="Times New Roman" w:cstheme="minorHAnsi"/>
              <w:color w:val="000000"/>
              <w:lang w:val="en-US" w:eastAsia="en-GB"/>
            </w:rPr>
            <w:instrText xml:space="preserve">CITATION Hea21 \n  \l 1033 </w:instrText>
          </w:r>
          <w:r w:rsidR="00F04EAB">
            <w:rPr>
              <w:rFonts w:eastAsia="Times New Roman" w:cstheme="minorHAnsi"/>
              <w:color w:val="000000"/>
              <w:lang w:eastAsia="en-GB"/>
            </w:rPr>
            <w:fldChar w:fldCharType="separate"/>
          </w:r>
          <w:r w:rsidR="00F04EAB">
            <w:rPr>
              <w:rFonts w:eastAsia="Times New Roman" w:cstheme="minorHAnsi"/>
              <w:noProof/>
              <w:color w:val="000000"/>
              <w:lang w:val="en-US" w:eastAsia="en-GB"/>
            </w:rPr>
            <w:t xml:space="preserve"> </w:t>
          </w:r>
          <w:r w:rsidR="00F04EAB" w:rsidRPr="00F04EAB">
            <w:rPr>
              <w:rFonts w:eastAsia="Times New Roman" w:cstheme="minorHAnsi"/>
              <w:noProof/>
              <w:color w:val="000000"/>
              <w:lang w:val="en-US" w:eastAsia="en-GB"/>
            </w:rPr>
            <w:t>(2021)</w:t>
          </w:r>
          <w:r w:rsidR="00F04EAB">
            <w:rPr>
              <w:rFonts w:eastAsia="Times New Roman" w:cstheme="minorHAnsi"/>
              <w:color w:val="000000"/>
              <w:lang w:eastAsia="en-GB"/>
            </w:rPr>
            <w:fldChar w:fldCharType="end"/>
          </w:r>
        </w:sdtContent>
      </w:sdt>
      <w:r w:rsidR="00AC02DA" w:rsidRPr="00AC02DA">
        <w:rPr>
          <w:rFonts w:eastAsia="Times New Roman" w:cstheme="minorHAnsi"/>
          <w:color w:val="000000"/>
          <w:lang w:eastAsia="en-GB"/>
        </w:rPr>
        <w:t>.</w:t>
      </w:r>
    </w:p>
    <w:p w14:paraId="79D5EAFD" w14:textId="77777777" w:rsidR="00584408" w:rsidRPr="00AC02DA" w:rsidRDefault="00584408" w:rsidP="00584408">
      <w:pPr>
        <w:spacing w:after="0" w:line="240" w:lineRule="auto"/>
        <w:textAlignment w:val="baseline"/>
        <w:rPr>
          <w:rFonts w:eastAsia="Times New Roman" w:cstheme="minorHAnsi"/>
          <w:color w:val="000000"/>
          <w:lang w:eastAsia="en-GB"/>
        </w:rPr>
      </w:pPr>
    </w:p>
    <w:p w14:paraId="4A38790D" w14:textId="2B1E964E" w:rsidR="00AC02DA" w:rsidRPr="00AC02DA" w:rsidRDefault="00746FE5" w:rsidP="00AC02DA">
      <w:pPr>
        <w:spacing w:after="0" w:line="240" w:lineRule="auto"/>
        <w:rPr>
          <w:rFonts w:eastAsia="Times New Roman" w:cstheme="minorHAnsi"/>
          <w:color w:val="000000"/>
          <w:lang w:eastAsia="en-GB"/>
        </w:rPr>
      </w:pPr>
      <w:r>
        <w:rPr>
          <w:rFonts w:eastAsia="Times New Roman" w:cstheme="minorHAnsi"/>
          <w:color w:val="000000"/>
          <w:lang w:eastAsia="en-GB"/>
        </w:rPr>
        <w:t xml:space="preserve">Part of the project plan is </w:t>
      </w:r>
      <w:r w:rsidR="00584408">
        <w:rPr>
          <w:rFonts w:eastAsia="Times New Roman" w:cstheme="minorHAnsi"/>
          <w:color w:val="000000"/>
          <w:lang w:eastAsia="en-GB"/>
        </w:rPr>
        <w:t xml:space="preserve">the </w:t>
      </w:r>
      <w:r w:rsidR="00AC02DA" w:rsidRPr="00AC02DA">
        <w:rPr>
          <w:rFonts w:eastAsia="Times New Roman" w:cstheme="minorHAnsi"/>
          <w:color w:val="000000"/>
          <w:lang w:eastAsia="en-GB"/>
        </w:rPr>
        <w:t>project scope</w:t>
      </w:r>
      <w:r w:rsidR="00584408">
        <w:rPr>
          <w:rFonts w:eastAsia="Times New Roman" w:cstheme="minorHAnsi"/>
          <w:color w:val="000000"/>
          <w:lang w:eastAsia="en-GB"/>
        </w:rPr>
        <w:t xml:space="preserve">, this </w:t>
      </w:r>
      <w:r w:rsidR="00AC02DA" w:rsidRPr="00AC02DA">
        <w:rPr>
          <w:rFonts w:eastAsia="Times New Roman" w:cstheme="minorHAnsi"/>
          <w:color w:val="000000"/>
          <w:lang w:eastAsia="en-GB"/>
        </w:rPr>
        <w:t>list</w:t>
      </w:r>
      <w:r w:rsidR="00584408">
        <w:rPr>
          <w:rFonts w:eastAsia="Times New Roman" w:cstheme="minorHAnsi"/>
          <w:color w:val="000000"/>
          <w:lang w:eastAsia="en-GB"/>
        </w:rPr>
        <w:t>s</w:t>
      </w:r>
      <w:r w:rsidR="00AC02DA" w:rsidRPr="00AC02DA">
        <w:rPr>
          <w:rFonts w:eastAsia="Times New Roman" w:cstheme="minorHAnsi"/>
          <w:color w:val="000000"/>
          <w:lang w:eastAsia="en-GB"/>
        </w:rPr>
        <w:t xml:space="preserve"> the timescale, </w:t>
      </w:r>
      <w:r w:rsidR="00377037" w:rsidRPr="00AC02DA">
        <w:rPr>
          <w:rFonts w:eastAsia="Times New Roman" w:cstheme="minorHAnsi"/>
          <w:color w:val="000000"/>
          <w:lang w:eastAsia="en-GB"/>
        </w:rPr>
        <w:t>budget,</w:t>
      </w:r>
      <w:r w:rsidR="00AC02DA" w:rsidRPr="00AC02DA">
        <w:rPr>
          <w:rFonts w:eastAsia="Times New Roman" w:cstheme="minorHAnsi"/>
          <w:color w:val="000000"/>
          <w:lang w:eastAsia="en-GB"/>
        </w:rPr>
        <w:t xml:space="preserve"> and the main requirements of the project.</w:t>
      </w:r>
    </w:p>
    <w:p w14:paraId="7388CBAD" w14:textId="0713847B" w:rsidR="00AC02DA" w:rsidRP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This project needs to deliver a product</w:t>
      </w:r>
      <w:r w:rsidR="00377037">
        <w:rPr>
          <w:rFonts w:eastAsia="Times New Roman" w:cstheme="minorHAnsi"/>
          <w:color w:val="000000"/>
          <w:lang w:eastAsia="en-GB"/>
        </w:rPr>
        <w:t>:</w:t>
      </w:r>
    </w:p>
    <w:p w14:paraId="61FA9186" w14:textId="77777777" w:rsidR="00AC02DA" w:rsidRPr="00AC02DA" w:rsidRDefault="00AC02DA" w:rsidP="00AC02DA">
      <w:pPr>
        <w:numPr>
          <w:ilvl w:val="0"/>
          <w:numId w:val="13"/>
        </w:numPr>
        <w:spacing w:after="0" w:line="240" w:lineRule="auto"/>
        <w:textAlignment w:val="baseline"/>
        <w:rPr>
          <w:rFonts w:eastAsia="Times New Roman" w:cstheme="minorHAnsi"/>
          <w:color w:val="000000"/>
          <w:lang w:eastAsia="en-GB"/>
        </w:rPr>
      </w:pPr>
      <w:r w:rsidRPr="00AC02DA">
        <w:rPr>
          <w:rFonts w:eastAsia="Times New Roman" w:cstheme="minorHAnsi"/>
          <w:color w:val="000000"/>
          <w:lang w:eastAsia="en-GB"/>
        </w:rPr>
        <w:t>On time (By the end of February 2021)</w:t>
      </w:r>
    </w:p>
    <w:p w14:paraId="64ADAE40" w14:textId="77777777" w:rsidR="00AC02DA" w:rsidRPr="00AC02DA" w:rsidRDefault="00AC02DA" w:rsidP="00AC02DA">
      <w:pPr>
        <w:numPr>
          <w:ilvl w:val="0"/>
          <w:numId w:val="13"/>
        </w:numPr>
        <w:spacing w:after="0" w:line="240" w:lineRule="auto"/>
        <w:textAlignment w:val="baseline"/>
        <w:rPr>
          <w:rFonts w:eastAsia="Times New Roman" w:cstheme="minorHAnsi"/>
          <w:color w:val="000000"/>
          <w:lang w:eastAsia="en-GB"/>
        </w:rPr>
      </w:pPr>
      <w:r w:rsidRPr="00AC02DA">
        <w:rPr>
          <w:rFonts w:eastAsia="Times New Roman" w:cstheme="minorHAnsi"/>
          <w:color w:val="000000"/>
          <w:lang w:eastAsia="en-GB"/>
        </w:rPr>
        <w:t>Within the budget of £2500</w:t>
      </w:r>
    </w:p>
    <w:p w14:paraId="7602AEA7" w14:textId="77777777" w:rsidR="00AC02DA" w:rsidRPr="00AC02DA" w:rsidRDefault="00AC02DA" w:rsidP="00AC02DA">
      <w:pPr>
        <w:numPr>
          <w:ilvl w:val="0"/>
          <w:numId w:val="13"/>
        </w:numPr>
        <w:spacing w:after="0" w:line="240" w:lineRule="auto"/>
        <w:textAlignment w:val="baseline"/>
        <w:rPr>
          <w:rFonts w:eastAsia="Times New Roman" w:cstheme="minorHAnsi"/>
          <w:color w:val="000000"/>
          <w:lang w:eastAsia="en-GB"/>
        </w:rPr>
      </w:pPr>
      <w:r w:rsidRPr="00AC02DA">
        <w:rPr>
          <w:rFonts w:eastAsia="Times New Roman" w:cstheme="minorHAnsi"/>
          <w:color w:val="000000"/>
          <w:lang w:eastAsia="en-GB"/>
        </w:rPr>
        <w:t>That meets the requirements of the main target market outline above</w:t>
      </w:r>
    </w:p>
    <w:p w14:paraId="12367FF8" w14:textId="1F706690" w:rsidR="00AC02DA" w:rsidRDefault="00377037" w:rsidP="00377037">
      <w:pPr>
        <w:numPr>
          <w:ilvl w:val="0"/>
          <w:numId w:val="13"/>
        </w:numPr>
        <w:spacing w:after="0" w:line="240" w:lineRule="auto"/>
        <w:textAlignment w:val="baseline"/>
        <w:rPr>
          <w:rFonts w:ascii="Arial" w:eastAsia="Times New Roman" w:hAnsi="Arial" w:cs="Arial"/>
          <w:color w:val="000000"/>
          <w:lang w:eastAsia="en-GB"/>
        </w:rPr>
      </w:pPr>
      <w:r>
        <w:rPr>
          <w:rFonts w:eastAsia="Times New Roman" w:cstheme="minorHAnsi"/>
          <w:color w:val="000000"/>
          <w:lang w:eastAsia="en-GB"/>
        </w:rPr>
        <w:t>That complied with all</w:t>
      </w:r>
      <w:r w:rsidR="00AC02DA" w:rsidRPr="00AC02DA">
        <w:rPr>
          <w:rFonts w:eastAsia="Times New Roman" w:cstheme="minorHAnsi"/>
          <w:color w:val="000000"/>
          <w:lang w:eastAsia="en-GB"/>
        </w:rPr>
        <w:t xml:space="preserve"> </w:t>
      </w:r>
      <w:r>
        <w:rPr>
          <w:rFonts w:eastAsia="Times New Roman" w:cstheme="minorHAnsi"/>
          <w:color w:val="000000"/>
          <w:lang w:eastAsia="en-GB"/>
        </w:rPr>
        <w:t xml:space="preserve">relevant </w:t>
      </w:r>
      <w:r w:rsidR="00AC02DA" w:rsidRPr="00AC02DA">
        <w:rPr>
          <w:rFonts w:eastAsia="Times New Roman" w:cstheme="minorHAnsi"/>
          <w:color w:val="000000"/>
          <w:lang w:eastAsia="en-GB"/>
        </w:rPr>
        <w:t>health and safety regulation</w:t>
      </w:r>
      <w:r>
        <w:rPr>
          <w:rFonts w:eastAsia="Times New Roman" w:cstheme="minorHAnsi"/>
          <w:color w:val="000000"/>
          <w:lang w:eastAsia="en-GB"/>
        </w:rPr>
        <w:t>s</w:t>
      </w:r>
      <w:r w:rsidR="00AC02DA" w:rsidRPr="00AC02DA">
        <w:rPr>
          <w:rFonts w:ascii="Arial" w:eastAsia="Times New Roman" w:hAnsi="Arial" w:cs="Arial"/>
          <w:color w:val="000000"/>
          <w:lang w:eastAsia="en-GB"/>
        </w:rPr>
        <w:t>.</w:t>
      </w:r>
    </w:p>
    <w:p w14:paraId="79CD776E" w14:textId="13B72DDB" w:rsidR="00AC02DA" w:rsidRPr="00AC02DA" w:rsidRDefault="00AC02DA" w:rsidP="00AC02DA">
      <w:pPr>
        <w:spacing w:after="0" w:line="240" w:lineRule="auto"/>
        <w:rPr>
          <w:rFonts w:eastAsia="Times New Roman" w:cstheme="minorHAnsi"/>
          <w:color w:val="000000"/>
          <w:highlight w:val="yellow"/>
          <w:lang w:eastAsia="en-GB"/>
        </w:rPr>
      </w:pPr>
    </w:p>
    <w:p w14:paraId="5A6BAB9F" w14:textId="75738013" w:rsidR="00AC02DA" w:rsidRPr="00AC02DA" w:rsidRDefault="00A53A1B" w:rsidP="00AC02DA">
      <w:pPr>
        <w:spacing w:after="0" w:line="240" w:lineRule="auto"/>
        <w:rPr>
          <w:rFonts w:eastAsia="Times New Roman" w:cstheme="minorHAnsi"/>
          <w:color w:val="000000"/>
          <w:lang w:eastAsia="en-GB"/>
        </w:rPr>
      </w:pPr>
      <w:r>
        <w:rPr>
          <w:rFonts w:eastAsia="Times New Roman" w:cstheme="minorHAnsi"/>
          <w:color w:val="000000"/>
          <w:lang w:eastAsia="en-GB"/>
        </w:rPr>
        <w:t>T</w:t>
      </w:r>
      <w:r w:rsidR="00AC02DA" w:rsidRPr="00AC02DA">
        <w:rPr>
          <w:rFonts w:eastAsia="Times New Roman" w:cstheme="minorHAnsi"/>
          <w:color w:val="000000"/>
          <w:lang w:eastAsia="en-GB"/>
        </w:rPr>
        <w:t xml:space="preserve">he final products need to meet </w:t>
      </w:r>
      <w:r>
        <w:rPr>
          <w:rFonts w:eastAsia="Times New Roman" w:cstheme="minorHAnsi"/>
          <w:color w:val="000000"/>
          <w:lang w:eastAsia="en-GB"/>
        </w:rPr>
        <w:t xml:space="preserve">a </w:t>
      </w:r>
      <w:r w:rsidR="00DD1DAD">
        <w:rPr>
          <w:rFonts w:eastAsia="Times New Roman" w:cstheme="minorHAnsi"/>
          <w:color w:val="000000"/>
          <w:lang w:eastAsia="en-GB"/>
        </w:rPr>
        <w:t>specific criterion</w:t>
      </w:r>
      <w:r w:rsidR="00130F69">
        <w:rPr>
          <w:rFonts w:eastAsia="Times New Roman" w:cstheme="minorHAnsi"/>
          <w:color w:val="000000"/>
          <w:lang w:eastAsia="en-GB"/>
        </w:rPr>
        <w:t xml:space="preserve"> also </w:t>
      </w:r>
      <w:r w:rsidR="00AC02DA" w:rsidRPr="00AC02DA">
        <w:rPr>
          <w:rFonts w:eastAsia="Times New Roman" w:cstheme="minorHAnsi"/>
          <w:color w:val="000000"/>
          <w:lang w:eastAsia="en-GB"/>
        </w:rPr>
        <w:t>for the project to be considered a</w:t>
      </w:r>
      <w:r w:rsidR="003265B2">
        <w:rPr>
          <w:rFonts w:eastAsia="Times New Roman" w:cstheme="minorHAnsi"/>
          <w:color w:val="000000"/>
          <w:lang w:eastAsia="en-GB"/>
        </w:rPr>
        <w:t>.</w:t>
      </w:r>
    </w:p>
    <w:p w14:paraId="6FA3EBEB" w14:textId="39BE3A04" w:rsidR="00AC02DA" w:rsidRPr="00AC02DA" w:rsidRDefault="00AC02DA" w:rsidP="00AC02DA">
      <w:pPr>
        <w:spacing w:after="0" w:line="240" w:lineRule="auto"/>
        <w:rPr>
          <w:rFonts w:eastAsia="Times New Roman" w:cstheme="minorHAnsi"/>
          <w:color w:val="000000"/>
          <w:lang w:eastAsia="en-GB"/>
        </w:rPr>
      </w:pPr>
      <w:r w:rsidRPr="00AC02DA">
        <w:rPr>
          <w:rFonts w:eastAsia="Times New Roman" w:cstheme="minorHAnsi"/>
          <w:color w:val="000000"/>
          <w:lang w:eastAsia="en-GB"/>
        </w:rPr>
        <w:t xml:space="preserve">The time it takes to complete a changeover of machines using the lifting apparatus will be a good indicator of success or failure of the project. If </w:t>
      </w:r>
      <w:r w:rsidR="00C00374">
        <w:rPr>
          <w:rFonts w:eastAsia="Times New Roman" w:cstheme="minorHAnsi"/>
          <w:color w:val="000000"/>
          <w:lang w:eastAsia="en-GB"/>
        </w:rPr>
        <w:t>an</w:t>
      </w:r>
      <w:r w:rsidRPr="00AC02DA">
        <w:rPr>
          <w:rFonts w:eastAsia="Times New Roman" w:cstheme="minorHAnsi"/>
          <w:color w:val="000000"/>
          <w:lang w:eastAsia="en-GB"/>
        </w:rPr>
        <w:t xml:space="preserve"> autoloader can be</w:t>
      </w:r>
      <w:r w:rsidR="00C00374">
        <w:rPr>
          <w:rFonts w:eastAsia="Times New Roman" w:cstheme="minorHAnsi"/>
          <w:color w:val="000000"/>
          <w:lang w:eastAsia="en-GB"/>
        </w:rPr>
        <w:t xml:space="preserve"> moved from </w:t>
      </w:r>
      <w:r w:rsidR="00904AA2">
        <w:rPr>
          <w:rFonts w:eastAsia="Times New Roman" w:cstheme="minorHAnsi"/>
          <w:color w:val="000000"/>
          <w:lang w:eastAsia="en-GB"/>
        </w:rPr>
        <w:t xml:space="preserve">auto-tester to a </w:t>
      </w:r>
      <w:r w:rsidR="00904AA2">
        <w:rPr>
          <w:rFonts w:eastAsia="Times New Roman" w:cstheme="minorHAnsi"/>
          <w:color w:val="000000"/>
          <w:lang w:eastAsia="en-GB"/>
        </w:rPr>
        <w:lastRenderedPageBreak/>
        <w:t xml:space="preserve">maintenance trolley </w:t>
      </w:r>
      <w:r w:rsidR="003F1AB6">
        <w:rPr>
          <w:rFonts w:eastAsia="Times New Roman" w:cstheme="minorHAnsi"/>
          <w:color w:val="000000"/>
          <w:lang w:eastAsia="en-GB"/>
        </w:rPr>
        <w:t>in less than</w:t>
      </w:r>
      <w:r w:rsidRPr="00AC02DA">
        <w:rPr>
          <w:rFonts w:eastAsia="Times New Roman" w:cstheme="minorHAnsi"/>
          <w:color w:val="000000"/>
          <w:lang w:eastAsia="en-GB"/>
        </w:rPr>
        <w:t xml:space="preserve"> </w:t>
      </w:r>
      <w:r w:rsidR="003F1AB6">
        <w:rPr>
          <w:rFonts w:eastAsia="Times New Roman" w:cstheme="minorHAnsi"/>
          <w:color w:val="000000"/>
          <w:lang w:eastAsia="en-GB"/>
        </w:rPr>
        <w:t>ten</w:t>
      </w:r>
      <w:r w:rsidRPr="00AC02DA">
        <w:rPr>
          <w:rFonts w:eastAsia="Times New Roman" w:cstheme="minorHAnsi"/>
          <w:color w:val="000000"/>
          <w:lang w:eastAsia="en-GB"/>
        </w:rPr>
        <w:t xml:space="preserve"> minutes by two </w:t>
      </w:r>
      <w:r w:rsidR="008944B1" w:rsidRPr="00AC02DA">
        <w:rPr>
          <w:rFonts w:eastAsia="Times New Roman" w:cstheme="minorHAnsi"/>
          <w:color w:val="000000"/>
          <w:lang w:eastAsia="en-GB"/>
        </w:rPr>
        <w:t>technicians,</w:t>
      </w:r>
      <w:r w:rsidRPr="00AC02DA">
        <w:rPr>
          <w:rFonts w:eastAsia="Times New Roman" w:cstheme="minorHAnsi"/>
          <w:color w:val="000000"/>
          <w:lang w:eastAsia="en-GB"/>
        </w:rPr>
        <w:t xml:space="preserve"> the project</w:t>
      </w:r>
      <w:r w:rsidR="00D76D2B">
        <w:rPr>
          <w:rFonts w:eastAsia="Times New Roman" w:cstheme="minorHAnsi"/>
          <w:color w:val="000000"/>
          <w:lang w:eastAsia="en-GB"/>
        </w:rPr>
        <w:t xml:space="preserve"> can be considered a</w:t>
      </w:r>
      <w:r w:rsidRPr="00AC02DA">
        <w:rPr>
          <w:rFonts w:eastAsia="Times New Roman" w:cstheme="minorHAnsi"/>
          <w:color w:val="000000"/>
          <w:lang w:eastAsia="en-GB"/>
        </w:rPr>
        <w:t xml:space="preserve"> success.</w:t>
      </w:r>
    </w:p>
    <w:p w14:paraId="20174462" w14:textId="77777777" w:rsidR="00AC02DA" w:rsidRPr="002A39F3" w:rsidRDefault="00AC02DA" w:rsidP="00AC02DA">
      <w:pPr>
        <w:rPr>
          <w:highlight w:val="green"/>
          <w:lang w:val="en-US"/>
        </w:rPr>
      </w:pPr>
    </w:p>
    <w:p w14:paraId="25BADB03" w14:textId="1D8DC6DB" w:rsidR="00673EAD" w:rsidRDefault="00E65645" w:rsidP="00E65645">
      <w:pPr>
        <w:pStyle w:val="Heading1"/>
        <w:rPr>
          <w:rFonts w:eastAsia="Times New Roman"/>
          <w:lang w:eastAsia="en-GB"/>
        </w:rPr>
      </w:pPr>
      <w:bookmarkStart w:id="7" w:name="_Toc103858299"/>
      <w:r>
        <w:rPr>
          <w:rFonts w:eastAsia="Times New Roman"/>
          <w:lang w:eastAsia="en-GB"/>
        </w:rPr>
        <w:t>Product Specification</w:t>
      </w:r>
      <w:bookmarkEnd w:id="7"/>
    </w:p>
    <w:p w14:paraId="63128F48" w14:textId="39C4DED1" w:rsidR="001A3C40" w:rsidRPr="001A3C40" w:rsidRDefault="005C079A" w:rsidP="001A3C40">
      <w:pPr>
        <w:rPr>
          <w:lang w:eastAsia="en-GB"/>
        </w:rPr>
      </w:pPr>
      <w:r>
        <w:rPr>
          <w:lang w:eastAsia="en-GB"/>
        </w:rPr>
        <w:t xml:space="preserve">Following the guidance of </w:t>
      </w:r>
      <w:r w:rsidR="00EA12CC">
        <w:rPr>
          <w:lang w:eastAsia="en-GB"/>
        </w:rPr>
        <w:t xml:space="preserve">Tina Pringle </w:t>
      </w:r>
      <w:sdt>
        <w:sdtPr>
          <w:rPr>
            <w:lang w:eastAsia="en-GB"/>
          </w:rPr>
          <w:id w:val="320480323"/>
          <w:citation/>
        </w:sdtPr>
        <w:sdtEndPr/>
        <w:sdtContent>
          <w:r w:rsidR="00F42B61">
            <w:rPr>
              <w:lang w:eastAsia="en-GB"/>
            </w:rPr>
            <w:fldChar w:fldCharType="begin"/>
          </w:r>
          <w:r w:rsidR="00F42B61">
            <w:rPr>
              <w:lang w:val="en-US" w:eastAsia="en-GB"/>
            </w:rPr>
            <w:instrText xml:space="preserve">CITATION Tin21 \n  \l 1033 </w:instrText>
          </w:r>
          <w:r w:rsidR="00F42B61">
            <w:rPr>
              <w:lang w:eastAsia="en-GB"/>
            </w:rPr>
            <w:fldChar w:fldCharType="separate"/>
          </w:r>
          <w:r w:rsidR="00F42B61" w:rsidRPr="00F42B61">
            <w:rPr>
              <w:noProof/>
              <w:lang w:val="en-US" w:eastAsia="en-GB"/>
            </w:rPr>
            <w:t>(2021)</w:t>
          </w:r>
          <w:r w:rsidR="00F42B61">
            <w:rPr>
              <w:lang w:eastAsia="en-GB"/>
            </w:rPr>
            <w:fldChar w:fldCharType="end"/>
          </w:r>
        </w:sdtContent>
      </w:sdt>
      <w:r w:rsidR="00433840">
        <w:rPr>
          <w:lang w:eastAsia="en-GB"/>
        </w:rPr>
        <w:t xml:space="preserve"> was written to stat</w:t>
      </w:r>
      <w:r w:rsidR="002F5ADD">
        <w:rPr>
          <w:lang w:eastAsia="en-GB"/>
        </w:rPr>
        <w:t xml:space="preserve">ing </w:t>
      </w:r>
      <w:r w:rsidR="0017450B">
        <w:rPr>
          <w:lang w:eastAsia="en-GB"/>
        </w:rPr>
        <w:t>viable solutions</w:t>
      </w:r>
      <w:r w:rsidR="002F5ADD">
        <w:rPr>
          <w:lang w:eastAsia="en-GB"/>
        </w:rPr>
        <w:t xml:space="preserve"> to the problems faced, </w:t>
      </w:r>
      <w:r w:rsidR="00C14862">
        <w:rPr>
          <w:lang w:eastAsia="en-GB"/>
        </w:rPr>
        <w:t>features required and guidance to follow throughout the project</w:t>
      </w:r>
      <w:r w:rsidR="00E115E6">
        <w:rPr>
          <w:lang w:eastAsia="en-GB"/>
        </w:rPr>
        <w:t>. The specifications set out here can be used to measure success at the end of the project al</w:t>
      </w:r>
      <w:r w:rsidR="00082B42">
        <w:rPr>
          <w:lang w:eastAsia="en-GB"/>
        </w:rPr>
        <w:t>though they specifications could change for unforeseen circumstances.</w:t>
      </w:r>
    </w:p>
    <w:p w14:paraId="15FD7F40" w14:textId="45049E50" w:rsidR="00673EAD" w:rsidRPr="000627F5" w:rsidRDefault="00673EAD" w:rsidP="00673EAD">
      <w:pPr>
        <w:rPr>
          <w:rFonts w:eastAsia="Times New Roman" w:cstheme="minorHAnsi"/>
          <w:color w:val="000000"/>
          <w:lang w:eastAsia="en-GB"/>
        </w:rPr>
      </w:pPr>
      <w:r w:rsidRPr="000627F5">
        <w:rPr>
          <w:rFonts w:eastAsia="Times New Roman" w:cstheme="minorHAnsi"/>
          <w:color w:val="000000"/>
          <w:lang w:eastAsia="en-GB"/>
        </w:rPr>
        <w:t xml:space="preserve">A solution to the lifting problem would be </w:t>
      </w:r>
      <w:r w:rsidR="00CE6AA3">
        <w:rPr>
          <w:rFonts w:eastAsia="Times New Roman" w:cstheme="minorHAnsi"/>
          <w:color w:val="000000"/>
          <w:lang w:eastAsia="en-GB"/>
        </w:rPr>
        <w:t xml:space="preserve">to use </w:t>
      </w:r>
      <w:r w:rsidR="0009400B">
        <w:rPr>
          <w:rFonts w:eastAsia="Times New Roman" w:cstheme="minorHAnsi"/>
          <w:color w:val="000000"/>
          <w:lang w:eastAsia="en-GB"/>
        </w:rPr>
        <w:t>lifting</w:t>
      </w:r>
      <w:r w:rsidRPr="000627F5">
        <w:rPr>
          <w:rFonts w:eastAsia="Times New Roman" w:cstheme="minorHAnsi"/>
          <w:color w:val="000000"/>
          <w:lang w:eastAsia="en-GB"/>
        </w:rPr>
        <w:t xml:space="preserve"> apparatus or mechanical aids to lift or aid lifting the piece of machinery.</w:t>
      </w:r>
      <w:r w:rsidR="000627F5">
        <w:rPr>
          <w:rFonts w:eastAsia="Times New Roman" w:cstheme="minorHAnsi"/>
          <w:color w:val="000000"/>
          <w:lang w:eastAsia="en-GB"/>
        </w:rPr>
        <w:t xml:space="preserve"> </w:t>
      </w:r>
      <w:r w:rsidRPr="000627F5">
        <w:rPr>
          <w:rFonts w:eastAsia="Times New Roman" w:cstheme="minorHAnsi"/>
          <w:color w:val="000000"/>
          <w:lang w:eastAsia="en-GB"/>
        </w:rPr>
        <w:t xml:space="preserve">The product will be used by technicians to lift the </w:t>
      </w:r>
      <w:r w:rsidR="00623508">
        <w:rPr>
          <w:rFonts w:eastAsia="Times New Roman" w:cstheme="minorHAnsi"/>
          <w:color w:val="000000"/>
          <w:lang w:eastAsia="en-GB"/>
        </w:rPr>
        <w:t xml:space="preserve">AL </w:t>
      </w:r>
      <w:r w:rsidRPr="000627F5">
        <w:rPr>
          <w:rFonts w:eastAsia="Times New Roman" w:cstheme="minorHAnsi"/>
          <w:color w:val="000000"/>
          <w:lang w:eastAsia="en-GB"/>
        </w:rPr>
        <w:t xml:space="preserve">so that maintenance can be </w:t>
      </w:r>
      <w:r w:rsidR="008A1C32" w:rsidRPr="000627F5">
        <w:rPr>
          <w:rFonts w:eastAsia="Times New Roman" w:cstheme="minorHAnsi"/>
          <w:color w:val="000000"/>
          <w:lang w:eastAsia="en-GB"/>
        </w:rPr>
        <w:t>conducted</w:t>
      </w:r>
      <w:r w:rsidRPr="000627F5">
        <w:rPr>
          <w:rFonts w:eastAsia="Times New Roman" w:cstheme="minorHAnsi"/>
          <w:color w:val="000000"/>
          <w:lang w:eastAsia="en-GB"/>
        </w:rPr>
        <w:t xml:space="preserve"> to </w:t>
      </w:r>
      <w:r w:rsidR="004267DE">
        <w:rPr>
          <w:rFonts w:eastAsia="Times New Roman" w:cstheme="minorHAnsi"/>
          <w:color w:val="000000"/>
          <w:lang w:eastAsia="en-GB"/>
        </w:rPr>
        <w:t xml:space="preserve">either it or </w:t>
      </w:r>
      <w:r w:rsidRPr="000627F5">
        <w:rPr>
          <w:rFonts w:eastAsia="Times New Roman" w:cstheme="minorHAnsi"/>
          <w:color w:val="000000"/>
          <w:lang w:eastAsia="en-GB"/>
        </w:rPr>
        <w:t xml:space="preserve">the conveyors beneath it. </w:t>
      </w:r>
      <w:r w:rsidR="00624ACD">
        <w:rPr>
          <w:rFonts w:eastAsia="Times New Roman" w:cstheme="minorHAnsi"/>
          <w:color w:val="000000"/>
          <w:lang w:eastAsia="en-GB"/>
        </w:rPr>
        <w:t xml:space="preserve">The product </w:t>
      </w:r>
      <w:r w:rsidRPr="000627F5">
        <w:rPr>
          <w:rFonts w:eastAsia="Times New Roman" w:cstheme="minorHAnsi"/>
          <w:color w:val="000000"/>
          <w:lang w:eastAsia="en-GB"/>
        </w:rPr>
        <w:t xml:space="preserve">will </w:t>
      </w:r>
      <w:r w:rsidR="00DF7209">
        <w:rPr>
          <w:rFonts w:eastAsia="Times New Roman" w:cstheme="minorHAnsi"/>
          <w:color w:val="000000"/>
          <w:lang w:eastAsia="en-GB"/>
        </w:rPr>
        <w:t xml:space="preserve">have to </w:t>
      </w:r>
      <w:r w:rsidR="008A1C32" w:rsidRPr="000627F5">
        <w:rPr>
          <w:rFonts w:eastAsia="Times New Roman" w:cstheme="minorHAnsi"/>
          <w:color w:val="000000"/>
          <w:lang w:eastAsia="en-GB"/>
        </w:rPr>
        <w:t>reduce</w:t>
      </w:r>
      <w:r w:rsidRPr="000627F5">
        <w:rPr>
          <w:rFonts w:eastAsia="Times New Roman" w:cstheme="minorHAnsi"/>
          <w:color w:val="000000"/>
          <w:lang w:eastAsia="en-GB"/>
        </w:rPr>
        <w:t xml:space="preserve"> the risk of injury</w:t>
      </w:r>
      <w:r w:rsidR="00DF7209">
        <w:rPr>
          <w:rFonts w:eastAsia="Times New Roman" w:cstheme="minorHAnsi"/>
          <w:color w:val="000000"/>
          <w:lang w:eastAsia="en-GB"/>
        </w:rPr>
        <w:t xml:space="preserve"> during these operations</w:t>
      </w:r>
      <w:r w:rsidR="004F7102">
        <w:rPr>
          <w:rFonts w:eastAsia="Times New Roman" w:cstheme="minorHAnsi"/>
          <w:color w:val="000000"/>
          <w:lang w:eastAsia="en-GB"/>
        </w:rPr>
        <w:t>, and if us</w:t>
      </w:r>
      <w:r w:rsidR="00F960E1">
        <w:rPr>
          <w:rFonts w:eastAsia="Times New Roman" w:cstheme="minorHAnsi"/>
          <w:color w:val="000000"/>
          <w:lang w:eastAsia="en-GB"/>
        </w:rPr>
        <w:t>eful</w:t>
      </w:r>
      <w:r w:rsidR="00C14488">
        <w:rPr>
          <w:rFonts w:eastAsia="Times New Roman" w:cstheme="minorHAnsi"/>
          <w:color w:val="000000"/>
          <w:lang w:eastAsia="en-GB"/>
        </w:rPr>
        <w:t xml:space="preserve"> and </w:t>
      </w:r>
      <w:r w:rsidR="000D6F6A">
        <w:rPr>
          <w:rFonts w:eastAsia="Times New Roman" w:cstheme="minorHAnsi"/>
          <w:color w:val="000000"/>
          <w:lang w:eastAsia="en-GB"/>
        </w:rPr>
        <w:t>dependable</w:t>
      </w:r>
      <w:r w:rsidR="00C14488">
        <w:rPr>
          <w:rFonts w:eastAsia="Times New Roman" w:cstheme="minorHAnsi"/>
          <w:color w:val="000000"/>
          <w:lang w:eastAsia="en-GB"/>
        </w:rPr>
        <w:t xml:space="preserve"> i</w:t>
      </w:r>
      <w:r w:rsidRPr="000627F5">
        <w:rPr>
          <w:rFonts w:eastAsia="Times New Roman" w:cstheme="minorHAnsi"/>
          <w:color w:val="000000"/>
          <w:lang w:eastAsia="en-GB"/>
        </w:rPr>
        <w:t xml:space="preserve">t will also increase </w:t>
      </w:r>
      <w:r w:rsidR="0066327B">
        <w:rPr>
          <w:rFonts w:eastAsia="Times New Roman" w:cstheme="minorHAnsi"/>
          <w:color w:val="000000"/>
          <w:lang w:eastAsia="en-GB"/>
        </w:rPr>
        <w:t xml:space="preserve">technicians work </w:t>
      </w:r>
      <w:r w:rsidRPr="000627F5">
        <w:rPr>
          <w:rFonts w:eastAsia="Times New Roman" w:cstheme="minorHAnsi"/>
          <w:color w:val="000000"/>
          <w:lang w:eastAsia="en-GB"/>
        </w:rPr>
        <w:t>efficiency as it will require less technicians to move the machines</w:t>
      </w:r>
      <w:r w:rsidR="00CB206D">
        <w:rPr>
          <w:rFonts w:eastAsia="Times New Roman" w:cstheme="minorHAnsi"/>
          <w:color w:val="000000"/>
          <w:lang w:eastAsia="en-GB"/>
        </w:rPr>
        <w:t xml:space="preserve"> and decrease maintenance times</w:t>
      </w:r>
      <w:r w:rsidRPr="000627F5">
        <w:rPr>
          <w:rFonts w:eastAsia="Times New Roman" w:cstheme="minorHAnsi"/>
          <w:color w:val="000000"/>
          <w:lang w:eastAsia="en-GB"/>
        </w:rPr>
        <w:t>.</w:t>
      </w:r>
    </w:p>
    <w:p w14:paraId="57021F74" w14:textId="64E1DE8D" w:rsidR="00673EAD" w:rsidRPr="003244DF" w:rsidRDefault="00673EAD" w:rsidP="003244DF">
      <w:pPr>
        <w:pStyle w:val="Heading2"/>
        <w:rPr>
          <w:rFonts w:eastAsia="Times New Roman"/>
          <w:lang w:eastAsia="en-GB"/>
        </w:rPr>
      </w:pPr>
      <w:bookmarkStart w:id="8" w:name="_Toc103858300"/>
      <w:r w:rsidRPr="003244DF">
        <w:rPr>
          <w:rFonts w:eastAsia="Times New Roman"/>
          <w:lang w:eastAsia="en-GB"/>
        </w:rPr>
        <w:t>Features</w:t>
      </w:r>
      <w:bookmarkEnd w:id="8"/>
    </w:p>
    <w:p w14:paraId="74D930B7" w14:textId="2BF221E9" w:rsidR="00673EAD" w:rsidRPr="00D17516" w:rsidRDefault="00C43BDB" w:rsidP="00673EAD">
      <w:pPr>
        <w:rPr>
          <w:rFonts w:eastAsia="Times New Roman" w:cstheme="minorHAnsi"/>
          <w:color w:val="000000"/>
          <w:lang w:eastAsia="en-GB"/>
        </w:rPr>
      </w:pPr>
      <w:r w:rsidRPr="007C2234">
        <w:rPr>
          <w:rFonts w:eastAsia="Times New Roman" w:cstheme="minorHAnsi"/>
          <w:color w:val="000000"/>
          <w:lang w:eastAsia="en-GB"/>
        </w:rPr>
        <w:t>With the r</w:t>
      </w:r>
      <w:r w:rsidR="00141C80" w:rsidRPr="007C2234">
        <w:rPr>
          <w:rFonts w:eastAsia="Times New Roman" w:cstheme="minorHAnsi"/>
          <w:color w:val="000000"/>
          <w:lang w:eastAsia="en-GB"/>
        </w:rPr>
        <w:t xml:space="preserve">equirements of the project set out to </w:t>
      </w:r>
      <w:r w:rsidR="001E1653" w:rsidRPr="007C2234">
        <w:rPr>
          <w:rFonts w:eastAsia="Times New Roman" w:cstheme="minorHAnsi"/>
          <w:color w:val="000000"/>
          <w:lang w:eastAsia="en-GB"/>
        </w:rPr>
        <w:t>improve safety</w:t>
      </w:r>
      <w:r w:rsidR="00271934">
        <w:rPr>
          <w:rFonts w:eastAsia="Times New Roman" w:cstheme="minorHAnsi"/>
          <w:color w:val="000000"/>
          <w:lang w:eastAsia="en-GB"/>
        </w:rPr>
        <w:t xml:space="preserve"> and </w:t>
      </w:r>
      <w:r w:rsidR="00044606" w:rsidRPr="007C2234">
        <w:rPr>
          <w:rFonts w:eastAsia="Times New Roman" w:cstheme="minorHAnsi"/>
          <w:color w:val="000000"/>
          <w:lang w:eastAsia="en-GB"/>
        </w:rPr>
        <w:t xml:space="preserve">work efficiency during </w:t>
      </w:r>
      <w:r w:rsidR="007C2234">
        <w:rPr>
          <w:rFonts w:eastAsia="Times New Roman" w:cstheme="minorHAnsi"/>
          <w:color w:val="000000"/>
          <w:lang w:eastAsia="en-GB"/>
        </w:rPr>
        <w:t>maint</w:t>
      </w:r>
      <w:r w:rsidR="00F66637">
        <w:rPr>
          <w:rFonts w:eastAsia="Times New Roman" w:cstheme="minorHAnsi"/>
          <w:color w:val="000000"/>
          <w:lang w:eastAsia="en-GB"/>
        </w:rPr>
        <w:t>enance activities</w:t>
      </w:r>
      <w:r w:rsidR="001C0AA6">
        <w:rPr>
          <w:rFonts w:eastAsia="Times New Roman" w:cstheme="minorHAnsi"/>
          <w:color w:val="000000"/>
          <w:lang w:eastAsia="en-GB"/>
        </w:rPr>
        <w:t xml:space="preserve"> the feature the product</w:t>
      </w:r>
      <w:r w:rsidR="005671D3">
        <w:rPr>
          <w:rFonts w:eastAsia="Times New Roman" w:cstheme="minorHAnsi"/>
          <w:color w:val="000000"/>
          <w:lang w:eastAsia="en-GB"/>
        </w:rPr>
        <w:t>s</w:t>
      </w:r>
      <w:r w:rsidR="001C0AA6">
        <w:rPr>
          <w:rFonts w:eastAsia="Times New Roman" w:cstheme="minorHAnsi"/>
          <w:color w:val="000000"/>
          <w:lang w:eastAsia="en-GB"/>
        </w:rPr>
        <w:t xml:space="preserve"> needed </w:t>
      </w:r>
      <w:r w:rsidR="005671D3">
        <w:rPr>
          <w:rFonts w:eastAsia="Times New Roman" w:cstheme="minorHAnsi"/>
          <w:color w:val="000000"/>
          <w:lang w:eastAsia="en-GB"/>
        </w:rPr>
        <w:t>could also be</w:t>
      </w:r>
      <w:r w:rsidR="001C0AA6">
        <w:rPr>
          <w:rFonts w:eastAsia="Times New Roman" w:cstheme="minorHAnsi"/>
          <w:color w:val="000000"/>
          <w:lang w:eastAsia="en-GB"/>
        </w:rPr>
        <w:t xml:space="preserve"> </w:t>
      </w:r>
      <w:r w:rsidR="00812E23">
        <w:rPr>
          <w:rFonts w:eastAsia="Times New Roman" w:cstheme="minorHAnsi"/>
          <w:color w:val="000000"/>
          <w:lang w:eastAsia="en-GB"/>
        </w:rPr>
        <w:t>set out</w:t>
      </w:r>
      <w:r w:rsidR="00852287">
        <w:rPr>
          <w:rFonts w:eastAsia="Times New Roman" w:cstheme="minorHAnsi"/>
          <w:color w:val="000000"/>
          <w:lang w:eastAsia="en-GB"/>
        </w:rPr>
        <w:t>.</w:t>
      </w:r>
      <w:r w:rsidR="00E61E5B">
        <w:rPr>
          <w:rFonts w:eastAsia="Times New Roman" w:cstheme="minorHAnsi"/>
          <w:color w:val="000000"/>
          <w:lang w:eastAsia="en-GB"/>
        </w:rPr>
        <w:t xml:space="preserve"> It was established that the project needed to deliver at least two separate </w:t>
      </w:r>
      <w:r w:rsidR="00D17516">
        <w:rPr>
          <w:rFonts w:eastAsia="Times New Roman" w:cstheme="minorHAnsi"/>
          <w:color w:val="000000"/>
          <w:lang w:eastAsia="en-GB"/>
        </w:rPr>
        <w:t>products. One being a lifting aid and the other being a work stand or trolley.</w:t>
      </w:r>
      <w:r w:rsidR="00C14F27">
        <w:rPr>
          <w:rFonts w:eastAsia="Times New Roman" w:cstheme="minorHAnsi"/>
          <w:color w:val="000000"/>
          <w:lang w:eastAsia="en-GB"/>
        </w:rPr>
        <w:t xml:space="preserve"> The specific requirements of each are listed below.</w:t>
      </w:r>
    </w:p>
    <w:p w14:paraId="4B2ECB73" w14:textId="6AA1D32A" w:rsidR="00673EAD" w:rsidRPr="00C14F27" w:rsidRDefault="00673EAD" w:rsidP="00673EAD">
      <w:pPr>
        <w:rPr>
          <w:rFonts w:eastAsia="Times New Roman" w:cstheme="minorHAnsi"/>
          <w:color w:val="000000"/>
          <w:lang w:eastAsia="en-GB"/>
        </w:rPr>
      </w:pPr>
      <w:r w:rsidRPr="00C14F27">
        <w:rPr>
          <w:rFonts w:eastAsia="Times New Roman" w:cstheme="minorHAnsi"/>
          <w:color w:val="000000"/>
          <w:lang w:eastAsia="en-GB"/>
        </w:rPr>
        <w:t>The lifting aid</w:t>
      </w:r>
      <w:r w:rsidR="00944B28">
        <w:rPr>
          <w:rFonts w:eastAsia="Times New Roman" w:cstheme="minorHAnsi"/>
          <w:color w:val="000000"/>
          <w:lang w:eastAsia="en-GB"/>
        </w:rPr>
        <w:t xml:space="preserve"> is required to</w:t>
      </w:r>
      <w:r w:rsidR="00C14F27">
        <w:rPr>
          <w:rFonts w:eastAsia="Times New Roman" w:cstheme="minorHAnsi"/>
          <w:color w:val="000000"/>
          <w:lang w:eastAsia="en-GB"/>
        </w:rPr>
        <w:t>:</w:t>
      </w:r>
    </w:p>
    <w:p w14:paraId="5D3FD511" w14:textId="005F5123" w:rsidR="00673EAD" w:rsidRPr="00C14F27"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 xml:space="preserve">Have a </w:t>
      </w:r>
      <w:r w:rsidR="00C25F58">
        <w:rPr>
          <w:rFonts w:eastAsia="Times New Roman" w:cstheme="minorHAnsi"/>
          <w:color w:val="000000"/>
          <w:lang w:eastAsia="en-GB"/>
        </w:rPr>
        <w:t>working load limit</w:t>
      </w:r>
      <w:r w:rsidR="0097766A">
        <w:rPr>
          <w:rFonts w:eastAsia="Times New Roman" w:cstheme="minorHAnsi"/>
          <w:color w:val="000000"/>
          <w:lang w:eastAsia="en-GB"/>
        </w:rPr>
        <w:t xml:space="preserve"> (W</w:t>
      </w:r>
      <w:r w:rsidR="00CD4946">
        <w:rPr>
          <w:rFonts w:eastAsia="Times New Roman" w:cstheme="minorHAnsi"/>
          <w:color w:val="000000"/>
          <w:lang w:eastAsia="en-GB"/>
        </w:rPr>
        <w:t>.</w:t>
      </w:r>
      <w:r w:rsidR="0097766A">
        <w:rPr>
          <w:rFonts w:eastAsia="Times New Roman" w:cstheme="minorHAnsi"/>
          <w:color w:val="000000"/>
          <w:lang w:eastAsia="en-GB"/>
        </w:rPr>
        <w:t>L</w:t>
      </w:r>
      <w:r w:rsidR="00CD4946">
        <w:rPr>
          <w:rFonts w:eastAsia="Times New Roman" w:cstheme="minorHAnsi"/>
          <w:color w:val="000000"/>
          <w:lang w:eastAsia="en-GB"/>
        </w:rPr>
        <w:t>.</w:t>
      </w:r>
      <w:r w:rsidR="0097766A">
        <w:rPr>
          <w:rFonts w:eastAsia="Times New Roman" w:cstheme="minorHAnsi"/>
          <w:color w:val="000000"/>
          <w:lang w:eastAsia="en-GB"/>
        </w:rPr>
        <w:t>L)</w:t>
      </w:r>
      <w:r w:rsidRPr="00C14F27">
        <w:rPr>
          <w:rFonts w:eastAsia="Times New Roman" w:cstheme="minorHAnsi"/>
          <w:color w:val="000000"/>
          <w:lang w:eastAsia="en-GB"/>
        </w:rPr>
        <w:t xml:space="preserve"> of 25+KG or more</w:t>
      </w:r>
    </w:p>
    <w:p w14:paraId="74DDC24B" w14:textId="77777777" w:rsidR="00673EAD" w:rsidRPr="00C14F27"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Have an operational life of at least 3 years.</w:t>
      </w:r>
    </w:p>
    <w:p w14:paraId="7A739E45" w14:textId="77777777" w:rsidR="00673EAD" w:rsidRPr="00C14F27"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Be easy to understand and use.</w:t>
      </w:r>
    </w:p>
    <w:p w14:paraId="408BB3FA" w14:textId="561D7CEF" w:rsidR="00673EAD" w:rsidRPr="00C14F27"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Be quick and simple to couple and decouple from the</w:t>
      </w:r>
      <w:r w:rsidR="000149A8">
        <w:rPr>
          <w:rFonts w:eastAsia="Times New Roman" w:cstheme="minorHAnsi"/>
          <w:color w:val="000000"/>
          <w:lang w:eastAsia="en-GB"/>
        </w:rPr>
        <w:t xml:space="preserve"> Autoloader</w:t>
      </w:r>
      <w:r w:rsidRPr="00C14F27">
        <w:rPr>
          <w:rFonts w:eastAsia="Times New Roman" w:cstheme="minorHAnsi"/>
          <w:color w:val="000000"/>
          <w:lang w:eastAsia="en-GB"/>
        </w:rPr>
        <w:t>.</w:t>
      </w:r>
    </w:p>
    <w:p w14:paraId="4A8461D9" w14:textId="77777777" w:rsidR="00673EAD" w:rsidRPr="00C14F27"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Be mobile to be able to be used across multiple production lines.</w:t>
      </w:r>
    </w:p>
    <w:p w14:paraId="53AAAE7A" w14:textId="77777777" w:rsidR="00673EAD" w:rsidRDefault="00673EAD" w:rsidP="00673EAD">
      <w:pPr>
        <w:numPr>
          <w:ilvl w:val="0"/>
          <w:numId w:val="6"/>
        </w:numPr>
        <w:spacing w:after="0" w:line="240" w:lineRule="auto"/>
        <w:textAlignment w:val="baseline"/>
        <w:rPr>
          <w:rFonts w:eastAsia="Times New Roman" w:cstheme="minorHAnsi"/>
          <w:color w:val="000000"/>
          <w:lang w:eastAsia="en-GB"/>
        </w:rPr>
      </w:pPr>
      <w:r w:rsidRPr="00C14F27">
        <w:rPr>
          <w:rFonts w:eastAsia="Times New Roman" w:cstheme="minorHAnsi"/>
          <w:color w:val="000000"/>
          <w:lang w:eastAsia="en-GB"/>
        </w:rPr>
        <w:t>Be cost effective</w:t>
      </w:r>
    </w:p>
    <w:p w14:paraId="1E8BF502" w14:textId="4943B624" w:rsidR="0022024F" w:rsidRDefault="000149A8" w:rsidP="00673EAD">
      <w:pPr>
        <w:numPr>
          <w:ilvl w:val="0"/>
          <w:numId w:val="6"/>
        </w:num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U</w:t>
      </w:r>
      <w:r w:rsidR="0022024F">
        <w:rPr>
          <w:rFonts w:eastAsia="Times New Roman" w:cstheme="minorHAnsi"/>
          <w:color w:val="000000"/>
          <w:lang w:eastAsia="en-GB"/>
        </w:rPr>
        <w:t xml:space="preserve">se existing </w:t>
      </w:r>
      <w:r w:rsidR="00AB66C7">
        <w:rPr>
          <w:rFonts w:eastAsia="Times New Roman" w:cstheme="minorHAnsi"/>
          <w:color w:val="000000"/>
          <w:lang w:eastAsia="en-GB"/>
        </w:rPr>
        <w:t xml:space="preserve">mounting points on the </w:t>
      </w:r>
      <w:r>
        <w:rPr>
          <w:rFonts w:eastAsia="Times New Roman" w:cstheme="minorHAnsi"/>
          <w:color w:val="000000"/>
          <w:lang w:eastAsia="en-GB"/>
        </w:rPr>
        <w:t xml:space="preserve">Autoloader </w:t>
      </w:r>
      <w:r w:rsidR="00AB66C7">
        <w:rPr>
          <w:rFonts w:eastAsia="Times New Roman" w:cstheme="minorHAnsi"/>
          <w:color w:val="000000"/>
          <w:lang w:eastAsia="en-GB"/>
        </w:rPr>
        <w:t>for lifting</w:t>
      </w:r>
      <w:r>
        <w:rPr>
          <w:rFonts w:eastAsia="Times New Roman" w:cstheme="minorHAnsi"/>
          <w:color w:val="000000"/>
          <w:lang w:eastAsia="en-GB"/>
        </w:rPr>
        <w:t>,</w:t>
      </w:r>
      <w:r w:rsidR="00AB66C7">
        <w:rPr>
          <w:rFonts w:eastAsia="Times New Roman" w:cstheme="minorHAnsi"/>
          <w:color w:val="000000"/>
          <w:lang w:eastAsia="en-GB"/>
        </w:rPr>
        <w:t xml:space="preserve"> avoid</w:t>
      </w:r>
      <w:r>
        <w:rPr>
          <w:rFonts w:eastAsia="Times New Roman" w:cstheme="minorHAnsi"/>
          <w:color w:val="000000"/>
          <w:lang w:eastAsia="en-GB"/>
        </w:rPr>
        <w:t>ing</w:t>
      </w:r>
      <w:r w:rsidR="00AB66C7">
        <w:rPr>
          <w:rFonts w:eastAsia="Times New Roman" w:cstheme="minorHAnsi"/>
          <w:color w:val="000000"/>
          <w:lang w:eastAsia="en-GB"/>
        </w:rPr>
        <w:t xml:space="preserve"> machine modifications.</w:t>
      </w:r>
    </w:p>
    <w:p w14:paraId="4065DD48" w14:textId="08FD264D" w:rsidR="00A93897" w:rsidRPr="008944B1" w:rsidRDefault="001724F6" w:rsidP="008944B1">
      <w:pPr>
        <w:numPr>
          <w:ilvl w:val="0"/>
          <w:numId w:val="6"/>
        </w:num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 xml:space="preserve">Operate without moving any other </w:t>
      </w:r>
      <w:r w:rsidR="00155551">
        <w:rPr>
          <w:rFonts w:eastAsia="Times New Roman" w:cstheme="minorHAnsi"/>
          <w:color w:val="000000"/>
          <w:lang w:eastAsia="en-GB"/>
        </w:rPr>
        <w:t>machinery</w:t>
      </w:r>
      <w:r w:rsidR="00944B28">
        <w:rPr>
          <w:rFonts w:eastAsia="Times New Roman" w:cstheme="minorHAnsi"/>
          <w:color w:val="000000"/>
          <w:lang w:eastAsia="en-GB"/>
        </w:rPr>
        <w:t>.</w:t>
      </w:r>
    </w:p>
    <w:p w14:paraId="55F466B2" w14:textId="77777777" w:rsidR="00673EAD" w:rsidRPr="00944B28" w:rsidRDefault="00673EAD" w:rsidP="00673EAD">
      <w:pPr>
        <w:rPr>
          <w:rFonts w:eastAsia="Times New Roman" w:cstheme="minorHAnsi"/>
          <w:color w:val="000000"/>
          <w:lang w:eastAsia="en-GB"/>
        </w:rPr>
      </w:pPr>
    </w:p>
    <w:p w14:paraId="1C14957B" w14:textId="4297B81A" w:rsidR="00673EAD" w:rsidRPr="00944B28" w:rsidRDefault="00673EAD" w:rsidP="00673EAD">
      <w:pPr>
        <w:rPr>
          <w:rFonts w:eastAsia="Times New Roman" w:cstheme="minorHAnsi"/>
          <w:color w:val="000000"/>
          <w:lang w:eastAsia="en-GB"/>
        </w:rPr>
      </w:pPr>
      <w:r w:rsidRPr="00944B28">
        <w:rPr>
          <w:rFonts w:eastAsia="Times New Roman" w:cstheme="minorHAnsi"/>
          <w:color w:val="000000"/>
          <w:lang w:eastAsia="en-GB"/>
        </w:rPr>
        <w:t>The maintenance stand</w:t>
      </w:r>
      <w:r w:rsidR="003B7FC9">
        <w:rPr>
          <w:rFonts w:eastAsia="Times New Roman" w:cstheme="minorHAnsi"/>
          <w:color w:val="000000"/>
          <w:lang w:eastAsia="en-GB"/>
        </w:rPr>
        <w:t xml:space="preserve"> </w:t>
      </w:r>
      <w:r w:rsidR="00944B28">
        <w:rPr>
          <w:rFonts w:eastAsia="Times New Roman" w:cstheme="minorHAnsi"/>
          <w:color w:val="000000"/>
          <w:lang w:eastAsia="en-GB"/>
        </w:rPr>
        <w:t>is required to</w:t>
      </w:r>
      <w:r w:rsidR="003B7FC9">
        <w:rPr>
          <w:rFonts w:eastAsia="Times New Roman" w:cstheme="minorHAnsi"/>
          <w:color w:val="000000"/>
          <w:lang w:eastAsia="en-GB"/>
        </w:rPr>
        <w:t>:</w:t>
      </w:r>
    </w:p>
    <w:p w14:paraId="7E72C3BC" w14:textId="289A76BC" w:rsidR="00673EAD" w:rsidRPr="003B7FC9" w:rsidRDefault="00673EAD" w:rsidP="00673EAD">
      <w:pPr>
        <w:numPr>
          <w:ilvl w:val="0"/>
          <w:numId w:val="7"/>
        </w:numPr>
        <w:spacing w:after="0" w:line="240" w:lineRule="auto"/>
        <w:textAlignment w:val="baseline"/>
        <w:rPr>
          <w:rFonts w:eastAsia="Times New Roman" w:cstheme="minorHAnsi"/>
          <w:color w:val="000000"/>
          <w:lang w:eastAsia="en-GB"/>
        </w:rPr>
      </w:pPr>
      <w:r w:rsidRPr="003B7FC9">
        <w:rPr>
          <w:rFonts w:eastAsia="Times New Roman" w:cstheme="minorHAnsi"/>
          <w:color w:val="000000"/>
          <w:lang w:eastAsia="en-GB"/>
        </w:rPr>
        <w:t xml:space="preserve">Have a </w:t>
      </w:r>
      <w:r w:rsidR="00CD4946">
        <w:rPr>
          <w:rFonts w:eastAsia="Times New Roman" w:cstheme="minorHAnsi"/>
          <w:color w:val="000000"/>
          <w:lang w:eastAsia="en-GB"/>
        </w:rPr>
        <w:t xml:space="preserve">W.L.L </w:t>
      </w:r>
      <w:r w:rsidRPr="003B7FC9">
        <w:rPr>
          <w:rFonts w:eastAsia="Times New Roman" w:cstheme="minorHAnsi"/>
          <w:color w:val="000000"/>
          <w:lang w:eastAsia="en-GB"/>
        </w:rPr>
        <w:t>of at least 20KG</w:t>
      </w:r>
      <w:r w:rsidR="0082099C">
        <w:rPr>
          <w:rFonts w:eastAsia="Times New Roman" w:cstheme="minorHAnsi"/>
          <w:color w:val="000000"/>
          <w:lang w:eastAsia="en-GB"/>
        </w:rPr>
        <w:t>.</w:t>
      </w:r>
    </w:p>
    <w:p w14:paraId="13CBFCC2" w14:textId="6098FE0E" w:rsidR="00673EAD" w:rsidRPr="003B7FC9" w:rsidRDefault="00623508" w:rsidP="00673EAD">
      <w:pPr>
        <w:numPr>
          <w:ilvl w:val="0"/>
          <w:numId w:val="7"/>
        </w:num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Be easy to secure an AL to</w:t>
      </w:r>
      <w:r w:rsidR="0082099C">
        <w:rPr>
          <w:rFonts w:eastAsia="Times New Roman" w:cstheme="minorHAnsi"/>
          <w:color w:val="000000"/>
          <w:lang w:eastAsia="en-GB"/>
        </w:rPr>
        <w:t>.</w:t>
      </w:r>
    </w:p>
    <w:p w14:paraId="13AC62E4" w14:textId="77777777" w:rsidR="00673EAD" w:rsidRPr="003B7FC9" w:rsidRDefault="00673EAD" w:rsidP="00673EAD">
      <w:pPr>
        <w:numPr>
          <w:ilvl w:val="0"/>
          <w:numId w:val="7"/>
        </w:numPr>
        <w:spacing w:after="0" w:line="240" w:lineRule="auto"/>
        <w:textAlignment w:val="baseline"/>
        <w:rPr>
          <w:rFonts w:eastAsia="Times New Roman" w:cstheme="minorHAnsi"/>
          <w:color w:val="000000"/>
          <w:lang w:eastAsia="en-GB"/>
        </w:rPr>
      </w:pPr>
      <w:r w:rsidRPr="003B7FC9">
        <w:rPr>
          <w:rFonts w:eastAsia="Times New Roman" w:cstheme="minorHAnsi"/>
          <w:color w:val="000000"/>
          <w:lang w:eastAsia="en-GB"/>
        </w:rPr>
        <w:t>Be secure and steady as a work platform.</w:t>
      </w:r>
    </w:p>
    <w:p w14:paraId="19AC6109" w14:textId="691482CF" w:rsidR="00993A43" w:rsidRPr="00492A41" w:rsidRDefault="0059169C" w:rsidP="00673EAD">
      <w:pPr>
        <w:numPr>
          <w:ilvl w:val="0"/>
          <w:numId w:val="7"/>
        </w:num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Be e</w:t>
      </w:r>
      <w:r w:rsidR="00673EAD" w:rsidRPr="003B7FC9">
        <w:rPr>
          <w:rFonts w:eastAsia="Times New Roman" w:cstheme="minorHAnsi"/>
          <w:color w:val="000000"/>
          <w:lang w:eastAsia="en-GB"/>
        </w:rPr>
        <w:t>asy to store away when not in use.</w:t>
      </w:r>
    </w:p>
    <w:p w14:paraId="4DC9EB2A" w14:textId="77777777" w:rsidR="00E10094" w:rsidRDefault="00E10094" w:rsidP="00673EAD">
      <w:pPr>
        <w:rPr>
          <w:rFonts w:eastAsia="Times New Roman" w:cstheme="minorHAnsi"/>
          <w:b/>
          <w:bCs/>
          <w:color w:val="000000"/>
          <w:lang w:eastAsia="en-GB"/>
        </w:rPr>
      </w:pPr>
    </w:p>
    <w:p w14:paraId="43D784BE" w14:textId="496549B8" w:rsidR="00673EAD" w:rsidRPr="003B7FC9" w:rsidRDefault="00673EAD" w:rsidP="00673EAD">
      <w:pPr>
        <w:rPr>
          <w:rFonts w:eastAsia="Times New Roman" w:cstheme="minorHAnsi"/>
          <w:color w:val="000000"/>
          <w:lang w:eastAsia="en-GB"/>
        </w:rPr>
      </w:pPr>
      <w:r w:rsidRPr="003B7FC9">
        <w:rPr>
          <w:rFonts w:eastAsia="Times New Roman" w:cstheme="minorHAnsi"/>
          <w:b/>
          <w:bCs/>
          <w:color w:val="000000"/>
          <w:lang w:eastAsia="en-GB"/>
        </w:rPr>
        <w:t>Usability</w:t>
      </w:r>
    </w:p>
    <w:p w14:paraId="3E0C4331" w14:textId="2355C485" w:rsidR="00673EAD" w:rsidRPr="002579C8" w:rsidRDefault="00673EAD" w:rsidP="00673EAD">
      <w:pPr>
        <w:rPr>
          <w:rFonts w:eastAsia="Times New Roman" w:cstheme="minorHAnsi"/>
          <w:color w:val="000000"/>
          <w:lang w:eastAsia="en-GB"/>
        </w:rPr>
      </w:pPr>
      <w:r w:rsidRPr="002579C8">
        <w:rPr>
          <w:rFonts w:eastAsia="Times New Roman" w:cstheme="minorHAnsi"/>
          <w:color w:val="000000"/>
          <w:lang w:eastAsia="en-GB"/>
        </w:rPr>
        <w:t>The products</w:t>
      </w:r>
      <w:r w:rsidR="002579C8">
        <w:rPr>
          <w:rFonts w:eastAsia="Times New Roman" w:cstheme="minorHAnsi"/>
          <w:color w:val="000000"/>
          <w:lang w:eastAsia="en-GB"/>
        </w:rPr>
        <w:t xml:space="preserve"> </w:t>
      </w:r>
      <w:r w:rsidRPr="002579C8">
        <w:rPr>
          <w:rFonts w:eastAsia="Times New Roman" w:cstheme="minorHAnsi"/>
          <w:color w:val="000000"/>
          <w:lang w:eastAsia="en-GB"/>
        </w:rPr>
        <w:t>need to be easy to use by production technicians, this includes attaching any straps</w:t>
      </w:r>
      <w:r w:rsidR="002579C8">
        <w:rPr>
          <w:rFonts w:eastAsia="Times New Roman" w:cstheme="minorHAnsi"/>
          <w:color w:val="000000"/>
          <w:lang w:eastAsia="en-GB"/>
        </w:rPr>
        <w:t xml:space="preserve"> or</w:t>
      </w:r>
      <w:r w:rsidRPr="002579C8">
        <w:rPr>
          <w:rFonts w:eastAsia="Times New Roman" w:cstheme="minorHAnsi"/>
          <w:color w:val="000000"/>
          <w:lang w:eastAsia="en-GB"/>
        </w:rPr>
        <w:t xml:space="preserve"> mechanisms to the machine for lifting. The process </w:t>
      </w:r>
      <w:r w:rsidR="00A93DDA" w:rsidRPr="002579C8">
        <w:rPr>
          <w:rFonts w:eastAsia="Times New Roman" w:cstheme="minorHAnsi"/>
          <w:color w:val="000000"/>
          <w:lang w:eastAsia="en-GB"/>
        </w:rPr>
        <w:t>must</w:t>
      </w:r>
      <w:r w:rsidRPr="002579C8">
        <w:rPr>
          <w:rFonts w:eastAsia="Times New Roman" w:cstheme="minorHAnsi"/>
          <w:color w:val="000000"/>
          <w:lang w:eastAsia="en-GB"/>
        </w:rPr>
        <w:t xml:space="preserve"> be quick and simple so that </w:t>
      </w:r>
      <w:r w:rsidR="009B468E">
        <w:rPr>
          <w:rFonts w:eastAsia="Times New Roman" w:cstheme="minorHAnsi"/>
          <w:color w:val="000000"/>
          <w:lang w:eastAsia="en-GB"/>
        </w:rPr>
        <w:t xml:space="preserve">it </w:t>
      </w:r>
      <w:r w:rsidRPr="002579C8">
        <w:rPr>
          <w:rFonts w:eastAsia="Times New Roman" w:cstheme="minorHAnsi"/>
          <w:color w:val="000000"/>
          <w:lang w:eastAsia="en-GB"/>
        </w:rPr>
        <w:t>is a preferred alternative to manually lifting the machine off.</w:t>
      </w:r>
      <w:r w:rsidR="00586E14">
        <w:rPr>
          <w:rFonts w:eastAsia="Times New Roman" w:cstheme="minorHAnsi"/>
          <w:color w:val="000000"/>
          <w:lang w:eastAsia="en-GB"/>
        </w:rPr>
        <w:t xml:space="preserve"> Training </w:t>
      </w:r>
      <w:r w:rsidR="00C95877">
        <w:rPr>
          <w:rFonts w:eastAsia="Times New Roman" w:cstheme="minorHAnsi"/>
          <w:color w:val="000000"/>
          <w:lang w:eastAsia="en-GB"/>
        </w:rPr>
        <w:t xml:space="preserve">to use the product </w:t>
      </w:r>
      <w:r w:rsidR="004C2EBC">
        <w:rPr>
          <w:rFonts w:eastAsia="Times New Roman" w:cstheme="minorHAnsi"/>
          <w:color w:val="000000"/>
          <w:lang w:eastAsia="en-GB"/>
        </w:rPr>
        <w:t>safely</w:t>
      </w:r>
      <w:r w:rsidR="00CF4AAE">
        <w:rPr>
          <w:rFonts w:eastAsia="Times New Roman" w:cstheme="minorHAnsi"/>
          <w:color w:val="000000"/>
          <w:lang w:eastAsia="en-GB"/>
        </w:rPr>
        <w:t xml:space="preserve">, including </w:t>
      </w:r>
      <w:r w:rsidR="004C2EBC">
        <w:rPr>
          <w:rFonts w:eastAsia="Times New Roman" w:cstheme="minorHAnsi"/>
          <w:color w:val="000000"/>
          <w:lang w:eastAsia="en-GB"/>
        </w:rPr>
        <w:t xml:space="preserve">how to inspect it </w:t>
      </w:r>
      <w:r w:rsidR="00CF4AAE">
        <w:rPr>
          <w:rFonts w:eastAsia="Times New Roman" w:cstheme="minorHAnsi"/>
          <w:color w:val="000000"/>
          <w:lang w:eastAsia="en-GB"/>
        </w:rPr>
        <w:t xml:space="preserve">before use is also </w:t>
      </w:r>
      <w:r w:rsidR="00C95877">
        <w:rPr>
          <w:rFonts w:eastAsia="Times New Roman" w:cstheme="minorHAnsi"/>
          <w:color w:val="000000"/>
          <w:lang w:eastAsia="en-GB"/>
        </w:rPr>
        <w:t xml:space="preserve">required as specified in </w:t>
      </w:r>
      <w:r w:rsidR="00FB6BC4">
        <w:rPr>
          <w:rFonts w:eastAsia="Times New Roman" w:cstheme="minorHAnsi"/>
          <w:color w:val="000000"/>
          <w:lang w:eastAsia="en-GB"/>
        </w:rPr>
        <w:t xml:space="preserve">the </w:t>
      </w:r>
      <w:r w:rsidR="006C7B37">
        <w:rPr>
          <w:rFonts w:eastAsia="Times New Roman" w:cstheme="minorHAnsi"/>
          <w:color w:val="000000"/>
          <w:lang w:eastAsia="en-GB"/>
        </w:rPr>
        <w:t xml:space="preserve">LOLER </w:t>
      </w:r>
      <w:r w:rsidR="005565DD">
        <w:rPr>
          <w:rFonts w:eastAsia="Times New Roman" w:cstheme="minorHAnsi"/>
          <w:color w:val="000000"/>
          <w:lang w:eastAsia="en-GB"/>
        </w:rPr>
        <w:t>(regulations</w:t>
      </w:r>
      <w:r w:rsidR="006C7B37">
        <w:rPr>
          <w:rFonts w:eastAsia="Times New Roman" w:cstheme="minorHAnsi"/>
          <w:color w:val="000000"/>
          <w:lang w:eastAsia="en-GB"/>
        </w:rPr>
        <w:t xml:space="preserve"> </w:t>
      </w:r>
      <w:r w:rsidR="000818DD">
        <w:rPr>
          <w:rFonts w:eastAsia="Times New Roman" w:cstheme="minorHAnsi"/>
          <w:color w:val="000000"/>
          <w:lang w:eastAsia="en-GB"/>
        </w:rPr>
        <w:t>eight, nine and ten</w:t>
      </w:r>
      <w:r w:rsidR="006C7B37">
        <w:rPr>
          <w:rFonts w:eastAsia="Times New Roman" w:cstheme="minorHAnsi"/>
          <w:color w:val="000000"/>
          <w:lang w:eastAsia="en-GB"/>
        </w:rPr>
        <w:t>)</w:t>
      </w:r>
      <w:r w:rsidR="000818DD">
        <w:rPr>
          <w:rFonts w:eastAsia="Times New Roman" w:cstheme="minorHAnsi"/>
          <w:color w:val="000000"/>
          <w:lang w:eastAsia="en-GB"/>
        </w:rPr>
        <w:t xml:space="preserve"> </w:t>
      </w:r>
      <w:sdt>
        <w:sdtPr>
          <w:rPr>
            <w:rFonts w:eastAsia="Times New Roman" w:cstheme="minorHAnsi"/>
            <w:color w:val="000000"/>
            <w:lang w:eastAsia="en-GB"/>
          </w:rPr>
          <w:id w:val="1697735025"/>
          <w:citation/>
        </w:sdtPr>
        <w:sdtEndPr/>
        <w:sdtContent>
          <w:r w:rsidR="000818DD">
            <w:rPr>
              <w:rFonts w:eastAsia="Times New Roman" w:cstheme="minorHAnsi"/>
              <w:color w:val="000000"/>
              <w:lang w:eastAsia="en-GB"/>
            </w:rPr>
            <w:fldChar w:fldCharType="begin"/>
          </w:r>
          <w:r w:rsidR="000113BC">
            <w:rPr>
              <w:rFonts w:eastAsia="Times New Roman" w:cstheme="minorHAnsi"/>
              <w:color w:val="000000"/>
              <w:lang w:val="en-US" w:eastAsia="en-GB"/>
            </w:rPr>
            <w:instrText xml:space="preserve">CITATION Gre99 \l 1033 </w:instrText>
          </w:r>
          <w:r w:rsidR="000818DD">
            <w:rPr>
              <w:rFonts w:eastAsia="Times New Roman" w:cstheme="minorHAnsi"/>
              <w:color w:val="000000"/>
              <w:lang w:eastAsia="en-GB"/>
            </w:rPr>
            <w:fldChar w:fldCharType="separate"/>
          </w:r>
          <w:r w:rsidR="00B56956" w:rsidRPr="00B56956">
            <w:rPr>
              <w:rFonts w:eastAsia="Times New Roman" w:cstheme="minorHAnsi"/>
              <w:noProof/>
              <w:color w:val="000000"/>
              <w:lang w:val="en-US" w:eastAsia="en-GB"/>
            </w:rPr>
            <w:t>(Great Britain Health and Safety Commision, 2018)</w:t>
          </w:r>
          <w:r w:rsidR="000818DD">
            <w:rPr>
              <w:rFonts w:eastAsia="Times New Roman" w:cstheme="minorHAnsi"/>
              <w:color w:val="000000"/>
              <w:lang w:eastAsia="en-GB"/>
            </w:rPr>
            <w:fldChar w:fldCharType="end"/>
          </w:r>
        </w:sdtContent>
      </w:sdt>
      <w:r w:rsidR="00A748F0">
        <w:rPr>
          <w:rFonts w:eastAsia="Times New Roman" w:cstheme="minorHAnsi"/>
          <w:color w:val="000000"/>
          <w:lang w:eastAsia="en-GB"/>
        </w:rPr>
        <w:t>.</w:t>
      </w:r>
    </w:p>
    <w:p w14:paraId="323214C1" w14:textId="77777777" w:rsidR="00673EAD" w:rsidRPr="009E06C3" w:rsidRDefault="00673EAD" w:rsidP="00673EAD">
      <w:pPr>
        <w:rPr>
          <w:rFonts w:eastAsia="Times New Roman" w:cstheme="minorHAnsi"/>
          <w:color w:val="000000"/>
          <w:lang w:eastAsia="en-GB"/>
        </w:rPr>
      </w:pPr>
      <w:r w:rsidRPr="009E06C3">
        <w:rPr>
          <w:rFonts w:eastAsia="Times New Roman" w:cstheme="minorHAnsi"/>
          <w:b/>
          <w:bCs/>
          <w:color w:val="000000"/>
          <w:lang w:eastAsia="en-GB"/>
        </w:rPr>
        <w:t>Reliability </w:t>
      </w:r>
    </w:p>
    <w:p w14:paraId="79E13B35" w14:textId="6A780F6A" w:rsidR="00673EAD" w:rsidRPr="00655F40" w:rsidRDefault="00EC7D1C" w:rsidP="00655F40">
      <w:pPr>
        <w:rPr>
          <w:lang w:eastAsia="en-GB"/>
        </w:rPr>
      </w:pPr>
      <w:r>
        <w:rPr>
          <w:lang w:eastAsia="en-GB"/>
        </w:rPr>
        <w:lastRenderedPageBreak/>
        <w:t>P</w:t>
      </w:r>
      <w:r w:rsidR="00673EAD" w:rsidRPr="00C4478B">
        <w:rPr>
          <w:lang w:eastAsia="en-GB"/>
        </w:rPr>
        <w:t xml:space="preserve">roducts must be </w:t>
      </w:r>
      <w:r w:rsidR="008A1C32" w:rsidRPr="00C4478B">
        <w:rPr>
          <w:lang w:eastAsia="en-GB"/>
        </w:rPr>
        <w:t>dependable</w:t>
      </w:r>
      <w:r w:rsidR="00673EAD" w:rsidRPr="00C4478B">
        <w:rPr>
          <w:lang w:eastAsia="en-GB"/>
        </w:rPr>
        <w:t xml:space="preserve"> in the real </w:t>
      </w:r>
      <w:r w:rsidRPr="00C4478B">
        <w:rPr>
          <w:lang w:eastAsia="en-GB"/>
        </w:rPr>
        <w:t>world;</w:t>
      </w:r>
      <w:r w:rsidR="00673EAD" w:rsidRPr="00C4478B">
        <w:rPr>
          <w:lang w:eastAsia="en-GB"/>
        </w:rPr>
        <w:t xml:space="preserve"> this means engineering the components</w:t>
      </w:r>
      <w:r w:rsidR="00C4478B">
        <w:rPr>
          <w:lang w:eastAsia="en-GB"/>
        </w:rPr>
        <w:t xml:space="preserve"> to give the</w:t>
      </w:r>
      <w:r w:rsidR="003B4C8C">
        <w:rPr>
          <w:lang w:eastAsia="en-GB"/>
        </w:rPr>
        <w:t xml:space="preserve"> products</w:t>
      </w:r>
      <w:r w:rsidR="00C4478B">
        <w:rPr>
          <w:lang w:eastAsia="en-GB"/>
        </w:rPr>
        <w:t xml:space="preserve"> a safety factor</w:t>
      </w:r>
      <w:r w:rsidR="00AB0533">
        <w:rPr>
          <w:lang w:eastAsia="en-GB"/>
        </w:rPr>
        <w:t>. F</w:t>
      </w:r>
      <w:r w:rsidR="00673EAD" w:rsidRPr="00C4478B">
        <w:rPr>
          <w:lang w:eastAsia="en-GB"/>
        </w:rPr>
        <w:t xml:space="preserve">ailure </w:t>
      </w:r>
      <w:r w:rsidR="00AB0533">
        <w:rPr>
          <w:lang w:eastAsia="en-GB"/>
        </w:rPr>
        <w:t xml:space="preserve">from overloading </w:t>
      </w:r>
      <w:r w:rsidR="00673EAD" w:rsidRPr="00C4478B">
        <w:rPr>
          <w:lang w:eastAsia="en-GB"/>
        </w:rPr>
        <w:t>coul</w:t>
      </w:r>
      <w:r w:rsidR="00AB0533">
        <w:rPr>
          <w:lang w:eastAsia="en-GB"/>
        </w:rPr>
        <w:t>d</w:t>
      </w:r>
      <w:r w:rsidR="00673EAD" w:rsidRPr="00C4478B">
        <w:rPr>
          <w:lang w:eastAsia="en-GB"/>
        </w:rPr>
        <w:t xml:space="preserve"> be devastating to the user an</w:t>
      </w:r>
      <w:r>
        <w:rPr>
          <w:lang w:eastAsia="en-GB"/>
        </w:rPr>
        <w:t>d</w:t>
      </w:r>
      <w:r w:rsidR="00673EAD" w:rsidRPr="00C4478B">
        <w:rPr>
          <w:lang w:eastAsia="en-GB"/>
        </w:rPr>
        <w:t xml:space="preserve"> the machine.</w:t>
      </w:r>
      <w:r w:rsidR="00A578EA">
        <w:rPr>
          <w:lang w:eastAsia="en-GB"/>
        </w:rPr>
        <w:t xml:space="preserve"> </w:t>
      </w:r>
      <w:r w:rsidR="00E51A3E">
        <w:rPr>
          <w:lang w:eastAsia="en-GB"/>
        </w:rPr>
        <w:t xml:space="preserve">According to the HSE </w:t>
      </w:r>
      <w:sdt>
        <w:sdtPr>
          <w:rPr>
            <w:lang w:eastAsia="en-GB"/>
          </w:rPr>
          <w:id w:val="-1665850068"/>
          <w:citation/>
        </w:sdtPr>
        <w:sdtEndPr/>
        <w:sdtContent>
          <w:r w:rsidR="00EF14B8">
            <w:rPr>
              <w:lang w:eastAsia="en-GB"/>
            </w:rPr>
            <w:fldChar w:fldCharType="begin"/>
          </w:r>
          <w:r w:rsidR="00EF14B8">
            <w:rPr>
              <w:lang w:val="en-US" w:eastAsia="en-GB"/>
            </w:rPr>
            <w:instrText xml:space="preserve">CITATION Hea21 \n  \l 1033 </w:instrText>
          </w:r>
          <w:r w:rsidR="00EF14B8">
            <w:rPr>
              <w:lang w:eastAsia="en-GB"/>
            </w:rPr>
            <w:fldChar w:fldCharType="separate"/>
          </w:r>
          <w:r w:rsidR="00B56956" w:rsidRPr="00B56956">
            <w:rPr>
              <w:noProof/>
              <w:lang w:val="en-US" w:eastAsia="en-GB"/>
            </w:rPr>
            <w:t>(2021)</w:t>
          </w:r>
          <w:r w:rsidR="00EF14B8">
            <w:rPr>
              <w:lang w:eastAsia="en-GB"/>
            </w:rPr>
            <w:fldChar w:fldCharType="end"/>
          </w:r>
        </w:sdtContent>
      </w:sdt>
      <w:r w:rsidR="00EF14B8">
        <w:rPr>
          <w:lang w:eastAsia="en-GB"/>
        </w:rPr>
        <w:t xml:space="preserve"> </w:t>
      </w:r>
      <w:r w:rsidR="001B2209">
        <w:rPr>
          <w:lang w:eastAsia="en-GB"/>
        </w:rPr>
        <w:t xml:space="preserve">any lifting equipment </w:t>
      </w:r>
      <w:r w:rsidR="00CD6396">
        <w:rPr>
          <w:lang w:eastAsia="en-GB"/>
        </w:rPr>
        <w:t xml:space="preserve">used in the UK needs to have a safety factor of </w:t>
      </w:r>
      <w:r w:rsidR="0097766A">
        <w:rPr>
          <w:lang w:eastAsia="en-GB"/>
        </w:rPr>
        <w:t xml:space="preserve">at least </w:t>
      </w:r>
      <w:r w:rsidR="00CD6396">
        <w:rPr>
          <w:lang w:eastAsia="en-GB"/>
        </w:rPr>
        <w:t>4:1</w:t>
      </w:r>
      <w:r w:rsidR="002B33AE">
        <w:rPr>
          <w:lang w:eastAsia="en-GB"/>
        </w:rPr>
        <w:t>. This means that the lifting apparatus used will need to be able to support 100KG</w:t>
      </w:r>
      <w:r w:rsidR="00804675">
        <w:rPr>
          <w:lang w:eastAsia="en-GB"/>
        </w:rPr>
        <w:t xml:space="preserve"> </w:t>
      </w:r>
      <w:r w:rsidR="0097766A">
        <w:rPr>
          <w:lang w:eastAsia="en-GB"/>
        </w:rPr>
        <w:t xml:space="preserve">or more </w:t>
      </w:r>
      <w:r w:rsidR="00804675">
        <w:rPr>
          <w:lang w:eastAsia="en-GB"/>
        </w:rPr>
        <w:t xml:space="preserve">but </w:t>
      </w:r>
      <w:r w:rsidR="0097766A">
        <w:rPr>
          <w:lang w:eastAsia="en-GB"/>
        </w:rPr>
        <w:t>have a</w:t>
      </w:r>
      <w:r w:rsidR="004D6449">
        <w:rPr>
          <w:lang w:eastAsia="en-GB"/>
        </w:rPr>
        <w:t xml:space="preserve"> working load limit of 25KG.</w:t>
      </w:r>
      <w:r w:rsidR="0044668C">
        <w:rPr>
          <w:lang w:eastAsia="en-GB"/>
        </w:rPr>
        <w:t xml:space="preserve"> </w:t>
      </w:r>
      <w:r w:rsidR="00673EAD" w:rsidRPr="0044668C">
        <w:rPr>
          <w:rFonts w:eastAsia="Times New Roman" w:cstheme="minorHAnsi"/>
          <w:color w:val="000000"/>
          <w:lang w:eastAsia="en-GB"/>
        </w:rPr>
        <w:t xml:space="preserve">A maintenance program and safety checks would have to be provided with the final products to cover </w:t>
      </w:r>
      <w:r w:rsidR="0044668C" w:rsidRPr="0044668C">
        <w:rPr>
          <w:rFonts w:eastAsia="Times New Roman" w:cstheme="minorHAnsi"/>
          <w:color w:val="000000"/>
          <w:lang w:eastAsia="en-GB"/>
        </w:rPr>
        <w:t>all</w:t>
      </w:r>
      <w:r w:rsidR="00673EAD" w:rsidRPr="0044668C">
        <w:rPr>
          <w:rFonts w:eastAsia="Times New Roman" w:cstheme="minorHAnsi"/>
          <w:color w:val="000000"/>
          <w:lang w:eastAsia="en-GB"/>
        </w:rPr>
        <w:t xml:space="preserve"> its components to maximise its reliability and safety</w:t>
      </w:r>
      <w:sdt>
        <w:sdtPr>
          <w:rPr>
            <w:rFonts w:eastAsia="Times New Roman" w:cstheme="minorHAnsi"/>
            <w:color w:val="000000"/>
            <w:lang w:eastAsia="en-GB"/>
          </w:rPr>
          <w:id w:val="2091351846"/>
          <w:citation/>
        </w:sdtPr>
        <w:sdtEndPr/>
        <w:sdtContent>
          <w:r w:rsidR="00A748F0">
            <w:rPr>
              <w:rFonts w:eastAsia="Times New Roman" w:cstheme="minorHAnsi"/>
              <w:color w:val="000000"/>
              <w:lang w:eastAsia="en-GB"/>
            </w:rPr>
            <w:fldChar w:fldCharType="begin"/>
          </w:r>
          <w:r w:rsidR="000113BC">
            <w:rPr>
              <w:rFonts w:eastAsia="Times New Roman" w:cstheme="minorHAnsi"/>
              <w:color w:val="000000"/>
              <w:lang w:val="en-US" w:eastAsia="en-GB"/>
            </w:rPr>
            <w:instrText xml:space="preserve">CITATION Gre99 \l 1033 </w:instrText>
          </w:r>
          <w:r w:rsidR="00A748F0">
            <w:rPr>
              <w:rFonts w:eastAsia="Times New Roman" w:cstheme="minorHAnsi"/>
              <w:color w:val="000000"/>
              <w:lang w:eastAsia="en-GB"/>
            </w:rPr>
            <w:fldChar w:fldCharType="separate"/>
          </w:r>
          <w:r w:rsidR="00B56956">
            <w:rPr>
              <w:rFonts w:eastAsia="Times New Roman" w:cstheme="minorHAnsi"/>
              <w:noProof/>
              <w:color w:val="000000"/>
              <w:lang w:val="en-US" w:eastAsia="en-GB"/>
            </w:rPr>
            <w:t xml:space="preserve"> </w:t>
          </w:r>
          <w:r w:rsidR="00B56956" w:rsidRPr="00B56956">
            <w:rPr>
              <w:rFonts w:eastAsia="Times New Roman" w:cstheme="minorHAnsi"/>
              <w:noProof/>
              <w:color w:val="000000"/>
              <w:lang w:val="en-US" w:eastAsia="en-GB"/>
            </w:rPr>
            <w:t>(Great Britain Health and Safety Commision, 2018)</w:t>
          </w:r>
          <w:r w:rsidR="00A748F0">
            <w:rPr>
              <w:rFonts w:eastAsia="Times New Roman" w:cstheme="minorHAnsi"/>
              <w:color w:val="000000"/>
              <w:lang w:eastAsia="en-GB"/>
            </w:rPr>
            <w:fldChar w:fldCharType="end"/>
          </w:r>
        </w:sdtContent>
      </w:sdt>
      <w:r w:rsidR="0044668C" w:rsidRPr="0044668C">
        <w:rPr>
          <w:rFonts w:eastAsia="Times New Roman" w:cstheme="minorHAnsi"/>
          <w:color w:val="000000"/>
          <w:lang w:eastAsia="en-GB"/>
        </w:rPr>
        <w:t>.</w:t>
      </w:r>
    </w:p>
    <w:p w14:paraId="5B412696" w14:textId="77777777" w:rsidR="00673EAD" w:rsidRDefault="00673EAD" w:rsidP="00673EAD">
      <w:pPr>
        <w:rPr>
          <w:rFonts w:eastAsia="Times New Roman" w:cstheme="minorHAnsi"/>
          <w:b/>
          <w:bCs/>
          <w:color w:val="000000"/>
          <w:lang w:eastAsia="en-GB"/>
        </w:rPr>
      </w:pPr>
      <w:r w:rsidRPr="00927AD4">
        <w:rPr>
          <w:rFonts w:eastAsia="Times New Roman" w:cstheme="minorHAnsi"/>
          <w:b/>
          <w:bCs/>
          <w:color w:val="000000"/>
          <w:lang w:eastAsia="en-GB"/>
        </w:rPr>
        <w:t>Supportability</w:t>
      </w:r>
    </w:p>
    <w:p w14:paraId="575C50A4" w14:textId="2C07589F" w:rsidR="00673EAD" w:rsidRPr="00DE5BAD" w:rsidRDefault="004B5272" w:rsidP="00673EAD">
      <w:pPr>
        <w:rPr>
          <w:rFonts w:eastAsia="Times New Roman" w:cstheme="minorHAnsi"/>
          <w:color w:val="000000"/>
          <w:lang w:eastAsia="en-GB"/>
        </w:rPr>
      </w:pPr>
      <w:r>
        <w:rPr>
          <w:rFonts w:eastAsia="Times New Roman" w:cstheme="minorHAnsi"/>
          <w:color w:val="000000"/>
          <w:lang w:eastAsia="en-GB"/>
        </w:rPr>
        <w:t xml:space="preserve">Support will be made available to technicians who will be using the apparatus during handover and </w:t>
      </w:r>
      <w:r w:rsidR="00876FFC">
        <w:rPr>
          <w:rFonts w:eastAsia="Times New Roman" w:cstheme="minorHAnsi"/>
          <w:color w:val="000000"/>
          <w:lang w:eastAsia="en-GB"/>
        </w:rPr>
        <w:t>afterwards. This will include how to operate equipment safely</w:t>
      </w:r>
      <w:r w:rsidR="00575F7C">
        <w:rPr>
          <w:rFonts w:eastAsia="Times New Roman" w:cstheme="minorHAnsi"/>
          <w:color w:val="000000"/>
          <w:lang w:eastAsia="en-GB"/>
        </w:rPr>
        <w:t>, how to find documentation and specifications for the products</w:t>
      </w:r>
      <w:r w:rsidR="00F64C53">
        <w:rPr>
          <w:rFonts w:eastAsia="Times New Roman" w:cstheme="minorHAnsi"/>
          <w:color w:val="000000"/>
          <w:lang w:eastAsia="en-GB"/>
        </w:rPr>
        <w:t>,</w:t>
      </w:r>
      <w:r w:rsidR="00575F7C">
        <w:rPr>
          <w:rFonts w:eastAsia="Times New Roman" w:cstheme="minorHAnsi"/>
          <w:color w:val="000000"/>
          <w:lang w:eastAsia="en-GB"/>
        </w:rPr>
        <w:t xml:space="preserve"> how often and thoroughly to inspect the apparatus</w:t>
      </w:r>
      <w:r w:rsidR="00F64C53">
        <w:rPr>
          <w:rFonts w:eastAsia="Times New Roman" w:cstheme="minorHAnsi"/>
          <w:color w:val="000000"/>
          <w:lang w:eastAsia="en-GB"/>
        </w:rPr>
        <w:t xml:space="preserve"> and what to do if a defect is found</w:t>
      </w:r>
      <w:r w:rsidR="00DE5BAD">
        <w:rPr>
          <w:rFonts w:eastAsia="Times New Roman" w:cstheme="minorHAnsi"/>
          <w:color w:val="000000"/>
          <w:lang w:eastAsia="en-GB"/>
        </w:rPr>
        <w:t>. Support will be provided by the designers and engineers responsible for creating the products.</w:t>
      </w:r>
      <w:r w:rsidR="00575F7C">
        <w:rPr>
          <w:rFonts w:eastAsia="Times New Roman" w:cstheme="minorHAnsi"/>
          <w:color w:val="000000"/>
          <w:lang w:eastAsia="en-GB"/>
        </w:rPr>
        <w:t xml:space="preserve"> </w:t>
      </w:r>
      <w:r w:rsidR="00091D37">
        <w:rPr>
          <w:rFonts w:eastAsia="Times New Roman" w:cstheme="minorHAnsi"/>
          <w:color w:val="000000"/>
          <w:lang w:eastAsia="en-GB"/>
        </w:rPr>
        <w:t xml:space="preserve">This support is </w:t>
      </w:r>
      <w:r w:rsidR="007E1E57">
        <w:rPr>
          <w:rFonts w:eastAsia="Times New Roman" w:cstheme="minorHAnsi"/>
          <w:color w:val="000000"/>
          <w:lang w:eastAsia="en-GB"/>
        </w:rPr>
        <w:t>necessary</w:t>
      </w:r>
      <w:r w:rsidR="00091D37">
        <w:rPr>
          <w:rFonts w:eastAsia="Times New Roman" w:cstheme="minorHAnsi"/>
          <w:color w:val="000000"/>
          <w:lang w:eastAsia="en-GB"/>
        </w:rPr>
        <w:t xml:space="preserve"> </w:t>
      </w:r>
      <w:r w:rsidR="007E1E57">
        <w:rPr>
          <w:rFonts w:eastAsia="Times New Roman" w:cstheme="minorHAnsi"/>
          <w:color w:val="000000"/>
          <w:lang w:eastAsia="en-GB"/>
        </w:rPr>
        <w:t xml:space="preserve">to comply with </w:t>
      </w:r>
      <w:r w:rsidR="00000C7F">
        <w:rPr>
          <w:rFonts w:eastAsia="Times New Roman" w:cstheme="minorHAnsi"/>
          <w:color w:val="000000"/>
          <w:lang w:eastAsia="en-GB"/>
        </w:rPr>
        <w:t xml:space="preserve">LOLER </w:t>
      </w:r>
      <w:r w:rsidR="00E2163E">
        <w:rPr>
          <w:rFonts w:eastAsia="Times New Roman" w:cstheme="minorHAnsi"/>
          <w:color w:val="000000"/>
          <w:lang w:eastAsia="en-GB"/>
        </w:rPr>
        <w:t>(regulations nine, ten and eleven)</w:t>
      </w:r>
      <w:sdt>
        <w:sdtPr>
          <w:rPr>
            <w:rFonts w:eastAsia="Times New Roman" w:cstheme="minorHAnsi"/>
            <w:color w:val="000000"/>
            <w:lang w:eastAsia="en-GB"/>
          </w:rPr>
          <w:id w:val="643472463"/>
          <w:citation/>
        </w:sdtPr>
        <w:sdtEndPr/>
        <w:sdtContent>
          <w:r w:rsidR="00D23227">
            <w:rPr>
              <w:rFonts w:eastAsia="Times New Roman" w:cstheme="minorHAnsi"/>
              <w:color w:val="000000"/>
              <w:lang w:eastAsia="en-GB"/>
            </w:rPr>
            <w:fldChar w:fldCharType="begin"/>
          </w:r>
          <w:r w:rsidR="000113BC">
            <w:rPr>
              <w:rFonts w:eastAsia="Times New Roman" w:cstheme="minorHAnsi"/>
              <w:color w:val="000000"/>
              <w:lang w:val="en-US" w:eastAsia="en-GB"/>
            </w:rPr>
            <w:instrText xml:space="preserve">CITATION Gre99 \l 1033 </w:instrText>
          </w:r>
          <w:r w:rsidR="00D23227">
            <w:rPr>
              <w:rFonts w:eastAsia="Times New Roman" w:cstheme="minorHAnsi"/>
              <w:color w:val="000000"/>
              <w:lang w:eastAsia="en-GB"/>
            </w:rPr>
            <w:fldChar w:fldCharType="separate"/>
          </w:r>
          <w:r w:rsidR="00B56956">
            <w:rPr>
              <w:rFonts w:eastAsia="Times New Roman" w:cstheme="minorHAnsi"/>
              <w:noProof/>
              <w:color w:val="000000"/>
              <w:lang w:val="en-US" w:eastAsia="en-GB"/>
            </w:rPr>
            <w:t xml:space="preserve"> </w:t>
          </w:r>
          <w:r w:rsidR="00B56956" w:rsidRPr="00B56956">
            <w:rPr>
              <w:rFonts w:eastAsia="Times New Roman" w:cstheme="minorHAnsi"/>
              <w:noProof/>
              <w:color w:val="000000"/>
              <w:lang w:val="en-US" w:eastAsia="en-GB"/>
            </w:rPr>
            <w:t>(Great Britain Health and Safety Commision, 2018)</w:t>
          </w:r>
          <w:r w:rsidR="00D23227">
            <w:rPr>
              <w:rFonts w:eastAsia="Times New Roman" w:cstheme="minorHAnsi"/>
              <w:color w:val="000000"/>
              <w:lang w:eastAsia="en-GB"/>
            </w:rPr>
            <w:fldChar w:fldCharType="end"/>
          </w:r>
        </w:sdtContent>
      </w:sdt>
    </w:p>
    <w:p w14:paraId="7561E41E" w14:textId="7272F2E5" w:rsidR="00263A2D" w:rsidRDefault="00263A2D" w:rsidP="00311B56">
      <w:pPr>
        <w:pStyle w:val="Heading1"/>
        <w:rPr>
          <w:lang w:val="en-US"/>
        </w:rPr>
      </w:pPr>
      <w:bookmarkStart w:id="9" w:name="_Toc103858301"/>
      <w:r>
        <w:rPr>
          <w:lang w:val="en-US"/>
        </w:rPr>
        <w:t>Gantt Chart</w:t>
      </w:r>
      <w:bookmarkEnd w:id="9"/>
    </w:p>
    <w:p w14:paraId="56169A36" w14:textId="02A04B5A" w:rsidR="00507F03" w:rsidRPr="00883C0E" w:rsidRDefault="00D35185" w:rsidP="00675944">
      <w:r>
        <w:t>Ga</w:t>
      </w:r>
      <w:r w:rsidR="00501579">
        <w:t xml:space="preserve">ntt charts are recommended by the Association for project </w:t>
      </w:r>
      <w:r w:rsidR="00501579" w:rsidRPr="00501579">
        <w:t>management</w:t>
      </w:r>
      <w:sdt>
        <w:sdtPr>
          <w:id w:val="890317839"/>
          <w:citation/>
        </w:sdtPr>
        <w:sdtEndPr/>
        <w:sdtContent>
          <w:r w:rsidR="00501579" w:rsidRPr="00501579">
            <w:fldChar w:fldCharType="begin"/>
          </w:r>
          <w:r w:rsidR="00501579" w:rsidRPr="00501579">
            <w:rPr>
              <w:lang w:val="en-US"/>
            </w:rPr>
            <w:instrText xml:space="preserve">CITATION Ass19 \n  \l 1033 </w:instrText>
          </w:r>
          <w:r w:rsidR="00501579" w:rsidRPr="00501579">
            <w:fldChar w:fldCharType="separate"/>
          </w:r>
          <w:r w:rsidR="00501579" w:rsidRPr="00501579">
            <w:rPr>
              <w:noProof/>
              <w:lang w:val="en-US"/>
            </w:rPr>
            <w:t xml:space="preserve"> (2019)</w:t>
          </w:r>
          <w:r w:rsidR="00501579" w:rsidRPr="00501579">
            <w:fldChar w:fldCharType="end"/>
          </w:r>
        </w:sdtContent>
      </w:sdt>
      <w:r w:rsidR="00501579">
        <w:t xml:space="preserve"> </w:t>
      </w:r>
      <w:r w:rsidR="005360A7">
        <w:t xml:space="preserve">to simplify and breakdown projects into </w:t>
      </w:r>
      <w:r w:rsidR="006E4C15">
        <w:t xml:space="preserve">small sections. This helps to schedule individual tasks that need to be completed in certain orders as well as </w:t>
      </w:r>
      <w:r w:rsidR="00883C0E">
        <w:t xml:space="preserve">to track the completion of the tasks and the project overall. </w:t>
      </w:r>
      <w:r w:rsidR="00357BFB">
        <w:t xml:space="preserve">The </w:t>
      </w:r>
      <w:r w:rsidR="005B5413">
        <w:t>Gantt</w:t>
      </w:r>
      <w:r w:rsidR="00357BFB">
        <w:t xml:space="preserve"> chart below</w:t>
      </w:r>
      <w:r w:rsidR="005B5413">
        <w:t xml:space="preserve"> (</w:t>
      </w:r>
      <w:r w:rsidR="00481900">
        <w:t>figure 1)</w:t>
      </w:r>
      <w:r w:rsidR="00144EDB">
        <w:t xml:space="preserve"> shows certain tasks overlapping, </w:t>
      </w:r>
      <w:r w:rsidR="00835837">
        <w:t xml:space="preserve">due to them needing </w:t>
      </w:r>
      <w:r w:rsidR="00CF4C1E">
        <w:t xml:space="preserve">to be </w:t>
      </w:r>
      <w:r w:rsidR="008A1C32">
        <w:t>conducted</w:t>
      </w:r>
      <w:r w:rsidR="00CF4C1E">
        <w:t xml:space="preserve"> simultaneously</w:t>
      </w:r>
      <w:r w:rsidR="007B6535">
        <w:t xml:space="preserve"> such as</w:t>
      </w:r>
      <w:r w:rsidR="007B6535" w:rsidRPr="007B6535">
        <w:t xml:space="preserve"> research tasks</w:t>
      </w:r>
      <w:r w:rsidR="007B6535">
        <w:t>,</w:t>
      </w:r>
      <w:r w:rsidR="007B6535" w:rsidRPr="007B6535">
        <w:t xml:space="preserve"> simple planning</w:t>
      </w:r>
      <w:r w:rsidR="007B6535">
        <w:t xml:space="preserve"> and document write ups</w:t>
      </w:r>
      <w:r w:rsidR="007B6535" w:rsidRPr="007B6535">
        <w:t>, other tasks that require more time may stretch across 2 or 3 weeks</w:t>
      </w:r>
      <w:r w:rsidR="00CF4C1E">
        <w:t xml:space="preserve">. </w:t>
      </w:r>
      <w:r w:rsidR="00A02F5C">
        <w:t>T</w:t>
      </w:r>
      <w:r w:rsidR="00861B70">
        <w:t xml:space="preserve">he Gantt chart also </w:t>
      </w:r>
      <w:r w:rsidR="00950A19">
        <w:t>provided</w:t>
      </w:r>
      <w:r w:rsidR="008A1C32">
        <w:t xml:space="preserve"> significant help</w:t>
      </w:r>
      <w:r w:rsidR="00861B70">
        <w:t xml:space="preserve"> with </w:t>
      </w:r>
      <w:r w:rsidR="00D7616D">
        <w:t xml:space="preserve">progress tracking. </w:t>
      </w:r>
      <w:r w:rsidR="0080682B" w:rsidRPr="0080682B">
        <w:t>T</w:t>
      </w:r>
      <w:r w:rsidR="00675944" w:rsidRPr="0080682B">
        <w:t xml:space="preserve">he Gantt chart for </w:t>
      </w:r>
      <w:r w:rsidR="0080682B" w:rsidRPr="0080682B">
        <w:t xml:space="preserve">this </w:t>
      </w:r>
      <w:r w:rsidR="00675944" w:rsidRPr="0080682B">
        <w:t xml:space="preserve">project </w:t>
      </w:r>
      <w:r w:rsidR="00D7616D">
        <w:t xml:space="preserve">runs from </w:t>
      </w:r>
      <w:r w:rsidR="00675944" w:rsidRPr="0080682B">
        <w:t xml:space="preserve">October to </w:t>
      </w:r>
      <w:r w:rsidR="0080682B" w:rsidRPr="0080682B">
        <w:t>February</w:t>
      </w:r>
      <w:r w:rsidR="00675944" w:rsidRPr="0080682B">
        <w:t xml:space="preserve">. Each box </w:t>
      </w:r>
      <w:r w:rsidR="0080682B" w:rsidRPr="0080682B">
        <w:t xml:space="preserve">along the X-axis </w:t>
      </w:r>
      <w:r w:rsidR="00675944" w:rsidRPr="0080682B">
        <w:t>represents 1 week</w:t>
      </w:r>
      <w:r w:rsidR="002F132E">
        <w:t xml:space="preserve">. </w:t>
      </w:r>
      <w:r w:rsidR="00675944" w:rsidRPr="00EA184E">
        <w:t>They show when the task labelled on the left should be completed (</w:t>
      </w:r>
      <w:r w:rsidR="00744CA1" w:rsidRPr="00EA184E">
        <w:t>Blue</w:t>
      </w:r>
      <w:r w:rsidR="00675944" w:rsidRPr="00EA184E">
        <w:t xml:space="preserve">). </w:t>
      </w:r>
      <w:r w:rsidR="008A07C6">
        <w:t>R</w:t>
      </w:r>
      <w:r w:rsidR="00675944" w:rsidRPr="00EA184E">
        <w:t xml:space="preserve">ed </w:t>
      </w:r>
      <w:r w:rsidR="008A07C6">
        <w:t>display</w:t>
      </w:r>
      <w:r w:rsidR="00675944" w:rsidRPr="00EA184E">
        <w:t xml:space="preserve"> where </w:t>
      </w:r>
      <w:r w:rsidR="00EA184E" w:rsidRPr="00EA184E">
        <w:t>the project</w:t>
      </w:r>
      <w:r w:rsidR="008A07C6">
        <w:t xml:space="preserve"> ran</w:t>
      </w:r>
      <w:r w:rsidR="00675944" w:rsidRPr="00EA184E">
        <w:t xml:space="preserve"> behind</w:t>
      </w:r>
      <w:r w:rsidR="00EA184E" w:rsidRPr="00EA184E">
        <w:t xml:space="preserve"> schedule</w:t>
      </w:r>
      <w:r w:rsidR="00675944" w:rsidRPr="00EA184E">
        <w:t xml:space="preserve">, </w:t>
      </w:r>
      <w:r w:rsidR="005954A7" w:rsidRPr="005954A7">
        <w:t>this</w:t>
      </w:r>
      <w:r w:rsidR="00675944" w:rsidRPr="005954A7">
        <w:t xml:space="preserve"> </w:t>
      </w:r>
      <w:r w:rsidR="008A1C32" w:rsidRPr="005954A7">
        <w:t>happened</w:t>
      </w:r>
      <w:r w:rsidR="00675944" w:rsidRPr="005954A7">
        <w:t xml:space="preserve"> </w:t>
      </w:r>
      <w:r w:rsidR="005954A7">
        <w:t>during</w:t>
      </w:r>
      <w:r w:rsidR="00675944" w:rsidRPr="005954A7">
        <w:t xml:space="preserve"> the </w:t>
      </w:r>
      <w:r w:rsidR="00A94099">
        <w:t xml:space="preserve">beginning and </w:t>
      </w:r>
      <w:r w:rsidR="00675944" w:rsidRPr="005954A7">
        <w:t>middle of the project</w:t>
      </w:r>
      <w:r w:rsidR="00287AE2" w:rsidRPr="005954A7">
        <w:t xml:space="preserve"> throughout November</w:t>
      </w:r>
      <w:r w:rsidR="00675944" w:rsidRPr="005954A7">
        <w:t xml:space="preserve"> </w:t>
      </w:r>
      <w:r w:rsidR="00A94099">
        <w:t xml:space="preserve">as </w:t>
      </w:r>
      <w:r w:rsidR="00675944" w:rsidRPr="005954A7">
        <w:t>write up and research task</w:t>
      </w:r>
      <w:r w:rsidR="005954A7" w:rsidRPr="005954A7">
        <w:t>s</w:t>
      </w:r>
      <w:r w:rsidR="00A94099">
        <w:t xml:space="preserve"> were underestimated</w:t>
      </w:r>
      <w:r w:rsidR="00507F03">
        <w:t xml:space="preserve"> with regards to their complexity. </w:t>
      </w:r>
      <w:r w:rsidR="00507F03" w:rsidRPr="00507F03">
        <w:t xml:space="preserve">The project was brought </w:t>
      </w:r>
      <w:r w:rsidR="00675944" w:rsidRPr="00507F03">
        <w:t xml:space="preserve">back on track </w:t>
      </w:r>
      <w:r w:rsidR="00507F03">
        <w:t xml:space="preserve">and completed </w:t>
      </w:r>
      <w:r w:rsidR="00FD200E">
        <w:t xml:space="preserve">on time, some </w:t>
      </w:r>
      <w:r w:rsidR="00ED399A">
        <w:t>aspects</w:t>
      </w:r>
      <w:r w:rsidR="00FD200E">
        <w:t xml:space="preserve"> of the project were even completed early, represented with green </w:t>
      </w:r>
      <w:r w:rsidR="00ED399A">
        <w:t>highlighted boxes.</w:t>
      </w:r>
    </w:p>
    <w:p w14:paraId="69068DBD" w14:textId="77777777" w:rsidR="005B5413" w:rsidRDefault="00CE29DF" w:rsidP="005B5413">
      <w:pPr>
        <w:keepNext/>
      </w:pPr>
      <w:r w:rsidRPr="00CE29DF">
        <w:rPr>
          <w:noProof/>
          <w:lang w:val="en-US"/>
        </w:rPr>
        <w:lastRenderedPageBreak/>
        <w:drawing>
          <wp:inline distT="0" distB="0" distL="0" distR="0" wp14:anchorId="293CD6FA" wp14:editId="631D04B7">
            <wp:extent cx="5731510" cy="3110865"/>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stretch>
                      <a:fillRect/>
                    </a:stretch>
                  </pic:blipFill>
                  <pic:spPr>
                    <a:xfrm>
                      <a:off x="0" y="0"/>
                      <a:ext cx="5731510" cy="3110865"/>
                    </a:xfrm>
                    <a:prstGeom prst="rect">
                      <a:avLst/>
                    </a:prstGeom>
                  </pic:spPr>
                </pic:pic>
              </a:graphicData>
            </a:graphic>
          </wp:inline>
        </w:drawing>
      </w:r>
    </w:p>
    <w:p w14:paraId="239EA5FC" w14:textId="2EA75B23" w:rsidR="00316B92" w:rsidRPr="00316B92" w:rsidRDefault="005B5413" w:rsidP="005B5413">
      <w:pPr>
        <w:pStyle w:val="Caption"/>
        <w:rPr>
          <w:lang w:val="en-US"/>
        </w:rPr>
      </w:pPr>
      <w:r>
        <w:t xml:space="preserve">Figure </w:t>
      </w:r>
      <w:fldSimple w:instr=" SEQ Figure \* ARABIC ">
        <w:r w:rsidR="00536191">
          <w:rPr>
            <w:noProof/>
          </w:rPr>
          <w:t>2</w:t>
        </w:r>
      </w:fldSimple>
      <w:r>
        <w:t>- Autoloader mechanical lift Gantt chart</w:t>
      </w:r>
    </w:p>
    <w:p w14:paraId="340B9020" w14:textId="77B94A99" w:rsidR="00AE719B" w:rsidRDefault="00BF1D29" w:rsidP="00BF1D29">
      <w:pPr>
        <w:pStyle w:val="Heading1"/>
        <w:rPr>
          <w:highlight w:val="yellow"/>
          <w:lang w:val="en-US"/>
        </w:rPr>
      </w:pPr>
      <w:bookmarkStart w:id="10" w:name="_Toc103858302"/>
      <w:r>
        <w:rPr>
          <w:lang w:val="en-US"/>
        </w:rPr>
        <w:t>Project Research and Analysis</w:t>
      </w:r>
      <w:bookmarkEnd w:id="10"/>
      <w:r>
        <w:rPr>
          <w:lang w:val="en-US"/>
        </w:rPr>
        <w:t xml:space="preserve"> </w:t>
      </w:r>
    </w:p>
    <w:p w14:paraId="17F479F5" w14:textId="2DB5F09E" w:rsidR="00CB4AE3" w:rsidRPr="00F036E2" w:rsidRDefault="00CB4AE3" w:rsidP="00CB4AE3">
      <w:pPr>
        <w:pStyle w:val="Heading2"/>
        <w:rPr>
          <w:lang w:val="en-US"/>
        </w:rPr>
      </w:pPr>
      <w:bookmarkStart w:id="11" w:name="_Toc103858303"/>
      <w:r w:rsidRPr="00F036E2">
        <w:rPr>
          <w:lang w:val="en-US"/>
        </w:rPr>
        <w:t>Design Research</w:t>
      </w:r>
      <w:bookmarkEnd w:id="11"/>
    </w:p>
    <w:p w14:paraId="37DCB7FD" w14:textId="04B20BCD" w:rsidR="00F036E2" w:rsidRDefault="00BF2A34" w:rsidP="00F036E2">
      <w:pPr>
        <w:rPr>
          <w:lang w:val="en-US"/>
        </w:rPr>
      </w:pPr>
      <w:r>
        <w:rPr>
          <w:lang w:val="en-US"/>
        </w:rPr>
        <w:t xml:space="preserve">Aligning with the </w:t>
      </w:r>
      <w:r w:rsidR="00EF0CDC">
        <w:rPr>
          <w:lang w:val="en-US"/>
        </w:rPr>
        <w:t>recommendation</w:t>
      </w:r>
      <w:r>
        <w:rPr>
          <w:lang w:val="en-US"/>
        </w:rPr>
        <w:t>s</w:t>
      </w:r>
      <w:r w:rsidR="00EF0CDC">
        <w:rPr>
          <w:lang w:val="en-US"/>
        </w:rPr>
        <w:t xml:space="preserve"> of user experience designer</w:t>
      </w:r>
      <w:r w:rsidR="0025188F">
        <w:rPr>
          <w:lang w:val="en-US"/>
        </w:rPr>
        <w:t xml:space="preserve"> </w:t>
      </w:r>
      <w:r w:rsidR="0025188F" w:rsidRPr="0025188F">
        <w:rPr>
          <w:lang w:val="en-US"/>
        </w:rPr>
        <w:t>Yvette Mosiichuk</w:t>
      </w:r>
      <w:r w:rsidR="0025188F">
        <w:rPr>
          <w:lang w:val="en-US"/>
        </w:rPr>
        <w:t xml:space="preserve">, </w:t>
      </w:r>
      <w:sdt>
        <w:sdtPr>
          <w:rPr>
            <w:lang w:val="en-US"/>
          </w:rPr>
          <w:id w:val="2119169635"/>
          <w:citation/>
        </w:sdtPr>
        <w:sdtEndPr/>
        <w:sdtContent>
          <w:r w:rsidR="0025188F">
            <w:rPr>
              <w:lang w:val="en-US"/>
            </w:rPr>
            <w:fldChar w:fldCharType="begin"/>
          </w:r>
          <w:r w:rsidR="0025188F">
            <w:rPr>
              <w:lang w:val="en-US"/>
            </w:rPr>
            <w:instrText xml:space="preserve">CITATION Yve20 \n  \l 1033 </w:instrText>
          </w:r>
          <w:r w:rsidR="0025188F">
            <w:rPr>
              <w:lang w:val="en-US"/>
            </w:rPr>
            <w:fldChar w:fldCharType="separate"/>
          </w:r>
          <w:r w:rsidR="0025188F" w:rsidRPr="0025188F">
            <w:rPr>
              <w:noProof/>
              <w:lang w:val="en-US"/>
            </w:rPr>
            <w:t>(2020)</w:t>
          </w:r>
          <w:r w:rsidR="0025188F">
            <w:rPr>
              <w:lang w:val="en-US"/>
            </w:rPr>
            <w:fldChar w:fldCharType="end"/>
          </w:r>
        </w:sdtContent>
      </w:sdt>
      <w:r w:rsidR="0049019F">
        <w:rPr>
          <w:lang w:val="en-US"/>
        </w:rPr>
        <w:t xml:space="preserve"> </w:t>
      </w:r>
      <w:r w:rsidR="00B67A3E">
        <w:rPr>
          <w:lang w:val="en-US"/>
        </w:rPr>
        <w:t>research</w:t>
      </w:r>
      <w:r w:rsidR="009A2131">
        <w:rPr>
          <w:lang w:val="en-US"/>
        </w:rPr>
        <w:t xml:space="preserve"> </w:t>
      </w:r>
      <w:r w:rsidR="00B67A3E">
        <w:rPr>
          <w:lang w:val="en-US"/>
        </w:rPr>
        <w:t xml:space="preserve">was </w:t>
      </w:r>
      <w:r w:rsidR="003E68C7">
        <w:rPr>
          <w:lang w:val="en-US"/>
        </w:rPr>
        <w:t>conducted,</w:t>
      </w:r>
      <w:r w:rsidR="00B67A3E">
        <w:rPr>
          <w:lang w:val="en-US"/>
        </w:rPr>
        <w:t xml:space="preserve"> investigat</w:t>
      </w:r>
      <w:r w:rsidR="003E68C7">
        <w:rPr>
          <w:lang w:val="en-US"/>
        </w:rPr>
        <w:t>ing</w:t>
      </w:r>
      <w:r w:rsidR="00B67A3E">
        <w:rPr>
          <w:lang w:val="en-US"/>
        </w:rPr>
        <w:t xml:space="preserve"> </w:t>
      </w:r>
      <w:r w:rsidR="009A2131">
        <w:rPr>
          <w:lang w:val="en-US"/>
        </w:rPr>
        <w:t xml:space="preserve">methods and </w:t>
      </w:r>
      <w:r w:rsidR="005B24E3">
        <w:rPr>
          <w:lang w:val="en-US"/>
        </w:rPr>
        <w:t>options available on the market already that could be used for this project</w:t>
      </w:r>
      <w:r w:rsidR="004D0E81">
        <w:rPr>
          <w:lang w:val="en-US"/>
        </w:rPr>
        <w:t>.</w:t>
      </w:r>
      <w:r w:rsidR="00511299">
        <w:rPr>
          <w:lang w:val="en-US"/>
        </w:rPr>
        <w:t xml:space="preserve"> This </w:t>
      </w:r>
      <w:r w:rsidR="005C76A9">
        <w:rPr>
          <w:lang w:val="en-US"/>
        </w:rPr>
        <w:t xml:space="preserve">allowed a good starting point to develop </w:t>
      </w:r>
      <w:r w:rsidR="00F82E8E">
        <w:rPr>
          <w:lang w:val="en-US"/>
        </w:rPr>
        <w:t>equipment to meet the design specification</w:t>
      </w:r>
      <w:r w:rsidR="003324E7">
        <w:rPr>
          <w:lang w:val="en-US"/>
        </w:rPr>
        <w:t>.</w:t>
      </w:r>
      <w:r w:rsidR="008D0982">
        <w:rPr>
          <w:lang w:val="en-US"/>
        </w:rPr>
        <w:t xml:space="preserve"> The finding of this research was analysed to </w:t>
      </w:r>
      <w:r w:rsidR="00357E37">
        <w:rPr>
          <w:lang w:val="en-US"/>
        </w:rPr>
        <w:t>find options that best suited the design criteria.</w:t>
      </w:r>
    </w:p>
    <w:p w14:paraId="4CDB8A19" w14:textId="0831175E" w:rsidR="00897FF8" w:rsidRDefault="00897FF8" w:rsidP="00897FF8">
      <w:pPr>
        <w:pStyle w:val="Heading2"/>
        <w:rPr>
          <w:lang w:val="en-US"/>
        </w:rPr>
      </w:pPr>
      <w:bookmarkStart w:id="12" w:name="_Toc103858304"/>
      <w:r>
        <w:rPr>
          <w:lang w:val="en-US"/>
        </w:rPr>
        <w:t>Morphological Analysis</w:t>
      </w:r>
      <w:bookmarkEnd w:id="12"/>
    </w:p>
    <w:p w14:paraId="5E5A1DBB" w14:textId="2BD083C7" w:rsidR="00897FF8" w:rsidRDefault="00897FF8" w:rsidP="00897FF8">
      <w:pPr>
        <w:rPr>
          <w:lang w:val="en-US"/>
        </w:rPr>
      </w:pPr>
      <w:r>
        <w:rPr>
          <w:lang w:val="en-US"/>
        </w:rPr>
        <w:t>M</w:t>
      </w:r>
      <w:r w:rsidR="00172C50">
        <w:rPr>
          <w:lang w:val="en-US"/>
        </w:rPr>
        <w:t xml:space="preserve">orphological analysis </w:t>
      </w:r>
      <w:r w:rsidR="00FD1E27">
        <w:rPr>
          <w:lang w:val="en-US"/>
        </w:rPr>
        <w:t xml:space="preserve">to </w:t>
      </w:r>
      <w:r w:rsidR="00B50066">
        <w:rPr>
          <w:lang w:val="en-US"/>
        </w:rPr>
        <w:t>help</w:t>
      </w:r>
      <w:r w:rsidR="007C5A86">
        <w:rPr>
          <w:lang w:val="en-US"/>
        </w:rPr>
        <w:t>ed</w:t>
      </w:r>
      <w:r w:rsidR="00B50066">
        <w:rPr>
          <w:lang w:val="en-US"/>
        </w:rPr>
        <w:t xml:space="preserve"> organise and structure a </w:t>
      </w:r>
      <w:r w:rsidR="007C5A86">
        <w:rPr>
          <w:lang w:val="en-US"/>
        </w:rPr>
        <w:t>problems characteristic</w:t>
      </w:r>
      <w:r w:rsidR="00F51D4B">
        <w:rPr>
          <w:lang w:val="en-US"/>
        </w:rPr>
        <w:t>,</w:t>
      </w:r>
      <w:r w:rsidR="007164BE">
        <w:rPr>
          <w:lang w:val="en-US"/>
        </w:rPr>
        <w:t xml:space="preserve"> aid</w:t>
      </w:r>
      <w:r w:rsidR="00F51D4B">
        <w:rPr>
          <w:lang w:val="en-US"/>
        </w:rPr>
        <w:t>ing</w:t>
      </w:r>
      <w:r w:rsidR="007164BE">
        <w:rPr>
          <w:lang w:val="en-US"/>
        </w:rPr>
        <w:t xml:space="preserve"> </w:t>
      </w:r>
      <w:r w:rsidR="00F51D4B">
        <w:rPr>
          <w:lang w:val="en-US"/>
        </w:rPr>
        <w:t xml:space="preserve">with </w:t>
      </w:r>
      <w:r w:rsidR="007164BE">
        <w:rPr>
          <w:lang w:val="en-US"/>
        </w:rPr>
        <w:t>problem solving and finding solutions</w:t>
      </w:r>
      <w:sdt>
        <w:sdtPr>
          <w:rPr>
            <w:lang w:val="en-US"/>
          </w:rPr>
          <w:id w:val="-505050646"/>
          <w:citation/>
        </w:sdtPr>
        <w:sdtEndPr/>
        <w:sdtContent>
          <w:r w:rsidR="007164BE">
            <w:rPr>
              <w:lang w:val="en-US"/>
            </w:rPr>
            <w:fldChar w:fldCharType="begin"/>
          </w:r>
          <w:r w:rsidR="007164BE">
            <w:rPr>
              <w:lang w:val="en-US"/>
            </w:rPr>
            <w:instrText xml:space="preserve"> CITATION Mor15 \l 1033 </w:instrText>
          </w:r>
          <w:r w:rsidR="007164BE">
            <w:rPr>
              <w:lang w:val="en-US"/>
            </w:rPr>
            <w:fldChar w:fldCharType="separate"/>
          </w:r>
          <w:r w:rsidR="00B56956">
            <w:rPr>
              <w:noProof/>
              <w:lang w:val="en-US"/>
            </w:rPr>
            <w:t xml:space="preserve"> </w:t>
          </w:r>
          <w:r w:rsidR="00B56956" w:rsidRPr="00B56956">
            <w:rPr>
              <w:noProof/>
              <w:lang w:val="en-US"/>
            </w:rPr>
            <w:t>(Kaufmann, 2015)</w:t>
          </w:r>
          <w:r w:rsidR="007164BE">
            <w:rPr>
              <w:lang w:val="en-US"/>
            </w:rPr>
            <w:fldChar w:fldCharType="end"/>
          </w:r>
        </w:sdtContent>
      </w:sdt>
      <w:r w:rsidR="007164BE">
        <w:rPr>
          <w:lang w:val="en-US"/>
        </w:rPr>
        <w:t xml:space="preserve">. </w:t>
      </w:r>
      <w:r w:rsidR="00451167">
        <w:rPr>
          <w:lang w:val="en-US"/>
        </w:rPr>
        <w:t xml:space="preserve">For this project </w:t>
      </w:r>
      <w:r w:rsidR="00FA0369">
        <w:rPr>
          <w:lang w:val="en-US"/>
        </w:rPr>
        <w:t xml:space="preserve">of </w:t>
      </w:r>
      <w:r w:rsidR="007C5A86">
        <w:rPr>
          <w:lang w:val="en-US"/>
        </w:rPr>
        <w:t>producing</w:t>
      </w:r>
      <w:r w:rsidR="00FA0369">
        <w:rPr>
          <w:lang w:val="en-US"/>
        </w:rPr>
        <w:t xml:space="preserve"> a lifting solution and a </w:t>
      </w:r>
      <w:r w:rsidR="003B6AD6">
        <w:rPr>
          <w:lang w:val="en-US"/>
        </w:rPr>
        <w:t xml:space="preserve">stand/trolley </w:t>
      </w:r>
      <w:r w:rsidR="00451167">
        <w:rPr>
          <w:lang w:val="en-US"/>
        </w:rPr>
        <w:t xml:space="preserve">a simple analysis was completed to sift </w:t>
      </w:r>
      <w:r w:rsidR="00627CA7">
        <w:rPr>
          <w:lang w:val="en-US"/>
        </w:rPr>
        <w:t>through</w:t>
      </w:r>
      <w:r w:rsidR="00451167">
        <w:rPr>
          <w:lang w:val="en-US"/>
        </w:rPr>
        <w:t xml:space="preserve"> the </w:t>
      </w:r>
      <w:r w:rsidR="005E5246">
        <w:rPr>
          <w:lang w:val="en-US"/>
        </w:rPr>
        <w:t>separate ways</w:t>
      </w:r>
      <w:r w:rsidR="00627CA7">
        <w:rPr>
          <w:lang w:val="en-US"/>
        </w:rPr>
        <w:t xml:space="preserve"> of tackling the issue. </w:t>
      </w:r>
    </w:p>
    <w:p w14:paraId="3CD652F3" w14:textId="77777777" w:rsidR="003B6AD6" w:rsidRDefault="001E0BB7" w:rsidP="003B6AD6">
      <w:pPr>
        <w:keepNext/>
      </w:pPr>
      <w:r w:rsidRPr="001E0BB7">
        <w:rPr>
          <w:noProof/>
          <w:lang w:val="en-US"/>
        </w:rPr>
        <w:lastRenderedPageBreak/>
        <w:drawing>
          <wp:inline distT="0" distB="0" distL="0" distR="0" wp14:anchorId="2FCB42C6" wp14:editId="23CD84F1">
            <wp:extent cx="4140413" cy="2533780"/>
            <wp:effectExtent l="0" t="0" r="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12"/>
                    <a:stretch>
                      <a:fillRect/>
                    </a:stretch>
                  </pic:blipFill>
                  <pic:spPr>
                    <a:xfrm>
                      <a:off x="0" y="0"/>
                      <a:ext cx="4140413" cy="2533780"/>
                    </a:xfrm>
                    <a:prstGeom prst="rect">
                      <a:avLst/>
                    </a:prstGeom>
                  </pic:spPr>
                </pic:pic>
              </a:graphicData>
            </a:graphic>
          </wp:inline>
        </w:drawing>
      </w:r>
    </w:p>
    <w:p w14:paraId="0F710366" w14:textId="4BC13B16" w:rsidR="001E0BB7" w:rsidRDefault="003B6AD6" w:rsidP="003B6AD6">
      <w:pPr>
        <w:pStyle w:val="Caption"/>
      </w:pPr>
      <w:r>
        <w:t xml:space="preserve">Figure </w:t>
      </w:r>
      <w:fldSimple w:instr=" SEQ Figure \* ARABIC ">
        <w:r w:rsidR="00536191">
          <w:rPr>
            <w:noProof/>
          </w:rPr>
          <w:t>3</w:t>
        </w:r>
      </w:fldSimple>
      <w:r>
        <w:t>- Morphological analysis of AL lift project.</w:t>
      </w:r>
    </w:p>
    <w:p w14:paraId="51256358" w14:textId="4EE40B0C" w:rsidR="0006488C" w:rsidRDefault="0006488C" w:rsidP="0006488C">
      <w:r>
        <w:rPr>
          <w:lang w:val="en-US"/>
        </w:rPr>
        <w:t>Figure 3</w:t>
      </w:r>
      <w:r w:rsidR="005703CF">
        <w:rPr>
          <w:lang w:val="en-US"/>
        </w:rPr>
        <w:t>. shows three different solutions for the problems</w:t>
      </w:r>
      <w:r w:rsidR="00D43782">
        <w:rPr>
          <w:lang w:val="en-US"/>
        </w:rPr>
        <w:t xml:space="preserve"> and highlighted in blue </w:t>
      </w:r>
      <w:r w:rsidR="00D5753D">
        <w:rPr>
          <w:lang w:val="en-US"/>
        </w:rPr>
        <w:t xml:space="preserve">is </w:t>
      </w:r>
      <w:r w:rsidR="00D43782">
        <w:rPr>
          <w:lang w:val="en-US"/>
        </w:rPr>
        <w:t>the chosen method for each problem. These were</w:t>
      </w:r>
      <w:r w:rsidR="005703CF">
        <w:rPr>
          <w:lang w:val="en-US"/>
        </w:rPr>
        <w:t xml:space="preserve"> </w:t>
      </w:r>
      <w:r w:rsidR="009F524E">
        <w:rPr>
          <w:lang w:val="en-US"/>
        </w:rPr>
        <w:t xml:space="preserve">selected </w:t>
      </w:r>
      <w:r w:rsidR="00597C78">
        <w:rPr>
          <w:lang w:val="en-US"/>
        </w:rPr>
        <w:t xml:space="preserve">considering the </w:t>
      </w:r>
      <w:r w:rsidR="004369BB">
        <w:rPr>
          <w:lang w:val="en-US"/>
        </w:rPr>
        <w:t xml:space="preserve">cost of materials, </w:t>
      </w:r>
      <w:r w:rsidR="00DF7417">
        <w:rPr>
          <w:lang w:val="en-US"/>
        </w:rPr>
        <w:t>products,</w:t>
      </w:r>
      <w:r w:rsidR="004369BB">
        <w:rPr>
          <w:lang w:val="en-US"/>
        </w:rPr>
        <w:t xml:space="preserve"> and </w:t>
      </w:r>
      <w:r w:rsidR="004369BB" w:rsidRPr="004369BB">
        <w:t>labour</w:t>
      </w:r>
      <w:r w:rsidR="008442F5">
        <w:t xml:space="preserve"> in relation to the projects budget and time scale</w:t>
      </w:r>
      <w:r w:rsidR="00EF0B75">
        <w:t>.</w:t>
      </w:r>
      <w:r w:rsidR="008442F5">
        <w:t xml:space="preserve"> </w:t>
      </w:r>
    </w:p>
    <w:p w14:paraId="3FB50C8C" w14:textId="77777777" w:rsidR="000B369C" w:rsidRPr="000B369C" w:rsidRDefault="000B369C" w:rsidP="000B369C">
      <w:pPr>
        <w:spacing w:after="0" w:line="240" w:lineRule="auto"/>
        <w:rPr>
          <w:b/>
          <w:bCs/>
          <w:u w:val="single"/>
        </w:rPr>
      </w:pPr>
      <w:r w:rsidRPr="000B369C">
        <w:rPr>
          <w:b/>
          <w:bCs/>
          <w:u w:val="single"/>
        </w:rPr>
        <w:t xml:space="preserve">Lift </w:t>
      </w:r>
    </w:p>
    <w:p w14:paraId="1FAF2204" w14:textId="20B46B44" w:rsidR="000B369C" w:rsidRPr="000B369C" w:rsidRDefault="00691A7D" w:rsidP="000B369C">
      <w:pPr>
        <w:spacing w:after="0" w:line="240" w:lineRule="auto"/>
      </w:pPr>
      <w:r>
        <w:t xml:space="preserve">It was decided to </w:t>
      </w:r>
      <w:r w:rsidR="000B369C" w:rsidRPr="000B369C">
        <w:t xml:space="preserve">buy a general-purpose lift as the cost of developing a lift and making it compliant </w:t>
      </w:r>
      <w:r w:rsidR="00D329D1">
        <w:t xml:space="preserve">to </w:t>
      </w:r>
      <w:r w:rsidR="000B369C" w:rsidRPr="000B369C">
        <w:t>health and safety regulations</w:t>
      </w:r>
      <w:r>
        <w:t xml:space="preserve"> (LOLER)</w:t>
      </w:r>
      <w:r w:rsidR="000B369C" w:rsidRPr="000B369C">
        <w:t xml:space="preserve"> will be too great. By buying in a lift, it will also save a lot of time and allow more time to be focused on other areas.</w:t>
      </w:r>
    </w:p>
    <w:p w14:paraId="34C55215" w14:textId="77777777" w:rsidR="00873965" w:rsidRPr="003440C6" w:rsidRDefault="00873965" w:rsidP="00873965">
      <w:pPr>
        <w:spacing w:after="0" w:line="240" w:lineRule="auto"/>
        <w:rPr>
          <w:b/>
          <w:bCs/>
          <w:u w:val="single"/>
        </w:rPr>
      </w:pPr>
      <w:r w:rsidRPr="003440C6">
        <w:rPr>
          <w:b/>
          <w:bCs/>
          <w:u w:val="single"/>
        </w:rPr>
        <w:t>Maintenance Stand</w:t>
      </w:r>
    </w:p>
    <w:p w14:paraId="10EAB6AA" w14:textId="3D1DEC7B" w:rsidR="00873965" w:rsidRPr="00873965" w:rsidRDefault="00E422F7" w:rsidP="00873965">
      <w:pPr>
        <w:spacing w:after="0" w:line="240" w:lineRule="auto"/>
      </w:pPr>
      <w:r w:rsidRPr="00FB2F7C">
        <w:t xml:space="preserve">The </w:t>
      </w:r>
      <w:r w:rsidR="00873965" w:rsidRPr="00873965">
        <w:t>solution of designing and making</w:t>
      </w:r>
      <w:r w:rsidRPr="00FB2F7C">
        <w:t xml:space="preserve"> the stand</w:t>
      </w:r>
      <w:r w:rsidR="00873965" w:rsidRPr="00873965">
        <w:t xml:space="preserve"> at Sony</w:t>
      </w:r>
      <w:r w:rsidR="00FB2F7C" w:rsidRPr="00FB2F7C">
        <w:t xml:space="preserve"> was chosen</w:t>
      </w:r>
      <w:r w:rsidR="00873965" w:rsidRPr="00873965">
        <w:t>, this will save money as the expertise and equipment are all available</w:t>
      </w:r>
      <w:r w:rsidR="00FB2F7C">
        <w:t xml:space="preserve"> in house</w:t>
      </w:r>
      <w:r w:rsidR="00873965" w:rsidRPr="00873965">
        <w:t>. The</w:t>
      </w:r>
      <w:r w:rsidR="002450C8">
        <w:t xml:space="preserve"> size</w:t>
      </w:r>
      <w:r w:rsidR="00873965" w:rsidRPr="00873965">
        <w:t xml:space="preserve"> of stand </w:t>
      </w:r>
      <w:r w:rsidR="002450C8">
        <w:t xml:space="preserve">that will be made </w:t>
      </w:r>
      <w:r w:rsidR="00873965" w:rsidRPr="00873965">
        <w:t>will</w:t>
      </w:r>
      <w:r w:rsidR="00232E9D">
        <w:t xml:space="preserve"> need to</w:t>
      </w:r>
      <w:r w:rsidR="00873965" w:rsidRPr="00873965">
        <w:t xml:space="preserve"> fit onto the existing maintenance trolleys</w:t>
      </w:r>
      <w:r w:rsidR="00232E9D">
        <w:t>,</w:t>
      </w:r>
      <w:r w:rsidR="00873965" w:rsidRPr="00873965">
        <w:t xml:space="preserve"> </w:t>
      </w:r>
      <w:r w:rsidR="00232E9D" w:rsidRPr="00873965">
        <w:t>savi</w:t>
      </w:r>
      <w:r w:rsidR="00232E9D">
        <w:t>ng</w:t>
      </w:r>
      <w:r w:rsidR="00873965" w:rsidRPr="00873965">
        <w:t xml:space="preserve"> space in already crowded storge areas</w:t>
      </w:r>
      <w:r w:rsidR="00232E9D">
        <w:t xml:space="preserve"> as well </w:t>
      </w:r>
      <w:r w:rsidR="00D4452B">
        <w:t>as time and money in development and build cost as the maintenance trolley</w:t>
      </w:r>
      <w:r w:rsidR="00D5657A">
        <w:t>s</w:t>
      </w:r>
      <w:r w:rsidR="00D4452B">
        <w:t xml:space="preserve"> are already in use.</w:t>
      </w:r>
    </w:p>
    <w:p w14:paraId="3C998DAA" w14:textId="633D975C" w:rsidR="000B369C" w:rsidRPr="00936485" w:rsidRDefault="00873965" w:rsidP="00936485">
      <w:pPr>
        <w:spacing w:after="0" w:line="240" w:lineRule="auto"/>
        <w:rPr>
          <w:sz w:val="24"/>
          <w:szCs w:val="24"/>
        </w:rPr>
      </w:pPr>
      <w:r w:rsidRPr="00873965">
        <w:rPr>
          <w:sz w:val="24"/>
          <w:szCs w:val="24"/>
        </w:rPr>
        <w:t xml:space="preserve"> </w:t>
      </w:r>
    </w:p>
    <w:p w14:paraId="4A19758B" w14:textId="23A7BC0C" w:rsidR="00CA7404" w:rsidRDefault="00CA7404" w:rsidP="00CA7404">
      <w:pPr>
        <w:pStyle w:val="Heading2"/>
        <w:rPr>
          <w:lang w:val="en-US"/>
        </w:rPr>
      </w:pPr>
      <w:bookmarkStart w:id="13" w:name="_Toc103858305"/>
      <w:r>
        <w:rPr>
          <w:lang w:val="en-US"/>
        </w:rPr>
        <w:t>Three Initial Ideas</w:t>
      </w:r>
      <w:bookmarkEnd w:id="13"/>
    </w:p>
    <w:p w14:paraId="2F2635E9" w14:textId="59706B54" w:rsidR="00CA7404" w:rsidRPr="00DC52F8" w:rsidRDefault="00827EBA" w:rsidP="00DC52F8">
      <w:pPr>
        <w:rPr>
          <w:b/>
          <w:bCs/>
          <w:sz w:val="24"/>
          <w:szCs w:val="24"/>
          <w:u w:val="single"/>
          <w:lang w:val="en-US"/>
        </w:rPr>
      </w:pPr>
      <w:r w:rsidRPr="00DC52F8">
        <w:rPr>
          <w:b/>
          <w:bCs/>
          <w:sz w:val="24"/>
          <w:szCs w:val="24"/>
          <w:u w:val="single"/>
          <w:lang w:val="en-US"/>
        </w:rPr>
        <w:t>Height adjustable mechanical sack truck</w:t>
      </w:r>
    </w:p>
    <w:p w14:paraId="507B6286" w14:textId="77777777" w:rsidR="00C52482" w:rsidRDefault="00B21650" w:rsidP="00C52482">
      <w:pPr>
        <w:keepNext/>
      </w:pPr>
      <w:r>
        <w:rPr>
          <w:noProof/>
          <w:lang w:val="en-US"/>
        </w:rPr>
        <w:drawing>
          <wp:inline distT="0" distB="0" distL="0" distR="0" wp14:anchorId="3CDE6C18" wp14:editId="5E810289">
            <wp:extent cx="1152525" cy="156654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52525" cy="1566545"/>
                    </a:xfrm>
                    <a:prstGeom prst="rect">
                      <a:avLst/>
                    </a:prstGeom>
                    <a:noFill/>
                  </pic:spPr>
                </pic:pic>
              </a:graphicData>
            </a:graphic>
          </wp:inline>
        </w:drawing>
      </w:r>
    </w:p>
    <w:p w14:paraId="48D25B1E" w14:textId="0A49E9E6" w:rsidR="00AB397B" w:rsidRPr="00AB397B" w:rsidRDefault="00C52482" w:rsidP="00C52482">
      <w:pPr>
        <w:pStyle w:val="Caption"/>
        <w:rPr>
          <w:lang w:val="en-US"/>
        </w:rPr>
      </w:pPr>
      <w:r>
        <w:t xml:space="preserve">Figure </w:t>
      </w:r>
      <w:fldSimple w:instr=" SEQ Figure \* ARABIC ">
        <w:r w:rsidR="00536191">
          <w:rPr>
            <w:noProof/>
          </w:rPr>
          <w:t>4</w:t>
        </w:r>
      </w:fldSimple>
      <w:r w:rsidRPr="00D56BBC">
        <w:t>-</w:t>
      </w:r>
      <w:r>
        <w:t xml:space="preserve"> Genie load lifter</w:t>
      </w:r>
      <w:r w:rsidRPr="00D56BBC">
        <w:t xml:space="preserve"> </w:t>
      </w:r>
      <w:r>
        <w:t>h</w:t>
      </w:r>
      <w:r w:rsidRPr="00D56BBC">
        <w:t xml:space="preserve">eight </w:t>
      </w:r>
      <w:r>
        <w:t>a</w:t>
      </w:r>
      <w:r w:rsidRPr="00D56BBC">
        <w:t xml:space="preserve">djustable </w:t>
      </w:r>
      <w:r>
        <w:t>s</w:t>
      </w:r>
      <w:r w:rsidRPr="00D56BBC">
        <w:t xml:space="preserve">ack </w:t>
      </w:r>
      <w:r>
        <w:t>truck</w:t>
      </w:r>
      <w:sdt>
        <w:sdtPr>
          <w:id w:val="-1411380601"/>
          <w:citation/>
        </w:sdtPr>
        <w:sdtEndPr/>
        <w:sdtContent>
          <w:r w:rsidR="004F028D">
            <w:fldChar w:fldCharType="begin"/>
          </w:r>
          <w:r w:rsidR="004F028D">
            <w:rPr>
              <w:lang w:val="en-US"/>
            </w:rPr>
            <w:instrText xml:space="preserve"> CITATION Lif21 \l 1033 </w:instrText>
          </w:r>
          <w:r w:rsidR="004F028D">
            <w:fldChar w:fldCharType="separate"/>
          </w:r>
          <w:r w:rsidR="00B56956">
            <w:rPr>
              <w:noProof/>
              <w:lang w:val="en-US"/>
            </w:rPr>
            <w:t xml:space="preserve"> </w:t>
          </w:r>
          <w:r w:rsidR="00B56956" w:rsidRPr="00B56956">
            <w:rPr>
              <w:noProof/>
              <w:lang w:val="en-US"/>
            </w:rPr>
            <w:t>(Lifting Saftey, 2021)</w:t>
          </w:r>
          <w:r w:rsidR="004F028D">
            <w:fldChar w:fldCharType="end"/>
          </w:r>
        </w:sdtContent>
      </w:sdt>
    </w:p>
    <w:p w14:paraId="627AEDA5" w14:textId="67B9BDC8" w:rsidR="006551EB" w:rsidRPr="006551EB" w:rsidRDefault="006551EB" w:rsidP="006551EB">
      <w:pPr>
        <w:numPr>
          <w:ilvl w:val="0"/>
          <w:numId w:val="14"/>
        </w:numPr>
        <w:spacing w:after="0" w:line="240" w:lineRule="auto"/>
        <w:contextualSpacing/>
        <w:rPr>
          <w:rFonts w:eastAsia="Times New Roman" w:cstheme="minorHAnsi"/>
          <w:color w:val="000000"/>
          <w:lang w:eastAsia="en-GB"/>
        </w:rPr>
      </w:pPr>
      <w:r w:rsidRPr="00934AB9">
        <w:rPr>
          <w:rFonts w:eastAsia="Times New Roman" w:cstheme="minorHAnsi"/>
          <w:color w:val="000000"/>
          <w:lang w:eastAsia="en-GB"/>
        </w:rPr>
        <w:t xml:space="preserve">AL </w:t>
      </w:r>
      <w:r w:rsidRPr="006551EB">
        <w:rPr>
          <w:rFonts w:eastAsia="Times New Roman" w:cstheme="minorHAnsi"/>
          <w:color w:val="000000"/>
          <w:lang w:eastAsia="en-GB"/>
        </w:rPr>
        <w:t xml:space="preserve">would be lifted manually onto </w:t>
      </w:r>
      <w:r w:rsidR="00AB397B" w:rsidRPr="00934AB9">
        <w:rPr>
          <w:rFonts w:eastAsia="Times New Roman" w:cstheme="minorHAnsi"/>
          <w:color w:val="000000"/>
          <w:lang w:eastAsia="en-GB"/>
        </w:rPr>
        <w:t>purpose-built</w:t>
      </w:r>
      <w:r w:rsidRPr="006551EB">
        <w:rPr>
          <w:rFonts w:eastAsia="Times New Roman" w:cstheme="minorHAnsi"/>
          <w:color w:val="000000"/>
          <w:lang w:eastAsia="en-GB"/>
        </w:rPr>
        <w:t xml:space="preserve"> stand</w:t>
      </w:r>
      <w:r w:rsidR="00D5657A">
        <w:rPr>
          <w:rFonts w:eastAsia="Times New Roman" w:cstheme="minorHAnsi"/>
          <w:color w:val="000000"/>
          <w:lang w:eastAsia="en-GB"/>
        </w:rPr>
        <w:t>s</w:t>
      </w:r>
      <w:r w:rsidRPr="006551EB">
        <w:rPr>
          <w:rFonts w:eastAsia="Times New Roman" w:cstheme="minorHAnsi"/>
          <w:color w:val="000000"/>
          <w:lang w:eastAsia="en-GB"/>
        </w:rPr>
        <w:t xml:space="preserve">. The machine could then be easily moved around and worked on. </w:t>
      </w:r>
    </w:p>
    <w:p w14:paraId="20FBB6F9" w14:textId="33A59FDB" w:rsidR="006551EB" w:rsidRPr="006551EB" w:rsidRDefault="006551EB" w:rsidP="006551EB">
      <w:pPr>
        <w:numPr>
          <w:ilvl w:val="0"/>
          <w:numId w:val="14"/>
        </w:numPr>
        <w:spacing w:after="0" w:line="240" w:lineRule="auto"/>
        <w:contextualSpacing/>
        <w:rPr>
          <w:rFonts w:eastAsia="Times New Roman" w:cstheme="minorHAnsi"/>
          <w:color w:val="000000"/>
          <w:lang w:eastAsia="en-GB"/>
        </w:rPr>
      </w:pPr>
      <w:r w:rsidRPr="006551EB">
        <w:rPr>
          <w:rFonts w:eastAsia="Times New Roman" w:cstheme="minorHAnsi"/>
          <w:color w:val="000000"/>
          <w:lang w:eastAsia="en-GB"/>
        </w:rPr>
        <w:t>The sack truck has a W.</w:t>
      </w:r>
      <w:r w:rsidR="00CD4946">
        <w:rPr>
          <w:rFonts w:eastAsia="Times New Roman" w:cstheme="minorHAnsi"/>
          <w:color w:val="000000"/>
          <w:lang w:eastAsia="en-GB"/>
        </w:rPr>
        <w:t>L.</w:t>
      </w:r>
      <w:r w:rsidRPr="006551EB">
        <w:rPr>
          <w:rFonts w:eastAsia="Times New Roman" w:cstheme="minorHAnsi"/>
          <w:color w:val="000000"/>
          <w:lang w:eastAsia="en-GB"/>
        </w:rPr>
        <w:t xml:space="preserve">L </w:t>
      </w:r>
      <w:r w:rsidR="004F4F04" w:rsidRPr="00934AB9">
        <w:rPr>
          <w:rFonts w:eastAsia="Times New Roman" w:cstheme="minorHAnsi"/>
          <w:color w:val="000000"/>
          <w:lang w:eastAsia="en-GB"/>
        </w:rPr>
        <w:t xml:space="preserve">of 91KG </w:t>
      </w:r>
      <w:r w:rsidRPr="006551EB">
        <w:rPr>
          <w:rFonts w:eastAsia="Times New Roman" w:cstheme="minorHAnsi"/>
          <w:color w:val="000000"/>
          <w:lang w:eastAsia="en-GB"/>
        </w:rPr>
        <w:t xml:space="preserve">over </w:t>
      </w:r>
      <w:r w:rsidR="004F4F04" w:rsidRPr="00934AB9">
        <w:rPr>
          <w:rFonts w:eastAsia="Times New Roman" w:cstheme="minorHAnsi"/>
          <w:color w:val="000000"/>
          <w:lang w:eastAsia="en-GB"/>
        </w:rPr>
        <w:t>twice</w:t>
      </w:r>
      <w:r w:rsidRPr="006551EB">
        <w:rPr>
          <w:rFonts w:eastAsia="Times New Roman" w:cstheme="minorHAnsi"/>
          <w:color w:val="000000"/>
          <w:lang w:eastAsia="en-GB"/>
        </w:rPr>
        <w:t xml:space="preserve"> what is required</w:t>
      </w:r>
      <w:r w:rsidR="00934AB9" w:rsidRPr="00934AB9">
        <w:rPr>
          <w:rFonts w:eastAsia="Times New Roman" w:cstheme="minorHAnsi"/>
          <w:color w:val="000000"/>
          <w:lang w:eastAsia="en-GB"/>
        </w:rPr>
        <w:t xml:space="preserve"> </w:t>
      </w:r>
      <w:sdt>
        <w:sdtPr>
          <w:rPr>
            <w:rFonts w:eastAsia="Times New Roman" w:cstheme="minorHAnsi"/>
            <w:color w:val="000000"/>
            <w:lang w:eastAsia="en-GB"/>
          </w:rPr>
          <w:id w:val="519819854"/>
          <w:citation/>
        </w:sdtPr>
        <w:sdtEndPr/>
        <w:sdtContent>
          <w:r w:rsidR="00934AB9" w:rsidRPr="00934AB9">
            <w:rPr>
              <w:rFonts w:eastAsia="Times New Roman" w:cstheme="minorHAnsi"/>
              <w:color w:val="000000"/>
              <w:lang w:eastAsia="en-GB"/>
            </w:rPr>
            <w:fldChar w:fldCharType="begin"/>
          </w:r>
          <w:r w:rsidR="00934AB9" w:rsidRPr="00934AB9">
            <w:rPr>
              <w:rFonts w:eastAsia="Times New Roman" w:cstheme="minorHAnsi"/>
              <w:color w:val="000000"/>
              <w:lang w:val="en-US" w:eastAsia="en-GB"/>
            </w:rPr>
            <w:instrText xml:space="preserve"> CITATION Lif21 \l 1033 </w:instrText>
          </w:r>
          <w:r w:rsidR="00934AB9" w:rsidRPr="00934AB9">
            <w:rPr>
              <w:rFonts w:eastAsia="Times New Roman" w:cstheme="minorHAnsi"/>
              <w:color w:val="000000"/>
              <w:lang w:eastAsia="en-GB"/>
            </w:rPr>
            <w:fldChar w:fldCharType="separate"/>
          </w:r>
          <w:r w:rsidR="00B56956" w:rsidRPr="00B56956">
            <w:rPr>
              <w:rFonts w:eastAsia="Times New Roman" w:cstheme="minorHAnsi"/>
              <w:noProof/>
              <w:color w:val="000000"/>
              <w:lang w:val="en-US" w:eastAsia="en-GB"/>
            </w:rPr>
            <w:t>(Lifting Saftey, 2021)</w:t>
          </w:r>
          <w:r w:rsidR="00934AB9" w:rsidRPr="00934AB9">
            <w:rPr>
              <w:rFonts w:eastAsia="Times New Roman" w:cstheme="minorHAnsi"/>
              <w:color w:val="000000"/>
              <w:lang w:eastAsia="en-GB"/>
            </w:rPr>
            <w:fldChar w:fldCharType="end"/>
          </w:r>
        </w:sdtContent>
      </w:sdt>
      <w:r w:rsidRPr="006551EB">
        <w:rPr>
          <w:rFonts w:eastAsia="Times New Roman" w:cstheme="minorHAnsi"/>
          <w:color w:val="000000"/>
          <w:lang w:eastAsia="en-GB"/>
        </w:rPr>
        <w:t>.</w:t>
      </w:r>
    </w:p>
    <w:p w14:paraId="73A734BD" w14:textId="77777777" w:rsidR="006551EB" w:rsidRPr="006551EB" w:rsidRDefault="006551EB" w:rsidP="006551EB">
      <w:pPr>
        <w:numPr>
          <w:ilvl w:val="0"/>
          <w:numId w:val="14"/>
        </w:numPr>
        <w:spacing w:after="0" w:line="240" w:lineRule="auto"/>
        <w:contextualSpacing/>
        <w:rPr>
          <w:rFonts w:eastAsia="Times New Roman" w:cstheme="minorHAnsi"/>
          <w:color w:val="000000"/>
          <w:lang w:eastAsia="en-GB"/>
        </w:rPr>
      </w:pPr>
      <w:r w:rsidRPr="006551EB">
        <w:rPr>
          <w:rFonts w:eastAsia="Times New Roman" w:cstheme="minorHAnsi"/>
          <w:color w:val="000000"/>
          <w:lang w:eastAsia="en-GB"/>
        </w:rPr>
        <w:t>Manual lifting is still required with this option.</w:t>
      </w:r>
    </w:p>
    <w:p w14:paraId="36A77FB4" w14:textId="4688AE43" w:rsidR="00721AE4" w:rsidRDefault="006551EB" w:rsidP="00DC52F8">
      <w:pPr>
        <w:numPr>
          <w:ilvl w:val="0"/>
          <w:numId w:val="14"/>
        </w:numPr>
        <w:spacing w:after="0" w:line="240" w:lineRule="auto"/>
        <w:contextualSpacing/>
        <w:rPr>
          <w:rFonts w:eastAsia="Times New Roman" w:cstheme="minorHAnsi"/>
          <w:color w:val="000000"/>
          <w:lang w:eastAsia="en-GB"/>
        </w:rPr>
      </w:pPr>
      <w:r w:rsidRPr="006551EB">
        <w:rPr>
          <w:rFonts w:eastAsia="Times New Roman" w:cstheme="minorHAnsi"/>
          <w:color w:val="000000"/>
          <w:lang w:eastAsia="en-GB"/>
        </w:rPr>
        <w:t xml:space="preserve">Access to the underside of the </w:t>
      </w:r>
      <w:r w:rsidR="00474FC3" w:rsidRPr="00934AB9">
        <w:rPr>
          <w:rFonts w:eastAsia="Times New Roman" w:cstheme="minorHAnsi"/>
          <w:color w:val="000000"/>
          <w:lang w:eastAsia="en-GB"/>
        </w:rPr>
        <w:t>AL</w:t>
      </w:r>
      <w:r w:rsidRPr="006551EB">
        <w:rPr>
          <w:rFonts w:eastAsia="Times New Roman" w:cstheme="minorHAnsi"/>
          <w:color w:val="000000"/>
          <w:lang w:eastAsia="en-GB"/>
        </w:rPr>
        <w:t xml:space="preserve"> would be limited.</w:t>
      </w:r>
    </w:p>
    <w:p w14:paraId="04920D98" w14:textId="77777777" w:rsidR="00103688" w:rsidRPr="00103688" w:rsidRDefault="00103688" w:rsidP="00DC52F8">
      <w:pPr>
        <w:numPr>
          <w:ilvl w:val="0"/>
          <w:numId w:val="14"/>
        </w:numPr>
        <w:spacing w:after="0" w:line="240" w:lineRule="auto"/>
        <w:contextualSpacing/>
        <w:rPr>
          <w:rFonts w:eastAsia="Times New Roman" w:cstheme="minorHAnsi"/>
          <w:color w:val="000000"/>
          <w:lang w:eastAsia="en-GB"/>
        </w:rPr>
      </w:pPr>
    </w:p>
    <w:p w14:paraId="796AF73A" w14:textId="4DF477DF" w:rsidR="004D0E81" w:rsidRPr="00DC52F8" w:rsidRDefault="00827EBA" w:rsidP="00DC52F8">
      <w:pPr>
        <w:rPr>
          <w:b/>
          <w:bCs/>
          <w:sz w:val="24"/>
          <w:szCs w:val="24"/>
          <w:u w:val="single"/>
          <w:lang w:val="en-US"/>
        </w:rPr>
      </w:pPr>
      <w:r w:rsidRPr="00DC52F8">
        <w:rPr>
          <w:b/>
          <w:bCs/>
          <w:sz w:val="24"/>
          <w:szCs w:val="24"/>
          <w:u w:val="single"/>
          <w:lang w:val="en-US"/>
        </w:rPr>
        <w:lastRenderedPageBreak/>
        <w:t>Engine hoist</w:t>
      </w:r>
    </w:p>
    <w:p w14:paraId="48E48A96" w14:textId="77777777" w:rsidR="00F54305" w:rsidRDefault="00F54305" w:rsidP="00F54305">
      <w:pPr>
        <w:keepNext/>
      </w:pPr>
      <w:r>
        <w:rPr>
          <w:noProof/>
          <w:lang w:val="en-US"/>
        </w:rPr>
        <w:drawing>
          <wp:inline distT="0" distB="0" distL="0" distR="0" wp14:anchorId="37BD0791" wp14:editId="01855022">
            <wp:extent cx="1836931" cy="21717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12811" t="7722" r="12105" b="3509"/>
                    <a:stretch/>
                  </pic:blipFill>
                  <pic:spPr bwMode="auto">
                    <a:xfrm>
                      <a:off x="0" y="0"/>
                      <a:ext cx="1837321" cy="2172198"/>
                    </a:xfrm>
                    <a:prstGeom prst="rect">
                      <a:avLst/>
                    </a:prstGeom>
                    <a:noFill/>
                    <a:ln>
                      <a:noFill/>
                    </a:ln>
                    <a:extLst>
                      <a:ext uri="{53640926-AAD7-44D8-BBD7-CCE9431645EC}">
                        <a14:shadowObscured xmlns:a14="http://schemas.microsoft.com/office/drawing/2010/main"/>
                      </a:ext>
                    </a:extLst>
                  </pic:spPr>
                </pic:pic>
              </a:graphicData>
            </a:graphic>
          </wp:inline>
        </w:drawing>
      </w:r>
    </w:p>
    <w:p w14:paraId="0BBA6ECE" w14:textId="6E1E58DE" w:rsidR="00934AB9" w:rsidRDefault="00F54305" w:rsidP="00F54305">
      <w:pPr>
        <w:pStyle w:val="Caption"/>
      </w:pPr>
      <w:r>
        <w:t xml:space="preserve">Figure </w:t>
      </w:r>
      <w:fldSimple w:instr=" SEQ Figure \* ARABIC ">
        <w:r w:rsidR="00536191">
          <w:rPr>
            <w:noProof/>
          </w:rPr>
          <w:t>5</w:t>
        </w:r>
      </w:fldSimple>
      <w:r>
        <w:t xml:space="preserve">- </w:t>
      </w:r>
      <w:r w:rsidR="00C9154E">
        <w:t>one tonne e</w:t>
      </w:r>
      <w:r>
        <w:t>ngine hoist</w:t>
      </w:r>
      <w:sdt>
        <w:sdtPr>
          <w:id w:val="295187963"/>
          <w:citation/>
        </w:sdtPr>
        <w:sdtEndPr/>
        <w:sdtContent>
          <w:r w:rsidR="00242D95">
            <w:fldChar w:fldCharType="begin"/>
          </w:r>
          <w:r w:rsidR="00242D95">
            <w:rPr>
              <w:lang w:val="en-US"/>
            </w:rPr>
            <w:instrText xml:space="preserve"> CITATION Sea20 \l 1033 </w:instrText>
          </w:r>
          <w:r w:rsidR="00242D95">
            <w:fldChar w:fldCharType="separate"/>
          </w:r>
          <w:r w:rsidR="00B56956">
            <w:rPr>
              <w:noProof/>
              <w:lang w:val="en-US"/>
            </w:rPr>
            <w:t xml:space="preserve"> </w:t>
          </w:r>
          <w:r w:rsidR="00B56956" w:rsidRPr="00B56956">
            <w:rPr>
              <w:noProof/>
              <w:lang w:val="en-US"/>
            </w:rPr>
            <w:t>(Sealy, 2020)</w:t>
          </w:r>
          <w:r w:rsidR="00242D95">
            <w:fldChar w:fldCharType="end"/>
          </w:r>
        </w:sdtContent>
      </w:sdt>
    </w:p>
    <w:p w14:paraId="29442270" w14:textId="0D5232AF" w:rsidR="003040C4" w:rsidRPr="003040C4" w:rsidRDefault="00401461" w:rsidP="003040C4">
      <w:pPr>
        <w:numPr>
          <w:ilvl w:val="0"/>
          <w:numId w:val="15"/>
        </w:numPr>
        <w:spacing w:after="0" w:line="240" w:lineRule="auto"/>
        <w:contextualSpacing/>
        <w:rPr>
          <w:rFonts w:eastAsia="Times New Roman" w:cstheme="minorHAnsi"/>
          <w:color w:val="000000"/>
          <w:lang w:eastAsia="en-GB"/>
        </w:rPr>
      </w:pPr>
      <w:r>
        <w:rPr>
          <w:rFonts w:eastAsia="Times New Roman" w:cstheme="minorHAnsi"/>
          <w:color w:val="000000"/>
          <w:lang w:eastAsia="en-GB"/>
        </w:rPr>
        <w:t xml:space="preserve">Used in a similar fashion to </w:t>
      </w:r>
      <w:r w:rsidR="003040C4" w:rsidRPr="003040C4">
        <w:rPr>
          <w:rFonts w:eastAsia="Times New Roman" w:cstheme="minorHAnsi"/>
          <w:color w:val="000000"/>
          <w:lang w:eastAsia="en-GB"/>
        </w:rPr>
        <w:t>a crane</w:t>
      </w:r>
      <w:r>
        <w:rPr>
          <w:rFonts w:eastAsia="Times New Roman" w:cstheme="minorHAnsi"/>
          <w:color w:val="000000"/>
          <w:lang w:eastAsia="en-GB"/>
        </w:rPr>
        <w:t>,</w:t>
      </w:r>
      <w:r w:rsidR="003040C4" w:rsidRPr="003040C4">
        <w:rPr>
          <w:rFonts w:eastAsia="Times New Roman" w:cstheme="minorHAnsi"/>
          <w:color w:val="000000"/>
          <w:lang w:eastAsia="en-GB"/>
        </w:rPr>
        <w:t xml:space="preserve"> lift</w:t>
      </w:r>
      <w:r>
        <w:rPr>
          <w:rFonts w:eastAsia="Times New Roman" w:cstheme="minorHAnsi"/>
          <w:color w:val="000000"/>
          <w:lang w:eastAsia="en-GB"/>
        </w:rPr>
        <w:t>ing</w:t>
      </w:r>
      <w:r w:rsidR="003040C4" w:rsidRPr="003040C4">
        <w:rPr>
          <w:rFonts w:eastAsia="Times New Roman" w:cstheme="minorHAnsi"/>
          <w:color w:val="000000"/>
          <w:lang w:eastAsia="en-GB"/>
        </w:rPr>
        <w:t xml:space="preserve"> the machine in and out of position.</w:t>
      </w:r>
    </w:p>
    <w:p w14:paraId="35E9DBEF" w14:textId="70547A3D" w:rsidR="003040C4" w:rsidRDefault="003040C4" w:rsidP="003040C4">
      <w:pPr>
        <w:numPr>
          <w:ilvl w:val="0"/>
          <w:numId w:val="15"/>
        </w:numPr>
        <w:spacing w:after="0" w:line="240" w:lineRule="auto"/>
        <w:contextualSpacing/>
        <w:rPr>
          <w:rFonts w:eastAsia="Times New Roman" w:cstheme="minorHAnsi"/>
          <w:color w:val="000000"/>
          <w:lang w:eastAsia="en-GB"/>
        </w:rPr>
      </w:pPr>
      <w:r w:rsidRPr="003040C4">
        <w:rPr>
          <w:rFonts w:eastAsia="Times New Roman" w:cstheme="minorHAnsi"/>
          <w:color w:val="000000"/>
          <w:lang w:eastAsia="en-GB"/>
        </w:rPr>
        <w:t>This style of engine hoist would be ideal as it has a W.</w:t>
      </w:r>
      <w:r w:rsidR="00CD4946">
        <w:rPr>
          <w:rFonts w:eastAsia="Times New Roman" w:cstheme="minorHAnsi"/>
          <w:color w:val="000000"/>
          <w:lang w:eastAsia="en-GB"/>
        </w:rPr>
        <w:t>L.</w:t>
      </w:r>
      <w:r w:rsidRPr="003040C4">
        <w:rPr>
          <w:rFonts w:eastAsia="Times New Roman" w:cstheme="minorHAnsi"/>
          <w:color w:val="000000"/>
          <w:lang w:eastAsia="en-GB"/>
        </w:rPr>
        <w:t xml:space="preserve">L </w:t>
      </w:r>
      <w:r w:rsidR="00995906">
        <w:rPr>
          <w:rFonts w:eastAsia="Times New Roman" w:cstheme="minorHAnsi"/>
          <w:color w:val="000000"/>
          <w:lang w:eastAsia="en-GB"/>
        </w:rPr>
        <w:t xml:space="preserve">between </w:t>
      </w:r>
      <w:r w:rsidR="0009015B">
        <w:rPr>
          <w:rFonts w:eastAsia="Times New Roman" w:cstheme="minorHAnsi"/>
          <w:color w:val="000000"/>
          <w:lang w:eastAsia="en-GB"/>
        </w:rPr>
        <w:t>250KG and 1000KG depending on the boom position</w:t>
      </w:r>
      <w:r w:rsidR="008F333F">
        <w:rPr>
          <w:rFonts w:eastAsia="Times New Roman" w:cstheme="minorHAnsi"/>
          <w:color w:val="000000"/>
          <w:lang w:eastAsia="en-GB"/>
        </w:rPr>
        <w:t xml:space="preserve"> </w:t>
      </w:r>
      <w:sdt>
        <w:sdtPr>
          <w:rPr>
            <w:rFonts w:eastAsia="Times New Roman" w:cstheme="minorHAnsi"/>
            <w:color w:val="000000"/>
            <w:lang w:eastAsia="en-GB"/>
          </w:rPr>
          <w:id w:val="-1410534809"/>
          <w:citation/>
        </w:sdtPr>
        <w:sdtEndPr/>
        <w:sdtContent>
          <w:r w:rsidR="008F333F">
            <w:rPr>
              <w:rFonts w:eastAsia="Times New Roman" w:cstheme="minorHAnsi"/>
              <w:color w:val="000000"/>
              <w:lang w:eastAsia="en-GB"/>
            </w:rPr>
            <w:fldChar w:fldCharType="begin"/>
          </w:r>
          <w:r w:rsidR="008F333F">
            <w:rPr>
              <w:rFonts w:eastAsia="Times New Roman" w:cstheme="minorHAnsi"/>
              <w:color w:val="000000"/>
              <w:lang w:val="en-US" w:eastAsia="en-GB"/>
            </w:rPr>
            <w:instrText xml:space="preserve"> CITATION Sea20 \l 1033 </w:instrText>
          </w:r>
          <w:r w:rsidR="008F333F">
            <w:rPr>
              <w:rFonts w:eastAsia="Times New Roman" w:cstheme="minorHAnsi"/>
              <w:color w:val="000000"/>
              <w:lang w:eastAsia="en-GB"/>
            </w:rPr>
            <w:fldChar w:fldCharType="separate"/>
          </w:r>
          <w:r w:rsidR="00B56956" w:rsidRPr="00B56956">
            <w:rPr>
              <w:rFonts w:eastAsia="Times New Roman" w:cstheme="minorHAnsi"/>
              <w:noProof/>
              <w:color w:val="000000"/>
              <w:lang w:val="en-US" w:eastAsia="en-GB"/>
            </w:rPr>
            <w:t>(Sealy, 2020)</w:t>
          </w:r>
          <w:r w:rsidR="008F333F">
            <w:rPr>
              <w:rFonts w:eastAsia="Times New Roman" w:cstheme="minorHAnsi"/>
              <w:color w:val="000000"/>
              <w:lang w:eastAsia="en-GB"/>
            </w:rPr>
            <w:fldChar w:fldCharType="end"/>
          </w:r>
        </w:sdtContent>
      </w:sdt>
      <w:r w:rsidR="00303069">
        <w:rPr>
          <w:rFonts w:eastAsia="Times New Roman" w:cstheme="minorHAnsi"/>
          <w:color w:val="000000"/>
          <w:lang w:eastAsia="en-GB"/>
        </w:rPr>
        <w:t>.</w:t>
      </w:r>
    </w:p>
    <w:p w14:paraId="7EA89739" w14:textId="5E55BA5C" w:rsidR="0025202D" w:rsidRPr="003040C4" w:rsidRDefault="0025202D" w:rsidP="003040C4">
      <w:pPr>
        <w:numPr>
          <w:ilvl w:val="0"/>
          <w:numId w:val="15"/>
        </w:numPr>
        <w:spacing w:after="0" w:line="240" w:lineRule="auto"/>
        <w:contextualSpacing/>
        <w:rPr>
          <w:rFonts w:eastAsia="Times New Roman" w:cstheme="minorHAnsi"/>
          <w:color w:val="000000"/>
          <w:lang w:eastAsia="en-GB"/>
        </w:rPr>
      </w:pPr>
      <w:r>
        <w:rPr>
          <w:rFonts w:eastAsia="Times New Roman" w:cstheme="minorHAnsi"/>
          <w:color w:val="000000"/>
          <w:lang w:eastAsia="en-GB"/>
        </w:rPr>
        <w:t xml:space="preserve">Health and safety conformity </w:t>
      </w:r>
      <w:r w:rsidR="00F916C9">
        <w:rPr>
          <w:rFonts w:eastAsia="Times New Roman" w:cstheme="minorHAnsi"/>
          <w:color w:val="000000"/>
          <w:lang w:eastAsia="en-GB"/>
        </w:rPr>
        <w:t xml:space="preserve">relating with LOLER has already been assessed and </w:t>
      </w:r>
      <w:r w:rsidR="00113F01">
        <w:rPr>
          <w:rFonts w:eastAsia="Times New Roman" w:cstheme="minorHAnsi"/>
          <w:color w:val="000000"/>
          <w:lang w:eastAsia="en-GB"/>
        </w:rPr>
        <w:t xml:space="preserve">complied with by the manufacturer </w:t>
      </w:r>
      <w:sdt>
        <w:sdtPr>
          <w:rPr>
            <w:rFonts w:eastAsia="Times New Roman" w:cstheme="minorHAnsi"/>
            <w:color w:val="000000"/>
            <w:lang w:eastAsia="en-GB"/>
          </w:rPr>
          <w:id w:val="92980562"/>
          <w:citation/>
        </w:sdtPr>
        <w:sdtEndPr/>
        <w:sdtContent>
          <w:r w:rsidR="00BA0930">
            <w:rPr>
              <w:rFonts w:eastAsia="Times New Roman" w:cstheme="minorHAnsi"/>
              <w:color w:val="000000"/>
              <w:lang w:eastAsia="en-GB"/>
            </w:rPr>
            <w:fldChar w:fldCharType="begin"/>
          </w:r>
          <w:r w:rsidR="00BA0930">
            <w:rPr>
              <w:rFonts w:eastAsia="Times New Roman" w:cstheme="minorHAnsi"/>
              <w:color w:val="000000"/>
              <w:lang w:val="en-US" w:eastAsia="en-GB"/>
            </w:rPr>
            <w:instrText xml:space="preserve"> CITATION Sea21 \l 1033 </w:instrText>
          </w:r>
          <w:r w:rsidR="00BA0930">
            <w:rPr>
              <w:rFonts w:eastAsia="Times New Roman" w:cstheme="minorHAnsi"/>
              <w:color w:val="000000"/>
              <w:lang w:eastAsia="en-GB"/>
            </w:rPr>
            <w:fldChar w:fldCharType="separate"/>
          </w:r>
          <w:r w:rsidR="00B56956" w:rsidRPr="00B56956">
            <w:rPr>
              <w:rFonts w:eastAsia="Times New Roman" w:cstheme="minorHAnsi"/>
              <w:noProof/>
              <w:color w:val="000000"/>
              <w:lang w:val="en-US" w:eastAsia="en-GB"/>
            </w:rPr>
            <w:t>(Sealy , 2021)</w:t>
          </w:r>
          <w:r w:rsidR="00BA0930">
            <w:rPr>
              <w:rFonts w:eastAsia="Times New Roman" w:cstheme="minorHAnsi"/>
              <w:color w:val="000000"/>
              <w:lang w:eastAsia="en-GB"/>
            </w:rPr>
            <w:fldChar w:fldCharType="end"/>
          </w:r>
        </w:sdtContent>
      </w:sdt>
    </w:p>
    <w:p w14:paraId="67A730F8" w14:textId="2B450A05" w:rsidR="003040C4" w:rsidRDefault="00303069" w:rsidP="003040C4">
      <w:pPr>
        <w:numPr>
          <w:ilvl w:val="0"/>
          <w:numId w:val="15"/>
        </w:numPr>
        <w:spacing w:after="0" w:line="240" w:lineRule="auto"/>
        <w:contextualSpacing/>
        <w:rPr>
          <w:rFonts w:eastAsia="Times New Roman" w:cstheme="minorHAnsi"/>
          <w:color w:val="000000"/>
          <w:lang w:eastAsia="en-GB"/>
        </w:rPr>
      </w:pPr>
      <w:r>
        <w:rPr>
          <w:rFonts w:eastAsia="Times New Roman" w:cstheme="minorHAnsi"/>
          <w:color w:val="000000"/>
          <w:lang w:eastAsia="en-GB"/>
        </w:rPr>
        <w:t>Removes all manual lifting from the process</w:t>
      </w:r>
      <w:r w:rsidR="003040C4" w:rsidRPr="003040C4">
        <w:rPr>
          <w:rFonts w:eastAsia="Times New Roman" w:cstheme="minorHAnsi"/>
          <w:color w:val="000000"/>
          <w:lang w:eastAsia="en-GB"/>
        </w:rPr>
        <w:t>.</w:t>
      </w:r>
    </w:p>
    <w:p w14:paraId="129E3092" w14:textId="5879B566" w:rsidR="00E54D35" w:rsidRPr="003040C4" w:rsidRDefault="00E54D35" w:rsidP="003040C4">
      <w:pPr>
        <w:numPr>
          <w:ilvl w:val="0"/>
          <w:numId w:val="15"/>
        </w:numPr>
        <w:spacing w:after="0" w:line="240" w:lineRule="auto"/>
        <w:contextualSpacing/>
        <w:rPr>
          <w:rFonts w:eastAsia="Times New Roman" w:cstheme="minorHAnsi"/>
          <w:color w:val="000000"/>
          <w:lang w:eastAsia="en-GB"/>
        </w:rPr>
      </w:pPr>
      <w:r>
        <w:rPr>
          <w:rFonts w:eastAsia="Times New Roman" w:cstheme="minorHAnsi"/>
          <w:color w:val="000000"/>
          <w:lang w:eastAsia="en-GB"/>
        </w:rPr>
        <w:t xml:space="preserve">A </w:t>
      </w:r>
      <w:r w:rsidR="00D03658">
        <w:rPr>
          <w:rFonts w:eastAsia="Times New Roman" w:cstheme="minorHAnsi"/>
          <w:color w:val="000000"/>
          <w:lang w:eastAsia="en-GB"/>
        </w:rPr>
        <w:t xml:space="preserve">specially designed </w:t>
      </w:r>
      <w:r w:rsidR="00CB4D35">
        <w:rPr>
          <w:rFonts w:eastAsia="Times New Roman" w:cstheme="minorHAnsi"/>
          <w:color w:val="000000"/>
          <w:lang w:eastAsia="en-GB"/>
        </w:rPr>
        <w:t>bracket would be needed to attach the hoists hook to the AL.</w:t>
      </w:r>
    </w:p>
    <w:p w14:paraId="140E8F6F" w14:textId="6E681D9D" w:rsidR="003040C4" w:rsidRPr="003040C4" w:rsidRDefault="003040C4" w:rsidP="003040C4">
      <w:pPr>
        <w:numPr>
          <w:ilvl w:val="0"/>
          <w:numId w:val="15"/>
        </w:numPr>
        <w:spacing w:after="0" w:line="240" w:lineRule="auto"/>
        <w:contextualSpacing/>
        <w:rPr>
          <w:rFonts w:eastAsia="Times New Roman" w:cstheme="minorHAnsi"/>
          <w:color w:val="000000"/>
          <w:lang w:eastAsia="en-GB"/>
        </w:rPr>
      </w:pPr>
      <w:r w:rsidRPr="003040C4">
        <w:rPr>
          <w:rFonts w:eastAsia="Times New Roman" w:cstheme="minorHAnsi"/>
          <w:color w:val="000000"/>
          <w:lang w:eastAsia="en-GB"/>
        </w:rPr>
        <w:t>A special lifting mount would need to be designed and built for the</w:t>
      </w:r>
      <w:r w:rsidR="00E54D35">
        <w:rPr>
          <w:rFonts w:eastAsia="Times New Roman" w:cstheme="minorHAnsi"/>
          <w:color w:val="000000"/>
          <w:lang w:eastAsia="en-GB"/>
        </w:rPr>
        <w:t xml:space="preserve"> AL to be placed onto</w:t>
      </w:r>
      <w:r w:rsidRPr="003040C4">
        <w:rPr>
          <w:rFonts w:eastAsia="Times New Roman" w:cstheme="minorHAnsi"/>
          <w:color w:val="000000"/>
          <w:lang w:eastAsia="en-GB"/>
        </w:rPr>
        <w:t>.</w:t>
      </w:r>
    </w:p>
    <w:p w14:paraId="0DA15A09" w14:textId="77777777" w:rsidR="003040C4" w:rsidRPr="003040C4" w:rsidRDefault="003040C4" w:rsidP="003040C4">
      <w:pPr>
        <w:numPr>
          <w:ilvl w:val="0"/>
          <w:numId w:val="15"/>
        </w:numPr>
        <w:spacing w:after="0" w:line="240" w:lineRule="auto"/>
        <w:contextualSpacing/>
        <w:rPr>
          <w:rFonts w:ascii="Times New Roman" w:eastAsia="Times New Roman" w:hAnsi="Times New Roman" w:cs="Times New Roman"/>
          <w:color w:val="000000"/>
          <w:lang w:eastAsia="en-GB"/>
        </w:rPr>
      </w:pPr>
      <w:r w:rsidRPr="003040C4">
        <w:rPr>
          <w:rFonts w:eastAsia="Times New Roman" w:cstheme="minorHAnsi"/>
          <w:color w:val="000000"/>
          <w:lang w:eastAsia="en-GB"/>
        </w:rPr>
        <w:t>Special trolleys can be designed to aid maintenance be increasing access.</w:t>
      </w:r>
    </w:p>
    <w:p w14:paraId="177F3BB5" w14:textId="77777777" w:rsidR="00C9154E" w:rsidRPr="00C9154E" w:rsidRDefault="00C9154E" w:rsidP="00C9154E">
      <w:pPr>
        <w:rPr>
          <w:lang w:val="en-US"/>
        </w:rPr>
      </w:pPr>
    </w:p>
    <w:p w14:paraId="5399E1D4" w14:textId="0D6A0721" w:rsidR="00827EBA" w:rsidRPr="00DC52F8" w:rsidRDefault="003E79DB" w:rsidP="00DC52F8">
      <w:pPr>
        <w:rPr>
          <w:b/>
          <w:bCs/>
          <w:sz w:val="24"/>
          <w:szCs w:val="24"/>
          <w:u w:val="single"/>
          <w:lang w:val="en-US"/>
        </w:rPr>
      </w:pPr>
      <w:r w:rsidRPr="00DC52F8">
        <w:rPr>
          <w:b/>
          <w:bCs/>
          <w:sz w:val="24"/>
          <w:szCs w:val="24"/>
          <w:u w:val="single"/>
          <w:lang w:val="en-US"/>
        </w:rPr>
        <w:t>Height adjustable hydraulic lifting trolley</w:t>
      </w:r>
    </w:p>
    <w:p w14:paraId="761D3D3A" w14:textId="77777777" w:rsidR="003E687C" w:rsidRDefault="003E687C" w:rsidP="003E687C">
      <w:pPr>
        <w:keepNext/>
      </w:pPr>
      <w:r>
        <w:rPr>
          <w:noProof/>
        </w:rPr>
        <w:drawing>
          <wp:inline distT="0" distB="0" distL="0" distR="0" wp14:anchorId="64DBDE69" wp14:editId="08FE9B73">
            <wp:extent cx="2013397" cy="1955750"/>
            <wp:effectExtent l="0" t="0" r="6350" b="6985"/>
            <wp:docPr id="6" name="Picture 6" descr="Scissor Lift Trolley 150kg -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issor Lift Trolley 150kg -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t="1352" b="1511"/>
                    <a:stretch/>
                  </pic:blipFill>
                  <pic:spPr bwMode="auto">
                    <a:xfrm>
                      <a:off x="0" y="0"/>
                      <a:ext cx="2020334" cy="1962488"/>
                    </a:xfrm>
                    <a:prstGeom prst="rect">
                      <a:avLst/>
                    </a:prstGeom>
                    <a:noFill/>
                    <a:ln>
                      <a:noFill/>
                    </a:ln>
                    <a:extLst>
                      <a:ext uri="{53640926-AAD7-44D8-BBD7-CCE9431645EC}">
                        <a14:shadowObscured xmlns:a14="http://schemas.microsoft.com/office/drawing/2010/main"/>
                      </a:ext>
                    </a:extLst>
                  </pic:spPr>
                </pic:pic>
              </a:graphicData>
            </a:graphic>
          </wp:inline>
        </w:drawing>
      </w:r>
    </w:p>
    <w:p w14:paraId="37A02620" w14:textId="35F59CDB" w:rsidR="00755FAC" w:rsidRDefault="003E687C" w:rsidP="003E687C">
      <w:pPr>
        <w:pStyle w:val="Caption"/>
      </w:pPr>
      <w:r>
        <w:t xml:space="preserve">Figure </w:t>
      </w:r>
      <w:fldSimple w:instr=" SEQ Figure \* ARABIC ">
        <w:r w:rsidR="00536191">
          <w:rPr>
            <w:noProof/>
          </w:rPr>
          <w:t>6</w:t>
        </w:r>
      </w:fldSimple>
      <w:r>
        <w:t>- Elevation scissor lift trolley-</w:t>
      </w:r>
      <w:sdt>
        <w:sdtPr>
          <w:id w:val="1768807185"/>
          <w:citation/>
        </w:sdtPr>
        <w:sdtEndPr/>
        <w:sdtContent>
          <w:r w:rsidR="00383394">
            <w:fldChar w:fldCharType="begin"/>
          </w:r>
          <w:r w:rsidR="00383394">
            <w:rPr>
              <w:lang w:val="en-US"/>
            </w:rPr>
            <w:instrText xml:space="preserve"> CITATION Mob22 \l 1033 </w:instrText>
          </w:r>
          <w:r w:rsidR="00383394">
            <w:fldChar w:fldCharType="separate"/>
          </w:r>
          <w:r w:rsidR="00B56956">
            <w:rPr>
              <w:noProof/>
              <w:lang w:val="en-US"/>
            </w:rPr>
            <w:t xml:space="preserve"> </w:t>
          </w:r>
          <w:r w:rsidR="00B56956" w:rsidRPr="00B56956">
            <w:rPr>
              <w:noProof/>
              <w:lang w:val="en-US"/>
            </w:rPr>
            <w:t>(Mobile Scissor Tables, 2022)</w:t>
          </w:r>
          <w:r w:rsidR="00383394">
            <w:fldChar w:fldCharType="end"/>
          </w:r>
        </w:sdtContent>
      </w:sdt>
    </w:p>
    <w:p w14:paraId="3B88BC3A" w14:textId="3FBA812D" w:rsidR="008622D1" w:rsidRDefault="007036D7" w:rsidP="008622D1">
      <w:pPr>
        <w:numPr>
          <w:ilvl w:val="0"/>
          <w:numId w:val="16"/>
        </w:numPr>
        <w:spacing w:after="0" w:line="240" w:lineRule="auto"/>
        <w:contextualSpacing/>
        <w:rPr>
          <w:rFonts w:eastAsia="Times New Roman" w:cstheme="minorHAnsi"/>
          <w:color w:val="000000"/>
          <w:lang w:eastAsia="en-GB"/>
        </w:rPr>
      </w:pPr>
      <w:r>
        <w:rPr>
          <w:rFonts w:eastAsia="Times New Roman" w:cstheme="minorHAnsi"/>
          <w:color w:val="000000"/>
          <w:lang w:eastAsia="en-GB"/>
        </w:rPr>
        <w:t>T</w:t>
      </w:r>
      <w:r w:rsidR="008622D1" w:rsidRPr="008622D1">
        <w:rPr>
          <w:rFonts w:eastAsia="Times New Roman" w:cstheme="minorHAnsi"/>
          <w:color w:val="000000"/>
          <w:lang w:eastAsia="en-GB"/>
        </w:rPr>
        <w:t xml:space="preserve">rolley would be used to lower, raise, and move around the </w:t>
      </w:r>
      <w:r w:rsidR="008622D1">
        <w:rPr>
          <w:rFonts w:eastAsia="Times New Roman" w:cstheme="minorHAnsi"/>
          <w:color w:val="000000"/>
          <w:lang w:eastAsia="en-GB"/>
        </w:rPr>
        <w:t>AL’s</w:t>
      </w:r>
      <w:r w:rsidR="00777640">
        <w:rPr>
          <w:rFonts w:eastAsia="Times New Roman" w:cstheme="minorHAnsi"/>
          <w:color w:val="000000"/>
          <w:lang w:eastAsia="en-GB"/>
        </w:rPr>
        <w:t>.</w:t>
      </w:r>
    </w:p>
    <w:p w14:paraId="39F51D6C" w14:textId="22B7625B" w:rsidR="00A42A40" w:rsidRPr="008622D1" w:rsidRDefault="00A42A40" w:rsidP="008622D1">
      <w:pPr>
        <w:numPr>
          <w:ilvl w:val="0"/>
          <w:numId w:val="16"/>
        </w:numPr>
        <w:spacing w:after="0" w:line="240" w:lineRule="auto"/>
        <w:contextualSpacing/>
        <w:rPr>
          <w:rFonts w:eastAsia="Times New Roman" w:cstheme="minorHAnsi"/>
          <w:color w:val="000000"/>
          <w:lang w:eastAsia="en-GB"/>
        </w:rPr>
      </w:pPr>
      <w:r>
        <w:rPr>
          <w:rFonts w:eastAsia="Times New Roman" w:cstheme="minorHAnsi"/>
          <w:color w:val="000000"/>
          <w:lang w:eastAsia="en-GB"/>
        </w:rPr>
        <w:t>This model has a W.L</w:t>
      </w:r>
      <w:r w:rsidR="00CD4946">
        <w:rPr>
          <w:rFonts w:eastAsia="Times New Roman" w:cstheme="minorHAnsi"/>
          <w:color w:val="000000"/>
          <w:lang w:eastAsia="en-GB"/>
        </w:rPr>
        <w:t>.L of 150KG</w:t>
      </w:r>
      <w:sdt>
        <w:sdtPr>
          <w:rPr>
            <w:rFonts w:eastAsia="Times New Roman" w:cstheme="minorHAnsi"/>
            <w:color w:val="000000"/>
            <w:lang w:eastAsia="en-GB"/>
          </w:rPr>
          <w:id w:val="1371106208"/>
          <w:citation/>
        </w:sdtPr>
        <w:sdtEndPr/>
        <w:sdtContent>
          <w:r w:rsidR="00A175E9">
            <w:rPr>
              <w:rFonts w:eastAsia="Times New Roman" w:cstheme="minorHAnsi"/>
              <w:color w:val="000000"/>
              <w:lang w:eastAsia="en-GB"/>
            </w:rPr>
            <w:fldChar w:fldCharType="begin"/>
          </w:r>
          <w:r w:rsidR="00A175E9">
            <w:rPr>
              <w:rFonts w:eastAsia="Times New Roman" w:cstheme="minorHAnsi"/>
              <w:color w:val="000000"/>
              <w:lang w:val="en-US" w:eastAsia="en-GB"/>
            </w:rPr>
            <w:instrText xml:space="preserve"> CITATION Mob22 \l 1033 </w:instrText>
          </w:r>
          <w:r w:rsidR="00A175E9">
            <w:rPr>
              <w:rFonts w:eastAsia="Times New Roman" w:cstheme="minorHAnsi"/>
              <w:color w:val="000000"/>
              <w:lang w:eastAsia="en-GB"/>
            </w:rPr>
            <w:fldChar w:fldCharType="separate"/>
          </w:r>
          <w:r w:rsidR="00B56956">
            <w:rPr>
              <w:rFonts w:eastAsia="Times New Roman" w:cstheme="minorHAnsi"/>
              <w:noProof/>
              <w:color w:val="000000"/>
              <w:lang w:val="en-US" w:eastAsia="en-GB"/>
            </w:rPr>
            <w:t xml:space="preserve"> </w:t>
          </w:r>
          <w:r w:rsidR="00B56956" w:rsidRPr="00B56956">
            <w:rPr>
              <w:rFonts w:eastAsia="Times New Roman" w:cstheme="minorHAnsi"/>
              <w:noProof/>
              <w:color w:val="000000"/>
              <w:lang w:val="en-US" w:eastAsia="en-GB"/>
            </w:rPr>
            <w:t>(Mobile Scissor Tables, 2022)</w:t>
          </w:r>
          <w:r w:rsidR="00A175E9">
            <w:rPr>
              <w:rFonts w:eastAsia="Times New Roman" w:cstheme="minorHAnsi"/>
              <w:color w:val="000000"/>
              <w:lang w:eastAsia="en-GB"/>
            </w:rPr>
            <w:fldChar w:fldCharType="end"/>
          </w:r>
        </w:sdtContent>
      </w:sdt>
      <w:r w:rsidR="00517E15">
        <w:rPr>
          <w:rFonts w:eastAsia="Times New Roman" w:cstheme="minorHAnsi"/>
          <w:color w:val="000000"/>
          <w:lang w:eastAsia="en-GB"/>
        </w:rPr>
        <w:t>.</w:t>
      </w:r>
    </w:p>
    <w:p w14:paraId="07A9C515" w14:textId="77777777" w:rsidR="008622D1" w:rsidRPr="008622D1" w:rsidRDefault="008622D1" w:rsidP="008622D1">
      <w:pPr>
        <w:numPr>
          <w:ilvl w:val="0"/>
          <w:numId w:val="16"/>
        </w:numPr>
        <w:spacing w:after="0" w:line="240" w:lineRule="auto"/>
        <w:contextualSpacing/>
        <w:rPr>
          <w:rFonts w:eastAsia="Times New Roman" w:cstheme="minorHAnsi"/>
          <w:color w:val="000000"/>
          <w:lang w:eastAsia="en-GB"/>
        </w:rPr>
      </w:pPr>
      <w:r w:rsidRPr="008622D1">
        <w:rPr>
          <w:rFonts w:eastAsia="Times New Roman" w:cstheme="minorHAnsi"/>
          <w:color w:val="000000"/>
          <w:lang w:eastAsia="en-GB"/>
        </w:rPr>
        <w:t>A specially built stand would be required to sit the machine on.</w:t>
      </w:r>
    </w:p>
    <w:p w14:paraId="16FA5919" w14:textId="2B90206D" w:rsidR="008622D1" w:rsidRPr="008622D1" w:rsidRDefault="008622D1" w:rsidP="008622D1">
      <w:pPr>
        <w:numPr>
          <w:ilvl w:val="0"/>
          <w:numId w:val="16"/>
        </w:numPr>
        <w:spacing w:after="0" w:line="240" w:lineRule="auto"/>
        <w:contextualSpacing/>
        <w:rPr>
          <w:rFonts w:eastAsia="Times New Roman" w:cstheme="minorHAnsi"/>
          <w:color w:val="000000"/>
          <w:lang w:eastAsia="en-GB"/>
        </w:rPr>
      </w:pPr>
      <w:r w:rsidRPr="008622D1">
        <w:rPr>
          <w:rFonts w:eastAsia="Times New Roman" w:cstheme="minorHAnsi"/>
          <w:color w:val="000000"/>
          <w:lang w:eastAsia="en-GB"/>
        </w:rPr>
        <w:t>The trolley would be difficult to manoeuvre</w:t>
      </w:r>
      <w:r w:rsidR="00777640">
        <w:rPr>
          <w:rFonts w:eastAsia="Times New Roman" w:cstheme="minorHAnsi"/>
          <w:color w:val="000000"/>
          <w:lang w:eastAsia="en-GB"/>
        </w:rPr>
        <w:t xml:space="preserve"> close to the AL’s when they are in position as there is a conveyor in front of them</w:t>
      </w:r>
      <w:r w:rsidRPr="008622D1">
        <w:rPr>
          <w:rFonts w:eastAsia="Times New Roman" w:cstheme="minorHAnsi"/>
          <w:color w:val="000000"/>
          <w:lang w:eastAsia="en-GB"/>
        </w:rPr>
        <w:t>.</w:t>
      </w:r>
    </w:p>
    <w:p w14:paraId="1D38DCD7" w14:textId="77777777" w:rsidR="008622D1" w:rsidRPr="008622D1" w:rsidRDefault="008622D1" w:rsidP="008622D1">
      <w:pPr>
        <w:numPr>
          <w:ilvl w:val="0"/>
          <w:numId w:val="16"/>
        </w:numPr>
        <w:spacing w:after="0" w:line="240" w:lineRule="auto"/>
        <w:contextualSpacing/>
        <w:rPr>
          <w:rFonts w:eastAsia="Times New Roman" w:cstheme="minorHAnsi"/>
          <w:color w:val="000000"/>
          <w:lang w:eastAsia="en-GB"/>
        </w:rPr>
      </w:pPr>
      <w:r w:rsidRPr="008622D1">
        <w:rPr>
          <w:rFonts w:eastAsia="Times New Roman" w:cstheme="minorHAnsi"/>
          <w:color w:val="000000"/>
          <w:lang w:eastAsia="en-GB"/>
        </w:rPr>
        <w:t>Manual handling would still be required.</w:t>
      </w:r>
    </w:p>
    <w:p w14:paraId="297CE5E5" w14:textId="0F18DC15" w:rsidR="008622D1" w:rsidRPr="008622D1" w:rsidRDefault="008622D1" w:rsidP="008622D1">
      <w:pPr>
        <w:numPr>
          <w:ilvl w:val="0"/>
          <w:numId w:val="16"/>
        </w:numPr>
        <w:spacing w:after="0" w:line="240" w:lineRule="auto"/>
        <w:contextualSpacing/>
        <w:rPr>
          <w:rFonts w:eastAsia="Times New Roman" w:cstheme="minorHAnsi"/>
          <w:color w:val="000000"/>
          <w:lang w:eastAsia="en-GB"/>
        </w:rPr>
      </w:pPr>
      <w:r w:rsidRPr="008622D1">
        <w:rPr>
          <w:rFonts w:eastAsia="Times New Roman" w:cstheme="minorHAnsi"/>
          <w:color w:val="000000"/>
          <w:lang w:eastAsia="en-GB"/>
        </w:rPr>
        <w:t>Access to the underside of the</w:t>
      </w:r>
      <w:r w:rsidR="00517E15">
        <w:rPr>
          <w:rFonts w:eastAsia="Times New Roman" w:cstheme="minorHAnsi"/>
          <w:color w:val="000000"/>
          <w:lang w:eastAsia="en-GB"/>
        </w:rPr>
        <w:t xml:space="preserve"> AL</w:t>
      </w:r>
      <w:r w:rsidRPr="008622D1">
        <w:rPr>
          <w:rFonts w:eastAsia="Times New Roman" w:cstheme="minorHAnsi"/>
          <w:color w:val="000000"/>
          <w:lang w:eastAsia="en-GB"/>
        </w:rPr>
        <w:t xml:space="preserve"> would be </w:t>
      </w:r>
      <w:r w:rsidR="00517E15">
        <w:rPr>
          <w:rFonts w:eastAsia="Times New Roman" w:cstheme="minorHAnsi"/>
          <w:color w:val="000000"/>
          <w:lang w:eastAsia="en-GB"/>
        </w:rPr>
        <w:t xml:space="preserve">difficult and </w:t>
      </w:r>
      <w:r w:rsidRPr="008622D1">
        <w:rPr>
          <w:rFonts w:eastAsia="Times New Roman" w:cstheme="minorHAnsi"/>
          <w:color w:val="000000"/>
          <w:lang w:eastAsia="en-GB"/>
        </w:rPr>
        <w:t>limited.</w:t>
      </w:r>
    </w:p>
    <w:p w14:paraId="28A16102" w14:textId="0C39C131" w:rsidR="00383394" w:rsidRDefault="00383394" w:rsidP="00383394">
      <w:pPr>
        <w:rPr>
          <w:lang w:val="en-US"/>
        </w:rPr>
      </w:pPr>
    </w:p>
    <w:p w14:paraId="0F175276" w14:textId="6EDEFE23" w:rsidR="00936485" w:rsidRPr="00936485" w:rsidRDefault="00936485" w:rsidP="00936485">
      <w:pPr>
        <w:pStyle w:val="Heading2"/>
        <w:rPr>
          <w:rFonts w:eastAsia="Times New Roman"/>
          <w:lang w:eastAsia="en-GB"/>
        </w:rPr>
      </w:pPr>
      <w:bookmarkStart w:id="14" w:name="_Toc103858306"/>
      <w:r w:rsidRPr="00936485">
        <w:rPr>
          <w:rFonts w:eastAsia="Times New Roman"/>
          <w:lang w:eastAsia="en-GB"/>
        </w:rPr>
        <w:lastRenderedPageBreak/>
        <w:t>Decision Matrix</w:t>
      </w:r>
      <w:bookmarkEnd w:id="14"/>
    </w:p>
    <w:p w14:paraId="41069F9D" w14:textId="77777777" w:rsidR="00CF2D3B" w:rsidRDefault="00936485" w:rsidP="00CF2D3B">
      <w:pPr>
        <w:keepNext/>
        <w:spacing w:after="240" w:line="240" w:lineRule="auto"/>
      </w:pPr>
      <w:r w:rsidRPr="00936485">
        <w:rPr>
          <w:rFonts w:eastAsia="Times New Roman" w:cstheme="minorHAnsi"/>
          <w:noProof/>
          <w:sz w:val="28"/>
          <w:szCs w:val="28"/>
          <w:lang w:eastAsia="en-GB"/>
        </w:rPr>
        <w:drawing>
          <wp:inline distT="0" distB="0" distL="0" distR="0" wp14:anchorId="429B2837" wp14:editId="556297A7">
            <wp:extent cx="4698953" cy="1865621"/>
            <wp:effectExtent l="0" t="0" r="635" b="1905"/>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16">
                      <a:extLst>
                        <a:ext uri="{28A0092B-C50C-407E-A947-70E740481C1C}">
                          <a14:useLocalDpi xmlns:a14="http://schemas.microsoft.com/office/drawing/2010/main" val="0"/>
                        </a:ext>
                      </a:extLst>
                    </a:blip>
                    <a:srcRect l="-1" t="8744" r="42238" b="54566"/>
                    <a:stretch/>
                  </pic:blipFill>
                  <pic:spPr bwMode="auto">
                    <a:xfrm>
                      <a:off x="0" y="0"/>
                      <a:ext cx="4725743" cy="1876258"/>
                    </a:xfrm>
                    <a:prstGeom prst="rect">
                      <a:avLst/>
                    </a:prstGeom>
                    <a:ln>
                      <a:noFill/>
                    </a:ln>
                    <a:extLst>
                      <a:ext uri="{53640926-AAD7-44D8-BBD7-CCE9431645EC}">
                        <a14:shadowObscured xmlns:a14="http://schemas.microsoft.com/office/drawing/2010/main"/>
                      </a:ext>
                    </a:extLst>
                  </pic:spPr>
                </pic:pic>
              </a:graphicData>
            </a:graphic>
          </wp:inline>
        </w:drawing>
      </w:r>
    </w:p>
    <w:p w14:paraId="05C7789C" w14:textId="449D719E" w:rsidR="00CF2D3B" w:rsidRDefault="00CF2D3B" w:rsidP="00CF2D3B">
      <w:pPr>
        <w:pStyle w:val="Caption"/>
      </w:pPr>
      <w:r>
        <w:t xml:space="preserve">Figure </w:t>
      </w:r>
      <w:fldSimple w:instr=" SEQ Figure \* ARABIC ">
        <w:r w:rsidR="00536191">
          <w:rPr>
            <w:noProof/>
          </w:rPr>
          <w:t>7</w:t>
        </w:r>
      </w:fldSimple>
      <w:r>
        <w:t>- Weighted decision matrix to help select a lifting method</w:t>
      </w:r>
    </w:p>
    <w:p w14:paraId="3739E1E0" w14:textId="5377F35A" w:rsidR="00936485" w:rsidRDefault="00CF2D3B" w:rsidP="0069195F">
      <w:r>
        <w:t xml:space="preserve">To </w:t>
      </w:r>
      <w:r w:rsidR="008D73FE">
        <w:t xml:space="preserve">help decide which of the three </w:t>
      </w:r>
      <w:r w:rsidR="00402C6F">
        <w:t xml:space="preserve">initial ideas to go forward with </w:t>
      </w:r>
      <w:r w:rsidR="00437753">
        <w:t xml:space="preserve">a </w:t>
      </w:r>
      <w:r w:rsidR="00BD45E0">
        <w:t>decision matrix was used.</w:t>
      </w:r>
      <w:r w:rsidR="00D774B7">
        <w:t xml:space="preserve"> </w:t>
      </w:r>
      <w:r w:rsidR="00BD2D89">
        <w:rPr>
          <w:rFonts w:cstheme="minorHAnsi"/>
          <w:szCs w:val="16"/>
        </w:rPr>
        <w:t xml:space="preserve">A decision matrix </w:t>
      </w:r>
      <w:r w:rsidR="00936485" w:rsidRPr="00BD2D89">
        <w:rPr>
          <w:rFonts w:cstheme="minorHAnsi"/>
          <w:szCs w:val="16"/>
        </w:rPr>
        <w:t>compare</w:t>
      </w:r>
      <w:r w:rsidR="00BD2D89">
        <w:rPr>
          <w:rFonts w:cstheme="minorHAnsi"/>
          <w:szCs w:val="16"/>
        </w:rPr>
        <w:t>s</w:t>
      </w:r>
      <w:r w:rsidR="00936485" w:rsidRPr="00BD2D89">
        <w:rPr>
          <w:rFonts w:cstheme="minorHAnsi"/>
          <w:szCs w:val="16"/>
        </w:rPr>
        <w:t xml:space="preserve"> multiple criteria of </w:t>
      </w:r>
      <w:r w:rsidR="006B1E64" w:rsidRPr="00BD2D89">
        <w:rPr>
          <w:rFonts w:cstheme="minorHAnsi"/>
          <w:szCs w:val="16"/>
        </w:rPr>
        <w:t>various levels</w:t>
      </w:r>
      <w:r w:rsidR="00936485" w:rsidRPr="00BD2D89">
        <w:rPr>
          <w:rFonts w:cstheme="minorHAnsi"/>
          <w:szCs w:val="16"/>
        </w:rPr>
        <w:t xml:space="preserve"> and </w:t>
      </w:r>
      <w:r w:rsidR="005F0B03">
        <w:rPr>
          <w:rFonts w:cstheme="minorHAnsi"/>
          <w:szCs w:val="16"/>
        </w:rPr>
        <w:t>prioritise</w:t>
      </w:r>
      <w:r w:rsidR="00DE5E73">
        <w:rPr>
          <w:rFonts w:cstheme="minorHAnsi"/>
          <w:szCs w:val="16"/>
        </w:rPr>
        <w:t>s</w:t>
      </w:r>
      <w:r w:rsidR="00936485" w:rsidRPr="00BD2D89">
        <w:rPr>
          <w:rFonts w:cstheme="minorHAnsi"/>
          <w:szCs w:val="16"/>
        </w:rPr>
        <w:t xml:space="preserve"> them in order of importance</w:t>
      </w:r>
      <w:r w:rsidR="005F0B03">
        <w:rPr>
          <w:rFonts w:cstheme="minorHAnsi"/>
          <w:szCs w:val="16"/>
        </w:rPr>
        <w:t xml:space="preserve"> to the specific project</w:t>
      </w:r>
      <w:r w:rsidR="00BD6FA9">
        <w:rPr>
          <w:rFonts w:cstheme="minorHAnsi"/>
          <w:szCs w:val="16"/>
        </w:rPr>
        <w:t xml:space="preserve"> </w:t>
      </w:r>
      <w:sdt>
        <w:sdtPr>
          <w:rPr>
            <w:rFonts w:cstheme="minorHAnsi"/>
            <w:szCs w:val="16"/>
          </w:rPr>
          <w:id w:val="957299800"/>
          <w:citation/>
        </w:sdtPr>
        <w:sdtEndPr/>
        <w:sdtContent>
          <w:r w:rsidR="00BD6FA9">
            <w:rPr>
              <w:rFonts w:cstheme="minorHAnsi"/>
              <w:szCs w:val="16"/>
            </w:rPr>
            <w:fldChar w:fldCharType="begin"/>
          </w:r>
          <w:r w:rsidR="00BD6FA9">
            <w:rPr>
              <w:rFonts w:cstheme="minorHAnsi"/>
              <w:szCs w:val="16"/>
              <w:lang w:val="en-US"/>
            </w:rPr>
            <w:instrText xml:space="preserve"> CITATION Jul21 \l 1033 </w:instrText>
          </w:r>
          <w:r w:rsidR="00BD6FA9">
            <w:rPr>
              <w:rFonts w:cstheme="minorHAnsi"/>
              <w:szCs w:val="16"/>
            </w:rPr>
            <w:fldChar w:fldCharType="separate"/>
          </w:r>
          <w:r w:rsidR="00B56956" w:rsidRPr="00B56956">
            <w:rPr>
              <w:rFonts w:cstheme="minorHAnsi"/>
              <w:noProof/>
              <w:szCs w:val="16"/>
              <w:lang w:val="en-US"/>
            </w:rPr>
            <w:t>(Martins, 2021)</w:t>
          </w:r>
          <w:r w:rsidR="00BD6FA9">
            <w:rPr>
              <w:rFonts w:cstheme="minorHAnsi"/>
              <w:szCs w:val="16"/>
            </w:rPr>
            <w:fldChar w:fldCharType="end"/>
          </w:r>
        </w:sdtContent>
      </w:sdt>
      <w:r w:rsidR="00936485" w:rsidRPr="00BD2D89">
        <w:rPr>
          <w:rFonts w:cstheme="minorHAnsi"/>
          <w:szCs w:val="16"/>
        </w:rPr>
        <w:t>.</w:t>
      </w:r>
      <w:r w:rsidR="00D774B7">
        <w:rPr>
          <w:rFonts w:cstheme="minorHAnsi"/>
          <w:szCs w:val="16"/>
        </w:rPr>
        <w:t xml:space="preserve"> </w:t>
      </w:r>
      <w:r w:rsidR="006D06CD">
        <w:rPr>
          <w:rFonts w:cstheme="minorHAnsi"/>
          <w:szCs w:val="16"/>
        </w:rPr>
        <w:t xml:space="preserve">In this instance </w:t>
      </w:r>
      <w:r w:rsidR="000B5CA4">
        <w:rPr>
          <w:rFonts w:cstheme="minorHAnsi"/>
          <w:szCs w:val="16"/>
        </w:rPr>
        <w:t>‘</w:t>
      </w:r>
      <w:r w:rsidR="006D06CD">
        <w:rPr>
          <w:rFonts w:cstheme="minorHAnsi"/>
          <w:szCs w:val="16"/>
        </w:rPr>
        <w:t>safety</w:t>
      </w:r>
      <w:r w:rsidR="000B5CA4">
        <w:rPr>
          <w:rFonts w:cstheme="minorHAnsi"/>
          <w:szCs w:val="16"/>
        </w:rPr>
        <w:t>’</w:t>
      </w:r>
      <w:r w:rsidR="006D06CD">
        <w:rPr>
          <w:rFonts w:cstheme="minorHAnsi"/>
          <w:szCs w:val="16"/>
        </w:rPr>
        <w:t xml:space="preserve"> was </w:t>
      </w:r>
      <w:r w:rsidR="00B734EA">
        <w:rPr>
          <w:rFonts w:cstheme="minorHAnsi"/>
          <w:szCs w:val="16"/>
        </w:rPr>
        <w:t>prioritised with a weight of 40%</w:t>
      </w:r>
      <w:r w:rsidR="000A22B4">
        <w:rPr>
          <w:rFonts w:cstheme="minorHAnsi"/>
          <w:szCs w:val="16"/>
        </w:rPr>
        <w:t>, under that was ‘effectiveness’ relating to how well that design would complete the task</w:t>
      </w:r>
      <w:r w:rsidR="00924DDD">
        <w:rPr>
          <w:rFonts w:cstheme="minorHAnsi"/>
          <w:szCs w:val="16"/>
        </w:rPr>
        <w:t xml:space="preserve"> with 30%</w:t>
      </w:r>
      <w:r w:rsidR="000A22B4">
        <w:rPr>
          <w:rFonts w:cstheme="minorHAnsi"/>
          <w:szCs w:val="16"/>
        </w:rPr>
        <w:t>,</w:t>
      </w:r>
      <w:r w:rsidR="00EB38CD">
        <w:rPr>
          <w:rFonts w:cstheme="minorHAnsi"/>
          <w:szCs w:val="16"/>
        </w:rPr>
        <w:t xml:space="preserve"> </w:t>
      </w:r>
      <w:r w:rsidR="00924DDD">
        <w:rPr>
          <w:rFonts w:cstheme="minorHAnsi"/>
          <w:szCs w:val="16"/>
        </w:rPr>
        <w:t>‘ease of use’</w:t>
      </w:r>
      <w:r w:rsidR="00EB38CD">
        <w:rPr>
          <w:rFonts w:cstheme="minorHAnsi"/>
          <w:szCs w:val="16"/>
        </w:rPr>
        <w:t xml:space="preserve"> had </w:t>
      </w:r>
      <w:r w:rsidR="00A77332">
        <w:rPr>
          <w:rFonts w:cstheme="minorHAnsi"/>
          <w:szCs w:val="16"/>
        </w:rPr>
        <w:t>a 20% weight</w:t>
      </w:r>
      <w:r w:rsidR="00924DDD">
        <w:rPr>
          <w:rFonts w:cstheme="minorHAnsi"/>
          <w:szCs w:val="16"/>
        </w:rPr>
        <w:t xml:space="preserve"> as if </w:t>
      </w:r>
      <w:r w:rsidR="00A77332">
        <w:rPr>
          <w:rFonts w:cstheme="minorHAnsi"/>
          <w:szCs w:val="16"/>
        </w:rPr>
        <w:t>the design</w:t>
      </w:r>
      <w:r w:rsidR="00924DDD">
        <w:rPr>
          <w:rFonts w:cstheme="minorHAnsi"/>
          <w:szCs w:val="16"/>
        </w:rPr>
        <w:t xml:space="preserve"> wasn’t easy to use it is </w:t>
      </w:r>
      <w:r w:rsidR="00EB38CD">
        <w:rPr>
          <w:rFonts w:cstheme="minorHAnsi"/>
          <w:szCs w:val="16"/>
        </w:rPr>
        <w:t>likely</w:t>
      </w:r>
      <w:r w:rsidR="00924DDD">
        <w:rPr>
          <w:rFonts w:cstheme="minorHAnsi"/>
          <w:szCs w:val="16"/>
        </w:rPr>
        <w:t xml:space="preserve"> that the technicians would </w:t>
      </w:r>
      <w:r w:rsidR="00A95BFE">
        <w:rPr>
          <w:rFonts w:cstheme="minorHAnsi"/>
          <w:szCs w:val="16"/>
        </w:rPr>
        <w:t>revert</w:t>
      </w:r>
      <w:r w:rsidR="00EB38CD">
        <w:rPr>
          <w:rFonts w:cstheme="minorHAnsi"/>
          <w:szCs w:val="16"/>
        </w:rPr>
        <w:t xml:space="preserve"> to the old method of manually lifting the AL.</w:t>
      </w:r>
      <w:r w:rsidR="00A77332">
        <w:rPr>
          <w:rFonts w:cstheme="minorHAnsi"/>
          <w:szCs w:val="16"/>
        </w:rPr>
        <w:t xml:space="preserve"> Cost was prioritised last with a weight of </w:t>
      </w:r>
      <w:r w:rsidR="00A95BFE">
        <w:rPr>
          <w:rFonts w:cstheme="minorHAnsi"/>
          <w:szCs w:val="16"/>
        </w:rPr>
        <w:t>10% because the main objective of this project was to improve safety</w:t>
      </w:r>
      <w:r w:rsidR="00D374DB">
        <w:rPr>
          <w:rFonts w:cstheme="minorHAnsi"/>
          <w:szCs w:val="16"/>
        </w:rPr>
        <w:t>.</w:t>
      </w:r>
      <w:r w:rsidR="00372B2A">
        <w:rPr>
          <w:rFonts w:cstheme="minorHAnsi"/>
          <w:szCs w:val="16"/>
        </w:rPr>
        <w:t xml:space="preserve"> Each of these design aspect</w:t>
      </w:r>
      <w:r w:rsidR="00815126">
        <w:rPr>
          <w:rFonts w:cstheme="minorHAnsi"/>
          <w:szCs w:val="16"/>
        </w:rPr>
        <w:t>s</w:t>
      </w:r>
      <w:r w:rsidR="00372B2A">
        <w:rPr>
          <w:rFonts w:cstheme="minorHAnsi"/>
          <w:szCs w:val="16"/>
        </w:rPr>
        <w:t xml:space="preserve"> were </w:t>
      </w:r>
      <w:r w:rsidR="00815126">
        <w:rPr>
          <w:rFonts w:cstheme="minorHAnsi"/>
          <w:szCs w:val="16"/>
        </w:rPr>
        <w:t xml:space="preserve">rated </w:t>
      </w:r>
      <w:r w:rsidR="00544F1E">
        <w:rPr>
          <w:rFonts w:cstheme="minorHAnsi"/>
          <w:szCs w:val="16"/>
        </w:rPr>
        <w:t xml:space="preserve">out of </w:t>
      </w:r>
      <w:r w:rsidR="006B1E64">
        <w:rPr>
          <w:rFonts w:cstheme="minorHAnsi"/>
          <w:szCs w:val="16"/>
        </w:rPr>
        <w:t>one hundred</w:t>
      </w:r>
      <w:r w:rsidR="00544F1E">
        <w:rPr>
          <w:rFonts w:cstheme="minorHAnsi"/>
          <w:szCs w:val="16"/>
        </w:rPr>
        <w:t xml:space="preserve"> </w:t>
      </w:r>
      <w:r w:rsidR="00372B2A">
        <w:rPr>
          <w:rFonts w:cstheme="minorHAnsi"/>
          <w:szCs w:val="16"/>
        </w:rPr>
        <w:t>for each design,</w:t>
      </w:r>
      <w:r w:rsidR="00544F1E">
        <w:rPr>
          <w:rFonts w:cstheme="minorHAnsi"/>
          <w:szCs w:val="16"/>
        </w:rPr>
        <w:t xml:space="preserve"> the </w:t>
      </w:r>
      <w:r w:rsidR="00815126">
        <w:rPr>
          <w:rFonts w:cstheme="minorHAnsi"/>
          <w:szCs w:val="16"/>
        </w:rPr>
        <w:t xml:space="preserve">rating </w:t>
      </w:r>
      <w:r w:rsidR="00544F1E">
        <w:rPr>
          <w:rFonts w:cstheme="minorHAnsi"/>
          <w:szCs w:val="16"/>
        </w:rPr>
        <w:t>would then be multiplied by the</w:t>
      </w:r>
      <w:r w:rsidR="00815126">
        <w:rPr>
          <w:rFonts w:cstheme="minorHAnsi"/>
          <w:szCs w:val="16"/>
        </w:rPr>
        <w:t xml:space="preserve"> percentage weight </w:t>
      </w:r>
      <w:r w:rsidR="000A1F2E">
        <w:rPr>
          <w:rFonts w:cstheme="minorHAnsi"/>
          <w:szCs w:val="16"/>
        </w:rPr>
        <w:t xml:space="preserve">to </w:t>
      </w:r>
      <w:r w:rsidR="004D5E41">
        <w:rPr>
          <w:rFonts w:cstheme="minorHAnsi"/>
          <w:szCs w:val="16"/>
        </w:rPr>
        <w:t>achieve</w:t>
      </w:r>
      <w:r w:rsidR="000A1F2E">
        <w:rPr>
          <w:rFonts w:cstheme="minorHAnsi"/>
          <w:szCs w:val="16"/>
        </w:rPr>
        <w:t xml:space="preserve"> a score value. </w:t>
      </w:r>
      <w:r w:rsidR="00D374DB" w:rsidRPr="0069195F">
        <w:t>Figure 7. show</w:t>
      </w:r>
      <w:r w:rsidR="0069195F">
        <w:t>s</w:t>
      </w:r>
      <w:r w:rsidR="00D374DB" w:rsidRPr="0069195F">
        <w:t xml:space="preserve"> the </w:t>
      </w:r>
      <w:r w:rsidR="00936485" w:rsidRPr="0069195F">
        <w:t>engine hoist</w:t>
      </w:r>
      <w:r w:rsidR="00D374DB" w:rsidRPr="0069195F">
        <w:t xml:space="preserve"> ranking first</w:t>
      </w:r>
      <w:r w:rsidR="0069195F">
        <w:t xml:space="preserve"> with a total score of </w:t>
      </w:r>
      <w:r w:rsidR="00372B2A">
        <w:t>26</w:t>
      </w:r>
      <w:r w:rsidR="00936485" w:rsidRPr="0069195F">
        <w:t>.</w:t>
      </w:r>
      <w:r w:rsidR="00372B2A">
        <w:t xml:space="preserve"> </w:t>
      </w:r>
    </w:p>
    <w:p w14:paraId="76F938B3" w14:textId="622A6A7E" w:rsidR="00645965" w:rsidRDefault="00645965" w:rsidP="002F3879">
      <w:pPr>
        <w:pStyle w:val="Heading2"/>
      </w:pPr>
      <w:bookmarkStart w:id="15" w:name="_Toc103858307"/>
      <w:r>
        <w:t>Project and Design Studies and</w:t>
      </w:r>
      <w:r w:rsidR="00933EE6">
        <w:t xml:space="preserve"> Analysis</w:t>
      </w:r>
      <w:bookmarkEnd w:id="15"/>
    </w:p>
    <w:p w14:paraId="5A9A7A4E" w14:textId="0935F140" w:rsidR="008123D9" w:rsidRPr="008123D9" w:rsidRDefault="008123D9" w:rsidP="008123D9">
      <w:pPr>
        <w:rPr>
          <w:lang w:val="en-US"/>
        </w:rPr>
      </w:pPr>
      <w:r>
        <w:rPr>
          <w:lang w:val="en-US"/>
        </w:rPr>
        <w:t xml:space="preserve">Throughout this project many different studies were </w:t>
      </w:r>
      <w:r w:rsidR="00597C78">
        <w:rPr>
          <w:lang w:val="en-US"/>
        </w:rPr>
        <w:t>conducted</w:t>
      </w:r>
      <w:r>
        <w:rPr>
          <w:lang w:val="en-US"/>
        </w:rPr>
        <w:t xml:space="preserve"> to check the feasibility of </w:t>
      </w:r>
      <w:r w:rsidR="0091669C">
        <w:rPr>
          <w:lang w:val="en-US"/>
        </w:rPr>
        <w:t>assorted designs</w:t>
      </w:r>
      <w:r>
        <w:rPr>
          <w:lang w:val="en-US"/>
        </w:rPr>
        <w:t xml:space="preserve"> and methods. These studies looked thoroughly at the different sections of the project or at the project from different viewpoints.</w:t>
      </w:r>
    </w:p>
    <w:p w14:paraId="10443CF1" w14:textId="417C5A21" w:rsidR="00933EE6" w:rsidRPr="00933EE6" w:rsidRDefault="00933EE6" w:rsidP="00933EE6">
      <w:pPr>
        <w:pStyle w:val="Heading3"/>
      </w:pPr>
      <w:bookmarkStart w:id="16" w:name="_Toc103858308"/>
      <w:r>
        <w:t xml:space="preserve">Feasibility </w:t>
      </w:r>
      <w:r w:rsidR="008123D9">
        <w:t>Study</w:t>
      </w:r>
      <w:bookmarkEnd w:id="16"/>
    </w:p>
    <w:p w14:paraId="1E577F25" w14:textId="4BE441A5" w:rsidR="001A5F68" w:rsidRDefault="00E64FC1" w:rsidP="00DD11BD">
      <w:pPr>
        <w:rPr>
          <w:lang w:val="en-US"/>
        </w:rPr>
      </w:pPr>
      <w:r>
        <w:rPr>
          <w:lang w:val="en-US"/>
        </w:rPr>
        <w:t xml:space="preserve">With a </w:t>
      </w:r>
      <w:r w:rsidR="001A5F68">
        <w:rPr>
          <w:lang w:val="en-US"/>
        </w:rPr>
        <w:t xml:space="preserve">design route chosen a feasibility study looking at </w:t>
      </w:r>
      <w:r w:rsidR="00814AE3">
        <w:rPr>
          <w:lang w:val="en-US"/>
        </w:rPr>
        <w:t>technical, economic</w:t>
      </w:r>
      <w:r w:rsidR="00C715C4">
        <w:rPr>
          <w:lang w:val="en-US"/>
        </w:rPr>
        <w:t>,</w:t>
      </w:r>
      <w:r w:rsidR="00814AE3">
        <w:rPr>
          <w:lang w:val="en-US"/>
        </w:rPr>
        <w:t xml:space="preserve"> legal</w:t>
      </w:r>
      <w:r w:rsidR="00BB1BE5">
        <w:rPr>
          <w:lang w:val="en-US"/>
        </w:rPr>
        <w:t>,</w:t>
      </w:r>
      <w:r w:rsidR="00814AE3">
        <w:rPr>
          <w:lang w:val="en-US"/>
        </w:rPr>
        <w:t xml:space="preserve"> </w:t>
      </w:r>
      <w:r w:rsidR="00521B3D">
        <w:rPr>
          <w:lang w:val="en-US"/>
        </w:rPr>
        <w:t>operational,</w:t>
      </w:r>
      <w:r w:rsidR="00814AE3">
        <w:rPr>
          <w:lang w:val="en-US"/>
        </w:rPr>
        <w:t xml:space="preserve"> </w:t>
      </w:r>
      <w:r w:rsidR="00BB1BE5">
        <w:rPr>
          <w:lang w:val="en-US"/>
        </w:rPr>
        <w:t>and sche</w:t>
      </w:r>
      <w:r w:rsidR="00C715C4">
        <w:rPr>
          <w:lang w:val="en-US"/>
        </w:rPr>
        <w:t xml:space="preserve">duling </w:t>
      </w:r>
      <w:r w:rsidR="00814AE3">
        <w:rPr>
          <w:lang w:val="en-US"/>
        </w:rPr>
        <w:t>factor</w:t>
      </w:r>
      <w:r w:rsidR="00C715C4">
        <w:rPr>
          <w:lang w:val="en-US"/>
        </w:rPr>
        <w:t>s</w:t>
      </w:r>
      <w:r w:rsidR="00814AE3">
        <w:rPr>
          <w:lang w:val="en-US"/>
        </w:rPr>
        <w:t xml:space="preserve"> was conducted.</w:t>
      </w:r>
      <w:r w:rsidR="007F5E07">
        <w:rPr>
          <w:lang w:val="en-US"/>
        </w:rPr>
        <w:t xml:space="preserve"> This study did not </w:t>
      </w:r>
      <w:r w:rsidR="00323AF4">
        <w:rPr>
          <w:lang w:val="en-US"/>
        </w:rPr>
        <w:t>bring up anything new</w:t>
      </w:r>
      <w:r w:rsidR="00274212">
        <w:rPr>
          <w:lang w:val="en-US"/>
        </w:rPr>
        <w:t xml:space="preserve"> and suggested that everything proposed could be done to budget and on time</w:t>
      </w:r>
      <w:r w:rsidR="009A6E81">
        <w:rPr>
          <w:lang w:val="en-US"/>
        </w:rPr>
        <w:t xml:space="preserve">, however </w:t>
      </w:r>
      <w:r w:rsidR="00274212">
        <w:rPr>
          <w:lang w:val="en-US"/>
        </w:rPr>
        <w:t>the legal section of the study highlighted the need to ensure health and safety compliance</w:t>
      </w:r>
      <w:r w:rsidR="00F14BED">
        <w:rPr>
          <w:lang w:val="en-US"/>
        </w:rPr>
        <w:t xml:space="preserve"> to ensure project success</w:t>
      </w:r>
      <w:r w:rsidR="00274212">
        <w:rPr>
          <w:lang w:val="en-US"/>
        </w:rPr>
        <w:t>.</w:t>
      </w:r>
    </w:p>
    <w:p w14:paraId="67723389" w14:textId="4153F483" w:rsidR="002F3879" w:rsidRDefault="00274212" w:rsidP="00D9339F">
      <w:pPr>
        <w:pStyle w:val="Heading3"/>
        <w:rPr>
          <w:lang w:val="en-US"/>
        </w:rPr>
      </w:pPr>
      <w:bookmarkStart w:id="17" w:name="_Toc103858309"/>
      <w:r>
        <w:rPr>
          <w:lang w:val="en-US"/>
        </w:rPr>
        <w:t>Mar</w:t>
      </w:r>
      <w:r w:rsidR="00933EE6">
        <w:rPr>
          <w:lang w:val="en-US"/>
        </w:rPr>
        <w:t>ket Analysis</w:t>
      </w:r>
      <w:bookmarkEnd w:id="17"/>
    </w:p>
    <w:p w14:paraId="4CD80EDF" w14:textId="12CBD66F" w:rsidR="00D9339F" w:rsidRDefault="00D9339F" w:rsidP="00D9339F">
      <w:pPr>
        <w:rPr>
          <w:lang w:val="en-US"/>
        </w:rPr>
      </w:pPr>
      <w:r>
        <w:rPr>
          <w:lang w:val="en-US"/>
        </w:rPr>
        <w:t xml:space="preserve">Market analysis </w:t>
      </w:r>
      <w:r w:rsidR="000B2B10">
        <w:rPr>
          <w:lang w:val="en-US"/>
        </w:rPr>
        <w:t>assess</w:t>
      </w:r>
      <w:r w:rsidR="00085F85">
        <w:rPr>
          <w:lang w:val="en-US"/>
        </w:rPr>
        <w:t>ed</w:t>
      </w:r>
      <w:r w:rsidR="000B2B10">
        <w:rPr>
          <w:lang w:val="en-US"/>
        </w:rPr>
        <w:t xml:space="preserve"> the target market</w:t>
      </w:r>
      <w:r w:rsidR="00085F85">
        <w:rPr>
          <w:lang w:val="en-US"/>
        </w:rPr>
        <w:t xml:space="preserve">, </w:t>
      </w:r>
      <w:r w:rsidR="000B2B10">
        <w:rPr>
          <w:lang w:val="en-US"/>
        </w:rPr>
        <w:t xml:space="preserve">identified as </w:t>
      </w:r>
      <w:r w:rsidR="003629AC">
        <w:rPr>
          <w:lang w:val="en-US"/>
        </w:rPr>
        <w:t xml:space="preserve">engineering and production </w:t>
      </w:r>
      <w:r w:rsidR="000B2B10">
        <w:rPr>
          <w:lang w:val="en-US"/>
        </w:rPr>
        <w:t>management a</w:t>
      </w:r>
      <w:r w:rsidR="00ED2C13">
        <w:rPr>
          <w:lang w:val="en-US"/>
        </w:rPr>
        <w:t xml:space="preserve">s well as </w:t>
      </w:r>
      <w:r w:rsidR="000B2B10">
        <w:rPr>
          <w:lang w:val="en-US"/>
        </w:rPr>
        <w:t xml:space="preserve">maintenance technicians. </w:t>
      </w:r>
      <w:r w:rsidR="00730BC2">
        <w:rPr>
          <w:lang w:val="en-US"/>
        </w:rPr>
        <w:t xml:space="preserve">It could be seen that </w:t>
      </w:r>
      <w:r w:rsidR="00ED2C13">
        <w:rPr>
          <w:lang w:val="en-US"/>
        </w:rPr>
        <w:t>all</w:t>
      </w:r>
      <w:r w:rsidR="00093F76">
        <w:rPr>
          <w:lang w:val="en-US"/>
        </w:rPr>
        <w:t xml:space="preserve"> demographics </w:t>
      </w:r>
      <w:r w:rsidR="0093134A">
        <w:rPr>
          <w:lang w:val="en-US"/>
        </w:rPr>
        <w:t>had a need and want for the product produced from the project</w:t>
      </w:r>
      <w:r w:rsidR="000A116F">
        <w:rPr>
          <w:lang w:val="en-US"/>
        </w:rPr>
        <w:t xml:space="preserve"> as it would increase occupational health and safety for the technicians and reduce </w:t>
      </w:r>
      <w:r w:rsidR="003629AC">
        <w:rPr>
          <w:lang w:val="en-US"/>
        </w:rPr>
        <w:t>maintenance time and costs.</w:t>
      </w:r>
    </w:p>
    <w:p w14:paraId="30E2AF17" w14:textId="451C8642" w:rsidR="00CE38F9" w:rsidRDefault="00CE38F9" w:rsidP="00D9339F">
      <w:pPr>
        <w:rPr>
          <w:lang w:val="en-US"/>
        </w:rPr>
      </w:pPr>
      <w:r>
        <w:rPr>
          <w:lang w:val="en-US"/>
        </w:rPr>
        <w:t xml:space="preserve">The market analysis also </w:t>
      </w:r>
      <w:r w:rsidR="002B685D">
        <w:rPr>
          <w:lang w:val="en-US"/>
        </w:rPr>
        <w:t>highlighted the need to meet legal guidelines</w:t>
      </w:r>
      <w:r w:rsidR="00D81306">
        <w:rPr>
          <w:lang w:val="en-US"/>
        </w:rPr>
        <w:t xml:space="preserve"> </w:t>
      </w:r>
      <w:r w:rsidR="00A65177">
        <w:rPr>
          <w:lang w:val="en-US"/>
        </w:rPr>
        <w:t xml:space="preserve">aligning with the </w:t>
      </w:r>
      <w:r w:rsidR="00D81306">
        <w:rPr>
          <w:lang w:val="en-US"/>
        </w:rPr>
        <w:t xml:space="preserve">feasibility study. However, </w:t>
      </w:r>
      <w:r w:rsidR="005E7E1E">
        <w:rPr>
          <w:lang w:val="en-US"/>
        </w:rPr>
        <w:t xml:space="preserve">it was more specific, analysing the </w:t>
      </w:r>
      <w:r w:rsidR="0063709B">
        <w:rPr>
          <w:lang w:val="en-US"/>
        </w:rPr>
        <w:t>relevant regulations and legislation.</w:t>
      </w:r>
      <w:r w:rsidR="00AB6DE4">
        <w:rPr>
          <w:lang w:val="en-US"/>
        </w:rPr>
        <w:t xml:space="preserve"> The analysis showed that </w:t>
      </w:r>
      <w:r w:rsidR="00E86340">
        <w:rPr>
          <w:lang w:val="en-US"/>
        </w:rPr>
        <w:t>the project was need</w:t>
      </w:r>
      <w:r w:rsidR="002C10BB">
        <w:rPr>
          <w:lang w:val="en-US"/>
        </w:rPr>
        <w:t>ed</w:t>
      </w:r>
      <w:r w:rsidR="00E86340">
        <w:rPr>
          <w:lang w:val="en-US"/>
        </w:rPr>
        <w:t xml:space="preserve"> by </w:t>
      </w:r>
      <w:r w:rsidR="003A067E">
        <w:rPr>
          <w:lang w:val="en-US"/>
        </w:rPr>
        <w:t xml:space="preserve">management as the </w:t>
      </w:r>
      <w:r w:rsidR="002C10BB">
        <w:rPr>
          <w:lang w:val="en-US"/>
        </w:rPr>
        <w:t xml:space="preserve">HSE </w:t>
      </w:r>
      <w:r w:rsidR="003A067E">
        <w:rPr>
          <w:lang w:val="en-US"/>
        </w:rPr>
        <w:t>suggest in ‘the manual handling at work act</w:t>
      </w:r>
      <w:r w:rsidR="000E2673">
        <w:rPr>
          <w:lang w:val="en-US"/>
        </w:rPr>
        <w:t xml:space="preserve"> 1992’</w:t>
      </w:r>
      <w:r w:rsidR="003A067E">
        <w:rPr>
          <w:lang w:val="en-US"/>
        </w:rPr>
        <w:t xml:space="preserve"> </w:t>
      </w:r>
      <w:r w:rsidR="000E2673">
        <w:rPr>
          <w:lang w:val="en-US"/>
        </w:rPr>
        <w:t xml:space="preserve">that </w:t>
      </w:r>
      <w:r w:rsidR="006E0A37">
        <w:rPr>
          <w:lang w:val="en-US"/>
        </w:rPr>
        <w:t xml:space="preserve">employers must put into place ‘practices, </w:t>
      </w:r>
      <w:r w:rsidR="00176A8D">
        <w:rPr>
          <w:lang w:val="en-US"/>
        </w:rPr>
        <w:t>procedure</w:t>
      </w:r>
      <w:r w:rsidR="002C10BB">
        <w:rPr>
          <w:lang w:val="en-US"/>
        </w:rPr>
        <w:t>s</w:t>
      </w:r>
      <w:r w:rsidR="00176A8D">
        <w:rPr>
          <w:lang w:val="en-US"/>
        </w:rPr>
        <w:t>,</w:t>
      </w:r>
      <w:r w:rsidR="006E0A37">
        <w:rPr>
          <w:lang w:val="en-US"/>
        </w:rPr>
        <w:t xml:space="preserve"> and equipment</w:t>
      </w:r>
      <w:r w:rsidR="00176A8D">
        <w:rPr>
          <w:lang w:val="en-US"/>
        </w:rPr>
        <w:t xml:space="preserve"> if necessary to reduce the risk </w:t>
      </w:r>
      <w:r w:rsidR="004978A2">
        <w:rPr>
          <w:lang w:val="en-US"/>
        </w:rPr>
        <w:t xml:space="preserve">imposed by lifting and maneuvering </w:t>
      </w:r>
      <w:r w:rsidR="00064E5C">
        <w:rPr>
          <w:lang w:val="en-US"/>
        </w:rPr>
        <w:t>heavy objects</w:t>
      </w:r>
      <w:r w:rsidR="00176A8D">
        <w:rPr>
          <w:lang w:val="en-US"/>
        </w:rPr>
        <w:t xml:space="preserve"> </w:t>
      </w:r>
      <w:sdt>
        <w:sdtPr>
          <w:rPr>
            <w:lang w:val="en-US"/>
          </w:rPr>
          <w:id w:val="-437453846"/>
          <w:citation/>
        </w:sdtPr>
        <w:sdtEndPr/>
        <w:sdtContent>
          <w:r w:rsidR="00176A8D">
            <w:rPr>
              <w:lang w:val="en-US"/>
            </w:rPr>
            <w:fldChar w:fldCharType="begin"/>
          </w:r>
          <w:r w:rsidR="00176A8D">
            <w:rPr>
              <w:lang w:val="en-US"/>
            </w:rPr>
            <w:instrText xml:space="preserve">CITATION Gre20 \n  \l 1033 </w:instrText>
          </w:r>
          <w:r w:rsidR="00176A8D">
            <w:rPr>
              <w:lang w:val="en-US"/>
            </w:rPr>
            <w:fldChar w:fldCharType="separate"/>
          </w:r>
          <w:r w:rsidR="00B56956" w:rsidRPr="00B56956">
            <w:rPr>
              <w:noProof/>
              <w:lang w:val="en-US"/>
            </w:rPr>
            <w:t>(2020)</w:t>
          </w:r>
          <w:r w:rsidR="00176A8D">
            <w:rPr>
              <w:lang w:val="en-US"/>
            </w:rPr>
            <w:fldChar w:fldCharType="end"/>
          </w:r>
        </w:sdtContent>
      </w:sdt>
      <w:r w:rsidR="00064E5C">
        <w:rPr>
          <w:lang w:val="en-US"/>
        </w:rPr>
        <w:t>.</w:t>
      </w:r>
    </w:p>
    <w:p w14:paraId="2B22B652" w14:textId="7081E49A" w:rsidR="00AD4EE9" w:rsidRDefault="00064E5C" w:rsidP="00D9339F">
      <w:pPr>
        <w:rPr>
          <w:lang w:val="en-US"/>
        </w:rPr>
      </w:pPr>
      <w:r>
        <w:rPr>
          <w:lang w:val="en-US"/>
        </w:rPr>
        <w:t>The analysis</w:t>
      </w:r>
      <w:r w:rsidR="002E70D2">
        <w:rPr>
          <w:lang w:val="en-US"/>
        </w:rPr>
        <w:t xml:space="preserve"> matched with the feasibility study that to be able to bring the product</w:t>
      </w:r>
      <w:r w:rsidR="000E03E3">
        <w:rPr>
          <w:lang w:val="en-US"/>
        </w:rPr>
        <w:t>s</w:t>
      </w:r>
      <w:r w:rsidR="002E70D2">
        <w:rPr>
          <w:lang w:val="en-US"/>
        </w:rPr>
        <w:t xml:space="preserve"> to </w:t>
      </w:r>
      <w:r w:rsidR="000E03E3">
        <w:rPr>
          <w:lang w:val="en-US"/>
        </w:rPr>
        <w:t xml:space="preserve">market they </w:t>
      </w:r>
      <w:r w:rsidR="002E70D2">
        <w:rPr>
          <w:lang w:val="en-US"/>
        </w:rPr>
        <w:t xml:space="preserve">would need to comply with </w:t>
      </w:r>
      <w:r w:rsidR="00FD5442">
        <w:rPr>
          <w:lang w:val="en-US"/>
        </w:rPr>
        <w:t xml:space="preserve">the lifting operations and lifting equipment </w:t>
      </w:r>
      <w:r w:rsidR="00BE73D4">
        <w:rPr>
          <w:lang w:val="en-US"/>
        </w:rPr>
        <w:t>regulation 1998 (LOLER)</w:t>
      </w:r>
      <w:sdt>
        <w:sdtPr>
          <w:rPr>
            <w:lang w:val="en-US"/>
          </w:rPr>
          <w:id w:val="356394823"/>
          <w:citation/>
        </w:sdtPr>
        <w:sdtEndPr/>
        <w:sdtContent>
          <w:r w:rsidR="000E03E3">
            <w:rPr>
              <w:lang w:val="en-US"/>
            </w:rPr>
            <w:fldChar w:fldCharType="begin"/>
          </w:r>
          <w:r w:rsidR="000113BC">
            <w:rPr>
              <w:lang w:val="en-US"/>
            </w:rPr>
            <w:instrText xml:space="preserve">CITATION Gre99 \l 1033 </w:instrText>
          </w:r>
          <w:r w:rsidR="000E03E3">
            <w:rPr>
              <w:lang w:val="en-US"/>
            </w:rPr>
            <w:fldChar w:fldCharType="separate"/>
          </w:r>
          <w:r w:rsidR="00B56956">
            <w:rPr>
              <w:noProof/>
              <w:lang w:val="en-US"/>
            </w:rPr>
            <w:t xml:space="preserve"> </w:t>
          </w:r>
          <w:r w:rsidR="00B56956" w:rsidRPr="00B56956">
            <w:rPr>
              <w:noProof/>
              <w:lang w:val="en-US"/>
            </w:rPr>
            <w:lastRenderedPageBreak/>
            <w:t>(Great Britain Health and Safety Commision, 2018)</w:t>
          </w:r>
          <w:r w:rsidR="000E03E3">
            <w:rPr>
              <w:lang w:val="en-US"/>
            </w:rPr>
            <w:fldChar w:fldCharType="end"/>
          </w:r>
        </w:sdtContent>
      </w:sdt>
      <w:r w:rsidR="000E03E3">
        <w:rPr>
          <w:lang w:val="en-US"/>
        </w:rPr>
        <w:t xml:space="preserve">. </w:t>
      </w:r>
      <w:r w:rsidR="009E4FF8">
        <w:rPr>
          <w:lang w:val="en-US"/>
        </w:rPr>
        <w:t xml:space="preserve">This was not new information </w:t>
      </w:r>
      <w:r w:rsidR="00E914FB">
        <w:rPr>
          <w:lang w:val="en-US"/>
        </w:rPr>
        <w:t>as it was noted in the project plan</w:t>
      </w:r>
      <w:r w:rsidR="00CB6341">
        <w:rPr>
          <w:lang w:val="en-US"/>
        </w:rPr>
        <w:t xml:space="preserve">, but it confirmed the importance of prioritising </w:t>
      </w:r>
      <w:r w:rsidR="00BA0E40">
        <w:rPr>
          <w:lang w:val="en-US"/>
        </w:rPr>
        <w:t>product compliance.</w:t>
      </w:r>
    </w:p>
    <w:p w14:paraId="2B22E30C" w14:textId="77777777" w:rsidR="00CD2520" w:rsidRDefault="00CD2520" w:rsidP="00D9339F">
      <w:pPr>
        <w:rPr>
          <w:lang w:val="en-US"/>
        </w:rPr>
      </w:pPr>
    </w:p>
    <w:p w14:paraId="29539B0C" w14:textId="6CD1994D" w:rsidR="009A128B" w:rsidRDefault="009A128B" w:rsidP="009A128B">
      <w:pPr>
        <w:pStyle w:val="Heading3"/>
      </w:pPr>
      <w:bookmarkStart w:id="18" w:name="_Toc103858310"/>
      <w:r>
        <w:t>Failure Mode and E</w:t>
      </w:r>
      <w:r w:rsidR="0005656A">
        <w:t>ffect Analysis</w:t>
      </w:r>
      <w:bookmarkEnd w:id="18"/>
      <w:r w:rsidR="0005656A">
        <w:t xml:space="preserve"> </w:t>
      </w:r>
    </w:p>
    <w:p w14:paraId="09DC67CB" w14:textId="3BFF2BA8" w:rsidR="00470E26" w:rsidRPr="00470E26" w:rsidRDefault="000C7DB2" w:rsidP="00470E26">
      <w:r>
        <w:t>Failure mode and effect analysis</w:t>
      </w:r>
      <w:r w:rsidR="00EE5F9F">
        <w:t xml:space="preserve"> (FMEA)</w:t>
      </w:r>
      <w:r>
        <w:t xml:space="preserve"> </w:t>
      </w:r>
      <w:r w:rsidR="00E613FF">
        <w:t xml:space="preserve">is an extremely useful project management tool that can be used for design </w:t>
      </w:r>
      <w:r w:rsidR="00EE5F9F">
        <w:t>or processes.</w:t>
      </w:r>
      <w:r w:rsidR="007F5552">
        <w:t xml:space="preserve"> </w:t>
      </w:r>
      <w:r w:rsidR="003061A1">
        <w:t xml:space="preserve">A team can </w:t>
      </w:r>
      <w:r w:rsidR="00C9364C">
        <w:t>systematically look at the way a product of project could fail of be set back before it happens</w:t>
      </w:r>
      <w:sdt>
        <w:sdtPr>
          <w:id w:val="-81685085"/>
          <w:citation/>
        </w:sdtPr>
        <w:sdtEndPr/>
        <w:sdtContent>
          <w:r w:rsidR="00E47BAB">
            <w:fldChar w:fldCharType="begin"/>
          </w:r>
          <w:r w:rsidR="00E47BAB">
            <w:rPr>
              <w:lang w:val="en-US"/>
            </w:rPr>
            <w:instrText xml:space="preserve"> CITATION Ins17 \l 1033 </w:instrText>
          </w:r>
          <w:r w:rsidR="00E47BAB">
            <w:fldChar w:fldCharType="separate"/>
          </w:r>
          <w:r w:rsidR="00B56956">
            <w:rPr>
              <w:noProof/>
              <w:lang w:val="en-US"/>
            </w:rPr>
            <w:t xml:space="preserve"> </w:t>
          </w:r>
          <w:r w:rsidR="00B56956" w:rsidRPr="00B56956">
            <w:rPr>
              <w:noProof/>
              <w:lang w:val="en-US"/>
            </w:rPr>
            <w:t>(Institute for Healthcare Improvement, 2017)</w:t>
          </w:r>
          <w:r w:rsidR="00E47BAB">
            <w:fldChar w:fldCharType="end"/>
          </w:r>
        </w:sdtContent>
      </w:sdt>
      <w:r w:rsidR="00E47BAB">
        <w:t>.</w:t>
      </w:r>
      <w:r w:rsidR="00147C95">
        <w:t xml:space="preserve"> The severity </w:t>
      </w:r>
      <w:r w:rsidR="00C748F8">
        <w:t xml:space="preserve">of the set back and the likely hood of occurrence are also stated </w:t>
      </w:r>
      <w:r w:rsidR="001574F0">
        <w:t xml:space="preserve">to gauge if it is just something to look out for or something that needs to be altered before moving forward. </w:t>
      </w:r>
      <w:r w:rsidR="00230C5C">
        <w:t xml:space="preserve">By completing and FMEA recommended actions can be put into place making the project team ready </w:t>
      </w:r>
      <w:r w:rsidR="00C47A8B">
        <w:t>if the set back or failure occurs.</w:t>
      </w:r>
      <w:r w:rsidR="00064155">
        <w:t xml:space="preserve"> </w:t>
      </w:r>
      <w:r w:rsidR="00AB270A">
        <w:t>Also,</w:t>
      </w:r>
      <w:r w:rsidR="00064155">
        <w:t xml:space="preserve"> the earlier a fault </w:t>
      </w:r>
      <w:r w:rsidR="00AB270A">
        <w:t xml:space="preserve">or error </w:t>
      </w:r>
      <w:r w:rsidR="00064155">
        <w:t xml:space="preserve">is </w:t>
      </w:r>
      <w:r w:rsidR="00FE766D">
        <w:t>identified in</w:t>
      </w:r>
      <w:r w:rsidR="00AB270A">
        <w:t xml:space="preserve"> a project the easier and less costly it will be to rectify</w:t>
      </w:r>
      <w:r w:rsidR="006B1E64">
        <w:t xml:space="preserve">. </w:t>
      </w:r>
      <w:r w:rsidR="00EE5F9F">
        <w:t xml:space="preserve">The FMEA below is </w:t>
      </w:r>
      <w:r w:rsidR="007F5552">
        <w:t xml:space="preserve">analysing the prototype </w:t>
      </w:r>
      <w:r w:rsidR="00FE766D">
        <w:t>and final testing.</w:t>
      </w:r>
    </w:p>
    <w:p w14:paraId="5BDC57C7" w14:textId="77777777" w:rsidR="00C25AFD" w:rsidRDefault="00E37745" w:rsidP="00C25AFD">
      <w:pPr>
        <w:keepNext/>
      </w:pPr>
      <w:r w:rsidRPr="00E37745">
        <w:rPr>
          <w:noProof/>
        </w:rPr>
        <w:drawing>
          <wp:inline distT="0" distB="0" distL="0" distR="0" wp14:anchorId="3F79A46B" wp14:editId="4CED54D5">
            <wp:extent cx="6233375" cy="991235"/>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7"/>
                    <a:stretch>
                      <a:fillRect/>
                    </a:stretch>
                  </pic:blipFill>
                  <pic:spPr>
                    <a:xfrm>
                      <a:off x="0" y="0"/>
                      <a:ext cx="6237909" cy="991956"/>
                    </a:xfrm>
                    <a:prstGeom prst="rect">
                      <a:avLst/>
                    </a:prstGeom>
                  </pic:spPr>
                </pic:pic>
              </a:graphicData>
            </a:graphic>
          </wp:inline>
        </w:drawing>
      </w:r>
    </w:p>
    <w:p w14:paraId="08EDB31B" w14:textId="5034ACD6" w:rsidR="0005656A" w:rsidRDefault="00C25AFD" w:rsidP="00C25AFD">
      <w:pPr>
        <w:pStyle w:val="Caption"/>
      </w:pPr>
      <w:r>
        <w:t xml:space="preserve">Figure </w:t>
      </w:r>
      <w:fldSimple w:instr=" SEQ Figure \* ARABIC ">
        <w:r w:rsidR="00536191">
          <w:rPr>
            <w:noProof/>
          </w:rPr>
          <w:t>8</w:t>
        </w:r>
      </w:fldSimple>
      <w:r>
        <w:t>-Failure mode and effect analysis for the product testing and completion phase</w:t>
      </w:r>
      <w:r w:rsidR="00470E26">
        <w:t>s</w:t>
      </w:r>
      <w:r>
        <w:t xml:space="preserve"> of the project</w:t>
      </w:r>
    </w:p>
    <w:p w14:paraId="3E75EDD8" w14:textId="6E1943FD" w:rsidR="00BF1D29" w:rsidRDefault="00BF1D29" w:rsidP="00BF1D29">
      <w:pPr>
        <w:pStyle w:val="Heading1"/>
        <w:rPr>
          <w:lang w:val="en-US"/>
        </w:rPr>
      </w:pPr>
      <w:bookmarkStart w:id="19" w:name="_Toc103858311"/>
      <w:r>
        <w:rPr>
          <w:lang w:val="en-US"/>
        </w:rPr>
        <w:t>Product Build and Prototyping</w:t>
      </w:r>
      <w:bookmarkEnd w:id="19"/>
    </w:p>
    <w:p w14:paraId="5A5223E4" w14:textId="606BB785" w:rsidR="00682D0E" w:rsidRDefault="00682D0E" w:rsidP="00682D0E">
      <w:pPr>
        <w:pStyle w:val="Heading2"/>
        <w:rPr>
          <w:lang w:val="en-US"/>
        </w:rPr>
      </w:pPr>
      <w:bookmarkStart w:id="20" w:name="_Toc103858312"/>
      <w:r>
        <w:rPr>
          <w:lang w:val="en-US"/>
        </w:rPr>
        <w:t>Auto</w:t>
      </w:r>
      <w:r w:rsidR="00EB6ECE">
        <w:rPr>
          <w:lang w:val="en-US"/>
        </w:rPr>
        <w:t>l</w:t>
      </w:r>
      <w:r>
        <w:rPr>
          <w:lang w:val="en-US"/>
        </w:rPr>
        <w:t xml:space="preserve">oader </w:t>
      </w:r>
      <w:r w:rsidR="004313A1">
        <w:rPr>
          <w:lang w:val="en-US"/>
        </w:rPr>
        <w:t>m</w:t>
      </w:r>
      <w:r>
        <w:rPr>
          <w:lang w:val="en-US"/>
        </w:rPr>
        <w:t xml:space="preserve">aintenance </w:t>
      </w:r>
      <w:r w:rsidR="004313A1">
        <w:rPr>
          <w:lang w:val="en-US"/>
        </w:rPr>
        <w:t>s</w:t>
      </w:r>
      <w:r>
        <w:rPr>
          <w:lang w:val="en-US"/>
        </w:rPr>
        <w:t>tand</w:t>
      </w:r>
      <w:bookmarkEnd w:id="20"/>
    </w:p>
    <w:p w14:paraId="2B196E09" w14:textId="146E4254" w:rsidR="005369DC" w:rsidRDefault="00682D0E" w:rsidP="00682D0E">
      <w:pPr>
        <w:rPr>
          <w:lang w:val="en-US"/>
        </w:rPr>
      </w:pPr>
      <w:r>
        <w:rPr>
          <w:lang w:val="en-US"/>
        </w:rPr>
        <w:t>T</w:t>
      </w:r>
      <w:r w:rsidR="005369DC">
        <w:rPr>
          <w:lang w:val="en-US"/>
        </w:rPr>
        <w:t xml:space="preserve">he design for the maintenance stand is simple but effective, it is </w:t>
      </w:r>
      <w:r w:rsidR="00922452">
        <w:rPr>
          <w:lang w:val="en-US"/>
        </w:rPr>
        <w:t>a</w:t>
      </w:r>
      <w:r w:rsidR="005369DC">
        <w:rPr>
          <w:lang w:val="en-US"/>
        </w:rPr>
        <w:t xml:space="preserve"> copy of the </w:t>
      </w:r>
      <w:r w:rsidR="00537E53">
        <w:rPr>
          <w:lang w:val="en-US"/>
        </w:rPr>
        <w:t>machine</w:t>
      </w:r>
      <w:r w:rsidR="00470EA6">
        <w:rPr>
          <w:lang w:val="en-US"/>
        </w:rPr>
        <w:t xml:space="preserve"> where the AL </w:t>
      </w:r>
      <w:r w:rsidR="00537E53">
        <w:rPr>
          <w:lang w:val="en-US"/>
        </w:rPr>
        <w:t>operates</w:t>
      </w:r>
      <w:r w:rsidR="005D39F6">
        <w:rPr>
          <w:lang w:val="en-US"/>
        </w:rPr>
        <w:t>, making</w:t>
      </w:r>
      <w:r w:rsidR="00891B15">
        <w:rPr>
          <w:lang w:val="en-US"/>
        </w:rPr>
        <w:t xml:space="preserve"> the stand ea</w:t>
      </w:r>
      <w:r w:rsidR="008F3825">
        <w:rPr>
          <w:lang w:val="en-US"/>
        </w:rPr>
        <w:t>sy to design</w:t>
      </w:r>
      <w:r w:rsidR="006964FF">
        <w:rPr>
          <w:lang w:val="en-US"/>
        </w:rPr>
        <w:t xml:space="preserve"> as it was already </w:t>
      </w:r>
      <w:r w:rsidR="00807B9E">
        <w:rPr>
          <w:lang w:val="en-US"/>
        </w:rPr>
        <w:t xml:space="preserve">Known </w:t>
      </w:r>
      <w:r w:rsidR="006964FF">
        <w:rPr>
          <w:lang w:val="en-US"/>
        </w:rPr>
        <w:t>the AL would fit</w:t>
      </w:r>
      <w:r w:rsidR="008F3825">
        <w:rPr>
          <w:lang w:val="en-US"/>
        </w:rPr>
        <w:t xml:space="preserve"> and </w:t>
      </w:r>
      <w:r w:rsidR="00BA12C4">
        <w:rPr>
          <w:lang w:val="en-US"/>
        </w:rPr>
        <w:t xml:space="preserve">it would be </w:t>
      </w:r>
      <w:r w:rsidR="00A90860">
        <w:rPr>
          <w:lang w:val="en-US"/>
        </w:rPr>
        <w:t>produced</w:t>
      </w:r>
      <w:r w:rsidR="008F3825">
        <w:rPr>
          <w:lang w:val="en-US"/>
        </w:rPr>
        <w:t xml:space="preserve"> from parts that are readily available</w:t>
      </w:r>
      <w:r w:rsidR="00BA12C4">
        <w:rPr>
          <w:lang w:val="en-US"/>
        </w:rPr>
        <w:t>.</w:t>
      </w:r>
    </w:p>
    <w:p w14:paraId="16C52263" w14:textId="6413F27A" w:rsidR="00BA12C4" w:rsidRDefault="00BA12C4" w:rsidP="00682D0E">
      <w:pPr>
        <w:rPr>
          <w:lang w:val="en-US"/>
        </w:rPr>
      </w:pPr>
      <w:r>
        <w:rPr>
          <w:lang w:val="en-US"/>
        </w:rPr>
        <w:t>The first steps</w:t>
      </w:r>
      <w:r w:rsidR="00630077">
        <w:rPr>
          <w:lang w:val="en-US"/>
        </w:rPr>
        <w:t xml:space="preserve"> </w:t>
      </w:r>
      <w:r w:rsidR="00922452">
        <w:rPr>
          <w:lang w:val="en-US"/>
        </w:rPr>
        <w:t>conducted</w:t>
      </w:r>
      <w:r w:rsidR="00630077">
        <w:rPr>
          <w:lang w:val="en-US"/>
        </w:rPr>
        <w:t xml:space="preserve"> were simple sketches of the design and the critical measurements </w:t>
      </w:r>
      <w:r w:rsidR="00692DC7">
        <w:rPr>
          <w:lang w:val="en-US"/>
        </w:rPr>
        <w:t>controlling the design</w:t>
      </w:r>
      <w:r w:rsidR="003E0C12">
        <w:rPr>
          <w:lang w:val="en-US"/>
        </w:rPr>
        <w:t>.</w:t>
      </w:r>
      <w:r w:rsidR="004313A1">
        <w:rPr>
          <w:lang w:val="en-US"/>
        </w:rPr>
        <w:t xml:space="preserve"> Alongside this a bill of materials was put together stating the </w:t>
      </w:r>
      <w:r w:rsidR="00A31036">
        <w:rPr>
          <w:lang w:val="en-US"/>
        </w:rPr>
        <w:t>materials and components required to build</w:t>
      </w:r>
      <w:r w:rsidR="00391991">
        <w:rPr>
          <w:lang w:val="en-US"/>
        </w:rPr>
        <w:t>.</w:t>
      </w:r>
    </w:p>
    <w:p w14:paraId="0E99AAC1" w14:textId="77777777" w:rsidR="003E0C12" w:rsidRDefault="003E0C12" w:rsidP="00682D0E">
      <w:pPr>
        <w:rPr>
          <w:lang w:val="en-US"/>
        </w:rPr>
      </w:pPr>
    </w:p>
    <w:p w14:paraId="64E3EF7D" w14:textId="77777777" w:rsidR="00D958EE" w:rsidRDefault="00BA12C4" w:rsidP="00D958EE">
      <w:pPr>
        <w:keepNext/>
      </w:pPr>
      <w:r>
        <w:rPr>
          <w:rFonts w:eastAsia="Times New Roman" w:cstheme="minorHAnsi"/>
          <w:noProof/>
          <w:color w:val="000000"/>
          <w:lang w:eastAsia="en-GB"/>
        </w:rPr>
        <w:lastRenderedPageBreak/>
        <w:drawing>
          <wp:inline distT="0" distB="0" distL="0" distR="0" wp14:anchorId="3344A05F" wp14:editId="7EACD203">
            <wp:extent cx="2790660" cy="3587486"/>
            <wp:effectExtent l="1587" t="0" r="0"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rotWithShape="1">
                    <a:blip r:embed="rId18" cstate="print">
                      <a:extLst>
                        <a:ext uri="{28A0092B-C50C-407E-A947-70E740481C1C}">
                          <a14:useLocalDpi xmlns:a14="http://schemas.microsoft.com/office/drawing/2010/main" val="0"/>
                        </a:ext>
                      </a:extLst>
                    </a:blip>
                    <a:srcRect l="13253" t="1479" r="29744" b="813"/>
                    <a:stretch/>
                  </pic:blipFill>
                  <pic:spPr bwMode="auto">
                    <a:xfrm rot="5400000">
                      <a:off x="0" y="0"/>
                      <a:ext cx="2794500" cy="3592422"/>
                    </a:xfrm>
                    <a:prstGeom prst="rect">
                      <a:avLst/>
                    </a:prstGeom>
                    <a:ln>
                      <a:noFill/>
                    </a:ln>
                    <a:extLst>
                      <a:ext uri="{53640926-AAD7-44D8-BBD7-CCE9431645EC}">
                        <a14:shadowObscured xmlns:a14="http://schemas.microsoft.com/office/drawing/2010/main"/>
                      </a:ext>
                    </a:extLst>
                  </pic:spPr>
                </pic:pic>
              </a:graphicData>
            </a:graphic>
          </wp:inline>
        </w:drawing>
      </w:r>
    </w:p>
    <w:p w14:paraId="7158686F" w14:textId="47719137" w:rsidR="00BA12C4" w:rsidRDefault="00D958EE" w:rsidP="00D958EE">
      <w:pPr>
        <w:pStyle w:val="Caption"/>
      </w:pPr>
      <w:r>
        <w:t xml:space="preserve">Figure </w:t>
      </w:r>
      <w:fldSimple w:instr=" SEQ Figure \* ARABIC ">
        <w:r w:rsidR="00536191">
          <w:rPr>
            <w:noProof/>
          </w:rPr>
          <w:t>9</w:t>
        </w:r>
      </w:fldSimple>
      <w:r>
        <w:t>- Auto</w:t>
      </w:r>
      <w:r w:rsidR="00EB6ECE">
        <w:t>l</w:t>
      </w:r>
      <w:r>
        <w:t>oader maintenance initial sketch</w:t>
      </w:r>
    </w:p>
    <w:p w14:paraId="2F9093C0" w14:textId="39E636E3" w:rsidR="00D958EE" w:rsidRPr="00D958EE" w:rsidRDefault="001B5CD8" w:rsidP="00A4314B">
      <w:r>
        <w:t xml:space="preserve">Once the prototype had been built </w:t>
      </w:r>
      <w:r w:rsidR="00742E2B">
        <w:t xml:space="preserve">it could be </w:t>
      </w:r>
      <w:r w:rsidR="006B1E64">
        <w:t>evaluated</w:t>
      </w:r>
      <w:r w:rsidR="00742E2B">
        <w:t xml:space="preserve"> for design compliance, </w:t>
      </w:r>
      <w:r w:rsidR="00073428">
        <w:t xml:space="preserve">fitment issues, strength concerns and usability. </w:t>
      </w:r>
      <w:r w:rsidR="00861475">
        <w:t xml:space="preserve">The crucial aspects </w:t>
      </w:r>
      <w:r w:rsidR="00F63CE1">
        <w:t>were</w:t>
      </w:r>
      <w:r w:rsidR="00861475">
        <w:t xml:space="preserve"> </w:t>
      </w:r>
      <w:r w:rsidR="006A561F">
        <w:t xml:space="preserve">to </w:t>
      </w:r>
      <w:r w:rsidR="00861475">
        <w:t>mak</w:t>
      </w:r>
      <w:r w:rsidR="006A561F">
        <w:t>e</w:t>
      </w:r>
      <w:r w:rsidR="00861475">
        <w:t xml:space="preserve"> sure the stand was </w:t>
      </w:r>
      <w:r w:rsidR="00EC3760">
        <w:t xml:space="preserve">stable under load and that delicate parts of the AL where clear </w:t>
      </w:r>
      <w:r w:rsidR="006A561F">
        <w:t>from</w:t>
      </w:r>
      <w:r w:rsidR="00EC3760">
        <w:t xml:space="preserve"> </w:t>
      </w:r>
      <w:r w:rsidR="00F63CE1">
        <w:t xml:space="preserve">hitting the workbench. The initial design worked as </w:t>
      </w:r>
      <w:r w:rsidR="00EB6ECE">
        <w:t>desired,</w:t>
      </w:r>
      <w:r w:rsidR="00CE2DD2">
        <w:t xml:space="preserve"> </w:t>
      </w:r>
      <w:r w:rsidR="00A4314B">
        <w:t>so it was decided to pass the design and not make any alterations.</w:t>
      </w:r>
      <w:r w:rsidR="00D958EE" w:rsidRPr="00D958EE">
        <w:t xml:space="preserve"> </w:t>
      </w:r>
    </w:p>
    <w:p w14:paraId="04A0BFFD" w14:textId="77777777" w:rsidR="006F5DF5" w:rsidRDefault="006F5DF5" w:rsidP="006F5DF5">
      <w:pPr>
        <w:keepNext/>
      </w:pPr>
      <w:r>
        <w:rPr>
          <w:rFonts w:eastAsia="Times New Roman" w:cstheme="minorHAnsi"/>
          <w:b/>
          <w:bCs/>
          <w:noProof/>
          <w:color w:val="000000"/>
          <w:u w:val="single"/>
          <w:lang w:eastAsia="en-GB"/>
        </w:rPr>
        <w:drawing>
          <wp:inline distT="0" distB="0" distL="0" distR="0" wp14:anchorId="3E6E8D86" wp14:editId="2239D0A2">
            <wp:extent cx="3475308" cy="1596236"/>
            <wp:effectExtent l="0" t="0" r="0" b="4445"/>
            <wp:docPr id="16" name="Picture 16" descr="A picture containing indoor, kitchen, open, st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kitchen, open, steel&#10;&#10;Description automatically generated"/>
                    <pic:cNvPicPr/>
                  </pic:nvPicPr>
                  <pic:blipFill rotWithShape="1">
                    <a:blip r:embed="rId19" cstate="print">
                      <a:extLst>
                        <a:ext uri="{28A0092B-C50C-407E-A947-70E740481C1C}">
                          <a14:useLocalDpi xmlns:a14="http://schemas.microsoft.com/office/drawing/2010/main" val="0"/>
                        </a:ext>
                      </a:extLst>
                    </a:blip>
                    <a:srcRect l="5458" t="29254" r="8436" b="18014"/>
                    <a:stretch/>
                  </pic:blipFill>
                  <pic:spPr bwMode="auto">
                    <a:xfrm>
                      <a:off x="0" y="0"/>
                      <a:ext cx="3481889" cy="1599259"/>
                    </a:xfrm>
                    <a:prstGeom prst="rect">
                      <a:avLst/>
                    </a:prstGeom>
                    <a:ln>
                      <a:noFill/>
                    </a:ln>
                    <a:extLst>
                      <a:ext uri="{53640926-AAD7-44D8-BBD7-CCE9431645EC}">
                        <a14:shadowObscured xmlns:a14="http://schemas.microsoft.com/office/drawing/2010/main"/>
                      </a:ext>
                    </a:extLst>
                  </pic:spPr>
                </pic:pic>
              </a:graphicData>
            </a:graphic>
          </wp:inline>
        </w:drawing>
      </w:r>
    </w:p>
    <w:p w14:paraId="25B775F8" w14:textId="6B6652B4" w:rsidR="00D958EE" w:rsidRDefault="006F5DF5" w:rsidP="006F5DF5">
      <w:pPr>
        <w:pStyle w:val="Caption"/>
      </w:pPr>
      <w:r>
        <w:t xml:space="preserve">Figure </w:t>
      </w:r>
      <w:fldSimple w:instr=" SEQ Figure \* ARABIC ">
        <w:r w:rsidR="00536191">
          <w:rPr>
            <w:noProof/>
          </w:rPr>
          <w:t>10</w:t>
        </w:r>
      </w:fldSimple>
      <w:r>
        <w:t>- Auto</w:t>
      </w:r>
      <w:r w:rsidR="00EB6ECE">
        <w:t>l</w:t>
      </w:r>
      <w:r>
        <w:t>oader maintenance stand prototype</w:t>
      </w:r>
    </w:p>
    <w:p w14:paraId="64D6DDD3" w14:textId="77777777" w:rsidR="001B5CD8" w:rsidRDefault="001B5CD8" w:rsidP="001B5CD8">
      <w:pPr>
        <w:keepNext/>
      </w:pPr>
      <w:r>
        <w:rPr>
          <w:noProof/>
        </w:rPr>
        <w:drawing>
          <wp:inline distT="0" distB="0" distL="0" distR="0" wp14:anchorId="6B3B6532" wp14:editId="20703214">
            <wp:extent cx="3866962" cy="2352069"/>
            <wp:effectExtent l="0" t="0" r="635" b="0"/>
            <wp:docPr id="17" name="Picture 17" descr="A picture containing indoor, device,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 device, miller&#10;&#10;Description automatically generated"/>
                    <pic:cNvPicPr/>
                  </pic:nvPicPr>
                  <pic:blipFill rotWithShape="1">
                    <a:blip r:embed="rId20" cstate="print">
                      <a:extLst>
                        <a:ext uri="{28A0092B-C50C-407E-A947-70E740481C1C}">
                          <a14:useLocalDpi xmlns:a14="http://schemas.microsoft.com/office/drawing/2010/main" val="0"/>
                        </a:ext>
                      </a:extLst>
                    </a:blip>
                    <a:srcRect l="5354" t="18128" r="4718" b="8942"/>
                    <a:stretch/>
                  </pic:blipFill>
                  <pic:spPr bwMode="auto">
                    <a:xfrm>
                      <a:off x="0" y="0"/>
                      <a:ext cx="3891318" cy="2366883"/>
                    </a:xfrm>
                    <a:prstGeom prst="rect">
                      <a:avLst/>
                    </a:prstGeom>
                    <a:ln>
                      <a:noFill/>
                    </a:ln>
                    <a:extLst>
                      <a:ext uri="{53640926-AAD7-44D8-BBD7-CCE9431645EC}">
                        <a14:shadowObscured xmlns:a14="http://schemas.microsoft.com/office/drawing/2010/main"/>
                      </a:ext>
                    </a:extLst>
                  </pic:spPr>
                </pic:pic>
              </a:graphicData>
            </a:graphic>
          </wp:inline>
        </w:drawing>
      </w:r>
    </w:p>
    <w:p w14:paraId="3C4A1A02" w14:textId="6A9786D5" w:rsidR="001B5CD8" w:rsidRPr="001B5CD8" w:rsidRDefault="001B5CD8" w:rsidP="001B5CD8">
      <w:pPr>
        <w:pStyle w:val="Caption"/>
      </w:pPr>
      <w:r>
        <w:t xml:space="preserve">Figure </w:t>
      </w:r>
      <w:fldSimple w:instr=" SEQ Figure \* ARABIC ">
        <w:r w:rsidR="00536191">
          <w:rPr>
            <w:noProof/>
          </w:rPr>
          <w:t>11</w:t>
        </w:r>
      </w:fldSimple>
      <w:r>
        <w:t>-</w:t>
      </w:r>
      <w:r w:rsidR="00EB6ECE">
        <w:t>Autoloader</w:t>
      </w:r>
      <w:r>
        <w:t xml:space="preserve"> fixed to the maintenance stand during prototype testing</w:t>
      </w:r>
    </w:p>
    <w:p w14:paraId="11DC5036" w14:textId="417E181F" w:rsidR="00167B86" w:rsidRDefault="004313A1" w:rsidP="00167B86">
      <w:pPr>
        <w:pStyle w:val="Heading2"/>
        <w:rPr>
          <w:lang w:val="en-US"/>
        </w:rPr>
      </w:pPr>
      <w:bookmarkStart w:id="21" w:name="_Toc103858313"/>
      <w:r>
        <w:rPr>
          <w:lang w:val="en-US"/>
        </w:rPr>
        <w:lastRenderedPageBreak/>
        <w:t>Auto</w:t>
      </w:r>
      <w:r w:rsidR="00EB6ECE">
        <w:rPr>
          <w:lang w:val="en-US"/>
        </w:rPr>
        <w:t>l</w:t>
      </w:r>
      <w:r>
        <w:rPr>
          <w:lang w:val="en-US"/>
        </w:rPr>
        <w:t>oader lift</w:t>
      </w:r>
      <w:r w:rsidR="00C244FF">
        <w:rPr>
          <w:lang w:val="en-US"/>
        </w:rPr>
        <w:t>ing aid (engine hoist)</w:t>
      </w:r>
      <w:bookmarkEnd w:id="21"/>
    </w:p>
    <w:p w14:paraId="1D702352" w14:textId="1462AB87" w:rsidR="00825807" w:rsidRPr="00825807" w:rsidRDefault="00825807" w:rsidP="00825807">
      <w:pPr>
        <w:rPr>
          <w:lang w:val="en-US"/>
        </w:rPr>
      </w:pPr>
      <w:r>
        <w:rPr>
          <w:lang w:val="en-US"/>
        </w:rPr>
        <w:t>The suitability of using an engine hoist</w:t>
      </w:r>
      <w:r w:rsidR="00366829">
        <w:rPr>
          <w:lang w:val="en-US"/>
        </w:rPr>
        <w:t xml:space="preserve"> with regards to its reach and safe working load</w:t>
      </w:r>
      <w:r>
        <w:rPr>
          <w:lang w:val="en-US"/>
        </w:rPr>
        <w:t xml:space="preserve"> was known from the beginning of the project </w:t>
      </w:r>
      <w:r w:rsidR="00F35583">
        <w:rPr>
          <w:lang w:val="en-US"/>
        </w:rPr>
        <w:t xml:space="preserve">thanks to the </w:t>
      </w:r>
      <w:r w:rsidR="00807EB2">
        <w:rPr>
          <w:lang w:val="en-US"/>
        </w:rPr>
        <w:t xml:space="preserve">research conducted and the decision matrix. Although the stated </w:t>
      </w:r>
      <w:r w:rsidR="00BD5C09">
        <w:rPr>
          <w:lang w:val="en-US"/>
        </w:rPr>
        <w:t>safe working load on the lift i</w:t>
      </w:r>
      <w:r w:rsidR="00D05DD0">
        <w:rPr>
          <w:lang w:val="en-US"/>
        </w:rPr>
        <w:t>s up to 1000KG, in the setting</w:t>
      </w:r>
      <w:r w:rsidR="00BA515C">
        <w:rPr>
          <w:lang w:val="en-US"/>
        </w:rPr>
        <w:t xml:space="preserve"> allowing the reach required this was lowered to 250</w:t>
      </w:r>
      <w:r w:rsidR="00177D4B">
        <w:rPr>
          <w:lang w:val="en-US"/>
        </w:rPr>
        <w:t>KG, however this was still over t</w:t>
      </w:r>
      <w:r w:rsidR="00657585">
        <w:rPr>
          <w:lang w:val="en-US"/>
        </w:rPr>
        <w:t>en</w:t>
      </w:r>
      <w:r w:rsidR="00177D4B">
        <w:rPr>
          <w:lang w:val="en-US"/>
        </w:rPr>
        <w:t xml:space="preserve"> times of what was needed.</w:t>
      </w:r>
    </w:p>
    <w:p w14:paraId="03CEFE80" w14:textId="0175B84E" w:rsidR="00FF67D5" w:rsidRPr="00FF67D5" w:rsidRDefault="00934E14" w:rsidP="00FF67D5">
      <w:pPr>
        <w:spacing w:after="0" w:line="240" w:lineRule="auto"/>
        <w:rPr>
          <w:rFonts w:eastAsia="Times New Roman" w:cstheme="minorHAnsi"/>
          <w:color w:val="222222"/>
          <w:lang w:eastAsia="en-GB"/>
        </w:rPr>
      </w:pPr>
      <w:r>
        <w:rPr>
          <w:rFonts w:eastAsia="Times New Roman" w:cstheme="minorHAnsi"/>
          <w:color w:val="000000"/>
          <w:lang w:eastAsia="en-GB"/>
        </w:rPr>
        <w:t xml:space="preserve">No serious testing of the hoist was </w:t>
      </w:r>
      <w:r w:rsidR="006B1E64">
        <w:rPr>
          <w:rFonts w:eastAsia="Times New Roman" w:cstheme="minorHAnsi"/>
          <w:color w:val="000000"/>
          <w:lang w:eastAsia="en-GB"/>
        </w:rPr>
        <w:t>conducted</w:t>
      </w:r>
      <w:r>
        <w:rPr>
          <w:rFonts w:eastAsia="Times New Roman" w:cstheme="minorHAnsi"/>
          <w:color w:val="000000"/>
          <w:lang w:eastAsia="en-GB"/>
        </w:rPr>
        <w:t xml:space="preserve"> as it was supplied with confirmation that it would and could perform was required. </w:t>
      </w:r>
      <w:r w:rsidR="00FF67D5" w:rsidRPr="00FF67D5">
        <w:rPr>
          <w:rFonts w:eastAsia="Times New Roman" w:cstheme="minorHAnsi"/>
          <w:color w:val="000000"/>
          <w:lang w:eastAsia="en-GB"/>
        </w:rPr>
        <w:t>The document pictured below confirms that the hoist has been designed, made, risk assessed and tested according to the appropriate British standard</w:t>
      </w:r>
      <w:r>
        <w:rPr>
          <w:rFonts w:eastAsia="Times New Roman" w:cstheme="minorHAnsi"/>
          <w:color w:val="000000"/>
          <w:lang w:eastAsia="en-GB"/>
        </w:rPr>
        <w:t xml:space="preserve"> (</w:t>
      </w:r>
      <w:r w:rsidRPr="00FF67D5">
        <w:rPr>
          <w:rFonts w:eastAsia="Times New Roman" w:cstheme="minorHAnsi"/>
          <w:color w:val="222222"/>
          <w:lang w:eastAsia="en-GB"/>
        </w:rPr>
        <w:t>BS EN 1494:2000+A1:</w:t>
      </w:r>
      <w:r w:rsidR="00920682" w:rsidRPr="00FF67D5">
        <w:rPr>
          <w:rFonts w:eastAsia="Times New Roman" w:cstheme="minorHAnsi"/>
          <w:color w:val="222222"/>
          <w:lang w:eastAsia="en-GB"/>
        </w:rPr>
        <w:t>2008)</w:t>
      </w:r>
      <w:r w:rsidR="00FF67D5" w:rsidRPr="00FF67D5">
        <w:rPr>
          <w:rFonts w:eastAsia="Times New Roman" w:cstheme="minorHAnsi"/>
          <w:color w:val="000000"/>
          <w:lang w:eastAsia="en-GB"/>
        </w:rPr>
        <w:t xml:space="preserve"> ensuring the product is fit for purpose and safe to use</w:t>
      </w:r>
      <w:sdt>
        <w:sdtPr>
          <w:rPr>
            <w:rFonts w:eastAsia="Times New Roman" w:cstheme="minorHAnsi"/>
            <w:color w:val="000000"/>
            <w:lang w:eastAsia="en-GB"/>
          </w:rPr>
          <w:id w:val="-2085282643"/>
          <w:citation/>
        </w:sdtPr>
        <w:sdtEndPr/>
        <w:sdtContent>
          <w:r w:rsidR="00920682">
            <w:rPr>
              <w:rFonts w:eastAsia="Times New Roman" w:cstheme="minorHAnsi"/>
              <w:color w:val="000000"/>
              <w:lang w:eastAsia="en-GB"/>
            </w:rPr>
            <w:fldChar w:fldCharType="begin"/>
          </w:r>
          <w:r w:rsidR="00920682">
            <w:rPr>
              <w:rFonts w:eastAsia="Times New Roman" w:cstheme="minorHAnsi"/>
              <w:color w:val="000000"/>
              <w:lang w:val="en-US" w:eastAsia="en-GB"/>
            </w:rPr>
            <w:instrText xml:space="preserve"> CITATION BSI01 \l 1033 </w:instrText>
          </w:r>
          <w:r w:rsidR="00920682">
            <w:rPr>
              <w:rFonts w:eastAsia="Times New Roman" w:cstheme="minorHAnsi"/>
              <w:color w:val="000000"/>
              <w:lang w:eastAsia="en-GB"/>
            </w:rPr>
            <w:fldChar w:fldCharType="separate"/>
          </w:r>
          <w:r w:rsidR="00B56956">
            <w:rPr>
              <w:rFonts w:eastAsia="Times New Roman" w:cstheme="minorHAnsi"/>
              <w:noProof/>
              <w:color w:val="000000"/>
              <w:lang w:val="en-US" w:eastAsia="en-GB"/>
            </w:rPr>
            <w:t xml:space="preserve"> </w:t>
          </w:r>
          <w:r w:rsidR="00B56956" w:rsidRPr="00B56956">
            <w:rPr>
              <w:rFonts w:eastAsia="Times New Roman" w:cstheme="minorHAnsi"/>
              <w:noProof/>
              <w:color w:val="000000"/>
              <w:lang w:val="en-US" w:eastAsia="en-GB"/>
            </w:rPr>
            <w:t>(BSI Group, 2001)</w:t>
          </w:r>
          <w:r w:rsidR="00920682">
            <w:rPr>
              <w:rFonts w:eastAsia="Times New Roman" w:cstheme="minorHAnsi"/>
              <w:color w:val="000000"/>
              <w:lang w:eastAsia="en-GB"/>
            </w:rPr>
            <w:fldChar w:fldCharType="end"/>
          </w:r>
        </w:sdtContent>
      </w:sdt>
      <w:r w:rsidR="00FF67D5" w:rsidRPr="00FF67D5">
        <w:rPr>
          <w:rFonts w:eastAsia="Times New Roman" w:cstheme="minorHAnsi"/>
          <w:color w:val="000000"/>
          <w:lang w:eastAsia="en-GB"/>
        </w:rPr>
        <w:t xml:space="preserve">. </w:t>
      </w:r>
    </w:p>
    <w:p w14:paraId="6D3D7B94" w14:textId="77777777" w:rsidR="00EA4697" w:rsidRDefault="00EA4697" w:rsidP="00EA4697">
      <w:pPr>
        <w:keepNext/>
      </w:pPr>
      <w:r>
        <w:rPr>
          <w:rFonts w:eastAsia="Times New Roman" w:cstheme="minorHAnsi"/>
          <w:noProof/>
          <w:color w:val="000000"/>
          <w:lang w:eastAsia="en-GB"/>
        </w:rPr>
        <w:drawing>
          <wp:inline distT="0" distB="0" distL="0" distR="0" wp14:anchorId="0B24D03D" wp14:editId="1EEFE2EC">
            <wp:extent cx="4260740" cy="2878677"/>
            <wp:effectExtent l="5080" t="0" r="0" b="0"/>
            <wp:docPr id="32" name="Picture 3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l="13267" t="20779" r="288" b="1348"/>
                    <a:stretch/>
                  </pic:blipFill>
                  <pic:spPr bwMode="auto">
                    <a:xfrm rot="5400000">
                      <a:off x="0" y="0"/>
                      <a:ext cx="4275073" cy="2888361"/>
                    </a:xfrm>
                    <a:prstGeom prst="rect">
                      <a:avLst/>
                    </a:prstGeom>
                    <a:ln>
                      <a:noFill/>
                    </a:ln>
                    <a:extLst>
                      <a:ext uri="{53640926-AAD7-44D8-BBD7-CCE9431645EC}">
                        <a14:shadowObscured xmlns:a14="http://schemas.microsoft.com/office/drawing/2010/main"/>
                      </a:ext>
                    </a:extLst>
                  </pic:spPr>
                </pic:pic>
              </a:graphicData>
            </a:graphic>
          </wp:inline>
        </w:drawing>
      </w:r>
    </w:p>
    <w:p w14:paraId="5A01EDFA" w14:textId="60D67D55" w:rsidR="00C244FF" w:rsidRPr="00C244FF" w:rsidRDefault="00EA4697" w:rsidP="00EA4697">
      <w:pPr>
        <w:pStyle w:val="Caption"/>
        <w:rPr>
          <w:lang w:val="en-US"/>
        </w:rPr>
      </w:pPr>
      <w:r>
        <w:t xml:space="preserve">Figure </w:t>
      </w:r>
      <w:fldSimple w:instr=" SEQ Figure \* ARABIC ">
        <w:r w:rsidR="00536191">
          <w:rPr>
            <w:noProof/>
          </w:rPr>
          <w:t>12</w:t>
        </w:r>
      </w:fldSimple>
      <w:r>
        <w:t>-Engine hoist declaration of conformity</w:t>
      </w:r>
    </w:p>
    <w:p w14:paraId="519089EB" w14:textId="77777777" w:rsidR="00DE1E3D" w:rsidRDefault="00DE1E3D" w:rsidP="00C244FF">
      <w:pPr>
        <w:pStyle w:val="Heading2"/>
        <w:rPr>
          <w:lang w:val="en-US"/>
        </w:rPr>
      </w:pPr>
      <w:bookmarkStart w:id="22" w:name="_Toc103858314"/>
    </w:p>
    <w:p w14:paraId="16CB2F1C" w14:textId="77777777" w:rsidR="00DE1E3D" w:rsidRDefault="00DE1E3D" w:rsidP="00C244FF">
      <w:pPr>
        <w:pStyle w:val="Heading2"/>
        <w:rPr>
          <w:lang w:val="en-US"/>
        </w:rPr>
      </w:pPr>
    </w:p>
    <w:p w14:paraId="69EF3092" w14:textId="77777777" w:rsidR="00DE1E3D" w:rsidRDefault="00DE1E3D" w:rsidP="00C244FF">
      <w:pPr>
        <w:pStyle w:val="Heading2"/>
        <w:rPr>
          <w:lang w:val="en-US"/>
        </w:rPr>
      </w:pPr>
    </w:p>
    <w:p w14:paraId="3453CC81" w14:textId="77777777" w:rsidR="00DE1E3D" w:rsidRDefault="00DE1E3D" w:rsidP="00C244FF">
      <w:pPr>
        <w:pStyle w:val="Heading2"/>
        <w:rPr>
          <w:lang w:val="en-US"/>
        </w:rPr>
      </w:pPr>
    </w:p>
    <w:p w14:paraId="5A8259F2" w14:textId="0D5A6C71" w:rsidR="00DE1E3D" w:rsidRDefault="00DE1E3D" w:rsidP="00C244FF">
      <w:pPr>
        <w:pStyle w:val="Heading2"/>
        <w:rPr>
          <w:lang w:val="en-US"/>
        </w:rPr>
      </w:pPr>
    </w:p>
    <w:p w14:paraId="60FEF334" w14:textId="77777777" w:rsidR="00DE1E3D" w:rsidRPr="00DE1E3D" w:rsidRDefault="00DE1E3D" w:rsidP="00DE1E3D">
      <w:pPr>
        <w:rPr>
          <w:lang w:val="en-US"/>
        </w:rPr>
      </w:pPr>
    </w:p>
    <w:p w14:paraId="56858DB7" w14:textId="77777777" w:rsidR="00DE1E3D" w:rsidRDefault="00DE1E3D" w:rsidP="00C244FF">
      <w:pPr>
        <w:pStyle w:val="Heading2"/>
        <w:rPr>
          <w:lang w:val="en-US"/>
        </w:rPr>
      </w:pPr>
    </w:p>
    <w:p w14:paraId="072995BA" w14:textId="4734FAC7" w:rsidR="00C244FF" w:rsidRDefault="00C244FF" w:rsidP="00C244FF">
      <w:pPr>
        <w:pStyle w:val="Heading2"/>
        <w:rPr>
          <w:lang w:val="en-US"/>
        </w:rPr>
      </w:pPr>
      <w:r>
        <w:rPr>
          <w:lang w:val="en-US"/>
        </w:rPr>
        <w:t>Autoloader lifting bracket</w:t>
      </w:r>
      <w:bookmarkEnd w:id="22"/>
    </w:p>
    <w:p w14:paraId="48BD51A6" w14:textId="194B6B91" w:rsidR="00536191" w:rsidRPr="00536191" w:rsidRDefault="00536191" w:rsidP="00536191">
      <w:pPr>
        <w:pStyle w:val="Heading3"/>
        <w:rPr>
          <w:lang w:val="en-US"/>
        </w:rPr>
      </w:pPr>
      <w:bookmarkStart w:id="23" w:name="_Toc103858315"/>
      <w:r>
        <w:rPr>
          <w:lang w:val="en-US"/>
        </w:rPr>
        <w:t xml:space="preserve">Prototype </w:t>
      </w:r>
      <w:bookmarkEnd w:id="23"/>
      <w:r w:rsidR="002D39E5">
        <w:rPr>
          <w:lang w:val="en-US"/>
        </w:rPr>
        <w:t>one</w:t>
      </w:r>
    </w:p>
    <w:p w14:paraId="4EE4452F" w14:textId="2E148AD9" w:rsidR="00003E94" w:rsidRPr="00003E94" w:rsidRDefault="00003E94" w:rsidP="00003E94">
      <w:pPr>
        <w:spacing w:line="240" w:lineRule="auto"/>
        <w:rPr>
          <w:rFonts w:eastAsia="Times New Roman" w:cstheme="minorHAnsi"/>
          <w:color w:val="000000"/>
          <w:sz w:val="24"/>
          <w:szCs w:val="24"/>
          <w:lang w:eastAsia="en-GB"/>
        </w:rPr>
      </w:pPr>
      <w:r w:rsidRPr="00003E94">
        <w:rPr>
          <w:rFonts w:eastAsia="Times New Roman" w:cstheme="minorHAnsi"/>
          <w:color w:val="000000"/>
          <w:sz w:val="24"/>
          <w:szCs w:val="24"/>
          <w:lang w:eastAsia="en-GB"/>
        </w:rPr>
        <w:t>The lifting bracket is the most complex part of this whole project, from the beginning</w:t>
      </w:r>
      <w:r w:rsidR="008A3BC0">
        <w:rPr>
          <w:rFonts w:eastAsia="Times New Roman" w:cstheme="minorHAnsi"/>
          <w:color w:val="000000"/>
          <w:sz w:val="24"/>
          <w:szCs w:val="24"/>
          <w:lang w:eastAsia="en-GB"/>
        </w:rPr>
        <w:t xml:space="preserve"> it was known</w:t>
      </w:r>
      <w:r w:rsidRPr="00003E94">
        <w:rPr>
          <w:rFonts w:eastAsia="Times New Roman" w:cstheme="minorHAnsi"/>
          <w:color w:val="000000"/>
          <w:sz w:val="24"/>
          <w:szCs w:val="24"/>
          <w:lang w:eastAsia="en-GB"/>
        </w:rPr>
        <w:t xml:space="preserve"> that a process of prototyping, testing, and analys</w:t>
      </w:r>
      <w:r w:rsidR="00BC28B7">
        <w:rPr>
          <w:rFonts w:eastAsia="Times New Roman" w:cstheme="minorHAnsi"/>
          <w:color w:val="000000"/>
          <w:sz w:val="24"/>
          <w:szCs w:val="24"/>
          <w:lang w:eastAsia="en-GB"/>
        </w:rPr>
        <w:t>is</w:t>
      </w:r>
      <w:r w:rsidRPr="00003E94">
        <w:rPr>
          <w:rFonts w:eastAsia="Times New Roman" w:cstheme="minorHAnsi"/>
          <w:color w:val="000000"/>
          <w:sz w:val="24"/>
          <w:szCs w:val="24"/>
          <w:lang w:eastAsia="en-GB"/>
        </w:rPr>
        <w:t xml:space="preserve"> would </w:t>
      </w:r>
      <w:r w:rsidR="00BC28B7">
        <w:rPr>
          <w:rFonts w:eastAsia="Times New Roman" w:cstheme="minorHAnsi"/>
          <w:color w:val="000000"/>
          <w:sz w:val="24"/>
          <w:szCs w:val="24"/>
          <w:lang w:eastAsia="en-GB"/>
        </w:rPr>
        <w:t>be required</w:t>
      </w:r>
      <w:r w:rsidR="00203704">
        <w:rPr>
          <w:rFonts w:eastAsia="Times New Roman" w:cstheme="minorHAnsi"/>
          <w:color w:val="000000"/>
          <w:sz w:val="24"/>
          <w:szCs w:val="24"/>
          <w:lang w:eastAsia="en-GB"/>
        </w:rPr>
        <w:t xml:space="preserve">. </w:t>
      </w:r>
      <w:r w:rsidR="00A16415">
        <w:rPr>
          <w:rFonts w:eastAsia="Times New Roman" w:cstheme="minorHAnsi"/>
          <w:color w:val="000000"/>
          <w:sz w:val="24"/>
          <w:szCs w:val="24"/>
          <w:lang w:eastAsia="en-GB"/>
        </w:rPr>
        <w:t xml:space="preserve">This is the </w:t>
      </w:r>
      <w:r w:rsidR="001910BF">
        <w:rPr>
          <w:rFonts w:eastAsia="Times New Roman" w:cstheme="minorHAnsi"/>
          <w:color w:val="000000"/>
          <w:sz w:val="24"/>
          <w:szCs w:val="24"/>
          <w:lang w:eastAsia="en-GB"/>
        </w:rPr>
        <w:t>reason</w:t>
      </w:r>
      <w:r w:rsidR="00A16415">
        <w:rPr>
          <w:rFonts w:eastAsia="Times New Roman" w:cstheme="minorHAnsi"/>
          <w:color w:val="000000"/>
          <w:sz w:val="24"/>
          <w:szCs w:val="24"/>
          <w:lang w:eastAsia="en-GB"/>
        </w:rPr>
        <w:t xml:space="preserve"> </w:t>
      </w:r>
      <w:r w:rsidR="00100AC4">
        <w:rPr>
          <w:rFonts w:eastAsia="Times New Roman" w:cstheme="minorHAnsi"/>
          <w:color w:val="000000"/>
          <w:sz w:val="24"/>
          <w:szCs w:val="24"/>
          <w:lang w:eastAsia="en-GB"/>
        </w:rPr>
        <w:t>the Gantt chart</w:t>
      </w:r>
      <w:r w:rsidR="00A16415">
        <w:rPr>
          <w:rFonts w:eastAsia="Times New Roman" w:cstheme="minorHAnsi"/>
          <w:color w:val="000000"/>
          <w:sz w:val="24"/>
          <w:szCs w:val="24"/>
          <w:lang w:eastAsia="en-GB"/>
        </w:rPr>
        <w:t xml:space="preserve"> show</w:t>
      </w:r>
      <w:r w:rsidR="00100AC4">
        <w:rPr>
          <w:rFonts w:eastAsia="Times New Roman" w:cstheme="minorHAnsi"/>
          <w:color w:val="000000"/>
          <w:sz w:val="24"/>
          <w:szCs w:val="24"/>
          <w:lang w:eastAsia="en-GB"/>
        </w:rPr>
        <w:t>ed</w:t>
      </w:r>
      <w:r w:rsidR="00A16415">
        <w:rPr>
          <w:rFonts w:eastAsia="Times New Roman" w:cstheme="minorHAnsi"/>
          <w:color w:val="000000"/>
          <w:sz w:val="24"/>
          <w:szCs w:val="24"/>
          <w:lang w:eastAsia="en-GB"/>
        </w:rPr>
        <w:t xml:space="preserve"> three weeks to get from design</w:t>
      </w:r>
      <w:r w:rsidR="00CB1FDB">
        <w:rPr>
          <w:rFonts w:eastAsia="Times New Roman" w:cstheme="minorHAnsi"/>
          <w:color w:val="000000"/>
          <w:sz w:val="24"/>
          <w:szCs w:val="24"/>
          <w:lang w:eastAsia="en-GB"/>
        </w:rPr>
        <w:t xml:space="preserve"> </w:t>
      </w:r>
      <w:r w:rsidR="00A16415">
        <w:rPr>
          <w:rFonts w:eastAsia="Times New Roman" w:cstheme="minorHAnsi"/>
          <w:color w:val="000000"/>
          <w:sz w:val="24"/>
          <w:szCs w:val="24"/>
          <w:lang w:eastAsia="en-GB"/>
        </w:rPr>
        <w:t>to</w:t>
      </w:r>
      <w:r w:rsidR="00CB1FDB">
        <w:rPr>
          <w:rFonts w:eastAsia="Times New Roman" w:cstheme="minorHAnsi"/>
          <w:color w:val="000000"/>
          <w:sz w:val="24"/>
          <w:szCs w:val="24"/>
          <w:lang w:eastAsia="en-GB"/>
        </w:rPr>
        <w:t xml:space="preserve"> </w:t>
      </w:r>
      <w:r w:rsidR="00A16415">
        <w:rPr>
          <w:rFonts w:eastAsia="Times New Roman" w:cstheme="minorHAnsi"/>
          <w:color w:val="000000"/>
          <w:sz w:val="24"/>
          <w:szCs w:val="24"/>
          <w:lang w:eastAsia="en-GB"/>
        </w:rPr>
        <w:t>design improvements</w:t>
      </w:r>
      <w:r w:rsidR="00100AC4">
        <w:rPr>
          <w:rFonts w:eastAsia="Times New Roman" w:cstheme="minorHAnsi"/>
          <w:color w:val="000000"/>
          <w:sz w:val="24"/>
          <w:szCs w:val="24"/>
          <w:lang w:eastAsia="en-GB"/>
        </w:rPr>
        <w:t xml:space="preserve"> </w:t>
      </w:r>
      <w:r w:rsidR="00A16415">
        <w:rPr>
          <w:rFonts w:eastAsia="Times New Roman" w:cstheme="minorHAnsi"/>
          <w:color w:val="000000"/>
          <w:sz w:val="24"/>
          <w:szCs w:val="24"/>
          <w:lang w:eastAsia="en-GB"/>
        </w:rPr>
        <w:t>(figure 2).</w:t>
      </w:r>
    </w:p>
    <w:p w14:paraId="263EF3F8" w14:textId="1F8FA377" w:rsidR="00003E94" w:rsidRPr="00003E94" w:rsidRDefault="00003E94" w:rsidP="00003E94">
      <w:pPr>
        <w:spacing w:line="240" w:lineRule="auto"/>
        <w:rPr>
          <w:rFonts w:eastAsia="Times New Roman" w:cstheme="minorHAnsi"/>
          <w:color w:val="000000"/>
          <w:sz w:val="24"/>
          <w:szCs w:val="24"/>
          <w:lang w:eastAsia="en-GB"/>
        </w:rPr>
      </w:pPr>
      <w:r w:rsidRPr="00003E94">
        <w:rPr>
          <w:rFonts w:eastAsia="Times New Roman" w:cstheme="minorHAnsi"/>
          <w:color w:val="000000"/>
          <w:sz w:val="24"/>
          <w:szCs w:val="24"/>
          <w:lang w:eastAsia="en-GB"/>
        </w:rPr>
        <w:t xml:space="preserve">The first design </w:t>
      </w:r>
      <w:r w:rsidR="00A16415">
        <w:rPr>
          <w:rFonts w:eastAsia="Times New Roman" w:cstheme="minorHAnsi"/>
          <w:color w:val="000000"/>
          <w:sz w:val="24"/>
          <w:szCs w:val="24"/>
          <w:lang w:eastAsia="en-GB"/>
        </w:rPr>
        <w:t xml:space="preserve">was </w:t>
      </w:r>
      <w:r w:rsidR="001910BF" w:rsidRPr="00003E94">
        <w:rPr>
          <w:rFonts w:eastAsia="Times New Roman" w:cstheme="minorHAnsi"/>
          <w:color w:val="000000"/>
          <w:sz w:val="24"/>
          <w:szCs w:val="24"/>
          <w:lang w:eastAsia="en-GB"/>
        </w:rPr>
        <w:t>quite simple</w:t>
      </w:r>
      <w:r w:rsidRPr="00003E94">
        <w:rPr>
          <w:rFonts w:eastAsia="Times New Roman" w:cstheme="minorHAnsi"/>
          <w:color w:val="000000"/>
          <w:sz w:val="24"/>
          <w:szCs w:val="24"/>
          <w:lang w:eastAsia="en-GB"/>
        </w:rPr>
        <w:t xml:space="preserve"> on purpose to find out things such as the AL centre of gravity (C.O.G) and how certain parts would behave under the lifting stresses. This first design was </w:t>
      </w:r>
      <w:r w:rsidR="001910BF" w:rsidRPr="00003E94">
        <w:rPr>
          <w:rFonts w:eastAsia="Times New Roman" w:cstheme="minorHAnsi"/>
          <w:color w:val="000000"/>
          <w:sz w:val="24"/>
          <w:szCs w:val="24"/>
          <w:lang w:eastAsia="en-GB"/>
        </w:rPr>
        <w:t>a</w:t>
      </w:r>
      <w:r w:rsidRPr="00003E94">
        <w:rPr>
          <w:rFonts w:eastAsia="Times New Roman" w:cstheme="minorHAnsi"/>
          <w:color w:val="000000"/>
          <w:sz w:val="24"/>
          <w:szCs w:val="24"/>
          <w:lang w:eastAsia="en-GB"/>
        </w:rPr>
        <w:t xml:space="preserve"> removable lifting point, with </w:t>
      </w:r>
      <w:r w:rsidR="000D6F6A" w:rsidRPr="00003E94">
        <w:rPr>
          <w:rFonts w:eastAsia="Times New Roman" w:cstheme="minorHAnsi"/>
          <w:color w:val="000000"/>
          <w:sz w:val="24"/>
          <w:szCs w:val="24"/>
          <w:lang w:eastAsia="en-GB"/>
        </w:rPr>
        <w:t>little</w:t>
      </w:r>
      <w:r w:rsidRPr="00003E94">
        <w:rPr>
          <w:rFonts w:eastAsia="Times New Roman" w:cstheme="minorHAnsi"/>
          <w:color w:val="000000"/>
          <w:sz w:val="24"/>
          <w:szCs w:val="24"/>
          <w:lang w:eastAsia="en-GB"/>
        </w:rPr>
        <w:t xml:space="preserve"> adjustment.</w:t>
      </w:r>
    </w:p>
    <w:p w14:paraId="45024E18" w14:textId="77777777" w:rsidR="003D28FE" w:rsidRDefault="00546B7D" w:rsidP="003D28FE">
      <w:pPr>
        <w:keepNext/>
      </w:pPr>
      <w:r>
        <w:rPr>
          <w:rFonts w:eastAsia="Times New Roman" w:cstheme="minorHAnsi"/>
          <w:noProof/>
          <w:color w:val="000000"/>
          <w:lang w:eastAsia="en-GB"/>
        </w:rPr>
        <mc:AlternateContent>
          <mc:Choice Requires="wps">
            <w:drawing>
              <wp:anchor distT="0" distB="0" distL="114300" distR="114300" simplePos="0" relativeHeight="251662336" behindDoc="0" locked="0" layoutInCell="1" allowOverlap="1" wp14:anchorId="39892B7C" wp14:editId="3E3774A5">
                <wp:simplePos x="0" y="0"/>
                <wp:positionH relativeFrom="column">
                  <wp:posOffset>1559237</wp:posOffset>
                </wp:positionH>
                <wp:positionV relativeFrom="paragraph">
                  <wp:posOffset>434685</wp:posOffset>
                </wp:positionV>
                <wp:extent cx="1704914" cy="1350952"/>
                <wp:effectExtent l="12700" t="12700" r="10160" b="8255"/>
                <wp:wrapNone/>
                <wp:docPr id="15" name="Oval 15"/>
                <wp:cNvGraphicFramePr/>
                <a:graphic xmlns:a="http://schemas.openxmlformats.org/drawingml/2006/main">
                  <a:graphicData uri="http://schemas.microsoft.com/office/word/2010/wordprocessingShape">
                    <wps:wsp>
                      <wps:cNvSpPr/>
                      <wps:spPr>
                        <a:xfrm>
                          <a:off x="0" y="0"/>
                          <a:ext cx="1704914" cy="1350952"/>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C9C38A" id="Oval 15" o:spid="_x0000_s1026" style="position:absolute;margin-left:122.75pt;margin-top:34.25pt;width:134.25pt;height:106.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" filled="f" strokecolor="red" strokeweight="2.25pt">
                <v:stroke joinstyle="miter"/>
              </v:oval>
            </w:pict>
          </mc:Fallback>
        </mc:AlternateContent>
      </w:r>
      <w:r w:rsidR="00B8136F">
        <w:rPr>
          <w:rFonts w:eastAsia="Times New Roman" w:cstheme="minorHAnsi"/>
          <w:noProof/>
          <w:color w:val="000000"/>
          <w:lang w:eastAsia="en-GB"/>
        </w:rPr>
        <w:drawing>
          <wp:inline distT="0" distB="0" distL="0" distR="0" wp14:anchorId="3E78DC4B" wp14:editId="3DA80914">
            <wp:extent cx="3531682" cy="2294849"/>
            <wp:effectExtent l="0" t="0" r="0" b="4445"/>
            <wp:docPr id="13" name="Picture 13" descr="A picture containing indoor, floor, worktable,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floor, worktable, miller&#10;&#10;Description automatically generated"/>
                    <pic:cNvPicPr/>
                  </pic:nvPicPr>
                  <pic:blipFill rotWithShape="1">
                    <a:blip r:embed="rId22" cstate="print">
                      <a:extLst>
                        <a:ext uri="{28A0092B-C50C-407E-A947-70E740481C1C}">
                          <a14:useLocalDpi xmlns:a14="http://schemas.microsoft.com/office/drawing/2010/main" val="0"/>
                        </a:ext>
                      </a:extLst>
                    </a:blip>
                    <a:srcRect l="41714" t="27054" r="33872" b="51794"/>
                    <a:stretch/>
                  </pic:blipFill>
                  <pic:spPr bwMode="auto">
                    <a:xfrm>
                      <a:off x="0" y="0"/>
                      <a:ext cx="3580880" cy="2326817"/>
                    </a:xfrm>
                    <a:prstGeom prst="rect">
                      <a:avLst/>
                    </a:prstGeom>
                    <a:ln>
                      <a:noFill/>
                    </a:ln>
                    <a:extLst>
                      <a:ext uri="{53640926-AAD7-44D8-BBD7-CCE9431645EC}">
                        <a14:shadowObscured xmlns:a14="http://schemas.microsoft.com/office/drawing/2010/main"/>
                      </a:ext>
                    </a:extLst>
                  </pic:spPr>
                </pic:pic>
              </a:graphicData>
            </a:graphic>
          </wp:inline>
        </w:drawing>
      </w:r>
    </w:p>
    <w:p w14:paraId="14BF80CD" w14:textId="10930D6C" w:rsidR="004313A1" w:rsidRDefault="003D28FE" w:rsidP="003D28FE">
      <w:pPr>
        <w:pStyle w:val="Caption"/>
        <w:rPr>
          <w:lang w:val="en-US"/>
        </w:rPr>
      </w:pPr>
      <w:r>
        <w:t xml:space="preserve">Figure </w:t>
      </w:r>
      <w:fldSimple w:instr=" SEQ Figure \* ARABIC ">
        <w:r w:rsidR="00536191">
          <w:rPr>
            <w:noProof/>
          </w:rPr>
          <w:t>13</w:t>
        </w:r>
      </w:fldSimple>
      <w:r>
        <w:t xml:space="preserve">-Autoloader lifting bracket prototype </w:t>
      </w:r>
      <w:r w:rsidR="001910BF">
        <w:t>one</w:t>
      </w:r>
    </w:p>
    <w:p w14:paraId="65C45CA0" w14:textId="155CCCD6" w:rsidR="003D28FE" w:rsidRDefault="00FE7078" w:rsidP="004313A1">
      <w:pPr>
        <w:rPr>
          <w:lang w:val="en-US"/>
        </w:rPr>
      </w:pPr>
      <w:r>
        <w:rPr>
          <w:lang w:val="en-US"/>
        </w:rPr>
        <w:t xml:space="preserve">This first prototype was </w:t>
      </w:r>
      <w:r w:rsidR="002D39E5">
        <w:rPr>
          <w:lang w:val="en-US"/>
        </w:rPr>
        <w:t>evaluated</w:t>
      </w:r>
      <w:r>
        <w:rPr>
          <w:lang w:val="en-US"/>
        </w:rPr>
        <w:t xml:space="preserve"> with low expectations with the precautions taken from the FMEA in place. The testing found that the </w:t>
      </w:r>
      <w:r w:rsidR="008205B7">
        <w:rPr>
          <w:lang w:val="en-US"/>
        </w:rPr>
        <w:t xml:space="preserve">center of gravity was not </w:t>
      </w:r>
      <w:r w:rsidR="00B0718F">
        <w:rPr>
          <w:lang w:val="en-US"/>
        </w:rPr>
        <w:t>at the lifting point and that the 90</w:t>
      </w:r>
      <w:r w:rsidR="00B0718F">
        <w:rPr>
          <w:vertAlign w:val="superscript"/>
          <w:lang w:val="en-US"/>
        </w:rPr>
        <w:t>o</w:t>
      </w:r>
      <w:r w:rsidR="00B0718F">
        <w:rPr>
          <w:lang w:val="en-US"/>
        </w:rPr>
        <w:t xml:space="preserve"> angle</w:t>
      </w:r>
      <w:r w:rsidR="007E59AF">
        <w:rPr>
          <w:lang w:val="en-US"/>
        </w:rPr>
        <w:t xml:space="preserve">d aluminum flexed </w:t>
      </w:r>
      <w:r w:rsidR="0082345A">
        <w:rPr>
          <w:lang w:val="en-US"/>
        </w:rPr>
        <w:t>considerably</w:t>
      </w:r>
      <w:r w:rsidR="007E59AF">
        <w:rPr>
          <w:lang w:val="en-US"/>
        </w:rPr>
        <w:t xml:space="preserve"> when loading</w:t>
      </w:r>
      <w:r w:rsidR="0082345A">
        <w:rPr>
          <w:lang w:val="en-US"/>
        </w:rPr>
        <w:t>,</w:t>
      </w:r>
      <w:r w:rsidR="007E59AF">
        <w:rPr>
          <w:lang w:val="en-US"/>
        </w:rPr>
        <w:t xml:space="preserve"> raising the concern that over time fatigue stress may </w:t>
      </w:r>
      <w:r w:rsidR="00B32D88">
        <w:rPr>
          <w:lang w:val="en-US"/>
        </w:rPr>
        <w:t>result in failure</w:t>
      </w:r>
      <w:r w:rsidR="007E59AF">
        <w:rPr>
          <w:lang w:val="en-US"/>
        </w:rPr>
        <w:t>. From these finding</w:t>
      </w:r>
      <w:r w:rsidR="00B32D88">
        <w:rPr>
          <w:lang w:val="en-US"/>
        </w:rPr>
        <w:t>s</w:t>
      </w:r>
      <w:r w:rsidR="007E59AF">
        <w:rPr>
          <w:lang w:val="en-US"/>
        </w:rPr>
        <w:t xml:space="preserve"> it was devised that </w:t>
      </w:r>
      <w:r w:rsidR="006827B0">
        <w:rPr>
          <w:lang w:val="en-US"/>
        </w:rPr>
        <w:t>more adjustability of the lifting point</w:t>
      </w:r>
      <w:r w:rsidR="004A349F">
        <w:rPr>
          <w:lang w:val="en-US"/>
        </w:rPr>
        <w:t xml:space="preserve"> in both the X and Y axis</w:t>
      </w:r>
      <w:r w:rsidR="006827B0">
        <w:rPr>
          <w:lang w:val="en-US"/>
        </w:rPr>
        <w:t xml:space="preserve"> was needed and that the 90</w:t>
      </w:r>
      <w:r w:rsidR="006827B0">
        <w:rPr>
          <w:vertAlign w:val="superscript"/>
          <w:lang w:val="en-US"/>
        </w:rPr>
        <w:t>o</w:t>
      </w:r>
      <w:r w:rsidR="006827B0">
        <w:rPr>
          <w:lang w:val="en-US"/>
        </w:rPr>
        <w:t xml:space="preserve"> angle </w:t>
      </w:r>
      <w:r w:rsidR="00475959">
        <w:rPr>
          <w:lang w:val="en-US"/>
        </w:rPr>
        <w:t>aluminum needed support.</w:t>
      </w:r>
      <w:r w:rsidR="00E757EB">
        <w:rPr>
          <w:lang w:val="en-US"/>
        </w:rPr>
        <w:t xml:space="preserve"> It was also noted that the </w:t>
      </w:r>
      <w:r w:rsidR="004A7DD2">
        <w:rPr>
          <w:lang w:val="en-US"/>
        </w:rPr>
        <w:t xml:space="preserve">lifting chain was </w:t>
      </w:r>
      <w:r w:rsidR="009402E8">
        <w:rPr>
          <w:lang w:val="en-US"/>
        </w:rPr>
        <w:t>close</w:t>
      </w:r>
      <w:r w:rsidR="004A7DD2">
        <w:rPr>
          <w:lang w:val="en-US"/>
        </w:rPr>
        <w:t xml:space="preserve"> to rubbing the autoloaders guarding</w:t>
      </w:r>
      <w:r w:rsidR="001F02EE">
        <w:rPr>
          <w:lang w:val="en-US"/>
        </w:rPr>
        <w:t xml:space="preserve">, requiring a solution </w:t>
      </w:r>
      <w:r w:rsidR="00D10C87">
        <w:rPr>
          <w:lang w:val="en-US"/>
        </w:rPr>
        <w:t>to provide greater clearance around the guarding.</w:t>
      </w:r>
    </w:p>
    <w:p w14:paraId="773F7CB7" w14:textId="2F5E3C1B" w:rsidR="00475959" w:rsidRDefault="00536191" w:rsidP="00536191">
      <w:pPr>
        <w:pStyle w:val="Heading3"/>
        <w:rPr>
          <w:lang w:val="en-US"/>
        </w:rPr>
      </w:pPr>
      <w:bookmarkStart w:id="24" w:name="_Toc103858316"/>
      <w:r>
        <w:rPr>
          <w:lang w:val="en-US"/>
        </w:rPr>
        <w:lastRenderedPageBreak/>
        <w:t xml:space="preserve">Prototype </w:t>
      </w:r>
      <w:bookmarkEnd w:id="24"/>
      <w:r w:rsidR="009402E8">
        <w:rPr>
          <w:lang w:val="en-US"/>
        </w:rPr>
        <w:t>two</w:t>
      </w:r>
    </w:p>
    <w:p w14:paraId="5D676656" w14:textId="77777777" w:rsidR="00536191" w:rsidRDefault="00536191" w:rsidP="00536191">
      <w:pPr>
        <w:keepNext/>
      </w:pPr>
      <w:r>
        <w:rPr>
          <w:noProof/>
        </w:rPr>
        <w:drawing>
          <wp:inline distT="0" distB="0" distL="0" distR="0" wp14:anchorId="230180BA" wp14:editId="0BB4378A">
            <wp:extent cx="3014521" cy="2790395"/>
            <wp:effectExtent l="0" t="0" r="0" b="3810"/>
            <wp:docPr id="24" name="Picture 24" descr="A picture containing indoor, floor,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indoor, floor, equipment&#10;&#10;Description automatically generated"/>
                    <pic:cNvPicPr/>
                  </pic:nvPicPr>
                  <pic:blipFill rotWithShape="1">
                    <a:blip r:embed="rId23">
                      <a:extLst>
                        <a:ext uri="{28A0092B-C50C-407E-A947-70E740481C1C}">
                          <a14:useLocalDpi xmlns:a14="http://schemas.microsoft.com/office/drawing/2010/main" val="0"/>
                        </a:ext>
                      </a:extLst>
                    </a:blip>
                    <a:srcRect l="42229" t="20325" r="30060" b="45474"/>
                    <a:stretch/>
                  </pic:blipFill>
                  <pic:spPr bwMode="auto">
                    <a:xfrm>
                      <a:off x="0" y="0"/>
                      <a:ext cx="3033882" cy="2808316"/>
                    </a:xfrm>
                    <a:prstGeom prst="rect">
                      <a:avLst/>
                    </a:prstGeom>
                    <a:ln>
                      <a:noFill/>
                    </a:ln>
                    <a:extLst>
                      <a:ext uri="{53640926-AAD7-44D8-BBD7-CCE9431645EC}">
                        <a14:shadowObscured xmlns:a14="http://schemas.microsoft.com/office/drawing/2010/main"/>
                      </a:ext>
                    </a:extLst>
                  </pic:spPr>
                </pic:pic>
              </a:graphicData>
            </a:graphic>
          </wp:inline>
        </w:drawing>
      </w:r>
    </w:p>
    <w:p w14:paraId="0CAF3374" w14:textId="3646762C" w:rsidR="00536191" w:rsidRDefault="00536191" w:rsidP="00536191">
      <w:pPr>
        <w:pStyle w:val="Caption"/>
      </w:pPr>
      <w:r>
        <w:t xml:space="preserve">Figure </w:t>
      </w:r>
      <w:fldSimple w:instr=" SEQ Figure \* ARABIC ">
        <w:r>
          <w:rPr>
            <w:noProof/>
          </w:rPr>
          <w:t>14</w:t>
        </w:r>
      </w:fldSimple>
      <w:r>
        <w:t xml:space="preserve">- Lifting bracket prototype </w:t>
      </w:r>
      <w:r w:rsidR="001910BF">
        <w:t>two</w:t>
      </w:r>
    </w:p>
    <w:p w14:paraId="7D32B0B3" w14:textId="3B042897" w:rsidR="00E04262" w:rsidRDefault="00E04262" w:rsidP="00E04262">
      <w:r>
        <w:t xml:space="preserve">Figure 14. is showing the second prototype of the lifting bracket. </w:t>
      </w:r>
      <w:r w:rsidR="003C7CA3">
        <w:t>The</w:t>
      </w:r>
      <w:r>
        <w:t xml:space="preserve"> </w:t>
      </w:r>
      <w:r w:rsidR="003C7CA3">
        <w:t xml:space="preserve">concerns raised from the analysis of the first had been considered. The </w:t>
      </w:r>
      <w:r w:rsidR="00DF0918">
        <w:t>90</w:t>
      </w:r>
      <w:r w:rsidR="00DF0918">
        <w:rPr>
          <w:vertAlign w:val="superscript"/>
        </w:rPr>
        <w:t>o</w:t>
      </w:r>
      <w:r w:rsidR="00DF0918">
        <w:t xml:space="preserve"> section has been strengthened</w:t>
      </w:r>
      <w:r w:rsidR="00ED27A2">
        <w:t xml:space="preserve">, adjustable plates have been added to allow movement in the X and Y directions and </w:t>
      </w:r>
      <w:r w:rsidR="0029285A">
        <w:t xml:space="preserve">‘U’ shaped chrome vanadium steel bar has been incorporated </w:t>
      </w:r>
      <w:r w:rsidR="00561A5C">
        <w:t xml:space="preserve">avoid contact with the guarding. </w:t>
      </w:r>
    </w:p>
    <w:p w14:paraId="780CCF2F" w14:textId="1040305C" w:rsidR="00BF1D29" w:rsidRPr="005612CB" w:rsidRDefault="00561A5C" w:rsidP="009307E3">
      <w:r>
        <w:t xml:space="preserve">During testing of this second prototype </w:t>
      </w:r>
      <w:r w:rsidR="007E59DF">
        <w:t xml:space="preserve">small adjustments were </w:t>
      </w:r>
      <w:r w:rsidR="001910BF">
        <w:t>made</w:t>
      </w:r>
      <w:r w:rsidR="007E59DF">
        <w:t xml:space="preserve"> to find centre of gravity and balance the AL</w:t>
      </w:r>
      <w:r w:rsidR="0068167C">
        <w:t xml:space="preserve">. once this was done the bracket was performing as desired with very little to no flex </w:t>
      </w:r>
      <w:r w:rsidR="00AF4215">
        <w:t>of all the components and the AL was stable and safe when lifted</w:t>
      </w:r>
      <w:r w:rsidR="00DF350D">
        <w:t xml:space="preserve">, because of these findings it was accepted that the bracket design was good to use </w:t>
      </w:r>
      <w:r w:rsidR="003D2D6D">
        <w:t xml:space="preserve">and signed </w:t>
      </w:r>
      <w:r w:rsidR="00472D90">
        <w:t>off</w:t>
      </w:r>
      <w:r w:rsidR="003D2D6D">
        <w:t>.</w:t>
      </w:r>
    </w:p>
    <w:p w14:paraId="01BDC48F" w14:textId="47D7606F" w:rsidR="00C12538" w:rsidRDefault="00A25F40" w:rsidP="00A25F40">
      <w:pPr>
        <w:pStyle w:val="Heading2"/>
      </w:pPr>
      <w:bookmarkStart w:id="25" w:name="_Toc103858317"/>
      <w:r>
        <w:t xml:space="preserve">Documentation and </w:t>
      </w:r>
      <w:r w:rsidR="00104BEF">
        <w:t xml:space="preserve">equipment </w:t>
      </w:r>
      <w:r>
        <w:t>hand over</w:t>
      </w:r>
      <w:bookmarkEnd w:id="25"/>
      <w:r>
        <w:t xml:space="preserve"> </w:t>
      </w:r>
    </w:p>
    <w:p w14:paraId="2C9B6F92" w14:textId="3F9B3CCE" w:rsidR="00104BEF" w:rsidRDefault="00EE7A75" w:rsidP="00104BEF">
      <w:r>
        <w:t>Prior to equipment</w:t>
      </w:r>
      <w:r w:rsidR="00643285">
        <w:t xml:space="preserve"> handover</w:t>
      </w:r>
      <w:r>
        <w:t xml:space="preserve"> </w:t>
      </w:r>
      <w:r w:rsidR="00643285">
        <w:t>documentation needed to be available and up to standard for the end us</w:t>
      </w:r>
      <w:r w:rsidR="00391F70">
        <w:t xml:space="preserve">er. This included a thorough BOM, </w:t>
      </w:r>
      <w:r w:rsidR="00535404">
        <w:t>technical</w:t>
      </w:r>
      <w:r w:rsidR="00391F70">
        <w:t xml:space="preserve"> </w:t>
      </w:r>
      <w:r w:rsidR="003B2E5B">
        <w:t>drawings and</w:t>
      </w:r>
      <w:r w:rsidR="000B54E6">
        <w:t xml:space="preserve"> </w:t>
      </w:r>
      <w:r w:rsidR="003B2E5B">
        <w:t xml:space="preserve">safety confirmation documents such as declarations of conformity and </w:t>
      </w:r>
      <w:r w:rsidR="00C81832">
        <w:t>risk assessments. Most of this had already been completed as the project progressed so it needed to be saved onto a folder on Sony’s shared drive</w:t>
      </w:r>
      <w:r w:rsidR="005156E3">
        <w:t xml:space="preserve"> so anyone could read </w:t>
      </w:r>
      <w:r w:rsidR="00EA7F27">
        <w:t>them,</w:t>
      </w:r>
      <w:r w:rsidR="005156E3">
        <w:t xml:space="preserve"> and they </w:t>
      </w:r>
      <w:r w:rsidR="004C24FB">
        <w:t>could not</w:t>
      </w:r>
      <w:r w:rsidR="005156E3">
        <w:t xml:space="preserve"> get lost.</w:t>
      </w:r>
    </w:p>
    <w:p w14:paraId="473BF5E2" w14:textId="462A0920" w:rsidR="000B54E6" w:rsidRPr="000B54E6" w:rsidRDefault="009307E3" w:rsidP="000B54E6">
      <w:pPr>
        <w:spacing w:after="0" w:line="240" w:lineRule="auto"/>
      </w:pPr>
      <w:r w:rsidRPr="009307E3">
        <w:t xml:space="preserve">With </w:t>
      </w:r>
      <w:r w:rsidR="003D128A" w:rsidRPr="003D128A">
        <w:t>documentation completed,</w:t>
      </w:r>
      <w:r>
        <w:t xml:space="preserve"> the equipment could be handed over to the technicians</w:t>
      </w:r>
      <w:r w:rsidR="00526ACE">
        <w:t>. This involved demonstrating safe use of the equipment within the pro</w:t>
      </w:r>
      <w:r w:rsidR="005327AD">
        <w:t xml:space="preserve">duction environment </w:t>
      </w:r>
      <w:r w:rsidR="00852344">
        <w:t xml:space="preserve">and </w:t>
      </w:r>
      <w:r w:rsidR="003D128A" w:rsidRPr="003D128A">
        <w:t>supervi</w:t>
      </w:r>
      <w:r w:rsidR="00852344" w:rsidRPr="00852344">
        <w:t>sing</w:t>
      </w:r>
      <w:r w:rsidR="003D128A" w:rsidRPr="003D128A">
        <w:t xml:space="preserve"> them using the equipment to ensure </w:t>
      </w:r>
      <w:r w:rsidR="00852344">
        <w:t xml:space="preserve">it was being used </w:t>
      </w:r>
      <w:r w:rsidR="003D128A" w:rsidRPr="003D128A">
        <w:t>correctly and safe</w:t>
      </w:r>
      <w:r w:rsidR="002B1E5B">
        <w:t>ly</w:t>
      </w:r>
      <w:r w:rsidR="003D128A" w:rsidRPr="003D128A">
        <w:t>.</w:t>
      </w:r>
      <w:r w:rsidR="002B1E5B">
        <w:t xml:space="preserve"> This process included </w:t>
      </w:r>
      <w:r w:rsidR="003D128A" w:rsidRPr="003D128A">
        <w:t xml:space="preserve">how </w:t>
      </w:r>
      <w:r w:rsidR="00A62E75">
        <w:t xml:space="preserve">and how </w:t>
      </w:r>
      <w:r w:rsidR="003316A0">
        <w:t xml:space="preserve">often to </w:t>
      </w:r>
      <w:r w:rsidR="003D128A" w:rsidRPr="003D128A">
        <w:t xml:space="preserve">check the lifting equipment regularly </w:t>
      </w:r>
      <w:r w:rsidR="00FB6C65">
        <w:t>for loose bolts, components, stress cracks and hydraulic leaks</w:t>
      </w:r>
      <w:r w:rsidR="00A62E75">
        <w:t xml:space="preserve"> </w:t>
      </w:r>
      <w:r w:rsidR="003D128A" w:rsidRPr="003D128A">
        <w:t>complying with LOLER.</w:t>
      </w:r>
      <w:r w:rsidR="003316A0">
        <w:t xml:space="preserve"> This training and assessment </w:t>
      </w:r>
      <w:r w:rsidR="00DC096B">
        <w:t>made the technicians a ‘competent user’</w:t>
      </w:r>
      <w:r w:rsidR="000113BC">
        <w:t xml:space="preserve"> according to the </w:t>
      </w:r>
      <w:sdt>
        <w:sdtPr>
          <w:id w:val="755567560"/>
          <w:citation/>
        </w:sdtPr>
        <w:sdtEndPr/>
        <w:sdtContent>
          <w:r w:rsidR="000113BC">
            <w:fldChar w:fldCharType="begin"/>
          </w:r>
          <w:r w:rsidR="000113BC">
            <w:rPr>
              <w:lang w:val="en-US"/>
            </w:rPr>
            <w:instrText xml:space="preserve">CITATION Gre99 \l 1033 </w:instrText>
          </w:r>
          <w:r w:rsidR="000113BC">
            <w:fldChar w:fldCharType="separate"/>
          </w:r>
          <w:r w:rsidR="00B56956" w:rsidRPr="00B56956">
            <w:rPr>
              <w:noProof/>
              <w:lang w:val="en-US"/>
            </w:rPr>
            <w:t>(Great Britain Health and Safety Commision, 2018)</w:t>
          </w:r>
          <w:r w:rsidR="000113BC">
            <w:fldChar w:fldCharType="end"/>
          </w:r>
        </w:sdtContent>
      </w:sdt>
      <w:r w:rsidR="0097446D">
        <w:t>.</w:t>
      </w:r>
      <w:r w:rsidR="00D42025">
        <w:t xml:space="preserve"> </w:t>
      </w:r>
      <w:r w:rsidR="0089654D" w:rsidRPr="00D42025">
        <w:t xml:space="preserve">A </w:t>
      </w:r>
      <w:r w:rsidR="00C7235F" w:rsidRPr="00D42025">
        <w:t xml:space="preserve">risk assessment for the equipment was also </w:t>
      </w:r>
      <w:r w:rsidR="004C24FB" w:rsidRPr="00D42025">
        <w:t>conducted</w:t>
      </w:r>
      <w:r w:rsidR="00C7235F" w:rsidRPr="00D42025">
        <w:t xml:space="preserve"> (see </w:t>
      </w:r>
      <w:r w:rsidR="00D2749F" w:rsidRPr="00D42025">
        <w:t>Appendix 1)</w:t>
      </w:r>
      <w:r w:rsidR="00D42025" w:rsidRPr="00D42025">
        <w:t xml:space="preserve"> and communicated to all users</w:t>
      </w:r>
      <w:r w:rsidR="00DF2A47">
        <w:t xml:space="preserve"> stating the PPE required and safe working practices</w:t>
      </w:r>
      <w:r w:rsidR="00D42025" w:rsidRPr="00D42025">
        <w:t xml:space="preserve">. </w:t>
      </w:r>
      <w:bookmarkStart w:id="26" w:name="_Toc103858318"/>
    </w:p>
    <w:p w14:paraId="647DD67B" w14:textId="1F3D451C" w:rsidR="000B54E6" w:rsidRDefault="000B54E6" w:rsidP="00077271">
      <w:pPr>
        <w:pStyle w:val="Heading1"/>
        <w:rPr>
          <w:lang w:val="en-US"/>
        </w:rPr>
      </w:pPr>
    </w:p>
    <w:p w14:paraId="0C90F800" w14:textId="3086CDA6" w:rsidR="000B54E6" w:rsidRDefault="000B54E6" w:rsidP="000B54E6">
      <w:pPr>
        <w:rPr>
          <w:lang w:val="en-US"/>
        </w:rPr>
      </w:pPr>
    </w:p>
    <w:p w14:paraId="3E8C353E" w14:textId="77777777" w:rsidR="000B54E6" w:rsidRPr="000B54E6" w:rsidRDefault="000B54E6" w:rsidP="000B54E6">
      <w:pPr>
        <w:rPr>
          <w:lang w:val="en-US"/>
        </w:rPr>
      </w:pPr>
    </w:p>
    <w:p w14:paraId="0AA348F6" w14:textId="55ACE298" w:rsidR="00445302" w:rsidRDefault="000B03DA" w:rsidP="00077271">
      <w:pPr>
        <w:pStyle w:val="Heading1"/>
        <w:rPr>
          <w:lang w:val="en-US"/>
        </w:rPr>
      </w:pPr>
      <w:r>
        <w:rPr>
          <w:lang w:val="en-US"/>
        </w:rPr>
        <w:lastRenderedPageBreak/>
        <w:t xml:space="preserve">Project </w:t>
      </w:r>
      <w:r w:rsidR="00077271">
        <w:rPr>
          <w:lang w:val="en-US"/>
        </w:rPr>
        <w:t>Analysis</w:t>
      </w:r>
      <w:bookmarkEnd w:id="26"/>
    </w:p>
    <w:p w14:paraId="0002493A" w14:textId="77777777" w:rsidR="00F665C2" w:rsidRPr="00F665C2" w:rsidRDefault="00F665C2" w:rsidP="00F665C2">
      <w:pPr>
        <w:rPr>
          <w:b/>
          <w:bCs/>
          <w:u w:val="single"/>
        </w:rPr>
      </w:pPr>
      <w:r w:rsidRPr="00F665C2">
        <w:rPr>
          <w:b/>
          <w:bCs/>
          <w:u w:val="single"/>
        </w:rPr>
        <w:t>Time Keeping</w:t>
      </w:r>
    </w:p>
    <w:p w14:paraId="7A9CDA9A" w14:textId="418F894D" w:rsidR="008979A3" w:rsidRDefault="003E5AC1" w:rsidP="00F665C2">
      <w:r w:rsidRPr="00305738">
        <w:t>T</w:t>
      </w:r>
      <w:r w:rsidR="00F665C2" w:rsidRPr="00F665C2">
        <w:t xml:space="preserve">he project was delivered on time ready for the installation of the new auto loading machines. </w:t>
      </w:r>
      <w:r w:rsidR="00592AE5" w:rsidRPr="00305738">
        <w:t>T</w:t>
      </w:r>
      <w:r w:rsidR="00F665C2" w:rsidRPr="00F665C2">
        <w:t xml:space="preserve">his was </w:t>
      </w:r>
      <w:r w:rsidR="004C24FB" w:rsidRPr="00F665C2">
        <w:t>helped</w:t>
      </w:r>
      <w:r w:rsidR="00F665C2" w:rsidRPr="00F665C2">
        <w:t xml:space="preserve"> by </w:t>
      </w:r>
      <w:r w:rsidR="00F77771" w:rsidRPr="00305738">
        <w:t xml:space="preserve">employing project </w:t>
      </w:r>
      <w:r w:rsidR="00F665C2" w:rsidRPr="00F665C2">
        <w:t xml:space="preserve">management techniques </w:t>
      </w:r>
      <w:r w:rsidR="00305738" w:rsidRPr="00305738">
        <w:t>and tool</w:t>
      </w:r>
      <w:r w:rsidR="000B54E6">
        <w:t>s</w:t>
      </w:r>
      <w:r w:rsidR="00305738" w:rsidRPr="00305738">
        <w:t xml:space="preserve"> like </w:t>
      </w:r>
      <w:r w:rsidR="00520913" w:rsidRPr="00305738">
        <w:t>Gantt</w:t>
      </w:r>
      <w:r w:rsidR="00305738" w:rsidRPr="00305738">
        <w:t xml:space="preserve"> charts and FMEA’s.</w:t>
      </w:r>
      <w:r w:rsidR="00305738">
        <w:t xml:space="preserve"> </w:t>
      </w:r>
      <w:r w:rsidR="00F665C2" w:rsidRPr="00F665C2">
        <w:t xml:space="preserve">The Gantt chart helped keep </w:t>
      </w:r>
      <w:r w:rsidR="00305738" w:rsidRPr="00305738">
        <w:t xml:space="preserve">track of </w:t>
      </w:r>
      <w:r w:rsidR="00F665C2" w:rsidRPr="00F665C2">
        <w:t>progress</w:t>
      </w:r>
      <w:r w:rsidR="00305738" w:rsidRPr="00305738">
        <w:t xml:space="preserve"> and compare it to what was expected</w:t>
      </w:r>
      <w:r w:rsidR="00F665C2" w:rsidRPr="00F665C2">
        <w:t xml:space="preserve">. </w:t>
      </w:r>
      <w:r w:rsidR="00FC1789">
        <w:t>The FMEA showed some issues before they arose allowing counter measure</w:t>
      </w:r>
      <w:r w:rsidR="00FB4EA7">
        <w:t>s</w:t>
      </w:r>
      <w:r w:rsidR="00FC1789">
        <w:t xml:space="preserve"> to be put into place</w:t>
      </w:r>
      <w:r w:rsidR="008979A3">
        <w:t xml:space="preserve">, this prevented any serious setbacks. </w:t>
      </w:r>
    </w:p>
    <w:p w14:paraId="0AE7C0AF" w14:textId="5695521E" w:rsidR="00F303E4" w:rsidRDefault="00F665C2" w:rsidP="00F665C2">
      <w:r w:rsidRPr="00F665C2">
        <w:t xml:space="preserve">Although as pointed out earlier on in this report </w:t>
      </w:r>
      <w:r w:rsidR="008F10C2">
        <w:t xml:space="preserve">the project </w:t>
      </w:r>
      <w:r w:rsidR="008979A3" w:rsidRPr="00520913">
        <w:t>did fall behind schedule</w:t>
      </w:r>
      <w:r w:rsidRPr="00F665C2">
        <w:t xml:space="preserve">. </w:t>
      </w:r>
      <w:r w:rsidR="00FB4EA7">
        <w:t>T</w:t>
      </w:r>
      <w:r w:rsidRPr="00F665C2">
        <w:t xml:space="preserve">his was not an issue as </w:t>
      </w:r>
      <w:r w:rsidR="00A229E1" w:rsidRPr="00520913">
        <w:t>it was quickly spotted with help from the</w:t>
      </w:r>
      <w:r w:rsidR="008F10C2">
        <w:t xml:space="preserve"> Gantt</w:t>
      </w:r>
      <w:r w:rsidR="00A229E1" w:rsidRPr="00520913">
        <w:t xml:space="preserve"> chart so something could be done about it</w:t>
      </w:r>
      <w:r w:rsidR="00F303E4">
        <w:t xml:space="preserve"> to catch up with the schedule</w:t>
      </w:r>
      <w:r w:rsidR="00A229E1" w:rsidRPr="00520913">
        <w:t xml:space="preserve">. </w:t>
      </w:r>
    </w:p>
    <w:p w14:paraId="72BFD9BC" w14:textId="419E72E7" w:rsidR="00F665C2" w:rsidRPr="00F665C2" w:rsidRDefault="00A229E1" w:rsidP="00F665C2">
      <w:r w:rsidRPr="00520913">
        <w:t>However, i</w:t>
      </w:r>
      <w:r w:rsidR="00F665C2" w:rsidRPr="00F665C2">
        <w:t>n future project</w:t>
      </w:r>
      <w:r w:rsidR="00520913">
        <w:t>s of a similar nature it would be worth looking at the time take</w:t>
      </w:r>
      <w:r w:rsidR="00B04BA8">
        <w:t>n</w:t>
      </w:r>
      <w:r w:rsidR="00520913">
        <w:t xml:space="preserve"> during</w:t>
      </w:r>
      <w:r w:rsidR="009A5E23">
        <w:t xml:space="preserve"> certain</w:t>
      </w:r>
      <w:r w:rsidR="00520913">
        <w:t xml:space="preserve"> </w:t>
      </w:r>
      <w:r w:rsidR="00D27F41">
        <w:t xml:space="preserve">sections of </w:t>
      </w:r>
      <w:r w:rsidR="00520913">
        <w:t>this pro</w:t>
      </w:r>
      <w:r w:rsidR="009A5E23">
        <w:t>ject to allow sufficient time</w:t>
      </w:r>
      <w:r w:rsidR="0019437C">
        <w:t xml:space="preserve">. For </w:t>
      </w:r>
      <w:r w:rsidR="00D27F41">
        <w:t>example,</w:t>
      </w:r>
      <w:r w:rsidR="0019437C">
        <w:t xml:space="preserve"> a lot of the research tasks took longer than expected </w:t>
      </w:r>
      <w:r w:rsidR="00D27F41">
        <w:t>so more time may be needed in the future.</w:t>
      </w:r>
    </w:p>
    <w:p w14:paraId="57CA50E8" w14:textId="77777777" w:rsidR="00F665C2" w:rsidRPr="00F665C2" w:rsidRDefault="00F665C2" w:rsidP="00F665C2">
      <w:pPr>
        <w:rPr>
          <w:b/>
          <w:bCs/>
          <w:u w:val="single"/>
        </w:rPr>
      </w:pPr>
      <w:r w:rsidRPr="00F665C2">
        <w:rPr>
          <w:b/>
          <w:bCs/>
          <w:u w:val="single"/>
        </w:rPr>
        <w:t>Budget</w:t>
      </w:r>
    </w:p>
    <w:p w14:paraId="078ECBDF" w14:textId="0F78C4AC" w:rsidR="00F665C2" w:rsidRPr="00F665C2" w:rsidRDefault="00F665C2" w:rsidP="00F665C2">
      <w:r w:rsidRPr="00F665C2">
        <w:t xml:space="preserve">The project was delivered under budget to the delight of management at Sony. The budget for this project was set at £2500, when factoring in the time spent on designing, manufacturing parts, </w:t>
      </w:r>
      <w:r w:rsidR="00507A07" w:rsidRPr="00F665C2">
        <w:t>building,</w:t>
      </w:r>
      <w:r w:rsidRPr="00F665C2">
        <w:t xml:space="preserve"> and testing along with materials cost the total cost was only £1</w:t>
      </w:r>
      <w:r w:rsidR="00507A07">
        <w:t>997</w:t>
      </w:r>
      <w:r w:rsidRPr="00F665C2">
        <w:t xml:space="preserve"> giving a saving of £</w:t>
      </w:r>
      <w:r w:rsidR="00507A07">
        <w:t>503</w:t>
      </w:r>
      <w:r w:rsidRPr="00F665C2">
        <w:t>.</w:t>
      </w:r>
      <w:r w:rsidR="00086AAB">
        <w:t xml:space="preserve"> </w:t>
      </w:r>
      <w:r w:rsidR="004C24FB">
        <w:t>However,</w:t>
      </w:r>
      <w:r w:rsidR="00086AAB">
        <w:t xml:space="preserve"> the budget was not tracked strictly </w:t>
      </w:r>
      <w:r w:rsidR="00F61AA9">
        <w:t xml:space="preserve">so if the project had run over </w:t>
      </w:r>
      <w:r w:rsidR="000D6F6A">
        <w:t>budget,</w:t>
      </w:r>
      <w:r w:rsidR="00F61AA9">
        <w:t xml:space="preserve"> </w:t>
      </w:r>
      <w:r w:rsidR="00174948">
        <w:t xml:space="preserve">it would not have been </w:t>
      </w:r>
      <w:r w:rsidR="00724537">
        <w:t>known</w:t>
      </w:r>
      <w:r w:rsidR="00174948">
        <w:t xml:space="preserve"> until calculated at the end.</w:t>
      </w:r>
    </w:p>
    <w:p w14:paraId="0C2FD998" w14:textId="77777777" w:rsidR="00F665C2" w:rsidRPr="00F665C2" w:rsidRDefault="00F665C2" w:rsidP="00F665C2">
      <w:pPr>
        <w:rPr>
          <w:b/>
          <w:bCs/>
          <w:u w:val="single"/>
        </w:rPr>
      </w:pPr>
      <w:r w:rsidRPr="00F665C2">
        <w:rPr>
          <w:b/>
          <w:bCs/>
          <w:u w:val="single"/>
        </w:rPr>
        <w:t>Prototypes and Product Testing</w:t>
      </w:r>
    </w:p>
    <w:p w14:paraId="22BB5CCF" w14:textId="7324B0E0" w:rsidR="00F665C2" w:rsidRPr="00F665C2" w:rsidRDefault="00BE183C" w:rsidP="00F665C2">
      <w:r w:rsidRPr="00273777">
        <w:t>P</w:t>
      </w:r>
      <w:r w:rsidR="00F665C2" w:rsidRPr="00F665C2">
        <w:t xml:space="preserve">rototypes allowed in depth </w:t>
      </w:r>
      <w:r w:rsidRPr="00273777">
        <w:t xml:space="preserve">development </w:t>
      </w:r>
      <w:r w:rsidR="00273777" w:rsidRPr="00273777">
        <w:t xml:space="preserve">for </w:t>
      </w:r>
      <w:r w:rsidR="00F665C2" w:rsidRPr="00F665C2">
        <w:t xml:space="preserve">the lifting bracket. The first prototype showed concept </w:t>
      </w:r>
      <w:r w:rsidR="009402E8" w:rsidRPr="00F665C2">
        <w:t>viabi</w:t>
      </w:r>
      <w:r w:rsidR="009402E8">
        <w:t>lity</w:t>
      </w:r>
      <w:r w:rsidR="00F665C2" w:rsidRPr="00F665C2">
        <w:t xml:space="preserve"> and where the lifting point needed to be </w:t>
      </w:r>
      <w:r w:rsidR="004C24FB" w:rsidRPr="00F665C2">
        <w:t>to</w:t>
      </w:r>
      <w:r w:rsidR="00F665C2" w:rsidRPr="00F665C2">
        <w:t xml:space="preserve"> lift the machine properly.</w:t>
      </w:r>
    </w:p>
    <w:p w14:paraId="36ACEC80" w14:textId="6ED408EA" w:rsidR="00F665C2" w:rsidRPr="00F665C2" w:rsidRDefault="00F665C2" w:rsidP="00F665C2">
      <w:pPr>
        <w:rPr>
          <w:highlight w:val="yellow"/>
        </w:rPr>
      </w:pPr>
      <w:r w:rsidRPr="00F665C2">
        <w:t xml:space="preserve">The second prototype allowed </w:t>
      </w:r>
      <w:r w:rsidR="004C24FB" w:rsidRPr="00F665C2">
        <w:t>substantial amounts</w:t>
      </w:r>
      <w:r w:rsidRPr="00F665C2">
        <w:t xml:space="preserve"> of adjustment to be able to fine tune the lifting bracket </w:t>
      </w:r>
      <w:r w:rsidR="007441D4">
        <w:t>making the autoloader stable when lifted</w:t>
      </w:r>
      <w:r w:rsidRPr="00F665C2">
        <w:t>. It als</w:t>
      </w:r>
      <w:r w:rsidR="007441D4">
        <w:t xml:space="preserve">o </w:t>
      </w:r>
      <w:r w:rsidR="005230CB">
        <w:t xml:space="preserve">gave insight to </w:t>
      </w:r>
      <w:r w:rsidRPr="00F665C2">
        <w:t>imperfections in the design that required attention like the bracket not being stiff enough</w:t>
      </w:r>
      <w:r w:rsidR="005230CB">
        <w:t xml:space="preserve"> and the lifting chain </w:t>
      </w:r>
      <w:r w:rsidR="00622A22">
        <w:t>having a small amount of clearance from the guarding</w:t>
      </w:r>
      <w:r w:rsidRPr="00F665C2">
        <w:t>.</w:t>
      </w:r>
      <w:r w:rsidR="00273777" w:rsidRPr="00273777">
        <w:t xml:space="preserve"> </w:t>
      </w:r>
      <w:r w:rsidRPr="00F665C2">
        <w:t>This prototype was passed off to be the actual lifting bracket.</w:t>
      </w:r>
    </w:p>
    <w:p w14:paraId="22F9AD90" w14:textId="28B1265E" w:rsidR="00F665C2" w:rsidRPr="00F665C2" w:rsidRDefault="00F665C2" w:rsidP="00F665C2">
      <w:r w:rsidRPr="00F665C2">
        <w:t xml:space="preserve">Without prototyping, </w:t>
      </w:r>
      <w:r w:rsidR="00941B14" w:rsidRPr="00AE1E8C">
        <w:t>testing,</w:t>
      </w:r>
      <w:r w:rsidRPr="00F665C2">
        <w:t xml:space="preserve"> </w:t>
      </w:r>
      <w:r w:rsidR="00AE1E8C" w:rsidRPr="00AE1E8C">
        <w:t xml:space="preserve">analysis </w:t>
      </w:r>
      <w:r w:rsidRPr="00F665C2">
        <w:t xml:space="preserve">and developing from the results this project would have failed as there where a lot of unknowns at the beginning as well as some unexpected findings that </w:t>
      </w:r>
      <w:r w:rsidR="004C24FB" w:rsidRPr="00F665C2">
        <w:t>could not</w:t>
      </w:r>
      <w:r w:rsidRPr="00F665C2">
        <w:t xml:space="preserve"> have been thought of.</w:t>
      </w:r>
    </w:p>
    <w:p w14:paraId="5F843697" w14:textId="77777777" w:rsidR="00F665C2" w:rsidRPr="00F665C2" w:rsidRDefault="00F665C2" w:rsidP="00F665C2">
      <w:pPr>
        <w:rPr>
          <w:b/>
          <w:bCs/>
          <w:u w:val="single"/>
        </w:rPr>
      </w:pPr>
      <w:r w:rsidRPr="00F665C2">
        <w:rPr>
          <w:b/>
          <w:bCs/>
          <w:u w:val="single"/>
        </w:rPr>
        <w:t>Reducing the Risk of Injuries</w:t>
      </w:r>
    </w:p>
    <w:p w14:paraId="2B9CDA8D" w14:textId="1B284189" w:rsidR="00F665C2" w:rsidRPr="00F665C2" w:rsidRDefault="00F665C2" w:rsidP="00F665C2">
      <w:r w:rsidRPr="00F665C2">
        <w:t>The lifting solution has been a success as it meets the original criteria set out in the design brief</w:t>
      </w:r>
      <w:r w:rsidR="003D3EEB" w:rsidRPr="003D3EEB">
        <w:t xml:space="preserve"> and specification. </w:t>
      </w:r>
      <w:r w:rsidR="003D3EEB" w:rsidRPr="00B9425F">
        <w:t>The</w:t>
      </w:r>
      <w:r w:rsidRPr="00F665C2">
        <w:t xml:space="preserve"> key points from these were to make a system that could</w:t>
      </w:r>
      <w:r w:rsidR="00B9425F">
        <w:t xml:space="preserve"> safely</w:t>
      </w:r>
      <w:r w:rsidRPr="00F665C2">
        <w:t xml:space="preserve"> lift and store autoloading machines for maintenance</w:t>
      </w:r>
      <w:r w:rsidR="00B9425F">
        <w:t xml:space="preserve"> while reducing or eliminating many manual </w:t>
      </w:r>
      <w:r w:rsidR="004C24FB">
        <w:t>handlings</w:t>
      </w:r>
      <w:r w:rsidR="00724537">
        <w:t xml:space="preserve">. </w:t>
      </w:r>
      <w:r w:rsidRPr="00F665C2">
        <w:t xml:space="preserve">The system and products that this project has developed now allow the production technicians </w:t>
      </w:r>
      <w:r w:rsidR="004C24FB" w:rsidRPr="00F665C2">
        <w:t>conducting</w:t>
      </w:r>
      <w:r w:rsidRPr="00F665C2">
        <w:t xml:space="preserve"> maintenance to not lift anything, eliminating the chance of injury due to manual handling. This is a major point as</w:t>
      </w:r>
      <w:r w:rsidR="00CF46E8">
        <w:t xml:space="preserve"> </w:t>
      </w:r>
      <w:r w:rsidR="00AD7809">
        <w:t>according to</w:t>
      </w:r>
      <w:r w:rsidR="00CF46E8">
        <w:t xml:space="preserve"> </w:t>
      </w:r>
      <w:r w:rsidR="00AD7809">
        <w:t xml:space="preserve">the Unison union </w:t>
      </w:r>
      <w:sdt>
        <w:sdtPr>
          <w:id w:val="1983570686"/>
          <w:citation/>
        </w:sdtPr>
        <w:sdtEndPr/>
        <w:sdtContent>
          <w:r w:rsidR="00AD7809">
            <w:fldChar w:fldCharType="begin"/>
          </w:r>
          <w:r w:rsidR="00AD7809">
            <w:rPr>
              <w:lang w:val="en-US"/>
            </w:rPr>
            <w:instrText xml:space="preserve">CITATION Uni19 \n  \l 1033 </w:instrText>
          </w:r>
          <w:r w:rsidR="00AD7809">
            <w:fldChar w:fldCharType="separate"/>
          </w:r>
          <w:r w:rsidR="00B56956" w:rsidRPr="00B56956">
            <w:rPr>
              <w:noProof/>
              <w:lang w:val="en-US"/>
            </w:rPr>
            <w:t>(2019)</w:t>
          </w:r>
          <w:r w:rsidR="00AD7809">
            <w:fldChar w:fldCharType="end"/>
          </w:r>
        </w:sdtContent>
      </w:sdt>
      <w:r w:rsidRPr="00F665C2">
        <w:t xml:space="preserve"> injuries due to poor manual handling at work are responsible for 1 in 3 injuries at work in the UK, this is a massive cost to employers as people will need time off and potentially claim for personal injury.</w:t>
      </w:r>
      <w:r w:rsidR="00E410BD">
        <w:t xml:space="preserve"> </w:t>
      </w:r>
      <w:r w:rsidRPr="00F665C2">
        <w:t xml:space="preserve">As </w:t>
      </w:r>
      <w:r w:rsidR="001D0D51">
        <w:t xml:space="preserve">previously </w:t>
      </w:r>
      <w:r w:rsidR="00E410BD">
        <w:t>stated,</w:t>
      </w:r>
      <w:r w:rsidR="001D0D51">
        <w:t xml:space="preserve"> </w:t>
      </w:r>
      <w:r w:rsidRPr="00F665C2">
        <w:t xml:space="preserve">the new equipment has brought </w:t>
      </w:r>
      <w:r w:rsidR="001D0D51">
        <w:t xml:space="preserve">with it </w:t>
      </w:r>
      <w:r w:rsidRPr="00F665C2">
        <w:t xml:space="preserve">hazards but used correctly with the correct PPE there </w:t>
      </w:r>
      <w:r w:rsidR="004C24FB" w:rsidRPr="00F665C2">
        <w:t>should not</w:t>
      </w:r>
      <w:r w:rsidRPr="00F665C2">
        <w:t xml:space="preserve"> be an issue.</w:t>
      </w:r>
    </w:p>
    <w:p w14:paraId="3B7929FD" w14:textId="77777777" w:rsidR="00F665C2" w:rsidRPr="00F665C2" w:rsidRDefault="00F665C2" w:rsidP="00F665C2">
      <w:pPr>
        <w:rPr>
          <w:b/>
          <w:bCs/>
          <w:u w:val="single"/>
        </w:rPr>
      </w:pPr>
      <w:r w:rsidRPr="00F665C2">
        <w:rPr>
          <w:b/>
          <w:bCs/>
          <w:u w:val="single"/>
        </w:rPr>
        <w:lastRenderedPageBreak/>
        <w:t>Reducing the Risk of Machine Damage</w:t>
      </w:r>
    </w:p>
    <w:p w14:paraId="43E6C8EB" w14:textId="6C848335" w:rsidR="00F665C2" w:rsidRPr="00F665C2" w:rsidRDefault="00F665C2" w:rsidP="00F665C2">
      <w:r w:rsidRPr="00F665C2">
        <w:t>The risk</w:t>
      </w:r>
      <w:r w:rsidR="006A1FE1" w:rsidRPr="006A1FE1">
        <w:t xml:space="preserve"> </w:t>
      </w:r>
      <w:r w:rsidRPr="00F665C2">
        <w:t xml:space="preserve">of damaging the </w:t>
      </w:r>
      <w:r w:rsidR="00311836">
        <w:t xml:space="preserve">autoloader has </w:t>
      </w:r>
      <w:r w:rsidR="00C77262">
        <w:t xml:space="preserve">also </w:t>
      </w:r>
      <w:r w:rsidRPr="00F665C2">
        <w:t>reduced</w:t>
      </w:r>
      <w:r w:rsidR="006A1FE1" w:rsidRPr="006A1FE1">
        <w:t xml:space="preserve"> with the use of this equipment</w:t>
      </w:r>
      <w:r w:rsidRPr="00F665C2">
        <w:t>. The maintenance stand allows the autoloader to be positioned securely and no</w:t>
      </w:r>
      <w:r w:rsidR="006A1FE1" w:rsidRPr="006A1FE1">
        <w:t>t</w:t>
      </w:r>
      <w:r w:rsidRPr="00F665C2">
        <w:t xml:space="preserve"> be resting on fragile components on its underside. The lifting components reduce the risk of damage as it is much less likely to be dropped and now it can be lowered into position in a slow and controlled manner with a person looking underneath for </w:t>
      </w:r>
      <w:r w:rsidR="006B51AC" w:rsidRPr="00F665C2">
        <w:t>contact</w:t>
      </w:r>
      <w:r w:rsidRPr="00F665C2">
        <w:t>.</w:t>
      </w:r>
    </w:p>
    <w:p w14:paraId="07B6C49A" w14:textId="2DC4C182" w:rsidR="00F665C2" w:rsidRPr="00F665C2" w:rsidRDefault="00461549" w:rsidP="00F665C2">
      <w:r w:rsidRPr="00175AED">
        <w:t xml:space="preserve">These reductions result in </w:t>
      </w:r>
      <w:r w:rsidR="00F665C2" w:rsidRPr="00F665C2">
        <w:t xml:space="preserve">saving money and time as parts are not being damaged accidently and having to be replaced. This has been an issue in the past within Sony that similar machine setups that require heavy components to be lifted in and out have damaged other components costing the company money for parts, money for increased down time </w:t>
      </w:r>
      <w:r w:rsidR="00175AED" w:rsidRPr="00175AED">
        <w:t>and increased</w:t>
      </w:r>
      <w:r w:rsidR="00175AED">
        <w:t xml:space="preserve"> or un</w:t>
      </w:r>
      <w:r w:rsidR="00BA65C9">
        <w:t>-necessary</w:t>
      </w:r>
      <w:r w:rsidR="00F665C2" w:rsidRPr="00F665C2">
        <w:t xml:space="preserve"> maintenance times.</w:t>
      </w:r>
    </w:p>
    <w:p w14:paraId="09A10AA3" w14:textId="77777777" w:rsidR="00F665C2" w:rsidRPr="00F665C2" w:rsidRDefault="00F665C2" w:rsidP="00F665C2">
      <w:pPr>
        <w:rPr>
          <w:b/>
          <w:bCs/>
          <w:u w:val="single"/>
        </w:rPr>
      </w:pPr>
      <w:r w:rsidRPr="00F665C2">
        <w:rPr>
          <w:b/>
          <w:bCs/>
          <w:u w:val="single"/>
        </w:rPr>
        <w:t>User and Stakeholder Feedback</w:t>
      </w:r>
    </w:p>
    <w:p w14:paraId="6242A879" w14:textId="70934434" w:rsidR="00F665C2" w:rsidRPr="00F665C2" w:rsidRDefault="00F665C2" w:rsidP="00F665C2">
      <w:r w:rsidRPr="00F665C2">
        <w:t xml:space="preserve">To </w:t>
      </w:r>
      <w:r w:rsidR="00BA65C9" w:rsidRPr="00BA65C9">
        <w:t>properly and critically</w:t>
      </w:r>
      <w:r w:rsidR="00EE6F77">
        <w:t xml:space="preserve"> evaluate the projects effectiveness</w:t>
      </w:r>
      <w:r w:rsidRPr="00F665C2">
        <w:t xml:space="preserve"> the </w:t>
      </w:r>
      <w:r w:rsidR="00EE6F77">
        <w:t xml:space="preserve">end </w:t>
      </w:r>
      <w:r w:rsidRPr="00F665C2">
        <w:t>user and stake holder</w:t>
      </w:r>
      <w:r w:rsidR="00EE6F77">
        <w:t>s</w:t>
      </w:r>
      <w:r w:rsidRPr="00F665C2">
        <w:t xml:space="preserve"> </w:t>
      </w:r>
      <w:r w:rsidR="00EE6F77">
        <w:t xml:space="preserve">were </w:t>
      </w:r>
      <w:r w:rsidRPr="00F665C2">
        <w:t>asked for their thoughts.</w:t>
      </w:r>
      <w:r w:rsidR="00BA65C9">
        <w:t xml:space="preserve"> </w:t>
      </w:r>
      <w:r w:rsidR="006B51AC" w:rsidRPr="00F665C2">
        <w:t>The technicians have praised the lift hoist and lift bracket</w:t>
      </w:r>
      <w:r w:rsidRPr="00F665C2">
        <w:t xml:space="preserve"> as being ‘</w:t>
      </w:r>
      <w:r w:rsidR="00724537" w:rsidRPr="00F665C2">
        <w:t>extremely useful</w:t>
      </w:r>
      <w:r w:rsidRPr="00F665C2">
        <w:t>’ and ‘easy to use</w:t>
      </w:r>
      <w:r w:rsidR="00724537" w:rsidRPr="00F665C2">
        <w:t>,’</w:t>
      </w:r>
      <w:r w:rsidRPr="00F665C2">
        <w:t xml:space="preserve"> they also mentioned that without the lifting apparatus thorough maintenance would be hard to </w:t>
      </w:r>
      <w:r w:rsidR="00724537" w:rsidRPr="00F665C2">
        <w:t>conduct</w:t>
      </w:r>
      <w:r w:rsidRPr="00F665C2">
        <w:t>.</w:t>
      </w:r>
    </w:p>
    <w:p w14:paraId="32461DE0" w14:textId="422A5346" w:rsidR="00F665C2" w:rsidRPr="00F665C2" w:rsidRDefault="00F665C2" w:rsidP="00F665C2">
      <w:r w:rsidRPr="00F665C2">
        <w:t xml:space="preserve">Feedback on the stands was that they worked well for storage but if they were taller to hold the autoloaders higher maintenance would be made easier again as there would be better access to the underside of the machine and speed up maintenance activities further. </w:t>
      </w:r>
    </w:p>
    <w:p w14:paraId="46F4E4C7" w14:textId="77777777" w:rsidR="00F665C2" w:rsidRPr="00F665C2" w:rsidRDefault="00F665C2" w:rsidP="00F665C2">
      <w:pPr>
        <w:rPr>
          <w:b/>
          <w:bCs/>
          <w:u w:val="single"/>
        </w:rPr>
      </w:pPr>
      <w:r w:rsidRPr="00F665C2">
        <w:rPr>
          <w:b/>
          <w:bCs/>
          <w:u w:val="single"/>
        </w:rPr>
        <w:t>Quality Issues</w:t>
      </w:r>
    </w:p>
    <w:p w14:paraId="0843DD18" w14:textId="0B39F5AB" w:rsidR="00F665C2" w:rsidRPr="005612CB" w:rsidRDefault="002F31D0" w:rsidP="00077271">
      <w:r>
        <w:t xml:space="preserve">Since the equipment has been </w:t>
      </w:r>
      <w:r w:rsidR="0017422D">
        <w:t xml:space="preserve">put into service </w:t>
      </w:r>
      <w:r w:rsidR="00F665C2" w:rsidRPr="00F665C2">
        <w:t xml:space="preserve">the long-term reliability of the engine hoist </w:t>
      </w:r>
      <w:r w:rsidR="0017422D">
        <w:t xml:space="preserve">has come under question, </w:t>
      </w:r>
      <w:r w:rsidR="00F665C2" w:rsidRPr="00F665C2">
        <w:t xml:space="preserve">as after 3 months of use it developed a hydraulic oil leak due to a perished O-ring, although this was easily repaired it is not the quality expected, </w:t>
      </w:r>
      <w:r w:rsidR="00B65E7C">
        <w:t>in future in may be wise to research review of product being bought.</w:t>
      </w:r>
    </w:p>
    <w:p w14:paraId="5BBFF8F4" w14:textId="250E8846" w:rsidR="00990D36" w:rsidRDefault="00990D36" w:rsidP="00311B56">
      <w:pPr>
        <w:pStyle w:val="Heading1"/>
        <w:rPr>
          <w:lang w:val="en-US"/>
        </w:rPr>
      </w:pPr>
      <w:bookmarkStart w:id="27" w:name="_Toc103858319"/>
      <w:r>
        <w:rPr>
          <w:lang w:val="en-US"/>
        </w:rPr>
        <w:t>Recommendations</w:t>
      </w:r>
      <w:bookmarkEnd w:id="27"/>
    </w:p>
    <w:p w14:paraId="5FBE2594" w14:textId="2EC2A596" w:rsidR="00E47377" w:rsidRPr="007771C4" w:rsidRDefault="00D75791" w:rsidP="00E47377">
      <w:pPr>
        <w:rPr>
          <w:lang w:val="en-US"/>
        </w:rPr>
      </w:pPr>
      <w:r>
        <w:rPr>
          <w:lang w:val="en-US"/>
        </w:rPr>
        <w:t>The first</w:t>
      </w:r>
      <w:r w:rsidR="00EE1C07" w:rsidRPr="007771C4">
        <w:rPr>
          <w:lang w:val="en-US"/>
        </w:rPr>
        <w:t xml:space="preserve"> </w:t>
      </w:r>
      <w:r w:rsidR="00E47377" w:rsidRPr="007771C4">
        <w:rPr>
          <w:lang w:val="en-US"/>
        </w:rPr>
        <w:t>recommend</w:t>
      </w:r>
      <w:r w:rsidR="00EE1C07" w:rsidRPr="007771C4">
        <w:rPr>
          <w:lang w:val="en-US"/>
        </w:rPr>
        <w:t xml:space="preserve">ation </w:t>
      </w:r>
      <w:r w:rsidR="00325852">
        <w:rPr>
          <w:lang w:val="en-US"/>
        </w:rPr>
        <w:t xml:space="preserve">is to </w:t>
      </w:r>
      <w:r w:rsidR="00EE1C07" w:rsidRPr="007771C4">
        <w:rPr>
          <w:lang w:val="en-US"/>
        </w:rPr>
        <w:t>monitor</w:t>
      </w:r>
      <w:r w:rsidR="00E47377" w:rsidRPr="007771C4">
        <w:rPr>
          <w:lang w:val="en-US"/>
        </w:rPr>
        <w:t xml:space="preserve"> the engine hoist for any issues, </w:t>
      </w:r>
      <w:r w:rsidR="0037727B" w:rsidRPr="007771C4">
        <w:rPr>
          <w:lang w:val="en-US"/>
        </w:rPr>
        <w:t>especially regarding the hydraulic</w:t>
      </w:r>
      <w:r w:rsidR="00325852">
        <w:rPr>
          <w:lang w:val="en-US"/>
        </w:rPr>
        <w:t xml:space="preserve"> system</w:t>
      </w:r>
      <w:r w:rsidR="0037727B" w:rsidRPr="007771C4">
        <w:rPr>
          <w:lang w:val="en-US"/>
        </w:rPr>
        <w:t>. T</w:t>
      </w:r>
      <w:r w:rsidR="00E47377" w:rsidRPr="007771C4">
        <w:rPr>
          <w:lang w:val="en-US"/>
        </w:rPr>
        <w:t xml:space="preserve">he problem that occurred may have been a one off, but it may be a problem </w:t>
      </w:r>
      <w:r w:rsidR="0037727B" w:rsidRPr="007771C4">
        <w:rPr>
          <w:lang w:val="en-US"/>
        </w:rPr>
        <w:t xml:space="preserve">relating with the </w:t>
      </w:r>
      <w:r w:rsidR="00A03DD2" w:rsidRPr="007771C4">
        <w:rPr>
          <w:lang w:val="en-US"/>
        </w:rPr>
        <w:t>hoist’s</w:t>
      </w:r>
      <w:r w:rsidR="0037727B" w:rsidRPr="007771C4">
        <w:rPr>
          <w:lang w:val="en-US"/>
        </w:rPr>
        <w:t xml:space="preserve"> </w:t>
      </w:r>
      <w:r w:rsidR="00E47377" w:rsidRPr="007771C4">
        <w:rPr>
          <w:lang w:val="en-US"/>
        </w:rPr>
        <w:t>overall quality. If</w:t>
      </w:r>
      <w:r w:rsidR="0037727B" w:rsidRPr="007771C4">
        <w:rPr>
          <w:lang w:val="en-US"/>
        </w:rPr>
        <w:t xml:space="preserve"> this does become the case</w:t>
      </w:r>
      <w:r w:rsidR="00E47377" w:rsidRPr="007771C4">
        <w:rPr>
          <w:lang w:val="en-US"/>
        </w:rPr>
        <w:t xml:space="preserve">, a new, </w:t>
      </w:r>
      <w:r w:rsidR="002D449E" w:rsidRPr="007771C4">
        <w:rPr>
          <w:lang w:val="en-US"/>
        </w:rPr>
        <w:t>better-quality</w:t>
      </w:r>
      <w:r w:rsidR="00E47377" w:rsidRPr="007771C4">
        <w:rPr>
          <w:lang w:val="en-US"/>
        </w:rPr>
        <w:t xml:space="preserve"> hoist may be required to maintain standards</w:t>
      </w:r>
      <w:r w:rsidR="00A03DD2" w:rsidRPr="007771C4">
        <w:rPr>
          <w:lang w:val="en-US"/>
        </w:rPr>
        <w:t xml:space="preserve">, avoid </w:t>
      </w:r>
      <w:r w:rsidR="00160528" w:rsidRPr="007771C4">
        <w:rPr>
          <w:lang w:val="en-US"/>
        </w:rPr>
        <w:t>hazards posed from leaked hydraulic fluid</w:t>
      </w:r>
      <w:r w:rsidR="00E47377" w:rsidRPr="007771C4">
        <w:rPr>
          <w:lang w:val="en-US"/>
        </w:rPr>
        <w:t xml:space="preserve"> and for the apparatus to </w:t>
      </w:r>
      <w:r w:rsidR="009402E8" w:rsidRPr="007771C4">
        <w:rPr>
          <w:lang w:val="en-US"/>
        </w:rPr>
        <w:t>continue</w:t>
      </w:r>
      <w:r w:rsidR="007771C4" w:rsidRPr="007771C4">
        <w:rPr>
          <w:lang w:val="en-US"/>
        </w:rPr>
        <w:t xml:space="preserve"> </w:t>
      </w:r>
      <w:r w:rsidR="00E47377" w:rsidRPr="007771C4">
        <w:rPr>
          <w:lang w:val="en-US"/>
        </w:rPr>
        <w:t>meet</w:t>
      </w:r>
      <w:r w:rsidR="007771C4" w:rsidRPr="007771C4">
        <w:rPr>
          <w:lang w:val="en-US"/>
        </w:rPr>
        <w:t>ing</w:t>
      </w:r>
      <w:r w:rsidR="00E47377" w:rsidRPr="007771C4">
        <w:rPr>
          <w:lang w:val="en-US"/>
        </w:rPr>
        <w:t xml:space="preserve"> health and safety regulations.</w:t>
      </w:r>
    </w:p>
    <w:p w14:paraId="7C36D35F" w14:textId="4443100A" w:rsidR="00E47377" w:rsidRDefault="00E47377" w:rsidP="00E47377">
      <w:pPr>
        <w:rPr>
          <w:lang w:val="en-US"/>
        </w:rPr>
      </w:pPr>
      <w:r w:rsidRPr="00616C73">
        <w:rPr>
          <w:lang w:val="en-US"/>
        </w:rPr>
        <w:t>A</w:t>
      </w:r>
      <w:r w:rsidR="001C2704" w:rsidRPr="00616C73">
        <w:rPr>
          <w:lang w:val="en-US"/>
        </w:rPr>
        <w:t xml:space="preserve"> second</w:t>
      </w:r>
      <w:r w:rsidRPr="00616C73">
        <w:rPr>
          <w:lang w:val="en-US"/>
        </w:rPr>
        <w:t xml:space="preserve"> recommendation is for a dedicated maintenance trolley for the autoloaders to be worked on during maintenance</w:t>
      </w:r>
      <w:r w:rsidR="001C2704" w:rsidRPr="00616C73">
        <w:rPr>
          <w:lang w:val="en-US"/>
        </w:rPr>
        <w:t xml:space="preserve"> activities</w:t>
      </w:r>
      <w:r w:rsidRPr="00616C73">
        <w:rPr>
          <w:lang w:val="en-US"/>
        </w:rPr>
        <w:t xml:space="preserve">. </w:t>
      </w:r>
      <w:r w:rsidR="006058AC" w:rsidRPr="00616C73">
        <w:rPr>
          <w:lang w:val="en-US"/>
        </w:rPr>
        <w:t xml:space="preserve">The </w:t>
      </w:r>
      <w:r w:rsidRPr="00616C73">
        <w:rPr>
          <w:lang w:val="en-US"/>
        </w:rPr>
        <w:t>design</w:t>
      </w:r>
      <w:r w:rsidR="006058AC" w:rsidRPr="00616C73">
        <w:rPr>
          <w:lang w:val="en-US"/>
        </w:rPr>
        <w:t xml:space="preserve"> of this could allow better</w:t>
      </w:r>
      <w:r w:rsidRPr="00616C73">
        <w:rPr>
          <w:lang w:val="en-US"/>
        </w:rPr>
        <w:t xml:space="preserve"> access to</w:t>
      </w:r>
      <w:r w:rsidR="006058AC" w:rsidRPr="00616C73">
        <w:rPr>
          <w:lang w:val="en-US"/>
        </w:rPr>
        <w:t xml:space="preserve"> currently hard to </w:t>
      </w:r>
      <w:r w:rsidR="00A547CD" w:rsidRPr="00616C73">
        <w:rPr>
          <w:lang w:val="en-US"/>
        </w:rPr>
        <w:t xml:space="preserve">reach </w:t>
      </w:r>
      <w:r w:rsidRPr="00616C73">
        <w:rPr>
          <w:lang w:val="en-US"/>
        </w:rPr>
        <w:t>areas of the</w:t>
      </w:r>
      <w:r w:rsidR="00616C73" w:rsidRPr="00616C73">
        <w:rPr>
          <w:lang w:val="en-US"/>
        </w:rPr>
        <w:t xml:space="preserve"> </w:t>
      </w:r>
      <w:r w:rsidR="00A547CD" w:rsidRPr="00616C73">
        <w:rPr>
          <w:lang w:val="en-US"/>
        </w:rPr>
        <w:t>machines</w:t>
      </w:r>
      <w:r w:rsidRPr="00616C73">
        <w:rPr>
          <w:lang w:val="en-US"/>
        </w:rPr>
        <w:t xml:space="preserve">. The trolley </w:t>
      </w:r>
      <w:r w:rsidR="00B72D3A">
        <w:rPr>
          <w:lang w:val="en-US"/>
        </w:rPr>
        <w:t>required an</w:t>
      </w:r>
      <w:r w:rsidRPr="00616C73">
        <w:rPr>
          <w:lang w:val="en-US"/>
        </w:rPr>
        <w:t xml:space="preserve"> ergonomic design so technicians can </w:t>
      </w:r>
      <w:r w:rsidR="009402E8" w:rsidRPr="00616C73">
        <w:rPr>
          <w:lang w:val="en-US"/>
        </w:rPr>
        <w:t>conduct</w:t>
      </w:r>
      <w:r w:rsidRPr="00616C73">
        <w:rPr>
          <w:lang w:val="en-US"/>
        </w:rPr>
        <w:t xml:space="preserve"> maintenance comfortably and effectively. This recommendation </w:t>
      </w:r>
      <w:r w:rsidR="00616C73">
        <w:rPr>
          <w:lang w:val="en-US"/>
        </w:rPr>
        <w:t xml:space="preserve">has arisen from </w:t>
      </w:r>
      <w:r w:rsidRPr="00616C73">
        <w:rPr>
          <w:lang w:val="en-US"/>
        </w:rPr>
        <w:t>feedback gathered from production technicians</w:t>
      </w:r>
      <w:r w:rsidR="00616C73">
        <w:rPr>
          <w:lang w:val="en-US"/>
        </w:rPr>
        <w:t xml:space="preserve"> who would use the apparatus</w:t>
      </w:r>
      <w:r w:rsidRPr="00616C73">
        <w:rPr>
          <w:lang w:val="en-US"/>
        </w:rPr>
        <w:t>.</w:t>
      </w:r>
    </w:p>
    <w:p w14:paraId="03D5463C" w14:textId="601D8505" w:rsidR="0077417D" w:rsidRDefault="0077417D" w:rsidP="00E47377">
      <w:pPr>
        <w:rPr>
          <w:lang w:val="en-US"/>
        </w:rPr>
      </w:pPr>
      <w:r>
        <w:rPr>
          <w:lang w:val="en-US"/>
        </w:rPr>
        <w:t>Budget tracking</w:t>
      </w:r>
      <w:r w:rsidR="00F67FEB">
        <w:rPr>
          <w:lang w:val="en-US"/>
        </w:rPr>
        <w:t xml:space="preserve"> </w:t>
      </w:r>
      <w:r w:rsidR="009402E8">
        <w:rPr>
          <w:lang w:val="en-US"/>
        </w:rPr>
        <w:t>was not</w:t>
      </w:r>
      <w:r w:rsidR="00F67FEB">
        <w:rPr>
          <w:lang w:val="en-US"/>
        </w:rPr>
        <w:t xml:space="preserve"> </w:t>
      </w:r>
      <w:r w:rsidR="00B72D3A">
        <w:rPr>
          <w:lang w:val="en-US"/>
        </w:rPr>
        <w:t>conducted</w:t>
      </w:r>
      <w:r w:rsidR="00F67FEB">
        <w:rPr>
          <w:lang w:val="en-US"/>
        </w:rPr>
        <w:t xml:space="preserve"> for this project</w:t>
      </w:r>
      <w:r w:rsidR="00585A30">
        <w:rPr>
          <w:lang w:val="en-US"/>
        </w:rPr>
        <w:t>, however for more complex or larger project it would be required to maintain financial control</w:t>
      </w:r>
      <w:r w:rsidR="00B76390">
        <w:rPr>
          <w:lang w:val="en-US"/>
        </w:rPr>
        <w:t>, prevent going over budget or project failure</w:t>
      </w:r>
      <w:r w:rsidR="00D93A85">
        <w:rPr>
          <w:lang w:val="en-US"/>
        </w:rPr>
        <w:t xml:space="preserve"> </w:t>
      </w:r>
      <w:sdt>
        <w:sdtPr>
          <w:rPr>
            <w:lang w:val="en-US"/>
          </w:rPr>
          <w:id w:val="-261305000"/>
          <w:citation/>
        </w:sdtPr>
        <w:sdtEndPr/>
        <w:sdtContent>
          <w:r w:rsidR="00B76390">
            <w:rPr>
              <w:lang w:val="en-US"/>
            </w:rPr>
            <w:fldChar w:fldCharType="begin"/>
          </w:r>
          <w:r w:rsidR="00B76390">
            <w:rPr>
              <w:lang w:val="en-US"/>
            </w:rPr>
            <w:instrText xml:space="preserve"> CITATION Zac18 \l 1033 </w:instrText>
          </w:r>
          <w:r w:rsidR="00B76390">
            <w:rPr>
              <w:lang w:val="en-US"/>
            </w:rPr>
            <w:fldChar w:fldCharType="separate"/>
          </w:r>
          <w:r w:rsidR="00B56956" w:rsidRPr="00B56956">
            <w:rPr>
              <w:noProof/>
              <w:lang w:val="en-US"/>
            </w:rPr>
            <w:t>(Buchenau, 2018)</w:t>
          </w:r>
          <w:r w:rsidR="00B76390">
            <w:rPr>
              <w:lang w:val="en-US"/>
            </w:rPr>
            <w:fldChar w:fldCharType="end"/>
          </w:r>
        </w:sdtContent>
      </w:sdt>
      <w:r w:rsidR="00B76390">
        <w:rPr>
          <w:lang w:val="en-US"/>
        </w:rPr>
        <w:t>.</w:t>
      </w:r>
    </w:p>
    <w:p w14:paraId="261FB098" w14:textId="48EE2386" w:rsidR="00976659" w:rsidRDefault="0038343E" w:rsidP="00E47377">
      <w:pPr>
        <w:rPr>
          <w:lang w:val="en-US"/>
        </w:rPr>
      </w:pPr>
      <w:r>
        <w:rPr>
          <w:lang w:val="en-US"/>
        </w:rPr>
        <w:t xml:space="preserve">Failure mode and effect analysis was carried out during the project and showed its worth, </w:t>
      </w:r>
      <w:r w:rsidR="00C402B2">
        <w:rPr>
          <w:lang w:val="en-US"/>
        </w:rPr>
        <w:t>but it could have been used to greater effect if it was carried out at multiple stages</w:t>
      </w:r>
      <w:r w:rsidR="00DD3073">
        <w:rPr>
          <w:lang w:val="en-US"/>
        </w:rPr>
        <w:t xml:space="preserve"> throughout the project</w:t>
      </w:r>
      <w:r w:rsidR="00C402B2">
        <w:rPr>
          <w:lang w:val="en-US"/>
        </w:rPr>
        <w:t xml:space="preserve"> </w:t>
      </w:r>
      <w:r w:rsidR="00C402B2">
        <w:rPr>
          <w:lang w:val="en-US"/>
        </w:rPr>
        <w:lastRenderedPageBreak/>
        <w:t>as suggested by</w:t>
      </w:r>
      <w:r w:rsidR="00DD3073">
        <w:rPr>
          <w:lang w:val="en-US"/>
        </w:rPr>
        <w:t xml:space="preserve"> the institute for health care and improvement </w:t>
      </w:r>
      <w:sdt>
        <w:sdtPr>
          <w:rPr>
            <w:lang w:val="en-US"/>
          </w:rPr>
          <w:id w:val="639310048"/>
          <w:citation/>
        </w:sdtPr>
        <w:sdtEndPr/>
        <w:sdtContent>
          <w:r w:rsidR="00DD3073">
            <w:rPr>
              <w:lang w:val="en-US"/>
            </w:rPr>
            <w:fldChar w:fldCharType="begin"/>
          </w:r>
          <w:r w:rsidR="00DD3073">
            <w:rPr>
              <w:lang w:val="en-US"/>
            </w:rPr>
            <w:instrText xml:space="preserve">CITATION Ins17 \n  \l 1033 </w:instrText>
          </w:r>
          <w:r w:rsidR="00DD3073">
            <w:rPr>
              <w:lang w:val="en-US"/>
            </w:rPr>
            <w:fldChar w:fldCharType="separate"/>
          </w:r>
          <w:r w:rsidR="00B56956" w:rsidRPr="00B56956">
            <w:rPr>
              <w:noProof/>
              <w:lang w:val="en-US"/>
            </w:rPr>
            <w:t>(2017)</w:t>
          </w:r>
          <w:r w:rsidR="00DD3073">
            <w:rPr>
              <w:lang w:val="en-US"/>
            </w:rPr>
            <w:fldChar w:fldCharType="end"/>
          </w:r>
        </w:sdtContent>
      </w:sdt>
      <w:r w:rsidR="00DD3073">
        <w:rPr>
          <w:lang w:val="en-US"/>
        </w:rPr>
        <w:t xml:space="preserve">. This would allow </w:t>
      </w:r>
      <w:r w:rsidR="0091669C">
        <w:rPr>
          <w:lang w:val="en-US"/>
        </w:rPr>
        <w:t>latest problems</w:t>
      </w:r>
      <w:r w:rsidR="008D5B4D">
        <w:rPr>
          <w:lang w:val="en-US"/>
        </w:rPr>
        <w:t xml:space="preserve"> to </w:t>
      </w:r>
      <w:r w:rsidR="00C7749C" w:rsidRPr="00C7749C">
        <w:t>analysed</w:t>
      </w:r>
      <w:r w:rsidR="008D5B4D">
        <w:rPr>
          <w:lang w:val="en-US"/>
        </w:rPr>
        <w:t xml:space="preserve"> from different perspectives.</w:t>
      </w:r>
    </w:p>
    <w:p w14:paraId="34493FC3" w14:textId="65C95DCC" w:rsidR="00976659" w:rsidRPr="00E47377" w:rsidRDefault="0062082E" w:rsidP="00E47377">
      <w:pPr>
        <w:rPr>
          <w:lang w:val="en-US"/>
        </w:rPr>
      </w:pPr>
      <w:r>
        <w:rPr>
          <w:lang w:val="en-US"/>
        </w:rPr>
        <w:t xml:space="preserve">Another recommendation would be to use </w:t>
      </w:r>
      <w:r w:rsidR="001C040D">
        <w:rPr>
          <w:lang w:val="en-US"/>
        </w:rPr>
        <w:t>3D computer aided design software</w:t>
      </w:r>
      <w:r w:rsidR="005071C5">
        <w:rPr>
          <w:lang w:val="en-US"/>
        </w:rPr>
        <w:t xml:space="preserve"> like solid works </w:t>
      </w:r>
      <w:r w:rsidR="001C040D">
        <w:rPr>
          <w:lang w:val="en-US"/>
        </w:rPr>
        <w:t xml:space="preserve">to </w:t>
      </w:r>
      <w:r w:rsidR="005071C5">
        <w:rPr>
          <w:lang w:val="en-US"/>
        </w:rPr>
        <w:t xml:space="preserve">model and simulate the designs before prototyping. This could allow for better </w:t>
      </w:r>
      <w:r w:rsidR="00B56956">
        <w:rPr>
          <w:lang w:val="en-US"/>
        </w:rPr>
        <w:t xml:space="preserve">product </w:t>
      </w:r>
      <w:r w:rsidR="005071C5">
        <w:rPr>
          <w:lang w:val="en-US"/>
        </w:rPr>
        <w:t>analysis before material</w:t>
      </w:r>
      <w:r w:rsidR="00B56956">
        <w:rPr>
          <w:lang w:val="en-US"/>
        </w:rPr>
        <w:t>s</w:t>
      </w:r>
      <w:r w:rsidR="005071C5">
        <w:rPr>
          <w:lang w:val="en-US"/>
        </w:rPr>
        <w:t xml:space="preserve"> and parts or bought</w:t>
      </w:r>
      <w:r w:rsidR="00B56956">
        <w:rPr>
          <w:lang w:val="en-US"/>
        </w:rPr>
        <w:t>.</w:t>
      </w:r>
    </w:p>
    <w:p w14:paraId="75049D28" w14:textId="1454A295" w:rsidR="00990D36" w:rsidRDefault="00990D36" w:rsidP="00311B56">
      <w:pPr>
        <w:pStyle w:val="Heading1"/>
        <w:rPr>
          <w:lang w:val="en-US"/>
        </w:rPr>
      </w:pPr>
      <w:bookmarkStart w:id="28" w:name="_Toc103858320"/>
      <w:r>
        <w:rPr>
          <w:lang w:val="en-US"/>
        </w:rPr>
        <w:t>Conclusion</w:t>
      </w:r>
      <w:bookmarkEnd w:id="28"/>
    </w:p>
    <w:p w14:paraId="469FCB97" w14:textId="20A9A6BF" w:rsidR="0077417D" w:rsidRDefault="00F07E58" w:rsidP="00F07E58">
      <w:pPr>
        <w:spacing w:line="240" w:lineRule="auto"/>
        <w:rPr>
          <w:rFonts w:eastAsia="Times New Roman" w:cstheme="minorHAnsi"/>
          <w:color w:val="000000"/>
          <w:lang w:eastAsia="en-GB"/>
        </w:rPr>
      </w:pPr>
      <w:r w:rsidRPr="000A2190">
        <w:rPr>
          <w:rFonts w:eastAsia="Times New Roman" w:cstheme="minorHAnsi"/>
          <w:color w:val="000000"/>
          <w:lang w:eastAsia="en-GB"/>
        </w:rPr>
        <w:t>In Conclusion the use of</w:t>
      </w:r>
      <w:r w:rsidR="00A34E38">
        <w:rPr>
          <w:rFonts w:eastAsia="Times New Roman" w:cstheme="minorHAnsi"/>
          <w:color w:val="000000"/>
          <w:lang w:eastAsia="en-GB"/>
        </w:rPr>
        <w:t xml:space="preserve"> an</w:t>
      </w:r>
      <w:r w:rsidRPr="000A2190">
        <w:rPr>
          <w:rFonts w:eastAsia="Times New Roman" w:cstheme="minorHAnsi"/>
          <w:color w:val="000000"/>
          <w:lang w:eastAsia="en-GB"/>
        </w:rPr>
        <w:t xml:space="preserve"> engine hoist and specially designed lifting bracket to solve the problem of moving heavy equipment in and out of use on the raspberry PI production line was the right decision. The project and the products it produced have been successful in solving the problems that created it. </w:t>
      </w:r>
      <w:r w:rsidRPr="00981762">
        <w:rPr>
          <w:rFonts w:eastAsia="Times New Roman" w:cstheme="minorHAnsi"/>
          <w:color w:val="000000"/>
          <w:lang w:eastAsia="en-GB"/>
        </w:rPr>
        <w:t xml:space="preserve">All the key points set out </w:t>
      </w:r>
      <w:r w:rsidR="001A55EB">
        <w:rPr>
          <w:rFonts w:eastAsia="Times New Roman" w:cstheme="minorHAnsi"/>
          <w:color w:val="000000"/>
          <w:lang w:eastAsia="en-GB"/>
        </w:rPr>
        <w:t xml:space="preserve">in the design brief and product specification </w:t>
      </w:r>
      <w:r w:rsidR="00981762">
        <w:rPr>
          <w:rFonts w:eastAsia="Times New Roman" w:cstheme="minorHAnsi"/>
          <w:color w:val="000000"/>
          <w:lang w:eastAsia="en-GB"/>
        </w:rPr>
        <w:t xml:space="preserve">such as </w:t>
      </w:r>
      <w:r w:rsidR="00C658F9">
        <w:rPr>
          <w:rFonts w:eastAsia="Times New Roman" w:cstheme="minorHAnsi"/>
          <w:color w:val="000000"/>
          <w:lang w:eastAsia="en-GB"/>
        </w:rPr>
        <w:t>compl</w:t>
      </w:r>
      <w:r w:rsidR="00F06C68">
        <w:rPr>
          <w:rFonts w:eastAsia="Times New Roman" w:cstheme="minorHAnsi"/>
          <w:color w:val="000000"/>
          <w:lang w:eastAsia="en-GB"/>
        </w:rPr>
        <w:t xml:space="preserve">ying with health and </w:t>
      </w:r>
      <w:r w:rsidRPr="00981762">
        <w:rPr>
          <w:rFonts w:eastAsia="Times New Roman" w:cstheme="minorHAnsi"/>
          <w:color w:val="000000"/>
          <w:lang w:eastAsia="en-GB"/>
        </w:rPr>
        <w:t>safety</w:t>
      </w:r>
      <w:r w:rsidR="00F06C68">
        <w:rPr>
          <w:rFonts w:eastAsia="Times New Roman" w:cstheme="minorHAnsi"/>
          <w:color w:val="000000"/>
          <w:lang w:eastAsia="en-GB"/>
        </w:rPr>
        <w:t xml:space="preserve"> legislation</w:t>
      </w:r>
      <w:r w:rsidRPr="00981762">
        <w:rPr>
          <w:rFonts w:eastAsia="Times New Roman" w:cstheme="minorHAnsi"/>
          <w:color w:val="000000"/>
          <w:lang w:eastAsia="en-GB"/>
        </w:rPr>
        <w:t xml:space="preserve">, </w:t>
      </w:r>
      <w:r w:rsidR="00F06C68">
        <w:rPr>
          <w:rFonts w:eastAsia="Times New Roman" w:cstheme="minorHAnsi"/>
          <w:color w:val="000000"/>
          <w:lang w:eastAsia="en-GB"/>
        </w:rPr>
        <w:t xml:space="preserve">being </w:t>
      </w:r>
      <w:r w:rsidRPr="00981762">
        <w:rPr>
          <w:rFonts w:eastAsia="Times New Roman" w:cstheme="minorHAnsi"/>
          <w:color w:val="000000"/>
          <w:lang w:eastAsia="en-GB"/>
        </w:rPr>
        <w:t>eas</w:t>
      </w:r>
      <w:r w:rsidR="001A55EB">
        <w:rPr>
          <w:rFonts w:eastAsia="Times New Roman" w:cstheme="minorHAnsi"/>
          <w:color w:val="000000"/>
          <w:lang w:eastAsia="en-GB"/>
        </w:rPr>
        <w:t>y</w:t>
      </w:r>
      <w:r w:rsidRPr="00981762">
        <w:rPr>
          <w:rFonts w:eastAsia="Times New Roman" w:cstheme="minorHAnsi"/>
          <w:color w:val="000000"/>
          <w:lang w:eastAsia="en-GB"/>
        </w:rPr>
        <w:t xml:space="preserve"> </w:t>
      </w:r>
      <w:r w:rsidR="00F9069D">
        <w:rPr>
          <w:rFonts w:eastAsia="Times New Roman" w:cstheme="minorHAnsi"/>
          <w:color w:val="000000"/>
          <w:lang w:eastAsia="en-GB"/>
        </w:rPr>
        <w:t>to</w:t>
      </w:r>
      <w:r w:rsidRPr="00981762">
        <w:rPr>
          <w:rFonts w:eastAsia="Times New Roman" w:cstheme="minorHAnsi"/>
          <w:color w:val="000000"/>
          <w:lang w:eastAsia="en-GB"/>
        </w:rPr>
        <w:t xml:space="preserve"> use, </w:t>
      </w:r>
      <w:r w:rsidR="00594A65">
        <w:rPr>
          <w:rFonts w:eastAsia="Times New Roman" w:cstheme="minorHAnsi"/>
          <w:color w:val="000000"/>
          <w:lang w:eastAsia="en-GB"/>
        </w:rPr>
        <w:t xml:space="preserve">fall within the set </w:t>
      </w:r>
      <w:r w:rsidRPr="00981762">
        <w:rPr>
          <w:rFonts w:eastAsia="Times New Roman" w:cstheme="minorHAnsi"/>
          <w:color w:val="000000"/>
          <w:lang w:eastAsia="en-GB"/>
        </w:rPr>
        <w:t>budget, and</w:t>
      </w:r>
      <w:r w:rsidR="00594A65">
        <w:rPr>
          <w:rFonts w:eastAsia="Times New Roman" w:cstheme="minorHAnsi"/>
          <w:color w:val="000000"/>
          <w:lang w:eastAsia="en-GB"/>
        </w:rPr>
        <w:t xml:space="preserve"> be completed in time to be used with the new autoloading machines.</w:t>
      </w:r>
      <w:r w:rsidR="004014FF">
        <w:rPr>
          <w:rFonts w:eastAsia="Times New Roman" w:cstheme="minorHAnsi"/>
          <w:color w:val="000000"/>
          <w:lang w:eastAsia="en-GB"/>
        </w:rPr>
        <w:t xml:space="preserve"> </w:t>
      </w:r>
    </w:p>
    <w:p w14:paraId="21BE09BD" w14:textId="32DDE363" w:rsidR="00F07E58" w:rsidRDefault="0077417D" w:rsidP="00F07E58">
      <w:pPr>
        <w:spacing w:line="240" w:lineRule="auto"/>
        <w:rPr>
          <w:rFonts w:eastAsia="Times New Roman" w:cstheme="minorHAnsi"/>
          <w:color w:val="000000"/>
          <w:lang w:eastAsia="en-GB"/>
        </w:rPr>
      </w:pPr>
      <w:r>
        <w:rPr>
          <w:rFonts w:eastAsia="Times New Roman" w:cstheme="minorHAnsi"/>
          <w:color w:val="000000"/>
          <w:lang w:eastAsia="en-GB"/>
        </w:rPr>
        <w:t xml:space="preserve">Success </w:t>
      </w:r>
      <w:r w:rsidR="004014FF">
        <w:rPr>
          <w:rFonts w:eastAsia="Times New Roman" w:cstheme="minorHAnsi"/>
          <w:color w:val="000000"/>
          <w:lang w:eastAsia="en-GB"/>
        </w:rPr>
        <w:t xml:space="preserve">has been possible thanks to the research, project management tools and methods used </w:t>
      </w:r>
      <w:r w:rsidR="006425AD">
        <w:rPr>
          <w:rFonts w:eastAsia="Times New Roman" w:cstheme="minorHAnsi"/>
          <w:color w:val="000000"/>
          <w:lang w:eastAsia="en-GB"/>
        </w:rPr>
        <w:t>early</w:t>
      </w:r>
      <w:r>
        <w:rPr>
          <w:rFonts w:eastAsia="Times New Roman" w:cstheme="minorHAnsi"/>
          <w:color w:val="000000"/>
          <w:lang w:eastAsia="en-GB"/>
        </w:rPr>
        <w:t xml:space="preserve"> on and throughout</w:t>
      </w:r>
      <w:r w:rsidR="006425AD">
        <w:rPr>
          <w:rFonts w:eastAsia="Times New Roman" w:cstheme="minorHAnsi"/>
          <w:color w:val="000000"/>
          <w:lang w:eastAsia="en-GB"/>
        </w:rPr>
        <w:t xml:space="preserve"> the</w:t>
      </w:r>
      <w:r w:rsidR="004014FF">
        <w:rPr>
          <w:rFonts w:eastAsia="Times New Roman" w:cstheme="minorHAnsi"/>
          <w:color w:val="000000"/>
          <w:lang w:eastAsia="en-GB"/>
        </w:rPr>
        <w:t xml:space="preserve"> project, allowing the project to be structured, tracked as well as providing ways of success to be measured</w:t>
      </w:r>
      <w:r w:rsidR="003140F7">
        <w:rPr>
          <w:rFonts w:eastAsia="Times New Roman" w:cstheme="minorHAnsi"/>
          <w:color w:val="000000"/>
          <w:lang w:eastAsia="en-GB"/>
        </w:rPr>
        <w:t xml:space="preserve"> by comparing the end results to the project brief and design specification</w:t>
      </w:r>
      <w:r w:rsidR="00404B81">
        <w:rPr>
          <w:rFonts w:eastAsia="Times New Roman" w:cstheme="minorHAnsi"/>
          <w:color w:val="000000"/>
          <w:lang w:eastAsia="en-GB"/>
        </w:rPr>
        <w:t>.</w:t>
      </w:r>
      <w:r w:rsidR="00594A65">
        <w:rPr>
          <w:rFonts w:eastAsia="Times New Roman" w:cstheme="minorHAnsi"/>
          <w:color w:val="000000"/>
          <w:lang w:eastAsia="en-GB"/>
        </w:rPr>
        <w:t xml:space="preserve"> </w:t>
      </w:r>
      <w:r w:rsidR="00F07E58" w:rsidRPr="00981762">
        <w:rPr>
          <w:rFonts w:eastAsia="Times New Roman" w:cstheme="minorHAnsi"/>
          <w:color w:val="000000"/>
          <w:lang w:eastAsia="en-GB"/>
        </w:rPr>
        <w:t>Also, the feedback from the stakeholders such as production engineers and technicians has been overwhelmingly positive</w:t>
      </w:r>
      <w:r w:rsidR="008A77B4">
        <w:rPr>
          <w:rFonts w:eastAsia="Times New Roman" w:cstheme="minorHAnsi"/>
          <w:color w:val="000000"/>
          <w:lang w:eastAsia="en-GB"/>
        </w:rPr>
        <w:t xml:space="preserve"> with a few </w:t>
      </w:r>
      <w:r w:rsidR="00D14D58">
        <w:rPr>
          <w:rFonts w:eastAsia="Times New Roman" w:cstheme="minorHAnsi"/>
          <w:color w:val="000000"/>
          <w:lang w:eastAsia="en-GB"/>
        </w:rPr>
        <w:t xml:space="preserve">improvement </w:t>
      </w:r>
      <w:r w:rsidR="008A77B4">
        <w:rPr>
          <w:rFonts w:eastAsia="Times New Roman" w:cstheme="minorHAnsi"/>
          <w:color w:val="000000"/>
          <w:lang w:eastAsia="en-GB"/>
        </w:rPr>
        <w:t>suggestion</w:t>
      </w:r>
      <w:r w:rsidR="00D14D58">
        <w:rPr>
          <w:rFonts w:eastAsia="Times New Roman" w:cstheme="minorHAnsi"/>
          <w:color w:val="000000"/>
          <w:lang w:eastAsia="en-GB"/>
        </w:rPr>
        <w:t>s</w:t>
      </w:r>
      <w:r w:rsidR="00F07E58" w:rsidRPr="00981762">
        <w:rPr>
          <w:rFonts w:eastAsia="Times New Roman" w:cstheme="minorHAnsi"/>
          <w:color w:val="000000"/>
          <w:lang w:eastAsia="en-GB"/>
        </w:rPr>
        <w:t>.</w:t>
      </w:r>
    </w:p>
    <w:p w14:paraId="4FFC6B16" w14:textId="39DAE2D4" w:rsidR="00414082" w:rsidRPr="00F07E58" w:rsidRDefault="00414082" w:rsidP="00F07E58">
      <w:pPr>
        <w:spacing w:line="240" w:lineRule="auto"/>
        <w:rPr>
          <w:rFonts w:eastAsia="Times New Roman" w:cstheme="minorHAnsi"/>
          <w:color w:val="000000"/>
          <w:highlight w:val="yellow"/>
          <w:lang w:eastAsia="en-GB"/>
        </w:rPr>
      </w:pPr>
      <w:r>
        <w:rPr>
          <w:rFonts w:eastAsia="Times New Roman" w:cstheme="minorHAnsi"/>
          <w:color w:val="000000"/>
          <w:lang w:eastAsia="en-GB"/>
        </w:rPr>
        <w:t xml:space="preserve">On the other hand, as time has </w:t>
      </w:r>
      <w:r w:rsidR="00B56956">
        <w:rPr>
          <w:rFonts w:eastAsia="Times New Roman" w:cstheme="minorHAnsi"/>
          <w:color w:val="000000"/>
          <w:lang w:eastAsia="en-GB"/>
        </w:rPr>
        <w:t>passed</w:t>
      </w:r>
      <w:r>
        <w:rPr>
          <w:rFonts w:eastAsia="Times New Roman" w:cstheme="minorHAnsi"/>
          <w:color w:val="000000"/>
          <w:lang w:eastAsia="en-GB"/>
        </w:rPr>
        <w:t xml:space="preserve"> some quality issue with the engine hoist used has arisen due to a hydraulic leak</w:t>
      </w:r>
      <w:r w:rsidR="006D336F">
        <w:rPr>
          <w:rFonts w:eastAsia="Times New Roman" w:cstheme="minorHAnsi"/>
          <w:color w:val="000000"/>
          <w:lang w:eastAsia="en-GB"/>
        </w:rPr>
        <w:t>, although this</w:t>
      </w:r>
      <w:r w:rsidR="00F40E67">
        <w:rPr>
          <w:rFonts w:eastAsia="Times New Roman" w:cstheme="minorHAnsi"/>
          <w:color w:val="000000"/>
          <w:lang w:eastAsia="en-GB"/>
        </w:rPr>
        <w:t xml:space="preserve"> was an easily fixable problem it may be an indicator for issues to come</w:t>
      </w:r>
      <w:r w:rsidR="00BB081B">
        <w:rPr>
          <w:rFonts w:eastAsia="Times New Roman" w:cstheme="minorHAnsi"/>
          <w:color w:val="000000"/>
          <w:lang w:eastAsia="en-GB"/>
        </w:rPr>
        <w:t>.</w:t>
      </w:r>
      <w:r w:rsidR="00971F28">
        <w:rPr>
          <w:rFonts w:eastAsia="Times New Roman" w:cstheme="minorHAnsi"/>
          <w:color w:val="000000"/>
          <w:lang w:eastAsia="en-GB"/>
        </w:rPr>
        <w:t xml:space="preserve"> Hence the recommendations made about better quality</w:t>
      </w:r>
      <w:r w:rsidR="00771583">
        <w:rPr>
          <w:rFonts w:eastAsia="Times New Roman" w:cstheme="minorHAnsi"/>
          <w:color w:val="000000"/>
          <w:lang w:eastAsia="en-GB"/>
        </w:rPr>
        <w:t xml:space="preserve"> components and products</w:t>
      </w:r>
      <w:r w:rsidR="00A71613">
        <w:rPr>
          <w:rFonts w:eastAsia="Times New Roman" w:cstheme="minorHAnsi"/>
          <w:color w:val="000000"/>
          <w:lang w:eastAsia="en-GB"/>
        </w:rPr>
        <w:t xml:space="preserve">. </w:t>
      </w:r>
      <w:r w:rsidR="00771583">
        <w:rPr>
          <w:rFonts w:eastAsia="Times New Roman" w:cstheme="minorHAnsi"/>
          <w:color w:val="000000"/>
          <w:lang w:eastAsia="en-GB"/>
        </w:rPr>
        <w:t>O</w:t>
      </w:r>
      <w:r w:rsidR="00A71613">
        <w:rPr>
          <w:rFonts w:eastAsia="Times New Roman" w:cstheme="minorHAnsi"/>
          <w:color w:val="000000"/>
          <w:lang w:eastAsia="en-GB"/>
        </w:rPr>
        <w:t xml:space="preserve">ther recommendations </w:t>
      </w:r>
      <w:r w:rsidR="00771583">
        <w:rPr>
          <w:rFonts w:eastAsia="Times New Roman" w:cstheme="minorHAnsi"/>
          <w:color w:val="000000"/>
          <w:lang w:eastAsia="en-GB"/>
        </w:rPr>
        <w:t xml:space="preserve">have also been </w:t>
      </w:r>
      <w:r w:rsidR="00A71613">
        <w:rPr>
          <w:rFonts w:eastAsia="Times New Roman" w:cstheme="minorHAnsi"/>
          <w:color w:val="000000"/>
          <w:lang w:eastAsia="en-GB"/>
        </w:rPr>
        <w:t xml:space="preserve">made </w:t>
      </w:r>
      <w:r w:rsidR="005D0344">
        <w:rPr>
          <w:rFonts w:eastAsia="Times New Roman" w:cstheme="minorHAnsi"/>
          <w:color w:val="000000"/>
          <w:lang w:eastAsia="en-GB"/>
        </w:rPr>
        <w:t xml:space="preserve">that would </w:t>
      </w:r>
      <w:r w:rsidR="00B35003">
        <w:rPr>
          <w:rFonts w:eastAsia="Times New Roman" w:cstheme="minorHAnsi"/>
          <w:color w:val="000000"/>
          <w:lang w:eastAsia="en-GB"/>
        </w:rPr>
        <w:t xml:space="preserve">help </w:t>
      </w:r>
      <w:r w:rsidR="005D0344">
        <w:rPr>
          <w:rFonts w:eastAsia="Times New Roman" w:cstheme="minorHAnsi"/>
          <w:color w:val="000000"/>
          <w:lang w:eastAsia="en-GB"/>
        </w:rPr>
        <w:t xml:space="preserve">improve </w:t>
      </w:r>
      <w:r w:rsidR="00B35003">
        <w:rPr>
          <w:rFonts w:eastAsia="Times New Roman" w:cstheme="minorHAnsi"/>
          <w:color w:val="000000"/>
          <w:lang w:eastAsia="en-GB"/>
        </w:rPr>
        <w:t>future projects</w:t>
      </w:r>
      <w:r w:rsidR="005612CB">
        <w:rPr>
          <w:rFonts w:eastAsia="Times New Roman" w:cstheme="minorHAnsi"/>
          <w:color w:val="000000"/>
          <w:lang w:eastAsia="en-GB"/>
        </w:rPr>
        <w:t>.</w:t>
      </w:r>
    </w:p>
    <w:bookmarkStart w:id="29" w:name="_Toc103858321" w:displacedByCustomXml="next"/>
    <w:sdt>
      <w:sdtPr>
        <w:rPr>
          <w:rFonts w:asciiTheme="minorHAnsi" w:eastAsiaTheme="minorHAnsi" w:hAnsiTheme="minorHAnsi" w:cstheme="minorBidi"/>
          <w:color w:val="auto"/>
          <w:sz w:val="22"/>
          <w:szCs w:val="22"/>
        </w:rPr>
        <w:id w:val="-110365319"/>
        <w:docPartObj>
          <w:docPartGallery w:val="Bibliographies"/>
          <w:docPartUnique/>
        </w:docPartObj>
      </w:sdtPr>
      <w:sdtEndPr/>
      <w:sdtContent>
        <w:p w14:paraId="0888CF8B" w14:textId="35F46AEA" w:rsidR="00F24034" w:rsidRDefault="00F24034">
          <w:pPr>
            <w:pStyle w:val="Heading1"/>
          </w:pPr>
          <w:r>
            <w:t>Bibliography</w:t>
          </w:r>
          <w:bookmarkEnd w:id="29"/>
        </w:p>
        <w:sdt>
          <w:sdtPr>
            <w:id w:val="-1503272818"/>
            <w:bibliography/>
          </w:sdtPr>
          <w:sdtEndPr/>
          <w:sdtContent>
            <w:p w14:paraId="7C07DD32" w14:textId="77777777" w:rsidR="00B56956" w:rsidRDefault="00F24034" w:rsidP="00B56956">
              <w:pPr>
                <w:pStyle w:val="Bibliography"/>
                <w:rPr>
                  <w:noProof/>
                  <w:sz w:val="24"/>
                  <w:szCs w:val="24"/>
                </w:rPr>
              </w:pPr>
              <w:r>
                <w:fldChar w:fldCharType="begin"/>
              </w:r>
              <w:r>
                <w:instrText>BIBLIOGRAPHY</w:instrText>
              </w:r>
              <w:r>
                <w:fldChar w:fldCharType="separate"/>
              </w:r>
              <w:r w:rsidR="00B56956">
                <w:rPr>
                  <w:noProof/>
                </w:rPr>
                <w:t xml:space="preserve">Association For Project Management , 2019. </w:t>
              </w:r>
              <w:r w:rsidR="00B56956">
                <w:rPr>
                  <w:i/>
                  <w:iCs/>
                  <w:noProof/>
                </w:rPr>
                <w:t xml:space="preserve">APM Body of Knowledge. </w:t>
              </w:r>
              <w:r w:rsidR="00B56956">
                <w:rPr>
                  <w:noProof/>
                </w:rPr>
                <w:t>7 ed. Buckinghamshire: Princes Risborough.</w:t>
              </w:r>
            </w:p>
            <w:p w14:paraId="54BDC3C5" w14:textId="77777777" w:rsidR="00B56956" w:rsidRDefault="00B56956" w:rsidP="00B56956">
              <w:pPr>
                <w:pStyle w:val="Bibliography"/>
                <w:rPr>
                  <w:noProof/>
                </w:rPr>
              </w:pPr>
              <w:r>
                <w:rPr>
                  <w:noProof/>
                </w:rPr>
                <w:t xml:space="preserve">BSI Group, 2001. </w:t>
              </w:r>
              <w:r>
                <w:rPr>
                  <w:i/>
                  <w:iCs/>
                  <w:noProof/>
                </w:rPr>
                <w:t xml:space="preserve">Mobile or movable jacks and associated lifting equipment. </w:t>
              </w:r>
              <w:r>
                <w:rPr>
                  <w:noProof/>
                </w:rPr>
                <w:t>2 ed. London: BSI Group.</w:t>
              </w:r>
            </w:p>
            <w:p w14:paraId="0F0C391B" w14:textId="77777777" w:rsidR="00B56956" w:rsidRDefault="00B56956" w:rsidP="00B56956">
              <w:pPr>
                <w:pStyle w:val="Bibliography"/>
                <w:rPr>
                  <w:noProof/>
                </w:rPr>
              </w:pPr>
              <w:r>
                <w:rPr>
                  <w:noProof/>
                </w:rPr>
                <w:t xml:space="preserve">Buchenau, Z., 2018. </w:t>
              </w:r>
              <w:r>
                <w:rPr>
                  <w:i/>
                  <w:iCs/>
                  <w:noProof/>
                </w:rPr>
                <w:t xml:space="preserve">10 Reasons why you should track your expences. </w:t>
              </w:r>
              <w:r>
                <w:rPr>
                  <w:noProof/>
                </w:rPr>
                <w:t xml:space="preserve">[Online] </w:t>
              </w:r>
              <w:r>
                <w:rPr>
                  <w:noProof/>
                </w:rPr>
                <w:br/>
                <w:t xml:space="preserve">Available at: </w:t>
              </w:r>
              <w:r>
                <w:rPr>
                  <w:noProof/>
                  <w:u w:val="single"/>
                </w:rPr>
                <w:t>https://bethebudget.com/reasons-to-track-your-expenses/#:~:text=In%20short%2C%20the%20main%20reason,habits%20like%20saving%20and%20investing.</w:t>
              </w:r>
              <w:r>
                <w:rPr>
                  <w:noProof/>
                </w:rPr>
                <w:br/>
                <w:t>[Accessed 19 05 2022].</w:t>
              </w:r>
            </w:p>
            <w:p w14:paraId="62F780CC" w14:textId="77777777" w:rsidR="00B56956" w:rsidRDefault="00B56956" w:rsidP="00B56956">
              <w:pPr>
                <w:pStyle w:val="Bibliography"/>
                <w:rPr>
                  <w:noProof/>
                </w:rPr>
              </w:pPr>
              <w:r>
                <w:rPr>
                  <w:noProof/>
                </w:rPr>
                <w:t xml:space="preserve">Great Britain Health and Safety Commision, 2018. </w:t>
              </w:r>
              <w:r>
                <w:rPr>
                  <w:i/>
                  <w:iCs/>
                  <w:noProof/>
                </w:rPr>
                <w:t xml:space="preserve">Lifting Operations and Lifting Regulations. </w:t>
              </w:r>
              <w:r>
                <w:rPr>
                  <w:noProof/>
                </w:rPr>
                <w:t>2 ed. Sadbury: HSE Books.</w:t>
              </w:r>
            </w:p>
            <w:p w14:paraId="4C14F098" w14:textId="77777777" w:rsidR="00B56956" w:rsidRDefault="00B56956" w:rsidP="00B56956">
              <w:pPr>
                <w:pStyle w:val="Bibliography"/>
                <w:rPr>
                  <w:noProof/>
                </w:rPr>
              </w:pPr>
              <w:r>
                <w:rPr>
                  <w:noProof/>
                </w:rPr>
                <w:t xml:space="preserve">Great Britain: Health and Safety Executive, 2020. </w:t>
              </w:r>
              <w:r>
                <w:rPr>
                  <w:i/>
                  <w:iCs/>
                  <w:noProof/>
                </w:rPr>
                <w:t xml:space="preserve">Manual handling at work. </w:t>
              </w:r>
              <w:r>
                <w:rPr>
                  <w:noProof/>
                </w:rPr>
                <w:t>4 ed. s.l.:HSE Books.</w:t>
              </w:r>
            </w:p>
            <w:p w14:paraId="5A5ED2EE" w14:textId="77777777" w:rsidR="00B56956" w:rsidRDefault="00B56956" w:rsidP="00B56956">
              <w:pPr>
                <w:pStyle w:val="Bibliography"/>
                <w:rPr>
                  <w:noProof/>
                </w:rPr>
              </w:pPr>
              <w:r>
                <w:rPr>
                  <w:noProof/>
                </w:rPr>
                <w:t xml:space="preserve">Health and Safety Executive , 2021. </w:t>
              </w:r>
              <w:r>
                <w:rPr>
                  <w:i/>
                  <w:iCs/>
                  <w:noProof/>
                </w:rPr>
                <w:t xml:space="preserve">Safe use of lifting equipment. </w:t>
              </w:r>
              <w:r>
                <w:rPr>
                  <w:noProof/>
                </w:rPr>
                <w:t xml:space="preserve">[Online] </w:t>
              </w:r>
              <w:r>
                <w:rPr>
                  <w:noProof/>
                </w:rPr>
                <w:br/>
                <w:t xml:space="preserve">Available at: </w:t>
              </w:r>
              <w:r>
                <w:rPr>
                  <w:noProof/>
                  <w:u w:val="single"/>
                </w:rPr>
                <w:t>https://www.hse.gov.uk/work-equipment-machinery/planning-organising-lifting-operations.htm</w:t>
              </w:r>
              <w:r>
                <w:rPr>
                  <w:noProof/>
                </w:rPr>
                <w:br/>
                <w:t>[Accessed 09 05 2022].</w:t>
              </w:r>
            </w:p>
            <w:p w14:paraId="02CEDAE4" w14:textId="77777777" w:rsidR="00B56956" w:rsidRDefault="00B56956" w:rsidP="00B56956">
              <w:pPr>
                <w:pStyle w:val="Bibliography"/>
                <w:rPr>
                  <w:noProof/>
                </w:rPr>
              </w:pPr>
              <w:r>
                <w:rPr>
                  <w:noProof/>
                </w:rPr>
                <w:t xml:space="preserve">Institute for Healthcare Improvement, 2017. </w:t>
              </w:r>
              <w:r>
                <w:rPr>
                  <w:i/>
                  <w:iCs/>
                  <w:noProof/>
                </w:rPr>
                <w:t xml:space="preserve">QI Essentials Toolkit: Failure Modes and Effects Analysis (FMEA) Tool. </w:t>
              </w:r>
              <w:r>
                <w:rPr>
                  <w:noProof/>
                </w:rPr>
                <w:t xml:space="preserve">[Online] </w:t>
              </w:r>
              <w:r>
                <w:rPr>
                  <w:noProof/>
                </w:rPr>
                <w:br/>
                <w:t xml:space="preserve">Available at: </w:t>
              </w:r>
              <w:r>
                <w:rPr>
                  <w:noProof/>
                  <w:u w:val="single"/>
                </w:rPr>
                <w:t>http://www.ihi.org/</w:t>
              </w:r>
              <w:r>
                <w:rPr>
                  <w:noProof/>
                </w:rPr>
                <w:br/>
                <w:t>[Accessed 15 05 2022].</w:t>
              </w:r>
            </w:p>
            <w:p w14:paraId="54B01BEB" w14:textId="77777777" w:rsidR="00B56956" w:rsidRDefault="00B56956" w:rsidP="00B56956">
              <w:pPr>
                <w:pStyle w:val="Bibliography"/>
                <w:rPr>
                  <w:noProof/>
                </w:rPr>
              </w:pPr>
              <w:r>
                <w:rPr>
                  <w:noProof/>
                </w:rPr>
                <w:lastRenderedPageBreak/>
                <w:t xml:space="preserve">Kaufmann, M., 2015. </w:t>
              </w:r>
              <w:r>
                <w:rPr>
                  <w:i/>
                  <w:iCs/>
                  <w:noProof/>
                </w:rPr>
                <w:t xml:space="preserve">The Art and Science of Analizing Software Data. </w:t>
              </w:r>
              <w:r>
                <w:rPr>
                  <w:noProof/>
                </w:rPr>
                <w:t>s.l.:s.n.</w:t>
              </w:r>
            </w:p>
            <w:p w14:paraId="032BDDF8" w14:textId="77777777" w:rsidR="00B56956" w:rsidRDefault="00B56956" w:rsidP="00B56956">
              <w:pPr>
                <w:pStyle w:val="Bibliography"/>
                <w:rPr>
                  <w:noProof/>
                </w:rPr>
              </w:pPr>
              <w:r>
                <w:rPr>
                  <w:noProof/>
                </w:rPr>
                <w:t xml:space="preserve">Lifting Saftey, 2021. </w:t>
              </w:r>
              <w:r>
                <w:rPr>
                  <w:i/>
                  <w:iCs/>
                  <w:noProof/>
                </w:rPr>
                <w:t xml:space="preserve">Genie load lifter. </w:t>
              </w:r>
              <w:r>
                <w:rPr>
                  <w:noProof/>
                </w:rPr>
                <w:t xml:space="preserve">[Online] </w:t>
              </w:r>
              <w:r>
                <w:rPr>
                  <w:noProof/>
                </w:rPr>
                <w:br/>
                <w:t xml:space="preserve">Available at: </w:t>
              </w:r>
              <w:r>
                <w:rPr>
                  <w:noProof/>
                  <w:u w:val="single"/>
                </w:rPr>
                <w:t>https://www.liftingsafety.co.uk/images/product/828/average/genie-load-lifter.jpg</w:t>
              </w:r>
              <w:r>
                <w:rPr>
                  <w:noProof/>
                </w:rPr>
                <w:br/>
                <w:t>[Accessed 15 05 2022].</w:t>
              </w:r>
            </w:p>
            <w:p w14:paraId="44EF242C" w14:textId="77777777" w:rsidR="00B56956" w:rsidRDefault="00B56956" w:rsidP="00B56956">
              <w:pPr>
                <w:pStyle w:val="Bibliography"/>
                <w:rPr>
                  <w:noProof/>
                </w:rPr>
              </w:pPr>
              <w:r>
                <w:rPr>
                  <w:noProof/>
                </w:rPr>
                <w:t xml:space="preserve">Martins, J., 2021. </w:t>
              </w:r>
              <w:r>
                <w:rPr>
                  <w:i/>
                  <w:iCs/>
                  <w:noProof/>
                </w:rPr>
                <w:t xml:space="preserve">7 quick and easy steps to creating a decision matrix, with examples: Asana. </w:t>
              </w:r>
              <w:r>
                <w:rPr>
                  <w:noProof/>
                </w:rPr>
                <w:t xml:space="preserve">[Online] </w:t>
              </w:r>
              <w:r>
                <w:rPr>
                  <w:noProof/>
                </w:rPr>
                <w:br/>
                <w:t xml:space="preserve">Available at: </w:t>
              </w:r>
              <w:r>
                <w:rPr>
                  <w:noProof/>
                  <w:u w:val="single"/>
                </w:rPr>
                <w:t>https://asana.com/resources/decision-matrix-examples</w:t>
              </w:r>
              <w:r>
                <w:rPr>
                  <w:noProof/>
                </w:rPr>
                <w:br/>
                <w:t>[Accessed 15 05 2022].</w:t>
              </w:r>
            </w:p>
            <w:p w14:paraId="254B84DB" w14:textId="77777777" w:rsidR="00B56956" w:rsidRDefault="00B56956" w:rsidP="00B56956">
              <w:pPr>
                <w:pStyle w:val="Bibliography"/>
                <w:rPr>
                  <w:noProof/>
                </w:rPr>
              </w:pPr>
              <w:r>
                <w:rPr>
                  <w:noProof/>
                </w:rPr>
                <w:t xml:space="preserve">Mobile Scissor Tables, 2022. </w:t>
              </w:r>
              <w:r>
                <w:rPr>
                  <w:i/>
                  <w:iCs/>
                  <w:noProof/>
                </w:rPr>
                <w:t xml:space="preserve">Manual Scissor Tables: Elevation 150KG. </w:t>
              </w:r>
              <w:r>
                <w:rPr>
                  <w:noProof/>
                </w:rPr>
                <w:t xml:space="preserve">[Online] </w:t>
              </w:r>
              <w:r>
                <w:rPr>
                  <w:noProof/>
                </w:rPr>
                <w:br/>
                <w:t xml:space="preserve">Available at: </w:t>
              </w:r>
              <w:r>
                <w:rPr>
                  <w:noProof/>
                  <w:u w:val="single"/>
                </w:rPr>
                <w:t>https://www.mobile-scissor-tables.co.uk/item/scissor-lift-trolley-150kg/</w:t>
              </w:r>
              <w:r>
                <w:rPr>
                  <w:noProof/>
                </w:rPr>
                <w:br/>
                <w:t>[Accessed 15 05 2022].</w:t>
              </w:r>
            </w:p>
            <w:p w14:paraId="5D347A02" w14:textId="77777777" w:rsidR="00B56956" w:rsidRDefault="00B56956" w:rsidP="00B56956">
              <w:pPr>
                <w:pStyle w:val="Bibliography"/>
                <w:rPr>
                  <w:noProof/>
                </w:rPr>
              </w:pPr>
              <w:r>
                <w:rPr>
                  <w:noProof/>
                </w:rPr>
                <w:t xml:space="preserve">Sealy , 2021. </w:t>
              </w:r>
              <w:r>
                <w:rPr>
                  <w:i/>
                  <w:iCs/>
                  <w:noProof/>
                </w:rPr>
                <w:t xml:space="preserve">1 Tonne Folding Engine Crane Model No: SC10.V4. </w:t>
              </w:r>
              <w:r>
                <w:rPr>
                  <w:noProof/>
                </w:rPr>
                <w:t>4 ed. Suffolk: Sealy Group.</w:t>
              </w:r>
            </w:p>
            <w:p w14:paraId="41397E43" w14:textId="77777777" w:rsidR="00B56956" w:rsidRDefault="00B56956" w:rsidP="00B56956">
              <w:pPr>
                <w:pStyle w:val="Bibliography"/>
                <w:rPr>
                  <w:noProof/>
                </w:rPr>
              </w:pPr>
              <w:r>
                <w:rPr>
                  <w:noProof/>
                </w:rPr>
                <w:t xml:space="preserve">Sealy, 2020. </w:t>
              </w:r>
              <w:r>
                <w:rPr>
                  <w:i/>
                  <w:iCs/>
                  <w:noProof/>
                </w:rPr>
                <w:t xml:space="preserve">1 tonne-folding engine crane. </w:t>
              </w:r>
              <w:r>
                <w:rPr>
                  <w:noProof/>
                </w:rPr>
                <w:t xml:space="preserve">[Online] </w:t>
              </w:r>
              <w:r>
                <w:rPr>
                  <w:noProof/>
                </w:rPr>
                <w:br/>
                <w:t xml:space="preserve">Available at: </w:t>
              </w:r>
              <w:r>
                <w:rPr>
                  <w:noProof/>
                  <w:u w:val="single"/>
                </w:rPr>
                <w:t>https://www.sealey.co.uk/product/5637198072/1tonne-folding-engine-crane</w:t>
              </w:r>
              <w:r>
                <w:rPr>
                  <w:noProof/>
                </w:rPr>
                <w:br/>
                <w:t>[Accessed 15 05 2022].</w:t>
              </w:r>
            </w:p>
            <w:p w14:paraId="55AD9A85" w14:textId="77777777" w:rsidR="00B56956" w:rsidRDefault="00B56956" w:rsidP="00B56956">
              <w:pPr>
                <w:pStyle w:val="Bibliography"/>
                <w:rPr>
                  <w:noProof/>
                </w:rPr>
              </w:pPr>
              <w:r>
                <w:rPr>
                  <w:noProof/>
                </w:rPr>
                <w:t xml:space="preserve">Sony UK Technology Centre, 2017. </w:t>
              </w:r>
              <w:r>
                <w:rPr>
                  <w:i/>
                  <w:iCs/>
                  <w:noProof/>
                </w:rPr>
                <w:t xml:space="preserve">Case Studies: Raspberry Pi. </w:t>
              </w:r>
              <w:r>
                <w:rPr>
                  <w:noProof/>
                </w:rPr>
                <w:t xml:space="preserve">[Online] </w:t>
              </w:r>
              <w:r>
                <w:rPr>
                  <w:noProof/>
                </w:rPr>
                <w:br/>
                <w:t xml:space="preserve">Available at: </w:t>
              </w:r>
              <w:r>
                <w:rPr>
                  <w:noProof/>
                  <w:u w:val="single"/>
                </w:rPr>
                <w:t>https://www.sonypencoed.co.uk/case-studies/raspberry-pi/#:~:text=The%20product%20The%20Raspberry%20Pi,languages%20like%20Scratch%20and%20Python.</w:t>
              </w:r>
              <w:r>
                <w:rPr>
                  <w:noProof/>
                </w:rPr>
                <w:br/>
                <w:t>[Accessed 01 05 2022].</w:t>
              </w:r>
            </w:p>
            <w:p w14:paraId="000DB36B" w14:textId="77777777" w:rsidR="00B56956" w:rsidRDefault="00B56956" w:rsidP="00B56956">
              <w:pPr>
                <w:pStyle w:val="Bibliography"/>
                <w:rPr>
                  <w:noProof/>
                </w:rPr>
              </w:pPr>
              <w:r>
                <w:rPr>
                  <w:noProof/>
                </w:rPr>
                <w:t xml:space="preserve">Unison, 2019. </w:t>
              </w:r>
              <w:r>
                <w:rPr>
                  <w:i/>
                  <w:iCs/>
                  <w:noProof/>
                </w:rPr>
                <w:t xml:space="preserve">Manual Handling: Unison. </w:t>
              </w:r>
              <w:r>
                <w:rPr>
                  <w:noProof/>
                </w:rPr>
                <w:t xml:space="preserve">[Online] </w:t>
              </w:r>
              <w:r>
                <w:rPr>
                  <w:noProof/>
                </w:rPr>
                <w:br/>
                <w:t xml:space="preserve">Available at: </w:t>
              </w:r>
              <w:r>
                <w:rPr>
                  <w:noProof/>
                  <w:u w:val="single"/>
                </w:rPr>
                <w:t>https://www.unison.org.uk/get-help/knowledge/health-and-safety/manual-handling/</w:t>
              </w:r>
              <w:r>
                <w:rPr>
                  <w:noProof/>
                </w:rPr>
                <w:br/>
                <w:t>[Accessed 19 05 2022].</w:t>
              </w:r>
            </w:p>
            <w:p w14:paraId="038EB1AF" w14:textId="47703029" w:rsidR="00F24034" w:rsidRDefault="00F24034" w:rsidP="00B56956">
              <w:r>
                <w:rPr>
                  <w:b/>
                  <w:bCs/>
                </w:rPr>
                <w:fldChar w:fldCharType="end"/>
              </w:r>
            </w:p>
          </w:sdtContent>
        </w:sdt>
      </w:sdtContent>
    </w:sdt>
    <w:p w14:paraId="0CDA8B1A" w14:textId="4F8EA6C6" w:rsidR="00CB0363" w:rsidRDefault="00CB0363" w:rsidP="00BD7587">
      <w:pPr>
        <w:pStyle w:val="Bibliography"/>
        <w:rPr>
          <w:noProof/>
        </w:rPr>
      </w:pPr>
    </w:p>
    <w:p w14:paraId="241DF2CC" w14:textId="59CB187A" w:rsidR="00990D36" w:rsidRDefault="00A114BB" w:rsidP="00A114BB">
      <w:pPr>
        <w:pStyle w:val="Heading1"/>
        <w:rPr>
          <w:lang w:val="en-US"/>
        </w:rPr>
      </w:pPr>
      <w:bookmarkStart w:id="30" w:name="_Toc103858322"/>
      <w:r>
        <w:rPr>
          <w:lang w:val="en-US"/>
        </w:rPr>
        <w:lastRenderedPageBreak/>
        <w:t>Appendi</w:t>
      </w:r>
      <w:r w:rsidR="00C71531">
        <w:rPr>
          <w:lang w:val="en-US"/>
        </w:rPr>
        <w:t>ces</w:t>
      </w:r>
      <w:bookmarkEnd w:id="30"/>
    </w:p>
    <w:p w14:paraId="5F76E074" w14:textId="257FB7CE" w:rsidR="00C71531" w:rsidRDefault="00C71531" w:rsidP="00C71531">
      <w:pPr>
        <w:pStyle w:val="ListParagraph"/>
        <w:numPr>
          <w:ilvl w:val="0"/>
          <w:numId w:val="17"/>
        </w:numPr>
        <w:rPr>
          <w:lang w:val="en-US"/>
        </w:rPr>
      </w:pPr>
      <w:r>
        <w:rPr>
          <w:noProof/>
          <w:lang w:val="en-US"/>
        </w:rPr>
        <w:drawing>
          <wp:inline distT="0" distB="0" distL="0" distR="0" wp14:anchorId="50B361EA" wp14:editId="15264F47">
            <wp:extent cx="6169660" cy="42614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69660" cy="4261485"/>
                    </a:xfrm>
                    <a:prstGeom prst="rect">
                      <a:avLst/>
                    </a:prstGeom>
                    <a:noFill/>
                  </pic:spPr>
                </pic:pic>
              </a:graphicData>
            </a:graphic>
          </wp:inline>
        </w:drawing>
      </w:r>
    </w:p>
    <w:p w14:paraId="2FBB32A1" w14:textId="3B920755" w:rsidR="0089654D" w:rsidRDefault="0089654D" w:rsidP="0089654D">
      <w:pPr>
        <w:rPr>
          <w:noProof/>
          <w:lang w:val="en-US"/>
        </w:rPr>
      </w:pPr>
    </w:p>
    <w:p w14:paraId="6C300E3C" w14:textId="3543B717" w:rsidR="0089654D" w:rsidRPr="0089654D" w:rsidRDefault="0089654D" w:rsidP="0089654D">
      <w:pPr>
        <w:tabs>
          <w:tab w:val="left" w:pos="991"/>
        </w:tabs>
        <w:rPr>
          <w:lang w:val="en-US"/>
        </w:rPr>
      </w:pPr>
      <w:r>
        <w:rPr>
          <w:lang w:val="en-US"/>
        </w:rPr>
        <w:tab/>
      </w:r>
      <w:r>
        <w:rPr>
          <w:noProof/>
          <w:lang w:val="en-US"/>
        </w:rPr>
        <w:drawing>
          <wp:inline distT="0" distB="0" distL="0" distR="0" wp14:anchorId="1EA1EF38" wp14:editId="1F4500FD">
            <wp:extent cx="6407150" cy="25120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07150" cy="2512060"/>
                    </a:xfrm>
                    <a:prstGeom prst="rect">
                      <a:avLst/>
                    </a:prstGeom>
                    <a:noFill/>
                  </pic:spPr>
                </pic:pic>
              </a:graphicData>
            </a:graphic>
          </wp:inline>
        </w:drawing>
      </w:r>
    </w:p>
    <w:sectPr w:rsidR="0089654D" w:rsidRPr="0089654D">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DDF02" w14:textId="77777777" w:rsidR="00681596" w:rsidRDefault="00681596" w:rsidP="008D0290">
      <w:pPr>
        <w:spacing w:after="0" w:line="240" w:lineRule="auto"/>
      </w:pPr>
      <w:r>
        <w:separator/>
      </w:r>
    </w:p>
  </w:endnote>
  <w:endnote w:type="continuationSeparator" w:id="0">
    <w:p w14:paraId="41870680" w14:textId="77777777" w:rsidR="00681596" w:rsidRDefault="00681596" w:rsidP="008D0290">
      <w:pPr>
        <w:spacing w:after="0" w:line="240" w:lineRule="auto"/>
      </w:pPr>
      <w:r>
        <w:continuationSeparator/>
      </w:r>
    </w:p>
  </w:endnote>
  <w:endnote w:type="continuationNotice" w:id="1">
    <w:p w14:paraId="542A9018" w14:textId="77777777" w:rsidR="00681596" w:rsidRDefault="0068159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46533" w14:textId="77777777" w:rsidR="00B35003" w:rsidRDefault="00B350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301484"/>
      <w:docPartObj>
        <w:docPartGallery w:val="Page Numbers (Bottom of Page)"/>
        <w:docPartUnique/>
      </w:docPartObj>
    </w:sdtPr>
    <w:sdtEndPr>
      <w:rPr>
        <w:noProof/>
      </w:rPr>
    </w:sdtEndPr>
    <w:sdtContent>
      <w:p w14:paraId="5B6009A4" w14:textId="65DAB768" w:rsidR="008D0290" w:rsidRDefault="008D02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A70382" w14:textId="067800E4" w:rsidR="008D0290" w:rsidRDefault="008D0290">
    <w:pPr>
      <w:pStyle w:val="Footer"/>
    </w:pPr>
    <w:r>
      <w:t>Daniel Watts</w:t>
    </w:r>
    <w:r w:rsidR="00005C68">
      <w:t>- 2116402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B3802" w14:textId="77777777" w:rsidR="00B35003" w:rsidRDefault="00B3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24427" w14:textId="77777777" w:rsidR="00681596" w:rsidRDefault="00681596" w:rsidP="008D0290">
      <w:pPr>
        <w:spacing w:after="0" w:line="240" w:lineRule="auto"/>
      </w:pPr>
      <w:r>
        <w:separator/>
      </w:r>
    </w:p>
  </w:footnote>
  <w:footnote w:type="continuationSeparator" w:id="0">
    <w:p w14:paraId="4C382748" w14:textId="77777777" w:rsidR="00681596" w:rsidRDefault="00681596" w:rsidP="008D0290">
      <w:pPr>
        <w:spacing w:after="0" w:line="240" w:lineRule="auto"/>
      </w:pPr>
      <w:r>
        <w:continuationSeparator/>
      </w:r>
    </w:p>
  </w:footnote>
  <w:footnote w:type="continuationNotice" w:id="1">
    <w:p w14:paraId="5BC5B3D5" w14:textId="77777777" w:rsidR="00681596" w:rsidRDefault="0068159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77AFE" w14:textId="77777777" w:rsidR="00B35003" w:rsidRDefault="00B350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EA768" w14:textId="77777777" w:rsidR="00B35003" w:rsidRDefault="00B350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C254C" w14:textId="77777777" w:rsidR="00B35003" w:rsidRDefault="00B350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5DA3"/>
    <w:multiLevelType w:val="multilevel"/>
    <w:tmpl w:val="075A4E4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764D19"/>
    <w:multiLevelType w:val="hybridMultilevel"/>
    <w:tmpl w:val="E2D46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01A0A"/>
    <w:multiLevelType w:val="hybridMultilevel"/>
    <w:tmpl w:val="465A57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360CB"/>
    <w:multiLevelType w:val="multilevel"/>
    <w:tmpl w:val="1F72AB96"/>
    <w:lvl w:ilvl="0">
      <w:start w:val="1"/>
      <w:numFmt w:val="decimal"/>
      <w:lvlText w:val="%1"/>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A892943"/>
    <w:multiLevelType w:val="multilevel"/>
    <w:tmpl w:val="3B1C1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F1C0F"/>
    <w:multiLevelType w:val="multilevel"/>
    <w:tmpl w:val="50A09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692402"/>
    <w:multiLevelType w:val="hybridMultilevel"/>
    <w:tmpl w:val="878A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32C03"/>
    <w:multiLevelType w:val="multilevel"/>
    <w:tmpl w:val="3C5AA954"/>
    <w:lvl w:ilvl="0">
      <w:start w:val="1"/>
      <w:numFmt w:val="decimal"/>
      <w:lvlText w:val="%1"/>
      <w:lvlJc w:val="left"/>
      <w:pPr>
        <w:ind w:left="640" w:hanging="64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36868DF"/>
    <w:multiLevelType w:val="hybridMultilevel"/>
    <w:tmpl w:val="DBF6E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8A4A7C"/>
    <w:multiLevelType w:val="hybridMultilevel"/>
    <w:tmpl w:val="4080C92C"/>
    <w:lvl w:ilvl="0" w:tplc="0C7425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B57"/>
    <w:multiLevelType w:val="hybridMultilevel"/>
    <w:tmpl w:val="8D68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644DF"/>
    <w:multiLevelType w:val="multilevel"/>
    <w:tmpl w:val="D7FA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3E0634"/>
    <w:multiLevelType w:val="hybridMultilevel"/>
    <w:tmpl w:val="5B646E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03299"/>
    <w:multiLevelType w:val="hybridMultilevel"/>
    <w:tmpl w:val="9B302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33252D"/>
    <w:multiLevelType w:val="multilevel"/>
    <w:tmpl w:val="D2B27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271AF4"/>
    <w:multiLevelType w:val="multilevel"/>
    <w:tmpl w:val="87A65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121A16"/>
    <w:multiLevelType w:val="hybridMultilevel"/>
    <w:tmpl w:val="98D8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89395">
    <w:abstractNumId w:val="0"/>
  </w:num>
  <w:num w:numId="2" w16cid:durableId="1815298403">
    <w:abstractNumId w:val="3"/>
  </w:num>
  <w:num w:numId="3" w16cid:durableId="307832545">
    <w:abstractNumId w:val="7"/>
  </w:num>
  <w:num w:numId="4" w16cid:durableId="516429982">
    <w:abstractNumId w:val="1"/>
  </w:num>
  <w:num w:numId="5" w16cid:durableId="942421055">
    <w:abstractNumId w:val="2"/>
  </w:num>
  <w:num w:numId="6" w16cid:durableId="1251935469">
    <w:abstractNumId w:val="11"/>
  </w:num>
  <w:num w:numId="7" w16cid:durableId="660549778">
    <w:abstractNumId w:val="15"/>
  </w:num>
  <w:num w:numId="8" w16cid:durableId="110128298">
    <w:abstractNumId w:val="14"/>
  </w:num>
  <w:num w:numId="9" w16cid:durableId="58133022">
    <w:abstractNumId w:val="12"/>
  </w:num>
  <w:num w:numId="10" w16cid:durableId="595408928">
    <w:abstractNumId w:val="13"/>
  </w:num>
  <w:num w:numId="11" w16cid:durableId="671030623">
    <w:abstractNumId w:val="9"/>
  </w:num>
  <w:num w:numId="12" w16cid:durableId="1211042272">
    <w:abstractNumId w:val="5"/>
  </w:num>
  <w:num w:numId="13" w16cid:durableId="7487072">
    <w:abstractNumId w:val="4"/>
  </w:num>
  <w:num w:numId="14" w16cid:durableId="1075125672">
    <w:abstractNumId w:val="10"/>
  </w:num>
  <w:num w:numId="15" w16cid:durableId="1442191133">
    <w:abstractNumId w:val="16"/>
  </w:num>
  <w:num w:numId="16" w16cid:durableId="615794038">
    <w:abstractNumId w:val="6"/>
  </w:num>
  <w:num w:numId="17" w16cid:durableId="4501753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29B"/>
    <w:rsid w:val="00000C7F"/>
    <w:rsid w:val="00003E94"/>
    <w:rsid w:val="00005C68"/>
    <w:rsid w:val="00006FF6"/>
    <w:rsid w:val="000113BC"/>
    <w:rsid w:val="000149A8"/>
    <w:rsid w:val="0001520F"/>
    <w:rsid w:val="0001558C"/>
    <w:rsid w:val="00017259"/>
    <w:rsid w:val="00021DE5"/>
    <w:rsid w:val="0002603B"/>
    <w:rsid w:val="00026E46"/>
    <w:rsid w:val="0002773E"/>
    <w:rsid w:val="00030EB8"/>
    <w:rsid w:val="00041ED0"/>
    <w:rsid w:val="00044606"/>
    <w:rsid w:val="0005432E"/>
    <w:rsid w:val="0005656A"/>
    <w:rsid w:val="000627F5"/>
    <w:rsid w:val="000628A5"/>
    <w:rsid w:val="00064155"/>
    <w:rsid w:val="0006488C"/>
    <w:rsid w:val="00064961"/>
    <w:rsid w:val="00064E5C"/>
    <w:rsid w:val="000657BC"/>
    <w:rsid w:val="00065C16"/>
    <w:rsid w:val="000716AD"/>
    <w:rsid w:val="000719C8"/>
    <w:rsid w:val="000719F7"/>
    <w:rsid w:val="00073428"/>
    <w:rsid w:val="00077271"/>
    <w:rsid w:val="000818DD"/>
    <w:rsid w:val="00082B42"/>
    <w:rsid w:val="00085F85"/>
    <w:rsid w:val="00086AAB"/>
    <w:rsid w:val="0009015B"/>
    <w:rsid w:val="00091D37"/>
    <w:rsid w:val="00093F76"/>
    <w:rsid w:val="0009400B"/>
    <w:rsid w:val="000A0DE6"/>
    <w:rsid w:val="000A116F"/>
    <w:rsid w:val="000A1F2E"/>
    <w:rsid w:val="000A2190"/>
    <w:rsid w:val="000A22B4"/>
    <w:rsid w:val="000B03DA"/>
    <w:rsid w:val="000B2B10"/>
    <w:rsid w:val="000B369C"/>
    <w:rsid w:val="000B54E6"/>
    <w:rsid w:val="000B5CA4"/>
    <w:rsid w:val="000C0953"/>
    <w:rsid w:val="000C237B"/>
    <w:rsid w:val="000C7DB2"/>
    <w:rsid w:val="000D6F6A"/>
    <w:rsid w:val="000E03E3"/>
    <w:rsid w:val="000E2052"/>
    <w:rsid w:val="000E24B0"/>
    <w:rsid w:val="000E2673"/>
    <w:rsid w:val="00100AC4"/>
    <w:rsid w:val="00103688"/>
    <w:rsid w:val="00104BEF"/>
    <w:rsid w:val="001053BA"/>
    <w:rsid w:val="00113ADA"/>
    <w:rsid w:val="00113F01"/>
    <w:rsid w:val="00114375"/>
    <w:rsid w:val="00117E5F"/>
    <w:rsid w:val="001228A0"/>
    <w:rsid w:val="001240F2"/>
    <w:rsid w:val="00126664"/>
    <w:rsid w:val="00130F69"/>
    <w:rsid w:val="001316E0"/>
    <w:rsid w:val="00137054"/>
    <w:rsid w:val="00141C80"/>
    <w:rsid w:val="00143C91"/>
    <w:rsid w:val="00144EDB"/>
    <w:rsid w:val="00147C95"/>
    <w:rsid w:val="00147EED"/>
    <w:rsid w:val="00151ABF"/>
    <w:rsid w:val="00153A58"/>
    <w:rsid w:val="00155551"/>
    <w:rsid w:val="001574F0"/>
    <w:rsid w:val="00160528"/>
    <w:rsid w:val="00161F19"/>
    <w:rsid w:val="001674B9"/>
    <w:rsid w:val="00167B86"/>
    <w:rsid w:val="001724F6"/>
    <w:rsid w:val="00172C50"/>
    <w:rsid w:val="0017422D"/>
    <w:rsid w:val="0017450B"/>
    <w:rsid w:val="001746A0"/>
    <w:rsid w:val="00174948"/>
    <w:rsid w:val="00175AED"/>
    <w:rsid w:val="00176A8D"/>
    <w:rsid w:val="00177D4B"/>
    <w:rsid w:val="0018493A"/>
    <w:rsid w:val="001910BF"/>
    <w:rsid w:val="0019113D"/>
    <w:rsid w:val="0019437C"/>
    <w:rsid w:val="001A11BE"/>
    <w:rsid w:val="001A3C40"/>
    <w:rsid w:val="001A55EB"/>
    <w:rsid w:val="001A5F68"/>
    <w:rsid w:val="001B2209"/>
    <w:rsid w:val="001B5CD8"/>
    <w:rsid w:val="001B61DB"/>
    <w:rsid w:val="001C040D"/>
    <w:rsid w:val="001C0AA6"/>
    <w:rsid w:val="001C1868"/>
    <w:rsid w:val="001C2704"/>
    <w:rsid w:val="001D0D51"/>
    <w:rsid w:val="001D1357"/>
    <w:rsid w:val="001D284A"/>
    <w:rsid w:val="001E086E"/>
    <w:rsid w:val="001E0BB7"/>
    <w:rsid w:val="001E1653"/>
    <w:rsid w:val="001F02EE"/>
    <w:rsid w:val="00203704"/>
    <w:rsid w:val="0022024F"/>
    <w:rsid w:val="00230C5C"/>
    <w:rsid w:val="00232E9D"/>
    <w:rsid w:val="0023356D"/>
    <w:rsid w:val="00233BB6"/>
    <w:rsid w:val="00233EC0"/>
    <w:rsid w:val="0023791E"/>
    <w:rsid w:val="002405DD"/>
    <w:rsid w:val="00241E80"/>
    <w:rsid w:val="00242D95"/>
    <w:rsid w:val="002450C8"/>
    <w:rsid w:val="0025188F"/>
    <w:rsid w:val="0025202D"/>
    <w:rsid w:val="002579C8"/>
    <w:rsid w:val="002608EA"/>
    <w:rsid w:val="00263A2D"/>
    <w:rsid w:val="0026589D"/>
    <w:rsid w:val="00271934"/>
    <w:rsid w:val="00273777"/>
    <w:rsid w:val="00274212"/>
    <w:rsid w:val="00277706"/>
    <w:rsid w:val="00283F41"/>
    <w:rsid w:val="00287AE2"/>
    <w:rsid w:val="00291FF7"/>
    <w:rsid w:val="0029285A"/>
    <w:rsid w:val="00294267"/>
    <w:rsid w:val="002A39F3"/>
    <w:rsid w:val="002A63AB"/>
    <w:rsid w:val="002B1462"/>
    <w:rsid w:val="002B1E5B"/>
    <w:rsid w:val="002B231E"/>
    <w:rsid w:val="002B33AE"/>
    <w:rsid w:val="002B685D"/>
    <w:rsid w:val="002C10BB"/>
    <w:rsid w:val="002C38F7"/>
    <w:rsid w:val="002C4362"/>
    <w:rsid w:val="002D39E5"/>
    <w:rsid w:val="002D449E"/>
    <w:rsid w:val="002E0442"/>
    <w:rsid w:val="002E2009"/>
    <w:rsid w:val="002E42AB"/>
    <w:rsid w:val="002E70D2"/>
    <w:rsid w:val="002F0559"/>
    <w:rsid w:val="002F132E"/>
    <w:rsid w:val="002F31D0"/>
    <w:rsid w:val="002F3879"/>
    <w:rsid w:val="002F580C"/>
    <w:rsid w:val="002F5ADD"/>
    <w:rsid w:val="00302C1B"/>
    <w:rsid w:val="00303069"/>
    <w:rsid w:val="003040C4"/>
    <w:rsid w:val="0030541A"/>
    <w:rsid w:val="00305738"/>
    <w:rsid w:val="003061A1"/>
    <w:rsid w:val="00311836"/>
    <w:rsid w:val="00311B56"/>
    <w:rsid w:val="00313ABD"/>
    <w:rsid w:val="003140F7"/>
    <w:rsid w:val="0031596F"/>
    <w:rsid w:val="00316B92"/>
    <w:rsid w:val="00323AF4"/>
    <w:rsid w:val="003244DF"/>
    <w:rsid w:val="003252F5"/>
    <w:rsid w:val="00325852"/>
    <w:rsid w:val="003265B2"/>
    <w:rsid w:val="003316A0"/>
    <w:rsid w:val="003324E7"/>
    <w:rsid w:val="003440C6"/>
    <w:rsid w:val="00357BFB"/>
    <w:rsid w:val="00357E37"/>
    <w:rsid w:val="003629AC"/>
    <w:rsid w:val="00362F5F"/>
    <w:rsid w:val="00366829"/>
    <w:rsid w:val="0036686B"/>
    <w:rsid w:val="00367CB3"/>
    <w:rsid w:val="00372B2A"/>
    <w:rsid w:val="0037404E"/>
    <w:rsid w:val="00377037"/>
    <w:rsid w:val="0037727B"/>
    <w:rsid w:val="00381F61"/>
    <w:rsid w:val="00383394"/>
    <w:rsid w:val="0038343E"/>
    <w:rsid w:val="00383725"/>
    <w:rsid w:val="00385DF8"/>
    <w:rsid w:val="00391991"/>
    <w:rsid w:val="00391F70"/>
    <w:rsid w:val="00393217"/>
    <w:rsid w:val="003A067E"/>
    <w:rsid w:val="003A3061"/>
    <w:rsid w:val="003B2E5B"/>
    <w:rsid w:val="003B3F05"/>
    <w:rsid w:val="003B4C8C"/>
    <w:rsid w:val="003B5985"/>
    <w:rsid w:val="003B6AD6"/>
    <w:rsid w:val="003B7FC9"/>
    <w:rsid w:val="003C171E"/>
    <w:rsid w:val="003C1B66"/>
    <w:rsid w:val="003C1D59"/>
    <w:rsid w:val="003C7CA3"/>
    <w:rsid w:val="003D128A"/>
    <w:rsid w:val="003D28FE"/>
    <w:rsid w:val="003D2D6D"/>
    <w:rsid w:val="003D3EEB"/>
    <w:rsid w:val="003D5865"/>
    <w:rsid w:val="003E0C12"/>
    <w:rsid w:val="003E5AC1"/>
    <w:rsid w:val="003E687C"/>
    <w:rsid w:val="003E68C7"/>
    <w:rsid w:val="003E79DB"/>
    <w:rsid w:val="003F1AB6"/>
    <w:rsid w:val="00400859"/>
    <w:rsid w:val="00401461"/>
    <w:rsid w:val="004014FF"/>
    <w:rsid w:val="00402AD2"/>
    <w:rsid w:val="00402C6F"/>
    <w:rsid w:val="00404B81"/>
    <w:rsid w:val="004069AB"/>
    <w:rsid w:val="00414082"/>
    <w:rsid w:val="00415107"/>
    <w:rsid w:val="004267DE"/>
    <w:rsid w:val="004313A1"/>
    <w:rsid w:val="00433840"/>
    <w:rsid w:val="0043478A"/>
    <w:rsid w:val="004369BB"/>
    <w:rsid w:val="00437753"/>
    <w:rsid w:val="00445302"/>
    <w:rsid w:val="0044668C"/>
    <w:rsid w:val="004476FF"/>
    <w:rsid w:val="00451167"/>
    <w:rsid w:val="00460E1F"/>
    <w:rsid w:val="00461549"/>
    <w:rsid w:val="0046409C"/>
    <w:rsid w:val="00470E26"/>
    <w:rsid w:val="00470EA6"/>
    <w:rsid w:val="00472D90"/>
    <w:rsid w:val="004739C6"/>
    <w:rsid w:val="00474FC3"/>
    <w:rsid w:val="00475959"/>
    <w:rsid w:val="00481900"/>
    <w:rsid w:val="00482C9F"/>
    <w:rsid w:val="0049019F"/>
    <w:rsid w:val="00492A41"/>
    <w:rsid w:val="00492E45"/>
    <w:rsid w:val="004932A2"/>
    <w:rsid w:val="004944B8"/>
    <w:rsid w:val="00494CD2"/>
    <w:rsid w:val="004978A2"/>
    <w:rsid w:val="004A349F"/>
    <w:rsid w:val="004A7DD2"/>
    <w:rsid w:val="004B124F"/>
    <w:rsid w:val="004B42D2"/>
    <w:rsid w:val="004B5272"/>
    <w:rsid w:val="004C0374"/>
    <w:rsid w:val="004C24FB"/>
    <w:rsid w:val="004C2EBC"/>
    <w:rsid w:val="004C4372"/>
    <w:rsid w:val="004D0E81"/>
    <w:rsid w:val="004D20B5"/>
    <w:rsid w:val="004D5B7A"/>
    <w:rsid w:val="004D5E41"/>
    <w:rsid w:val="004D6449"/>
    <w:rsid w:val="004D65F0"/>
    <w:rsid w:val="004D7C53"/>
    <w:rsid w:val="004E2B0E"/>
    <w:rsid w:val="004F028D"/>
    <w:rsid w:val="004F4F04"/>
    <w:rsid w:val="004F7102"/>
    <w:rsid w:val="00501579"/>
    <w:rsid w:val="005071C5"/>
    <w:rsid w:val="00507A07"/>
    <w:rsid w:val="00507F03"/>
    <w:rsid w:val="00511299"/>
    <w:rsid w:val="005130B1"/>
    <w:rsid w:val="005148A8"/>
    <w:rsid w:val="005156E3"/>
    <w:rsid w:val="00517E15"/>
    <w:rsid w:val="00520913"/>
    <w:rsid w:val="00521B3D"/>
    <w:rsid w:val="005230CB"/>
    <w:rsid w:val="00526ACE"/>
    <w:rsid w:val="00530CBF"/>
    <w:rsid w:val="005327AD"/>
    <w:rsid w:val="00535404"/>
    <w:rsid w:val="005360A7"/>
    <w:rsid w:val="00536191"/>
    <w:rsid w:val="005369DC"/>
    <w:rsid w:val="00537209"/>
    <w:rsid w:val="0053786F"/>
    <w:rsid w:val="00537E53"/>
    <w:rsid w:val="00544F1E"/>
    <w:rsid w:val="00546B7D"/>
    <w:rsid w:val="0055133F"/>
    <w:rsid w:val="0055239B"/>
    <w:rsid w:val="005550C5"/>
    <w:rsid w:val="005565DD"/>
    <w:rsid w:val="0055789F"/>
    <w:rsid w:val="005612CB"/>
    <w:rsid w:val="00561A5C"/>
    <w:rsid w:val="005671D3"/>
    <w:rsid w:val="0056792F"/>
    <w:rsid w:val="00567990"/>
    <w:rsid w:val="005703CF"/>
    <w:rsid w:val="005706AC"/>
    <w:rsid w:val="00573BBD"/>
    <w:rsid w:val="00575F7C"/>
    <w:rsid w:val="00577C2D"/>
    <w:rsid w:val="005843FF"/>
    <w:rsid w:val="00584408"/>
    <w:rsid w:val="00585A30"/>
    <w:rsid w:val="00586E14"/>
    <w:rsid w:val="0059169C"/>
    <w:rsid w:val="00592AE5"/>
    <w:rsid w:val="00594A65"/>
    <w:rsid w:val="005954A7"/>
    <w:rsid w:val="00596250"/>
    <w:rsid w:val="00597C78"/>
    <w:rsid w:val="005A02B8"/>
    <w:rsid w:val="005A4948"/>
    <w:rsid w:val="005B0C22"/>
    <w:rsid w:val="005B24E3"/>
    <w:rsid w:val="005B3525"/>
    <w:rsid w:val="005B5413"/>
    <w:rsid w:val="005B7502"/>
    <w:rsid w:val="005C079A"/>
    <w:rsid w:val="005C392D"/>
    <w:rsid w:val="005C3F6C"/>
    <w:rsid w:val="005C6382"/>
    <w:rsid w:val="005C76A9"/>
    <w:rsid w:val="005D029F"/>
    <w:rsid w:val="005D0344"/>
    <w:rsid w:val="005D16AD"/>
    <w:rsid w:val="005D3600"/>
    <w:rsid w:val="005D39A1"/>
    <w:rsid w:val="005D39F6"/>
    <w:rsid w:val="005D3CAA"/>
    <w:rsid w:val="005E03CC"/>
    <w:rsid w:val="005E0C6F"/>
    <w:rsid w:val="005E1D7D"/>
    <w:rsid w:val="005E5246"/>
    <w:rsid w:val="005E6165"/>
    <w:rsid w:val="005E68DD"/>
    <w:rsid w:val="005E7E1E"/>
    <w:rsid w:val="005F0B03"/>
    <w:rsid w:val="0060041A"/>
    <w:rsid w:val="006010F1"/>
    <w:rsid w:val="006058AC"/>
    <w:rsid w:val="006150A6"/>
    <w:rsid w:val="00616C73"/>
    <w:rsid w:val="0062082E"/>
    <w:rsid w:val="00622A22"/>
    <w:rsid w:val="00623508"/>
    <w:rsid w:val="00624ACD"/>
    <w:rsid w:val="00626BCD"/>
    <w:rsid w:val="00627CA7"/>
    <w:rsid w:val="00630077"/>
    <w:rsid w:val="0063586D"/>
    <w:rsid w:val="0063709B"/>
    <w:rsid w:val="006425AD"/>
    <w:rsid w:val="00643285"/>
    <w:rsid w:val="00645965"/>
    <w:rsid w:val="006551EB"/>
    <w:rsid w:val="00655F40"/>
    <w:rsid w:val="006564D6"/>
    <w:rsid w:val="00657585"/>
    <w:rsid w:val="00661625"/>
    <w:rsid w:val="0066327B"/>
    <w:rsid w:val="006703FA"/>
    <w:rsid w:val="00673EAD"/>
    <w:rsid w:val="00675944"/>
    <w:rsid w:val="00681596"/>
    <w:rsid w:val="0068167C"/>
    <w:rsid w:val="006827B0"/>
    <w:rsid w:val="00682D0E"/>
    <w:rsid w:val="00690E71"/>
    <w:rsid w:val="0069195F"/>
    <w:rsid w:val="00691A7D"/>
    <w:rsid w:val="00692DC7"/>
    <w:rsid w:val="006964FF"/>
    <w:rsid w:val="006A0FA4"/>
    <w:rsid w:val="006A1FE1"/>
    <w:rsid w:val="006A561F"/>
    <w:rsid w:val="006B1B80"/>
    <w:rsid w:val="006B1E64"/>
    <w:rsid w:val="006B51AC"/>
    <w:rsid w:val="006B5745"/>
    <w:rsid w:val="006C5BAD"/>
    <w:rsid w:val="006C7B37"/>
    <w:rsid w:val="006D06CD"/>
    <w:rsid w:val="006D336F"/>
    <w:rsid w:val="006E0A37"/>
    <w:rsid w:val="006E4C15"/>
    <w:rsid w:val="006F5153"/>
    <w:rsid w:val="006F5DF5"/>
    <w:rsid w:val="00700690"/>
    <w:rsid w:val="007036D7"/>
    <w:rsid w:val="00706E76"/>
    <w:rsid w:val="0070717A"/>
    <w:rsid w:val="007136CA"/>
    <w:rsid w:val="007144CA"/>
    <w:rsid w:val="007164BE"/>
    <w:rsid w:val="00721AE4"/>
    <w:rsid w:val="00722A9D"/>
    <w:rsid w:val="00724537"/>
    <w:rsid w:val="00730BC2"/>
    <w:rsid w:val="00735973"/>
    <w:rsid w:val="00735E74"/>
    <w:rsid w:val="0074165F"/>
    <w:rsid w:val="00742E2B"/>
    <w:rsid w:val="007441D4"/>
    <w:rsid w:val="00744CA1"/>
    <w:rsid w:val="00746FE5"/>
    <w:rsid w:val="00753512"/>
    <w:rsid w:val="00755FAC"/>
    <w:rsid w:val="00767EF6"/>
    <w:rsid w:val="00770C06"/>
    <w:rsid w:val="00771583"/>
    <w:rsid w:val="00772B71"/>
    <w:rsid w:val="00772DF6"/>
    <w:rsid w:val="0077417D"/>
    <w:rsid w:val="007771C4"/>
    <w:rsid w:val="00777640"/>
    <w:rsid w:val="007835AA"/>
    <w:rsid w:val="0078429B"/>
    <w:rsid w:val="00795362"/>
    <w:rsid w:val="00795E70"/>
    <w:rsid w:val="007A0F6C"/>
    <w:rsid w:val="007B2693"/>
    <w:rsid w:val="007B6535"/>
    <w:rsid w:val="007B6EB6"/>
    <w:rsid w:val="007C2234"/>
    <w:rsid w:val="007C5A86"/>
    <w:rsid w:val="007D1AFE"/>
    <w:rsid w:val="007E1E57"/>
    <w:rsid w:val="007E3DF1"/>
    <w:rsid w:val="007E59AF"/>
    <w:rsid w:val="007E59DF"/>
    <w:rsid w:val="007F4F12"/>
    <w:rsid w:val="007F4F3C"/>
    <w:rsid w:val="007F5552"/>
    <w:rsid w:val="007F5E07"/>
    <w:rsid w:val="00804675"/>
    <w:rsid w:val="0080481D"/>
    <w:rsid w:val="0080682B"/>
    <w:rsid w:val="00807B9E"/>
    <w:rsid w:val="00807EB2"/>
    <w:rsid w:val="008123D9"/>
    <w:rsid w:val="00812E23"/>
    <w:rsid w:val="00814AE3"/>
    <w:rsid w:val="00815126"/>
    <w:rsid w:val="008168AB"/>
    <w:rsid w:val="008205B7"/>
    <w:rsid w:val="0082099C"/>
    <w:rsid w:val="0082345A"/>
    <w:rsid w:val="00825807"/>
    <w:rsid w:val="00825859"/>
    <w:rsid w:val="00827EB6"/>
    <w:rsid w:val="00827EBA"/>
    <w:rsid w:val="008317EE"/>
    <w:rsid w:val="00832677"/>
    <w:rsid w:val="00835837"/>
    <w:rsid w:val="00835DCC"/>
    <w:rsid w:val="00837923"/>
    <w:rsid w:val="00843D5D"/>
    <w:rsid w:val="008442F5"/>
    <w:rsid w:val="00852287"/>
    <w:rsid w:val="00852344"/>
    <w:rsid w:val="00852F54"/>
    <w:rsid w:val="008546C6"/>
    <w:rsid w:val="00861475"/>
    <w:rsid w:val="00861B70"/>
    <w:rsid w:val="00861E11"/>
    <w:rsid w:val="008622D1"/>
    <w:rsid w:val="0086504B"/>
    <w:rsid w:val="008725B7"/>
    <w:rsid w:val="00873965"/>
    <w:rsid w:val="00876FFC"/>
    <w:rsid w:val="00880221"/>
    <w:rsid w:val="00883C0E"/>
    <w:rsid w:val="00886F98"/>
    <w:rsid w:val="00891221"/>
    <w:rsid w:val="00891B15"/>
    <w:rsid w:val="008944B1"/>
    <w:rsid w:val="0089654D"/>
    <w:rsid w:val="008979A3"/>
    <w:rsid w:val="00897FF8"/>
    <w:rsid w:val="008A07C6"/>
    <w:rsid w:val="008A1C32"/>
    <w:rsid w:val="008A3BC0"/>
    <w:rsid w:val="008A77B4"/>
    <w:rsid w:val="008A7A1D"/>
    <w:rsid w:val="008A7DD2"/>
    <w:rsid w:val="008C1C76"/>
    <w:rsid w:val="008D0290"/>
    <w:rsid w:val="008D0982"/>
    <w:rsid w:val="008D1145"/>
    <w:rsid w:val="008D54B5"/>
    <w:rsid w:val="008D5B4D"/>
    <w:rsid w:val="008D725B"/>
    <w:rsid w:val="008D73FE"/>
    <w:rsid w:val="008E1E5F"/>
    <w:rsid w:val="008E6930"/>
    <w:rsid w:val="008F10C2"/>
    <w:rsid w:val="008F333F"/>
    <w:rsid w:val="008F3825"/>
    <w:rsid w:val="00904AA2"/>
    <w:rsid w:val="0091669C"/>
    <w:rsid w:val="00920682"/>
    <w:rsid w:val="00921F79"/>
    <w:rsid w:val="00922452"/>
    <w:rsid w:val="009225A6"/>
    <w:rsid w:val="00923FEC"/>
    <w:rsid w:val="00924DDD"/>
    <w:rsid w:val="00927AD4"/>
    <w:rsid w:val="009307E3"/>
    <w:rsid w:val="0093134A"/>
    <w:rsid w:val="00933EE6"/>
    <w:rsid w:val="00934AB9"/>
    <w:rsid w:val="00934E14"/>
    <w:rsid w:val="00936485"/>
    <w:rsid w:val="0093678D"/>
    <w:rsid w:val="009402E8"/>
    <w:rsid w:val="00941B14"/>
    <w:rsid w:val="00944B28"/>
    <w:rsid w:val="00950A19"/>
    <w:rsid w:val="0095202B"/>
    <w:rsid w:val="00961A9B"/>
    <w:rsid w:val="00971F28"/>
    <w:rsid w:val="0097446D"/>
    <w:rsid w:val="00976659"/>
    <w:rsid w:val="0097766A"/>
    <w:rsid w:val="00981762"/>
    <w:rsid w:val="00986238"/>
    <w:rsid w:val="009871E1"/>
    <w:rsid w:val="00987754"/>
    <w:rsid w:val="00990D36"/>
    <w:rsid w:val="00991B23"/>
    <w:rsid w:val="00993A43"/>
    <w:rsid w:val="00995906"/>
    <w:rsid w:val="009A0412"/>
    <w:rsid w:val="009A128B"/>
    <w:rsid w:val="009A1A8F"/>
    <w:rsid w:val="009A2131"/>
    <w:rsid w:val="009A34B7"/>
    <w:rsid w:val="009A5E23"/>
    <w:rsid w:val="009A6E81"/>
    <w:rsid w:val="009B0749"/>
    <w:rsid w:val="009B468E"/>
    <w:rsid w:val="009C2A59"/>
    <w:rsid w:val="009C3160"/>
    <w:rsid w:val="009D363B"/>
    <w:rsid w:val="009E06C3"/>
    <w:rsid w:val="009E4FF8"/>
    <w:rsid w:val="009E62E2"/>
    <w:rsid w:val="009F008B"/>
    <w:rsid w:val="009F0B53"/>
    <w:rsid w:val="009F524E"/>
    <w:rsid w:val="00A02A47"/>
    <w:rsid w:val="00A02D55"/>
    <w:rsid w:val="00A02F5C"/>
    <w:rsid w:val="00A03DD2"/>
    <w:rsid w:val="00A10271"/>
    <w:rsid w:val="00A114BB"/>
    <w:rsid w:val="00A14358"/>
    <w:rsid w:val="00A16415"/>
    <w:rsid w:val="00A175E9"/>
    <w:rsid w:val="00A229E1"/>
    <w:rsid w:val="00A25F40"/>
    <w:rsid w:val="00A31036"/>
    <w:rsid w:val="00A32A09"/>
    <w:rsid w:val="00A34E38"/>
    <w:rsid w:val="00A42A3A"/>
    <w:rsid w:val="00A42A40"/>
    <w:rsid w:val="00A4314B"/>
    <w:rsid w:val="00A44C48"/>
    <w:rsid w:val="00A44DAD"/>
    <w:rsid w:val="00A45D21"/>
    <w:rsid w:val="00A4631D"/>
    <w:rsid w:val="00A53A1B"/>
    <w:rsid w:val="00A547CD"/>
    <w:rsid w:val="00A574E7"/>
    <w:rsid w:val="00A578EA"/>
    <w:rsid w:val="00A62E75"/>
    <w:rsid w:val="00A63DA3"/>
    <w:rsid w:val="00A65177"/>
    <w:rsid w:val="00A71613"/>
    <w:rsid w:val="00A748F0"/>
    <w:rsid w:val="00A74E33"/>
    <w:rsid w:val="00A77332"/>
    <w:rsid w:val="00A773F8"/>
    <w:rsid w:val="00A80077"/>
    <w:rsid w:val="00A84FFC"/>
    <w:rsid w:val="00A90860"/>
    <w:rsid w:val="00A93897"/>
    <w:rsid w:val="00A93DDA"/>
    <w:rsid w:val="00A94099"/>
    <w:rsid w:val="00A95BFE"/>
    <w:rsid w:val="00AB049B"/>
    <w:rsid w:val="00AB0533"/>
    <w:rsid w:val="00AB270A"/>
    <w:rsid w:val="00AB397B"/>
    <w:rsid w:val="00AB3FA9"/>
    <w:rsid w:val="00AB66C7"/>
    <w:rsid w:val="00AB6DE4"/>
    <w:rsid w:val="00AB7790"/>
    <w:rsid w:val="00AC02DA"/>
    <w:rsid w:val="00AD40CD"/>
    <w:rsid w:val="00AD4EE9"/>
    <w:rsid w:val="00AD5D36"/>
    <w:rsid w:val="00AD7809"/>
    <w:rsid w:val="00AE1E8C"/>
    <w:rsid w:val="00AE327B"/>
    <w:rsid w:val="00AE719B"/>
    <w:rsid w:val="00AE75BA"/>
    <w:rsid w:val="00AF3041"/>
    <w:rsid w:val="00AF4215"/>
    <w:rsid w:val="00AF43B9"/>
    <w:rsid w:val="00B02BC1"/>
    <w:rsid w:val="00B04BA8"/>
    <w:rsid w:val="00B0718F"/>
    <w:rsid w:val="00B21650"/>
    <w:rsid w:val="00B26ABC"/>
    <w:rsid w:val="00B32D88"/>
    <w:rsid w:val="00B35003"/>
    <w:rsid w:val="00B407F2"/>
    <w:rsid w:val="00B42F9D"/>
    <w:rsid w:val="00B478FE"/>
    <w:rsid w:val="00B50066"/>
    <w:rsid w:val="00B56956"/>
    <w:rsid w:val="00B63863"/>
    <w:rsid w:val="00B65E7C"/>
    <w:rsid w:val="00B67A3E"/>
    <w:rsid w:val="00B72D3A"/>
    <w:rsid w:val="00B734EA"/>
    <w:rsid w:val="00B76390"/>
    <w:rsid w:val="00B76AE5"/>
    <w:rsid w:val="00B8136F"/>
    <w:rsid w:val="00B821B6"/>
    <w:rsid w:val="00B84797"/>
    <w:rsid w:val="00B9425F"/>
    <w:rsid w:val="00B97E17"/>
    <w:rsid w:val="00BA0930"/>
    <w:rsid w:val="00BA0E40"/>
    <w:rsid w:val="00BA12C4"/>
    <w:rsid w:val="00BA515C"/>
    <w:rsid w:val="00BA65C9"/>
    <w:rsid w:val="00BB081B"/>
    <w:rsid w:val="00BB1AE3"/>
    <w:rsid w:val="00BB1BE5"/>
    <w:rsid w:val="00BC1330"/>
    <w:rsid w:val="00BC28B7"/>
    <w:rsid w:val="00BD270B"/>
    <w:rsid w:val="00BD2D89"/>
    <w:rsid w:val="00BD45E0"/>
    <w:rsid w:val="00BD5C09"/>
    <w:rsid w:val="00BD6FA9"/>
    <w:rsid w:val="00BD7587"/>
    <w:rsid w:val="00BE183C"/>
    <w:rsid w:val="00BE3698"/>
    <w:rsid w:val="00BE6271"/>
    <w:rsid w:val="00BE64D2"/>
    <w:rsid w:val="00BE65EA"/>
    <w:rsid w:val="00BE73D4"/>
    <w:rsid w:val="00BF1D29"/>
    <w:rsid w:val="00BF2A34"/>
    <w:rsid w:val="00C00374"/>
    <w:rsid w:val="00C10708"/>
    <w:rsid w:val="00C12538"/>
    <w:rsid w:val="00C1390C"/>
    <w:rsid w:val="00C14488"/>
    <w:rsid w:val="00C14862"/>
    <w:rsid w:val="00C14F27"/>
    <w:rsid w:val="00C244FF"/>
    <w:rsid w:val="00C25AFD"/>
    <w:rsid w:val="00C25F58"/>
    <w:rsid w:val="00C4011E"/>
    <w:rsid w:val="00C401EE"/>
    <w:rsid w:val="00C402B2"/>
    <w:rsid w:val="00C40BB0"/>
    <w:rsid w:val="00C43BDB"/>
    <w:rsid w:val="00C4478B"/>
    <w:rsid w:val="00C45C94"/>
    <w:rsid w:val="00C47A8B"/>
    <w:rsid w:val="00C52482"/>
    <w:rsid w:val="00C55D70"/>
    <w:rsid w:val="00C56FA9"/>
    <w:rsid w:val="00C64A92"/>
    <w:rsid w:val="00C658F9"/>
    <w:rsid w:val="00C659FB"/>
    <w:rsid w:val="00C71531"/>
    <w:rsid w:val="00C715C4"/>
    <w:rsid w:val="00C7235F"/>
    <w:rsid w:val="00C748F8"/>
    <w:rsid w:val="00C77262"/>
    <w:rsid w:val="00C7749C"/>
    <w:rsid w:val="00C81832"/>
    <w:rsid w:val="00C82A35"/>
    <w:rsid w:val="00C8364D"/>
    <w:rsid w:val="00C90A37"/>
    <w:rsid w:val="00C9154E"/>
    <w:rsid w:val="00C9364C"/>
    <w:rsid w:val="00C95877"/>
    <w:rsid w:val="00CA7404"/>
    <w:rsid w:val="00CB0363"/>
    <w:rsid w:val="00CB1FDB"/>
    <w:rsid w:val="00CB206D"/>
    <w:rsid w:val="00CB4AE3"/>
    <w:rsid w:val="00CB4D35"/>
    <w:rsid w:val="00CB6341"/>
    <w:rsid w:val="00CB6737"/>
    <w:rsid w:val="00CC48D7"/>
    <w:rsid w:val="00CC52AA"/>
    <w:rsid w:val="00CD03E5"/>
    <w:rsid w:val="00CD1343"/>
    <w:rsid w:val="00CD2520"/>
    <w:rsid w:val="00CD4946"/>
    <w:rsid w:val="00CD6396"/>
    <w:rsid w:val="00CD7704"/>
    <w:rsid w:val="00CE29DF"/>
    <w:rsid w:val="00CE2DD2"/>
    <w:rsid w:val="00CE38F9"/>
    <w:rsid w:val="00CE6AA3"/>
    <w:rsid w:val="00CF2D3B"/>
    <w:rsid w:val="00CF339C"/>
    <w:rsid w:val="00CF46E8"/>
    <w:rsid w:val="00CF4AAE"/>
    <w:rsid w:val="00CF4C1E"/>
    <w:rsid w:val="00CF57C2"/>
    <w:rsid w:val="00D03658"/>
    <w:rsid w:val="00D04C6B"/>
    <w:rsid w:val="00D05DD0"/>
    <w:rsid w:val="00D10C87"/>
    <w:rsid w:val="00D1415C"/>
    <w:rsid w:val="00D14D58"/>
    <w:rsid w:val="00D17516"/>
    <w:rsid w:val="00D23227"/>
    <w:rsid w:val="00D2361A"/>
    <w:rsid w:val="00D2749F"/>
    <w:rsid w:val="00D27B0E"/>
    <w:rsid w:val="00D27F41"/>
    <w:rsid w:val="00D31A48"/>
    <w:rsid w:val="00D322E0"/>
    <w:rsid w:val="00D329D1"/>
    <w:rsid w:val="00D35185"/>
    <w:rsid w:val="00D374DB"/>
    <w:rsid w:val="00D41569"/>
    <w:rsid w:val="00D42025"/>
    <w:rsid w:val="00D43782"/>
    <w:rsid w:val="00D4452B"/>
    <w:rsid w:val="00D44A2E"/>
    <w:rsid w:val="00D532AD"/>
    <w:rsid w:val="00D5657A"/>
    <w:rsid w:val="00D5753D"/>
    <w:rsid w:val="00D57E68"/>
    <w:rsid w:val="00D71A2A"/>
    <w:rsid w:val="00D75791"/>
    <w:rsid w:val="00D7616D"/>
    <w:rsid w:val="00D76D2B"/>
    <w:rsid w:val="00D774B7"/>
    <w:rsid w:val="00D81306"/>
    <w:rsid w:val="00D91169"/>
    <w:rsid w:val="00D9339F"/>
    <w:rsid w:val="00D93488"/>
    <w:rsid w:val="00D93A85"/>
    <w:rsid w:val="00D94644"/>
    <w:rsid w:val="00D958EE"/>
    <w:rsid w:val="00DB51CB"/>
    <w:rsid w:val="00DB69BF"/>
    <w:rsid w:val="00DC096B"/>
    <w:rsid w:val="00DC1773"/>
    <w:rsid w:val="00DC185A"/>
    <w:rsid w:val="00DC2BF4"/>
    <w:rsid w:val="00DC52F8"/>
    <w:rsid w:val="00DD11BD"/>
    <w:rsid w:val="00DD1DAD"/>
    <w:rsid w:val="00DD3073"/>
    <w:rsid w:val="00DE1E3D"/>
    <w:rsid w:val="00DE2416"/>
    <w:rsid w:val="00DE5BAD"/>
    <w:rsid w:val="00DE5E73"/>
    <w:rsid w:val="00DF0918"/>
    <w:rsid w:val="00DF2A47"/>
    <w:rsid w:val="00DF350D"/>
    <w:rsid w:val="00DF7209"/>
    <w:rsid w:val="00DF7417"/>
    <w:rsid w:val="00E04262"/>
    <w:rsid w:val="00E10094"/>
    <w:rsid w:val="00E108EE"/>
    <w:rsid w:val="00E115E6"/>
    <w:rsid w:val="00E1656D"/>
    <w:rsid w:val="00E20AE1"/>
    <w:rsid w:val="00E2163E"/>
    <w:rsid w:val="00E31CCB"/>
    <w:rsid w:val="00E34B7F"/>
    <w:rsid w:val="00E37745"/>
    <w:rsid w:val="00E410BD"/>
    <w:rsid w:val="00E410F5"/>
    <w:rsid w:val="00E422F7"/>
    <w:rsid w:val="00E47377"/>
    <w:rsid w:val="00E47BAB"/>
    <w:rsid w:val="00E506B3"/>
    <w:rsid w:val="00E51A3E"/>
    <w:rsid w:val="00E54D35"/>
    <w:rsid w:val="00E613FF"/>
    <w:rsid w:val="00E61E5B"/>
    <w:rsid w:val="00E62102"/>
    <w:rsid w:val="00E64FC1"/>
    <w:rsid w:val="00E65645"/>
    <w:rsid w:val="00E66453"/>
    <w:rsid w:val="00E70BA6"/>
    <w:rsid w:val="00E757EB"/>
    <w:rsid w:val="00E82F45"/>
    <w:rsid w:val="00E86340"/>
    <w:rsid w:val="00E86CA9"/>
    <w:rsid w:val="00E914FB"/>
    <w:rsid w:val="00E9293E"/>
    <w:rsid w:val="00E96542"/>
    <w:rsid w:val="00EA12CC"/>
    <w:rsid w:val="00EA184E"/>
    <w:rsid w:val="00EA4697"/>
    <w:rsid w:val="00EA7F27"/>
    <w:rsid w:val="00EB00BC"/>
    <w:rsid w:val="00EB38CD"/>
    <w:rsid w:val="00EB6ECE"/>
    <w:rsid w:val="00EC3760"/>
    <w:rsid w:val="00EC59C7"/>
    <w:rsid w:val="00EC74B3"/>
    <w:rsid w:val="00EC7D1C"/>
    <w:rsid w:val="00ED1AB4"/>
    <w:rsid w:val="00ED2379"/>
    <w:rsid w:val="00ED2488"/>
    <w:rsid w:val="00ED27A2"/>
    <w:rsid w:val="00ED2C13"/>
    <w:rsid w:val="00ED399A"/>
    <w:rsid w:val="00ED629B"/>
    <w:rsid w:val="00ED6C82"/>
    <w:rsid w:val="00ED7CC7"/>
    <w:rsid w:val="00EE1B2B"/>
    <w:rsid w:val="00EE1C07"/>
    <w:rsid w:val="00EE2E4D"/>
    <w:rsid w:val="00EE5F9F"/>
    <w:rsid w:val="00EE6F77"/>
    <w:rsid w:val="00EE7A75"/>
    <w:rsid w:val="00EF09F3"/>
    <w:rsid w:val="00EF0B75"/>
    <w:rsid w:val="00EF0CDC"/>
    <w:rsid w:val="00EF14B8"/>
    <w:rsid w:val="00F03512"/>
    <w:rsid w:val="00F036E2"/>
    <w:rsid w:val="00F04EAB"/>
    <w:rsid w:val="00F06C68"/>
    <w:rsid w:val="00F07E58"/>
    <w:rsid w:val="00F145D3"/>
    <w:rsid w:val="00F14BED"/>
    <w:rsid w:val="00F14D3F"/>
    <w:rsid w:val="00F24034"/>
    <w:rsid w:val="00F242B6"/>
    <w:rsid w:val="00F244AA"/>
    <w:rsid w:val="00F26C64"/>
    <w:rsid w:val="00F26EAF"/>
    <w:rsid w:val="00F303E4"/>
    <w:rsid w:val="00F31841"/>
    <w:rsid w:val="00F35583"/>
    <w:rsid w:val="00F36A55"/>
    <w:rsid w:val="00F40E67"/>
    <w:rsid w:val="00F42B61"/>
    <w:rsid w:val="00F47CBE"/>
    <w:rsid w:val="00F51D4B"/>
    <w:rsid w:val="00F54305"/>
    <w:rsid w:val="00F54747"/>
    <w:rsid w:val="00F556DF"/>
    <w:rsid w:val="00F55C09"/>
    <w:rsid w:val="00F61AA9"/>
    <w:rsid w:val="00F63CE1"/>
    <w:rsid w:val="00F64C53"/>
    <w:rsid w:val="00F65EB3"/>
    <w:rsid w:val="00F665C2"/>
    <w:rsid w:val="00F66637"/>
    <w:rsid w:val="00F67FEB"/>
    <w:rsid w:val="00F762F5"/>
    <w:rsid w:val="00F77771"/>
    <w:rsid w:val="00F82E8E"/>
    <w:rsid w:val="00F85829"/>
    <w:rsid w:val="00F871BF"/>
    <w:rsid w:val="00F9055A"/>
    <w:rsid w:val="00F9069D"/>
    <w:rsid w:val="00F916C9"/>
    <w:rsid w:val="00F960E1"/>
    <w:rsid w:val="00FA0369"/>
    <w:rsid w:val="00FB2F7C"/>
    <w:rsid w:val="00FB4EA7"/>
    <w:rsid w:val="00FB5F60"/>
    <w:rsid w:val="00FB6BC4"/>
    <w:rsid w:val="00FB6C65"/>
    <w:rsid w:val="00FC1789"/>
    <w:rsid w:val="00FC19E1"/>
    <w:rsid w:val="00FD1E27"/>
    <w:rsid w:val="00FD200E"/>
    <w:rsid w:val="00FD5442"/>
    <w:rsid w:val="00FD7639"/>
    <w:rsid w:val="00FE7078"/>
    <w:rsid w:val="00FE766D"/>
    <w:rsid w:val="00FF67D5"/>
    <w:rsid w:val="00FF7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29D53"/>
  <w15:chartTrackingRefBased/>
  <w15:docId w15:val="{3A919139-95F5-4791-81FE-D2354D5A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1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A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74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290"/>
  </w:style>
  <w:style w:type="paragraph" w:styleId="Footer">
    <w:name w:val="footer"/>
    <w:basedOn w:val="Normal"/>
    <w:link w:val="FooterChar"/>
    <w:uiPriority w:val="99"/>
    <w:unhideWhenUsed/>
    <w:rsid w:val="008D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290"/>
  </w:style>
  <w:style w:type="character" w:customStyle="1" w:styleId="Heading1Char">
    <w:name w:val="Heading 1 Char"/>
    <w:basedOn w:val="DefaultParagraphFont"/>
    <w:link w:val="Heading1"/>
    <w:uiPriority w:val="9"/>
    <w:rsid w:val="00DB51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51CB"/>
    <w:pPr>
      <w:outlineLvl w:val="9"/>
    </w:pPr>
    <w:rPr>
      <w:lang w:val="en-US"/>
    </w:rPr>
  </w:style>
  <w:style w:type="paragraph" w:styleId="Title">
    <w:name w:val="Title"/>
    <w:basedOn w:val="Normal"/>
    <w:next w:val="Normal"/>
    <w:link w:val="TitleChar"/>
    <w:uiPriority w:val="10"/>
    <w:qFormat/>
    <w:rsid w:val="00BE64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4D2"/>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311B56"/>
    <w:pPr>
      <w:spacing w:after="100"/>
    </w:pPr>
  </w:style>
  <w:style w:type="character" w:styleId="Hyperlink">
    <w:name w:val="Hyperlink"/>
    <w:basedOn w:val="DefaultParagraphFont"/>
    <w:uiPriority w:val="99"/>
    <w:unhideWhenUsed/>
    <w:rsid w:val="00311B56"/>
    <w:rPr>
      <w:color w:val="0563C1" w:themeColor="hyperlink"/>
      <w:u w:val="single"/>
    </w:rPr>
  </w:style>
  <w:style w:type="character" w:customStyle="1" w:styleId="Heading2Char">
    <w:name w:val="Heading 2 Char"/>
    <w:basedOn w:val="DefaultParagraphFont"/>
    <w:link w:val="Heading2"/>
    <w:uiPriority w:val="9"/>
    <w:rsid w:val="00BB1A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162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61625"/>
    <w:pPr>
      <w:spacing w:after="100"/>
      <w:ind w:left="440"/>
    </w:pPr>
    <w:rPr>
      <w:rFonts w:eastAsiaTheme="minorEastAsia" w:cs="Times New Roman"/>
      <w:lang w:val="en-US"/>
    </w:rPr>
  </w:style>
  <w:style w:type="paragraph" w:styleId="ListParagraph">
    <w:name w:val="List Paragraph"/>
    <w:basedOn w:val="Normal"/>
    <w:uiPriority w:val="34"/>
    <w:qFormat/>
    <w:rsid w:val="0030541A"/>
    <w:pPr>
      <w:ind w:left="720"/>
      <w:contextualSpacing/>
    </w:pPr>
  </w:style>
  <w:style w:type="paragraph" w:customStyle="1" w:styleId="NoSpacing1">
    <w:name w:val="No Spacing1"/>
    <w:next w:val="NoSpacing"/>
    <w:link w:val="NoSpacingChar"/>
    <w:uiPriority w:val="1"/>
    <w:qFormat/>
    <w:rsid w:val="00921F79"/>
    <w:pPr>
      <w:spacing w:after="0" w:line="240" w:lineRule="auto"/>
    </w:pPr>
    <w:rPr>
      <w:rFonts w:eastAsia="SimSun"/>
      <w:lang w:val="en-US"/>
    </w:rPr>
  </w:style>
  <w:style w:type="character" w:customStyle="1" w:styleId="NoSpacingChar">
    <w:name w:val="No Spacing Char"/>
    <w:basedOn w:val="DefaultParagraphFont"/>
    <w:link w:val="NoSpacing1"/>
    <w:uiPriority w:val="1"/>
    <w:rsid w:val="00921F79"/>
    <w:rPr>
      <w:rFonts w:eastAsia="SimSun"/>
      <w:lang w:val="en-US"/>
    </w:rPr>
  </w:style>
  <w:style w:type="paragraph" w:styleId="NoSpacing">
    <w:name w:val="No Spacing"/>
    <w:uiPriority w:val="1"/>
    <w:qFormat/>
    <w:rsid w:val="00921F79"/>
    <w:pPr>
      <w:spacing w:after="0" w:line="240" w:lineRule="auto"/>
    </w:pPr>
  </w:style>
  <w:style w:type="paragraph" w:styleId="Caption">
    <w:name w:val="caption"/>
    <w:basedOn w:val="Normal"/>
    <w:next w:val="Normal"/>
    <w:uiPriority w:val="35"/>
    <w:unhideWhenUsed/>
    <w:qFormat/>
    <w:rsid w:val="005B541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069AB"/>
  </w:style>
  <w:style w:type="character" w:customStyle="1" w:styleId="Heading3Char">
    <w:name w:val="Heading 3 Char"/>
    <w:basedOn w:val="DefaultParagraphFont"/>
    <w:link w:val="Heading3"/>
    <w:uiPriority w:val="9"/>
    <w:rsid w:val="00CA740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285">
      <w:bodyDiv w:val="1"/>
      <w:marLeft w:val="0"/>
      <w:marRight w:val="0"/>
      <w:marTop w:val="0"/>
      <w:marBottom w:val="0"/>
      <w:divBdr>
        <w:top w:val="none" w:sz="0" w:space="0" w:color="auto"/>
        <w:left w:val="none" w:sz="0" w:space="0" w:color="auto"/>
        <w:bottom w:val="none" w:sz="0" w:space="0" w:color="auto"/>
        <w:right w:val="none" w:sz="0" w:space="0" w:color="auto"/>
      </w:divBdr>
    </w:div>
    <w:div w:id="3555059">
      <w:bodyDiv w:val="1"/>
      <w:marLeft w:val="0"/>
      <w:marRight w:val="0"/>
      <w:marTop w:val="0"/>
      <w:marBottom w:val="0"/>
      <w:divBdr>
        <w:top w:val="none" w:sz="0" w:space="0" w:color="auto"/>
        <w:left w:val="none" w:sz="0" w:space="0" w:color="auto"/>
        <w:bottom w:val="none" w:sz="0" w:space="0" w:color="auto"/>
        <w:right w:val="none" w:sz="0" w:space="0" w:color="auto"/>
      </w:divBdr>
    </w:div>
    <w:div w:id="5406210">
      <w:bodyDiv w:val="1"/>
      <w:marLeft w:val="0"/>
      <w:marRight w:val="0"/>
      <w:marTop w:val="0"/>
      <w:marBottom w:val="0"/>
      <w:divBdr>
        <w:top w:val="none" w:sz="0" w:space="0" w:color="auto"/>
        <w:left w:val="none" w:sz="0" w:space="0" w:color="auto"/>
        <w:bottom w:val="none" w:sz="0" w:space="0" w:color="auto"/>
        <w:right w:val="none" w:sz="0" w:space="0" w:color="auto"/>
      </w:divBdr>
    </w:div>
    <w:div w:id="9842510">
      <w:bodyDiv w:val="1"/>
      <w:marLeft w:val="0"/>
      <w:marRight w:val="0"/>
      <w:marTop w:val="0"/>
      <w:marBottom w:val="0"/>
      <w:divBdr>
        <w:top w:val="none" w:sz="0" w:space="0" w:color="auto"/>
        <w:left w:val="none" w:sz="0" w:space="0" w:color="auto"/>
        <w:bottom w:val="none" w:sz="0" w:space="0" w:color="auto"/>
        <w:right w:val="none" w:sz="0" w:space="0" w:color="auto"/>
      </w:divBdr>
    </w:div>
    <w:div w:id="16932593">
      <w:bodyDiv w:val="1"/>
      <w:marLeft w:val="0"/>
      <w:marRight w:val="0"/>
      <w:marTop w:val="0"/>
      <w:marBottom w:val="0"/>
      <w:divBdr>
        <w:top w:val="none" w:sz="0" w:space="0" w:color="auto"/>
        <w:left w:val="none" w:sz="0" w:space="0" w:color="auto"/>
        <w:bottom w:val="none" w:sz="0" w:space="0" w:color="auto"/>
        <w:right w:val="none" w:sz="0" w:space="0" w:color="auto"/>
      </w:divBdr>
    </w:div>
    <w:div w:id="26415204">
      <w:bodyDiv w:val="1"/>
      <w:marLeft w:val="0"/>
      <w:marRight w:val="0"/>
      <w:marTop w:val="0"/>
      <w:marBottom w:val="0"/>
      <w:divBdr>
        <w:top w:val="none" w:sz="0" w:space="0" w:color="auto"/>
        <w:left w:val="none" w:sz="0" w:space="0" w:color="auto"/>
        <w:bottom w:val="none" w:sz="0" w:space="0" w:color="auto"/>
        <w:right w:val="none" w:sz="0" w:space="0" w:color="auto"/>
      </w:divBdr>
    </w:div>
    <w:div w:id="61366735">
      <w:bodyDiv w:val="1"/>
      <w:marLeft w:val="0"/>
      <w:marRight w:val="0"/>
      <w:marTop w:val="0"/>
      <w:marBottom w:val="0"/>
      <w:divBdr>
        <w:top w:val="none" w:sz="0" w:space="0" w:color="auto"/>
        <w:left w:val="none" w:sz="0" w:space="0" w:color="auto"/>
        <w:bottom w:val="none" w:sz="0" w:space="0" w:color="auto"/>
        <w:right w:val="none" w:sz="0" w:space="0" w:color="auto"/>
      </w:divBdr>
    </w:div>
    <w:div w:id="67265650">
      <w:bodyDiv w:val="1"/>
      <w:marLeft w:val="0"/>
      <w:marRight w:val="0"/>
      <w:marTop w:val="0"/>
      <w:marBottom w:val="0"/>
      <w:divBdr>
        <w:top w:val="none" w:sz="0" w:space="0" w:color="auto"/>
        <w:left w:val="none" w:sz="0" w:space="0" w:color="auto"/>
        <w:bottom w:val="none" w:sz="0" w:space="0" w:color="auto"/>
        <w:right w:val="none" w:sz="0" w:space="0" w:color="auto"/>
      </w:divBdr>
    </w:div>
    <w:div w:id="83966533">
      <w:bodyDiv w:val="1"/>
      <w:marLeft w:val="0"/>
      <w:marRight w:val="0"/>
      <w:marTop w:val="0"/>
      <w:marBottom w:val="0"/>
      <w:divBdr>
        <w:top w:val="none" w:sz="0" w:space="0" w:color="auto"/>
        <w:left w:val="none" w:sz="0" w:space="0" w:color="auto"/>
        <w:bottom w:val="none" w:sz="0" w:space="0" w:color="auto"/>
        <w:right w:val="none" w:sz="0" w:space="0" w:color="auto"/>
      </w:divBdr>
    </w:div>
    <w:div w:id="86193568">
      <w:bodyDiv w:val="1"/>
      <w:marLeft w:val="0"/>
      <w:marRight w:val="0"/>
      <w:marTop w:val="0"/>
      <w:marBottom w:val="0"/>
      <w:divBdr>
        <w:top w:val="none" w:sz="0" w:space="0" w:color="auto"/>
        <w:left w:val="none" w:sz="0" w:space="0" w:color="auto"/>
        <w:bottom w:val="none" w:sz="0" w:space="0" w:color="auto"/>
        <w:right w:val="none" w:sz="0" w:space="0" w:color="auto"/>
      </w:divBdr>
    </w:div>
    <w:div w:id="98450576">
      <w:bodyDiv w:val="1"/>
      <w:marLeft w:val="0"/>
      <w:marRight w:val="0"/>
      <w:marTop w:val="0"/>
      <w:marBottom w:val="0"/>
      <w:divBdr>
        <w:top w:val="none" w:sz="0" w:space="0" w:color="auto"/>
        <w:left w:val="none" w:sz="0" w:space="0" w:color="auto"/>
        <w:bottom w:val="none" w:sz="0" w:space="0" w:color="auto"/>
        <w:right w:val="none" w:sz="0" w:space="0" w:color="auto"/>
      </w:divBdr>
    </w:div>
    <w:div w:id="105664385">
      <w:bodyDiv w:val="1"/>
      <w:marLeft w:val="0"/>
      <w:marRight w:val="0"/>
      <w:marTop w:val="0"/>
      <w:marBottom w:val="0"/>
      <w:divBdr>
        <w:top w:val="none" w:sz="0" w:space="0" w:color="auto"/>
        <w:left w:val="none" w:sz="0" w:space="0" w:color="auto"/>
        <w:bottom w:val="none" w:sz="0" w:space="0" w:color="auto"/>
        <w:right w:val="none" w:sz="0" w:space="0" w:color="auto"/>
      </w:divBdr>
    </w:div>
    <w:div w:id="108209606">
      <w:bodyDiv w:val="1"/>
      <w:marLeft w:val="0"/>
      <w:marRight w:val="0"/>
      <w:marTop w:val="0"/>
      <w:marBottom w:val="0"/>
      <w:divBdr>
        <w:top w:val="none" w:sz="0" w:space="0" w:color="auto"/>
        <w:left w:val="none" w:sz="0" w:space="0" w:color="auto"/>
        <w:bottom w:val="none" w:sz="0" w:space="0" w:color="auto"/>
        <w:right w:val="none" w:sz="0" w:space="0" w:color="auto"/>
      </w:divBdr>
    </w:div>
    <w:div w:id="123624656">
      <w:bodyDiv w:val="1"/>
      <w:marLeft w:val="0"/>
      <w:marRight w:val="0"/>
      <w:marTop w:val="0"/>
      <w:marBottom w:val="0"/>
      <w:divBdr>
        <w:top w:val="none" w:sz="0" w:space="0" w:color="auto"/>
        <w:left w:val="none" w:sz="0" w:space="0" w:color="auto"/>
        <w:bottom w:val="none" w:sz="0" w:space="0" w:color="auto"/>
        <w:right w:val="none" w:sz="0" w:space="0" w:color="auto"/>
      </w:divBdr>
    </w:div>
    <w:div w:id="138811749">
      <w:bodyDiv w:val="1"/>
      <w:marLeft w:val="0"/>
      <w:marRight w:val="0"/>
      <w:marTop w:val="0"/>
      <w:marBottom w:val="0"/>
      <w:divBdr>
        <w:top w:val="none" w:sz="0" w:space="0" w:color="auto"/>
        <w:left w:val="none" w:sz="0" w:space="0" w:color="auto"/>
        <w:bottom w:val="none" w:sz="0" w:space="0" w:color="auto"/>
        <w:right w:val="none" w:sz="0" w:space="0" w:color="auto"/>
      </w:divBdr>
    </w:div>
    <w:div w:id="138960267">
      <w:bodyDiv w:val="1"/>
      <w:marLeft w:val="0"/>
      <w:marRight w:val="0"/>
      <w:marTop w:val="0"/>
      <w:marBottom w:val="0"/>
      <w:divBdr>
        <w:top w:val="none" w:sz="0" w:space="0" w:color="auto"/>
        <w:left w:val="none" w:sz="0" w:space="0" w:color="auto"/>
        <w:bottom w:val="none" w:sz="0" w:space="0" w:color="auto"/>
        <w:right w:val="none" w:sz="0" w:space="0" w:color="auto"/>
      </w:divBdr>
    </w:div>
    <w:div w:id="139274734">
      <w:bodyDiv w:val="1"/>
      <w:marLeft w:val="0"/>
      <w:marRight w:val="0"/>
      <w:marTop w:val="0"/>
      <w:marBottom w:val="0"/>
      <w:divBdr>
        <w:top w:val="none" w:sz="0" w:space="0" w:color="auto"/>
        <w:left w:val="none" w:sz="0" w:space="0" w:color="auto"/>
        <w:bottom w:val="none" w:sz="0" w:space="0" w:color="auto"/>
        <w:right w:val="none" w:sz="0" w:space="0" w:color="auto"/>
      </w:divBdr>
    </w:div>
    <w:div w:id="150291816">
      <w:bodyDiv w:val="1"/>
      <w:marLeft w:val="0"/>
      <w:marRight w:val="0"/>
      <w:marTop w:val="0"/>
      <w:marBottom w:val="0"/>
      <w:divBdr>
        <w:top w:val="none" w:sz="0" w:space="0" w:color="auto"/>
        <w:left w:val="none" w:sz="0" w:space="0" w:color="auto"/>
        <w:bottom w:val="none" w:sz="0" w:space="0" w:color="auto"/>
        <w:right w:val="none" w:sz="0" w:space="0" w:color="auto"/>
      </w:divBdr>
    </w:div>
    <w:div w:id="166334522">
      <w:bodyDiv w:val="1"/>
      <w:marLeft w:val="0"/>
      <w:marRight w:val="0"/>
      <w:marTop w:val="0"/>
      <w:marBottom w:val="0"/>
      <w:divBdr>
        <w:top w:val="none" w:sz="0" w:space="0" w:color="auto"/>
        <w:left w:val="none" w:sz="0" w:space="0" w:color="auto"/>
        <w:bottom w:val="none" w:sz="0" w:space="0" w:color="auto"/>
        <w:right w:val="none" w:sz="0" w:space="0" w:color="auto"/>
      </w:divBdr>
    </w:div>
    <w:div w:id="169570301">
      <w:bodyDiv w:val="1"/>
      <w:marLeft w:val="0"/>
      <w:marRight w:val="0"/>
      <w:marTop w:val="0"/>
      <w:marBottom w:val="0"/>
      <w:divBdr>
        <w:top w:val="none" w:sz="0" w:space="0" w:color="auto"/>
        <w:left w:val="none" w:sz="0" w:space="0" w:color="auto"/>
        <w:bottom w:val="none" w:sz="0" w:space="0" w:color="auto"/>
        <w:right w:val="none" w:sz="0" w:space="0" w:color="auto"/>
      </w:divBdr>
    </w:div>
    <w:div w:id="172847019">
      <w:bodyDiv w:val="1"/>
      <w:marLeft w:val="0"/>
      <w:marRight w:val="0"/>
      <w:marTop w:val="0"/>
      <w:marBottom w:val="0"/>
      <w:divBdr>
        <w:top w:val="none" w:sz="0" w:space="0" w:color="auto"/>
        <w:left w:val="none" w:sz="0" w:space="0" w:color="auto"/>
        <w:bottom w:val="none" w:sz="0" w:space="0" w:color="auto"/>
        <w:right w:val="none" w:sz="0" w:space="0" w:color="auto"/>
      </w:divBdr>
    </w:div>
    <w:div w:id="173231765">
      <w:bodyDiv w:val="1"/>
      <w:marLeft w:val="0"/>
      <w:marRight w:val="0"/>
      <w:marTop w:val="0"/>
      <w:marBottom w:val="0"/>
      <w:divBdr>
        <w:top w:val="none" w:sz="0" w:space="0" w:color="auto"/>
        <w:left w:val="none" w:sz="0" w:space="0" w:color="auto"/>
        <w:bottom w:val="none" w:sz="0" w:space="0" w:color="auto"/>
        <w:right w:val="none" w:sz="0" w:space="0" w:color="auto"/>
      </w:divBdr>
    </w:div>
    <w:div w:id="179900499">
      <w:bodyDiv w:val="1"/>
      <w:marLeft w:val="0"/>
      <w:marRight w:val="0"/>
      <w:marTop w:val="0"/>
      <w:marBottom w:val="0"/>
      <w:divBdr>
        <w:top w:val="none" w:sz="0" w:space="0" w:color="auto"/>
        <w:left w:val="none" w:sz="0" w:space="0" w:color="auto"/>
        <w:bottom w:val="none" w:sz="0" w:space="0" w:color="auto"/>
        <w:right w:val="none" w:sz="0" w:space="0" w:color="auto"/>
      </w:divBdr>
    </w:div>
    <w:div w:id="184296495">
      <w:bodyDiv w:val="1"/>
      <w:marLeft w:val="0"/>
      <w:marRight w:val="0"/>
      <w:marTop w:val="0"/>
      <w:marBottom w:val="0"/>
      <w:divBdr>
        <w:top w:val="none" w:sz="0" w:space="0" w:color="auto"/>
        <w:left w:val="none" w:sz="0" w:space="0" w:color="auto"/>
        <w:bottom w:val="none" w:sz="0" w:space="0" w:color="auto"/>
        <w:right w:val="none" w:sz="0" w:space="0" w:color="auto"/>
      </w:divBdr>
    </w:div>
    <w:div w:id="214858242">
      <w:bodyDiv w:val="1"/>
      <w:marLeft w:val="0"/>
      <w:marRight w:val="0"/>
      <w:marTop w:val="0"/>
      <w:marBottom w:val="0"/>
      <w:divBdr>
        <w:top w:val="none" w:sz="0" w:space="0" w:color="auto"/>
        <w:left w:val="none" w:sz="0" w:space="0" w:color="auto"/>
        <w:bottom w:val="none" w:sz="0" w:space="0" w:color="auto"/>
        <w:right w:val="none" w:sz="0" w:space="0" w:color="auto"/>
      </w:divBdr>
    </w:div>
    <w:div w:id="224530318">
      <w:bodyDiv w:val="1"/>
      <w:marLeft w:val="0"/>
      <w:marRight w:val="0"/>
      <w:marTop w:val="0"/>
      <w:marBottom w:val="0"/>
      <w:divBdr>
        <w:top w:val="none" w:sz="0" w:space="0" w:color="auto"/>
        <w:left w:val="none" w:sz="0" w:space="0" w:color="auto"/>
        <w:bottom w:val="none" w:sz="0" w:space="0" w:color="auto"/>
        <w:right w:val="none" w:sz="0" w:space="0" w:color="auto"/>
      </w:divBdr>
    </w:div>
    <w:div w:id="224610413">
      <w:bodyDiv w:val="1"/>
      <w:marLeft w:val="0"/>
      <w:marRight w:val="0"/>
      <w:marTop w:val="0"/>
      <w:marBottom w:val="0"/>
      <w:divBdr>
        <w:top w:val="none" w:sz="0" w:space="0" w:color="auto"/>
        <w:left w:val="none" w:sz="0" w:space="0" w:color="auto"/>
        <w:bottom w:val="none" w:sz="0" w:space="0" w:color="auto"/>
        <w:right w:val="none" w:sz="0" w:space="0" w:color="auto"/>
      </w:divBdr>
    </w:div>
    <w:div w:id="228686757">
      <w:bodyDiv w:val="1"/>
      <w:marLeft w:val="0"/>
      <w:marRight w:val="0"/>
      <w:marTop w:val="0"/>
      <w:marBottom w:val="0"/>
      <w:divBdr>
        <w:top w:val="none" w:sz="0" w:space="0" w:color="auto"/>
        <w:left w:val="none" w:sz="0" w:space="0" w:color="auto"/>
        <w:bottom w:val="none" w:sz="0" w:space="0" w:color="auto"/>
        <w:right w:val="none" w:sz="0" w:space="0" w:color="auto"/>
      </w:divBdr>
    </w:div>
    <w:div w:id="254049559">
      <w:bodyDiv w:val="1"/>
      <w:marLeft w:val="0"/>
      <w:marRight w:val="0"/>
      <w:marTop w:val="0"/>
      <w:marBottom w:val="0"/>
      <w:divBdr>
        <w:top w:val="none" w:sz="0" w:space="0" w:color="auto"/>
        <w:left w:val="none" w:sz="0" w:space="0" w:color="auto"/>
        <w:bottom w:val="none" w:sz="0" w:space="0" w:color="auto"/>
        <w:right w:val="none" w:sz="0" w:space="0" w:color="auto"/>
      </w:divBdr>
    </w:div>
    <w:div w:id="257178200">
      <w:bodyDiv w:val="1"/>
      <w:marLeft w:val="0"/>
      <w:marRight w:val="0"/>
      <w:marTop w:val="0"/>
      <w:marBottom w:val="0"/>
      <w:divBdr>
        <w:top w:val="none" w:sz="0" w:space="0" w:color="auto"/>
        <w:left w:val="none" w:sz="0" w:space="0" w:color="auto"/>
        <w:bottom w:val="none" w:sz="0" w:space="0" w:color="auto"/>
        <w:right w:val="none" w:sz="0" w:space="0" w:color="auto"/>
      </w:divBdr>
    </w:div>
    <w:div w:id="262416995">
      <w:bodyDiv w:val="1"/>
      <w:marLeft w:val="0"/>
      <w:marRight w:val="0"/>
      <w:marTop w:val="0"/>
      <w:marBottom w:val="0"/>
      <w:divBdr>
        <w:top w:val="none" w:sz="0" w:space="0" w:color="auto"/>
        <w:left w:val="none" w:sz="0" w:space="0" w:color="auto"/>
        <w:bottom w:val="none" w:sz="0" w:space="0" w:color="auto"/>
        <w:right w:val="none" w:sz="0" w:space="0" w:color="auto"/>
      </w:divBdr>
    </w:div>
    <w:div w:id="270091434">
      <w:bodyDiv w:val="1"/>
      <w:marLeft w:val="0"/>
      <w:marRight w:val="0"/>
      <w:marTop w:val="0"/>
      <w:marBottom w:val="0"/>
      <w:divBdr>
        <w:top w:val="none" w:sz="0" w:space="0" w:color="auto"/>
        <w:left w:val="none" w:sz="0" w:space="0" w:color="auto"/>
        <w:bottom w:val="none" w:sz="0" w:space="0" w:color="auto"/>
        <w:right w:val="none" w:sz="0" w:space="0" w:color="auto"/>
      </w:divBdr>
    </w:div>
    <w:div w:id="271714651">
      <w:bodyDiv w:val="1"/>
      <w:marLeft w:val="0"/>
      <w:marRight w:val="0"/>
      <w:marTop w:val="0"/>
      <w:marBottom w:val="0"/>
      <w:divBdr>
        <w:top w:val="none" w:sz="0" w:space="0" w:color="auto"/>
        <w:left w:val="none" w:sz="0" w:space="0" w:color="auto"/>
        <w:bottom w:val="none" w:sz="0" w:space="0" w:color="auto"/>
        <w:right w:val="none" w:sz="0" w:space="0" w:color="auto"/>
      </w:divBdr>
    </w:div>
    <w:div w:id="272710664">
      <w:bodyDiv w:val="1"/>
      <w:marLeft w:val="0"/>
      <w:marRight w:val="0"/>
      <w:marTop w:val="0"/>
      <w:marBottom w:val="0"/>
      <w:divBdr>
        <w:top w:val="none" w:sz="0" w:space="0" w:color="auto"/>
        <w:left w:val="none" w:sz="0" w:space="0" w:color="auto"/>
        <w:bottom w:val="none" w:sz="0" w:space="0" w:color="auto"/>
        <w:right w:val="none" w:sz="0" w:space="0" w:color="auto"/>
      </w:divBdr>
    </w:div>
    <w:div w:id="288097597">
      <w:bodyDiv w:val="1"/>
      <w:marLeft w:val="0"/>
      <w:marRight w:val="0"/>
      <w:marTop w:val="0"/>
      <w:marBottom w:val="0"/>
      <w:divBdr>
        <w:top w:val="none" w:sz="0" w:space="0" w:color="auto"/>
        <w:left w:val="none" w:sz="0" w:space="0" w:color="auto"/>
        <w:bottom w:val="none" w:sz="0" w:space="0" w:color="auto"/>
        <w:right w:val="none" w:sz="0" w:space="0" w:color="auto"/>
      </w:divBdr>
    </w:div>
    <w:div w:id="305663947">
      <w:bodyDiv w:val="1"/>
      <w:marLeft w:val="0"/>
      <w:marRight w:val="0"/>
      <w:marTop w:val="0"/>
      <w:marBottom w:val="0"/>
      <w:divBdr>
        <w:top w:val="none" w:sz="0" w:space="0" w:color="auto"/>
        <w:left w:val="none" w:sz="0" w:space="0" w:color="auto"/>
        <w:bottom w:val="none" w:sz="0" w:space="0" w:color="auto"/>
        <w:right w:val="none" w:sz="0" w:space="0" w:color="auto"/>
      </w:divBdr>
    </w:div>
    <w:div w:id="317349532">
      <w:bodyDiv w:val="1"/>
      <w:marLeft w:val="0"/>
      <w:marRight w:val="0"/>
      <w:marTop w:val="0"/>
      <w:marBottom w:val="0"/>
      <w:divBdr>
        <w:top w:val="none" w:sz="0" w:space="0" w:color="auto"/>
        <w:left w:val="none" w:sz="0" w:space="0" w:color="auto"/>
        <w:bottom w:val="none" w:sz="0" w:space="0" w:color="auto"/>
        <w:right w:val="none" w:sz="0" w:space="0" w:color="auto"/>
      </w:divBdr>
    </w:div>
    <w:div w:id="321665505">
      <w:bodyDiv w:val="1"/>
      <w:marLeft w:val="0"/>
      <w:marRight w:val="0"/>
      <w:marTop w:val="0"/>
      <w:marBottom w:val="0"/>
      <w:divBdr>
        <w:top w:val="none" w:sz="0" w:space="0" w:color="auto"/>
        <w:left w:val="none" w:sz="0" w:space="0" w:color="auto"/>
        <w:bottom w:val="none" w:sz="0" w:space="0" w:color="auto"/>
        <w:right w:val="none" w:sz="0" w:space="0" w:color="auto"/>
      </w:divBdr>
    </w:div>
    <w:div w:id="323630794">
      <w:bodyDiv w:val="1"/>
      <w:marLeft w:val="0"/>
      <w:marRight w:val="0"/>
      <w:marTop w:val="0"/>
      <w:marBottom w:val="0"/>
      <w:divBdr>
        <w:top w:val="none" w:sz="0" w:space="0" w:color="auto"/>
        <w:left w:val="none" w:sz="0" w:space="0" w:color="auto"/>
        <w:bottom w:val="none" w:sz="0" w:space="0" w:color="auto"/>
        <w:right w:val="none" w:sz="0" w:space="0" w:color="auto"/>
      </w:divBdr>
    </w:div>
    <w:div w:id="325591795">
      <w:bodyDiv w:val="1"/>
      <w:marLeft w:val="0"/>
      <w:marRight w:val="0"/>
      <w:marTop w:val="0"/>
      <w:marBottom w:val="0"/>
      <w:divBdr>
        <w:top w:val="none" w:sz="0" w:space="0" w:color="auto"/>
        <w:left w:val="none" w:sz="0" w:space="0" w:color="auto"/>
        <w:bottom w:val="none" w:sz="0" w:space="0" w:color="auto"/>
        <w:right w:val="none" w:sz="0" w:space="0" w:color="auto"/>
      </w:divBdr>
    </w:div>
    <w:div w:id="338972823">
      <w:bodyDiv w:val="1"/>
      <w:marLeft w:val="0"/>
      <w:marRight w:val="0"/>
      <w:marTop w:val="0"/>
      <w:marBottom w:val="0"/>
      <w:divBdr>
        <w:top w:val="none" w:sz="0" w:space="0" w:color="auto"/>
        <w:left w:val="none" w:sz="0" w:space="0" w:color="auto"/>
        <w:bottom w:val="none" w:sz="0" w:space="0" w:color="auto"/>
        <w:right w:val="none" w:sz="0" w:space="0" w:color="auto"/>
      </w:divBdr>
    </w:div>
    <w:div w:id="339352117">
      <w:bodyDiv w:val="1"/>
      <w:marLeft w:val="0"/>
      <w:marRight w:val="0"/>
      <w:marTop w:val="0"/>
      <w:marBottom w:val="0"/>
      <w:divBdr>
        <w:top w:val="none" w:sz="0" w:space="0" w:color="auto"/>
        <w:left w:val="none" w:sz="0" w:space="0" w:color="auto"/>
        <w:bottom w:val="none" w:sz="0" w:space="0" w:color="auto"/>
        <w:right w:val="none" w:sz="0" w:space="0" w:color="auto"/>
      </w:divBdr>
    </w:div>
    <w:div w:id="359471720">
      <w:bodyDiv w:val="1"/>
      <w:marLeft w:val="0"/>
      <w:marRight w:val="0"/>
      <w:marTop w:val="0"/>
      <w:marBottom w:val="0"/>
      <w:divBdr>
        <w:top w:val="none" w:sz="0" w:space="0" w:color="auto"/>
        <w:left w:val="none" w:sz="0" w:space="0" w:color="auto"/>
        <w:bottom w:val="none" w:sz="0" w:space="0" w:color="auto"/>
        <w:right w:val="none" w:sz="0" w:space="0" w:color="auto"/>
      </w:divBdr>
    </w:div>
    <w:div w:id="363331900">
      <w:bodyDiv w:val="1"/>
      <w:marLeft w:val="0"/>
      <w:marRight w:val="0"/>
      <w:marTop w:val="0"/>
      <w:marBottom w:val="0"/>
      <w:divBdr>
        <w:top w:val="none" w:sz="0" w:space="0" w:color="auto"/>
        <w:left w:val="none" w:sz="0" w:space="0" w:color="auto"/>
        <w:bottom w:val="none" w:sz="0" w:space="0" w:color="auto"/>
        <w:right w:val="none" w:sz="0" w:space="0" w:color="auto"/>
      </w:divBdr>
    </w:div>
    <w:div w:id="372115751">
      <w:bodyDiv w:val="1"/>
      <w:marLeft w:val="0"/>
      <w:marRight w:val="0"/>
      <w:marTop w:val="0"/>
      <w:marBottom w:val="0"/>
      <w:divBdr>
        <w:top w:val="none" w:sz="0" w:space="0" w:color="auto"/>
        <w:left w:val="none" w:sz="0" w:space="0" w:color="auto"/>
        <w:bottom w:val="none" w:sz="0" w:space="0" w:color="auto"/>
        <w:right w:val="none" w:sz="0" w:space="0" w:color="auto"/>
      </w:divBdr>
    </w:div>
    <w:div w:id="382681270">
      <w:bodyDiv w:val="1"/>
      <w:marLeft w:val="0"/>
      <w:marRight w:val="0"/>
      <w:marTop w:val="0"/>
      <w:marBottom w:val="0"/>
      <w:divBdr>
        <w:top w:val="none" w:sz="0" w:space="0" w:color="auto"/>
        <w:left w:val="none" w:sz="0" w:space="0" w:color="auto"/>
        <w:bottom w:val="none" w:sz="0" w:space="0" w:color="auto"/>
        <w:right w:val="none" w:sz="0" w:space="0" w:color="auto"/>
      </w:divBdr>
    </w:div>
    <w:div w:id="387802271">
      <w:bodyDiv w:val="1"/>
      <w:marLeft w:val="0"/>
      <w:marRight w:val="0"/>
      <w:marTop w:val="0"/>
      <w:marBottom w:val="0"/>
      <w:divBdr>
        <w:top w:val="none" w:sz="0" w:space="0" w:color="auto"/>
        <w:left w:val="none" w:sz="0" w:space="0" w:color="auto"/>
        <w:bottom w:val="none" w:sz="0" w:space="0" w:color="auto"/>
        <w:right w:val="none" w:sz="0" w:space="0" w:color="auto"/>
      </w:divBdr>
    </w:div>
    <w:div w:id="391007304">
      <w:bodyDiv w:val="1"/>
      <w:marLeft w:val="0"/>
      <w:marRight w:val="0"/>
      <w:marTop w:val="0"/>
      <w:marBottom w:val="0"/>
      <w:divBdr>
        <w:top w:val="none" w:sz="0" w:space="0" w:color="auto"/>
        <w:left w:val="none" w:sz="0" w:space="0" w:color="auto"/>
        <w:bottom w:val="none" w:sz="0" w:space="0" w:color="auto"/>
        <w:right w:val="none" w:sz="0" w:space="0" w:color="auto"/>
      </w:divBdr>
    </w:div>
    <w:div w:id="394469878">
      <w:bodyDiv w:val="1"/>
      <w:marLeft w:val="0"/>
      <w:marRight w:val="0"/>
      <w:marTop w:val="0"/>
      <w:marBottom w:val="0"/>
      <w:divBdr>
        <w:top w:val="none" w:sz="0" w:space="0" w:color="auto"/>
        <w:left w:val="none" w:sz="0" w:space="0" w:color="auto"/>
        <w:bottom w:val="none" w:sz="0" w:space="0" w:color="auto"/>
        <w:right w:val="none" w:sz="0" w:space="0" w:color="auto"/>
      </w:divBdr>
    </w:div>
    <w:div w:id="398555593">
      <w:bodyDiv w:val="1"/>
      <w:marLeft w:val="0"/>
      <w:marRight w:val="0"/>
      <w:marTop w:val="0"/>
      <w:marBottom w:val="0"/>
      <w:divBdr>
        <w:top w:val="none" w:sz="0" w:space="0" w:color="auto"/>
        <w:left w:val="none" w:sz="0" w:space="0" w:color="auto"/>
        <w:bottom w:val="none" w:sz="0" w:space="0" w:color="auto"/>
        <w:right w:val="none" w:sz="0" w:space="0" w:color="auto"/>
      </w:divBdr>
    </w:div>
    <w:div w:id="399208989">
      <w:bodyDiv w:val="1"/>
      <w:marLeft w:val="0"/>
      <w:marRight w:val="0"/>
      <w:marTop w:val="0"/>
      <w:marBottom w:val="0"/>
      <w:divBdr>
        <w:top w:val="none" w:sz="0" w:space="0" w:color="auto"/>
        <w:left w:val="none" w:sz="0" w:space="0" w:color="auto"/>
        <w:bottom w:val="none" w:sz="0" w:space="0" w:color="auto"/>
        <w:right w:val="none" w:sz="0" w:space="0" w:color="auto"/>
      </w:divBdr>
    </w:div>
    <w:div w:id="420952300">
      <w:bodyDiv w:val="1"/>
      <w:marLeft w:val="0"/>
      <w:marRight w:val="0"/>
      <w:marTop w:val="0"/>
      <w:marBottom w:val="0"/>
      <w:divBdr>
        <w:top w:val="none" w:sz="0" w:space="0" w:color="auto"/>
        <w:left w:val="none" w:sz="0" w:space="0" w:color="auto"/>
        <w:bottom w:val="none" w:sz="0" w:space="0" w:color="auto"/>
        <w:right w:val="none" w:sz="0" w:space="0" w:color="auto"/>
      </w:divBdr>
    </w:div>
    <w:div w:id="421610706">
      <w:bodyDiv w:val="1"/>
      <w:marLeft w:val="0"/>
      <w:marRight w:val="0"/>
      <w:marTop w:val="0"/>
      <w:marBottom w:val="0"/>
      <w:divBdr>
        <w:top w:val="none" w:sz="0" w:space="0" w:color="auto"/>
        <w:left w:val="none" w:sz="0" w:space="0" w:color="auto"/>
        <w:bottom w:val="none" w:sz="0" w:space="0" w:color="auto"/>
        <w:right w:val="none" w:sz="0" w:space="0" w:color="auto"/>
      </w:divBdr>
    </w:div>
    <w:div w:id="424232055">
      <w:bodyDiv w:val="1"/>
      <w:marLeft w:val="0"/>
      <w:marRight w:val="0"/>
      <w:marTop w:val="0"/>
      <w:marBottom w:val="0"/>
      <w:divBdr>
        <w:top w:val="none" w:sz="0" w:space="0" w:color="auto"/>
        <w:left w:val="none" w:sz="0" w:space="0" w:color="auto"/>
        <w:bottom w:val="none" w:sz="0" w:space="0" w:color="auto"/>
        <w:right w:val="none" w:sz="0" w:space="0" w:color="auto"/>
      </w:divBdr>
    </w:div>
    <w:div w:id="438262264">
      <w:bodyDiv w:val="1"/>
      <w:marLeft w:val="0"/>
      <w:marRight w:val="0"/>
      <w:marTop w:val="0"/>
      <w:marBottom w:val="0"/>
      <w:divBdr>
        <w:top w:val="none" w:sz="0" w:space="0" w:color="auto"/>
        <w:left w:val="none" w:sz="0" w:space="0" w:color="auto"/>
        <w:bottom w:val="none" w:sz="0" w:space="0" w:color="auto"/>
        <w:right w:val="none" w:sz="0" w:space="0" w:color="auto"/>
      </w:divBdr>
    </w:div>
    <w:div w:id="461535344">
      <w:bodyDiv w:val="1"/>
      <w:marLeft w:val="0"/>
      <w:marRight w:val="0"/>
      <w:marTop w:val="0"/>
      <w:marBottom w:val="0"/>
      <w:divBdr>
        <w:top w:val="none" w:sz="0" w:space="0" w:color="auto"/>
        <w:left w:val="none" w:sz="0" w:space="0" w:color="auto"/>
        <w:bottom w:val="none" w:sz="0" w:space="0" w:color="auto"/>
        <w:right w:val="none" w:sz="0" w:space="0" w:color="auto"/>
      </w:divBdr>
    </w:div>
    <w:div w:id="469565703">
      <w:bodyDiv w:val="1"/>
      <w:marLeft w:val="0"/>
      <w:marRight w:val="0"/>
      <w:marTop w:val="0"/>
      <w:marBottom w:val="0"/>
      <w:divBdr>
        <w:top w:val="none" w:sz="0" w:space="0" w:color="auto"/>
        <w:left w:val="none" w:sz="0" w:space="0" w:color="auto"/>
        <w:bottom w:val="none" w:sz="0" w:space="0" w:color="auto"/>
        <w:right w:val="none" w:sz="0" w:space="0" w:color="auto"/>
      </w:divBdr>
    </w:div>
    <w:div w:id="475532640">
      <w:bodyDiv w:val="1"/>
      <w:marLeft w:val="0"/>
      <w:marRight w:val="0"/>
      <w:marTop w:val="0"/>
      <w:marBottom w:val="0"/>
      <w:divBdr>
        <w:top w:val="none" w:sz="0" w:space="0" w:color="auto"/>
        <w:left w:val="none" w:sz="0" w:space="0" w:color="auto"/>
        <w:bottom w:val="none" w:sz="0" w:space="0" w:color="auto"/>
        <w:right w:val="none" w:sz="0" w:space="0" w:color="auto"/>
      </w:divBdr>
    </w:div>
    <w:div w:id="482042681">
      <w:bodyDiv w:val="1"/>
      <w:marLeft w:val="0"/>
      <w:marRight w:val="0"/>
      <w:marTop w:val="0"/>
      <w:marBottom w:val="0"/>
      <w:divBdr>
        <w:top w:val="none" w:sz="0" w:space="0" w:color="auto"/>
        <w:left w:val="none" w:sz="0" w:space="0" w:color="auto"/>
        <w:bottom w:val="none" w:sz="0" w:space="0" w:color="auto"/>
        <w:right w:val="none" w:sz="0" w:space="0" w:color="auto"/>
      </w:divBdr>
    </w:div>
    <w:div w:id="487861645">
      <w:bodyDiv w:val="1"/>
      <w:marLeft w:val="0"/>
      <w:marRight w:val="0"/>
      <w:marTop w:val="0"/>
      <w:marBottom w:val="0"/>
      <w:divBdr>
        <w:top w:val="none" w:sz="0" w:space="0" w:color="auto"/>
        <w:left w:val="none" w:sz="0" w:space="0" w:color="auto"/>
        <w:bottom w:val="none" w:sz="0" w:space="0" w:color="auto"/>
        <w:right w:val="none" w:sz="0" w:space="0" w:color="auto"/>
      </w:divBdr>
    </w:div>
    <w:div w:id="492986938">
      <w:bodyDiv w:val="1"/>
      <w:marLeft w:val="0"/>
      <w:marRight w:val="0"/>
      <w:marTop w:val="0"/>
      <w:marBottom w:val="0"/>
      <w:divBdr>
        <w:top w:val="none" w:sz="0" w:space="0" w:color="auto"/>
        <w:left w:val="none" w:sz="0" w:space="0" w:color="auto"/>
        <w:bottom w:val="none" w:sz="0" w:space="0" w:color="auto"/>
        <w:right w:val="none" w:sz="0" w:space="0" w:color="auto"/>
      </w:divBdr>
    </w:div>
    <w:div w:id="503013688">
      <w:bodyDiv w:val="1"/>
      <w:marLeft w:val="0"/>
      <w:marRight w:val="0"/>
      <w:marTop w:val="0"/>
      <w:marBottom w:val="0"/>
      <w:divBdr>
        <w:top w:val="none" w:sz="0" w:space="0" w:color="auto"/>
        <w:left w:val="none" w:sz="0" w:space="0" w:color="auto"/>
        <w:bottom w:val="none" w:sz="0" w:space="0" w:color="auto"/>
        <w:right w:val="none" w:sz="0" w:space="0" w:color="auto"/>
      </w:divBdr>
    </w:div>
    <w:div w:id="512695904">
      <w:bodyDiv w:val="1"/>
      <w:marLeft w:val="0"/>
      <w:marRight w:val="0"/>
      <w:marTop w:val="0"/>
      <w:marBottom w:val="0"/>
      <w:divBdr>
        <w:top w:val="none" w:sz="0" w:space="0" w:color="auto"/>
        <w:left w:val="none" w:sz="0" w:space="0" w:color="auto"/>
        <w:bottom w:val="none" w:sz="0" w:space="0" w:color="auto"/>
        <w:right w:val="none" w:sz="0" w:space="0" w:color="auto"/>
      </w:divBdr>
    </w:div>
    <w:div w:id="516044179">
      <w:bodyDiv w:val="1"/>
      <w:marLeft w:val="0"/>
      <w:marRight w:val="0"/>
      <w:marTop w:val="0"/>
      <w:marBottom w:val="0"/>
      <w:divBdr>
        <w:top w:val="none" w:sz="0" w:space="0" w:color="auto"/>
        <w:left w:val="none" w:sz="0" w:space="0" w:color="auto"/>
        <w:bottom w:val="none" w:sz="0" w:space="0" w:color="auto"/>
        <w:right w:val="none" w:sz="0" w:space="0" w:color="auto"/>
      </w:divBdr>
    </w:div>
    <w:div w:id="532235124">
      <w:bodyDiv w:val="1"/>
      <w:marLeft w:val="0"/>
      <w:marRight w:val="0"/>
      <w:marTop w:val="0"/>
      <w:marBottom w:val="0"/>
      <w:divBdr>
        <w:top w:val="none" w:sz="0" w:space="0" w:color="auto"/>
        <w:left w:val="none" w:sz="0" w:space="0" w:color="auto"/>
        <w:bottom w:val="none" w:sz="0" w:space="0" w:color="auto"/>
        <w:right w:val="none" w:sz="0" w:space="0" w:color="auto"/>
      </w:divBdr>
    </w:div>
    <w:div w:id="548154020">
      <w:bodyDiv w:val="1"/>
      <w:marLeft w:val="0"/>
      <w:marRight w:val="0"/>
      <w:marTop w:val="0"/>
      <w:marBottom w:val="0"/>
      <w:divBdr>
        <w:top w:val="none" w:sz="0" w:space="0" w:color="auto"/>
        <w:left w:val="none" w:sz="0" w:space="0" w:color="auto"/>
        <w:bottom w:val="none" w:sz="0" w:space="0" w:color="auto"/>
        <w:right w:val="none" w:sz="0" w:space="0" w:color="auto"/>
      </w:divBdr>
    </w:div>
    <w:div w:id="552080277">
      <w:bodyDiv w:val="1"/>
      <w:marLeft w:val="0"/>
      <w:marRight w:val="0"/>
      <w:marTop w:val="0"/>
      <w:marBottom w:val="0"/>
      <w:divBdr>
        <w:top w:val="none" w:sz="0" w:space="0" w:color="auto"/>
        <w:left w:val="none" w:sz="0" w:space="0" w:color="auto"/>
        <w:bottom w:val="none" w:sz="0" w:space="0" w:color="auto"/>
        <w:right w:val="none" w:sz="0" w:space="0" w:color="auto"/>
      </w:divBdr>
    </w:div>
    <w:div w:id="561334570">
      <w:bodyDiv w:val="1"/>
      <w:marLeft w:val="0"/>
      <w:marRight w:val="0"/>
      <w:marTop w:val="0"/>
      <w:marBottom w:val="0"/>
      <w:divBdr>
        <w:top w:val="none" w:sz="0" w:space="0" w:color="auto"/>
        <w:left w:val="none" w:sz="0" w:space="0" w:color="auto"/>
        <w:bottom w:val="none" w:sz="0" w:space="0" w:color="auto"/>
        <w:right w:val="none" w:sz="0" w:space="0" w:color="auto"/>
      </w:divBdr>
    </w:div>
    <w:div w:id="570194157">
      <w:bodyDiv w:val="1"/>
      <w:marLeft w:val="0"/>
      <w:marRight w:val="0"/>
      <w:marTop w:val="0"/>
      <w:marBottom w:val="0"/>
      <w:divBdr>
        <w:top w:val="none" w:sz="0" w:space="0" w:color="auto"/>
        <w:left w:val="none" w:sz="0" w:space="0" w:color="auto"/>
        <w:bottom w:val="none" w:sz="0" w:space="0" w:color="auto"/>
        <w:right w:val="none" w:sz="0" w:space="0" w:color="auto"/>
      </w:divBdr>
    </w:div>
    <w:div w:id="584147199">
      <w:bodyDiv w:val="1"/>
      <w:marLeft w:val="0"/>
      <w:marRight w:val="0"/>
      <w:marTop w:val="0"/>
      <w:marBottom w:val="0"/>
      <w:divBdr>
        <w:top w:val="none" w:sz="0" w:space="0" w:color="auto"/>
        <w:left w:val="none" w:sz="0" w:space="0" w:color="auto"/>
        <w:bottom w:val="none" w:sz="0" w:space="0" w:color="auto"/>
        <w:right w:val="none" w:sz="0" w:space="0" w:color="auto"/>
      </w:divBdr>
    </w:div>
    <w:div w:id="596209427">
      <w:bodyDiv w:val="1"/>
      <w:marLeft w:val="0"/>
      <w:marRight w:val="0"/>
      <w:marTop w:val="0"/>
      <w:marBottom w:val="0"/>
      <w:divBdr>
        <w:top w:val="none" w:sz="0" w:space="0" w:color="auto"/>
        <w:left w:val="none" w:sz="0" w:space="0" w:color="auto"/>
        <w:bottom w:val="none" w:sz="0" w:space="0" w:color="auto"/>
        <w:right w:val="none" w:sz="0" w:space="0" w:color="auto"/>
      </w:divBdr>
    </w:div>
    <w:div w:id="608970871">
      <w:bodyDiv w:val="1"/>
      <w:marLeft w:val="0"/>
      <w:marRight w:val="0"/>
      <w:marTop w:val="0"/>
      <w:marBottom w:val="0"/>
      <w:divBdr>
        <w:top w:val="none" w:sz="0" w:space="0" w:color="auto"/>
        <w:left w:val="none" w:sz="0" w:space="0" w:color="auto"/>
        <w:bottom w:val="none" w:sz="0" w:space="0" w:color="auto"/>
        <w:right w:val="none" w:sz="0" w:space="0" w:color="auto"/>
      </w:divBdr>
    </w:div>
    <w:div w:id="613101990">
      <w:bodyDiv w:val="1"/>
      <w:marLeft w:val="0"/>
      <w:marRight w:val="0"/>
      <w:marTop w:val="0"/>
      <w:marBottom w:val="0"/>
      <w:divBdr>
        <w:top w:val="none" w:sz="0" w:space="0" w:color="auto"/>
        <w:left w:val="none" w:sz="0" w:space="0" w:color="auto"/>
        <w:bottom w:val="none" w:sz="0" w:space="0" w:color="auto"/>
        <w:right w:val="none" w:sz="0" w:space="0" w:color="auto"/>
      </w:divBdr>
    </w:div>
    <w:div w:id="627593251">
      <w:bodyDiv w:val="1"/>
      <w:marLeft w:val="0"/>
      <w:marRight w:val="0"/>
      <w:marTop w:val="0"/>
      <w:marBottom w:val="0"/>
      <w:divBdr>
        <w:top w:val="none" w:sz="0" w:space="0" w:color="auto"/>
        <w:left w:val="none" w:sz="0" w:space="0" w:color="auto"/>
        <w:bottom w:val="none" w:sz="0" w:space="0" w:color="auto"/>
        <w:right w:val="none" w:sz="0" w:space="0" w:color="auto"/>
      </w:divBdr>
    </w:div>
    <w:div w:id="643195419">
      <w:bodyDiv w:val="1"/>
      <w:marLeft w:val="0"/>
      <w:marRight w:val="0"/>
      <w:marTop w:val="0"/>
      <w:marBottom w:val="0"/>
      <w:divBdr>
        <w:top w:val="none" w:sz="0" w:space="0" w:color="auto"/>
        <w:left w:val="none" w:sz="0" w:space="0" w:color="auto"/>
        <w:bottom w:val="none" w:sz="0" w:space="0" w:color="auto"/>
        <w:right w:val="none" w:sz="0" w:space="0" w:color="auto"/>
      </w:divBdr>
    </w:div>
    <w:div w:id="653529330">
      <w:bodyDiv w:val="1"/>
      <w:marLeft w:val="0"/>
      <w:marRight w:val="0"/>
      <w:marTop w:val="0"/>
      <w:marBottom w:val="0"/>
      <w:divBdr>
        <w:top w:val="none" w:sz="0" w:space="0" w:color="auto"/>
        <w:left w:val="none" w:sz="0" w:space="0" w:color="auto"/>
        <w:bottom w:val="none" w:sz="0" w:space="0" w:color="auto"/>
        <w:right w:val="none" w:sz="0" w:space="0" w:color="auto"/>
      </w:divBdr>
    </w:div>
    <w:div w:id="678046013">
      <w:bodyDiv w:val="1"/>
      <w:marLeft w:val="0"/>
      <w:marRight w:val="0"/>
      <w:marTop w:val="0"/>
      <w:marBottom w:val="0"/>
      <w:divBdr>
        <w:top w:val="none" w:sz="0" w:space="0" w:color="auto"/>
        <w:left w:val="none" w:sz="0" w:space="0" w:color="auto"/>
        <w:bottom w:val="none" w:sz="0" w:space="0" w:color="auto"/>
        <w:right w:val="none" w:sz="0" w:space="0" w:color="auto"/>
      </w:divBdr>
    </w:div>
    <w:div w:id="688144560">
      <w:bodyDiv w:val="1"/>
      <w:marLeft w:val="0"/>
      <w:marRight w:val="0"/>
      <w:marTop w:val="0"/>
      <w:marBottom w:val="0"/>
      <w:divBdr>
        <w:top w:val="none" w:sz="0" w:space="0" w:color="auto"/>
        <w:left w:val="none" w:sz="0" w:space="0" w:color="auto"/>
        <w:bottom w:val="none" w:sz="0" w:space="0" w:color="auto"/>
        <w:right w:val="none" w:sz="0" w:space="0" w:color="auto"/>
      </w:divBdr>
    </w:div>
    <w:div w:id="689066148">
      <w:bodyDiv w:val="1"/>
      <w:marLeft w:val="0"/>
      <w:marRight w:val="0"/>
      <w:marTop w:val="0"/>
      <w:marBottom w:val="0"/>
      <w:divBdr>
        <w:top w:val="none" w:sz="0" w:space="0" w:color="auto"/>
        <w:left w:val="none" w:sz="0" w:space="0" w:color="auto"/>
        <w:bottom w:val="none" w:sz="0" w:space="0" w:color="auto"/>
        <w:right w:val="none" w:sz="0" w:space="0" w:color="auto"/>
      </w:divBdr>
    </w:div>
    <w:div w:id="696008503">
      <w:bodyDiv w:val="1"/>
      <w:marLeft w:val="0"/>
      <w:marRight w:val="0"/>
      <w:marTop w:val="0"/>
      <w:marBottom w:val="0"/>
      <w:divBdr>
        <w:top w:val="none" w:sz="0" w:space="0" w:color="auto"/>
        <w:left w:val="none" w:sz="0" w:space="0" w:color="auto"/>
        <w:bottom w:val="none" w:sz="0" w:space="0" w:color="auto"/>
        <w:right w:val="none" w:sz="0" w:space="0" w:color="auto"/>
      </w:divBdr>
    </w:div>
    <w:div w:id="703285105">
      <w:bodyDiv w:val="1"/>
      <w:marLeft w:val="0"/>
      <w:marRight w:val="0"/>
      <w:marTop w:val="0"/>
      <w:marBottom w:val="0"/>
      <w:divBdr>
        <w:top w:val="none" w:sz="0" w:space="0" w:color="auto"/>
        <w:left w:val="none" w:sz="0" w:space="0" w:color="auto"/>
        <w:bottom w:val="none" w:sz="0" w:space="0" w:color="auto"/>
        <w:right w:val="none" w:sz="0" w:space="0" w:color="auto"/>
      </w:divBdr>
    </w:div>
    <w:div w:id="708067291">
      <w:bodyDiv w:val="1"/>
      <w:marLeft w:val="0"/>
      <w:marRight w:val="0"/>
      <w:marTop w:val="0"/>
      <w:marBottom w:val="0"/>
      <w:divBdr>
        <w:top w:val="none" w:sz="0" w:space="0" w:color="auto"/>
        <w:left w:val="none" w:sz="0" w:space="0" w:color="auto"/>
        <w:bottom w:val="none" w:sz="0" w:space="0" w:color="auto"/>
        <w:right w:val="none" w:sz="0" w:space="0" w:color="auto"/>
      </w:divBdr>
    </w:div>
    <w:div w:id="738869540">
      <w:bodyDiv w:val="1"/>
      <w:marLeft w:val="0"/>
      <w:marRight w:val="0"/>
      <w:marTop w:val="0"/>
      <w:marBottom w:val="0"/>
      <w:divBdr>
        <w:top w:val="none" w:sz="0" w:space="0" w:color="auto"/>
        <w:left w:val="none" w:sz="0" w:space="0" w:color="auto"/>
        <w:bottom w:val="none" w:sz="0" w:space="0" w:color="auto"/>
        <w:right w:val="none" w:sz="0" w:space="0" w:color="auto"/>
      </w:divBdr>
    </w:div>
    <w:div w:id="741374915">
      <w:bodyDiv w:val="1"/>
      <w:marLeft w:val="0"/>
      <w:marRight w:val="0"/>
      <w:marTop w:val="0"/>
      <w:marBottom w:val="0"/>
      <w:divBdr>
        <w:top w:val="none" w:sz="0" w:space="0" w:color="auto"/>
        <w:left w:val="none" w:sz="0" w:space="0" w:color="auto"/>
        <w:bottom w:val="none" w:sz="0" w:space="0" w:color="auto"/>
        <w:right w:val="none" w:sz="0" w:space="0" w:color="auto"/>
      </w:divBdr>
    </w:div>
    <w:div w:id="742407707">
      <w:bodyDiv w:val="1"/>
      <w:marLeft w:val="0"/>
      <w:marRight w:val="0"/>
      <w:marTop w:val="0"/>
      <w:marBottom w:val="0"/>
      <w:divBdr>
        <w:top w:val="none" w:sz="0" w:space="0" w:color="auto"/>
        <w:left w:val="none" w:sz="0" w:space="0" w:color="auto"/>
        <w:bottom w:val="none" w:sz="0" w:space="0" w:color="auto"/>
        <w:right w:val="none" w:sz="0" w:space="0" w:color="auto"/>
      </w:divBdr>
    </w:div>
    <w:div w:id="753667651">
      <w:bodyDiv w:val="1"/>
      <w:marLeft w:val="0"/>
      <w:marRight w:val="0"/>
      <w:marTop w:val="0"/>
      <w:marBottom w:val="0"/>
      <w:divBdr>
        <w:top w:val="none" w:sz="0" w:space="0" w:color="auto"/>
        <w:left w:val="none" w:sz="0" w:space="0" w:color="auto"/>
        <w:bottom w:val="none" w:sz="0" w:space="0" w:color="auto"/>
        <w:right w:val="none" w:sz="0" w:space="0" w:color="auto"/>
      </w:divBdr>
    </w:div>
    <w:div w:id="765275834">
      <w:bodyDiv w:val="1"/>
      <w:marLeft w:val="0"/>
      <w:marRight w:val="0"/>
      <w:marTop w:val="0"/>
      <w:marBottom w:val="0"/>
      <w:divBdr>
        <w:top w:val="none" w:sz="0" w:space="0" w:color="auto"/>
        <w:left w:val="none" w:sz="0" w:space="0" w:color="auto"/>
        <w:bottom w:val="none" w:sz="0" w:space="0" w:color="auto"/>
        <w:right w:val="none" w:sz="0" w:space="0" w:color="auto"/>
      </w:divBdr>
    </w:div>
    <w:div w:id="769282613">
      <w:bodyDiv w:val="1"/>
      <w:marLeft w:val="0"/>
      <w:marRight w:val="0"/>
      <w:marTop w:val="0"/>
      <w:marBottom w:val="0"/>
      <w:divBdr>
        <w:top w:val="none" w:sz="0" w:space="0" w:color="auto"/>
        <w:left w:val="none" w:sz="0" w:space="0" w:color="auto"/>
        <w:bottom w:val="none" w:sz="0" w:space="0" w:color="auto"/>
        <w:right w:val="none" w:sz="0" w:space="0" w:color="auto"/>
      </w:divBdr>
    </w:div>
    <w:div w:id="778376127">
      <w:bodyDiv w:val="1"/>
      <w:marLeft w:val="0"/>
      <w:marRight w:val="0"/>
      <w:marTop w:val="0"/>
      <w:marBottom w:val="0"/>
      <w:divBdr>
        <w:top w:val="none" w:sz="0" w:space="0" w:color="auto"/>
        <w:left w:val="none" w:sz="0" w:space="0" w:color="auto"/>
        <w:bottom w:val="none" w:sz="0" w:space="0" w:color="auto"/>
        <w:right w:val="none" w:sz="0" w:space="0" w:color="auto"/>
      </w:divBdr>
    </w:div>
    <w:div w:id="779837826">
      <w:bodyDiv w:val="1"/>
      <w:marLeft w:val="0"/>
      <w:marRight w:val="0"/>
      <w:marTop w:val="0"/>
      <w:marBottom w:val="0"/>
      <w:divBdr>
        <w:top w:val="none" w:sz="0" w:space="0" w:color="auto"/>
        <w:left w:val="none" w:sz="0" w:space="0" w:color="auto"/>
        <w:bottom w:val="none" w:sz="0" w:space="0" w:color="auto"/>
        <w:right w:val="none" w:sz="0" w:space="0" w:color="auto"/>
      </w:divBdr>
    </w:div>
    <w:div w:id="791556893">
      <w:bodyDiv w:val="1"/>
      <w:marLeft w:val="0"/>
      <w:marRight w:val="0"/>
      <w:marTop w:val="0"/>
      <w:marBottom w:val="0"/>
      <w:divBdr>
        <w:top w:val="none" w:sz="0" w:space="0" w:color="auto"/>
        <w:left w:val="none" w:sz="0" w:space="0" w:color="auto"/>
        <w:bottom w:val="none" w:sz="0" w:space="0" w:color="auto"/>
        <w:right w:val="none" w:sz="0" w:space="0" w:color="auto"/>
      </w:divBdr>
    </w:div>
    <w:div w:id="855076857">
      <w:bodyDiv w:val="1"/>
      <w:marLeft w:val="0"/>
      <w:marRight w:val="0"/>
      <w:marTop w:val="0"/>
      <w:marBottom w:val="0"/>
      <w:divBdr>
        <w:top w:val="none" w:sz="0" w:space="0" w:color="auto"/>
        <w:left w:val="none" w:sz="0" w:space="0" w:color="auto"/>
        <w:bottom w:val="none" w:sz="0" w:space="0" w:color="auto"/>
        <w:right w:val="none" w:sz="0" w:space="0" w:color="auto"/>
      </w:divBdr>
    </w:div>
    <w:div w:id="856696360">
      <w:bodyDiv w:val="1"/>
      <w:marLeft w:val="0"/>
      <w:marRight w:val="0"/>
      <w:marTop w:val="0"/>
      <w:marBottom w:val="0"/>
      <w:divBdr>
        <w:top w:val="none" w:sz="0" w:space="0" w:color="auto"/>
        <w:left w:val="none" w:sz="0" w:space="0" w:color="auto"/>
        <w:bottom w:val="none" w:sz="0" w:space="0" w:color="auto"/>
        <w:right w:val="none" w:sz="0" w:space="0" w:color="auto"/>
      </w:divBdr>
    </w:div>
    <w:div w:id="861892428">
      <w:bodyDiv w:val="1"/>
      <w:marLeft w:val="0"/>
      <w:marRight w:val="0"/>
      <w:marTop w:val="0"/>
      <w:marBottom w:val="0"/>
      <w:divBdr>
        <w:top w:val="none" w:sz="0" w:space="0" w:color="auto"/>
        <w:left w:val="none" w:sz="0" w:space="0" w:color="auto"/>
        <w:bottom w:val="none" w:sz="0" w:space="0" w:color="auto"/>
        <w:right w:val="none" w:sz="0" w:space="0" w:color="auto"/>
      </w:divBdr>
    </w:div>
    <w:div w:id="879443446">
      <w:bodyDiv w:val="1"/>
      <w:marLeft w:val="0"/>
      <w:marRight w:val="0"/>
      <w:marTop w:val="0"/>
      <w:marBottom w:val="0"/>
      <w:divBdr>
        <w:top w:val="none" w:sz="0" w:space="0" w:color="auto"/>
        <w:left w:val="none" w:sz="0" w:space="0" w:color="auto"/>
        <w:bottom w:val="none" w:sz="0" w:space="0" w:color="auto"/>
        <w:right w:val="none" w:sz="0" w:space="0" w:color="auto"/>
      </w:divBdr>
    </w:div>
    <w:div w:id="890533325">
      <w:bodyDiv w:val="1"/>
      <w:marLeft w:val="0"/>
      <w:marRight w:val="0"/>
      <w:marTop w:val="0"/>
      <w:marBottom w:val="0"/>
      <w:divBdr>
        <w:top w:val="none" w:sz="0" w:space="0" w:color="auto"/>
        <w:left w:val="none" w:sz="0" w:space="0" w:color="auto"/>
        <w:bottom w:val="none" w:sz="0" w:space="0" w:color="auto"/>
        <w:right w:val="none" w:sz="0" w:space="0" w:color="auto"/>
      </w:divBdr>
    </w:div>
    <w:div w:id="907303809">
      <w:bodyDiv w:val="1"/>
      <w:marLeft w:val="0"/>
      <w:marRight w:val="0"/>
      <w:marTop w:val="0"/>
      <w:marBottom w:val="0"/>
      <w:divBdr>
        <w:top w:val="none" w:sz="0" w:space="0" w:color="auto"/>
        <w:left w:val="none" w:sz="0" w:space="0" w:color="auto"/>
        <w:bottom w:val="none" w:sz="0" w:space="0" w:color="auto"/>
        <w:right w:val="none" w:sz="0" w:space="0" w:color="auto"/>
      </w:divBdr>
    </w:div>
    <w:div w:id="911280058">
      <w:bodyDiv w:val="1"/>
      <w:marLeft w:val="0"/>
      <w:marRight w:val="0"/>
      <w:marTop w:val="0"/>
      <w:marBottom w:val="0"/>
      <w:divBdr>
        <w:top w:val="none" w:sz="0" w:space="0" w:color="auto"/>
        <w:left w:val="none" w:sz="0" w:space="0" w:color="auto"/>
        <w:bottom w:val="none" w:sz="0" w:space="0" w:color="auto"/>
        <w:right w:val="none" w:sz="0" w:space="0" w:color="auto"/>
      </w:divBdr>
    </w:div>
    <w:div w:id="916671710">
      <w:bodyDiv w:val="1"/>
      <w:marLeft w:val="0"/>
      <w:marRight w:val="0"/>
      <w:marTop w:val="0"/>
      <w:marBottom w:val="0"/>
      <w:divBdr>
        <w:top w:val="none" w:sz="0" w:space="0" w:color="auto"/>
        <w:left w:val="none" w:sz="0" w:space="0" w:color="auto"/>
        <w:bottom w:val="none" w:sz="0" w:space="0" w:color="auto"/>
        <w:right w:val="none" w:sz="0" w:space="0" w:color="auto"/>
      </w:divBdr>
    </w:div>
    <w:div w:id="917443877">
      <w:bodyDiv w:val="1"/>
      <w:marLeft w:val="0"/>
      <w:marRight w:val="0"/>
      <w:marTop w:val="0"/>
      <w:marBottom w:val="0"/>
      <w:divBdr>
        <w:top w:val="none" w:sz="0" w:space="0" w:color="auto"/>
        <w:left w:val="none" w:sz="0" w:space="0" w:color="auto"/>
        <w:bottom w:val="none" w:sz="0" w:space="0" w:color="auto"/>
        <w:right w:val="none" w:sz="0" w:space="0" w:color="auto"/>
      </w:divBdr>
    </w:div>
    <w:div w:id="919173353">
      <w:bodyDiv w:val="1"/>
      <w:marLeft w:val="0"/>
      <w:marRight w:val="0"/>
      <w:marTop w:val="0"/>
      <w:marBottom w:val="0"/>
      <w:divBdr>
        <w:top w:val="none" w:sz="0" w:space="0" w:color="auto"/>
        <w:left w:val="none" w:sz="0" w:space="0" w:color="auto"/>
        <w:bottom w:val="none" w:sz="0" w:space="0" w:color="auto"/>
        <w:right w:val="none" w:sz="0" w:space="0" w:color="auto"/>
      </w:divBdr>
    </w:div>
    <w:div w:id="922953316">
      <w:bodyDiv w:val="1"/>
      <w:marLeft w:val="0"/>
      <w:marRight w:val="0"/>
      <w:marTop w:val="0"/>
      <w:marBottom w:val="0"/>
      <w:divBdr>
        <w:top w:val="none" w:sz="0" w:space="0" w:color="auto"/>
        <w:left w:val="none" w:sz="0" w:space="0" w:color="auto"/>
        <w:bottom w:val="none" w:sz="0" w:space="0" w:color="auto"/>
        <w:right w:val="none" w:sz="0" w:space="0" w:color="auto"/>
      </w:divBdr>
    </w:div>
    <w:div w:id="929966848">
      <w:bodyDiv w:val="1"/>
      <w:marLeft w:val="0"/>
      <w:marRight w:val="0"/>
      <w:marTop w:val="0"/>
      <w:marBottom w:val="0"/>
      <w:divBdr>
        <w:top w:val="none" w:sz="0" w:space="0" w:color="auto"/>
        <w:left w:val="none" w:sz="0" w:space="0" w:color="auto"/>
        <w:bottom w:val="none" w:sz="0" w:space="0" w:color="auto"/>
        <w:right w:val="none" w:sz="0" w:space="0" w:color="auto"/>
      </w:divBdr>
    </w:div>
    <w:div w:id="942955567">
      <w:bodyDiv w:val="1"/>
      <w:marLeft w:val="0"/>
      <w:marRight w:val="0"/>
      <w:marTop w:val="0"/>
      <w:marBottom w:val="0"/>
      <w:divBdr>
        <w:top w:val="none" w:sz="0" w:space="0" w:color="auto"/>
        <w:left w:val="none" w:sz="0" w:space="0" w:color="auto"/>
        <w:bottom w:val="none" w:sz="0" w:space="0" w:color="auto"/>
        <w:right w:val="none" w:sz="0" w:space="0" w:color="auto"/>
      </w:divBdr>
    </w:div>
    <w:div w:id="948437644">
      <w:bodyDiv w:val="1"/>
      <w:marLeft w:val="0"/>
      <w:marRight w:val="0"/>
      <w:marTop w:val="0"/>
      <w:marBottom w:val="0"/>
      <w:divBdr>
        <w:top w:val="none" w:sz="0" w:space="0" w:color="auto"/>
        <w:left w:val="none" w:sz="0" w:space="0" w:color="auto"/>
        <w:bottom w:val="none" w:sz="0" w:space="0" w:color="auto"/>
        <w:right w:val="none" w:sz="0" w:space="0" w:color="auto"/>
      </w:divBdr>
    </w:div>
    <w:div w:id="953364081">
      <w:bodyDiv w:val="1"/>
      <w:marLeft w:val="0"/>
      <w:marRight w:val="0"/>
      <w:marTop w:val="0"/>
      <w:marBottom w:val="0"/>
      <w:divBdr>
        <w:top w:val="none" w:sz="0" w:space="0" w:color="auto"/>
        <w:left w:val="none" w:sz="0" w:space="0" w:color="auto"/>
        <w:bottom w:val="none" w:sz="0" w:space="0" w:color="auto"/>
        <w:right w:val="none" w:sz="0" w:space="0" w:color="auto"/>
      </w:divBdr>
    </w:div>
    <w:div w:id="953483407">
      <w:bodyDiv w:val="1"/>
      <w:marLeft w:val="0"/>
      <w:marRight w:val="0"/>
      <w:marTop w:val="0"/>
      <w:marBottom w:val="0"/>
      <w:divBdr>
        <w:top w:val="none" w:sz="0" w:space="0" w:color="auto"/>
        <w:left w:val="none" w:sz="0" w:space="0" w:color="auto"/>
        <w:bottom w:val="none" w:sz="0" w:space="0" w:color="auto"/>
        <w:right w:val="none" w:sz="0" w:space="0" w:color="auto"/>
      </w:divBdr>
    </w:div>
    <w:div w:id="955067871">
      <w:bodyDiv w:val="1"/>
      <w:marLeft w:val="0"/>
      <w:marRight w:val="0"/>
      <w:marTop w:val="0"/>
      <w:marBottom w:val="0"/>
      <w:divBdr>
        <w:top w:val="none" w:sz="0" w:space="0" w:color="auto"/>
        <w:left w:val="none" w:sz="0" w:space="0" w:color="auto"/>
        <w:bottom w:val="none" w:sz="0" w:space="0" w:color="auto"/>
        <w:right w:val="none" w:sz="0" w:space="0" w:color="auto"/>
      </w:divBdr>
    </w:div>
    <w:div w:id="956527756">
      <w:bodyDiv w:val="1"/>
      <w:marLeft w:val="0"/>
      <w:marRight w:val="0"/>
      <w:marTop w:val="0"/>
      <w:marBottom w:val="0"/>
      <w:divBdr>
        <w:top w:val="none" w:sz="0" w:space="0" w:color="auto"/>
        <w:left w:val="none" w:sz="0" w:space="0" w:color="auto"/>
        <w:bottom w:val="none" w:sz="0" w:space="0" w:color="auto"/>
        <w:right w:val="none" w:sz="0" w:space="0" w:color="auto"/>
      </w:divBdr>
    </w:div>
    <w:div w:id="963195682">
      <w:bodyDiv w:val="1"/>
      <w:marLeft w:val="0"/>
      <w:marRight w:val="0"/>
      <w:marTop w:val="0"/>
      <w:marBottom w:val="0"/>
      <w:divBdr>
        <w:top w:val="none" w:sz="0" w:space="0" w:color="auto"/>
        <w:left w:val="none" w:sz="0" w:space="0" w:color="auto"/>
        <w:bottom w:val="none" w:sz="0" w:space="0" w:color="auto"/>
        <w:right w:val="none" w:sz="0" w:space="0" w:color="auto"/>
      </w:divBdr>
    </w:div>
    <w:div w:id="967586172">
      <w:bodyDiv w:val="1"/>
      <w:marLeft w:val="0"/>
      <w:marRight w:val="0"/>
      <w:marTop w:val="0"/>
      <w:marBottom w:val="0"/>
      <w:divBdr>
        <w:top w:val="none" w:sz="0" w:space="0" w:color="auto"/>
        <w:left w:val="none" w:sz="0" w:space="0" w:color="auto"/>
        <w:bottom w:val="none" w:sz="0" w:space="0" w:color="auto"/>
        <w:right w:val="none" w:sz="0" w:space="0" w:color="auto"/>
      </w:divBdr>
    </w:div>
    <w:div w:id="979530598">
      <w:bodyDiv w:val="1"/>
      <w:marLeft w:val="0"/>
      <w:marRight w:val="0"/>
      <w:marTop w:val="0"/>
      <w:marBottom w:val="0"/>
      <w:divBdr>
        <w:top w:val="none" w:sz="0" w:space="0" w:color="auto"/>
        <w:left w:val="none" w:sz="0" w:space="0" w:color="auto"/>
        <w:bottom w:val="none" w:sz="0" w:space="0" w:color="auto"/>
        <w:right w:val="none" w:sz="0" w:space="0" w:color="auto"/>
      </w:divBdr>
    </w:div>
    <w:div w:id="995568379">
      <w:bodyDiv w:val="1"/>
      <w:marLeft w:val="0"/>
      <w:marRight w:val="0"/>
      <w:marTop w:val="0"/>
      <w:marBottom w:val="0"/>
      <w:divBdr>
        <w:top w:val="none" w:sz="0" w:space="0" w:color="auto"/>
        <w:left w:val="none" w:sz="0" w:space="0" w:color="auto"/>
        <w:bottom w:val="none" w:sz="0" w:space="0" w:color="auto"/>
        <w:right w:val="none" w:sz="0" w:space="0" w:color="auto"/>
      </w:divBdr>
    </w:div>
    <w:div w:id="1022362434">
      <w:bodyDiv w:val="1"/>
      <w:marLeft w:val="0"/>
      <w:marRight w:val="0"/>
      <w:marTop w:val="0"/>
      <w:marBottom w:val="0"/>
      <w:divBdr>
        <w:top w:val="none" w:sz="0" w:space="0" w:color="auto"/>
        <w:left w:val="none" w:sz="0" w:space="0" w:color="auto"/>
        <w:bottom w:val="none" w:sz="0" w:space="0" w:color="auto"/>
        <w:right w:val="none" w:sz="0" w:space="0" w:color="auto"/>
      </w:divBdr>
    </w:div>
    <w:div w:id="1029061274">
      <w:bodyDiv w:val="1"/>
      <w:marLeft w:val="0"/>
      <w:marRight w:val="0"/>
      <w:marTop w:val="0"/>
      <w:marBottom w:val="0"/>
      <w:divBdr>
        <w:top w:val="none" w:sz="0" w:space="0" w:color="auto"/>
        <w:left w:val="none" w:sz="0" w:space="0" w:color="auto"/>
        <w:bottom w:val="none" w:sz="0" w:space="0" w:color="auto"/>
        <w:right w:val="none" w:sz="0" w:space="0" w:color="auto"/>
      </w:divBdr>
    </w:div>
    <w:div w:id="1030180176">
      <w:bodyDiv w:val="1"/>
      <w:marLeft w:val="0"/>
      <w:marRight w:val="0"/>
      <w:marTop w:val="0"/>
      <w:marBottom w:val="0"/>
      <w:divBdr>
        <w:top w:val="none" w:sz="0" w:space="0" w:color="auto"/>
        <w:left w:val="none" w:sz="0" w:space="0" w:color="auto"/>
        <w:bottom w:val="none" w:sz="0" w:space="0" w:color="auto"/>
        <w:right w:val="none" w:sz="0" w:space="0" w:color="auto"/>
      </w:divBdr>
    </w:div>
    <w:div w:id="1031995611">
      <w:bodyDiv w:val="1"/>
      <w:marLeft w:val="0"/>
      <w:marRight w:val="0"/>
      <w:marTop w:val="0"/>
      <w:marBottom w:val="0"/>
      <w:divBdr>
        <w:top w:val="none" w:sz="0" w:space="0" w:color="auto"/>
        <w:left w:val="none" w:sz="0" w:space="0" w:color="auto"/>
        <w:bottom w:val="none" w:sz="0" w:space="0" w:color="auto"/>
        <w:right w:val="none" w:sz="0" w:space="0" w:color="auto"/>
      </w:divBdr>
    </w:div>
    <w:div w:id="1071348310">
      <w:bodyDiv w:val="1"/>
      <w:marLeft w:val="0"/>
      <w:marRight w:val="0"/>
      <w:marTop w:val="0"/>
      <w:marBottom w:val="0"/>
      <w:divBdr>
        <w:top w:val="none" w:sz="0" w:space="0" w:color="auto"/>
        <w:left w:val="none" w:sz="0" w:space="0" w:color="auto"/>
        <w:bottom w:val="none" w:sz="0" w:space="0" w:color="auto"/>
        <w:right w:val="none" w:sz="0" w:space="0" w:color="auto"/>
      </w:divBdr>
    </w:div>
    <w:div w:id="1084061054">
      <w:bodyDiv w:val="1"/>
      <w:marLeft w:val="0"/>
      <w:marRight w:val="0"/>
      <w:marTop w:val="0"/>
      <w:marBottom w:val="0"/>
      <w:divBdr>
        <w:top w:val="none" w:sz="0" w:space="0" w:color="auto"/>
        <w:left w:val="none" w:sz="0" w:space="0" w:color="auto"/>
        <w:bottom w:val="none" w:sz="0" w:space="0" w:color="auto"/>
        <w:right w:val="none" w:sz="0" w:space="0" w:color="auto"/>
      </w:divBdr>
    </w:div>
    <w:div w:id="1118333606">
      <w:bodyDiv w:val="1"/>
      <w:marLeft w:val="0"/>
      <w:marRight w:val="0"/>
      <w:marTop w:val="0"/>
      <w:marBottom w:val="0"/>
      <w:divBdr>
        <w:top w:val="none" w:sz="0" w:space="0" w:color="auto"/>
        <w:left w:val="none" w:sz="0" w:space="0" w:color="auto"/>
        <w:bottom w:val="none" w:sz="0" w:space="0" w:color="auto"/>
        <w:right w:val="none" w:sz="0" w:space="0" w:color="auto"/>
      </w:divBdr>
    </w:div>
    <w:div w:id="1122531928">
      <w:bodyDiv w:val="1"/>
      <w:marLeft w:val="0"/>
      <w:marRight w:val="0"/>
      <w:marTop w:val="0"/>
      <w:marBottom w:val="0"/>
      <w:divBdr>
        <w:top w:val="none" w:sz="0" w:space="0" w:color="auto"/>
        <w:left w:val="none" w:sz="0" w:space="0" w:color="auto"/>
        <w:bottom w:val="none" w:sz="0" w:space="0" w:color="auto"/>
        <w:right w:val="none" w:sz="0" w:space="0" w:color="auto"/>
      </w:divBdr>
    </w:div>
    <w:div w:id="1126582997">
      <w:bodyDiv w:val="1"/>
      <w:marLeft w:val="0"/>
      <w:marRight w:val="0"/>
      <w:marTop w:val="0"/>
      <w:marBottom w:val="0"/>
      <w:divBdr>
        <w:top w:val="none" w:sz="0" w:space="0" w:color="auto"/>
        <w:left w:val="none" w:sz="0" w:space="0" w:color="auto"/>
        <w:bottom w:val="none" w:sz="0" w:space="0" w:color="auto"/>
        <w:right w:val="none" w:sz="0" w:space="0" w:color="auto"/>
      </w:divBdr>
    </w:div>
    <w:div w:id="1134250879">
      <w:bodyDiv w:val="1"/>
      <w:marLeft w:val="0"/>
      <w:marRight w:val="0"/>
      <w:marTop w:val="0"/>
      <w:marBottom w:val="0"/>
      <w:divBdr>
        <w:top w:val="none" w:sz="0" w:space="0" w:color="auto"/>
        <w:left w:val="none" w:sz="0" w:space="0" w:color="auto"/>
        <w:bottom w:val="none" w:sz="0" w:space="0" w:color="auto"/>
        <w:right w:val="none" w:sz="0" w:space="0" w:color="auto"/>
      </w:divBdr>
    </w:div>
    <w:div w:id="1143153228">
      <w:bodyDiv w:val="1"/>
      <w:marLeft w:val="0"/>
      <w:marRight w:val="0"/>
      <w:marTop w:val="0"/>
      <w:marBottom w:val="0"/>
      <w:divBdr>
        <w:top w:val="none" w:sz="0" w:space="0" w:color="auto"/>
        <w:left w:val="none" w:sz="0" w:space="0" w:color="auto"/>
        <w:bottom w:val="none" w:sz="0" w:space="0" w:color="auto"/>
        <w:right w:val="none" w:sz="0" w:space="0" w:color="auto"/>
      </w:divBdr>
    </w:div>
    <w:div w:id="1154906131">
      <w:bodyDiv w:val="1"/>
      <w:marLeft w:val="0"/>
      <w:marRight w:val="0"/>
      <w:marTop w:val="0"/>
      <w:marBottom w:val="0"/>
      <w:divBdr>
        <w:top w:val="none" w:sz="0" w:space="0" w:color="auto"/>
        <w:left w:val="none" w:sz="0" w:space="0" w:color="auto"/>
        <w:bottom w:val="none" w:sz="0" w:space="0" w:color="auto"/>
        <w:right w:val="none" w:sz="0" w:space="0" w:color="auto"/>
      </w:divBdr>
    </w:div>
    <w:div w:id="1159342810">
      <w:bodyDiv w:val="1"/>
      <w:marLeft w:val="0"/>
      <w:marRight w:val="0"/>
      <w:marTop w:val="0"/>
      <w:marBottom w:val="0"/>
      <w:divBdr>
        <w:top w:val="none" w:sz="0" w:space="0" w:color="auto"/>
        <w:left w:val="none" w:sz="0" w:space="0" w:color="auto"/>
        <w:bottom w:val="none" w:sz="0" w:space="0" w:color="auto"/>
        <w:right w:val="none" w:sz="0" w:space="0" w:color="auto"/>
      </w:divBdr>
    </w:div>
    <w:div w:id="1162158396">
      <w:bodyDiv w:val="1"/>
      <w:marLeft w:val="0"/>
      <w:marRight w:val="0"/>
      <w:marTop w:val="0"/>
      <w:marBottom w:val="0"/>
      <w:divBdr>
        <w:top w:val="none" w:sz="0" w:space="0" w:color="auto"/>
        <w:left w:val="none" w:sz="0" w:space="0" w:color="auto"/>
        <w:bottom w:val="none" w:sz="0" w:space="0" w:color="auto"/>
        <w:right w:val="none" w:sz="0" w:space="0" w:color="auto"/>
      </w:divBdr>
    </w:div>
    <w:div w:id="1169637417">
      <w:bodyDiv w:val="1"/>
      <w:marLeft w:val="0"/>
      <w:marRight w:val="0"/>
      <w:marTop w:val="0"/>
      <w:marBottom w:val="0"/>
      <w:divBdr>
        <w:top w:val="none" w:sz="0" w:space="0" w:color="auto"/>
        <w:left w:val="none" w:sz="0" w:space="0" w:color="auto"/>
        <w:bottom w:val="none" w:sz="0" w:space="0" w:color="auto"/>
        <w:right w:val="none" w:sz="0" w:space="0" w:color="auto"/>
      </w:divBdr>
    </w:div>
    <w:div w:id="1177813501">
      <w:bodyDiv w:val="1"/>
      <w:marLeft w:val="0"/>
      <w:marRight w:val="0"/>
      <w:marTop w:val="0"/>
      <w:marBottom w:val="0"/>
      <w:divBdr>
        <w:top w:val="none" w:sz="0" w:space="0" w:color="auto"/>
        <w:left w:val="none" w:sz="0" w:space="0" w:color="auto"/>
        <w:bottom w:val="none" w:sz="0" w:space="0" w:color="auto"/>
        <w:right w:val="none" w:sz="0" w:space="0" w:color="auto"/>
      </w:divBdr>
    </w:div>
    <w:div w:id="1189174732">
      <w:bodyDiv w:val="1"/>
      <w:marLeft w:val="0"/>
      <w:marRight w:val="0"/>
      <w:marTop w:val="0"/>
      <w:marBottom w:val="0"/>
      <w:divBdr>
        <w:top w:val="none" w:sz="0" w:space="0" w:color="auto"/>
        <w:left w:val="none" w:sz="0" w:space="0" w:color="auto"/>
        <w:bottom w:val="none" w:sz="0" w:space="0" w:color="auto"/>
        <w:right w:val="none" w:sz="0" w:space="0" w:color="auto"/>
      </w:divBdr>
    </w:div>
    <w:div w:id="1190491878">
      <w:bodyDiv w:val="1"/>
      <w:marLeft w:val="0"/>
      <w:marRight w:val="0"/>
      <w:marTop w:val="0"/>
      <w:marBottom w:val="0"/>
      <w:divBdr>
        <w:top w:val="none" w:sz="0" w:space="0" w:color="auto"/>
        <w:left w:val="none" w:sz="0" w:space="0" w:color="auto"/>
        <w:bottom w:val="none" w:sz="0" w:space="0" w:color="auto"/>
        <w:right w:val="none" w:sz="0" w:space="0" w:color="auto"/>
      </w:divBdr>
    </w:div>
    <w:div w:id="1196847019">
      <w:bodyDiv w:val="1"/>
      <w:marLeft w:val="0"/>
      <w:marRight w:val="0"/>
      <w:marTop w:val="0"/>
      <w:marBottom w:val="0"/>
      <w:divBdr>
        <w:top w:val="none" w:sz="0" w:space="0" w:color="auto"/>
        <w:left w:val="none" w:sz="0" w:space="0" w:color="auto"/>
        <w:bottom w:val="none" w:sz="0" w:space="0" w:color="auto"/>
        <w:right w:val="none" w:sz="0" w:space="0" w:color="auto"/>
      </w:divBdr>
    </w:div>
    <w:div w:id="1197742494">
      <w:bodyDiv w:val="1"/>
      <w:marLeft w:val="0"/>
      <w:marRight w:val="0"/>
      <w:marTop w:val="0"/>
      <w:marBottom w:val="0"/>
      <w:divBdr>
        <w:top w:val="none" w:sz="0" w:space="0" w:color="auto"/>
        <w:left w:val="none" w:sz="0" w:space="0" w:color="auto"/>
        <w:bottom w:val="none" w:sz="0" w:space="0" w:color="auto"/>
        <w:right w:val="none" w:sz="0" w:space="0" w:color="auto"/>
      </w:divBdr>
    </w:div>
    <w:div w:id="1198543358">
      <w:bodyDiv w:val="1"/>
      <w:marLeft w:val="0"/>
      <w:marRight w:val="0"/>
      <w:marTop w:val="0"/>
      <w:marBottom w:val="0"/>
      <w:divBdr>
        <w:top w:val="none" w:sz="0" w:space="0" w:color="auto"/>
        <w:left w:val="none" w:sz="0" w:space="0" w:color="auto"/>
        <w:bottom w:val="none" w:sz="0" w:space="0" w:color="auto"/>
        <w:right w:val="none" w:sz="0" w:space="0" w:color="auto"/>
      </w:divBdr>
    </w:div>
    <w:div w:id="1210340091">
      <w:bodyDiv w:val="1"/>
      <w:marLeft w:val="0"/>
      <w:marRight w:val="0"/>
      <w:marTop w:val="0"/>
      <w:marBottom w:val="0"/>
      <w:divBdr>
        <w:top w:val="none" w:sz="0" w:space="0" w:color="auto"/>
        <w:left w:val="none" w:sz="0" w:space="0" w:color="auto"/>
        <w:bottom w:val="none" w:sz="0" w:space="0" w:color="auto"/>
        <w:right w:val="none" w:sz="0" w:space="0" w:color="auto"/>
      </w:divBdr>
    </w:div>
    <w:div w:id="1224371520">
      <w:bodyDiv w:val="1"/>
      <w:marLeft w:val="0"/>
      <w:marRight w:val="0"/>
      <w:marTop w:val="0"/>
      <w:marBottom w:val="0"/>
      <w:divBdr>
        <w:top w:val="none" w:sz="0" w:space="0" w:color="auto"/>
        <w:left w:val="none" w:sz="0" w:space="0" w:color="auto"/>
        <w:bottom w:val="none" w:sz="0" w:space="0" w:color="auto"/>
        <w:right w:val="none" w:sz="0" w:space="0" w:color="auto"/>
      </w:divBdr>
    </w:div>
    <w:div w:id="1239286109">
      <w:bodyDiv w:val="1"/>
      <w:marLeft w:val="0"/>
      <w:marRight w:val="0"/>
      <w:marTop w:val="0"/>
      <w:marBottom w:val="0"/>
      <w:divBdr>
        <w:top w:val="none" w:sz="0" w:space="0" w:color="auto"/>
        <w:left w:val="none" w:sz="0" w:space="0" w:color="auto"/>
        <w:bottom w:val="none" w:sz="0" w:space="0" w:color="auto"/>
        <w:right w:val="none" w:sz="0" w:space="0" w:color="auto"/>
      </w:divBdr>
    </w:div>
    <w:div w:id="1258900704">
      <w:bodyDiv w:val="1"/>
      <w:marLeft w:val="0"/>
      <w:marRight w:val="0"/>
      <w:marTop w:val="0"/>
      <w:marBottom w:val="0"/>
      <w:divBdr>
        <w:top w:val="none" w:sz="0" w:space="0" w:color="auto"/>
        <w:left w:val="none" w:sz="0" w:space="0" w:color="auto"/>
        <w:bottom w:val="none" w:sz="0" w:space="0" w:color="auto"/>
        <w:right w:val="none" w:sz="0" w:space="0" w:color="auto"/>
      </w:divBdr>
    </w:div>
    <w:div w:id="1260990438">
      <w:bodyDiv w:val="1"/>
      <w:marLeft w:val="0"/>
      <w:marRight w:val="0"/>
      <w:marTop w:val="0"/>
      <w:marBottom w:val="0"/>
      <w:divBdr>
        <w:top w:val="none" w:sz="0" w:space="0" w:color="auto"/>
        <w:left w:val="none" w:sz="0" w:space="0" w:color="auto"/>
        <w:bottom w:val="none" w:sz="0" w:space="0" w:color="auto"/>
        <w:right w:val="none" w:sz="0" w:space="0" w:color="auto"/>
      </w:divBdr>
    </w:div>
    <w:div w:id="1280256469">
      <w:bodyDiv w:val="1"/>
      <w:marLeft w:val="0"/>
      <w:marRight w:val="0"/>
      <w:marTop w:val="0"/>
      <w:marBottom w:val="0"/>
      <w:divBdr>
        <w:top w:val="none" w:sz="0" w:space="0" w:color="auto"/>
        <w:left w:val="none" w:sz="0" w:space="0" w:color="auto"/>
        <w:bottom w:val="none" w:sz="0" w:space="0" w:color="auto"/>
        <w:right w:val="none" w:sz="0" w:space="0" w:color="auto"/>
      </w:divBdr>
    </w:div>
    <w:div w:id="1282686524">
      <w:bodyDiv w:val="1"/>
      <w:marLeft w:val="0"/>
      <w:marRight w:val="0"/>
      <w:marTop w:val="0"/>
      <w:marBottom w:val="0"/>
      <w:divBdr>
        <w:top w:val="none" w:sz="0" w:space="0" w:color="auto"/>
        <w:left w:val="none" w:sz="0" w:space="0" w:color="auto"/>
        <w:bottom w:val="none" w:sz="0" w:space="0" w:color="auto"/>
        <w:right w:val="none" w:sz="0" w:space="0" w:color="auto"/>
      </w:divBdr>
    </w:div>
    <w:div w:id="1290087320">
      <w:bodyDiv w:val="1"/>
      <w:marLeft w:val="0"/>
      <w:marRight w:val="0"/>
      <w:marTop w:val="0"/>
      <w:marBottom w:val="0"/>
      <w:divBdr>
        <w:top w:val="none" w:sz="0" w:space="0" w:color="auto"/>
        <w:left w:val="none" w:sz="0" w:space="0" w:color="auto"/>
        <w:bottom w:val="none" w:sz="0" w:space="0" w:color="auto"/>
        <w:right w:val="none" w:sz="0" w:space="0" w:color="auto"/>
      </w:divBdr>
    </w:div>
    <w:div w:id="1291132123">
      <w:bodyDiv w:val="1"/>
      <w:marLeft w:val="0"/>
      <w:marRight w:val="0"/>
      <w:marTop w:val="0"/>
      <w:marBottom w:val="0"/>
      <w:divBdr>
        <w:top w:val="none" w:sz="0" w:space="0" w:color="auto"/>
        <w:left w:val="none" w:sz="0" w:space="0" w:color="auto"/>
        <w:bottom w:val="none" w:sz="0" w:space="0" w:color="auto"/>
        <w:right w:val="none" w:sz="0" w:space="0" w:color="auto"/>
      </w:divBdr>
    </w:div>
    <w:div w:id="1299988864">
      <w:bodyDiv w:val="1"/>
      <w:marLeft w:val="0"/>
      <w:marRight w:val="0"/>
      <w:marTop w:val="0"/>
      <w:marBottom w:val="0"/>
      <w:divBdr>
        <w:top w:val="none" w:sz="0" w:space="0" w:color="auto"/>
        <w:left w:val="none" w:sz="0" w:space="0" w:color="auto"/>
        <w:bottom w:val="none" w:sz="0" w:space="0" w:color="auto"/>
        <w:right w:val="none" w:sz="0" w:space="0" w:color="auto"/>
      </w:divBdr>
    </w:div>
    <w:div w:id="1302464589">
      <w:bodyDiv w:val="1"/>
      <w:marLeft w:val="0"/>
      <w:marRight w:val="0"/>
      <w:marTop w:val="0"/>
      <w:marBottom w:val="0"/>
      <w:divBdr>
        <w:top w:val="none" w:sz="0" w:space="0" w:color="auto"/>
        <w:left w:val="none" w:sz="0" w:space="0" w:color="auto"/>
        <w:bottom w:val="none" w:sz="0" w:space="0" w:color="auto"/>
        <w:right w:val="none" w:sz="0" w:space="0" w:color="auto"/>
      </w:divBdr>
    </w:div>
    <w:div w:id="1302803720">
      <w:bodyDiv w:val="1"/>
      <w:marLeft w:val="0"/>
      <w:marRight w:val="0"/>
      <w:marTop w:val="0"/>
      <w:marBottom w:val="0"/>
      <w:divBdr>
        <w:top w:val="none" w:sz="0" w:space="0" w:color="auto"/>
        <w:left w:val="none" w:sz="0" w:space="0" w:color="auto"/>
        <w:bottom w:val="none" w:sz="0" w:space="0" w:color="auto"/>
        <w:right w:val="none" w:sz="0" w:space="0" w:color="auto"/>
      </w:divBdr>
    </w:div>
    <w:div w:id="1316685834">
      <w:bodyDiv w:val="1"/>
      <w:marLeft w:val="0"/>
      <w:marRight w:val="0"/>
      <w:marTop w:val="0"/>
      <w:marBottom w:val="0"/>
      <w:divBdr>
        <w:top w:val="none" w:sz="0" w:space="0" w:color="auto"/>
        <w:left w:val="none" w:sz="0" w:space="0" w:color="auto"/>
        <w:bottom w:val="none" w:sz="0" w:space="0" w:color="auto"/>
        <w:right w:val="none" w:sz="0" w:space="0" w:color="auto"/>
      </w:divBdr>
    </w:div>
    <w:div w:id="1321226262">
      <w:bodyDiv w:val="1"/>
      <w:marLeft w:val="0"/>
      <w:marRight w:val="0"/>
      <w:marTop w:val="0"/>
      <w:marBottom w:val="0"/>
      <w:divBdr>
        <w:top w:val="none" w:sz="0" w:space="0" w:color="auto"/>
        <w:left w:val="none" w:sz="0" w:space="0" w:color="auto"/>
        <w:bottom w:val="none" w:sz="0" w:space="0" w:color="auto"/>
        <w:right w:val="none" w:sz="0" w:space="0" w:color="auto"/>
      </w:divBdr>
    </w:div>
    <w:div w:id="1330060715">
      <w:bodyDiv w:val="1"/>
      <w:marLeft w:val="0"/>
      <w:marRight w:val="0"/>
      <w:marTop w:val="0"/>
      <w:marBottom w:val="0"/>
      <w:divBdr>
        <w:top w:val="none" w:sz="0" w:space="0" w:color="auto"/>
        <w:left w:val="none" w:sz="0" w:space="0" w:color="auto"/>
        <w:bottom w:val="none" w:sz="0" w:space="0" w:color="auto"/>
        <w:right w:val="none" w:sz="0" w:space="0" w:color="auto"/>
      </w:divBdr>
    </w:div>
    <w:div w:id="1338732606">
      <w:bodyDiv w:val="1"/>
      <w:marLeft w:val="0"/>
      <w:marRight w:val="0"/>
      <w:marTop w:val="0"/>
      <w:marBottom w:val="0"/>
      <w:divBdr>
        <w:top w:val="none" w:sz="0" w:space="0" w:color="auto"/>
        <w:left w:val="none" w:sz="0" w:space="0" w:color="auto"/>
        <w:bottom w:val="none" w:sz="0" w:space="0" w:color="auto"/>
        <w:right w:val="none" w:sz="0" w:space="0" w:color="auto"/>
      </w:divBdr>
    </w:div>
    <w:div w:id="1340044421">
      <w:bodyDiv w:val="1"/>
      <w:marLeft w:val="0"/>
      <w:marRight w:val="0"/>
      <w:marTop w:val="0"/>
      <w:marBottom w:val="0"/>
      <w:divBdr>
        <w:top w:val="none" w:sz="0" w:space="0" w:color="auto"/>
        <w:left w:val="none" w:sz="0" w:space="0" w:color="auto"/>
        <w:bottom w:val="none" w:sz="0" w:space="0" w:color="auto"/>
        <w:right w:val="none" w:sz="0" w:space="0" w:color="auto"/>
      </w:divBdr>
    </w:div>
    <w:div w:id="1352337296">
      <w:bodyDiv w:val="1"/>
      <w:marLeft w:val="0"/>
      <w:marRight w:val="0"/>
      <w:marTop w:val="0"/>
      <w:marBottom w:val="0"/>
      <w:divBdr>
        <w:top w:val="none" w:sz="0" w:space="0" w:color="auto"/>
        <w:left w:val="none" w:sz="0" w:space="0" w:color="auto"/>
        <w:bottom w:val="none" w:sz="0" w:space="0" w:color="auto"/>
        <w:right w:val="none" w:sz="0" w:space="0" w:color="auto"/>
      </w:divBdr>
    </w:div>
    <w:div w:id="1384519293">
      <w:bodyDiv w:val="1"/>
      <w:marLeft w:val="0"/>
      <w:marRight w:val="0"/>
      <w:marTop w:val="0"/>
      <w:marBottom w:val="0"/>
      <w:divBdr>
        <w:top w:val="none" w:sz="0" w:space="0" w:color="auto"/>
        <w:left w:val="none" w:sz="0" w:space="0" w:color="auto"/>
        <w:bottom w:val="none" w:sz="0" w:space="0" w:color="auto"/>
        <w:right w:val="none" w:sz="0" w:space="0" w:color="auto"/>
      </w:divBdr>
    </w:div>
    <w:div w:id="1385718315">
      <w:bodyDiv w:val="1"/>
      <w:marLeft w:val="0"/>
      <w:marRight w:val="0"/>
      <w:marTop w:val="0"/>
      <w:marBottom w:val="0"/>
      <w:divBdr>
        <w:top w:val="none" w:sz="0" w:space="0" w:color="auto"/>
        <w:left w:val="none" w:sz="0" w:space="0" w:color="auto"/>
        <w:bottom w:val="none" w:sz="0" w:space="0" w:color="auto"/>
        <w:right w:val="none" w:sz="0" w:space="0" w:color="auto"/>
      </w:divBdr>
    </w:div>
    <w:div w:id="1393386796">
      <w:bodyDiv w:val="1"/>
      <w:marLeft w:val="0"/>
      <w:marRight w:val="0"/>
      <w:marTop w:val="0"/>
      <w:marBottom w:val="0"/>
      <w:divBdr>
        <w:top w:val="none" w:sz="0" w:space="0" w:color="auto"/>
        <w:left w:val="none" w:sz="0" w:space="0" w:color="auto"/>
        <w:bottom w:val="none" w:sz="0" w:space="0" w:color="auto"/>
        <w:right w:val="none" w:sz="0" w:space="0" w:color="auto"/>
      </w:divBdr>
    </w:div>
    <w:div w:id="1393965963">
      <w:bodyDiv w:val="1"/>
      <w:marLeft w:val="0"/>
      <w:marRight w:val="0"/>
      <w:marTop w:val="0"/>
      <w:marBottom w:val="0"/>
      <w:divBdr>
        <w:top w:val="none" w:sz="0" w:space="0" w:color="auto"/>
        <w:left w:val="none" w:sz="0" w:space="0" w:color="auto"/>
        <w:bottom w:val="none" w:sz="0" w:space="0" w:color="auto"/>
        <w:right w:val="none" w:sz="0" w:space="0" w:color="auto"/>
      </w:divBdr>
    </w:div>
    <w:div w:id="1398094779">
      <w:bodyDiv w:val="1"/>
      <w:marLeft w:val="0"/>
      <w:marRight w:val="0"/>
      <w:marTop w:val="0"/>
      <w:marBottom w:val="0"/>
      <w:divBdr>
        <w:top w:val="none" w:sz="0" w:space="0" w:color="auto"/>
        <w:left w:val="none" w:sz="0" w:space="0" w:color="auto"/>
        <w:bottom w:val="none" w:sz="0" w:space="0" w:color="auto"/>
        <w:right w:val="none" w:sz="0" w:space="0" w:color="auto"/>
      </w:divBdr>
    </w:div>
    <w:div w:id="1410805598">
      <w:bodyDiv w:val="1"/>
      <w:marLeft w:val="0"/>
      <w:marRight w:val="0"/>
      <w:marTop w:val="0"/>
      <w:marBottom w:val="0"/>
      <w:divBdr>
        <w:top w:val="none" w:sz="0" w:space="0" w:color="auto"/>
        <w:left w:val="none" w:sz="0" w:space="0" w:color="auto"/>
        <w:bottom w:val="none" w:sz="0" w:space="0" w:color="auto"/>
        <w:right w:val="none" w:sz="0" w:space="0" w:color="auto"/>
      </w:divBdr>
    </w:div>
    <w:div w:id="1411729742">
      <w:bodyDiv w:val="1"/>
      <w:marLeft w:val="0"/>
      <w:marRight w:val="0"/>
      <w:marTop w:val="0"/>
      <w:marBottom w:val="0"/>
      <w:divBdr>
        <w:top w:val="none" w:sz="0" w:space="0" w:color="auto"/>
        <w:left w:val="none" w:sz="0" w:space="0" w:color="auto"/>
        <w:bottom w:val="none" w:sz="0" w:space="0" w:color="auto"/>
        <w:right w:val="none" w:sz="0" w:space="0" w:color="auto"/>
      </w:divBdr>
    </w:div>
    <w:div w:id="1415323893">
      <w:bodyDiv w:val="1"/>
      <w:marLeft w:val="0"/>
      <w:marRight w:val="0"/>
      <w:marTop w:val="0"/>
      <w:marBottom w:val="0"/>
      <w:divBdr>
        <w:top w:val="none" w:sz="0" w:space="0" w:color="auto"/>
        <w:left w:val="none" w:sz="0" w:space="0" w:color="auto"/>
        <w:bottom w:val="none" w:sz="0" w:space="0" w:color="auto"/>
        <w:right w:val="none" w:sz="0" w:space="0" w:color="auto"/>
      </w:divBdr>
    </w:div>
    <w:div w:id="1427340960">
      <w:bodyDiv w:val="1"/>
      <w:marLeft w:val="0"/>
      <w:marRight w:val="0"/>
      <w:marTop w:val="0"/>
      <w:marBottom w:val="0"/>
      <w:divBdr>
        <w:top w:val="none" w:sz="0" w:space="0" w:color="auto"/>
        <w:left w:val="none" w:sz="0" w:space="0" w:color="auto"/>
        <w:bottom w:val="none" w:sz="0" w:space="0" w:color="auto"/>
        <w:right w:val="none" w:sz="0" w:space="0" w:color="auto"/>
      </w:divBdr>
    </w:div>
    <w:div w:id="1428385321">
      <w:bodyDiv w:val="1"/>
      <w:marLeft w:val="0"/>
      <w:marRight w:val="0"/>
      <w:marTop w:val="0"/>
      <w:marBottom w:val="0"/>
      <w:divBdr>
        <w:top w:val="none" w:sz="0" w:space="0" w:color="auto"/>
        <w:left w:val="none" w:sz="0" w:space="0" w:color="auto"/>
        <w:bottom w:val="none" w:sz="0" w:space="0" w:color="auto"/>
        <w:right w:val="none" w:sz="0" w:space="0" w:color="auto"/>
      </w:divBdr>
    </w:div>
    <w:div w:id="1434788448">
      <w:bodyDiv w:val="1"/>
      <w:marLeft w:val="0"/>
      <w:marRight w:val="0"/>
      <w:marTop w:val="0"/>
      <w:marBottom w:val="0"/>
      <w:divBdr>
        <w:top w:val="none" w:sz="0" w:space="0" w:color="auto"/>
        <w:left w:val="none" w:sz="0" w:space="0" w:color="auto"/>
        <w:bottom w:val="none" w:sz="0" w:space="0" w:color="auto"/>
        <w:right w:val="none" w:sz="0" w:space="0" w:color="auto"/>
      </w:divBdr>
    </w:div>
    <w:div w:id="1437941013">
      <w:bodyDiv w:val="1"/>
      <w:marLeft w:val="0"/>
      <w:marRight w:val="0"/>
      <w:marTop w:val="0"/>
      <w:marBottom w:val="0"/>
      <w:divBdr>
        <w:top w:val="none" w:sz="0" w:space="0" w:color="auto"/>
        <w:left w:val="none" w:sz="0" w:space="0" w:color="auto"/>
        <w:bottom w:val="none" w:sz="0" w:space="0" w:color="auto"/>
        <w:right w:val="none" w:sz="0" w:space="0" w:color="auto"/>
      </w:divBdr>
    </w:div>
    <w:div w:id="1452242535">
      <w:bodyDiv w:val="1"/>
      <w:marLeft w:val="0"/>
      <w:marRight w:val="0"/>
      <w:marTop w:val="0"/>
      <w:marBottom w:val="0"/>
      <w:divBdr>
        <w:top w:val="none" w:sz="0" w:space="0" w:color="auto"/>
        <w:left w:val="none" w:sz="0" w:space="0" w:color="auto"/>
        <w:bottom w:val="none" w:sz="0" w:space="0" w:color="auto"/>
        <w:right w:val="none" w:sz="0" w:space="0" w:color="auto"/>
      </w:divBdr>
    </w:div>
    <w:div w:id="1452439087">
      <w:bodyDiv w:val="1"/>
      <w:marLeft w:val="0"/>
      <w:marRight w:val="0"/>
      <w:marTop w:val="0"/>
      <w:marBottom w:val="0"/>
      <w:divBdr>
        <w:top w:val="none" w:sz="0" w:space="0" w:color="auto"/>
        <w:left w:val="none" w:sz="0" w:space="0" w:color="auto"/>
        <w:bottom w:val="none" w:sz="0" w:space="0" w:color="auto"/>
        <w:right w:val="none" w:sz="0" w:space="0" w:color="auto"/>
      </w:divBdr>
    </w:div>
    <w:div w:id="1456169541">
      <w:bodyDiv w:val="1"/>
      <w:marLeft w:val="0"/>
      <w:marRight w:val="0"/>
      <w:marTop w:val="0"/>
      <w:marBottom w:val="0"/>
      <w:divBdr>
        <w:top w:val="none" w:sz="0" w:space="0" w:color="auto"/>
        <w:left w:val="none" w:sz="0" w:space="0" w:color="auto"/>
        <w:bottom w:val="none" w:sz="0" w:space="0" w:color="auto"/>
        <w:right w:val="none" w:sz="0" w:space="0" w:color="auto"/>
      </w:divBdr>
    </w:div>
    <w:div w:id="1458530267">
      <w:bodyDiv w:val="1"/>
      <w:marLeft w:val="0"/>
      <w:marRight w:val="0"/>
      <w:marTop w:val="0"/>
      <w:marBottom w:val="0"/>
      <w:divBdr>
        <w:top w:val="none" w:sz="0" w:space="0" w:color="auto"/>
        <w:left w:val="none" w:sz="0" w:space="0" w:color="auto"/>
        <w:bottom w:val="none" w:sz="0" w:space="0" w:color="auto"/>
        <w:right w:val="none" w:sz="0" w:space="0" w:color="auto"/>
      </w:divBdr>
    </w:div>
    <w:div w:id="1473058642">
      <w:bodyDiv w:val="1"/>
      <w:marLeft w:val="0"/>
      <w:marRight w:val="0"/>
      <w:marTop w:val="0"/>
      <w:marBottom w:val="0"/>
      <w:divBdr>
        <w:top w:val="none" w:sz="0" w:space="0" w:color="auto"/>
        <w:left w:val="none" w:sz="0" w:space="0" w:color="auto"/>
        <w:bottom w:val="none" w:sz="0" w:space="0" w:color="auto"/>
        <w:right w:val="none" w:sz="0" w:space="0" w:color="auto"/>
      </w:divBdr>
    </w:div>
    <w:div w:id="1481844024">
      <w:bodyDiv w:val="1"/>
      <w:marLeft w:val="0"/>
      <w:marRight w:val="0"/>
      <w:marTop w:val="0"/>
      <w:marBottom w:val="0"/>
      <w:divBdr>
        <w:top w:val="none" w:sz="0" w:space="0" w:color="auto"/>
        <w:left w:val="none" w:sz="0" w:space="0" w:color="auto"/>
        <w:bottom w:val="none" w:sz="0" w:space="0" w:color="auto"/>
        <w:right w:val="none" w:sz="0" w:space="0" w:color="auto"/>
      </w:divBdr>
    </w:div>
    <w:div w:id="1493913740">
      <w:bodyDiv w:val="1"/>
      <w:marLeft w:val="0"/>
      <w:marRight w:val="0"/>
      <w:marTop w:val="0"/>
      <w:marBottom w:val="0"/>
      <w:divBdr>
        <w:top w:val="none" w:sz="0" w:space="0" w:color="auto"/>
        <w:left w:val="none" w:sz="0" w:space="0" w:color="auto"/>
        <w:bottom w:val="none" w:sz="0" w:space="0" w:color="auto"/>
        <w:right w:val="none" w:sz="0" w:space="0" w:color="auto"/>
      </w:divBdr>
    </w:div>
    <w:div w:id="1498690418">
      <w:bodyDiv w:val="1"/>
      <w:marLeft w:val="0"/>
      <w:marRight w:val="0"/>
      <w:marTop w:val="0"/>
      <w:marBottom w:val="0"/>
      <w:divBdr>
        <w:top w:val="none" w:sz="0" w:space="0" w:color="auto"/>
        <w:left w:val="none" w:sz="0" w:space="0" w:color="auto"/>
        <w:bottom w:val="none" w:sz="0" w:space="0" w:color="auto"/>
        <w:right w:val="none" w:sz="0" w:space="0" w:color="auto"/>
      </w:divBdr>
    </w:div>
    <w:div w:id="1508053328">
      <w:bodyDiv w:val="1"/>
      <w:marLeft w:val="0"/>
      <w:marRight w:val="0"/>
      <w:marTop w:val="0"/>
      <w:marBottom w:val="0"/>
      <w:divBdr>
        <w:top w:val="none" w:sz="0" w:space="0" w:color="auto"/>
        <w:left w:val="none" w:sz="0" w:space="0" w:color="auto"/>
        <w:bottom w:val="none" w:sz="0" w:space="0" w:color="auto"/>
        <w:right w:val="none" w:sz="0" w:space="0" w:color="auto"/>
      </w:divBdr>
    </w:div>
    <w:div w:id="1519809710">
      <w:bodyDiv w:val="1"/>
      <w:marLeft w:val="0"/>
      <w:marRight w:val="0"/>
      <w:marTop w:val="0"/>
      <w:marBottom w:val="0"/>
      <w:divBdr>
        <w:top w:val="none" w:sz="0" w:space="0" w:color="auto"/>
        <w:left w:val="none" w:sz="0" w:space="0" w:color="auto"/>
        <w:bottom w:val="none" w:sz="0" w:space="0" w:color="auto"/>
        <w:right w:val="none" w:sz="0" w:space="0" w:color="auto"/>
      </w:divBdr>
    </w:div>
    <w:div w:id="1528523188">
      <w:bodyDiv w:val="1"/>
      <w:marLeft w:val="0"/>
      <w:marRight w:val="0"/>
      <w:marTop w:val="0"/>
      <w:marBottom w:val="0"/>
      <w:divBdr>
        <w:top w:val="none" w:sz="0" w:space="0" w:color="auto"/>
        <w:left w:val="none" w:sz="0" w:space="0" w:color="auto"/>
        <w:bottom w:val="none" w:sz="0" w:space="0" w:color="auto"/>
        <w:right w:val="none" w:sz="0" w:space="0" w:color="auto"/>
      </w:divBdr>
    </w:div>
    <w:div w:id="1542589366">
      <w:bodyDiv w:val="1"/>
      <w:marLeft w:val="0"/>
      <w:marRight w:val="0"/>
      <w:marTop w:val="0"/>
      <w:marBottom w:val="0"/>
      <w:divBdr>
        <w:top w:val="none" w:sz="0" w:space="0" w:color="auto"/>
        <w:left w:val="none" w:sz="0" w:space="0" w:color="auto"/>
        <w:bottom w:val="none" w:sz="0" w:space="0" w:color="auto"/>
        <w:right w:val="none" w:sz="0" w:space="0" w:color="auto"/>
      </w:divBdr>
    </w:div>
    <w:div w:id="1551725477">
      <w:bodyDiv w:val="1"/>
      <w:marLeft w:val="0"/>
      <w:marRight w:val="0"/>
      <w:marTop w:val="0"/>
      <w:marBottom w:val="0"/>
      <w:divBdr>
        <w:top w:val="none" w:sz="0" w:space="0" w:color="auto"/>
        <w:left w:val="none" w:sz="0" w:space="0" w:color="auto"/>
        <w:bottom w:val="none" w:sz="0" w:space="0" w:color="auto"/>
        <w:right w:val="none" w:sz="0" w:space="0" w:color="auto"/>
      </w:divBdr>
    </w:div>
    <w:div w:id="1553030728">
      <w:bodyDiv w:val="1"/>
      <w:marLeft w:val="0"/>
      <w:marRight w:val="0"/>
      <w:marTop w:val="0"/>
      <w:marBottom w:val="0"/>
      <w:divBdr>
        <w:top w:val="none" w:sz="0" w:space="0" w:color="auto"/>
        <w:left w:val="none" w:sz="0" w:space="0" w:color="auto"/>
        <w:bottom w:val="none" w:sz="0" w:space="0" w:color="auto"/>
        <w:right w:val="none" w:sz="0" w:space="0" w:color="auto"/>
      </w:divBdr>
    </w:div>
    <w:div w:id="1565218176">
      <w:bodyDiv w:val="1"/>
      <w:marLeft w:val="0"/>
      <w:marRight w:val="0"/>
      <w:marTop w:val="0"/>
      <w:marBottom w:val="0"/>
      <w:divBdr>
        <w:top w:val="none" w:sz="0" w:space="0" w:color="auto"/>
        <w:left w:val="none" w:sz="0" w:space="0" w:color="auto"/>
        <w:bottom w:val="none" w:sz="0" w:space="0" w:color="auto"/>
        <w:right w:val="none" w:sz="0" w:space="0" w:color="auto"/>
      </w:divBdr>
    </w:div>
    <w:div w:id="1569532737">
      <w:bodyDiv w:val="1"/>
      <w:marLeft w:val="0"/>
      <w:marRight w:val="0"/>
      <w:marTop w:val="0"/>
      <w:marBottom w:val="0"/>
      <w:divBdr>
        <w:top w:val="none" w:sz="0" w:space="0" w:color="auto"/>
        <w:left w:val="none" w:sz="0" w:space="0" w:color="auto"/>
        <w:bottom w:val="none" w:sz="0" w:space="0" w:color="auto"/>
        <w:right w:val="none" w:sz="0" w:space="0" w:color="auto"/>
      </w:divBdr>
    </w:div>
    <w:div w:id="1583567528">
      <w:bodyDiv w:val="1"/>
      <w:marLeft w:val="0"/>
      <w:marRight w:val="0"/>
      <w:marTop w:val="0"/>
      <w:marBottom w:val="0"/>
      <w:divBdr>
        <w:top w:val="none" w:sz="0" w:space="0" w:color="auto"/>
        <w:left w:val="none" w:sz="0" w:space="0" w:color="auto"/>
        <w:bottom w:val="none" w:sz="0" w:space="0" w:color="auto"/>
        <w:right w:val="none" w:sz="0" w:space="0" w:color="auto"/>
      </w:divBdr>
    </w:div>
    <w:div w:id="1584140044">
      <w:bodyDiv w:val="1"/>
      <w:marLeft w:val="0"/>
      <w:marRight w:val="0"/>
      <w:marTop w:val="0"/>
      <w:marBottom w:val="0"/>
      <w:divBdr>
        <w:top w:val="none" w:sz="0" w:space="0" w:color="auto"/>
        <w:left w:val="none" w:sz="0" w:space="0" w:color="auto"/>
        <w:bottom w:val="none" w:sz="0" w:space="0" w:color="auto"/>
        <w:right w:val="none" w:sz="0" w:space="0" w:color="auto"/>
      </w:divBdr>
    </w:div>
    <w:div w:id="1589076468">
      <w:bodyDiv w:val="1"/>
      <w:marLeft w:val="0"/>
      <w:marRight w:val="0"/>
      <w:marTop w:val="0"/>
      <w:marBottom w:val="0"/>
      <w:divBdr>
        <w:top w:val="none" w:sz="0" w:space="0" w:color="auto"/>
        <w:left w:val="none" w:sz="0" w:space="0" w:color="auto"/>
        <w:bottom w:val="none" w:sz="0" w:space="0" w:color="auto"/>
        <w:right w:val="none" w:sz="0" w:space="0" w:color="auto"/>
      </w:divBdr>
    </w:div>
    <w:div w:id="1593776049">
      <w:bodyDiv w:val="1"/>
      <w:marLeft w:val="0"/>
      <w:marRight w:val="0"/>
      <w:marTop w:val="0"/>
      <w:marBottom w:val="0"/>
      <w:divBdr>
        <w:top w:val="none" w:sz="0" w:space="0" w:color="auto"/>
        <w:left w:val="none" w:sz="0" w:space="0" w:color="auto"/>
        <w:bottom w:val="none" w:sz="0" w:space="0" w:color="auto"/>
        <w:right w:val="none" w:sz="0" w:space="0" w:color="auto"/>
      </w:divBdr>
    </w:div>
    <w:div w:id="1603758621">
      <w:bodyDiv w:val="1"/>
      <w:marLeft w:val="0"/>
      <w:marRight w:val="0"/>
      <w:marTop w:val="0"/>
      <w:marBottom w:val="0"/>
      <w:divBdr>
        <w:top w:val="none" w:sz="0" w:space="0" w:color="auto"/>
        <w:left w:val="none" w:sz="0" w:space="0" w:color="auto"/>
        <w:bottom w:val="none" w:sz="0" w:space="0" w:color="auto"/>
        <w:right w:val="none" w:sz="0" w:space="0" w:color="auto"/>
      </w:divBdr>
    </w:div>
    <w:div w:id="1610502600">
      <w:bodyDiv w:val="1"/>
      <w:marLeft w:val="0"/>
      <w:marRight w:val="0"/>
      <w:marTop w:val="0"/>
      <w:marBottom w:val="0"/>
      <w:divBdr>
        <w:top w:val="none" w:sz="0" w:space="0" w:color="auto"/>
        <w:left w:val="none" w:sz="0" w:space="0" w:color="auto"/>
        <w:bottom w:val="none" w:sz="0" w:space="0" w:color="auto"/>
        <w:right w:val="none" w:sz="0" w:space="0" w:color="auto"/>
      </w:divBdr>
    </w:div>
    <w:div w:id="1610814287">
      <w:bodyDiv w:val="1"/>
      <w:marLeft w:val="0"/>
      <w:marRight w:val="0"/>
      <w:marTop w:val="0"/>
      <w:marBottom w:val="0"/>
      <w:divBdr>
        <w:top w:val="none" w:sz="0" w:space="0" w:color="auto"/>
        <w:left w:val="none" w:sz="0" w:space="0" w:color="auto"/>
        <w:bottom w:val="none" w:sz="0" w:space="0" w:color="auto"/>
        <w:right w:val="none" w:sz="0" w:space="0" w:color="auto"/>
      </w:divBdr>
    </w:div>
    <w:div w:id="1627273832">
      <w:bodyDiv w:val="1"/>
      <w:marLeft w:val="0"/>
      <w:marRight w:val="0"/>
      <w:marTop w:val="0"/>
      <w:marBottom w:val="0"/>
      <w:divBdr>
        <w:top w:val="none" w:sz="0" w:space="0" w:color="auto"/>
        <w:left w:val="none" w:sz="0" w:space="0" w:color="auto"/>
        <w:bottom w:val="none" w:sz="0" w:space="0" w:color="auto"/>
        <w:right w:val="none" w:sz="0" w:space="0" w:color="auto"/>
      </w:divBdr>
    </w:div>
    <w:div w:id="1628926185">
      <w:bodyDiv w:val="1"/>
      <w:marLeft w:val="0"/>
      <w:marRight w:val="0"/>
      <w:marTop w:val="0"/>
      <w:marBottom w:val="0"/>
      <w:divBdr>
        <w:top w:val="none" w:sz="0" w:space="0" w:color="auto"/>
        <w:left w:val="none" w:sz="0" w:space="0" w:color="auto"/>
        <w:bottom w:val="none" w:sz="0" w:space="0" w:color="auto"/>
        <w:right w:val="none" w:sz="0" w:space="0" w:color="auto"/>
      </w:divBdr>
    </w:div>
    <w:div w:id="1631665908">
      <w:bodyDiv w:val="1"/>
      <w:marLeft w:val="0"/>
      <w:marRight w:val="0"/>
      <w:marTop w:val="0"/>
      <w:marBottom w:val="0"/>
      <w:divBdr>
        <w:top w:val="none" w:sz="0" w:space="0" w:color="auto"/>
        <w:left w:val="none" w:sz="0" w:space="0" w:color="auto"/>
        <w:bottom w:val="none" w:sz="0" w:space="0" w:color="auto"/>
        <w:right w:val="none" w:sz="0" w:space="0" w:color="auto"/>
      </w:divBdr>
    </w:div>
    <w:div w:id="1631746635">
      <w:bodyDiv w:val="1"/>
      <w:marLeft w:val="0"/>
      <w:marRight w:val="0"/>
      <w:marTop w:val="0"/>
      <w:marBottom w:val="0"/>
      <w:divBdr>
        <w:top w:val="none" w:sz="0" w:space="0" w:color="auto"/>
        <w:left w:val="none" w:sz="0" w:space="0" w:color="auto"/>
        <w:bottom w:val="none" w:sz="0" w:space="0" w:color="auto"/>
        <w:right w:val="none" w:sz="0" w:space="0" w:color="auto"/>
      </w:divBdr>
    </w:div>
    <w:div w:id="1631940578">
      <w:bodyDiv w:val="1"/>
      <w:marLeft w:val="0"/>
      <w:marRight w:val="0"/>
      <w:marTop w:val="0"/>
      <w:marBottom w:val="0"/>
      <w:divBdr>
        <w:top w:val="none" w:sz="0" w:space="0" w:color="auto"/>
        <w:left w:val="none" w:sz="0" w:space="0" w:color="auto"/>
        <w:bottom w:val="none" w:sz="0" w:space="0" w:color="auto"/>
        <w:right w:val="none" w:sz="0" w:space="0" w:color="auto"/>
      </w:divBdr>
    </w:div>
    <w:div w:id="1647929573">
      <w:bodyDiv w:val="1"/>
      <w:marLeft w:val="0"/>
      <w:marRight w:val="0"/>
      <w:marTop w:val="0"/>
      <w:marBottom w:val="0"/>
      <w:divBdr>
        <w:top w:val="none" w:sz="0" w:space="0" w:color="auto"/>
        <w:left w:val="none" w:sz="0" w:space="0" w:color="auto"/>
        <w:bottom w:val="none" w:sz="0" w:space="0" w:color="auto"/>
        <w:right w:val="none" w:sz="0" w:space="0" w:color="auto"/>
      </w:divBdr>
    </w:div>
    <w:div w:id="1648125025">
      <w:bodyDiv w:val="1"/>
      <w:marLeft w:val="0"/>
      <w:marRight w:val="0"/>
      <w:marTop w:val="0"/>
      <w:marBottom w:val="0"/>
      <w:divBdr>
        <w:top w:val="none" w:sz="0" w:space="0" w:color="auto"/>
        <w:left w:val="none" w:sz="0" w:space="0" w:color="auto"/>
        <w:bottom w:val="none" w:sz="0" w:space="0" w:color="auto"/>
        <w:right w:val="none" w:sz="0" w:space="0" w:color="auto"/>
      </w:divBdr>
    </w:div>
    <w:div w:id="1666543338">
      <w:bodyDiv w:val="1"/>
      <w:marLeft w:val="0"/>
      <w:marRight w:val="0"/>
      <w:marTop w:val="0"/>
      <w:marBottom w:val="0"/>
      <w:divBdr>
        <w:top w:val="none" w:sz="0" w:space="0" w:color="auto"/>
        <w:left w:val="none" w:sz="0" w:space="0" w:color="auto"/>
        <w:bottom w:val="none" w:sz="0" w:space="0" w:color="auto"/>
        <w:right w:val="none" w:sz="0" w:space="0" w:color="auto"/>
      </w:divBdr>
    </w:div>
    <w:div w:id="1674381231">
      <w:bodyDiv w:val="1"/>
      <w:marLeft w:val="0"/>
      <w:marRight w:val="0"/>
      <w:marTop w:val="0"/>
      <w:marBottom w:val="0"/>
      <w:divBdr>
        <w:top w:val="none" w:sz="0" w:space="0" w:color="auto"/>
        <w:left w:val="none" w:sz="0" w:space="0" w:color="auto"/>
        <w:bottom w:val="none" w:sz="0" w:space="0" w:color="auto"/>
        <w:right w:val="none" w:sz="0" w:space="0" w:color="auto"/>
      </w:divBdr>
    </w:div>
    <w:div w:id="1680766669">
      <w:bodyDiv w:val="1"/>
      <w:marLeft w:val="0"/>
      <w:marRight w:val="0"/>
      <w:marTop w:val="0"/>
      <w:marBottom w:val="0"/>
      <w:divBdr>
        <w:top w:val="none" w:sz="0" w:space="0" w:color="auto"/>
        <w:left w:val="none" w:sz="0" w:space="0" w:color="auto"/>
        <w:bottom w:val="none" w:sz="0" w:space="0" w:color="auto"/>
        <w:right w:val="none" w:sz="0" w:space="0" w:color="auto"/>
      </w:divBdr>
    </w:div>
    <w:div w:id="1680811247">
      <w:bodyDiv w:val="1"/>
      <w:marLeft w:val="0"/>
      <w:marRight w:val="0"/>
      <w:marTop w:val="0"/>
      <w:marBottom w:val="0"/>
      <w:divBdr>
        <w:top w:val="none" w:sz="0" w:space="0" w:color="auto"/>
        <w:left w:val="none" w:sz="0" w:space="0" w:color="auto"/>
        <w:bottom w:val="none" w:sz="0" w:space="0" w:color="auto"/>
        <w:right w:val="none" w:sz="0" w:space="0" w:color="auto"/>
      </w:divBdr>
    </w:div>
    <w:div w:id="1707025541">
      <w:bodyDiv w:val="1"/>
      <w:marLeft w:val="0"/>
      <w:marRight w:val="0"/>
      <w:marTop w:val="0"/>
      <w:marBottom w:val="0"/>
      <w:divBdr>
        <w:top w:val="none" w:sz="0" w:space="0" w:color="auto"/>
        <w:left w:val="none" w:sz="0" w:space="0" w:color="auto"/>
        <w:bottom w:val="none" w:sz="0" w:space="0" w:color="auto"/>
        <w:right w:val="none" w:sz="0" w:space="0" w:color="auto"/>
      </w:divBdr>
    </w:div>
    <w:div w:id="1710958833">
      <w:bodyDiv w:val="1"/>
      <w:marLeft w:val="0"/>
      <w:marRight w:val="0"/>
      <w:marTop w:val="0"/>
      <w:marBottom w:val="0"/>
      <w:divBdr>
        <w:top w:val="none" w:sz="0" w:space="0" w:color="auto"/>
        <w:left w:val="none" w:sz="0" w:space="0" w:color="auto"/>
        <w:bottom w:val="none" w:sz="0" w:space="0" w:color="auto"/>
        <w:right w:val="none" w:sz="0" w:space="0" w:color="auto"/>
      </w:divBdr>
    </w:div>
    <w:div w:id="1714034677">
      <w:bodyDiv w:val="1"/>
      <w:marLeft w:val="0"/>
      <w:marRight w:val="0"/>
      <w:marTop w:val="0"/>
      <w:marBottom w:val="0"/>
      <w:divBdr>
        <w:top w:val="none" w:sz="0" w:space="0" w:color="auto"/>
        <w:left w:val="none" w:sz="0" w:space="0" w:color="auto"/>
        <w:bottom w:val="none" w:sz="0" w:space="0" w:color="auto"/>
        <w:right w:val="none" w:sz="0" w:space="0" w:color="auto"/>
      </w:divBdr>
    </w:div>
    <w:div w:id="1716077324">
      <w:bodyDiv w:val="1"/>
      <w:marLeft w:val="0"/>
      <w:marRight w:val="0"/>
      <w:marTop w:val="0"/>
      <w:marBottom w:val="0"/>
      <w:divBdr>
        <w:top w:val="none" w:sz="0" w:space="0" w:color="auto"/>
        <w:left w:val="none" w:sz="0" w:space="0" w:color="auto"/>
        <w:bottom w:val="none" w:sz="0" w:space="0" w:color="auto"/>
        <w:right w:val="none" w:sz="0" w:space="0" w:color="auto"/>
      </w:divBdr>
    </w:div>
    <w:div w:id="1721173194">
      <w:bodyDiv w:val="1"/>
      <w:marLeft w:val="0"/>
      <w:marRight w:val="0"/>
      <w:marTop w:val="0"/>
      <w:marBottom w:val="0"/>
      <w:divBdr>
        <w:top w:val="none" w:sz="0" w:space="0" w:color="auto"/>
        <w:left w:val="none" w:sz="0" w:space="0" w:color="auto"/>
        <w:bottom w:val="none" w:sz="0" w:space="0" w:color="auto"/>
        <w:right w:val="none" w:sz="0" w:space="0" w:color="auto"/>
      </w:divBdr>
    </w:div>
    <w:div w:id="1723941823">
      <w:bodyDiv w:val="1"/>
      <w:marLeft w:val="0"/>
      <w:marRight w:val="0"/>
      <w:marTop w:val="0"/>
      <w:marBottom w:val="0"/>
      <w:divBdr>
        <w:top w:val="none" w:sz="0" w:space="0" w:color="auto"/>
        <w:left w:val="none" w:sz="0" w:space="0" w:color="auto"/>
        <w:bottom w:val="none" w:sz="0" w:space="0" w:color="auto"/>
        <w:right w:val="none" w:sz="0" w:space="0" w:color="auto"/>
      </w:divBdr>
    </w:div>
    <w:div w:id="1732920082">
      <w:bodyDiv w:val="1"/>
      <w:marLeft w:val="0"/>
      <w:marRight w:val="0"/>
      <w:marTop w:val="0"/>
      <w:marBottom w:val="0"/>
      <w:divBdr>
        <w:top w:val="none" w:sz="0" w:space="0" w:color="auto"/>
        <w:left w:val="none" w:sz="0" w:space="0" w:color="auto"/>
        <w:bottom w:val="none" w:sz="0" w:space="0" w:color="auto"/>
        <w:right w:val="none" w:sz="0" w:space="0" w:color="auto"/>
      </w:divBdr>
    </w:div>
    <w:div w:id="1753115067">
      <w:bodyDiv w:val="1"/>
      <w:marLeft w:val="0"/>
      <w:marRight w:val="0"/>
      <w:marTop w:val="0"/>
      <w:marBottom w:val="0"/>
      <w:divBdr>
        <w:top w:val="none" w:sz="0" w:space="0" w:color="auto"/>
        <w:left w:val="none" w:sz="0" w:space="0" w:color="auto"/>
        <w:bottom w:val="none" w:sz="0" w:space="0" w:color="auto"/>
        <w:right w:val="none" w:sz="0" w:space="0" w:color="auto"/>
      </w:divBdr>
    </w:div>
    <w:div w:id="1757748998">
      <w:bodyDiv w:val="1"/>
      <w:marLeft w:val="0"/>
      <w:marRight w:val="0"/>
      <w:marTop w:val="0"/>
      <w:marBottom w:val="0"/>
      <w:divBdr>
        <w:top w:val="none" w:sz="0" w:space="0" w:color="auto"/>
        <w:left w:val="none" w:sz="0" w:space="0" w:color="auto"/>
        <w:bottom w:val="none" w:sz="0" w:space="0" w:color="auto"/>
        <w:right w:val="none" w:sz="0" w:space="0" w:color="auto"/>
      </w:divBdr>
    </w:div>
    <w:div w:id="1766802523">
      <w:bodyDiv w:val="1"/>
      <w:marLeft w:val="0"/>
      <w:marRight w:val="0"/>
      <w:marTop w:val="0"/>
      <w:marBottom w:val="0"/>
      <w:divBdr>
        <w:top w:val="none" w:sz="0" w:space="0" w:color="auto"/>
        <w:left w:val="none" w:sz="0" w:space="0" w:color="auto"/>
        <w:bottom w:val="none" w:sz="0" w:space="0" w:color="auto"/>
        <w:right w:val="none" w:sz="0" w:space="0" w:color="auto"/>
      </w:divBdr>
    </w:div>
    <w:div w:id="1775133197">
      <w:bodyDiv w:val="1"/>
      <w:marLeft w:val="0"/>
      <w:marRight w:val="0"/>
      <w:marTop w:val="0"/>
      <w:marBottom w:val="0"/>
      <w:divBdr>
        <w:top w:val="none" w:sz="0" w:space="0" w:color="auto"/>
        <w:left w:val="none" w:sz="0" w:space="0" w:color="auto"/>
        <w:bottom w:val="none" w:sz="0" w:space="0" w:color="auto"/>
        <w:right w:val="none" w:sz="0" w:space="0" w:color="auto"/>
      </w:divBdr>
    </w:div>
    <w:div w:id="1782338171">
      <w:bodyDiv w:val="1"/>
      <w:marLeft w:val="0"/>
      <w:marRight w:val="0"/>
      <w:marTop w:val="0"/>
      <w:marBottom w:val="0"/>
      <w:divBdr>
        <w:top w:val="none" w:sz="0" w:space="0" w:color="auto"/>
        <w:left w:val="none" w:sz="0" w:space="0" w:color="auto"/>
        <w:bottom w:val="none" w:sz="0" w:space="0" w:color="auto"/>
        <w:right w:val="none" w:sz="0" w:space="0" w:color="auto"/>
      </w:divBdr>
    </w:div>
    <w:div w:id="1800798877">
      <w:bodyDiv w:val="1"/>
      <w:marLeft w:val="0"/>
      <w:marRight w:val="0"/>
      <w:marTop w:val="0"/>
      <w:marBottom w:val="0"/>
      <w:divBdr>
        <w:top w:val="none" w:sz="0" w:space="0" w:color="auto"/>
        <w:left w:val="none" w:sz="0" w:space="0" w:color="auto"/>
        <w:bottom w:val="none" w:sz="0" w:space="0" w:color="auto"/>
        <w:right w:val="none" w:sz="0" w:space="0" w:color="auto"/>
      </w:divBdr>
    </w:div>
    <w:div w:id="1806967336">
      <w:bodyDiv w:val="1"/>
      <w:marLeft w:val="0"/>
      <w:marRight w:val="0"/>
      <w:marTop w:val="0"/>
      <w:marBottom w:val="0"/>
      <w:divBdr>
        <w:top w:val="none" w:sz="0" w:space="0" w:color="auto"/>
        <w:left w:val="none" w:sz="0" w:space="0" w:color="auto"/>
        <w:bottom w:val="none" w:sz="0" w:space="0" w:color="auto"/>
        <w:right w:val="none" w:sz="0" w:space="0" w:color="auto"/>
      </w:divBdr>
    </w:div>
    <w:div w:id="1819952520">
      <w:bodyDiv w:val="1"/>
      <w:marLeft w:val="0"/>
      <w:marRight w:val="0"/>
      <w:marTop w:val="0"/>
      <w:marBottom w:val="0"/>
      <w:divBdr>
        <w:top w:val="none" w:sz="0" w:space="0" w:color="auto"/>
        <w:left w:val="none" w:sz="0" w:space="0" w:color="auto"/>
        <w:bottom w:val="none" w:sz="0" w:space="0" w:color="auto"/>
        <w:right w:val="none" w:sz="0" w:space="0" w:color="auto"/>
      </w:divBdr>
    </w:div>
    <w:div w:id="1836453273">
      <w:bodyDiv w:val="1"/>
      <w:marLeft w:val="0"/>
      <w:marRight w:val="0"/>
      <w:marTop w:val="0"/>
      <w:marBottom w:val="0"/>
      <w:divBdr>
        <w:top w:val="none" w:sz="0" w:space="0" w:color="auto"/>
        <w:left w:val="none" w:sz="0" w:space="0" w:color="auto"/>
        <w:bottom w:val="none" w:sz="0" w:space="0" w:color="auto"/>
        <w:right w:val="none" w:sz="0" w:space="0" w:color="auto"/>
      </w:divBdr>
    </w:div>
    <w:div w:id="1836873384">
      <w:bodyDiv w:val="1"/>
      <w:marLeft w:val="0"/>
      <w:marRight w:val="0"/>
      <w:marTop w:val="0"/>
      <w:marBottom w:val="0"/>
      <w:divBdr>
        <w:top w:val="none" w:sz="0" w:space="0" w:color="auto"/>
        <w:left w:val="none" w:sz="0" w:space="0" w:color="auto"/>
        <w:bottom w:val="none" w:sz="0" w:space="0" w:color="auto"/>
        <w:right w:val="none" w:sz="0" w:space="0" w:color="auto"/>
      </w:divBdr>
    </w:div>
    <w:div w:id="1838156149">
      <w:bodyDiv w:val="1"/>
      <w:marLeft w:val="0"/>
      <w:marRight w:val="0"/>
      <w:marTop w:val="0"/>
      <w:marBottom w:val="0"/>
      <w:divBdr>
        <w:top w:val="none" w:sz="0" w:space="0" w:color="auto"/>
        <w:left w:val="none" w:sz="0" w:space="0" w:color="auto"/>
        <w:bottom w:val="none" w:sz="0" w:space="0" w:color="auto"/>
        <w:right w:val="none" w:sz="0" w:space="0" w:color="auto"/>
      </w:divBdr>
    </w:div>
    <w:div w:id="1839803900">
      <w:bodyDiv w:val="1"/>
      <w:marLeft w:val="0"/>
      <w:marRight w:val="0"/>
      <w:marTop w:val="0"/>
      <w:marBottom w:val="0"/>
      <w:divBdr>
        <w:top w:val="none" w:sz="0" w:space="0" w:color="auto"/>
        <w:left w:val="none" w:sz="0" w:space="0" w:color="auto"/>
        <w:bottom w:val="none" w:sz="0" w:space="0" w:color="auto"/>
        <w:right w:val="none" w:sz="0" w:space="0" w:color="auto"/>
      </w:divBdr>
    </w:div>
    <w:div w:id="1844081432">
      <w:bodyDiv w:val="1"/>
      <w:marLeft w:val="0"/>
      <w:marRight w:val="0"/>
      <w:marTop w:val="0"/>
      <w:marBottom w:val="0"/>
      <w:divBdr>
        <w:top w:val="none" w:sz="0" w:space="0" w:color="auto"/>
        <w:left w:val="none" w:sz="0" w:space="0" w:color="auto"/>
        <w:bottom w:val="none" w:sz="0" w:space="0" w:color="auto"/>
        <w:right w:val="none" w:sz="0" w:space="0" w:color="auto"/>
      </w:divBdr>
    </w:div>
    <w:div w:id="1846825025">
      <w:bodyDiv w:val="1"/>
      <w:marLeft w:val="0"/>
      <w:marRight w:val="0"/>
      <w:marTop w:val="0"/>
      <w:marBottom w:val="0"/>
      <w:divBdr>
        <w:top w:val="none" w:sz="0" w:space="0" w:color="auto"/>
        <w:left w:val="none" w:sz="0" w:space="0" w:color="auto"/>
        <w:bottom w:val="none" w:sz="0" w:space="0" w:color="auto"/>
        <w:right w:val="none" w:sz="0" w:space="0" w:color="auto"/>
      </w:divBdr>
    </w:div>
    <w:div w:id="1848054182">
      <w:bodyDiv w:val="1"/>
      <w:marLeft w:val="0"/>
      <w:marRight w:val="0"/>
      <w:marTop w:val="0"/>
      <w:marBottom w:val="0"/>
      <w:divBdr>
        <w:top w:val="none" w:sz="0" w:space="0" w:color="auto"/>
        <w:left w:val="none" w:sz="0" w:space="0" w:color="auto"/>
        <w:bottom w:val="none" w:sz="0" w:space="0" w:color="auto"/>
        <w:right w:val="none" w:sz="0" w:space="0" w:color="auto"/>
      </w:divBdr>
    </w:div>
    <w:div w:id="1853060868">
      <w:bodyDiv w:val="1"/>
      <w:marLeft w:val="0"/>
      <w:marRight w:val="0"/>
      <w:marTop w:val="0"/>
      <w:marBottom w:val="0"/>
      <w:divBdr>
        <w:top w:val="none" w:sz="0" w:space="0" w:color="auto"/>
        <w:left w:val="none" w:sz="0" w:space="0" w:color="auto"/>
        <w:bottom w:val="none" w:sz="0" w:space="0" w:color="auto"/>
        <w:right w:val="none" w:sz="0" w:space="0" w:color="auto"/>
      </w:divBdr>
    </w:div>
    <w:div w:id="1869446151">
      <w:bodyDiv w:val="1"/>
      <w:marLeft w:val="0"/>
      <w:marRight w:val="0"/>
      <w:marTop w:val="0"/>
      <w:marBottom w:val="0"/>
      <w:divBdr>
        <w:top w:val="none" w:sz="0" w:space="0" w:color="auto"/>
        <w:left w:val="none" w:sz="0" w:space="0" w:color="auto"/>
        <w:bottom w:val="none" w:sz="0" w:space="0" w:color="auto"/>
        <w:right w:val="none" w:sz="0" w:space="0" w:color="auto"/>
      </w:divBdr>
    </w:div>
    <w:div w:id="1877160861">
      <w:bodyDiv w:val="1"/>
      <w:marLeft w:val="0"/>
      <w:marRight w:val="0"/>
      <w:marTop w:val="0"/>
      <w:marBottom w:val="0"/>
      <w:divBdr>
        <w:top w:val="none" w:sz="0" w:space="0" w:color="auto"/>
        <w:left w:val="none" w:sz="0" w:space="0" w:color="auto"/>
        <w:bottom w:val="none" w:sz="0" w:space="0" w:color="auto"/>
        <w:right w:val="none" w:sz="0" w:space="0" w:color="auto"/>
      </w:divBdr>
    </w:div>
    <w:div w:id="1892762020">
      <w:bodyDiv w:val="1"/>
      <w:marLeft w:val="0"/>
      <w:marRight w:val="0"/>
      <w:marTop w:val="0"/>
      <w:marBottom w:val="0"/>
      <w:divBdr>
        <w:top w:val="none" w:sz="0" w:space="0" w:color="auto"/>
        <w:left w:val="none" w:sz="0" w:space="0" w:color="auto"/>
        <w:bottom w:val="none" w:sz="0" w:space="0" w:color="auto"/>
        <w:right w:val="none" w:sz="0" w:space="0" w:color="auto"/>
      </w:divBdr>
    </w:div>
    <w:div w:id="1915507074">
      <w:bodyDiv w:val="1"/>
      <w:marLeft w:val="0"/>
      <w:marRight w:val="0"/>
      <w:marTop w:val="0"/>
      <w:marBottom w:val="0"/>
      <w:divBdr>
        <w:top w:val="none" w:sz="0" w:space="0" w:color="auto"/>
        <w:left w:val="none" w:sz="0" w:space="0" w:color="auto"/>
        <w:bottom w:val="none" w:sz="0" w:space="0" w:color="auto"/>
        <w:right w:val="none" w:sz="0" w:space="0" w:color="auto"/>
      </w:divBdr>
    </w:div>
    <w:div w:id="1927688531">
      <w:bodyDiv w:val="1"/>
      <w:marLeft w:val="0"/>
      <w:marRight w:val="0"/>
      <w:marTop w:val="0"/>
      <w:marBottom w:val="0"/>
      <w:divBdr>
        <w:top w:val="none" w:sz="0" w:space="0" w:color="auto"/>
        <w:left w:val="none" w:sz="0" w:space="0" w:color="auto"/>
        <w:bottom w:val="none" w:sz="0" w:space="0" w:color="auto"/>
        <w:right w:val="none" w:sz="0" w:space="0" w:color="auto"/>
      </w:divBdr>
    </w:div>
    <w:div w:id="1931694066">
      <w:bodyDiv w:val="1"/>
      <w:marLeft w:val="0"/>
      <w:marRight w:val="0"/>
      <w:marTop w:val="0"/>
      <w:marBottom w:val="0"/>
      <w:divBdr>
        <w:top w:val="none" w:sz="0" w:space="0" w:color="auto"/>
        <w:left w:val="none" w:sz="0" w:space="0" w:color="auto"/>
        <w:bottom w:val="none" w:sz="0" w:space="0" w:color="auto"/>
        <w:right w:val="none" w:sz="0" w:space="0" w:color="auto"/>
      </w:divBdr>
    </w:div>
    <w:div w:id="1947500406">
      <w:bodyDiv w:val="1"/>
      <w:marLeft w:val="0"/>
      <w:marRight w:val="0"/>
      <w:marTop w:val="0"/>
      <w:marBottom w:val="0"/>
      <w:divBdr>
        <w:top w:val="none" w:sz="0" w:space="0" w:color="auto"/>
        <w:left w:val="none" w:sz="0" w:space="0" w:color="auto"/>
        <w:bottom w:val="none" w:sz="0" w:space="0" w:color="auto"/>
        <w:right w:val="none" w:sz="0" w:space="0" w:color="auto"/>
      </w:divBdr>
    </w:div>
    <w:div w:id="1960258526">
      <w:bodyDiv w:val="1"/>
      <w:marLeft w:val="0"/>
      <w:marRight w:val="0"/>
      <w:marTop w:val="0"/>
      <w:marBottom w:val="0"/>
      <w:divBdr>
        <w:top w:val="none" w:sz="0" w:space="0" w:color="auto"/>
        <w:left w:val="none" w:sz="0" w:space="0" w:color="auto"/>
        <w:bottom w:val="none" w:sz="0" w:space="0" w:color="auto"/>
        <w:right w:val="none" w:sz="0" w:space="0" w:color="auto"/>
      </w:divBdr>
    </w:div>
    <w:div w:id="1969316695">
      <w:bodyDiv w:val="1"/>
      <w:marLeft w:val="0"/>
      <w:marRight w:val="0"/>
      <w:marTop w:val="0"/>
      <w:marBottom w:val="0"/>
      <w:divBdr>
        <w:top w:val="none" w:sz="0" w:space="0" w:color="auto"/>
        <w:left w:val="none" w:sz="0" w:space="0" w:color="auto"/>
        <w:bottom w:val="none" w:sz="0" w:space="0" w:color="auto"/>
        <w:right w:val="none" w:sz="0" w:space="0" w:color="auto"/>
      </w:divBdr>
    </w:div>
    <w:div w:id="1974288855">
      <w:bodyDiv w:val="1"/>
      <w:marLeft w:val="0"/>
      <w:marRight w:val="0"/>
      <w:marTop w:val="0"/>
      <w:marBottom w:val="0"/>
      <w:divBdr>
        <w:top w:val="none" w:sz="0" w:space="0" w:color="auto"/>
        <w:left w:val="none" w:sz="0" w:space="0" w:color="auto"/>
        <w:bottom w:val="none" w:sz="0" w:space="0" w:color="auto"/>
        <w:right w:val="none" w:sz="0" w:space="0" w:color="auto"/>
      </w:divBdr>
    </w:div>
    <w:div w:id="1981767046">
      <w:bodyDiv w:val="1"/>
      <w:marLeft w:val="0"/>
      <w:marRight w:val="0"/>
      <w:marTop w:val="0"/>
      <w:marBottom w:val="0"/>
      <w:divBdr>
        <w:top w:val="none" w:sz="0" w:space="0" w:color="auto"/>
        <w:left w:val="none" w:sz="0" w:space="0" w:color="auto"/>
        <w:bottom w:val="none" w:sz="0" w:space="0" w:color="auto"/>
        <w:right w:val="none" w:sz="0" w:space="0" w:color="auto"/>
      </w:divBdr>
    </w:div>
    <w:div w:id="1986932508">
      <w:bodyDiv w:val="1"/>
      <w:marLeft w:val="0"/>
      <w:marRight w:val="0"/>
      <w:marTop w:val="0"/>
      <w:marBottom w:val="0"/>
      <w:divBdr>
        <w:top w:val="none" w:sz="0" w:space="0" w:color="auto"/>
        <w:left w:val="none" w:sz="0" w:space="0" w:color="auto"/>
        <w:bottom w:val="none" w:sz="0" w:space="0" w:color="auto"/>
        <w:right w:val="none" w:sz="0" w:space="0" w:color="auto"/>
      </w:divBdr>
    </w:div>
    <w:div w:id="1997372911">
      <w:bodyDiv w:val="1"/>
      <w:marLeft w:val="0"/>
      <w:marRight w:val="0"/>
      <w:marTop w:val="0"/>
      <w:marBottom w:val="0"/>
      <w:divBdr>
        <w:top w:val="none" w:sz="0" w:space="0" w:color="auto"/>
        <w:left w:val="none" w:sz="0" w:space="0" w:color="auto"/>
        <w:bottom w:val="none" w:sz="0" w:space="0" w:color="auto"/>
        <w:right w:val="none" w:sz="0" w:space="0" w:color="auto"/>
      </w:divBdr>
    </w:div>
    <w:div w:id="1997568570">
      <w:bodyDiv w:val="1"/>
      <w:marLeft w:val="0"/>
      <w:marRight w:val="0"/>
      <w:marTop w:val="0"/>
      <w:marBottom w:val="0"/>
      <w:divBdr>
        <w:top w:val="none" w:sz="0" w:space="0" w:color="auto"/>
        <w:left w:val="none" w:sz="0" w:space="0" w:color="auto"/>
        <w:bottom w:val="none" w:sz="0" w:space="0" w:color="auto"/>
        <w:right w:val="none" w:sz="0" w:space="0" w:color="auto"/>
      </w:divBdr>
    </w:div>
    <w:div w:id="2017071557">
      <w:bodyDiv w:val="1"/>
      <w:marLeft w:val="0"/>
      <w:marRight w:val="0"/>
      <w:marTop w:val="0"/>
      <w:marBottom w:val="0"/>
      <w:divBdr>
        <w:top w:val="none" w:sz="0" w:space="0" w:color="auto"/>
        <w:left w:val="none" w:sz="0" w:space="0" w:color="auto"/>
        <w:bottom w:val="none" w:sz="0" w:space="0" w:color="auto"/>
        <w:right w:val="none" w:sz="0" w:space="0" w:color="auto"/>
      </w:divBdr>
    </w:div>
    <w:div w:id="2036735357">
      <w:bodyDiv w:val="1"/>
      <w:marLeft w:val="0"/>
      <w:marRight w:val="0"/>
      <w:marTop w:val="0"/>
      <w:marBottom w:val="0"/>
      <w:divBdr>
        <w:top w:val="none" w:sz="0" w:space="0" w:color="auto"/>
        <w:left w:val="none" w:sz="0" w:space="0" w:color="auto"/>
        <w:bottom w:val="none" w:sz="0" w:space="0" w:color="auto"/>
        <w:right w:val="none" w:sz="0" w:space="0" w:color="auto"/>
      </w:divBdr>
    </w:div>
    <w:div w:id="2046254151">
      <w:bodyDiv w:val="1"/>
      <w:marLeft w:val="0"/>
      <w:marRight w:val="0"/>
      <w:marTop w:val="0"/>
      <w:marBottom w:val="0"/>
      <w:divBdr>
        <w:top w:val="none" w:sz="0" w:space="0" w:color="auto"/>
        <w:left w:val="none" w:sz="0" w:space="0" w:color="auto"/>
        <w:bottom w:val="none" w:sz="0" w:space="0" w:color="auto"/>
        <w:right w:val="none" w:sz="0" w:space="0" w:color="auto"/>
      </w:divBdr>
    </w:div>
    <w:div w:id="2068456084">
      <w:bodyDiv w:val="1"/>
      <w:marLeft w:val="0"/>
      <w:marRight w:val="0"/>
      <w:marTop w:val="0"/>
      <w:marBottom w:val="0"/>
      <w:divBdr>
        <w:top w:val="none" w:sz="0" w:space="0" w:color="auto"/>
        <w:left w:val="none" w:sz="0" w:space="0" w:color="auto"/>
        <w:bottom w:val="none" w:sz="0" w:space="0" w:color="auto"/>
        <w:right w:val="none" w:sz="0" w:space="0" w:color="auto"/>
      </w:divBdr>
    </w:div>
    <w:div w:id="2069835693">
      <w:bodyDiv w:val="1"/>
      <w:marLeft w:val="0"/>
      <w:marRight w:val="0"/>
      <w:marTop w:val="0"/>
      <w:marBottom w:val="0"/>
      <w:divBdr>
        <w:top w:val="none" w:sz="0" w:space="0" w:color="auto"/>
        <w:left w:val="none" w:sz="0" w:space="0" w:color="auto"/>
        <w:bottom w:val="none" w:sz="0" w:space="0" w:color="auto"/>
        <w:right w:val="none" w:sz="0" w:space="0" w:color="auto"/>
      </w:divBdr>
    </w:div>
    <w:div w:id="2079354422">
      <w:bodyDiv w:val="1"/>
      <w:marLeft w:val="0"/>
      <w:marRight w:val="0"/>
      <w:marTop w:val="0"/>
      <w:marBottom w:val="0"/>
      <w:divBdr>
        <w:top w:val="none" w:sz="0" w:space="0" w:color="auto"/>
        <w:left w:val="none" w:sz="0" w:space="0" w:color="auto"/>
        <w:bottom w:val="none" w:sz="0" w:space="0" w:color="auto"/>
        <w:right w:val="none" w:sz="0" w:space="0" w:color="auto"/>
      </w:divBdr>
    </w:div>
    <w:div w:id="2080977922">
      <w:bodyDiv w:val="1"/>
      <w:marLeft w:val="0"/>
      <w:marRight w:val="0"/>
      <w:marTop w:val="0"/>
      <w:marBottom w:val="0"/>
      <w:divBdr>
        <w:top w:val="none" w:sz="0" w:space="0" w:color="auto"/>
        <w:left w:val="none" w:sz="0" w:space="0" w:color="auto"/>
        <w:bottom w:val="none" w:sz="0" w:space="0" w:color="auto"/>
        <w:right w:val="none" w:sz="0" w:space="0" w:color="auto"/>
      </w:divBdr>
    </w:div>
    <w:div w:id="2084601406">
      <w:bodyDiv w:val="1"/>
      <w:marLeft w:val="0"/>
      <w:marRight w:val="0"/>
      <w:marTop w:val="0"/>
      <w:marBottom w:val="0"/>
      <w:divBdr>
        <w:top w:val="none" w:sz="0" w:space="0" w:color="auto"/>
        <w:left w:val="none" w:sz="0" w:space="0" w:color="auto"/>
        <w:bottom w:val="none" w:sz="0" w:space="0" w:color="auto"/>
        <w:right w:val="none" w:sz="0" w:space="0" w:color="auto"/>
      </w:divBdr>
    </w:div>
    <w:div w:id="2087608469">
      <w:bodyDiv w:val="1"/>
      <w:marLeft w:val="0"/>
      <w:marRight w:val="0"/>
      <w:marTop w:val="0"/>
      <w:marBottom w:val="0"/>
      <w:divBdr>
        <w:top w:val="none" w:sz="0" w:space="0" w:color="auto"/>
        <w:left w:val="none" w:sz="0" w:space="0" w:color="auto"/>
        <w:bottom w:val="none" w:sz="0" w:space="0" w:color="auto"/>
        <w:right w:val="none" w:sz="0" w:space="0" w:color="auto"/>
      </w:divBdr>
    </w:div>
    <w:div w:id="2089230555">
      <w:bodyDiv w:val="1"/>
      <w:marLeft w:val="0"/>
      <w:marRight w:val="0"/>
      <w:marTop w:val="0"/>
      <w:marBottom w:val="0"/>
      <w:divBdr>
        <w:top w:val="none" w:sz="0" w:space="0" w:color="auto"/>
        <w:left w:val="none" w:sz="0" w:space="0" w:color="auto"/>
        <w:bottom w:val="none" w:sz="0" w:space="0" w:color="auto"/>
        <w:right w:val="none" w:sz="0" w:space="0" w:color="auto"/>
      </w:divBdr>
    </w:div>
    <w:div w:id="2123300987">
      <w:bodyDiv w:val="1"/>
      <w:marLeft w:val="0"/>
      <w:marRight w:val="0"/>
      <w:marTop w:val="0"/>
      <w:marBottom w:val="0"/>
      <w:divBdr>
        <w:top w:val="none" w:sz="0" w:space="0" w:color="auto"/>
        <w:left w:val="none" w:sz="0" w:space="0" w:color="auto"/>
        <w:bottom w:val="none" w:sz="0" w:space="0" w:color="auto"/>
        <w:right w:val="none" w:sz="0" w:space="0" w:color="auto"/>
      </w:divBdr>
    </w:div>
    <w:div w:id="213709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2AB8D3BECF4269886D892EF75F69F1"/>
        <w:category>
          <w:name w:val="General"/>
          <w:gallery w:val="placeholder"/>
        </w:category>
        <w:types>
          <w:type w:val="bbPlcHdr"/>
        </w:types>
        <w:behaviors>
          <w:behavior w:val="content"/>
        </w:behaviors>
        <w:guid w:val="{DC443BF1-02FB-4398-8977-5C299CE9784D}"/>
      </w:docPartPr>
      <w:docPartBody>
        <w:p w:rsidR="00FC5A1B" w:rsidRDefault="00FA43D6" w:rsidP="00FA43D6">
          <w:pPr>
            <w:pStyle w:val="BF2AB8D3BECF4269886D892EF75F69F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D6"/>
    <w:rsid w:val="000C2850"/>
    <w:rsid w:val="00483FF3"/>
    <w:rsid w:val="006E6B71"/>
    <w:rsid w:val="00895378"/>
    <w:rsid w:val="009F6124"/>
    <w:rsid w:val="00A334EB"/>
    <w:rsid w:val="00A96803"/>
    <w:rsid w:val="00C400A6"/>
    <w:rsid w:val="00D83280"/>
    <w:rsid w:val="00D91C4D"/>
    <w:rsid w:val="00E05B3B"/>
    <w:rsid w:val="00EB0DB7"/>
    <w:rsid w:val="00EB14A8"/>
    <w:rsid w:val="00EB3B63"/>
    <w:rsid w:val="00F328E7"/>
    <w:rsid w:val="00FA43D6"/>
    <w:rsid w:val="00FC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2AB8D3BECF4269886D892EF75F69F1">
    <w:name w:val="BF2AB8D3BECF4269886D892EF75F69F1"/>
    <w:rsid w:val="00FA43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2022-04-17T00:00:00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Son17</b:Tag>
    <b:SourceType>InternetSite</b:SourceType>
    <b:Guid>{4D112501-B9E7-412F-BB70-B4796BEE8E1E}</b:Guid>
    <b:Author>
      <b:Author>
        <b:Corporate>Sony UK Technology Centre</b:Corporate>
      </b:Author>
    </b:Author>
    <b:Title>Case Studies: Raspberry Pi</b:Title>
    <b:Year>2017</b:Year>
    <b:YearAccessed>2022</b:YearAccessed>
    <b:MonthAccessed>05</b:MonthAccessed>
    <b:DayAccessed>01</b:DayAccessed>
    <b:URL>https://www.sonypencoed.co.uk/case-studies/raspberry-pi/#:~:text=The%20product%20The%20Raspberry%20Pi,languages%20like%20Scratch%20and%20Python.</b:URL>
    <b:RefOrder>1</b:RefOrder>
  </b:Source>
  <b:Source>
    <b:Tag>Gre20</b:Tag>
    <b:SourceType>Book</b:SourceType>
    <b:Guid>{6C7DD58F-C914-42EF-AD93-CA22B12A10BD}</b:Guid>
    <b:Author>
      <b:Author>
        <b:Corporate>Great Britain: Health and Safety Executive</b:Corporate>
      </b:Author>
    </b:Author>
    <b:Title>Manual handling at work</b:Title>
    <b:Year>2020</b:Year>
    <b:Publisher>HSE Books</b:Publisher>
    <b:Edition>4</b:Edition>
    <b:RefOrder>2</b:RefOrder>
  </b:Source>
  <b:Source>
    <b:Tag>Ass19</b:Tag>
    <b:SourceType>Book</b:SourceType>
    <b:Guid>{802674CB-EAAC-4A5E-B2AD-6C499987A2C5}</b:Guid>
    <b:Author>
      <b:Author>
        <b:Corporate>Association For Project Management </b:Corporate>
      </b:Author>
    </b:Author>
    <b:Title>APM Body of Knowledge</b:Title>
    <b:Year>2019</b:Year>
    <b:City>Buckinghamshire</b:City>
    <b:Publisher>Princes Risborough</b:Publisher>
    <b:Edition>7</b:Edition>
    <b:RefOrder>6</b:RefOrder>
  </b:Source>
  <b:Source>
    <b:Tag>Hea21</b:Tag>
    <b:SourceType>InternetSite</b:SourceType>
    <b:Guid>{D6EE1BB8-F7B6-430D-8399-B4C6C5FAA9AD}</b:Guid>
    <b:Title>Safe use of lifting equipment</b:Title>
    <b:Year>2021</b:Year>
    <b:Author>
      <b:Author>
        <b:Corporate>Health and Safety Executive </b:Corporate>
      </b:Author>
    </b:Author>
    <b:YearAccessed>2022</b:YearAccessed>
    <b:MonthAccessed>05</b:MonthAccessed>
    <b:DayAccessed>09</b:DayAccessed>
    <b:URL>https://www.hse.gov.uk/work-equipment-machinery/planning-organising-lifting-operations.htm</b:URL>
    <b:RefOrder>4</b:RefOrder>
  </b:Source>
  <b:Source>
    <b:Tag>Lif21</b:Tag>
    <b:SourceType>InternetSite</b:SourceType>
    <b:Guid>{F3B941D4-9E5E-4DF7-90E2-266E7E568038}</b:Guid>
    <b:Author>
      <b:Author>
        <b:Corporate>Lifting Saftey</b:Corporate>
      </b:Author>
    </b:Author>
    <b:Title>Genie load lifter</b:Title>
    <b:Year>2021</b:Year>
    <b:YearAccessed>2022</b:YearAccessed>
    <b:MonthAccessed>05</b:MonthAccessed>
    <b:DayAccessed>15</b:DayAccessed>
    <b:URL>https://www.liftingsafety.co.uk/images/product/828/average/genie-load-lifter.jpg</b:URL>
    <b:RefOrder>9</b:RefOrder>
  </b:Source>
  <b:Source>
    <b:Tag>Sea20</b:Tag>
    <b:SourceType>InternetSite</b:SourceType>
    <b:Guid>{0F20B5C4-8661-4012-AB80-CE66612F6E57}</b:Guid>
    <b:Author>
      <b:Author>
        <b:Corporate>Sealy</b:Corporate>
      </b:Author>
    </b:Author>
    <b:Title>1 tonne-folding engine crane</b:Title>
    <b:Year>2020</b:Year>
    <b:YearAccessed>2022</b:YearAccessed>
    <b:MonthAccessed>05</b:MonthAccessed>
    <b:DayAccessed>15</b:DayAccessed>
    <b:URL>https://www.sealey.co.uk/product/5637198072/1tonne-folding-engine-crane</b:URL>
    <b:RefOrder>10</b:RefOrder>
  </b:Source>
  <b:Source>
    <b:Tag>Sea21</b:Tag>
    <b:SourceType>Book</b:SourceType>
    <b:Guid>{0A04629A-D093-4476-AF16-7C84E8AA3DD3}</b:Guid>
    <b:Title>1 Tonne Folding Engine Crane Model No: SC10.V4</b:Title>
    <b:Year>2021</b:Year>
    <b:Author>
      <b:Author>
        <b:Corporate>Sealy </b:Corporate>
      </b:Author>
    </b:Author>
    <b:City>Suffolk</b:City>
    <b:Publisher>Sealy Group</b:Publisher>
    <b:Edition>4</b:Edition>
    <b:RefOrder>11</b:RefOrder>
  </b:Source>
  <b:Source>
    <b:Tag>Mob22</b:Tag>
    <b:SourceType>InternetSite</b:SourceType>
    <b:Guid>{EF5B4ACF-C35B-4B1F-B8BC-AF594E02CF6E}</b:Guid>
    <b:Title>Manual Scissor Tables: Elevation 150KG</b:Title>
    <b:Year>2022</b:Year>
    <b:Author>
      <b:Author>
        <b:Corporate>Mobile Scissor Tables</b:Corporate>
      </b:Author>
    </b:Author>
    <b:YearAccessed>2022</b:YearAccessed>
    <b:MonthAccessed>05</b:MonthAccessed>
    <b:DayAccessed>15</b:DayAccessed>
    <b:URL>https://www.mobile-scissor-tables.co.uk/item/scissor-lift-trolley-150kg/</b:URL>
    <b:RefOrder>12</b:RefOrder>
  </b:Source>
  <b:Source>
    <b:Tag>Mor15</b:Tag>
    <b:SourceType>Book</b:SourceType>
    <b:Guid>{91B53829-94E8-4B55-8809-A0E7D0144BFD}</b:Guid>
    <b:Title>The Art and Science of Analizing Software Data</b:Title>
    <b:Year>2015</b:Year>
    <b:Author>
      <b:Author>
        <b:NameList>
          <b:Person>
            <b:Last>Kaufmann</b:Last>
            <b:First>Morgan</b:First>
          </b:Person>
        </b:NameList>
      </b:Author>
    </b:Author>
    <b:RefOrder>8</b:RefOrder>
  </b:Source>
  <b:Source>
    <b:Tag>Jul21</b:Tag>
    <b:SourceType>InternetSite</b:SourceType>
    <b:Guid>{06EEF667-F07F-4410-852D-76885C1A3DC6}</b:Guid>
    <b:Title>7 quick and easy steps to creating a decision matrix, with examples: Asana</b:Title>
    <b:Year>2021</b:Year>
    <b:Author>
      <b:Author>
        <b:NameList>
          <b:Person>
            <b:Last>Martins</b:Last>
            <b:First>Julia</b:First>
          </b:Person>
        </b:NameList>
      </b:Author>
    </b:Author>
    <b:YearAccessed>2022</b:YearAccessed>
    <b:MonthAccessed>05</b:MonthAccessed>
    <b:DayAccessed>15</b:DayAccessed>
    <b:URL>https://asana.com/resources/decision-matrix-examples</b:URL>
    <b:RefOrder>13</b:RefOrder>
  </b:Source>
  <b:Source>
    <b:Tag>Ins17</b:Tag>
    <b:SourceType>InternetSite</b:SourceType>
    <b:Guid>{18424007-6116-4922-9CA7-3A17D081FF2A}</b:Guid>
    <b:Author>
      <b:Author>
        <b:Corporate>Institute for Healthcare Improvement</b:Corporate>
      </b:Author>
    </b:Author>
    <b:Title> QI Essentials Toolkit: Failure Modes and Effects Analysis (FMEA) Tool</b:Title>
    <b:Year>2017</b:Year>
    <b:YearAccessed>2022</b:YearAccessed>
    <b:MonthAccessed>05</b:MonthAccessed>
    <b:DayAccessed>15</b:DayAccessed>
    <b:URL>http://www.ihi.org/</b:URL>
    <b:RefOrder>14</b:RefOrder>
  </b:Source>
  <b:Source>
    <b:Tag>BSI01</b:Tag>
    <b:SourceType>Book</b:SourceType>
    <b:Guid>{155D94B9-6064-4332-AB53-E16ABD0E5259}</b:Guid>
    <b:Title>Mobile or movable jacks and associated lifting equipment</b:Title>
    <b:Year>2001</b:Year>
    <b:Author>
      <b:Author>
        <b:Corporate>BSI Group</b:Corporate>
      </b:Author>
    </b:Author>
    <b:City>London</b:City>
    <b:Publisher>BSI Group</b:Publisher>
    <b:Edition>2</b:Edition>
    <b:RefOrder>15</b:RefOrder>
  </b:Source>
  <b:Source>
    <b:Tag>Gre99</b:Tag>
    <b:SourceType>Book</b:SourceType>
    <b:Guid>{50C03050-692D-48A3-8985-5404424A17EC}</b:Guid>
    <b:Title>Lifting Operations and Lifting Regulations</b:Title>
    <b:Year>2018</b:Year>
    <b:City>Sadbury</b:City>
    <b:Publisher>HSE Books</b:Publisher>
    <b:Author>
      <b:Author>
        <b:Corporate>Great Britain Health and Safety Commision</b:Corporate>
      </b:Author>
    </b:Author>
    <b:Edition>2</b:Edition>
    <b:RefOrder>3</b:RefOrder>
  </b:Source>
  <b:Source>
    <b:Tag>Uni20</b:Tag>
    <b:SourceType>InternetSite</b:SourceType>
    <b:Guid>{54999F41-8422-7746-B4B2-F2A4FC848475}</b:Guid>
    <b:Author>
      <b:Author>
        <b:Corporate>Unison</b:Corporate>
      </b:Author>
    </b:Author>
    <b:Title>Unison</b:Title>
    <b:URL>https://www.unison.org.uk/get-help/knowledge/health-and-safety/manual-handling/</b:URL>
    <b:Year>2020</b:Year>
    <b:YearAccessed>2021</b:YearAccessed>
    <b:MonthAccessed>04</b:MonthAccessed>
    <b:DayAccessed>26</b:DayAccessed>
    <b:RefOrder>18</b:RefOrder>
  </b:Source>
  <b:Source>
    <b:Tag>Uni19</b:Tag>
    <b:SourceType>InternetSite</b:SourceType>
    <b:Guid>{9AC5623F-864D-49B8-83EE-0E4C6567903C}</b:Guid>
    <b:Title>Manual Handling: Unison</b:Title>
    <b:Year>2019</b:Year>
    <b:Author>
      <b:Author>
        <b:Corporate>Unison</b:Corporate>
      </b:Author>
    </b:Author>
    <b:YearAccessed>2022</b:YearAccessed>
    <b:MonthAccessed>05</b:MonthAccessed>
    <b:DayAccessed>19</b:DayAccessed>
    <b:URL>https://www.unison.org.uk/get-help/knowledge/health-and-safety/manual-handling/</b:URL>
    <b:RefOrder>16</b:RefOrder>
  </b:Source>
  <b:Source>
    <b:Tag>Zac18</b:Tag>
    <b:SourceType>InternetSite</b:SourceType>
    <b:Guid>{28DC7CC6-4BA3-435C-B5F8-C0EB74152918}</b:Guid>
    <b:Author>
      <b:Author>
        <b:NameList>
          <b:Person>
            <b:Last>Buchenau</b:Last>
            <b:First>Zach</b:First>
          </b:Person>
        </b:NameList>
      </b:Author>
    </b:Author>
    <b:Title>10 Reasons why you should track your expences </b:Title>
    <b:Year>2018</b:Year>
    <b:YearAccessed>2022</b:YearAccessed>
    <b:MonthAccessed>05</b:MonthAccessed>
    <b:DayAccessed>19</b:DayAccessed>
    <b:URL>https://bethebudget.com/reasons-to-track-your-expenses/#:~:text=In%20short%2C%20the%20main%20reason,habits%20like%20saving%20and%20investing.</b:URL>
    <b:RefOrder>17</b:RefOrder>
  </b:Source>
  <b:Source>
    <b:Tag>Yve20</b:Tag>
    <b:SourceType>InternetSite</b:SourceType>
    <b:Guid>{697FB0B0-DE7C-426D-A0C4-FBD44778876C}</b:Guid>
    <b:Author>
      <b:Author>
        <b:NameList>
          <b:Person>
            <b:Last>Mosiichuk</b:Last>
            <b:First>Yvette</b:First>
          </b:Person>
        </b:NameList>
      </b:Author>
    </b:Author>
    <b:Title>Why design research is important for successful product development: Steel Kwiki</b:Title>
    <b:Year>2020</b:Year>
    <b:YearAccessed>2022</b:YearAccessed>
    <b:MonthAccessed>05</b:MonthAccessed>
    <b:DayAccessed>20</b:DayAccessed>
    <b:URL>https://steelkiwi.com/blog/why-design-research-important-successful-product/</b:URL>
    <b:RefOrder>7</b:RefOrder>
  </b:Source>
  <b:Source>
    <b:Tag>Tin21</b:Tag>
    <b:SourceType>InternetSite</b:SourceType>
    <b:Guid>{510AED04-B66F-4836-BD26-7B0E2537E43C}</b:Guid>
    <b:Author>
      <b:Author>
        <b:NameList>
          <b:Person>
            <b:Last>Pringle</b:Last>
            <b:First>Tina</b:First>
          </b:Person>
        </b:NameList>
      </b:Author>
    </b:Author>
    <b:Title>15 reasons why specification are still important: NBS</b:Title>
    <b:Year>2021</b:Year>
    <b:YearAccessed>2022</b:YearAccessed>
    <b:MonthAccessed>05</b:MonthAccessed>
    <b:DayAccessed>22</b:DayAccessed>
    <b:URL>https://manufacturers.thenbs.com/resources/knowledge/15-reasons-why-specifications-are-still-important#:~:text=The%20specification%20provides%20clear%20instructions,products%20can%20be%20clearly%20defined.</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8D3D8C-6D16-4162-81F6-5E90EB3FC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1728</TotalTime>
  <Pages>20</Pages>
  <Words>5624</Words>
  <Characters>32057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Group project</vt:lpstr>
    </vt:vector>
  </TitlesOfParts>
  <Company/>
  <LinksUpToDate>false</LinksUpToDate>
  <CharactersWithSpaces>37606</CharactersWithSpaces>
  <SharedDoc>false</SharedDoc>
  <HLinks>
    <vt:vector size="78" baseType="variant">
      <vt:variant>
        <vt:i4>1114164</vt:i4>
      </vt:variant>
      <vt:variant>
        <vt:i4>74</vt:i4>
      </vt:variant>
      <vt:variant>
        <vt:i4>0</vt:i4>
      </vt:variant>
      <vt:variant>
        <vt:i4>5</vt:i4>
      </vt:variant>
      <vt:variant>
        <vt:lpwstr/>
      </vt:variant>
      <vt:variant>
        <vt:lpwstr>_Toc102323564</vt:lpwstr>
      </vt:variant>
      <vt:variant>
        <vt:i4>1114164</vt:i4>
      </vt:variant>
      <vt:variant>
        <vt:i4>68</vt:i4>
      </vt:variant>
      <vt:variant>
        <vt:i4>0</vt:i4>
      </vt:variant>
      <vt:variant>
        <vt:i4>5</vt:i4>
      </vt:variant>
      <vt:variant>
        <vt:lpwstr/>
      </vt:variant>
      <vt:variant>
        <vt:lpwstr>_Toc102323563</vt:lpwstr>
      </vt:variant>
      <vt:variant>
        <vt:i4>1114164</vt:i4>
      </vt:variant>
      <vt:variant>
        <vt:i4>62</vt:i4>
      </vt:variant>
      <vt:variant>
        <vt:i4>0</vt:i4>
      </vt:variant>
      <vt:variant>
        <vt:i4>5</vt:i4>
      </vt:variant>
      <vt:variant>
        <vt:lpwstr/>
      </vt:variant>
      <vt:variant>
        <vt:lpwstr>_Toc102323562</vt:lpwstr>
      </vt:variant>
      <vt:variant>
        <vt:i4>1114164</vt:i4>
      </vt:variant>
      <vt:variant>
        <vt:i4>56</vt:i4>
      </vt:variant>
      <vt:variant>
        <vt:i4>0</vt:i4>
      </vt:variant>
      <vt:variant>
        <vt:i4>5</vt:i4>
      </vt:variant>
      <vt:variant>
        <vt:lpwstr/>
      </vt:variant>
      <vt:variant>
        <vt:lpwstr>_Toc102323561</vt:lpwstr>
      </vt:variant>
      <vt:variant>
        <vt:i4>1114164</vt:i4>
      </vt:variant>
      <vt:variant>
        <vt:i4>50</vt:i4>
      </vt:variant>
      <vt:variant>
        <vt:i4>0</vt:i4>
      </vt:variant>
      <vt:variant>
        <vt:i4>5</vt:i4>
      </vt:variant>
      <vt:variant>
        <vt:lpwstr/>
      </vt:variant>
      <vt:variant>
        <vt:lpwstr>_Toc102323560</vt:lpwstr>
      </vt:variant>
      <vt:variant>
        <vt:i4>1179700</vt:i4>
      </vt:variant>
      <vt:variant>
        <vt:i4>44</vt:i4>
      </vt:variant>
      <vt:variant>
        <vt:i4>0</vt:i4>
      </vt:variant>
      <vt:variant>
        <vt:i4>5</vt:i4>
      </vt:variant>
      <vt:variant>
        <vt:lpwstr/>
      </vt:variant>
      <vt:variant>
        <vt:lpwstr>_Toc102323559</vt:lpwstr>
      </vt:variant>
      <vt:variant>
        <vt:i4>1179700</vt:i4>
      </vt:variant>
      <vt:variant>
        <vt:i4>38</vt:i4>
      </vt:variant>
      <vt:variant>
        <vt:i4>0</vt:i4>
      </vt:variant>
      <vt:variant>
        <vt:i4>5</vt:i4>
      </vt:variant>
      <vt:variant>
        <vt:lpwstr/>
      </vt:variant>
      <vt:variant>
        <vt:lpwstr>_Toc102323558</vt:lpwstr>
      </vt:variant>
      <vt:variant>
        <vt:i4>1179700</vt:i4>
      </vt:variant>
      <vt:variant>
        <vt:i4>32</vt:i4>
      </vt:variant>
      <vt:variant>
        <vt:i4>0</vt:i4>
      </vt:variant>
      <vt:variant>
        <vt:i4>5</vt:i4>
      </vt:variant>
      <vt:variant>
        <vt:lpwstr/>
      </vt:variant>
      <vt:variant>
        <vt:lpwstr>_Toc102323557</vt:lpwstr>
      </vt:variant>
      <vt:variant>
        <vt:i4>1179700</vt:i4>
      </vt:variant>
      <vt:variant>
        <vt:i4>26</vt:i4>
      </vt:variant>
      <vt:variant>
        <vt:i4>0</vt:i4>
      </vt:variant>
      <vt:variant>
        <vt:i4>5</vt:i4>
      </vt:variant>
      <vt:variant>
        <vt:lpwstr/>
      </vt:variant>
      <vt:variant>
        <vt:lpwstr>_Toc102323556</vt:lpwstr>
      </vt:variant>
      <vt:variant>
        <vt:i4>1179700</vt:i4>
      </vt:variant>
      <vt:variant>
        <vt:i4>20</vt:i4>
      </vt:variant>
      <vt:variant>
        <vt:i4>0</vt:i4>
      </vt:variant>
      <vt:variant>
        <vt:i4>5</vt:i4>
      </vt:variant>
      <vt:variant>
        <vt:lpwstr/>
      </vt:variant>
      <vt:variant>
        <vt:lpwstr>_Toc102323555</vt:lpwstr>
      </vt:variant>
      <vt:variant>
        <vt:i4>1179700</vt:i4>
      </vt:variant>
      <vt:variant>
        <vt:i4>14</vt:i4>
      </vt:variant>
      <vt:variant>
        <vt:i4>0</vt:i4>
      </vt:variant>
      <vt:variant>
        <vt:i4>5</vt:i4>
      </vt:variant>
      <vt:variant>
        <vt:lpwstr/>
      </vt:variant>
      <vt:variant>
        <vt:lpwstr>_Toc102323554</vt:lpwstr>
      </vt:variant>
      <vt:variant>
        <vt:i4>1179700</vt:i4>
      </vt:variant>
      <vt:variant>
        <vt:i4>8</vt:i4>
      </vt:variant>
      <vt:variant>
        <vt:i4>0</vt:i4>
      </vt:variant>
      <vt:variant>
        <vt:i4>5</vt:i4>
      </vt:variant>
      <vt:variant>
        <vt:lpwstr/>
      </vt:variant>
      <vt:variant>
        <vt:lpwstr>_Toc102323553</vt:lpwstr>
      </vt:variant>
      <vt:variant>
        <vt:i4>1179700</vt:i4>
      </vt:variant>
      <vt:variant>
        <vt:i4>2</vt:i4>
      </vt:variant>
      <vt:variant>
        <vt:i4>0</vt:i4>
      </vt:variant>
      <vt:variant>
        <vt:i4>5</vt:i4>
      </vt:variant>
      <vt:variant>
        <vt:lpwstr/>
      </vt:variant>
      <vt:variant>
        <vt:lpwstr>_Toc102323552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Reflective Project Report</dc:subject>
  <dc:creator>Daniel Watts</dc:creator>
  <cp:keywords/>
  <dc:description/>
  <cp:lastModifiedBy>Daniel Watts (2116402)</cp:lastModifiedBy>
  <cp:revision>889</cp:revision>
  <dcterms:created xsi:type="dcterms:W3CDTF">2022-02-19T12:14:00Z</dcterms:created>
  <dcterms:modified xsi:type="dcterms:W3CDTF">2022-05-23T19:09:00Z</dcterms:modified>
</cp:coreProperties>
</file>