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19EFD" w14:textId="1AF79745" w:rsidR="00805BB7" w:rsidRDefault="00805BB7" w:rsidP="00805BB7">
      <w:pPr>
        <w:pStyle w:val="Heading1"/>
      </w:pPr>
      <w:r>
        <w:t>Assignment 1 – Task1a</w:t>
      </w:r>
    </w:p>
    <w:p w14:paraId="15731BE3" w14:textId="77777777" w:rsidR="00805BB7" w:rsidRDefault="00805BB7" w:rsidP="0099090B"/>
    <w:p w14:paraId="77A6E128" w14:textId="17FE64F0" w:rsidR="0099090B" w:rsidRDefault="0099090B" w:rsidP="0099090B">
      <w:r>
        <w:t xml:space="preserve">There are some essential skills are needed to help with study and employability which will be covered in this task. </w:t>
      </w:r>
    </w:p>
    <w:p w14:paraId="5818AF12" w14:textId="77777777" w:rsidR="0099090B" w:rsidRDefault="0099090B" w:rsidP="0099090B"/>
    <w:p w14:paraId="460122F9" w14:textId="77777777" w:rsidR="0099090B" w:rsidRDefault="0099090B" w:rsidP="0099090B">
      <w:r>
        <w:t xml:space="preserve">Academic skills can be a range of skills from problem solving and critical thinking to problem solving and collaboration. Copilot [1] states that research and analysis, report writing and project management all help with academic study and especially in cybersecurity. </w:t>
      </w:r>
      <w:proofErr w:type="spellStart"/>
      <w:r>
        <w:t>Arxiv</w:t>
      </w:r>
      <w:proofErr w:type="spellEnd"/>
      <w:r>
        <w:t xml:space="preserve"> [2] has found that project management and communication skills are the most important soft skills when it comes to becoming a security professional. </w:t>
      </w:r>
    </w:p>
    <w:p w14:paraId="34A797B4" w14:textId="77777777" w:rsidR="0099090B" w:rsidRDefault="0099090B" w:rsidP="0099090B">
      <w:r>
        <w:rPr>
          <w:noProof/>
        </w:rPr>
        <w:drawing>
          <wp:inline distT="0" distB="0" distL="0" distR="0" wp14:anchorId="6BD4E198" wp14:editId="60DF6D1E">
            <wp:extent cx="5731510" cy="3223895"/>
            <wp:effectExtent l="0" t="0" r="2540" b="0"/>
            <wp:docPr id="852308150" name="Picture 1" descr="Academic Skills PowerPoint and Google Slides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ademic Skills PowerPoint and Google Slides Template - PPT Slid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C73A7CA" w14:textId="77777777" w:rsidR="0099090B" w:rsidRDefault="0099090B" w:rsidP="0099090B">
      <w:r>
        <w:t>Fig.1 Academic Skills</w:t>
      </w:r>
    </w:p>
    <w:p w14:paraId="1BF8AA3B" w14:textId="77777777" w:rsidR="0099090B" w:rsidRDefault="0099090B" w:rsidP="0099090B"/>
    <w:p w14:paraId="2DA7559A" w14:textId="77777777" w:rsidR="0099090B" w:rsidRDefault="0099090B" w:rsidP="0099090B">
      <w:r>
        <w:t>Employability skills are helpful when it comes to progressing in your career as they will show employers why you would be a good fit for the company. Some skills which are highly desirable and important for a developing career would be reliability, innovation and efficiency [3]. Technical skills and soft skills both play role in improving a person's employability with soft skills being more generic like problem solving and teamwork and technical skills being more specialised towards a cybersecurity career with things like incident response and forensic analysis.</w:t>
      </w:r>
    </w:p>
    <w:p w14:paraId="078BC951" w14:textId="77777777" w:rsidR="0099090B" w:rsidRDefault="0099090B" w:rsidP="0099090B">
      <w:r>
        <w:rPr>
          <w:noProof/>
        </w:rPr>
        <w:lastRenderedPageBreak/>
        <w:drawing>
          <wp:inline distT="0" distB="0" distL="0" distR="0" wp14:anchorId="7669FD20" wp14:editId="5B209DAC">
            <wp:extent cx="5731510" cy="4298950"/>
            <wp:effectExtent l="0" t="0" r="2540" b="6350"/>
            <wp:docPr id="1698562985" name="Picture 4" descr="What is Cyber Security? The Ultimat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is Cyber Security? The Ultimate Gu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8B6F023" w14:textId="77777777" w:rsidR="0099090B" w:rsidRDefault="0099090B" w:rsidP="0099090B">
      <w:r>
        <w:t>Fig.2 Essential Skills for Cybersecurity Professionals</w:t>
      </w:r>
    </w:p>
    <w:p w14:paraId="2B1F4916" w14:textId="77777777" w:rsidR="00805BB7" w:rsidRDefault="00805BB7" w:rsidP="0099090B"/>
    <w:p w14:paraId="4E5E5DAF" w14:textId="77777777" w:rsidR="00805BB7" w:rsidRDefault="00805BB7" w:rsidP="00805BB7">
      <w:pPr>
        <w:pStyle w:val="Heading1"/>
      </w:pPr>
      <w:r>
        <w:t>Assignment 1 – Task1b</w:t>
      </w:r>
    </w:p>
    <w:p w14:paraId="153CF272" w14:textId="7632AC07" w:rsidR="00805BB7" w:rsidRDefault="00805BB7" w:rsidP="00805BB7">
      <w:r>
        <w:t xml:space="preserve">Siri is an AI assistant that is baked into the IOS system and can be communicated with using voice or chat commands [4]. Copilot is the </w:t>
      </w:r>
      <w:proofErr w:type="gramStart"/>
      <w:r>
        <w:t>similar to</w:t>
      </w:r>
      <w:proofErr w:type="gramEnd"/>
      <w:r>
        <w:t xml:space="preserve"> Siri but for Microsoft products and can be integrated into office365 with things like PowerPoint, outlook and excel to help the user perform different tasks within those products [5]. ChatGPT is another popular AI assistant which can be used for general writing or reasoning, helping users’ draft documents or translate text [6]. Amazons Alexa is a more unique kind of assistant as it uses physical devices which respond to voice commands to display and respond with information [7]. </w:t>
      </w:r>
      <w:proofErr w:type="gramStart"/>
      <w:r>
        <w:t>Similar to</w:t>
      </w:r>
      <w:proofErr w:type="gramEnd"/>
      <w:r>
        <w:t xml:space="preserve"> ChatGPT, Claude is a tool that helps in general writing but also is an industry leader in problem solving in a range of things like bug finding in code or summarising research [8]. Google Gemini is the google equivalent of copilot and can be integrated into almost all google services like Gmail, sheets and docs. It can also be used for everyday use with things like answering questions, analysing pictures and helping with decisions [9].</w:t>
      </w:r>
    </w:p>
    <w:p w14:paraId="5E2DBA28" w14:textId="77777777" w:rsidR="00805BB7" w:rsidRDefault="00805BB7" w:rsidP="00805BB7">
      <w:r>
        <w:lastRenderedPageBreak/>
        <w:t>I would use ChatGPT to help me with configuring hardware like routers and switches to help me with my networking career path.</w:t>
      </w:r>
    </w:p>
    <w:p w14:paraId="1B4B79F5" w14:textId="77777777" w:rsidR="00805BB7" w:rsidRDefault="00805BB7" w:rsidP="00805BB7">
      <w:r w:rsidRPr="00F124F8">
        <w:rPr>
          <w:noProof/>
        </w:rPr>
        <w:drawing>
          <wp:inline distT="0" distB="0" distL="0" distR="0" wp14:anchorId="180EB1A2" wp14:editId="06C15C03">
            <wp:extent cx="4010025" cy="3910063"/>
            <wp:effectExtent l="0" t="0" r="0" b="0"/>
            <wp:docPr id="2105256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256466" name=""/>
                    <pic:cNvPicPr/>
                  </pic:nvPicPr>
                  <pic:blipFill>
                    <a:blip r:embed="rId9"/>
                    <a:stretch>
                      <a:fillRect/>
                    </a:stretch>
                  </pic:blipFill>
                  <pic:spPr>
                    <a:xfrm>
                      <a:off x="0" y="0"/>
                      <a:ext cx="4014444" cy="3914371"/>
                    </a:xfrm>
                    <a:prstGeom prst="rect">
                      <a:avLst/>
                    </a:prstGeom>
                  </pic:spPr>
                </pic:pic>
              </a:graphicData>
            </a:graphic>
          </wp:inline>
        </w:drawing>
      </w:r>
    </w:p>
    <w:p w14:paraId="39927549" w14:textId="77777777" w:rsidR="00805BB7" w:rsidRDefault="00805BB7" w:rsidP="00805BB7">
      <w:r w:rsidRPr="00A62019">
        <w:rPr>
          <w:noProof/>
        </w:rPr>
        <w:lastRenderedPageBreak/>
        <w:drawing>
          <wp:inline distT="0" distB="0" distL="0" distR="0" wp14:anchorId="42F38F7E" wp14:editId="14D4BBA7">
            <wp:extent cx="5731510" cy="6882765"/>
            <wp:effectExtent l="0" t="0" r="2540" b="0"/>
            <wp:docPr id="814065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065708" name=""/>
                    <pic:cNvPicPr/>
                  </pic:nvPicPr>
                  <pic:blipFill>
                    <a:blip r:embed="rId10"/>
                    <a:stretch>
                      <a:fillRect/>
                    </a:stretch>
                  </pic:blipFill>
                  <pic:spPr>
                    <a:xfrm>
                      <a:off x="0" y="0"/>
                      <a:ext cx="5731510" cy="6882765"/>
                    </a:xfrm>
                    <a:prstGeom prst="rect">
                      <a:avLst/>
                    </a:prstGeom>
                  </pic:spPr>
                </pic:pic>
              </a:graphicData>
            </a:graphic>
          </wp:inline>
        </w:drawing>
      </w:r>
    </w:p>
    <w:p w14:paraId="3FB2EDEC" w14:textId="42AA3DB9" w:rsidR="00805BB7" w:rsidRDefault="00805BB7" w:rsidP="00805BB7">
      <w:r w:rsidRPr="00753156">
        <w:rPr>
          <w:noProof/>
        </w:rPr>
        <w:lastRenderedPageBreak/>
        <w:drawing>
          <wp:inline distT="0" distB="0" distL="0" distR="0" wp14:anchorId="402FB834" wp14:editId="01BA881F">
            <wp:extent cx="5731510" cy="5731510"/>
            <wp:effectExtent l="0" t="0" r="2540" b="2540"/>
            <wp:docPr id="1516204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204903" name=""/>
                    <pic:cNvPicPr/>
                  </pic:nvPicPr>
                  <pic:blipFill>
                    <a:blip r:embed="rId11"/>
                    <a:stretch>
                      <a:fillRect/>
                    </a:stretch>
                  </pic:blipFill>
                  <pic:spPr>
                    <a:xfrm>
                      <a:off x="0" y="0"/>
                      <a:ext cx="5731510" cy="5731510"/>
                    </a:xfrm>
                    <a:prstGeom prst="rect">
                      <a:avLst/>
                    </a:prstGeom>
                  </pic:spPr>
                </pic:pic>
              </a:graphicData>
            </a:graphic>
          </wp:inline>
        </w:drawing>
      </w:r>
    </w:p>
    <w:p w14:paraId="3D271BAC" w14:textId="565E953C" w:rsidR="0099090B" w:rsidRDefault="00F15F80" w:rsidP="0099090B">
      <w:r>
        <w:t xml:space="preserve">When </w:t>
      </w:r>
      <w:r w:rsidR="000414E5">
        <w:t xml:space="preserve">I uploaded the document to Turnitin I got a similarity score of </w:t>
      </w:r>
      <w:r w:rsidR="00F62706">
        <w:t>26%</w:t>
      </w:r>
      <w:r w:rsidR="00D55F52">
        <w:t xml:space="preserve"> </w:t>
      </w:r>
      <w:r w:rsidR="00C510AF">
        <w:t>however, this was all from my reference list being used by either other students or other articles who used the same references that I did.</w:t>
      </w:r>
      <w:r w:rsidR="00E32EF0">
        <w:t xml:space="preserve"> The main body of my document had no similarity to any other piece of information.</w:t>
      </w:r>
    </w:p>
    <w:tbl>
      <w:tblPr>
        <w:tblW w:w="5000" w:type="pct"/>
        <w:tblLayout w:type="fixed"/>
        <w:tblLook w:val="04A0" w:firstRow="1" w:lastRow="0" w:firstColumn="1" w:lastColumn="0" w:noHBand="0" w:noVBand="1"/>
      </w:tblPr>
      <w:tblGrid>
        <w:gridCol w:w="7518"/>
        <w:gridCol w:w="750"/>
        <w:gridCol w:w="748"/>
      </w:tblGrid>
      <w:tr w:rsidR="00E06742" w:rsidRPr="00A85BFE" w14:paraId="44451FDF" w14:textId="77777777" w:rsidTr="004564F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814A82" w14:textId="5D845F1B" w:rsidR="00E06742" w:rsidRPr="00A406E5" w:rsidRDefault="00E06742" w:rsidP="004564F0">
            <w:pPr>
              <w:spacing w:line="240" w:lineRule="auto"/>
              <w:rPr>
                <w:rFonts w:cs="Arial"/>
                <w:b/>
                <w:sz w:val="22"/>
              </w:rPr>
            </w:pPr>
          </w:p>
        </w:tc>
        <w:tc>
          <w:tcPr>
            <w:tcW w:w="416" w:type="pct"/>
            <w:tcBorders>
              <w:top w:val="single" w:sz="4" w:space="0" w:color="auto"/>
              <w:left w:val="single" w:sz="4" w:space="0" w:color="auto"/>
              <w:right w:val="single" w:sz="4" w:space="0" w:color="auto"/>
            </w:tcBorders>
            <w:shd w:val="clear" w:color="auto" w:fill="BFBFBF"/>
            <w:textDirection w:val="btLr"/>
          </w:tcPr>
          <w:p w14:paraId="46144048" w14:textId="77777777" w:rsidR="00E06742" w:rsidRPr="00A85BFE" w:rsidRDefault="00E06742" w:rsidP="004564F0">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F2E8F2" w14:textId="77777777" w:rsidR="00E06742" w:rsidRPr="007826B5" w:rsidRDefault="00E06742" w:rsidP="004564F0">
            <w:pPr>
              <w:spacing w:line="240" w:lineRule="auto"/>
              <w:ind w:left="113" w:right="113"/>
              <w:jc w:val="center"/>
              <w:rPr>
                <w:rFonts w:cs="Arial"/>
                <w:b/>
                <w:sz w:val="18"/>
                <w:szCs w:val="18"/>
              </w:rPr>
            </w:pPr>
            <w:r w:rsidRPr="007826B5">
              <w:rPr>
                <w:rFonts w:cs="Arial"/>
                <w:b/>
                <w:sz w:val="18"/>
                <w:szCs w:val="18"/>
              </w:rPr>
              <w:t xml:space="preserve">Marks </w:t>
            </w:r>
          </w:p>
          <w:p w14:paraId="2EDF36C6" w14:textId="77777777" w:rsidR="00E06742" w:rsidRPr="00A85BFE" w:rsidRDefault="00E06742" w:rsidP="004564F0">
            <w:pPr>
              <w:spacing w:line="240" w:lineRule="auto"/>
              <w:ind w:left="113" w:right="113"/>
              <w:jc w:val="center"/>
              <w:rPr>
                <w:rFonts w:cs="Arial"/>
                <w:b/>
                <w:sz w:val="18"/>
                <w:szCs w:val="18"/>
              </w:rPr>
            </w:pPr>
            <w:r w:rsidRPr="007826B5">
              <w:rPr>
                <w:rFonts w:cs="Arial"/>
                <w:b/>
                <w:sz w:val="18"/>
                <w:szCs w:val="18"/>
              </w:rPr>
              <w:t>awarded</w:t>
            </w:r>
          </w:p>
        </w:tc>
      </w:tr>
      <w:tr w:rsidR="00E06742" w:rsidRPr="00A406E5" w14:paraId="77C3273F" w14:textId="77777777" w:rsidTr="004564F0">
        <w:trPr>
          <w:trHeight w:val="450"/>
        </w:trPr>
        <w:tc>
          <w:tcPr>
            <w:tcW w:w="4169" w:type="pct"/>
            <w:tcBorders>
              <w:top w:val="single" w:sz="4" w:space="0" w:color="auto"/>
              <w:left w:val="single" w:sz="4" w:space="0" w:color="auto"/>
              <w:right w:val="single" w:sz="4" w:space="0" w:color="auto"/>
            </w:tcBorders>
            <w:shd w:val="clear" w:color="auto" w:fill="D9D9D9"/>
          </w:tcPr>
          <w:p w14:paraId="2AE494F7" w14:textId="77777777" w:rsidR="00E06742" w:rsidRPr="00A406E5" w:rsidRDefault="00E06742" w:rsidP="004564F0">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E33913D" w14:textId="77777777" w:rsidR="00E06742" w:rsidRPr="00A406E5" w:rsidRDefault="00E06742" w:rsidP="004564F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578BE8" w14:textId="77777777" w:rsidR="00E06742" w:rsidRPr="00A406E5" w:rsidRDefault="00E06742" w:rsidP="004564F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9F0658" w14:textId="77777777" w:rsidR="00E06742" w:rsidRPr="00A406E5" w:rsidRDefault="00E06742" w:rsidP="004564F0">
            <w:pPr>
              <w:spacing w:line="240" w:lineRule="auto"/>
              <w:jc w:val="center"/>
              <w:rPr>
                <w:rFonts w:cs="Arial"/>
                <w:sz w:val="32"/>
              </w:rPr>
            </w:pPr>
          </w:p>
        </w:tc>
      </w:tr>
      <w:tr w:rsidR="00E06742" w:rsidRPr="00A406E5" w14:paraId="70F5A509" w14:textId="77777777" w:rsidTr="004564F0">
        <w:trPr>
          <w:trHeight w:val="40"/>
        </w:trPr>
        <w:tc>
          <w:tcPr>
            <w:tcW w:w="4169" w:type="pct"/>
            <w:vMerge w:val="restart"/>
            <w:tcBorders>
              <w:top w:val="single" w:sz="4" w:space="0" w:color="auto"/>
              <w:left w:val="single" w:sz="4" w:space="0" w:color="auto"/>
              <w:right w:val="single" w:sz="4" w:space="0" w:color="auto"/>
            </w:tcBorders>
          </w:tcPr>
          <w:p w14:paraId="14C58E74" w14:textId="005AA1E4" w:rsidR="00E06742" w:rsidRPr="00EA7C11" w:rsidRDefault="00375496" w:rsidP="004564F0">
            <w:r>
              <w:t xml:space="preserve">Using the IEEE standard for referencing, the student has </w:t>
            </w:r>
            <w:r w:rsidR="008073F4">
              <w:t xml:space="preserve">provided multiple different sources that they have used </w:t>
            </w:r>
            <w:r w:rsidR="00904752">
              <w:t xml:space="preserve">to gather information. </w:t>
            </w:r>
            <w:r w:rsidR="00904752">
              <w:lastRenderedPageBreak/>
              <w:t>However, the student hasn’t used much of a range of sources with most being online articles instead of e-books or journals.</w:t>
            </w:r>
          </w:p>
        </w:tc>
        <w:tc>
          <w:tcPr>
            <w:tcW w:w="416" w:type="pct"/>
            <w:tcBorders>
              <w:top w:val="single" w:sz="4" w:space="0" w:color="auto"/>
              <w:left w:val="single" w:sz="4" w:space="0" w:color="auto"/>
              <w:right w:val="single" w:sz="4" w:space="0" w:color="auto"/>
            </w:tcBorders>
          </w:tcPr>
          <w:p w14:paraId="79F6C7A3" w14:textId="77777777" w:rsidR="00E06742" w:rsidRPr="00A406E5" w:rsidRDefault="00E06742" w:rsidP="004564F0">
            <w:pPr>
              <w:spacing w:line="240" w:lineRule="auto"/>
              <w:jc w:val="center"/>
              <w:rPr>
                <w:rFonts w:cs="Arial"/>
                <w:sz w:val="32"/>
              </w:rPr>
            </w:pPr>
            <w:r>
              <w:rPr>
                <w:rFonts w:cs="Arial"/>
                <w:sz w:val="32"/>
              </w:rPr>
              <w:lastRenderedPageBreak/>
              <w:t>20</w:t>
            </w:r>
          </w:p>
        </w:tc>
        <w:tc>
          <w:tcPr>
            <w:tcW w:w="415" w:type="pct"/>
            <w:vMerge w:val="restart"/>
            <w:tcBorders>
              <w:top w:val="single" w:sz="4" w:space="0" w:color="auto"/>
              <w:left w:val="single" w:sz="4" w:space="0" w:color="auto"/>
              <w:bottom w:val="single" w:sz="4" w:space="0" w:color="auto"/>
              <w:right w:val="single" w:sz="4" w:space="0" w:color="auto"/>
            </w:tcBorders>
          </w:tcPr>
          <w:p w14:paraId="0B55ADB5" w14:textId="6E7BCE6D" w:rsidR="00E06742" w:rsidRPr="00A406E5" w:rsidRDefault="00904752" w:rsidP="004564F0">
            <w:pPr>
              <w:spacing w:line="240" w:lineRule="auto"/>
              <w:jc w:val="center"/>
              <w:rPr>
                <w:rFonts w:cs="Arial"/>
                <w:sz w:val="32"/>
              </w:rPr>
            </w:pPr>
            <w:r>
              <w:rPr>
                <w:rFonts w:cs="Arial"/>
                <w:sz w:val="32"/>
              </w:rPr>
              <w:t>15</w:t>
            </w:r>
          </w:p>
        </w:tc>
      </w:tr>
      <w:tr w:rsidR="00E06742" w:rsidRPr="00A406E5" w14:paraId="3E4DB839" w14:textId="77777777" w:rsidTr="004564F0">
        <w:trPr>
          <w:trHeight w:val="451"/>
        </w:trPr>
        <w:tc>
          <w:tcPr>
            <w:tcW w:w="4169" w:type="pct"/>
            <w:vMerge/>
            <w:tcBorders>
              <w:left w:val="single" w:sz="4" w:space="0" w:color="auto"/>
              <w:bottom w:val="single" w:sz="4" w:space="0" w:color="auto"/>
              <w:right w:val="single" w:sz="4" w:space="0" w:color="auto"/>
            </w:tcBorders>
          </w:tcPr>
          <w:p w14:paraId="1AC93186" w14:textId="77777777" w:rsidR="00E06742" w:rsidRPr="00A406E5" w:rsidRDefault="00E06742" w:rsidP="004564F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37DA0D8" w14:textId="77777777" w:rsidR="00E06742" w:rsidRPr="00A406E5" w:rsidRDefault="00E06742" w:rsidP="004564F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5905D06" w14:textId="77777777" w:rsidR="00E06742" w:rsidRPr="00A406E5" w:rsidRDefault="00E06742" w:rsidP="004564F0">
            <w:pPr>
              <w:spacing w:line="240" w:lineRule="auto"/>
              <w:jc w:val="center"/>
              <w:rPr>
                <w:rFonts w:cs="Arial"/>
                <w:sz w:val="32"/>
              </w:rPr>
            </w:pPr>
          </w:p>
        </w:tc>
      </w:tr>
      <w:tr w:rsidR="00E06742" w:rsidRPr="00A406E5" w14:paraId="1472F910" w14:textId="77777777" w:rsidTr="004564F0">
        <w:trPr>
          <w:trHeight w:val="450"/>
        </w:trPr>
        <w:tc>
          <w:tcPr>
            <w:tcW w:w="4169" w:type="pct"/>
            <w:tcBorders>
              <w:top w:val="single" w:sz="4" w:space="0" w:color="auto"/>
              <w:left w:val="single" w:sz="4" w:space="0" w:color="auto"/>
              <w:right w:val="single" w:sz="4" w:space="0" w:color="auto"/>
            </w:tcBorders>
            <w:shd w:val="clear" w:color="auto" w:fill="D9D9D9"/>
          </w:tcPr>
          <w:p w14:paraId="46A14516" w14:textId="77777777" w:rsidR="00E06742" w:rsidRPr="00A406E5" w:rsidRDefault="00E06742" w:rsidP="004564F0">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3E449CA" w14:textId="77777777" w:rsidR="00E06742" w:rsidRPr="00A406E5" w:rsidRDefault="00E06742" w:rsidP="004564F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57EF9A55" w14:textId="77777777" w:rsidR="00E06742" w:rsidRPr="00A406E5" w:rsidRDefault="00E06742" w:rsidP="004564F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008174" w14:textId="77777777" w:rsidR="00E06742" w:rsidRPr="00A406E5" w:rsidRDefault="00E06742" w:rsidP="004564F0">
            <w:pPr>
              <w:spacing w:line="240" w:lineRule="auto"/>
              <w:jc w:val="center"/>
              <w:rPr>
                <w:rFonts w:cs="Arial"/>
                <w:sz w:val="32"/>
              </w:rPr>
            </w:pPr>
          </w:p>
        </w:tc>
      </w:tr>
      <w:tr w:rsidR="00E06742" w:rsidRPr="00A406E5" w14:paraId="3E924D6D" w14:textId="77777777" w:rsidTr="004564F0">
        <w:trPr>
          <w:trHeight w:val="450"/>
        </w:trPr>
        <w:tc>
          <w:tcPr>
            <w:tcW w:w="4169" w:type="pct"/>
            <w:vMerge w:val="restart"/>
            <w:tcBorders>
              <w:top w:val="single" w:sz="4" w:space="0" w:color="auto"/>
              <w:left w:val="single" w:sz="4" w:space="0" w:color="auto"/>
              <w:right w:val="single" w:sz="4" w:space="0" w:color="auto"/>
            </w:tcBorders>
          </w:tcPr>
          <w:p w14:paraId="19C99DF3" w14:textId="2D4CC719" w:rsidR="00E06742" w:rsidRPr="002C2275" w:rsidRDefault="002C2275" w:rsidP="004564F0">
            <w:pPr>
              <w:spacing w:after="120" w:line="240" w:lineRule="auto"/>
              <w:rPr>
                <w:rFonts w:cs="Arial"/>
              </w:rPr>
            </w:pPr>
            <w:r>
              <w:rPr>
                <w:rFonts w:cs="Arial"/>
              </w:rPr>
              <w:t>The student has prov</w:t>
            </w:r>
            <w:r w:rsidR="007A1E8D">
              <w:rPr>
                <w:rFonts w:cs="Arial"/>
              </w:rPr>
              <w:t xml:space="preserve">en that they have knowledge of referencing and information gathering. </w:t>
            </w:r>
            <w:r w:rsidR="00A05413">
              <w:rPr>
                <w:rFonts w:cs="Arial"/>
              </w:rPr>
              <w:t>They also show understanding of the different skills that are helpful to study and employability</w:t>
            </w:r>
            <w:r w:rsidR="00A928F8">
              <w:rPr>
                <w:rFonts w:cs="Arial"/>
              </w:rPr>
              <w:t xml:space="preserve">. More content might be needed though as the information provided </w:t>
            </w:r>
            <w:r w:rsidR="004029EB">
              <w:rPr>
                <w:rFonts w:cs="Arial"/>
              </w:rPr>
              <w:t>is too short</w:t>
            </w:r>
          </w:p>
        </w:tc>
        <w:tc>
          <w:tcPr>
            <w:tcW w:w="416" w:type="pct"/>
            <w:tcBorders>
              <w:top w:val="single" w:sz="4" w:space="0" w:color="auto"/>
              <w:left w:val="single" w:sz="4" w:space="0" w:color="auto"/>
              <w:right w:val="single" w:sz="4" w:space="0" w:color="auto"/>
            </w:tcBorders>
            <w:vAlign w:val="center"/>
          </w:tcPr>
          <w:p w14:paraId="66BD4386" w14:textId="77777777" w:rsidR="00E06742" w:rsidRPr="00A406E5" w:rsidRDefault="00E06742" w:rsidP="004564F0">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5D45A21" w14:textId="1B771A66" w:rsidR="00E06742" w:rsidRPr="00A406E5" w:rsidRDefault="00A928F8" w:rsidP="004564F0">
            <w:pPr>
              <w:spacing w:line="240" w:lineRule="auto"/>
              <w:jc w:val="center"/>
              <w:rPr>
                <w:rFonts w:cs="Arial"/>
                <w:sz w:val="32"/>
              </w:rPr>
            </w:pPr>
            <w:r>
              <w:rPr>
                <w:rFonts w:cs="Arial"/>
                <w:sz w:val="32"/>
              </w:rPr>
              <w:t>1</w:t>
            </w:r>
            <w:r w:rsidR="004029EB">
              <w:rPr>
                <w:rFonts w:cs="Arial"/>
                <w:sz w:val="32"/>
              </w:rPr>
              <w:t>3</w:t>
            </w:r>
          </w:p>
        </w:tc>
      </w:tr>
      <w:tr w:rsidR="00E06742" w:rsidRPr="00A406E5" w14:paraId="712DDC67" w14:textId="77777777" w:rsidTr="004564F0">
        <w:trPr>
          <w:trHeight w:val="451"/>
        </w:trPr>
        <w:tc>
          <w:tcPr>
            <w:tcW w:w="4169" w:type="pct"/>
            <w:vMerge/>
            <w:tcBorders>
              <w:left w:val="single" w:sz="4" w:space="0" w:color="auto"/>
              <w:bottom w:val="single" w:sz="4" w:space="0" w:color="auto"/>
              <w:right w:val="single" w:sz="4" w:space="0" w:color="auto"/>
            </w:tcBorders>
          </w:tcPr>
          <w:p w14:paraId="0DB1133C" w14:textId="77777777" w:rsidR="00E06742" w:rsidRPr="00A406E5" w:rsidRDefault="00E06742" w:rsidP="004564F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5D3BA6F5" w14:textId="77777777" w:rsidR="00E06742" w:rsidRPr="00A406E5" w:rsidRDefault="00E06742" w:rsidP="004564F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80EDC1" w14:textId="77777777" w:rsidR="00E06742" w:rsidRPr="00A406E5" w:rsidRDefault="00E06742" w:rsidP="004564F0">
            <w:pPr>
              <w:spacing w:line="240" w:lineRule="auto"/>
              <w:jc w:val="center"/>
              <w:rPr>
                <w:rFonts w:cs="Arial"/>
                <w:sz w:val="32"/>
              </w:rPr>
            </w:pPr>
          </w:p>
        </w:tc>
      </w:tr>
      <w:tr w:rsidR="00E06742" w:rsidRPr="00A406E5" w14:paraId="34D1AA14" w14:textId="77777777" w:rsidTr="004564F0">
        <w:trPr>
          <w:trHeight w:val="450"/>
        </w:trPr>
        <w:tc>
          <w:tcPr>
            <w:tcW w:w="4169" w:type="pct"/>
            <w:tcBorders>
              <w:top w:val="single" w:sz="4" w:space="0" w:color="auto"/>
              <w:left w:val="single" w:sz="4" w:space="0" w:color="auto"/>
              <w:right w:val="single" w:sz="4" w:space="0" w:color="auto"/>
            </w:tcBorders>
            <w:shd w:val="clear" w:color="auto" w:fill="D9D9D9"/>
          </w:tcPr>
          <w:p w14:paraId="076D4CB7" w14:textId="77777777" w:rsidR="00E06742" w:rsidRPr="00A406E5" w:rsidRDefault="00E06742" w:rsidP="004564F0">
            <w:pPr>
              <w:spacing w:line="240" w:lineRule="auto"/>
              <w:rPr>
                <w:rFonts w:cs="Arial"/>
                <w:b/>
                <w:sz w:val="16"/>
                <w:szCs w:val="16"/>
              </w:rPr>
            </w:pPr>
            <w:r w:rsidRPr="00A406E5">
              <w:rPr>
                <w:rFonts w:cs="Arial"/>
                <w:b/>
                <w:szCs w:val="16"/>
              </w:rPr>
              <w:t xml:space="preserve">3. </w:t>
            </w:r>
            <w:r>
              <w:rPr>
                <w:rFonts w:cs="Arial"/>
                <w:b/>
              </w:rPr>
              <w:t>Cognitive and Intellectual Skills</w:t>
            </w:r>
          </w:p>
          <w:p w14:paraId="0724AE2C" w14:textId="77777777" w:rsidR="00E06742" w:rsidRPr="00A406E5" w:rsidRDefault="00E06742" w:rsidP="004564F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53A8F79" w14:textId="77777777" w:rsidR="00E06742" w:rsidRPr="00A406E5" w:rsidRDefault="00E06742" w:rsidP="004564F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9EE55B" w14:textId="77777777" w:rsidR="00E06742" w:rsidRPr="00A406E5" w:rsidRDefault="00E06742" w:rsidP="004564F0">
            <w:pPr>
              <w:spacing w:line="240" w:lineRule="auto"/>
              <w:jc w:val="center"/>
              <w:rPr>
                <w:rFonts w:cs="Arial"/>
                <w:sz w:val="32"/>
              </w:rPr>
            </w:pPr>
          </w:p>
        </w:tc>
      </w:tr>
      <w:tr w:rsidR="00E06742" w:rsidRPr="00A406E5" w14:paraId="0A2FE9A8" w14:textId="77777777" w:rsidTr="004564F0">
        <w:trPr>
          <w:trHeight w:val="450"/>
        </w:trPr>
        <w:tc>
          <w:tcPr>
            <w:tcW w:w="4169" w:type="pct"/>
            <w:vMerge w:val="restart"/>
            <w:tcBorders>
              <w:top w:val="single" w:sz="4" w:space="0" w:color="auto"/>
              <w:left w:val="single" w:sz="4" w:space="0" w:color="auto"/>
              <w:right w:val="single" w:sz="4" w:space="0" w:color="auto"/>
            </w:tcBorders>
          </w:tcPr>
          <w:p w14:paraId="6A7688D2" w14:textId="3DAC25D8" w:rsidR="00E06742" w:rsidRPr="004029EB" w:rsidRDefault="00EC6209" w:rsidP="004564F0">
            <w:pPr>
              <w:spacing w:after="120" w:line="240" w:lineRule="auto"/>
              <w:rPr>
                <w:rFonts w:cs="Arial"/>
              </w:rPr>
            </w:pPr>
            <w:r>
              <w:rPr>
                <w:rFonts w:cs="Arial"/>
              </w:rPr>
              <w:t xml:space="preserve">The student has </w:t>
            </w:r>
            <w:r w:rsidR="00531ABF">
              <w:rPr>
                <w:rFonts w:cs="Arial"/>
              </w:rPr>
              <w:t>used outside sources to gather information and correctly referenced the sources.</w:t>
            </w:r>
          </w:p>
        </w:tc>
        <w:tc>
          <w:tcPr>
            <w:tcW w:w="416" w:type="pct"/>
            <w:tcBorders>
              <w:top w:val="single" w:sz="4" w:space="0" w:color="auto"/>
              <w:left w:val="single" w:sz="4" w:space="0" w:color="auto"/>
              <w:right w:val="single" w:sz="4" w:space="0" w:color="auto"/>
            </w:tcBorders>
            <w:vAlign w:val="center"/>
          </w:tcPr>
          <w:p w14:paraId="606BCC09" w14:textId="77777777" w:rsidR="00E06742" w:rsidRPr="00A406E5" w:rsidRDefault="00E06742" w:rsidP="004564F0">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27F56C1" w14:textId="5002455A" w:rsidR="00E06742" w:rsidRPr="00A406E5" w:rsidRDefault="00531ABF" w:rsidP="004564F0">
            <w:pPr>
              <w:spacing w:line="240" w:lineRule="auto"/>
              <w:jc w:val="center"/>
              <w:rPr>
                <w:rFonts w:cs="Arial"/>
                <w:sz w:val="32"/>
              </w:rPr>
            </w:pPr>
            <w:r>
              <w:rPr>
                <w:rFonts w:cs="Arial"/>
                <w:sz w:val="32"/>
              </w:rPr>
              <w:t>18</w:t>
            </w:r>
          </w:p>
        </w:tc>
      </w:tr>
      <w:tr w:rsidR="00E06742" w:rsidRPr="00A406E5" w14:paraId="051D2A21" w14:textId="77777777" w:rsidTr="004564F0">
        <w:trPr>
          <w:trHeight w:val="451"/>
        </w:trPr>
        <w:tc>
          <w:tcPr>
            <w:tcW w:w="4169" w:type="pct"/>
            <w:vMerge/>
            <w:tcBorders>
              <w:left w:val="single" w:sz="4" w:space="0" w:color="auto"/>
              <w:bottom w:val="single" w:sz="4" w:space="0" w:color="auto"/>
              <w:right w:val="single" w:sz="4" w:space="0" w:color="auto"/>
            </w:tcBorders>
          </w:tcPr>
          <w:p w14:paraId="6B2386B4" w14:textId="77777777" w:rsidR="00E06742" w:rsidRPr="00A406E5" w:rsidRDefault="00E06742" w:rsidP="004564F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CF39BD4" w14:textId="77777777" w:rsidR="00E06742" w:rsidRPr="00A406E5" w:rsidRDefault="00E06742" w:rsidP="004564F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ADF858" w14:textId="77777777" w:rsidR="00E06742" w:rsidRPr="00A406E5" w:rsidRDefault="00E06742" w:rsidP="004564F0">
            <w:pPr>
              <w:spacing w:line="240" w:lineRule="auto"/>
              <w:jc w:val="center"/>
              <w:rPr>
                <w:rFonts w:cs="Arial"/>
                <w:sz w:val="32"/>
              </w:rPr>
            </w:pPr>
          </w:p>
        </w:tc>
      </w:tr>
      <w:tr w:rsidR="00E06742" w:rsidRPr="00A406E5" w14:paraId="6C342820" w14:textId="77777777" w:rsidTr="004564F0">
        <w:trPr>
          <w:trHeight w:val="450"/>
        </w:trPr>
        <w:tc>
          <w:tcPr>
            <w:tcW w:w="4169" w:type="pct"/>
            <w:tcBorders>
              <w:top w:val="single" w:sz="4" w:space="0" w:color="auto"/>
              <w:left w:val="single" w:sz="4" w:space="0" w:color="auto"/>
              <w:right w:val="single" w:sz="4" w:space="0" w:color="auto"/>
            </w:tcBorders>
            <w:shd w:val="clear" w:color="auto" w:fill="D9D9D9"/>
          </w:tcPr>
          <w:p w14:paraId="4AE5E584" w14:textId="77777777" w:rsidR="00E06742" w:rsidRPr="00A406E5" w:rsidRDefault="00E06742" w:rsidP="004564F0">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70A2D543" w14:textId="77777777" w:rsidR="00E06742" w:rsidRPr="00A406E5" w:rsidRDefault="00E06742" w:rsidP="004564F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31DC6327" w14:textId="77777777" w:rsidR="00E06742" w:rsidRPr="00A406E5" w:rsidRDefault="00E06742" w:rsidP="004564F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D493BA" w14:textId="77777777" w:rsidR="00E06742" w:rsidRPr="00A406E5" w:rsidRDefault="00E06742" w:rsidP="004564F0">
            <w:pPr>
              <w:spacing w:line="240" w:lineRule="auto"/>
              <w:jc w:val="center"/>
              <w:rPr>
                <w:rFonts w:cs="Arial"/>
                <w:sz w:val="32"/>
              </w:rPr>
            </w:pPr>
          </w:p>
        </w:tc>
      </w:tr>
      <w:tr w:rsidR="00E06742" w:rsidRPr="00A406E5" w14:paraId="2922B4BA" w14:textId="77777777" w:rsidTr="004564F0">
        <w:trPr>
          <w:trHeight w:val="451"/>
        </w:trPr>
        <w:tc>
          <w:tcPr>
            <w:tcW w:w="4169" w:type="pct"/>
            <w:vMerge w:val="restart"/>
            <w:tcBorders>
              <w:top w:val="single" w:sz="4" w:space="0" w:color="auto"/>
              <w:left w:val="single" w:sz="4" w:space="0" w:color="auto"/>
              <w:right w:val="single" w:sz="4" w:space="0" w:color="auto"/>
            </w:tcBorders>
          </w:tcPr>
          <w:p w14:paraId="27F440A6" w14:textId="0A13CCA5" w:rsidR="00E06742" w:rsidRPr="005078FC" w:rsidRDefault="005078FC" w:rsidP="004564F0">
            <w:pPr>
              <w:spacing w:after="120" w:line="240" w:lineRule="auto"/>
              <w:rPr>
                <w:rFonts w:cs="Arial"/>
              </w:rPr>
            </w:pPr>
            <w:r>
              <w:rPr>
                <w:rFonts w:cs="Arial"/>
              </w:rPr>
              <w:t xml:space="preserve">The student has used sufficient prompts to use an LLM to produce answers in line with their job role. </w:t>
            </w:r>
            <w:proofErr w:type="gramStart"/>
            <w:r>
              <w:rPr>
                <w:rFonts w:cs="Arial"/>
              </w:rPr>
              <w:t>However</w:t>
            </w:r>
            <w:proofErr w:type="gramEnd"/>
            <w:r>
              <w:rPr>
                <w:rFonts w:cs="Arial"/>
              </w:rPr>
              <w:t xml:space="preserve"> the prompts that they have written are short and concise and do not provide </w:t>
            </w:r>
            <w:proofErr w:type="gramStart"/>
            <w:r>
              <w:rPr>
                <w:rFonts w:cs="Arial"/>
              </w:rPr>
              <w:t>all of</w:t>
            </w:r>
            <w:proofErr w:type="gramEnd"/>
            <w:r>
              <w:rPr>
                <w:rFonts w:cs="Arial"/>
              </w:rPr>
              <w:t xml:space="preserve"> the details that the AI might need to format a </w:t>
            </w:r>
            <w:r w:rsidR="0045739F">
              <w:rPr>
                <w:rFonts w:cs="Arial"/>
              </w:rPr>
              <w:t>proper response.</w:t>
            </w:r>
            <w:r>
              <w:rPr>
                <w:rFonts w:cs="Arial"/>
              </w:rPr>
              <w:t xml:space="preserve"> </w:t>
            </w:r>
          </w:p>
        </w:tc>
        <w:tc>
          <w:tcPr>
            <w:tcW w:w="416" w:type="pct"/>
            <w:tcBorders>
              <w:top w:val="single" w:sz="4" w:space="0" w:color="auto"/>
              <w:left w:val="single" w:sz="4" w:space="0" w:color="auto"/>
              <w:right w:val="single" w:sz="4" w:space="0" w:color="auto"/>
            </w:tcBorders>
            <w:vAlign w:val="center"/>
          </w:tcPr>
          <w:p w14:paraId="6060DEDE" w14:textId="77777777" w:rsidR="00E06742" w:rsidRPr="00A406E5" w:rsidRDefault="00E06742" w:rsidP="004564F0">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F52DE2F" w14:textId="4CBF83DA" w:rsidR="00E06742" w:rsidRPr="00A406E5" w:rsidRDefault="0045739F" w:rsidP="004564F0">
            <w:pPr>
              <w:spacing w:line="240" w:lineRule="auto"/>
              <w:jc w:val="center"/>
              <w:rPr>
                <w:rFonts w:cs="Arial"/>
                <w:sz w:val="32"/>
              </w:rPr>
            </w:pPr>
            <w:r>
              <w:rPr>
                <w:rFonts w:cs="Arial"/>
                <w:sz w:val="32"/>
              </w:rPr>
              <w:t>13</w:t>
            </w:r>
          </w:p>
        </w:tc>
      </w:tr>
      <w:tr w:rsidR="00E06742" w:rsidRPr="00A406E5" w14:paraId="538D9DD7" w14:textId="77777777" w:rsidTr="004564F0">
        <w:trPr>
          <w:trHeight w:val="450"/>
        </w:trPr>
        <w:tc>
          <w:tcPr>
            <w:tcW w:w="4169" w:type="pct"/>
            <w:vMerge/>
            <w:tcBorders>
              <w:left w:val="single" w:sz="4" w:space="0" w:color="auto"/>
              <w:bottom w:val="single" w:sz="4" w:space="0" w:color="auto"/>
              <w:right w:val="single" w:sz="4" w:space="0" w:color="auto"/>
            </w:tcBorders>
          </w:tcPr>
          <w:p w14:paraId="337BFC98" w14:textId="77777777" w:rsidR="00E06742" w:rsidRPr="00A406E5" w:rsidRDefault="00E06742" w:rsidP="004564F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6960F76" w14:textId="77777777" w:rsidR="00E06742" w:rsidRPr="00A406E5" w:rsidRDefault="00E06742" w:rsidP="004564F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5DBFD35" w14:textId="77777777" w:rsidR="00E06742" w:rsidRPr="00A406E5" w:rsidRDefault="00E06742" w:rsidP="004564F0">
            <w:pPr>
              <w:spacing w:line="240" w:lineRule="auto"/>
              <w:jc w:val="center"/>
              <w:rPr>
                <w:rFonts w:cs="Arial"/>
                <w:sz w:val="32"/>
              </w:rPr>
            </w:pPr>
          </w:p>
        </w:tc>
      </w:tr>
      <w:tr w:rsidR="00E06742" w:rsidRPr="00A406E5" w14:paraId="78E021C6" w14:textId="77777777" w:rsidTr="004564F0">
        <w:trPr>
          <w:trHeight w:val="450"/>
        </w:trPr>
        <w:tc>
          <w:tcPr>
            <w:tcW w:w="4169" w:type="pct"/>
            <w:tcBorders>
              <w:top w:val="single" w:sz="4" w:space="0" w:color="auto"/>
              <w:left w:val="single" w:sz="4" w:space="0" w:color="auto"/>
              <w:right w:val="single" w:sz="4" w:space="0" w:color="auto"/>
            </w:tcBorders>
            <w:shd w:val="clear" w:color="auto" w:fill="D9D9D9"/>
          </w:tcPr>
          <w:p w14:paraId="7AED14CC" w14:textId="77777777" w:rsidR="00E06742" w:rsidRPr="00701F8A" w:rsidRDefault="00E06742" w:rsidP="004564F0">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7443D230" w14:textId="77777777" w:rsidR="00E06742" w:rsidRPr="00A406E5" w:rsidRDefault="00E06742" w:rsidP="004564F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8E373D8" w14:textId="77777777" w:rsidR="00E06742" w:rsidRPr="00A406E5" w:rsidRDefault="00E06742" w:rsidP="004564F0">
            <w:pPr>
              <w:spacing w:line="240" w:lineRule="auto"/>
              <w:jc w:val="center"/>
              <w:rPr>
                <w:rFonts w:cs="Arial"/>
                <w:sz w:val="32"/>
              </w:rPr>
            </w:pPr>
          </w:p>
        </w:tc>
      </w:tr>
      <w:tr w:rsidR="00E06742" w:rsidRPr="00A406E5" w14:paraId="2DDC58B7" w14:textId="77777777" w:rsidTr="004564F0">
        <w:trPr>
          <w:trHeight w:val="451"/>
        </w:trPr>
        <w:tc>
          <w:tcPr>
            <w:tcW w:w="4169" w:type="pct"/>
            <w:tcBorders>
              <w:top w:val="single" w:sz="4" w:space="0" w:color="auto"/>
              <w:left w:val="single" w:sz="4" w:space="0" w:color="auto"/>
              <w:right w:val="single" w:sz="4" w:space="0" w:color="auto"/>
            </w:tcBorders>
          </w:tcPr>
          <w:p w14:paraId="497C8FE2" w14:textId="426294BE" w:rsidR="00E06742" w:rsidRPr="0045739F" w:rsidRDefault="008E186D" w:rsidP="004564F0">
            <w:pPr>
              <w:spacing w:after="120" w:line="240" w:lineRule="auto"/>
              <w:rPr>
                <w:rFonts w:cs="Arial"/>
              </w:rPr>
            </w:pPr>
            <w:r>
              <w:rPr>
                <w:rFonts w:cs="Arial"/>
              </w:rPr>
              <w:t xml:space="preserve">The student has structured the answer to the task well and provided images which help to </w:t>
            </w:r>
            <w:r w:rsidR="00EA2B61">
              <w:rPr>
                <w:rFonts w:cs="Arial"/>
              </w:rPr>
              <w:t>support their arguments and provide a visual for the answers they are giving</w:t>
            </w:r>
          </w:p>
        </w:tc>
        <w:tc>
          <w:tcPr>
            <w:tcW w:w="416" w:type="pct"/>
            <w:tcBorders>
              <w:top w:val="single" w:sz="4" w:space="0" w:color="auto"/>
              <w:left w:val="single" w:sz="4" w:space="0" w:color="auto"/>
              <w:right w:val="single" w:sz="4" w:space="0" w:color="auto"/>
            </w:tcBorders>
            <w:vAlign w:val="center"/>
          </w:tcPr>
          <w:p w14:paraId="4AA89AC1" w14:textId="77777777" w:rsidR="00E06742" w:rsidRPr="00A406E5" w:rsidRDefault="00E06742" w:rsidP="004564F0">
            <w:pPr>
              <w:spacing w:line="240" w:lineRule="auto"/>
              <w:jc w:val="center"/>
              <w:rPr>
                <w:rFonts w:cs="Arial"/>
                <w:sz w:val="32"/>
              </w:rPr>
            </w:pPr>
            <w:r>
              <w:rPr>
                <w:rFonts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145CD28" w14:textId="6C2F832A" w:rsidR="00E06742" w:rsidRPr="00A406E5" w:rsidRDefault="00EA2B61" w:rsidP="004564F0">
            <w:pPr>
              <w:spacing w:line="240" w:lineRule="auto"/>
              <w:jc w:val="center"/>
              <w:rPr>
                <w:rFonts w:cs="Arial"/>
                <w:sz w:val="32"/>
              </w:rPr>
            </w:pPr>
            <w:r>
              <w:rPr>
                <w:rFonts w:cs="Arial"/>
                <w:sz w:val="32"/>
              </w:rPr>
              <w:t>15</w:t>
            </w:r>
          </w:p>
        </w:tc>
      </w:tr>
    </w:tbl>
    <w:p w14:paraId="0FCD315B" w14:textId="6600CB3A" w:rsidR="006B0C97" w:rsidRDefault="006B0C97" w:rsidP="0099090B"/>
    <w:p w14:paraId="1B29A476" w14:textId="28580D25" w:rsidR="0022766B" w:rsidRDefault="0022766B" w:rsidP="0099090B">
      <w:r>
        <w:t>I would award this student 74/100</w:t>
      </w:r>
      <w:r w:rsidR="00903898">
        <w:t xml:space="preserve"> as there is needed improvements like a wider range of references and better prompt writing for the AI </w:t>
      </w:r>
      <w:r w:rsidR="003A0256">
        <w:t xml:space="preserve">but the structure and content of the document is well done </w:t>
      </w:r>
      <w:r w:rsidR="00C6415E">
        <w:t>and concise.</w:t>
      </w:r>
    </w:p>
    <w:p w14:paraId="14822F97" w14:textId="49A585CC" w:rsidR="0099090B" w:rsidRPr="0099090B" w:rsidRDefault="0099090B" w:rsidP="0099090B">
      <w:pPr>
        <w:rPr>
          <w:b/>
          <w:bCs/>
          <w:u w:val="single"/>
        </w:rPr>
      </w:pPr>
      <w:r w:rsidRPr="0099090B">
        <w:rPr>
          <w:b/>
          <w:bCs/>
          <w:u w:val="single"/>
        </w:rPr>
        <w:t>Reference List:</w:t>
      </w:r>
    </w:p>
    <w:p w14:paraId="205D6EBA" w14:textId="77777777" w:rsidR="0099090B" w:rsidRDefault="0099090B" w:rsidP="0099090B">
      <w:r>
        <w:t>[1] Microsoft’s Copilot, private communication, Sep 2026</w:t>
      </w:r>
    </w:p>
    <w:p w14:paraId="3B6D95DC" w14:textId="77777777" w:rsidR="0099090B" w:rsidRDefault="0099090B" w:rsidP="0099090B">
      <w:r>
        <w:t>[2</w:t>
      </w:r>
      <w:proofErr w:type="gramStart"/>
      <w:r>
        <w:t xml:space="preserve">] </w:t>
      </w:r>
      <w:r w:rsidRPr="00DA4351">
        <w:t xml:space="preserve"> F.</w:t>
      </w:r>
      <w:proofErr w:type="gramEnd"/>
      <w:r w:rsidRPr="00DA4351">
        <w:t xml:space="preserve"> Ullah, X. Ye, U. Fatima, Z. Akhtar, Y. Wu, and H. Ahmad, "What Skills Do Cyber Security Professionals </w:t>
      </w:r>
      <w:proofErr w:type="gramStart"/>
      <w:r w:rsidRPr="00DA4351">
        <w:t>Need?,</w:t>
      </w:r>
      <w:proofErr w:type="gramEnd"/>
      <w:r w:rsidRPr="00DA4351">
        <w:t xml:space="preserve">" </w:t>
      </w:r>
      <w:proofErr w:type="spellStart"/>
      <w:r w:rsidRPr="00DA4351">
        <w:t>arXiv</w:t>
      </w:r>
      <w:proofErr w:type="spellEnd"/>
      <w:r w:rsidRPr="00DA4351">
        <w:t xml:space="preserve"> preprint arXiv:2502.13658, Feb. 2025. [Online]. Available: https://arxiv.org/abs/2502.13658. [Accessed: 28-Sep-2026].</w:t>
      </w:r>
    </w:p>
    <w:p w14:paraId="4DD201C7" w14:textId="2CB3697B" w:rsidR="00BF2AB0" w:rsidRDefault="00BF2AB0" w:rsidP="0099090B">
      <w:r>
        <w:t>Fig.1 Collidu.com</w:t>
      </w:r>
    </w:p>
    <w:p w14:paraId="761AECEA" w14:textId="77777777" w:rsidR="0099090B" w:rsidRPr="007B4E90" w:rsidRDefault="0099090B" w:rsidP="0099090B">
      <w:r>
        <w:t xml:space="preserve">[3] </w:t>
      </w:r>
      <w:r w:rsidRPr="007B4E90">
        <w:t xml:space="preserve">F. Smaldone, A. Ippolito, J. Lagger, and M. Pellicano, “Employability skills: Profiling data scientists in the digital </w:t>
      </w:r>
      <w:proofErr w:type="spellStart"/>
      <w:r w:rsidRPr="007B4E90">
        <w:t>labor</w:t>
      </w:r>
      <w:proofErr w:type="spellEnd"/>
      <w:r w:rsidRPr="007B4E90">
        <w:t xml:space="preserve"> market,” </w:t>
      </w:r>
      <w:r w:rsidRPr="007B4E90">
        <w:rPr>
          <w:i/>
          <w:iCs/>
        </w:rPr>
        <w:t>European management journal</w:t>
      </w:r>
      <w:r w:rsidRPr="007B4E90">
        <w:t xml:space="preserve">, vol. 40, no. 5, pp. 671–684, Oct. 2022, </w:t>
      </w:r>
      <w:proofErr w:type="spellStart"/>
      <w:r w:rsidRPr="007B4E90">
        <w:t>doi</w:t>
      </w:r>
      <w:proofErr w:type="spellEnd"/>
      <w:r w:rsidRPr="007B4E90">
        <w:t>: 10.1016/j.emj.2022.05.005.</w:t>
      </w:r>
    </w:p>
    <w:p w14:paraId="5394B5C9" w14:textId="1F88F319" w:rsidR="0030422E" w:rsidRPr="0030422E" w:rsidRDefault="0099090B" w:rsidP="0030422E">
      <w:r>
        <w:lastRenderedPageBreak/>
        <w:t>Fig.</w:t>
      </w:r>
      <w:proofErr w:type="gramStart"/>
      <w:r>
        <w:t>2</w:t>
      </w:r>
      <w:r w:rsidR="002704BE">
        <w:t xml:space="preserve"> </w:t>
      </w:r>
      <w:r w:rsidR="0030422E" w:rsidRPr="0030422E">
        <w:t>,</w:t>
      </w:r>
      <w:proofErr w:type="gramEnd"/>
      <w:r w:rsidR="0030422E" w:rsidRPr="0030422E">
        <w:t xml:space="preserve"> </w:t>
      </w:r>
      <w:r w:rsidR="0030422E" w:rsidRPr="0030422E">
        <w:rPr>
          <w:i/>
          <w:iCs/>
        </w:rPr>
        <w:t>Building a Career in Cyber Security: Essential Skills and Qualifications</w:t>
      </w:r>
      <w:r w:rsidR="0030422E" w:rsidRPr="0030422E">
        <w:t>. 2024. [Online]. Available: https://iifis.org/blog/building-a-career-in-cyber-security</w:t>
      </w:r>
    </w:p>
    <w:p w14:paraId="4B3FDB82" w14:textId="0B0EBA03" w:rsidR="0099090B" w:rsidRDefault="0099090B" w:rsidP="0099090B"/>
    <w:p w14:paraId="25D673CB" w14:textId="2A836199" w:rsidR="00705D24" w:rsidRDefault="00705D24" w:rsidP="00705D24">
      <w:r w:rsidRPr="00DC0840">
        <w:t>[</w:t>
      </w:r>
      <w:r>
        <w:t>4</w:t>
      </w:r>
      <w:r w:rsidRPr="00DC0840">
        <w:t>]</w:t>
      </w:r>
      <w:r>
        <w:t xml:space="preserve"> </w:t>
      </w:r>
      <w:r w:rsidRPr="00DC0840">
        <w:t xml:space="preserve">M. McDonough, “Siri | Features, History, &amp; Facts | Britannica,” </w:t>
      </w:r>
      <w:r w:rsidRPr="00DC0840">
        <w:rPr>
          <w:i/>
          <w:iCs/>
        </w:rPr>
        <w:t>www.britannica.com</w:t>
      </w:r>
      <w:r w:rsidRPr="00DC0840">
        <w:t>, June 25, 2024. https://www.britannica.com/technology/Siri (accessed Oct. 05, 2026).</w:t>
      </w:r>
    </w:p>
    <w:p w14:paraId="2F24FF8D" w14:textId="03484D7B" w:rsidR="00705D24" w:rsidRDefault="00705D24" w:rsidP="00705D24">
      <w:r w:rsidRPr="003B3FA5">
        <w:t>[</w:t>
      </w:r>
      <w:r>
        <w:t xml:space="preserve">5] </w:t>
      </w:r>
      <w:r w:rsidRPr="003B3FA5">
        <w:t xml:space="preserve">J. Spataro, “Introducing the new Copilot with Home, Code and Autopilot,” </w:t>
      </w:r>
      <w:r w:rsidRPr="003B3FA5">
        <w:rPr>
          <w:i/>
          <w:iCs/>
        </w:rPr>
        <w:t>The Official Microsoft Blog</w:t>
      </w:r>
      <w:r w:rsidRPr="003B3FA5">
        <w:t>, Sept. 25, 2026. https://blogs.microsoft.com/blog/2026/09/25/introducing-the-new-copilot-with-home-code-and-autopilot/ (accessed Oct. 05, 2026).</w:t>
      </w:r>
    </w:p>
    <w:p w14:paraId="396C7EAB" w14:textId="7E562B2F" w:rsidR="00705D24" w:rsidRDefault="00705D24" w:rsidP="00705D24">
      <w:r w:rsidRPr="00D37F6C">
        <w:t>[</w:t>
      </w:r>
      <w:r>
        <w:t xml:space="preserve">6] </w:t>
      </w:r>
      <w:r w:rsidRPr="00D37F6C">
        <w:t xml:space="preserve">highlevel.ai, “ChatGPT: what it is, who makes it, and how it works,” </w:t>
      </w:r>
      <w:r w:rsidRPr="00D37F6C">
        <w:rPr>
          <w:i/>
          <w:iCs/>
        </w:rPr>
        <w:t>highlevel.ai</w:t>
      </w:r>
      <w:r w:rsidRPr="00D37F6C">
        <w:t>, Aug. 24, 2026. https://www.highlevel.ai/chatgpt (accessed Oct. 05, 2026).</w:t>
      </w:r>
    </w:p>
    <w:p w14:paraId="124433AD" w14:textId="4D87D133" w:rsidR="00705D24" w:rsidRPr="007F2E6A" w:rsidRDefault="00705D24" w:rsidP="00705D24">
      <w:r w:rsidRPr="007F2E6A">
        <w:t>[</w:t>
      </w:r>
      <w:r>
        <w:t xml:space="preserve">7] </w:t>
      </w:r>
      <w:r w:rsidRPr="007F2E6A">
        <w:t xml:space="preserve">D. Okafor, “What Is Alexa? Understanding Amazon’s Voice Assistant,” </w:t>
      </w:r>
      <w:r w:rsidRPr="007F2E6A">
        <w:rPr>
          <w:i/>
          <w:iCs/>
        </w:rPr>
        <w:t>Unanswered</w:t>
      </w:r>
      <w:r w:rsidRPr="007F2E6A">
        <w:t>, July 23, 2026. https://unanswered.io/guide/what-is-alexa-amazon-voice-assistant (accessed Oct. 05, 2026).</w:t>
      </w:r>
    </w:p>
    <w:p w14:paraId="5D7F273F" w14:textId="118C972D" w:rsidR="00705D24" w:rsidRDefault="00705D24" w:rsidP="00705D24">
      <w:r w:rsidRPr="00373906">
        <w:t>[</w:t>
      </w:r>
      <w:r>
        <w:t xml:space="preserve">8] </w:t>
      </w:r>
      <w:r w:rsidRPr="00373906">
        <w:t xml:space="preserve">“What is Claude? · Claude 101 · Claude Academy,” </w:t>
      </w:r>
      <w:r w:rsidRPr="00373906">
        <w:rPr>
          <w:i/>
          <w:iCs/>
        </w:rPr>
        <w:t>Claude Academy</w:t>
      </w:r>
      <w:r w:rsidRPr="00373906">
        <w:t>, 2026. https://academy.claude.com/courses/claude-101/what-is-claude (accessed Oct. 05, 2026).</w:t>
      </w:r>
    </w:p>
    <w:p w14:paraId="5AA5CDD6" w14:textId="0FD48CD8" w:rsidR="00705D24" w:rsidRDefault="00705D24" w:rsidP="00705D24">
      <w:r>
        <w:t xml:space="preserve">[9] </w:t>
      </w:r>
      <w:r w:rsidRPr="00EF193C">
        <w:t xml:space="preserve">“What Is Gemini? Everything You Should Know About Google’s AI Tool,” </w:t>
      </w:r>
      <w:r w:rsidRPr="00EF193C">
        <w:rPr>
          <w:i/>
          <w:iCs/>
        </w:rPr>
        <w:t>CNET</w:t>
      </w:r>
      <w:r w:rsidRPr="00EF193C">
        <w:t>, 2024. https://www.cnet.com/tech/services-and-software/what-is-gemini-everything-you-should-know-about-googles-ai-tool/ (accessed Oct. 05, 2026).</w:t>
      </w:r>
    </w:p>
    <w:p w14:paraId="7E38D307" w14:textId="77777777" w:rsidR="00805BB7" w:rsidRDefault="00805BB7" w:rsidP="0099090B"/>
    <w:p w14:paraId="21D9D54B" w14:textId="77777777" w:rsidR="005F5421" w:rsidRDefault="005F5421"/>
    <w:sectPr w:rsidR="005F5421" w:rsidSect="009909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2D8A7" w14:textId="77777777" w:rsidR="00FB754B" w:rsidRDefault="00FB754B" w:rsidP="0099090B">
      <w:pPr>
        <w:spacing w:after="0" w:line="240" w:lineRule="auto"/>
      </w:pPr>
      <w:r>
        <w:separator/>
      </w:r>
    </w:p>
  </w:endnote>
  <w:endnote w:type="continuationSeparator" w:id="0">
    <w:p w14:paraId="75A92084" w14:textId="77777777" w:rsidR="00FB754B" w:rsidRDefault="00FB754B" w:rsidP="00990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C2D26" w14:textId="77777777" w:rsidR="00FB754B" w:rsidRDefault="00FB754B" w:rsidP="0099090B">
      <w:pPr>
        <w:spacing w:after="0" w:line="240" w:lineRule="auto"/>
      </w:pPr>
      <w:r>
        <w:separator/>
      </w:r>
    </w:p>
  </w:footnote>
  <w:footnote w:type="continuationSeparator" w:id="0">
    <w:p w14:paraId="79F42DBA" w14:textId="77777777" w:rsidR="00FB754B" w:rsidRDefault="00FB754B" w:rsidP="009909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FA2318"/>
    <w:multiLevelType w:val="hybridMultilevel"/>
    <w:tmpl w:val="30D26754"/>
    <w:lvl w:ilvl="0" w:tplc="7FF0ADC6">
      <w:start w:val="1"/>
      <w:numFmt w:val="decimal"/>
      <w:lvlText w:val="%1."/>
      <w:lvlJc w:val="left"/>
      <w:pPr>
        <w:tabs>
          <w:tab w:val="num" w:pos="720"/>
        </w:tabs>
        <w:ind w:left="720" w:hanging="360"/>
      </w:pPr>
    </w:lvl>
    <w:lvl w:ilvl="1" w:tplc="18B88A2C">
      <w:start w:val="1"/>
      <w:numFmt w:val="decimal"/>
      <w:lvlText w:val="%2."/>
      <w:lvlJc w:val="left"/>
      <w:pPr>
        <w:tabs>
          <w:tab w:val="num" w:pos="1440"/>
        </w:tabs>
        <w:ind w:left="1440" w:hanging="360"/>
      </w:pPr>
    </w:lvl>
    <w:lvl w:ilvl="2" w:tplc="5178D04C">
      <w:numFmt w:val="bullet"/>
      <w:lvlText w:val="•"/>
      <w:lvlJc w:val="left"/>
      <w:pPr>
        <w:tabs>
          <w:tab w:val="num" w:pos="2160"/>
        </w:tabs>
        <w:ind w:left="2160" w:hanging="360"/>
      </w:pPr>
      <w:rPr>
        <w:rFonts w:ascii="Arial" w:hAnsi="Arial" w:hint="default"/>
      </w:rPr>
    </w:lvl>
    <w:lvl w:ilvl="3" w:tplc="AD4EF3DA" w:tentative="1">
      <w:start w:val="1"/>
      <w:numFmt w:val="decimal"/>
      <w:lvlText w:val="%4."/>
      <w:lvlJc w:val="left"/>
      <w:pPr>
        <w:tabs>
          <w:tab w:val="num" w:pos="2880"/>
        </w:tabs>
        <w:ind w:left="2880" w:hanging="360"/>
      </w:pPr>
    </w:lvl>
    <w:lvl w:ilvl="4" w:tplc="899EE964" w:tentative="1">
      <w:start w:val="1"/>
      <w:numFmt w:val="decimal"/>
      <w:lvlText w:val="%5."/>
      <w:lvlJc w:val="left"/>
      <w:pPr>
        <w:tabs>
          <w:tab w:val="num" w:pos="3600"/>
        </w:tabs>
        <w:ind w:left="3600" w:hanging="360"/>
      </w:pPr>
    </w:lvl>
    <w:lvl w:ilvl="5" w:tplc="584A5F9A" w:tentative="1">
      <w:start w:val="1"/>
      <w:numFmt w:val="decimal"/>
      <w:lvlText w:val="%6."/>
      <w:lvlJc w:val="left"/>
      <w:pPr>
        <w:tabs>
          <w:tab w:val="num" w:pos="4320"/>
        </w:tabs>
        <w:ind w:left="4320" w:hanging="360"/>
      </w:pPr>
    </w:lvl>
    <w:lvl w:ilvl="6" w:tplc="0C22BBEA" w:tentative="1">
      <w:start w:val="1"/>
      <w:numFmt w:val="decimal"/>
      <w:lvlText w:val="%7."/>
      <w:lvlJc w:val="left"/>
      <w:pPr>
        <w:tabs>
          <w:tab w:val="num" w:pos="5040"/>
        </w:tabs>
        <w:ind w:left="5040" w:hanging="360"/>
      </w:pPr>
    </w:lvl>
    <w:lvl w:ilvl="7" w:tplc="7DAC97B6" w:tentative="1">
      <w:start w:val="1"/>
      <w:numFmt w:val="decimal"/>
      <w:lvlText w:val="%8."/>
      <w:lvlJc w:val="left"/>
      <w:pPr>
        <w:tabs>
          <w:tab w:val="num" w:pos="5760"/>
        </w:tabs>
        <w:ind w:left="5760" w:hanging="360"/>
      </w:pPr>
    </w:lvl>
    <w:lvl w:ilvl="8" w:tplc="B694F388" w:tentative="1">
      <w:start w:val="1"/>
      <w:numFmt w:val="decimal"/>
      <w:lvlText w:val="%9."/>
      <w:lvlJc w:val="left"/>
      <w:pPr>
        <w:tabs>
          <w:tab w:val="num" w:pos="6480"/>
        </w:tabs>
        <w:ind w:left="6480" w:hanging="360"/>
      </w:pPr>
    </w:lvl>
  </w:abstractNum>
  <w:num w:numId="1" w16cid:durableId="479735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380"/>
    <w:rsid w:val="000414E5"/>
    <w:rsid w:val="001953C5"/>
    <w:rsid w:val="0022766B"/>
    <w:rsid w:val="002704BE"/>
    <w:rsid w:val="002C2275"/>
    <w:rsid w:val="0030422E"/>
    <w:rsid w:val="00375496"/>
    <w:rsid w:val="003A0256"/>
    <w:rsid w:val="004029EB"/>
    <w:rsid w:val="0045739F"/>
    <w:rsid w:val="005078FC"/>
    <w:rsid w:val="00531ABF"/>
    <w:rsid w:val="005F5421"/>
    <w:rsid w:val="006B0C97"/>
    <w:rsid w:val="00705D24"/>
    <w:rsid w:val="007A1E8D"/>
    <w:rsid w:val="00805BB7"/>
    <w:rsid w:val="008073F4"/>
    <w:rsid w:val="008E186D"/>
    <w:rsid w:val="00903898"/>
    <w:rsid w:val="00904752"/>
    <w:rsid w:val="00920467"/>
    <w:rsid w:val="0099090B"/>
    <w:rsid w:val="00A05413"/>
    <w:rsid w:val="00A07566"/>
    <w:rsid w:val="00A928F8"/>
    <w:rsid w:val="00BF2AB0"/>
    <w:rsid w:val="00C22AB3"/>
    <w:rsid w:val="00C510AF"/>
    <w:rsid w:val="00C6415E"/>
    <w:rsid w:val="00D55F52"/>
    <w:rsid w:val="00D70B0C"/>
    <w:rsid w:val="00D75380"/>
    <w:rsid w:val="00E06742"/>
    <w:rsid w:val="00E32EF0"/>
    <w:rsid w:val="00EA2B61"/>
    <w:rsid w:val="00EC6209"/>
    <w:rsid w:val="00F15F80"/>
    <w:rsid w:val="00F20E92"/>
    <w:rsid w:val="00F62706"/>
    <w:rsid w:val="00FB75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DE4EAB"/>
  <w15:chartTrackingRefBased/>
  <w15:docId w15:val="{E6AD1E00-DAB5-44EA-B735-8E0F1135A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90B"/>
  </w:style>
  <w:style w:type="paragraph" w:styleId="Heading1">
    <w:name w:val="heading 1"/>
    <w:basedOn w:val="Normal"/>
    <w:next w:val="Normal"/>
    <w:link w:val="Heading1Char"/>
    <w:uiPriority w:val="9"/>
    <w:qFormat/>
    <w:rsid w:val="00D753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53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53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53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53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53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3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3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3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3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53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53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53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53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53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3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3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380"/>
    <w:rPr>
      <w:rFonts w:eastAsiaTheme="majorEastAsia" w:cstheme="majorBidi"/>
      <w:color w:val="272727" w:themeColor="text1" w:themeTint="D8"/>
    </w:rPr>
  </w:style>
  <w:style w:type="paragraph" w:styleId="Title">
    <w:name w:val="Title"/>
    <w:basedOn w:val="Normal"/>
    <w:next w:val="Normal"/>
    <w:link w:val="TitleChar"/>
    <w:uiPriority w:val="10"/>
    <w:qFormat/>
    <w:rsid w:val="00D753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3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3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3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5380"/>
    <w:pPr>
      <w:spacing w:before="160"/>
      <w:jc w:val="center"/>
    </w:pPr>
    <w:rPr>
      <w:i/>
      <w:iCs/>
      <w:color w:val="404040" w:themeColor="text1" w:themeTint="BF"/>
    </w:rPr>
  </w:style>
  <w:style w:type="character" w:customStyle="1" w:styleId="QuoteChar">
    <w:name w:val="Quote Char"/>
    <w:basedOn w:val="DefaultParagraphFont"/>
    <w:link w:val="Quote"/>
    <w:uiPriority w:val="29"/>
    <w:rsid w:val="00D75380"/>
    <w:rPr>
      <w:i/>
      <w:iCs/>
      <w:color w:val="404040" w:themeColor="text1" w:themeTint="BF"/>
    </w:rPr>
  </w:style>
  <w:style w:type="paragraph" w:styleId="ListParagraph">
    <w:name w:val="List Paragraph"/>
    <w:basedOn w:val="Normal"/>
    <w:uiPriority w:val="34"/>
    <w:qFormat/>
    <w:rsid w:val="00D75380"/>
    <w:pPr>
      <w:ind w:left="720"/>
      <w:contextualSpacing/>
    </w:pPr>
  </w:style>
  <w:style w:type="character" w:styleId="IntenseEmphasis">
    <w:name w:val="Intense Emphasis"/>
    <w:basedOn w:val="DefaultParagraphFont"/>
    <w:uiPriority w:val="21"/>
    <w:qFormat/>
    <w:rsid w:val="00D75380"/>
    <w:rPr>
      <w:i/>
      <w:iCs/>
      <w:color w:val="0F4761" w:themeColor="accent1" w:themeShade="BF"/>
    </w:rPr>
  </w:style>
  <w:style w:type="paragraph" w:styleId="IntenseQuote">
    <w:name w:val="Intense Quote"/>
    <w:basedOn w:val="Normal"/>
    <w:next w:val="Normal"/>
    <w:link w:val="IntenseQuoteChar"/>
    <w:uiPriority w:val="30"/>
    <w:qFormat/>
    <w:rsid w:val="00D753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5380"/>
    <w:rPr>
      <w:i/>
      <w:iCs/>
      <w:color w:val="0F4761" w:themeColor="accent1" w:themeShade="BF"/>
    </w:rPr>
  </w:style>
  <w:style w:type="character" w:styleId="IntenseReference">
    <w:name w:val="Intense Reference"/>
    <w:basedOn w:val="DefaultParagraphFont"/>
    <w:uiPriority w:val="32"/>
    <w:qFormat/>
    <w:rsid w:val="00D75380"/>
    <w:rPr>
      <w:b/>
      <w:bCs/>
      <w:smallCaps/>
      <w:color w:val="0F4761" w:themeColor="accent1" w:themeShade="BF"/>
      <w:spacing w:val="5"/>
    </w:rPr>
  </w:style>
  <w:style w:type="paragraph" w:styleId="Header">
    <w:name w:val="header"/>
    <w:basedOn w:val="Normal"/>
    <w:link w:val="HeaderChar"/>
    <w:uiPriority w:val="99"/>
    <w:unhideWhenUsed/>
    <w:rsid w:val="00990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0B"/>
  </w:style>
  <w:style w:type="paragraph" w:styleId="Footer">
    <w:name w:val="footer"/>
    <w:basedOn w:val="Normal"/>
    <w:link w:val="FooterChar"/>
    <w:uiPriority w:val="99"/>
    <w:unhideWhenUsed/>
    <w:rsid w:val="00990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0B"/>
  </w:style>
  <w:style w:type="character" w:styleId="Hyperlink">
    <w:name w:val="Hyperlink"/>
    <w:basedOn w:val="DefaultParagraphFont"/>
    <w:uiPriority w:val="99"/>
    <w:unhideWhenUsed/>
    <w:rsid w:val="002704BE"/>
    <w:rPr>
      <w:color w:val="467886" w:themeColor="hyperlink"/>
      <w:u w:val="single"/>
    </w:rPr>
  </w:style>
  <w:style w:type="character" w:styleId="UnresolvedMention">
    <w:name w:val="Unresolved Mention"/>
    <w:basedOn w:val="DefaultParagraphFont"/>
    <w:uiPriority w:val="99"/>
    <w:semiHidden/>
    <w:unhideWhenUsed/>
    <w:rsid w:val="002704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TotalTime>
  <Pages>7</Pages>
  <Words>927</Words>
  <Characters>5284</Characters>
  <Application>Microsoft Office Word</Application>
  <DocSecurity>0</DocSecurity>
  <Lines>44</Lines>
  <Paragraphs>12</Paragraphs>
  <ScaleCrop>false</ScaleCrop>
  <Company>University of Wales Trinity Saint David</Company>
  <LinksUpToDate>false</LinksUpToDate>
  <CharactersWithSpaces>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Noyce (2602935)</dc:creator>
  <cp:keywords/>
  <dc:description/>
  <cp:lastModifiedBy>Isaac Noyce (2602935)</cp:lastModifiedBy>
  <cp:revision>35</cp:revision>
  <dcterms:created xsi:type="dcterms:W3CDTF">2026-10-05T13:28:00Z</dcterms:created>
  <dcterms:modified xsi:type="dcterms:W3CDTF">2026-10-05T14:41:00Z</dcterms:modified>
</cp:coreProperties>
</file>