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7EFAD" w14:textId="6DA65279" w:rsidR="00B63A5B" w:rsidRPr="00AD7EEA" w:rsidRDefault="00131D2B" w:rsidP="00B63A5B">
      <w:pPr>
        <w:spacing w:line="259" w:lineRule="auto"/>
        <w:jc w:val="center"/>
        <w:rPr>
          <w:b/>
          <w:bCs/>
          <w:sz w:val="36"/>
          <w:szCs w:val="32"/>
          <w:lang w:val="en-GB"/>
        </w:rPr>
      </w:pPr>
      <w:r w:rsidRPr="00AD7EEA">
        <w:rPr>
          <w:b/>
          <w:bCs/>
          <w:sz w:val="36"/>
          <w:szCs w:val="32"/>
          <w:lang w:val="en-GB"/>
        </w:rPr>
        <w:t>LCBB4003 Introducing the Modern Workplace A1</w:t>
      </w:r>
    </w:p>
    <w:p w14:paraId="6EC3A278" w14:textId="77777777" w:rsidR="00B63A5B" w:rsidRPr="00AD7EEA" w:rsidRDefault="00B63A5B" w:rsidP="00B63A5B">
      <w:pPr>
        <w:spacing w:line="259" w:lineRule="auto"/>
        <w:jc w:val="center"/>
        <w:rPr>
          <w:b/>
          <w:bCs/>
          <w:sz w:val="36"/>
          <w:szCs w:val="32"/>
          <w:lang w:val="en-GB"/>
        </w:rPr>
      </w:pPr>
    </w:p>
    <w:p w14:paraId="5369DEDA" w14:textId="77777777" w:rsidR="00B63A5B" w:rsidRPr="00AD7EEA" w:rsidRDefault="00B63A5B" w:rsidP="00B63A5B">
      <w:pPr>
        <w:spacing w:line="259" w:lineRule="auto"/>
        <w:jc w:val="center"/>
        <w:rPr>
          <w:b/>
          <w:bCs/>
          <w:sz w:val="36"/>
          <w:szCs w:val="32"/>
          <w:lang w:val="en-GB"/>
        </w:rPr>
      </w:pPr>
    </w:p>
    <w:p w14:paraId="071855E6" w14:textId="77777777" w:rsidR="00B63A5B" w:rsidRPr="00AD7EEA" w:rsidRDefault="00B63A5B" w:rsidP="00B63A5B">
      <w:pPr>
        <w:spacing w:line="259" w:lineRule="auto"/>
        <w:jc w:val="center"/>
        <w:rPr>
          <w:b/>
          <w:bCs/>
          <w:sz w:val="36"/>
          <w:szCs w:val="32"/>
          <w:lang w:val="en-GB"/>
        </w:rPr>
      </w:pPr>
    </w:p>
    <w:p w14:paraId="2EFFF53B" w14:textId="77777777" w:rsidR="00827DA7" w:rsidRDefault="00827DA7" w:rsidP="00B63A5B">
      <w:pPr>
        <w:spacing w:line="259" w:lineRule="auto"/>
        <w:jc w:val="center"/>
        <w:rPr>
          <w:b/>
          <w:bCs/>
          <w:sz w:val="36"/>
          <w:szCs w:val="32"/>
          <w:lang w:val="en-GB"/>
        </w:rPr>
      </w:pPr>
    </w:p>
    <w:p w14:paraId="548FB3AB" w14:textId="77777777" w:rsidR="00827DA7" w:rsidRDefault="00827DA7" w:rsidP="00B63A5B">
      <w:pPr>
        <w:spacing w:line="259" w:lineRule="auto"/>
        <w:jc w:val="center"/>
        <w:rPr>
          <w:b/>
          <w:bCs/>
          <w:sz w:val="36"/>
          <w:szCs w:val="32"/>
          <w:lang w:val="en-GB"/>
        </w:rPr>
      </w:pPr>
    </w:p>
    <w:p w14:paraId="0AFBDC32" w14:textId="58981308" w:rsidR="00B63A5B" w:rsidRPr="00AD7EEA" w:rsidRDefault="00B63A5B" w:rsidP="00827DA7">
      <w:pPr>
        <w:spacing w:line="259" w:lineRule="auto"/>
        <w:rPr>
          <w:b/>
          <w:bCs/>
          <w:sz w:val="36"/>
          <w:szCs w:val="32"/>
          <w:lang w:val="en-GB"/>
        </w:rPr>
      </w:pPr>
      <w:r w:rsidRPr="00AD7EEA">
        <w:rPr>
          <w:b/>
          <w:bCs/>
          <w:sz w:val="36"/>
          <w:szCs w:val="32"/>
          <w:lang w:val="en-GB"/>
        </w:rPr>
        <w:t>Student Name:</w:t>
      </w:r>
      <w:r w:rsidR="00827DA7">
        <w:rPr>
          <w:b/>
          <w:bCs/>
          <w:sz w:val="36"/>
          <w:szCs w:val="32"/>
          <w:lang w:val="en-GB"/>
        </w:rPr>
        <w:t xml:space="preserve"> Stefan Cristian </w:t>
      </w:r>
      <w:proofErr w:type="spellStart"/>
      <w:r w:rsidR="00827DA7">
        <w:rPr>
          <w:b/>
          <w:bCs/>
          <w:sz w:val="36"/>
          <w:szCs w:val="32"/>
          <w:lang w:val="en-GB"/>
        </w:rPr>
        <w:t>Costache</w:t>
      </w:r>
      <w:proofErr w:type="spellEnd"/>
    </w:p>
    <w:p w14:paraId="6A625958" w14:textId="77777777" w:rsidR="00827DA7" w:rsidRDefault="00827DA7" w:rsidP="00827DA7">
      <w:pPr>
        <w:spacing w:line="259" w:lineRule="auto"/>
        <w:rPr>
          <w:b/>
          <w:bCs/>
          <w:sz w:val="36"/>
          <w:szCs w:val="32"/>
          <w:lang w:val="en-GB"/>
        </w:rPr>
      </w:pPr>
    </w:p>
    <w:p w14:paraId="0F059E36" w14:textId="18DA9931" w:rsidR="00B63A5B" w:rsidRPr="00AD7EEA" w:rsidRDefault="00B63A5B" w:rsidP="00827DA7">
      <w:pPr>
        <w:spacing w:line="259" w:lineRule="auto"/>
        <w:rPr>
          <w:rFonts w:eastAsiaTheme="majorEastAsia" w:cstheme="majorBidi"/>
          <w:b/>
          <w:bCs/>
          <w:color w:val="000000" w:themeColor="text1"/>
          <w:sz w:val="40"/>
          <w:szCs w:val="44"/>
          <w:lang w:val="en-GB"/>
        </w:rPr>
      </w:pPr>
      <w:r w:rsidRPr="00AD7EEA">
        <w:rPr>
          <w:b/>
          <w:bCs/>
          <w:sz w:val="36"/>
          <w:szCs w:val="32"/>
          <w:lang w:val="en-GB"/>
        </w:rPr>
        <w:t>Student ID:</w:t>
      </w:r>
      <w:r w:rsidR="00827DA7">
        <w:rPr>
          <w:b/>
          <w:bCs/>
          <w:sz w:val="36"/>
          <w:szCs w:val="32"/>
          <w:lang w:val="en-GB"/>
        </w:rPr>
        <w:t>2126833</w:t>
      </w:r>
    </w:p>
    <w:p w14:paraId="127D69FE" w14:textId="54AA0ECD" w:rsidR="00186E65" w:rsidRPr="00AD7EEA" w:rsidRDefault="00B63A5B" w:rsidP="00B63A5B">
      <w:pPr>
        <w:spacing w:line="259" w:lineRule="auto"/>
        <w:jc w:val="left"/>
        <w:rPr>
          <w:rFonts w:eastAsiaTheme="majorEastAsia" w:cstheme="majorBidi"/>
          <w:b/>
          <w:color w:val="000000" w:themeColor="text1"/>
          <w:sz w:val="28"/>
          <w:szCs w:val="32"/>
          <w:lang w:val="en-GB"/>
        </w:rPr>
      </w:pPr>
      <w:r w:rsidRPr="00AD7EEA">
        <w:rPr>
          <w:lang w:val="en-GB"/>
        </w:rPr>
        <w:br w:type="page"/>
      </w:r>
    </w:p>
    <w:sdt>
      <w:sdtPr>
        <w:rPr>
          <w:rFonts w:ascii="Times New Roman" w:eastAsiaTheme="minorHAnsi" w:hAnsi="Times New Roman" w:cstheme="minorBidi"/>
          <w:color w:val="auto"/>
          <w:sz w:val="24"/>
          <w:szCs w:val="22"/>
          <w:lang w:val="en-GB"/>
        </w:rPr>
        <w:id w:val="1594668026"/>
        <w:docPartObj>
          <w:docPartGallery w:val="Table of Contents"/>
          <w:docPartUnique/>
        </w:docPartObj>
      </w:sdtPr>
      <w:sdtEndPr>
        <w:rPr>
          <w:b/>
          <w:bCs/>
          <w:noProof/>
        </w:rPr>
      </w:sdtEndPr>
      <w:sdtContent>
        <w:p w14:paraId="4223246B" w14:textId="574C91EA" w:rsidR="00186E65" w:rsidRPr="00AD7EEA" w:rsidRDefault="00186E65">
          <w:pPr>
            <w:pStyle w:val="TOCHeading"/>
            <w:rPr>
              <w:lang w:val="en-GB"/>
            </w:rPr>
          </w:pPr>
          <w:r w:rsidRPr="00AD7EEA">
            <w:rPr>
              <w:lang w:val="en-GB"/>
            </w:rPr>
            <w:t>Table of Contents</w:t>
          </w:r>
        </w:p>
        <w:p w14:paraId="19A9FDE0" w14:textId="3012CD93" w:rsidR="00AD7EEA" w:rsidRDefault="00186E65">
          <w:pPr>
            <w:pStyle w:val="TOC1"/>
            <w:tabs>
              <w:tab w:val="right" w:leader="dot" w:pos="9350"/>
            </w:tabs>
            <w:rPr>
              <w:rFonts w:asciiTheme="minorHAnsi" w:eastAsiaTheme="minorEastAsia" w:hAnsiTheme="minorHAnsi"/>
              <w:noProof/>
              <w:sz w:val="22"/>
              <w:lang w:val="en-GB" w:eastAsia="en-GB"/>
            </w:rPr>
          </w:pPr>
          <w:r w:rsidRPr="00AD7EEA">
            <w:rPr>
              <w:lang w:val="en-GB"/>
            </w:rPr>
            <w:fldChar w:fldCharType="begin"/>
          </w:r>
          <w:r w:rsidRPr="00AD7EEA">
            <w:rPr>
              <w:lang w:val="en-GB"/>
            </w:rPr>
            <w:instrText xml:space="preserve"> TOC \o "1-3" \h \z \u </w:instrText>
          </w:r>
          <w:r w:rsidRPr="00AD7EEA">
            <w:rPr>
              <w:lang w:val="en-GB"/>
            </w:rPr>
            <w:fldChar w:fldCharType="separate"/>
          </w:r>
          <w:hyperlink w:anchor="_Toc116607267" w:history="1">
            <w:r w:rsidR="00AD7EEA" w:rsidRPr="004245DB">
              <w:rPr>
                <w:rStyle w:val="Hyperlink"/>
                <w:noProof/>
                <w:lang w:val="en-GB"/>
              </w:rPr>
              <w:t>Introduction:</w:t>
            </w:r>
            <w:r w:rsidR="00AD7EEA">
              <w:rPr>
                <w:noProof/>
                <w:webHidden/>
              </w:rPr>
              <w:tab/>
            </w:r>
            <w:r w:rsidR="00AD7EEA">
              <w:rPr>
                <w:noProof/>
                <w:webHidden/>
              </w:rPr>
              <w:fldChar w:fldCharType="begin"/>
            </w:r>
            <w:r w:rsidR="00AD7EEA">
              <w:rPr>
                <w:noProof/>
                <w:webHidden/>
              </w:rPr>
              <w:instrText xml:space="preserve"> PAGEREF _Toc116607267 \h </w:instrText>
            </w:r>
            <w:r w:rsidR="00AD7EEA">
              <w:rPr>
                <w:noProof/>
                <w:webHidden/>
              </w:rPr>
            </w:r>
            <w:r w:rsidR="00AD7EEA">
              <w:rPr>
                <w:noProof/>
                <w:webHidden/>
              </w:rPr>
              <w:fldChar w:fldCharType="separate"/>
            </w:r>
            <w:r w:rsidR="00AD7EEA">
              <w:rPr>
                <w:noProof/>
                <w:webHidden/>
              </w:rPr>
              <w:t>3</w:t>
            </w:r>
            <w:r w:rsidR="00AD7EEA">
              <w:rPr>
                <w:noProof/>
                <w:webHidden/>
              </w:rPr>
              <w:fldChar w:fldCharType="end"/>
            </w:r>
          </w:hyperlink>
        </w:p>
        <w:p w14:paraId="297D2D2E" w14:textId="56C8D028"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68" w:history="1">
            <w:r w:rsidR="00AD7EEA" w:rsidRPr="004245DB">
              <w:rPr>
                <w:rStyle w:val="Hyperlink"/>
                <w:noProof/>
                <w:lang w:val="en-GB"/>
              </w:rPr>
              <w:t>Chosen organisation:</w:t>
            </w:r>
            <w:r w:rsidR="00AD7EEA">
              <w:rPr>
                <w:noProof/>
                <w:webHidden/>
              </w:rPr>
              <w:tab/>
            </w:r>
            <w:r w:rsidR="00AD7EEA">
              <w:rPr>
                <w:noProof/>
                <w:webHidden/>
              </w:rPr>
              <w:fldChar w:fldCharType="begin"/>
            </w:r>
            <w:r w:rsidR="00AD7EEA">
              <w:rPr>
                <w:noProof/>
                <w:webHidden/>
              </w:rPr>
              <w:instrText xml:space="preserve"> PAGEREF _Toc116607268 \h </w:instrText>
            </w:r>
            <w:r w:rsidR="00AD7EEA">
              <w:rPr>
                <w:noProof/>
                <w:webHidden/>
              </w:rPr>
            </w:r>
            <w:r w:rsidR="00AD7EEA">
              <w:rPr>
                <w:noProof/>
                <w:webHidden/>
              </w:rPr>
              <w:fldChar w:fldCharType="separate"/>
            </w:r>
            <w:r w:rsidR="00AD7EEA">
              <w:rPr>
                <w:noProof/>
                <w:webHidden/>
              </w:rPr>
              <w:t>3</w:t>
            </w:r>
            <w:r w:rsidR="00AD7EEA">
              <w:rPr>
                <w:noProof/>
                <w:webHidden/>
              </w:rPr>
              <w:fldChar w:fldCharType="end"/>
            </w:r>
          </w:hyperlink>
        </w:p>
        <w:p w14:paraId="423AF708" w14:textId="465D4051"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69" w:history="1">
            <w:r w:rsidR="00AD7EEA" w:rsidRPr="004245DB">
              <w:rPr>
                <w:rStyle w:val="Hyperlink"/>
                <w:noProof/>
                <w:lang w:val="en-GB"/>
              </w:rPr>
              <w:t>The role of organisational structure, culture, and managers in motivating employees at the workplace</w:t>
            </w:r>
            <w:r w:rsidR="00AD7EEA">
              <w:rPr>
                <w:noProof/>
                <w:webHidden/>
              </w:rPr>
              <w:tab/>
            </w:r>
            <w:r w:rsidR="00AD7EEA">
              <w:rPr>
                <w:noProof/>
                <w:webHidden/>
              </w:rPr>
              <w:fldChar w:fldCharType="begin"/>
            </w:r>
            <w:r w:rsidR="00AD7EEA">
              <w:rPr>
                <w:noProof/>
                <w:webHidden/>
              </w:rPr>
              <w:instrText xml:space="preserve"> PAGEREF _Toc116607269 \h </w:instrText>
            </w:r>
            <w:r w:rsidR="00AD7EEA">
              <w:rPr>
                <w:noProof/>
                <w:webHidden/>
              </w:rPr>
            </w:r>
            <w:r w:rsidR="00AD7EEA">
              <w:rPr>
                <w:noProof/>
                <w:webHidden/>
              </w:rPr>
              <w:fldChar w:fldCharType="separate"/>
            </w:r>
            <w:r w:rsidR="00AD7EEA">
              <w:rPr>
                <w:noProof/>
                <w:webHidden/>
              </w:rPr>
              <w:t>3</w:t>
            </w:r>
            <w:r w:rsidR="00AD7EEA">
              <w:rPr>
                <w:noProof/>
                <w:webHidden/>
              </w:rPr>
              <w:fldChar w:fldCharType="end"/>
            </w:r>
          </w:hyperlink>
        </w:p>
        <w:p w14:paraId="6B23C605" w14:textId="7D0543B5"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70" w:history="1">
            <w:r w:rsidR="00AD7EEA" w:rsidRPr="004245DB">
              <w:rPr>
                <w:rStyle w:val="Hyperlink"/>
                <w:noProof/>
                <w:lang w:val="en-GB"/>
              </w:rPr>
              <w:t>Oopportunities and challenges at the Unilever in motivating employees</w:t>
            </w:r>
            <w:r w:rsidR="00AD7EEA">
              <w:rPr>
                <w:noProof/>
                <w:webHidden/>
              </w:rPr>
              <w:tab/>
            </w:r>
            <w:r w:rsidR="00AD7EEA">
              <w:rPr>
                <w:noProof/>
                <w:webHidden/>
              </w:rPr>
              <w:fldChar w:fldCharType="begin"/>
            </w:r>
            <w:r w:rsidR="00AD7EEA">
              <w:rPr>
                <w:noProof/>
                <w:webHidden/>
              </w:rPr>
              <w:instrText xml:space="preserve"> PAGEREF _Toc116607270 \h </w:instrText>
            </w:r>
            <w:r w:rsidR="00AD7EEA">
              <w:rPr>
                <w:noProof/>
                <w:webHidden/>
              </w:rPr>
            </w:r>
            <w:r w:rsidR="00AD7EEA">
              <w:rPr>
                <w:noProof/>
                <w:webHidden/>
              </w:rPr>
              <w:fldChar w:fldCharType="separate"/>
            </w:r>
            <w:r w:rsidR="00AD7EEA">
              <w:rPr>
                <w:noProof/>
                <w:webHidden/>
              </w:rPr>
              <w:t>5</w:t>
            </w:r>
            <w:r w:rsidR="00AD7EEA">
              <w:rPr>
                <w:noProof/>
                <w:webHidden/>
              </w:rPr>
              <w:fldChar w:fldCharType="end"/>
            </w:r>
          </w:hyperlink>
        </w:p>
        <w:p w14:paraId="56709F08" w14:textId="6B62DECE"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71" w:history="1">
            <w:r w:rsidR="00AD7EEA" w:rsidRPr="004245DB">
              <w:rPr>
                <w:rStyle w:val="Hyperlink"/>
                <w:noProof/>
                <w:lang w:val="en-GB"/>
              </w:rPr>
              <w:t>Recommendations</w:t>
            </w:r>
            <w:r w:rsidR="00AD7EEA">
              <w:rPr>
                <w:noProof/>
                <w:webHidden/>
              </w:rPr>
              <w:tab/>
            </w:r>
            <w:r w:rsidR="00AD7EEA">
              <w:rPr>
                <w:noProof/>
                <w:webHidden/>
              </w:rPr>
              <w:fldChar w:fldCharType="begin"/>
            </w:r>
            <w:r w:rsidR="00AD7EEA">
              <w:rPr>
                <w:noProof/>
                <w:webHidden/>
              </w:rPr>
              <w:instrText xml:space="preserve"> PAGEREF _Toc116607271 \h </w:instrText>
            </w:r>
            <w:r w:rsidR="00AD7EEA">
              <w:rPr>
                <w:noProof/>
                <w:webHidden/>
              </w:rPr>
            </w:r>
            <w:r w:rsidR="00AD7EEA">
              <w:rPr>
                <w:noProof/>
                <w:webHidden/>
              </w:rPr>
              <w:fldChar w:fldCharType="separate"/>
            </w:r>
            <w:r w:rsidR="00AD7EEA">
              <w:rPr>
                <w:noProof/>
                <w:webHidden/>
              </w:rPr>
              <w:t>7</w:t>
            </w:r>
            <w:r w:rsidR="00AD7EEA">
              <w:rPr>
                <w:noProof/>
                <w:webHidden/>
              </w:rPr>
              <w:fldChar w:fldCharType="end"/>
            </w:r>
          </w:hyperlink>
        </w:p>
        <w:p w14:paraId="3991E16E" w14:textId="6AEF6D34"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72" w:history="1">
            <w:r w:rsidR="00AD7EEA" w:rsidRPr="004245DB">
              <w:rPr>
                <w:rStyle w:val="Hyperlink"/>
                <w:noProof/>
                <w:lang w:val="en-GB"/>
              </w:rPr>
              <w:t>Conclusion</w:t>
            </w:r>
            <w:r w:rsidR="00AD7EEA">
              <w:rPr>
                <w:noProof/>
                <w:webHidden/>
              </w:rPr>
              <w:tab/>
            </w:r>
            <w:r w:rsidR="00AD7EEA">
              <w:rPr>
                <w:noProof/>
                <w:webHidden/>
              </w:rPr>
              <w:fldChar w:fldCharType="begin"/>
            </w:r>
            <w:r w:rsidR="00AD7EEA">
              <w:rPr>
                <w:noProof/>
                <w:webHidden/>
              </w:rPr>
              <w:instrText xml:space="preserve"> PAGEREF _Toc116607272 \h </w:instrText>
            </w:r>
            <w:r w:rsidR="00AD7EEA">
              <w:rPr>
                <w:noProof/>
                <w:webHidden/>
              </w:rPr>
            </w:r>
            <w:r w:rsidR="00AD7EEA">
              <w:rPr>
                <w:noProof/>
                <w:webHidden/>
              </w:rPr>
              <w:fldChar w:fldCharType="separate"/>
            </w:r>
            <w:r w:rsidR="00AD7EEA">
              <w:rPr>
                <w:noProof/>
                <w:webHidden/>
              </w:rPr>
              <w:t>7</w:t>
            </w:r>
            <w:r w:rsidR="00AD7EEA">
              <w:rPr>
                <w:noProof/>
                <w:webHidden/>
              </w:rPr>
              <w:fldChar w:fldCharType="end"/>
            </w:r>
          </w:hyperlink>
        </w:p>
        <w:p w14:paraId="2C82058A" w14:textId="21A6A3FA" w:rsidR="00AD7EEA" w:rsidRDefault="00000000">
          <w:pPr>
            <w:pStyle w:val="TOC1"/>
            <w:tabs>
              <w:tab w:val="right" w:leader="dot" w:pos="9350"/>
            </w:tabs>
            <w:rPr>
              <w:rFonts w:asciiTheme="minorHAnsi" w:eastAsiaTheme="minorEastAsia" w:hAnsiTheme="minorHAnsi"/>
              <w:noProof/>
              <w:sz w:val="22"/>
              <w:lang w:val="en-GB" w:eastAsia="en-GB"/>
            </w:rPr>
          </w:pPr>
          <w:hyperlink w:anchor="_Toc116607273" w:history="1">
            <w:r w:rsidR="00AD7EEA" w:rsidRPr="004245DB">
              <w:rPr>
                <w:rStyle w:val="Hyperlink"/>
                <w:noProof/>
                <w:lang w:val="en-GB"/>
              </w:rPr>
              <w:t>Bibliography</w:t>
            </w:r>
            <w:r w:rsidR="00AD7EEA">
              <w:rPr>
                <w:noProof/>
                <w:webHidden/>
              </w:rPr>
              <w:tab/>
            </w:r>
            <w:r w:rsidR="00AD7EEA">
              <w:rPr>
                <w:noProof/>
                <w:webHidden/>
              </w:rPr>
              <w:fldChar w:fldCharType="begin"/>
            </w:r>
            <w:r w:rsidR="00AD7EEA">
              <w:rPr>
                <w:noProof/>
                <w:webHidden/>
              </w:rPr>
              <w:instrText xml:space="preserve"> PAGEREF _Toc116607273 \h </w:instrText>
            </w:r>
            <w:r w:rsidR="00AD7EEA">
              <w:rPr>
                <w:noProof/>
                <w:webHidden/>
              </w:rPr>
            </w:r>
            <w:r w:rsidR="00AD7EEA">
              <w:rPr>
                <w:noProof/>
                <w:webHidden/>
              </w:rPr>
              <w:fldChar w:fldCharType="separate"/>
            </w:r>
            <w:r w:rsidR="00AD7EEA">
              <w:rPr>
                <w:noProof/>
                <w:webHidden/>
              </w:rPr>
              <w:t>8</w:t>
            </w:r>
            <w:r w:rsidR="00AD7EEA">
              <w:rPr>
                <w:noProof/>
                <w:webHidden/>
              </w:rPr>
              <w:fldChar w:fldCharType="end"/>
            </w:r>
          </w:hyperlink>
        </w:p>
        <w:p w14:paraId="5938F450" w14:textId="131B4B0A" w:rsidR="00186E65" w:rsidRPr="00AD7EEA" w:rsidRDefault="00186E65">
          <w:pPr>
            <w:rPr>
              <w:lang w:val="en-GB"/>
            </w:rPr>
          </w:pPr>
          <w:r w:rsidRPr="00AD7EEA">
            <w:rPr>
              <w:b/>
              <w:bCs/>
              <w:noProof/>
              <w:lang w:val="en-GB"/>
            </w:rPr>
            <w:fldChar w:fldCharType="end"/>
          </w:r>
        </w:p>
      </w:sdtContent>
    </w:sdt>
    <w:p w14:paraId="27B5F9B0" w14:textId="77777777" w:rsidR="00186E65" w:rsidRPr="00AD7EEA" w:rsidRDefault="00186E65" w:rsidP="00AD7EEA">
      <w:pPr>
        <w:rPr>
          <w:lang w:val="en-GB"/>
        </w:rPr>
      </w:pPr>
    </w:p>
    <w:p w14:paraId="32179D63" w14:textId="77777777" w:rsidR="00186E65" w:rsidRPr="00AD7EEA" w:rsidRDefault="00186E65">
      <w:pPr>
        <w:spacing w:line="259" w:lineRule="auto"/>
        <w:jc w:val="left"/>
        <w:rPr>
          <w:rFonts w:eastAsiaTheme="majorEastAsia" w:cstheme="majorBidi"/>
          <w:b/>
          <w:color w:val="000000" w:themeColor="text1"/>
          <w:sz w:val="28"/>
          <w:szCs w:val="32"/>
          <w:lang w:val="en-GB"/>
        </w:rPr>
      </w:pPr>
      <w:r w:rsidRPr="00AD7EEA">
        <w:rPr>
          <w:lang w:val="en-GB"/>
        </w:rPr>
        <w:br w:type="page"/>
      </w:r>
    </w:p>
    <w:p w14:paraId="6E0D4789" w14:textId="6B9AF0DF" w:rsidR="00DE3782" w:rsidRPr="00AD7EEA" w:rsidRDefault="00DE3782" w:rsidP="00F13120">
      <w:pPr>
        <w:pStyle w:val="Heading1"/>
        <w:rPr>
          <w:lang w:val="en-GB"/>
        </w:rPr>
      </w:pPr>
      <w:bookmarkStart w:id="0" w:name="_Toc116607267"/>
      <w:r w:rsidRPr="00AD7EEA">
        <w:rPr>
          <w:lang w:val="en-GB"/>
        </w:rPr>
        <w:lastRenderedPageBreak/>
        <w:t>Introduction:</w:t>
      </w:r>
      <w:bookmarkEnd w:id="0"/>
    </w:p>
    <w:p w14:paraId="6A4C744C" w14:textId="07026126" w:rsidR="00915BDC" w:rsidRPr="00AD7EEA" w:rsidRDefault="00DE3782">
      <w:pPr>
        <w:rPr>
          <w:rFonts w:cs="Times New Roman"/>
          <w:lang w:val="en-GB"/>
        </w:rPr>
      </w:pPr>
      <w:r w:rsidRPr="00AD7EEA">
        <w:rPr>
          <w:rFonts w:cs="Times New Roman"/>
          <w:lang w:val="en-GB"/>
        </w:rPr>
        <w:t xml:space="preserve">It is widely believed that the </w:t>
      </w:r>
      <w:r w:rsidR="00AD7EEA" w:rsidRPr="00AD7EEA">
        <w:rPr>
          <w:rFonts w:cs="Times New Roman"/>
          <w:lang w:val="en-GB"/>
        </w:rPr>
        <w:t>organis</w:t>
      </w:r>
      <w:r w:rsidRPr="00AD7EEA">
        <w:rPr>
          <w:rFonts w:cs="Times New Roman"/>
          <w:lang w:val="en-GB"/>
        </w:rPr>
        <w:t xml:space="preserve">ational structure is crucial for the success of the </w:t>
      </w:r>
      <w:r w:rsidR="00AD7EEA" w:rsidRPr="00AD7EEA">
        <w:rPr>
          <w:rFonts w:cs="Times New Roman"/>
          <w:lang w:val="en-GB"/>
        </w:rPr>
        <w:t>organis</w:t>
      </w:r>
      <w:r w:rsidRPr="00AD7EEA">
        <w:rPr>
          <w:rFonts w:cs="Times New Roman"/>
          <w:lang w:val="en-GB"/>
        </w:rPr>
        <w:t xml:space="preserve">ation. the </w:t>
      </w:r>
      <w:r w:rsidR="00AD7EEA" w:rsidRPr="00AD7EEA">
        <w:rPr>
          <w:rFonts w:cs="Times New Roman"/>
          <w:lang w:val="en-GB"/>
        </w:rPr>
        <w:t>organis</w:t>
      </w:r>
      <w:r w:rsidRPr="00AD7EEA">
        <w:rPr>
          <w:rFonts w:cs="Times New Roman"/>
          <w:lang w:val="en-GB"/>
        </w:rPr>
        <w:t xml:space="preserve">ational structure is an important source of motivation for the employees of the </w:t>
      </w:r>
      <w:r w:rsidR="00AD7EEA" w:rsidRPr="00AD7EEA">
        <w:rPr>
          <w:rFonts w:cs="Times New Roman"/>
          <w:lang w:val="en-GB"/>
        </w:rPr>
        <w:t>organis</w:t>
      </w:r>
      <w:r w:rsidRPr="00AD7EEA">
        <w:rPr>
          <w:rFonts w:cs="Times New Roman"/>
          <w:lang w:val="en-GB"/>
        </w:rPr>
        <w:t xml:space="preserve">ation and </w:t>
      </w:r>
      <w:r w:rsidR="00915BDC" w:rsidRPr="00AD7EEA">
        <w:rPr>
          <w:rFonts w:cs="Times New Roman"/>
          <w:lang w:val="en-GB"/>
        </w:rPr>
        <w:t>the motivated</w:t>
      </w:r>
      <w:r w:rsidRPr="00AD7EEA">
        <w:rPr>
          <w:rFonts w:cs="Times New Roman"/>
          <w:lang w:val="en-GB"/>
        </w:rPr>
        <w:t xml:space="preserve"> </w:t>
      </w:r>
      <w:r w:rsidR="00915BDC" w:rsidRPr="00AD7EEA">
        <w:rPr>
          <w:rFonts w:cs="Times New Roman"/>
          <w:lang w:val="en-GB"/>
        </w:rPr>
        <w:t>employees</w:t>
      </w:r>
      <w:r w:rsidRPr="00AD7EEA">
        <w:rPr>
          <w:rFonts w:cs="Times New Roman"/>
          <w:lang w:val="en-GB"/>
        </w:rPr>
        <w:t xml:space="preserve"> are </w:t>
      </w:r>
      <w:r w:rsidR="00915BDC" w:rsidRPr="00AD7EEA">
        <w:rPr>
          <w:rFonts w:cs="Times New Roman"/>
          <w:lang w:val="en-GB"/>
        </w:rPr>
        <w:t xml:space="preserve">the important raw material for the success of the </w:t>
      </w:r>
      <w:r w:rsidR="00AD7EEA" w:rsidRPr="00AD7EEA">
        <w:rPr>
          <w:rFonts w:cs="Times New Roman"/>
          <w:lang w:val="en-GB"/>
        </w:rPr>
        <w:t>organis</w:t>
      </w:r>
      <w:r w:rsidR="00915BDC" w:rsidRPr="00AD7EEA">
        <w:rPr>
          <w:rFonts w:cs="Times New Roman"/>
          <w:lang w:val="en-GB"/>
        </w:rPr>
        <w:t xml:space="preserve">ation. The managers of the </w:t>
      </w:r>
      <w:r w:rsidR="00AD7EEA" w:rsidRPr="00AD7EEA">
        <w:rPr>
          <w:rFonts w:cs="Times New Roman"/>
          <w:lang w:val="en-GB"/>
        </w:rPr>
        <w:t>organis</w:t>
      </w:r>
      <w:r w:rsidR="00915BDC" w:rsidRPr="00AD7EEA">
        <w:rPr>
          <w:rFonts w:cs="Times New Roman"/>
          <w:lang w:val="en-GB"/>
        </w:rPr>
        <w:t xml:space="preserve">ation can also influence the performance of the </w:t>
      </w:r>
      <w:r w:rsidR="00AD7EEA" w:rsidRPr="00AD7EEA">
        <w:rPr>
          <w:rFonts w:cs="Times New Roman"/>
          <w:lang w:val="en-GB"/>
        </w:rPr>
        <w:t>organis</w:t>
      </w:r>
      <w:r w:rsidR="00915BDC" w:rsidRPr="00AD7EEA">
        <w:rPr>
          <w:rFonts w:cs="Times New Roman"/>
          <w:lang w:val="en-GB"/>
        </w:rPr>
        <w:t xml:space="preserve">ation. however, there are some challenges and opportunities of those influential factors which is briefly discussed in this report. This report also contains some recommendations to overcome those shortcomings. </w:t>
      </w:r>
    </w:p>
    <w:p w14:paraId="37194E20" w14:textId="4C763EE1" w:rsidR="00915BDC" w:rsidRPr="00AD7EEA" w:rsidRDefault="00915BDC" w:rsidP="00186E65">
      <w:pPr>
        <w:pStyle w:val="Heading1"/>
        <w:rPr>
          <w:lang w:val="en-GB"/>
        </w:rPr>
      </w:pPr>
      <w:bookmarkStart w:id="1" w:name="_Toc116607268"/>
      <w:r w:rsidRPr="00AD7EEA">
        <w:rPr>
          <w:lang w:val="en-GB"/>
        </w:rPr>
        <w:t xml:space="preserve">Chosen </w:t>
      </w:r>
      <w:r w:rsidR="00AD7EEA" w:rsidRPr="00AD7EEA">
        <w:rPr>
          <w:lang w:val="en-GB"/>
        </w:rPr>
        <w:t>organis</w:t>
      </w:r>
      <w:r w:rsidRPr="00AD7EEA">
        <w:rPr>
          <w:lang w:val="en-GB"/>
        </w:rPr>
        <w:t>ation:</w:t>
      </w:r>
      <w:bookmarkEnd w:id="1"/>
    </w:p>
    <w:p w14:paraId="5AFCA0AF" w14:textId="4C2D9196" w:rsidR="00DE3782" w:rsidRPr="00AD7EEA" w:rsidRDefault="00915BDC">
      <w:pPr>
        <w:rPr>
          <w:lang w:val="en-GB"/>
        </w:rPr>
      </w:pPr>
      <w:r w:rsidRPr="00AD7EEA">
        <w:rPr>
          <w:rFonts w:cs="Times New Roman"/>
          <w:lang w:val="en-GB"/>
        </w:rPr>
        <w:t xml:space="preserve">Unilever is a multinational </w:t>
      </w:r>
      <w:r w:rsidR="00AD7EEA" w:rsidRPr="00AD7EEA">
        <w:rPr>
          <w:rFonts w:cs="Times New Roman"/>
          <w:lang w:val="en-GB"/>
        </w:rPr>
        <w:t>organis</w:t>
      </w:r>
      <w:r w:rsidRPr="00AD7EEA">
        <w:rPr>
          <w:rFonts w:cs="Times New Roman"/>
          <w:lang w:val="en-GB"/>
        </w:rPr>
        <w:t xml:space="preserve">ation </w:t>
      </w:r>
      <w:r w:rsidR="00030651" w:rsidRPr="00AD7EEA">
        <w:rPr>
          <w:rFonts w:cs="Times New Roman"/>
          <w:lang w:val="en-GB"/>
        </w:rPr>
        <w:t xml:space="preserve">having business in more than 190 countries of the world. Various kinds of products are produced by the Unilever including beauty products to foods. The company is considered as the largest soap producer of the soap. According to </w:t>
      </w:r>
      <w:r w:rsidR="0077072F" w:rsidRPr="00AD7EEA">
        <w:rPr>
          <w:rFonts w:cs="Times New Roman"/>
          <w:lang w:val="en-GB"/>
        </w:rPr>
        <w:t>them, 3.4</w:t>
      </w:r>
      <w:r w:rsidR="00030651" w:rsidRPr="00AD7EEA">
        <w:rPr>
          <w:rFonts w:cs="Times New Roman"/>
          <w:lang w:val="en-GB"/>
        </w:rPr>
        <w:t xml:space="preserve"> billion people</w:t>
      </w:r>
      <w:r w:rsidR="0077072F" w:rsidRPr="00AD7EEA">
        <w:rPr>
          <w:rFonts w:cs="Times New Roman"/>
          <w:lang w:val="en-GB"/>
        </w:rPr>
        <w:t xml:space="preserve"> living in the different continent of the world using their products every day. They are also influential in innovation. They have more than 20,000 patents are registered in different countries of the world. In this way they are4 leading in different market specially in the beauty product markets of the world</w:t>
      </w:r>
      <w:r w:rsidR="00E321E3" w:rsidRPr="00AD7EEA">
        <w:rPr>
          <w:rFonts w:cs="Times New Roman"/>
          <w:lang w:val="en-GB"/>
        </w:rPr>
        <w:t xml:space="preserve"> </w:t>
      </w:r>
      <w:bookmarkStart w:id="2" w:name="_Hlk116596476"/>
      <w:r w:rsidR="00A6084E" w:rsidRPr="00AD7EEA">
        <w:rPr>
          <w:rFonts w:cs="Times New Roman"/>
          <w:lang w:val="en-GB"/>
        </w:rPr>
        <w:t>(</w:t>
      </w:r>
      <w:r w:rsidR="00A6084E" w:rsidRPr="00AD7EEA">
        <w:rPr>
          <w:lang w:val="en-GB"/>
        </w:rPr>
        <w:t xml:space="preserve">Unilever PLC, 2022). </w:t>
      </w:r>
      <w:bookmarkEnd w:id="2"/>
    </w:p>
    <w:p w14:paraId="69A031F2" w14:textId="7039D5C2" w:rsidR="0077072F" w:rsidRPr="00AD7EEA" w:rsidRDefault="00186E65" w:rsidP="00186E65">
      <w:pPr>
        <w:pStyle w:val="Heading1"/>
        <w:rPr>
          <w:lang w:val="en-GB"/>
        </w:rPr>
      </w:pPr>
      <w:bookmarkStart w:id="3" w:name="_Toc116607269"/>
      <w:r w:rsidRPr="00AD7EEA">
        <w:rPr>
          <w:lang w:val="en-GB"/>
        </w:rPr>
        <w:t>T</w:t>
      </w:r>
      <w:r w:rsidR="00DD559A" w:rsidRPr="00AD7EEA">
        <w:rPr>
          <w:lang w:val="en-GB"/>
        </w:rPr>
        <w:t>he role of organisational structure, culture, and managers in motivating employees at the workplace</w:t>
      </w:r>
      <w:bookmarkEnd w:id="3"/>
    </w:p>
    <w:p w14:paraId="188889BA" w14:textId="064F6F9E" w:rsidR="00BA69DB" w:rsidRPr="00AD7EEA" w:rsidRDefault="00DD559A" w:rsidP="00A25346">
      <w:pPr>
        <w:rPr>
          <w:rFonts w:cs="Times New Roman"/>
          <w:lang w:val="en-GB"/>
        </w:rPr>
      </w:pPr>
      <w:r w:rsidRPr="00AD7EEA">
        <w:rPr>
          <w:rFonts w:cs="Times New Roman"/>
          <w:lang w:val="en-GB"/>
        </w:rPr>
        <w:t xml:space="preserve">The </w:t>
      </w:r>
      <w:r w:rsidR="00AD7EEA" w:rsidRPr="00AD7EEA">
        <w:rPr>
          <w:rFonts w:cs="Times New Roman"/>
          <w:lang w:val="en-GB"/>
        </w:rPr>
        <w:t>organis</w:t>
      </w:r>
      <w:r w:rsidRPr="00AD7EEA">
        <w:rPr>
          <w:rFonts w:cs="Times New Roman"/>
          <w:lang w:val="en-GB"/>
        </w:rPr>
        <w:t xml:space="preserve">ational structure can be defined as a system or procedure how certain work of the </w:t>
      </w:r>
      <w:r w:rsidR="00AD7EEA" w:rsidRPr="00AD7EEA">
        <w:rPr>
          <w:rFonts w:cs="Times New Roman"/>
          <w:lang w:val="en-GB"/>
        </w:rPr>
        <w:t>organis</w:t>
      </w:r>
      <w:r w:rsidRPr="00AD7EEA">
        <w:rPr>
          <w:rFonts w:cs="Times New Roman"/>
          <w:lang w:val="en-GB"/>
        </w:rPr>
        <w:t xml:space="preserve">ation will be accompanied so that the goal of the </w:t>
      </w:r>
      <w:r w:rsidR="00AD7EEA" w:rsidRPr="00AD7EEA">
        <w:rPr>
          <w:rFonts w:cs="Times New Roman"/>
          <w:lang w:val="en-GB"/>
        </w:rPr>
        <w:t>organis</w:t>
      </w:r>
      <w:r w:rsidRPr="00AD7EEA">
        <w:rPr>
          <w:rFonts w:cs="Times New Roman"/>
          <w:lang w:val="en-GB"/>
        </w:rPr>
        <w:t xml:space="preserve">ation can be achieved. The purpose of the </w:t>
      </w:r>
      <w:r w:rsidR="00AD7EEA" w:rsidRPr="00AD7EEA">
        <w:rPr>
          <w:rFonts w:cs="Times New Roman"/>
          <w:lang w:val="en-GB"/>
        </w:rPr>
        <w:t>organis</w:t>
      </w:r>
      <w:r w:rsidRPr="00AD7EEA">
        <w:rPr>
          <w:rFonts w:cs="Times New Roman"/>
          <w:lang w:val="en-GB"/>
        </w:rPr>
        <w:t xml:space="preserve">ational structure is to the work of the </w:t>
      </w:r>
      <w:r w:rsidR="00AD7EEA" w:rsidRPr="00AD7EEA">
        <w:rPr>
          <w:rFonts w:cs="Times New Roman"/>
          <w:lang w:val="en-GB"/>
        </w:rPr>
        <w:t>organis</w:t>
      </w:r>
      <w:r w:rsidRPr="00AD7EEA">
        <w:rPr>
          <w:rFonts w:cs="Times New Roman"/>
          <w:lang w:val="en-GB"/>
        </w:rPr>
        <w:t xml:space="preserve">ation structurally. The structure of the </w:t>
      </w:r>
      <w:r w:rsidR="00AD7EEA" w:rsidRPr="00AD7EEA">
        <w:rPr>
          <w:rFonts w:cs="Times New Roman"/>
          <w:lang w:val="en-GB"/>
        </w:rPr>
        <w:t>organis</w:t>
      </w:r>
      <w:r w:rsidRPr="00AD7EEA">
        <w:rPr>
          <w:rFonts w:cs="Times New Roman"/>
          <w:lang w:val="en-GB"/>
        </w:rPr>
        <w:t xml:space="preserve">ation includes the rules within the </w:t>
      </w:r>
      <w:r w:rsidR="00AD7EEA" w:rsidRPr="00AD7EEA">
        <w:rPr>
          <w:rFonts w:cs="Times New Roman"/>
          <w:lang w:val="en-GB"/>
        </w:rPr>
        <w:t>organis</w:t>
      </w:r>
      <w:r w:rsidRPr="00AD7EEA">
        <w:rPr>
          <w:rFonts w:cs="Times New Roman"/>
          <w:lang w:val="en-GB"/>
        </w:rPr>
        <w:t>ations, roles of the person concerned and the responsibilities of the person concerned</w:t>
      </w:r>
      <w:r w:rsidR="00715750" w:rsidRPr="00AD7EEA">
        <w:rPr>
          <w:lang w:val="en-GB"/>
        </w:rPr>
        <w:t xml:space="preserve"> </w:t>
      </w:r>
      <w:bookmarkStart w:id="4" w:name="_Hlk116596562"/>
      <w:r w:rsidR="00715750" w:rsidRPr="00AD7EEA">
        <w:rPr>
          <w:lang w:val="en-GB"/>
        </w:rPr>
        <w:t>(</w:t>
      </w:r>
      <w:r w:rsidR="00715750" w:rsidRPr="00AD7EEA">
        <w:rPr>
          <w:rFonts w:cs="Times New Roman"/>
          <w:lang w:val="en-GB"/>
        </w:rPr>
        <w:t>Nasser and Saadeh, 2013)</w:t>
      </w:r>
      <w:r w:rsidRPr="00AD7EEA">
        <w:rPr>
          <w:rFonts w:cs="Times New Roman"/>
          <w:lang w:val="en-GB"/>
        </w:rPr>
        <w:t xml:space="preserve">. </w:t>
      </w:r>
      <w:bookmarkEnd w:id="4"/>
      <w:r w:rsidR="00711A78" w:rsidRPr="00AD7EEA">
        <w:rPr>
          <w:rFonts w:cs="Times New Roman"/>
          <w:lang w:val="en-GB"/>
        </w:rPr>
        <w:t xml:space="preserve">There are many types of </w:t>
      </w:r>
      <w:r w:rsidR="00AD7EEA" w:rsidRPr="00AD7EEA">
        <w:rPr>
          <w:rFonts w:cs="Times New Roman"/>
          <w:lang w:val="en-GB"/>
        </w:rPr>
        <w:t>organis</w:t>
      </w:r>
      <w:r w:rsidR="00E470E3" w:rsidRPr="00AD7EEA">
        <w:rPr>
          <w:rFonts w:cs="Times New Roman"/>
          <w:lang w:val="en-GB"/>
        </w:rPr>
        <w:t xml:space="preserve">ational structure. </w:t>
      </w:r>
      <w:r w:rsidR="00A25346" w:rsidRPr="00AD7EEA">
        <w:rPr>
          <w:rFonts w:cs="Times New Roman"/>
          <w:lang w:val="en-GB"/>
        </w:rPr>
        <w:t xml:space="preserve">Such as, </w:t>
      </w:r>
      <w:r w:rsidR="00E470E3" w:rsidRPr="00AD7EEA">
        <w:rPr>
          <w:rFonts w:cs="Times New Roman"/>
          <w:lang w:val="en-GB"/>
        </w:rPr>
        <w:t xml:space="preserve">Centralized and Decentralized </w:t>
      </w:r>
      <w:r w:rsidR="00AD7EEA" w:rsidRPr="00AD7EEA">
        <w:rPr>
          <w:rFonts w:cs="Times New Roman"/>
          <w:lang w:val="en-GB"/>
        </w:rPr>
        <w:t>Organis</w:t>
      </w:r>
      <w:r w:rsidR="00E470E3" w:rsidRPr="00AD7EEA">
        <w:rPr>
          <w:rFonts w:cs="Times New Roman"/>
          <w:lang w:val="en-GB"/>
        </w:rPr>
        <w:t xml:space="preserve">ational Structure, Functional Structure, </w:t>
      </w:r>
      <w:r w:rsidR="00A25346" w:rsidRPr="00AD7EEA">
        <w:rPr>
          <w:rFonts w:cs="Times New Roman"/>
          <w:lang w:val="en-GB"/>
        </w:rPr>
        <w:t>Divisional or Multidivisional Structure.</w:t>
      </w:r>
    </w:p>
    <w:p w14:paraId="70304E99" w14:textId="1C0DB1F1" w:rsidR="00A25346" w:rsidRPr="00AD7EEA" w:rsidRDefault="00115895" w:rsidP="00A25346">
      <w:pPr>
        <w:rPr>
          <w:rFonts w:cs="Times New Roman"/>
          <w:lang w:val="en-GB"/>
        </w:rPr>
      </w:pPr>
      <w:r w:rsidRPr="00AD7EEA">
        <w:rPr>
          <w:rFonts w:cs="Times New Roman"/>
          <w:lang w:val="en-GB"/>
        </w:rPr>
        <w:t>In this</w:t>
      </w:r>
      <w:r w:rsidR="00C11827" w:rsidRPr="00AD7EEA">
        <w:rPr>
          <w:rFonts w:cs="Times New Roman"/>
          <w:lang w:val="en-GB"/>
        </w:rPr>
        <w:t xml:space="preserve"> centralized structural model, the company is treated as the single entity and the role and functions of the comp0any is centralized. There is a commanding body for the company and everyone out the company is bound to follow the command. Command in the company flows from high to low. </w:t>
      </w:r>
      <w:r w:rsidR="00982FE7" w:rsidRPr="00AD7EEA">
        <w:rPr>
          <w:rFonts w:cs="Times New Roman"/>
          <w:lang w:val="en-GB"/>
        </w:rPr>
        <w:t>The employees of the lower ties generally don’t have anything to say about the command. In this structural model, the managers need to exercise complete control over the employees. This model is more criticized and considered less effective in the innovation market. As in this case, the employees just need to follow the command they have nothing to decide and nothing to innovate. In this structural model, the employees generally got less motivation to work for the company</w:t>
      </w:r>
      <w:r w:rsidR="00715750" w:rsidRPr="00AD7EEA">
        <w:rPr>
          <w:rFonts w:cs="Times New Roman"/>
          <w:lang w:val="en-GB"/>
        </w:rPr>
        <w:t xml:space="preserve"> (</w:t>
      </w:r>
      <w:proofErr w:type="spellStart"/>
      <w:r w:rsidR="00715750" w:rsidRPr="00AD7EEA">
        <w:rPr>
          <w:rFonts w:cs="Times New Roman"/>
          <w:lang w:val="en-GB"/>
        </w:rPr>
        <w:t>Närman</w:t>
      </w:r>
      <w:proofErr w:type="spellEnd"/>
      <w:r w:rsidR="00715750" w:rsidRPr="00AD7EEA">
        <w:rPr>
          <w:rFonts w:cs="Times New Roman"/>
          <w:lang w:val="en-GB"/>
        </w:rPr>
        <w:t xml:space="preserve">, Johnson, and </w:t>
      </w:r>
      <w:proofErr w:type="spellStart"/>
      <w:r w:rsidR="00715750" w:rsidRPr="00AD7EEA">
        <w:rPr>
          <w:rFonts w:cs="Times New Roman"/>
          <w:lang w:val="en-GB"/>
        </w:rPr>
        <w:t>Gingnell</w:t>
      </w:r>
      <w:proofErr w:type="spellEnd"/>
      <w:r w:rsidR="00715750" w:rsidRPr="00AD7EEA">
        <w:rPr>
          <w:rFonts w:cs="Times New Roman"/>
          <w:lang w:val="en-GB"/>
        </w:rPr>
        <w:t>, 2016)</w:t>
      </w:r>
      <w:r w:rsidR="00982FE7" w:rsidRPr="00AD7EEA">
        <w:rPr>
          <w:rFonts w:cs="Times New Roman"/>
          <w:lang w:val="en-GB"/>
        </w:rPr>
        <w:t>.</w:t>
      </w:r>
    </w:p>
    <w:p w14:paraId="03FBC02F" w14:textId="476F5020" w:rsidR="00982FE7" w:rsidRPr="00AD7EEA" w:rsidRDefault="00982FE7" w:rsidP="00A25346">
      <w:pPr>
        <w:rPr>
          <w:rFonts w:cs="Times New Roman"/>
          <w:lang w:val="en-GB"/>
        </w:rPr>
      </w:pPr>
      <w:r w:rsidRPr="00AD7EEA">
        <w:rPr>
          <w:rFonts w:cs="Times New Roman"/>
          <w:lang w:val="en-GB"/>
        </w:rPr>
        <w:lastRenderedPageBreak/>
        <w:t xml:space="preserve">On the other hand, the decentralized structure of the company is quite opposite to the centralized structural model. In this case command flows from low to high. The </w:t>
      </w:r>
      <w:r w:rsidR="00641880" w:rsidRPr="00AD7EEA">
        <w:rPr>
          <w:rFonts w:cs="Times New Roman"/>
          <w:lang w:val="en-GB"/>
        </w:rPr>
        <w:t xml:space="preserve">company is divided into many groups in this structural model. They employees of the </w:t>
      </w:r>
      <w:r w:rsidR="00AD7EEA" w:rsidRPr="00AD7EEA">
        <w:rPr>
          <w:rFonts w:cs="Times New Roman"/>
          <w:lang w:val="en-GB"/>
        </w:rPr>
        <w:t>organis</w:t>
      </w:r>
      <w:r w:rsidR="00641880" w:rsidRPr="00AD7EEA">
        <w:rPr>
          <w:rFonts w:cs="Times New Roman"/>
          <w:lang w:val="en-GB"/>
        </w:rPr>
        <w:t>ation have some say about the affairs of the company and their opinion is somehow considered in the decision making of the company and for that reason, the motivation to work in this case is more than the centralized structural model</w:t>
      </w:r>
      <w:r w:rsidR="00715750" w:rsidRPr="00AD7EEA">
        <w:rPr>
          <w:rFonts w:cs="Times New Roman"/>
          <w:lang w:val="en-GB"/>
        </w:rPr>
        <w:t xml:space="preserve"> (Nasser and Saadeh, 2013).</w:t>
      </w:r>
    </w:p>
    <w:p w14:paraId="0E05F97F" w14:textId="09ED1140" w:rsidR="00641880" w:rsidRPr="00AD7EEA" w:rsidRDefault="00641880" w:rsidP="00A25346">
      <w:pPr>
        <w:rPr>
          <w:rFonts w:cs="Times New Roman"/>
          <w:lang w:val="en-GB"/>
        </w:rPr>
      </w:pPr>
      <w:r w:rsidRPr="00AD7EEA">
        <w:rPr>
          <w:rFonts w:cs="Times New Roman"/>
          <w:lang w:val="en-GB"/>
        </w:rPr>
        <w:t xml:space="preserve">Another important structural model is functional structural model. In this model the function of the employees and the managers is fixed and for that reason, they become aware from the very first time about their function. As they become aware about their function, they can do it with their own way. And they don’t have to take stress of doing different kinds of job in this case and for that reason, the functional structural model of business fosters the motivation of the employees to do the work in their own way. And the motivation of the employees is increased in this way. </w:t>
      </w:r>
    </w:p>
    <w:p w14:paraId="20727DC6" w14:textId="03B20573" w:rsidR="00641880" w:rsidRPr="00AD7EEA" w:rsidRDefault="00641880" w:rsidP="00A25346">
      <w:pPr>
        <w:rPr>
          <w:rFonts w:cs="Times New Roman"/>
          <w:lang w:val="en-GB"/>
        </w:rPr>
      </w:pPr>
      <w:r w:rsidRPr="00AD7EEA">
        <w:rPr>
          <w:rFonts w:cs="Times New Roman"/>
          <w:lang w:val="en-GB"/>
        </w:rPr>
        <w:t xml:space="preserve">Another important structural model of business is divisional and multidivisional structure of the company. in this model. The company is divided into many groups and subgroup and each group and subgroups have defined </w:t>
      </w:r>
      <w:r w:rsidR="00215EF2" w:rsidRPr="00AD7EEA">
        <w:rPr>
          <w:rFonts w:cs="Times New Roman"/>
          <w:lang w:val="en-GB"/>
        </w:rPr>
        <w:t>obligations and duties to perform</w:t>
      </w:r>
      <w:r w:rsidR="00715750" w:rsidRPr="00AD7EEA">
        <w:rPr>
          <w:rFonts w:cs="Times New Roman"/>
          <w:lang w:val="en-GB"/>
        </w:rPr>
        <w:t xml:space="preserve"> (</w:t>
      </w:r>
      <w:proofErr w:type="spellStart"/>
      <w:r w:rsidR="00715750" w:rsidRPr="00AD7EEA">
        <w:rPr>
          <w:rFonts w:cs="Times New Roman"/>
          <w:lang w:val="en-GB"/>
        </w:rPr>
        <w:t>Altinay</w:t>
      </w:r>
      <w:proofErr w:type="spellEnd"/>
      <w:r w:rsidR="00715750" w:rsidRPr="00AD7EEA">
        <w:rPr>
          <w:rFonts w:cs="Times New Roman"/>
          <w:lang w:val="en-GB"/>
        </w:rPr>
        <w:t xml:space="preserve">, and </w:t>
      </w:r>
      <w:proofErr w:type="spellStart"/>
      <w:r w:rsidR="00715750" w:rsidRPr="00AD7EEA">
        <w:rPr>
          <w:rFonts w:cs="Times New Roman"/>
          <w:lang w:val="en-GB"/>
        </w:rPr>
        <w:t>Altinay</w:t>
      </w:r>
      <w:proofErr w:type="spellEnd"/>
      <w:r w:rsidR="00591F71" w:rsidRPr="00AD7EEA">
        <w:rPr>
          <w:rFonts w:cs="Times New Roman"/>
          <w:lang w:val="en-GB"/>
        </w:rPr>
        <w:t xml:space="preserve">, </w:t>
      </w:r>
      <w:r w:rsidR="00715750" w:rsidRPr="00AD7EEA">
        <w:rPr>
          <w:rFonts w:cs="Times New Roman"/>
          <w:lang w:val="en-GB"/>
        </w:rPr>
        <w:t>2004</w:t>
      </w:r>
      <w:r w:rsidR="00591F71" w:rsidRPr="00AD7EEA">
        <w:rPr>
          <w:rFonts w:cs="Times New Roman"/>
          <w:lang w:val="en-GB"/>
        </w:rPr>
        <w:t>)</w:t>
      </w:r>
      <w:r w:rsidR="00215EF2" w:rsidRPr="00AD7EEA">
        <w:rPr>
          <w:rFonts w:cs="Times New Roman"/>
          <w:lang w:val="en-GB"/>
        </w:rPr>
        <w:t xml:space="preserve">. As in this case, the company is divided into many groups and subgroups the managers can easily interact with the employees of the </w:t>
      </w:r>
      <w:r w:rsidR="00AD7EEA" w:rsidRPr="00AD7EEA">
        <w:rPr>
          <w:rFonts w:cs="Times New Roman"/>
          <w:lang w:val="en-GB"/>
        </w:rPr>
        <w:t>organis</w:t>
      </w:r>
      <w:r w:rsidR="00215EF2" w:rsidRPr="00AD7EEA">
        <w:rPr>
          <w:rFonts w:cs="Times New Roman"/>
          <w:lang w:val="en-GB"/>
        </w:rPr>
        <w:t xml:space="preserve">ations and can easily considers their needs and expectations and for that reason, the motivation to do the work for the company apparently high in this structural model than other structural model. In this way, the structure of the company is </w:t>
      </w:r>
      <w:r w:rsidR="00131D2B" w:rsidRPr="00AD7EEA">
        <w:rPr>
          <w:rFonts w:cs="Times New Roman"/>
          <w:lang w:val="en-GB"/>
        </w:rPr>
        <w:t>an</w:t>
      </w:r>
      <w:r w:rsidR="00215EF2" w:rsidRPr="00AD7EEA">
        <w:rPr>
          <w:rFonts w:cs="Times New Roman"/>
          <w:lang w:val="en-GB"/>
        </w:rPr>
        <w:t xml:space="preserve"> influential factor in motivating the employees to work for the company. </w:t>
      </w:r>
    </w:p>
    <w:p w14:paraId="09E91AFE" w14:textId="682B2714" w:rsidR="00215EF2" w:rsidRPr="00AD7EEA" w:rsidRDefault="00215EF2" w:rsidP="00A25346">
      <w:pPr>
        <w:rPr>
          <w:rFonts w:cs="Times New Roman"/>
          <w:lang w:val="en-GB"/>
        </w:rPr>
      </w:pPr>
      <w:r w:rsidRPr="00AD7EEA">
        <w:rPr>
          <w:rFonts w:cs="Times New Roman"/>
          <w:lang w:val="en-GB"/>
        </w:rPr>
        <w:t xml:space="preserve">The culture of the </w:t>
      </w:r>
      <w:r w:rsidR="00AD7EEA" w:rsidRPr="00AD7EEA">
        <w:rPr>
          <w:rFonts w:cs="Times New Roman"/>
          <w:lang w:val="en-GB"/>
        </w:rPr>
        <w:t>organis</w:t>
      </w:r>
      <w:r w:rsidRPr="00AD7EEA">
        <w:rPr>
          <w:rFonts w:cs="Times New Roman"/>
          <w:lang w:val="en-GB"/>
        </w:rPr>
        <w:t xml:space="preserve">ation generally means a set of rules and regulations or values. The strong corporate culture is very essential for the motivation of the employees of any </w:t>
      </w:r>
      <w:r w:rsidR="00AD7EEA" w:rsidRPr="00AD7EEA">
        <w:rPr>
          <w:rFonts w:cs="Times New Roman"/>
          <w:lang w:val="en-GB"/>
        </w:rPr>
        <w:t>organis</w:t>
      </w:r>
      <w:r w:rsidRPr="00AD7EEA">
        <w:rPr>
          <w:rFonts w:cs="Times New Roman"/>
          <w:lang w:val="en-GB"/>
        </w:rPr>
        <w:t xml:space="preserve">ation. for example, if any </w:t>
      </w:r>
      <w:r w:rsidR="00AD7EEA" w:rsidRPr="00AD7EEA">
        <w:rPr>
          <w:rFonts w:cs="Times New Roman"/>
          <w:lang w:val="en-GB"/>
        </w:rPr>
        <w:t>organis</w:t>
      </w:r>
      <w:r w:rsidRPr="00AD7EEA">
        <w:rPr>
          <w:rFonts w:cs="Times New Roman"/>
          <w:lang w:val="en-GB"/>
        </w:rPr>
        <w:t xml:space="preserve">ation has a culture to provide reward to the employees who are doing good for the </w:t>
      </w:r>
      <w:r w:rsidR="00AD7EEA" w:rsidRPr="00AD7EEA">
        <w:rPr>
          <w:rFonts w:cs="Times New Roman"/>
          <w:lang w:val="en-GB"/>
        </w:rPr>
        <w:t>organis</w:t>
      </w:r>
      <w:r w:rsidRPr="00AD7EEA">
        <w:rPr>
          <w:rFonts w:cs="Times New Roman"/>
          <w:lang w:val="en-GB"/>
        </w:rPr>
        <w:t xml:space="preserve">ation and gives that reward frequently, the employees of the </w:t>
      </w:r>
      <w:r w:rsidR="00AD7EEA" w:rsidRPr="00AD7EEA">
        <w:rPr>
          <w:rFonts w:cs="Times New Roman"/>
          <w:lang w:val="en-GB"/>
        </w:rPr>
        <w:t>organis</w:t>
      </w:r>
      <w:r w:rsidRPr="00AD7EEA">
        <w:rPr>
          <w:rFonts w:cs="Times New Roman"/>
          <w:lang w:val="en-GB"/>
        </w:rPr>
        <w:t>ation will be motivated to work for the company very hard to get that reward. The culture of belongingness is also im</w:t>
      </w:r>
      <w:r w:rsidR="001F1418" w:rsidRPr="00AD7EEA">
        <w:rPr>
          <w:rFonts w:cs="Times New Roman"/>
          <w:lang w:val="en-GB"/>
        </w:rPr>
        <w:t>portant</w:t>
      </w:r>
      <w:r w:rsidRPr="00AD7EEA">
        <w:rPr>
          <w:rFonts w:cs="Times New Roman"/>
          <w:lang w:val="en-GB"/>
        </w:rPr>
        <w:t xml:space="preserve"> factor that can influence the motivation level of the employees of the any </w:t>
      </w:r>
      <w:r w:rsidR="00AD7EEA" w:rsidRPr="00AD7EEA">
        <w:rPr>
          <w:rFonts w:cs="Times New Roman"/>
          <w:lang w:val="en-GB"/>
        </w:rPr>
        <w:t>organis</w:t>
      </w:r>
      <w:r w:rsidRPr="00AD7EEA">
        <w:rPr>
          <w:rFonts w:cs="Times New Roman"/>
          <w:lang w:val="en-GB"/>
        </w:rPr>
        <w:t>ation</w:t>
      </w:r>
      <w:r w:rsidR="00591F71" w:rsidRPr="00AD7EEA">
        <w:rPr>
          <w:rFonts w:cs="Times New Roman"/>
          <w:lang w:val="en-GB"/>
        </w:rPr>
        <w:t xml:space="preserve"> </w:t>
      </w:r>
      <w:bookmarkStart w:id="5" w:name="_Hlk116597022"/>
      <w:r w:rsidR="00591F71" w:rsidRPr="00AD7EEA">
        <w:rPr>
          <w:rFonts w:cs="Times New Roman"/>
          <w:lang w:val="en-GB"/>
        </w:rPr>
        <w:t>(</w:t>
      </w:r>
      <w:proofErr w:type="spellStart"/>
      <w:r w:rsidR="00591F71" w:rsidRPr="00AD7EEA">
        <w:rPr>
          <w:rFonts w:cs="Times New Roman"/>
          <w:lang w:val="en-GB"/>
        </w:rPr>
        <w:t>Maljers</w:t>
      </w:r>
      <w:proofErr w:type="spellEnd"/>
      <w:r w:rsidR="00591F71" w:rsidRPr="00AD7EEA">
        <w:rPr>
          <w:rFonts w:cs="Times New Roman"/>
          <w:lang w:val="en-GB"/>
        </w:rPr>
        <w:t>, 1992)</w:t>
      </w:r>
      <w:r w:rsidRPr="00AD7EEA">
        <w:rPr>
          <w:rFonts w:cs="Times New Roman"/>
          <w:lang w:val="en-GB"/>
        </w:rPr>
        <w:t xml:space="preserve">. </w:t>
      </w:r>
      <w:bookmarkEnd w:id="5"/>
      <w:r w:rsidR="001F1418" w:rsidRPr="00AD7EEA">
        <w:rPr>
          <w:rFonts w:cs="Times New Roman"/>
          <w:lang w:val="en-GB"/>
        </w:rPr>
        <w:t xml:space="preserve">If the company provides a specific quantity of the profits for the employees of the </w:t>
      </w:r>
      <w:r w:rsidR="00AD7EEA" w:rsidRPr="00AD7EEA">
        <w:rPr>
          <w:rFonts w:cs="Times New Roman"/>
          <w:lang w:val="en-GB"/>
        </w:rPr>
        <w:t>organis</w:t>
      </w:r>
      <w:r w:rsidR="001F1418" w:rsidRPr="00AD7EEA">
        <w:rPr>
          <w:rFonts w:cs="Times New Roman"/>
          <w:lang w:val="en-GB"/>
        </w:rPr>
        <w:t xml:space="preserve">ation, the employees of the </w:t>
      </w:r>
      <w:r w:rsidR="00AD7EEA" w:rsidRPr="00AD7EEA">
        <w:rPr>
          <w:rFonts w:cs="Times New Roman"/>
          <w:lang w:val="en-GB"/>
        </w:rPr>
        <w:t>organis</w:t>
      </w:r>
      <w:r w:rsidR="001F1418" w:rsidRPr="00AD7EEA">
        <w:rPr>
          <w:rFonts w:cs="Times New Roman"/>
          <w:lang w:val="en-GB"/>
        </w:rPr>
        <w:t xml:space="preserve">ation will fell the belongingness of the company and will work hard for the company. </w:t>
      </w:r>
    </w:p>
    <w:p w14:paraId="7083ACCB" w14:textId="310E35A1" w:rsidR="001F1418" w:rsidRPr="00AD7EEA" w:rsidRDefault="001F1418" w:rsidP="00A25346">
      <w:pPr>
        <w:rPr>
          <w:rFonts w:cs="Times New Roman"/>
          <w:lang w:val="en-GB"/>
        </w:rPr>
      </w:pPr>
      <w:r w:rsidRPr="00AD7EEA">
        <w:rPr>
          <w:rFonts w:cs="Times New Roman"/>
          <w:lang w:val="en-GB"/>
        </w:rPr>
        <w:t xml:space="preserve">Acknowledging the contribution of the employees is also another important corporate culture that can foster the motivation level of the employee. If the hard work of the employee is acknowledged, they will more eager to </w:t>
      </w:r>
      <w:proofErr w:type="spellStart"/>
      <w:r w:rsidRPr="00AD7EEA">
        <w:rPr>
          <w:rFonts w:cs="Times New Roman"/>
          <w:lang w:val="en-GB"/>
        </w:rPr>
        <w:t>word</w:t>
      </w:r>
      <w:proofErr w:type="spellEnd"/>
      <w:r w:rsidRPr="00AD7EEA">
        <w:rPr>
          <w:rFonts w:cs="Times New Roman"/>
          <w:lang w:val="en-GB"/>
        </w:rPr>
        <w:t xml:space="preserve"> hard in future and that will boost the performance of the company. in that way the positive culture of the company can influence the motivation level of the employees of the company. </w:t>
      </w:r>
    </w:p>
    <w:p w14:paraId="092C30B1" w14:textId="3B93EC51" w:rsidR="001F1418" w:rsidRPr="00AD7EEA" w:rsidRDefault="001F1418" w:rsidP="00A25346">
      <w:pPr>
        <w:rPr>
          <w:rFonts w:cs="Times New Roman"/>
          <w:lang w:val="en-GB"/>
        </w:rPr>
      </w:pPr>
      <w:r w:rsidRPr="00AD7EEA">
        <w:rPr>
          <w:rFonts w:cs="Times New Roman"/>
          <w:lang w:val="en-GB"/>
        </w:rPr>
        <w:lastRenderedPageBreak/>
        <w:t xml:space="preserve">Another influential factor of the motivation level of the employees of the </w:t>
      </w:r>
      <w:r w:rsidR="00AD7EEA" w:rsidRPr="00AD7EEA">
        <w:rPr>
          <w:rFonts w:cs="Times New Roman"/>
          <w:lang w:val="en-GB"/>
        </w:rPr>
        <w:t>organis</w:t>
      </w:r>
      <w:r w:rsidRPr="00AD7EEA">
        <w:rPr>
          <w:rFonts w:cs="Times New Roman"/>
          <w:lang w:val="en-GB"/>
        </w:rPr>
        <w:t xml:space="preserve">ation is the managers. The managers are the ultimate controller of the employees of the </w:t>
      </w:r>
      <w:r w:rsidR="00AD7EEA" w:rsidRPr="00AD7EEA">
        <w:rPr>
          <w:rFonts w:cs="Times New Roman"/>
          <w:lang w:val="en-GB"/>
        </w:rPr>
        <w:t>organis</w:t>
      </w:r>
      <w:r w:rsidRPr="00AD7EEA">
        <w:rPr>
          <w:rFonts w:cs="Times New Roman"/>
          <w:lang w:val="en-GB"/>
        </w:rPr>
        <w:t xml:space="preserve">ation. They manage the company and the employees and for that reason, </w:t>
      </w:r>
      <w:proofErr w:type="spellStart"/>
      <w:r w:rsidR="0066638E" w:rsidRPr="00AD7EEA">
        <w:rPr>
          <w:rFonts w:cs="Times New Roman"/>
          <w:lang w:val="en-GB"/>
        </w:rPr>
        <w:t>the</w:t>
      </w:r>
      <w:proofErr w:type="spellEnd"/>
      <w:r w:rsidR="0066638E" w:rsidRPr="00AD7EEA">
        <w:rPr>
          <w:rFonts w:cs="Times New Roman"/>
          <w:lang w:val="en-GB"/>
        </w:rPr>
        <w:t xml:space="preserve"> have much influence on the motivation level and the performance of the </w:t>
      </w:r>
      <w:r w:rsidR="00AD7EEA" w:rsidRPr="00AD7EEA">
        <w:rPr>
          <w:rFonts w:cs="Times New Roman"/>
          <w:lang w:val="en-GB"/>
        </w:rPr>
        <w:t>organis</w:t>
      </w:r>
      <w:r w:rsidR="0066638E" w:rsidRPr="00AD7EEA">
        <w:rPr>
          <w:rFonts w:cs="Times New Roman"/>
          <w:lang w:val="en-GB"/>
        </w:rPr>
        <w:t xml:space="preserve">ation. they can assign task by considering the interest of the employees and can dictate the employees to do the in more effective level and that will increase the productivity and the motivation level of the employees of the </w:t>
      </w:r>
      <w:r w:rsidR="00AD7EEA" w:rsidRPr="00AD7EEA">
        <w:rPr>
          <w:rFonts w:cs="Times New Roman"/>
          <w:lang w:val="en-GB"/>
        </w:rPr>
        <w:t>organis</w:t>
      </w:r>
      <w:r w:rsidR="0066638E" w:rsidRPr="00AD7EEA">
        <w:rPr>
          <w:rFonts w:cs="Times New Roman"/>
          <w:lang w:val="en-GB"/>
        </w:rPr>
        <w:t xml:space="preserve">ation. and for that reason, the managers </w:t>
      </w:r>
      <w:proofErr w:type="spellStart"/>
      <w:r w:rsidR="0066638E" w:rsidRPr="00AD7EEA">
        <w:rPr>
          <w:rFonts w:cs="Times New Roman"/>
          <w:lang w:val="en-GB"/>
        </w:rPr>
        <w:t>paly</w:t>
      </w:r>
      <w:proofErr w:type="spellEnd"/>
      <w:r w:rsidR="0066638E" w:rsidRPr="00AD7EEA">
        <w:rPr>
          <w:rFonts w:cs="Times New Roman"/>
          <w:lang w:val="en-GB"/>
        </w:rPr>
        <w:t xml:space="preserve"> an important role in motivating the employees to work for the company in productive and efficient way. </w:t>
      </w:r>
    </w:p>
    <w:p w14:paraId="75487B24" w14:textId="5FB22B95" w:rsidR="00215EF2" w:rsidRPr="00AD7EEA" w:rsidRDefault="00186E65" w:rsidP="00A25346">
      <w:pPr>
        <w:rPr>
          <w:rFonts w:cs="Times New Roman"/>
          <w:lang w:val="en-GB"/>
        </w:rPr>
      </w:pPr>
      <w:bookmarkStart w:id="6" w:name="_Toc116607270"/>
      <w:proofErr w:type="spellStart"/>
      <w:r w:rsidRPr="00AD7EEA">
        <w:rPr>
          <w:rStyle w:val="Heading1Char"/>
          <w:lang w:val="en-GB"/>
        </w:rPr>
        <w:t>O</w:t>
      </w:r>
      <w:r w:rsidR="00131D2B" w:rsidRPr="00AD7EEA">
        <w:rPr>
          <w:rStyle w:val="Heading1Char"/>
          <w:lang w:val="en-GB"/>
        </w:rPr>
        <w:t>opportunities</w:t>
      </w:r>
      <w:proofErr w:type="spellEnd"/>
      <w:r w:rsidR="007E6FE4" w:rsidRPr="00AD7EEA">
        <w:rPr>
          <w:rStyle w:val="Heading1Char"/>
          <w:lang w:val="en-GB"/>
        </w:rPr>
        <w:t xml:space="preserve"> and challenges at the Unilever in motivating employees</w:t>
      </w:r>
      <w:bookmarkEnd w:id="6"/>
      <w:r w:rsidR="007E6FE4" w:rsidRPr="00AD7EEA">
        <w:rPr>
          <w:rFonts w:cs="Times New Roman"/>
          <w:lang w:val="en-GB"/>
        </w:rPr>
        <w:t>.</w:t>
      </w:r>
    </w:p>
    <w:p w14:paraId="7FA4F122" w14:textId="6DCDD418" w:rsidR="00856067" w:rsidRPr="00AD7EEA" w:rsidRDefault="007E6FE4" w:rsidP="00A25346">
      <w:pPr>
        <w:rPr>
          <w:rFonts w:cs="Times New Roman"/>
          <w:lang w:val="en-GB"/>
        </w:rPr>
      </w:pPr>
      <w:r w:rsidRPr="00AD7EEA">
        <w:rPr>
          <w:rFonts w:cs="Times New Roman"/>
          <w:lang w:val="en-GB"/>
        </w:rPr>
        <w:t xml:space="preserve">There are many opportunities and challenges in the Unilever in motivating the employees of the working for the company. As the Unilever is a multinational comp0any having business in every continent of the world. The employees by working in the Unilever can easily interact with different people from different continent with different customs. </w:t>
      </w:r>
      <w:r w:rsidR="00856067" w:rsidRPr="00AD7EEA">
        <w:rPr>
          <w:rFonts w:cs="Times New Roman"/>
          <w:lang w:val="en-GB"/>
        </w:rPr>
        <w:t>The employees have also the option tom swich one country from another and that can influence the motivation level of the employees of Unilever</w:t>
      </w:r>
      <w:r w:rsidR="00A6084E" w:rsidRPr="00AD7EEA">
        <w:rPr>
          <w:rFonts w:cs="Times New Roman"/>
          <w:lang w:val="en-GB"/>
        </w:rPr>
        <w:t xml:space="preserve"> (Unilever PLC, 2022).</w:t>
      </w:r>
    </w:p>
    <w:p w14:paraId="045B62F9" w14:textId="53778D4A" w:rsidR="00856067" w:rsidRPr="00AD7EEA" w:rsidRDefault="00856067" w:rsidP="00A25346">
      <w:pPr>
        <w:rPr>
          <w:rFonts w:cs="Times New Roman"/>
          <w:lang w:val="en-GB"/>
        </w:rPr>
      </w:pPr>
      <w:r w:rsidRPr="00AD7EEA">
        <w:rPr>
          <w:rFonts w:cs="Times New Roman"/>
          <w:lang w:val="en-GB"/>
        </w:rPr>
        <w:t xml:space="preserve">Another important opportunity of Unilever is that the company have huge working capital. The company can invest some of its working capital on the motivation of the employees. The Unilever is a reputed company and the company has good name and fame. The employees working in the company can easily create esteem in the society. And for that reason, the employees can motivate to work for the company. The leadership style of the company is also iconic. As the company is a leading manufacturer company, it has many reputed and well accepted managers. The leadership style of the Unilever always attracts the employees to work for the company. </w:t>
      </w:r>
      <w:r w:rsidR="0040219C" w:rsidRPr="00AD7EEA">
        <w:rPr>
          <w:rFonts w:cs="Times New Roman"/>
          <w:lang w:val="en-GB"/>
        </w:rPr>
        <w:t>Working in the Unilever means getting social recognition and praise for the company, and that can easily motivate the employees to work for the company</w:t>
      </w:r>
      <w:r w:rsidR="00591F71" w:rsidRPr="00AD7EEA">
        <w:rPr>
          <w:rFonts w:cs="Times New Roman"/>
          <w:lang w:val="en-GB"/>
        </w:rPr>
        <w:t xml:space="preserve"> (Ali and Ahmed, 2009)</w:t>
      </w:r>
      <w:r w:rsidR="0040219C" w:rsidRPr="00AD7EEA">
        <w:rPr>
          <w:rFonts w:cs="Times New Roman"/>
          <w:lang w:val="en-GB"/>
        </w:rPr>
        <w:t xml:space="preserve">. </w:t>
      </w:r>
    </w:p>
    <w:p w14:paraId="31A75E31" w14:textId="546444A0" w:rsidR="0040219C" w:rsidRPr="00AD7EEA" w:rsidRDefault="0040219C" w:rsidP="00A25346">
      <w:pPr>
        <w:rPr>
          <w:rFonts w:cs="Times New Roman"/>
          <w:lang w:val="en-GB"/>
        </w:rPr>
      </w:pPr>
      <w:r w:rsidRPr="00AD7EEA">
        <w:rPr>
          <w:rFonts w:cs="Times New Roman"/>
          <w:lang w:val="en-GB"/>
        </w:rPr>
        <w:t xml:space="preserve">Another important opportunity of the Unilever is that, the Unilever has untaken many CSR program. Many employees with good heart for the people will love the concept of CSR and they will get the required purpose to work for the company, and that will increase the level of motivation of employees of the Unilever. Another important opportunity that the Unilever always provides that it always welcomes the changes and innovation and they generally reward the innovators that can surely attract the employees and can boost the level of motivation of the employees. </w:t>
      </w:r>
    </w:p>
    <w:p w14:paraId="578FA34D" w14:textId="71C1AE46" w:rsidR="0040219C" w:rsidRPr="00AD7EEA" w:rsidRDefault="0040219C" w:rsidP="00A25346">
      <w:pPr>
        <w:rPr>
          <w:rFonts w:cs="Times New Roman"/>
          <w:lang w:val="en-GB"/>
        </w:rPr>
      </w:pPr>
      <w:r w:rsidRPr="00AD7EEA">
        <w:rPr>
          <w:rFonts w:cs="Times New Roman"/>
          <w:lang w:val="en-GB"/>
        </w:rPr>
        <w:t xml:space="preserve">There are many development opportunities and skill development trainings </w:t>
      </w:r>
      <w:r w:rsidR="0041224F" w:rsidRPr="00AD7EEA">
        <w:rPr>
          <w:rFonts w:cs="Times New Roman"/>
          <w:lang w:val="en-GB"/>
        </w:rPr>
        <w:t>for the employees of the Unilever. The employees can e</w:t>
      </w:r>
      <w:r w:rsidR="00794D31" w:rsidRPr="00AD7EEA">
        <w:rPr>
          <w:rFonts w:cs="Times New Roman"/>
          <w:lang w:val="en-GB"/>
        </w:rPr>
        <w:t xml:space="preserve">asily attract to the development programs and that can surely boost the motivation level of the employees. The Unilever has a strong corporate culture. The company always </w:t>
      </w:r>
      <w:r w:rsidR="00856276" w:rsidRPr="00AD7EEA">
        <w:rPr>
          <w:rFonts w:cs="Times New Roman"/>
          <w:lang w:val="en-GB"/>
        </w:rPr>
        <w:t xml:space="preserve">reward the employee who </w:t>
      </w:r>
      <w:r w:rsidR="00856276" w:rsidRPr="00AD7EEA">
        <w:rPr>
          <w:rFonts w:cs="Times New Roman"/>
          <w:lang w:val="en-GB"/>
        </w:rPr>
        <w:lastRenderedPageBreak/>
        <w:t xml:space="preserve">generally works hard for the company </w:t>
      </w:r>
      <w:r w:rsidR="00844618" w:rsidRPr="00AD7EEA">
        <w:rPr>
          <w:rFonts w:cs="Times New Roman"/>
          <w:lang w:val="en-GB"/>
        </w:rPr>
        <w:t>and this corpore culture can easily attract the employees and can motivate them</w:t>
      </w:r>
      <w:r w:rsidR="00FC653D" w:rsidRPr="00AD7EEA">
        <w:rPr>
          <w:rFonts w:cs="Times New Roman"/>
          <w:lang w:val="en-GB"/>
        </w:rPr>
        <w:t xml:space="preserve"> (</w:t>
      </w:r>
      <w:proofErr w:type="spellStart"/>
      <w:r w:rsidR="00FC653D" w:rsidRPr="00AD7EEA">
        <w:rPr>
          <w:rFonts w:cs="Times New Roman"/>
          <w:lang w:val="en-GB"/>
        </w:rPr>
        <w:t>Dysvik</w:t>
      </w:r>
      <w:proofErr w:type="spellEnd"/>
      <w:r w:rsidR="00FC653D" w:rsidRPr="00AD7EEA">
        <w:rPr>
          <w:rFonts w:cs="Times New Roman"/>
          <w:lang w:val="en-GB"/>
        </w:rPr>
        <w:t xml:space="preserve"> and </w:t>
      </w:r>
      <w:proofErr w:type="spellStart"/>
      <w:r w:rsidR="00FC653D" w:rsidRPr="00AD7EEA">
        <w:rPr>
          <w:rFonts w:cs="Times New Roman"/>
          <w:lang w:val="en-GB"/>
        </w:rPr>
        <w:t>Kuvaas</w:t>
      </w:r>
      <w:proofErr w:type="spellEnd"/>
      <w:r w:rsidR="00FC653D" w:rsidRPr="00AD7EEA">
        <w:rPr>
          <w:rFonts w:cs="Times New Roman"/>
          <w:lang w:val="en-GB"/>
        </w:rPr>
        <w:t>, 2008)</w:t>
      </w:r>
      <w:r w:rsidR="00844618" w:rsidRPr="00AD7EEA">
        <w:rPr>
          <w:rFonts w:cs="Times New Roman"/>
          <w:lang w:val="en-GB"/>
        </w:rPr>
        <w:t xml:space="preserve">. </w:t>
      </w:r>
    </w:p>
    <w:p w14:paraId="34474A43" w14:textId="18C22883" w:rsidR="00844618" w:rsidRPr="00AD7EEA" w:rsidRDefault="00844618" w:rsidP="00A25346">
      <w:pPr>
        <w:rPr>
          <w:rFonts w:cs="Times New Roman"/>
          <w:lang w:val="en-GB"/>
        </w:rPr>
      </w:pPr>
      <w:r w:rsidRPr="00AD7EEA">
        <w:rPr>
          <w:rFonts w:cs="Times New Roman"/>
          <w:lang w:val="en-GB"/>
        </w:rPr>
        <w:t xml:space="preserve">Along with the opportunities, there are some challenges of the company also. The company have huge number of employees. Personal interactions of that number of employees </w:t>
      </w:r>
      <w:r w:rsidR="00AA1DB1" w:rsidRPr="00AD7EEA">
        <w:rPr>
          <w:rFonts w:cs="Times New Roman"/>
          <w:lang w:val="en-GB"/>
        </w:rPr>
        <w:t>are</w:t>
      </w:r>
      <w:r w:rsidRPr="00AD7EEA">
        <w:rPr>
          <w:rFonts w:cs="Times New Roman"/>
          <w:lang w:val="en-GB"/>
        </w:rPr>
        <w:t xml:space="preserve"> not easily possible. And for that reason, it is not possible to </w:t>
      </w:r>
      <w:r w:rsidR="00AA1DB1" w:rsidRPr="00AD7EEA">
        <w:rPr>
          <w:rFonts w:cs="Times New Roman"/>
          <w:lang w:val="en-GB"/>
        </w:rPr>
        <w:t>understand or know the speci9c need of any individual but concentrating in every employee is essential for the motivation of the employees</w:t>
      </w:r>
      <w:r w:rsidR="00591F71" w:rsidRPr="00AD7EEA">
        <w:rPr>
          <w:rFonts w:cs="Times New Roman"/>
          <w:lang w:val="en-GB"/>
        </w:rPr>
        <w:t xml:space="preserve"> (</w:t>
      </w:r>
      <w:proofErr w:type="spellStart"/>
      <w:r w:rsidR="00591F71" w:rsidRPr="00AD7EEA">
        <w:rPr>
          <w:rFonts w:cs="Times New Roman"/>
          <w:lang w:val="en-GB"/>
        </w:rPr>
        <w:t>Maljers</w:t>
      </w:r>
      <w:proofErr w:type="spellEnd"/>
      <w:r w:rsidR="00591F71" w:rsidRPr="00AD7EEA">
        <w:rPr>
          <w:rFonts w:cs="Times New Roman"/>
          <w:lang w:val="en-GB"/>
        </w:rPr>
        <w:t>, 1992).</w:t>
      </w:r>
    </w:p>
    <w:p w14:paraId="38F757C7" w14:textId="3A4429ED" w:rsidR="00AA1DB1" w:rsidRPr="00AD7EEA" w:rsidRDefault="00AA1DB1" w:rsidP="00A25346">
      <w:pPr>
        <w:rPr>
          <w:rFonts w:cs="Times New Roman"/>
          <w:lang w:val="en-GB"/>
        </w:rPr>
      </w:pPr>
      <w:r w:rsidRPr="00AD7EEA">
        <w:rPr>
          <w:rFonts w:cs="Times New Roman"/>
          <w:lang w:val="en-GB"/>
        </w:rPr>
        <w:t xml:space="preserve">Another important challenge of the Unilever is the high rate of turnover of the Unilever. According to them, the rate of turnover is increasing by 3.4% in 2021. The rate of turnover of the employees will negatively affect the motivation level of employees of the </w:t>
      </w:r>
      <w:r w:rsidR="00AD7EEA" w:rsidRPr="00AD7EEA">
        <w:rPr>
          <w:rFonts w:cs="Times New Roman"/>
          <w:lang w:val="en-GB"/>
        </w:rPr>
        <w:t>organis</w:t>
      </w:r>
      <w:r w:rsidRPr="00AD7EEA">
        <w:rPr>
          <w:rFonts w:cs="Times New Roman"/>
          <w:lang w:val="en-GB"/>
        </w:rPr>
        <w:t xml:space="preserve">ation. Also, the cost of preventing such rate of turnover is also high. </w:t>
      </w:r>
    </w:p>
    <w:p w14:paraId="2C98B5D1" w14:textId="514B8F04" w:rsidR="00AA1DB1" w:rsidRPr="00AD7EEA" w:rsidRDefault="00AA1DB1" w:rsidP="00A25346">
      <w:pPr>
        <w:rPr>
          <w:rFonts w:cs="Times New Roman"/>
          <w:lang w:val="en-GB"/>
        </w:rPr>
      </w:pPr>
      <w:r w:rsidRPr="00AD7EEA">
        <w:rPr>
          <w:rFonts w:cs="Times New Roman"/>
          <w:lang w:val="en-GB"/>
        </w:rPr>
        <w:t xml:space="preserve">Another important challenge of the Unilever according to the employees of the </w:t>
      </w:r>
      <w:r w:rsidR="00AD7EEA" w:rsidRPr="00AD7EEA">
        <w:rPr>
          <w:rFonts w:cs="Times New Roman"/>
          <w:lang w:val="en-GB"/>
        </w:rPr>
        <w:t>organis</w:t>
      </w:r>
      <w:r w:rsidRPr="00AD7EEA">
        <w:rPr>
          <w:rFonts w:cs="Times New Roman"/>
          <w:lang w:val="en-GB"/>
        </w:rPr>
        <w:t xml:space="preserve">ation is generation gap of the managers and the influential persons of the company is severe. The generation gap of the </w:t>
      </w:r>
      <w:r w:rsidR="00F936AF" w:rsidRPr="00AD7EEA">
        <w:rPr>
          <w:rFonts w:cs="Times New Roman"/>
          <w:lang w:val="en-GB"/>
        </w:rPr>
        <w:t xml:space="preserve">employees and the managers of the company </w:t>
      </w:r>
      <w:r w:rsidR="00F13120" w:rsidRPr="00AD7EEA">
        <w:rPr>
          <w:rFonts w:cs="Times New Roman"/>
          <w:lang w:val="en-GB"/>
        </w:rPr>
        <w:t>negatively</w:t>
      </w:r>
      <w:r w:rsidR="00F936AF" w:rsidRPr="00AD7EEA">
        <w:rPr>
          <w:rFonts w:cs="Times New Roman"/>
          <w:lang w:val="en-GB"/>
        </w:rPr>
        <w:t xml:space="preserve"> affects the motivation level of the employees</w:t>
      </w:r>
      <w:r w:rsidR="00FC653D" w:rsidRPr="00AD7EEA">
        <w:rPr>
          <w:rFonts w:cs="Times New Roman"/>
          <w:lang w:val="en-GB"/>
        </w:rPr>
        <w:t xml:space="preserve"> (Baumeister, 2016)</w:t>
      </w:r>
      <w:r w:rsidR="00F936AF" w:rsidRPr="00AD7EEA">
        <w:rPr>
          <w:rFonts w:cs="Times New Roman"/>
          <w:lang w:val="en-GB"/>
        </w:rPr>
        <w:t xml:space="preserve">. </w:t>
      </w:r>
    </w:p>
    <w:p w14:paraId="1BE7F3B5" w14:textId="508CA716" w:rsidR="00F936AF" w:rsidRPr="00AD7EEA" w:rsidRDefault="00F936AF" w:rsidP="00A25346">
      <w:pPr>
        <w:rPr>
          <w:rFonts w:cs="Times New Roman"/>
          <w:lang w:val="en-GB"/>
        </w:rPr>
      </w:pPr>
      <w:r w:rsidRPr="00AD7EEA">
        <w:rPr>
          <w:rFonts w:cs="Times New Roman"/>
          <w:lang w:val="en-GB"/>
        </w:rPr>
        <w:t>Poor internal communication is another important challenge of the Unilever. The company is following a top to down approach and for that reason, many employees considers that their opinion in not considered by the company. Burnout is another challenge that the Unilever is facing now a days</w:t>
      </w:r>
      <w:r w:rsidR="00FC653D" w:rsidRPr="00AD7EEA">
        <w:rPr>
          <w:rFonts w:cs="Times New Roman"/>
          <w:lang w:val="en-GB"/>
        </w:rPr>
        <w:t xml:space="preserve"> (Cooper, 2006)</w:t>
      </w:r>
      <w:r w:rsidRPr="00AD7EEA">
        <w:rPr>
          <w:rFonts w:cs="Times New Roman"/>
          <w:lang w:val="en-GB"/>
        </w:rPr>
        <w:t xml:space="preserve">. A study reveals that about 20% of the employees are not happy about the affairs of the company. </w:t>
      </w:r>
    </w:p>
    <w:p w14:paraId="4D7F6F0D" w14:textId="77777777" w:rsidR="00F936AF" w:rsidRPr="00AD7EEA" w:rsidRDefault="00F936AF" w:rsidP="00186E65">
      <w:pPr>
        <w:pStyle w:val="Heading1"/>
        <w:rPr>
          <w:lang w:val="en-GB"/>
        </w:rPr>
      </w:pPr>
      <w:bookmarkStart w:id="7" w:name="_Toc116607271"/>
      <w:r w:rsidRPr="00AD7EEA">
        <w:rPr>
          <w:lang w:val="en-GB"/>
        </w:rPr>
        <w:t>Recommendations</w:t>
      </w:r>
      <w:bookmarkEnd w:id="7"/>
    </w:p>
    <w:p w14:paraId="357BAA0E" w14:textId="673D1E24" w:rsidR="00F936AF" w:rsidRPr="00AD7EEA" w:rsidRDefault="00BB1D49" w:rsidP="00131D2B">
      <w:pPr>
        <w:pStyle w:val="ListParagraph"/>
        <w:numPr>
          <w:ilvl w:val="0"/>
          <w:numId w:val="2"/>
        </w:numPr>
        <w:rPr>
          <w:rFonts w:cs="Times New Roman"/>
          <w:lang w:val="en-GB"/>
        </w:rPr>
      </w:pPr>
      <w:r w:rsidRPr="00AD7EEA">
        <w:rPr>
          <w:rFonts w:cs="Times New Roman"/>
          <w:lang w:val="en-GB"/>
        </w:rPr>
        <w:t xml:space="preserve">By changing the strategy, the company can easily avoid the challenges they are facing in motivating the employees of the company. They can easily communicate with the employees. They can make numbers of groups considering the interest of the employees. They have </w:t>
      </w:r>
      <w:r w:rsidR="00F13120" w:rsidRPr="00AD7EEA">
        <w:rPr>
          <w:rFonts w:cs="Times New Roman"/>
          <w:lang w:val="en-GB"/>
        </w:rPr>
        <w:t>made</w:t>
      </w:r>
      <w:r w:rsidRPr="00AD7EEA">
        <w:rPr>
          <w:rFonts w:cs="Times New Roman"/>
          <w:lang w:val="en-GB"/>
        </w:rPr>
        <w:t xml:space="preserve"> survey or can take feedback from the employees and by considering </w:t>
      </w:r>
      <w:r w:rsidR="00131D2B" w:rsidRPr="00AD7EEA">
        <w:rPr>
          <w:rFonts w:cs="Times New Roman"/>
          <w:lang w:val="en-GB"/>
        </w:rPr>
        <w:t>those feedbacks</w:t>
      </w:r>
      <w:r w:rsidRPr="00AD7EEA">
        <w:rPr>
          <w:rFonts w:cs="Times New Roman"/>
          <w:lang w:val="en-GB"/>
        </w:rPr>
        <w:t xml:space="preserve"> they can communicate with them easily. </w:t>
      </w:r>
      <w:r w:rsidR="00F936AF" w:rsidRPr="00AD7EEA">
        <w:rPr>
          <w:rFonts w:cs="Times New Roman"/>
          <w:lang w:val="en-GB"/>
        </w:rPr>
        <w:t xml:space="preserve"> </w:t>
      </w:r>
    </w:p>
    <w:p w14:paraId="3770844F" w14:textId="3C71973A" w:rsidR="00BB1D49" w:rsidRPr="00AD7EEA" w:rsidRDefault="00BB1D49" w:rsidP="00131D2B">
      <w:pPr>
        <w:pStyle w:val="ListParagraph"/>
        <w:numPr>
          <w:ilvl w:val="0"/>
          <w:numId w:val="2"/>
        </w:numPr>
        <w:rPr>
          <w:rFonts w:cs="Times New Roman"/>
          <w:lang w:val="en-GB"/>
        </w:rPr>
      </w:pPr>
      <w:r w:rsidRPr="00AD7EEA">
        <w:rPr>
          <w:rFonts w:cs="Times New Roman"/>
          <w:lang w:val="en-GB"/>
        </w:rPr>
        <w:t xml:space="preserve">Another challenge the </w:t>
      </w:r>
      <w:r w:rsidR="00F13120" w:rsidRPr="00AD7EEA">
        <w:rPr>
          <w:rFonts w:cs="Times New Roman"/>
          <w:lang w:val="en-GB"/>
        </w:rPr>
        <w:t xml:space="preserve">company is facing is the generation gap of the managers and the employees of the </w:t>
      </w:r>
      <w:r w:rsidR="00AD7EEA" w:rsidRPr="00AD7EEA">
        <w:rPr>
          <w:rFonts w:cs="Times New Roman"/>
          <w:lang w:val="en-GB"/>
        </w:rPr>
        <w:t>organis</w:t>
      </w:r>
      <w:r w:rsidR="00F13120" w:rsidRPr="00AD7EEA">
        <w:rPr>
          <w:rFonts w:cs="Times New Roman"/>
          <w:lang w:val="en-GB"/>
        </w:rPr>
        <w:t xml:space="preserve">ation. The company can easily avoid the generation gap of the employees and the managers by appointing managers of young age. </w:t>
      </w:r>
    </w:p>
    <w:p w14:paraId="79444A63" w14:textId="59A62086" w:rsidR="00F13120" w:rsidRPr="00AD7EEA" w:rsidRDefault="00F13120" w:rsidP="00131D2B">
      <w:pPr>
        <w:pStyle w:val="ListParagraph"/>
        <w:numPr>
          <w:ilvl w:val="0"/>
          <w:numId w:val="2"/>
        </w:numPr>
        <w:rPr>
          <w:rFonts w:cs="Times New Roman"/>
          <w:lang w:val="en-GB"/>
        </w:rPr>
      </w:pPr>
      <w:r w:rsidRPr="00AD7EEA">
        <w:rPr>
          <w:rFonts w:cs="Times New Roman"/>
          <w:lang w:val="en-GB"/>
        </w:rPr>
        <w:t xml:space="preserve">The company is facing the extreme rate of turnover. To avoid the turnover, they have to retain the talented employees and for doing so they have to increase the financial and other benefits for the talented employees. By creating the sense of belongingness and providing effective training. They can easily avoid the turnover. </w:t>
      </w:r>
    </w:p>
    <w:p w14:paraId="553A91AA" w14:textId="7ABF13E6" w:rsidR="00F13120" w:rsidRPr="00AD7EEA" w:rsidRDefault="00F13120" w:rsidP="00131D2B">
      <w:pPr>
        <w:pStyle w:val="ListParagraph"/>
        <w:numPr>
          <w:ilvl w:val="0"/>
          <w:numId w:val="2"/>
        </w:numPr>
        <w:rPr>
          <w:rFonts w:cs="Times New Roman"/>
          <w:lang w:val="en-GB"/>
        </w:rPr>
      </w:pPr>
      <w:r w:rsidRPr="00AD7EEA">
        <w:rPr>
          <w:rFonts w:cs="Times New Roman"/>
          <w:lang w:val="en-GB"/>
        </w:rPr>
        <w:t>The company can solve the problem of burnout by providing mentals support to the employees. More importantly, the company have to hear from the employees to avoid the burnout of the employees.</w:t>
      </w:r>
    </w:p>
    <w:p w14:paraId="0F6B4BE1" w14:textId="4A15347A" w:rsidR="00F13120" w:rsidRPr="00AD7EEA" w:rsidRDefault="00F13120" w:rsidP="00186E65">
      <w:pPr>
        <w:pStyle w:val="Heading1"/>
        <w:rPr>
          <w:lang w:val="en-GB"/>
        </w:rPr>
      </w:pPr>
      <w:bookmarkStart w:id="8" w:name="_Toc116607272"/>
      <w:r w:rsidRPr="00AD7EEA">
        <w:rPr>
          <w:lang w:val="en-GB"/>
        </w:rPr>
        <w:lastRenderedPageBreak/>
        <w:t>Conclusion</w:t>
      </w:r>
      <w:bookmarkEnd w:id="8"/>
    </w:p>
    <w:p w14:paraId="2DC6C0EF" w14:textId="42993C52" w:rsidR="00186E65" w:rsidRPr="00AD7EEA" w:rsidRDefault="00E77D5B" w:rsidP="00131D2B">
      <w:pPr>
        <w:rPr>
          <w:rFonts w:cs="Times New Roman"/>
          <w:lang w:val="en-GB"/>
        </w:rPr>
      </w:pPr>
      <w:r w:rsidRPr="00AD7EEA">
        <w:rPr>
          <w:rFonts w:cs="Times New Roman"/>
          <w:lang w:val="en-GB"/>
        </w:rPr>
        <w:t xml:space="preserve">Culture of the workplace has sufficient influence on the performance of the employees and in that way, it shapes the success and failure of the </w:t>
      </w:r>
      <w:r w:rsidR="00AD7EEA" w:rsidRPr="00AD7EEA">
        <w:rPr>
          <w:rFonts w:cs="Times New Roman"/>
          <w:lang w:val="en-GB"/>
        </w:rPr>
        <w:t>organis</w:t>
      </w:r>
      <w:r w:rsidRPr="00AD7EEA">
        <w:rPr>
          <w:rFonts w:cs="Times New Roman"/>
          <w:lang w:val="en-GB"/>
        </w:rPr>
        <w:t xml:space="preserve">ation. The manager as well as the structure of the company can also play in important role in the motivation of the employees of the </w:t>
      </w:r>
      <w:r w:rsidR="00AD7EEA" w:rsidRPr="00AD7EEA">
        <w:rPr>
          <w:rFonts w:cs="Times New Roman"/>
          <w:lang w:val="en-GB"/>
        </w:rPr>
        <w:t>organis</w:t>
      </w:r>
      <w:r w:rsidRPr="00AD7EEA">
        <w:rPr>
          <w:rFonts w:cs="Times New Roman"/>
          <w:lang w:val="en-GB"/>
        </w:rPr>
        <w:t xml:space="preserve">ation, which is discussed in this report. This report also contains the opportunities and challenges of the Unilever in motivating the employees of the Unilever. By following the recommendations provided in this report, the Unilever can easily avoid the challenges. </w:t>
      </w:r>
    </w:p>
    <w:p w14:paraId="262992A8" w14:textId="6D3860CA" w:rsidR="00F13120" w:rsidRPr="00AD7EEA" w:rsidRDefault="00186E65" w:rsidP="00186E65">
      <w:pPr>
        <w:pStyle w:val="Heading1"/>
        <w:rPr>
          <w:lang w:val="en-GB"/>
        </w:rPr>
      </w:pPr>
      <w:bookmarkStart w:id="9" w:name="_Toc116607273"/>
      <w:r w:rsidRPr="00AD7EEA">
        <w:rPr>
          <w:lang w:val="en-GB"/>
        </w:rPr>
        <w:t>Bibliography</w:t>
      </w:r>
      <w:bookmarkEnd w:id="9"/>
      <w:r w:rsidRPr="00AD7EEA">
        <w:rPr>
          <w:lang w:val="en-GB"/>
        </w:rPr>
        <w:t xml:space="preserve"> </w:t>
      </w:r>
    </w:p>
    <w:p w14:paraId="4C944FA4" w14:textId="77777777" w:rsidR="00AD7EEA" w:rsidRPr="00AD7EEA" w:rsidRDefault="00AD7EEA" w:rsidP="00E254D6">
      <w:pPr>
        <w:ind w:left="720" w:hanging="720"/>
        <w:rPr>
          <w:rFonts w:cs="Times New Roman"/>
          <w:lang w:val="en-GB"/>
        </w:rPr>
      </w:pPr>
      <w:bookmarkStart w:id="10" w:name="_Hlk116597061"/>
      <w:r w:rsidRPr="00AD7EEA">
        <w:rPr>
          <w:rFonts w:cs="Times New Roman"/>
          <w:lang w:val="en-GB"/>
        </w:rPr>
        <w:t>Ali, R. and Ahmed, M.S., 2009</w:t>
      </w:r>
      <w:bookmarkEnd w:id="10"/>
      <w:r w:rsidRPr="00AD7EEA">
        <w:rPr>
          <w:rFonts w:cs="Times New Roman"/>
          <w:lang w:val="en-GB"/>
        </w:rPr>
        <w:t xml:space="preserve">. The impact of reward and recognition programs on employee’s motivation and satisfaction: an empirical study. </w:t>
      </w:r>
      <w:r w:rsidRPr="00AD7EEA">
        <w:rPr>
          <w:rFonts w:cs="Times New Roman"/>
          <w:i/>
          <w:iCs/>
          <w:lang w:val="en-GB"/>
        </w:rPr>
        <w:t>International review of business research papers</w:t>
      </w:r>
      <w:r w:rsidRPr="00AD7EEA">
        <w:rPr>
          <w:rFonts w:cs="Times New Roman"/>
          <w:lang w:val="en-GB"/>
        </w:rPr>
        <w:t xml:space="preserve">, </w:t>
      </w:r>
      <w:r w:rsidRPr="00AD7EEA">
        <w:rPr>
          <w:rFonts w:cs="Times New Roman"/>
          <w:i/>
          <w:iCs/>
          <w:lang w:val="en-GB"/>
        </w:rPr>
        <w:t>5</w:t>
      </w:r>
      <w:r w:rsidRPr="00AD7EEA">
        <w:rPr>
          <w:rFonts w:cs="Times New Roman"/>
          <w:lang w:val="en-GB"/>
        </w:rPr>
        <w:t>(4), pp.270-279.</w:t>
      </w:r>
    </w:p>
    <w:p w14:paraId="70C019F9" w14:textId="77777777" w:rsidR="00AD7EEA" w:rsidRPr="00AD7EEA" w:rsidRDefault="00AD7EEA" w:rsidP="00E254D6">
      <w:pPr>
        <w:ind w:left="720" w:hanging="720"/>
        <w:rPr>
          <w:rFonts w:cs="Times New Roman"/>
          <w:lang w:val="en-GB"/>
        </w:rPr>
      </w:pPr>
      <w:bookmarkStart w:id="11" w:name="_Hlk116596674"/>
      <w:proofErr w:type="spellStart"/>
      <w:r w:rsidRPr="00AD7EEA">
        <w:rPr>
          <w:rFonts w:cs="Times New Roman"/>
          <w:lang w:val="en-GB"/>
        </w:rPr>
        <w:t>Altinay</w:t>
      </w:r>
      <w:proofErr w:type="spellEnd"/>
      <w:r w:rsidRPr="00AD7EEA">
        <w:rPr>
          <w:rFonts w:cs="Times New Roman"/>
          <w:lang w:val="en-GB"/>
        </w:rPr>
        <w:t xml:space="preserve">, L. and </w:t>
      </w:r>
      <w:proofErr w:type="spellStart"/>
      <w:r w:rsidRPr="00AD7EEA">
        <w:rPr>
          <w:rFonts w:cs="Times New Roman"/>
          <w:lang w:val="en-GB"/>
        </w:rPr>
        <w:t>Altinay</w:t>
      </w:r>
      <w:proofErr w:type="spellEnd"/>
      <w:r w:rsidRPr="00AD7EEA">
        <w:rPr>
          <w:rFonts w:cs="Times New Roman"/>
          <w:lang w:val="en-GB"/>
        </w:rPr>
        <w:t xml:space="preserve">, M., 2004. </w:t>
      </w:r>
      <w:bookmarkEnd w:id="11"/>
      <w:r w:rsidRPr="00AD7EEA">
        <w:rPr>
          <w:rFonts w:cs="Times New Roman"/>
          <w:lang w:val="en-GB"/>
        </w:rPr>
        <w:t xml:space="preserve">The influence of organisational structure on entrepreneurial orientation and expansion performance. </w:t>
      </w:r>
      <w:r w:rsidRPr="00AD7EEA">
        <w:rPr>
          <w:rFonts w:cs="Times New Roman"/>
          <w:i/>
          <w:iCs/>
          <w:lang w:val="en-GB"/>
        </w:rPr>
        <w:t>International Journal of Contemporary Hospitality Management</w:t>
      </w:r>
      <w:r w:rsidRPr="00AD7EEA">
        <w:rPr>
          <w:rFonts w:cs="Times New Roman"/>
          <w:lang w:val="en-GB"/>
        </w:rPr>
        <w:t>.</w:t>
      </w:r>
    </w:p>
    <w:p w14:paraId="14B1540E" w14:textId="77777777" w:rsidR="00AD7EEA" w:rsidRPr="00AD7EEA" w:rsidRDefault="00AD7EEA" w:rsidP="00E254D6">
      <w:pPr>
        <w:ind w:left="720" w:hanging="720"/>
        <w:rPr>
          <w:rFonts w:cs="Times New Roman"/>
          <w:lang w:val="en-GB"/>
        </w:rPr>
      </w:pPr>
      <w:bookmarkStart w:id="12" w:name="_Hlk116597192"/>
      <w:r w:rsidRPr="00AD7EEA">
        <w:rPr>
          <w:rFonts w:cs="Times New Roman"/>
          <w:lang w:val="en-GB"/>
        </w:rPr>
        <w:t>Baumeister, R.F., 2016</w:t>
      </w:r>
      <w:bookmarkEnd w:id="12"/>
      <w:r w:rsidRPr="00AD7EEA">
        <w:rPr>
          <w:rFonts w:cs="Times New Roman"/>
          <w:lang w:val="en-GB"/>
        </w:rPr>
        <w:t xml:space="preserve">. Toward a general theory of motivation: Problems, challenges, opportunities, and the big picture. </w:t>
      </w:r>
      <w:r w:rsidRPr="00AD7EEA">
        <w:rPr>
          <w:rFonts w:cs="Times New Roman"/>
          <w:i/>
          <w:iCs/>
          <w:lang w:val="en-GB"/>
        </w:rPr>
        <w:t>Motivation and Emotion</w:t>
      </w:r>
      <w:r w:rsidRPr="00AD7EEA">
        <w:rPr>
          <w:rFonts w:cs="Times New Roman"/>
          <w:lang w:val="en-GB"/>
        </w:rPr>
        <w:t xml:space="preserve">, </w:t>
      </w:r>
      <w:r w:rsidRPr="00AD7EEA">
        <w:rPr>
          <w:rFonts w:cs="Times New Roman"/>
          <w:i/>
          <w:iCs/>
          <w:lang w:val="en-GB"/>
        </w:rPr>
        <w:t>40</w:t>
      </w:r>
      <w:r w:rsidRPr="00AD7EEA">
        <w:rPr>
          <w:rFonts w:cs="Times New Roman"/>
          <w:lang w:val="en-GB"/>
        </w:rPr>
        <w:t>(1), pp.1-10.</w:t>
      </w:r>
    </w:p>
    <w:p w14:paraId="71F25475" w14:textId="77777777" w:rsidR="00AD7EEA" w:rsidRPr="00AD7EEA" w:rsidRDefault="00AD7EEA" w:rsidP="00E254D6">
      <w:pPr>
        <w:ind w:left="720" w:hanging="720"/>
        <w:rPr>
          <w:rFonts w:cs="Times New Roman"/>
          <w:lang w:val="en-GB"/>
        </w:rPr>
      </w:pPr>
      <w:r w:rsidRPr="00AD7EEA">
        <w:rPr>
          <w:rFonts w:cs="Times New Roman"/>
          <w:lang w:val="en-GB"/>
        </w:rPr>
        <w:t xml:space="preserve">Braver, T.S., Krug, M.K., </w:t>
      </w:r>
      <w:proofErr w:type="spellStart"/>
      <w:r w:rsidRPr="00AD7EEA">
        <w:rPr>
          <w:rFonts w:cs="Times New Roman"/>
          <w:lang w:val="en-GB"/>
        </w:rPr>
        <w:t>Chiew</w:t>
      </w:r>
      <w:proofErr w:type="spellEnd"/>
      <w:r w:rsidRPr="00AD7EEA">
        <w:rPr>
          <w:rFonts w:cs="Times New Roman"/>
          <w:lang w:val="en-GB"/>
        </w:rPr>
        <w:t xml:space="preserve">, K.S., Kool, W., Westbrook, J.A., Clement, N.J., Adcock, R.A., </w:t>
      </w:r>
      <w:proofErr w:type="spellStart"/>
      <w:r w:rsidRPr="00AD7EEA">
        <w:rPr>
          <w:rFonts w:cs="Times New Roman"/>
          <w:lang w:val="en-GB"/>
        </w:rPr>
        <w:t>Barch</w:t>
      </w:r>
      <w:proofErr w:type="spellEnd"/>
      <w:r w:rsidRPr="00AD7EEA">
        <w:rPr>
          <w:rFonts w:cs="Times New Roman"/>
          <w:lang w:val="en-GB"/>
        </w:rPr>
        <w:t xml:space="preserve">, D.M., </w:t>
      </w:r>
      <w:proofErr w:type="spellStart"/>
      <w:r w:rsidRPr="00AD7EEA">
        <w:rPr>
          <w:rFonts w:cs="Times New Roman"/>
          <w:lang w:val="en-GB"/>
        </w:rPr>
        <w:t>Botvinick</w:t>
      </w:r>
      <w:proofErr w:type="spellEnd"/>
      <w:r w:rsidRPr="00AD7EEA">
        <w:rPr>
          <w:rFonts w:cs="Times New Roman"/>
          <w:lang w:val="en-GB"/>
        </w:rPr>
        <w:t xml:space="preserve">, M.M., Carver, C.S. and Cools, R., 2014. Mechanisms of motivation–cognition interaction: challenges and opportunities. </w:t>
      </w:r>
      <w:r w:rsidRPr="00AD7EEA">
        <w:rPr>
          <w:rFonts w:cs="Times New Roman"/>
          <w:i/>
          <w:iCs/>
          <w:lang w:val="en-GB"/>
        </w:rPr>
        <w:t xml:space="preserve">Cognitive, Affective, &amp; </w:t>
      </w:r>
      <w:proofErr w:type="spellStart"/>
      <w:r w:rsidRPr="00AD7EEA">
        <w:rPr>
          <w:rFonts w:cs="Times New Roman"/>
          <w:i/>
          <w:iCs/>
          <w:lang w:val="en-GB"/>
        </w:rPr>
        <w:t>Behavioral</w:t>
      </w:r>
      <w:proofErr w:type="spellEnd"/>
      <w:r w:rsidRPr="00AD7EEA">
        <w:rPr>
          <w:rFonts w:cs="Times New Roman"/>
          <w:i/>
          <w:iCs/>
          <w:lang w:val="en-GB"/>
        </w:rPr>
        <w:t xml:space="preserve"> Neuroscience</w:t>
      </w:r>
      <w:r w:rsidRPr="00AD7EEA">
        <w:rPr>
          <w:rFonts w:cs="Times New Roman"/>
          <w:lang w:val="en-GB"/>
        </w:rPr>
        <w:t xml:space="preserve">, </w:t>
      </w:r>
      <w:r w:rsidRPr="00AD7EEA">
        <w:rPr>
          <w:rFonts w:cs="Times New Roman"/>
          <w:i/>
          <w:iCs/>
          <w:lang w:val="en-GB"/>
        </w:rPr>
        <w:t>14</w:t>
      </w:r>
      <w:r w:rsidRPr="00AD7EEA">
        <w:rPr>
          <w:rFonts w:cs="Times New Roman"/>
          <w:lang w:val="en-GB"/>
        </w:rPr>
        <w:t>(2), pp.443-472.</w:t>
      </w:r>
    </w:p>
    <w:p w14:paraId="789EEF42" w14:textId="77777777" w:rsidR="00AD7EEA" w:rsidRPr="00AD7EEA" w:rsidRDefault="00AD7EEA" w:rsidP="00E254D6">
      <w:pPr>
        <w:ind w:left="720" w:hanging="720"/>
        <w:rPr>
          <w:rFonts w:cs="Times New Roman"/>
          <w:lang w:val="en-GB"/>
        </w:rPr>
      </w:pPr>
      <w:bookmarkStart w:id="13" w:name="_Hlk116597249"/>
      <w:r w:rsidRPr="00AD7EEA">
        <w:rPr>
          <w:rFonts w:cs="Times New Roman"/>
          <w:lang w:val="en-GB"/>
        </w:rPr>
        <w:t xml:space="preserve">Cooper, C.L., 2006. </w:t>
      </w:r>
      <w:bookmarkEnd w:id="13"/>
      <w:r w:rsidRPr="00AD7EEA">
        <w:rPr>
          <w:rFonts w:cs="Times New Roman"/>
          <w:lang w:val="en-GB"/>
        </w:rPr>
        <w:t xml:space="preserve">The challenges of managing the changing nature of workplace stress. </w:t>
      </w:r>
      <w:r w:rsidRPr="00AD7EEA">
        <w:rPr>
          <w:rFonts w:cs="Times New Roman"/>
          <w:i/>
          <w:iCs/>
          <w:lang w:val="en-GB"/>
        </w:rPr>
        <w:t>Journal of Public Mental Health</w:t>
      </w:r>
      <w:r w:rsidRPr="00AD7EEA">
        <w:rPr>
          <w:rFonts w:cs="Times New Roman"/>
          <w:lang w:val="en-GB"/>
        </w:rPr>
        <w:t xml:space="preserve">, </w:t>
      </w:r>
      <w:r w:rsidRPr="00AD7EEA">
        <w:rPr>
          <w:rFonts w:cs="Times New Roman"/>
          <w:i/>
          <w:iCs/>
          <w:lang w:val="en-GB"/>
        </w:rPr>
        <w:t>5</w:t>
      </w:r>
      <w:r w:rsidRPr="00AD7EEA">
        <w:rPr>
          <w:rFonts w:cs="Times New Roman"/>
          <w:lang w:val="en-GB"/>
        </w:rPr>
        <w:t>(4), p.6.</w:t>
      </w:r>
    </w:p>
    <w:p w14:paraId="044DA068" w14:textId="77777777" w:rsidR="00AD7EEA" w:rsidRPr="00AD7EEA" w:rsidRDefault="00AD7EEA" w:rsidP="00E254D6">
      <w:pPr>
        <w:ind w:left="720" w:hanging="720"/>
        <w:rPr>
          <w:rFonts w:cs="Times New Roman"/>
          <w:lang w:val="en-GB"/>
        </w:rPr>
      </w:pPr>
      <w:bookmarkStart w:id="14" w:name="_Hlk116597128"/>
      <w:proofErr w:type="spellStart"/>
      <w:r w:rsidRPr="00AD7EEA">
        <w:rPr>
          <w:rFonts w:cs="Times New Roman"/>
          <w:lang w:val="en-GB"/>
        </w:rPr>
        <w:t>Dysvik</w:t>
      </w:r>
      <w:proofErr w:type="spellEnd"/>
      <w:r w:rsidRPr="00AD7EEA">
        <w:rPr>
          <w:rFonts w:cs="Times New Roman"/>
          <w:lang w:val="en-GB"/>
        </w:rPr>
        <w:t xml:space="preserve">, A. and </w:t>
      </w:r>
      <w:proofErr w:type="spellStart"/>
      <w:r w:rsidRPr="00AD7EEA">
        <w:rPr>
          <w:rFonts w:cs="Times New Roman"/>
          <w:lang w:val="en-GB"/>
        </w:rPr>
        <w:t>Kuvaas</w:t>
      </w:r>
      <w:proofErr w:type="spellEnd"/>
      <w:r w:rsidRPr="00AD7EEA">
        <w:rPr>
          <w:rFonts w:cs="Times New Roman"/>
          <w:lang w:val="en-GB"/>
        </w:rPr>
        <w:t>, B., 2008</w:t>
      </w:r>
      <w:bookmarkEnd w:id="14"/>
      <w:r w:rsidRPr="00AD7EEA">
        <w:rPr>
          <w:rFonts w:cs="Times New Roman"/>
          <w:lang w:val="en-GB"/>
        </w:rPr>
        <w:t xml:space="preserve">. The relationship between perceived training opportunities, work motivation and employee outcomes. </w:t>
      </w:r>
      <w:r w:rsidRPr="00AD7EEA">
        <w:rPr>
          <w:rFonts w:cs="Times New Roman"/>
          <w:i/>
          <w:iCs/>
          <w:lang w:val="en-GB"/>
        </w:rPr>
        <w:t>International Journal of Training and development</w:t>
      </w:r>
      <w:r w:rsidRPr="00AD7EEA">
        <w:rPr>
          <w:rFonts w:cs="Times New Roman"/>
          <w:lang w:val="en-GB"/>
        </w:rPr>
        <w:t xml:space="preserve">, </w:t>
      </w:r>
      <w:r w:rsidRPr="00AD7EEA">
        <w:rPr>
          <w:rFonts w:cs="Times New Roman"/>
          <w:i/>
          <w:iCs/>
          <w:lang w:val="en-GB"/>
        </w:rPr>
        <w:t>12</w:t>
      </w:r>
      <w:r w:rsidRPr="00AD7EEA">
        <w:rPr>
          <w:rFonts w:cs="Times New Roman"/>
          <w:lang w:val="en-GB"/>
        </w:rPr>
        <w:t>(3), pp.138-157.</w:t>
      </w:r>
    </w:p>
    <w:p w14:paraId="310F58C6" w14:textId="77777777" w:rsidR="00AD7EEA" w:rsidRPr="00AD7EEA" w:rsidRDefault="00AD7EEA" w:rsidP="00E254D6">
      <w:pPr>
        <w:ind w:left="720" w:hanging="720"/>
        <w:rPr>
          <w:rFonts w:cs="Times New Roman"/>
          <w:lang w:val="en-GB"/>
        </w:rPr>
      </w:pPr>
      <w:bookmarkStart w:id="15" w:name="_Hlk116596981"/>
      <w:proofErr w:type="spellStart"/>
      <w:r w:rsidRPr="00AD7EEA">
        <w:rPr>
          <w:rFonts w:cs="Times New Roman"/>
          <w:lang w:val="en-GB"/>
        </w:rPr>
        <w:t>Maljers</w:t>
      </w:r>
      <w:proofErr w:type="spellEnd"/>
      <w:r w:rsidRPr="00AD7EEA">
        <w:rPr>
          <w:rFonts w:cs="Times New Roman"/>
          <w:lang w:val="en-GB"/>
        </w:rPr>
        <w:t xml:space="preserve">, F.A., 1992. </w:t>
      </w:r>
      <w:bookmarkEnd w:id="15"/>
      <w:r w:rsidRPr="00AD7EEA">
        <w:rPr>
          <w:rFonts w:cs="Times New Roman"/>
          <w:lang w:val="en-GB"/>
        </w:rPr>
        <w:t xml:space="preserve">Inside Unilever: The evolving transnational company. </w:t>
      </w:r>
      <w:r w:rsidRPr="00AD7EEA">
        <w:rPr>
          <w:rFonts w:cs="Times New Roman"/>
          <w:i/>
          <w:iCs/>
          <w:lang w:val="en-GB"/>
        </w:rPr>
        <w:t>Harvard Business Review</w:t>
      </w:r>
      <w:r w:rsidRPr="00AD7EEA">
        <w:rPr>
          <w:rFonts w:cs="Times New Roman"/>
          <w:lang w:val="en-GB"/>
        </w:rPr>
        <w:t xml:space="preserve">, </w:t>
      </w:r>
      <w:r w:rsidRPr="00AD7EEA">
        <w:rPr>
          <w:rFonts w:cs="Times New Roman"/>
          <w:i/>
          <w:iCs/>
          <w:lang w:val="en-GB"/>
        </w:rPr>
        <w:t>70</w:t>
      </w:r>
      <w:r w:rsidRPr="00AD7EEA">
        <w:rPr>
          <w:rFonts w:cs="Times New Roman"/>
          <w:lang w:val="en-GB"/>
        </w:rPr>
        <w:t>(5), pp.46-52.</w:t>
      </w:r>
    </w:p>
    <w:p w14:paraId="34CD771A" w14:textId="77777777" w:rsidR="00AD7EEA" w:rsidRPr="00AD7EEA" w:rsidRDefault="00AD7EEA" w:rsidP="00E254D6">
      <w:pPr>
        <w:ind w:left="720" w:hanging="720"/>
        <w:rPr>
          <w:rFonts w:cs="Times New Roman"/>
          <w:lang w:val="en-GB"/>
        </w:rPr>
      </w:pPr>
      <w:bookmarkStart w:id="16" w:name="_Hlk116596607"/>
      <w:proofErr w:type="spellStart"/>
      <w:r w:rsidRPr="00AD7EEA">
        <w:rPr>
          <w:rFonts w:cs="Times New Roman"/>
          <w:lang w:val="en-GB"/>
        </w:rPr>
        <w:t>Närman</w:t>
      </w:r>
      <w:proofErr w:type="spellEnd"/>
      <w:r w:rsidRPr="00AD7EEA">
        <w:rPr>
          <w:rFonts w:cs="Times New Roman"/>
          <w:lang w:val="en-GB"/>
        </w:rPr>
        <w:t xml:space="preserve">, P., Johnson, P. and </w:t>
      </w:r>
      <w:proofErr w:type="spellStart"/>
      <w:r w:rsidRPr="00AD7EEA">
        <w:rPr>
          <w:rFonts w:cs="Times New Roman"/>
          <w:lang w:val="en-GB"/>
        </w:rPr>
        <w:t>Gingnell</w:t>
      </w:r>
      <w:proofErr w:type="spellEnd"/>
      <w:r w:rsidRPr="00AD7EEA">
        <w:rPr>
          <w:rFonts w:cs="Times New Roman"/>
          <w:lang w:val="en-GB"/>
        </w:rPr>
        <w:t xml:space="preserve">, L., 2016. </w:t>
      </w:r>
      <w:bookmarkEnd w:id="16"/>
      <w:r w:rsidRPr="00AD7EEA">
        <w:rPr>
          <w:rFonts w:cs="Times New Roman"/>
          <w:lang w:val="en-GB"/>
        </w:rPr>
        <w:t xml:space="preserve">Using enterprise architecture to analyse how organisational structure impact motivation and learning. </w:t>
      </w:r>
      <w:r w:rsidRPr="00AD7EEA">
        <w:rPr>
          <w:rFonts w:cs="Times New Roman"/>
          <w:i/>
          <w:iCs/>
          <w:lang w:val="en-GB"/>
        </w:rPr>
        <w:t>Enterprise Information Systems</w:t>
      </w:r>
      <w:r w:rsidRPr="00AD7EEA">
        <w:rPr>
          <w:rFonts w:cs="Times New Roman"/>
          <w:lang w:val="en-GB"/>
        </w:rPr>
        <w:t xml:space="preserve">, </w:t>
      </w:r>
      <w:r w:rsidRPr="00AD7EEA">
        <w:rPr>
          <w:rFonts w:cs="Times New Roman"/>
          <w:i/>
          <w:iCs/>
          <w:lang w:val="en-GB"/>
        </w:rPr>
        <w:t>10</w:t>
      </w:r>
      <w:r w:rsidRPr="00AD7EEA">
        <w:rPr>
          <w:rFonts w:cs="Times New Roman"/>
          <w:lang w:val="en-GB"/>
        </w:rPr>
        <w:t>(5), pp.523-562.</w:t>
      </w:r>
    </w:p>
    <w:p w14:paraId="495EEBBF" w14:textId="77777777" w:rsidR="00AD7EEA" w:rsidRPr="00AD7EEA" w:rsidRDefault="00AD7EEA" w:rsidP="00E254D6">
      <w:pPr>
        <w:ind w:left="720" w:hanging="720"/>
        <w:rPr>
          <w:lang w:val="en-GB"/>
        </w:rPr>
      </w:pPr>
      <w:bookmarkStart w:id="17" w:name="_Hlk116596517"/>
      <w:r w:rsidRPr="00AD7EEA">
        <w:rPr>
          <w:lang w:val="en-GB"/>
        </w:rPr>
        <w:t xml:space="preserve">Nasser, R. and Saadeh, B.A., 2013. </w:t>
      </w:r>
      <w:bookmarkEnd w:id="17"/>
      <w:r w:rsidRPr="00AD7EEA">
        <w:rPr>
          <w:lang w:val="en-GB"/>
        </w:rPr>
        <w:t xml:space="preserve">Motivation for achievement and structural workplace empowerment among Palestinian healthcare professionals. </w:t>
      </w:r>
      <w:r w:rsidRPr="00AD7EEA">
        <w:rPr>
          <w:i/>
          <w:iCs/>
          <w:lang w:val="en-GB"/>
        </w:rPr>
        <w:t>Perspectives on global development and technology</w:t>
      </w:r>
      <w:r w:rsidRPr="00AD7EEA">
        <w:rPr>
          <w:lang w:val="en-GB"/>
        </w:rPr>
        <w:t xml:space="preserve">, </w:t>
      </w:r>
      <w:r w:rsidRPr="00AD7EEA">
        <w:rPr>
          <w:i/>
          <w:iCs/>
          <w:lang w:val="en-GB"/>
        </w:rPr>
        <w:t>12</w:t>
      </w:r>
      <w:r w:rsidRPr="00AD7EEA">
        <w:rPr>
          <w:lang w:val="en-GB"/>
        </w:rPr>
        <w:t>(5-6), pp.543-56</w:t>
      </w:r>
    </w:p>
    <w:p w14:paraId="5B57E30F" w14:textId="6EA875CE" w:rsidR="00DE3782" w:rsidRPr="00827DA7" w:rsidRDefault="00AD7EEA" w:rsidP="00827DA7">
      <w:pPr>
        <w:ind w:left="720" w:hanging="720"/>
        <w:rPr>
          <w:rFonts w:cs="Times New Roman"/>
          <w:lang w:val="en-GB"/>
        </w:rPr>
      </w:pPr>
      <w:r w:rsidRPr="00AD7EEA">
        <w:rPr>
          <w:rFonts w:cs="Times New Roman"/>
          <w:lang w:val="en-GB"/>
        </w:rPr>
        <w:t xml:space="preserve">Unilever PLC (2022) </w:t>
      </w:r>
      <w:r w:rsidRPr="00AD7EEA">
        <w:rPr>
          <w:rFonts w:cs="Times New Roman"/>
          <w:i/>
          <w:iCs/>
          <w:lang w:val="en-GB"/>
        </w:rPr>
        <w:t>Unilever Global: Making sustainable living commonplace</w:t>
      </w:r>
      <w:r w:rsidRPr="00AD7EEA">
        <w:rPr>
          <w:rFonts w:cs="Times New Roman"/>
          <w:lang w:val="en-GB"/>
        </w:rPr>
        <w:t xml:space="preserve">, </w:t>
      </w:r>
      <w:r w:rsidRPr="00AD7EEA">
        <w:rPr>
          <w:rFonts w:cs="Times New Roman"/>
          <w:i/>
          <w:iCs/>
          <w:lang w:val="en-GB"/>
        </w:rPr>
        <w:t>Unilever</w:t>
      </w:r>
      <w:r w:rsidRPr="00AD7EEA">
        <w:rPr>
          <w:rFonts w:cs="Times New Roman"/>
          <w:lang w:val="en-GB"/>
        </w:rPr>
        <w:t xml:space="preserve">. Unilever PLC. Available at: https://www.unilever.com/ (Accessed: October 13, 2022). </w:t>
      </w:r>
    </w:p>
    <w:sectPr w:rsidR="00DE3782" w:rsidRPr="00827DA7" w:rsidSect="00827DA7">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BB110" w14:textId="77777777" w:rsidR="00C5073C" w:rsidRDefault="00C5073C" w:rsidP="00310B39">
      <w:pPr>
        <w:spacing w:after="0" w:line="240" w:lineRule="auto"/>
      </w:pPr>
      <w:r>
        <w:separator/>
      </w:r>
    </w:p>
  </w:endnote>
  <w:endnote w:type="continuationSeparator" w:id="0">
    <w:p w14:paraId="3058258C" w14:textId="77777777" w:rsidR="00C5073C" w:rsidRDefault="00C5073C" w:rsidP="00310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FB3D" w14:textId="77777777" w:rsidR="00310B39" w:rsidRDefault="00310B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4F9E0" w14:textId="77777777" w:rsidR="00310B39" w:rsidRDefault="00310B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3927" w14:textId="77777777" w:rsidR="00310B39" w:rsidRDefault="00310B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5CDB3" w14:textId="77777777" w:rsidR="00C5073C" w:rsidRDefault="00C5073C" w:rsidP="00310B39">
      <w:pPr>
        <w:spacing w:after="0" w:line="240" w:lineRule="auto"/>
      </w:pPr>
      <w:r>
        <w:separator/>
      </w:r>
    </w:p>
  </w:footnote>
  <w:footnote w:type="continuationSeparator" w:id="0">
    <w:p w14:paraId="211C97EF" w14:textId="77777777" w:rsidR="00C5073C" w:rsidRDefault="00C5073C" w:rsidP="00310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994EF" w14:textId="77777777" w:rsidR="00310B39" w:rsidRDefault="00310B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1DAF7" w14:textId="77777777" w:rsidR="00310B39" w:rsidRDefault="00310B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2C297" w14:textId="77777777" w:rsidR="00310B39" w:rsidRDefault="00310B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83486"/>
    <w:multiLevelType w:val="hybridMultilevel"/>
    <w:tmpl w:val="89B451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4920FD9"/>
    <w:multiLevelType w:val="hybridMultilevel"/>
    <w:tmpl w:val="A23EB5BA"/>
    <w:lvl w:ilvl="0" w:tplc="782CA10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43497308">
    <w:abstractNumId w:val="1"/>
  </w:num>
  <w:num w:numId="2" w16cid:durableId="1330794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0NTe1NLYwNTIyNzdT0lEKTi0uzszPAykwrAUAJi3H9ywAAAA="/>
  </w:docVars>
  <w:rsids>
    <w:rsidRoot w:val="00DE3782"/>
    <w:rsid w:val="00030651"/>
    <w:rsid w:val="00115895"/>
    <w:rsid w:val="00131D2B"/>
    <w:rsid w:val="00136827"/>
    <w:rsid w:val="00186E65"/>
    <w:rsid w:val="001F1418"/>
    <w:rsid w:val="00215EF2"/>
    <w:rsid w:val="00310B39"/>
    <w:rsid w:val="0040219C"/>
    <w:rsid w:val="0041224F"/>
    <w:rsid w:val="004C2E34"/>
    <w:rsid w:val="00591F71"/>
    <w:rsid w:val="00641880"/>
    <w:rsid w:val="0066638E"/>
    <w:rsid w:val="006F1FAD"/>
    <w:rsid w:val="00711A78"/>
    <w:rsid w:val="00715750"/>
    <w:rsid w:val="0077072F"/>
    <w:rsid w:val="00794D31"/>
    <w:rsid w:val="007E6FE4"/>
    <w:rsid w:val="00827DA7"/>
    <w:rsid w:val="00844618"/>
    <w:rsid w:val="00856067"/>
    <w:rsid w:val="00856276"/>
    <w:rsid w:val="008C4F94"/>
    <w:rsid w:val="00915BDC"/>
    <w:rsid w:val="00982FE7"/>
    <w:rsid w:val="00A25346"/>
    <w:rsid w:val="00A6084E"/>
    <w:rsid w:val="00AA1DB1"/>
    <w:rsid w:val="00AD7EEA"/>
    <w:rsid w:val="00B63A5B"/>
    <w:rsid w:val="00BA69DB"/>
    <w:rsid w:val="00BB1D49"/>
    <w:rsid w:val="00BD252D"/>
    <w:rsid w:val="00C11827"/>
    <w:rsid w:val="00C5073C"/>
    <w:rsid w:val="00CD6E13"/>
    <w:rsid w:val="00D85854"/>
    <w:rsid w:val="00DD559A"/>
    <w:rsid w:val="00DE3782"/>
    <w:rsid w:val="00E254D6"/>
    <w:rsid w:val="00E321E3"/>
    <w:rsid w:val="00E470E3"/>
    <w:rsid w:val="00E77D5B"/>
    <w:rsid w:val="00E93C24"/>
    <w:rsid w:val="00F13120"/>
    <w:rsid w:val="00F87422"/>
    <w:rsid w:val="00F936AF"/>
    <w:rsid w:val="00FC6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C1402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E6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13120"/>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semiHidden/>
    <w:unhideWhenUsed/>
    <w:qFormat/>
    <w:rsid w:val="00E470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70E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470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470E3"/>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F13120"/>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186E65"/>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86E65"/>
    <w:pPr>
      <w:spacing w:after="100"/>
    </w:pPr>
  </w:style>
  <w:style w:type="character" w:styleId="Hyperlink">
    <w:name w:val="Hyperlink"/>
    <w:basedOn w:val="DefaultParagraphFont"/>
    <w:uiPriority w:val="99"/>
    <w:unhideWhenUsed/>
    <w:rsid w:val="00186E65"/>
    <w:rPr>
      <w:color w:val="0563C1" w:themeColor="hyperlink"/>
      <w:u w:val="single"/>
    </w:rPr>
  </w:style>
  <w:style w:type="paragraph" w:styleId="NormalWeb">
    <w:name w:val="Normal (Web)"/>
    <w:basedOn w:val="Normal"/>
    <w:uiPriority w:val="99"/>
    <w:semiHidden/>
    <w:unhideWhenUsed/>
    <w:rsid w:val="00A6084E"/>
    <w:rPr>
      <w:rFonts w:cs="Times New Roman"/>
      <w:szCs w:val="24"/>
    </w:rPr>
  </w:style>
  <w:style w:type="paragraph" w:styleId="ListParagraph">
    <w:name w:val="List Paragraph"/>
    <w:basedOn w:val="Normal"/>
    <w:uiPriority w:val="34"/>
    <w:qFormat/>
    <w:rsid w:val="00131D2B"/>
    <w:pPr>
      <w:ind w:left="720"/>
      <w:contextualSpacing/>
    </w:pPr>
  </w:style>
  <w:style w:type="paragraph" w:styleId="Header">
    <w:name w:val="header"/>
    <w:basedOn w:val="Normal"/>
    <w:link w:val="HeaderChar"/>
    <w:uiPriority w:val="99"/>
    <w:unhideWhenUsed/>
    <w:rsid w:val="00310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0B39"/>
    <w:rPr>
      <w:rFonts w:ascii="Times New Roman" w:hAnsi="Times New Roman"/>
      <w:sz w:val="24"/>
    </w:rPr>
  </w:style>
  <w:style w:type="paragraph" w:styleId="Footer">
    <w:name w:val="footer"/>
    <w:basedOn w:val="Normal"/>
    <w:link w:val="FooterChar"/>
    <w:uiPriority w:val="99"/>
    <w:unhideWhenUsed/>
    <w:rsid w:val="00310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0B3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85731">
      <w:bodyDiv w:val="1"/>
      <w:marLeft w:val="0"/>
      <w:marRight w:val="0"/>
      <w:marTop w:val="0"/>
      <w:marBottom w:val="0"/>
      <w:divBdr>
        <w:top w:val="none" w:sz="0" w:space="0" w:color="auto"/>
        <w:left w:val="none" w:sz="0" w:space="0" w:color="auto"/>
        <w:bottom w:val="none" w:sz="0" w:space="0" w:color="auto"/>
        <w:right w:val="none" w:sz="0" w:space="0" w:color="auto"/>
      </w:divBdr>
      <w:divsChild>
        <w:div w:id="46344195">
          <w:marLeft w:val="0"/>
          <w:marRight w:val="0"/>
          <w:marTop w:val="0"/>
          <w:marBottom w:val="0"/>
          <w:divBdr>
            <w:top w:val="none" w:sz="0" w:space="0" w:color="auto"/>
            <w:left w:val="none" w:sz="0" w:space="0" w:color="auto"/>
            <w:bottom w:val="none" w:sz="0" w:space="0" w:color="auto"/>
            <w:right w:val="none" w:sz="0" w:space="0" w:color="auto"/>
          </w:divBdr>
        </w:div>
      </w:divsChild>
    </w:div>
    <w:div w:id="219220266">
      <w:bodyDiv w:val="1"/>
      <w:marLeft w:val="0"/>
      <w:marRight w:val="0"/>
      <w:marTop w:val="0"/>
      <w:marBottom w:val="0"/>
      <w:divBdr>
        <w:top w:val="none" w:sz="0" w:space="0" w:color="auto"/>
        <w:left w:val="none" w:sz="0" w:space="0" w:color="auto"/>
        <w:bottom w:val="none" w:sz="0" w:space="0" w:color="auto"/>
        <w:right w:val="none" w:sz="0" w:space="0" w:color="auto"/>
      </w:divBdr>
    </w:div>
    <w:div w:id="275524153">
      <w:bodyDiv w:val="1"/>
      <w:marLeft w:val="0"/>
      <w:marRight w:val="0"/>
      <w:marTop w:val="0"/>
      <w:marBottom w:val="0"/>
      <w:divBdr>
        <w:top w:val="none" w:sz="0" w:space="0" w:color="auto"/>
        <w:left w:val="none" w:sz="0" w:space="0" w:color="auto"/>
        <w:bottom w:val="none" w:sz="0" w:space="0" w:color="auto"/>
        <w:right w:val="none" w:sz="0" w:space="0" w:color="auto"/>
      </w:divBdr>
    </w:div>
    <w:div w:id="318004916">
      <w:bodyDiv w:val="1"/>
      <w:marLeft w:val="0"/>
      <w:marRight w:val="0"/>
      <w:marTop w:val="0"/>
      <w:marBottom w:val="0"/>
      <w:divBdr>
        <w:top w:val="none" w:sz="0" w:space="0" w:color="auto"/>
        <w:left w:val="none" w:sz="0" w:space="0" w:color="auto"/>
        <w:bottom w:val="none" w:sz="0" w:space="0" w:color="auto"/>
        <w:right w:val="none" w:sz="0" w:space="0" w:color="auto"/>
      </w:divBdr>
    </w:div>
    <w:div w:id="337006018">
      <w:bodyDiv w:val="1"/>
      <w:marLeft w:val="0"/>
      <w:marRight w:val="0"/>
      <w:marTop w:val="0"/>
      <w:marBottom w:val="0"/>
      <w:divBdr>
        <w:top w:val="none" w:sz="0" w:space="0" w:color="auto"/>
        <w:left w:val="none" w:sz="0" w:space="0" w:color="auto"/>
        <w:bottom w:val="none" w:sz="0" w:space="0" w:color="auto"/>
        <w:right w:val="none" w:sz="0" w:space="0" w:color="auto"/>
      </w:divBdr>
      <w:divsChild>
        <w:div w:id="1724332256">
          <w:marLeft w:val="0"/>
          <w:marRight w:val="0"/>
          <w:marTop w:val="0"/>
          <w:marBottom w:val="0"/>
          <w:divBdr>
            <w:top w:val="none" w:sz="0" w:space="0" w:color="auto"/>
            <w:left w:val="none" w:sz="0" w:space="0" w:color="auto"/>
            <w:bottom w:val="none" w:sz="0" w:space="0" w:color="auto"/>
            <w:right w:val="none" w:sz="0" w:space="0" w:color="auto"/>
          </w:divBdr>
        </w:div>
      </w:divsChild>
    </w:div>
    <w:div w:id="396904743">
      <w:bodyDiv w:val="1"/>
      <w:marLeft w:val="0"/>
      <w:marRight w:val="0"/>
      <w:marTop w:val="0"/>
      <w:marBottom w:val="0"/>
      <w:divBdr>
        <w:top w:val="none" w:sz="0" w:space="0" w:color="auto"/>
        <w:left w:val="none" w:sz="0" w:space="0" w:color="auto"/>
        <w:bottom w:val="none" w:sz="0" w:space="0" w:color="auto"/>
        <w:right w:val="none" w:sz="0" w:space="0" w:color="auto"/>
      </w:divBdr>
      <w:divsChild>
        <w:div w:id="1190489710">
          <w:marLeft w:val="0"/>
          <w:marRight w:val="0"/>
          <w:marTop w:val="0"/>
          <w:marBottom w:val="0"/>
          <w:divBdr>
            <w:top w:val="none" w:sz="0" w:space="0" w:color="auto"/>
            <w:left w:val="none" w:sz="0" w:space="0" w:color="auto"/>
            <w:bottom w:val="none" w:sz="0" w:space="0" w:color="auto"/>
            <w:right w:val="none" w:sz="0" w:space="0" w:color="auto"/>
          </w:divBdr>
        </w:div>
      </w:divsChild>
    </w:div>
    <w:div w:id="415396220">
      <w:bodyDiv w:val="1"/>
      <w:marLeft w:val="0"/>
      <w:marRight w:val="0"/>
      <w:marTop w:val="0"/>
      <w:marBottom w:val="0"/>
      <w:divBdr>
        <w:top w:val="none" w:sz="0" w:space="0" w:color="auto"/>
        <w:left w:val="none" w:sz="0" w:space="0" w:color="auto"/>
        <w:bottom w:val="none" w:sz="0" w:space="0" w:color="auto"/>
        <w:right w:val="none" w:sz="0" w:space="0" w:color="auto"/>
      </w:divBdr>
      <w:divsChild>
        <w:div w:id="577398471">
          <w:marLeft w:val="0"/>
          <w:marRight w:val="0"/>
          <w:marTop w:val="0"/>
          <w:marBottom w:val="0"/>
          <w:divBdr>
            <w:top w:val="none" w:sz="0" w:space="0" w:color="auto"/>
            <w:left w:val="none" w:sz="0" w:space="0" w:color="auto"/>
            <w:bottom w:val="none" w:sz="0" w:space="0" w:color="auto"/>
            <w:right w:val="none" w:sz="0" w:space="0" w:color="auto"/>
          </w:divBdr>
        </w:div>
      </w:divsChild>
    </w:div>
    <w:div w:id="439615502">
      <w:bodyDiv w:val="1"/>
      <w:marLeft w:val="0"/>
      <w:marRight w:val="0"/>
      <w:marTop w:val="0"/>
      <w:marBottom w:val="0"/>
      <w:divBdr>
        <w:top w:val="none" w:sz="0" w:space="0" w:color="auto"/>
        <w:left w:val="none" w:sz="0" w:space="0" w:color="auto"/>
        <w:bottom w:val="none" w:sz="0" w:space="0" w:color="auto"/>
        <w:right w:val="none" w:sz="0" w:space="0" w:color="auto"/>
      </w:divBdr>
    </w:div>
    <w:div w:id="583224634">
      <w:bodyDiv w:val="1"/>
      <w:marLeft w:val="0"/>
      <w:marRight w:val="0"/>
      <w:marTop w:val="0"/>
      <w:marBottom w:val="0"/>
      <w:divBdr>
        <w:top w:val="none" w:sz="0" w:space="0" w:color="auto"/>
        <w:left w:val="none" w:sz="0" w:space="0" w:color="auto"/>
        <w:bottom w:val="none" w:sz="0" w:space="0" w:color="auto"/>
        <w:right w:val="none" w:sz="0" w:space="0" w:color="auto"/>
      </w:divBdr>
      <w:divsChild>
        <w:div w:id="1256477889">
          <w:marLeft w:val="0"/>
          <w:marRight w:val="0"/>
          <w:marTop w:val="0"/>
          <w:marBottom w:val="0"/>
          <w:divBdr>
            <w:top w:val="none" w:sz="0" w:space="0" w:color="auto"/>
            <w:left w:val="none" w:sz="0" w:space="0" w:color="auto"/>
            <w:bottom w:val="none" w:sz="0" w:space="0" w:color="auto"/>
            <w:right w:val="none" w:sz="0" w:space="0" w:color="auto"/>
          </w:divBdr>
        </w:div>
      </w:divsChild>
    </w:div>
    <w:div w:id="770589416">
      <w:bodyDiv w:val="1"/>
      <w:marLeft w:val="0"/>
      <w:marRight w:val="0"/>
      <w:marTop w:val="0"/>
      <w:marBottom w:val="0"/>
      <w:divBdr>
        <w:top w:val="none" w:sz="0" w:space="0" w:color="auto"/>
        <w:left w:val="none" w:sz="0" w:space="0" w:color="auto"/>
        <w:bottom w:val="none" w:sz="0" w:space="0" w:color="auto"/>
        <w:right w:val="none" w:sz="0" w:space="0" w:color="auto"/>
      </w:divBdr>
      <w:divsChild>
        <w:div w:id="30110249">
          <w:marLeft w:val="0"/>
          <w:marRight w:val="0"/>
          <w:marTop w:val="0"/>
          <w:marBottom w:val="0"/>
          <w:divBdr>
            <w:top w:val="none" w:sz="0" w:space="0" w:color="auto"/>
            <w:left w:val="none" w:sz="0" w:space="0" w:color="auto"/>
            <w:bottom w:val="none" w:sz="0" w:space="0" w:color="auto"/>
            <w:right w:val="none" w:sz="0" w:space="0" w:color="auto"/>
          </w:divBdr>
        </w:div>
      </w:divsChild>
    </w:div>
    <w:div w:id="796486247">
      <w:bodyDiv w:val="1"/>
      <w:marLeft w:val="0"/>
      <w:marRight w:val="0"/>
      <w:marTop w:val="0"/>
      <w:marBottom w:val="0"/>
      <w:divBdr>
        <w:top w:val="none" w:sz="0" w:space="0" w:color="auto"/>
        <w:left w:val="none" w:sz="0" w:space="0" w:color="auto"/>
        <w:bottom w:val="none" w:sz="0" w:space="0" w:color="auto"/>
        <w:right w:val="none" w:sz="0" w:space="0" w:color="auto"/>
      </w:divBdr>
      <w:divsChild>
        <w:div w:id="1316643034">
          <w:marLeft w:val="0"/>
          <w:marRight w:val="0"/>
          <w:marTop w:val="0"/>
          <w:marBottom w:val="0"/>
          <w:divBdr>
            <w:top w:val="none" w:sz="0" w:space="0" w:color="auto"/>
            <w:left w:val="none" w:sz="0" w:space="0" w:color="auto"/>
            <w:bottom w:val="none" w:sz="0" w:space="0" w:color="auto"/>
            <w:right w:val="none" w:sz="0" w:space="0" w:color="auto"/>
          </w:divBdr>
        </w:div>
      </w:divsChild>
    </w:div>
    <w:div w:id="959147020">
      <w:bodyDiv w:val="1"/>
      <w:marLeft w:val="0"/>
      <w:marRight w:val="0"/>
      <w:marTop w:val="0"/>
      <w:marBottom w:val="0"/>
      <w:divBdr>
        <w:top w:val="none" w:sz="0" w:space="0" w:color="auto"/>
        <w:left w:val="none" w:sz="0" w:space="0" w:color="auto"/>
        <w:bottom w:val="none" w:sz="0" w:space="0" w:color="auto"/>
        <w:right w:val="none" w:sz="0" w:space="0" w:color="auto"/>
      </w:divBdr>
    </w:div>
    <w:div w:id="960260029">
      <w:bodyDiv w:val="1"/>
      <w:marLeft w:val="0"/>
      <w:marRight w:val="0"/>
      <w:marTop w:val="0"/>
      <w:marBottom w:val="0"/>
      <w:divBdr>
        <w:top w:val="none" w:sz="0" w:space="0" w:color="auto"/>
        <w:left w:val="none" w:sz="0" w:space="0" w:color="auto"/>
        <w:bottom w:val="none" w:sz="0" w:space="0" w:color="auto"/>
        <w:right w:val="none" w:sz="0" w:space="0" w:color="auto"/>
      </w:divBdr>
    </w:div>
    <w:div w:id="1347177397">
      <w:bodyDiv w:val="1"/>
      <w:marLeft w:val="0"/>
      <w:marRight w:val="0"/>
      <w:marTop w:val="0"/>
      <w:marBottom w:val="0"/>
      <w:divBdr>
        <w:top w:val="none" w:sz="0" w:space="0" w:color="auto"/>
        <w:left w:val="none" w:sz="0" w:space="0" w:color="auto"/>
        <w:bottom w:val="none" w:sz="0" w:space="0" w:color="auto"/>
        <w:right w:val="none" w:sz="0" w:space="0" w:color="auto"/>
      </w:divBdr>
    </w:div>
    <w:div w:id="1350329148">
      <w:bodyDiv w:val="1"/>
      <w:marLeft w:val="0"/>
      <w:marRight w:val="0"/>
      <w:marTop w:val="0"/>
      <w:marBottom w:val="0"/>
      <w:divBdr>
        <w:top w:val="none" w:sz="0" w:space="0" w:color="auto"/>
        <w:left w:val="none" w:sz="0" w:space="0" w:color="auto"/>
        <w:bottom w:val="none" w:sz="0" w:space="0" w:color="auto"/>
        <w:right w:val="none" w:sz="0" w:space="0" w:color="auto"/>
      </w:divBdr>
      <w:divsChild>
        <w:div w:id="1752194984">
          <w:marLeft w:val="0"/>
          <w:marRight w:val="0"/>
          <w:marTop w:val="0"/>
          <w:marBottom w:val="0"/>
          <w:divBdr>
            <w:top w:val="none" w:sz="0" w:space="0" w:color="auto"/>
            <w:left w:val="none" w:sz="0" w:space="0" w:color="auto"/>
            <w:bottom w:val="none" w:sz="0" w:space="0" w:color="auto"/>
            <w:right w:val="none" w:sz="0" w:space="0" w:color="auto"/>
          </w:divBdr>
        </w:div>
      </w:divsChild>
    </w:div>
    <w:div w:id="1744327621">
      <w:bodyDiv w:val="1"/>
      <w:marLeft w:val="0"/>
      <w:marRight w:val="0"/>
      <w:marTop w:val="0"/>
      <w:marBottom w:val="0"/>
      <w:divBdr>
        <w:top w:val="none" w:sz="0" w:space="0" w:color="auto"/>
        <w:left w:val="none" w:sz="0" w:space="0" w:color="auto"/>
        <w:bottom w:val="none" w:sz="0" w:space="0" w:color="auto"/>
        <w:right w:val="none" w:sz="0" w:space="0" w:color="auto"/>
      </w:divBdr>
    </w:div>
    <w:div w:id="209481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BCFA6-AB6E-4194-9539-7A8293100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2238</Words>
  <Characters>12759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2022-10-13T18:01:00Z</dcterms:created>
  <dcterms:modified xsi:type="dcterms:W3CDTF">2022-10-14T18:55:00Z</dcterms:modified>
</cp:coreProperties>
</file>