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240" w:lineRule="auto"/>
        <w:jc w:val="center"/>
        <w:rPr>
          <w:rFonts w:ascii="Times New Roman" w:cs="Times New Roman" w:eastAsia="Times New Roman" w:hAnsi="Times New Roman"/>
        </w:rPr>
      </w:pPr>
      <w:bookmarkStart w:colFirst="0" w:colLast="0" w:name="_d8bvovmfgl1c" w:id="0"/>
      <w:bookmarkEnd w:id="0"/>
      <w:r w:rsidDel="00000000" w:rsidR="00000000" w:rsidRPr="00000000">
        <w:rPr>
          <w:rFonts w:ascii="Times New Roman" w:cs="Times New Roman" w:eastAsia="Times New Roman" w:hAnsi="Times New Roman"/>
          <w:rtl w:val="0"/>
        </w:rPr>
        <w:t xml:space="preserve">Dylan Dadd</w:t>
      </w:r>
    </w:p>
    <w:p w:rsidR="00000000" w:rsidDel="00000000" w:rsidP="00000000" w:rsidRDefault="00000000" w:rsidRPr="00000000" w14:paraId="00000002">
      <w:pPr>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3">
      <w:pPr>
        <w:pStyle w:val="Title"/>
        <w:jc w:val="center"/>
        <w:rPr>
          <w:rFonts w:ascii="Times New Roman" w:cs="Times New Roman" w:eastAsia="Times New Roman" w:hAnsi="Times New Roman"/>
        </w:rPr>
      </w:pPr>
      <w:bookmarkStart w:colFirst="0" w:colLast="0" w:name="_jik0pvglhqv0" w:id="1"/>
      <w:bookmarkEnd w:id="1"/>
      <w:r w:rsidDel="00000000" w:rsidR="00000000" w:rsidRPr="00000000">
        <w:rPr>
          <w:rFonts w:ascii="Times New Roman" w:cs="Times New Roman" w:eastAsia="Times New Roman" w:hAnsi="Times New Roman"/>
          <w:rtl w:val="0"/>
        </w:rPr>
        <w:t xml:space="preserve">1801343</w:t>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D">
      <w:pPr>
        <w:pStyle w:val="Subtitle"/>
        <w:jc w:val="center"/>
        <w:rPr>
          <w:rFonts w:ascii="Times New Roman" w:cs="Times New Roman" w:eastAsia="Times New Roman" w:hAnsi="Times New Roman"/>
        </w:rPr>
      </w:pPr>
      <w:bookmarkStart w:colFirst="0" w:colLast="0" w:name="_bjo7c3cch9b2" w:id="2"/>
      <w:bookmarkEnd w:id="2"/>
      <w:r w:rsidDel="00000000" w:rsidR="00000000" w:rsidRPr="00000000">
        <w:rPr>
          <w:rFonts w:ascii="Times New Roman" w:cs="Times New Roman" w:eastAsia="Times New Roman" w:hAnsi="Times New Roman"/>
          <w:rtl w:val="0"/>
        </w:rPr>
        <w:t xml:space="preserve">Outdoor Adventure Education: Qualitative Study</w:t>
      </w:r>
    </w:p>
    <w:p w:rsidR="00000000" w:rsidDel="00000000" w:rsidP="00000000" w:rsidRDefault="00000000" w:rsidRPr="00000000" w14:paraId="0000000E">
      <w:pPr>
        <w:pStyle w:val="Subtitle"/>
        <w:jc w:val="center"/>
        <w:rPr>
          <w:rFonts w:ascii="Times New Roman" w:cs="Times New Roman" w:eastAsia="Times New Roman" w:hAnsi="Times New Roman"/>
        </w:rPr>
      </w:pPr>
      <w:bookmarkStart w:colFirst="0" w:colLast="0" w:name="_etqrcoacw41i" w:id="3"/>
      <w:bookmarkEnd w:id="3"/>
      <w:r w:rsidDel="00000000" w:rsidR="00000000" w:rsidRPr="00000000">
        <w:rPr>
          <w:rFonts w:ascii="Times New Roman" w:cs="Times New Roman" w:eastAsia="Times New Roman" w:hAnsi="Times New Roman"/>
          <w:rtl w:val="0"/>
        </w:rPr>
        <w:t xml:space="preserve">Business Inquiry and Research</w:t>
      </w:r>
    </w:p>
    <w:p w:rsidR="00000000" w:rsidDel="00000000" w:rsidP="00000000" w:rsidRDefault="00000000" w:rsidRPr="00000000" w14:paraId="0000000F">
      <w:pPr>
        <w:pStyle w:val="Subtitle"/>
        <w:jc w:val="center"/>
        <w:rPr>
          <w:rFonts w:ascii="Times New Roman" w:cs="Times New Roman" w:eastAsia="Times New Roman" w:hAnsi="Times New Roman"/>
        </w:rPr>
      </w:pPr>
      <w:bookmarkStart w:colFirst="0" w:colLast="0" w:name="_sbc2x213jd24" w:id="4"/>
      <w:bookmarkEnd w:id="4"/>
      <w:r w:rsidDel="00000000" w:rsidR="00000000" w:rsidRPr="00000000">
        <w:rPr>
          <w:rFonts w:ascii="Times New Roman" w:cs="Times New Roman" w:eastAsia="Times New Roman" w:hAnsi="Times New Roman"/>
          <w:rtl w:val="0"/>
        </w:rPr>
        <w:t xml:space="preserve">Dr. Alex Bell</w:t>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pStyle w:val="Heading2"/>
        <w:jc w:val="center"/>
        <w:rPr>
          <w:rFonts w:ascii="Times New Roman" w:cs="Times New Roman" w:eastAsia="Times New Roman" w:hAnsi="Times New Roman"/>
        </w:rPr>
      </w:pPr>
      <w:bookmarkStart w:colFirst="0" w:colLast="0" w:name="_avifti2k0xf1" w:id="5"/>
      <w:bookmarkEnd w:id="5"/>
      <w:r w:rsidDel="00000000" w:rsidR="00000000" w:rsidRPr="00000000">
        <w:rPr>
          <w:rFonts w:ascii="Times New Roman" w:cs="Times New Roman" w:eastAsia="Times New Roman" w:hAnsi="Times New Roman"/>
          <w:rtl w:val="0"/>
        </w:rPr>
        <w:t xml:space="preserve">11th March 2020</w:t>
      </w:r>
    </w:p>
    <w:p w:rsidR="00000000" w:rsidDel="00000000" w:rsidP="00000000" w:rsidRDefault="00000000" w:rsidRPr="00000000" w14:paraId="000000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pStyle w:val="Heading2"/>
        <w:rPr>
          <w:rFonts w:ascii="Times New Roman" w:cs="Times New Roman" w:eastAsia="Times New Roman" w:hAnsi="Times New Roman"/>
        </w:rPr>
      </w:pPr>
      <w:bookmarkStart w:colFirst="0" w:colLast="0" w:name="_thuz6aea5sk4" w:id="6"/>
      <w:bookmarkEnd w:id="6"/>
      <w:r w:rsidDel="00000000" w:rsidR="00000000" w:rsidRPr="00000000">
        <w:rPr>
          <w:rtl w:val="0"/>
        </w:rPr>
      </w:r>
    </w:p>
    <w:p w:rsidR="00000000" w:rsidDel="00000000" w:rsidP="00000000" w:rsidRDefault="00000000" w:rsidRPr="00000000" w14:paraId="0000001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pStyle w:val="Subtitle"/>
        <w:spacing w:line="240" w:lineRule="auto"/>
        <w:rPr>
          <w:rFonts w:ascii="Times New Roman" w:cs="Times New Roman" w:eastAsia="Times New Roman" w:hAnsi="Times New Roman"/>
        </w:rPr>
      </w:pPr>
      <w:bookmarkStart w:colFirst="0" w:colLast="0" w:name="_vh0mh1ssl8kn" w:id="7"/>
      <w:bookmarkEnd w:id="7"/>
      <w:r w:rsidDel="00000000" w:rsidR="00000000" w:rsidRPr="00000000">
        <w:rPr>
          <w:rFonts w:ascii="Times New Roman" w:cs="Times New Roman" w:eastAsia="Times New Roman" w:hAnsi="Times New Roman"/>
          <w:rtl w:val="0"/>
        </w:rPr>
        <w:t xml:space="preserve">Introduction</w:t>
      </w:r>
    </w:p>
    <w:p w:rsidR="00000000" w:rsidDel="00000000" w:rsidP="00000000" w:rsidRDefault="00000000" w:rsidRPr="00000000" w14:paraId="00000021">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This report will analyse the study of why outdoor enthusiasts venture into nature. Looking into the motives and influences of average outdoor practitioners who can explain why they have decided to go out of doors. I choose this study because I am genuinely curious as to what makes people care about something outside everyday lives. Why would they go out of their way to venture far into the wilderness? There must be more than the picture, a reason for a drive. Interviewing only a select group of outdoor enthusiasts who all thrive in the outdoors. Asking about their history with nature, and pre influences, i.g family, friends, role models, experiences. Knowing that the question was not easy to answer, it needed to be broken down, and analysed backwards. So what makes people care about nature in the first place? When outdoor enthusiasts venture into the outdoors as stated by Hopkins and Punter it shows a basic characteristic about humans connecting them to all living things in nature (1993). Simply getting outdoors connects humans to nature, which can put personal actions into perspective. Outdoor enthusiasts understand their place in nature. This explains why they use the outdoors to help children find their sense of wellbeing and motivation for the nature as stated by Waite (2011). This could help explain why participants have reasons to care for the environment, there childhood could have some answers. Then why do the participants need to be outdoor enthusiasts, what can these certain lifestyles reveal? Ewert and Davidson explain that participating in adventure challenges encourages “students to be better able to study and explore nature” (2017, p.12). That is why I have chosen to interview outdoor enthusiasts' motivations, because they could show stronger perspectives of the situation. </w:t>
      </w:r>
    </w:p>
    <w:p w:rsidR="00000000" w:rsidDel="00000000" w:rsidP="00000000" w:rsidRDefault="00000000" w:rsidRPr="00000000" w14:paraId="0000002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pStyle w:val="Subtitle"/>
        <w:spacing w:line="240" w:lineRule="auto"/>
        <w:rPr>
          <w:rFonts w:ascii="Times New Roman" w:cs="Times New Roman" w:eastAsia="Times New Roman" w:hAnsi="Times New Roman"/>
        </w:rPr>
      </w:pPr>
      <w:bookmarkStart w:colFirst="0" w:colLast="0" w:name="_iojwld3r1yk2" w:id="8"/>
      <w:bookmarkEnd w:id="8"/>
      <w:r w:rsidDel="00000000" w:rsidR="00000000" w:rsidRPr="00000000">
        <w:rPr>
          <w:rFonts w:ascii="Times New Roman" w:cs="Times New Roman" w:eastAsia="Times New Roman" w:hAnsi="Times New Roman"/>
          <w:rtl w:val="0"/>
        </w:rPr>
        <w:t xml:space="preserve">Procedure</w:t>
      </w:r>
    </w:p>
    <w:p w:rsidR="00000000" w:rsidDel="00000000" w:rsidP="00000000" w:rsidRDefault="00000000" w:rsidRPr="00000000" w14:paraId="00000024">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this study, qualitative research was used to decipher the question being asked. As the question being asked is not mathematically recorded, as it is asking a more philosophical, cultural question. As said by Williman qualitative research can be used to answer the questions that “cannot be pinned down and measured in any exact way” (2011, p. 73).  He also states that qualitative data collection methods are used to find information on people's actions and feelings by asking them to give their own interpretation” (2011, p. 98). This proves that if I need to find out why my participant feels a certain way, an appropriate means to record would be qualitative research. Although qualitative research will be used there are variables that need to be taken into account. According  to Cohen, Manion and Morrison when conducting qualitative research it must be remembered that the data found is all transcribed by a third party, information will be interpreted differently (2017). This is backed up by Suanders, Lewis, Thornhill, and Bristow because they mention subjecticity, when our personal emotions can alter interpretations (2016). Thus the data found can not be guaranteed and will always be up to subjection. </w:t>
      </w:r>
    </w:p>
    <w:p w:rsidR="00000000" w:rsidDel="00000000" w:rsidP="00000000" w:rsidRDefault="00000000" w:rsidRPr="00000000" w14:paraId="00000025">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Analyzing the data involves a different style of research method, since I am trying to find a common theme between my interviewees, data found needs to be analyzed in a particular way. Suanders, Lewis, Thornhill, and Bristow state that thematic analysis can be used to understand disparate amounts of qualitative data (2016). Using this analysis method I can use the transcribed data to “identify key themes or patterns from the data set for further exploration… draw and verify conclusions” (Suanders, Lewis, Thornhill, and Bristow, 2016).  </w:t>
      </w:r>
    </w:p>
    <w:p w:rsidR="00000000" w:rsidDel="00000000" w:rsidP="00000000" w:rsidRDefault="00000000" w:rsidRPr="00000000" w14:paraId="00000026">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pStyle w:val="Subtitle"/>
        <w:spacing w:line="240" w:lineRule="auto"/>
        <w:rPr>
          <w:rFonts w:ascii="Times New Roman" w:cs="Times New Roman" w:eastAsia="Times New Roman" w:hAnsi="Times New Roman"/>
        </w:rPr>
      </w:pPr>
      <w:bookmarkStart w:colFirst="0" w:colLast="0" w:name="_ueutd88yhgik" w:id="9"/>
      <w:bookmarkEnd w:id="9"/>
      <w:r w:rsidDel="00000000" w:rsidR="00000000" w:rsidRPr="00000000">
        <w:rPr>
          <w:rFonts w:ascii="Times New Roman" w:cs="Times New Roman" w:eastAsia="Times New Roman" w:hAnsi="Times New Roman"/>
          <w:rtl w:val="0"/>
        </w:rPr>
        <w:t xml:space="preserve">Data presentation and Findings</w:t>
      </w:r>
    </w:p>
    <w:p w:rsidR="00000000" w:rsidDel="00000000" w:rsidP="00000000" w:rsidRDefault="00000000" w:rsidRPr="00000000" w14:paraId="00000028">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interviewed three outdoor enthusiasts who all participate in outdoor sports, outdoor education and outdoor lifestyles. These three individuals should have a firm understanding of their relation towards nature as they spend most of their work and free time experiencing and learning in nature. So why do outdoor enthusiasts go out into nature? During the study three main themes were identified, social, nature connection and pleasure in sport/play. These themes identified a few reasons why they go out into nature. </w:t>
      </w:r>
    </w:p>
    <w:p w:rsidR="00000000" w:rsidDel="00000000" w:rsidP="00000000" w:rsidRDefault="00000000" w:rsidRPr="00000000" w14:paraId="00000029">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begin, all participants revealed a social aspect of going on adventures. For example when  participant 1 was asked about their first outdoor adventure experience they stated “With my Cousins I would go out everyday and play in the woods, feeling adventurous while having fun”. This reveals a social aspect of going outdoors, my interpretation is that they see value in being with their cousins in the woods bringing enjoyment to the experience, making it memorable. I believe that if they were not with their cousins it would have been a totally different outdoor experience and it may have not brought as much enjoyment. Even participant 2 revealed a social enjoyment in the outdoors. When asked about their ideal outdoor adventure they replied with  “In the Mountains with good friends, snow-boarding down, with a beautiful view. Feeling chill and happy.” Simply having friends to socialize with while participating in the activity outdoors added value to the experience. Participant 2 mentions “depends who I'm with as well” when asked about their feelings in nature. Proving that they go outdoors to be with good friends, an incentive for them to be outside is to be with others, who make them happy. So why do outdoor enthusiasts venture outside? It could be that it's a social environment for them to bond with good friends and family. </w:t>
      </w:r>
    </w:p>
    <w:p w:rsidR="00000000" w:rsidDel="00000000" w:rsidP="00000000" w:rsidRDefault="00000000" w:rsidRPr="00000000" w14:paraId="0000002A">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continue, another theme found between all three participants in relation to what motivated them to go outdoors, is connecting to nature. Although the participants put different values towards the connectivity between themselves and nature, the same underlying principles remained the same, all three did in fact feel a connection to the planet when in nature. For example when asked how do you feel in nature? Response followed as “Feeling of coziness, I feel like I am in a good real place, everything is genuine. Surrounded by living things, so I do not feel alone, I am equal to everything around me, feeling connected to the earth.” (Participant 1). My conclusion gathered from that statement, reveals that participant 1’s outdoor experiences are centered on being in the nature, rather than the activity at hand. They even mention feeling connected to the earth, as they are in a real natural space. The same question sparked a similar response from participant 2 stating “I feel a connection to nature, trying to understand the relationship between me and nature”. This shows the participants see value in connecting to nature on the outdoor experience because they are trying to understand the relationship, from themselves to nature. Proven again by the same question outdoor enthusiasts responded “I feel comfortable in places I have grown up in… likely there will be connections to nature when I'm by the sea” (Participant 3). For them it is more than a place, there are our memories and this adds meaning to their outdoor experience, nature offers an additional incentive, one they can use to feel emotions. Having an experience that adds meaning and connection to nature should definitely be a reason for an outdoor enthusiast to venture outdoors. </w:t>
      </w:r>
    </w:p>
    <w:p w:rsidR="00000000" w:rsidDel="00000000" w:rsidP="00000000" w:rsidRDefault="00000000" w:rsidRPr="00000000" w14:paraId="0000002B">
      <w:pPr>
        <w:spacing w:line="24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Moving on, outdoor enthusiasts will have many different motivations to go out into nature. So the examples provided in this study will only be the tip of the iceberg. But on that tip of knowledge I discovered that my participants all enjoyed physical exercise/ activity while in the outdoors. Take for example participant 3 when asked do you ever seek out challenges in the outdoors I was given the response “I enjoy physical challenges but mainly walking long distances” (Participant 3). They choose to go outdoors for the challenge of long distance walking, this is their motivation to go outside. The activity brings a challenge which they would like to accomplish by walking outdoors, surrounding themselves with nature. If nature was not there would they still go walking thoe? When asked this they said “No, the whole idea of the challenge is to be outdoors in the nature, it adds more to the walking” (Participant 3). The only reason they challenged themselves was to get out into nature and do something they love, their motive is in line with nature and activity. Furthermore, participant 1 also revealed  a reason they go outdoors. Asked the same question as before they said “Yes, I enjoy tackling mountains, pushing myself to get to the top.” (Participant 1). The physical challenge sparked their interest to go into the mountains. This outdoor enthusiast finds enjoyment in the sport of mountain climbing, which could be the reason they went out into nature. Furthermore, when I asked about what makes the outdoor enthusiasts lifestyle genuine I found</w:t>
      </w:r>
      <w:r w:rsidDel="00000000" w:rsidR="00000000" w:rsidRPr="00000000">
        <w:rPr>
          <w:rFonts w:ascii="Times New Roman" w:cs="Times New Roman" w:eastAsia="Times New Roman" w:hAnsi="Times New Roman"/>
          <w:sz w:val="24"/>
          <w:szCs w:val="24"/>
          <w:rtl w:val="0"/>
        </w:rPr>
        <w:t xml:space="preserve"> out that “Doing activities that push me to try new things, having friends to compete with. (Participant 2). Meaning, that there outdoor experiences are made under the principles they are pushing themselves, participating actively in the outdoors. These are a few examples as to why outdoor enthusiasts enjoy their time in nature. </w:t>
      </w:r>
    </w:p>
    <w:p w:rsidR="00000000" w:rsidDel="00000000" w:rsidP="00000000" w:rsidRDefault="00000000" w:rsidRPr="00000000" w14:paraId="0000002C">
      <w:pPr>
        <w:spacing w:line="24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pStyle w:val="Subtitle"/>
        <w:spacing w:line="240" w:lineRule="auto"/>
        <w:rPr>
          <w:rFonts w:ascii="Times New Roman" w:cs="Times New Roman" w:eastAsia="Times New Roman" w:hAnsi="Times New Roman"/>
        </w:rPr>
      </w:pPr>
      <w:bookmarkStart w:colFirst="0" w:colLast="0" w:name="_4omvv4xfkikk" w:id="10"/>
      <w:bookmarkEnd w:id="10"/>
      <w:r w:rsidDel="00000000" w:rsidR="00000000" w:rsidRPr="00000000">
        <w:rPr>
          <w:rFonts w:ascii="Times New Roman" w:cs="Times New Roman" w:eastAsia="Times New Roman" w:hAnsi="Times New Roman"/>
          <w:rtl w:val="0"/>
        </w:rPr>
        <w:t xml:space="preserve">Conclusion</w:t>
      </w:r>
    </w:p>
    <w:p w:rsidR="00000000" w:rsidDel="00000000" w:rsidP="00000000" w:rsidRDefault="00000000" w:rsidRPr="00000000" w14:paraId="0000002E">
      <w:pPr>
        <w:spacing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In conclusion, I found out a few reasons why outdoor enthusiasts spend their time outdoors. Although I have provided evidence, based on qualitative interviews of a small portion of people, I was able to find three common themes out of the many that could be found. Social, Sport and connection to nature are all strong reasons why outdoor enthusiasts enjoy going into nature. Although these findings do not cover all the bases and do not apply to everyone, there are many steps that can lead to alternative data collection, analysis, and transcription. Proven as“The analysis of qualitative data has not been developed into such an exact science, primarily due to the more imprecise nature of the data.” (Walliman, 2011, p. 64). The answers results gathered through a qualitative approach should always be taken with caution for that matter, they can not prove anything, although it does give good theories as to why. In the future if I want to make my qualitative presentations more accurate I could use triangulation. Walliman says trigangulation is when qualitative findings are backed up by a variety of other sources on the same event (2011). By using this method in the future it can create a stronger argument for a topic, this would be extremely useful for a dissertation. To conclude, my findings are only theories and there are many other ways to help strengthen the results that have not been stated, although these are a few steps I can take in the future of research. </w:t>
      </w:r>
      <w:r w:rsidDel="00000000" w:rsidR="00000000" w:rsidRPr="00000000">
        <w:rPr>
          <w:rtl w:val="0"/>
        </w:rPr>
      </w:r>
    </w:p>
    <w:p w:rsidR="00000000" w:rsidDel="00000000" w:rsidP="00000000" w:rsidRDefault="00000000" w:rsidRPr="00000000" w14:paraId="0000002F">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pStyle w:val="Subtitle"/>
        <w:spacing w:line="240" w:lineRule="auto"/>
        <w:rPr>
          <w:rFonts w:ascii="Times New Roman" w:cs="Times New Roman" w:eastAsia="Times New Roman" w:hAnsi="Times New Roman"/>
        </w:rPr>
      </w:pPr>
      <w:bookmarkStart w:colFirst="0" w:colLast="0" w:name="_julx7o3gq9xe" w:id="11"/>
      <w:bookmarkEnd w:id="11"/>
      <w:r w:rsidDel="00000000" w:rsidR="00000000" w:rsidRPr="00000000">
        <w:rPr>
          <w:rFonts w:ascii="Times New Roman" w:cs="Times New Roman" w:eastAsia="Times New Roman" w:hAnsi="Times New Roman"/>
          <w:rtl w:val="0"/>
        </w:rPr>
        <w:t xml:space="preserve">Word Count: 1738</w:t>
      </w:r>
      <w:r w:rsidDel="00000000" w:rsidR="00000000" w:rsidRPr="00000000">
        <w:rPr>
          <w:rtl w:val="0"/>
        </w:rPr>
      </w:r>
    </w:p>
    <w:p w:rsidR="00000000" w:rsidDel="00000000" w:rsidP="00000000" w:rsidRDefault="00000000" w:rsidRPr="00000000" w14:paraId="00000031">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pStyle w:val="Subtitle"/>
        <w:spacing w:line="240" w:lineRule="auto"/>
        <w:jc w:val="center"/>
        <w:rPr>
          <w:rFonts w:ascii="Times New Roman" w:cs="Times New Roman" w:eastAsia="Times New Roman" w:hAnsi="Times New Roman"/>
        </w:rPr>
      </w:pPr>
      <w:bookmarkStart w:colFirst="0" w:colLast="0" w:name="_eo0beg7iqrpc" w:id="12"/>
      <w:bookmarkEnd w:id="12"/>
      <w:r w:rsidDel="00000000" w:rsidR="00000000" w:rsidRPr="00000000">
        <w:rPr>
          <w:rFonts w:ascii="Times New Roman" w:cs="Times New Roman" w:eastAsia="Times New Roman" w:hAnsi="Times New Roman"/>
          <w:rtl w:val="0"/>
        </w:rPr>
        <w:t xml:space="preserve">References</w:t>
      </w:r>
      <w:r w:rsidDel="00000000" w:rsidR="00000000" w:rsidRPr="00000000">
        <w:rPr>
          <w:rtl w:val="0"/>
        </w:rPr>
      </w:r>
    </w:p>
    <w:p w:rsidR="00000000" w:rsidDel="00000000" w:rsidP="00000000" w:rsidRDefault="00000000" w:rsidRPr="00000000" w14:paraId="00000037">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Cohen, L., Manion, L. and Morrison, K. (2017) </w:t>
      </w:r>
      <w:r w:rsidDel="00000000" w:rsidR="00000000" w:rsidRPr="00000000">
        <w:rPr>
          <w:rFonts w:ascii="Times New Roman" w:cs="Times New Roman" w:eastAsia="Times New Roman" w:hAnsi="Times New Roman"/>
          <w:i w:val="1"/>
          <w:sz w:val="24"/>
          <w:szCs w:val="24"/>
          <w:rtl w:val="0"/>
        </w:rPr>
        <w:t xml:space="preserve">Research Methods in Education</w:t>
      </w:r>
      <w:r w:rsidDel="00000000" w:rsidR="00000000" w:rsidRPr="00000000">
        <w:rPr>
          <w:rFonts w:ascii="Times New Roman" w:cs="Times New Roman" w:eastAsia="Times New Roman" w:hAnsi="Times New Roman"/>
          <w:sz w:val="24"/>
          <w:szCs w:val="24"/>
          <w:rtl w:val="0"/>
        </w:rPr>
        <w:t xml:space="preserve">. 8</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edn. New York: Routledge.</w:t>
      </w:r>
    </w:p>
    <w:p w:rsidR="00000000" w:rsidDel="00000000" w:rsidP="00000000" w:rsidRDefault="00000000" w:rsidRPr="00000000" w14:paraId="00000038">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Ewert, A. and Davidson, C. (2017) </w:t>
      </w:r>
      <w:r w:rsidDel="00000000" w:rsidR="00000000" w:rsidRPr="00000000">
        <w:rPr>
          <w:rFonts w:ascii="Times New Roman" w:cs="Times New Roman" w:eastAsia="Times New Roman" w:hAnsi="Times New Roman"/>
          <w:i w:val="1"/>
          <w:sz w:val="24"/>
          <w:szCs w:val="24"/>
          <w:rtl w:val="0"/>
        </w:rPr>
        <w:t xml:space="preserve">Behavior and Group Management in Outdoor Adventure Education: Theory, Research and Practice.</w:t>
      </w:r>
      <w:r w:rsidDel="00000000" w:rsidR="00000000" w:rsidRPr="00000000">
        <w:rPr>
          <w:rFonts w:ascii="Times New Roman" w:cs="Times New Roman" w:eastAsia="Times New Roman" w:hAnsi="Times New Roman"/>
          <w:sz w:val="24"/>
          <w:szCs w:val="24"/>
          <w:rtl w:val="0"/>
        </w:rPr>
        <w:t xml:space="preserve"> Oxon: Routledge.</w:t>
      </w:r>
    </w:p>
    <w:p w:rsidR="00000000" w:rsidDel="00000000" w:rsidP="00000000" w:rsidRDefault="00000000" w:rsidRPr="00000000" w14:paraId="0000003A">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24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Hopkins, D. and Punter, R. (1993) </w:t>
      </w:r>
      <w:r w:rsidDel="00000000" w:rsidR="00000000" w:rsidRPr="00000000">
        <w:rPr>
          <w:rFonts w:ascii="Times New Roman" w:cs="Times New Roman" w:eastAsia="Times New Roman" w:hAnsi="Times New Roman"/>
          <w:i w:val="1"/>
          <w:sz w:val="24"/>
          <w:szCs w:val="24"/>
          <w:rtl w:val="0"/>
        </w:rPr>
        <w:t xml:space="preserve">Personal growth through adventure: </w:t>
      </w:r>
      <w:r w:rsidDel="00000000" w:rsidR="00000000" w:rsidRPr="00000000">
        <w:rPr>
          <w:rFonts w:ascii="Times New Roman" w:cs="Times New Roman" w:eastAsia="Times New Roman" w:hAnsi="Times New Roman"/>
          <w:sz w:val="24"/>
          <w:szCs w:val="24"/>
          <w:highlight w:val="white"/>
          <w:rtl w:val="0"/>
        </w:rPr>
        <w:t xml:space="preserve">Abingdon: Routledge.</w:t>
      </w:r>
    </w:p>
    <w:p w:rsidR="00000000" w:rsidDel="00000000" w:rsidP="00000000" w:rsidRDefault="00000000" w:rsidRPr="00000000" w14:paraId="0000003C">
      <w:pPr>
        <w:spacing w:line="24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D">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Waite, S. (2011) </w:t>
      </w:r>
      <w:r w:rsidDel="00000000" w:rsidR="00000000" w:rsidRPr="00000000">
        <w:rPr>
          <w:rFonts w:ascii="Times New Roman" w:cs="Times New Roman" w:eastAsia="Times New Roman" w:hAnsi="Times New Roman"/>
          <w:i w:val="1"/>
          <w:sz w:val="24"/>
          <w:szCs w:val="24"/>
          <w:rtl w:val="0"/>
        </w:rPr>
        <w:t xml:space="preserve">Children Learning Outside the Classroom: From Birth to Eleven.</w:t>
      </w:r>
      <w:r w:rsidDel="00000000" w:rsidR="00000000" w:rsidRPr="00000000">
        <w:rPr>
          <w:rFonts w:ascii="Times New Roman" w:cs="Times New Roman" w:eastAsia="Times New Roman" w:hAnsi="Times New Roman"/>
          <w:sz w:val="24"/>
          <w:szCs w:val="24"/>
          <w:rtl w:val="0"/>
        </w:rPr>
        <w:t xml:space="preserve"> London: SAGE Publications Ltd. </w:t>
      </w:r>
    </w:p>
    <w:p w:rsidR="00000000" w:rsidDel="00000000" w:rsidP="00000000" w:rsidRDefault="00000000" w:rsidRPr="00000000" w14:paraId="0000003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Saunders, M., Lewis, P., Thornhill, A. &amp; Bristow, A., (2016). Research Methods for Business. 7th ed. Harlow: Pearson.</w:t>
      </w:r>
    </w:p>
    <w:p w:rsidR="00000000" w:rsidDel="00000000" w:rsidP="00000000" w:rsidRDefault="00000000" w:rsidRPr="00000000" w14:paraId="00000040">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after="240" w:before="24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Walliman, N. (2011) </w:t>
      </w:r>
      <w:r w:rsidDel="00000000" w:rsidR="00000000" w:rsidRPr="00000000">
        <w:rPr>
          <w:rFonts w:ascii="Times New Roman" w:cs="Times New Roman" w:eastAsia="Times New Roman" w:hAnsi="Times New Roman"/>
          <w:i w:val="1"/>
          <w:sz w:val="24"/>
          <w:szCs w:val="24"/>
          <w:rtl w:val="0"/>
        </w:rPr>
        <w:t xml:space="preserve">Research Methods: the basics</w:t>
      </w:r>
      <w:r w:rsidDel="00000000" w:rsidR="00000000" w:rsidRPr="00000000">
        <w:rPr>
          <w:rFonts w:ascii="Times New Roman" w:cs="Times New Roman" w:eastAsia="Times New Roman" w:hAnsi="Times New Roman"/>
          <w:sz w:val="24"/>
          <w:szCs w:val="24"/>
          <w:rtl w:val="0"/>
        </w:rPr>
        <w:t xml:space="preserve">. New York: Routledge.</w:t>
      </w:r>
    </w:p>
    <w:p w:rsidR="00000000" w:rsidDel="00000000" w:rsidP="00000000" w:rsidRDefault="00000000" w:rsidRPr="00000000" w14:paraId="00000042">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after="240" w:before="24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pStyle w:val="Subtitle"/>
        <w:spacing w:line="240" w:lineRule="auto"/>
        <w:jc w:val="center"/>
        <w:rPr>
          <w:rFonts w:ascii="Times New Roman" w:cs="Times New Roman" w:eastAsia="Times New Roman" w:hAnsi="Times New Roman"/>
        </w:rPr>
      </w:pPr>
      <w:bookmarkStart w:colFirst="0" w:colLast="0" w:name="_u5e98lhxgv83" w:id="13"/>
      <w:bookmarkEnd w:id="13"/>
      <w:r w:rsidDel="00000000" w:rsidR="00000000" w:rsidRPr="00000000">
        <w:rPr>
          <w:rFonts w:ascii="Times New Roman" w:cs="Times New Roman" w:eastAsia="Times New Roman" w:hAnsi="Times New Roman"/>
          <w:rtl w:val="0"/>
        </w:rPr>
        <w:t xml:space="preserve">Appendix</w:t>
      </w: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945"/>
        <w:gridCol w:w="3345"/>
        <w:gridCol w:w="2070"/>
        <w:tblGridChange w:id="0">
          <w:tblGrid>
            <w:gridCol w:w="3945"/>
            <w:gridCol w:w="3345"/>
            <w:gridCol w:w="207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Primary Data</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Transcribed Data</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Theme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First outdoor experiences?</w:t>
            </w:r>
          </w:p>
          <w:p w:rsidR="00000000" w:rsidDel="00000000" w:rsidP="00000000" w:rsidRDefault="00000000" w:rsidRPr="00000000" w14:paraId="00000054">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my Cousins I would go out everyday and play in the woods, feeling adventurous while having fun” (Participant 1).</w:t>
            </w:r>
          </w:p>
          <w:p w:rsidR="00000000" w:rsidDel="00000000" w:rsidP="00000000" w:rsidRDefault="00000000" w:rsidRPr="00000000" w14:paraId="00000055">
            <w:pPr>
              <w:keepNext w:val="0"/>
              <w:keepLines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“Going dog walking with my parents and brother in the woodland, exploring and having fun.” (Participant 3).</w:t>
            </w:r>
          </w:p>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Where does your passion for nature come from?</w:t>
            </w:r>
          </w:p>
          <w:p w:rsidR="00000000" w:rsidDel="00000000" w:rsidP="00000000" w:rsidRDefault="00000000" w:rsidRPr="00000000" w14:paraId="0000005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“Friends and family encouraged me, taking me outdoors to go on trips” (Participant 1).</w:t>
            </w:r>
          </w:p>
          <w:p w:rsidR="00000000" w:rsidDel="00000000" w:rsidP="00000000" w:rsidRDefault="00000000" w:rsidRPr="00000000" w14:paraId="00000058">
            <w:pPr>
              <w:spacing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What is your favourite natural environment?</w:t>
            </w:r>
          </w:p>
          <w:p w:rsidR="00000000" w:rsidDel="00000000" w:rsidP="00000000" w:rsidRDefault="00000000" w:rsidRPr="00000000" w14:paraId="00000059">
            <w:pPr>
              <w:numPr>
                <w:ilvl w:val="0"/>
                <w:numId w:val="5"/>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Mountains with good friends, snow-boarding down, with a beautiful view. Feeling chill and happy.” (Participant 2).</w:t>
            </w:r>
          </w:p>
          <w:p w:rsidR="00000000" w:rsidDel="00000000" w:rsidP="00000000" w:rsidRDefault="00000000" w:rsidRPr="00000000" w14:paraId="0000005A">
            <w:pPr>
              <w:spacing w:line="24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How do you feel out of place in nature?</w:t>
            </w:r>
          </w:p>
          <w:p w:rsidR="00000000" w:rsidDel="00000000" w:rsidP="00000000" w:rsidRDefault="00000000" w:rsidRPr="00000000" w14:paraId="0000005B">
            <w:pPr>
              <w:numPr>
                <w:ilvl w:val="0"/>
                <w:numId w:val="10"/>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“depends who I'm with as well” (Participant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in the woods with their cousins adss a lot of value to her free time.</w:t>
            </w:r>
          </w:p>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Adventures with their family brought enjoyment to their outdoors experience. </w:t>
            </w:r>
          </w:p>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people they went out into nature with, showed them a passion, helping them have an enjoyable time in nature. </w:t>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with the friends in the mountains snowboarding brings them enjoyment, the people with nature and activity all add value to their experience. </w:t>
            </w:r>
          </w:p>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 they are surrounded by affects how they feel in nature.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Participants see value in the people they are with.</w:t>
            </w:r>
          </w:p>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in the outdoors alone, would not have made the same experience, and would take value away from nature.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How do you feel in nature?</w:t>
            </w:r>
          </w:p>
          <w:p w:rsidR="00000000" w:rsidDel="00000000" w:rsidP="00000000" w:rsidRDefault="00000000" w:rsidRPr="00000000" w14:paraId="0000006E">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“Feeling of Coziness, I feel like I am in a good real place, everything is genuine. Surrounded by living things, so I do not feel alone, I am equal to everything around me, feeling connected to the earth.” (Participant 1).</w:t>
            </w:r>
          </w:p>
          <w:p w:rsidR="00000000" w:rsidDel="00000000" w:rsidP="00000000" w:rsidRDefault="00000000" w:rsidRPr="00000000" w14:paraId="0000006F">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a connection to nature, trying to understand the relationship between me and nature” (Participant 2). </w:t>
            </w:r>
          </w:p>
          <w:p w:rsidR="00000000" w:rsidDel="00000000" w:rsidP="00000000" w:rsidRDefault="00000000" w:rsidRPr="00000000" w14:paraId="00000070">
            <w:pPr>
              <w:keepNext w:val="0"/>
              <w:keepLines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comfortable in places I have grown up in… likely there will be connections to nature when I'm by the sea” (Participant 3).</w:t>
            </w:r>
          </w:p>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right="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What makes your outdoor lifestyle genuine?</w:t>
            </w:r>
          </w:p>
          <w:p w:rsidR="00000000" w:rsidDel="00000000" w:rsidP="00000000" w:rsidRDefault="00000000" w:rsidRPr="00000000" w14:paraId="00000072">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in nature, %1000, the location makes it all worth it, the atmosphere. (Participant 1).</w:t>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right="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How do you feel in your favorite natural environment?</w:t>
            </w:r>
          </w:p>
          <w:p w:rsidR="00000000" w:rsidDel="00000000" w:rsidP="00000000" w:rsidRDefault="00000000" w:rsidRPr="00000000" w14:paraId="00000074">
            <w:pPr>
              <w:numPr>
                <w:ilvl w:val="0"/>
                <w:numId w:val="11"/>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feel tiny compared to the earth,  but a good feeling inside, simply being part of the planet, just going with it.” (Participant 1). </w:t>
            </w:r>
          </w:p>
          <w:p w:rsidR="00000000" w:rsidDel="00000000" w:rsidP="00000000" w:rsidRDefault="00000000" w:rsidRPr="00000000" w14:paraId="00000075">
            <w:pPr>
              <w:numPr>
                <w:ilvl w:val="0"/>
                <w:numId w:val="11"/>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“Sense of scale is like feeling small in such an open environment.” (Participant 3).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feel at home in nature, something they can trust will always be there. Feeling a connection to the environment around, being one with nature, as if they were both the same construct. </w:t>
            </w:r>
          </w:p>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Nature helps them understand their place in the world. </w:t>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a familiar environment they feel connections to nature. </w:t>
            </w:r>
          </w:p>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in nature, adds to her experience as an outdoor enthusiast. </w:t>
            </w:r>
          </w:p>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Nature makes them feel one with the earth, which makes them feel good about themselves.  </w:t>
            </w:r>
          </w:p>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Puts them into perspective of the world, which could help them feel good in the outdoors.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Connection/ being with nature</w:t>
            </w:r>
          </w:p>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Participants feel a sense of place when they are in nature. They dont feel out of place, in fact they feel at home. </w:t>
            </w:r>
          </w:p>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Lot of emotion, tied into being in nature, mainly positive emotions.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Does nature offer achievements?</w:t>
            </w:r>
          </w:p>
          <w:p w:rsidR="00000000" w:rsidDel="00000000" w:rsidP="00000000" w:rsidRDefault="00000000" w:rsidRPr="00000000" w14:paraId="0000008D">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“Yes, I enjoy tackling mountains, pushing myself to get to the top.” (Participant 1).</w:t>
            </w:r>
          </w:p>
          <w:p w:rsidR="00000000" w:rsidDel="00000000" w:rsidP="00000000" w:rsidRDefault="00000000" w:rsidRPr="00000000" w14:paraId="0000008E">
            <w:pPr>
              <w:keepNext w:val="0"/>
              <w:keepLines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personal skill progression and fitness progression by beating previous targets and physical goals.</w:t>
            </w:r>
          </w:p>
          <w:p w:rsidR="00000000" w:rsidDel="00000000" w:rsidP="00000000" w:rsidRDefault="00000000" w:rsidRPr="00000000" w14:paraId="0000008F">
            <w:pPr>
              <w:spacing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What makes your outdoor lifestyles genuine?</w:t>
            </w:r>
          </w:p>
          <w:p w:rsidR="00000000" w:rsidDel="00000000" w:rsidP="00000000" w:rsidRDefault="00000000" w:rsidRPr="00000000" w14:paraId="00000090">
            <w:pPr>
              <w:numPr>
                <w:ilvl w:val="0"/>
                <w:numId w:val="7"/>
              </w:numPr>
              <w:spacing w:line="240" w:lineRule="auto"/>
              <w:ind w:left="720" w:hanging="36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“Doing activities that push me to try new things, having friends to compete with. (Participant 2). </w:t>
            </w:r>
          </w:p>
          <w:p w:rsidR="00000000" w:rsidDel="00000000" w:rsidP="00000000" w:rsidRDefault="00000000" w:rsidRPr="00000000" w14:paraId="00000091">
            <w:pPr>
              <w:spacing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Do you ever seek out challenges in nature?</w:t>
            </w:r>
          </w:p>
          <w:p w:rsidR="00000000" w:rsidDel="00000000" w:rsidP="00000000" w:rsidRDefault="00000000" w:rsidRPr="00000000" w14:paraId="00000092">
            <w:pPr>
              <w:numPr>
                <w:ilvl w:val="0"/>
                <w:numId w:val="4"/>
              </w:numP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enjoy physical challenges but mainly walking long distances” (Participant 3).</w:t>
            </w:r>
          </w:p>
          <w:p w:rsidR="00000000" w:rsidDel="00000000" w:rsidP="00000000" w:rsidRDefault="00000000" w:rsidRPr="00000000" w14:paraId="00000093">
            <w:pPr>
              <w:spacing w:line="24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Would you still walk if there is no nature?</w:t>
            </w:r>
          </w:p>
          <w:p w:rsidR="00000000" w:rsidDel="00000000" w:rsidP="00000000" w:rsidRDefault="00000000" w:rsidRPr="00000000" w14:paraId="00000094">
            <w:pPr>
              <w:numPr>
                <w:ilvl w:val="0"/>
                <w:numId w:val="9"/>
              </w:numPr>
              <w:spacing w:line="240" w:lineRule="auto"/>
              <w:ind w:left="720" w:hanging="36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 “No, the whole idea of the challenge is to be outdoors in the nature, it adds more to the walking” (Participant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Participating in active sport, such as mountain climbing adds value to their outdoors experience. </w:t>
            </w:r>
          </w:p>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Nature adds a challenge to their routine, letting them harness nature, to achieve a goal.</w:t>
            </w:r>
          </w:p>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Their outdoor experiences are defined by what they are participating in, having friends push their limits. </w:t>
            </w:r>
          </w:p>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Uses nature as a way to push themselves, and participate in sport they enjoy. </w:t>
            </w:r>
          </w:p>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They only challenge themselves if there is nature to accompany them.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Sport/ Play</w:t>
            </w:r>
          </w:p>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Participants use nature for pleasure and personal fitness gain.</w:t>
            </w:r>
          </w:p>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adds value and importance to the experience of being outside in nature.</w:t>
            </w:r>
          </w:p>
        </w:tc>
      </w:tr>
    </w:tbl>
    <w:p w:rsidR="00000000" w:rsidDel="00000000" w:rsidP="00000000" w:rsidRDefault="00000000" w:rsidRPr="00000000" w14:paraId="000000A5">
      <w:pPr>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7810500"/>
            <wp:effectExtent b="0" l="0" r="0" t="0"/>
            <wp:docPr id="3" name="image3.jpg"/>
            <a:graphic>
              <a:graphicData uri="http://schemas.openxmlformats.org/drawingml/2006/picture">
                <pic:pic>
                  <pic:nvPicPr>
                    <pic:cNvPr id="0" name="image3.jpg"/>
                    <pic:cNvPicPr preferRelativeResize="0"/>
                  </pic:nvPicPr>
                  <pic:blipFill>
                    <a:blip r:embed="rId6"/>
                    <a:srcRect b="17899" l="0" r="0" t="21449"/>
                    <a:stretch>
                      <a:fillRect/>
                    </a:stretch>
                  </pic:blipFill>
                  <pic:spPr>
                    <a:xfrm>
                      <a:off x="0" y="0"/>
                      <a:ext cx="5943600" cy="7810500"/>
                    </a:xfrm>
                    <a:prstGeom prst="rect"/>
                    <a:ln/>
                  </pic:spPr>
                </pic:pic>
              </a:graphicData>
            </a:graphic>
          </wp:inline>
        </w:drawing>
      </w:r>
      <w:r w:rsidDel="00000000" w:rsidR="00000000" w:rsidRPr="00000000">
        <w:rPr>
          <w:rFonts w:ascii="Times New Roman" w:cs="Times New Roman" w:eastAsia="Times New Roman" w:hAnsi="Times New Roman"/>
          <w:sz w:val="24"/>
          <w:szCs w:val="24"/>
        </w:rPr>
        <w:drawing>
          <wp:inline distB="114300" distT="114300" distL="114300" distR="114300">
            <wp:extent cx="5943600" cy="7658100"/>
            <wp:effectExtent b="0" l="0" r="0" t="0"/>
            <wp:docPr id="2" name="image2.jpg"/>
            <a:graphic>
              <a:graphicData uri="http://schemas.openxmlformats.org/drawingml/2006/picture">
                <pic:pic>
                  <pic:nvPicPr>
                    <pic:cNvPr id="0" name="image2.jpg"/>
                    <pic:cNvPicPr preferRelativeResize="0"/>
                  </pic:nvPicPr>
                  <pic:blipFill>
                    <a:blip r:embed="rId7"/>
                    <a:srcRect b="17751" l="0" r="0" t="22781"/>
                    <a:stretch>
                      <a:fillRect/>
                    </a:stretch>
                  </pic:blipFill>
                  <pic:spPr>
                    <a:xfrm>
                      <a:off x="0" y="0"/>
                      <a:ext cx="5943600" cy="7658100"/>
                    </a:xfrm>
                    <a:prstGeom prst="rect"/>
                    <a:ln/>
                  </pic:spPr>
                </pic:pic>
              </a:graphicData>
            </a:graphic>
          </wp:inline>
        </w:drawing>
      </w:r>
      <w:r w:rsidDel="00000000" w:rsidR="00000000" w:rsidRPr="00000000">
        <w:rPr>
          <w:rFonts w:ascii="Times New Roman" w:cs="Times New Roman" w:eastAsia="Times New Roman" w:hAnsi="Times New Roman"/>
          <w:sz w:val="24"/>
          <w:szCs w:val="24"/>
        </w:rPr>
        <w:drawing>
          <wp:inline distB="114300" distT="114300" distL="114300" distR="114300">
            <wp:extent cx="5943600" cy="7134225"/>
            <wp:effectExtent b="0" l="0" r="0" t="0"/>
            <wp:docPr id="1" name="image1.jpg"/>
            <a:graphic>
              <a:graphicData uri="http://schemas.openxmlformats.org/drawingml/2006/picture">
                <pic:pic>
                  <pic:nvPicPr>
                    <pic:cNvPr id="0" name="image1.jpg"/>
                    <pic:cNvPicPr preferRelativeResize="0"/>
                  </pic:nvPicPr>
                  <pic:blipFill>
                    <a:blip r:embed="rId8"/>
                    <a:srcRect b="17825" l="0" r="0" t="26775"/>
                    <a:stretch>
                      <a:fillRect/>
                    </a:stretch>
                  </pic:blipFill>
                  <pic:spPr>
                    <a:xfrm>
                      <a:off x="0" y="0"/>
                      <a:ext cx="5943600" cy="7134225"/>
                    </a:xfrm>
                    <a:prstGeom prst="rect"/>
                    <a:ln/>
                  </pic:spPr>
                </pic:pic>
              </a:graphicData>
            </a:graphic>
          </wp:inline>
        </w:drawing>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3.jpg"/><Relationship Id="rId7" Type="http://schemas.openxmlformats.org/officeDocument/2006/relationships/image" Target="media/image2.jp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