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D4458" w14:textId="4500055A" w:rsidR="009D7393" w:rsidRPr="009D7393" w:rsidRDefault="009D7393" w:rsidP="009D7393">
      <w:pPr>
        <w:rPr>
          <w:b/>
          <w:bCs/>
          <w:sz w:val="48"/>
          <w:szCs w:val="48"/>
          <w:u w:val="single"/>
        </w:rPr>
      </w:pPr>
      <w:r w:rsidRPr="009D7393">
        <w:rPr>
          <w:b/>
          <w:bCs/>
          <w:noProof/>
          <w:sz w:val="36"/>
          <w:szCs w:val="36"/>
          <w:u w:val="single"/>
        </w:rPr>
        <w:drawing>
          <wp:anchor distT="0" distB="0" distL="114300" distR="114300" simplePos="0" relativeHeight="251658240" behindDoc="1" locked="0" layoutInCell="1" allowOverlap="1" wp14:anchorId="2D290503" wp14:editId="21884582">
            <wp:simplePos x="0" y="0"/>
            <wp:positionH relativeFrom="column">
              <wp:posOffset>4707802</wp:posOffset>
            </wp:positionH>
            <wp:positionV relativeFrom="paragraph">
              <wp:posOffset>64075</wp:posOffset>
            </wp:positionV>
            <wp:extent cx="1681411" cy="1641536"/>
            <wp:effectExtent l="63500" t="63500" r="71755" b="898525"/>
            <wp:wrapSquare wrapText="bothSides"/>
            <wp:docPr id="589969749" name="Picture 1"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comp-mkjxorsg" descr="1.png"/>
                    <pic:cNvPicPr>
                      <a:picLocks noChangeAspect="1" noChangeArrowheads="1"/>
                    </pic:cNvPicPr>
                  </pic:nvPicPr>
                  <pic:blipFill rotWithShape="1">
                    <a:blip r:embed="rId7">
                      <a:extLst>
                        <a:ext uri="{28A0092B-C50C-407E-A947-70E740481C1C}">
                          <a14:useLocalDpi xmlns:a14="http://schemas.microsoft.com/office/drawing/2010/main" val="0"/>
                        </a:ext>
                      </a:extLst>
                    </a:blip>
                    <a:srcRect l="10449" t="11941" r="10054" b="10446"/>
                    <a:stretch>
                      <a:fillRect/>
                    </a:stretch>
                  </pic:blipFill>
                  <pic:spPr bwMode="auto">
                    <a:xfrm>
                      <a:off x="0" y="0"/>
                      <a:ext cx="1688460" cy="1648418"/>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D7393">
        <w:rPr>
          <w:b/>
          <w:bCs/>
          <w:sz w:val="48"/>
          <w:szCs w:val="48"/>
          <w:u w:val="single"/>
        </w:rPr>
        <w:t>Business Plan – Coed Celtaidd</w:t>
      </w:r>
    </w:p>
    <w:p w14:paraId="2A9B2481" w14:textId="24F85844" w:rsidR="00277802" w:rsidRPr="009D7393" w:rsidRDefault="00277802" w:rsidP="00084B68">
      <w:pPr>
        <w:rPr>
          <w:b/>
        </w:rPr>
      </w:pPr>
    </w:p>
    <w:p w14:paraId="4F8BA352" w14:textId="14492A9D" w:rsidR="00277802" w:rsidRPr="009D7393" w:rsidRDefault="00277802" w:rsidP="00084B68">
      <w:pPr>
        <w:rPr>
          <w:b/>
          <w:sz w:val="36"/>
          <w:szCs w:val="36"/>
          <w:u w:val="single"/>
        </w:rPr>
      </w:pPr>
      <w:r w:rsidRPr="009D7393">
        <w:rPr>
          <w:b/>
          <w:sz w:val="36"/>
          <w:szCs w:val="36"/>
          <w:u w:val="single"/>
        </w:rPr>
        <w:t>Executive Summary</w:t>
      </w:r>
    </w:p>
    <w:p w14:paraId="2516557B" w14:textId="77777777" w:rsidR="00277802" w:rsidRDefault="00277802" w:rsidP="00084B68">
      <w:pPr>
        <w:rPr>
          <w:b/>
          <w:color w:val="47D459" w:themeColor="accent3" w:themeTint="99"/>
        </w:rPr>
      </w:pPr>
    </w:p>
    <w:p w14:paraId="6B2A3EF9" w14:textId="77777777" w:rsidR="00557256" w:rsidRPr="009D7393" w:rsidRDefault="00557256" w:rsidP="00084B68">
      <w:pPr>
        <w:rPr>
          <w:b/>
          <w:color w:val="47D459" w:themeColor="accent3" w:themeTint="99"/>
        </w:rPr>
      </w:pPr>
    </w:p>
    <w:p w14:paraId="04A7373B" w14:textId="04A80F77" w:rsidR="00277802" w:rsidRPr="009D7393" w:rsidRDefault="00277802" w:rsidP="00084B68">
      <w:pPr>
        <w:rPr>
          <w:bCs/>
        </w:rPr>
      </w:pPr>
      <w:r w:rsidRPr="009D7393">
        <w:rPr>
          <w:bCs/>
        </w:rPr>
        <w:t>Coed Celtaidd was small business intended to bring in extra income. It now is a growing business offering services in tree, lawn and garden services in South and West Wales</w:t>
      </w:r>
      <w:r w:rsidR="00F20BFD" w:rsidRPr="009D7393">
        <w:rPr>
          <w:bCs/>
        </w:rPr>
        <w:t xml:space="preserve"> with focus on environmentally responsible land management</w:t>
      </w:r>
      <w:r w:rsidRPr="009D7393">
        <w:rPr>
          <w:bCs/>
        </w:rPr>
        <w:t xml:space="preserve">. The company provides professional landscaping, maintenance and full garden design transformations for both domestic and commercial clients. The long-term goal for this business is to build a family run, sustainable business that can be passed down to future generations. </w:t>
      </w:r>
    </w:p>
    <w:p w14:paraId="1A54200A" w14:textId="77777777" w:rsidR="00277802" w:rsidRPr="009D7393" w:rsidRDefault="00277802" w:rsidP="00084B68">
      <w:pPr>
        <w:rPr>
          <w:bCs/>
        </w:rPr>
      </w:pPr>
    </w:p>
    <w:p w14:paraId="17FF6F81" w14:textId="6BF687A2" w:rsidR="00277802" w:rsidRPr="009D7393" w:rsidRDefault="00277802" w:rsidP="00084B68">
      <w:pPr>
        <w:rPr>
          <w:b/>
        </w:rPr>
      </w:pPr>
      <w:r w:rsidRPr="009D7393">
        <w:rPr>
          <w:bCs/>
        </w:rPr>
        <w:t>The business is currently in the process of transitioning to secure larger commercial contracts, whilst expanding services into premium garden design. With annual revenue now approaching the VAT threshold of £90,000 it is time to make key decisions within the business. Does it remain below the threshold or scale operations and register for VAT to unlock further growth?</w:t>
      </w:r>
      <w:r w:rsidR="00180040">
        <w:rPr>
          <w:bCs/>
        </w:rPr>
        <w:t xml:space="preserve"> A complex of factors attributes to this decision and many are faced by small businesses trying to </w:t>
      </w:r>
      <w:r w:rsidR="00180040" w:rsidRPr="00065317">
        <w:rPr>
          <w:bCs/>
        </w:rPr>
        <w:t>succeed</w:t>
      </w:r>
      <w:r w:rsidRPr="00065317">
        <w:rPr>
          <w:bCs/>
        </w:rPr>
        <w:t xml:space="preserve"> </w:t>
      </w:r>
      <w:r w:rsidR="00F20BFD" w:rsidRPr="00065317">
        <w:rPr>
          <w:bCs/>
        </w:rPr>
        <w:t>(</w:t>
      </w:r>
      <w:r w:rsidR="003B4C4F" w:rsidRPr="00065317">
        <w:rPr>
          <w:bCs/>
        </w:rPr>
        <w:t>Schoe</w:t>
      </w:r>
      <w:r w:rsidR="00180040" w:rsidRPr="00065317">
        <w:rPr>
          <w:bCs/>
        </w:rPr>
        <w:t>man et al., 2022).</w:t>
      </w:r>
    </w:p>
    <w:p w14:paraId="15A50F2C" w14:textId="77777777" w:rsidR="00084B68" w:rsidRPr="009D7393" w:rsidRDefault="00084B68" w:rsidP="00084B68">
      <w:pPr>
        <w:rPr>
          <w:b/>
        </w:rPr>
      </w:pPr>
    </w:p>
    <w:p w14:paraId="261882A5" w14:textId="77777777" w:rsidR="00277802" w:rsidRPr="009D7393" w:rsidRDefault="00277802" w:rsidP="00084B68">
      <w:pPr>
        <w:rPr>
          <w:b/>
          <w:sz w:val="28"/>
          <w:szCs w:val="28"/>
          <w:u w:val="single"/>
        </w:rPr>
      </w:pPr>
    </w:p>
    <w:p w14:paraId="066EB649" w14:textId="59212D2C" w:rsidR="00277802" w:rsidRPr="009D7393" w:rsidRDefault="00277802" w:rsidP="00084B68">
      <w:pPr>
        <w:rPr>
          <w:b/>
          <w:sz w:val="28"/>
          <w:szCs w:val="28"/>
          <w:u w:val="single"/>
        </w:rPr>
      </w:pPr>
      <w:r w:rsidRPr="009D7393">
        <w:rPr>
          <w:b/>
          <w:sz w:val="36"/>
          <w:szCs w:val="36"/>
          <w:u w:val="single"/>
        </w:rPr>
        <w:t>Objectives</w:t>
      </w:r>
      <w:r w:rsidR="00F20BFD" w:rsidRPr="009D7393">
        <w:rPr>
          <w:b/>
          <w:sz w:val="36"/>
          <w:szCs w:val="36"/>
          <w:u w:val="single"/>
        </w:rPr>
        <w:t>:</w:t>
      </w:r>
    </w:p>
    <w:p w14:paraId="0D52A220" w14:textId="77777777" w:rsidR="00F20BFD" w:rsidRPr="009D7393" w:rsidRDefault="00F20BFD" w:rsidP="00084B68">
      <w:pPr>
        <w:rPr>
          <w:b/>
          <w:sz w:val="28"/>
          <w:szCs w:val="28"/>
          <w:u w:val="single"/>
        </w:rPr>
      </w:pPr>
    </w:p>
    <w:p w14:paraId="706286D8" w14:textId="39EE8241" w:rsidR="00277802" w:rsidRPr="009D7393" w:rsidRDefault="00F20BFD" w:rsidP="00084B68">
      <w:pPr>
        <w:rPr>
          <w:b/>
          <w:sz w:val="28"/>
          <w:szCs w:val="28"/>
        </w:rPr>
      </w:pPr>
      <w:r w:rsidRPr="009D7393">
        <w:rPr>
          <w:b/>
          <w:sz w:val="28"/>
          <w:szCs w:val="28"/>
        </w:rPr>
        <w:t>Short Term (0-12months)</w:t>
      </w:r>
    </w:p>
    <w:p w14:paraId="2D1CCDEF" w14:textId="1648C31B" w:rsidR="00277802" w:rsidRPr="009D7393" w:rsidRDefault="00F20BFD" w:rsidP="00F20BFD">
      <w:pPr>
        <w:pStyle w:val="ListParagraph"/>
        <w:numPr>
          <w:ilvl w:val="0"/>
          <w:numId w:val="1"/>
        </w:numPr>
        <w:rPr>
          <w:rFonts w:ascii="Times New Roman" w:hAnsi="Times New Roman" w:cs="Times New Roman"/>
          <w:bCs/>
        </w:rPr>
      </w:pPr>
      <w:r w:rsidRPr="009D7393">
        <w:rPr>
          <w:rFonts w:ascii="Times New Roman" w:hAnsi="Times New Roman" w:cs="Times New Roman"/>
          <w:bCs/>
        </w:rPr>
        <w:t xml:space="preserve">Increase local client base by 25% as prices increase </w:t>
      </w:r>
    </w:p>
    <w:p w14:paraId="245C7521" w14:textId="1F9BDCEC" w:rsidR="00F20BFD" w:rsidRPr="009D7393" w:rsidRDefault="00F20BFD" w:rsidP="00F20BFD">
      <w:pPr>
        <w:pStyle w:val="ListParagraph"/>
        <w:numPr>
          <w:ilvl w:val="0"/>
          <w:numId w:val="1"/>
        </w:numPr>
        <w:rPr>
          <w:rFonts w:ascii="Times New Roman" w:hAnsi="Times New Roman" w:cs="Times New Roman"/>
          <w:bCs/>
        </w:rPr>
      </w:pPr>
      <w:r w:rsidRPr="009D7393">
        <w:rPr>
          <w:rFonts w:ascii="Times New Roman" w:hAnsi="Times New Roman" w:cs="Times New Roman"/>
          <w:bCs/>
        </w:rPr>
        <w:t>Market online towards higher value work such as garden design</w:t>
      </w:r>
    </w:p>
    <w:p w14:paraId="26A8BD99" w14:textId="09CF1B6D" w:rsidR="00F20BFD" w:rsidRPr="009D7393" w:rsidRDefault="00F20BFD" w:rsidP="00F20BFD">
      <w:pPr>
        <w:pStyle w:val="ListParagraph"/>
        <w:numPr>
          <w:ilvl w:val="0"/>
          <w:numId w:val="1"/>
        </w:numPr>
        <w:rPr>
          <w:rFonts w:ascii="Times New Roman" w:hAnsi="Times New Roman" w:cs="Times New Roman"/>
          <w:bCs/>
        </w:rPr>
      </w:pPr>
      <w:r w:rsidRPr="009D7393">
        <w:rPr>
          <w:rFonts w:ascii="Times New Roman" w:hAnsi="Times New Roman" w:cs="Times New Roman"/>
          <w:bCs/>
        </w:rPr>
        <w:t>Introduce eco-friendly service packages (wildflower meadows, woodland management)</w:t>
      </w:r>
    </w:p>
    <w:p w14:paraId="7EF49D6C" w14:textId="687FBF25" w:rsidR="00F20BFD" w:rsidRPr="009D7393" w:rsidRDefault="00F20BFD" w:rsidP="00F20BFD">
      <w:pPr>
        <w:pStyle w:val="ListParagraph"/>
        <w:numPr>
          <w:ilvl w:val="0"/>
          <w:numId w:val="1"/>
        </w:numPr>
        <w:rPr>
          <w:rFonts w:ascii="Times New Roman" w:hAnsi="Times New Roman" w:cs="Times New Roman"/>
          <w:bCs/>
        </w:rPr>
      </w:pPr>
      <w:r w:rsidRPr="009D7393">
        <w:rPr>
          <w:rFonts w:ascii="Times New Roman" w:hAnsi="Times New Roman" w:cs="Times New Roman"/>
          <w:bCs/>
        </w:rPr>
        <w:t>Build relationships with local suppliers and councils</w:t>
      </w:r>
    </w:p>
    <w:p w14:paraId="0385C231" w14:textId="77777777" w:rsidR="00F20BFD" w:rsidRPr="009D7393" w:rsidRDefault="00F20BFD" w:rsidP="00F20BFD">
      <w:pPr>
        <w:rPr>
          <w:bCs/>
        </w:rPr>
      </w:pPr>
    </w:p>
    <w:p w14:paraId="0BED3F9A" w14:textId="7D059C1D" w:rsidR="00F20BFD" w:rsidRPr="009D7393" w:rsidRDefault="00F20BFD" w:rsidP="00F20BFD">
      <w:pPr>
        <w:rPr>
          <w:b/>
          <w:sz w:val="28"/>
          <w:szCs w:val="28"/>
        </w:rPr>
      </w:pPr>
      <w:r w:rsidRPr="009D7393">
        <w:rPr>
          <w:b/>
          <w:sz w:val="28"/>
          <w:szCs w:val="28"/>
        </w:rPr>
        <w:t>Medium Term (1-3 years)</w:t>
      </w:r>
    </w:p>
    <w:p w14:paraId="33368021" w14:textId="0FC96735" w:rsidR="00F20BFD" w:rsidRPr="009D7393" w:rsidRDefault="00F20BFD" w:rsidP="00F20BFD">
      <w:pPr>
        <w:pStyle w:val="ListParagraph"/>
        <w:numPr>
          <w:ilvl w:val="0"/>
          <w:numId w:val="10"/>
        </w:numPr>
        <w:rPr>
          <w:rFonts w:ascii="Times New Roman" w:hAnsi="Times New Roman" w:cs="Times New Roman"/>
          <w:bCs/>
        </w:rPr>
      </w:pPr>
      <w:r w:rsidRPr="009D7393">
        <w:rPr>
          <w:rFonts w:ascii="Times New Roman" w:hAnsi="Times New Roman" w:cs="Times New Roman"/>
          <w:bCs/>
        </w:rPr>
        <w:t xml:space="preserve">Expand team and equipment capacity </w:t>
      </w:r>
    </w:p>
    <w:p w14:paraId="71050C6A" w14:textId="43161630" w:rsidR="00F20BFD" w:rsidRPr="009D7393" w:rsidRDefault="00F20BFD" w:rsidP="00F20BFD">
      <w:pPr>
        <w:pStyle w:val="ListParagraph"/>
        <w:numPr>
          <w:ilvl w:val="0"/>
          <w:numId w:val="10"/>
        </w:numPr>
        <w:rPr>
          <w:rFonts w:ascii="Times New Roman" w:hAnsi="Times New Roman" w:cs="Times New Roman"/>
          <w:bCs/>
        </w:rPr>
      </w:pPr>
      <w:r w:rsidRPr="009D7393">
        <w:rPr>
          <w:rFonts w:ascii="Times New Roman" w:hAnsi="Times New Roman" w:cs="Times New Roman"/>
          <w:bCs/>
        </w:rPr>
        <w:t xml:space="preserve">Offer higher valued work in garden design </w:t>
      </w:r>
    </w:p>
    <w:p w14:paraId="4E54C8F3" w14:textId="59ECC77C" w:rsidR="00F20BFD" w:rsidRPr="009D7393" w:rsidRDefault="00F20BFD" w:rsidP="00F20BFD">
      <w:pPr>
        <w:pStyle w:val="ListParagraph"/>
        <w:numPr>
          <w:ilvl w:val="0"/>
          <w:numId w:val="10"/>
        </w:numPr>
        <w:rPr>
          <w:rFonts w:ascii="Times New Roman" w:hAnsi="Times New Roman" w:cs="Times New Roman"/>
          <w:bCs/>
        </w:rPr>
      </w:pPr>
      <w:r w:rsidRPr="009D7393">
        <w:rPr>
          <w:rFonts w:ascii="Times New Roman" w:hAnsi="Times New Roman" w:cs="Times New Roman"/>
          <w:bCs/>
        </w:rPr>
        <w:t>Seccure more contracts with local authorities and businesses</w:t>
      </w:r>
    </w:p>
    <w:p w14:paraId="01FD93EF" w14:textId="77777777" w:rsidR="00F20BFD" w:rsidRPr="009D7393" w:rsidRDefault="00F20BFD" w:rsidP="00F20BFD">
      <w:pPr>
        <w:rPr>
          <w:bCs/>
        </w:rPr>
      </w:pPr>
    </w:p>
    <w:p w14:paraId="3956B97A" w14:textId="7A3EEC7D" w:rsidR="00F20BFD" w:rsidRPr="009D7393" w:rsidRDefault="00F20BFD" w:rsidP="00F20BFD">
      <w:pPr>
        <w:rPr>
          <w:b/>
          <w:sz w:val="28"/>
          <w:szCs w:val="28"/>
        </w:rPr>
      </w:pPr>
      <w:r w:rsidRPr="009D7393">
        <w:rPr>
          <w:b/>
          <w:sz w:val="28"/>
          <w:szCs w:val="28"/>
        </w:rPr>
        <w:t>Long Term (3-5 years)</w:t>
      </w:r>
    </w:p>
    <w:p w14:paraId="2C5EB2D2" w14:textId="426CE18C" w:rsidR="00F20BFD" w:rsidRPr="009D7393" w:rsidRDefault="00F20BFD" w:rsidP="00F20BFD">
      <w:pPr>
        <w:pStyle w:val="ListParagraph"/>
        <w:numPr>
          <w:ilvl w:val="0"/>
          <w:numId w:val="11"/>
        </w:numPr>
        <w:rPr>
          <w:rFonts w:ascii="Times New Roman" w:hAnsi="Times New Roman" w:cs="Times New Roman"/>
          <w:bCs/>
        </w:rPr>
      </w:pPr>
      <w:r w:rsidRPr="009D7393">
        <w:rPr>
          <w:rFonts w:ascii="Times New Roman" w:hAnsi="Times New Roman" w:cs="Times New Roman"/>
          <w:bCs/>
        </w:rPr>
        <w:t xml:space="preserve">Move the business to grow capacity for equipment and services </w:t>
      </w:r>
    </w:p>
    <w:p w14:paraId="651BAAD8" w14:textId="6B9ABB9B" w:rsidR="00F20BFD" w:rsidRPr="009D7393" w:rsidRDefault="00F20BFD" w:rsidP="00F20BFD">
      <w:pPr>
        <w:pStyle w:val="ListParagraph"/>
        <w:numPr>
          <w:ilvl w:val="0"/>
          <w:numId w:val="11"/>
        </w:numPr>
        <w:rPr>
          <w:rFonts w:ascii="Times New Roman" w:hAnsi="Times New Roman" w:cs="Times New Roman"/>
          <w:bCs/>
        </w:rPr>
      </w:pPr>
      <w:r w:rsidRPr="009D7393">
        <w:rPr>
          <w:rFonts w:ascii="Times New Roman" w:hAnsi="Times New Roman" w:cs="Times New Roman"/>
          <w:bCs/>
        </w:rPr>
        <w:t>Develop a reputation for biodiversity-focused design</w:t>
      </w:r>
    </w:p>
    <w:p w14:paraId="5F537D51" w14:textId="16C93017" w:rsidR="00F20BFD" w:rsidRPr="009D7393" w:rsidRDefault="00F20BFD" w:rsidP="00F20BFD">
      <w:pPr>
        <w:pStyle w:val="ListParagraph"/>
        <w:numPr>
          <w:ilvl w:val="0"/>
          <w:numId w:val="11"/>
        </w:numPr>
        <w:rPr>
          <w:rFonts w:ascii="Times New Roman" w:hAnsi="Times New Roman" w:cs="Times New Roman"/>
          <w:bCs/>
        </w:rPr>
      </w:pPr>
      <w:r w:rsidRPr="009D7393">
        <w:rPr>
          <w:rFonts w:ascii="Times New Roman" w:hAnsi="Times New Roman" w:cs="Times New Roman"/>
          <w:bCs/>
        </w:rPr>
        <w:t>Begin recycling green waste into compost and mulch</w:t>
      </w:r>
    </w:p>
    <w:p w14:paraId="6EA4AD0B" w14:textId="77777777" w:rsidR="00277802" w:rsidRDefault="00277802" w:rsidP="00084B68">
      <w:pPr>
        <w:rPr>
          <w:b/>
          <w:sz w:val="28"/>
          <w:szCs w:val="28"/>
          <w:u w:val="single"/>
        </w:rPr>
      </w:pPr>
    </w:p>
    <w:p w14:paraId="7D15148C" w14:textId="77777777" w:rsidR="00557256" w:rsidRDefault="00557256" w:rsidP="00084B68">
      <w:pPr>
        <w:rPr>
          <w:b/>
          <w:sz w:val="28"/>
          <w:szCs w:val="28"/>
          <w:u w:val="single"/>
        </w:rPr>
      </w:pPr>
    </w:p>
    <w:p w14:paraId="32B23DB8" w14:textId="77777777" w:rsidR="00557256" w:rsidRPr="009D7393" w:rsidRDefault="00557256" w:rsidP="00084B68">
      <w:pPr>
        <w:rPr>
          <w:b/>
          <w:sz w:val="28"/>
          <w:szCs w:val="28"/>
          <w:u w:val="single"/>
        </w:rPr>
      </w:pPr>
    </w:p>
    <w:p w14:paraId="1DD9A9B3" w14:textId="1FBAB8C0" w:rsidR="00277802" w:rsidRPr="009D7393" w:rsidRDefault="00277802" w:rsidP="00084B68">
      <w:pPr>
        <w:rPr>
          <w:b/>
          <w:sz w:val="36"/>
          <w:szCs w:val="36"/>
          <w:u w:val="single"/>
        </w:rPr>
      </w:pPr>
      <w:r w:rsidRPr="009D7393">
        <w:rPr>
          <w:b/>
          <w:sz w:val="36"/>
          <w:szCs w:val="36"/>
          <w:u w:val="single"/>
        </w:rPr>
        <w:lastRenderedPageBreak/>
        <w:t>Keys to success</w:t>
      </w:r>
    </w:p>
    <w:p w14:paraId="54E709D4" w14:textId="77777777" w:rsidR="00277802" w:rsidRPr="009D7393" w:rsidRDefault="00277802" w:rsidP="00084B68">
      <w:pPr>
        <w:rPr>
          <w:b/>
          <w:sz w:val="28"/>
          <w:szCs w:val="28"/>
          <w:u w:val="single"/>
        </w:rPr>
      </w:pPr>
    </w:p>
    <w:p w14:paraId="0D018D4D" w14:textId="56159C98" w:rsidR="00277802" w:rsidRPr="00065317" w:rsidRDefault="00277802" w:rsidP="00084B68">
      <w:pPr>
        <w:rPr>
          <w:bCs/>
        </w:rPr>
      </w:pPr>
      <w:r w:rsidRPr="009D7393">
        <w:rPr>
          <w:bCs/>
        </w:rPr>
        <w:t>In rural areas such as Talley, our business is known through the connections it has with people more than marketing through flyers or media. Though this helps to promote the business image the key to our success in this area has been down to communication, respect, honesty and a hardworking team that cares about its customers.</w:t>
      </w:r>
      <w:r w:rsidR="00180040">
        <w:rPr>
          <w:bCs/>
        </w:rPr>
        <w:t xml:space="preserve"> All of these are determinant factors of customer satisfaction that will promote our </w:t>
      </w:r>
      <w:r w:rsidR="00180040" w:rsidRPr="00065317">
        <w:rPr>
          <w:bCs/>
        </w:rPr>
        <w:t>business</w:t>
      </w:r>
      <w:r w:rsidRPr="00065317">
        <w:rPr>
          <w:bCs/>
        </w:rPr>
        <w:t xml:space="preserve"> (</w:t>
      </w:r>
      <w:proofErr w:type="spellStart"/>
      <w:r w:rsidR="00180040" w:rsidRPr="00065317">
        <w:rPr>
          <w:bCs/>
        </w:rPr>
        <w:t>Oktavanny</w:t>
      </w:r>
      <w:proofErr w:type="spellEnd"/>
      <w:r w:rsidR="00FF4BB7" w:rsidRPr="00065317">
        <w:rPr>
          <w:bCs/>
        </w:rPr>
        <w:t xml:space="preserve"> &amp; </w:t>
      </w:r>
      <w:proofErr w:type="spellStart"/>
      <w:r w:rsidR="00FF4BB7" w:rsidRPr="00065317">
        <w:rPr>
          <w:bCs/>
        </w:rPr>
        <w:t>Sulistiadi</w:t>
      </w:r>
      <w:proofErr w:type="spellEnd"/>
      <w:r w:rsidR="00FF4BB7" w:rsidRPr="00065317">
        <w:rPr>
          <w:bCs/>
        </w:rPr>
        <w:t>, 2022).</w:t>
      </w:r>
    </w:p>
    <w:p w14:paraId="644427E5" w14:textId="77777777" w:rsidR="00277802" w:rsidRPr="00065317" w:rsidRDefault="00277802" w:rsidP="00084B68">
      <w:pPr>
        <w:rPr>
          <w:b/>
          <w:sz w:val="28"/>
          <w:szCs w:val="28"/>
          <w:u w:val="single"/>
        </w:rPr>
      </w:pPr>
    </w:p>
    <w:p w14:paraId="1F9C7875" w14:textId="77777777" w:rsidR="00277802" w:rsidRPr="00065317" w:rsidRDefault="00277802" w:rsidP="00084B68">
      <w:pPr>
        <w:rPr>
          <w:b/>
          <w:sz w:val="36"/>
          <w:szCs w:val="36"/>
          <w:u w:val="single"/>
        </w:rPr>
      </w:pPr>
      <w:r w:rsidRPr="00065317">
        <w:rPr>
          <w:b/>
          <w:sz w:val="36"/>
          <w:szCs w:val="36"/>
          <w:u w:val="single"/>
        </w:rPr>
        <w:t xml:space="preserve">Business Description </w:t>
      </w:r>
    </w:p>
    <w:p w14:paraId="532815E9" w14:textId="77777777" w:rsidR="00277802" w:rsidRPr="00065317" w:rsidRDefault="00277802" w:rsidP="00084B68">
      <w:pPr>
        <w:rPr>
          <w:b/>
          <w:sz w:val="28"/>
          <w:szCs w:val="28"/>
          <w:u w:val="single"/>
        </w:rPr>
      </w:pPr>
    </w:p>
    <w:p w14:paraId="63E7C2FA" w14:textId="50C5E67C" w:rsidR="00277802" w:rsidRPr="00065317" w:rsidRDefault="00277802" w:rsidP="00084B68">
      <w:pPr>
        <w:rPr>
          <w:bCs/>
        </w:rPr>
      </w:pPr>
      <w:r w:rsidRPr="00065317">
        <w:rPr>
          <w:bCs/>
        </w:rPr>
        <w:t xml:space="preserve">Coedceltaidd specialises in: </w:t>
      </w:r>
    </w:p>
    <w:p w14:paraId="2228D997" w14:textId="6F0140BE" w:rsidR="00277802" w:rsidRPr="00065317" w:rsidRDefault="00277802" w:rsidP="00277802">
      <w:pPr>
        <w:pStyle w:val="ListParagraph"/>
        <w:numPr>
          <w:ilvl w:val="0"/>
          <w:numId w:val="2"/>
        </w:numPr>
        <w:rPr>
          <w:rFonts w:ascii="Times New Roman" w:hAnsi="Times New Roman" w:cs="Times New Roman"/>
          <w:b/>
          <w:sz w:val="28"/>
          <w:szCs w:val="28"/>
          <w:u w:val="single"/>
        </w:rPr>
      </w:pPr>
      <w:r w:rsidRPr="00065317">
        <w:rPr>
          <w:rFonts w:ascii="Times New Roman" w:hAnsi="Times New Roman" w:cs="Times New Roman"/>
          <w:bCs/>
        </w:rPr>
        <w:t xml:space="preserve">Tree surgery and maintenance </w:t>
      </w:r>
    </w:p>
    <w:p w14:paraId="716C84E0" w14:textId="0E169217" w:rsidR="00277802" w:rsidRPr="00065317" w:rsidRDefault="00277802" w:rsidP="00277802">
      <w:pPr>
        <w:pStyle w:val="ListParagraph"/>
        <w:numPr>
          <w:ilvl w:val="0"/>
          <w:numId w:val="2"/>
        </w:numPr>
        <w:rPr>
          <w:rFonts w:ascii="Times New Roman" w:hAnsi="Times New Roman" w:cs="Times New Roman"/>
          <w:b/>
          <w:sz w:val="28"/>
          <w:szCs w:val="28"/>
          <w:u w:val="single"/>
        </w:rPr>
      </w:pPr>
      <w:r w:rsidRPr="00065317">
        <w:rPr>
          <w:rFonts w:ascii="Times New Roman" w:hAnsi="Times New Roman" w:cs="Times New Roman"/>
          <w:bCs/>
        </w:rPr>
        <w:t>Lawn care and general gardening services</w:t>
      </w:r>
    </w:p>
    <w:p w14:paraId="7DF68571" w14:textId="2B6BAA92" w:rsidR="00277802" w:rsidRPr="00065317" w:rsidRDefault="00277802" w:rsidP="00277802">
      <w:pPr>
        <w:pStyle w:val="ListParagraph"/>
        <w:numPr>
          <w:ilvl w:val="0"/>
          <w:numId w:val="2"/>
        </w:numPr>
        <w:rPr>
          <w:rFonts w:ascii="Times New Roman" w:hAnsi="Times New Roman" w:cs="Times New Roman"/>
          <w:b/>
          <w:sz w:val="28"/>
          <w:szCs w:val="28"/>
          <w:u w:val="single"/>
        </w:rPr>
      </w:pPr>
      <w:r w:rsidRPr="00065317">
        <w:rPr>
          <w:rFonts w:ascii="Times New Roman" w:hAnsi="Times New Roman" w:cs="Times New Roman"/>
          <w:bCs/>
        </w:rPr>
        <w:t>Landscaping and garden transformations</w:t>
      </w:r>
    </w:p>
    <w:p w14:paraId="0547F9E2" w14:textId="77777777" w:rsidR="00277802" w:rsidRPr="00065317" w:rsidRDefault="00277802" w:rsidP="00277802">
      <w:pPr>
        <w:rPr>
          <w:b/>
          <w:sz w:val="28"/>
          <w:szCs w:val="28"/>
          <w:u w:val="single"/>
        </w:rPr>
      </w:pPr>
    </w:p>
    <w:p w14:paraId="0810375A" w14:textId="06726AEB" w:rsidR="00277802" w:rsidRPr="00065317" w:rsidRDefault="00277802" w:rsidP="00277802">
      <w:pPr>
        <w:rPr>
          <w:bCs/>
        </w:rPr>
      </w:pPr>
      <w:r w:rsidRPr="00065317">
        <w:rPr>
          <w:bCs/>
        </w:rPr>
        <w:t>The business has built a reputation within the county with many clients coming from word-of-mouth referrals. Its Welsh identity and name reinforce its connection to the land and heritage, differentiating it from competitors. Although there is a limitation to this strategy as many in Wales don’t speak Welsh, we wanted our focus to be on South and West Wales as well as staying true to our roots. The company is now in a transitioning stage in many areas, one being the move from using subcontractors to hiring in-house employees, making a shift towards a more structured and scalable business model</w:t>
      </w:r>
      <w:r w:rsidR="00FF4BB7" w:rsidRPr="00065317">
        <w:rPr>
          <w:bCs/>
        </w:rPr>
        <w:t xml:space="preserve"> (Stewart </w:t>
      </w:r>
      <w:r w:rsidR="00B04883" w:rsidRPr="00065317">
        <w:rPr>
          <w:bCs/>
        </w:rPr>
        <w:t>&amp; Hoell, 2016).</w:t>
      </w:r>
    </w:p>
    <w:p w14:paraId="11E63E71" w14:textId="77777777" w:rsidR="00F20BFD" w:rsidRPr="00065317" w:rsidRDefault="00F20BFD" w:rsidP="00277802">
      <w:pPr>
        <w:rPr>
          <w:bCs/>
          <w:sz w:val="22"/>
          <w:szCs w:val="22"/>
        </w:rPr>
      </w:pPr>
    </w:p>
    <w:p w14:paraId="2846A027" w14:textId="76719432" w:rsidR="00F20BFD" w:rsidRPr="00065317" w:rsidRDefault="00F20BFD" w:rsidP="00277802">
      <w:pPr>
        <w:rPr>
          <w:b/>
          <w:sz w:val="36"/>
          <w:szCs w:val="36"/>
          <w:u w:val="single"/>
        </w:rPr>
      </w:pPr>
      <w:r w:rsidRPr="00065317">
        <w:rPr>
          <w:b/>
          <w:sz w:val="36"/>
          <w:szCs w:val="36"/>
          <w:u w:val="single"/>
        </w:rPr>
        <w:t>Sustainability Model</w:t>
      </w:r>
    </w:p>
    <w:p w14:paraId="2E125621" w14:textId="77777777" w:rsidR="00F20BFD" w:rsidRPr="00065317" w:rsidRDefault="00F20BFD" w:rsidP="00277802">
      <w:pPr>
        <w:rPr>
          <w:b/>
          <w:sz w:val="28"/>
          <w:szCs w:val="28"/>
          <w:u w:val="single"/>
        </w:rPr>
      </w:pPr>
    </w:p>
    <w:p w14:paraId="4BED2376" w14:textId="637631D8" w:rsidR="00F20BFD" w:rsidRPr="00065317" w:rsidRDefault="00F20BFD" w:rsidP="00277802">
      <w:pPr>
        <w:rPr>
          <w:b/>
          <w:sz w:val="28"/>
          <w:szCs w:val="28"/>
          <w:u w:val="single"/>
        </w:rPr>
      </w:pPr>
      <w:r w:rsidRPr="00065317">
        <w:rPr>
          <w:b/>
          <w:sz w:val="28"/>
          <w:szCs w:val="28"/>
          <w:u w:val="single"/>
        </w:rPr>
        <w:t>Environmental</w:t>
      </w:r>
    </w:p>
    <w:p w14:paraId="4269D99E" w14:textId="77777777" w:rsidR="00F20BFD" w:rsidRPr="00065317" w:rsidRDefault="00F20BFD" w:rsidP="00277802">
      <w:pPr>
        <w:rPr>
          <w:b/>
          <w:sz w:val="28"/>
          <w:szCs w:val="28"/>
          <w:u w:val="single"/>
        </w:rPr>
      </w:pPr>
    </w:p>
    <w:p w14:paraId="166A4E2D" w14:textId="7AEF213B" w:rsidR="00F20BFD" w:rsidRPr="00065317" w:rsidRDefault="00F20BFD" w:rsidP="00F20BFD">
      <w:pPr>
        <w:pStyle w:val="ListParagraph"/>
        <w:numPr>
          <w:ilvl w:val="0"/>
          <w:numId w:val="12"/>
        </w:numPr>
        <w:rPr>
          <w:rFonts w:ascii="Times New Roman" w:hAnsi="Times New Roman" w:cs="Times New Roman"/>
          <w:b/>
          <w:sz w:val="28"/>
          <w:szCs w:val="28"/>
          <w:u w:val="single"/>
        </w:rPr>
      </w:pPr>
      <w:r w:rsidRPr="00065317">
        <w:rPr>
          <w:rFonts w:ascii="Times New Roman" w:hAnsi="Times New Roman" w:cs="Times New Roman"/>
          <w:bCs/>
        </w:rPr>
        <w:t>Promote native plants for garden design</w:t>
      </w:r>
    </w:p>
    <w:p w14:paraId="5DA0FF77" w14:textId="60A8B7F3" w:rsidR="00F20BFD" w:rsidRPr="00065317" w:rsidRDefault="00F20BFD" w:rsidP="00F20BFD">
      <w:pPr>
        <w:pStyle w:val="ListParagraph"/>
        <w:numPr>
          <w:ilvl w:val="0"/>
          <w:numId w:val="12"/>
        </w:numPr>
        <w:rPr>
          <w:rFonts w:ascii="Times New Roman" w:hAnsi="Times New Roman" w:cs="Times New Roman"/>
          <w:b/>
          <w:sz w:val="28"/>
          <w:szCs w:val="28"/>
          <w:u w:val="single"/>
        </w:rPr>
      </w:pPr>
      <w:r w:rsidRPr="00065317">
        <w:rPr>
          <w:rFonts w:ascii="Times New Roman" w:hAnsi="Times New Roman" w:cs="Times New Roman"/>
          <w:bCs/>
        </w:rPr>
        <w:t>Promote woodland management of native trees</w:t>
      </w:r>
    </w:p>
    <w:p w14:paraId="49766A00" w14:textId="794F28CE" w:rsidR="00F20BFD" w:rsidRPr="00065317" w:rsidRDefault="00F20BFD" w:rsidP="00F20BFD">
      <w:pPr>
        <w:pStyle w:val="ListParagraph"/>
        <w:numPr>
          <w:ilvl w:val="0"/>
          <w:numId w:val="12"/>
        </w:numPr>
        <w:rPr>
          <w:rFonts w:ascii="Times New Roman" w:hAnsi="Times New Roman" w:cs="Times New Roman"/>
          <w:b/>
          <w:sz w:val="28"/>
          <w:szCs w:val="28"/>
          <w:u w:val="single"/>
        </w:rPr>
      </w:pPr>
      <w:r w:rsidRPr="00065317">
        <w:rPr>
          <w:rFonts w:ascii="Times New Roman" w:hAnsi="Times New Roman" w:cs="Times New Roman"/>
          <w:bCs/>
        </w:rPr>
        <w:t xml:space="preserve">Using locally recycled green waste into compost </w:t>
      </w:r>
    </w:p>
    <w:p w14:paraId="0595B312" w14:textId="74DB6C52" w:rsidR="00F20BFD" w:rsidRPr="00065317" w:rsidRDefault="00F20BFD" w:rsidP="00F20BFD">
      <w:pPr>
        <w:pStyle w:val="ListParagraph"/>
        <w:numPr>
          <w:ilvl w:val="0"/>
          <w:numId w:val="12"/>
        </w:numPr>
        <w:rPr>
          <w:rFonts w:ascii="Times New Roman" w:hAnsi="Times New Roman" w:cs="Times New Roman"/>
          <w:b/>
          <w:sz w:val="28"/>
          <w:szCs w:val="28"/>
          <w:u w:val="single"/>
        </w:rPr>
      </w:pPr>
      <w:r w:rsidRPr="00065317">
        <w:rPr>
          <w:rFonts w:ascii="Times New Roman" w:hAnsi="Times New Roman" w:cs="Times New Roman"/>
          <w:bCs/>
        </w:rPr>
        <w:t xml:space="preserve">Avoiding using pesticides </w:t>
      </w:r>
    </w:p>
    <w:p w14:paraId="1ADDAD38" w14:textId="4ACE4497" w:rsidR="00F20BFD" w:rsidRPr="00065317" w:rsidRDefault="00F20BFD" w:rsidP="00F20BFD">
      <w:pPr>
        <w:rPr>
          <w:b/>
          <w:sz w:val="28"/>
          <w:szCs w:val="28"/>
          <w:u w:val="single"/>
        </w:rPr>
      </w:pPr>
      <w:r w:rsidRPr="00065317">
        <w:rPr>
          <w:b/>
          <w:sz w:val="28"/>
          <w:szCs w:val="28"/>
          <w:u w:val="single"/>
        </w:rPr>
        <w:t>Economic</w:t>
      </w:r>
    </w:p>
    <w:p w14:paraId="7E816F79" w14:textId="74B0E166" w:rsidR="00F20BFD" w:rsidRPr="00065317" w:rsidRDefault="00F20BFD" w:rsidP="00F20BFD">
      <w:pPr>
        <w:pStyle w:val="ListParagraph"/>
        <w:numPr>
          <w:ilvl w:val="0"/>
          <w:numId w:val="13"/>
        </w:numPr>
        <w:rPr>
          <w:rFonts w:ascii="Times New Roman" w:hAnsi="Times New Roman" w:cs="Times New Roman"/>
          <w:b/>
          <w:sz w:val="28"/>
          <w:szCs w:val="28"/>
          <w:u w:val="single"/>
        </w:rPr>
      </w:pPr>
      <w:r w:rsidRPr="00065317">
        <w:rPr>
          <w:rFonts w:ascii="Times New Roman" w:hAnsi="Times New Roman" w:cs="Times New Roman"/>
          <w:bCs/>
        </w:rPr>
        <w:t xml:space="preserve">Offer premium eco-services with higher margins </w:t>
      </w:r>
    </w:p>
    <w:p w14:paraId="3C5EB612" w14:textId="529D236F" w:rsidR="00F20BFD" w:rsidRPr="00065317" w:rsidRDefault="00F20BFD" w:rsidP="00F20BFD">
      <w:pPr>
        <w:pStyle w:val="ListParagraph"/>
        <w:numPr>
          <w:ilvl w:val="0"/>
          <w:numId w:val="13"/>
        </w:numPr>
        <w:rPr>
          <w:rFonts w:ascii="Times New Roman" w:hAnsi="Times New Roman" w:cs="Times New Roman"/>
          <w:b/>
          <w:sz w:val="28"/>
          <w:szCs w:val="28"/>
          <w:u w:val="single"/>
        </w:rPr>
      </w:pPr>
      <w:r w:rsidRPr="00065317">
        <w:rPr>
          <w:rFonts w:ascii="Times New Roman" w:hAnsi="Times New Roman" w:cs="Times New Roman"/>
          <w:bCs/>
        </w:rPr>
        <w:t>Long term contracts allow for steady income</w:t>
      </w:r>
    </w:p>
    <w:p w14:paraId="559BDF12" w14:textId="2B405A4C" w:rsidR="00F20BFD" w:rsidRPr="00065317" w:rsidRDefault="00F20BFD" w:rsidP="00F20BFD">
      <w:pPr>
        <w:pStyle w:val="ListParagraph"/>
        <w:numPr>
          <w:ilvl w:val="0"/>
          <w:numId w:val="13"/>
        </w:numPr>
        <w:rPr>
          <w:rFonts w:ascii="Times New Roman" w:hAnsi="Times New Roman" w:cs="Times New Roman"/>
          <w:b/>
          <w:sz w:val="28"/>
          <w:szCs w:val="28"/>
          <w:u w:val="single"/>
        </w:rPr>
      </w:pPr>
      <w:r w:rsidRPr="00065317">
        <w:rPr>
          <w:rFonts w:ascii="Times New Roman" w:hAnsi="Times New Roman" w:cs="Times New Roman"/>
          <w:bCs/>
        </w:rPr>
        <w:t>Reduce fuel costs by taking on daily projects rather than smaller jobs</w:t>
      </w:r>
    </w:p>
    <w:p w14:paraId="4A267EDD" w14:textId="31497515" w:rsidR="00F20BFD" w:rsidRPr="00065317" w:rsidRDefault="00F20BFD" w:rsidP="00F20BFD">
      <w:pPr>
        <w:rPr>
          <w:b/>
          <w:sz w:val="28"/>
          <w:szCs w:val="28"/>
          <w:u w:val="single"/>
        </w:rPr>
      </w:pPr>
      <w:r w:rsidRPr="00065317">
        <w:rPr>
          <w:b/>
          <w:sz w:val="28"/>
          <w:szCs w:val="28"/>
          <w:u w:val="single"/>
        </w:rPr>
        <w:t>Social</w:t>
      </w:r>
    </w:p>
    <w:p w14:paraId="088E7081" w14:textId="6415A04E" w:rsidR="00F20BFD" w:rsidRPr="00065317" w:rsidRDefault="00F20BFD" w:rsidP="00F20BFD">
      <w:pPr>
        <w:pStyle w:val="ListParagraph"/>
        <w:numPr>
          <w:ilvl w:val="0"/>
          <w:numId w:val="13"/>
        </w:numPr>
        <w:rPr>
          <w:rFonts w:ascii="Times New Roman" w:hAnsi="Times New Roman" w:cs="Times New Roman"/>
          <w:b/>
          <w:sz w:val="28"/>
          <w:szCs w:val="28"/>
          <w:u w:val="single"/>
        </w:rPr>
      </w:pPr>
      <w:r w:rsidRPr="00065317">
        <w:rPr>
          <w:rFonts w:ascii="Times New Roman" w:hAnsi="Times New Roman" w:cs="Times New Roman"/>
          <w:bCs/>
        </w:rPr>
        <w:t>Support local wildlife and ecosystems by planting native</w:t>
      </w:r>
    </w:p>
    <w:p w14:paraId="05887B85" w14:textId="472F7BE9" w:rsidR="00F20BFD" w:rsidRPr="00065317" w:rsidRDefault="00F20BFD" w:rsidP="00F20BFD">
      <w:pPr>
        <w:pStyle w:val="ListParagraph"/>
        <w:numPr>
          <w:ilvl w:val="0"/>
          <w:numId w:val="13"/>
        </w:numPr>
        <w:rPr>
          <w:rFonts w:ascii="Times New Roman" w:hAnsi="Times New Roman" w:cs="Times New Roman"/>
          <w:b/>
          <w:sz w:val="28"/>
          <w:szCs w:val="28"/>
          <w:u w:val="single"/>
        </w:rPr>
      </w:pPr>
      <w:r w:rsidRPr="00065317">
        <w:rPr>
          <w:rFonts w:ascii="Times New Roman" w:hAnsi="Times New Roman" w:cs="Times New Roman"/>
          <w:bCs/>
        </w:rPr>
        <w:t xml:space="preserve">Educating clients on sustainability like avoiding pesticides </w:t>
      </w:r>
    </w:p>
    <w:p w14:paraId="480A4057" w14:textId="238DE71B" w:rsidR="00F20BFD" w:rsidRPr="00065317" w:rsidRDefault="00F20BFD" w:rsidP="00F20BFD">
      <w:pPr>
        <w:pStyle w:val="ListParagraph"/>
        <w:numPr>
          <w:ilvl w:val="0"/>
          <w:numId w:val="13"/>
        </w:numPr>
        <w:rPr>
          <w:rFonts w:ascii="Times New Roman" w:hAnsi="Times New Roman" w:cs="Times New Roman"/>
          <w:b/>
          <w:sz w:val="28"/>
          <w:szCs w:val="28"/>
          <w:u w:val="single"/>
        </w:rPr>
      </w:pPr>
      <w:r w:rsidRPr="00065317">
        <w:rPr>
          <w:rFonts w:ascii="Times New Roman" w:hAnsi="Times New Roman" w:cs="Times New Roman"/>
          <w:bCs/>
        </w:rPr>
        <w:t>Engaging the community to take on their own projects to be sustainable</w:t>
      </w:r>
    </w:p>
    <w:p w14:paraId="2592A8E0" w14:textId="1883D8DD" w:rsidR="00F20BFD" w:rsidRPr="00065317" w:rsidRDefault="00F20BFD" w:rsidP="00F20BFD">
      <w:pPr>
        <w:rPr>
          <w:b/>
          <w:sz w:val="36"/>
          <w:szCs w:val="36"/>
          <w:u w:val="single"/>
        </w:rPr>
      </w:pPr>
      <w:r w:rsidRPr="00065317">
        <w:rPr>
          <w:b/>
          <w:sz w:val="36"/>
          <w:szCs w:val="36"/>
          <w:u w:val="single"/>
        </w:rPr>
        <w:lastRenderedPageBreak/>
        <w:t>Resources Required</w:t>
      </w:r>
    </w:p>
    <w:p w14:paraId="085E1229" w14:textId="77777777" w:rsidR="00F20BFD" w:rsidRPr="00065317" w:rsidRDefault="00F20BFD" w:rsidP="00F20BFD">
      <w:pPr>
        <w:rPr>
          <w:b/>
          <w:sz w:val="28"/>
          <w:szCs w:val="28"/>
          <w:u w:val="single"/>
        </w:rPr>
      </w:pPr>
    </w:p>
    <w:p w14:paraId="2DE22270" w14:textId="1D55E07A" w:rsidR="00F20BFD" w:rsidRPr="00065317" w:rsidRDefault="00F20BFD" w:rsidP="00F20BFD">
      <w:pPr>
        <w:rPr>
          <w:b/>
          <w:sz w:val="28"/>
          <w:szCs w:val="28"/>
          <w:u w:val="single"/>
        </w:rPr>
      </w:pPr>
      <w:r w:rsidRPr="00065317">
        <w:rPr>
          <w:b/>
          <w:sz w:val="28"/>
          <w:szCs w:val="28"/>
          <w:u w:val="single"/>
        </w:rPr>
        <w:t>Physical Resources</w:t>
      </w:r>
    </w:p>
    <w:p w14:paraId="3332D2E4" w14:textId="4ECD6228" w:rsidR="00F20BFD" w:rsidRPr="00065317" w:rsidRDefault="00F20BFD" w:rsidP="00F20BFD">
      <w:pPr>
        <w:pStyle w:val="ListParagraph"/>
        <w:numPr>
          <w:ilvl w:val="0"/>
          <w:numId w:val="14"/>
        </w:numPr>
        <w:rPr>
          <w:rFonts w:ascii="Times New Roman" w:hAnsi="Times New Roman" w:cs="Times New Roman"/>
          <w:b/>
          <w:sz w:val="28"/>
          <w:szCs w:val="28"/>
          <w:u w:val="single"/>
        </w:rPr>
      </w:pPr>
      <w:r w:rsidRPr="00065317">
        <w:rPr>
          <w:rFonts w:ascii="Times New Roman" w:hAnsi="Times New Roman" w:cs="Times New Roman"/>
          <w:bCs/>
          <w:sz w:val="28"/>
          <w:szCs w:val="28"/>
        </w:rPr>
        <w:t xml:space="preserve">Work vehicles </w:t>
      </w:r>
    </w:p>
    <w:p w14:paraId="59F60B53" w14:textId="2948721F" w:rsidR="00F20BFD" w:rsidRPr="00065317" w:rsidRDefault="00F20BFD" w:rsidP="00F20BFD">
      <w:pPr>
        <w:pStyle w:val="ListParagraph"/>
        <w:numPr>
          <w:ilvl w:val="0"/>
          <w:numId w:val="14"/>
        </w:numPr>
        <w:rPr>
          <w:rFonts w:ascii="Times New Roman" w:hAnsi="Times New Roman" w:cs="Times New Roman"/>
          <w:b/>
          <w:sz w:val="28"/>
          <w:szCs w:val="28"/>
          <w:u w:val="single"/>
        </w:rPr>
      </w:pPr>
      <w:r w:rsidRPr="00065317">
        <w:rPr>
          <w:rFonts w:ascii="Times New Roman" w:hAnsi="Times New Roman" w:cs="Times New Roman"/>
          <w:bCs/>
          <w:sz w:val="28"/>
          <w:szCs w:val="28"/>
        </w:rPr>
        <w:t>Landscaping equipment (chainsaws, hedge cutter, chipper, strimmer)</w:t>
      </w:r>
    </w:p>
    <w:p w14:paraId="77AF8E39" w14:textId="1FC6517E" w:rsidR="00F20BFD" w:rsidRPr="00065317" w:rsidRDefault="00F20BFD" w:rsidP="00F20BFD">
      <w:pPr>
        <w:pStyle w:val="ListParagraph"/>
        <w:numPr>
          <w:ilvl w:val="0"/>
          <w:numId w:val="14"/>
        </w:numPr>
        <w:rPr>
          <w:rFonts w:ascii="Times New Roman" w:hAnsi="Times New Roman" w:cs="Times New Roman"/>
          <w:b/>
          <w:sz w:val="28"/>
          <w:szCs w:val="28"/>
          <w:u w:val="single"/>
        </w:rPr>
      </w:pPr>
      <w:r w:rsidRPr="00065317">
        <w:rPr>
          <w:rFonts w:ascii="Times New Roman" w:hAnsi="Times New Roman" w:cs="Times New Roman"/>
          <w:b/>
          <w:sz w:val="28"/>
          <w:szCs w:val="28"/>
          <w:u w:val="single"/>
        </w:rPr>
        <w:t>Safety equipment</w:t>
      </w:r>
    </w:p>
    <w:p w14:paraId="2DEA06DE" w14:textId="7F1513FB" w:rsidR="00F20BFD" w:rsidRPr="00065317" w:rsidRDefault="00F20BFD" w:rsidP="00F20BFD">
      <w:pPr>
        <w:pStyle w:val="ListParagraph"/>
        <w:numPr>
          <w:ilvl w:val="0"/>
          <w:numId w:val="14"/>
        </w:numPr>
        <w:rPr>
          <w:rFonts w:ascii="Times New Roman" w:hAnsi="Times New Roman" w:cs="Times New Roman"/>
          <w:b/>
          <w:sz w:val="28"/>
          <w:szCs w:val="28"/>
          <w:u w:val="single"/>
        </w:rPr>
      </w:pPr>
      <w:r w:rsidRPr="00065317">
        <w:rPr>
          <w:rFonts w:ascii="Times New Roman" w:hAnsi="Times New Roman" w:cs="Times New Roman"/>
          <w:b/>
          <w:sz w:val="28"/>
          <w:szCs w:val="28"/>
          <w:u w:val="single"/>
        </w:rPr>
        <w:t>Storage and workshop</w:t>
      </w:r>
    </w:p>
    <w:p w14:paraId="5F641104" w14:textId="1A696CA3" w:rsidR="00F20BFD" w:rsidRPr="00065317" w:rsidRDefault="00F20BFD" w:rsidP="00F20BFD">
      <w:pPr>
        <w:rPr>
          <w:b/>
          <w:sz w:val="28"/>
          <w:szCs w:val="28"/>
          <w:u w:val="single"/>
        </w:rPr>
      </w:pPr>
      <w:r w:rsidRPr="00065317">
        <w:rPr>
          <w:b/>
          <w:sz w:val="28"/>
          <w:szCs w:val="28"/>
          <w:u w:val="single"/>
        </w:rPr>
        <w:t>Human Resources</w:t>
      </w:r>
    </w:p>
    <w:p w14:paraId="2127B57E" w14:textId="2868EAE9" w:rsidR="00F20BFD" w:rsidRPr="00065317" w:rsidRDefault="00F20BFD" w:rsidP="00F20BFD">
      <w:pPr>
        <w:pStyle w:val="ListParagraph"/>
        <w:numPr>
          <w:ilvl w:val="0"/>
          <w:numId w:val="13"/>
        </w:numPr>
        <w:rPr>
          <w:rFonts w:ascii="Times New Roman" w:hAnsi="Times New Roman" w:cs="Times New Roman"/>
          <w:b/>
          <w:sz w:val="28"/>
          <w:szCs w:val="28"/>
          <w:u w:val="single"/>
        </w:rPr>
      </w:pPr>
      <w:r w:rsidRPr="00065317">
        <w:rPr>
          <w:rFonts w:ascii="Times New Roman" w:hAnsi="Times New Roman" w:cs="Times New Roman"/>
          <w:bCs/>
        </w:rPr>
        <w:t xml:space="preserve">Skilled tree surgeon, arborists and surveyors </w:t>
      </w:r>
    </w:p>
    <w:p w14:paraId="5568EF1A" w14:textId="3744E57C" w:rsidR="00F20BFD" w:rsidRPr="00065317" w:rsidRDefault="00F20BFD" w:rsidP="00F20BFD">
      <w:pPr>
        <w:pStyle w:val="ListParagraph"/>
        <w:numPr>
          <w:ilvl w:val="0"/>
          <w:numId w:val="13"/>
        </w:numPr>
        <w:rPr>
          <w:rFonts w:ascii="Times New Roman" w:hAnsi="Times New Roman" w:cs="Times New Roman"/>
          <w:b/>
          <w:sz w:val="28"/>
          <w:szCs w:val="28"/>
          <w:u w:val="single"/>
        </w:rPr>
      </w:pPr>
      <w:r w:rsidRPr="00065317">
        <w:rPr>
          <w:rFonts w:ascii="Times New Roman" w:hAnsi="Times New Roman" w:cs="Times New Roman"/>
          <w:bCs/>
        </w:rPr>
        <w:t>Garden design artists</w:t>
      </w:r>
    </w:p>
    <w:p w14:paraId="3BE5E6D9" w14:textId="3F7E076C" w:rsidR="00F20BFD" w:rsidRPr="00065317" w:rsidRDefault="00F20BFD" w:rsidP="00F20BFD">
      <w:pPr>
        <w:pStyle w:val="ListParagraph"/>
        <w:numPr>
          <w:ilvl w:val="0"/>
          <w:numId w:val="13"/>
        </w:numPr>
        <w:rPr>
          <w:rFonts w:ascii="Times New Roman" w:hAnsi="Times New Roman" w:cs="Times New Roman"/>
          <w:b/>
          <w:sz w:val="28"/>
          <w:szCs w:val="28"/>
          <w:u w:val="single"/>
        </w:rPr>
      </w:pPr>
      <w:r w:rsidRPr="00065317">
        <w:rPr>
          <w:rFonts w:ascii="Times New Roman" w:hAnsi="Times New Roman" w:cs="Times New Roman"/>
          <w:bCs/>
        </w:rPr>
        <w:t>Trainee staff</w:t>
      </w:r>
    </w:p>
    <w:p w14:paraId="6041A365" w14:textId="65BB9C71" w:rsidR="00F20BFD" w:rsidRPr="00065317" w:rsidRDefault="00F20BFD" w:rsidP="00F20BFD">
      <w:pPr>
        <w:pStyle w:val="ListParagraph"/>
        <w:numPr>
          <w:ilvl w:val="0"/>
          <w:numId w:val="13"/>
        </w:numPr>
        <w:rPr>
          <w:rFonts w:ascii="Times New Roman" w:hAnsi="Times New Roman" w:cs="Times New Roman"/>
          <w:b/>
          <w:sz w:val="28"/>
          <w:szCs w:val="28"/>
          <w:u w:val="single"/>
        </w:rPr>
      </w:pPr>
      <w:r w:rsidRPr="00065317">
        <w:rPr>
          <w:rFonts w:ascii="Times New Roman" w:hAnsi="Times New Roman" w:cs="Times New Roman"/>
          <w:bCs/>
        </w:rPr>
        <w:t>Administration/marketing support</w:t>
      </w:r>
    </w:p>
    <w:p w14:paraId="093C69C5" w14:textId="420CD12E" w:rsidR="00F20BFD" w:rsidRPr="00065317" w:rsidRDefault="00F20BFD" w:rsidP="00F20BFD">
      <w:pPr>
        <w:rPr>
          <w:b/>
          <w:sz w:val="28"/>
          <w:szCs w:val="28"/>
          <w:u w:val="single"/>
        </w:rPr>
      </w:pPr>
      <w:r w:rsidRPr="00065317">
        <w:rPr>
          <w:b/>
          <w:sz w:val="28"/>
          <w:szCs w:val="28"/>
          <w:u w:val="single"/>
        </w:rPr>
        <w:t>Financial Resources</w:t>
      </w:r>
    </w:p>
    <w:p w14:paraId="231B1829" w14:textId="3D8477A2" w:rsidR="00F20BFD" w:rsidRPr="00065317" w:rsidRDefault="00F20BFD" w:rsidP="00F20BFD">
      <w:pPr>
        <w:pStyle w:val="ListParagraph"/>
        <w:numPr>
          <w:ilvl w:val="0"/>
          <w:numId w:val="13"/>
        </w:numPr>
        <w:rPr>
          <w:rFonts w:ascii="Times New Roman" w:hAnsi="Times New Roman" w:cs="Times New Roman"/>
          <w:bCs/>
        </w:rPr>
      </w:pPr>
      <w:r w:rsidRPr="00065317">
        <w:rPr>
          <w:rFonts w:ascii="Times New Roman" w:hAnsi="Times New Roman" w:cs="Times New Roman"/>
          <w:bCs/>
        </w:rPr>
        <w:t xml:space="preserve">Equipment upgrades </w:t>
      </w:r>
    </w:p>
    <w:p w14:paraId="59608814" w14:textId="2F652606" w:rsidR="00F20BFD" w:rsidRPr="00065317" w:rsidRDefault="00F20BFD" w:rsidP="00F20BFD">
      <w:pPr>
        <w:pStyle w:val="ListParagraph"/>
        <w:numPr>
          <w:ilvl w:val="0"/>
          <w:numId w:val="13"/>
        </w:numPr>
        <w:rPr>
          <w:rFonts w:ascii="Times New Roman" w:hAnsi="Times New Roman" w:cs="Times New Roman"/>
          <w:bCs/>
        </w:rPr>
      </w:pPr>
      <w:r w:rsidRPr="00065317">
        <w:rPr>
          <w:rFonts w:ascii="Times New Roman" w:hAnsi="Times New Roman" w:cs="Times New Roman"/>
          <w:bCs/>
        </w:rPr>
        <w:t>Vehicle upgrades</w:t>
      </w:r>
    </w:p>
    <w:p w14:paraId="36E2A90B" w14:textId="4A828D48" w:rsidR="00F20BFD" w:rsidRPr="00065317" w:rsidRDefault="00F20BFD" w:rsidP="00F20BFD">
      <w:pPr>
        <w:pStyle w:val="ListParagraph"/>
        <w:numPr>
          <w:ilvl w:val="0"/>
          <w:numId w:val="13"/>
        </w:numPr>
        <w:rPr>
          <w:rFonts w:ascii="Times New Roman" w:hAnsi="Times New Roman" w:cs="Times New Roman"/>
          <w:bCs/>
        </w:rPr>
      </w:pPr>
      <w:r w:rsidRPr="00065317">
        <w:rPr>
          <w:rFonts w:ascii="Times New Roman" w:hAnsi="Times New Roman" w:cs="Times New Roman"/>
          <w:bCs/>
        </w:rPr>
        <w:t>Marketing and website</w:t>
      </w:r>
    </w:p>
    <w:p w14:paraId="0CE519AC" w14:textId="4F24BC9F" w:rsidR="00F20BFD" w:rsidRPr="00065317" w:rsidRDefault="00F20BFD" w:rsidP="00F20BFD">
      <w:pPr>
        <w:pStyle w:val="ListParagraph"/>
        <w:numPr>
          <w:ilvl w:val="0"/>
          <w:numId w:val="13"/>
        </w:numPr>
        <w:rPr>
          <w:rFonts w:ascii="Times New Roman" w:hAnsi="Times New Roman" w:cs="Times New Roman"/>
          <w:bCs/>
        </w:rPr>
      </w:pPr>
      <w:r w:rsidRPr="00065317">
        <w:rPr>
          <w:rFonts w:ascii="Times New Roman" w:hAnsi="Times New Roman" w:cs="Times New Roman"/>
          <w:bCs/>
        </w:rPr>
        <w:t xml:space="preserve">Training and certificates </w:t>
      </w:r>
    </w:p>
    <w:p w14:paraId="71F8E165" w14:textId="62BF4E54" w:rsidR="00F20BFD" w:rsidRPr="00065317" w:rsidRDefault="00F20BFD" w:rsidP="00F20BFD">
      <w:pPr>
        <w:rPr>
          <w:b/>
          <w:sz w:val="28"/>
          <w:szCs w:val="28"/>
          <w:u w:val="single"/>
        </w:rPr>
      </w:pPr>
      <w:r w:rsidRPr="00065317">
        <w:rPr>
          <w:b/>
          <w:sz w:val="28"/>
          <w:szCs w:val="28"/>
          <w:u w:val="single"/>
        </w:rPr>
        <w:t>Funding Sources:</w:t>
      </w:r>
    </w:p>
    <w:p w14:paraId="32ADEC9E" w14:textId="6F9ED3E2" w:rsidR="00F20BFD" w:rsidRPr="00065317" w:rsidRDefault="00F20BFD" w:rsidP="00F20BFD">
      <w:pPr>
        <w:pStyle w:val="ListParagraph"/>
        <w:numPr>
          <w:ilvl w:val="0"/>
          <w:numId w:val="15"/>
        </w:numPr>
        <w:rPr>
          <w:rFonts w:ascii="Times New Roman" w:hAnsi="Times New Roman" w:cs="Times New Roman"/>
          <w:bCs/>
        </w:rPr>
      </w:pPr>
      <w:r w:rsidRPr="00065317">
        <w:rPr>
          <w:rFonts w:ascii="Times New Roman" w:hAnsi="Times New Roman" w:cs="Times New Roman"/>
          <w:bCs/>
        </w:rPr>
        <w:t>Small business grants</w:t>
      </w:r>
    </w:p>
    <w:p w14:paraId="419F3DBE" w14:textId="02782C4E" w:rsidR="00F20BFD" w:rsidRPr="00065317" w:rsidRDefault="00F20BFD" w:rsidP="00F20BFD">
      <w:pPr>
        <w:pStyle w:val="ListParagraph"/>
        <w:numPr>
          <w:ilvl w:val="0"/>
          <w:numId w:val="15"/>
        </w:numPr>
        <w:rPr>
          <w:rFonts w:ascii="Times New Roman" w:hAnsi="Times New Roman" w:cs="Times New Roman"/>
          <w:bCs/>
        </w:rPr>
      </w:pPr>
      <w:r w:rsidRPr="00065317">
        <w:rPr>
          <w:rFonts w:ascii="Times New Roman" w:hAnsi="Times New Roman" w:cs="Times New Roman"/>
          <w:bCs/>
        </w:rPr>
        <w:t>Green grants – Government based</w:t>
      </w:r>
    </w:p>
    <w:p w14:paraId="0EDE1CC0" w14:textId="5A7D4F92" w:rsidR="00F20BFD" w:rsidRPr="00065317" w:rsidRDefault="00F20BFD" w:rsidP="00F20BFD">
      <w:pPr>
        <w:pStyle w:val="ListParagraph"/>
        <w:numPr>
          <w:ilvl w:val="0"/>
          <w:numId w:val="15"/>
        </w:numPr>
        <w:rPr>
          <w:rFonts w:ascii="Times New Roman" w:hAnsi="Times New Roman" w:cs="Times New Roman"/>
          <w:bCs/>
        </w:rPr>
      </w:pPr>
      <w:r w:rsidRPr="00065317">
        <w:rPr>
          <w:rFonts w:ascii="Times New Roman" w:hAnsi="Times New Roman" w:cs="Times New Roman"/>
          <w:bCs/>
        </w:rPr>
        <w:t xml:space="preserve">Business reinvestment </w:t>
      </w:r>
    </w:p>
    <w:p w14:paraId="2D25F2BD" w14:textId="77777777" w:rsidR="00F20BFD" w:rsidRPr="00065317" w:rsidRDefault="00F20BFD" w:rsidP="00277802">
      <w:pPr>
        <w:rPr>
          <w:bCs/>
        </w:rPr>
      </w:pPr>
    </w:p>
    <w:p w14:paraId="3BB5A23E" w14:textId="77777777" w:rsidR="00277802" w:rsidRPr="00065317" w:rsidRDefault="00277802" w:rsidP="00084B68">
      <w:pPr>
        <w:rPr>
          <w:b/>
          <w:sz w:val="28"/>
          <w:szCs w:val="28"/>
          <w:u w:val="single"/>
        </w:rPr>
      </w:pPr>
    </w:p>
    <w:p w14:paraId="121EB9B2" w14:textId="3BFD574E" w:rsidR="00277802" w:rsidRPr="00065317" w:rsidRDefault="00277802" w:rsidP="00084B68">
      <w:pPr>
        <w:rPr>
          <w:b/>
          <w:sz w:val="36"/>
          <w:szCs w:val="36"/>
          <w:u w:val="single"/>
        </w:rPr>
      </w:pPr>
      <w:r w:rsidRPr="00065317">
        <w:rPr>
          <w:b/>
          <w:sz w:val="36"/>
          <w:szCs w:val="36"/>
          <w:u w:val="single"/>
        </w:rPr>
        <w:t>Market Analysis</w:t>
      </w:r>
    </w:p>
    <w:p w14:paraId="206AC5E1" w14:textId="77777777" w:rsidR="00277802" w:rsidRPr="00065317" w:rsidRDefault="00277802" w:rsidP="00084B68">
      <w:pPr>
        <w:rPr>
          <w:b/>
          <w:sz w:val="28"/>
          <w:szCs w:val="28"/>
          <w:u w:val="single"/>
        </w:rPr>
      </w:pPr>
    </w:p>
    <w:p w14:paraId="2491DF32" w14:textId="73A08EEC" w:rsidR="00277802" w:rsidRPr="00065317" w:rsidRDefault="00277802" w:rsidP="00084B68">
      <w:pPr>
        <w:rPr>
          <w:bCs/>
        </w:rPr>
      </w:pPr>
      <w:r w:rsidRPr="00065317">
        <w:rPr>
          <w:bCs/>
        </w:rPr>
        <w:t>The industry overview is clear that the UK gardening and Landscaping industry is growing steadily, driven by the increase interest in outdoor spaces at home, raising property market growth and trends and the demand from commercial properties for stress free property maintenance.</w:t>
      </w:r>
      <w:r w:rsidR="00B04883" w:rsidRPr="00065317">
        <w:rPr>
          <w:bCs/>
        </w:rPr>
        <w:t xml:space="preserve"> This has benefitted sustainability practices as many seek more native plants and influence on biodiversity (Cavender-Bares et al., 2020).</w:t>
      </w:r>
    </w:p>
    <w:p w14:paraId="41F5FAE9" w14:textId="77777777" w:rsidR="00277802" w:rsidRPr="00065317" w:rsidRDefault="00277802" w:rsidP="00084B68">
      <w:pPr>
        <w:rPr>
          <w:bCs/>
        </w:rPr>
      </w:pPr>
    </w:p>
    <w:p w14:paraId="7B2E1143" w14:textId="5ED1337D" w:rsidR="00277802" w:rsidRPr="00065317" w:rsidRDefault="00277802" w:rsidP="00084B68">
      <w:pPr>
        <w:rPr>
          <w:bCs/>
        </w:rPr>
      </w:pPr>
      <w:r w:rsidRPr="00065317">
        <w:rPr>
          <w:bCs/>
        </w:rPr>
        <w:t>The target market is that of homeowners seeking maintenance, upgrading or transforming their space. This can be done alongside the client to enable enthusiasts to continue gardening as well as receiving support in the garden. We also target commercial clients like landlords of multi properties or second homes, property developers, offices like that of Brecon Carreg.</w:t>
      </w:r>
    </w:p>
    <w:p w14:paraId="4463EBAC" w14:textId="77777777" w:rsidR="00315A84" w:rsidRPr="00065317" w:rsidRDefault="00315A84" w:rsidP="00084B68">
      <w:pPr>
        <w:rPr>
          <w:bCs/>
        </w:rPr>
      </w:pPr>
    </w:p>
    <w:p w14:paraId="7C25F24A" w14:textId="54BF580B" w:rsidR="00F63DE8" w:rsidRPr="00065317" w:rsidRDefault="00315A84" w:rsidP="00F63DE8">
      <w:pPr>
        <w:rPr>
          <w:bCs/>
        </w:rPr>
      </w:pPr>
      <w:r w:rsidRPr="00065317">
        <w:rPr>
          <w:bCs/>
        </w:rPr>
        <w:t>To understand the costing set up there is need to evaluate the current landscaping industry and its pricing set by location. In more build up areas gardening and landscaping is valued higher than more rural settings such as this one and building merchants can be closer to jobs. There is no relationship being built with these suppliers which has been a real advantage to learning the industry in South Wales (</w:t>
      </w:r>
      <w:r w:rsidR="00F118EF" w:rsidRPr="00065317">
        <w:rPr>
          <w:bCs/>
        </w:rPr>
        <w:t>Jones et al., 2014</w:t>
      </w:r>
      <w:r w:rsidRPr="00065317">
        <w:rPr>
          <w:bCs/>
        </w:rPr>
        <w:t xml:space="preserve">). I would look to meet the market at </w:t>
      </w:r>
      <w:r w:rsidRPr="00065317">
        <w:rPr>
          <w:bCs/>
        </w:rPr>
        <w:lastRenderedPageBreak/>
        <w:t xml:space="preserve">its higher value costings to </w:t>
      </w:r>
      <w:r w:rsidR="006B2499" w:rsidRPr="00065317">
        <w:rPr>
          <w:bCs/>
        </w:rPr>
        <w:t>consider</w:t>
      </w:r>
      <w:r w:rsidRPr="00065317">
        <w:rPr>
          <w:bCs/>
        </w:rPr>
        <w:t xml:space="preserve"> for more driving and fuel outgoings. As the business has experience in this </w:t>
      </w:r>
      <w:r w:rsidR="006B2499" w:rsidRPr="00065317">
        <w:rPr>
          <w:bCs/>
        </w:rPr>
        <w:t>industry,</w:t>
      </w:r>
      <w:r w:rsidRPr="00065317">
        <w:rPr>
          <w:bCs/>
        </w:rPr>
        <w:t xml:space="preserve"> I would not need to </w:t>
      </w:r>
      <w:r w:rsidR="006B2499" w:rsidRPr="00065317">
        <w:rPr>
          <w:bCs/>
        </w:rPr>
        <w:t>undercut</w:t>
      </w:r>
      <w:r w:rsidRPr="00065317">
        <w:rPr>
          <w:bCs/>
        </w:rPr>
        <w:t xml:space="preserve"> the market </w:t>
      </w:r>
      <w:r w:rsidR="006B2499" w:rsidRPr="00065317">
        <w:rPr>
          <w:bCs/>
        </w:rPr>
        <w:t>as a form of marketing but rather focus on media marketing to push the business and its capabilities</w:t>
      </w:r>
      <w:r w:rsidR="00F118EF" w:rsidRPr="00065317">
        <w:rPr>
          <w:bCs/>
        </w:rPr>
        <w:t xml:space="preserve"> (Andreas, 2017). </w:t>
      </w:r>
      <w:r w:rsidR="00F63DE8" w:rsidRPr="00065317">
        <w:rPr>
          <w:bCs/>
        </w:rPr>
        <w:t xml:space="preserve">CoedCeltaidd is in a good place to grow with sustainability in mind, especially as demand for land management like native woodland and wildflower meadows grows. If we can commit to achieving the </w:t>
      </w:r>
      <w:r w:rsidR="00F63DE8" w:rsidRPr="00065317">
        <w:rPr>
          <w:bCs/>
        </w:rPr>
        <w:t xml:space="preserve">goals </w:t>
      </w:r>
      <w:r w:rsidR="00F63DE8" w:rsidRPr="00065317">
        <w:rPr>
          <w:bCs/>
        </w:rPr>
        <w:t>we have set ourselves</w:t>
      </w:r>
      <w:r w:rsidR="00F63DE8" w:rsidRPr="00065317">
        <w:rPr>
          <w:bCs/>
        </w:rPr>
        <w:t xml:space="preserve">, </w:t>
      </w:r>
      <w:r w:rsidR="00F63DE8" w:rsidRPr="00065317">
        <w:rPr>
          <w:bCs/>
        </w:rPr>
        <w:t>we will be able to mitigate the cost of employing staff instead of subcontracting and become VAT registered (</w:t>
      </w:r>
      <w:r w:rsidR="00F118EF" w:rsidRPr="00065317">
        <w:rPr>
          <w:bCs/>
        </w:rPr>
        <w:t>Majka, 2024). As</w:t>
      </w:r>
      <w:r w:rsidR="00F63DE8" w:rsidRPr="00065317">
        <w:rPr>
          <w:bCs/>
        </w:rPr>
        <w:t xml:space="preserve"> these are the limitations facing this business to date. With no restrictions such as these and a keen focus on marketing revenue should grow and the business become more stable. If this transition puts strain on the relations formed with customers or expenses become too great, then the business will no longer be viable. As we face a new era of sustainability we can promote this industry in a new way. Combining practical skills with a clear environmental identity which many competitors lack can also be the opportunity this company needs.</w:t>
      </w:r>
      <w:r w:rsidR="00210828" w:rsidRPr="00065317">
        <w:rPr>
          <w:bCs/>
        </w:rPr>
        <w:t xml:space="preserve"> The benefit of sustainability is the industry we </w:t>
      </w:r>
      <w:r w:rsidR="003B4C4F" w:rsidRPr="00065317">
        <w:rPr>
          <w:bCs/>
        </w:rPr>
        <w:t>are</w:t>
      </w:r>
      <w:r w:rsidR="00210828" w:rsidRPr="00065317">
        <w:rPr>
          <w:bCs/>
        </w:rPr>
        <w:t xml:space="preserve"> important to be honest as many companies are greenwashing or using engineered control for as a guise for marketing success (</w:t>
      </w:r>
      <w:r w:rsidR="003B4C4F" w:rsidRPr="00065317">
        <w:rPr>
          <w:bCs/>
        </w:rPr>
        <w:t>Frostenson et</w:t>
      </w:r>
      <w:r w:rsidR="00210828" w:rsidRPr="00065317">
        <w:rPr>
          <w:bCs/>
        </w:rPr>
        <w:t xml:space="preserve"> all</w:t>
      </w:r>
      <w:r w:rsidR="003B4C4F" w:rsidRPr="00065317">
        <w:rPr>
          <w:bCs/>
        </w:rPr>
        <w:t xml:space="preserve">., 2022). </w:t>
      </w:r>
      <w:r w:rsidR="00F63DE8" w:rsidRPr="00065317">
        <w:rPr>
          <w:bCs/>
        </w:rPr>
        <w:t>Seeking funding from Government grants will unlock the full sustainable potential this company can achieve in areas like staff, equipment and time to mature its presence are essential to success (Gibbons, 2010).</w:t>
      </w:r>
    </w:p>
    <w:p w14:paraId="7D72803D" w14:textId="56CCEB5B" w:rsidR="00315A84" w:rsidRPr="00065317" w:rsidRDefault="00315A84" w:rsidP="00084B68">
      <w:pPr>
        <w:rPr>
          <w:bCs/>
        </w:rPr>
      </w:pPr>
    </w:p>
    <w:p w14:paraId="78C643E5" w14:textId="77777777" w:rsidR="00277802" w:rsidRPr="00065317" w:rsidRDefault="00277802" w:rsidP="00084B68">
      <w:pPr>
        <w:rPr>
          <w:bCs/>
        </w:rPr>
      </w:pPr>
    </w:p>
    <w:p w14:paraId="3317A98F" w14:textId="35691E60" w:rsidR="00277802" w:rsidRPr="00065317" w:rsidRDefault="00277802" w:rsidP="00277802">
      <w:pPr>
        <w:pStyle w:val="ListParagraph"/>
        <w:numPr>
          <w:ilvl w:val="0"/>
          <w:numId w:val="3"/>
        </w:numPr>
        <w:rPr>
          <w:rFonts w:ascii="Times New Roman" w:hAnsi="Times New Roman" w:cs="Times New Roman"/>
          <w:bCs/>
        </w:rPr>
      </w:pPr>
      <w:r w:rsidRPr="00065317">
        <w:rPr>
          <w:rFonts w:ascii="Times New Roman" w:hAnsi="Times New Roman" w:cs="Times New Roman"/>
          <w:b/>
          <w:sz w:val="28"/>
          <w:szCs w:val="28"/>
        </w:rPr>
        <w:t>Competitors include local independent gardeners or handymen</w:t>
      </w:r>
      <w:r w:rsidRPr="00065317">
        <w:rPr>
          <w:rFonts w:ascii="Times New Roman" w:hAnsi="Times New Roman" w:cs="Times New Roman"/>
          <w:bCs/>
          <w:sz w:val="28"/>
          <w:szCs w:val="28"/>
        </w:rPr>
        <w:t xml:space="preserve"> </w:t>
      </w:r>
      <w:r w:rsidRPr="00065317">
        <w:rPr>
          <w:rFonts w:ascii="Times New Roman" w:hAnsi="Times New Roman" w:cs="Times New Roman"/>
          <w:bCs/>
        </w:rPr>
        <w:t xml:space="preserve">- Reach low budget clients although this is becoming less as a competitor as the business moves into higher skilled work. </w:t>
      </w:r>
    </w:p>
    <w:p w14:paraId="75492D2E" w14:textId="54251A47" w:rsidR="00277802" w:rsidRPr="00065317" w:rsidRDefault="00277802" w:rsidP="00277802">
      <w:pPr>
        <w:pStyle w:val="ListParagraph"/>
        <w:numPr>
          <w:ilvl w:val="0"/>
          <w:numId w:val="3"/>
        </w:numPr>
        <w:rPr>
          <w:rFonts w:ascii="Times New Roman" w:hAnsi="Times New Roman" w:cs="Times New Roman"/>
          <w:b/>
          <w:sz w:val="28"/>
          <w:szCs w:val="28"/>
        </w:rPr>
      </w:pPr>
      <w:r w:rsidRPr="00065317">
        <w:rPr>
          <w:rFonts w:ascii="Times New Roman" w:hAnsi="Times New Roman" w:cs="Times New Roman"/>
          <w:b/>
          <w:sz w:val="28"/>
          <w:szCs w:val="28"/>
        </w:rPr>
        <w:t>Larger landscaping firms –</w:t>
      </w:r>
      <w:r w:rsidRPr="00065317">
        <w:rPr>
          <w:rFonts w:ascii="Times New Roman" w:hAnsi="Times New Roman" w:cs="Times New Roman"/>
          <w:bCs/>
        </w:rPr>
        <w:t xml:space="preserve"> These services are usually more structured with teams, machines and vans all on finance agreements to fund the business in its growth phase. This is an area that is becoming an increasingly competitive area as we try to expand into more garden design. Currently we offer a combination of services and sit in the middle of these markets providing professional quality with personal care.</w:t>
      </w:r>
    </w:p>
    <w:p w14:paraId="65825743" w14:textId="77777777" w:rsidR="00277802" w:rsidRPr="00065317" w:rsidRDefault="00277802" w:rsidP="00084B68">
      <w:pPr>
        <w:rPr>
          <w:b/>
          <w:sz w:val="28"/>
          <w:szCs w:val="28"/>
          <w:u w:val="single"/>
        </w:rPr>
      </w:pPr>
    </w:p>
    <w:p w14:paraId="348217B0" w14:textId="619114AA" w:rsidR="00277802" w:rsidRPr="00065317" w:rsidRDefault="00277802" w:rsidP="00084B68">
      <w:pPr>
        <w:rPr>
          <w:b/>
          <w:sz w:val="36"/>
          <w:szCs w:val="36"/>
          <w:u w:val="single"/>
        </w:rPr>
      </w:pPr>
      <w:r w:rsidRPr="00065317">
        <w:rPr>
          <w:b/>
          <w:sz w:val="36"/>
          <w:szCs w:val="36"/>
          <w:u w:val="single"/>
        </w:rPr>
        <w:t>SWOT Analysis</w:t>
      </w:r>
    </w:p>
    <w:p w14:paraId="6D882CCE" w14:textId="77777777" w:rsidR="00277802" w:rsidRPr="00065317" w:rsidRDefault="00277802" w:rsidP="00084B68">
      <w:pPr>
        <w:rPr>
          <w:b/>
          <w:sz w:val="28"/>
          <w:szCs w:val="28"/>
          <w:u w:val="single"/>
        </w:rPr>
      </w:pPr>
    </w:p>
    <w:p w14:paraId="4F82A626" w14:textId="77777777" w:rsidR="00277802" w:rsidRPr="00065317" w:rsidRDefault="00277802" w:rsidP="00277802">
      <w:pPr>
        <w:rPr>
          <w:b/>
        </w:rPr>
      </w:pPr>
    </w:p>
    <w:p w14:paraId="622CDB71" w14:textId="0E89F51E" w:rsidR="00277802" w:rsidRPr="00065317" w:rsidRDefault="00277802" w:rsidP="00277802">
      <w:pPr>
        <w:rPr>
          <w:bCs/>
        </w:rPr>
      </w:pPr>
      <w:r w:rsidRPr="00065317">
        <w:rPr>
          <w:b/>
          <w:sz w:val="28"/>
          <w:szCs w:val="28"/>
        </w:rPr>
        <w:t>P</w:t>
      </w:r>
      <w:r w:rsidR="00F20BFD" w:rsidRPr="00065317">
        <w:rPr>
          <w:b/>
          <w:sz w:val="28"/>
          <w:szCs w:val="28"/>
        </w:rPr>
        <w:t xml:space="preserve">olitical: </w:t>
      </w:r>
      <w:r w:rsidRPr="00065317">
        <w:rPr>
          <w:b/>
          <w:sz w:val="28"/>
          <w:szCs w:val="28"/>
        </w:rPr>
        <w:t xml:space="preserve"> </w:t>
      </w:r>
      <w:r w:rsidRPr="00065317">
        <w:rPr>
          <w:bCs/>
        </w:rPr>
        <w:t xml:space="preserve">Local council regulations on waste disposal, green waste, bonfires and the use of chemicals can all affect daily operations for this business. Planning permissions can be required for fencing work in areas of listed buildings and landscaping work may need to go through certain council boards before it is approved. Government incentives encourage biodiversity, native planting of trees and wildflowers and landscaping in a way that is eco-friendly creates more opportunities for this business to grow. </w:t>
      </w:r>
      <w:r w:rsidR="0053751E" w:rsidRPr="00065317">
        <w:rPr>
          <w:bCs/>
        </w:rPr>
        <w:t>As private gardens collectively have more green space than any other area it has the most potential for change and supporting sustainability (</w:t>
      </w:r>
      <w:proofErr w:type="spellStart"/>
      <w:r w:rsidR="0053751E" w:rsidRPr="00065317">
        <w:rPr>
          <w:bCs/>
        </w:rPr>
        <w:t>Heezik</w:t>
      </w:r>
      <w:proofErr w:type="spellEnd"/>
      <w:r w:rsidR="0053751E" w:rsidRPr="00065317">
        <w:rPr>
          <w:bCs/>
        </w:rPr>
        <w:t xml:space="preserve"> et all., 2012). </w:t>
      </w:r>
      <w:r w:rsidRPr="00065317">
        <w:rPr>
          <w:bCs/>
        </w:rPr>
        <w:t>For this business grounds such as graveyards, parks and parish councils rely on the stability and use of the business or buildings.</w:t>
      </w:r>
      <w:r w:rsidR="00F20BFD" w:rsidRPr="00065317">
        <w:rPr>
          <w:bCs/>
        </w:rPr>
        <w:t xml:space="preserve"> </w:t>
      </w:r>
    </w:p>
    <w:p w14:paraId="6DEB5D82" w14:textId="77777777" w:rsidR="00277802" w:rsidRPr="00065317" w:rsidRDefault="00277802" w:rsidP="00277802">
      <w:pPr>
        <w:rPr>
          <w:bCs/>
        </w:rPr>
      </w:pPr>
    </w:p>
    <w:p w14:paraId="796F2DCC" w14:textId="457AE704" w:rsidR="00277802" w:rsidRPr="00065317" w:rsidRDefault="00277802" w:rsidP="00277802">
      <w:pPr>
        <w:rPr>
          <w:bCs/>
        </w:rPr>
      </w:pPr>
      <w:r w:rsidRPr="00065317">
        <w:rPr>
          <w:b/>
          <w:sz w:val="28"/>
          <w:szCs w:val="28"/>
        </w:rPr>
        <w:t>E</w:t>
      </w:r>
      <w:r w:rsidR="00F20BFD" w:rsidRPr="00065317">
        <w:rPr>
          <w:b/>
          <w:sz w:val="28"/>
          <w:szCs w:val="28"/>
        </w:rPr>
        <w:t>conomic</w:t>
      </w:r>
      <w:r w:rsidRPr="00065317">
        <w:rPr>
          <w:b/>
        </w:rPr>
        <w:t>:</w:t>
      </w:r>
      <w:r w:rsidRPr="00065317">
        <w:rPr>
          <w:bCs/>
        </w:rPr>
        <w:t xml:space="preserve"> Every year the cost of fuel increases directly impacting operations for transport in vans, cars and the use of petrol machinery. Materials such as timber, slabs, aggregates continue to fluctuate, affecting quotes and their chances of being accepted. Customer spending can also be affected by inflation as customers will put off non-essential landscaping work</w:t>
      </w:r>
      <w:r w:rsidR="00D14A9F" w:rsidRPr="00065317">
        <w:rPr>
          <w:bCs/>
        </w:rPr>
        <w:t xml:space="preserve"> (</w:t>
      </w:r>
      <w:proofErr w:type="spellStart"/>
      <w:r w:rsidR="00D14A9F" w:rsidRPr="00065317">
        <w:rPr>
          <w:bCs/>
        </w:rPr>
        <w:t>Yadiyal</w:t>
      </w:r>
      <w:proofErr w:type="spellEnd"/>
      <w:r w:rsidR="00D14A9F" w:rsidRPr="00065317">
        <w:rPr>
          <w:bCs/>
        </w:rPr>
        <w:t xml:space="preserve">, 2025). </w:t>
      </w:r>
      <w:r w:rsidRPr="00065317">
        <w:rPr>
          <w:bCs/>
        </w:rPr>
        <w:t xml:space="preserve">Budgeting and diversifying services (Tree felling, clearances and </w:t>
      </w:r>
      <w:r w:rsidRPr="00065317">
        <w:rPr>
          <w:bCs/>
        </w:rPr>
        <w:lastRenderedPageBreak/>
        <w:t>pressure washing) is affected in seasonal income variation as spring, summer and autumn clients are focused on their gardens and grass cutting or landscaping. There are still opportunities for upselling as households are investing in outdoor spaces with investments.</w:t>
      </w:r>
    </w:p>
    <w:p w14:paraId="393CE8C4" w14:textId="77777777" w:rsidR="00277802" w:rsidRPr="00065317" w:rsidRDefault="00277802" w:rsidP="00277802">
      <w:pPr>
        <w:rPr>
          <w:bCs/>
        </w:rPr>
      </w:pPr>
    </w:p>
    <w:p w14:paraId="70BA7234" w14:textId="54171DDD" w:rsidR="00277802" w:rsidRPr="00065317" w:rsidRDefault="00277802" w:rsidP="00277802">
      <w:pPr>
        <w:rPr>
          <w:bCs/>
        </w:rPr>
      </w:pPr>
      <w:r w:rsidRPr="00065317">
        <w:rPr>
          <w:b/>
          <w:sz w:val="28"/>
          <w:szCs w:val="28"/>
        </w:rPr>
        <w:t>S</w:t>
      </w:r>
      <w:r w:rsidR="00F20BFD" w:rsidRPr="00065317">
        <w:rPr>
          <w:b/>
          <w:sz w:val="28"/>
          <w:szCs w:val="28"/>
        </w:rPr>
        <w:t>ocial:</w:t>
      </w:r>
      <w:r w:rsidR="00F20BFD" w:rsidRPr="00065317">
        <w:rPr>
          <w:bCs/>
        </w:rPr>
        <w:t xml:space="preserve"> </w:t>
      </w:r>
      <w:r w:rsidRPr="00065317">
        <w:rPr>
          <w:bCs/>
        </w:rPr>
        <w:t xml:space="preserve">There is growing interest in low-maintenance gardens, gravel or artificial grass. Wildlife-friendly gardens, ponds, meadows, wildflower and native plants are also growing in interest and becoming a main source of income for this company. </w:t>
      </w:r>
      <w:r w:rsidR="00F20BFD" w:rsidRPr="00065317">
        <w:rPr>
          <w:bCs/>
        </w:rPr>
        <w:t>We</w:t>
      </w:r>
      <w:r w:rsidRPr="00065317">
        <w:rPr>
          <w:bCs/>
        </w:rPr>
        <w:t xml:space="preserve"> offer regular maintenance packages to help with busier families. An aging population also increases business for </w:t>
      </w:r>
      <w:r w:rsidR="00F20BFD" w:rsidRPr="00065317">
        <w:rPr>
          <w:bCs/>
        </w:rPr>
        <w:t xml:space="preserve">the business </w:t>
      </w:r>
      <w:r w:rsidRPr="00065317">
        <w:rPr>
          <w:bCs/>
        </w:rPr>
        <w:t xml:space="preserve">with greater demand for help. </w:t>
      </w:r>
    </w:p>
    <w:p w14:paraId="3BBC2E46" w14:textId="77777777" w:rsidR="00277802" w:rsidRPr="00065317" w:rsidRDefault="00277802" w:rsidP="00277802">
      <w:pPr>
        <w:rPr>
          <w:bCs/>
        </w:rPr>
      </w:pPr>
    </w:p>
    <w:p w14:paraId="3D481729" w14:textId="4415CF24" w:rsidR="00277802" w:rsidRPr="00065317" w:rsidRDefault="00277802" w:rsidP="00277802">
      <w:pPr>
        <w:rPr>
          <w:bCs/>
        </w:rPr>
      </w:pPr>
      <w:r w:rsidRPr="00065317">
        <w:rPr>
          <w:b/>
          <w:sz w:val="28"/>
          <w:szCs w:val="28"/>
        </w:rPr>
        <w:t>T</w:t>
      </w:r>
      <w:r w:rsidR="00F20BFD" w:rsidRPr="00065317">
        <w:rPr>
          <w:b/>
          <w:sz w:val="28"/>
          <w:szCs w:val="28"/>
        </w:rPr>
        <w:t>echnological</w:t>
      </w:r>
      <w:r w:rsidRPr="00065317">
        <w:rPr>
          <w:b/>
          <w:sz w:val="28"/>
          <w:szCs w:val="28"/>
        </w:rPr>
        <w:t>:</w:t>
      </w:r>
      <w:r w:rsidRPr="00065317">
        <w:rPr>
          <w:bCs/>
        </w:rPr>
        <w:t xml:space="preserve"> Petrol machines are facing higher costs and regulations. Battery powered tools are becoming more attractive to customers who want to help the environment and wildlife. Business management tools like QuickBooks and Invoicefly reduce admin hours and streamline work. Social media visibility like before and after photos, reels and ads help to bring in new clients</w:t>
      </w:r>
      <w:r w:rsidR="00F20BFD" w:rsidRPr="00065317">
        <w:rPr>
          <w:bCs/>
        </w:rPr>
        <w:t xml:space="preserve"> and o</w:t>
      </w:r>
      <w:r w:rsidRPr="00065317">
        <w:rPr>
          <w:bCs/>
        </w:rPr>
        <w:t xml:space="preserve">nline reviews on Facebook and google strongly impact customer trust. </w:t>
      </w:r>
    </w:p>
    <w:p w14:paraId="11AD50AC" w14:textId="77777777" w:rsidR="00277802" w:rsidRPr="00065317" w:rsidRDefault="00277802" w:rsidP="00277802">
      <w:pPr>
        <w:rPr>
          <w:bCs/>
        </w:rPr>
      </w:pPr>
    </w:p>
    <w:p w14:paraId="40FC829E" w14:textId="5D3061CE" w:rsidR="00277802" w:rsidRPr="00065317" w:rsidRDefault="00277802" w:rsidP="00277802">
      <w:pPr>
        <w:rPr>
          <w:bCs/>
        </w:rPr>
      </w:pPr>
      <w:r w:rsidRPr="00065317">
        <w:rPr>
          <w:b/>
          <w:sz w:val="28"/>
          <w:szCs w:val="28"/>
        </w:rPr>
        <w:t>L</w:t>
      </w:r>
      <w:r w:rsidR="00F20BFD" w:rsidRPr="00065317">
        <w:rPr>
          <w:b/>
          <w:sz w:val="28"/>
          <w:szCs w:val="28"/>
        </w:rPr>
        <w:t>egal</w:t>
      </w:r>
      <w:r w:rsidRPr="00065317">
        <w:rPr>
          <w:b/>
          <w:sz w:val="28"/>
          <w:szCs w:val="28"/>
        </w:rPr>
        <w:t>:</w:t>
      </w:r>
      <w:r w:rsidRPr="00065317">
        <w:rPr>
          <w:bCs/>
          <w:sz w:val="28"/>
          <w:szCs w:val="28"/>
        </w:rPr>
        <w:t xml:space="preserve"> </w:t>
      </w:r>
      <w:r w:rsidRPr="00065317">
        <w:rPr>
          <w:bCs/>
        </w:rPr>
        <w:t>Insurance requirements like public liability, tool cover, employers’ liability cover against theft and damage to tools or client’s property. Health and safety legislation affects tree work, machinery, chemicals and working at height. All this needs to be taught to staff or sub-contractors to validate legal cover</w:t>
      </w:r>
      <w:r w:rsidR="00A271AE" w:rsidRPr="00065317">
        <w:rPr>
          <w:bCs/>
        </w:rPr>
        <w:t xml:space="preserve"> (</w:t>
      </w:r>
      <w:proofErr w:type="spellStart"/>
      <w:r w:rsidR="00A271AE" w:rsidRPr="00065317">
        <w:rPr>
          <w:bCs/>
        </w:rPr>
        <w:t>Challoumis</w:t>
      </w:r>
      <w:proofErr w:type="spellEnd"/>
      <w:r w:rsidR="00A271AE" w:rsidRPr="00065317">
        <w:rPr>
          <w:bCs/>
        </w:rPr>
        <w:t xml:space="preserve">, 2024). </w:t>
      </w:r>
      <w:r w:rsidRPr="00065317">
        <w:rPr>
          <w:bCs/>
        </w:rPr>
        <w:t xml:space="preserve">Waste carriers’ licence is required to transport green waste, and fines are up to £5000 if found without one. Contracts and written agreements are becoming important in disputes, cancellations and payment terms to ensure work isn’t carried out under miscommunication or false intensions. </w:t>
      </w:r>
    </w:p>
    <w:p w14:paraId="322BC0B7" w14:textId="77777777" w:rsidR="00277802" w:rsidRPr="00065317" w:rsidRDefault="00277802" w:rsidP="00277802">
      <w:pPr>
        <w:rPr>
          <w:bCs/>
        </w:rPr>
      </w:pPr>
    </w:p>
    <w:p w14:paraId="538CF3BD" w14:textId="4F2F1B1F" w:rsidR="00277802" w:rsidRPr="00065317" w:rsidRDefault="00277802" w:rsidP="00277802">
      <w:pPr>
        <w:rPr>
          <w:bCs/>
        </w:rPr>
      </w:pPr>
      <w:r w:rsidRPr="00065317">
        <w:rPr>
          <w:b/>
          <w:sz w:val="28"/>
          <w:szCs w:val="28"/>
        </w:rPr>
        <w:t>E</w:t>
      </w:r>
      <w:r w:rsidR="00F20BFD" w:rsidRPr="00065317">
        <w:rPr>
          <w:b/>
          <w:sz w:val="28"/>
          <w:szCs w:val="28"/>
        </w:rPr>
        <w:t>nvironmental</w:t>
      </w:r>
      <w:r w:rsidRPr="00065317">
        <w:rPr>
          <w:b/>
          <w:sz w:val="28"/>
          <w:szCs w:val="28"/>
        </w:rPr>
        <w:t>:</w:t>
      </w:r>
      <w:r w:rsidRPr="00065317">
        <w:rPr>
          <w:bCs/>
          <w:sz w:val="28"/>
          <w:szCs w:val="28"/>
        </w:rPr>
        <w:t xml:space="preserve"> </w:t>
      </w:r>
      <w:r w:rsidRPr="00065317">
        <w:rPr>
          <w:bCs/>
        </w:rPr>
        <w:t>The weather is unpredictable which impacts scheduling, grass growth and the workload. Flooding affects sowing grass seed and drainage and will cause damage to the ground, and this becomes costly to repair. Seasonal challenges like summer growth, grass cutting, re-seeding differs to winter work which declines. Tree disease increases demand for tree removal and replacement.</w:t>
      </w:r>
    </w:p>
    <w:p w14:paraId="423A361F" w14:textId="77777777" w:rsidR="00277802" w:rsidRPr="00065317" w:rsidRDefault="00277802" w:rsidP="00277802">
      <w:pPr>
        <w:rPr>
          <w:b/>
        </w:rPr>
      </w:pPr>
    </w:p>
    <w:p w14:paraId="4E3B2B69" w14:textId="77777777" w:rsidR="00277802" w:rsidRPr="00065317" w:rsidRDefault="00277802" w:rsidP="00277802">
      <w:pPr>
        <w:rPr>
          <w:b/>
        </w:rPr>
      </w:pPr>
    </w:p>
    <w:p w14:paraId="17A10A15" w14:textId="6B08F7A5" w:rsidR="00277802" w:rsidRPr="00065317" w:rsidRDefault="00277802" w:rsidP="00277802">
      <w:pPr>
        <w:rPr>
          <w:b/>
        </w:rPr>
      </w:pPr>
      <w:r w:rsidRPr="00065317">
        <w:rPr>
          <w:b/>
        </w:rPr>
        <w:t xml:space="preserve">Strengths: </w:t>
      </w:r>
    </w:p>
    <w:p w14:paraId="4EFD476A" w14:textId="690C4ADE" w:rsidR="00277802" w:rsidRPr="00065317" w:rsidRDefault="00277802" w:rsidP="00277802">
      <w:pPr>
        <w:pStyle w:val="ListParagraph"/>
        <w:numPr>
          <w:ilvl w:val="0"/>
          <w:numId w:val="6"/>
        </w:numPr>
        <w:rPr>
          <w:rFonts w:ascii="Times New Roman" w:hAnsi="Times New Roman" w:cs="Times New Roman"/>
          <w:b/>
        </w:rPr>
      </w:pPr>
      <w:r w:rsidRPr="00065317">
        <w:rPr>
          <w:rFonts w:ascii="Times New Roman" w:hAnsi="Times New Roman" w:cs="Times New Roman"/>
          <w:b/>
        </w:rPr>
        <w:t>A strong local reputation</w:t>
      </w:r>
    </w:p>
    <w:p w14:paraId="017D4CFD" w14:textId="5887522E" w:rsidR="00277802" w:rsidRPr="00065317" w:rsidRDefault="00277802" w:rsidP="00277802">
      <w:pPr>
        <w:pStyle w:val="ListParagraph"/>
        <w:numPr>
          <w:ilvl w:val="0"/>
          <w:numId w:val="6"/>
        </w:numPr>
        <w:rPr>
          <w:rFonts w:ascii="Times New Roman" w:hAnsi="Times New Roman" w:cs="Times New Roman"/>
          <w:b/>
        </w:rPr>
      </w:pPr>
      <w:r w:rsidRPr="00065317">
        <w:rPr>
          <w:rFonts w:ascii="Times New Roman" w:hAnsi="Times New Roman" w:cs="Times New Roman"/>
          <w:b/>
        </w:rPr>
        <w:t>Offering a range of services</w:t>
      </w:r>
    </w:p>
    <w:p w14:paraId="7B562C55" w14:textId="187EA2C9" w:rsidR="00277802" w:rsidRPr="00065317" w:rsidRDefault="00277802" w:rsidP="00277802">
      <w:pPr>
        <w:pStyle w:val="ListParagraph"/>
        <w:numPr>
          <w:ilvl w:val="0"/>
          <w:numId w:val="6"/>
        </w:numPr>
        <w:rPr>
          <w:rFonts w:ascii="Times New Roman" w:hAnsi="Times New Roman" w:cs="Times New Roman"/>
          <w:b/>
        </w:rPr>
      </w:pPr>
      <w:r w:rsidRPr="00065317">
        <w:rPr>
          <w:rFonts w:ascii="Times New Roman" w:hAnsi="Times New Roman" w:cs="Times New Roman"/>
          <w:b/>
        </w:rPr>
        <w:t>Growing demand for landscaping and design services</w:t>
      </w:r>
    </w:p>
    <w:p w14:paraId="6AE46130" w14:textId="3CF1E688" w:rsidR="00277802" w:rsidRPr="00065317" w:rsidRDefault="00277802" w:rsidP="00277802">
      <w:pPr>
        <w:pStyle w:val="ListParagraph"/>
        <w:numPr>
          <w:ilvl w:val="0"/>
          <w:numId w:val="6"/>
        </w:numPr>
        <w:rPr>
          <w:rFonts w:ascii="Times New Roman" w:hAnsi="Times New Roman" w:cs="Times New Roman"/>
          <w:b/>
        </w:rPr>
      </w:pPr>
      <w:r w:rsidRPr="00065317">
        <w:rPr>
          <w:rFonts w:ascii="Times New Roman" w:hAnsi="Times New Roman" w:cs="Times New Roman"/>
          <w:b/>
        </w:rPr>
        <w:t xml:space="preserve">Ability to scale with employees </w:t>
      </w:r>
    </w:p>
    <w:p w14:paraId="65A99967" w14:textId="77777777" w:rsidR="00277802" w:rsidRPr="00065317" w:rsidRDefault="00277802" w:rsidP="00277802">
      <w:pPr>
        <w:rPr>
          <w:b/>
        </w:rPr>
      </w:pPr>
    </w:p>
    <w:p w14:paraId="366EF3D6" w14:textId="56A77274" w:rsidR="00277802" w:rsidRPr="00065317" w:rsidRDefault="00277802" w:rsidP="00277802">
      <w:pPr>
        <w:rPr>
          <w:b/>
        </w:rPr>
      </w:pPr>
      <w:r w:rsidRPr="00065317">
        <w:rPr>
          <w:b/>
        </w:rPr>
        <w:t>Weaknesses:</w:t>
      </w:r>
    </w:p>
    <w:p w14:paraId="2A1F0E03" w14:textId="1708BE65" w:rsidR="00277802" w:rsidRPr="00065317" w:rsidRDefault="00277802" w:rsidP="00277802">
      <w:pPr>
        <w:pStyle w:val="ListParagraph"/>
        <w:numPr>
          <w:ilvl w:val="0"/>
          <w:numId w:val="7"/>
        </w:numPr>
        <w:rPr>
          <w:rFonts w:ascii="Times New Roman" w:hAnsi="Times New Roman" w:cs="Times New Roman"/>
          <w:b/>
        </w:rPr>
      </w:pPr>
      <w:r w:rsidRPr="00065317">
        <w:rPr>
          <w:rFonts w:ascii="Times New Roman" w:hAnsi="Times New Roman" w:cs="Times New Roman"/>
          <w:b/>
        </w:rPr>
        <w:t>Limited workforce at current</w:t>
      </w:r>
    </w:p>
    <w:p w14:paraId="617356AA" w14:textId="3AC0606F" w:rsidR="00277802" w:rsidRPr="00065317" w:rsidRDefault="00277802" w:rsidP="00277802">
      <w:pPr>
        <w:pStyle w:val="ListParagraph"/>
        <w:numPr>
          <w:ilvl w:val="0"/>
          <w:numId w:val="7"/>
        </w:numPr>
        <w:rPr>
          <w:rFonts w:ascii="Times New Roman" w:hAnsi="Times New Roman" w:cs="Times New Roman"/>
          <w:b/>
        </w:rPr>
      </w:pPr>
      <w:r w:rsidRPr="00065317">
        <w:rPr>
          <w:rFonts w:ascii="Times New Roman" w:hAnsi="Times New Roman" w:cs="Times New Roman"/>
          <w:b/>
        </w:rPr>
        <w:t>Transition phase from subcontractors to employees</w:t>
      </w:r>
    </w:p>
    <w:p w14:paraId="1A98A5E7" w14:textId="7DAF0D2E" w:rsidR="00277802" w:rsidRPr="00065317" w:rsidRDefault="00277802" w:rsidP="00277802">
      <w:pPr>
        <w:pStyle w:val="ListParagraph"/>
        <w:numPr>
          <w:ilvl w:val="0"/>
          <w:numId w:val="7"/>
        </w:numPr>
        <w:rPr>
          <w:rFonts w:ascii="Times New Roman" w:hAnsi="Times New Roman" w:cs="Times New Roman"/>
          <w:b/>
        </w:rPr>
      </w:pPr>
      <w:r w:rsidRPr="00065317">
        <w:rPr>
          <w:rFonts w:ascii="Times New Roman" w:hAnsi="Times New Roman" w:cs="Times New Roman"/>
          <w:b/>
        </w:rPr>
        <w:t xml:space="preserve">Potential cash flow issues with transition </w:t>
      </w:r>
    </w:p>
    <w:p w14:paraId="5C7847AC" w14:textId="677DED55" w:rsidR="00F20BFD" w:rsidRPr="00065317" w:rsidRDefault="00F20BFD" w:rsidP="00277802">
      <w:pPr>
        <w:pStyle w:val="ListParagraph"/>
        <w:numPr>
          <w:ilvl w:val="0"/>
          <w:numId w:val="7"/>
        </w:numPr>
        <w:rPr>
          <w:rFonts w:ascii="Times New Roman" w:hAnsi="Times New Roman" w:cs="Times New Roman"/>
          <w:b/>
        </w:rPr>
      </w:pPr>
      <w:r w:rsidRPr="00065317">
        <w:rPr>
          <w:rFonts w:ascii="Times New Roman" w:hAnsi="Times New Roman" w:cs="Times New Roman"/>
          <w:b/>
        </w:rPr>
        <w:t>Weather dependent work</w:t>
      </w:r>
    </w:p>
    <w:p w14:paraId="2573EDD5" w14:textId="11DA179A" w:rsidR="00F20BFD" w:rsidRPr="00065317" w:rsidRDefault="00F20BFD" w:rsidP="00277802">
      <w:pPr>
        <w:pStyle w:val="ListParagraph"/>
        <w:numPr>
          <w:ilvl w:val="0"/>
          <w:numId w:val="7"/>
        </w:numPr>
        <w:rPr>
          <w:rFonts w:ascii="Times New Roman" w:hAnsi="Times New Roman" w:cs="Times New Roman"/>
          <w:b/>
        </w:rPr>
      </w:pPr>
      <w:r w:rsidRPr="00065317">
        <w:rPr>
          <w:rFonts w:ascii="Times New Roman" w:hAnsi="Times New Roman" w:cs="Times New Roman"/>
          <w:b/>
        </w:rPr>
        <w:t>High equipment and fuel cost</w:t>
      </w:r>
    </w:p>
    <w:p w14:paraId="598D3667" w14:textId="77777777" w:rsidR="00277802" w:rsidRPr="00065317" w:rsidRDefault="00277802" w:rsidP="00277802">
      <w:pPr>
        <w:rPr>
          <w:b/>
        </w:rPr>
      </w:pPr>
    </w:p>
    <w:p w14:paraId="196CE935" w14:textId="78DEAA9B" w:rsidR="00277802" w:rsidRPr="00065317" w:rsidRDefault="00277802" w:rsidP="00277802">
      <w:pPr>
        <w:rPr>
          <w:b/>
        </w:rPr>
      </w:pPr>
      <w:r w:rsidRPr="00065317">
        <w:rPr>
          <w:b/>
        </w:rPr>
        <w:t>Opportunities:</w:t>
      </w:r>
    </w:p>
    <w:p w14:paraId="0D312396" w14:textId="78CCD533" w:rsidR="00277802" w:rsidRPr="00065317" w:rsidRDefault="00277802" w:rsidP="00277802">
      <w:pPr>
        <w:pStyle w:val="ListParagraph"/>
        <w:numPr>
          <w:ilvl w:val="0"/>
          <w:numId w:val="8"/>
        </w:numPr>
        <w:rPr>
          <w:rFonts w:ascii="Times New Roman" w:hAnsi="Times New Roman" w:cs="Times New Roman"/>
          <w:b/>
        </w:rPr>
      </w:pPr>
      <w:r w:rsidRPr="00065317">
        <w:rPr>
          <w:rFonts w:ascii="Times New Roman" w:hAnsi="Times New Roman" w:cs="Times New Roman"/>
          <w:b/>
        </w:rPr>
        <w:lastRenderedPageBreak/>
        <w:t xml:space="preserve">Higher commercial contracts provided reliability </w:t>
      </w:r>
    </w:p>
    <w:p w14:paraId="7B23B5FF" w14:textId="0FCCFE85" w:rsidR="00277802" w:rsidRPr="00065317" w:rsidRDefault="00277802" w:rsidP="00277802">
      <w:pPr>
        <w:pStyle w:val="ListParagraph"/>
        <w:numPr>
          <w:ilvl w:val="0"/>
          <w:numId w:val="8"/>
        </w:numPr>
        <w:rPr>
          <w:rFonts w:ascii="Times New Roman" w:hAnsi="Times New Roman" w:cs="Times New Roman"/>
          <w:b/>
        </w:rPr>
      </w:pPr>
      <w:r w:rsidRPr="00065317">
        <w:rPr>
          <w:rFonts w:ascii="Times New Roman" w:hAnsi="Times New Roman" w:cs="Times New Roman"/>
          <w:b/>
        </w:rPr>
        <w:t>Garden design demand increasing – Higher profit</w:t>
      </w:r>
    </w:p>
    <w:p w14:paraId="7E25328D" w14:textId="46F3E6EE" w:rsidR="00277802" w:rsidRPr="00065317" w:rsidRDefault="00277802" w:rsidP="00277802">
      <w:pPr>
        <w:pStyle w:val="ListParagraph"/>
        <w:numPr>
          <w:ilvl w:val="0"/>
          <w:numId w:val="8"/>
        </w:numPr>
        <w:rPr>
          <w:rFonts w:ascii="Times New Roman" w:hAnsi="Times New Roman" w:cs="Times New Roman"/>
          <w:b/>
        </w:rPr>
      </w:pPr>
      <w:r w:rsidRPr="00065317">
        <w:rPr>
          <w:rFonts w:ascii="Times New Roman" w:hAnsi="Times New Roman" w:cs="Times New Roman"/>
          <w:b/>
        </w:rPr>
        <w:t xml:space="preserve">Online presence and branding </w:t>
      </w:r>
    </w:p>
    <w:p w14:paraId="4DAC8AB6" w14:textId="13ED9CC6" w:rsidR="00F20BFD" w:rsidRPr="00065317" w:rsidRDefault="00F20BFD" w:rsidP="00277802">
      <w:pPr>
        <w:pStyle w:val="ListParagraph"/>
        <w:numPr>
          <w:ilvl w:val="0"/>
          <w:numId w:val="8"/>
        </w:numPr>
        <w:rPr>
          <w:rFonts w:ascii="Times New Roman" w:hAnsi="Times New Roman" w:cs="Times New Roman"/>
          <w:b/>
        </w:rPr>
      </w:pPr>
      <w:r w:rsidRPr="00065317">
        <w:rPr>
          <w:rFonts w:ascii="Times New Roman" w:hAnsi="Times New Roman" w:cs="Times New Roman"/>
          <w:b/>
        </w:rPr>
        <w:t>Expansion into other sectors such as patios and building work</w:t>
      </w:r>
    </w:p>
    <w:p w14:paraId="023B5D4A" w14:textId="77777777" w:rsidR="00277802" w:rsidRPr="00065317" w:rsidRDefault="00277802" w:rsidP="00277802">
      <w:pPr>
        <w:rPr>
          <w:b/>
        </w:rPr>
      </w:pPr>
    </w:p>
    <w:p w14:paraId="3A769ADA" w14:textId="05352717" w:rsidR="00277802" w:rsidRPr="00065317" w:rsidRDefault="00277802" w:rsidP="00277802">
      <w:pPr>
        <w:rPr>
          <w:b/>
        </w:rPr>
      </w:pPr>
      <w:r w:rsidRPr="00065317">
        <w:rPr>
          <w:b/>
        </w:rPr>
        <w:t xml:space="preserve">Threats: </w:t>
      </w:r>
    </w:p>
    <w:p w14:paraId="4547F372" w14:textId="74EB0285" w:rsidR="00277802" w:rsidRPr="00065317" w:rsidRDefault="00277802" w:rsidP="00277802">
      <w:pPr>
        <w:pStyle w:val="ListParagraph"/>
        <w:numPr>
          <w:ilvl w:val="0"/>
          <w:numId w:val="9"/>
        </w:numPr>
        <w:rPr>
          <w:rFonts w:ascii="Times New Roman" w:hAnsi="Times New Roman" w:cs="Times New Roman"/>
          <w:b/>
        </w:rPr>
      </w:pPr>
      <w:r w:rsidRPr="00065317">
        <w:rPr>
          <w:rFonts w:ascii="Times New Roman" w:hAnsi="Times New Roman" w:cs="Times New Roman"/>
          <w:b/>
        </w:rPr>
        <w:t>Local competition undercutting prices</w:t>
      </w:r>
    </w:p>
    <w:p w14:paraId="22EE5923" w14:textId="19AC0F25" w:rsidR="00277802" w:rsidRPr="00065317" w:rsidRDefault="00277802" w:rsidP="00277802">
      <w:pPr>
        <w:pStyle w:val="ListParagraph"/>
        <w:numPr>
          <w:ilvl w:val="0"/>
          <w:numId w:val="9"/>
        </w:numPr>
        <w:rPr>
          <w:rFonts w:ascii="Times New Roman" w:hAnsi="Times New Roman" w:cs="Times New Roman"/>
          <w:b/>
        </w:rPr>
      </w:pPr>
      <w:r w:rsidRPr="00065317">
        <w:rPr>
          <w:rFonts w:ascii="Times New Roman" w:hAnsi="Times New Roman" w:cs="Times New Roman"/>
          <w:b/>
        </w:rPr>
        <w:t>Economic downturn affecting discrepancy spending</w:t>
      </w:r>
    </w:p>
    <w:p w14:paraId="4BEBF04C" w14:textId="28B51D7A" w:rsidR="00277802" w:rsidRPr="00065317" w:rsidRDefault="00277802" w:rsidP="00084B68">
      <w:pPr>
        <w:pStyle w:val="ListParagraph"/>
        <w:numPr>
          <w:ilvl w:val="0"/>
          <w:numId w:val="9"/>
        </w:numPr>
        <w:rPr>
          <w:rFonts w:ascii="Times New Roman" w:hAnsi="Times New Roman" w:cs="Times New Roman"/>
          <w:b/>
        </w:rPr>
      </w:pPr>
      <w:r w:rsidRPr="00065317">
        <w:rPr>
          <w:rFonts w:ascii="Times New Roman" w:hAnsi="Times New Roman" w:cs="Times New Roman"/>
          <w:b/>
        </w:rPr>
        <w:t>Material costs increasing</w:t>
      </w:r>
    </w:p>
    <w:p w14:paraId="39566674" w14:textId="785248AE" w:rsidR="00F20BFD" w:rsidRPr="00065317" w:rsidRDefault="00F20BFD" w:rsidP="00084B68">
      <w:pPr>
        <w:pStyle w:val="ListParagraph"/>
        <w:numPr>
          <w:ilvl w:val="0"/>
          <w:numId w:val="9"/>
        </w:numPr>
        <w:rPr>
          <w:rFonts w:ascii="Times New Roman" w:hAnsi="Times New Roman" w:cs="Times New Roman"/>
          <w:b/>
        </w:rPr>
      </w:pPr>
      <w:r w:rsidRPr="00065317">
        <w:rPr>
          <w:rFonts w:ascii="Times New Roman" w:hAnsi="Times New Roman" w:cs="Times New Roman"/>
          <w:b/>
        </w:rPr>
        <w:t>Rising fuel costs</w:t>
      </w:r>
    </w:p>
    <w:p w14:paraId="2673B04F" w14:textId="77777777" w:rsidR="00277802" w:rsidRPr="00065317" w:rsidRDefault="00277802" w:rsidP="00084B68">
      <w:pPr>
        <w:rPr>
          <w:b/>
          <w:sz w:val="28"/>
          <w:szCs w:val="28"/>
          <w:u w:val="single"/>
        </w:rPr>
      </w:pPr>
    </w:p>
    <w:p w14:paraId="4F262E98" w14:textId="398A8E80" w:rsidR="00277802" w:rsidRPr="00065317" w:rsidRDefault="00F20BFD" w:rsidP="00084B68">
      <w:pPr>
        <w:rPr>
          <w:b/>
          <w:sz w:val="36"/>
          <w:szCs w:val="36"/>
          <w:u w:val="single"/>
        </w:rPr>
      </w:pPr>
      <w:r w:rsidRPr="00065317">
        <w:rPr>
          <w:b/>
          <w:sz w:val="36"/>
          <w:szCs w:val="36"/>
          <w:u w:val="single"/>
        </w:rPr>
        <w:t>Financial Cash flow (Monthly Estimate)</w:t>
      </w:r>
    </w:p>
    <w:p w14:paraId="20C30A55" w14:textId="77777777" w:rsidR="00F20BFD" w:rsidRPr="00065317" w:rsidRDefault="00F20BFD" w:rsidP="00084B68">
      <w:pPr>
        <w:rPr>
          <w:b/>
          <w:sz w:val="36"/>
          <w:szCs w:val="36"/>
          <w:u w:val="single"/>
        </w:rPr>
      </w:pPr>
    </w:p>
    <w:p w14:paraId="6A685D1A" w14:textId="6184B241" w:rsidR="00F20BFD" w:rsidRPr="00065317" w:rsidRDefault="00F20BFD" w:rsidP="00084B68">
      <w:pPr>
        <w:rPr>
          <w:b/>
          <w:sz w:val="28"/>
          <w:szCs w:val="28"/>
        </w:rPr>
      </w:pPr>
      <w:r w:rsidRPr="00065317">
        <w:rPr>
          <w:b/>
          <w:sz w:val="28"/>
          <w:szCs w:val="28"/>
        </w:rPr>
        <w:t xml:space="preserve">Income: </w:t>
      </w:r>
    </w:p>
    <w:p w14:paraId="6B0EB6C7" w14:textId="251C6EC0" w:rsidR="00F20BFD" w:rsidRPr="00065317" w:rsidRDefault="00F20BFD" w:rsidP="00F20BFD">
      <w:pPr>
        <w:pStyle w:val="ListParagraph"/>
        <w:numPr>
          <w:ilvl w:val="0"/>
          <w:numId w:val="16"/>
        </w:numPr>
        <w:rPr>
          <w:rFonts w:ascii="Times New Roman" w:hAnsi="Times New Roman" w:cs="Times New Roman"/>
          <w:bCs/>
        </w:rPr>
      </w:pPr>
      <w:r w:rsidRPr="00065317">
        <w:rPr>
          <w:rFonts w:ascii="Times New Roman" w:hAnsi="Times New Roman" w:cs="Times New Roman"/>
          <w:bCs/>
        </w:rPr>
        <w:t>Domestic maintenance Jobs = £2000</w:t>
      </w:r>
    </w:p>
    <w:p w14:paraId="401EB65F" w14:textId="414C5181" w:rsidR="00F20BFD" w:rsidRPr="00065317" w:rsidRDefault="00F20BFD" w:rsidP="00F20BFD">
      <w:pPr>
        <w:pStyle w:val="ListParagraph"/>
        <w:numPr>
          <w:ilvl w:val="0"/>
          <w:numId w:val="16"/>
        </w:numPr>
        <w:rPr>
          <w:rFonts w:ascii="Times New Roman" w:hAnsi="Times New Roman" w:cs="Times New Roman"/>
          <w:bCs/>
        </w:rPr>
      </w:pPr>
      <w:r w:rsidRPr="00065317">
        <w:rPr>
          <w:rFonts w:ascii="Times New Roman" w:hAnsi="Times New Roman" w:cs="Times New Roman"/>
          <w:bCs/>
        </w:rPr>
        <w:t>Commercial contracts = £3,470</w:t>
      </w:r>
    </w:p>
    <w:p w14:paraId="4E71E180" w14:textId="048DE0D0" w:rsidR="00F20BFD" w:rsidRPr="00065317" w:rsidRDefault="00F20BFD" w:rsidP="00F20BFD">
      <w:pPr>
        <w:pStyle w:val="ListParagraph"/>
        <w:numPr>
          <w:ilvl w:val="0"/>
          <w:numId w:val="16"/>
        </w:numPr>
        <w:rPr>
          <w:rFonts w:ascii="Times New Roman" w:hAnsi="Times New Roman" w:cs="Times New Roman"/>
          <w:bCs/>
        </w:rPr>
      </w:pPr>
      <w:r w:rsidRPr="00065317">
        <w:rPr>
          <w:rFonts w:ascii="Times New Roman" w:hAnsi="Times New Roman" w:cs="Times New Roman"/>
          <w:bCs/>
        </w:rPr>
        <w:t>Project or garden design = £4030</w:t>
      </w:r>
    </w:p>
    <w:p w14:paraId="6DBDEE8A" w14:textId="193F08B0" w:rsidR="00F20BFD" w:rsidRPr="00065317" w:rsidRDefault="00F20BFD" w:rsidP="00F20BFD">
      <w:pPr>
        <w:rPr>
          <w:bCs/>
        </w:rPr>
      </w:pPr>
      <w:r w:rsidRPr="00065317">
        <w:rPr>
          <w:bCs/>
        </w:rPr>
        <w:t>Total Revenue: £9,500</w:t>
      </w:r>
    </w:p>
    <w:p w14:paraId="55EABD41" w14:textId="77777777" w:rsidR="00F20BFD" w:rsidRPr="00065317" w:rsidRDefault="00F20BFD" w:rsidP="00084B68">
      <w:pPr>
        <w:rPr>
          <w:b/>
          <w:sz w:val="28"/>
          <w:szCs w:val="28"/>
        </w:rPr>
      </w:pPr>
    </w:p>
    <w:p w14:paraId="1383148C" w14:textId="023E7C45" w:rsidR="00F20BFD" w:rsidRPr="00065317" w:rsidRDefault="00F20BFD" w:rsidP="00084B68">
      <w:pPr>
        <w:rPr>
          <w:b/>
          <w:sz w:val="28"/>
          <w:szCs w:val="28"/>
        </w:rPr>
      </w:pPr>
      <w:r w:rsidRPr="00065317">
        <w:rPr>
          <w:b/>
          <w:sz w:val="28"/>
          <w:szCs w:val="28"/>
        </w:rPr>
        <w:t>Expenses:</w:t>
      </w:r>
    </w:p>
    <w:p w14:paraId="2610A2C8" w14:textId="32F222DC" w:rsidR="00F20BFD" w:rsidRPr="00065317" w:rsidRDefault="00F20BFD" w:rsidP="00F20BFD">
      <w:pPr>
        <w:pStyle w:val="ListParagraph"/>
        <w:numPr>
          <w:ilvl w:val="0"/>
          <w:numId w:val="18"/>
        </w:numPr>
        <w:rPr>
          <w:rFonts w:ascii="Times New Roman" w:hAnsi="Times New Roman" w:cs="Times New Roman"/>
          <w:bCs/>
        </w:rPr>
      </w:pPr>
      <w:r w:rsidRPr="00065317">
        <w:rPr>
          <w:rFonts w:ascii="Times New Roman" w:hAnsi="Times New Roman" w:cs="Times New Roman"/>
          <w:bCs/>
        </w:rPr>
        <w:t>Subcontracting = £4000</w:t>
      </w:r>
    </w:p>
    <w:p w14:paraId="6B569573" w14:textId="73798A8F" w:rsidR="00F20BFD" w:rsidRPr="00065317" w:rsidRDefault="00F20BFD" w:rsidP="00F20BFD">
      <w:pPr>
        <w:pStyle w:val="ListParagraph"/>
        <w:numPr>
          <w:ilvl w:val="0"/>
          <w:numId w:val="18"/>
        </w:numPr>
        <w:rPr>
          <w:rFonts w:ascii="Times New Roman" w:hAnsi="Times New Roman" w:cs="Times New Roman"/>
          <w:bCs/>
        </w:rPr>
      </w:pPr>
      <w:r w:rsidRPr="00065317">
        <w:rPr>
          <w:rFonts w:ascii="Times New Roman" w:hAnsi="Times New Roman" w:cs="Times New Roman"/>
          <w:bCs/>
        </w:rPr>
        <w:t>Fuel and Transport = £480</w:t>
      </w:r>
    </w:p>
    <w:p w14:paraId="13E4E0BC" w14:textId="31A48473" w:rsidR="00F20BFD" w:rsidRPr="00065317" w:rsidRDefault="00F20BFD" w:rsidP="00F20BFD">
      <w:pPr>
        <w:pStyle w:val="ListParagraph"/>
        <w:numPr>
          <w:ilvl w:val="0"/>
          <w:numId w:val="18"/>
        </w:numPr>
        <w:rPr>
          <w:rFonts w:ascii="Times New Roman" w:hAnsi="Times New Roman" w:cs="Times New Roman"/>
          <w:bCs/>
        </w:rPr>
      </w:pPr>
      <w:r w:rsidRPr="00065317">
        <w:rPr>
          <w:rFonts w:ascii="Times New Roman" w:hAnsi="Times New Roman" w:cs="Times New Roman"/>
          <w:bCs/>
        </w:rPr>
        <w:t>Equipment maintenance = £600</w:t>
      </w:r>
    </w:p>
    <w:p w14:paraId="7C7313A4" w14:textId="150CC216" w:rsidR="00F20BFD" w:rsidRPr="00065317" w:rsidRDefault="00F20BFD" w:rsidP="00F20BFD">
      <w:pPr>
        <w:pStyle w:val="ListParagraph"/>
        <w:numPr>
          <w:ilvl w:val="0"/>
          <w:numId w:val="18"/>
        </w:numPr>
        <w:rPr>
          <w:rFonts w:ascii="Times New Roman" w:hAnsi="Times New Roman" w:cs="Times New Roman"/>
          <w:bCs/>
        </w:rPr>
      </w:pPr>
      <w:r w:rsidRPr="00065317">
        <w:rPr>
          <w:rFonts w:ascii="Times New Roman" w:hAnsi="Times New Roman" w:cs="Times New Roman"/>
          <w:bCs/>
        </w:rPr>
        <w:t>Insurance = £400</w:t>
      </w:r>
    </w:p>
    <w:p w14:paraId="0C74877D" w14:textId="5775547A" w:rsidR="00F20BFD" w:rsidRPr="00065317" w:rsidRDefault="00F20BFD" w:rsidP="00F20BFD">
      <w:pPr>
        <w:pStyle w:val="ListParagraph"/>
        <w:numPr>
          <w:ilvl w:val="0"/>
          <w:numId w:val="18"/>
        </w:numPr>
        <w:rPr>
          <w:rFonts w:ascii="Times New Roman" w:hAnsi="Times New Roman" w:cs="Times New Roman"/>
          <w:bCs/>
        </w:rPr>
      </w:pPr>
      <w:r w:rsidRPr="00065317">
        <w:rPr>
          <w:rFonts w:ascii="Times New Roman" w:hAnsi="Times New Roman" w:cs="Times New Roman"/>
          <w:bCs/>
        </w:rPr>
        <w:t>Marketing = £100</w:t>
      </w:r>
    </w:p>
    <w:p w14:paraId="39C684F8" w14:textId="1AD51708" w:rsidR="00F20BFD" w:rsidRPr="00065317" w:rsidRDefault="00F20BFD" w:rsidP="00F20BFD">
      <w:pPr>
        <w:pStyle w:val="ListParagraph"/>
        <w:numPr>
          <w:ilvl w:val="0"/>
          <w:numId w:val="18"/>
        </w:numPr>
        <w:rPr>
          <w:rFonts w:ascii="Times New Roman" w:hAnsi="Times New Roman" w:cs="Times New Roman"/>
          <w:bCs/>
        </w:rPr>
      </w:pPr>
      <w:r w:rsidRPr="00065317">
        <w:rPr>
          <w:rFonts w:ascii="Times New Roman" w:hAnsi="Times New Roman" w:cs="Times New Roman"/>
          <w:bCs/>
        </w:rPr>
        <w:t>Miscellaneous = £300</w:t>
      </w:r>
    </w:p>
    <w:p w14:paraId="0D7068F0" w14:textId="162ED5E6" w:rsidR="00F20BFD" w:rsidRPr="00065317" w:rsidRDefault="00F20BFD" w:rsidP="00F20BFD">
      <w:pPr>
        <w:pStyle w:val="ListParagraph"/>
        <w:rPr>
          <w:rFonts w:ascii="Times New Roman" w:hAnsi="Times New Roman" w:cs="Times New Roman"/>
          <w:b/>
          <w:sz w:val="28"/>
          <w:szCs w:val="28"/>
        </w:rPr>
      </w:pPr>
      <w:r w:rsidRPr="00065317">
        <w:rPr>
          <w:rFonts w:ascii="Times New Roman" w:hAnsi="Times New Roman" w:cs="Times New Roman"/>
          <w:b/>
          <w:sz w:val="28"/>
          <w:szCs w:val="28"/>
        </w:rPr>
        <w:t>Total Costs = £5,880</w:t>
      </w:r>
    </w:p>
    <w:p w14:paraId="44048A93" w14:textId="42EACB23" w:rsidR="00277802" w:rsidRPr="00065317" w:rsidRDefault="00F20BFD" w:rsidP="00084B68">
      <w:pPr>
        <w:rPr>
          <w:b/>
          <w:sz w:val="28"/>
          <w:szCs w:val="28"/>
        </w:rPr>
      </w:pPr>
      <w:r w:rsidRPr="00065317">
        <w:rPr>
          <w:b/>
          <w:sz w:val="28"/>
          <w:szCs w:val="28"/>
        </w:rPr>
        <w:t xml:space="preserve">Net Profit: </w:t>
      </w:r>
      <w:r w:rsidRPr="00065317">
        <w:rPr>
          <w:b/>
          <w:sz w:val="28"/>
          <w:szCs w:val="28"/>
          <w:u w:val="single"/>
        </w:rPr>
        <w:t>£3,920</w:t>
      </w:r>
      <w:r w:rsidRPr="00065317">
        <w:rPr>
          <w:b/>
          <w:sz w:val="28"/>
          <w:szCs w:val="28"/>
        </w:rPr>
        <w:t xml:space="preserve"> (Before Tax)</w:t>
      </w:r>
    </w:p>
    <w:p w14:paraId="36B85DC3" w14:textId="77777777" w:rsidR="00F20BFD" w:rsidRPr="00065317" w:rsidRDefault="00F20BFD" w:rsidP="00084B68">
      <w:pPr>
        <w:rPr>
          <w:b/>
          <w:sz w:val="28"/>
          <w:szCs w:val="28"/>
        </w:rPr>
      </w:pPr>
    </w:p>
    <w:p w14:paraId="2F48EB17" w14:textId="77777777" w:rsidR="00F20BFD" w:rsidRPr="00065317" w:rsidRDefault="00F20BFD" w:rsidP="00084B68">
      <w:pPr>
        <w:rPr>
          <w:bCs/>
          <w:sz w:val="21"/>
          <w:szCs w:val="21"/>
        </w:rPr>
      </w:pPr>
    </w:p>
    <w:p w14:paraId="0A0B16E1" w14:textId="78B6CBA1" w:rsidR="00F20BFD" w:rsidRPr="00065317" w:rsidRDefault="00F20BFD" w:rsidP="00084B68">
      <w:pPr>
        <w:rPr>
          <w:b/>
          <w:sz w:val="36"/>
          <w:szCs w:val="36"/>
          <w:u w:val="single"/>
        </w:rPr>
      </w:pPr>
      <w:r w:rsidRPr="00065317">
        <w:rPr>
          <w:b/>
          <w:sz w:val="36"/>
          <w:szCs w:val="36"/>
          <w:u w:val="single"/>
        </w:rPr>
        <w:t>Contingency Plan</w:t>
      </w:r>
    </w:p>
    <w:p w14:paraId="20E9EB6B" w14:textId="77777777" w:rsidR="00277802" w:rsidRPr="00065317" w:rsidRDefault="00277802" w:rsidP="00084B68">
      <w:pPr>
        <w:rPr>
          <w:b/>
          <w:sz w:val="36"/>
          <w:szCs w:val="36"/>
          <w:u w:val="single"/>
        </w:rPr>
      </w:pPr>
    </w:p>
    <w:p w14:paraId="52B52CFE" w14:textId="0D84BBA3" w:rsidR="00F20BFD" w:rsidRPr="00065317" w:rsidRDefault="00F20BFD" w:rsidP="00084B68">
      <w:pPr>
        <w:rPr>
          <w:bCs/>
        </w:rPr>
      </w:pPr>
      <w:r w:rsidRPr="00065317">
        <w:rPr>
          <w:bCs/>
        </w:rPr>
        <w:t xml:space="preserve">Creating a contingency plan must include weather disruption as this significantly affects many projects like lawn renovations. Having time to focus on admin, servicing equipment and cleaning the workshop is important to take on during these times. Offering seasonal packages helps tailor schedules to the weather. We also face financial risks such as maintaining an emergency savings buffer. This has been needed many times in the past which has caused cash flow problems when numerous machines need servicing at the same time. I will need to set aside more money each month to prepare for these events. Many companies in this position trade in their machines every couple of years to ensure their machines are always up and running. This is something we would like to strive towards though it isn’t </w:t>
      </w:r>
      <w:r w:rsidRPr="00065317">
        <w:rPr>
          <w:bCs/>
        </w:rPr>
        <w:lastRenderedPageBreak/>
        <w:t>current something we can achieve. As we’re now facing a more transitional stage in the company it is important to evaluate our outgoings and see where cuts can be made. Through this last winter we have become more aware of the need for more back up equipment especially now that we’re faced with employing staff, with many machines in servicing during these months. There is an increasing need to train staff to be competent in all areas of the business and not just their strengths to allow for better flexibility in rotas. When looking at the market risks there is a demand for the services we provide however, experience in new areas such as garden design, patios and lawn renovations take time to build confidence and to be competitive to others in the industry. This puts us at a greater risk of diversifying and growth. All being said, the need to decide is now upon us and we feel it is best to face this transition phase and grow the business by diversifying into these areas. As a contingency to this change, we have put members of the team through chainsaw courses as this is one area that produces a high profit but is also an area where we can undercut in the market to gain experience.</w:t>
      </w:r>
    </w:p>
    <w:p w14:paraId="08644315" w14:textId="77777777" w:rsidR="00277802" w:rsidRPr="00065317" w:rsidRDefault="00277802" w:rsidP="00084B68">
      <w:pPr>
        <w:rPr>
          <w:b/>
          <w:sz w:val="28"/>
          <w:szCs w:val="28"/>
          <w:u w:val="single"/>
        </w:rPr>
      </w:pPr>
    </w:p>
    <w:p w14:paraId="6C40F015" w14:textId="77777777" w:rsidR="00277802" w:rsidRPr="00065317" w:rsidRDefault="00277802" w:rsidP="00084B68">
      <w:pPr>
        <w:rPr>
          <w:b/>
          <w:sz w:val="28"/>
          <w:szCs w:val="28"/>
          <w:u w:val="single"/>
        </w:rPr>
      </w:pPr>
    </w:p>
    <w:p w14:paraId="5607FA4D" w14:textId="0AFF4757" w:rsidR="00277802" w:rsidRPr="00065317" w:rsidRDefault="00277802" w:rsidP="00084B68">
      <w:pPr>
        <w:rPr>
          <w:b/>
          <w:sz w:val="36"/>
          <w:szCs w:val="36"/>
          <w:u w:val="single"/>
        </w:rPr>
      </w:pPr>
      <w:r w:rsidRPr="00065317">
        <w:rPr>
          <w:b/>
          <w:sz w:val="36"/>
          <w:szCs w:val="36"/>
          <w:u w:val="single"/>
        </w:rPr>
        <w:t>Conclusion</w:t>
      </w:r>
    </w:p>
    <w:p w14:paraId="2131879C" w14:textId="77777777" w:rsidR="00F20BFD" w:rsidRPr="00065317" w:rsidRDefault="00F20BFD" w:rsidP="00084B68">
      <w:pPr>
        <w:rPr>
          <w:b/>
          <w:sz w:val="36"/>
          <w:szCs w:val="36"/>
          <w:u w:val="single"/>
        </w:rPr>
      </w:pPr>
    </w:p>
    <w:p w14:paraId="32B4E702" w14:textId="77777777" w:rsidR="00F20BFD" w:rsidRPr="00065317" w:rsidRDefault="00F20BFD" w:rsidP="00084B68">
      <w:pPr>
        <w:rPr>
          <w:bCs/>
        </w:rPr>
      </w:pPr>
    </w:p>
    <w:p w14:paraId="178C1140" w14:textId="26A68D6E" w:rsidR="00F20BFD" w:rsidRPr="00065317" w:rsidRDefault="00065317" w:rsidP="00084B68">
      <w:pPr>
        <w:rPr>
          <w:bCs/>
        </w:rPr>
      </w:pPr>
      <w:r w:rsidRPr="00065317">
        <w:rPr>
          <w:bCs/>
        </w:rPr>
        <w:t xml:space="preserve">Through this business plan it has made me more aware of the importance of contingency planning as well as evaluating how this business can successfully thrive in this industry. With growing interest in sustainability and biodiversity this business has a real chance of becoming successful if it can begin to maximise finances and minimise expenses. As people’s habits change, they place more interest in their surroundings and as a result become more aware of their footprint. </w:t>
      </w:r>
      <w:r w:rsidR="00557256">
        <w:rPr>
          <w:bCs/>
        </w:rPr>
        <w:t xml:space="preserve">If this business can learn to adapt with the changing industry and manage the different variables such as political, economic, technological, social, legal and environmental it will be able to meet its objectives and be passed down through generations to come. </w:t>
      </w:r>
    </w:p>
    <w:p w14:paraId="5A0DFAD7" w14:textId="77777777" w:rsidR="00F20BFD" w:rsidRPr="00065317" w:rsidRDefault="00F20BFD" w:rsidP="00084B68">
      <w:pPr>
        <w:rPr>
          <w:bCs/>
        </w:rPr>
      </w:pPr>
    </w:p>
    <w:p w14:paraId="375C8FB1" w14:textId="77777777" w:rsidR="00F20BFD" w:rsidRPr="00065317" w:rsidRDefault="00F20BFD" w:rsidP="00084B68">
      <w:pPr>
        <w:rPr>
          <w:bCs/>
        </w:rPr>
      </w:pPr>
    </w:p>
    <w:p w14:paraId="4C613A76" w14:textId="77777777" w:rsidR="00F20BFD" w:rsidRPr="00065317" w:rsidRDefault="00F20BFD" w:rsidP="00084B68">
      <w:pPr>
        <w:rPr>
          <w:bCs/>
        </w:rPr>
      </w:pPr>
    </w:p>
    <w:p w14:paraId="02A66E4B" w14:textId="77777777" w:rsidR="00F20BFD" w:rsidRPr="00065317" w:rsidRDefault="00F20BFD" w:rsidP="00084B68">
      <w:pPr>
        <w:rPr>
          <w:bCs/>
        </w:rPr>
      </w:pPr>
    </w:p>
    <w:p w14:paraId="066E581C" w14:textId="77777777" w:rsidR="00F20BFD" w:rsidRPr="00065317" w:rsidRDefault="00F20BFD" w:rsidP="00084B68">
      <w:pPr>
        <w:rPr>
          <w:bCs/>
        </w:rPr>
      </w:pPr>
    </w:p>
    <w:p w14:paraId="1D8E9EBB" w14:textId="77777777" w:rsidR="00F20BFD" w:rsidRPr="00065317" w:rsidRDefault="00F20BFD" w:rsidP="00084B68">
      <w:pPr>
        <w:rPr>
          <w:bCs/>
        </w:rPr>
      </w:pPr>
    </w:p>
    <w:p w14:paraId="545A840B" w14:textId="77777777" w:rsidR="00065317" w:rsidRPr="00065317" w:rsidRDefault="00065317" w:rsidP="00084B68">
      <w:pPr>
        <w:rPr>
          <w:bCs/>
        </w:rPr>
      </w:pPr>
    </w:p>
    <w:p w14:paraId="20E7A962" w14:textId="77777777" w:rsidR="00065317" w:rsidRPr="00065317" w:rsidRDefault="00065317" w:rsidP="00084B68">
      <w:pPr>
        <w:rPr>
          <w:bCs/>
        </w:rPr>
      </w:pPr>
    </w:p>
    <w:p w14:paraId="7A1B3066" w14:textId="77777777" w:rsidR="00065317" w:rsidRPr="00065317" w:rsidRDefault="00065317" w:rsidP="00084B68">
      <w:pPr>
        <w:rPr>
          <w:bCs/>
        </w:rPr>
      </w:pPr>
    </w:p>
    <w:p w14:paraId="68667172" w14:textId="77777777" w:rsidR="00065317" w:rsidRDefault="00065317" w:rsidP="00084B68">
      <w:pPr>
        <w:rPr>
          <w:bCs/>
        </w:rPr>
      </w:pPr>
    </w:p>
    <w:p w14:paraId="53A4979F" w14:textId="77777777" w:rsidR="00065317" w:rsidRDefault="00065317" w:rsidP="00084B68">
      <w:pPr>
        <w:rPr>
          <w:bCs/>
        </w:rPr>
      </w:pPr>
    </w:p>
    <w:p w14:paraId="43869A59" w14:textId="77777777" w:rsidR="00065317" w:rsidRDefault="00065317" w:rsidP="00084B68">
      <w:pPr>
        <w:rPr>
          <w:bCs/>
        </w:rPr>
      </w:pPr>
    </w:p>
    <w:p w14:paraId="2100C4B1" w14:textId="77777777" w:rsidR="00065317" w:rsidRDefault="00065317" w:rsidP="00084B68">
      <w:pPr>
        <w:rPr>
          <w:bCs/>
        </w:rPr>
      </w:pPr>
    </w:p>
    <w:p w14:paraId="060DC4D7" w14:textId="77777777" w:rsidR="00065317" w:rsidRDefault="00065317" w:rsidP="00084B68">
      <w:pPr>
        <w:rPr>
          <w:bCs/>
        </w:rPr>
      </w:pPr>
    </w:p>
    <w:p w14:paraId="4DF5D07D" w14:textId="77777777" w:rsidR="00065317" w:rsidRDefault="00065317" w:rsidP="00084B68">
      <w:pPr>
        <w:rPr>
          <w:bCs/>
        </w:rPr>
      </w:pPr>
    </w:p>
    <w:p w14:paraId="050D27A2" w14:textId="77777777" w:rsidR="00065317" w:rsidRDefault="00065317" w:rsidP="00084B68">
      <w:pPr>
        <w:rPr>
          <w:bCs/>
        </w:rPr>
      </w:pPr>
    </w:p>
    <w:p w14:paraId="3CEAC05B" w14:textId="77777777" w:rsidR="00065317" w:rsidRDefault="00065317" w:rsidP="00084B68">
      <w:pPr>
        <w:rPr>
          <w:bCs/>
        </w:rPr>
      </w:pPr>
    </w:p>
    <w:p w14:paraId="485DBD2C" w14:textId="77777777" w:rsidR="00065317" w:rsidRPr="009D7393" w:rsidRDefault="00065317" w:rsidP="00084B68">
      <w:pPr>
        <w:rPr>
          <w:bCs/>
        </w:rPr>
      </w:pPr>
    </w:p>
    <w:p w14:paraId="669629F6" w14:textId="77777777" w:rsidR="00F20BFD" w:rsidRDefault="00F20BFD" w:rsidP="00084B68">
      <w:pPr>
        <w:rPr>
          <w:bCs/>
        </w:rPr>
      </w:pPr>
    </w:p>
    <w:p w14:paraId="3C27DA88" w14:textId="77777777" w:rsidR="00065317" w:rsidRDefault="00065317" w:rsidP="00084B68">
      <w:pPr>
        <w:rPr>
          <w:bCs/>
        </w:rPr>
      </w:pPr>
    </w:p>
    <w:p w14:paraId="33ADC9F9" w14:textId="77777777" w:rsidR="00065317" w:rsidRDefault="00065317" w:rsidP="00084B68">
      <w:pPr>
        <w:rPr>
          <w:bCs/>
        </w:rPr>
      </w:pPr>
    </w:p>
    <w:p w14:paraId="42D33168" w14:textId="77777777" w:rsidR="00065317" w:rsidRPr="009D7393" w:rsidRDefault="00065317" w:rsidP="00084B68">
      <w:pPr>
        <w:rPr>
          <w:bCs/>
        </w:rPr>
      </w:pPr>
    </w:p>
    <w:p w14:paraId="5E2B7B65" w14:textId="77777777" w:rsidR="00F20BFD" w:rsidRPr="009D7393" w:rsidRDefault="00F20BFD" w:rsidP="00084B68">
      <w:pPr>
        <w:rPr>
          <w:bCs/>
        </w:rPr>
      </w:pPr>
    </w:p>
    <w:p w14:paraId="42545824" w14:textId="77777777" w:rsidR="00F20BFD" w:rsidRPr="009D7393" w:rsidRDefault="00F20BFD" w:rsidP="00084B68">
      <w:pPr>
        <w:rPr>
          <w:bCs/>
        </w:rPr>
      </w:pPr>
    </w:p>
    <w:p w14:paraId="295D8E37" w14:textId="246293F8" w:rsidR="00F20BFD" w:rsidRPr="009D7393" w:rsidRDefault="00F20BFD" w:rsidP="00084B68">
      <w:pPr>
        <w:rPr>
          <w:b/>
          <w:sz w:val="36"/>
          <w:szCs w:val="36"/>
          <w:u w:val="single"/>
        </w:rPr>
      </w:pPr>
      <w:r w:rsidRPr="009D7393">
        <w:rPr>
          <w:b/>
          <w:sz w:val="36"/>
          <w:szCs w:val="36"/>
          <w:u w:val="single"/>
        </w:rPr>
        <w:t xml:space="preserve">Appendix </w:t>
      </w:r>
    </w:p>
    <w:p w14:paraId="07D0120D" w14:textId="77777777" w:rsidR="00F20BFD" w:rsidRPr="009D7393" w:rsidRDefault="00F20BFD" w:rsidP="00084B68">
      <w:pPr>
        <w:rPr>
          <w:b/>
          <w:sz w:val="36"/>
          <w:szCs w:val="36"/>
          <w:u w:val="single"/>
        </w:rPr>
      </w:pPr>
    </w:p>
    <w:p w14:paraId="47F27A60" w14:textId="77777777" w:rsidR="00F20BFD" w:rsidRPr="009D7393" w:rsidRDefault="00F20BFD" w:rsidP="00084B68">
      <w:pPr>
        <w:rPr>
          <w:b/>
          <w:sz w:val="36"/>
          <w:szCs w:val="36"/>
          <w:u w:val="single"/>
        </w:rPr>
      </w:pPr>
    </w:p>
    <w:p w14:paraId="30F1B75C" w14:textId="04E75B77" w:rsidR="00065317" w:rsidRDefault="00065317" w:rsidP="00065317">
      <w:pPr>
        <w:pStyle w:val="NormalWeb"/>
        <w:spacing w:before="0" w:beforeAutospacing="0" w:after="0" w:afterAutospacing="0" w:line="480" w:lineRule="atLeast"/>
        <w:ind w:left="720" w:hanging="720"/>
        <w:rPr>
          <w:color w:val="000000"/>
        </w:rPr>
      </w:pPr>
      <w:r>
        <w:rPr>
          <w:color w:val="000000"/>
        </w:rPr>
        <w:t xml:space="preserve">Cavender‐Bares, J., </w:t>
      </w:r>
      <w:proofErr w:type="spellStart"/>
      <w:r>
        <w:rPr>
          <w:color w:val="000000"/>
        </w:rPr>
        <w:t>Padullés</w:t>
      </w:r>
      <w:proofErr w:type="spellEnd"/>
      <w:r>
        <w:rPr>
          <w:color w:val="000000"/>
        </w:rPr>
        <w:t xml:space="preserve"> </w:t>
      </w:r>
      <w:proofErr w:type="spellStart"/>
      <w:r>
        <w:rPr>
          <w:color w:val="000000"/>
        </w:rPr>
        <w:t>Cubino</w:t>
      </w:r>
      <w:proofErr w:type="spellEnd"/>
      <w:r>
        <w:rPr>
          <w:color w:val="000000"/>
        </w:rPr>
        <w:t>, J., Pearse, W. D., Hobbie, S. E., Lange, A. J., Knapp, S., &amp; Nelson, K. C. (2020). Horticultural availability and homeowner preferences drive plant diversity and composition in urban yards.</w:t>
      </w:r>
      <w:r>
        <w:rPr>
          <w:rStyle w:val="apple-converted-space"/>
          <w:rFonts w:eastAsiaTheme="majorEastAsia"/>
          <w:color w:val="000000"/>
        </w:rPr>
        <w:t> </w:t>
      </w:r>
      <w:r>
        <w:rPr>
          <w:i/>
          <w:iCs/>
          <w:color w:val="000000"/>
        </w:rPr>
        <w:t>Ecological Applications</w:t>
      </w:r>
      <w:r>
        <w:rPr>
          <w:color w:val="000000"/>
        </w:rPr>
        <w:t>,</w:t>
      </w:r>
      <w:r>
        <w:rPr>
          <w:rStyle w:val="apple-converted-space"/>
          <w:rFonts w:eastAsiaTheme="majorEastAsia"/>
          <w:color w:val="000000"/>
        </w:rPr>
        <w:t> </w:t>
      </w:r>
      <w:r>
        <w:rPr>
          <w:i/>
          <w:iCs/>
          <w:color w:val="000000"/>
        </w:rPr>
        <w:t>30</w:t>
      </w:r>
      <w:r>
        <w:rPr>
          <w:color w:val="000000"/>
        </w:rPr>
        <w:t xml:space="preserve">(4). </w:t>
      </w:r>
      <w:hyperlink r:id="rId8" w:history="1">
        <w:r w:rsidRPr="00E5350C">
          <w:rPr>
            <w:rStyle w:val="Hyperlink"/>
          </w:rPr>
          <w:t>https://doi.org/10.1002/eap.2082</w:t>
        </w:r>
      </w:hyperlink>
    </w:p>
    <w:p w14:paraId="3707230A" w14:textId="77777777" w:rsidR="00065317" w:rsidRDefault="00065317" w:rsidP="00065317">
      <w:pPr>
        <w:pStyle w:val="NormalWeb"/>
        <w:spacing w:before="0" w:beforeAutospacing="0" w:after="0" w:afterAutospacing="0" w:line="480" w:lineRule="atLeast"/>
        <w:ind w:left="720" w:hanging="720"/>
        <w:rPr>
          <w:color w:val="000000"/>
        </w:rPr>
      </w:pPr>
    </w:p>
    <w:p w14:paraId="44142441" w14:textId="52D88712" w:rsidR="00065317" w:rsidRDefault="00065317" w:rsidP="00065317">
      <w:pPr>
        <w:pStyle w:val="NormalWeb"/>
        <w:spacing w:before="0" w:beforeAutospacing="0" w:after="0" w:afterAutospacing="0" w:line="480" w:lineRule="atLeast"/>
        <w:ind w:left="720" w:hanging="720"/>
        <w:rPr>
          <w:color w:val="000000"/>
        </w:rPr>
      </w:pPr>
      <w:proofErr w:type="spellStart"/>
      <w:r>
        <w:rPr>
          <w:color w:val="000000"/>
        </w:rPr>
        <w:t>Challoumis</w:t>
      </w:r>
      <w:proofErr w:type="spellEnd"/>
      <w:r>
        <w:rPr>
          <w:color w:val="000000"/>
        </w:rPr>
        <w:t>, C. (2024).</w:t>
      </w:r>
      <w:r>
        <w:rPr>
          <w:rStyle w:val="apple-converted-space"/>
          <w:rFonts w:eastAsiaTheme="majorEastAsia"/>
          <w:color w:val="000000"/>
        </w:rPr>
        <w:t> </w:t>
      </w:r>
      <w:r>
        <w:rPr>
          <w:i/>
          <w:iCs/>
          <w:color w:val="000000"/>
        </w:rPr>
        <w:t>The Impact of Regulatory Policies on the Flow of Money in the Banking System</w:t>
      </w:r>
      <w:r>
        <w:rPr>
          <w:color w:val="000000"/>
        </w:rPr>
        <w:t xml:space="preserve">. Cloudfront.net. </w:t>
      </w:r>
      <w:hyperlink r:id="rId9" w:history="1">
        <w:r w:rsidRPr="00E5350C">
          <w:rPr>
            <w:rStyle w:val="Hyperlink"/>
          </w:rPr>
          <w:t>https://d1wqtxts1xzle7.cloudfront.net/120660626/ssrn_4943492-libre.pdf?1736172667=&amp;response-content-disposition=inline%3B+filename%3DThe_Impact_of_Regulatory_Policies_on_the.pdf&amp;Expires=1776439159&amp;Signature=P-oOxbjCwGKVhk5A2dj9~l4GRKeKdUZp4NayHUZR0ioDtQquRBqe86Vf4rmo7KasRqp1-3VnnNTuIegvSOpZbMbrQloyaZA2By2520vmTHj6U8i4Sp3cqufod6QPGk4U~15qTQXqqlA4mHntWb2HquybG75XAMQpLPd7QWymUAPs-pWBS7FxzyR4tL9CnFaRIaMfkxud1sIDP07Zg69Of5alRH7JFr8f63PZm4Q6p53CSWuEdO5r8u6GM5S7GeFPr-emJr3x-rpBC3oTvRx0SDZjI~g2gMv6NUDm8lC1Ef~13OGLxqrFy38W5ArNXJtq~UxNFJk3~k6YxlpZArmzLA__&amp;Key-Pair-Id=APKAJLOHF5GGSLRBV4ZA</w:t>
        </w:r>
      </w:hyperlink>
    </w:p>
    <w:p w14:paraId="2A831262" w14:textId="77777777" w:rsidR="00065317" w:rsidRDefault="00065317" w:rsidP="00065317">
      <w:pPr>
        <w:pStyle w:val="NormalWeb"/>
        <w:spacing w:before="0" w:beforeAutospacing="0" w:after="0" w:afterAutospacing="0" w:line="480" w:lineRule="atLeast"/>
        <w:ind w:left="720" w:hanging="720"/>
        <w:rPr>
          <w:color w:val="000000"/>
        </w:rPr>
      </w:pPr>
    </w:p>
    <w:p w14:paraId="53BFB7AA" w14:textId="50AB3FB4" w:rsidR="00065317" w:rsidRDefault="00065317" w:rsidP="00065317">
      <w:pPr>
        <w:pStyle w:val="NormalWeb"/>
        <w:spacing w:before="0" w:beforeAutospacing="0" w:after="0" w:afterAutospacing="0" w:line="480" w:lineRule="atLeast"/>
        <w:ind w:left="720" w:hanging="720"/>
        <w:rPr>
          <w:color w:val="000000"/>
        </w:rPr>
      </w:pPr>
      <w:r>
        <w:rPr>
          <w:color w:val="000000"/>
        </w:rPr>
        <w:t>Frostenson, M., Helin, S., &amp; Arbin, K. (2022). Organizational sustainability identity: Constructing oneself as sustainable.</w:t>
      </w:r>
      <w:r>
        <w:rPr>
          <w:rStyle w:val="apple-converted-space"/>
          <w:rFonts w:eastAsiaTheme="majorEastAsia"/>
          <w:color w:val="000000"/>
        </w:rPr>
        <w:t> </w:t>
      </w:r>
      <w:r>
        <w:rPr>
          <w:i/>
          <w:iCs/>
          <w:color w:val="000000"/>
        </w:rPr>
        <w:t>Scandinavian Journal of Management</w:t>
      </w:r>
      <w:r>
        <w:rPr>
          <w:color w:val="000000"/>
        </w:rPr>
        <w:t>,</w:t>
      </w:r>
      <w:r>
        <w:rPr>
          <w:rStyle w:val="apple-converted-space"/>
          <w:rFonts w:eastAsiaTheme="majorEastAsia"/>
          <w:color w:val="000000"/>
        </w:rPr>
        <w:t> </w:t>
      </w:r>
      <w:r>
        <w:rPr>
          <w:i/>
          <w:iCs/>
          <w:color w:val="000000"/>
        </w:rPr>
        <w:t>38</w:t>
      </w:r>
      <w:r>
        <w:rPr>
          <w:color w:val="000000"/>
        </w:rPr>
        <w:t xml:space="preserve">(3), 101229. </w:t>
      </w:r>
      <w:hyperlink r:id="rId10" w:history="1">
        <w:r w:rsidRPr="00E5350C">
          <w:rPr>
            <w:rStyle w:val="Hyperlink"/>
          </w:rPr>
          <w:t>https://doi.org/10.1016/j.scaman.2022.101229</w:t>
        </w:r>
      </w:hyperlink>
    </w:p>
    <w:p w14:paraId="29C22045" w14:textId="77777777" w:rsidR="00065317" w:rsidRDefault="00065317" w:rsidP="00065317">
      <w:pPr>
        <w:pStyle w:val="NormalWeb"/>
        <w:spacing w:before="0" w:beforeAutospacing="0" w:after="0" w:afterAutospacing="0" w:line="480" w:lineRule="atLeast"/>
        <w:ind w:left="720" w:hanging="720"/>
        <w:rPr>
          <w:color w:val="000000"/>
        </w:rPr>
      </w:pPr>
    </w:p>
    <w:p w14:paraId="7CF5DDBB" w14:textId="7F3353EB" w:rsidR="00065317" w:rsidRDefault="00065317" w:rsidP="00065317">
      <w:pPr>
        <w:pStyle w:val="NormalWeb"/>
        <w:spacing w:before="0" w:beforeAutospacing="0" w:after="0" w:afterAutospacing="0" w:line="480" w:lineRule="atLeast"/>
        <w:ind w:left="720" w:hanging="720"/>
        <w:rPr>
          <w:color w:val="000000"/>
        </w:rPr>
      </w:pPr>
      <w:r>
        <w:rPr>
          <w:color w:val="000000"/>
        </w:rPr>
        <w:lastRenderedPageBreak/>
        <w:t>Gibbons, C. (2010).</w:t>
      </w:r>
      <w:r>
        <w:rPr>
          <w:rStyle w:val="apple-converted-space"/>
          <w:rFonts w:eastAsiaTheme="majorEastAsia"/>
          <w:color w:val="000000"/>
        </w:rPr>
        <w:t> </w:t>
      </w:r>
      <w:r>
        <w:rPr>
          <w:i/>
          <w:iCs/>
          <w:color w:val="000000"/>
        </w:rPr>
        <w:t>Economic Gardening</w:t>
      </w:r>
      <w:r>
        <w:rPr>
          <w:color w:val="000000"/>
        </w:rPr>
        <w:t xml:space="preserve">. IEDCONLINE; The IIEDC Economic Development </w:t>
      </w:r>
      <w:proofErr w:type="gramStart"/>
      <w:r>
        <w:rPr>
          <w:color w:val="000000"/>
        </w:rPr>
        <w:t>Journal .</w:t>
      </w:r>
      <w:proofErr w:type="gramEnd"/>
      <w:r>
        <w:rPr>
          <w:color w:val="000000"/>
        </w:rPr>
        <w:t xml:space="preserve"> </w:t>
      </w:r>
      <w:hyperlink r:id="rId11" w:history="1">
        <w:r w:rsidRPr="00E5350C">
          <w:rPr>
            <w:rStyle w:val="Hyperlink"/>
          </w:rPr>
          <w:t>https://www.iedconline.org/clientuploads/Economic%20Development%20Journal/EDJ_10_Summer_Gibbons.pdf</w:t>
        </w:r>
      </w:hyperlink>
    </w:p>
    <w:p w14:paraId="5789C1E4" w14:textId="77777777" w:rsidR="00065317" w:rsidRDefault="00065317" w:rsidP="00065317">
      <w:pPr>
        <w:pStyle w:val="NormalWeb"/>
        <w:spacing w:before="0" w:beforeAutospacing="0" w:after="0" w:afterAutospacing="0" w:line="480" w:lineRule="atLeast"/>
        <w:ind w:left="720" w:hanging="720"/>
        <w:rPr>
          <w:color w:val="000000"/>
        </w:rPr>
      </w:pPr>
    </w:p>
    <w:p w14:paraId="7F483B20" w14:textId="3A4967EA" w:rsidR="00065317" w:rsidRDefault="00065317" w:rsidP="00065317">
      <w:pPr>
        <w:pStyle w:val="NormalWeb"/>
        <w:spacing w:before="0" w:beforeAutospacing="0" w:after="0" w:afterAutospacing="0" w:line="480" w:lineRule="atLeast"/>
        <w:ind w:left="720" w:hanging="720"/>
        <w:rPr>
          <w:color w:val="000000"/>
        </w:rPr>
      </w:pPr>
      <w:proofErr w:type="spellStart"/>
      <w:r>
        <w:rPr>
          <w:color w:val="000000"/>
        </w:rPr>
        <w:t>Heezik</w:t>
      </w:r>
      <w:proofErr w:type="spellEnd"/>
      <w:r>
        <w:rPr>
          <w:color w:val="000000"/>
        </w:rPr>
        <w:t>, Y., Dickinson, K., &amp; Freeman, C. (2012). Communicating to Change Gardening Practices in Support of Native Biodiversity in Urban Private Gardens.</w:t>
      </w:r>
      <w:r>
        <w:rPr>
          <w:rStyle w:val="apple-converted-space"/>
          <w:rFonts w:eastAsiaTheme="majorEastAsia"/>
          <w:color w:val="000000"/>
        </w:rPr>
        <w:t> </w:t>
      </w:r>
      <w:r>
        <w:rPr>
          <w:i/>
          <w:iCs/>
          <w:color w:val="000000"/>
        </w:rPr>
        <w:t>Ecology and Society</w:t>
      </w:r>
      <w:r>
        <w:rPr>
          <w:color w:val="000000"/>
        </w:rPr>
        <w:t>,</w:t>
      </w:r>
      <w:r>
        <w:rPr>
          <w:rStyle w:val="apple-converted-space"/>
          <w:rFonts w:eastAsiaTheme="majorEastAsia"/>
          <w:color w:val="000000"/>
        </w:rPr>
        <w:t> </w:t>
      </w:r>
      <w:r>
        <w:rPr>
          <w:i/>
          <w:iCs/>
          <w:color w:val="000000"/>
        </w:rPr>
        <w:t>17</w:t>
      </w:r>
      <w:r>
        <w:rPr>
          <w:color w:val="000000"/>
        </w:rPr>
        <w:t xml:space="preserve">(1). JSTOR. </w:t>
      </w:r>
      <w:hyperlink r:id="rId12" w:history="1">
        <w:r w:rsidRPr="00E5350C">
          <w:rPr>
            <w:rStyle w:val="Hyperlink"/>
          </w:rPr>
          <w:t>https://doi.org/10.2307/26269012</w:t>
        </w:r>
      </w:hyperlink>
    </w:p>
    <w:p w14:paraId="5E8628CB" w14:textId="77777777" w:rsidR="00065317" w:rsidRDefault="00065317" w:rsidP="00065317">
      <w:pPr>
        <w:pStyle w:val="NormalWeb"/>
        <w:spacing w:before="0" w:beforeAutospacing="0" w:after="0" w:afterAutospacing="0" w:line="480" w:lineRule="atLeast"/>
        <w:ind w:left="720" w:hanging="720"/>
        <w:rPr>
          <w:color w:val="000000"/>
        </w:rPr>
      </w:pPr>
    </w:p>
    <w:p w14:paraId="111145EB" w14:textId="7A9A0D9A" w:rsidR="00065317" w:rsidRDefault="00065317" w:rsidP="00065317">
      <w:pPr>
        <w:pStyle w:val="NormalWeb"/>
        <w:spacing w:before="0" w:beforeAutospacing="0" w:after="0" w:afterAutospacing="0" w:line="480" w:lineRule="atLeast"/>
        <w:ind w:left="720" w:hanging="720"/>
        <w:rPr>
          <w:color w:val="000000"/>
        </w:rPr>
      </w:pPr>
      <w:proofErr w:type="spellStart"/>
      <w:r>
        <w:rPr>
          <w:color w:val="000000"/>
        </w:rPr>
        <w:t>Hinterhuber</w:t>
      </w:r>
      <w:proofErr w:type="spellEnd"/>
      <w:r>
        <w:rPr>
          <w:color w:val="000000"/>
        </w:rPr>
        <w:t>, A. (2017). The strategy and tactics of pricing: A guide to growing more profitably (6e).</w:t>
      </w:r>
      <w:r>
        <w:rPr>
          <w:rStyle w:val="apple-converted-space"/>
          <w:rFonts w:eastAsiaTheme="majorEastAsia"/>
          <w:color w:val="000000"/>
        </w:rPr>
        <w:t> </w:t>
      </w:r>
      <w:r>
        <w:rPr>
          <w:i/>
          <w:iCs/>
          <w:color w:val="000000"/>
        </w:rPr>
        <w:t>Journal of Revenue and Pricing Management</w:t>
      </w:r>
      <w:r>
        <w:rPr>
          <w:color w:val="000000"/>
        </w:rPr>
        <w:t>,</w:t>
      </w:r>
      <w:r>
        <w:rPr>
          <w:rStyle w:val="apple-converted-space"/>
          <w:rFonts w:eastAsiaTheme="majorEastAsia"/>
          <w:color w:val="000000"/>
        </w:rPr>
        <w:t> </w:t>
      </w:r>
      <w:r>
        <w:rPr>
          <w:i/>
          <w:iCs/>
          <w:color w:val="000000"/>
        </w:rPr>
        <w:t>16</w:t>
      </w:r>
      <w:r>
        <w:rPr>
          <w:color w:val="000000"/>
        </w:rPr>
        <w:t xml:space="preserve">(6), 640–643. </w:t>
      </w:r>
      <w:hyperlink r:id="rId13" w:history="1">
        <w:r w:rsidRPr="00E5350C">
          <w:rPr>
            <w:rStyle w:val="Hyperlink"/>
          </w:rPr>
          <w:t>https://doi.org/10.1057/s41272-017-0106-0</w:t>
        </w:r>
      </w:hyperlink>
    </w:p>
    <w:p w14:paraId="7580F6CB" w14:textId="77777777" w:rsidR="00065317" w:rsidRDefault="00065317" w:rsidP="00065317">
      <w:pPr>
        <w:pStyle w:val="NormalWeb"/>
        <w:spacing w:before="0" w:beforeAutospacing="0" w:after="0" w:afterAutospacing="0" w:line="480" w:lineRule="atLeast"/>
        <w:ind w:left="720" w:hanging="720"/>
        <w:rPr>
          <w:color w:val="000000"/>
        </w:rPr>
      </w:pPr>
    </w:p>
    <w:p w14:paraId="5EB4159F" w14:textId="170D65CD" w:rsidR="00065317" w:rsidRDefault="00065317" w:rsidP="00065317">
      <w:pPr>
        <w:pStyle w:val="NormalWeb"/>
        <w:spacing w:before="0" w:beforeAutospacing="0" w:after="0" w:afterAutospacing="0" w:line="480" w:lineRule="atLeast"/>
        <w:ind w:left="720" w:hanging="720"/>
        <w:rPr>
          <w:color w:val="000000"/>
        </w:rPr>
      </w:pPr>
      <w:r>
        <w:rPr>
          <w:color w:val="000000"/>
        </w:rPr>
        <w:t>Jones, S. L., Fawcett, S. E., Wallin, C., Fawcett, A. M., &amp; Brewer, B. L. (2014). Can small firms gain relational advantage? Exploring strategic choice and trustworthiness signals in supply chain relationships.</w:t>
      </w:r>
      <w:r>
        <w:rPr>
          <w:rStyle w:val="apple-converted-space"/>
          <w:rFonts w:eastAsiaTheme="majorEastAsia"/>
          <w:color w:val="000000"/>
        </w:rPr>
        <w:t> </w:t>
      </w:r>
      <w:r>
        <w:rPr>
          <w:i/>
          <w:iCs/>
          <w:color w:val="000000"/>
        </w:rPr>
        <w:t>International Journal of Production Research</w:t>
      </w:r>
      <w:r>
        <w:rPr>
          <w:color w:val="000000"/>
        </w:rPr>
        <w:t>,</w:t>
      </w:r>
      <w:r>
        <w:rPr>
          <w:rStyle w:val="apple-converted-space"/>
          <w:rFonts w:eastAsiaTheme="majorEastAsia"/>
          <w:color w:val="000000"/>
        </w:rPr>
        <w:t> </w:t>
      </w:r>
      <w:r>
        <w:rPr>
          <w:i/>
          <w:iCs/>
          <w:color w:val="000000"/>
        </w:rPr>
        <w:t>52</w:t>
      </w:r>
      <w:r>
        <w:rPr>
          <w:color w:val="000000"/>
        </w:rPr>
        <w:t xml:space="preserve">(18), 5451–5466. </w:t>
      </w:r>
      <w:hyperlink r:id="rId14" w:history="1">
        <w:r w:rsidRPr="00E5350C">
          <w:rPr>
            <w:rStyle w:val="Hyperlink"/>
          </w:rPr>
          <w:t>https://doi.org/10.1080/00207543.2014.915068</w:t>
        </w:r>
      </w:hyperlink>
    </w:p>
    <w:p w14:paraId="67D391F3" w14:textId="77777777" w:rsidR="00065317" w:rsidRDefault="00065317" w:rsidP="00065317">
      <w:pPr>
        <w:pStyle w:val="NormalWeb"/>
        <w:spacing w:before="0" w:beforeAutospacing="0" w:after="0" w:afterAutospacing="0" w:line="480" w:lineRule="atLeast"/>
        <w:ind w:left="720" w:hanging="720"/>
        <w:rPr>
          <w:color w:val="000000"/>
        </w:rPr>
      </w:pPr>
    </w:p>
    <w:p w14:paraId="52346B34" w14:textId="19AAFAB6" w:rsidR="00065317" w:rsidRDefault="00065317" w:rsidP="00065317">
      <w:pPr>
        <w:pStyle w:val="NormalWeb"/>
        <w:spacing w:before="0" w:beforeAutospacing="0" w:after="0" w:afterAutospacing="0" w:line="480" w:lineRule="atLeast"/>
        <w:ind w:left="720" w:hanging="720"/>
        <w:rPr>
          <w:color w:val="000000"/>
        </w:rPr>
      </w:pPr>
      <w:r>
        <w:rPr>
          <w:color w:val="000000"/>
        </w:rPr>
        <w:t>Majka, M. (2024, March).</w:t>
      </w:r>
      <w:r>
        <w:rPr>
          <w:rStyle w:val="apple-converted-space"/>
          <w:rFonts w:eastAsiaTheme="majorEastAsia"/>
          <w:color w:val="000000"/>
        </w:rPr>
        <w:t> </w:t>
      </w:r>
      <w:r>
        <w:rPr>
          <w:i/>
          <w:iCs/>
          <w:color w:val="000000"/>
        </w:rPr>
        <w:t>Navigating Team Changes: Employee Transitions, Concerns, and Fears</w:t>
      </w:r>
      <w:r>
        <w:rPr>
          <w:color w:val="000000"/>
        </w:rPr>
        <w:t>. Research Gate; Researchgate.net.</w:t>
      </w:r>
    </w:p>
    <w:p w14:paraId="0F87D335" w14:textId="77777777" w:rsidR="00065317" w:rsidRDefault="00065317" w:rsidP="00065317">
      <w:pPr>
        <w:pStyle w:val="NormalWeb"/>
        <w:spacing w:before="0" w:beforeAutospacing="0" w:after="0" w:afterAutospacing="0" w:line="480" w:lineRule="atLeast"/>
        <w:ind w:left="720" w:hanging="720"/>
        <w:rPr>
          <w:color w:val="000000"/>
        </w:rPr>
      </w:pPr>
    </w:p>
    <w:p w14:paraId="6499C9A4" w14:textId="4802C458" w:rsidR="00065317" w:rsidRDefault="00065317" w:rsidP="00065317">
      <w:pPr>
        <w:pStyle w:val="NormalWeb"/>
        <w:spacing w:before="0" w:beforeAutospacing="0" w:after="0" w:afterAutospacing="0" w:line="480" w:lineRule="atLeast"/>
        <w:ind w:left="720" w:hanging="720"/>
        <w:rPr>
          <w:color w:val="000000"/>
        </w:rPr>
      </w:pPr>
      <w:proofErr w:type="spellStart"/>
      <w:r>
        <w:rPr>
          <w:color w:val="000000"/>
        </w:rPr>
        <w:t>Oktavanny</w:t>
      </w:r>
      <w:proofErr w:type="spellEnd"/>
      <w:r>
        <w:rPr>
          <w:color w:val="000000"/>
        </w:rPr>
        <w:t xml:space="preserve">, A. Y., &amp; </w:t>
      </w:r>
      <w:proofErr w:type="spellStart"/>
      <w:r>
        <w:rPr>
          <w:color w:val="000000"/>
        </w:rPr>
        <w:t>Sulistiadi</w:t>
      </w:r>
      <w:proofErr w:type="spellEnd"/>
      <w:r>
        <w:rPr>
          <w:color w:val="000000"/>
        </w:rPr>
        <w:t xml:space="preserve">, W. (2022). The Determinant Factors of Customer Satisfaction: Promotion, Service Quality and Brand Image </w:t>
      </w:r>
      <w:proofErr w:type="gramStart"/>
      <w:r>
        <w:rPr>
          <w:color w:val="000000"/>
        </w:rPr>
        <w:t>The</w:t>
      </w:r>
      <w:proofErr w:type="gramEnd"/>
      <w:r>
        <w:rPr>
          <w:color w:val="000000"/>
        </w:rPr>
        <w:t xml:space="preserve"> Determinant Factors of Customer Satisfaction: Promotion, Service Quality and Brand Image.</w:t>
      </w:r>
      <w:r>
        <w:rPr>
          <w:rStyle w:val="apple-converted-space"/>
          <w:rFonts w:eastAsiaTheme="majorEastAsia"/>
          <w:color w:val="000000"/>
        </w:rPr>
        <w:t> </w:t>
      </w:r>
      <w:r>
        <w:rPr>
          <w:i/>
          <w:iCs/>
          <w:color w:val="000000"/>
        </w:rPr>
        <w:t>International Journal of Entrepreneurship and Business Development</w:t>
      </w:r>
      <w:r>
        <w:rPr>
          <w:color w:val="000000"/>
        </w:rPr>
        <w:t>,</w:t>
      </w:r>
      <w:r>
        <w:rPr>
          <w:rStyle w:val="apple-converted-space"/>
          <w:rFonts w:eastAsiaTheme="majorEastAsia"/>
          <w:color w:val="000000"/>
        </w:rPr>
        <w:t> </w:t>
      </w:r>
      <w:r>
        <w:rPr>
          <w:i/>
          <w:iCs/>
          <w:color w:val="000000"/>
        </w:rPr>
        <w:t>05</w:t>
      </w:r>
      <w:r>
        <w:rPr>
          <w:color w:val="000000"/>
        </w:rPr>
        <w:t xml:space="preserve">(2597-4785). </w:t>
      </w:r>
      <w:hyperlink r:id="rId15" w:history="1">
        <w:r w:rsidRPr="00E5350C">
          <w:rPr>
            <w:rStyle w:val="Hyperlink"/>
          </w:rPr>
          <w:t>https://pdfs.semanticscholar.org/7be2/a29e9c0ba895c212bf6839a0b8681a0ac146.pdf390.54</w:t>
        </w:r>
      </w:hyperlink>
    </w:p>
    <w:p w14:paraId="0FEC58B9" w14:textId="77777777" w:rsidR="00065317" w:rsidRDefault="00065317" w:rsidP="00065317">
      <w:pPr>
        <w:pStyle w:val="NormalWeb"/>
        <w:spacing w:before="0" w:beforeAutospacing="0" w:after="0" w:afterAutospacing="0" w:line="480" w:lineRule="atLeast"/>
        <w:ind w:left="720" w:hanging="720"/>
        <w:rPr>
          <w:color w:val="000000"/>
        </w:rPr>
      </w:pPr>
    </w:p>
    <w:p w14:paraId="7AD97496" w14:textId="17FD57EE" w:rsidR="00065317" w:rsidRDefault="00065317" w:rsidP="00065317">
      <w:pPr>
        <w:pStyle w:val="NormalWeb"/>
        <w:spacing w:before="0" w:beforeAutospacing="0" w:after="0" w:afterAutospacing="0" w:line="480" w:lineRule="atLeast"/>
        <w:ind w:left="720" w:hanging="720"/>
        <w:rPr>
          <w:color w:val="000000"/>
        </w:rPr>
      </w:pPr>
      <w:r>
        <w:rPr>
          <w:color w:val="000000"/>
        </w:rPr>
        <w:lastRenderedPageBreak/>
        <w:t>Schoeman, A. H. A., Evans, C. C., &amp; Du Preez, H. (2022). To register or not to register for value-added tax? How tax rate changes can influence the decisions of small businesses in South Africa.</w:t>
      </w:r>
      <w:r>
        <w:rPr>
          <w:rStyle w:val="apple-converted-space"/>
          <w:rFonts w:eastAsiaTheme="majorEastAsia"/>
          <w:color w:val="000000"/>
        </w:rPr>
        <w:t> </w:t>
      </w:r>
      <w:proofErr w:type="spellStart"/>
      <w:r>
        <w:rPr>
          <w:i/>
          <w:iCs/>
          <w:color w:val="000000"/>
        </w:rPr>
        <w:t>Meditari</w:t>
      </w:r>
      <w:proofErr w:type="spellEnd"/>
      <w:r>
        <w:rPr>
          <w:i/>
          <w:iCs/>
          <w:color w:val="000000"/>
        </w:rPr>
        <w:t xml:space="preserve"> Accountancy Research</w:t>
      </w:r>
      <w:r>
        <w:rPr>
          <w:color w:val="000000"/>
        </w:rPr>
        <w:t>,</w:t>
      </w:r>
      <w:r>
        <w:rPr>
          <w:rStyle w:val="apple-converted-space"/>
          <w:rFonts w:eastAsiaTheme="majorEastAsia"/>
          <w:color w:val="000000"/>
        </w:rPr>
        <w:t> </w:t>
      </w:r>
      <w:r>
        <w:rPr>
          <w:i/>
          <w:iCs/>
          <w:color w:val="000000"/>
        </w:rPr>
        <w:t>30</w:t>
      </w:r>
      <w:r>
        <w:rPr>
          <w:color w:val="000000"/>
        </w:rPr>
        <w:t xml:space="preserve">(7). </w:t>
      </w:r>
      <w:hyperlink r:id="rId16" w:history="1">
        <w:r w:rsidRPr="00E5350C">
          <w:rPr>
            <w:rStyle w:val="Hyperlink"/>
          </w:rPr>
          <w:t>https://doi.org/10.1108/medar-05-2021-1309</w:t>
        </w:r>
      </w:hyperlink>
    </w:p>
    <w:p w14:paraId="223BAB20" w14:textId="77777777" w:rsidR="00065317" w:rsidRDefault="00065317" w:rsidP="00065317">
      <w:pPr>
        <w:pStyle w:val="NormalWeb"/>
        <w:spacing w:before="0" w:beforeAutospacing="0" w:after="0" w:afterAutospacing="0" w:line="480" w:lineRule="atLeast"/>
        <w:ind w:left="720" w:hanging="720"/>
        <w:rPr>
          <w:color w:val="000000"/>
        </w:rPr>
      </w:pPr>
    </w:p>
    <w:p w14:paraId="035AA0CC" w14:textId="31A6CB8F" w:rsidR="00065317" w:rsidRDefault="00065317" w:rsidP="00065317">
      <w:pPr>
        <w:pStyle w:val="NormalWeb"/>
        <w:spacing w:before="0" w:beforeAutospacing="0" w:after="0" w:afterAutospacing="0" w:line="480" w:lineRule="atLeast"/>
        <w:ind w:left="720" w:hanging="720"/>
        <w:rPr>
          <w:color w:val="000000"/>
        </w:rPr>
      </w:pPr>
      <w:r>
        <w:rPr>
          <w:color w:val="000000"/>
        </w:rPr>
        <w:t>Shraddha Yadiyal. (2025). The Relationship Between Inflation and Consumer Spending Patterns.</w:t>
      </w:r>
      <w:r>
        <w:rPr>
          <w:rStyle w:val="apple-converted-space"/>
          <w:rFonts w:eastAsiaTheme="majorEastAsia"/>
          <w:color w:val="000000"/>
        </w:rPr>
        <w:t> </w:t>
      </w:r>
      <w:r>
        <w:rPr>
          <w:i/>
          <w:iCs/>
          <w:color w:val="000000"/>
        </w:rPr>
        <w:t>SSRN Electronic Journal</w:t>
      </w:r>
      <w:r>
        <w:rPr>
          <w:color w:val="000000"/>
        </w:rPr>
        <w:t xml:space="preserve">, 1–34. </w:t>
      </w:r>
      <w:hyperlink r:id="rId17" w:history="1">
        <w:r w:rsidRPr="00E5350C">
          <w:rPr>
            <w:rStyle w:val="Hyperlink"/>
          </w:rPr>
          <w:t>https://doi.org/10.2139/ssrn.5566579</w:t>
        </w:r>
      </w:hyperlink>
    </w:p>
    <w:p w14:paraId="417DBC56" w14:textId="77777777" w:rsidR="00065317" w:rsidRDefault="00065317" w:rsidP="00065317">
      <w:pPr>
        <w:pStyle w:val="NormalWeb"/>
        <w:spacing w:before="0" w:beforeAutospacing="0" w:after="0" w:afterAutospacing="0" w:line="480" w:lineRule="atLeast"/>
        <w:ind w:left="720" w:hanging="720"/>
        <w:rPr>
          <w:color w:val="000000"/>
        </w:rPr>
      </w:pPr>
    </w:p>
    <w:p w14:paraId="46D760CA" w14:textId="4FC27382" w:rsidR="00065317" w:rsidRDefault="00065317" w:rsidP="00065317">
      <w:pPr>
        <w:pStyle w:val="NormalWeb"/>
        <w:spacing w:before="0" w:beforeAutospacing="0" w:after="0" w:afterAutospacing="0" w:line="480" w:lineRule="atLeast"/>
        <w:ind w:left="720" w:hanging="720"/>
        <w:rPr>
          <w:color w:val="000000"/>
        </w:rPr>
      </w:pPr>
      <w:r>
        <w:rPr>
          <w:color w:val="000000"/>
        </w:rPr>
        <w:t xml:space="preserve">Stewart, S. A., &amp; Hoell, R. C. (2016). Hire someone like </w:t>
      </w:r>
      <w:proofErr w:type="gramStart"/>
      <w:r>
        <w:rPr>
          <w:color w:val="000000"/>
        </w:rPr>
        <w:t>me, or</w:t>
      </w:r>
      <w:proofErr w:type="gramEnd"/>
      <w:r>
        <w:rPr>
          <w:color w:val="000000"/>
        </w:rPr>
        <w:t xml:space="preserve"> hire someone I need: entrepreneur identity and early-stage hiring in small firms.</w:t>
      </w:r>
      <w:r>
        <w:rPr>
          <w:rStyle w:val="apple-converted-space"/>
          <w:rFonts w:eastAsiaTheme="majorEastAsia"/>
          <w:color w:val="000000"/>
        </w:rPr>
        <w:t> </w:t>
      </w:r>
      <w:r>
        <w:rPr>
          <w:i/>
          <w:iCs/>
          <w:color w:val="000000"/>
        </w:rPr>
        <w:t>Journal of Small Business &amp; Entrepreneurship</w:t>
      </w:r>
      <w:r>
        <w:rPr>
          <w:color w:val="000000"/>
        </w:rPr>
        <w:t>,</w:t>
      </w:r>
      <w:r>
        <w:rPr>
          <w:rStyle w:val="apple-converted-space"/>
          <w:rFonts w:eastAsiaTheme="majorEastAsia"/>
          <w:color w:val="000000"/>
        </w:rPr>
        <w:t> </w:t>
      </w:r>
      <w:r>
        <w:rPr>
          <w:i/>
          <w:iCs/>
          <w:color w:val="000000"/>
        </w:rPr>
        <w:t>28</w:t>
      </w:r>
      <w:r>
        <w:rPr>
          <w:color w:val="000000"/>
        </w:rPr>
        <w:t xml:space="preserve">(3), 187–201. </w:t>
      </w:r>
      <w:hyperlink r:id="rId18" w:history="1">
        <w:r w:rsidRPr="00E5350C">
          <w:rPr>
            <w:rStyle w:val="Hyperlink"/>
          </w:rPr>
          <w:t>https://doi.org/10.1080/08276331.2015.1132514</w:t>
        </w:r>
      </w:hyperlink>
    </w:p>
    <w:p w14:paraId="69D28B04" w14:textId="77777777" w:rsidR="00065317" w:rsidRDefault="00065317" w:rsidP="00065317">
      <w:pPr>
        <w:pStyle w:val="NormalWeb"/>
        <w:spacing w:before="0" w:beforeAutospacing="0" w:after="0" w:afterAutospacing="0" w:line="480" w:lineRule="atLeast"/>
        <w:ind w:left="720" w:hanging="720"/>
        <w:rPr>
          <w:color w:val="000000"/>
        </w:rPr>
      </w:pPr>
    </w:p>
    <w:p w14:paraId="52A78024" w14:textId="74E17D36" w:rsidR="00F20BFD" w:rsidRPr="009D7393" w:rsidRDefault="00F20BFD" w:rsidP="00F20BFD">
      <w:pPr>
        <w:rPr>
          <w:b/>
          <w:sz w:val="36"/>
          <w:szCs w:val="36"/>
          <w:u w:val="single"/>
        </w:rPr>
      </w:pPr>
    </w:p>
    <w:p w14:paraId="4C78B8C6" w14:textId="77777777" w:rsidR="00277802" w:rsidRPr="009D7393" w:rsidRDefault="00277802" w:rsidP="00084B68">
      <w:pPr>
        <w:rPr>
          <w:b/>
          <w:sz w:val="28"/>
          <w:szCs w:val="28"/>
          <w:u w:val="single"/>
        </w:rPr>
      </w:pPr>
    </w:p>
    <w:p w14:paraId="56D030A1" w14:textId="77777777" w:rsidR="00277802" w:rsidRPr="009D7393" w:rsidRDefault="00277802" w:rsidP="00084B68">
      <w:pPr>
        <w:rPr>
          <w:b/>
          <w:sz w:val="28"/>
          <w:szCs w:val="28"/>
          <w:u w:val="single"/>
        </w:rPr>
      </w:pPr>
    </w:p>
    <w:p w14:paraId="23BD50D7" w14:textId="77777777" w:rsidR="00277802" w:rsidRPr="009D7393" w:rsidRDefault="00277802" w:rsidP="00084B68">
      <w:pPr>
        <w:rPr>
          <w:b/>
          <w:sz w:val="28"/>
          <w:szCs w:val="28"/>
          <w:u w:val="single"/>
        </w:rPr>
      </w:pPr>
    </w:p>
    <w:p w14:paraId="240CEBB9" w14:textId="34E8AF0F" w:rsidR="00084B68" w:rsidRPr="009D7393" w:rsidRDefault="00084B68" w:rsidP="00084B68">
      <w:pPr>
        <w:rPr>
          <w:b/>
        </w:rPr>
      </w:pPr>
    </w:p>
    <w:p w14:paraId="1EBBE72F" w14:textId="77777777" w:rsidR="00084B68" w:rsidRPr="009D7393" w:rsidRDefault="00084B68" w:rsidP="00084B68">
      <w:pPr>
        <w:rPr>
          <w:b/>
        </w:rPr>
      </w:pPr>
    </w:p>
    <w:p w14:paraId="29A0BAC9" w14:textId="77777777" w:rsidR="00084B68" w:rsidRPr="009D7393" w:rsidRDefault="00084B68" w:rsidP="00084B68">
      <w:pPr>
        <w:rPr>
          <w:b/>
        </w:rPr>
      </w:pPr>
    </w:p>
    <w:p w14:paraId="162A7A27" w14:textId="77777777" w:rsidR="00084B68" w:rsidRPr="009D7393" w:rsidRDefault="00084B68" w:rsidP="00084B68">
      <w:pPr>
        <w:rPr>
          <w:b/>
        </w:rPr>
      </w:pPr>
    </w:p>
    <w:p w14:paraId="769CE86E" w14:textId="77777777" w:rsidR="00084B68" w:rsidRPr="009D7393" w:rsidRDefault="00084B68" w:rsidP="00084B68">
      <w:pPr>
        <w:rPr>
          <w:b/>
        </w:rPr>
      </w:pPr>
    </w:p>
    <w:p w14:paraId="1B3AC9D8" w14:textId="77777777" w:rsidR="008A572B" w:rsidRPr="009D7393" w:rsidRDefault="008A572B"/>
    <w:sectPr w:rsidR="008A572B" w:rsidRPr="009D7393" w:rsidSect="00557256">
      <w:headerReference w:type="default" r:id="rId19"/>
      <w:footerReference w:type="even" r:id="rId20"/>
      <w:footerReference w:type="default" r:id="rId2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2E43E3" w14:textId="77777777" w:rsidR="00950033" w:rsidRDefault="00950033" w:rsidP="00277802">
      <w:r>
        <w:separator/>
      </w:r>
    </w:p>
  </w:endnote>
  <w:endnote w:type="continuationSeparator" w:id="0">
    <w:p w14:paraId="2E34AE81" w14:textId="77777777" w:rsidR="00950033" w:rsidRDefault="00950033" w:rsidP="00277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altName w:val="Calibri"/>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106030039"/>
      <w:docPartObj>
        <w:docPartGallery w:val="Page Numbers (Bottom of Page)"/>
        <w:docPartUnique/>
      </w:docPartObj>
    </w:sdtPr>
    <w:sdtContent>
      <w:p w14:paraId="5AA6EC34" w14:textId="00348D22" w:rsidR="00557256" w:rsidRDefault="00557256" w:rsidP="00E5350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38C1A3A" w14:textId="77777777" w:rsidR="00557256" w:rsidRDefault="00557256" w:rsidP="0055725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97431932"/>
      <w:docPartObj>
        <w:docPartGallery w:val="Page Numbers (Bottom of Page)"/>
        <w:docPartUnique/>
      </w:docPartObj>
    </w:sdtPr>
    <w:sdtContent>
      <w:p w14:paraId="7E89C476" w14:textId="2CC7D17C" w:rsidR="00557256" w:rsidRDefault="00557256" w:rsidP="00E5350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734A900" w14:textId="325D8795" w:rsidR="00277802" w:rsidRDefault="00277802" w:rsidP="00557256">
    <w:pPr>
      <w:pStyle w:val="Footer"/>
      <w:tabs>
        <w:tab w:val="clear" w:pos="4513"/>
        <w:tab w:val="clear" w:pos="9026"/>
        <w:tab w:val="left" w:pos="6487"/>
      </w:tabs>
      <w:ind w:right="360"/>
    </w:pPr>
    <w:r>
      <w:t>Coedceltaidd.co.uk</w:t>
    </w:r>
    <w:r w:rsidR="00557256">
      <w:t xml:space="preserve">                         </w:t>
    </w:r>
    <w:hyperlink r:id="rId1" w:history="1">
      <w:r w:rsidR="00557256" w:rsidRPr="00E5350C">
        <w:rPr>
          <w:rStyle w:val="Hyperlink"/>
        </w:rPr>
        <w:t>Coedceltaidd@gmail.com</w:t>
      </w:r>
    </w:hyperlink>
    <w:r w:rsidR="00557256">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0FD8D7" w14:textId="77777777" w:rsidR="00950033" w:rsidRDefault="00950033" w:rsidP="00277802">
      <w:r>
        <w:separator/>
      </w:r>
    </w:p>
  </w:footnote>
  <w:footnote w:type="continuationSeparator" w:id="0">
    <w:p w14:paraId="2CA2C19A" w14:textId="77777777" w:rsidR="00950033" w:rsidRDefault="00950033" w:rsidP="002778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6F6FA" w14:textId="5FA52DB5" w:rsidR="009D7393" w:rsidRDefault="009D7393" w:rsidP="009D7393">
    <w:pPr>
      <w:pStyle w:val="Header"/>
      <w:tabs>
        <w:tab w:val="clear" w:pos="4513"/>
        <w:tab w:val="clear" w:pos="9026"/>
        <w:tab w:val="left" w:pos="8212"/>
      </w:tabs>
    </w:pPr>
    <w:r>
      <w:t>Rose Nelson                                                                                                                   2100983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E5474"/>
    <w:multiLevelType w:val="hybridMultilevel"/>
    <w:tmpl w:val="563E1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CE102F"/>
    <w:multiLevelType w:val="hybridMultilevel"/>
    <w:tmpl w:val="23A27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1016C1"/>
    <w:multiLevelType w:val="hybridMultilevel"/>
    <w:tmpl w:val="489C0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192EDE"/>
    <w:multiLevelType w:val="hybridMultilevel"/>
    <w:tmpl w:val="7DBE8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4B621A"/>
    <w:multiLevelType w:val="hybridMultilevel"/>
    <w:tmpl w:val="AE380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FD6AEE"/>
    <w:multiLevelType w:val="hybridMultilevel"/>
    <w:tmpl w:val="DBEA1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B7415F"/>
    <w:multiLevelType w:val="hybridMultilevel"/>
    <w:tmpl w:val="5A8E5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931847"/>
    <w:multiLevelType w:val="hybridMultilevel"/>
    <w:tmpl w:val="1F6E1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0C5725"/>
    <w:multiLevelType w:val="hybridMultilevel"/>
    <w:tmpl w:val="CF929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3528AE"/>
    <w:multiLevelType w:val="hybridMultilevel"/>
    <w:tmpl w:val="C520F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8C5F54"/>
    <w:multiLevelType w:val="hybridMultilevel"/>
    <w:tmpl w:val="B73C3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223F7B"/>
    <w:multiLevelType w:val="hybridMultilevel"/>
    <w:tmpl w:val="1BBEA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07471E"/>
    <w:multiLevelType w:val="hybridMultilevel"/>
    <w:tmpl w:val="408CA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39051F"/>
    <w:multiLevelType w:val="hybridMultilevel"/>
    <w:tmpl w:val="66D45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B56B84"/>
    <w:multiLevelType w:val="hybridMultilevel"/>
    <w:tmpl w:val="C5B40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D70D9B"/>
    <w:multiLevelType w:val="hybridMultilevel"/>
    <w:tmpl w:val="6D605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847883"/>
    <w:multiLevelType w:val="hybridMultilevel"/>
    <w:tmpl w:val="15E2D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9005331"/>
    <w:multiLevelType w:val="hybridMultilevel"/>
    <w:tmpl w:val="9AFAE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8959633">
    <w:abstractNumId w:val="4"/>
  </w:num>
  <w:num w:numId="2" w16cid:durableId="835461940">
    <w:abstractNumId w:val="9"/>
  </w:num>
  <w:num w:numId="3" w16cid:durableId="1893930645">
    <w:abstractNumId w:val="2"/>
  </w:num>
  <w:num w:numId="4" w16cid:durableId="631836352">
    <w:abstractNumId w:val="1"/>
  </w:num>
  <w:num w:numId="5" w16cid:durableId="294457640">
    <w:abstractNumId w:val="16"/>
  </w:num>
  <w:num w:numId="6" w16cid:durableId="1535650049">
    <w:abstractNumId w:val="7"/>
  </w:num>
  <w:num w:numId="7" w16cid:durableId="1878347586">
    <w:abstractNumId w:val="11"/>
  </w:num>
  <w:num w:numId="8" w16cid:durableId="1025912272">
    <w:abstractNumId w:val="6"/>
  </w:num>
  <w:num w:numId="9" w16cid:durableId="907500864">
    <w:abstractNumId w:val="3"/>
  </w:num>
  <w:num w:numId="10" w16cid:durableId="1443115103">
    <w:abstractNumId w:val="14"/>
  </w:num>
  <w:num w:numId="11" w16cid:durableId="541789569">
    <w:abstractNumId w:val="5"/>
  </w:num>
  <w:num w:numId="12" w16cid:durableId="657533465">
    <w:abstractNumId w:val="8"/>
  </w:num>
  <w:num w:numId="13" w16cid:durableId="117260011">
    <w:abstractNumId w:val="17"/>
  </w:num>
  <w:num w:numId="14" w16cid:durableId="1541434984">
    <w:abstractNumId w:val="13"/>
  </w:num>
  <w:num w:numId="15" w16cid:durableId="1561865404">
    <w:abstractNumId w:val="15"/>
  </w:num>
  <w:num w:numId="16" w16cid:durableId="743381315">
    <w:abstractNumId w:val="10"/>
  </w:num>
  <w:num w:numId="17" w16cid:durableId="1087774157">
    <w:abstractNumId w:val="0"/>
  </w:num>
  <w:num w:numId="18" w16cid:durableId="59587085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B68"/>
    <w:rsid w:val="00065317"/>
    <w:rsid w:val="00084B68"/>
    <w:rsid w:val="00180040"/>
    <w:rsid w:val="00210828"/>
    <w:rsid w:val="00277802"/>
    <w:rsid w:val="002A4A24"/>
    <w:rsid w:val="00315A84"/>
    <w:rsid w:val="003B4C4F"/>
    <w:rsid w:val="0053751E"/>
    <w:rsid w:val="00557256"/>
    <w:rsid w:val="005A53AE"/>
    <w:rsid w:val="006B2499"/>
    <w:rsid w:val="00725165"/>
    <w:rsid w:val="0082292E"/>
    <w:rsid w:val="008A572B"/>
    <w:rsid w:val="00950033"/>
    <w:rsid w:val="009D7393"/>
    <w:rsid w:val="00A271AE"/>
    <w:rsid w:val="00B04883"/>
    <w:rsid w:val="00BA1708"/>
    <w:rsid w:val="00D14A9F"/>
    <w:rsid w:val="00F118EF"/>
    <w:rsid w:val="00F20BFD"/>
    <w:rsid w:val="00F50AEC"/>
    <w:rsid w:val="00F63DE8"/>
    <w:rsid w:val="00FC1807"/>
    <w:rsid w:val="00FF4B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D26CE"/>
  <w15:chartTrackingRefBased/>
  <w15:docId w15:val="{E2CB7574-2C77-E24F-AE16-5C93050B9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4B68"/>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084B68"/>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084B68"/>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084B68"/>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084B68"/>
    <w:pPr>
      <w:keepNext/>
      <w:keepLines/>
      <w:spacing w:before="80" w:after="40" w:line="278"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084B68"/>
    <w:pPr>
      <w:keepNext/>
      <w:keepLines/>
      <w:spacing w:before="80" w:after="40" w:line="278"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084B68"/>
    <w:pPr>
      <w:keepNext/>
      <w:keepLines/>
      <w:spacing w:before="4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084B68"/>
    <w:pPr>
      <w:keepNext/>
      <w:keepLines/>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084B68"/>
    <w:pPr>
      <w:keepNext/>
      <w:keepLines/>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084B68"/>
    <w:pPr>
      <w:keepNext/>
      <w:keepLines/>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4B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4B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4B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4B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4B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4B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4B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4B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4B68"/>
    <w:rPr>
      <w:rFonts w:eastAsiaTheme="majorEastAsia" w:cstheme="majorBidi"/>
      <w:color w:val="272727" w:themeColor="text1" w:themeTint="D8"/>
    </w:rPr>
  </w:style>
  <w:style w:type="paragraph" w:styleId="Title">
    <w:name w:val="Title"/>
    <w:basedOn w:val="Normal"/>
    <w:next w:val="Normal"/>
    <w:link w:val="TitleChar"/>
    <w:uiPriority w:val="10"/>
    <w:qFormat/>
    <w:rsid w:val="00084B68"/>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084B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4B68"/>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084B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4B68"/>
    <w:pPr>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084B68"/>
    <w:rPr>
      <w:i/>
      <w:iCs/>
      <w:color w:val="404040" w:themeColor="text1" w:themeTint="BF"/>
    </w:rPr>
  </w:style>
  <w:style w:type="paragraph" w:styleId="ListParagraph">
    <w:name w:val="List Paragraph"/>
    <w:basedOn w:val="Normal"/>
    <w:uiPriority w:val="34"/>
    <w:qFormat/>
    <w:rsid w:val="00084B68"/>
    <w:pPr>
      <w:spacing w:after="160" w:line="278" w:lineRule="auto"/>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084B68"/>
    <w:rPr>
      <w:i/>
      <w:iCs/>
      <w:color w:val="0F4761" w:themeColor="accent1" w:themeShade="BF"/>
    </w:rPr>
  </w:style>
  <w:style w:type="paragraph" w:styleId="IntenseQuote">
    <w:name w:val="Intense Quote"/>
    <w:basedOn w:val="Normal"/>
    <w:next w:val="Normal"/>
    <w:link w:val="IntenseQuoteChar"/>
    <w:uiPriority w:val="30"/>
    <w:qFormat/>
    <w:rsid w:val="00084B68"/>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084B68"/>
    <w:rPr>
      <w:i/>
      <w:iCs/>
      <w:color w:val="0F4761" w:themeColor="accent1" w:themeShade="BF"/>
    </w:rPr>
  </w:style>
  <w:style w:type="character" w:styleId="IntenseReference">
    <w:name w:val="Intense Reference"/>
    <w:basedOn w:val="DefaultParagraphFont"/>
    <w:uiPriority w:val="32"/>
    <w:qFormat/>
    <w:rsid w:val="00084B68"/>
    <w:rPr>
      <w:b/>
      <w:bCs/>
      <w:smallCaps/>
      <w:color w:val="0F4761" w:themeColor="accent1" w:themeShade="BF"/>
      <w:spacing w:val="5"/>
    </w:rPr>
  </w:style>
  <w:style w:type="paragraph" w:styleId="Header">
    <w:name w:val="header"/>
    <w:basedOn w:val="Normal"/>
    <w:link w:val="HeaderChar"/>
    <w:uiPriority w:val="99"/>
    <w:unhideWhenUsed/>
    <w:rsid w:val="00277802"/>
    <w:pPr>
      <w:tabs>
        <w:tab w:val="center" w:pos="4513"/>
        <w:tab w:val="right" w:pos="9026"/>
      </w:tabs>
    </w:pPr>
  </w:style>
  <w:style w:type="character" w:customStyle="1" w:styleId="HeaderChar">
    <w:name w:val="Header Char"/>
    <w:basedOn w:val="DefaultParagraphFont"/>
    <w:link w:val="Header"/>
    <w:uiPriority w:val="99"/>
    <w:rsid w:val="00277802"/>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277802"/>
    <w:pPr>
      <w:tabs>
        <w:tab w:val="center" w:pos="4513"/>
        <w:tab w:val="right" w:pos="9026"/>
      </w:tabs>
    </w:pPr>
  </w:style>
  <w:style w:type="character" w:customStyle="1" w:styleId="FooterChar">
    <w:name w:val="Footer Char"/>
    <w:basedOn w:val="DefaultParagraphFont"/>
    <w:link w:val="Footer"/>
    <w:uiPriority w:val="99"/>
    <w:rsid w:val="00277802"/>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277802"/>
    <w:rPr>
      <w:color w:val="467886" w:themeColor="hyperlink"/>
      <w:u w:val="single"/>
    </w:rPr>
  </w:style>
  <w:style w:type="character" w:styleId="UnresolvedMention">
    <w:name w:val="Unresolved Mention"/>
    <w:basedOn w:val="DefaultParagraphFont"/>
    <w:uiPriority w:val="99"/>
    <w:semiHidden/>
    <w:unhideWhenUsed/>
    <w:rsid w:val="00277802"/>
    <w:rPr>
      <w:color w:val="605E5C"/>
      <w:shd w:val="clear" w:color="auto" w:fill="E1DFDD"/>
    </w:rPr>
  </w:style>
  <w:style w:type="paragraph" w:styleId="NormalWeb">
    <w:name w:val="Normal (Web)"/>
    <w:basedOn w:val="Normal"/>
    <w:uiPriority w:val="99"/>
    <w:semiHidden/>
    <w:unhideWhenUsed/>
    <w:rsid w:val="00065317"/>
    <w:pPr>
      <w:spacing w:before="100" w:beforeAutospacing="1" w:after="100" w:afterAutospacing="1"/>
    </w:pPr>
    <w:rPr>
      <w:lang w:eastAsia="en-GB"/>
    </w:rPr>
  </w:style>
  <w:style w:type="character" w:customStyle="1" w:styleId="apple-converted-space">
    <w:name w:val="apple-converted-space"/>
    <w:basedOn w:val="DefaultParagraphFont"/>
    <w:rsid w:val="00065317"/>
  </w:style>
  <w:style w:type="character" w:styleId="FollowedHyperlink">
    <w:name w:val="FollowedHyperlink"/>
    <w:basedOn w:val="DefaultParagraphFont"/>
    <w:uiPriority w:val="99"/>
    <w:semiHidden/>
    <w:unhideWhenUsed/>
    <w:rsid w:val="00557256"/>
    <w:rPr>
      <w:color w:val="96607D" w:themeColor="followedHyperlink"/>
      <w:u w:val="single"/>
    </w:rPr>
  </w:style>
  <w:style w:type="character" w:styleId="PageNumber">
    <w:name w:val="page number"/>
    <w:basedOn w:val="DefaultParagraphFont"/>
    <w:uiPriority w:val="99"/>
    <w:semiHidden/>
    <w:unhideWhenUsed/>
    <w:rsid w:val="005572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eap.2082" TargetMode="External"/><Relationship Id="rId13" Type="http://schemas.openxmlformats.org/officeDocument/2006/relationships/hyperlink" Target="https://doi.org/10.1057/s41272-017-0106-0" TargetMode="External"/><Relationship Id="rId18" Type="http://schemas.openxmlformats.org/officeDocument/2006/relationships/hyperlink" Target="https://doi.org/10.1080/08276331.2015.1132514"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hyperlink" Target="https://doi.org/10.2307/26269012" TargetMode="External"/><Relationship Id="rId17" Type="http://schemas.openxmlformats.org/officeDocument/2006/relationships/hyperlink" Target="https://doi.org/10.2139/ssrn.5566579" TargetMode="External"/><Relationship Id="rId2" Type="http://schemas.openxmlformats.org/officeDocument/2006/relationships/styles" Target="styles.xml"/><Relationship Id="rId16" Type="http://schemas.openxmlformats.org/officeDocument/2006/relationships/hyperlink" Target="https://doi.org/10.1108/medar-05-2021-1309"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edconline.org/clientuploads/Economic%20Development%20Journal/EDJ_10_Summer_Gibbons.pdf" TargetMode="External"/><Relationship Id="rId5" Type="http://schemas.openxmlformats.org/officeDocument/2006/relationships/footnotes" Target="footnotes.xml"/><Relationship Id="rId15" Type="http://schemas.openxmlformats.org/officeDocument/2006/relationships/hyperlink" Target="https://pdfs.semanticscholar.org/7be2/a29e9c0ba895c212bf6839a0b8681a0ac146.pdf390.54" TargetMode="External"/><Relationship Id="rId23" Type="http://schemas.openxmlformats.org/officeDocument/2006/relationships/theme" Target="theme/theme1.xml"/><Relationship Id="rId10" Type="http://schemas.openxmlformats.org/officeDocument/2006/relationships/hyperlink" Target="https://doi.org/10.1016/j.scaman.2022.101229"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1wqtxts1xzle7.cloudfront.net/120660626/ssrn_4943492-libre.pdf?1736172667=&amp;response-content-disposition=inline%3B+filename%3DThe_Impact_of_Regulatory_Policies_on_the.pdf&amp;Expires=1776439159&amp;Signature=P-oOxbjCwGKVhk5A2dj9~l4GRKeKdUZp4NayHUZR0ioDtQquRBqe86Vf4rmo7KasRqp1-3VnnNTuIegvSOpZbMbrQloyaZA2By2520vmTHj6U8i4Sp3cqufod6QPGk4U~15qTQXqqlA4mHntWb2HquybG75XAMQpLPd7QWymUAPs-pWBS7FxzyR4tL9CnFaRIaMfkxud1sIDP07Zg69Of5alRH7JFr8f63PZm4Q6p53CSWuEdO5r8u6GM5S7GeFPr-emJr3x-rpBC3oTvRx0SDZjI~g2gMv6NUDm8lC1Ef~13OGLxqrFy38W5ArNXJtq~UxNFJk3~k6YxlpZArmzLA__&amp;Key-Pair-Id=APKAJLOHF5GGSLRBV4ZA" TargetMode="External"/><Relationship Id="rId14" Type="http://schemas.openxmlformats.org/officeDocument/2006/relationships/hyperlink" Target="https://doi.org/10.1080/00207543.2014.915068"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Coedceltaidd@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2899</Words>
  <Characters>16526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 Nelson</dc:creator>
  <cp:keywords/>
  <dc:description/>
  <cp:lastModifiedBy>Rose Nelson</cp:lastModifiedBy>
  <cp:revision>2</cp:revision>
  <dcterms:created xsi:type="dcterms:W3CDTF">2026-04-17T18:07:00Z</dcterms:created>
  <dcterms:modified xsi:type="dcterms:W3CDTF">2026-04-17T18:07:00Z</dcterms:modified>
</cp:coreProperties>
</file>