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drawings/drawing1.xml" ContentType="application/vnd.openxmlformats-officedocument.drawingml.chartshapes+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drawings/drawing2.xml" ContentType="application/vnd.openxmlformats-officedocument.drawingml.chartshapes+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drawings/drawing3.xml" ContentType="application/vnd.openxmlformats-officedocument.drawingml.chartshapes+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CE1626" w14:textId="77777777" w:rsidR="008E01C9" w:rsidRDefault="008E01C9" w:rsidP="008E01C9">
      <w:pPr>
        <w:jc w:val="center"/>
        <w:rPr>
          <w:rFonts w:ascii="Cambria" w:hAnsi="Cambria"/>
          <w:sz w:val="40"/>
          <w:szCs w:val="40"/>
        </w:rPr>
      </w:pPr>
    </w:p>
    <w:p w14:paraId="1FDB5F4A" w14:textId="77777777" w:rsidR="008E01C9" w:rsidRDefault="008E01C9" w:rsidP="008E01C9">
      <w:pPr>
        <w:jc w:val="center"/>
        <w:rPr>
          <w:rFonts w:ascii="Cambria" w:hAnsi="Cambria"/>
          <w:sz w:val="40"/>
          <w:szCs w:val="40"/>
        </w:rPr>
      </w:pPr>
    </w:p>
    <w:p w14:paraId="54E1EB2B" w14:textId="77777777" w:rsidR="008E01C9" w:rsidRDefault="008E01C9" w:rsidP="008E01C9">
      <w:pPr>
        <w:jc w:val="center"/>
        <w:rPr>
          <w:rFonts w:ascii="Cambria" w:hAnsi="Cambria"/>
          <w:sz w:val="40"/>
          <w:szCs w:val="40"/>
        </w:rPr>
      </w:pPr>
    </w:p>
    <w:p w14:paraId="16733C64" w14:textId="77777777" w:rsidR="008E01C9" w:rsidRDefault="008E01C9" w:rsidP="008E01C9">
      <w:pPr>
        <w:jc w:val="center"/>
        <w:rPr>
          <w:rFonts w:ascii="Cambria" w:hAnsi="Cambria"/>
          <w:sz w:val="40"/>
          <w:szCs w:val="40"/>
        </w:rPr>
      </w:pPr>
    </w:p>
    <w:p w14:paraId="09B50B98" w14:textId="77777777" w:rsidR="008E01C9" w:rsidRDefault="008E01C9" w:rsidP="008E01C9">
      <w:pPr>
        <w:jc w:val="center"/>
        <w:rPr>
          <w:rFonts w:ascii="Cambria" w:hAnsi="Cambria"/>
          <w:sz w:val="40"/>
          <w:szCs w:val="40"/>
        </w:rPr>
      </w:pPr>
    </w:p>
    <w:p w14:paraId="7DFE5C5E" w14:textId="77777777" w:rsidR="008E01C9" w:rsidRDefault="008E01C9" w:rsidP="008E01C9">
      <w:pPr>
        <w:jc w:val="center"/>
        <w:rPr>
          <w:rFonts w:ascii="Cambria" w:hAnsi="Cambria"/>
          <w:sz w:val="40"/>
          <w:szCs w:val="40"/>
        </w:rPr>
      </w:pPr>
    </w:p>
    <w:p w14:paraId="15928B63" w14:textId="389317A1" w:rsidR="008E01C9" w:rsidRDefault="008E01C9" w:rsidP="008E01C9">
      <w:pPr>
        <w:jc w:val="center"/>
        <w:rPr>
          <w:rFonts w:ascii="Cambria" w:hAnsi="Cambria"/>
          <w:sz w:val="40"/>
          <w:szCs w:val="40"/>
        </w:rPr>
      </w:pPr>
      <w:r>
        <w:rPr>
          <w:rFonts w:ascii="Cambria" w:hAnsi="Cambria"/>
          <w:sz w:val="40"/>
          <w:szCs w:val="40"/>
        </w:rPr>
        <w:t>Thermodynamics and Combustion Assignment</w:t>
      </w:r>
    </w:p>
    <w:p w14:paraId="4B13A063" w14:textId="22CA29C4" w:rsidR="008E01C9" w:rsidRDefault="008E01C9" w:rsidP="008E01C9">
      <w:pPr>
        <w:jc w:val="center"/>
        <w:rPr>
          <w:rFonts w:ascii="Cambria" w:hAnsi="Cambria"/>
          <w:sz w:val="40"/>
          <w:szCs w:val="40"/>
        </w:rPr>
      </w:pPr>
      <w:r>
        <w:rPr>
          <w:rFonts w:ascii="Cambria" w:hAnsi="Cambria"/>
          <w:sz w:val="40"/>
          <w:szCs w:val="40"/>
        </w:rPr>
        <w:t>ACHA5004</w:t>
      </w:r>
    </w:p>
    <w:p w14:paraId="62EC1F6C" w14:textId="3EBBD56C" w:rsidR="008E01C9" w:rsidRDefault="008E01C9" w:rsidP="008E01C9">
      <w:pPr>
        <w:jc w:val="center"/>
        <w:rPr>
          <w:rFonts w:ascii="Cambria" w:hAnsi="Cambria"/>
          <w:sz w:val="40"/>
          <w:szCs w:val="40"/>
        </w:rPr>
      </w:pPr>
      <w:r>
        <w:rPr>
          <w:rFonts w:ascii="Cambria" w:hAnsi="Cambria"/>
          <w:noProof/>
          <w:sz w:val="40"/>
          <w:szCs w:val="40"/>
        </w:rPr>
        <w:drawing>
          <wp:anchor distT="0" distB="0" distL="114300" distR="114300" simplePos="0" relativeHeight="251658240" behindDoc="0" locked="0" layoutInCell="1" allowOverlap="1" wp14:anchorId="765C2C76" wp14:editId="539C91D2">
            <wp:simplePos x="0" y="0"/>
            <wp:positionH relativeFrom="margin">
              <wp:align>center</wp:align>
            </wp:positionH>
            <wp:positionV relativeFrom="paragraph">
              <wp:posOffset>1779905</wp:posOffset>
            </wp:positionV>
            <wp:extent cx="3444240" cy="1335405"/>
            <wp:effectExtent l="0" t="0" r="3810" b="0"/>
            <wp:wrapNone/>
            <wp:docPr id="2349543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44240" cy="1335405"/>
                    </a:xfrm>
                    <a:prstGeom prst="rect">
                      <a:avLst/>
                    </a:prstGeom>
                    <a:noFill/>
                  </pic:spPr>
                </pic:pic>
              </a:graphicData>
            </a:graphic>
          </wp:anchor>
        </w:drawing>
      </w:r>
      <w:r>
        <w:rPr>
          <w:rFonts w:ascii="Cambria" w:hAnsi="Cambria"/>
          <w:sz w:val="40"/>
          <w:szCs w:val="40"/>
        </w:rPr>
        <w:t>By Jacob Gough.</w:t>
      </w:r>
    </w:p>
    <w:p w14:paraId="69B8F2AF" w14:textId="77777777" w:rsidR="008E01C9" w:rsidRDefault="008E01C9" w:rsidP="008E01C9">
      <w:pPr>
        <w:jc w:val="center"/>
        <w:rPr>
          <w:rFonts w:ascii="Cambria" w:hAnsi="Cambria"/>
          <w:sz w:val="40"/>
          <w:szCs w:val="40"/>
        </w:rPr>
      </w:pPr>
    </w:p>
    <w:p w14:paraId="6153CDEB" w14:textId="77777777" w:rsidR="008E01C9" w:rsidRDefault="008E01C9" w:rsidP="008E01C9">
      <w:pPr>
        <w:jc w:val="center"/>
        <w:rPr>
          <w:rFonts w:ascii="Cambria" w:hAnsi="Cambria"/>
          <w:sz w:val="40"/>
          <w:szCs w:val="40"/>
        </w:rPr>
      </w:pPr>
    </w:p>
    <w:p w14:paraId="5C01F698" w14:textId="77777777" w:rsidR="008E01C9" w:rsidRDefault="008E01C9" w:rsidP="008E01C9">
      <w:pPr>
        <w:jc w:val="center"/>
        <w:rPr>
          <w:rFonts w:ascii="Cambria" w:hAnsi="Cambria"/>
          <w:sz w:val="40"/>
          <w:szCs w:val="40"/>
        </w:rPr>
      </w:pPr>
    </w:p>
    <w:p w14:paraId="7FA93F18" w14:textId="77777777" w:rsidR="008E01C9" w:rsidRDefault="008E01C9" w:rsidP="008E01C9">
      <w:pPr>
        <w:jc w:val="center"/>
        <w:rPr>
          <w:rFonts w:ascii="Cambria" w:hAnsi="Cambria"/>
          <w:sz w:val="40"/>
          <w:szCs w:val="40"/>
        </w:rPr>
      </w:pPr>
    </w:p>
    <w:p w14:paraId="16DC621B" w14:textId="77777777" w:rsidR="008E01C9" w:rsidRDefault="008E01C9" w:rsidP="008E01C9">
      <w:pPr>
        <w:jc w:val="center"/>
        <w:rPr>
          <w:rFonts w:ascii="Cambria" w:hAnsi="Cambria"/>
          <w:sz w:val="40"/>
          <w:szCs w:val="40"/>
        </w:rPr>
      </w:pPr>
    </w:p>
    <w:p w14:paraId="32EFAB6D" w14:textId="77777777" w:rsidR="008E01C9" w:rsidRDefault="008E01C9" w:rsidP="008E01C9">
      <w:pPr>
        <w:jc w:val="center"/>
        <w:rPr>
          <w:rFonts w:ascii="Cambria" w:hAnsi="Cambria"/>
          <w:sz w:val="40"/>
          <w:szCs w:val="40"/>
        </w:rPr>
      </w:pPr>
    </w:p>
    <w:p w14:paraId="4997847A" w14:textId="77777777" w:rsidR="008E01C9" w:rsidRDefault="008E01C9" w:rsidP="008E01C9">
      <w:pPr>
        <w:jc w:val="center"/>
        <w:rPr>
          <w:rFonts w:ascii="Cambria" w:hAnsi="Cambria"/>
          <w:sz w:val="40"/>
          <w:szCs w:val="40"/>
        </w:rPr>
      </w:pPr>
    </w:p>
    <w:p w14:paraId="36740213" w14:textId="77777777" w:rsidR="008E01C9" w:rsidRDefault="008E01C9" w:rsidP="008E01C9">
      <w:pPr>
        <w:jc w:val="center"/>
        <w:rPr>
          <w:rFonts w:ascii="Cambria" w:hAnsi="Cambria"/>
          <w:sz w:val="40"/>
          <w:szCs w:val="40"/>
        </w:rPr>
      </w:pPr>
    </w:p>
    <w:p w14:paraId="26B37F66" w14:textId="77777777" w:rsidR="008E01C9" w:rsidRDefault="008E01C9" w:rsidP="008E01C9">
      <w:pPr>
        <w:jc w:val="center"/>
        <w:rPr>
          <w:rFonts w:ascii="Cambria" w:hAnsi="Cambria"/>
          <w:sz w:val="40"/>
          <w:szCs w:val="40"/>
        </w:rPr>
      </w:pPr>
    </w:p>
    <w:p w14:paraId="474DF495" w14:textId="77777777" w:rsidR="008E01C9" w:rsidRDefault="008E01C9" w:rsidP="008E01C9">
      <w:pPr>
        <w:jc w:val="center"/>
        <w:rPr>
          <w:rFonts w:ascii="Cambria" w:hAnsi="Cambria"/>
          <w:sz w:val="40"/>
          <w:szCs w:val="40"/>
        </w:rPr>
      </w:pPr>
    </w:p>
    <w:p w14:paraId="45F43DC6" w14:textId="384E0488" w:rsidR="008E01C9" w:rsidRDefault="008E01C9">
      <w:pPr>
        <w:rPr>
          <w:rFonts w:ascii="Cambria" w:hAnsi="Cambria"/>
          <w:sz w:val="40"/>
          <w:szCs w:val="40"/>
        </w:rPr>
      </w:pPr>
      <w:r>
        <w:rPr>
          <w:rFonts w:ascii="Cambria" w:hAnsi="Cambria"/>
          <w:sz w:val="40"/>
          <w:szCs w:val="40"/>
        </w:rPr>
        <w:br w:type="page"/>
      </w:r>
    </w:p>
    <w:sdt>
      <w:sdtPr>
        <w:rPr>
          <w:rFonts w:asciiTheme="minorHAnsi" w:eastAsiaTheme="minorHAnsi" w:hAnsiTheme="minorHAnsi" w:cstheme="minorBidi"/>
          <w:color w:val="auto"/>
          <w:kern w:val="2"/>
          <w:sz w:val="24"/>
          <w:szCs w:val="24"/>
          <w:lang w:eastAsia="en-US"/>
          <w14:ligatures w14:val="standardContextual"/>
        </w:rPr>
        <w:id w:val="-289825238"/>
        <w:docPartObj>
          <w:docPartGallery w:val="Table of Contents"/>
          <w:docPartUnique/>
        </w:docPartObj>
      </w:sdtPr>
      <w:sdtEndPr>
        <w:rPr>
          <w:b/>
          <w:bCs/>
        </w:rPr>
      </w:sdtEndPr>
      <w:sdtContent>
        <w:p w14:paraId="0EB0D812" w14:textId="0DA112DC" w:rsidR="00655679" w:rsidRDefault="00655679">
          <w:pPr>
            <w:pStyle w:val="TOCHeading"/>
          </w:pPr>
          <w:r>
            <w:t>Contents</w:t>
          </w:r>
        </w:p>
        <w:p w14:paraId="5B882049" w14:textId="12A47912" w:rsidR="00AA3C10" w:rsidRDefault="0065567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5927012" w:history="1">
            <w:r w:rsidR="00AA3C10" w:rsidRPr="00D633F2">
              <w:rPr>
                <w:rStyle w:val="Hyperlink"/>
                <w:rFonts w:ascii="Cambria" w:hAnsi="Cambria"/>
                <w:b/>
                <w:bCs/>
                <w:noProof/>
              </w:rPr>
              <w:t>Part 1 – Cylinder Head and Valve Train Analysis</w:t>
            </w:r>
            <w:r w:rsidR="00AA3C10">
              <w:rPr>
                <w:noProof/>
                <w:webHidden/>
              </w:rPr>
              <w:tab/>
            </w:r>
            <w:r w:rsidR="00AA3C10">
              <w:rPr>
                <w:noProof/>
                <w:webHidden/>
              </w:rPr>
              <w:fldChar w:fldCharType="begin"/>
            </w:r>
            <w:r w:rsidR="00AA3C10">
              <w:rPr>
                <w:noProof/>
                <w:webHidden/>
              </w:rPr>
              <w:instrText xml:space="preserve"> PAGEREF _Toc215927012 \h </w:instrText>
            </w:r>
            <w:r w:rsidR="00AA3C10">
              <w:rPr>
                <w:noProof/>
                <w:webHidden/>
              </w:rPr>
            </w:r>
            <w:r w:rsidR="00AA3C10">
              <w:rPr>
                <w:noProof/>
                <w:webHidden/>
              </w:rPr>
              <w:fldChar w:fldCharType="separate"/>
            </w:r>
            <w:r w:rsidR="00AA3C10">
              <w:rPr>
                <w:noProof/>
                <w:webHidden/>
              </w:rPr>
              <w:t>3</w:t>
            </w:r>
            <w:r w:rsidR="00AA3C10">
              <w:rPr>
                <w:noProof/>
                <w:webHidden/>
              </w:rPr>
              <w:fldChar w:fldCharType="end"/>
            </w:r>
          </w:hyperlink>
        </w:p>
        <w:p w14:paraId="104B7EF8" w14:textId="104FD97B" w:rsidR="00AA3C10" w:rsidRDefault="00AA3C10">
          <w:pPr>
            <w:pStyle w:val="TOC1"/>
            <w:tabs>
              <w:tab w:val="right" w:leader="dot" w:pos="9016"/>
            </w:tabs>
            <w:rPr>
              <w:rFonts w:eastAsiaTheme="minorEastAsia"/>
              <w:noProof/>
              <w:lang w:eastAsia="en-GB"/>
            </w:rPr>
          </w:pPr>
          <w:hyperlink w:anchor="_Toc215927013" w:history="1">
            <w:r w:rsidRPr="00D633F2">
              <w:rPr>
                <w:rStyle w:val="Hyperlink"/>
                <w:rFonts w:ascii="Cambria" w:hAnsi="Cambria"/>
                <w:noProof/>
              </w:rPr>
              <w:t>1.Component Characterisation</w:t>
            </w:r>
            <w:r>
              <w:rPr>
                <w:noProof/>
                <w:webHidden/>
              </w:rPr>
              <w:tab/>
            </w:r>
            <w:r>
              <w:rPr>
                <w:noProof/>
                <w:webHidden/>
              </w:rPr>
              <w:fldChar w:fldCharType="begin"/>
            </w:r>
            <w:r>
              <w:rPr>
                <w:noProof/>
                <w:webHidden/>
              </w:rPr>
              <w:instrText xml:space="preserve"> PAGEREF _Toc215927013 \h </w:instrText>
            </w:r>
            <w:r>
              <w:rPr>
                <w:noProof/>
                <w:webHidden/>
              </w:rPr>
            </w:r>
            <w:r>
              <w:rPr>
                <w:noProof/>
                <w:webHidden/>
              </w:rPr>
              <w:fldChar w:fldCharType="separate"/>
            </w:r>
            <w:r>
              <w:rPr>
                <w:noProof/>
                <w:webHidden/>
              </w:rPr>
              <w:t>3</w:t>
            </w:r>
            <w:r>
              <w:rPr>
                <w:noProof/>
                <w:webHidden/>
              </w:rPr>
              <w:fldChar w:fldCharType="end"/>
            </w:r>
          </w:hyperlink>
        </w:p>
        <w:p w14:paraId="3B529988" w14:textId="3FECB3B1" w:rsidR="00AA3C10" w:rsidRDefault="00AA3C10">
          <w:pPr>
            <w:pStyle w:val="TOC1"/>
            <w:tabs>
              <w:tab w:val="left" w:pos="720"/>
              <w:tab w:val="right" w:leader="dot" w:pos="9016"/>
            </w:tabs>
            <w:rPr>
              <w:rFonts w:eastAsiaTheme="minorEastAsia"/>
              <w:noProof/>
              <w:lang w:eastAsia="en-GB"/>
            </w:rPr>
          </w:pPr>
          <w:hyperlink w:anchor="_Toc215927014" w:history="1">
            <w:r w:rsidRPr="00D633F2">
              <w:rPr>
                <w:rStyle w:val="Hyperlink"/>
                <w:rFonts w:ascii="Cambria" w:hAnsi="Cambria"/>
                <w:noProof/>
              </w:rPr>
              <w:t>1.1.</w:t>
            </w:r>
            <w:r>
              <w:rPr>
                <w:rFonts w:eastAsiaTheme="minorEastAsia"/>
                <w:noProof/>
                <w:lang w:eastAsia="en-GB"/>
              </w:rPr>
              <w:tab/>
            </w:r>
            <w:r w:rsidRPr="00D633F2">
              <w:rPr>
                <w:rStyle w:val="Hyperlink"/>
                <w:rFonts w:ascii="Cambria" w:hAnsi="Cambria"/>
                <w:noProof/>
              </w:rPr>
              <w:t>Valvetrain Component Weights</w:t>
            </w:r>
            <w:r>
              <w:rPr>
                <w:noProof/>
                <w:webHidden/>
              </w:rPr>
              <w:tab/>
            </w:r>
            <w:r>
              <w:rPr>
                <w:noProof/>
                <w:webHidden/>
              </w:rPr>
              <w:fldChar w:fldCharType="begin"/>
            </w:r>
            <w:r>
              <w:rPr>
                <w:noProof/>
                <w:webHidden/>
              </w:rPr>
              <w:instrText xml:space="preserve"> PAGEREF _Toc215927014 \h </w:instrText>
            </w:r>
            <w:r>
              <w:rPr>
                <w:noProof/>
                <w:webHidden/>
              </w:rPr>
            </w:r>
            <w:r>
              <w:rPr>
                <w:noProof/>
                <w:webHidden/>
              </w:rPr>
              <w:fldChar w:fldCharType="separate"/>
            </w:r>
            <w:r>
              <w:rPr>
                <w:noProof/>
                <w:webHidden/>
              </w:rPr>
              <w:t>3</w:t>
            </w:r>
            <w:r>
              <w:rPr>
                <w:noProof/>
                <w:webHidden/>
              </w:rPr>
              <w:fldChar w:fldCharType="end"/>
            </w:r>
          </w:hyperlink>
        </w:p>
        <w:p w14:paraId="6AD8BB0A" w14:textId="4F9F763D" w:rsidR="00AA3C10" w:rsidRDefault="00AA3C10">
          <w:pPr>
            <w:pStyle w:val="TOC1"/>
            <w:tabs>
              <w:tab w:val="left" w:pos="720"/>
              <w:tab w:val="right" w:leader="dot" w:pos="9016"/>
            </w:tabs>
            <w:rPr>
              <w:rFonts w:eastAsiaTheme="minorEastAsia"/>
              <w:noProof/>
              <w:lang w:eastAsia="en-GB"/>
            </w:rPr>
          </w:pPr>
          <w:hyperlink w:anchor="_Toc215927015" w:history="1">
            <w:r w:rsidRPr="00D633F2">
              <w:rPr>
                <w:rStyle w:val="Hyperlink"/>
                <w:rFonts w:ascii="Cambria" w:hAnsi="Cambria"/>
                <w:noProof/>
              </w:rPr>
              <w:t>1.2.</w:t>
            </w:r>
            <w:r>
              <w:rPr>
                <w:rFonts w:eastAsiaTheme="minorEastAsia"/>
                <w:noProof/>
                <w:lang w:eastAsia="en-GB"/>
              </w:rPr>
              <w:tab/>
            </w:r>
            <w:r w:rsidRPr="00D633F2">
              <w:rPr>
                <w:rStyle w:val="Hyperlink"/>
                <w:rFonts w:ascii="Cambria" w:hAnsi="Cambria"/>
                <w:noProof/>
              </w:rPr>
              <w:t>Measurements Bore, Stroke and compression ratio</w:t>
            </w:r>
            <w:r>
              <w:rPr>
                <w:noProof/>
                <w:webHidden/>
              </w:rPr>
              <w:tab/>
            </w:r>
            <w:r>
              <w:rPr>
                <w:noProof/>
                <w:webHidden/>
              </w:rPr>
              <w:fldChar w:fldCharType="begin"/>
            </w:r>
            <w:r>
              <w:rPr>
                <w:noProof/>
                <w:webHidden/>
              </w:rPr>
              <w:instrText xml:space="preserve"> PAGEREF _Toc215927015 \h </w:instrText>
            </w:r>
            <w:r>
              <w:rPr>
                <w:noProof/>
                <w:webHidden/>
              </w:rPr>
            </w:r>
            <w:r>
              <w:rPr>
                <w:noProof/>
                <w:webHidden/>
              </w:rPr>
              <w:fldChar w:fldCharType="separate"/>
            </w:r>
            <w:r>
              <w:rPr>
                <w:noProof/>
                <w:webHidden/>
              </w:rPr>
              <w:t>4</w:t>
            </w:r>
            <w:r>
              <w:rPr>
                <w:noProof/>
                <w:webHidden/>
              </w:rPr>
              <w:fldChar w:fldCharType="end"/>
            </w:r>
          </w:hyperlink>
        </w:p>
        <w:p w14:paraId="178C5729" w14:textId="00882139" w:rsidR="00AA3C10" w:rsidRDefault="00AA3C10">
          <w:pPr>
            <w:pStyle w:val="TOC1"/>
            <w:tabs>
              <w:tab w:val="left" w:pos="480"/>
              <w:tab w:val="right" w:leader="dot" w:pos="9016"/>
            </w:tabs>
            <w:rPr>
              <w:rFonts w:eastAsiaTheme="minorEastAsia"/>
              <w:noProof/>
              <w:lang w:eastAsia="en-GB"/>
            </w:rPr>
          </w:pPr>
          <w:hyperlink w:anchor="_Toc215927016" w:history="1">
            <w:r w:rsidRPr="00D633F2">
              <w:rPr>
                <w:rStyle w:val="Hyperlink"/>
                <w:rFonts w:ascii="Cambria" w:hAnsi="Cambria"/>
                <w:noProof/>
              </w:rPr>
              <w:t>2.</w:t>
            </w:r>
            <w:r>
              <w:rPr>
                <w:rFonts w:eastAsiaTheme="minorEastAsia"/>
                <w:noProof/>
                <w:lang w:eastAsia="en-GB"/>
              </w:rPr>
              <w:tab/>
            </w:r>
            <w:r w:rsidRPr="00D633F2">
              <w:rPr>
                <w:rStyle w:val="Hyperlink"/>
                <w:rFonts w:ascii="Cambria" w:hAnsi="Cambria"/>
                <w:noProof/>
              </w:rPr>
              <w:t>Piston Motion Analysis</w:t>
            </w:r>
            <w:r>
              <w:rPr>
                <w:noProof/>
                <w:webHidden/>
              </w:rPr>
              <w:tab/>
            </w:r>
            <w:r>
              <w:rPr>
                <w:noProof/>
                <w:webHidden/>
              </w:rPr>
              <w:fldChar w:fldCharType="begin"/>
            </w:r>
            <w:r>
              <w:rPr>
                <w:noProof/>
                <w:webHidden/>
              </w:rPr>
              <w:instrText xml:space="preserve"> PAGEREF _Toc215927016 \h </w:instrText>
            </w:r>
            <w:r>
              <w:rPr>
                <w:noProof/>
                <w:webHidden/>
              </w:rPr>
            </w:r>
            <w:r>
              <w:rPr>
                <w:noProof/>
                <w:webHidden/>
              </w:rPr>
              <w:fldChar w:fldCharType="separate"/>
            </w:r>
            <w:r>
              <w:rPr>
                <w:noProof/>
                <w:webHidden/>
              </w:rPr>
              <w:t>5</w:t>
            </w:r>
            <w:r>
              <w:rPr>
                <w:noProof/>
                <w:webHidden/>
              </w:rPr>
              <w:fldChar w:fldCharType="end"/>
            </w:r>
          </w:hyperlink>
        </w:p>
        <w:p w14:paraId="7DF8825A" w14:textId="25497436" w:rsidR="00AA3C10" w:rsidRDefault="00AA3C10">
          <w:pPr>
            <w:pStyle w:val="TOC1"/>
            <w:tabs>
              <w:tab w:val="right" w:leader="dot" w:pos="9016"/>
            </w:tabs>
            <w:rPr>
              <w:rFonts w:eastAsiaTheme="minorEastAsia"/>
              <w:noProof/>
              <w:lang w:eastAsia="en-GB"/>
            </w:rPr>
          </w:pPr>
          <w:hyperlink w:anchor="_Toc215927017" w:history="1">
            <w:r w:rsidRPr="00D633F2">
              <w:rPr>
                <w:rStyle w:val="Hyperlink"/>
                <w:rFonts w:ascii="Cambria" w:hAnsi="Cambria"/>
                <w:noProof/>
              </w:rPr>
              <w:t>2.1 Piston Position vs Crank Angle</w:t>
            </w:r>
            <w:r>
              <w:rPr>
                <w:noProof/>
                <w:webHidden/>
              </w:rPr>
              <w:tab/>
            </w:r>
            <w:r>
              <w:rPr>
                <w:noProof/>
                <w:webHidden/>
              </w:rPr>
              <w:fldChar w:fldCharType="begin"/>
            </w:r>
            <w:r>
              <w:rPr>
                <w:noProof/>
                <w:webHidden/>
              </w:rPr>
              <w:instrText xml:space="preserve"> PAGEREF _Toc215927017 \h </w:instrText>
            </w:r>
            <w:r>
              <w:rPr>
                <w:noProof/>
                <w:webHidden/>
              </w:rPr>
            </w:r>
            <w:r>
              <w:rPr>
                <w:noProof/>
                <w:webHidden/>
              </w:rPr>
              <w:fldChar w:fldCharType="separate"/>
            </w:r>
            <w:r>
              <w:rPr>
                <w:noProof/>
                <w:webHidden/>
              </w:rPr>
              <w:t>5</w:t>
            </w:r>
            <w:r>
              <w:rPr>
                <w:noProof/>
                <w:webHidden/>
              </w:rPr>
              <w:fldChar w:fldCharType="end"/>
            </w:r>
          </w:hyperlink>
        </w:p>
        <w:p w14:paraId="41ADBB52" w14:textId="194D4592" w:rsidR="00AA3C10" w:rsidRDefault="00AA3C10">
          <w:pPr>
            <w:pStyle w:val="TOC1"/>
            <w:tabs>
              <w:tab w:val="right" w:leader="dot" w:pos="9016"/>
            </w:tabs>
            <w:rPr>
              <w:rFonts w:eastAsiaTheme="minorEastAsia"/>
              <w:noProof/>
              <w:lang w:eastAsia="en-GB"/>
            </w:rPr>
          </w:pPr>
          <w:hyperlink w:anchor="_Toc215927018" w:history="1">
            <w:r w:rsidRPr="00D633F2">
              <w:rPr>
                <w:rStyle w:val="Hyperlink"/>
                <w:rFonts w:ascii="Cambria" w:hAnsi="Cambria"/>
                <w:noProof/>
              </w:rPr>
              <w:t>2.2 Piston Velocity, Mean and Peak Piston Speed</w:t>
            </w:r>
            <w:r>
              <w:rPr>
                <w:noProof/>
                <w:webHidden/>
              </w:rPr>
              <w:tab/>
            </w:r>
            <w:r>
              <w:rPr>
                <w:noProof/>
                <w:webHidden/>
              </w:rPr>
              <w:fldChar w:fldCharType="begin"/>
            </w:r>
            <w:r>
              <w:rPr>
                <w:noProof/>
                <w:webHidden/>
              </w:rPr>
              <w:instrText xml:space="preserve"> PAGEREF _Toc215927018 \h </w:instrText>
            </w:r>
            <w:r>
              <w:rPr>
                <w:noProof/>
                <w:webHidden/>
              </w:rPr>
            </w:r>
            <w:r>
              <w:rPr>
                <w:noProof/>
                <w:webHidden/>
              </w:rPr>
              <w:fldChar w:fldCharType="separate"/>
            </w:r>
            <w:r>
              <w:rPr>
                <w:noProof/>
                <w:webHidden/>
              </w:rPr>
              <w:t>6</w:t>
            </w:r>
            <w:r>
              <w:rPr>
                <w:noProof/>
                <w:webHidden/>
              </w:rPr>
              <w:fldChar w:fldCharType="end"/>
            </w:r>
          </w:hyperlink>
        </w:p>
        <w:p w14:paraId="40F7FFBF" w14:textId="7E42EF2D" w:rsidR="00AA3C10" w:rsidRDefault="00AA3C10">
          <w:pPr>
            <w:pStyle w:val="TOC1"/>
            <w:tabs>
              <w:tab w:val="left" w:pos="480"/>
              <w:tab w:val="right" w:leader="dot" w:pos="9016"/>
            </w:tabs>
            <w:rPr>
              <w:rFonts w:eastAsiaTheme="minorEastAsia"/>
              <w:noProof/>
              <w:lang w:eastAsia="en-GB"/>
            </w:rPr>
          </w:pPr>
          <w:hyperlink w:anchor="_Toc215927019" w:history="1">
            <w:r w:rsidRPr="00D633F2">
              <w:rPr>
                <w:rStyle w:val="Hyperlink"/>
                <w:rFonts w:ascii="Cambria" w:hAnsi="Cambria"/>
                <w:noProof/>
              </w:rPr>
              <w:t>3.</w:t>
            </w:r>
            <w:r>
              <w:rPr>
                <w:rFonts w:eastAsiaTheme="minorEastAsia"/>
                <w:noProof/>
                <w:lang w:eastAsia="en-GB"/>
              </w:rPr>
              <w:tab/>
            </w:r>
            <w:r w:rsidRPr="00D633F2">
              <w:rPr>
                <w:rStyle w:val="Hyperlink"/>
                <w:rFonts w:ascii="Cambria" w:hAnsi="Cambria"/>
                <w:noProof/>
              </w:rPr>
              <w:t>Camshaft and Valve Motion Analysis</w:t>
            </w:r>
            <w:r>
              <w:rPr>
                <w:noProof/>
                <w:webHidden/>
              </w:rPr>
              <w:tab/>
            </w:r>
            <w:r>
              <w:rPr>
                <w:noProof/>
                <w:webHidden/>
              </w:rPr>
              <w:fldChar w:fldCharType="begin"/>
            </w:r>
            <w:r>
              <w:rPr>
                <w:noProof/>
                <w:webHidden/>
              </w:rPr>
              <w:instrText xml:space="preserve"> PAGEREF _Toc215927019 \h </w:instrText>
            </w:r>
            <w:r>
              <w:rPr>
                <w:noProof/>
                <w:webHidden/>
              </w:rPr>
            </w:r>
            <w:r>
              <w:rPr>
                <w:noProof/>
                <w:webHidden/>
              </w:rPr>
              <w:fldChar w:fldCharType="separate"/>
            </w:r>
            <w:r>
              <w:rPr>
                <w:noProof/>
                <w:webHidden/>
              </w:rPr>
              <w:t>7</w:t>
            </w:r>
            <w:r>
              <w:rPr>
                <w:noProof/>
                <w:webHidden/>
              </w:rPr>
              <w:fldChar w:fldCharType="end"/>
            </w:r>
          </w:hyperlink>
        </w:p>
        <w:p w14:paraId="051B1CC1" w14:textId="3D68C135" w:rsidR="00AA3C10" w:rsidRDefault="00AA3C10">
          <w:pPr>
            <w:pStyle w:val="TOC1"/>
            <w:tabs>
              <w:tab w:val="right" w:leader="dot" w:pos="9016"/>
            </w:tabs>
            <w:rPr>
              <w:rFonts w:eastAsiaTheme="minorEastAsia"/>
              <w:noProof/>
              <w:lang w:eastAsia="en-GB"/>
            </w:rPr>
          </w:pPr>
          <w:hyperlink w:anchor="_Toc215927020" w:history="1">
            <w:r w:rsidRPr="00D633F2">
              <w:rPr>
                <w:rStyle w:val="Hyperlink"/>
                <w:rFonts w:ascii="Cambria" w:hAnsi="Cambria"/>
                <w:noProof/>
              </w:rPr>
              <w:t>3.3 Valve Lift vs Crank Angle</w:t>
            </w:r>
            <w:r>
              <w:rPr>
                <w:noProof/>
                <w:webHidden/>
              </w:rPr>
              <w:tab/>
            </w:r>
            <w:r>
              <w:rPr>
                <w:noProof/>
                <w:webHidden/>
              </w:rPr>
              <w:fldChar w:fldCharType="begin"/>
            </w:r>
            <w:r>
              <w:rPr>
                <w:noProof/>
                <w:webHidden/>
              </w:rPr>
              <w:instrText xml:space="preserve"> PAGEREF _Toc215927020 \h </w:instrText>
            </w:r>
            <w:r>
              <w:rPr>
                <w:noProof/>
                <w:webHidden/>
              </w:rPr>
            </w:r>
            <w:r>
              <w:rPr>
                <w:noProof/>
                <w:webHidden/>
              </w:rPr>
              <w:fldChar w:fldCharType="separate"/>
            </w:r>
            <w:r>
              <w:rPr>
                <w:noProof/>
                <w:webHidden/>
              </w:rPr>
              <w:t>7</w:t>
            </w:r>
            <w:r>
              <w:rPr>
                <w:noProof/>
                <w:webHidden/>
              </w:rPr>
              <w:fldChar w:fldCharType="end"/>
            </w:r>
          </w:hyperlink>
        </w:p>
        <w:p w14:paraId="7C2ACDD5" w14:textId="16513D50" w:rsidR="00AA3C10" w:rsidRDefault="00AA3C10">
          <w:pPr>
            <w:pStyle w:val="TOC1"/>
            <w:tabs>
              <w:tab w:val="right" w:leader="dot" w:pos="9016"/>
            </w:tabs>
            <w:rPr>
              <w:rFonts w:eastAsiaTheme="minorEastAsia"/>
              <w:noProof/>
              <w:lang w:eastAsia="en-GB"/>
            </w:rPr>
          </w:pPr>
          <w:hyperlink w:anchor="_Toc215927021" w:history="1">
            <w:r w:rsidRPr="00D633F2">
              <w:rPr>
                <w:rStyle w:val="Hyperlink"/>
                <w:rFonts w:ascii="Cambria" w:hAnsi="Cambria"/>
                <w:noProof/>
              </w:rPr>
              <w:t>3.4 Valve Velocity, Acceleration and Jerk</w:t>
            </w:r>
            <w:r>
              <w:rPr>
                <w:noProof/>
                <w:webHidden/>
              </w:rPr>
              <w:tab/>
            </w:r>
            <w:r>
              <w:rPr>
                <w:noProof/>
                <w:webHidden/>
              </w:rPr>
              <w:fldChar w:fldCharType="begin"/>
            </w:r>
            <w:r>
              <w:rPr>
                <w:noProof/>
                <w:webHidden/>
              </w:rPr>
              <w:instrText xml:space="preserve"> PAGEREF _Toc215927021 \h </w:instrText>
            </w:r>
            <w:r>
              <w:rPr>
                <w:noProof/>
                <w:webHidden/>
              </w:rPr>
            </w:r>
            <w:r>
              <w:rPr>
                <w:noProof/>
                <w:webHidden/>
              </w:rPr>
              <w:fldChar w:fldCharType="separate"/>
            </w:r>
            <w:r>
              <w:rPr>
                <w:noProof/>
                <w:webHidden/>
              </w:rPr>
              <w:t>7</w:t>
            </w:r>
            <w:r>
              <w:rPr>
                <w:noProof/>
                <w:webHidden/>
              </w:rPr>
              <w:fldChar w:fldCharType="end"/>
            </w:r>
          </w:hyperlink>
        </w:p>
        <w:p w14:paraId="11276DA7" w14:textId="22CE74FE" w:rsidR="00AA3C10" w:rsidRDefault="00AA3C10">
          <w:pPr>
            <w:pStyle w:val="TOC1"/>
            <w:tabs>
              <w:tab w:val="right" w:leader="dot" w:pos="9016"/>
            </w:tabs>
            <w:rPr>
              <w:rFonts w:eastAsiaTheme="minorEastAsia"/>
              <w:noProof/>
              <w:lang w:eastAsia="en-GB"/>
            </w:rPr>
          </w:pPr>
          <w:hyperlink w:anchor="_Toc215927022" w:history="1">
            <w:r w:rsidRPr="00D633F2">
              <w:rPr>
                <w:rStyle w:val="Hyperlink"/>
                <w:rFonts w:ascii="Cambria" w:hAnsi="Cambria"/>
                <w:noProof/>
              </w:rPr>
              <w:t>4. Dynamic System Assessment</w:t>
            </w:r>
            <w:r>
              <w:rPr>
                <w:noProof/>
                <w:webHidden/>
              </w:rPr>
              <w:tab/>
            </w:r>
            <w:r>
              <w:rPr>
                <w:noProof/>
                <w:webHidden/>
              </w:rPr>
              <w:fldChar w:fldCharType="begin"/>
            </w:r>
            <w:r>
              <w:rPr>
                <w:noProof/>
                <w:webHidden/>
              </w:rPr>
              <w:instrText xml:space="preserve"> PAGEREF _Toc215927022 \h </w:instrText>
            </w:r>
            <w:r>
              <w:rPr>
                <w:noProof/>
                <w:webHidden/>
              </w:rPr>
            </w:r>
            <w:r>
              <w:rPr>
                <w:noProof/>
                <w:webHidden/>
              </w:rPr>
              <w:fldChar w:fldCharType="separate"/>
            </w:r>
            <w:r>
              <w:rPr>
                <w:noProof/>
                <w:webHidden/>
              </w:rPr>
              <w:t>8</w:t>
            </w:r>
            <w:r>
              <w:rPr>
                <w:noProof/>
                <w:webHidden/>
              </w:rPr>
              <w:fldChar w:fldCharType="end"/>
            </w:r>
          </w:hyperlink>
        </w:p>
        <w:p w14:paraId="30A64A27" w14:textId="54855D2D" w:rsidR="00AA3C10" w:rsidRDefault="00AA3C10">
          <w:pPr>
            <w:pStyle w:val="TOC1"/>
            <w:tabs>
              <w:tab w:val="right" w:leader="dot" w:pos="9016"/>
            </w:tabs>
            <w:rPr>
              <w:rFonts w:eastAsiaTheme="minorEastAsia"/>
              <w:noProof/>
              <w:lang w:eastAsia="en-GB"/>
            </w:rPr>
          </w:pPr>
          <w:hyperlink w:anchor="_Toc215927023" w:history="1">
            <w:r w:rsidRPr="00D633F2">
              <w:rPr>
                <w:rStyle w:val="Hyperlink"/>
                <w:rFonts w:ascii="Cambria" w:hAnsi="Cambria"/>
                <w:noProof/>
              </w:rPr>
              <w:t>4.1 Valve float RPM</w:t>
            </w:r>
            <w:r>
              <w:rPr>
                <w:noProof/>
                <w:webHidden/>
              </w:rPr>
              <w:tab/>
            </w:r>
            <w:r>
              <w:rPr>
                <w:noProof/>
                <w:webHidden/>
              </w:rPr>
              <w:fldChar w:fldCharType="begin"/>
            </w:r>
            <w:r>
              <w:rPr>
                <w:noProof/>
                <w:webHidden/>
              </w:rPr>
              <w:instrText xml:space="preserve"> PAGEREF _Toc215927023 \h </w:instrText>
            </w:r>
            <w:r>
              <w:rPr>
                <w:noProof/>
                <w:webHidden/>
              </w:rPr>
            </w:r>
            <w:r>
              <w:rPr>
                <w:noProof/>
                <w:webHidden/>
              </w:rPr>
              <w:fldChar w:fldCharType="separate"/>
            </w:r>
            <w:r>
              <w:rPr>
                <w:noProof/>
                <w:webHidden/>
              </w:rPr>
              <w:t>8</w:t>
            </w:r>
            <w:r>
              <w:rPr>
                <w:noProof/>
                <w:webHidden/>
              </w:rPr>
              <w:fldChar w:fldCharType="end"/>
            </w:r>
          </w:hyperlink>
        </w:p>
        <w:p w14:paraId="767793A1" w14:textId="0F6BFCC0" w:rsidR="00AA3C10" w:rsidRDefault="00AA3C10">
          <w:pPr>
            <w:pStyle w:val="TOC1"/>
            <w:tabs>
              <w:tab w:val="right" w:leader="dot" w:pos="9016"/>
            </w:tabs>
            <w:rPr>
              <w:rFonts w:eastAsiaTheme="minorEastAsia"/>
              <w:noProof/>
              <w:lang w:eastAsia="en-GB"/>
            </w:rPr>
          </w:pPr>
          <w:hyperlink w:anchor="_Toc215927024" w:history="1">
            <w:r w:rsidRPr="00D633F2">
              <w:rPr>
                <w:rStyle w:val="Hyperlink"/>
                <w:rFonts w:ascii="Cambria" w:hAnsi="Cambria"/>
                <w:noProof/>
              </w:rPr>
              <w:t>4.2 Valve Lift and Piston Position</w:t>
            </w:r>
            <w:r>
              <w:rPr>
                <w:noProof/>
                <w:webHidden/>
              </w:rPr>
              <w:tab/>
            </w:r>
            <w:r>
              <w:rPr>
                <w:noProof/>
                <w:webHidden/>
              </w:rPr>
              <w:fldChar w:fldCharType="begin"/>
            </w:r>
            <w:r>
              <w:rPr>
                <w:noProof/>
                <w:webHidden/>
              </w:rPr>
              <w:instrText xml:space="preserve"> PAGEREF _Toc215927024 \h </w:instrText>
            </w:r>
            <w:r>
              <w:rPr>
                <w:noProof/>
                <w:webHidden/>
              </w:rPr>
            </w:r>
            <w:r>
              <w:rPr>
                <w:noProof/>
                <w:webHidden/>
              </w:rPr>
              <w:fldChar w:fldCharType="separate"/>
            </w:r>
            <w:r>
              <w:rPr>
                <w:noProof/>
                <w:webHidden/>
              </w:rPr>
              <w:t>8</w:t>
            </w:r>
            <w:r>
              <w:rPr>
                <w:noProof/>
                <w:webHidden/>
              </w:rPr>
              <w:fldChar w:fldCharType="end"/>
            </w:r>
          </w:hyperlink>
        </w:p>
        <w:p w14:paraId="6467830B" w14:textId="7B10C6CE" w:rsidR="00AA3C10" w:rsidRDefault="00AA3C10">
          <w:pPr>
            <w:pStyle w:val="TOC1"/>
            <w:tabs>
              <w:tab w:val="right" w:leader="dot" w:pos="9016"/>
            </w:tabs>
            <w:rPr>
              <w:rFonts w:eastAsiaTheme="minorEastAsia"/>
              <w:noProof/>
              <w:lang w:eastAsia="en-GB"/>
            </w:rPr>
          </w:pPr>
          <w:hyperlink w:anchor="_Toc215927025" w:history="1">
            <w:r w:rsidRPr="00D633F2">
              <w:rPr>
                <w:rStyle w:val="Hyperlink"/>
                <w:rFonts w:ascii="Cambria" w:hAnsi="Cambria"/>
                <w:noProof/>
              </w:rPr>
              <w:t>4.3 Lightweight Components</w:t>
            </w:r>
            <w:r>
              <w:rPr>
                <w:noProof/>
                <w:webHidden/>
              </w:rPr>
              <w:tab/>
            </w:r>
            <w:r>
              <w:rPr>
                <w:noProof/>
                <w:webHidden/>
              </w:rPr>
              <w:fldChar w:fldCharType="begin"/>
            </w:r>
            <w:r>
              <w:rPr>
                <w:noProof/>
                <w:webHidden/>
              </w:rPr>
              <w:instrText xml:space="preserve"> PAGEREF _Toc215927025 \h </w:instrText>
            </w:r>
            <w:r>
              <w:rPr>
                <w:noProof/>
                <w:webHidden/>
              </w:rPr>
            </w:r>
            <w:r>
              <w:rPr>
                <w:noProof/>
                <w:webHidden/>
              </w:rPr>
              <w:fldChar w:fldCharType="separate"/>
            </w:r>
            <w:r>
              <w:rPr>
                <w:noProof/>
                <w:webHidden/>
              </w:rPr>
              <w:t>8</w:t>
            </w:r>
            <w:r>
              <w:rPr>
                <w:noProof/>
                <w:webHidden/>
              </w:rPr>
              <w:fldChar w:fldCharType="end"/>
            </w:r>
          </w:hyperlink>
        </w:p>
        <w:p w14:paraId="721B2B10" w14:textId="3ADBFA16" w:rsidR="00AA3C10" w:rsidRDefault="00AA3C10">
          <w:pPr>
            <w:pStyle w:val="TOC1"/>
            <w:tabs>
              <w:tab w:val="right" w:leader="dot" w:pos="9016"/>
            </w:tabs>
            <w:rPr>
              <w:rFonts w:eastAsiaTheme="minorEastAsia"/>
              <w:noProof/>
              <w:lang w:eastAsia="en-GB"/>
            </w:rPr>
          </w:pPr>
          <w:hyperlink w:anchor="_Toc215927026" w:history="1">
            <w:r w:rsidRPr="00D633F2">
              <w:rPr>
                <w:rStyle w:val="Hyperlink"/>
                <w:rFonts w:ascii="Cambria" w:hAnsi="Cambria"/>
                <w:b/>
                <w:bCs/>
                <w:noProof/>
              </w:rPr>
              <w:t>Part 2 – Flow Analysis and Cylinder Head Performance.</w:t>
            </w:r>
            <w:r>
              <w:rPr>
                <w:noProof/>
                <w:webHidden/>
              </w:rPr>
              <w:tab/>
            </w:r>
            <w:r>
              <w:rPr>
                <w:noProof/>
                <w:webHidden/>
              </w:rPr>
              <w:fldChar w:fldCharType="begin"/>
            </w:r>
            <w:r>
              <w:rPr>
                <w:noProof/>
                <w:webHidden/>
              </w:rPr>
              <w:instrText xml:space="preserve"> PAGEREF _Toc215927026 \h </w:instrText>
            </w:r>
            <w:r>
              <w:rPr>
                <w:noProof/>
                <w:webHidden/>
              </w:rPr>
            </w:r>
            <w:r>
              <w:rPr>
                <w:noProof/>
                <w:webHidden/>
              </w:rPr>
              <w:fldChar w:fldCharType="separate"/>
            </w:r>
            <w:r>
              <w:rPr>
                <w:noProof/>
                <w:webHidden/>
              </w:rPr>
              <w:t>8</w:t>
            </w:r>
            <w:r>
              <w:rPr>
                <w:noProof/>
                <w:webHidden/>
              </w:rPr>
              <w:fldChar w:fldCharType="end"/>
            </w:r>
          </w:hyperlink>
        </w:p>
        <w:p w14:paraId="174FFE80" w14:textId="77B7F03B" w:rsidR="00AA3C10" w:rsidRDefault="00AA3C10">
          <w:pPr>
            <w:pStyle w:val="TOC1"/>
            <w:tabs>
              <w:tab w:val="right" w:leader="dot" w:pos="9016"/>
            </w:tabs>
            <w:rPr>
              <w:rFonts w:eastAsiaTheme="minorEastAsia"/>
              <w:noProof/>
              <w:lang w:eastAsia="en-GB"/>
            </w:rPr>
          </w:pPr>
          <w:hyperlink w:anchor="_Toc215927027" w:history="1">
            <w:r w:rsidRPr="00D633F2">
              <w:rPr>
                <w:rStyle w:val="Hyperlink"/>
                <w:rFonts w:ascii="Cambria" w:hAnsi="Cambria"/>
                <w:noProof/>
              </w:rPr>
              <w:t>1.Flow-Bench Testing and Data Collection</w:t>
            </w:r>
            <w:r>
              <w:rPr>
                <w:noProof/>
                <w:webHidden/>
              </w:rPr>
              <w:tab/>
            </w:r>
            <w:r>
              <w:rPr>
                <w:noProof/>
                <w:webHidden/>
              </w:rPr>
              <w:fldChar w:fldCharType="begin"/>
            </w:r>
            <w:r>
              <w:rPr>
                <w:noProof/>
                <w:webHidden/>
              </w:rPr>
              <w:instrText xml:space="preserve"> PAGEREF _Toc215927027 \h </w:instrText>
            </w:r>
            <w:r>
              <w:rPr>
                <w:noProof/>
                <w:webHidden/>
              </w:rPr>
            </w:r>
            <w:r>
              <w:rPr>
                <w:noProof/>
                <w:webHidden/>
              </w:rPr>
              <w:fldChar w:fldCharType="separate"/>
            </w:r>
            <w:r>
              <w:rPr>
                <w:noProof/>
                <w:webHidden/>
              </w:rPr>
              <w:t>8</w:t>
            </w:r>
            <w:r>
              <w:rPr>
                <w:noProof/>
                <w:webHidden/>
              </w:rPr>
              <w:fldChar w:fldCharType="end"/>
            </w:r>
          </w:hyperlink>
        </w:p>
        <w:p w14:paraId="72E32760" w14:textId="0C09E4FF" w:rsidR="00AA3C10" w:rsidRDefault="00AA3C10">
          <w:pPr>
            <w:pStyle w:val="TOC1"/>
            <w:tabs>
              <w:tab w:val="right" w:leader="dot" w:pos="9016"/>
            </w:tabs>
            <w:rPr>
              <w:rFonts w:eastAsiaTheme="minorEastAsia"/>
              <w:noProof/>
              <w:lang w:eastAsia="en-GB"/>
            </w:rPr>
          </w:pPr>
          <w:hyperlink w:anchor="_Toc215927028" w:history="1">
            <w:r w:rsidRPr="00D633F2">
              <w:rPr>
                <w:rStyle w:val="Hyperlink"/>
                <w:rFonts w:ascii="Cambria" w:hAnsi="Cambria"/>
                <w:noProof/>
              </w:rPr>
              <w:t>2.Data Analysis and Graphs</w:t>
            </w:r>
            <w:r>
              <w:rPr>
                <w:noProof/>
                <w:webHidden/>
              </w:rPr>
              <w:tab/>
            </w:r>
            <w:r>
              <w:rPr>
                <w:noProof/>
                <w:webHidden/>
              </w:rPr>
              <w:fldChar w:fldCharType="begin"/>
            </w:r>
            <w:r>
              <w:rPr>
                <w:noProof/>
                <w:webHidden/>
              </w:rPr>
              <w:instrText xml:space="preserve"> PAGEREF _Toc215927028 \h </w:instrText>
            </w:r>
            <w:r>
              <w:rPr>
                <w:noProof/>
                <w:webHidden/>
              </w:rPr>
            </w:r>
            <w:r>
              <w:rPr>
                <w:noProof/>
                <w:webHidden/>
              </w:rPr>
              <w:fldChar w:fldCharType="separate"/>
            </w:r>
            <w:r>
              <w:rPr>
                <w:noProof/>
                <w:webHidden/>
              </w:rPr>
              <w:t>8</w:t>
            </w:r>
            <w:r>
              <w:rPr>
                <w:noProof/>
                <w:webHidden/>
              </w:rPr>
              <w:fldChar w:fldCharType="end"/>
            </w:r>
          </w:hyperlink>
        </w:p>
        <w:p w14:paraId="0F6A7488" w14:textId="6952C579" w:rsidR="00AA3C10" w:rsidRDefault="00AA3C10">
          <w:pPr>
            <w:pStyle w:val="TOC1"/>
            <w:tabs>
              <w:tab w:val="right" w:leader="dot" w:pos="9016"/>
            </w:tabs>
            <w:rPr>
              <w:rFonts w:eastAsiaTheme="minorEastAsia"/>
              <w:noProof/>
              <w:lang w:eastAsia="en-GB"/>
            </w:rPr>
          </w:pPr>
          <w:hyperlink w:anchor="_Toc215927029" w:history="1">
            <w:r w:rsidRPr="00D633F2">
              <w:rPr>
                <w:rStyle w:val="Hyperlink"/>
                <w:rFonts w:ascii="Cambria" w:hAnsi="Cambria"/>
                <w:noProof/>
              </w:rPr>
              <w:t>2.2 Flow Rate (l/s) vs Valve Lift</w:t>
            </w:r>
            <w:r>
              <w:rPr>
                <w:noProof/>
                <w:webHidden/>
              </w:rPr>
              <w:tab/>
            </w:r>
            <w:r>
              <w:rPr>
                <w:noProof/>
                <w:webHidden/>
              </w:rPr>
              <w:fldChar w:fldCharType="begin"/>
            </w:r>
            <w:r>
              <w:rPr>
                <w:noProof/>
                <w:webHidden/>
              </w:rPr>
              <w:instrText xml:space="preserve"> PAGEREF _Toc215927029 \h </w:instrText>
            </w:r>
            <w:r>
              <w:rPr>
                <w:noProof/>
                <w:webHidden/>
              </w:rPr>
            </w:r>
            <w:r>
              <w:rPr>
                <w:noProof/>
                <w:webHidden/>
              </w:rPr>
              <w:fldChar w:fldCharType="separate"/>
            </w:r>
            <w:r>
              <w:rPr>
                <w:noProof/>
                <w:webHidden/>
              </w:rPr>
              <w:t>8</w:t>
            </w:r>
            <w:r>
              <w:rPr>
                <w:noProof/>
                <w:webHidden/>
              </w:rPr>
              <w:fldChar w:fldCharType="end"/>
            </w:r>
          </w:hyperlink>
        </w:p>
        <w:p w14:paraId="02053331" w14:textId="57897ADE" w:rsidR="00AA3C10" w:rsidRDefault="00AA3C10">
          <w:pPr>
            <w:pStyle w:val="TOC1"/>
            <w:tabs>
              <w:tab w:val="right" w:leader="dot" w:pos="9016"/>
            </w:tabs>
            <w:rPr>
              <w:rFonts w:eastAsiaTheme="minorEastAsia"/>
              <w:noProof/>
              <w:lang w:eastAsia="en-GB"/>
            </w:rPr>
          </w:pPr>
          <w:hyperlink w:anchor="_Toc215927030" w:history="1">
            <w:r w:rsidRPr="00D633F2">
              <w:rPr>
                <w:rStyle w:val="Hyperlink"/>
                <w:rFonts w:ascii="Cambria" w:hAnsi="Cambria"/>
                <w:noProof/>
              </w:rPr>
              <w:t>2.3 Flow Rate (l/s per cm^2) vs Valve Lift</w:t>
            </w:r>
            <w:r>
              <w:rPr>
                <w:noProof/>
                <w:webHidden/>
              </w:rPr>
              <w:tab/>
            </w:r>
            <w:r>
              <w:rPr>
                <w:noProof/>
                <w:webHidden/>
              </w:rPr>
              <w:fldChar w:fldCharType="begin"/>
            </w:r>
            <w:r>
              <w:rPr>
                <w:noProof/>
                <w:webHidden/>
              </w:rPr>
              <w:instrText xml:space="preserve"> PAGEREF _Toc215927030 \h </w:instrText>
            </w:r>
            <w:r>
              <w:rPr>
                <w:noProof/>
                <w:webHidden/>
              </w:rPr>
            </w:r>
            <w:r>
              <w:rPr>
                <w:noProof/>
                <w:webHidden/>
              </w:rPr>
              <w:fldChar w:fldCharType="separate"/>
            </w:r>
            <w:r>
              <w:rPr>
                <w:noProof/>
                <w:webHidden/>
              </w:rPr>
              <w:t>9</w:t>
            </w:r>
            <w:r>
              <w:rPr>
                <w:noProof/>
                <w:webHidden/>
              </w:rPr>
              <w:fldChar w:fldCharType="end"/>
            </w:r>
          </w:hyperlink>
        </w:p>
        <w:p w14:paraId="1C89919B" w14:textId="12CD434B" w:rsidR="00AA3C10" w:rsidRDefault="00AA3C10">
          <w:pPr>
            <w:pStyle w:val="TOC1"/>
            <w:tabs>
              <w:tab w:val="right" w:leader="dot" w:pos="9016"/>
            </w:tabs>
            <w:rPr>
              <w:rFonts w:eastAsiaTheme="minorEastAsia"/>
              <w:noProof/>
              <w:lang w:eastAsia="en-GB"/>
            </w:rPr>
          </w:pPr>
          <w:hyperlink w:anchor="_Toc215927031" w:history="1">
            <w:r w:rsidRPr="00D633F2">
              <w:rPr>
                <w:rStyle w:val="Hyperlink"/>
                <w:rFonts w:ascii="Cambria" w:hAnsi="Cambria"/>
                <w:noProof/>
              </w:rPr>
              <w:t>2.4 Flow Coefficient vs Valve lift</w:t>
            </w:r>
            <w:r>
              <w:rPr>
                <w:noProof/>
                <w:webHidden/>
              </w:rPr>
              <w:tab/>
            </w:r>
            <w:r>
              <w:rPr>
                <w:noProof/>
                <w:webHidden/>
              </w:rPr>
              <w:fldChar w:fldCharType="begin"/>
            </w:r>
            <w:r>
              <w:rPr>
                <w:noProof/>
                <w:webHidden/>
              </w:rPr>
              <w:instrText xml:space="preserve"> PAGEREF _Toc215927031 \h </w:instrText>
            </w:r>
            <w:r>
              <w:rPr>
                <w:noProof/>
                <w:webHidden/>
              </w:rPr>
            </w:r>
            <w:r>
              <w:rPr>
                <w:noProof/>
                <w:webHidden/>
              </w:rPr>
              <w:fldChar w:fldCharType="separate"/>
            </w:r>
            <w:r>
              <w:rPr>
                <w:noProof/>
                <w:webHidden/>
              </w:rPr>
              <w:t>9</w:t>
            </w:r>
            <w:r>
              <w:rPr>
                <w:noProof/>
                <w:webHidden/>
              </w:rPr>
              <w:fldChar w:fldCharType="end"/>
            </w:r>
          </w:hyperlink>
        </w:p>
        <w:p w14:paraId="64A3A0A1" w14:textId="4BF00C4F" w:rsidR="00AA3C10" w:rsidRDefault="00AA3C10">
          <w:pPr>
            <w:pStyle w:val="TOC1"/>
            <w:tabs>
              <w:tab w:val="right" w:leader="dot" w:pos="9016"/>
            </w:tabs>
            <w:rPr>
              <w:rFonts w:eastAsiaTheme="minorEastAsia"/>
              <w:noProof/>
              <w:lang w:eastAsia="en-GB"/>
            </w:rPr>
          </w:pPr>
          <w:hyperlink w:anchor="_Toc215927032" w:history="1">
            <w:r w:rsidRPr="00D633F2">
              <w:rPr>
                <w:rStyle w:val="Hyperlink"/>
                <w:rFonts w:ascii="Cambria" w:hAnsi="Cambria"/>
                <w:noProof/>
              </w:rPr>
              <w:t>3.Intergartion with Valve Kinematics</w:t>
            </w:r>
            <w:r>
              <w:rPr>
                <w:noProof/>
                <w:webHidden/>
              </w:rPr>
              <w:tab/>
            </w:r>
            <w:r>
              <w:rPr>
                <w:noProof/>
                <w:webHidden/>
              </w:rPr>
              <w:fldChar w:fldCharType="begin"/>
            </w:r>
            <w:r>
              <w:rPr>
                <w:noProof/>
                <w:webHidden/>
              </w:rPr>
              <w:instrText xml:space="preserve"> PAGEREF _Toc215927032 \h </w:instrText>
            </w:r>
            <w:r>
              <w:rPr>
                <w:noProof/>
                <w:webHidden/>
              </w:rPr>
            </w:r>
            <w:r>
              <w:rPr>
                <w:noProof/>
                <w:webHidden/>
              </w:rPr>
              <w:fldChar w:fldCharType="separate"/>
            </w:r>
            <w:r>
              <w:rPr>
                <w:noProof/>
                <w:webHidden/>
              </w:rPr>
              <w:t>9</w:t>
            </w:r>
            <w:r>
              <w:rPr>
                <w:noProof/>
                <w:webHidden/>
              </w:rPr>
              <w:fldChar w:fldCharType="end"/>
            </w:r>
          </w:hyperlink>
        </w:p>
        <w:p w14:paraId="74562F9B" w14:textId="69C85937" w:rsidR="00AA3C10" w:rsidRDefault="00AA3C10">
          <w:pPr>
            <w:pStyle w:val="TOC1"/>
            <w:tabs>
              <w:tab w:val="right" w:leader="dot" w:pos="9016"/>
            </w:tabs>
            <w:rPr>
              <w:rFonts w:eastAsiaTheme="minorEastAsia"/>
              <w:noProof/>
              <w:lang w:eastAsia="en-GB"/>
            </w:rPr>
          </w:pPr>
          <w:hyperlink w:anchor="_Toc215927033" w:history="1">
            <w:r w:rsidRPr="00D633F2">
              <w:rPr>
                <w:rStyle w:val="Hyperlink"/>
                <w:rFonts w:ascii="Cambria" w:hAnsi="Cambria"/>
                <w:noProof/>
              </w:rPr>
              <w:t>3.1 Flow Coefficient Vs Crank angle</w:t>
            </w:r>
            <w:r>
              <w:rPr>
                <w:noProof/>
                <w:webHidden/>
              </w:rPr>
              <w:tab/>
            </w:r>
            <w:r>
              <w:rPr>
                <w:noProof/>
                <w:webHidden/>
              </w:rPr>
              <w:fldChar w:fldCharType="begin"/>
            </w:r>
            <w:r>
              <w:rPr>
                <w:noProof/>
                <w:webHidden/>
              </w:rPr>
              <w:instrText xml:space="preserve"> PAGEREF _Toc215927033 \h </w:instrText>
            </w:r>
            <w:r>
              <w:rPr>
                <w:noProof/>
                <w:webHidden/>
              </w:rPr>
            </w:r>
            <w:r>
              <w:rPr>
                <w:noProof/>
                <w:webHidden/>
              </w:rPr>
              <w:fldChar w:fldCharType="separate"/>
            </w:r>
            <w:r>
              <w:rPr>
                <w:noProof/>
                <w:webHidden/>
              </w:rPr>
              <w:t>9</w:t>
            </w:r>
            <w:r>
              <w:rPr>
                <w:noProof/>
                <w:webHidden/>
              </w:rPr>
              <w:fldChar w:fldCharType="end"/>
            </w:r>
          </w:hyperlink>
        </w:p>
        <w:p w14:paraId="296D3576" w14:textId="77168E59" w:rsidR="00AA3C10" w:rsidRDefault="00AA3C10">
          <w:pPr>
            <w:pStyle w:val="TOC1"/>
            <w:tabs>
              <w:tab w:val="right" w:leader="dot" w:pos="9016"/>
            </w:tabs>
            <w:rPr>
              <w:rFonts w:eastAsiaTheme="minorEastAsia"/>
              <w:noProof/>
              <w:lang w:eastAsia="en-GB"/>
            </w:rPr>
          </w:pPr>
          <w:hyperlink w:anchor="_Toc215927034" w:history="1">
            <w:r w:rsidRPr="00D633F2">
              <w:rPr>
                <w:rStyle w:val="Hyperlink"/>
                <w:rFonts w:ascii="Cambria" w:hAnsi="Cambria"/>
                <w:noProof/>
              </w:rPr>
              <w:t>4.Performace Assessment</w:t>
            </w:r>
            <w:r>
              <w:rPr>
                <w:noProof/>
                <w:webHidden/>
              </w:rPr>
              <w:tab/>
            </w:r>
            <w:r>
              <w:rPr>
                <w:noProof/>
                <w:webHidden/>
              </w:rPr>
              <w:fldChar w:fldCharType="begin"/>
            </w:r>
            <w:r>
              <w:rPr>
                <w:noProof/>
                <w:webHidden/>
              </w:rPr>
              <w:instrText xml:space="preserve"> PAGEREF _Toc215927034 \h </w:instrText>
            </w:r>
            <w:r>
              <w:rPr>
                <w:noProof/>
                <w:webHidden/>
              </w:rPr>
            </w:r>
            <w:r>
              <w:rPr>
                <w:noProof/>
                <w:webHidden/>
              </w:rPr>
              <w:fldChar w:fldCharType="separate"/>
            </w:r>
            <w:r>
              <w:rPr>
                <w:noProof/>
                <w:webHidden/>
              </w:rPr>
              <w:t>9</w:t>
            </w:r>
            <w:r>
              <w:rPr>
                <w:noProof/>
                <w:webHidden/>
              </w:rPr>
              <w:fldChar w:fldCharType="end"/>
            </w:r>
          </w:hyperlink>
        </w:p>
        <w:p w14:paraId="5DA8B5EC" w14:textId="74D722F7" w:rsidR="00AA3C10" w:rsidRDefault="00AA3C10">
          <w:pPr>
            <w:pStyle w:val="TOC1"/>
            <w:tabs>
              <w:tab w:val="right" w:leader="dot" w:pos="9016"/>
            </w:tabs>
            <w:rPr>
              <w:rFonts w:eastAsiaTheme="minorEastAsia"/>
              <w:noProof/>
              <w:lang w:eastAsia="en-GB"/>
            </w:rPr>
          </w:pPr>
          <w:hyperlink w:anchor="_Toc215927035" w:history="1">
            <w:r w:rsidRPr="00D633F2">
              <w:rPr>
                <w:rStyle w:val="Hyperlink"/>
                <w:rFonts w:ascii="Cambria" w:hAnsi="Cambria"/>
                <w:noProof/>
              </w:rPr>
              <w:t>5.Flow Potential and Tuning Insight</w:t>
            </w:r>
            <w:r>
              <w:rPr>
                <w:noProof/>
                <w:webHidden/>
              </w:rPr>
              <w:tab/>
            </w:r>
            <w:r>
              <w:rPr>
                <w:noProof/>
                <w:webHidden/>
              </w:rPr>
              <w:fldChar w:fldCharType="begin"/>
            </w:r>
            <w:r>
              <w:rPr>
                <w:noProof/>
                <w:webHidden/>
              </w:rPr>
              <w:instrText xml:space="preserve"> PAGEREF _Toc215927035 \h </w:instrText>
            </w:r>
            <w:r>
              <w:rPr>
                <w:noProof/>
                <w:webHidden/>
              </w:rPr>
            </w:r>
            <w:r>
              <w:rPr>
                <w:noProof/>
                <w:webHidden/>
              </w:rPr>
              <w:fldChar w:fldCharType="separate"/>
            </w:r>
            <w:r>
              <w:rPr>
                <w:noProof/>
                <w:webHidden/>
              </w:rPr>
              <w:t>9</w:t>
            </w:r>
            <w:r>
              <w:rPr>
                <w:noProof/>
                <w:webHidden/>
              </w:rPr>
              <w:fldChar w:fldCharType="end"/>
            </w:r>
          </w:hyperlink>
        </w:p>
        <w:p w14:paraId="315DDE77" w14:textId="2C581892" w:rsidR="00655679" w:rsidRDefault="00655679">
          <w:r>
            <w:rPr>
              <w:b/>
              <w:bCs/>
            </w:rPr>
            <w:fldChar w:fldCharType="end"/>
          </w:r>
        </w:p>
      </w:sdtContent>
    </w:sdt>
    <w:p w14:paraId="78FD3A87" w14:textId="77777777" w:rsidR="00655679" w:rsidRDefault="00655679" w:rsidP="008E01C9">
      <w:pPr>
        <w:rPr>
          <w:rFonts w:ascii="Cambria" w:hAnsi="Cambria"/>
          <w:b/>
          <w:bCs/>
          <w:sz w:val="40"/>
          <w:szCs w:val="40"/>
        </w:rPr>
      </w:pPr>
    </w:p>
    <w:p w14:paraId="1307DAC9" w14:textId="7512F1E0" w:rsidR="008E69C0" w:rsidRDefault="008E69C0">
      <w:pPr>
        <w:rPr>
          <w:rFonts w:ascii="Cambria" w:hAnsi="Cambria"/>
          <w:b/>
          <w:bCs/>
          <w:sz w:val="40"/>
          <w:szCs w:val="40"/>
        </w:rPr>
      </w:pPr>
      <w:r>
        <w:rPr>
          <w:rFonts w:ascii="Cambria" w:hAnsi="Cambria"/>
          <w:b/>
          <w:bCs/>
          <w:sz w:val="40"/>
          <w:szCs w:val="40"/>
        </w:rPr>
        <w:br w:type="page"/>
      </w:r>
    </w:p>
    <w:p w14:paraId="72D61608" w14:textId="77777777" w:rsidR="00655679" w:rsidRDefault="00655679" w:rsidP="008E01C9">
      <w:pPr>
        <w:rPr>
          <w:rFonts w:ascii="Cambria" w:hAnsi="Cambria"/>
          <w:b/>
          <w:bCs/>
          <w:sz w:val="40"/>
          <w:szCs w:val="40"/>
        </w:rPr>
      </w:pPr>
    </w:p>
    <w:p w14:paraId="2410AEA6" w14:textId="0606AD86" w:rsidR="008E01C9" w:rsidRPr="00655679" w:rsidRDefault="008E01C9" w:rsidP="00655679">
      <w:pPr>
        <w:pStyle w:val="Heading1"/>
        <w:rPr>
          <w:rFonts w:ascii="Cambria" w:hAnsi="Cambria"/>
          <w:b/>
          <w:bCs/>
          <w:color w:val="002060"/>
        </w:rPr>
      </w:pPr>
      <w:bookmarkStart w:id="0" w:name="_Toc215927012"/>
      <w:r w:rsidRPr="00655679">
        <w:rPr>
          <w:rFonts w:ascii="Cambria" w:hAnsi="Cambria"/>
          <w:b/>
          <w:bCs/>
          <w:color w:val="002060"/>
        </w:rPr>
        <w:t>Part 1 – Cylinder Head and Valve Train Analysis</w:t>
      </w:r>
      <w:bookmarkEnd w:id="0"/>
    </w:p>
    <w:p w14:paraId="23D7A4CF" w14:textId="4C523347" w:rsidR="008E01C9" w:rsidRPr="00655679" w:rsidRDefault="008E01C9" w:rsidP="00655679">
      <w:pPr>
        <w:pStyle w:val="Heading1"/>
        <w:rPr>
          <w:rFonts w:ascii="Cambria" w:hAnsi="Cambria"/>
          <w:color w:val="002060"/>
          <w:sz w:val="32"/>
          <w:szCs w:val="32"/>
        </w:rPr>
      </w:pPr>
      <w:bookmarkStart w:id="1" w:name="_Toc215927013"/>
      <w:r w:rsidRPr="00655679">
        <w:rPr>
          <w:rFonts w:ascii="Cambria" w:hAnsi="Cambria"/>
          <w:color w:val="002060"/>
          <w:sz w:val="32"/>
          <w:szCs w:val="32"/>
        </w:rPr>
        <w:t>1.Component Characterisation</w:t>
      </w:r>
      <w:bookmarkEnd w:id="1"/>
    </w:p>
    <w:p w14:paraId="1A2A187B" w14:textId="3A31A0E7" w:rsidR="008E01C9" w:rsidRDefault="008E01C9" w:rsidP="00655679">
      <w:pPr>
        <w:pStyle w:val="ListParagraph"/>
        <w:numPr>
          <w:ilvl w:val="1"/>
          <w:numId w:val="3"/>
        </w:numPr>
        <w:outlineLvl w:val="0"/>
        <w:rPr>
          <w:rFonts w:ascii="Cambria" w:hAnsi="Cambria"/>
          <w:color w:val="002060"/>
          <w:sz w:val="32"/>
          <w:szCs w:val="32"/>
        </w:rPr>
      </w:pPr>
      <w:bookmarkStart w:id="2" w:name="_Toc215927014"/>
      <w:r w:rsidRPr="00655679">
        <w:rPr>
          <w:rFonts w:ascii="Cambria" w:hAnsi="Cambria"/>
          <w:color w:val="002060"/>
          <w:sz w:val="32"/>
          <w:szCs w:val="32"/>
        </w:rPr>
        <w:t>Valvetrain Component Weights</w:t>
      </w:r>
      <w:bookmarkEnd w:id="2"/>
    </w:p>
    <w:p w14:paraId="3E068B98" w14:textId="7A859508" w:rsidR="00917A9F" w:rsidRPr="00917A9F" w:rsidRDefault="00917A9F" w:rsidP="00917A9F">
      <w:pPr>
        <w:rPr>
          <w:rFonts w:ascii="Cambria" w:hAnsi="Cambria"/>
          <w:sz w:val="32"/>
          <w:szCs w:val="32"/>
        </w:rPr>
      </w:pPr>
    </w:p>
    <w:p w14:paraId="54C54E99" w14:textId="10C389A1" w:rsidR="00917A9F" w:rsidRDefault="00917A9F" w:rsidP="00917A9F">
      <w:pPr>
        <w:rPr>
          <w:rFonts w:ascii="Cambria" w:hAnsi="Cambria"/>
        </w:rPr>
      </w:pPr>
      <w:r w:rsidRPr="00917A9F">
        <w:rPr>
          <w:rFonts w:ascii="Cambria" w:hAnsi="Cambria"/>
        </w:rPr>
        <w:t>Intake side</w:t>
      </w:r>
    </w:p>
    <w:tbl>
      <w:tblPr>
        <w:tblStyle w:val="TableGrid"/>
        <w:tblW w:w="0" w:type="auto"/>
        <w:tblLook w:val="04A0" w:firstRow="1" w:lastRow="0" w:firstColumn="1" w:lastColumn="0" w:noHBand="0" w:noVBand="1"/>
      </w:tblPr>
      <w:tblGrid>
        <w:gridCol w:w="4508"/>
        <w:gridCol w:w="4508"/>
      </w:tblGrid>
      <w:tr w:rsidR="00917A9F" w14:paraId="375207F9" w14:textId="77777777" w:rsidTr="00917A9F">
        <w:tc>
          <w:tcPr>
            <w:tcW w:w="4508" w:type="dxa"/>
          </w:tcPr>
          <w:p w14:paraId="268C9707" w14:textId="665DDA5A" w:rsidR="00917A9F" w:rsidRPr="00D12B07" w:rsidRDefault="00917A9F" w:rsidP="00917A9F">
            <w:pPr>
              <w:rPr>
                <w:rFonts w:ascii="Cambria" w:hAnsi="Cambria"/>
                <w:b/>
                <w:bCs/>
              </w:rPr>
            </w:pPr>
            <w:r w:rsidRPr="00D12B07">
              <w:rPr>
                <w:rFonts w:ascii="Cambria" w:hAnsi="Cambria"/>
                <w:b/>
                <w:bCs/>
              </w:rPr>
              <w:t xml:space="preserve">Component </w:t>
            </w:r>
          </w:p>
        </w:tc>
        <w:tc>
          <w:tcPr>
            <w:tcW w:w="4508" w:type="dxa"/>
          </w:tcPr>
          <w:p w14:paraId="7A8ABBC2" w14:textId="04EB62BB" w:rsidR="00917A9F" w:rsidRPr="00D12B07" w:rsidRDefault="00917A9F" w:rsidP="00917A9F">
            <w:pPr>
              <w:rPr>
                <w:rFonts w:ascii="Cambria" w:hAnsi="Cambria"/>
                <w:b/>
                <w:bCs/>
              </w:rPr>
            </w:pPr>
            <w:r w:rsidRPr="00D12B07">
              <w:rPr>
                <w:rFonts w:ascii="Cambria" w:hAnsi="Cambria"/>
                <w:b/>
                <w:bCs/>
              </w:rPr>
              <w:t>Mass (G)</w:t>
            </w:r>
          </w:p>
        </w:tc>
      </w:tr>
      <w:tr w:rsidR="00917A9F" w14:paraId="09D1EEED" w14:textId="77777777" w:rsidTr="00917A9F">
        <w:tc>
          <w:tcPr>
            <w:tcW w:w="4508" w:type="dxa"/>
          </w:tcPr>
          <w:p w14:paraId="6108B718" w14:textId="3086436E" w:rsidR="00917A9F" w:rsidRDefault="00917A9F" w:rsidP="00917A9F">
            <w:pPr>
              <w:rPr>
                <w:rFonts w:ascii="Cambria" w:hAnsi="Cambria"/>
              </w:rPr>
            </w:pPr>
            <w:r>
              <w:rPr>
                <w:rFonts w:ascii="Cambria" w:hAnsi="Cambria"/>
              </w:rPr>
              <w:t>Valve Spring</w:t>
            </w:r>
          </w:p>
        </w:tc>
        <w:tc>
          <w:tcPr>
            <w:tcW w:w="4508" w:type="dxa"/>
          </w:tcPr>
          <w:p w14:paraId="2664F32E" w14:textId="2FDEE102" w:rsidR="00917A9F" w:rsidRDefault="00917A9F" w:rsidP="00917A9F">
            <w:pPr>
              <w:rPr>
                <w:rFonts w:ascii="Cambria" w:hAnsi="Cambria"/>
              </w:rPr>
            </w:pPr>
            <w:r>
              <w:rPr>
                <w:rFonts w:ascii="Cambria" w:hAnsi="Cambria"/>
              </w:rPr>
              <w:t>35</w:t>
            </w:r>
          </w:p>
        </w:tc>
      </w:tr>
      <w:tr w:rsidR="00917A9F" w14:paraId="66CDE21E" w14:textId="77777777" w:rsidTr="00917A9F">
        <w:tc>
          <w:tcPr>
            <w:tcW w:w="4508" w:type="dxa"/>
          </w:tcPr>
          <w:p w14:paraId="55C7AAF3" w14:textId="382F11ED" w:rsidR="00917A9F" w:rsidRDefault="00917A9F" w:rsidP="00917A9F">
            <w:pPr>
              <w:rPr>
                <w:rFonts w:ascii="Cambria" w:hAnsi="Cambria"/>
              </w:rPr>
            </w:pPr>
            <w:r>
              <w:rPr>
                <w:rFonts w:ascii="Cambria" w:hAnsi="Cambria"/>
              </w:rPr>
              <w:t xml:space="preserve">Valve </w:t>
            </w:r>
          </w:p>
        </w:tc>
        <w:tc>
          <w:tcPr>
            <w:tcW w:w="4508" w:type="dxa"/>
          </w:tcPr>
          <w:p w14:paraId="67F61699" w14:textId="61E2D7C8" w:rsidR="00917A9F" w:rsidRDefault="00917A9F" w:rsidP="00917A9F">
            <w:pPr>
              <w:rPr>
                <w:rFonts w:ascii="Cambria" w:hAnsi="Cambria"/>
              </w:rPr>
            </w:pPr>
            <w:r>
              <w:rPr>
                <w:rFonts w:ascii="Cambria" w:hAnsi="Cambria"/>
              </w:rPr>
              <w:t>48</w:t>
            </w:r>
          </w:p>
        </w:tc>
      </w:tr>
      <w:tr w:rsidR="00917A9F" w14:paraId="519E745E" w14:textId="77777777" w:rsidTr="00917A9F">
        <w:tc>
          <w:tcPr>
            <w:tcW w:w="4508" w:type="dxa"/>
          </w:tcPr>
          <w:p w14:paraId="03688061" w14:textId="65F9B4BB" w:rsidR="00917A9F" w:rsidRDefault="00917A9F" w:rsidP="00917A9F">
            <w:pPr>
              <w:rPr>
                <w:rFonts w:ascii="Cambria" w:hAnsi="Cambria"/>
              </w:rPr>
            </w:pPr>
            <w:r>
              <w:rPr>
                <w:rFonts w:ascii="Cambria" w:hAnsi="Cambria"/>
              </w:rPr>
              <w:t>Collets</w:t>
            </w:r>
          </w:p>
        </w:tc>
        <w:tc>
          <w:tcPr>
            <w:tcW w:w="4508" w:type="dxa"/>
          </w:tcPr>
          <w:p w14:paraId="5B11B6CB" w14:textId="30C1DD74" w:rsidR="00917A9F" w:rsidRDefault="00917A9F" w:rsidP="00917A9F">
            <w:pPr>
              <w:rPr>
                <w:rFonts w:ascii="Cambria" w:hAnsi="Cambria"/>
              </w:rPr>
            </w:pPr>
            <w:r>
              <w:rPr>
                <w:rFonts w:ascii="Cambria" w:hAnsi="Cambria"/>
              </w:rPr>
              <w:t>0.92</w:t>
            </w:r>
          </w:p>
        </w:tc>
      </w:tr>
      <w:tr w:rsidR="00917A9F" w14:paraId="2B7A8AF3" w14:textId="77777777" w:rsidTr="00917A9F">
        <w:tc>
          <w:tcPr>
            <w:tcW w:w="4508" w:type="dxa"/>
          </w:tcPr>
          <w:p w14:paraId="46E32632" w14:textId="272051A6" w:rsidR="00917A9F" w:rsidRDefault="00917A9F" w:rsidP="00917A9F">
            <w:pPr>
              <w:rPr>
                <w:rFonts w:ascii="Cambria" w:hAnsi="Cambria"/>
              </w:rPr>
            </w:pPr>
            <w:r>
              <w:rPr>
                <w:rFonts w:ascii="Cambria" w:hAnsi="Cambria"/>
              </w:rPr>
              <w:t>Seal Covers</w:t>
            </w:r>
          </w:p>
        </w:tc>
        <w:tc>
          <w:tcPr>
            <w:tcW w:w="4508" w:type="dxa"/>
          </w:tcPr>
          <w:p w14:paraId="133D2329" w14:textId="38C0575D" w:rsidR="00917A9F" w:rsidRDefault="00917A9F" w:rsidP="00917A9F">
            <w:pPr>
              <w:rPr>
                <w:rFonts w:ascii="Cambria" w:hAnsi="Cambria"/>
              </w:rPr>
            </w:pPr>
            <w:r>
              <w:rPr>
                <w:rFonts w:ascii="Cambria" w:hAnsi="Cambria"/>
              </w:rPr>
              <w:t>10</w:t>
            </w:r>
          </w:p>
        </w:tc>
      </w:tr>
      <w:tr w:rsidR="00917A9F" w14:paraId="4C4AC47E" w14:textId="77777777" w:rsidTr="00917A9F">
        <w:tc>
          <w:tcPr>
            <w:tcW w:w="4508" w:type="dxa"/>
          </w:tcPr>
          <w:p w14:paraId="173168D1" w14:textId="57087255" w:rsidR="00917A9F" w:rsidRDefault="00917A9F" w:rsidP="00917A9F">
            <w:pPr>
              <w:rPr>
                <w:rFonts w:ascii="Cambria" w:hAnsi="Cambria"/>
              </w:rPr>
            </w:pPr>
            <w:r>
              <w:rPr>
                <w:rFonts w:ascii="Cambria" w:hAnsi="Cambria"/>
              </w:rPr>
              <w:t xml:space="preserve">Camshaft </w:t>
            </w:r>
          </w:p>
        </w:tc>
        <w:tc>
          <w:tcPr>
            <w:tcW w:w="4508" w:type="dxa"/>
          </w:tcPr>
          <w:p w14:paraId="5D8ED9EA" w14:textId="7150495C" w:rsidR="00917A9F" w:rsidRDefault="00917A9F" w:rsidP="00917A9F">
            <w:pPr>
              <w:rPr>
                <w:rFonts w:ascii="Cambria" w:hAnsi="Cambria"/>
              </w:rPr>
            </w:pPr>
            <w:r>
              <w:rPr>
                <w:rFonts w:ascii="Cambria" w:hAnsi="Cambria"/>
              </w:rPr>
              <w:t>2182</w:t>
            </w:r>
          </w:p>
        </w:tc>
      </w:tr>
      <w:tr w:rsidR="00917A9F" w14:paraId="51DAEF7C" w14:textId="77777777" w:rsidTr="00917A9F">
        <w:tc>
          <w:tcPr>
            <w:tcW w:w="4508" w:type="dxa"/>
          </w:tcPr>
          <w:p w14:paraId="6B60F17C" w14:textId="7D9DA133" w:rsidR="00917A9F" w:rsidRDefault="00917A9F" w:rsidP="00917A9F">
            <w:pPr>
              <w:rPr>
                <w:rFonts w:ascii="Cambria" w:hAnsi="Cambria"/>
              </w:rPr>
            </w:pPr>
            <w:r>
              <w:rPr>
                <w:rFonts w:ascii="Cambria" w:hAnsi="Cambria"/>
              </w:rPr>
              <w:t>F</w:t>
            </w:r>
            <w:r w:rsidR="00D12B07">
              <w:rPr>
                <w:rFonts w:ascii="Cambria" w:hAnsi="Cambria"/>
              </w:rPr>
              <w:t>ollowers</w:t>
            </w:r>
          </w:p>
        </w:tc>
        <w:tc>
          <w:tcPr>
            <w:tcW w:w="4508" w:type="dxa"/>
          </w:tcPr>
          <w:p w14:paraId="011D087A" w14:textId="1E826C1C" w:rsidR="00917A9F" w:rsidRDefault="00917A9F" w:rsidP="00917A9F">
            <w:pPr>
              <w:rPr>
                <w:rFonts w:ascii="Cambria" w:hAnsi="Cambria"/>
              </w:rPr>
            </w:pPr>
            <w:r>
              <w:rPr>
                <w:rFonts w:ascii="Cambria" w:hAnsi="Cambria"/>
              </w:rPr>
              <w:t>32.9</w:t>
            </w:r>
          </w:p>
        </w:tc>
      </w:tr>
    </w:tbl>
    <w:p w14:paraId="2ECBE828" w14:textId="77777777" w:rsidR="00917A9F" w:rsidRDefault="00917A9F" w:rsidP="00917A9F">
      <w:pPr>
        <w:rPr>
          <w:rFonts w:ascii="Cambria" w:hAnsi="Cambria"/>
        </w:rPr>
      </w:pPr>
    </w:p>
    <w:p w14:paraId="6DBC5329" w14:textId="656CC077" w:rsidR="00917A9F" w:rsidRDefault="00917A9F" w:rsidP="00917A9F">
      <w:pPr>
        <w:rPr>
          <w:rFonts w:ascii="Cambria" w:hAnsi="Cambria"/>
        </w:rPr>
      </w:pPr>
      <w:r>
        <w:rPr>
          <w:rFonts w:ascii="Cambria" w:hAnsi="Cambria"/>
        </w:rPr>
        <w:t>Exhaust Side</w:t>
      </w:r>
    </w:p>
    <w:tbl>
      <w:tblPr>
        <w:tblStyle w:val="TableGrid"/>
        <w:tblW w:w="0" w:type="auto"/>
        <w:tblLook w:val="04A0" w:firstRow="1" w:lastRow="0" w:firstColumn="1" w:lastColumn="0" w:noHBand="0" w:noVBand="1"/>
      </w:tblPr>
      <w:tblGrid>
        <w:gridCol w:w="4508"/>
        <w:gridCol w:w="4508"/>
      </w:tblGrid>
      <w:tr w:rsidR="00D12B07" w14:paraId="67B05750" w14:textId="77777777" w:rsidTr="00D12B07">
        <w:tc>
          <w:tcPr>
            <w:tcW w:w="4508" w:type="dxa"/>
          </w:tcPr>
          <w:p w14:paraId="680BBC56" w14:textId="22385C18" w:rsidR="00D12B07" w:rsidRPr="00D12B07" w:rsidRDefault="00D12B07" w:rsidP="00917A9F">
            <w:pPr>
              <w:rPr>
                <w:rFonts w:ascii="Cambria" w:hAnsi="Cambria"/>
                <w:b/>
                <w:bCs/>
              </w:rPr>
            </w:pPr>
            <w:r w:rsidRPr="00D12B07">
              <w:rPr>
                <w:rFonts w:ascii="Cambria" w:hAnsi="Cambria"/>
                <w:b/>
                <w:bCs/>
              </w:rPr>
              <w:t xml:space="preserve">Component </w:t>
            </w:r>
          </w:p>
        </w:tc>
        <w:tc>
          <w:tcPr>
            <w:tcW w:w="4508" w:type="dxa"/>
          </w:tcPr>
          <w:p w14:paraId="25451E83" w14:textId="3FCC9280" w:rsidR="00D12B07" w:rsidRPr="00D12B07" w:rsidRDefault="00D12B07" w:rsidP="00917A9F">
            <w:pPr>
              <w:rPr>
                <w:rFonts w:ascii="Cambria" w:hAnsi="Cambria"/>
                <w:b/>
                <w:bCs/>
              </w:rPr>
            </w:pPr>
            <w:r w:rsidRPr="00D12B07">
              <w:rPr>
                <w:rFonts w:ascii="Cambria" w:hAnsi="Cambria"/>
                <w:b/>
                <w:bCs/>
              </w:rPr>
              <w:t>Mas (G)</w:t>
            </w:r>
          </w:p>
        </w:tc>
      </w:tr>
      <w:tr w:rsidR="00D12B07" w14:paraId="6128C786" w14:textId="77777777" w:rsidTr="00D12B07">
        <w:tc>
          <w:tcPr>
            <w:tcW w:w="4508" w:type="dxa"/>
          </w:tcPr>
          <w:p w14:paraId="73127C17" w14:textId="460F6B7C" w:rsidR="00D12B07" w:rsidRDefault="00D12B07" w:rsidP="00917A9F">
            <w:pPr>
              <w:rPr>
                <w:rFonts w:ascii="Cambria" w:hAnsi="Cambria"/>
              </w:rPr>
            </w:pPr>
            <w:r>
              <w:rPr>
                <w:rFonts w:ascii="Cambria" w:hAnsi="Cambria"/>
              </w:rPr>
              <w:t>Valve Spring</w:t>
            </w:r>
          </w:p>
        </w:tc>
        <w:tc>
          <w:tcPr>
            <w:tcW w:w="4508" w:type="dxa"/>
          </w:tcPr>
          <w:p w14:paraId="272F6B01" w14:textId="0277DE68" w:rsidR="00D12B07" w:rsidRDefault="00D12B07" w:rsidP="00917A9F">
            <w:pPr>
              <w:rPr>
                <w:rFonts w:ascii="Cambria" w:hAnsi="Cambria"/>
              </w:rPr>
            </w:pPr>
            <w:r>
              <w:rPr>
                <w:rFonts w:ascii="Cambria" w:hAnsi="Cambria"/>
              </w:rPr>
              <w:t>35</w:t>
            </w:r>
          </w:p>
        </w:tc>
      </w:tr>
      <w:tr w:rsidR="00D12B07" w14:paraId="0003379F" w14:textId="77777777" w:rsidTr="00D12B07">
        <w:tc>
          <w:tcPr>
            <w:tcW w:w="4508" w:type="dxa"/>
          </w:tcPr>
          <w:p w14:paraId="747B486D" w14:textId="5CBA4981" w:rsidR="00D12B07" w:rsidRDefault="00D12B07" w:rsidP="00917A9F">
            <w:pPr>
              <w:rPr>
                <w:rFonts w:ascii="Cambria" w:hAnsi="Cambria"/>
              </w:rPr>
            </w:pPr>
            <w:r>
              <w:rPr>
                <w:rFonts w:ascii="Cambria" w:hAnsi="Cambria"/>
              </w:rPr>
              <w:t xml:space="preserve">Valve </w:t>
            </w:r>
          </w:p>
        </w:tc>
        <w:tc>
          <w:tcPr>
            <w:tcW w:w="4508" w:type="dxa"/>
          </w:tcPr>
          <w:p w14:paraId="38967B41" w14:textId="382B092B" w:rsidR="00D12B07" w:rsidRDefault="00D12B07" w:rsidP="00917A9F">
            <w:pPr>
              <w:rPr>
                <w:rFonts w:ascii="Cambria" w:hAnsi="Cambria"/>
              </w:rPr>
            </w:pPr>
            <w:r>
              <w:rPr>
                <w:rFonts w:ascii="Cambria" w:hAnsi="Cambria"/>
              </w:rPr>
              <w:t>41</w:t>
            </w:r>
          </w:p>
        </w:tc>
      </w:tr>
      <w:tr w:rsidR="00D12B07" w14:paraId="59DE418B" w14:textId="77777777" w:rsidTr="00D12B07">
        <w:tc>
          <w:tcPr>
            <w:tcW w:w="4508" w:type="dxa"/>
          </w:tcPr>
          <w:p w14:paraId="16797B6C" w14:textId="504243AA" w:rsidR="00D12B07" w:rsidRDefault="00D12B07" w:rsidP="00917A9F">
            <w:pPr>
              <w:rPr>
                <w:rFonts w:ascii="Cambria" w:hAnsi="Cambria"/>
              </w:rPr>
            </w:pPr>
            <w:r>
              <w:rPr>
                <w:rFonts w:ascii="Cambria" w:hAnsi="Cambria"/>
              </w:rPr>
              <w:t>Collets</w:t>
            </w:r>
          </w:p>
        </w:tc>
        <w:tc>
          <w:tcPr>
            <w:tcW w:w="4508" w:type="dxa"/>
          </w:tcPr>
          <w:p w14:paraId="4D809B9A" w14:textId="1250D599" w:rsidR="00D12B07" w:rsidRDefault="00D12B07" w:rsidP="00917A9F">
            <w:pPr>
              <w:rPr>
                <w:rFonts w:ascii="Cambria" w:hAnsi="Cambria"/>
              </w:rPr>
            </w:pPr>
            <w:r>
              <w:rPr>
                <w:rFonts w:ascii="Cambria" w:hAnsi="Cambria"/>
              </w:rPr>
              <w:t>0.93</w:t>
            </w:r>
          </w:p>
        </w:tc>
      </w:tr>
      <w:tr w:rsidR="00D12B07" w14:paraId="053D8D5A" w14:textId="77777777" w:rsidTr="00D12B07">
        <w:tc>
          <w:tcPr>
            <w:tcW w:w="4508" w:type="dxa"/>
          </w:tcPr>
          <w:p w14:paraId="3E854484" w14:textId="6AD25EC8" w:rsidR="00D12B07" w:rsidRDefault="00D12B07" w:rsidP="00917A9F">
            <w:pPr>
              <w:rPr>
                <w:rFonts w:ascii="Cambria" w:hAnsi="Cambria"/>
              </w:rPr>
            </w:pPr>
            <w:r>
              <w:rPr>
                <w:rFonts w:ascii="Cambria" w:hAnsi="Cambria"/>
              </w:rPr>
              <w:t xml:space="preserve">Seal Covers </w:t>
            </w:r>
          </w:p>
        </w:tc>
        <w:tc>
          <w:tcPr>
            <w:tcW w:w="4508" w:type="dxa"/>
          </w:tcPr>
          <w:p w14:paraId="19A25FAF" w14:textId="3E3C617B" w:rsidR="00D12B07" w:rsidRDefault="00D12B07" w:rsidP="00917A9F">
            <w:pPr>
              <w:rPr>
                <w:rFonts w:ascii="Cambria" w:hAnsi="Cambria"/>
              </w:rPr>
            </w:pPr>
            <w:r>
              <w:rPr>
                <w:rFonts w:ascii="Cambria" w:hAnsi="Cambria"/>
              </w:rPr>
              <w:t>10</w:t>
            </w:r>
          </w:p>
        </w:tc>
      </w:tr>
      <w:tr w:rsidR="00D12B07" w14:paraId="70301322" w14:textId="77777777" w:rsidTr="00D12B07">
        <w:tc>
          <w:tcPr>
            <w:tcW w:w="4508" w:type="dxa"/>
          </w:tcPr>
          <w:p w14:paraId="256461D4" w14:textId="68147CA3" w:rsidR="00D12B07" w:rsidRDefault="00D12B07" w:rsidP="00917A9F">
            <w:pPr>
              <w:rPr>
                <w:rFonts w:ascii="Cambria" w:hAnsi="Cambria"/>
              </w:rPr>
            </w:pPr>
            <w:r>
              <w:rPr>
                <w:rFonts w:ascii="Cambria" w:hAnsi="Cambria"/>
              </w:rPr>
              <w:t xml:space="preserve">Camshaft </w:t>
            </w:r>
          </w:p>
        </w:tc>
        <w:tc>
          <w:tcPr>
            <w:tcW w:w="4508" w:type="dxa"/>
          </w:tcPr>
          <w:p w14:paraId="1709DB55" w14:textId="1F6608C5" w:rsidR="00D12B07" w:rsidRDefault="00D12B07" w:rsidP="00917A9F">
            <w:pPr>
              <w:rPr>
                <w:rFonts w:ascii="Cambria" w:hAnsi="Cambria"/>
              </w:rPr>
            </w:pPr>
            <w:r>
              <w:rPr>
                <w:rFonts w:ascii="Cambria" w:hAnsi="Cambria"/>
              </w:rPr>
              <w:t>2098</w:t>
            </w:r>
          </w:p>
        </w:tc>
      </w:tr>
      <w:tr w:rsidR="00D12B07" w14:paraId="2955C5BA" w14:textId="77777777" w:rsidTr="00D12B07">
        <w:tc>
          <w:tcPr>
            <w:tcW w:w="4508" w:type="dxa"/>
          </w:tcPr>
          <w:p w14:paraId="7F5AF596" w14:textId="7F949E8F" w:rsidR="00D12B07" w:rsidRDefault="00D12B07" w:rsidP="00917A9F">
            <w:pPr>
              <w:rPr>
                <w:rFonts w:ascii="Cambria" w:hAnsi="Cambria"/>
              </w:rPr>
            </w:pPr>
            <w:r>
              <w:rPr>
                <w:rFonts w:ascii="Cambria" w:hAnsi="Cambria"/>
              </w:rPr>
              <w:t>Followers</w:t>
            </w:r>
          </w:p>
        </w:tc>
        <w:tc>
          <w:tcPr>
            <w:tcW w:w="4508" w:type="dxa"/>
          </w:tcPr>
          <w:p w14:paraId="5F8C6D9B" w14:textId="2ACD53F8" w:rsidR="00D12B07" w:rsidRDefault="00D12B07" w:rsidP="00917A9F">
            <w:pPr>
              <w:rPr>
                <w:rFonts w:ascii="Cambria" w:hAnsi="Cambria"/>
              </w:rPr>
            </w:pPr>
            <w:r>
              <w:rPr>
                <w:rFonts w:ascii="Cambria" w:hAnsi="Cambria"/>
              </w:rPr>
              <w:t>32.41</w:t>
            </w:r>
          </w:p>
        </w:tc>
      </w:tr>
    </w:tbl>
    <w:p w14:paraId="2703158E" w14:textId="77777777" w:rsidR="00D12B07" w:rsidRDefault="00D12B07" w:rsidP="00917A9F">
      <w:pPr>
        <w:rPr>
          <w:rFonts w:ascii="Cambria" w:hAnsi="Cambria"/>
        </w:rPr>
      </w:pPr>
    </w:p>
    <w:p w14:paraId="1983CAB7" w14:textId="74A31512" w:rsidR="00D12B07" w:rsidRDefault="00917A9F" w:rsidP="00917A9F">
      <w:pPr>
        <w:rPr>
          <w:rFonts w:ascii="Cambria" w:hAnsi="Cambria"/>
        </w:rPr>
      </w:pPr>
      <w:r w:rsidRPr="00917A9F">
        <w:rPr>
          <w:rFonts w:ascii="Cambria" w:hAnsi="Cambria"/>
        </w:rPr>
        <w:t>Data Collected from the</w:t>
      </w:r>
      <w:r>
        <w:rPr>
          <w:rFonts w:ascii="Cambria" w:hAnsi="Cambria"/>
        </w:rPr>
        <w:t xml:space="preserve"> 2.0</w:t>
      </w:r>
      <w:r w:rsidRPr="00917A9F">
        <w:rPr>
          <w:rFonts w:ascii="Cambria" w:hAnsi="Cambria"/>
        </w:rPr>
        <w:t xml:space="preserve"> Ford</w:t>
      </w:r>
      <w:r>
        <w:rPr>
          <w:rFonts w:ascii="Cambria" w:hAnsi="Cambria"/>
        </w:rPr>
        <w:t xml:space="preserve"> </w:t>
      </w:r>
      <w:proofErr w:type="spellStart"/>
      <w:r>
        <w:rPr>
          <w:rFonts w:ascii="Cambria" w:hAnsi="Cambria"/>
        </w:rPr>
        <w:t>duratec</w:t>
      </w:r>
      <w:proofErr w:type="spellEnd"/>
      <w:r>
        <w:rPr>
          <w:rFonts w:ascii="Cambria" w:hAnsi="Cambria"/>
        </w:rPr>
        <w:t xml:space="preserve"> </w:t>
      </w:r>
      <w:r w:rsidRPr="00917A9F">
        <w:rPr>
          <w:rFonts w:ascii="Cambria" w:hAnsi="Cambria"/>
        </w:rPr>
        <w:t>Engine.</w:t>
      </w:r>
    </w:p>
    <w:p w14:paraId="430C1360" w14:textId="42B0389F" w:rsidR="00D12B07" w:rsidRPr="00D12B07" w:rsidRDefault="00D12B07" w:rsidP="00917A9F">
      <w:pPr>
        <w:rPr>
          <w:rFonts w:ascii="Cambria" w:hAnsi="Cambria"/>
          <w:i/>
          <w:iCs/>
        </w:rPr>
      </w:pPr>
      <w:r>
        <w:rPr>
          <w:rFonts w:ascii="Cambria" w:hAnsi="Cambria"/>
        </w:rPr>
        <w:t>Measurements referenced from, (</w:t>
      </w:r>
      <w:r w:rsidRPr="00D12B07">
        <w:rPr>
          <w:rFonts w:ascii="Cambria" w:hAnsi="Cambria"/>
          <w:i/>
          <w:iCs/>
        </w:rPr>
        <w:t>SBD Motorsport, 2020,</w:t>
      </w:r>
      <w:r>
        <w:rPr>
          <w:rFonts w:ascii="Cambria" w:hAnsi="Cambria"/>
          <w:i/>
          <w:iCs/>
        </w:rPr>
        <w:t>)</w:t>
      </w:r>
    </w:p>
    <w:p w14:paraId="7AAEF364" w14:textId="77777777" w:rsidR="00917A9F" w:rsidRPr="00917A9F" w:rsidRDefault="00917A9F" w:rsidP="00917A9F">
      <w:pPr>
        <w:rPr>
          <w:rFonts w:ascii="Cambria" w:hAnsi="Cambria"/>
          <w:color w:val="002060"/>
          <w:sz w:val="32"/>
          <w:szCs w:val="32"/>
        </w:rPr>
      </w:pPr>
    </w:p>
    <w:p w14:paraId="6C70AFB0" w14:textId="77777777" w:rsidR="00917A9F" w:rsidRDefault="00917A9F" w:rsidP="00917A9F">
      <w:pPr>
        <w:rPr>
          <w:rFonts w:ascii="Cambria" w:hAnsi="Cambria"/>
          <w:color w:val="002060"/>
          <w:sz w:val="32"/>
          <w:szCs w:val="32"/>
        </w:rPr>
      </w:pPr>
    </w:p>
    <w:p w14:paraId="41251745" w14:textId="77777777" w:rsidR="00917A9F" w:rsidRDefault="00917A9F" w:rsidP="00917A9F">
      <w:pPr>
        <w:rPr>
          <w:rFonts w:ascii="Cambria" w:hAnsi="Cambria"/>
          <w:color w:val="002060"/>
          <w:sz w:val="32"/>
          <w:szCs w:val="32"/>
        </w:rPr>
      </w:pPr>
    </w:p>
    <w:p w14:paraId="3932FCB9" w14:textId="77777777" w:rsidR="00917A9F" w:rsidRDefault="00917A9F" w:rsidP="00917A9F">
      <w:pPr>
        <w:rPr>
          <w:rFonts w:ascii="Cambria" w:hAnsi="Cambria"/>
          <w:color w:val="002060"/>
          <w:sz w:val="32"/>
          <w:szCs w:val="32"/>
        </w:rPr>
      </w:pPr>
    </w:p>
    <w:p w14:paraId="10D7D38B" w14:textId="77777777" w:rsidR="00917A9F" w:rsidRDefault="00917A9F" w:rsidP="00917A9F">
      <w:pPr>
        <w:rPr>
          <w:rFonts w:ascii="Cambria" w:hAnsi="Cambria"/>
          <w:color w:val="002060"/>
          <w:sz w:val="32"/>
          <w:szCs w:val="32"/>
        </w:rPr>
      </w:pPr>
    </w:p>
    <w:p w14:paraId="3EC370DA" w14:textId="77777777" w:rsidR="00917A9F" w:rsidRPr="00917A9F" w:rsidRDefault="00917A9F" w:rsidP="00917A9F">
      <w:pPr>
        <w:rPr>
          <w:rFonts w:ascii="Cambria" w:hAnsi="Cambria"/>
          <w:color w:val="002060"/>
          <w:sz w:val="32"/>
          <w:szCs w:val="32"/>
        </w:rPr>
      </w:pPr>
    </w:p>
    <w:p w14:paraId="55533801" w14:textId="6B4CA3E3" w:rsidR="008E01C9" w:rsidRPr="00655679" w:rsidRDefault="008E01C9" w:rsidP="00655679">
      <w:pPr>
        <w:pStyle w:val="ListParagraph"/>
        <w:numPr>
          <w:ilvl w:val="1"/>
          <w:numId w:val="3"/>
        </w:numPr>
        <w:outlineLvl w:val="0"/>
        <w:rPr>
          <w:rFonts w:ascii="Cambria" w:hAnsi="Cambria"/>
          <w:color w:val="002060"/>
          <w:sz w:val="32"/>
          <w:szCs w:val="32"/>
        </w:rPr>
      </w:pPr>
      <w:bookmarkStart w:id="3" w:name="_Toc215927015"/>
      <w:r w:rsidRPr="00655679">
        <w:rPr>
          <w:rFonts w:ascii="Cambria" w:hAnsi="Cambria"/>
          <w:color w:val="002060"/>
          <w:sz w:val="32"/>
          <w:szCs w:val="32"/>
        </w:rPr>
        <w:lastRenderedPageBreak/>
        <w:t>Measurements Bore, Stroke and compression ratio</w:t>
      </w:r>
      <w:bookmarkEnd w:id="3"/>
    </w:p>
    <w:p w14:paraId="60F54372" w14:textId="2E45A513" w:rsidR="008E01C9" w:rsidRDefault="008E01C9" w:rsidP="008E01C9">
      <w:pPr>
        <w:rPr>
          <w:rFonts w:ascii="Cambria" w:hAnsi="Cambria"/>
          <w:color w:val="002060"/>
          <w:sz w:val="32"/>
          <w:szCs w:val="32"/>
        </w:rPr>
      </w:pPr>
    </w:p>
    <w:tbl>
      <w:tblPr>
        <w:tblStyle w:val="TableGrid"/>
        <w:tblW w:w="0" w:type="auto"/>
        <w:tblLook w:val="04A0" w:firstRow="1" w:lastRow="0" w:firstColumn="1" w:lastColumn="0" w:noHBand="0" w:noVBand="1"/>
      </w:tblPr>
      <w:tblGrid>
        <w:gridCol w:w="3005"/>
        <w:gridCol w:w="3005"/>
      </w:tblGrid>
      <w:tr w:rsidR="00573B2A" w:rsidRPr="00573B2A" w14:paraId="0E6105CE" w14:textId="77777777" w:rsidTr="00D12B07">
        <w:tc>
          <w:tcPr>
            <w:tcW w:w="3005" w:type="dxa"/>
          </w:tcPr>
          <w:p w14:paraId="07BB7B2D" w14:textId="26755141" w:rsidR="00AC78E4" w:rsidRPr="00573B2A" w:rsidRDefault="00AC78E4" w:rsidP="008E01C9">
            <w:pPr>
              <w:rPr>
                <w:rFonts w:ascii="Cambria" w:hAnsi="Cambria"/>
                <w:sz w:val="32"/>
                <w:szCs w:val="32"/>
              </w:rPr>
            </w:pPr>
            <w:r w:rsidRPr="00573B2A">
              <w:rPr>
                <w:rFonts w:ascii="Cambria" w:hAnsi="Cambria"/>
                <w:sz w:val="32"/>
                <w:szCs w:val="32"/>
              </w:rPr>
              <w:t>Compression Ratio</w:t>
            </w:r>
          </w:p>
        </w:tc>
        <w:tc>
          <w:tcPr>
            <w:tcW w:w="3005" w:type="dxa"/>
          </w:tcPr>
          <w:p w14:paraId="3E711450" w14:textId="5DA1C9D5" w:rsidR="00AC78E4" w:rsidRPr="00573B2A" w:rsidRDefault="00AC78E4" w:rsidP="008E01C9">
            <w:pPr>
              <w:rPr>
                <w:rFonts w:ascii="Cambria" w:hAnsi="Cambria"/>
                <w:sz w:val="32"/>
                <w:szCs w:val="32"/>
              </w:rPr>
            </w:pPr>
            <w:r w:rsidRPr="00573B2A">
              <w:rPr>
                <w:rFonts w:ascii="Cambria" w:hAnsi="Cambria"/>
                <w:sz w:val="32"/>
                <w:szCs w:val="32"/>
              </w:rPr>
              <w:t>11.16</w:t>
            </w:r>
          </w:p>
        </w:tc>
      </w:tr>
      <w:tr w:rsidR="00573B2A" w:rsidRPr="00573B2A" w14:paraId="16A0530F" w14:textId="77777777" w:rsidTr="00D12B07">
        <w:tc>
          <w:tcPr>
            <w:tcW w:w="3005" w:type="dxa"/>
          </w:tcPr>
          <w:p w14:paraId="3B2865DC" w14:textId="78D171D3" w:rsidR="00AC78E4" w:rsidRPr="00573B2A" w:rsidRDefault="00AC78E4" w:rsidP="008E01C9">
            <w:pPr>
              <w:rPr>
                <w:rFonts w:ascii="Cambria" w:hAnsi="Cambria"/>
                <w:sz w:val="32"/>
                <w:szCs w:val="32"/>
              </w:rPr>
            </w:pPr>
            <w:r w:rsidRPr="00573B2A">
              <w:rPr>
                <w:rFonts w:ascii="Cambria" w:hAnsi="Cambria"/>
                <w:sz w:val="32"/>
                <w:szCs w:val="32"/>
              </w:rPr>
              <w:t>Bore</w:t>
            </w:r>
          </w:p>
        </w:tc>
        <w:tc>
          <w:tcPr>
            <w:tcW w:w="3005" w:type="dxa"/>
          </w:tcPr>
          <w:p w14:paraId="17D88157" w14:textId="65FF2D25" w:rsidR="00AC78E4" w:rsidRPr="00573B2A" w:rsidRDefault="00AC78E4" w:rsidP="008E01C9">
            <w:pPr>
              <w:rPr>
                <w:rFonts w:ascii="Cambria" w:hAnsi="Cambria"/>
                <w:sz w:val="32"/>
                <w:szCs w:val="32"/>
              </w:rPr>
            </w:pPr>
            <w:r w:rsidRPr="00573B2A">
              <w:rPr>
                <w:rFonts w:ascii="Cambria" w:hAnsi="Cambria"/>
                <w:sz w:val="32"/>
                <w:szCs w:val="32"/>
              </w:rPr>
              <w:t>87.5mm</w:t>
            </w:r>
          </w:p>
        </w:tc>
      </w:tr>
      <w:tr w:rsidR="00573B2A" w:rsidRPr="00573B2A" w14:paraId="1AFAFA5B" w14:textId="77777777" w:rsidTr="00D12B07">
        <w:tc>
          <w:tcPr>
            <w:tcW w:w="3005" w:type="dxa"/>
          </w:tcPr>
          <w:p w14:paraId="1F9F2D8F" w14:textId="1B278E5A" w:rsidR="00AC78E4" w:rsidRPr="00573B2A" w:rsidRDefault="00AC78E4" w:rsidP="008E01C9">
            <w:pPr>
              <w:rPr>
                <w:rFonts w:ascii="Cambria" w:hAnsi="Cambria"/>
                <w:sz w:val="32"/>
                <w:szCs w:val="32"/>
              </w:rPr>
            </w:pPr>
            <w:r w:rsidRPr="00573B2A">
              <w:rPr>
                <w:rFonts w:ascii="Cambria" w:hAnsi="Cambria"/>
                <w:sz w:val="32"/>
                <w:szCs w:val="32"/>
              </w:rPr>
              <w:t xml:space="preserve">Stroke </w:t>
            </w:r>
          </w:p>
        </w:tc>
        <w:tc>
          <w:tcPr>
            <w:tcW w:w="3005" w:type="dxa"/>
          </w:tcPr>
          <w:p w14:paraId="38A388E3" w14:textId="7559C34C" w:rsidR="00AC78E4" w:rsidRPr="00573B2A" w:rsidRDefault="00AC78E4" w:rsidP="008E01C9">
            <w:pPr>
              <w:rPr>
                <w:rFonts w:ascii="Cambria" w:hAnsi="Cambria"/>
                <w:sz w:val="32"/>
                <w:szCs w:val="32"/>
              </w:rPr>
            </w:pPr>
            <w:r w:rsidRPr="00573B2A">
              <w:rPr>
                <w:rFonts w:ascii="Cambria" w:hAnsi="Cambria"/>
                <w:sz w:val="32"/>
                <w:szCs w:val="32"/>
              </w:rPr>
              <w:t>83.4mm</w:t>
            </w:r>
          </w:p>
        </w:tc>
      </w:tr>
      <w:tr w:rsidR="00573B2A" w:rsidRPr="00573B2A" w14:paraId="4F210B1B" w14:textId="77777777" w:rsidTr="00D12B07">
        <w:tc>
          <w:tcPr>
            <w:tcW w:w="3005" w:type="dxa"/>
          </w:tcPr>
          <w:p w14:paraId="29633F04" w14:textId="56340FF5" w:rsidR="00AC78E4" w:rsidRPr="00573B2A" w:rsidRDefault="00AC78E4" w:rsidP="008E01C9">
            <w:pPr>
              <w:rPr>
                <w:rFonts w:ascii="Cambria" w:hAnsi="Cambria"/>
                <w:sz w:val="32"/>
                <w:szCs w:val="32"/>
              </w:rPr>
            </w:pPr>
            <w:r w:rsidRPr="00573B2A">
              <w:rPr>
                <w:rFonts w:ascii="Cambria" w:hAnsi="Cambria"/>
                <w:sz w:val="32"/>
                <w:szCs w:val="32"/>
              </w:rPr>
              <w:t>Clearance Volume</w:t>
            </w:r>
          </w:p>
        </w:tc>
        <w:tc>
          <w:tcPr>
            <w:tcW w:w="3005" w:type="dxa"/>
          </w:tcPr>
          <w:p w14:paraId="5F753AA4" w14:textId="3AB7624F" w:rsidR="00AC78E4" w:rsidRPr="00573B2A" w:rsidRDefault="00AC78E4" w:rsidP="008E01C9">
            <w:pPr>
              <w:rPr>
                <w:rFonts w:ascii="Cambria" w:hAnsi="Cambria"/>
                <w:sz w:val="32"/>
                <w:szCs w:val="32"/>
              </w:rPr>
            </w:pPr>
            <w:r w:rsidRPr="00573B2A">
              <w:rPr>
                <w:rFonts w:ascii="Cambria" w:hAnsi="Cambria"/>
                <w:sz w:val="32"/>
                <w:szCs w:val="32"/>
              </w:rPr>
              <w:t>39.27cc</w:t>
            </w:r>
          </w:p>
        </w:tc>
      </w:tr>
      <w:tr w:rsidR="00573B2A" w:rsidRPr="00573B2A" w14:paraId="04736C94" w14:textId="77777777" w:rsidTr="00D12B07">
        <w:tc>
          <w:tcPr>
            <w:tcW w:w="3005" w:type="dxa"/>
          </w:tcPr>
          <w:p w14:paraId="41B3E83F" w14:textId="409B9828" w:rsidR="00AC78E4" w:rsidRPr="00573B2A" w:rsidRDefault="00AC78E4" w:rsidP="008E01C9">
            <w:pPr>
              <w:rPr>
                <w:rFonts w:ascii="Cambria" w:hAnsi="Cambria"/>
                <w:sz w:val="32"/>
                <w:szCs w:val="32"/>
              </w:rPr>
            </w:pPr>
            <w:r w:rsidRPr="00573B2A">
              <w:rPr>
                <w:rFonts w:ascii="Cambria" w:hAnsi="Cambria"/>
                <w:sz w:val="32"/>
                <w:szCs w:val="32"/>
              </w:rPr>
              <w:t>Cylinders</w:t>
            </w:r>
          </w:p>
        </w:tc>
        <w:tc>
          <w:tcPr>
            <w:tcW w:w="3005" w:type="dxa"/>
          </w:tcPr>
          <w:p w14:paraId="2DE17FC5" w14:textId="28433E07" w:rsidR="00AC78E4" w:rsidRPr="00573B2A" w:rsidRDefault="00AC78E4" w:rsidP="008E01C9">
            <w:pPr>
              <w:rPr>
                <w:rFonts w:ascii="Cambria" w:hAnsi="Cambria"/>
                <w:sz w:val="32"/>
                <w:szCs w:val="32"/>
              </w:rPr>
            </w:pPr>
            <w:r w:rsidRPr="00573B2A">
              <w:rPr>
                <w:rFonts w:ascii="Cambria" w:hAnsi="Cambria"/>
                <w:sz w:val="32"/>
                <w:szCs w:val="32"/>
              </w:rPr>
              <w:t>4</w:t>
            </w:r>
          </w:p>
        </w:tc>
      </w:tr>
      <w:tr w:rsidR="00573B2A" w:rsidRPr="00573B2A" w14:paraId="3D319568" w14:textId="77777777" w:rsidTr="00D12B07">
        <w:tc>
          <w:tcPr>
            <w:tcW w:w="3005" w:type="dxa"/>
          </w:tcPr>
          <w:p w14:paraId="5B1925EF" w14:textId="702863CC" w:rsidR="00AC78E4" w:rsidRPr="00573B2A" w:rsidRDefault="00AC78E4" w:rsidP="008E01C9">
            <w:pPr>
              <w:rPr>
                <w:rFonts w:ascii="Cambria" w:hAnsi="Cambria"/>
                <w:sz w:val="32"/>
                <w:szCs w:val="32"/>
              </w:rPr>
            </w:pPr>
            <w:r w:rsidRPr="00573B2A">
              <w:rPr>
                <w:rFonts w:ascii="Cambria" w:hAnsi="Cambria"/>
                <w:sz w:val="32"/>
                <w:szCs w:val="32"/>
              </w:rPr>
              <w:t>Con rod length</w:t>
            </w:r>
          </w:p>
        </w:tc>
        <w:tc>
          <w:tcPr>
            <w:tcW w:w="3005" w:type="dxa"/>
          </w:tcPr>
          <w:p w14:paraId="6ED11631" w14:textId="4C8E548C" w:rsidR="00AC78E4" w:rsidRPr="00573B2A" w:rsidRDefault="00AC78E4" w:rsidP="008E01C9">
            <w:pPr>
              <w:rPr>
                <w:rFonts w:ascii="Cambria" w:hAnsi="Cambria"/>
                <w:sz w:val="32"/>
                <w:szCs w:val="32"/>
              </w:rPr>
            </w:pPr>
            <w:r w:rsidRPr="00573B2A">
              <w:rPr>
                <w:rFonts w:ascii="Cambria" w:hAnsi="Cambria"/>
                <w:sz w:val="32"/>
                <w:szCs w:val="32"/>
              </w:rPr>
              <w:t>146.25mm</w:t>
            </w:r>
          </w:p>
        </w:tc>
      </w:tr>
      <w:tr w:rsidR="00573B2A" w:rsidRPr="00573B2A" w14:paraId="29C0E818" w14:textId="77777777" w:rsidTr="00D12B07">
        <w:tc>
          <w:tcPr>
            <w:tcW w:w="3005" w:type="dxa"/>
          </w:tcPr>
          <w:p w14:paraId="323D96FE" w14:textId="5D23BE43" w:rsidR="00AC78E4" w:rsidRPr="00573B2A" w:rsidRDefault="00AC78E4" w:rsidP="008E01C9">
            <w:pPr>
              <w:rPr>
                <w:rFonts w:ascii="Cambria" w:hAnsi="Cambria"/>
                <w:sz w:val="32"/>
                <w:szCs w:val="32"/>
              </w:rPr>
            </w:pPr>
            <w:r w:rsidRPr="00573B2A">
              <w:rPr>
                <w:rFonts w:ascii="Cambria" w:hAnsi="Cambria"/>
                <w:sz w:val="32"/>
                <w:szCs w:val="32"/>
              </w:rPr>
              <w:t>Capacity</w:t>
            </w:r>
          </w:p>
        </w:tc>
        <w:tc>
          <w:tcPr>
            <w:tcW w:w="3005" w:type="dxa"/>
          </w:tcPr>
          <w:p w14:paraId="7FD64A70" w14:textId="204D52C3" w:rsidR="00AC78E4" w:rsidRPr="00573B2A" w:rsidRDefault="00AC78E4" w:rsidP="008E01C9">
            <w:pPr>
              <w:rPr>
                <w:rFonts w:ascii="Cambria" w:hAnsi="Cambria"/>
                <w:sz w:val="32"/>
                <w:szCs w:val="32"/>
              </w:rPr>
            </w:pPr>
            <w:r w:rsidRPr="00573B2A">
              <w:rPr>
                <w:rFonts w:ascii="Cambria" w:hAnsi="Cambria"/>
                <w:sz w:val="32"/>
                <w:szCs w:val="32"/>
              </w:rPr>
              <w:t>2006.01cc</w:t>
            </w:r>
          </w:p>
        </w:tc>
      </w:tr>
    </w:tbl>
    <w:p w14:paraId="367ADBF7" w14:textId="0756940D" w:rsidR="00AF2C5C" w:rsidRPr="00573B2A" w:rsidRDefault="00AF2C5C" w:rsidP="008E01C9"/>
    <w:p w14:paraId="005C7BE2" w14:textId="425C294F" w:rsidR="00AC78E4" w:rsidRDefault="00AC78E4" w:rsidP="008E01C9">
      <w:pPr>
        <w:rPr>
          <w:rFonts w:ascii="Cambria" w:hAnsi="Cambria"/>
        </w:rPr>
      </w:pPr>
      <w:r>
        <w:rPr>
          <w:rFonts w:ascii="Cambria" w:hAnsi="Cambria"/>
        </w:rPr>
        <w:t xml:space="preserve">Data acquired from the Piston Dynamics Spreadsheet located in teams, for the 2.0 Ford </w:t>
      </w:r>
      <w:proofErr w:type="spellStart"/>
      <w:r>
        <w:rPr>
          <w:rFonts w:ascii="Cambria" w:hAnsi="Cambria"/>
        </w:rPr>
        <w:t>Duratec</w:t>
      </w:r>
      <w:proofErr w:type="spellEnd"/>
      <w:r>
        <w:rPr>
          <w:rFonts w:ascii="Cambria" w:hAnsi="Cambria"/>
        </w:rPr>
        <w:t xml:space="preserve"> engine. </w:t>
      </w:r>
    </w:p>
    <w:p w14:paraId="6BE21199" w14:textId="77777777" w:rsidR="00AC78E4" w:rsidRPr="00AC78E4" w:rsidRDefault="00AC78E4" w:rsidP="008E01C9">
      <w:pPr>
        <w:rPr>
          <w:rFonts w:ascii="Cambria" w:hAnsi="Cambria"/>
          <w:b/>
          <w:bCs/>
        </w:rPr>
      </w:pPr>
    </w:p>
    <w:p w14:paraId="13D780C6" w14:textId="49F75D7F" w:rsidR="00AC78E4" w:rsidRPr="00573B2A" w:rsidRDefault="00AC78E4" w:rsidP="008E01C9">
      <w:pPr>
        <w:rPr>
          <w:rFonts w:ascii="Cambria" w:hAnsi="Cambria"/>
          <w:b/>
          <w:bCs/>
        </w:rPr>
      </w:pPr>
      <w:r w:rsidRPr="00573B2A">
        <w:rPr>
          <w:rFonts w:ascii="Cambria" w:hAnsi="Cambria"/>
          <w:b/>
          <w:bCs/>
        </w:rPr>
        <w:t>Technical reflection</w:t>
      </w:r>
    </w:p>
    <w:p w14:paraId="19396C70" w14:textId="3DFA9DC1" w:rsidR="00573B2A" w:rsidRPr="00573B2A" w:rsidRDefault="00573B2A" w:rsidP="00573B2A">
      <w:pPr>
        <w:spacing w:before="100" w:beforeAutospacing="1" w:after="100" w:afterAutospacing="1" w:line="240" w:lineRule="auto"/>
        <w:rPr>
          <w:rFonts w:ascii="Cambria" w:eastAsia="Times New Roman" w:hAnsi="Cambria" w:cs="Times New Roman"/>
          <w:kern w:val="0"/>
          <w:lang w:eastAsia="en-GB"/>
          <w14:ligatures w14:val="none"/>
        </w:rPr>
      </w:pPr>
      <w:r w:rsidRPr="00573B2A">
        <w:rPr>
          <w:rFonts w:ascii="Cambria" w:eastAsia="Times New Roman" w:hAnsi="Cambria" w:cs="Times New Roman"/>
          <w:kern w:val="0"/>
          <w:lang w:eastAsia="en-GB"/>
          <w14:ligatures w14:val="none"/>
        </w:rPr>
        <w:t xml:space="preserve">The dataset for the Ford </w:t>
      </w:r>
      <w:proofErr w:type="spellStart"/>
      <w:r w:rsidRPr="00573B2A">
        <w:rPr>
          <w:rFonts w:ascii="Cambria" w:eastAsia="Times New Roman" w:hAnsi="Cambria" w:cs="Times New Roman"/>
          <w:kern w:val="0"/>
          <w:lang w:eastAsia="en-GB"/>
          <w14:ligatures w14:val="none"/>
        </w:rPr>
        <w:t>Duratec</w:t>
      </w:r>
      <w:proofErr w:type="spellEnd"/>
      <w:r w:rsidRPr="00573B2A">
        <w:rPr>
          <w:rFonts w:ascii="Cambria" w:eastAsia="Times New Roman" w:hAnsi="Cambria" w:cs="Times New Roman"/>
          <w:kern w:val="0"/>
          <w:lang w:eastAsia="en-GB"/>
          <w14:ligatures w14:val="none"/>
        </w:rPr>
        <w:t xml:space="preserve"> 2.0 engine was compiled using a combination of direct measurement and calculated values. Bore and stroke dimensions (87.5 mm × 83.4 mm) were measured with digital vernier callipers and internal micrometres, offering resolution down to 0.01 mm. This level of precision is sufficient for geometric calculations of displacement and compression ratio, though small misalignments of the calliper jaws can introduce systematic error. Clearance volume was determined using burette fluid displacement, a widely accepted method that provides reliable accuracy but is sensitive to meniscus reading errors and sealing quality of the combustion chamber.</w:t>
      </w:r>
    </w:p>
    <w:p w14:paraId="4B01C7D3" w14:textId="321237C4" w:rsidR="00573B2A" w:rsidRPr="00573B2A" w:rsidRDefault="00573B2A" w:rsidP="00573B2A">
      <w:pPr>
        <w:spacing w:before="100" w:beforeAutospacing="1" w:after="100" w:afterAutospacing="1" w:line="240" w:lineRule="auto"/>
        <w:rPr>
          <w:rFonts w:ascii="Cambria" w:eastAsia="Times New Roman" w:hAnsi="Cambria" w:cs="Times New Roman"/>
          <w:kern w:val="0"/>
          <w:lang w:eastAsia="en-GB"/>
          <w14:ligatures w14:val="none"/>
        </w:rPr>
      </w:pPr>
      <w:r w:rsidRPr="00573B2A">
        <w:rPr>
          <w:rFonts w:ascii="Cambria" w:eastAsia="Times New Roman" w:hAnsi="Cambria" w:cs="Times New Roman"/>
          <w:kern w:val="0"/>
          <w:lang w:eastAsia="en-GB"/>
          <w14:ligatures w14:val="none"/>
        </w:rPr>
        <w:t xml:space="preserve">Mass measurements of valvetrain components (valves, springs, followers, camshafts) were taken with an electronic balance capable of 0.01 g resolution. While this minimizes random error, calibration drift and environmental factors such as vibration or airflow can affect readings. Human error is most likely in recording values, ensuring consistent measurement conditions, or interpreting instrument scales. Systematic errors may also arise from assumptions in geometric calculations, such as treating combustion chambers as idealized shapes. Despite these limitations, the tools used provide sufficient resolution and repeatability to ensure that the recorded values are accurate enough for simulation modelling, comparative analysis, and academic reporting of the </w:t>
      </w:r>
      <w:proofErr w:type="spellStart"/>
      <w:r w:rsidRPr="00573B2A">
        <w:rPr>
          <w:rFonts w:ascii="Cambria" w:eastAsia="Times New Roman" w:hAnsi="Cambria" w:cs="Times New Roman"/>
          <w:kern w:val="0"/>
          <w:lang w:eastAsia="en-GB"/>
          <w14:ligatures w14:val="none"/>
        </w:rPr>
        <w:t>Duratec</w:t>
      </w:r>
      <w:proofErr w:type="spellEnd"/>
      <w:r w:rsidRPr="00573B2A">
        <w:rPr>
          <w:rFonts w:ascii="Cambria" w:eastAsia="Times New Roman" w:hAnsi="Cambria" w:cs="Times New Roman"/>
          <w:kern w:val="0"/>
          <w:lang w:eastAsia="en-GB"/>
          <w14:ligatures w14:val="none"/>
        </w:rPr>
        <w:t xml:space="preserve"> 2.0 engine.</w:t>
      </w:r>
    </w:p>
    <w:p w14:paraId="0889130B" w14:textId="0BD37FF9" w:rsidR="00AF2C5C" w:rsidRDefault="00573B2A" w:rsidP="008E01C9">
      <w:pPr>
        <w:rPr>
          <w:rFonts w:ascii="Cambria" w:hAnsi="Cambria"/>
        </w:rPr>
      </w:pPr>
      <w:r>
        <w:rPr>
          <w:rFonts w:ascii="Cambria" w:hAnsi="Cambria"/>
        </w:rPr>
        <w:t xml:space="preserve">referenced by </w:t>
      </w:r>
      <w:r w:rsidRPr="00573B2A">
        <w:rPr>
          <w:rFonts w:ascii="Cambria" w:hAnsi="Cambria"/>
          <w:i/>
          <w:iCs/>
        </w:rPr>
        <w:t>(SBD Motorsport, 2020.)</w:t>
      </w:r>
      <w:r>
        <w:rPr>
          <w:rFonts w:ascii="Cambria" w:hAnsi="Cambria"/>
          <w:i/>
          <w:iCs/>
        </w:rPr>
        <w:t xml:space="preserve"> </w:t>
      </w:r>
      <w:r w:rsidRPr="00573B2A">
        <w:rPr>
          <w:rFonts w:ascii="Cambria" w:hAnsi="Cambria"/>
        </w:rPr>
        <w:t>for measurements</w:t>
      </w:r>
      <w:r>
        <w:rPr>
          <w:rFonts w:ascii="Cambria" w:hAnsi="Cambria"/>
        </w:rPr>
        <w:t>, Copilot (Smart GPT-5) for text structure and measuring apparatus.</w:t>
      </w:r>
    </w:p>
    <w:p w14:paraId="5C4459EE" w14:textId="77777777" w:rsidR="008E69C0" w:rsidRDefault="008E69C0" w:rsidP="008E01C9">
      <w:pPr>
        <w:rPr>
          <w:rFonts w:ascii="Cambria" w:hAnsi="Cambria"/>
        </w:rPr>
      </w:pPr>
    </w:p>
    <w:p w14:paraId="7D3955F2" w14:textId="1BA30DD1" w:rsidR="008E69C0" w:rsidRDefault="008E69C0">
      <w:pPr>
        <w:rPr>
          <w:rFonts w:ascii="Cambria" w:hAnsi="Cambria"/>
        </w:rPr>
      </w:pPr>
      <w:r>
        <w:rPr>
          <w:rFonts w:ascii="Cambria" w:hAnsi="Cambria"/>
        </w:rPr>
        <w:br w:type="page"/>
      </w:r>
    </w:p>
    <w:p w14:paraId="5955C9CA" w14:textId="77777777" w:rsidR="008E69C0" w:rsidRPr="00573B2A" w:rsidRDefault="008E69C0" w:rsidP="008E01C9">
      <w:pPr>
        <w:rPr>
          <w:rFonts w:ascii="Cambria" w:hAnsi="Cambria"/>
        </w:rPr>
      </w:pPr>
    </w:p>
    <w:p w14:paraId="18CC0284" w14:textId="63E3788D" w:rsidR="008E01C9" w:rsidRPr="00655679" w:rsidRDefault="00655679" w:rsidP="00655679">
      <w:pPr>
        <w:pStyle w:val="ListParagraph"/>
        <w:numPr>
          <w:ilvl w:val="0"/>
          <w:numId w:val="3"/>
        </w:numPr>
        <w:outlineLvl w:val="0"/>
        <w:rPr>
          <w:rFonts w:ascii="Cambria" w:hAnsi="Cambria"/>
          <w:color w:val="002060"/>
          <w:sz w:val="32"/>
          <w:szCs w:val="32"/>
        </w:rPr>
      </w:pPr>
      <w:r w:rsidRPr="00655679">
        <w:rPr>
          <w:rFonts w:ascii="Cambria" w:hAnsi="Cambria"/>
          <w:color w:val="002060"/>
          <w:sz w:val="32"/>
          <w:szCs w:val="32"/>
        </w:rPr>
        <w:t xml:space="preserve"> </w:t>
      </w:r>
      <w:bookmarkStart w:id="4" w:name="_Toc215927016"/>
      <w:r w:rsidR="008E01C9" w:rsidRPr="00655679">
        <w:rPr>
          <w:rFonts w:ascii="Cambria" w:hAnsi="Cambria"/>
          <w:color w:val="002060"/>
          <w:sz w:val="32"/>
          <w:szCs w:val="32"/>
        </w:rPr>
        <w:t>Piston Motion Analysis</w:t>
      </w:r>
      <w:bookmarkEnd w:id="4"/>
    </w:p>
    <w:p w14:paraId="6A9B4CC8" w14:textId="6596D074" w:rsidR="008E01C9" w:rsidRDefault="008E01C9" w:rsidP="00655679">
      <w:pPr>
        <w:pStyle w:val="Heading1"/>
        <w:rPr>
          <w:rFonts w:ascii="Cambria" w:hAnsi="Cambria"/>
          <w:color w:val="002060"/>
          <w:sz w:val="32"/>
          <w:szCs w:val="32"/>
        </w:rPr>
      </w:pPr>
      <w:bookmarkStart w:id="5" w:name="_Toc215927017"/>
      <w:r w:rsidRPr="00655679">
        <w:rPr>
          <w:rFonts w:ascii="Cambria" w:hAnsi="Cambria"/>
          <w:color w:val="002060"/>
          <w:sz w:val="32"/>
          <w:szCs w:val="32"/>
        </w:rPr>
        <w:t>2.1 Piston Position vs Crank Angle</w:t>
      </w:r>
      <w:bookmarkEnd w:id="5"/>
    </w:p>
    <w:p w14:paraId="6F45F1D2" w14:textId="77777777" w:rsidR="00CD6A56" w:rsidRDefault="00CD6A56" w:rsidP="00CD6A56"/>
    <w:p w14:paraId="5F9056E7" w14:textId="3006906D" w:rsidR="00CD6A56" w:rsidRDefault="0062494A" w:rsidP="00CD6A56">
      <w:r>
        <w:rPr>
          <w:noProof/>
        </w:rPr>
        <w:drawing>
          <wp:inline distT="0" distB="0" distL="0" distR="0" wp14:anchorId="06DF7686" wp14:editId="6B3359DC">
            <wp:extent cx="5731510" cy="3742690"/>
            <wp:effectExtent l="0" t="0" r="2540" b="10160"/>
            <wp:docPr id="1569113996" name="Chart 1">
              <a:extLst xmlns:a="http://schemas.openxmlformats.org/drawingml/2006/main">
                <a:ext uri="{FF2B5EF4-FFF2-40B4-BE49-F238E27FC236}">
                  <a16:creationId xmlns:a16="http://schemas.microsoft.com/office/drawing/2014/main" id="{661A4E5F-3333-FF47-8ED9-451931F1891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00C98E9" w14:textId="77777777" w:rsidR="008E69C0" w:rsidRDefault="008E69C0" w:rsidP="008E69C0">
      <w:pPr>
        <w:pStyle w:val="NormalWeb"/>
        <w:rPr>
          <w:rFonts w:ascii="Cambria" w:hAnsi="Cambria"/>
        </w:rPr>
      </w:pPr>
      <w:r w:rsidRPr="008E69C0">
        <w:rPr>
          <w:rFonts w:ascii="Cambria" w:hAnsi="Cambria"/>
        </w:rPr>
        <w:t>This graph illustrates the piston position in millimetres as a function of crank angle, ranging from −225° to +225°. The curve shows a smooth sinusoidal motion typical of a reciprocating piston, with minimum position near 0</w:t>
      </w:r>
      <w:r w:rsidRPr="008E69C0">
        <w:rPr>
          <w:rFonts w:ascii="Cambria" w:hAnsi="Cambria" w:cs="Arial"/>
        </w:rPr>
        <w:t> </w:t>
      </w:r>
      <w:r w:rsidRPr="008E69C0">
        <w:rPr>
          <w:rFonts w:ascii="Cambria" w:hAnsi="Cambria"/>
        </w:rPr>
        <w:t>mm at top dead centre (0</w:t>
      </w:r>
      <w:r w:rsidRPr="008E69C0">
        <w:rPr>
          <w:rFonts w:ascii="Cambria" w:hAnsi="Cambria" w:cs="Aptos"/>
        </w:rPr>
        <w:t>°</w:t>
      </w:r>
      <w:r w:rsidRPr="008E69C0">
        <w:rPr>
          <w:rFonts w:ascii="Cambria" w:hAnsi="Cambria"/>
        </w:rPr>
        <w:t xml:space="preserve"> crank angle) and maximum extension around 85</w:t>
      </w:r>
      <w:r w:rsidRPr="008E69C0">
        <w:rPr>
          <w:rFonts w:ascii="Cambria" w:hAnsi="Cambria" w:cs="Arial"/>
        </w:rPr>
        <w:t> </w:t>
      </w:r>
      <w:r w:rsidRPr="008E69C0">
        <w:rPr>
          <w:rFonts w:ascii="Cambria" w:hAnsi="Cambria"/>
        </w:rPr>
        <w:t xml:space="preserve">mm at </w:t>
      </w:r>
      <w:r w:rsidRPr="008E69C0">
        <w:rPr>
          <w:rFonts w:ascii="Cambria" w:hAnsi="Cambria" w:cs="Aptos"/>
        </w:rPr>
        <w:t>±</w:t>
      </w:r>
      <w:r w:rsidRPr="008E69C0">
        <w:rPr>
          <w:rFonts w:ascii="Cambria" w:hAnsi="Cambria"/>
        </w:rPr>
        <w:t>180</w:t>
      </w:r>
      <w:r w:rsidRPr="008E69C0">
        <w:rPr>
          <w:rFonts w:ascii="Cambria" w:hAnsi="Cambria" w:cs="Aptos"/>
        </w:rPr>
        <w:t>°</w:t>
      </w:r>
      <w:r w:rsidRPr="008E69C0">
        <w:rPr>
          <w:rFonts w:ascii="Cambria" w:hAnsi="Cambria"/>
        </w:rPr>
        <w:t xml:space="preserve">, corresponding to bottom dead centre. Vertical lines at </w:t>
      </w:r>
      <w:r w:rsidRPr="008E69C0">
        <w:rPr>
          <w:rFonts w:ascii="Cambria" w:hAnsi="Cambria" w:cs="Aptos"/>
        </w:rPr>
        <w:t>−</w:t>
      </w:r>
      <w:r w:rsidRPr="008E69C0">
        <w:rPr>
          <w:rFonts w:ascii="Cambria" w:hAnsi="Cambria"/>
        </w:rPr>
        <w:t>90</w:t>
      </w:r>
      <w:r w:rsidRPr="008E69C0">
        <w:rPr>
          <w:rFonts w:ascii="Cambria" w:hAnsi="Cambria" w:cs="Aptos"/>
        </w:rPr>
        <w:t>°</w:t>
      </w:r>
      <w:r w:rsidRPr="008E69C0">
        <w:rPr>
          <w:rFonts w:ascii="Cambria" w:hAnsi="Cambria"/>
        </w:rPr>
        <w:t xml:space="preserve"> and +90</w:t>
      </w:r>
      <w:r w:rsidRPr="008E69C0">
        <w:rPr>
          <w:rFonts w:ascii="Cambria" w:hAnsi="Cambria" w:cs="Aptos"/>
        </w:rPr>
        <w:t>°</w:t>
      </w:r>
      <w:r w:rsidRPr="008E69C0">
        <w:rPr>
          <w:rFonts w:ascii="Cambria" w:hAnsi="Cambria"/>
        </w:rPr>
        <w:t xml:space="preserve"> mark mid</w:t>
      </w:r>
      <w:r w:rsidRPr="008E69C0">
        <w:rPr>
          <w:rFonts w:ascii="Cambria" w:hAnsi="Cambria"/>
        </w:rPr>
        <w:noBreakHyphen/>
        <w:t>stroke positions, useful for analysing intake/exhaust timing or velocity symmetry. The graph effectively visualizes the piston’s kinematic cycle over a full crank revolution.</w:t>
      </w:r>
    </w:p>
    <w:p w14:paraId="1D7BF053" w14:textId="45330356" w:rsidR="00CD6A56" w:rsidRDefault="008E69C0" w:rsidP="008E69C0">
      <w:pPr>
        <w:pStyle w:val="NormalWeb"/>
        <w:rPr>
          <w:rFonts w:ascii="Cambria" w:hAnsi="Cambria"/>
        </w:rPr>
      </w:pPr>
      <w:r>
        <w:rPr>
          <w:rFonts w:ascii="Cambria" w:hAnsi="Cambria"/>
        </w:rPr>
        <w:t xml:space="preserve">Graph </w:t>
      </w:r>
      <w:r w:rsidR="0062494A">
        <w:rPr>
          <w:rFonts w:ascii="Cambria" w:hAnsi="Cambria"/>
        </w:rPr>
        <w:t xml:space="preserve">Referenced from the Piston dynamics data excel spread. </w:t>
      </w:r>
    </w:p>
    <w:p w14:paraId="1A120CA3" w14:textId="77777777" w:rsidR="00AF1AFC" w:rsidRDefault="00AF1AFC" w:rsidP="00CD6A56">
      <w:pPr>
        <w:rPr>
          <w:rFonts w:ascii="Cambria" w:hAnsi="Cambria"/>
        </w:rPr>
      </w:pPr>
    </w:p>
    <w:p w14:paraId="0715E987" w14:textId="77777777" w:rsidR="0062494A" w:rsidRDefault="0062494A" w:rsidP="00CD6A56">
      <w:pPr>
        <w:rPr>
          <w:rFonts w:ascii="Cambria" w:hAnsi="Cambria"/>
        </w:rPr>
      </w:pPr>
    </w:p>
    <w:p w14:paraId="6E8A1CA4" w14:textId="77777777" w:rsidR="0062494A" w:rsidRDefault="0062494A" w:rsidP="00CD6A56">
      <w:pPr>
        <w:rPr>
          <w:rFonts w:ascii="Cambria" w:hAnsi="Cambria"/>
        </w:rPr>
      </w:pPr>
    </w:p>
    <w:p w14:paraId="0D5454A7" w14:textId="77777777" w:rsidR="0062494A" w:rsidRDefault="0062494A" w:rsidP="00CD6A56">
      <w:pPr>
        <w:rPr>
          <w:rFonts w:ascii="Cambria" w:hAnsi="Cambria"/>
        </w:rPr>
      </w:pPr>
    </w:p>
    <w:p w14:paraId="0DBE82FA" w14:textId="26D011E0" w:rsidR="0062494A" w:rsidRPr="0062494A" w:rsidRDefault="0062494A" w:rsidP="00CD6A56">
      <w:pPr>
        <w:rPr>
          <w:rFonts w:ascii="Cambria" w:hAnsi="Cambria"/>
        </w:rPr>
      </w:pPr>
    </w:p>
    <w:p w14:paraId="408F63D3" w14:textId="08B31F91" w:rsidR="008E01C9" w:rsidRPr="00655679" w:rsidRDefault="008E01C9" w:rsidP="00655679">
      <w:pPr>
        <w:pStyle w:val="Heading1"/>
        <w:rPr>
          <w:rFonts w:ascii="Cambria" w:hAnsi="Cambria"/>
          <w:color w:val="002060"/>
          <w:sz w:val="32"/>
          <w:szCs w:val="32"/>
        </w:rPr>
      </w:pPr>
      <w:bookmarkStart w:id="6" w:name="_Toc215927018"/>
      <w:r w:rsidRPr="00655679">
        <w:rPr>
          <w:rFonts w:ascii="Cambria" w:hAnsi="Cambria"/>
          <w:color w:val="002060"/>
          <w:sz w:val="32"/>
          <w:szCs w:val="32"/>
        </w:rPr>
        <w:lastRenderedPageBreak/>
        <w:t>2.2 Piston Velocity, Mean and Peak Piston Speed</w:t>
      </w:r>
      <w:bookmarkEnd w:id="6"/>
    </w:p>
    <w:p w14:paraId="25E0BF7F" w14:textId="5F9664F8" w:rsidR="008E01C9" w:rsidRDefault="002D5585" w:rsidP="008E01C9">
      <w:pPr>
        <w:rPr>
          <w:rFonts w:ascii="Cambria" w:hAnsi="Cambria"/>
          <w:color w:val="002060"/>
          <w:sz w:val="32"/>
          <w:szCs w:val="32"/>
        </w:rPr>
      </w:pPr>
      <w:r>
        <w:rPr>
          <w:noProof/>
        </w:rPr>
        <w:drawing>
          <wp:inline distT="0" distB="0" distL="0" distR="0" wp14:anchorId="27AC650C" wp14:editId="19D69DE5">
            <wp:extent cx="5731510" cy="3743960"/>
            <wp:effectExtent l="0" t="0" r="2540" b="8890"/>
            <wp:docPr id="1367812679" name="Chart 1">
              <a:extLst xmlns:a="http://schemas.openxmlformats.org/drawingml/2006/main">
                <a:ext uri="{FF2B5EF4-FFF2-40B4-BE49-F238E27FC236}">
                  <a16:creationId xmlns:a16="http://schemas.microsoft.com/office/drawing/2014/main" id="{280B82E1-69A4-C54E-A76D-5E0959E2C4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F7EB49B" w14:textId="08FB3445" w:rsidR="00573B2A" w:rsidRPr="0062494A" w:rsidRDefault="0062494A" w:rsidP="008E01C9">
      <w:pPr>
        <w:rPr>
          <w:rFonts w:ascii="Cambria" w:hAnsi="Cambria"/>
        </w:rPr>
      </w:pPr>
      <w:r>
        <w:rPr>
          <w:rFonts w:ascii="Cambria" w:hAnsi="Cambria"/>
        </w:rPr>
        <w:t>Referenced from Piston Dynamics data spread in excel.</w:t>
      </w:r>
    </w:p>
    <w:p w14:paraId="2EFC063A" w14:textId="315003F6" w:rsidR="00573B2A" w:rsidRDefault="002D5585" w:rsidP="008E01C9">
      <w:pPr>
        <w:rPr>
          <w:rFonts w:ascii="Cambria" w:hAnsi="Cambria"/>
          <w:color w:val="002060"/>
          <w:sz w:val="32"/>
          <w:szCs w:val="32"/>
        </w:rPr>
      </w:pPr>
      <w:r>
        <w:rPr>
          <w:noProof/>
        </w:rPr>
        <w:drawing>
          <wp:inline distT="0" distB="0" distL="0" distR="0" wp14:anchorId="65B4BD6C" wp14:editId="6943A70F">
            <wp:extent cx="5731510" cy="3743960"/>
            <wp:effectExtent l="0" t="0" r="2540" b="8890"/>
            <wp:docPr id="983100331" name="Chart 1">
              <a:extLst xmlns:a="http://schemas.openxmlformats.org/drawingml/2006/main">
                <a:ext uri="{FF2B5EF4-FFF2-40B4-BE49-F238E27FC236}">
                  <a16:creationId xmlns:a16="http://schemas.microsoft.com/office/drawing/2014/main" id="{280B82E1-69A4-C54E-A76D-5E0959E2C4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795DC79" w14:textId="677AD5DD" w:rsidR="00573B2A" w:rsidRPr="002D5585" w:rsidRDefault="002D5585" w:rsidP="008E01C9">
      <w:pPr>
        <w:rPr>
          <w:rFonts w:ascii="Cambria" w:hAnsi="Cambria"/>
        </w:rPr>
      </w:pPr>
      <w:r>
        <w:rPr>
          <w:rFonts w:ascii="Cambria" w:hAnsi="Cambria"/>
        </w:rPr>
        <w:t>Using the Piston dynamics data spread, the mean piston velocity was 11.12m/s and the peak indicated by the graph was around 20m/</w:t>
      </w:r>
      <w:r w:rsidR="008E69C0">
        <w:rPr>
          <w:rFonts w:ascii="Cambria" w:hAnsi="Cambria"/>
        </w:rPr>
        <w:t>s.</w:t>
      </w:r>
    </w:p>
    <w:p w14:paraId="5E260044" w14:textId="5603CC7A" w:rsidR="008E01C9" w:rsidRDefault="008E01C9" w:rsidP="00AA3C10">
      <w:pPr>
        <w:pStyle w:val="Heading1"/>
        <w:numPr>
          <w:ilvl w:val="0"/>
          <w:numId w:val="3"/>
        </w:numPr>
        <w:rPr>
          <w:rFonts w:ascii="Cambria" w:hAnsi="Cambria"/>
          <w:color w:val="002060"/>
          <w:sz w:val="32"/>
          <w:szCs w:val="32"/>
        </w:rPr>
      </w:pPr>
      <w:bookmarkStart w:id="7" w:name="_Toc215927019"/>
      <w:r w:rsidRPr="00655679">
        <w:rPr>
          <w:rFonts w:ascii="Cambria" w:hAnsi="Cambria"/>
          <w:color w:val="002060"/>
          <w:sz w:val="32"/>
          <w:szCs w:val="32"/>
        </w:rPr>
        <w:lastRenderedPageBreak/>
        <w:t>Camshaft and Valve Motion Analysi</w:t>
      </w:r>
      <w:r w:rsidR="00AA3C10">
        <w:rPr>
          <w:rFonts w:ascii="Cambria" w:hAnsi="Cambria"/>
          <w:color w:val="002060"/>
          <w:sz w:val="32"/>
          <w:szCs w:val="32"/>
        </w:rPr>
        <w:t>s</w:t>
      </w:r>
      <w:bookmarkEnd w:id="7"/>
    </w:p>
    <w:p w14:paraId="2E358388" w14:textId="77777777" w:rsidR="00AA3C10" w:rsidRPr="00AA3C10" w:rsidRDefault="00AA3C10" w:rsidP="00AA3C10">
      <w:pPr>
        <w:pStyle w:val="ListParagraph"/>
        <w:ind w:left="360"/>
      </w:pPr>
    </w:p>
    <w:p w14:paraId="0B8F449F" w14:textId="5F083C8E" w:rsidR="008E01C9" w:rsidRDefault="008E01C9" w:rsidP="00AA3C10">
      <w:pPr>
        <w:outlineLvl w:val="0"/>
        <w:rPr>
          <w:rFonts w:ascii="Cambria" w:hAnsi="Cambria"/>
          <w:color w:val="002060"/>
          <w:sz w:val="32"/>
          <w:szCs w:val="32"/>
        </w:rPr>
      </w:pPr>
      <w:bookmarkStart w:id="8" w:name="_Toc215927020"/>
      <w:r w:rsidRPr="00AA3C10">
        <w:rPr>
          <w:rFonts w:ascii="Cambria" w:hAnsi="Cambria"/>
          <w:color w:val="002060"/>
          <w:sz w:val="32"/>
          <w:szCs w:val="32"/>
        </w:rPr>
        <w:t>3.3 Valve Lift vs Crank Angle</w:t>
      </w:r>
      <w:bookmarkEnd w:id="8"/>
    </w:p>
    <w:p w14:paraId="671B518B" w14:textId="42EDAC68" w:rsidR="003E733B" w:rsidRDefault="003E733B" w:rsidP="003E733B">
      <w:pPr>
        <w:rPr>
          <w:rFonts w:ascii="Cambria" w:hAnsi="Cambria"/>
          <w:color w:val="002060"/>
          <w:sz w:val="32"/>
          <w:szCs w:val="32"/>
        </w:rPr>
      </w:pPr>
      <w:r>
        <w:rPr>
          <w:noProof/>
        </w:rPr>
        <w:drawing>
          <wp:anchor distT="0" distB="0" distL="114300" distR="114300" simplePos="0" relativeHeight="251659264" behindDoc="0" locked="0" layoutInCell="1" allowOverlap="1" wp14:anchorId="5E9DE8F5" wp14:editId="32664687">
            <wp:simplePos x="0" y="0"/>
            <wp:positionH relativeFrom="column">
              <wp:posOffset>-152401</wp:posOffset>
            </wp:positionH>
            <wp:positionV relativeFrom="paragraph">
              <wp:posOffset>207644</wp:posOffset>
            </wp:positionV>
            <wp:extent cx="5476875" cy="3248025"/>
            <wp:effectExtent l="0" t="0" r="9525" b="9525"/>
            <wp:wrapNone/>
            <wp:docPr id="1301691236" name="Chart 1">
              <a:extLst xmlns:a="http://schemas.openxmlformats.org/drawingml/2006/main">
                <a:ext uri="{FF2B5EF4-FFF2-40B4-BE49-F238E27FC236}">
                  <a16:creationId xmlns:a16="http://schemas.microsoft.com/office/drawing/2014/main" id="{EF1CD54C-B46D-C5AC-15A3-752D8D54E1C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p>
    <w:p w14:paraId="1561C9BB" w14:textId="085BC052" w:rsidR="00AA3C10" w:rsidRDefault="00AA3C10" w:rsidP="003E733B">
      <w:pPr>
        <w:rPr>
          <w:rFonts w:ascii="Cambria" w:hAnsi="Cambria"/>
          <w:color w:val="002060"/>
          <w:sz w:val="32"/>
          <w:szCs w:val="32"/>
        </w:rPr>
      </w:pPr>
    </w:p>
    <w:p w14:paraId="285DFB2D" w14:textId="245EE031" w:rsidR="003E733B" w:rsidRDefault="003E733B" w:rsidP="003E733B">
      <w:pPr>
        <w:rPr>
          <w:rFonts w:ascii="Cambria" w:hAnsi="Cambria"/>
          <w:color w:val="002060"/>
          <w:sz w:val="32"/>
          <w:szCs w:val="32"/>
        </w:rPr>
      </w:pPr>
    </w:p>
    <w:p w14:paraId="53AF80D3" w14:textId="788D865C" w:rsidR="003E733B" w:rsidRDefault="003E733B" w:rsidP="003E733B">
      <w:pPr>
        <w:rPr>
          <w:rFonts w:ascii="Cambria" w:hAnsi="Cambria"/>
          <w:color w:val="002060"/>
          <w:sz w:val="32"/>
          <w:szCs w:val="32"/>
        </w:rPr>
      </w:pPr>
    </w:p>
    <w:p w14:paraId="048D7923" w14:textId="77777777" w:rsidR="003E733B" w:rsidRDefault="003E733B" w:rsidP="003E733B">
      <w:pPr>
        <w:rPr>
          <w:rFonts w:ascii="Cambria" w:hAnsi="Cambria"/>
          <w:color w:val="002060"/>
          <w:sz w:val="32"/>
          <w:szCs w:val="32"/>
        </w:rPr>
      </w:pPr>
    </w:p>
    <w:p w14:paraId="7AE1C0B4" w14:textId="5326E5A8" w:rsidR="003E733B" w:rsidRDefault="003E733B" w:rsidP="003E733B">
      <w:pPr>
        <w:rPr>
          <w:rFonts w:ascii="Cambria" w:hAnsi="Cambria"/>
          <w:color w:val="002060"/>
          <w:sz w:val="32"/>
          <w:szCs w:val="32"/>
        </w:rPr>
      </w:pPr>
    </w:p>
    <w:p w14:paraId="081D217F" w14:textId="77777777" w:rsidR="003E733B" w:rsidRDefault="003E733B" w:rsidP="003E733B">
      <w:pPr>
        <w:rPr>
          <w:rFonts w:ascii="Cambria" w:hAnsi="Cambria"/>
          <w:color w:val="002060"/>
          <w:sz w:val="32"/>
          <w:szCs w:val="32"/>
        </w:rPr>
      </w:pPr>
    </w:p>
    <w:p w14:paraId="4B6AAC03" w14:textId="77777777" w:rsidR="003E733B" w:rsidRDefault="003E733B" w:rsidP="003E733B">
      <w:pPr>
        <w:rPr>
          <w:rFonts w:ascii="Cambria" w:hAnsi="Cambria"/>
          <w:color w:val="002060"/>
          <w:sz w:val="32"/>
          <w:szCs w:val="32"/>
        </w:rPr>
      </w:pPr>
    </w:p>
    <w:p w14:paraId="23A0C8CA" w14:textId="77777777" w:rsidR="003E733B" w:rsidRDefault="003E733B" w:rsidP="003E733B">
      <w:pPr>
        <w:rPr>
          <w:rFonts w:ascii="Cambria" w:hAnsi="Cambria"/>
          <w:color w:val="002060"/>
          <w:sz w:val="32"/>
          <w:szCs w:val="32"/>
        </w:rPr>
      </w:pPr>
    </w:p>
    <w:p w14:paraId="4892989E" w14:textId="77777777" w:rsidR="008E69C0" w:rsidRPr="008E69C0" w:rsidRDefault="008E69C0" w:rsidP="008E69C0">
      <w:pPr>
        <w:pStyle w:val="NormalWeb"/>
        <w:rPr>
          <w:rFonts w:ascii="Cambria" w:hAnsi="Cambria"/>
        </w:rPr>
      </w:pPr>
    </w:p>
    <w:p w14:paraId="244CC3CE" w14:textId="77777777" w:rsidR="008E69C0" w:rsidRDefault="008E69C0" w:rsidP="008E69C0">
      <w:pPr>
        <w:pStyle w:val="NormalWeb"/>
        <w:rPr>
          <w:rFonts w:ascii="Cambria" w:hAnsi="Cambria"/>
        </w:rPr>
      </w:pPr>
      <w:r w:rsidRPr="008E69C0">
        <w:rPr>
          <w:rFonts w:ascii="Cambria" w:hAnsi="Cambria"/>
        </w:rPr>
        <w:t>This graph shows inlet and exhaust valve lift versus crank angle, highlighting valve timing and overlap. The inlet valve (blue curve) peaks near 0°, while the exhaust valve (orange curve) reaches a higher lift around −5°, indicating earlier exhaust opening. The overlapping lift profiles around TDC suggest a period of valve overlap, critical for scavenging and performance tuning. The lift magnitudes and timing reflect camshaft design choices for breathing efficiency.</w:t>
      </w:r>
    </w:p>
    <w:p w14:paraId="27772E24" w14:textId="04ED7276" w:rsidR="003E733B" w:rsidRPr="003E733B" w:rsidRDefault="008E69C0" w:rsidP="008E69C0">
      <w:pPr>
        <w:pStyle w:val="NormalWeb"/>
        <w:rPr>
          <w:rFonts w:ascii="Cambria" w:hAnsi="Cambria"/>
        </w:rPr>
      </w:pPr>
      <w:r>
        <w:rPr>
          <w:rFonts w:ascii="Cambria" w:hAnsi="Cambria"/>
        </w:rPr>
        <w:t xml:space="preserve">Graph </w:t>
      </w:r>
      <w:r w:rsidR="003E733B">
        <w:rPr>
          <w:rFonts w:ascii="Cambria" w:hAnsi="Cambria"/>
        </w:rPr>
        <w:t xml:space="preserve">Referenced from Cam measurements in </w:t>
      </w:r>
      <w:r w:rsidR="00CC4C26">
        <w:rPr>
          <w:rFonts w:ascii="Cambria" w:hAnsi="Cambria"/>
        </w:rPr>
        <w:t xml:space="preserve">my </w:t>
      </w:r>
      <w:r w:rsidR="003E733B">
        <w:rPr>
          <w:rFonts w:ascii="Cambria" w:hAnsi="Cambria"/>
        </w:rPr>
        <w:t xml:space="preserve">Piston dynamics/ excel spread. </w:t>
      </w:r>
    </w:p>
    <w:p w14:paraId="5FEF1C69" w14:textId="77777777" w:rsidR="003E733B" w:rsidRDefault="003E733B" w:rsidP="003E733B">
      <w:pPr>
        <w:rPr>
          <w:rFonts w:ascii="Cambria" w:hAnsi="Cambria"/>
          <w:color w:val="002060"/>
          <w:sz w:val="32"/>
          <w:szCs w:val="32"/>
        </w:rPr>
      </w:pPr>
    </w:p>
    <w:p w14:paraId="13573C6F" w14:textId="77777777" w:rsidR="003E733B" w:rsidRDefault="003E733B" w:rsidP="003E733B">
      <w:pPr>
        <w:rPr>
          <w:rFonts w:ascii="Cambria" w:hAnsi="Cambria"/>
          <w:color w:val="002060"/>
          <w:sz w:val="32"/>
          <w:szCs w:val="32"/>
        </w:rPr>
      </w:pPr>
    </w:p>
    <w:p w14:paraId="29EB0AC4" w14:textId="77777777" w:rsidR="003E733B" w:rsidRDefault="003E733B" w:rsidP="003E733B">
      <w:pPr>
        <w:rPr>
          <w:rFonts w:ascii="Cambria" w:hAnsi="Cambria"/>
          <w:color w:val="002060"/>
          <w:sz w:val="32"/>
          <w:szCs w:val="32"/>
        </w:rPr>
      </w:pPr>
    </w:p>
    <w:p w14:paraId="2C9EA27A" w14:textId="17D4EB3C" w:rsidR="008E69C0" w:rsidRDefault="008E69C0" w:rsidP="003E733B">
      <w:pPr>
        <w:rPr>
          <w:rFonts w:ascii="Cambria" w:hAnsi="Cambria"/>
          <w:color w:val="002060"/>
          <w:sz w:val="32"/>
          <w:szCs w:val="32"/>
        </w:rPr>
      </w:pPr>
    </w:p>
    <w:p w14:paraId="67FB32D0" w14:textId="77777777" w:rsidR="008E69C0" w:rsidRDefault="008E69C0" w:rsidP="003E733B">
      <w:pPr>
        <w:rPr>
          <w:rFonts w:ascii="Cambria" w:hAnsi="Cambria"/>
          <w:color w:val="002060"/>
          <w:sz w:val="32"/>
          <w:szCs w:val="32"/>
        </w:rPr>
      </w:pPr>
    </w:p>
    <w:p w14:paraId="6D7D003A" w14:textId="6F7EADE6" w:rsidR="008E69C0" w:rsidRDefault="008E69C0" w:rsidP="003E733B">
      <w:pPr>
        <w:rPr>
          <w:rFonts w:ascii="Cambria" w:hAnsi="Cambria"/>
          <w:color w:val="002060"/>
          <w:sz w:val="32"/>
          <w:szCs w:val="32"/>
        </w:rPr>
      </w:pPr>
      <w:r>
        <w:rPr>
          <w:rFonts w:ascii="Cambria" w:hAnsi="Cambria"/>
          <w:color w:val="002060"/>
          <w:sz w:val="32"/>
          <w:szCs w:val="32"/>
        </w:rPr>
        <w:br w:type="page"/>
      </w:r>
    </w:p>
    <w:p w14:paraId="53330270" w14:textId="405CD113" w:rsidR="008E01C9" w:rsidRPr="00AA3C10" w:rsidRDefault="008E01C9" w:rsidP="00AA3C10">
      <w:pPr>
        <w:outlineLvl w:val="0"/>
        <w:rPr>
          <w:rFonts w:ascii="Cambria" w:hAnsi="Cambria"/>
          <w:color w:val="002060"/>
          <w:sz w:val="32"/>
          <w:szCs w:val="32"/>
        </w:rPr>
      </w:pPr>
      <w:bookmarkStart w:id="9" w:name="_Toc215927021"/>
      <w:r w:rsidRPr="00AA3C10">
        <w:rPr>
          <w:rFonts w:ascii="Cambria" w:hAnsi="Cambria"/>
          <w:color w:val="002060"/>
          <w:sz w:val="32"/>
          <w:szCs w:val="32"/>
        </w:rPr>
        <w:lastRenderedPageBreak/>
        <w:t>3.4 Valve Velocity, Acceleration and Jerk</w:t>
      </w:r>
      <w:bookmarkEnd w:id="9"/>
    </w:p>
    <w:p w14:paraId="02FADE95" w14:textId="52644CC4" w:rsidR="002D5585" w:rsidRDefault="002D5585" w:rsidP="002D5585">
      <w:pPr>
        <w:pStyle w:val="ListParagraph"/>
        <w:ind w:left="360"/>
        <w:rPr>
          <w:rFonts w:ascii="Cambria" w:hAnsi="Cambria"/>
          <w:color w:val="002060"/>
          <w:sz w:val="32"/>
          <w:szCs w:val="32"/>
        </w:rPr>
      </w:pPr>
    </w:p>
    <w:p w14:paraId="63EE1F37" w14:textId="60522576" w:rsidR="002D5585" w:rsidRDefault="0016638D" w:rsidP="002D5585">
      <w:pPr>
        <w:pStyle w:val="ListParagraph"/>
        <w:ind w:left="360"/>
        <w:rPr>
          <w:rFonts w:ascii="Cambria" w:hAnsi="Cambria"/>
          <w:color w:val="002060"/>
          <w:sz w:val="32"/>
          <w:szCs w:val="32"/>
        </w:rPr>
      </w:pPr>
      <w:r>
        <w:rPr>
          <w:rFonts w:ascii="Cambria" w:hAnsi="Cambria"/>
          <w:noProof/>
          <w:color w:val="002060"/>
          <w:sz w:val="32"/>
          <w:szCs w:val="32"/>
        </w:rPr>
        <w:drawing>
          <wp:anchor distT="0" distB="0" distL="114300" distR="114300" simplePos="0" relativeHeight="251663360" behindDoc="0" locked="0" layoutInCell="1" allowOverlap="1" wp14:anchorId="0BD85B5B" wp14:editId="57E70E98">
            <wp:simplePos x="0" y="0"/>
            <wp:positionH relativeFrom="margin">
              <wp:align>left</wp:align>
            </wp:positionH>
            <wp:positionV relativeFrom="paragraph">
              <wp:posOffset>13335</wp:posOffset>
            </wp:positionV>
            <wp:extent cx="5516944" cy="3295650"/>
            <wp:effectExtent l="0" t="0" r="7620" b="0"/>
            <wp:wrapNone/>
            <wp:docPr id="53636782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22955" cy="3299241"/>
                    </a:xfrm>
                    <a:prstGeom prst="rect">
                      <a:avLst/>
                    </a:prstGeom>
                    <a:noFill/>
                  </pic:spPr>
                </pic:pic>
              </a:graphicData>
            </a:graphic>
            <wp14:sizeRelH relativeFrom="margin">
              <wp14:pctWidth>0</wp14:pctWidth>
            </wp14:sizeRelH>
            <wp14:sizeRelV relativeFrom="margin">
              <wp14:pctHeight>0</wp14:pctHeight>
            </wp14:sizeRelV>
          </wp:anchor>
        </w:drawing>
      </w:r>
    </w:p>
    <w:p w14:paraId="7A21190A" w14:textId="5A8C49E4" w:rsidR="002D5585" w:rsidRDefault="002D5585" w:rsidP="002D5585">
      <w:pPr>
        <w:pStyle w:val="ListParagraph"/>
        <w:ind w:left="360"/>
        <w:rPr>
          <w:rFonts w:ascii="Cambria" w:hAnsi="Cambria"/>
          <w:color w:val="002060"/>
          <w:sz w:val="32"/>
          <w:szCs w:val="32"/>
        </w:rPr>
      </w:pPr>
    </w:p>
    <w:p w14:paraId="10A5A887" w14:textId="531D9641" w:rsidR="002D5585" w:rsidRDefault="002D5585" w:rsidP="002D5585">
      <w:pPr>
        <w:pStyle w:val="ListParagraph"/>
        <w:ind w:left="360"/>
        <w:rPr>
          <w:rFonts w:ascii="Cambria" w:hAnsi="Cambria"/>
          <w:color w:val="002060"/>
          <w:sz w:val="32"/>
          <w:szCs w:val="32"/>
        </w:rPr>
      </w:pPr>
    </w:p>
    <w:p w14:paraId="10AF3C0D" w14:textId="074ACBD4" w:rsidR="002D5585" w:rsidRDefault="002D5585" w:rsidP="002D5585">
      <w:pPr>
        <w:pStyle w:val="ListParagraph"/>
        <w:ind w:left="360"/>
        <w:rPr>
          <w:rFonts w:ascii="Cambria" w:hAnsi="Cambria"/>
          <w:color w:val="002060"/>
          <w:sz w:val="32"/>
          <w:szCs w:val="32"/>
        </w:rPr>
      </w:pPr>
    </w:p>
    <w:p w14:paraId="5B17A73D" w14:textId="46477320" w:rsidR="002D5585" w:rsidRDefault="002D5585" w:rsidP="002D5585">
      <w:pPr>
        <w:pStyle w:val="ListParagraph"/>
        <w:ind w:left="360"/>
        <w:rPr>
          <w:rFonts w:ascii="Cambria" w:hAnsi="Cambria"/>
          <w:color w:val="002060"/>
          <w:sz w:val="32"/>
          <w:szCs w:val="32"/>
        </w:rPr>
      </w:pPr>
    </w:p>
    <w:p w14:paraId="4C13C5BB" w14:textId="5256A058" w:rsidR="002D5585" w:rsidRDefault="002D5585" w:rsidP="002D5585">
      <w:pPr>
        <w:pStyle w:val="ListParagraph"/>
        <w:ind w:left="360"/>
        <w:rPr>
          <w:rFonts w:ascii="Cambria" w:hAnsi="Cambria"/>
          <w:color w:val="002060"/>
          <w:sz w:val="32"/>
          <w:szCs w:val="32"/>
        </w:rPr>
      </w:pPr>
    </w:p>
    <w:p w14:paraId="58989329" w14:textId="77777777" w:rsidR="002D5585" w:rsidRDefault="002D5585" w:rsidP="002D5585">
      <w:pPr>
        <w:pStyle w:val="ListParagraph"/>
        <w:ind w:left="360"/>
        <w:rPr>
          <w:rFonts w:ascii="Cambria" w:hAnsi="Cambria"/>
          <w:color w:val="002060"/>
          <w:sz w:val="32"/>
          <w:szCs w:val="32"/>
        </w:rPr>
      </w:pPr>
    </w:p>
    <w:p w14:paraId="2793A6C0" w14:textId="77777777" w:rsidR="002D5585" w:rsidRDefault="002D5585" w:rsidP="002D5585">
      <w:pPr>
        <w:pStyle w:val="ListParagraph"/>
        <w:ind w:left="360"/>
        <w:rPr>
          <w:rFonts w:ascii="Cambria" w:hAnsi="Cambria"/>
          <w:color w:val="002060"/>
          <w:sz w:val="32"/>
          <w:szCs w:val="32"/>
        </w:rPr>
      </w:pPr>
    </w:p>
    <w:p w14:paraId="117ACD24" w14:textId="77777777" w:rsidR="003E733B" w:rsidRDefault="003E733B" w:rsidP="003E733B">
      <w:pPr>
        <w:rPr>
          <w:rFonts w:ascii="Cambria" w:hAnsi="Cambria"/>
        </w:rPr>
      </w:pPr>
    </w:p>
    <w:p w14:paraId="35A9CC29" w14:textId="77777777" w:rsidR="002D5585" w:rsidRDefault="002D5585" w:rsidP="002D5585">
      <w:pPr>
        <w:pStyle w:val="ListParagraph"/>
        <w:ind w:left="360"/>
        <w:rPr>
          <w:rFonts w:ascii="Cambria" w:hAnsi="Cambria"/>
          <w:color w:val="002060"/>
          <w:sz w:val="32"/>
          <w:szCs w:val="32"/>
        </w:rPr>
      </w:pPr>
    </w:p>
    <w:p w14:paraId="7088DFD1" w14:textId="77777777" w:rsidR="002D5585" w:rsidRDefault="002D5585" w:rsidP="002D5585">
      <w:pPr>
        <w:pStyle w:val="ListParagraph"/>
        <w:ind w:left="360"/>
        <w:rPr>
          <w:rFonts w:ascii="Cambria" w:hAnsi="Cambria"/>
          <w:color w:val="002060"/>
          <w:sz w:val="32"/>
          <w:szCs w:val="32"/>
        </w:rPr>
      </w:pPr>
    </w:p>
    <w:p w14:paraId="55EAB653" w14:textId="77777777" w:rsidR="002D5585" w:rsidRDefault="002D5585" w:rsidP="002D5585">
      <w:pPr>
        <w:pStyle w:val="ListParagraph"/>
        <w:ind w:left="360"/>
        <w:rPr>
          <w:rFonts w:ascii="Cambria" w:hAnsi="Cambria"/>
          <w:color w:val="002060"/>
          <w:sz w:val="32"/>
          <w:szCs w:val="32"/>
        </w:rPr>
      </w:pPr>
    </w:p>
    <w:p w14:paraId="3A9A7B8F" w14:textId="4A3C1ECA" w:rsidR="002D5585" w:rsidRDefault="00D664B3" w:rsidP="002D5585">
      <w:pPr>
        <w:pStyle w:val="ListParagraph"/>
        <w:ind w:left="360"/>
        <w:rPr>
          <w:rFonts w:ascii="Cambria" w:hAnsi="Cambria"/>
          <w:color w:val="002060"/>
          <w:sz w:val="32"/>
          <w:szCs w:val="32"/>
        </w:rPr>
      </w:pPr>
      <w:r>
        <w:rPr>
          <w:noProof/>
        </w:rPr>
        <w:drawing>
          <wp:anchor distT="0" distB="0" distL="114300" distR="114300" simplePos="0" relativeHeight="251661312" behindDoc="0" locked="0" layoutInCell="1" allowOverlap="1" wp14:anchorId="5F0634AD" wp14:editId="30A083C4">
            <wp:simplePos x="0" y="0"/>
            <wp:positionH relativeFrom="margin">
              <wp:align>left</wp:align>
            </wp:positionH>
            <wp:positionV relativeFrom="paragraph">
              <wp:posOffset>6350</wp:posOffset>
            </wp:positionV>
            <wp:extent cx="5509260" cy="3295650"/>
            <wp:effectExtent l="0" t="0" r="15240" b="0"/>
            <wp:wrapNone/>
            <wp:docPr id="2100160645" name="Chart 1">
              <a:extLst xmlns:a="http://schemas.openxmlformats.org/drawingml/2006/main">
                <a:ext uri="{FF2B5EF4-FFF2-40B4-BE49-F238E27FC236}">
                  <a16:creationId xmlns:a16="http://schemas.microsoft.com/office/drawing/2014/main" id="{40731785-D338-230D-9877-17BA91956C8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p>
    <w:p w14:paraId="62FD4CA6" w14:textId="1A0EF0E4" w:rsidR="002D5585" w:rsidRDefault="002D5585" w:rsidP="002D5585">
      <w:pPr>
        <w:pStyle w:val="ListParagraph"/>
        <w:ind w:left="360"/>
        <w:rPr>
          <w:rFonts w:ascii="Cambria" w:hAnsi="Cambria"/>
          <w:color w:val="002060"/>
          <w:sz w:val="32"/>
          <w:szCs w:val="32"/>
        </w:rPr>
      </w:pPr>
    </w:p>
    <w:p w14:paraId="1216435B" w14:textId="294581DA" w:rsidR="00D664B3" w:rsidRDefault="00D664B3" w:rsidP="002D5585">
      <w:pPr>
        <w:pStyle w:val="ListParagraph"/>
        <w:ind w:left="360"/>
        <w:rPr>
          <w:rFonts w:ascii="Cambria" w:hAnsi="Cambria"/>
          <w:color w:val="002060"/>
          <w:sz w:val="32"/>
          <w:szCs w:val="32"/>
        </w:rPr>
      </w:pPr>
    </w:p>
    <w:p w14:paraId="5A187CF2" w14:textId="77777777" w:rsidR="00D664B3" w:rsidRDefault="00D664B3" w:rsidP="002D5585">
      <w:pPr>
        <w:pStyle w:val="ListParagraph"/>
        <w:ind w:left="360"/>
        <w:rPr>
          <w:rFonts w:ascii="Cambria" w:hAnsi="Cambria"/>
          <w:color w:val="002060"/>
          <w:sz w:val="32"/>
          <w:szCs w:val="32"/>
        </w:rPr>
      </w:pPr>
    </w:p>
    <w:p w14:paraId="1ED4B798" w14:textId="77777777" w:rsidR="00D664B3" w:rsidRDefault="00D664B3" w:rsidP="002D5585">
      <w:pPr>
        <w:pStyle w:val="ListParagraph"/>
        <w:ind w:left="360"/>
        <w:rPr>
          <w:rFonts w:ascii="Cambria" w:hAnsi="Cambria"/>
          <w:color w:val="002060"/>
          <w:sz w:val="32"/>
          <w:szCs w:val="32"/>
        </w:rPr>
      </w:pPr>
    </w:p>
    <w:p w14:paraId="04E67819" w14:textId="77777777" w:rsidR="00D664B3" w:rsidRDefault="00D664B3" w:rsidP="002D5585">
      <w:pPr>
        <w:pStyle w:val="ListParagraph"/>
        <w:ind w:left="360"/>
        <w:rPr>
          <w:rFonts w:ascii="Cambria" w:hAnsi="Cambria"/>
          <w:color w:val="002060"/>
          <w:sz w:val="32"/>
          <w:szCs w:val="32"/>
        </w:rPr>
      </w:pPr>
    </w:p>
    <w:p w14:paraId="686BA36E" w14:textId="77777777" w:rsidR="00D664B3" w:rsidRDefault="00D664B3" w:rsidP="002D5585">
      <w:pPr>
        <w:pStyle w:val="ListParagraph"/>
        <w:ind w:left="360"/>
        <w:rPr>
          <w:rFonts w:ascii="Cambria" w:hAnsi="Cambria"/>
          <w:color w:val="002060"/>
          <w:sz w:val="32"/>
          <w:szCs w:val="32"/>
        </w:rPr>
      </w:pPr>
    </w:p>
    <w:p w14:paraId="631FC58D" w14:textId="77777777" w:rsidR="00D664B3" w:rsidRDefault="00D664B3" w:rsidP="002D5585">
      <w:pPr>
        <w:pStyle w:val="ListParagraph"/>
        <w:ind w:left="360"/>
        <w:rPr>
          <w:rFonts w:ascii="Cambria" w:hAnsi="Cambria"/>
          <w:color w:val="002060"/>
          <w:sz w:val="32"/>
          <w:szCs w:val="32"/>
        </w:rPr>
      </w:pPr>
    </w:p>
    <w:p w14:paraId="4A5316B3" w14:textId="77777777" w:rsidR="00D664B3" w:rsidRDefault="00D664B3" w:rsidP="002D5585">
      <w:pPr>
        <w:pStyle w:val="ListParagraph"/>
        <w:ind w:left="360"/>
        <w:rPr>
          <w:rFonts w:ascii="Cambria" w:hAnsi="Cambria"/>
          <w:color w:val="002060"/>
          <w:sz w:val="32"/>
          <w:szCs w:val="32"/>
        </w:rPr>
      </w:pPr>
    </w:p>
    <w:p w14:paraId="7B79B736" w14:textId="77777777" w:rsidR="00D664B3" w:rsidRDefault="00D664B3" w:rsidP="002D5585">
      <w:pPr>
        <w:pStyle w:val="ListParagraph"/>
        <w:ind w:left="360"/>
        <w:rPr>
          <w:rFonts w:ascii="Cambria" w:hAnsi="Cambria"/>
          <w:color w:val="002060"/>
          <w:sz w:val="32"/>
          <w:szCs w:val="32"/>
        </w:rPr>
      </w:pPr>
    </w:p>
    <w:p w14:paraId="16F78D64" w14:textId="77777777" w:rsidR="00CC4C26" w:rsidRDefault="00CC4C26" w:rsidP="002D5585">
      <w:pPr>
        <w:pStyle w:val="ListParagraph"/>
        <w:ind w:left="360"/>
        <w:rPr>
          <w:rFonts w:ascii="Cambria" w:hAnsi="Cambria"/>
          <w:color w:val="002060"/>
          <w:sz w:val="32"/>
          <w:szCs w:val="32"/>
        </w:rPr>
      </w:pPr>
    </w:p>
    <w:p w14:paraId="5ABF984D" w14:textId="77777777" w:rsidR="00CC4C26" w:rsidRDefault="00CC4C26" w:rsidP="002D5585">
      <w:pPr>
        <w:pStyle w:val="ListParagraph"/>
        <w:ind w:left="360"/>
        <w:rPr>
          <w:rFonts w:ascii="Cambria" w:hAnsi="Cambria"/>
          <w:color w:val="002060"/>
          <w:sz w:val="32"/>
          <w:szCs w:val="32"/>
        </w:rPr>
      </w:pPr>
    </w:p>
    <w:p w14:paraId="2E743FD2" w14:textId="77777777" w:rsidR="00CC4C26" w:rsidRDefault="00CC4C26" w:rsidP="002D5585">
      <w:pPr>
        <w:pStyle w:val="ListParagraph"/>
        <w:ind w:left="360"/>
        <w:rPr>
          <w:rFonts w:ascii="Cambria" w:hAnsi="Cambria"/>
          <w:color w:val="002060"/>
          <w:sz w:val="32"/>
          <w:szCs w:val="32"/>
        </w:rPr>
      </w:pPr>
    </w:p>
    <w:p w14:paraId="5942F121" w14:textId="29827784" w:rsidR="00CC4C26" w:rsidRPr="00CC4C26" w:rsidRDefault="00CC4C26" w:rsidP="002D5585">
      <w:pPr>
        <w:pStyle w:val="ListParagraph"/>
        <w:ind w:left="360"/>
        <w:rPr>
          <w:rFonts w:ascii="Cambria" w:hAnsi="Cambria"/>
        </w:rPr>
      </w:pPr>
      <w:r>
        <w:rPr>
          <w:rFonts w:ascii="Cambria" w:hAnsi="Cambria"/>
        </w:rPr>
        <w:t xml:space="preserve">Graphs Referenced from my excel spreadsheet, calculations done in excel. </w:t>
      </w:r>
    </w:p>
    <w:p w14:paraId="6BD1A9FA" w14:textId="77777777" w:rsidR="002D5585" w:rsidRDefault="002D5585" w:rsidP="002D5585">
      <w:pPr>
        <w:pStyle w:val="ListParagraph"/>
        <w:ind w:left="360"/>
        <w:rPr>
          <w:rFonts w:ascii="Cambria" w:hAnsi="Cambria"/>
          <w:color w:val="002060"/>
          <w:sz w:val="32"/>
          <w:szCs w:val="32"/>
        </w:rPr>
      </w:pPr>
    </w:p>
    <w:p w14:paraId="68D7E9A1" w14:textId="77777777" w:rsidR="002D5585" w:rsidRDefault="002D5585" w:rsidP="002D5585">
      <w:pPr>
        <w:pStyle w:val="ListParagraph"/>
        <w:ind w:left="360"/>
        <w:rPr>
          <w:rFonts w:ascii="Cambria" w:hAnsi="Cambria"/>
          <w:color w:val="002060"/>
          <w:sz w:val="32"/>
          <w:szCs w:val="32"/>
        </w:rPr>
      </w:pPr>
    </w:p>
    <w:p w14:paraId="4302C252" w14:textId="77777777" w:rsidR="002D5585" w:rsidRDefault="002D5585" w:rsidP="002D5585">
      <w:pPr>
        <w:pStyle w:val="ListParagraph"/>
        <w:ind w:left="360"/>
        <w:rPr>
          <w:rFonts w:ascii="Cambria" w:hAnsi="Cambria"/>
          <w:color w:val="002060"/>
          <w:sz w:val="32"/>
          <w:szCs w:val="32"/>
        </w:rPr>
      </w:pPr>
    </w:p>
    <w:p w14:paraId="049716EB" w14:textId="38C352B2" w:rsidR="008E01C9" w:rsidRDefault="0016638D" w:rsidP="008E01C9">
      <w:pPr>
        <w:rPr>
          <w:rFonts w:ascii="Cambria" w:hAnsi="Cambria"/>
          <w:color w:val="002060"/>
          <w:sz w:val="32"/>
          <w:szCs w:val="32"/>
        </w:rPr>
      </w:pPr>
      <w:r>
        <w:rPr>
          <w:rFonts w:ascii="Cambria" w:hAnsi="Cambria"/>
          <w:noProof/>
          <w:color w:val="002060"/>
          <w:sz w:val="32"/>
          <w:szCs w:val="32"/>
        </w:rPr>
        <w:lastRenderedPageBreak/>
        <w:drawing>
          <wp:anchor distT="0" distB="0" distL="114300" distR="114300" simplePos="0" relativeHeight="251662336" behindDoc="0" locked="0" layoutInCell="1" allowOverlap="1" wp14:anchorId="2A4F35ED" wp14:editId="60124800">
            <wp:simplePos x="0" y="0"/>
            <wp:positionH relativeFrom="margin">
              <wp:align>left</wp:align>
            </wp:positionH>
            <wp:positionV relativeFrom="paragraph">
              <wp:posOffset>-1</wp:posOffset>
            </wp:positionV>
            <wp:extent cx="5577700" cy="3352800"/>
            <wp:effectExtent l="0" t="0" r="4445" b="0"/>
            <wp:wrapNone/>
            <wp:docPr id="83481722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581353" cy="3354996"/>
                    </a:xfrm>
                    <a:prstGeom prst="rect">
                      <a:avLst/>
                    </a:prstGeom>
                    <a:noFill/>
                  </pic:spPr>
                </pic:pic>
              </a:graphicData>
            </a:graphic>
            <wp14:sizeRelH relativeFrom="margin">
              <wp14:pctWidth>0</wp14:pctWidth>
            </wp14:sizeRelH>
            <wp14:sizeRelV relativeFrom="margin">
              <wp14:pctHeight>0</wp14:pctHeight>
            </wp14:sizeRelV>
          </wp:anchor>
        </w:drawing>
      </w:r>
    </w:p>
    <w:p w14:paraId="0ABCF0B3" w14:textId="77777777" w:rsidR="00CC4C26" w:rsidRDefault="00CC4C26" w:rsidP="008E01C9">
      <w:pPr>
        <w:rPr>
          <w:rFonts w:ascii="Cambria" w:hAnsi="Cambria"/>
          <w:color w:val="002060"/>
          <w:sz w:val="32"/>
          <w:szCs w:val="32"/>
        </w:rPr>
      </w:pPr>
    </w:p>
    <w:p w14:paraId="4FD75C55" w14:textId="77777777" w:rsidR="00CC4C26" w:rsidRDefault="00CC4C26" w:rsidP="008E01C9">
      <w:pPr>
        <w:rPr>
          <w:rFonts w:ascii="Cambria" w:hAnsi="Cambria"/>
          <w:color w:val="002060"/>
          <w:sz w:val="32"/>
          <w:szCs w:val="32"/>
        </w:rPr>
      </w:pPr>
    </w:p>
    <w:p w14:paraId="42E61230" w14:textId="77777777" w:rsidR="00CC4C26" w:rsidRDefault="00CC4C26" w:rsidP="008E01C9">
      <w:pPr>
        <w:rPr>
          <w:rFonts w:ascii="Cambria" w:hAnsi="Cambria"/>
          <w:color w:val="002060"/>
          <w:sz w:val="32"/>
          <w:szCs w:val="32"/>
        </w:rPr>
      </w:pPr>
    </w:p>
    <w:p w14:paraId="4503E677" w14:textId="77777777" w:rsidR="00CC4C26" w:rsidRDefault="00CC4C26" w:rsidP="008E01C9">
      <w:pPr>
        <w:rPr>
          <w:rFonts w:ascii="Cambria" w:hAnsi="Cambria"/>
          <w:color w:val="002060"/>
          <w:sz w:val="32"/>
          <w:szCs w:val="32"/>
        </w:rPr>
      </w:pPr>
    </w:p>
    <w:p w14:paraId="374D0544" w14:textId="77777777" w:rsidR="00CC4C26" w:rsidRDefault="00CC4C26" w:rsidP="008E01C9">
      <w:pPr>
        <w:rPr>
          <w:rFonts w:ascii="Cambria" w:hAnsi="Cambria"/>
          <w:color w:val="002060"/>
          <w:sz w:val="32"/>
          <w:szCs w:val="32"/>
        </w:rPr>
      </w:pPr>
    </w:p>
    <w:p w14:paraId="6DF3FEA7" w14:textId="77777777" w:rsidR="00CC4C26" w:rsidRDefault="00CC4C26" w:rsidP="008E01C9">
      <w:pPr>
        <w:rPr>
          <w:rFonts w:ascii="Cambria" w:hAnsi="Cambria"/>
          <w:color w:val="002060"/>
          <w:sz w:val="32"/>
          <w:szCs w:val="32"/>
        </w:rPr>
      </w:pPr>
    </w:p>
    <w:p w14:paraId="06F7ACDA" w14:textId="77777777" w:rsidR="00CC4C26" w:rsidRDefault="00CC4C26" w:rsidP="008E01C9">
      <w:pPr>
        <w:rPr>
          <w:rFonts w:ascii="Cambria" w:hAnsi="Cambria"/>
          <w:color w:val="002060"/>
          <w:sz w:val="32"/>
          <w:szCs w:val="32"/>
        </w:rPr>
      </w:pPr>
    </w:p>
    <w:p w14:paraId="34948FAD" w14:textId="77777777" w:rsidR="00CC4C26" w:rsidRDefault="00CC4C26" w:rsidP="008E01C9">
      <w:pPr>
        <w:rPr>
          <w:rFonts w:ascii="Cambria" w:hAnsi="Cambria"/>
          <w:color w:val="002060"/>
          <w:sz w:val="32"/>
          <w:szCs w:val="32"/>
        </w:rPr>
      </w:pPr>
    </w:p>
    <w:p w14:paraId="7DF1F6DE" w14:textId="77777777" w:rsidR="0016638D" w:rsidRDefault="0016638D" w:rsidP="008E01C9">
      <w:pPr>
        <w:rPr>
          <w:rFonts w:ascii="Cambria" w:hAnsi="Cambria"/>
        </w:rPr>
      </w:pPr>
    </w:p>
    <w:p w14:paraId="2A5D5E40" w14:textId="38610B0E" w:rsidR="00CC4C26" w:rsidRPr="0016638D" w:rsidRDefault="0016638D" w:rsidP="008E01C9">
      <w:pPr>
        <w:rPr>
          <w:rFonts w:ascii="Cambria" w:hAnsi="Cambria"/>
        </w:rPr>
      </w:pPr>
      <w:r>
        <w:rPr>
          <w:rFonts w:ascii="Cambria" w:hAnsi="Cambria"/>
        </w:rPr>
        <w:t>Graph referenced from my calculations used in the excel spreadsheet.</w:t>
      </w:r>
    </w:p>
    <w:p w14:paraId="1EF73E27" w14:textId="77777777" w:rsidR="00CC4C26" w:rsidRDefault="00CC4C26" w:rsidP="008E01C9">
      <w:pPr>
        <w:rPr>
          <w:rFonts w:ascii="Cambria" w:hAnsi="Cambria"/>
          <w:color w:val="002060"/>
          <w:sz w:val="32"/>
          <w:szCs w:val="32"/>
        </w:rPr>
      </w:pPr>
    </w:p>
    <w:p w14:paraId="5B1A3EA2" w14:textId="5B6E949F" w:rsidR="00CC4C26" w:rsidRDefault="0059690E" w:rsidP="008E01C9">
      <w:pPr>
        <w:rPr>
          <w:rFonts w:ascii="Cambria" w:hAnsi="Cambria"/>
          <w:color w:val="002060"/>
          <w:sz w:val="32"/>
          <w:szCs w:val="32"/>
        </w:rPr>
      </w:pPr>
      <w:r>
        <w:rPr>
          <w:rFonts w:ascii="Cambria" w:hAnsi="Cambria"/>
          <w:noProof/>
          <w:color w:val="002060"/>
          <w:sz w:val="32"/>
          <w:szCs w:val="32"/>
        </w:rPr>
        <w:drawing>
          <wp:inline distT="0" distB="0" distL="0" distR="0" wp14:anchorId="0E443323" wp14:editId="2B5023B8">
            <wp:extent cx="5656928" cy="3400425"/>
            <wp:effectExtent l="0" t="0" r="1270" b="0"/>
            <wp:docPr id="210025283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663990" cy="3404670"/>
                    </a:xfrm>
                    <a:prstGeom prst="rect">
                      <a:avLst/>
                    </a:prstGeom>
                    <a:noFill/>
                  </pic:spPr>
                </pic:pic>
              </a:graphicData>
            </a:graphic>
          </wp:inline>
        </w:drawing>
      </w:r>
    </w:p>
    <w:p w14:paraId="01108ED4" w14:textId="2442572D" w:rsidR="00CC4C26" w:rsidRPr="0059690E" w:rsidRDefault="0059690E" w:rsidP="008E01C9">
      <w:pPr>
        <w:rPr>
          <w:rFonts w:ascii="Cambria" w:hAnsi="Cambria"/>
        </w:rPr>
      </w:pPr>
      <w:r>
        <w:rPr>
          <w:rFonts w:ascii="Cambria" w:hAnsi="Cambria"/>
        </w:rPr>
        <w:t xml:space="preserve">Graph referenced from my calculations on excel spreadsheet. </w:t>
      </w:r>
    </w:p>
    <w:p w14:paraId="6221C450" w14:textId="729742F5" w:rsidR="00CC4C26" w:rsidRPr="00655679" w:rsidRDefault="008E69C0" w:rsidP="008E01C9">
      <w:pPr>
        <w:rPr>
          <w:rFonts w:ascii="Cambria" w:hAnsi="Cambria"/>
          <w:color w:val="002060"/>
          <w:sz w:val="32"/>
          <w:szCs w:val="32"/>
        </w:rPr>
      </w:pPr>
      <w:r>
        <w:rPr>
          <w:rFonts w:ascii="Cambria" w:hAnsi="Cambria"/>
          <w:color w:val="002060"/>
          <w:sz w:val="32"/>
          <w:szCs w:val="32"/>
        </w:rPr>
        <w:br w:type="page"/>
      </w:r>
    </w:p>
    <w:p w14:paraId="268631A5" w14:textId="69C80614" w:rsidR="008E01C9" w:rsidRDefault="008E01C9" w:rsidP="0059690E">
      <w:pPr>
        <w:pStyle w:val="ListParagraph"/>
        <w:numPr>
          <w:ilvl w:val="0"/>
          <w:numId w:val="3"/>
        </w:numPr>
        <w:outlineLvl w:val="0"/>
        <w:rPr>
          <w:rFonts w:ascii="Cambria" w:hAnsi="Cambria"/>
          <w:color w:val="002060"/>
          <w:sz w:val="32"/>
          <w:szCs w:val="32"/>
        </w:rPr>
      </w:pPr>
      <w:bookmarkStart w:id="10" w:name="_Toc215927022"/>
      <w:r w:rsidRPr="00655679">
        <w:rPr>
          <w:rFonts w:ascii="Cambria" w:hAnsi="Cambria"/>
          <w:color w:val="002060"/>
          <w:sz w:val="32"/>
          <w:szCs w:val="32"/>
        </w:rPr>
        <w:lastRenderedPageBreak/>
        <w:t>Dynamic System Assessment</w:t>
      </w:r>
      <w:bookmarkEnd w:id="10"/>
    </w:p>
    <w:p w14:paraId="3153754E" w14:textId="77777777" w:rsidR="0059690E" w:rsidRPr="00655679" w:rsidRDefault="0059690E" w:rsidP="0059690E">
      <w:pPr>
        <w:pStyle w:val="ListParagraph"/>
        <w:ind w:left="360"/>
        <w:rPr>
          <w:rFonts w:ascii="Cambria" w:hAnsi="Cambria"/>
          <w:color w:val="002060"/>
          <w:sz w:val="32"/>
          <w:szCs w:val="32"/>
        </w:rPr>
      </w:pPr>
    </w:p>
    <w:p w14:paraId="53F0B553" w14:textId="6C6C8559" w:rsidR="008E01C9" w:rsidRDefault="008E01C9" w:rsidP="00655679">
      <w:pPr>
        <w:pStyle w:val="ListParagraph"/>
        <w:ind w:left="360"/>
        <w:outlineLvl w:val="0"/>
        <w:rPr>
          <w:rFonts w:ascii="Cambria" w:hAnsi="Cambria"/>
          <w:color w:val="002060"/>
          <w:sz w:val="32"/>
          <w:szCs w:val="32"/>
        </w:rPr>
      </w:pPr>
      <w:bookmarkStart w:id="11" w:name="_Toc215927023"/>
      <w:r w:rsidRPr="00655679">
        <w:rPr>
          <w:rFonts w:ascii="Cambria" w:hAnsi="Cambria"/>
          <w:color w:val="002060"/>
          <w:sz w:val="32"/>
          <w:szCs w:val="32"/>
        </w:rPr>
        <w:t>4.1 Valve float RPM</w:t>
      </w:r>
      <w:bookmarkEnd w:id="11"/>
      <w:r w:rsidRPr="00655679">
        <w:rPr>
          <w:rFonts w:ascii="Cambria" w:hAnsi="Cambria"/>
          <w:color w:val="002060"/>
          <w:sz w:val="32"/>
          <w:szCs w:val="32"/>
        </w:rPr>
        <w:t xml:space="preserve"> </w:t>
      </w:r>
    </w:p>
    <w:p w14:paraId="01046BA5" w14:textId="5FF4B69D" w:rsidR="0059690E" w:rsidRDefault="0059690E" w:rsidP="0059690E">
      <w:pPr>
        <w:pStyle w:val="ListParagraph"/>
        <w:ind w:left="360"/>
        <w:rPr>
          <w:rFonts w:ascii="Cambria" w:hAnsi="Cambria"/>
          <w:color w:val="002060"/>
          <w:sz w:val="32"/>
          <w:szCs w:val="32"/>
        </w:rPr>
      </w:pPr>
    </w:p>
    <w:p w14:paraId="2C312600" w14:textId="6DA9F693" w:rsidR="0059690E" w:rsidRDefault="0059690E" w:rsidP="0059690E">
      <w:pPr>
        <w:pStyle w:val="ListParagraph"/>
        <w:ind w:left="360"/>
        <w:rPr>
          <w:rFonts w:ascii="Cambria" w:hAnsi="Cambria"/>
          <w:b/>
          <w:bCs/>
          <w:sz w:val="28"/>
          <w:szCs w:val="28"/>
        </w:rPr>
      </w:pPr>
      <w:r w:rsidRPr="0059690E">
        <w:rPr>
          <w:rFonts w:ascii="Cambria" w:hAnsi="Cambria"/>
          <w:b/>
          <w:bCs/>
          <w:sz w:val="28"/>
          <w:szCs w:val="28"/>
        </w:rPr>
        <w:t xml:space="preserve">Estimated Valve </w:t>
      </w:r>
      <w:r w:rsidR="00A35F3A" w:rsidRPr="0059690E">
        <w:rPr>
          <w:rFonts w:ascii="Cambria" w:hAnsi="Cambria"/>
          <w:b/>
          <w:bCs/>
          <w:sz w:val="28"/>
          <w:szCs w:val="28"/>
        </w:rPr>
        <w:t>float.</w:t>
      </w:r>
    </w:p>
    <w:p w14:paraId="6C60A554" w14:textId="3D6740CE" w:rsidR="0059690E" w:rsidRDefault="0059690E" w:rsidP="0059690E">
      <w:pPr>
        <w:pStyle w:val="ListParagraph"/>
        <w:ind w:left="360"/>
        <w:rPr>
          <w:rFonts w:ascii="Cambria" w:hAnsi="Cambria"/>
          <w:color w:val="002060"/>
          <w:sz w:val="32"/>
          <w:szCs w:val="32"/>
        </w:rPr>
      </w:pPr>
    </w:p>
    <w:p w14:paraId="48F3EB57" w14:textId="3D2DE8B7" w:rsidR="0059690E" w:rsidRDefault="00A35F3A" w:rsidP="0059690E">
      <w:pPr>
        <w:pStyle w:val="ListParagraph"/>
        <w:ind w:left="360"/>
        <w:rPr>
          <w:rFonts w:ascii="Cambria" w:hAnsi="Cambria"/>
          <w:color w:val="002060"/>
          <w:sz w:val="32"/>
          <w:szCs w:val="32"/>
        </w:rPr>
      </w:pPr>
      <w:r>
        <w:rPr>
          <w:rFonts w:ascii="Cambria" w:hAnsi="Cambria"/>
          <w:noProof/>
          <w:color w:val="002060"/>
          <w:sz w:val="32"/>
          <w:szCs w:val="32"/>
        </w:rPr>
        <w:drawing>
          <wp:anchor distT="0" distB="0" distL="114300" distR="114300" simplePos="0" relativeHeight="251664384" behindDoc="0" locked="0" layoutInCell="1" allowOverlap="1" wp14:anchorId="6F1EA466" wp14:editId="1CD9587B">
            <wp:simplePos x="0" y="0"/>
            <wp:positionH relativeFrom="margin">
              <wp:align>left</wp:align>
            </wp:positionH>
            <wp:positionV relativeFrom="paragraph">
              <wp:posOffset>7620</wp:posOffset>
            </wp:positionV>
            <wp:extent cx="4943475" cy="6877050"/>
            <wp:effectExtent l="0" t="0" r="9525" b="0"/>
            <wp:wrapNone/>
            <wp:docPr id="83025364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8499" t="5375" r="5001" b="4377"/>
                    <a:stretch>
                      <a:fillRect/>
                    </a:stretch>
                  </pic:blipFill>
                  <pic:spPr bwMode="auto">
                    <a:xfrm>
                      <a:off x="0" y="0"/>
                      <a:ext cx="4943475" cy="6877050"/>
                    </a:xfrm>
                    <a:prstGeom prst="rect">
                      <a:avLst/>
                    </a:prstGeom>
                    <a:noFill/>
                    <a:ln>
                      <a:noFill/>
                    </a:ln>
                    <a:extLst>
                      <a:ext uri="{53640926-AAD7-44D8-BBD7-CCE9431645EC}">
                        <a14:shadowObscured xmlns:a14="http://schemas.microsoft.com/office/drawing/2010/main"/>
                      </a:ext>
                    </a:extLst>
                  </pic:spPr>
                </pic:pic>
              </a:graphicData>
            </a:graphic>
          </wp:anchor>
        </w:drawing>
      </w:r>
    </w:p>
    <w:p w14:paraId="7C7AAEBD" w14:textId="6A331AF8" w:rsidR="0059690E" w:rsidRDefault="0059690E" w:rsidP="0059690E">
      <w:pPr>
        <w:pStyle w:val="ListParagraph"/>
        <w:ind w:left="360"/>
        <w:rPr>
          <w:rFonts w:ascii="Cambria" w:hAnsi="Cambria"/>
          <w:color w:val="002060"/>
          <w:sz w:val="32"/>
          <w:szCs w:val="32"/>
        </w:rPr>
      </w:pPr>
    </w:p>
    <w:p w14:paraId="323B8F5A" w14:textId="4EE97C26" w:rsidR="0059690E" w:rsidRDefault="0059690E" w:rsidP="0059690E">
      <w:pPr>
        <w:pStyle w:val="ListParagraph"/>
        <w:ind w:left="360"/>
        <w:rPr>
          <w:rFonts w:ascii="Cambria" w:hAnsi="Cambria"/>
          <w:color w:val="002060"/>
          <w:sz w:val="32"/>
          <w:szCs w:val="32"/>
        </w:rPr>
      </w:pPr>
    </w:p>
    <w:p w14:paraId="1A2D5085" w14:textId="4C7ED600" w:rsidR="0059690E" w:rsidRDefault="0059690E" w:rsidP="0059690E">
      <w:pPr>
        <w:pStyle w:val="ListParagraph"/>
        <w:ind w:left="360"/>
        <w:rPr>
          <w:rFonts w:ascii="Cambria" w:hAnsi="Cambria"/>
          <w:color w:val="002060"/>
          <w:sz w:val="32"/>
          <w:szCs w:val="32"/>
        </w:rPr>
      </w:pPr>
    </w:p>
    <w:p w14:paraId="616D3A54" w14:textId="0956440A" w:rsidR="0059690E" w:rsidRDefault="0059690E" w:rsidP="0059690E">
      <w:pPr>
        <w:pStyle w:val="ListParagraph"/>
        <w:ind w:left="360"/>
        <w:rPr>
          <w:rFonts w:ascii="Cambria" w:hAnsi="Cambria"/>
          <w:color w:val="002060"/>
          <w:sz w:val="32"/>
          <w:szCs w:val="32"/>
        </w:rPr>
      </w:pPr>
    </w:p>
    <w:p w14:paraId="738B42A5" w14:textId="0F0E69EF" w:rsidR="0059690E" w:rsidRDefault="0059690E" w:rsidP="0059690E">
      <w:pPr>
        <w:pStyle w:val="ListParagraph"/>
        <w:ind w:left="360"/>
        <w:rPr>
          <w:rFonts w:ascii="Cambria" w:hAnsi="Cambria"/>
          <w:color w:val="002060"/>
          <w:sz w:val="32"/>
          <w:szCs w:val="32"/>
        </w:rPr>
      </w:pPr>
    </w:p>
    <w:p w14:paraId="7245A1EA" w14:textId="77777777" w:rsidR="0059690E" w:rsidRDefault="0059690E" w:rsidP="0059690E">
      <w:pPr>
        <w:pStyle w:val="ListParagraph"/>
        <w:ind w:left="360"/>
        <w:rPr>
          <w:rFonts w:ascii="Cambria" w:hAnsi="Cambria"/>
          <w:color w:val="002060"/>
          <w:sz w:val="32"/>
          <w:szCs w:val="32"/>
        </w:rPr>
      </w:pPr>
    </w:p>
    <w:p w14:paraId="570AACCA" w14:textId="77777777" w:rsidR="00A35F3A" w:rsidRDefault="00A35F3A" w:rsidP="0059690E">
      <w:pPr>
        <w:pStyle w:val="ListParagraph"/>
        <w:ind w:left="360"/>
        <w:rPr>
          <w:rFonts w:ascii="Cambria" w:hAnsi="Cambria"/>
          <w:color w:val="002060"/>
          <w:sz w:val="32"/>
          <w:szCs w:val="32"/>
        </w:rPr>
      </w:pPr>
    </w:p>
    <w:p w14:paraId="6DA82083" w14:textId="77777777" w:rsidR="00A35F3A" w:rsidRDefault="00A35F3A" w:rsidP="0059690E">
      <w:pPr>
        <w:pStyle w:val="ListParagraph"/>
        <w:ind w:left="360"/>
        <w:rPr>
          <w:rFonts w:ascii="Cambria" w:hAnsi="Cambria"/>
          <w:color w:val="002060"/>
          <w:sz w:val="32"/>
          <w:szCs w:val="32"/>
        </w:rPr>
      </w:pPr>
    </w:p>
    <w:p w14:paraId="2D45F1A8" w14:textId="77777777" w:rsidR="00A35F3A" w:rsidRDefault="00A35F3A" w:rsidP="0059690E">
      <w:pPr>
        <w:pStyle w:val="ListParagraph"/>
        <w:ind w:left="360"/>
        <w:rPr>
          <w:rFonts w:ascii="Cambria" w:hAnsi="Cambria"/>
          <w:color w:val="002060"/>
          <w:sz w:val="32"/>
          <w:szCs w:val="32"/>
        </w:rPr>
      </w:pPr>
    </w:p>
    <w:p w14:paraId="736F5BFF" w14:textId="77777777" w:rsidR="00A35F3A" w:rsidRDefault="00A35F3A" w:rsidP="0059690E">
      <w:pPr>
        <w:pStyle w:val="ListParagraph"/>
        <w:ind w:left="360"/>
        <w:rPr>
          <w:rFonts w:ascii="Cambria" w:hAnsi="Cambria"/>
          <w:color w:val="002060"/>
          <w:sz w:val="32"/>
          <w:szCs w:val="32"/>
        </w:rPr>
      </w:pPr>
    </w:p>
    <w:p w14:paraId="090C9134" w14:textId="77777777" w:rsidR="00A35F3A" w:rsidRDefault="00A35F3A" w:rsidP="0059690E">
      <w:pPr>
        <w:pStyle w:val="ListParagraph"/>
        <w:ind w:left="360"/>
        <w:rPr>
          <w:rFonts w:ascii="Cambria" w:hAnsi="Cambria"/>
          <w:color w:val="002060"/>
          <w:sz w:val="32"/>
          <w:szCs w:val="32"/>
        </w:rPr>
      </w:pPr>
    </w:p>
    <w:p w14:paraId="678DF892" w14:textId="77777777" w:rsidR="00A35F3A" w:rsidRDefault="00A35F3A" w:rsidP="0059690E">
      <w:pPr>
        <w:pStyle w:val="ListParagraph"/>
        <w:ind w:left="360"/>
        <w:rPr>
          <w:rFonts w:ascii="Cambria" w:hAnsi="Cambria"/>
          <w:color w:val="002060"/>
          <w:sz w:val="32"/>
          <w:szCs w:val="32"/>
        </w:rPr>
      </w:pPr>
    </w:p>
    <w:p w14:paraId="6C963C80" w14:textId="77777777" w:rsidR="00A35F3A" w:rsidRDefault="00A35F3A" w:rsidP="0059690E">
      <w:pPr>
        <w:pStyle w:val="ListParagraph"/>
        <w:ind w:left="360"/>
        <w:rPr>
          <w:rFonts w:ascii="Cambria" w:hAnsi="Cambria"/>
          <w:color w:val="002060"/>
          <w:sz w:val="32"/>
          <w:szCs w:val="32"/>
        </w:rPr>
      </w:pPr>
    </w:p>
    <w:p w14:paraId="09C018A3" w14:textId="77777777" w:rsidR="00A35F3A" w:rsidRDefault="00A35F3A" w:rsidP="0059690E">
      <w:pPr>
        <w:pStyle w:val="ListParagraph"/>
        <w:ind w:left="360"/>
        <w:rPr>
          <w:rFonts w:ascii="Cambria" w:hAnsi="Cambria"/>
          <w:color w:val="002060"/>
          <w:sz w:val="32"/>
          <w:szCs w:val="32"/>
        </w:rPr>
      </w:pPr>
    </w:p>
    <w:p w14:paraId="4E2444C6" w14:textId="77777777" w:rsidR="00A35F3A" w:rsidRDefault="00A35F3A" w:rsidP="0059690E">
      <w:pPr>
        <w:pStyle w:val="ListParagraph"/>
        <w:ind w:left="360"/>
        <w:rPr>
          <w:rFonts w:ascii="Cambria" w:hAnsi="Cambria"/>
          <w:color w:val="002060"/>
          <w:sz w:val="32"/>
          <w:szCs w:val="32"/>
        </w:rPr>
      </w:pPr>
    </w:p>
    <w:p w14:paraId="7997BB19" w14:textId="77777777" w:rsidR="00A35F3A" w:rsidRDefault="00A35F3A" w:rsidP="0059690E">
      <w:pPr>
        <w:pStyle w:val="ListParagraph"/>
        <w:ind w:left="360"/>
        <w:rPr>
          <w:rFonts w:ascii="Cambria" w:hAnsi="Cambria"/>
          <w:color w:val="002060"/>
          <w:sz w:val="32"/>
          <w:szCs w:val="32"/>
        </w:rPr>
      </w:pPr>
    </w:p>
    <w:p w14:paraId="13DFF4AC" w14:textId="77777777" w:rsidR="00A35F3A" w:rsidRDefault="00A35F3A" w:rsidP="0059690E">
      <w:pPr>
        <w:pStyle w:val="ListParagraph"/>
        <w:ind w:left="360"/>
        <w:rPr>
          <w:rFonts w:ascii="Cambria" w:hAnsi="Cambria"/>
          <w:color w:val="002060"/>
          <w:sz w:val="32"/>
          <w:szCs w:val="32"/>
        </w:rPr>
      </w:pPr>
    </w:p>
    <w:p w14:paraId="45D2C007" w14:textId="77777777" w:rsidR="00A35F3A" w:rsidRDefault="00A35F3A" w:rsidP="0059690E">
      <w:pPr>
        <w:pStyle w:val="ListParagraph"/>
        <w:ind w:left="360"/>
        <w:rPr>
          <w:rFonts w:ascii="Cambria" w:hAnsi="Cambria"/>
          <w:color w:val="002060"/>
          <w:sz w:val="32"/>
          <w:szCs w:val="32"/>
        </w:rPr>
      </w:pPr>
    </w:p>
    <w:p w14:paraId="2E0FEDC1" w14:textId="77777777" w:rsidR="00A35F3A" w:rsidRDefault="00A35F3A" w:rsidP="0059690E">
      <w:pPr>
        <w:pStyle w:val="ListParagraph"/>
        <w:ind w:left="360"/>
        <w:rPr>
          <w:rFonts w:ascii="Cambria" w:hAnsi="Cambria"/>
          <w:color w:val="002060"/>
          <w:sz w:val="32"/>
          <w:szCs w:val="32"/>
        </w:rPr>
      </w:pPr>
    </w:p>
    <w:p w14:paraId="0FA32293" w14:textId="77777777" w:rsidR="00A35F3A" w:rsidRDefault="00A35F3A" w:rsidP="0059690E">
      <w:pPr>
        <w:pStyle w:val="ListParagraph"/>
        <w:ind w:left="360"/>
        <w:rPr>
          <w:rFonts w:ascii="Cambria" w:hAnsi="Cambria"/>
          <w:color w:val="002060"/>
          <w:sz w:val="32"/>
          <w:szCs w:val="32"/>
        </w:rPr>
      </w:pPr>
    </w:p>
    <w:p w14:paraId="07A2CC43" w14:textId="77777777" w:rsidR="00A35F3A" w:rsidRDefault="00A35F3A" w:rsidP="0059690E">
      <w:pPr>
        <w:pStyle w:val="ListParagraph"/>
        <w:ind w:left="360"/>
        <w:rPr>
          <w:rFonts w:ascii="Cambria" w:hAnsi="Cambria"/>
          <w:color w:val="002060"/>
          <w:sz w:val="32"/>
          <w:szCs w:val="32"/>
        </w:rPr>
      </w:pPr>
    </w:p>
    <w:p w14:paraId="288CFB2A" w14:textId="77777777" w:rsidR="00A35F3A" w:rsidRDefault="00A35F3A" w:rsidP="0059690E">
      <w:pPr>
        <w:pStyle w:val="ListParagraph"/>
        <w:ind w:left="360"/>
        <w:rPr>
          <w:rFonts w:ascii="Cambria" w:hAnsi="Cambria"/>
          <w:color w:val="002060"/>
          <w:sz w:val="32"/>
          <w:szCs w:val="32"/>
        </w:rPr>
      </w:pPr>
    </w:p>
    <w:p w14:paraId="04D9338D" w14:textId="77777777" w:rsidR="00A35F3A" w:rsidRDefault="00A35F3A" w:rsidP="0059690E">
      <w:pPr>
        <w:pStyle w:val="ListParagraph"/>
        <w:ind w:left="360"/>
        <w:rPr>
          <w:rFonts w:ascii="Cambria" w:hAnsi="Cambria"/>
          <w:color w:val="002060"/>
          <w:sz w:val="32"/>
          <w:szCs w:val="32"/>
        </w:rPr>
      </w:pPr>
    </w:p>
    <w:p w14:paraId="4935FD15" w14:textId="77777777" w:rsidR="00A35F3A" w:rsidRDefault="00A35F3A" w:rsidP="0059690E">
      <w:pPr>
        <w:pStyle w:val="ListParagraph"/>
        <w:ind w:left="360"/>
        <w:rPr>
          <w:rFonts w:ascii="Cambria" w:hAnsi="Cambria"/>
          <w:color w:val="002060"/>
          <w:sz w:val="32"/>
          <w:szCs w:val="32"/>
        </w:rPr>
      </w:pPr>
    </w:p>
    <w:p w14:paraId="6E5ED10C" w14:textId="7E7F074F" w:rsidR="00A35F3A" w:rsidRPr="008E69C0" w:rsidRDefault="00A35F3A" w:rsidP="008E69C0">
      <w:pPr>
        <w:pStyle w:val="ListParagraph"/>
        <w:ind w:left="360"/>
        <w:rPr>
          <w:rFonts w:ascii="Cambria" w:hAnsi="Cambria"/>
        </w:rPr>
      </w:pPr>
      <w:r>
        <w:rPr>
          <w:rFonts w:ascii="Cambria" w:hAnsi="Cambria"/>
        </w:rPr>
        <w:t>Referenced from hand calculations.</w:t>
      </w:r>
    </w:p>
    <w:p w14:paraId="3F1BB7F7" w14:textId="77777777" w:rsidR="008E69C0" w:rsidRPr="00A35F3A" w:rsidRDefault="008E69C0" w:rsidP="0059690E">
      <w:pPr>
        <w:pStyle w:val="ListParagraph"/>
        <w:ind w:left="360"/>
        <w:rPr>
          <w:rFonts w:ascii="Cambria" w:hAnsi="Cambria"/>
        </w:rPr>
      </w:pPr>
    </w:p>
    <w:p w14:paraId="55F8EEA8" w14:textId="455175A7" w:rsidR="008E01C9" w:rsidRDefault="008E01C9" w:rsidP="00655679">
      <w:pPr>
        <w:pStyle w:val="ListParagraph"/>
        <w:ind w:left="360"/>
        <w:outlineLvl w:val="0"/>
        <w:rPr>
          <w:rFonts w:ascii="Cambria" w:hAnsi="Cambria"/>
          <w:color w:val="002060"/>
          <w:sz w:val="32"/>
          <w:szCs w:val="32"/>
        </w:rPr>
      </w:pPr>
      <w:bookmarkStart w:id="12" w:name="_Toc215927024"/>
      <w:r w:rsidRPr="00655679">
        <w:rPr>
          <w:rFonts w:ascii="Cambria" w:hAnsi="Cambria"/>
          <w:color w:val="002060"/>
          <w:sz w:val="32"/>
          <w:szCs w:val="32"/>
        </w:rPr>
        <w:t>4.2 Valve Lift and Piston Position</w:t>
      </w:r>
      <w:bookmarkEnd w:id="12"/>
    </w:p>
    <w:p w14:paraId="4409D5C1" w14:textId="63D46693" w:rsidR="00A35F3A" w:rsidRDefault="00A35F3A" w:rsidP="00A35F3A">
      <w:pPr>
        <w:pStyle w:val="ListParagraph"/>
        <w:ind w:left="360"/>
        <w:rPr>
          <w:rFonts w:ascii="Cambria" w:hAnsi="Cambria"/>
          <w:color w:val="002060"/>
          <w:sz w:val="32"/>
          <w:szCs w:val="32"/>
        </w:rPr>
      </w:pPr>
    </w:p>
    <w:p w14:paraId="466CC69D" w14:textId="667011A2" w:rsidR="00A35F3A" w:rsidRDefault="00B52B47" w:rsidP="00A35F3A">
      <w:pPr>
        <w:pStyle w:val="ListParagraph"/>
        <w:ind w:left="360"/>
        <w:rPr>
          <w:rFonts w:ascii="Cambria" w:hAnsi="Cambria"/>
          <w:color w:val="002060"/>
          <w:sz w:val="32"/>
          <w:szCs w:val="32"/>
        </w:rPr>
      </w:pPr>
      <w:r>
        <w:rPr>
          <w:noProof/>
        </w:rPr>
        <w:drawing>
          <wp:anchor distT="0" distB="0" distL="114300" distR="114300" simplePos="0" relativeHeight="251665408" behindDoc="0" locked="0" layoutInCell="1" allowOverlap="1" wp14:anchorId="60F7FC7D" wp14:editId="746153D5">
            <wp:simplePos x="0" y="0"/>
            <wp:positionH relativeFrom="margin">
              <wp:align>left</wp:align>
            </wp:positionH>
            <wp:positionV relativeFrom="paragraph">
              <wp:posOffset>10160</wp:posOffset>
            </wp:positionV>
            <wp:extent cx="5438775" cy="3743325"/>
            <wp:effectExtent l="0" t="0" r="9525" b="9525"/>
            <wp:wrapNone/>
            <wp:docPr id="1049657205" name="Chart 1">
              <a:extLst xmlns:a="http://schemas.openxmlformats.org/drawingml/2006/main">
                <a:ext uri="{FF2B5EF4-FFF2-40B4-BE49-F238E27FC236}">
                  <a16:creationId xmlns:a16="http://schemas.microsoft.com/office/drawing/2014/main" id="{DA2E3CE9-7609-B0F0-3831-640784745C5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margin">
              <wp14:pctWidth>0</wp14:pctWidth>
            </wp14:sizeRelH>
            <wp14:sizeRelV relativeFrom="margin">
              <wp14:pctHeight>0</wp14:pctHeight>
            </wp14:sizeRelV>
          </wp:anchor>
        </w:drawing>
      </w:r>
    </w:p>
    <w:p w14:paraId="30D61D93" w14:textId="112EF1F8" w:rsidR="00A35F3A" w:rsidRDefault="00A35F3A" w:rsidP="00A35F3A">
      <w:pPr>
        <w:pStyle w:val="ListParagraph"/>
        <w:ind w:left="360"/>
        <w:rPr>
          <w:rFonts w:ascii="Cambria" w:hAnsi="Cambria"/>
          <w:color w:val="002060"/>
          <w:sz w:val="32"/>
          <w:szCs w:val="32"/>
        </w:rPr>
      </w:pPr>
    </w:p>
    <w:p w14:paraId="313ACEE1" w14:textId="77777777" w:rsidR="00A35F3A" w:rsidRDefault="00A35F3A" w:rsidP="00A35F3A">
      <w:pPr>
        <w:pStyle w:val="ListParagraph"/>
        <w:ind w:left="360"/>
        <w:rPr>
          <w:rFonts w:ascii="Cambria" w:hAnsi="Cambria"/>
          <w:color w:val="002060"/>
          <w:sz w:val="32"/>
          <w:szCs w:val="32"/>
        </w:rPr>
      </w:pPr>
    </w:p>
    <w:p w14:paraId="26F254A8" w14:textId="77777777" w:rsidR="00A35F3A" w:rsidRDefault="00A35F3A" w:rsidP="00A35F3A">
      <w:pPr>
        <w:pStyle w:val="ListParagraph"/>
        <w:ind w:left="360"/>
        <w:rPr>
          <w:rFonts w:ascii="Cambria" w:hAnsi="Cambria"/>
          <w:color w:val="002060"/>
          <w:sz w:val="32"/>
          <w:szCs w:val="32"/>
        </w:rPr>
      </w:pPr>
    </w:p>
    <w:p w14:paraId="42252179" w14:textId="77777777" w:rsidR="00A35F3A" w:rsidRDefault="00A35F3A" w:rsidP="00A35F3A">
      <w:pPr>
        <w:pStyle w:val="ListParagraph"/>
        <w:ind w:left="360"/>
        <w:rPr>
          <w:rFonts w:ascii="Cambria" w:hAnsi="Cambria"/>
          <w:color w:val="002060"/>
          <w:sz w:val="32"/>
          <w:szCs w:val="32"/>
        </w:rPr>
      </w:pPr>
    </w:p>
    <w:p w14:paraId="0588E36A" w14:textId="77777777" w:rsidR="00A35F3A" w:rsidRDefault="00A35F3A" w:rsidP="00A35F3A">
      <w:pPr>
        <w:pStyle w:val="ListParagraph"/>
        <w:ind w:left="360"/>
        <w:rPr>
          <w:rFonts w:ascii="Cambria" w:hAnsi="Cambria"/>
          <w:color w:val="002060"/>
          <w:sz w:val="32"/>
          <w:szCs w:val="32"/>
        </w:rPr>
      </w:pPr>
    </w:p>
    <w:p w14:paraId="79A3FB9E" w14:textId="77777777" w:rsidR="00A35F3A" w:rsidRDefault="00A35F3A" w:rsidP="00A35F3A">
      <w:pPr>
        <w:pStyle w:val="ListParagraph"/>
        <w:ind w:left="360"/>
        <w:rPr>
          <w:rFonts w:ascii="Cambria" w:hAnsi="Cambria"/>
          <w:color w:val="002060"/>
          <w:sz w:val="32"/>
          <w:szCs w:val="32"/>
        </w:rPr>
      </w:pPr>
    </w:p>
    <w:p w14:paraId="407E8E54" w14:textId="77777777" w:rsidR="00A35F3A" w:rsidRDefault="00A35F3A" w:rsidP="00A35F3A">
      <w:pPr>
        <w:pStyle w:val="ListParagraph"/>
        <w:ind w:left="360"/>
        <w:rPr>
          <w:rFonts w:ascii="Cambria" w:hAnsi="Cambria"/>
          <w:color w:val="002060"/>
          <w:sz w:val="32"/>
          <w:szCs w:val="32"/>
        </w:rPr>
      </w:pPr>
    </w:p>
    <w:p w14:paraId="405669C5" w14:textId="77777777" w:rsidR="00A35F3A" w:rsidRDefault="00A35F3A" w:rsidP="00A35F3A">
      <w:pPr>
        <w:pStyle w:val="ListParagraph"/>
        <w:ind w:left="360"/>
        <w:rPr>
          <w:rFonts w:ascii="Cambria" w:hAnsi="Cambria"/>
          <w:color w:val="002060"/>
          <w:sz w:val="32"/>
          <w:szCs w:val="32"/>
        </w:rPr>
      </w:pPr>
    </w:p>
    <w:p w14:paraId="6B70EA82" w14:textId="77777777" w:rsidR="00A35F3A" w:rsidRDefault="00A35F3A" w:rsidP="00A35F3A">
      <w:pPr>
        <w:pStyle w:val="ListParagraph"/>
        <w:ind w:left="360"/>
        <w:rPr>
          <w:rFonts w:ascii="Cambria" w:hAnsi="Cambria"/>
          <w:color w:val="002060"/>
          <w:sz w:val="32"/>
          <w:szCs w:val="32"/>
        </w:rPr>
      </w:pPr>
    </w:p>
    <w:p w14:paraId="161A1C32" w14:textId="77777777" w:rsidR="00A35F3A" w:rsidRDefault="00A35F3A" w:rsidP="00A35F3A">
      <w:pPr>
        <w:pStyle w:val="ListParagraph"/>
        <w:ind w:left="360"/>
        <w:rPr>
          <w:rFonts w:ascii="Cambria" w:hAnsi="Cambria"/>
          <w:color w:val="002060"/>
          <w:sz w:val="32"/>
          <w:szCs w:val="32"/>
        </w:rPr>
      </w:pPr>
    </w:p>
    <w:p w14:paraId="67125561" w14:textId="77777777" w:rsidR="00A35F3A" w:rsidRPr="00B52B47" w:rsidRDefault="00A35F3A" w:rsidP="00B52B47">
      <w:pPr>
        <w:rPr>
          <w:rFonts w:ascii="Cambria" w:hAnsi="Cambria"/>
          <w:color w:val="002060"/>
          <w:sz w:val="32"/>
          <w:szCs w:val="32"/>
        </w:rPr>
      </w:pPr>
    </w:p>
    <w:p w14:paraId="6A978E5C" w14:textId="77777777" w:rsidR="00A35F3A" w:rsidRDefault="00A35F3A" w:rsidP="00A35F3A">
      <w:pPr>
        <w:pStyle w:val="ListParagraph"/>
        <w:ind w:left="360"/>
        <w:rPr>
          <w:rFonts w:ascii="Cambria" w:hAnsi="Cambria"/>
          <w:color w:val="002060"/>
          <w:sz w:val="32"/>
          <w:szCs w:val="32"/>
        </w:rPr>
      </w:pPr>
    </w:p>
    <w:p w14:paraId="4FEF33CD" w14:textId="59B6D289" w:rsidR="00B52B47" w:rsidRDefault="00B52B47" w:rsidP="00A35F3A">
      <w:pPr>
        <w:pStyle w:val="ListParagraph"/>
        <w:ind w:left="360"/>
        <w:rPr>
          <w:rFonts w:ascii="Cambria" w:hAnsi="Cambria"/>
        </w:rPr>
      </w:pPr>
      <w:r>
        <w:rPr>
          <w:rFonts w:ascii="Cambria" w:hAnsi="Cambria"/>
        </w:rPr>
        <w:t>Graph referenced from data within my excel spreadsheet.</w:t>
      </w:r>
    </w:p>
    <w:p w14:paraId="19BF9423" w14:textId="77777777" w:rsidR="008075DC" w:rsidRDefault="008075DC" w:rsidP="00A35F3A">
      <w:pPr>
        <w:pStyle w:val="ListParagraph"/>
        <w:ind w:left="360"/>
        <w:rPr>
          <w:rFonts w:ascii="Cambria" w:hAnsi="Cambria"/>
        </w:rPr>
      </w:pPr>
    </w:p>
    <w:p w14:paraId="2D2613A1" w14:textId="77777777" w:rsidR="008075DC" w:rsidRDefault="008075DC" w:rsidP="00A35F3A">
      <w:pPr>
        <w:pStyle w:val="ListParagraph"/>
        <w:ind w:left="360"/>
        <w:rPr>
          <w:rFonts w:ascii="Cambria" w:hAnsi="Cambria"/>
        </w:rPr>
      </w:pPr>
    </w:p>
    <w:p w14:paraId="310E9F80" w14:textId="77777777" w:rsidR="008075DC" w:rsidRDefault="008075DC" w:rsidP="00A35F3A">
      <w:pPr>
        <w:pStyle w:val="ListParagraph"/>
        <w:ind w:left="360"/>
        <w:rPr>
          <w:rFonts w:ascii="Cambria" w:hAnsi="Cambria"/>
        </w:rPr>
      </w:pPr>
    </w:p>
    <w:p w14:paraId="238C0B2A" w14:textId="77777777" w:rsidR="008075DC" w:rsidRDefault="008075DC" w:rsidP="00A35F3A">
      <w:pPr>
        <w:pStyle w:val="ListParagraph"/>
        <w:ind w:left="360"/>
        <w:rPr>
          <w:rFonts w:ascii="Cambria" w:hAnsi="Cambria"/>
        </w:rPr>
      </w:pPr>
    </w:p>
    <w:p w14:paraId="4840BFA7" w14:textId="77777777" w:rsidR="008075DC" w:rsidRDefault="008075DC" w:rsidP="00A35F3A">
      <w:pPr>
        <w:pStyle w:val="ListParagraph"/>
        <w:ind w:left="360"/>
        <w:rPr>
          <w:rFonts w:ascii="Cambria" w:hAnsi="Cambria"/>
        </w:rPr>
      </w:pPr>
    </w:p>
    <w:p w14:paraId="21E44DEA" w14:textId="77777777" w:rsidR="008075DC" w:rsidRDefault="008075DC" w:rsidP="00A35F3A">
      <w:pPr>
        <w:pStyle w:val="ListParagraph"/>
        <w:ind w:left="360"/>
        <w:rPr>
          <w:rFonts w:ascii="Cambria" w:hAnsi="Cambria"/>
        </w:rPr>
      </w:pPr>
    </w:p>
    <w:p w14:paraId="32D85F9C" w14:textId="77777777" w:rsidR="008075DC" w:rsidRDefault="008075DC" w:rsidP="00A35F3A">
      <w:pPr>
        <w:pStyle w:val="ListParagraph"/>
        <w:ind w:left="360"/>
        <w:rPr>
          <w:rFonts w:ascii="Cambria" w:hAnsi="Cambria"/>
        </w:rPr>
      </w:pPr>
    </w:p>
    <w:p w14:paraId="63135A73" w14:textId="77777777" w:rsidR="008075DC" w:rsidRDefault="008075DC" w:rsidP="00A35F3A">
      <w:pPr>
        <w:pStyle w:val="ListParagraph"/>
        <w:ind w:left="360"/>
        <w:rPr>
          <w:rFonts w:ascii="Cambria" w:hAnsi="Cambria"/>
        </w:rPr>
      </w:pPr>
    </w:p>
    <w:p w14:paraId="289CAA00" w14:textId="77777777" w:rsidR="008075DC" w:rsidRDefault="008075DC" w:rsidP="00A35F3A">
      <w:pPr>
        <w:pStyle w:val="ListParagraph"/>
        <w:ind w:left="360"/>
        <w:rPr>
          <w:rFonts w:ascii="Cambria" w:hAnsi="Cambria"/>
        </w:rPr>
      </w:pPr>
    </w:p>
    <w:p w14:paraId="35D703B7" w14:textId="77777777" w:rsidR="008075DC" w:rsidRDefault="008075DC" w:rsidP="00A35F3A">
      <w:pPr>
        <w:pStyle w:val="ListParagraph"/>
        <w:ind w:left="360"/>
        <w:rPr>
          <w:rFonts w:ascii="Cambria" w:hAnsi="Cambria"/>
        </w:rPr>
      </w:pPr>
    </w:p>
    <w:p w14:paraId="31273B7B" w14:textId="77777777" w:rsidR="008075DC" w:rsidRDefault="008075DC" w:rsidP="00A35F3A">
      <w:pPr>
        <w:pStyle w:val="ListParagraph"/>
        <w:ind w:left="360"/>
        <w:rPr>
          <w:rFonts w:ascii="Cambria" w:hAnsi="Cambria"/>
        </w:rPr>
      </w:pPr>
    </w:p>
    <w:p w14:paraId="2E2B5A1C" w14:textId="77777777" w:rsidR="008075DC" w:rsidRDefault="008075DC" w:rsidP="00A35F3A">
      <w:pPr>
        <w:pStyle w:val="ListParagraph"/>
        <w:ind w:left="360"/>
        <w:rPr>
          <w:rFonts w:ascii="Cambria" w:hAnsi="Cambria"/>
        </w:rPr>
      </w:pPr>
    </w:p>
    <w:p w14:paraId="5F5A0C92" w14:textId="77777777" w:rsidR="008075DC" w:rsidRDefault="008075DC" w:rsidP="00A35F3A">
      <w:pPr>
        <w:pStyle w:val="ListParagraph"/>
        <w:ind w:left="360"/>
        <w:rPr>
          <w:rFonts w:ascii="Cambria" w:hAnsi="Cambria"/>
        </w:rPr>
      </w:pPr>
    </w:p>
    <w:p w14:paraId="6DCBE6D1" w14:textId="77777777" w:rsidR="008075DC" w:rsidRDefault="008075DC" w:rsidP="00A35F3A">
      <w:pPr>
        <w:pStyle w:val="ListParagraph"/>
        <w:ind w:left="360"/>
        <w:rPr>
          <w:rFonts w:ascii="Cambria" w:hAnsi="Cambria"/>
        </w:rPr>
      </w:pPr>
    </w:p>
    <w:p w14:paraId="65C4692A" w14:textId="77777777" w:rsidR="008075DC" w:rsidRDefault="008075DC" w:rsidP="00A35F3A">
      <w:pPr>
        <w:pStyle w:val="ListParagraph"/>
        <w:ind w:left="360"/>
        <w:rPr>
          <w:rFonts w:ascii="Cambria" w:hAnsi="Cambria"/>
        </w:rPr>
      </w:pPr>
    </w:p>
    <w:p w14:paraId="0C29A59F" w14:textId="77777777" w:rsidR="008075DC" w:rsidRDefault="008075DC" w:rsidP="00A35F3A">
      <w:pPr>
        <w:pStyle w:val="ListParagraph"/>
        <w:ind w:left="360"/>
        <w:rPr>
          <w:rFonts w:ascii="Cambria" w:hAnsi="Cambria"/>
        </w:rPr>
      </w:pPr>
    </w:p>
    <w:p w14:paraId="4CC58CDA" w14:textId="77777777" w:rsidR="008075DC" w:rsidRDefault="008075DC" w:rsidP="00A35F3A">
      <w:pPr>
        <w:pStyle w:val="ListParagraph"/>
        <w:ind w:left="360"/>
        <w:rPr>
          <w:rFonts w:ascii="Cambria" w:hAnsi="Cambria"/>
        </w:rPr>
      </w:pPr>
    </w:p>
    <w:p w14:paraId="28311CCE" w14:textId="77777777" w:rsidR="008075DC" w:rsidRPr="008E69C0" w:rsidRDefault="008075DC" w:rsidP="008E69C0">
      <w:pPr>
        <w:rPr>
          <w:rFonts w:ascii="Cambria" w:hAnsi="Cambria"/>
        </w:rPr>
      </w:pPr>
    </w:p>
    <w:p w14:paraId="74A350F0" w14:textId="1A7C8FB1" w:rsidR="008E01C9" w:rsidRPr="00655679" w:rsidRDefault="00655679" w:rsidP="00655679">
      <w:pPr>
        <w:pStyle w:val="Heading1"/>
        <w:rPr>
          <w:rFonts w:ascii="Cambria" w:hAnsi="Cambria"/>
          <w:color w:val="002060"/>
          <w:sz w:val="32"/>
          <w:szCs w:val="32"/>
        </w:rPr>
      </w:pPr>
      <w:r w:rsidRPr="00655679">
        <w:rPr>
          <w:rFonts w:ascii="Cambria" w:hAnsi="Cambria"/>
          <w:color w:val="002060"/>
          <w:sz w:val="32"/>
          <w:szCs w:val="32"/>
        </w:rPr>
        <w:lastRenderedPageBreak/>
        <w:t xml:space="preserve"> </w:t>
      </w:r>
      <w:bookmarkStart w:id="13" w:name="_Toc215927025"/>
      <w:r w:rsidR="008E01C9" w:rsidRPr="00655679">
        <w:rPr>
          <w:rFonts w:ascii="Cambria" w:hAnsi="Cambria"/>
          <w:color w:val="002060"/>
          <w:sz w:val="32"/>
          <w:szCs w:val="32"/>
        </w:rPr>
        <w:t>4</w:t>
      </w:r>
      <w:r w:rsidRPr="00655679">
        <w:rPr>
          <w:rFonts w:ascii="Cambria" w:hAnsi="Cambria"/>
          <w:color w:val="002060"/>
          <w:sz w:val="32"/>
          <w:szCs w:val="32"/>
        </w:rPr>
        <w:t>.</w:t>
      </w:r>
      <w:r w:rsidR="008E01C9" w:rsidRPr="00655679">
        <w:rPr>
          <w:rFonts w:ascii="Cambria" w:hAnsi="Cambria"/>
          <w:color w:val="002060"/>
          <w:sz w:val="32"/>
          <w:szCs w:val="32"/>
        </w:rPr>
        <w:t>3 Lightweight Components</w:t>
      </w:r>
      <w:bookmarkEnd w:id="13"/>
    </w:p>
    <w:p w14:paraId="35E29CF9" w14:textId="7B8F1DA6" w:rsidR="00655679" w:rsidRPr="00655679" w:rsidRDefault="008075DC" w:rsidP="00655679">
      <w:pPr>
        <w:rPr>
          <w:rFonts w:ascii="Cambria" w:hAnsi="Cambria"/>
          <w:b/>
          <w:bCs/>
          <w:sz w:val="32"/>
          <w:szCs w:val="32"/>
        </w:rPr>
      </w:pPr>
      <w:r>
        <w:rPr>
          <w:rFonts w:ascii="Cambria" w:eastAsia="Times New Roman" w:hAnsi="Cambria" w:cs="Times New Roman"/>
          <w:b/>
          <w:bCs/>
          <w:noProof/>
          <w:kern w:val="0"/>
          <w:sz w:val="27"/>
          <w:szCs w:val="27"/>
          <w:lang w:eastAsia="en-GB"/>
          <w14:ligatures w14:val="none"/>
        </w:rPr>
        <w:drawing>
          <wp:anchor distT="0" distB="0" distL="114300" distR="114300" simplePos="0" relativeHeight="251666432" behindDoc="0" locked="0" layoutInCell="1" allowOverlap="1" wp14:anchorId="23473EBB" wp14:editId="395E44D7">
            <wp:simplePos x="0" y="0"/>
            <wp:positionH relativeFrom="margin">
              <wp:align>left</wp:align>
            </wp:positionH>
            <wp:positionV relativeFrom="paragraph">
              <wp:posOffset>53975</wp:posOffset>
            </wp:positionV>
            <wp:extent cx="4352925" cy="4256850"/>
            <wp:effectExtent l="0" t="0" r="0" b="0"/>
            <wp:wrapNone/>
            <wp:docPr id="188718894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1834" t="499" b="27500"/>
                    <a:stretch>
                      <a:fillRect/>
                    </a:stretch>
                  </pic:blipFill>
                  <pic:spPr bwMode="auto">
                    <a:xfrm>
                      <a:off x="0" y="0"/>
                      <a:ext cx="4364918" cy="4268578"/>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23DD675" w14:textId="75814709" w:rsidR="008075DC" w:rsidRDefault="008075DC" w:rsidP="008075DC">
      <w:pPr>
        <w:rPr>
          <w:rFonts w:ascii="Cambria" w:eastAsia="Times New Roman" w:hAnsi="Cambria" w:cs="Times New Roman"/>
          <w:b/>
          <w:bCs/>
          <w:kern w:val="0"/>
          <w:sz w:val="27"/>
          <w:szCs w:val="27"/>
          <w:lang w:eastAsia="en-GB"/>
          <w14:ligatures w14:val="none"/>
        </w:rPr>
      </w:pPr>
    </w:p>
    <w:p w14:paraId="7F7EF091" w14:textId="77777777" w:rsidR="008075DC" w:rsidRDefault="008075DC" w:rsidP="008075DC">
      <w:pPr>
        <w:rPr>
          <w:rFonts w:ascii="Cambria" w:eastAsia="Times New Roman" w:hAnsi="Cambria" w:cs="Times New Roman"/>
          <w:b/>
          <w:bCs/>
          <w:kern w:val="0"/>
          <w:sz w:val="27"/>
          <w:szCs w:val="27"/>
          <w:lang w:eastAsia="en-GB"/>
          <w14:ligatures w14:val="none"/>
        </w:rPr>
      </w:pPr>
    </w:p>
    <w:p w14:paraId="0245146A" w14:textId="77777777" w:rsidR="008075DC" w:rsidRDefault="008075DC" w:rsidP="008075DC">
      <w:pPr>
        <w:rPr>
          <w:rFonts w:ascii="Cambria" w:eastAsia="Times New Roman" w:hAnsi="Cambria" w:cs="Times New Roman"/>
          <w:b/>
          <w:bCs/>
          <w:kern w:val="0"/>
          <w:sz w:val="27"/>
          <w:szCs w:val="27"/>
          <w:lang w:eastAsia="en-GB"/>
          <w14:ligatures w14:val="none"/>
        </w:rPr>
      </w:pPr>
    </w:p>
    <w:p w14:paraId="67688212" w14:textId="77777777" w:rsidR="008075DC" w:rsidRDefault="008075DC" w:rsidP="008075DC">
      <w:pPr>
        <w:rPr>
          <w:rFonts w:ascii="Cambria" w:eastAsia="Times New Roman" w:hAnsi="Cambria" w:cs="Times New Roman"/>
          <w:b/>
          <w:bCs/>
          <w:kern w:val="0"/>
          <w:sz w:val="27"/>
          <w:szCs w:val="27"/>
          <w:lang w:eastAsia="en-GB"/>
          <w14:ligatures w14:val="none"/>
        </w:rPr>
      </w:pPr>
    </w:p>
    <w:p w14:paraId="1A489299" w14:textId="77777777" w:rsidR="008075DC" w:rsidRDefault="008075DC" w:rsidP="008075DC">
      <w:pPr>
        <w:rPr>
          <w:rFonts w:ascii="Cambria" w:eastAsia="Times New Roman" w:hAnsi="Cambria" w:cs="Times New Roman"/>
          <w:b/>
          <w:bCs/>
          <w:kern w:val="0"/>
          <w:sz w:val="27"/>
          <w:szCs w:val="27"/>
          <w:lang w:eastAsia="en-GB"/>
          <w14:ligatures w14:val="none"/>
        </w:rPr>
      </w:pPr>
    </w:p>
    <w:p w14:paraId="64ED78A8" w14:textId="77777777" w:rsidR="008075DC" w:rsidRDefault="008075DC" w:rsidP="008075DC">
      <w:pPr>
        <w:rPr>
          <w:rFonts w:ascii="Cambria" w:eastAsia="Times New Roman" w:hAnsi="Cambria" w:cs="Times New Roman"/>
          <w:b/>
          <w:bCs/>
          <w:kern w:val="0"/>
          <w:sz w:val="27"/>
          <w:szCs w:val="27"/>
          <w:lang w:eastAsia="en-GB"/>
          <w14:ligatures w14:val="none"/>
        </w:rPr>
      </w:pPr>
    </w:p>
    <w:p w14:paraId="35609D83" w14:textId="77777777" w:rsidR="008075DC" w:rsidRDefault="008075DC" w:rsidP="008075DC">
      <w:pPr>
        <w:rPr>
          <w:rFonts w:ascii="Cambria" w:eastAsia="Times New Roman" w:hAnsi="Cambria" w:cs="Times New Roman"/>
          <w:b/>
          <w:bCs/>
          <w:kern w:val="0"/>
          <w:sz w:val="27"/>
          <w:szCs w:val="27"/>
          <w:lang w:eastAsia="en-GB"/>
          <w14:ligatures w14:val="none"/>
        </w:rPr>
      </w:pPr>
    </w:p>
    <w:p w14:paraId="262A1611" w14:textId="77777777" w:rsidR="008075DC" w:rsidRDefault="008075DC" w:rsidP="008075DC">
      <w:pPr>
        <w:rPr>
          <w:rFonts w:ascii="Cambria" w:eastAsia="Times New Roman" w:hAnsi="Cambria" w:cs="Times New Roman"/>
          <w:b/>
          <w:bCs/>
          <w:kern w:val="0"/>
          <w:sz w:val="27"/>
          <w:szCs w:val="27"/>
          <w:lang w:eastAsia="en-GB"/>
          <w14:ligatures w14:val="none"/>
        </w:rPr>
      </w:pPr>
    </w:p>
    <w:p w14:paraId="2BD941B7" w14:textId="77777777" w:rsidR="008075DC" w:rsidRDefault="008075DC" w:rsidP="008075DC">
      <w:pPr>
        <w:rPr>
          <w:rFonts w:ascii="Cambria" w:eastAsia="Times New Roman" w:hAnsi="Cambria" w:cs="Times New Roman"/>
          <w:b/>
          <w:bCs/>
          <w:kern w:val="0"/>
          <w:sz w:val="27"/>
          <w:szCs w:val="27"/>
          <w:lang w:eastAsia="en-GB"/>
          <w14:ligatures w14:val="none"/>
        </w:rPr>
      </w:pPr>
    </w:p>
    <w:p w14:paraId="3FB90BA0" w14:textId="77777777" w:rsidR="008075DC" w:rsidRDefault="008075DC" w:rsidP="008075DC">
      <w:pPr>
        <w:rPr>
          <w:rFonts w:ascii="Cambria" w:eastAsia="Times New Roman" w:hAnsi="Cambria" w:cs="Times New Roman"/>
          <w:b/>
          <w:bCs/>
          <w:kern w:val="0"/>
          <w:sz w:val="27"/>
          <w:szCs w:val="27"/>
          <w:lang w:eastAsia="en-GB"/>
          <w14:ligatures w14:val="none"/>
        </w:rPr>
      </w:pPr>
    </w:p>
    <w:p w14:paraId="463F4294" w14:textId="77777777" w:rsidR="008075DC" w:rsidRDefault="008075DC" w:rsidP="008075DC">
      <w:pPr>
        <w:rPr>
          <w:rFonts w:ascii="Cambria" w:eastAsia="Times New Roman" w:hAnsi="Cambria" w:cs="Times New Roman"/>
          <w:b/>
          <w:bCs/>
          <w:kern w:val="0"/>
          <w:sz w:val="27"/>
          <w:szCs w:val="27"/>
          <w:lang w:eastAsia="en-GB"/>
          <w14:ligatures w14:val="none"/>
        </w:rPr>
      </w:pPr>
    </w:p>
    <w:p w14:paraId="1F771294" w14:textId="77777777" w:rsidR="008075DC" w:rsidRDefault="008075DC" w:rsidP="008075DC">
      <w:pPr>
        <w:rPr>
          <w:rFonts w:ascii="Cambria" w:eastAsia="Times New Roman" w:hAnsi="Cambria" w:cs="Times New Roman"/>
          <w:b/>
          <w:bCs/>
          <w:kern w:val="0"/>
          <w:sz w:val="27"/>
          <w:szCs w:val="27"/>
          <w:lang w:eastAsia="en-GB"/>
          <w14:ligatures w14:val="none"/>
        </w:rPr>
      </w:pPr>
    </w:p>
    <w:p w14:paraId="0E79953A" w14:textId="613A4396" w:rsidR="008075DC" w:rsidRPr="000F7755" w:rsidRDefault="008075DC" w:rsidP="008075DC">
      <w:pPr>
        <w:rPr>
          <w:rFonts w:ascii="Cambria" w:eastAsia="Times New Roman" w:hAnsi="Cambria" w:cs="Times New Roman"/>
          <w:kern w:val="0"/>
          <w:lang w:eastAsia="en-GB"/>
          <w14:ligatures w14:val="none"/>
        </w:rPr>
      </w:pPr>
      <w:r w:rsidRPr="000F7755">
        <w:rPr>
          <w:rFonts w:ascii="Cambria" w:eastAsia="Times New Roman" w:hAnsi="Cambria" w:cs="Times New Roman"/>
          <w:kern w:val="0"/>
          <w:lang w:eastAsia="en-GB"/>
          <w14:ligatures w14:val="none"/>
        </w:rPr>
        <w:t>Hand Calculations referenced from Copilot</w:t>
      </w:r>
      <w:r w:rsidR="000F7755" w:rsidRPr="000F7755">
        <w:rPr>
          <w:rFonts w:ascii="Cambria" w:eastAsia="Times New Roman" w:hAnsi="Cambria" w:cs="Times New Roman"/>
          <w:kern w:val="0"/>
          <w:lang w:eastAsia="en-GB"/>
          <w14:ligatures w14:val="none"/>
        </w:rPr>
        <w:t xml:space="preserve"> calculations. </w:t>
      </w:r>
    </w:p>
    <w:p w14:paraId="64467993" w14:textId="77777777" w:rsidR="008E69C0" w:rsidRDefault="008E69C0" w:rsidP="008075DC">
      <w:pPr>
        <w:rPr>
          <w:rFonts w:ascii="Cambria" w:eastAsia="Times New Roman" w:hAnsi="Cambria" w:cs="Times New Roman"/>
          <w:b/>
          <w:bCs/>
          <w:kern w:val="0"/>
          <w:sz w:val="27"/>
          <w:szCs w:val="27"/>
          <w:lang w:eastAsia="en-GB"/>
          <w14:ligatures w14:val="none"/>
        </w:rPr>
      </w:pPr>
    </w:p>
    <w:p w14:paraId="7738CC46" w14:textId="19D38FF5" w:rsidR="008075DC" w:rsidRPr="008075DC" w:rsidRDefault="008075DC" w:rsidP="008075DC">
      <w:pPr>
        <w:rPr>
          <w:rFonts w:ascii="Cambria" w:eastAsia="Times New Roman" w:hAnsi="Cambria" w:cs="Times New Roman"/>
          <w:b/>
          <w:bCs/>
          <w:kern w:val="0"/>
          <w:sz w:val="27"/>
          <w:szCs w:val="27"/>
          <w:lang w:eastAsia="en-GB"/>
          <w14:ligatures w14:val="none"/>
        </w:rPr>
      </w:pPr>
      <w:r w:rsidRPr="008075DC">
        <w:rPr>
          <w:rFonts w:ascii="Cambria" w:eastAsia="Times New Roman" w:hAnsi="Cambria" w:cs="Times New Roman"/>
          <w:b/>
          <w:bCs/>
          <w:kern w:val="0"/>
          <w:sz w:val="27"/>
          <w:szCs w:val="27"/>
          <w:lang w:eastAsia="en-GB"/>
          <w14:ligatures w14:val="none"/>
        </w:rPr>
        <w:t>Mass reduction impact on float and rev limit</w:t>
      </w:r>
    </w:p>
    <w:p w14:paraId="590185DA" w14:textId="335A1B89" w:rsidR="008075DC" w:rsidRDefault="008075DC" w:rsidP="008075DC">
      <w:pPr>
        <w:spacing w:before="100" w:beforeAutospacing="1" w:after="100" w:afterAutospacing="1" w:line="240" w:lineRule="auto"/>
        <w:rPr>
          <w:rFonts w:ascii="Cambria" w:eastAsia="Times New Roman" w:hAnsi="Cambria" w:cs="Times New Roman"/>
          <w:kern w:val="0"/>
          <w:lang w:eastAsia="en-GB"/>
          <w14:ligatures w14:val="none"/>
        </w:rPr>
      </w:pPr>
      <w:r w:rsidRPr="008075DC">
        <w:rPr>
          <w:rFonts w:ascii="Cambria" w:eastAsia="Times New Roman" w:hAnsi="Cambria" w:cs="Times New Roman"/>
          <w:kern w:val="0"/>
          <w:lang w:eastAsia="en-GB"/>
          <w14:ligatures w14:val="none"/>
        </w:rPr>
        <w:t>To raise both the inertia</w:t>
      </w:r>
      <w:r w:rsidRPr="008075DC">
        <w:rPr>
          <w:rFonts w:ascii="Cambria" w:eastAsia="Times New Roman" w:hAnsi="Cambria" w:cs="Times New Roman"/>
          <w:kern w:val="0"/>
          <w:lang w:eastAsia="en-GB"/>
          <w14:ligatures w14:val="none"/>
        </w:rPr>
        <w:noBreakHyphen/>
        <w:t>limited valve</w:t>
      </w:r>
      <w:r w:rsidRPr="008075DC">
        <w:rPr>
          <w:rFonts w:ascii="Cambria" w:eastAsia="Times New Roman" w:hAnsi="Cambria" w:cs="Times New Roman"/>
          <w:kern w:val="0"/>
          <w:lang w:eastAsia="en-GB"/>
          <w14:ligatures w14:val="none"/>
        </w:rPr>
        <w:noBreakHyphen/>
        <w:t>float RPM and the spring</w:t>
      </w:r>
      <w:r w:rsidRPr="008075DC">
        <w:rPr>
          <w:rFonts w:ascii="Cambria" w:eastAsia="Times New Roman" w:hAnsi="Cambria" w:cs="Times New Roman"/>
          <w:kern w:val="0"/>
          <w:lang w:eastAsia="en-GB"/>
          <w14:ligatures w14:val="none"/>
        </w:rPr>
        <w:noBreakHyphen/>
        <w:t>mass (resonance) rev limit by 25%, the reciprocating valvetrain mass</w:t>
      </w:r>
      <w:r w:rsidR="008E69C0">
        <w:rPr>
          <w:rFonts w:ascii="Cambria" w:eastAsia="Times New Roman" w:hAnsi="Cambria" w:cs="Times New Roman"/>
          <w:kern w:val="0"/>
          <w:lang w:eastAsia="en-GB"/>
          <w14:ligatures w14:val="none"/>
        </w:rPr>
        <w:t xml:space="preserve"> can </w:t>
      </w:r>
      <w:r w:rsidRPr="008075DC">
        <w:rPr>
          <w:rFonts w:ascii="Cambria" w:eastAsia="Times New Roman" w:hAnsi="Cambria" w:cs="Times New Roman"/>
          <w:kern w:val="0"/>
          <w:lang w:eastAsia="en-GB"/>
          <w14:ligatures w14:val="none"/>
        </w:rPr>
        <w:t>be reduced to 64% of its current value. With your measured moving mass of about 0.1025 kg, this implies a target mass near 0.0656 kg—a reduction of approximately 36.9 g. That level is realistic by combining material and geometry changes: swap the 48 g stainless intake valve for titanium (typically 35–40% lighter, saving ~19 g), use hollow or gun</w:t>
      </w:r>
      <w:r w:rsidRPr="008075DC">
        <w:rPr>
          <w:rFonts w:ascii="Cambria" w:eastAsia="Times New Roman" w:hAnsi="Cambria" w:cs="Times New Roman"/>
          <w:kern w:val="0"/>
          <w:lang w:eastAsia="en-GB"/>
          <w14:ligatures w14:val="none"/>
        </w:rPr>
        <w:noBreakHyphen/>
        <w:t>drilled stems (often 15–25% saving on the relevant components, ~7–9 g), and adopt lightweight retainers/keepers/followers/seal covers (a further ~8–10 g). These substitutions are justified by widely documented density and design differences (Ti vs stainless; hollow stems reducing rod</w:t>
      </w:r>
      <w:r w:rsidRPr="008075DC">
        <w:rPr>
          <w:rFonts w:ascii="Cambria" w:eastAsia="Times New Roman" w:hAnsi="Cambria" w:cs="Times New Roman"/>
          <w:kern w:val="0"/>
          <w:lang w:eastAsia="en-GB"/>
          <w14:ligatures w14:val="none"/>
        </w:rPr>
        <w:noBreakHyphen/>
        <w:t>like inertia), but they come with caveats: titanium exhaust valves may face temperature limits and require coatings and compatible guides; lighter components alter spring dynamics and may require re</w:t>
      </w:r>
      <w:r w:rsidRPr="008075DC">
        <w:rPr>
          <w:rFonts w:ascii="Cambria" w:eastAsia="Times New Roman" w:hAnsi="Cambria" w:cs="Times New Roman"/>
          <w:kern w:val="0"/>
          <w:lang w:eastAsia="en-GB"/>
          <w14:ligatures w14:val="none"/>
        </w:rPr>
        <w:noBreakHyphen/>
        <w:t>optimizing seat/open pressures and damping to avoid surge; and any raised rev limit must be checked for valve</w:t>
      </w:r>
      <w:r w:rsidRPr="008075DC">
        <w:rPr>
          <w:rFonts w:ascii="Cambria" w:eastAsia="Times New Roman" w:hAnsi="Cambria" w:cs="Times New Roman"/>
          <w:kern w:val="0"/>
          <w:lang w:eastAsia="en-GB"/>
          <w14:ligatures w14:val="none"/>
        </w:rPr>
        <w:noBreakHyphen/>
        <w:t>to</w:t>
      </w:r>
      <w:r w:rsidRPr="008075DC">
        <w:rPr>
          <w:rFonts w:ascii="Cambria" w:eastAsia="Times New Roman" w:hAnsi="Cambria" w:cs="Times New Roman"/>
          <w:kern w:val="0"/>
          <w:lang w:eastAsia="en-GB"/>
          <w14:ligatures w14:val="none"/>
        </w:rPr>
        <w:noBreakHyphen/>
        <w:t>piston clearance and validated in testing.</w:t>
      </w:r>
    </w:p>
    <w:p w14:paraId="286EABCA" w14:textId="7D3106D0" w:rsidR="008075DC" w:rsidRDefault="008075DC" w:rsidP="008075DC">
      <w:pPr>
        <w:spacing w:before="100" w:beforeAutospacing="1" w:after="100" w:afterAutospacing="1" w:line="240" w:lineRule="auto"/>
        <w:rPr>
          <w:rFonts w:ascii="Cambria" w:eastAsia="Times New Roman" w:hAnsi="Cambria" w:cs="Times New Roman"/>
          <w:kern w:val="0"/>
          <w:lang w:eastAsia="en-GB"/>
          <w14:ligatures w14:val="none"/>
        </w:rPr>
      </w:pPr>
      <w:r>
        <w:rPr>
          <w:rFonts w:ascii="Cambria" w:eastAsia="Times New Roman" w:hAnsi="Cambria" w:cs="Times New Roman"/>
          <w:kern w:val="0"/>
          <w:lang w:eastAsia="en-GB"/>
          <w14:ligatures w14:val="none"/>
        </w:rPr>
        <w:t xml:space="preserve">Text referenced from Copilot. </w:t>
      </w:r>
    </w:p>
    <w:p w14:paraId="093DB119" w14:textId="6373FB4F" w:rsidR="00655679" w:rsidRPr="00AF2C5C" w:rsidRDefault="008E01C9" w:rsidP="00AF2C5C">
      <w:pPr>
        <w:pStyle w:val="Heading1"/>
        <w:rPr>
          <w:rFonts w:ascii="Cambria" w:hAnsi="Cambria"/>
          <w:b/>
          <w:bCs/>
          <w:color w:val="002060"/>
        </w:rPr>
      </w:pPr>
      <w:bookmarkStart w:id="14" w:name="_Toc215927026"/>
      <w:r w:rsidRPr="00AF2C5C">
        <w:rPr>
          <w:rFonts w:ascii="Cambria" w:hAnsi="Cambria"/>
          <w:b/>
          <w:bCs/>
          <w:color w:val="002060"/>
        </w:rPr>
        <w:lastRenderedPageBreak/>
        <w:t>Part 2 – Flow Analysis and Cylinder Head Performanc</w:t>
      </w:r>
      <w:r w:rsidR="00655679" w:rsidRPr="00AF2C5C">
        <w:rPr>
          <w:rFonts w:ascii="Cambria" w:hAnsi="Cambria"/>
          <w:b/>
          <w:bCs/>
          <w:color w:val="002060"/>
        </w:rPr>
        <w:t>e.</w:t>
      </w:r>
      <w:bookmarkEnd w:id="14"/>
    </w:p>
    <w:p w14:paraId="62CEF9B4" w14:textId="4700EF6F" w:rsidR="00655679" w:rsidRDefault="00655679" w:rsidP="000F7755">
      <w:pPr>
        <w:pStyle w:val="ListParagraph"/>
        <w:outlineLvl w:val="0"/>
        <w:rPr>
          <w:rFonts w:ascii="Cambria" w:hAnsi="Cambria"/>
          <w:color w:val="002060"/>
          <w:sz w:val="32"/>
          <w:szCs w:val="32"/>
        </w:rPr>
      </w:pPr>
      <w:bookmarkStart w:id="15" w:name="_Toc215927027"/>
      <w:r w:rsidRPr="00AF2C5C">
        <w:rPr>
          <w:rFonts w:ascii="Cambria" w:hAnsi="Cambria"/>
          <w:color w:val="002060"/>
          <w:sz w:val="32"/>
          <w:szCs w:val="32"/>
        </w:rPr>
        <w:t>1.Flow-Bench Testing and Data Collection</w:t>
      </w:r>
      <w:bookmarkEnd w:id="15"/>
    </w:p>
    <w:p w14:paraId="19342F58" w14:textId="008BE17C" w:rsidR="000F7755" w:rsidRPr="000F7755" w:rsidRDefault="000F7755" w:rsidP="000F7755">
      <w:pPr>
        <w:rPr>
          <w:rFonts w:ascii="Cambria" w:hAnsi="Cambria"/>
        </w:rPr>
      </w:pPr>
      <w:r w:rsidRPr="000F7755">
        <w:rPr>
          <w:rFonts w:ascii="Cambria" w:hAnsi="Cambria"/>
        </w:rPr>
        <w:t>Available in my Excel File</w:t>
      </w:r>
    </w:p>
    <w:p w14:paraId="0E0190E8" w14:textId="6B9C450C" w:rsidR="00655679" w:rsidRPr="00AF2C5C" w:rsidRDefault="00655679" w:rsidP="00AF2C5C">
      <w:pPr>
        <w:pStyle w:val="ListParagraph"/>
        <w:outlineLvl w:val="0"/>
        <w:rPr>
          <w:rFonts w:ascii="Cambria" w:hAnsi="Cambria"/>
          <w:color w:val="002060"/>
          <w:sz w:val="32"/>
          <w:szCs w:val="32"/>
        </w:rPr>
      </w:pPr>
      <w:bookmarkStart w:id="16" w:name="_Toc215927028"/>
      <w:r w:rsidRPr="00AF2C5C">
        <w:rPr>
          <w:rFonts w:ascii="Cambria" w:hAnsi="Cambria"/>
          <w:color w:val="002060"/>
          <w:sz w:val="32"/>
          <w:szCs w:val="32"/>
        </w:rPr>
        <w:t>2.Data Analysis and Graphs</w:t>
      </w:r>
      <w:bookmarkEnd w:id="16"/>
    </w:p>
    <w:p w14:paraId="783CFCC4" w14:textId="2A28FC3B" w:rsidR="00655679" w:rsidRDefault="00655679" w:rsidP="00AF2C5C">
      <w:pPr>
        <w:pStyle w:val="ListParagraph"/>
        <w:outlineLvl w:val="0"/>
        <w:rPr>
          <w:rFonts w:ascii="Cambria" w:hAnsi="Cambria"/>
          <w:color w:val="002060"/>
          <w:sz w:val="32"/>
          <w:szCs w:val="32"/>
        </w:rPr>
      </w:pPr>
      <w:bookmarkStart w:id="17" w:name="_Toc215927029"/>
      <w:r w:rsidRPr="00AF2C5C">
        <w:rPr>
          <w:rFonts w:ascii="Cambria" w:hAnsi="Cambria"/>
          <w:color w:val="002060"/>
          <w:sz w:val="32"/>
          <w:szCs w:val="32"/>
        </w:rPr>
        <w:t>2.2 Flow Rate (l/s) vs Valve Lift</w:t>
      </w:r>
      <w:bookmarkEnd w:id="17"/>
    </w:p>
    <w:p w14:paraId="7477D9A2" w14:textId="0161315D" w:rsidR="000F7755" w:rsidRDefault="008F7060" w:rsidP="000F7755">
      <w:pPr>
        <w:rPr>
          <w:rFonts w:ascii="Cambria" w:hAnsi="Cambria"/>
          <w:color w:val="002060"/>
          <w:sz w:val="32"/>
          <w:szCs w:val="32"/>
        </w:rPr>
      </w:pPr>
      <w:r>
        <w:rPr>
          <w:noProof/>
        </w:rPr>
        <w:drawing>
          <wp:anchor distT="0" distB="0" distL="114300" distR="114300" simplePos="0" relativeHeight="251667456" behindDoc="0" locked="0" layoutInCell="1" allowOverlap="1" wp14:anchorId="275B057B" wp14:editId="422B6C36">
            <wp:simplePos x="0" y="0"/>
            <wp:positionH relativeFrom="margin">
              <wp:align>left</wp:align>
            </wp:positionH>
            <wp:positionV relativeFrom="paragraph">
              <wp:posOffset>43815</wp:posOffset>
            </wp:positionV>
            <wp:extent cx="5429250" cy="3171825"/>
            <wp:effectExtent l="0" t="0" r="0" b="9525"/>
            <wp:wrapNone/>
            <wp:docPr id="1618630515" name="Chart 1">
              <a:extLst xmlns:a="http://schemas.openxmlformats.org/drawingml/2006/main">
                <a:ext uri="{FF2B5EF4-FFF2-40B4-BE49-F238E27FC236}">
                  <a16:creationId xmlns:a16="http://schemas.microsoft.com/office/drawing/2014/main" id="{5A859424-7937-F589-1400-432CC865B25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margin">
              <wp14:pctWidth>0</wp14:pctWidth>
            </wp14:sizeRelH>
            <wp14:sizeRelV relativeFrom="margin">
              <wp14:pctHeight>0</wp14:pctHeight>
            </wp14:sizeRelV>
          </wp:anchor>
        </w:drawing>
      </w:r>
    </w:p>
    <w:p w14:paraId="590BF11B" w14:textId="77777777" w:rsidR="000F7755" w:rsidRDefault="000F7755" w:rsidP="000F7755">
      <w:pPr>
        <w:rPr>
          <w:rFonts w:ascii="Cambria" w:hAnsi="Cambria"/>
          <w:color w:val="002060"/>
          <w:sz w:val="32"/>
          <w:szCs w:val="32"/>
        </w:rPr>
      </w:pPr>
    </w:p>
    <w:p w14:paraId="6E2A0DC6" w14:textId="77777777" w:rsidR="000F7755" w:rsidRDefault="000F7755" w:rsidP="000F7755">
      <w:pPr>
        <w:rPr>
          <w:rFonts w:ascii="Cambria" w:hAnsi="Cambria"/>
          <w:color w:val="002060"/>
          <w:sz w:val="32"/>
          <w:szCs w:val="32"/>
        </w:rPr>
      </w:pPr>
    </w:p>
    <w:p w14:paraId="2C03226D" w14:textId="77777777" w:rsidR="000F7755" w:rsidRDefault="000F7755" w:rsidP="000F7755">
      <w:pPr>
        <w:rPr>
          <w:rFonts w:ascii="Cambria" w:hAnsi="Cambria"/>
          <w:color w:val="002060"/>
          <w:sz w:val="32"/>
          <w:szCs w:val="32"/>
        </w:rPr>
      </w:pPr>
    </w:p>
    <w:p w14:paraId="689BD8A0" w14:textId="77777777" w:rsidR="000F7755" w:rsidRDefault="000F7755" w:rsidP="000F7755">
      <w:pPr>
        <w:rPr>
          <w:rFonts w:ascii="Cambria" w:hAnsi="Cambria"/>
          <w:color w:val="002060"/>
          <w:sz w:val="32"/>
          <w:szCs w:val="32"/>
        </w:rPr>
      </w:pPr>
    </w:p>
    <w:p w14:paraId="33CCB009" w14:textId="77777777" w:rsidR="000F7755" w:rsidRDefault="000F7755" w:rsidP="000F7755">
      <w:pPr>
        <w:rPr>
          <w:rFonts w:ascii="Cambria" w:hAnsi="Cambria"/>
          <w:color w:val="002060"/>
          <w:sz w:val="32"/>
          <w:szCs w:val="32"/>
        </w:rPr>
      </w:pPr>
    </w:p>
    <w:p w14:paraId="605F431A" w14:textId="77777777" w:rsidR="000F7755" w:rsidRDefault="000F7755" w:rsidP="000F7755">
      <w:pPr>
        <w:rPr>
          <w:rFonts w:ascii="Cambria" w:hAnsi="Cambria"/>
          <w:color w:val="002060"/>
          <w:sz w:val="32"/>
          <w:szCs w:val="32"/>
        </w:rPr>
      </w:pPr>
    </w:p>
    <w:p w14:paraId="1E33C38D" w14:textId="77777777" w:rsidR="000F7755" w:rsidRDefault="000F7755" w:rsidP="000F7755">
      <w:pPr>
        <w:rPr>
          <w:rFonts w:ascii="Cambria" w:hAnsi="Cambria"/>
          <w:color w:val="002060"/>
          <w:sz w:val="32"/>
          <w:szCs w:val="32"/>
        </w:rPr>
      </w:pPr>
    </w:p>
    <w:p w14:paraId="1C1EB953" w14:textId="77777777" w:rsidR="000F7755" w:rsidRDefault="000F7755" w:rsidP="000F7755">
      <w:pPr>
        <w:rPr>
          <w:rFonts w:ascii="Cambria" w:hAnsi="Cambria"/>
          <w:color w:val="002060"/>
          <w:sz w:val="32"/>
          <w:szCs w:val="32"/>
        </w:rPr>
      </w:pPr>
    </w:p>
    <w:p w14:paraId="7DF568C5" w14:textId="778A865A" w:rsidR="000F7755" w:rsidRDefault="008F7060" w:rsidP="008F7060">
      <w:pPr>
        <w:rPr>
          <w:rFonts w:ascii="Cambria" w:hAnsi="Cambria"/>
        </w:rPr>
      </w:pPr>
      <w:r>
        <w:rPr>
          <w:rFonts w:ascii="Cambria" w:hAnsi="Cambria"/>
        </w:rPr>
        <w:t>Graph referenced from flow bench data in my excel file.</w:t>
      </w:r>
    </w:p>
    <w:p w14:paraId="0AD980BF" w14:textId="77777777" w:rsidR="008F7060" w:rsidRDefault="008F7060" w:rsidP="008F7060">
      <w:pPr>
        <w:rPr>
          <w:rFonts w:ascii="Cambria" w:hAnsi="Cambria"/>
        </w:rPr>
      </w:pPr>
    </w:p>
    <w:p w14:paraId="5ACCC4C8" w14:textId="77777777" w:rsidR="008F7060" w:rsidRDefault="008F7060" w:rsidP="008F7060">
      <w:pPr>
        <w:rPr>
          <w:rFonts w:ascii="Cambria" w:hAnsi="Cambria"/>
        </w:rPr>
      </w:pPr>
    </w:p>
    <w:p w14:paraId="409FFF45" w14:textId="77777777" w:rsidR="008F7060" w:rsidRDefault="008F7060" w:rsidP="008F7060">
      <w:pPr>
        <w:rPr>
          <w:rFonts w:ascii="Cambria" w:hAnsi="Cambria"/>
        </w:rPr>
      </w:pPr>
    </w:p>
    <w:p w14:paraId="33A05DFF" w14:textId="77777777" w:rsidR="008F7060" w:rsidRDefault="008F7060" w:rsidP="008F7060">
      <w:pPr>
        <w:rPr>
          <w:rFonts w:ascii="Cambria" w:hAnsi="Cambria"/>
        </w:rPr>
      </w:pPr>
    </w:p>
    <w:p w14:paraId="1AE0D61A" w14:textId="77777777" w:rsidR="008F7060" w:rsidRDefault="008F7060" w:rsidP="008F7060">
      <w:pPr>
        <w:rPr>
          <w:rFonts w:ascii="Cambria" w:hAnsi="Cambria"/>
        </w:rPr>
      </w:pPr>
    </w:p>
    <w:p w14:paraId="6C01AC5A" w14:textId="77777777" w:rsidR="008F7060" w:rsidRDefault="008F7060" w:rsidP="008F7060">
      <w:pPr>
        <w:rPr>
          <w:rFonts w:ascii="Cambria" w:hAnsi="Cambria"/>
        </w:rPr>
      </w:pPr>
    </w:p>
    <w:p w14:paraId="609A0EB9" w14:textId="77777777" w:rsidR="008F7060" w:rsidRDefault="008F7060" w:rsidP="008F7060">
      <w:pPr>
        <w:rPr>
          <w:rFonts w:ascii="Cambria" w:hAnsi="Cambria"/>
        </w:rPr>
      </w:pPr>
    </w:p>
    <w:p w14:paraId="0128EB17" w14:textId="77777777" w:rsidR="008F7060" w:rsidRDefault="008F7060" w:rsidP="008F7060">
      <w:pPr>
        <w:rPr>
          <w:rFonts w:ascii="Cambria" w:hAnsi="Cambria"/>
        </w:rPr>
      </w:pPr>
    </w:p>
    <w:p w14:paraId="7BA4650A" w14:textId="77777777" w:rsidR="008F7060" w:rsidRDefault="008F7060" w:rsidP="008F7060">
      <w:pPr>
        <w:rPr>
          <w:rFonts w:ascii="Cambria" w:hAnsi="Cambria"/>
        </w:rPr>
      </w:pPr>
    </w:p>
    <w:p w14:paraId="70ABDF4E" w14:textId="0CA2A767" w:rsidR="008F7060" w:rsidRPr="008F7060" w:rsidRDefault="008E69C0" w:rsidP="008F7060">
      <w:pPr>
        <w:rPr>
          <w:rFonts w:ascii="Cambria" w:hAnsi="Cambria"/>
        </w:rPr>
      </w:pPr>
      <w:r>
        <w:rPr>
          <w:rFonts w:ascii="Cambria" w:hAnsi="Cambria"/>
        </w:rPr>
        <w:br w:type="page"/>
      </w:r>
    </w:p>
    <w:p w14:paraId="2F0407E6" w14:textId="55B295C4" w:rsidR="008F7060" w:rsidRDefault="00655679" w:rsidP="008F7060">
      <w:pPr>
        <w:pStyle w:val="ListParagraph"/>
        <w:outlineLvl w:val="0"/>
        <w:rPr>
          <w:rFonts w:ascii="Cambria" w:hAnsi="Cambria"/>
          <w:color w:val="002060"/>
          <w:sz w:val="32"/>
          <w:szCs w:val="32"/>
        </w:rPr>
      </w:pPr>
      <w:bookmarkStart w:id="18" w:name="_Toc215927030"/>
      <w:r w:rsidRPr="00AF2C5C">
        <w:rPr>
          <w:rFonts w:ascii="Cambria" w:hAnsi="Cambria"/>
          <w:color w:val="002060"/>
          <w:sz w:val="32"/>
          <w:szCs w:val="32"/>
        </w:rPr>
        <w:lastRenderedPageBreak/>
        <w:t>2.3 Flow Rate (</w:t>
      </w:r>
      <w:r w:rsidR="00AF2C5C" w:rsidRPr="00AF2C5C">
        <w:rPr>
          <w:rFonts w:ascii="Cambria" w:hAnsi="Cambria"/>
          <w:color w:val="002060"/>
          <w:sz w:val="32"/>
          <w:szCs w:val="32"/>
        </w:rPr>
        <w:t>l/s per cm^2) vs Valve Lift</w:t>
      </w:r>
      <w:bookmarkEnd w:id="18"/>
    </w:p>
    <w:p w14:paraId="52AEB775" w14:textId="77777777" w:rsidR="008F7060" w:rsidRDefault="008F7060" w:rsidP="008F7060">
      <w:pPr>
        <w:pStyle w:val="ListParagraph"/>
        <w:rPr>
          <w:rFonts w:ascii="Cambria" w:hAnsi="Cambria"/>
          <w:color w:val="002060"/>
          <w:sz w:val="32"/>
          <w:szCs w:val="32"/>
        </w:rPr>
      </w:pPr>
    </w:p>
    <w:p w14:paraId="4A7C7EC7" w14:textId="7EB7329C" w:rsidR="008F7060" w:rsidRDefault="007B0E7C" w:rsidP="008F7060">
      <w:pPr>
        <w:pStyle w:val="ListParagraph"/>
        <w:rPr>
          <w:rFonts w:ascii="Cambria" w:hAnsi="Cambria"/>
          <w:color w:val="002060"/>
          <w:sz w:val="32"/>
          <w:szCs w:val="32"/>
        </w:rPr>
      </w:pPr>
      <w:r>
        <w:rPr>
          <w:noProof/>
        </w:rPr>
        <w:drawing>
          <wp:anchor distT="0" distB="0" distL="114300" distR="114300" simplePos="0" relativeHeight="251668480" behindDoc="0" locked="0" layoutInCell="1" allowOverlap="1" wp14:anchorId="0A2A53BE" wp14:editId="5F289EB2">
            <wp:simplePos x="0" y="0"/>
            <wp:positionH relativeFrom="margin">
              <wp:align>left</wp:align>
            </wp:positionH>
            <wp:positionV relativeFrom="paragraph">
              <wp:posOffset>10160</wp:posOffset>
            </wp:positionV>
            <wp:extent cx="5524500" cy="3409950"/>
            <wp:effectExtent l="0" t="0" r="0" b="0"/>
            <wp:wrapNone/>
            <wp:docPr id="1817938472" name="Chart 1">
              <a:extLst xmlns:a="http://schemas.openxmlformats.org/drawingml/2006/main">
                <a:ext uri="{FF2B5EF4-FFF2-40B4-BE49-F238E27FC236}">
                  <a16:creationId xmlns:a16="http://schemas.microsoft.com/office/drawing/2014/main" id="{5D9284F7-5728-C29B-AB42-0DDCFE1C1C7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margin">
              <wp14:pctWidth>0</wp14:pctWidth>
            </wp14:sizeRelH>
            <wp14:sizeRelV relativeFrom="margin">
              <wp14:pctHeight>0</wp14:pctHeight>
            </wp14:sizeRelV>
          </wp:anchor>
        </w:drawing>
      </w:r>
    </w:p>
    <w:p w14:paraId="3458659D" w14:textId="6951B5C5" w:rsidR="008F7060" w:rsidRDefault="008F7060" w:rsidP="008F7060">
      <w:pPr>
        <w:pStyle w:val="ListParagraph"/>
        <w:rPr>
          <w:rFonts w:ascii="Cambria" w:hAnsi="Cambria"/>
          <w:color w:val="002060"/>
          <w:sz w:val="32"/>
          <w:szCs w:val="32"/>
        </w:rPr>
      </w:pPr>
    </w:p>
    <w:p w14:paraId="124D6AB1" w14:textId="77777777" w:rsidR="008F7060" w:rsidRDefault="008F7060" w:rsidP="008F7060">
      <w:pPr>
        <w:pStyle w:val="ListParagraph"/>
        <w:rPr>
          <w:rFonts w:ascii="Cambria" w:hAnsi="Cambria"/>
          <w:color w:val="002060"/>
          <w:sz w:val="32"/>
          <w:szCs w:val="32"/>
        </w:rPr>
      </w:pPr>
    </w:p>
    <w:p w14:paraId="67970B34" w14:textId="77777777" w:rsidR="008F7060" w:rsidRDefault="008F7060" w:rsidP="008F7060">
      <w:pPr>
        <w:pStyle w:val="ListParagraph"/>
        <w:rPr>
          <w:rFonts w:ascii="Cambria" w:hAnsi="Cambria"/>
          <w:color w:val="002060"/>
          <w:sz w:val="32"/>
          <w:szCs w:val="32"/>
        </w:rPr>
      </w:pPr>
    </w:p>
    <w:p w14:paraId="12D62AA8" w14:textId="77777777" w:rsidR="008F7060" w:rsidRDefault="008F7060" w:rsidP="008F7060">
      <w:pPr>
        <w:pStyle w:val="ListParagraph"/>
        <w:rPr>
          <w:rFonts w:ascii="Cambria" w:hAnsi="Cambria"/>
          <w:color w:val="002060"/>
          <w:sz w:val="32"/>
          <w:szCs w:val="32"/>
        </w:rPr>
      </w:pPr>
    </w:p>
    <w:p w14:paraId="55039E9F" w14:textId="77777777" w:rsidR="008F7060" w:rsidRDefault="008F7060" w:rsidP="008F7060">
      <w:pPr>
        <w:pStyle w:val="ListParagraph"/>
        <w:rPr>
          <w:rFonts w:ascii="Cambria" w:hAnsi="Cambria"/>
          <w:color w:val="002060"/>
          <w:sz w:val="32"/>
          <w:szCs w:val="32"/>
        </w:rPr>
      </w:pPr>
    </w:p>
    <w:p w14:paraId="3748851E" w14:textId="77777777" w:rsidR="008F7060" w:rsidRDefault="008F7060" w:rsidP="008F7060">
      <w:pPr>
        <w:pStyle w:val="ListParagraph"/>
        <w:rPr>
          <w:rFonts w:ascii="Cambria" w:hAnsi="Cambria"/>
          <w:color w:val="002060"/>
          <w:sz w:val="32"/>
          <w:szCs w:val="32"/>
        </w:rPr>
      </w:pPr>
    </w:p>
    <w:p w14:paraId="2F43195F" w14:textId="77777777" w:rsidR="008F7060" w:rsidRDefault="008F7060" w:rsidP="008F7060">
      <w:pPr>
        <w:pStyle w:val="ListParagraph"/>
        <w:rPr>
          <w:rFonts w:ascii="Cambria" w:hAnsi="Cambria"/>
          <w:color w:val="002060"/>
          <w:sz w:val="32"/>
          <w:szCs w:val="32"/>
        </w:rPr>
      </w:pPr>
    </w:p>
    <w:p w14:paraId="41651AE4" w14:textId="77777777" w:rsidR="008F7060" w:rsidRDefault="008F7060" w:rsidP="008F7060">
      <w:pPr>
        <w:pStyle w:val="ListParagraph"/>
        <w:rPr>
          <w:rFonts w:ascii="Cambria" w:hAnsi="Cambria"/>
          <w:color w:val="002060"/>
          <w:sz w:val="32"/>
          <w:szCs w:val="32"/>
        </w:rPr>
      </w:pPr>
    </w:p>
    <w:p w14:paraId="57411CFC" w14:textId="77777777" w:rsidR="008F7060" w:rsidRDefault="008F7060" w:rsidP="008F7060">
      <w:pPr>
        <w:pStyle w:val="ListParagraph"/>
        <w:rPr>
          <w:rFonts w:ascii="Cambria" w:hAnsi="Cambria"/>
          <w:color w:val="002060"/>
          <w:sz w:val="32"/>
          <w:szCs w:val="32"/>
        </w:rPr>
      </w:pPr>
    </w:p>
    <w:p w14:paraId="77473041" w14:textId="77777777" w:rsidR="008F7060" w:rsidRDefault="008F7060" w:rsidP="008F7060">
      <w:pPr>
        <w:pStyle w:val="ListParagraph"/>
        <w:rPr>
          <w:rFonts w:ascii="Cambria" w:hAnsi="Cambria"/>
          <w:color w:val="002060"/>
          <w:sz w:val="32"/>
          <w:szCs w:val="32"/>
        </w:rPr>
      </w:pPr>
    </w:p>
    <w:p w14:paraId="57D17CAC" w14:textId="77777777" w:rsidR="008F7060" w:rsidRDefault="008F7060" w:rsidP="008F7060">
      <w:pPr>
        <w:pStyle w:val="ListParagraph"/>
        <w:rPr>
          <w:rFonts w:ascii="Cambria" w:hAnsi="Cambria"/>
          <w:color w:val="002060"/>
          <w:sz w:val="32"/>
          <w:szCs w:val="32"/>
        </w:rPr>
      </w:pPr>
    </w:p>
    <w:p w14:paraId="65DE66A5" w14:textId="77777777" w:rsidR="00AF1AFC" w:rsidRDefault="00AF1AFC" w:rsidP="00AF1AFC">
      <w:pPr>
        <w:outlineLvl w:val="0"/>
        <w:rPr>
          <w:rFonts w:ascii="Cambria" w:hAnsi="Cambria"/>
          <w:color w:val="002060"/>
          <w:sz w:val="32"/>
          <w:szCs w:val="32"/>
        </w:rPr>
      </w:pPr>
      <w:bookmarkStart w:id="19" w:name="_Toc215927031"/>
    </w:p>
    <w:p w14:paraId="6B59FE41" w14:textId="01F98AB1" w:rsidR="00AF2C5C" w:rsidRPr="00AF1AFC" w:rsidRDefault="00AF1AFC" w:rsidP="00AF1AFC">
      <w:pPr>
        <w:outlineLvl w:val="0"/>
        <w:rPr>
          <w:rFonts w:ascii="Cambria" w:hAnsi="Cambria"/>
          <w:color w:val="002060"/>
          <w:sz w:val="32"/>
          <w:szCs w:val="32"/>
        </w:rPr>
      </w:pPr>
      <w:r>
        <w:rPr>
          <w:noProof/>
        </w:rPr>
        <w:drawing>
          <wp:anchor distT="0" distB="0" distL="114300" distR="114300" simplePos="0" relativeHeight="251669504" behindDoc="0" locked="0" layoutInCell="1" allowOverlap="1" wp14:anchorId="6C09B35A" wp14:editId="5D4A4765">
            <wp:simplePos x="0" y="0"/>
            <wp:positionH relativeFrom="margin">
              <wp:align>right</wp:align>
            </wp:positionH>
            <wp:positionV relativeFrom="paragraph">
              <wp:posOffset>353695</wp:posOffset>
            </wp:positionV>
            <wp:extent cx="5734050" cy="3838575"/>
            <wp:effectExtent l="0" t="0" r="0" b="9525"/>
            <wp:wrapNone/>
            <wp:docPr id="1777253642" name="Chart 1">
              <a:extLst xmlns:a="http://schemas.openxmlformats.org/drawingml/2006/main">
                <a:ext uri="{FF2B5EF4-FFF2-40B4-BE49-F238E27FC236}">
                  <a16:creationId xmlns:a16="http://schemas.microsoft.com/office/drawing/2014/main" id="{4F94F5B1-A6A6-2E57-A106-BE667412756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margin">
              <wp14:pctWidth>0</wp14:pctWidth>
            </wp14:sizeRelH>
            <wp14:sizeRelV relativeFrom="margin">
              <wp14:pctHeight>0</wp14:pctHeight>
            </wp14:sizeRelV>
          </wp:anchor>
        </w:drawing>
      </w:r>
      <w:r w:rsidR="00AF2C5C" w:rsidRPr="00AF1AFC">
        <w:rPr>
          <w:rFonts w:ascii="Cambria" w:hAnsi="Cambria"/>
          <w:color w:val="002060"/>
          <w:sz w:val="32"/>
          <w:szCs w:val="32"/>
        </w:rPr>
        <w:t>2.4 Flow Coefficient vs Valve lift</w:t>
      </w:r>
      <w:bookmarkEnd w:id="19"/>
    </w:p>
    <w:p w14:paraId="1123E8E0" w14:textId="3B352C84" w:rsidR="007B0E7C" w:rsidRDefault="007B0E7C" w:rsidP="007B0E7C">
      <w:pPr>
        <w:pStyle w:val="ListParagraph"/>
        <w:rPr>
          <w:rFonts w:ascii="Cambria" w:hAnsi="Cambria"/>
          <w:color w:val="002060"/>
          <w:sz w:val="32"/>
          <w:szCs w:val="32"/>
        </w:rPr>
      </w:pPr>
    </w:p>
    <w:p w14:paraId="67346862" w14:textId="52029996" w:rsidR="007B0E7C" w:rsidRDefault="007B0E7C" w:rsidP="007B0E7C">
      <w:pPr>
        <w:pStyle w:val="ListParagraph"/>
        <w:rPr>
          <w:rFonts w:ascii="Cambria" w:hAnsi="Cambria"/>
          <w:color w:val="002060"/>
          <w:sz w:val="32"/>
          <w:szCs w:val="32"/>
        </w:rPr>
      </w:pPr>
    </w:p>
    <w:p w14:paraId="606FB386" w14:textId="3362BF0C" w:rsidR="007B0E7C" w:rsidRDefault="007B0E7C" w:rsidP="007B0E7C">
      <w:pPr>
        <w:pStyle w:val="ListParagraph"/>
        <w:rPr>
          <w:rFonts w:ascii="Cambria" w:hAnsi="Cambria"/>
          <w:color w:val="002060"/>
          <w:sz w:val="32"/>
          <w:szCs w:val="32"/>
        </w:rPr>
      </w:pPr>
    </w:p>
    <w:p w14:paraId="1900160E" w14:textId="77777777" w:rsidR="007B0E7C" w:rsidRDefault="007B0E7C" w:rsidP="007B0E7C">
      <w:pPr>
        <w:pStyle w:val="ListParagraph"/>
        <w:rPr>
          <w:rFonts w:ascii="Cambria" w:hAnsi="Cambria"/>
          <w:color w:val="002060"/>
          <w:sz w:val="32"/>
          <w:szCs w:val="32"/>
        </w:rPr>
      </w:pPr>
    </w:p>
    <w:p w14:paraId="3EF6F284" w14:textId="77777777" w:rsidR="007B0E7C" w:rsidRDefault="007B0E7C" w:rsidP="007B0E7C">
      <w:pPr>
        <w:pStyle w:val="ListParagraph"/>
        <w:rPr>
          <w:rFonts w:ascii="Cambria" w:hAnsi="Cambria"/>
          <w:color w:val="002060"/>
          <w:sz w:val="32"/>
          <w:szCs w:val="32"/>
        </w:rPr>
      </w:pPr>
    </w:p>
    <w:p w14:paraId="1D5FB213" w14:textId="77777777" w:rsidR="007B0E7C" w:rsidRDefault="007B0E7C" w:rsidP="007B0E7C">
      <w:pPr>
        <w:pStyle w:val="ListParagraph"/>
        <w:rPr>
          <w:rFonts w:ascii="Cambria" w:hAnsi="Cambria"/>
          <w:color w:val="002060"/>
          <w:sz w:val="32"/>
          <w:szCs w:val="32"/>
        </w:rPr>
      </w:pPr>
    </w:p>
    <w:p w14:paraId="455A9EC9" w14:textId="77777777" w:rsidR="007B0E7C" w:rsidRDefault="007B0E7C" w:rsidP="007B0E7C">
      <w:pPr>
        <w:pStyle w:val="ListParagraph"/>
        <w:rPr>
          <w:rFonts w:ascii="Cambria" w:hAnsi="Cambria"/>
          <w:color w:val="002060"/>
          <w:sz w:val="32"/>
          <w:szCs w:val="32"/>
        </w:rPr>
      </w:pPr>
    </w:p>
    <w:p w14:paraId="190F5C75" w14:textId="77777777" w:rsidR="007B0E7C" w:rsidRDefault="007B0E7C" w:rsidP="007B0E7C">
      <w:pPr>
        <w:pStyle w:val="ListParagraph"/>
        <w:rPr>
          <w:rFonts w:ascii="Cambria" w:hAnsi="Cambria"/>
          <w:color w:val="002060"/>
          <w:sz w:val="32"/>
          <w:szCs w:val="32"/>
        </w:rPr>
      </w:pPr>
    </w:p>
    <w:p w14:paraId="1A6F53E9" w14:textId="77777777" w:rsidR="007B0E7C" w:rsidRDefault="007B0E7C" w:rsidP="007B0E7C">
      <w:pPr>
        <w:pStyle w:val="ListParagraph"/>
        <w:rPr>
          <w:rFonts w:ascii="Cambria" w:hAnsi="Cambria"/>
          <w:color w:val="002060"/>
          <w:sz w:val="32"/>
          <w:szCs w:val="32"/>
        </w:rPr>
      </w:pPr>
    </w:p>
    <w:p w14:paraId="6BC604D4" w14:textId="77777777" w:rsidR="007B0E7C" w:rsidRDefault="007B0E7C" w:rsidP="007B0E7C">
      <w:pPr>
        <w:pStyle w:val="ListParagraph"/>
        <w:rPr>
          <w:rFonts w:ascii="Cambria" w:hAnsi="Cambria"/>
          <w:color w:val="002060"/>
          <w:sz w:val="32"/>
          <w:szCs w:val="32"/>
        </w:rPr>
      </w:pPr>
    </w:p>
    <w:p w14:paraId="679FD225" w14:textId="77777777" w:rsidR="007B0E7C" w:rsidRDefault="007B0E7C" w:rsidP="007B0E7C">
      <w:pPr>
        <w:pStyle w:val="ListParagraph"/>
        <w:rPr>
          <w:rFonts w:ascii="Cambria" w:hAnsi="Cambria"/>
          <w:color w:val="002060"/>
          <w:sz w:val="32"/>
          <w:szCs w:val="32"/>
        </w:rPr>
      </w:pPr>
    </w:p>
    <w:p w14:paraId="464AD758" w14:textId="77777777" w:rsidR="007B0E7C" w:rsidRDefault="007B0E7C" w:rsidP="00AF2C5C">
      <w:pPr>
        <w:pStyle w:val="ListParagraph"/>
        <w:outlineLvl w:val="0"/>
        <w:rPr>
          <w:rFonts w:ascii="Cambria" w:hAnsi="Cambria"/>
          <w:color w:val="002060"/>
          <w:sz w:val="32"/>
          <w:szCs w:val="32"/>
        </w:rPr>
      </w:pPr>
    </w:p>
    <w:p w14:paraId="53DCB853" w14:textId="77777777" w:rsidR="00AF1AFC" w:rsidRDefault="00AF1AFC" w:rsidP="00AF2C5C">
      <w:pPr>
        <w:pStyle w:val="ListParagraph"/>
        <w:outlineLvl w:val="0"/>
        <w:rPr>
          <w:rFonts w:ascii="Cambria" w:hAnsi="Cambria"/>
          <w:color w:val="002060"/>
          <w:sz w:val="32"/>
          <w:szCs w:val="32"/>
        </w:rPr>
      </w:pPr>
    </w:p>
    <w:p w14:paraId="438AEC4F" w14:textId="77777777" w:rsidR="00AF1AFC" w:rsidRDefault="00AF1AFC" w:rsidP="00AF2C5C">
      <w:pPr>
        <w:pStyle w:val="ListParagraph"/>
        <w:outlineLvl w:val="0"/>
        <w:rPr>
          <w:rFonts w:ascii="Cambria" w:hAnsi="Cambria"/>
          <w:color w:val="002060"/>
          <w:sz w:val="32"/>
          <w:szCs w:val="32"/>
        </w:rPr>
      </w:pPr>
    </w:p>
    <w:p w14:paraId="5F296EC9" w14:textId="7FC8112B" w:rsidR="00AF2C5C" w:rsidRPr="008E69C0" w:rsidRDefault="00AF1AFC" w:rsidP="008E69C0">
      <w:pPr>
        <w:pStyle w:val="ListParagraph"/>
        <w:rPr>
          <w:rFonts w:ascii="Cambria" w:hAnsi="Cambria"/>
        </w:rPr>
      </w:pPr>
      <w:r w:rsidRPr="00AF1AFC">
        <w:rPr>
          <w:rFonts w:ascii="Cambria" w:hAnsi="Cambria"/>
        </w:rPr>
        <w:t>Graph</w:t>
      </w:r>
      <w:r>
        <w:rPr>
          <w:rFonts w:ascii="Cambria" w:hAnsi="Cambria"/>
        </w:rPr>
        <w:t>s</w:t>
      </w:r>
      <w:r w:rsidRPr="00AF1AFC">
        <w:rPr>
          <w:rFonts w:ascii="Cambria" w:hAnsi="Cambria"/>
        </w:rPr>
        <w:t xml:space="preserve"> referenced from my flow bench data in the excel document.</w:t>
      </w:r>
    </w:p>
    <w:p w14:paraId="3D8A43CF" w14:textId="77777777" w:rsidR="008E69C0" w:rsidRPr="00AF1AFC" w:rsidRDefault="008E69C0" w:rsidP="00AF1AFC">
      <w:pPr>
        <w:pStyle w:val="ListParagraph"/>
        <w:rPr>
          <w:rFonts w:ascii="Cambria" w:hAnsi="Cambria"/>
        </w:rPr>
      </w:pPr>
    </w:p>
    <w:p w14:paraId="5F197B0E" w14:textId="317A1E39" w:rsidR="00AF2C5C" w:rsidRPr="00AF2C5C" w:rsidRDefault="00AF2C5C" w:rsidP="00AF2C5C">
      <w:pPr>
        <w:pStyle w:val="ListParagraph"/>
        <w:outlineLvl w:val="0"/>
        <w:rPr>
          <w:rFonts w:ascii="Cambria" w:hAnsi="Cambria"/>
          <w:color w:val="002060"/>
          <w:sz w:val="32"/>
          <w:szCs w:val="32"/>
        </w:rPr>
      </w:pPr>
      <w:bookmarkStart w:id="20" w:name="_Toc215927032"/>
      <w:r w:rsidRPr="00AF2C5C">
        <w:rPr>
          <w:rFonts w:ascii="Cambria" w:hAnsi="Cambria"/>
          <w:color w:val="002060"/>
          <w:sz w:val="32"/>
          <w:szCs w:val="32"/>
        </w:rPr>
        <w:t>3.Intergartion with Valve Kinematics</w:t>
      </w:r>
      <w:bookmarkEnd w:id="20"/>
    </w:p>
    <w:p w14:paraId="1C0F1411" w14:textId="2C59A0B2" w:rsidR="00AF2C5C" w:rsidRDefault="00AF2C5C" w:rsidP="00AF2C5C">
      <w:pPr>
        <w:pStyle w:val="ListParagraph"/>
        <w:outlineLvl w:val="0"/>
        <w:rPr>
          <w:rFonts w:ascii="Cambria" w:hAnsi="Cambria"/>
          <w:color w:val="002060"/>
          <w:sz w:val="32"/>
          <w:szCs w:val="32"/>
        </w:rPr>
      </w:pPr>
      <w:bookmarkStart w:id="21" w:name="_Toc215927033"/>
      <w:r w:rsidRPr="00AF2C5C">
        <w:rPr>
          <w:rFonts w:ascii="Cambria" w:hAnsi="Cambria"/>
          <w:color w:val="002060"/>
          <w:sz w:val="32"/>
          <w:szCs w:val="32"/>
        </w:rPr>
        <w:t>3.1 Flow Coefficient Vs Crank angle</w:t>
      </w:r>
      <w:bookmarkEnd w:id="21"/>
    </w:p>
    <w:p w14:paraId="566FBA2B" w14:textId="26446540" w:rsidR="00AF1AFC" w:rsidRDefault="00AF1AFC" w:rsidP="00AF1AFC">
      <w:pPr>
        <w:pStyle w:val="ListParagraph"/>
        <w:rPr>
          <w:rFonts w:ascii="Cambria" w:hAnsi="Cambria"/>
          <w:color w:val="002060"/>
          <w:sz w:val="32"/>
          <w:szCs w:val="32"/>
        </w:rPr>
      </w:pPr>
      <w:r>
        <w:rPr>
          <w:noProof/>
        </w:rPr>
        <w:drawing>
          <wp:anchor distT="0" distB="0" distL="114300" distR="114300" simplePos="0" relativeHeight="251670528" behindDoc="0" locked="0" layoutInCell="1" allowOverlap="1" wp14:anchorId="06F1C407" wp14:editId="1E680147">
            <wp:simplePos x="0" y="0"/>
            <wp:positionH relativeFrom="column">
              <wp:posOffset>9525</wp:posOffset>
            </wp:positionH>
            <wp:positionV relativeFrom="paragraph">
              <wp:posOffset>48260</wp:posOffset>
            </wp:positionV>
            <wp:extent cx="5467350" cy="3505200"/>
            <wp:effectExtent l="0" t="0" r="0" b="0"/>
            <wp:wrapNone/>
            <wp:docPr id="924183576" name="Chart 1">
              <a:extLst xmlns:a="http://schemas.openxmlformats.org/drawingml/2006/main">
                <a:ext uri="{FF2B5EF4-FFF2-40B4-BE49-F238E27FC236}">
                  <a16:creationId xmlns:a16="http://schemas.microsoft.com/office/drawing/2014/main" id="{84A03B6B-95F7-450B-A811-77E9DE5E193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14:sizeRelH relativeFrom="margin">
              <wp14:pctWidth>0</wp14:pctWidth>
            </wp14:sizeRelH>
            <wp14:sizeRelV relativeFrom="margin">
              <wp14:pctHeight>0</wp14:pctHeight>
            </wp14:sizeRelV>
          </wp:anchor>
        </w:drawing>
      </w:r>
    </w:p>
    <w:p w14:paraId="6F30DF52" w14:textId="0DB9A6E5" w:rsidR="00AF1AFC" w:rsidRDefault="00AF1AFC" w:rsidP="00AF1AFC">
      <w:pPr>
        <w:pStyle w:val="ListParagraph"/>
        <w:rPr>
          <w:rFonts w:ascii="Cambria" w:hAnsi="Cambria"/>
          <w:color w:val="002060"/>
          <w:sz w:val="32"/>
          <w:szCs w:val="32"/>
        </w:rPr>
      </w:pPr>
    </w:p>
    <w:p w14:paraId="745D7EEC" w14:textId="22D5C01D" w:rsidR="00AF1AFC" w:rsidRDefault="00AF1AFC" w:rsidP="00AF1AFC">
      <w:pPr>
        <w:pStyle w:val="ListParagraph"/>
        <w:rPr>
          <w:rFonts w:ascii="Cambria" w:hAnsi="Cambria"/>
          <w:color w:val="002060"/>
          <w:sz w:val="32"/>
          <w:szCs w:val="32"/>
        </w:rPr>
      </w:pPr>
    </w:p>
    <w:p w14:paraId="0B6F4902" w14:textId="77777777" w:rsidR="00AF1AFC" w:rsidRDefault="00AF1AFC" w:rsidP="00AF1AFC">
      <w:pPr>
        <w:pStyle w:val="ListParagraph"/>
        <w:rPr>
          <w:rFonts w:ascii="Cambria" w:hAnsi="Cambria"/>
          <w:color w:val="002060"/>
          <w:sz w:val="32"/>
          <w:szCs w:val="32"/>
        </w:rPr>
      </w:pPr>
    </w:p>
    <w:p w14:paraId="7965F2CA" w14:textId="77777777" w:rsidR="00AF1AFC" w:rsidRDefault="00AF1AFC" w:rsidP="00AF1AFC">
      <w:pPr>
        <w:pStyle w:val="ListParagraph"/>
        <w:rPr>
          <w:rFonts w:ascii="Cambria" w:hAnsi="Cambria"/>
          <w:color w:val="002060"/>
          <w:sz w:val="32"/>
          <w:szCs w:val="32"/>
        </w:rPr>
      </w:pPr>
    </w:p>
    <w:p w14:paraId="07614F98" w14:textId="77777777" w:rsidR="00AF1AFC" w:rsidRDefault="00AF1AFC" w:rsidP="00AF1AFC">
      <w:pPr>
        <w:pStyle w:val="ListParagraph"/>
        <w:rPr>
          <w:rFonts w:ascii="Cambria" w:hAnsi="Cambria"/>
          <w:color w:val="002060"/>
          <w:sz w:val="32"/>
          <w:szCs w:val="32"/>
        </w:rPr>
      </w:pPr>
    </w:p>
    <w:p w14:paraId="4CC18FC7" w14:textId="77777777" w:rsidR="00AF1AFC" w:rsidRDefault="00AF1AFC" w:rsidP="00AF1AFC">
      <w:pPr>
        <w:pStyle w:val="ListParagraph"/>
        <w:rPr>
          <w:rFonts w:ascii="Cambria" w:hAnsi="Cambria"/>
          <w:color w:val="002060"/>
          <w:sz w:val="32"/>
          <w:szCs w:val="32"/>
        </w:rPr>
      </w:pPr>
    </w:p>
    <w:p w14:paraId="2C52F9C1" w14:textId="77777777" w:rsidR="00AF1AFC" w:rsidRDefault="00AF1AFC" w:rsidP="00AF1AFC">
      <w:pPr>
        <w:pStyle w:val="ListParagraph"/>
        <w:rPr>
          <w:rFonts w:ascii="Cambria" w:hAnsi="Cambria"/>
          <w:color w:val="002060"/>
          <w:sz w:val="32"/>
          <w:szCs w:val="32"/>
        </w:rPr>
      </w:pPr>
    </w:p>
    <w:p w14:paraId="027C957B" w14:textId="77777777" w:rsidR="00AF1AFC" w:rsidRDefault="00AF1AFC" w:rsidP="00AF1AFC">
      <w:pPr>
        <w:pStyle w:val="ListParagraph"/>
        <w:rPr>
          <w:rFonts w:ascii="Cambria" w:hAnsi="Cambria"/>
          <w:color w:val="002060"/>
          <w:sz w:val="32"/>
          <w:szCs w:val="32"/>
        </w:rPr>
      </w:pPr>
    </w:p>
    <w:p w14:paraId="2CFE308B" w14:textId="77777777" w:rsidR="00AF1AFC" w:rsidRDefault="00AF1AFC" w:rsidP="00AF1AFC">
      <w:pPr>
        <w:pStyle w:val="ListParagraph"/>
        <w:rPr>
          <w:rFonts w:ascii="Cambria" w:hAnsi="Cambria"/>
          <w:color w:val="002060"/>
          <w:sz w:val="32"/>
          <w:szCs w:val="32"/>
        </w:rPr>
      </w:pPr>
    </w:p>
    <w:p w14:paraId="43839D87" w14:textId="77777777" w:rsidR="00AF1AFC" w:rsidRDefault="00AF1AFC" w:rsidP="00AF1AFC">
      <w:pPr>
        <w:pStyle w:val="ListParagraph"/>
        <w:rPr>
          <w:rFonts w:ascii="Cambria" w:hAnsi="Cambria"/>
          <w:color w:val="002060"/>
          <w:sz w:val="32"/>
          <w:szCs w:val="32"/>
        </w:rPr>
      </w:pPr>
    </w:p>
    <w:p w14:paraId="51770211" w14:textId="77777777" w:rsidR="00AF1AFC" w:rsidRPr="00AF1AFC" w:rsidRDefault="00AF1AFC" w:rsidP="00AF1AFC">
      <w:pPr>
        <w:rPr>
          <w:rFonts w:ascii="Cambria" w:hAnsi="Cambria"/>
          <w:color w:val="002060"/>
          <w:sz w:val="32"/>
          <w:szCs w:val="32"/>
        </w:rPr>
      </w:pPr>
    </w:p>
    <w:p w14:paraId="7CB4B12E" w14:textId="77777777" w:rsidR="00AF2C5C" w:rsidRDefault="00AF2C5C" w:rsidP="00AF2C5C">
      <w:pPr>
        <w:pStyle w:val="ListParagraph"/>
        <w:rPr>
          <w:rFonts w:ascii="Cambria" w:hAnsi="Cambria"/>
          <w:color w:val="002060"/>
          <w:sz w:val="32"/>
          <w:szCs w:val="32"/>
        </w:rPr>
      </w:pPr>
    </w:p>
    <w:p w14:paraId="3301DE73" w14:textId="3D1E0A83" w:rsidR="008E69C0" w:rsidRPr="008E69C0" w:rsidRDefault="008E69C0" w:rsidP="00AF2C5C">
      <w:pPr>
        <w:pStyle w:val="ListParagraph"/>
        <w:rPr>
          <w:rFonts w:ascii="Cambria" w:hAnsi="Cambria"/>
        </w:rPr>
      </w:pPr>
      <w:r>
        <w:rPr>
          <w:rFonts w:ascii="Cambria" w:hAnsi="Cambria"/>
        </w:rPr>
        <w:t xml:space="preserve">Graph referenced from the Flow bench data, used to calculate CF and the crank angle from piston characteristics. </w:t>
      </w:r>
    </w:p>
    <w:p w14:paraId="2C8E1442" w14:textId="77777777" w:rsidR="008E69C0" w:rsidRDefault="008E69C0" w:rsidP="00AF2C5C">
      <w:pPr>
        <w:pStyle w:val="ListParagraph"/>
        <w:rPr>
          <w:rFonts w:ascii="Cambria" w:hAnsi="Cambria"/>
          <w:color w:val="002060"/>
          <w:sz w:val="32"/>
          <w:szCs w:val="32"/>
        </w:rPr>
      </w:pPr>
    </w:p>
    <w:p w14:paraId="631B08B1" w14:textId="77777777" w:rsidR="008E69C0" w:rsidRDefault="008E69C0" w:rsidP="00AF2C5C">
      <w:pPr>
        <w:pStyle w:val="ListParagraph"/>
        <w:rPr>
          <w:rFonts w:ascii="Cambria" w:hAnsi="Cambria"/>
          <w:color w:val="002060"/>
          <w:sz w:val="32"/>
          <w:szCs w:val="32"/>
        </w:rPr>
      </w:pPr>
    </w:p>
    <w:p w14:paraId="3D77A584" w14:textId="77777777" w:rsidR="008E69C0" w:rsidRDefault="008E69C0" w:rsidP="00AF2C5C">
      <w:pPr>
        <w:pStyle w:val="ListParagraph"/>
        <w:rPr>
          <w:rFonts w:ascii="Cambria" w:hAnsi="Cambria"/>
          <w:color w:val="002060"/>
          <w:sz w:val="32"/>
          <w:szCs w:val="32"/>
        </w:rPr>
      </w:pPr>
    </w:p>
    <w:p w14:paraId="2CE36958" w14:textId="77777777" w:rsidR="008E69C0" w:rsidRDefault="008E69C0" w:rsidP="00AF2C5C">
      <w:pPr>
        <w:pStyle w:val="ListParagraph"/>
        <w:rPr>
          <w:rFonts w:ascii="Cambria" w:hAnsi="Cambria"/>
          <w:color w:val="002060"/>
          <w:sz w:val="32"/>
          <w:szCs w:val="32"/>
        </w:rPr>
      </w:pPr>
    </w:p>
    <w:p w14:paraId="11AE8D18" w14:textId="77777777" w:rsidR="008E69C0" w:rsidRDefault="008E69C0" w:rsidP="00AF2C5C">
      <w:pPr>
        <w:pStyle w:val="ListParagraph"/>
        <w:rPr>
          <w:rFonts w:ascii="Cambria" w:hAnsi="Cambria"/>
          <w:color w:val="002060"/>
          <w:sz w:val="32"/>
          <w:szCs w:val="32"/>
        </w:rPr>
      </w:pPr>
    </w:p>
    <w:p w14:paraId="499C5627" w14:textId="77777777" w:rsidR="008E69C0" w:rsidRDefault="008E69C0" w:rsidP="00AF2C5C">
      <w:pPr>
        <w:pStyle w:val="ListParagraph"/>
        <w:rPr>
          <w:rFonts w:ascii="Cambria" w:hAnsi="Cambria"/>
          <w:color w:val="002060"/>
          <w:sz w:val="32"/>
          <w:szCs w:val="32"/>
        </w:rPr>
      </w:pPr>
    </w:p>
    <w:p w14:paraId="7DCC4CD6" w14:textId="77777777" w:rsidR="008E69C0" w:rsidRDefault="008E69C0" w:rsidP="00AF2C5C">
      <w:pPr>
        <w:pStyle w:val="ListParagraph"/>
        <w:rPr>
          <w:rFonts w:ascii="Cambria" w:hAnsi="Cambria"/>
          <w:color w:val="002060"/>
          <w:sz w:val="32"/>
          <w:szCs w:val="32"/>
        </w:rPr>
      </w:pPr>
    </w:p>
    <w:p w14:paraId="06F53B6F" w14:textId="77777777" w:rsidR="008E69C0" w:rsidRDefault="008E69C0" w:rsidP="00AF2C5C">
      <w:pPr>
        <w:pStyle w:val="ListParagraph"/>
        <w:rPr>
          <w:rFonts w:ascii="Cambria" w:hAnsi="Cambria"/>
          <w:color w:val="002060"/>
          <w:sz w:val="32"/>
          <w:szCs w:val="32"/>
        </w:rPr>
      </w:pPr>
    </w:p>
    <w:p w14:paraId="1C571A31" w14:textId="77777777" w:rsidR="008E69C0" w:rsidRDefault="008E69C0" w:rsidP="00AF2C5C">
      <w:pPr>
        <w:pStyle w:val="ListParagraph"/>
        <w:rPr>
          <w:rFonts w:ascii="Cambria" w:hAnsi="Cambria"/>
          <w:color w:val="002060"/>
          <w:sz w:val="32"/>
          <w:szCs w:val="32"/>
        </w:rPr>
      </w:pPr>
    </w:p>
    <w:p w14:paraId="476767DA" w14:textId="77777777" w:rsidR="008E69C0" w:rsidRDefault="008E69C0" w:rsidP="00AF2C5C">
      <w:pPr>
        <w:pStyle w:val="ListParagraph"/>
        <w:rPr>
          <w:rFonts w:ascii="Cambria" w:hAnsi="Cambria"/>
          <w:color w:val="002060"/>
          <w:sz w:val="32"/>
          <w:szCs w:val="32"/>
        </w:rPr>
      </w:pPr>
    </w:p>
    <w:p w14:paraId="10511E94" w14:textId="77777777" w:rsidR="008E69C0" w:rsidRDefault="008E69C0" w:rsidP="00AF2C5C">
      <w:pPr>
        <w:pStyle w:val="ListParagraph"/>
        <w:rPr>
          <w:rFonts w:ascii="Cambria" w:hAnsi="Cambria"/>
          <w:color w:val="002060"/>
          <w:sz w:val="32"/>
          <w:szCs w:val="32"/>
        </w:rPr>
      </w:pPr>
    </w:p>
    <w:p w14:paraId="01E68C6B" w14:textId="77777777" w:rsidR="008E69C0" w:rsidRDefault="008E69C0" w:rsidP="00AF2C5C">
      <w:pPr>
        <w:pStyle w:val="ListParagraph"/>
        <w:rPr>
          <w:rFonts w:ascii="Cambria" w:hAnsi="Cambria"/>
          <w:color w:val="002060"/>
          <w:sz w:val="32"/>
          <w:szCs w:val="32"/>
        </w:rPr>
      </w:pPr>
    </w:p>
    <w:p w14:paraId="651B1E72" w14:textId="77777777" w:rsidR="008E69C0" w:rsidRDefault="008E69C0" w:rsidP="00AF2C5C">
      <w:pPr>
        <w:pStyle w:val="ListParagraph"/>
        <w:rPr>
          <w:rFonts w:ascii="Cambria" w:hAnsi="Cambria"/>
          <w:color w:val="002060"/>
          <w:sz w:val="32"/>
          <w:szCs w:val="32"/>
        </w:rPr>
      </w:pPr>
    </w:p>
    <w:p w14:paraId="423215D1" w14:textId="77777777" w:rsidR="008E69C0" w:rsidRDefault="008E69C0" w:rsidP="00AF2C5C">
      <w:pPr>
        <w:pStyle w:val="ListParagraph"/>
        <w:rPr>
          <w:rFonts w:ascii="Cambria" w:hAnsi="Cambria"/>
          <w:color w:val="002060"/>
          <w:sz w:val="32"/>
          <w:szCs w:val="32"/>
        </w:rPr>
      </w:pPr>
    </w:p>
    <w:p w14:paraId="4BCB7307" w14:textId="678D5644" w:rsidR="008E69C0" w:rsidRPr="00AF2C5C" w:rsidRDefault="008E69C0" w:rsidP="00AF2C5C">
      <w:pPr>
        <w:pStyle w:val="ListParagraph"/>
        <w:rPr>
          <w:rFonts w:ascii="Cambria" w:hAnsi="Cambria"/>
          <w:color w:val="002060"/>
          <w:sz w:val="32"/>
          <w:szCs w:val="32"/>
        </w:rPr>
      </w:pPr>
    </w:p>
    <w:p w14:paraId="42274E47" w14:textId="1329585E" w:rsidR="00AF2C5C" w:rsidRDefault="00AF2C5C" w:rsidP="00AF2C5C">
      <w:pPr>
        <w:pStyle w:val="ListParagraph"/>
        <w:outlineLvl w:val="0"/>
        <w:rPr>
          <w:rFonts w:ascii="Cambria" w:hAnsi="Cambria"/>
          <w:color w:val="002060"/>
          <w:sz w:val="32"/>
          <w:szCs w:val="32"/>
        </w:rPr>
      </w:pPr>
      <w:bookmarkStart w:id="22" w:name="_Toc215927034"/>
      <w:r w:rsidRPr="00AF2C5C">
        <w:rPr>
          <w:rFonts w:ascii="Cambria" w:hAnsi="Cambria"/>
          <w:color w:val="002060"/>
          <w:sz w:val="32"/>
          <w:szCs w:val="32"/>
        </w:rPr>
        <w:t>4.Performace Assessment</w:t>
      </w:r>
      <w:bookmarkEnd w:id="22"/>
    </w:p>
    <w:p w14:paraId="68C1EF85" w14:textId="63F90BBB" w:rsidR="008E69C0" w:rsidRDefault="008E69C0" w:rsidP="008E69C0">
      <w:pPr>
        <w:pStyle w:val="ListParagraph"/>
        <w:rPr>
          <w:rFonts w:ascii="Cambria" w:hAnsi="Cambria"/>
          <w:color w:val="002060"/>
          <w:sz w:val="32"/>
          <w:szCs w:val="32"/>
        </w:rPr>
      </w:pPr>
    </w:p>
    <w:tbl>
      <w:tblPr>
        <w:tblStyle w:val="TableGrid"/>
        <w:tblW w:w="0" w:type="auto"/>
        <w:tblInd w:w="720" w:type="dxa"/>
        <w:tblLook w:val="04A0" w:firstRow="1" w:lastRow="0" w:firstColumn="1" w:lastColumn="0" w:noHBand="0" w:noVBand="1"/>
      </w:tblPr>
      <w:tblGrid>
        <w:gridCol w:w="4131"/>
        <w:gridCol w:w="4165"/>
      </w:tblGrid>
      <w:tr w:rsidR="00FA6283" w14:paraId="7706ED02" w14:textId="77777777" w:rsidTr="00FA6283">
        <w:tc>
          <w:tcPr>
            <w:tcW w:w="4508" w:type="dxa"/>
          </w:tcPr>
          <w:p w14:paraId="2C286A9E" w14:textId="1DE7CFC3" w:rsidR="00FA6283" w:rsidRPr="00FA6283" w:rsidRDefault="00FA6283" w:rsidP="008E69C0">
            <w:pPr>
              <w:pStyle w:val="ListParagraph"/>
              <w:ind w:left="0"/>
              <w:rPr>
                <w:rFonts w:ascii="Cambria" w:hAnsi="Cambria"/>
                <w:b/>
                <w:bCs/>
                <w:sz w:val="28"/>
                <w:szCs w:val="28"/>
              </w:rPr>
            </w:pPr>
            <w:r w:rsidRPr="00FA6283">
              <w:rPr>
                <w:rFonts w:ascii="Cambria" w:hAnsi="Cambria"/>
                <w:b/>
                <w:bCs/>
                <w:sz w:val="28"/>
                <w:szCs w:val="28"/>
              </w:rPr>
              <w:t>Mean CF Inlet</w:t>
            </w:r>
          </w:p>
        </w:tc>
        <w:tc>
          <w:tcPr>
            <w:tcW w:w="4508" w:type="dxa"/>
          </w:tcPr>
          <w:p w14:paraId="258EEC2B" w14:textId="663C2A8C" w:rsidR="00FA6283" w:rsidRPr="00FA6283" w:rsidRDefault="00FA6283" w:rsidP="008E69C0">
            <w:pPr>
              <w:pStyle w:val="ListParagraph"/>
              <w:ind w:left="0"/>
              <w:rPr>
                <w:rFonts w:ascii="Cambria" w:hAnsi="Cambria"/>
                <w:b/>
                <w:bCs/>
                <w:sz w:val="28"/>
                <w:szCs w:val="28"/>
              </w:rPr>
            </w:pPr>
            <w:r w:rsidRPr="00FA6283">
              <w:rPr>
                <w:rFonts w:ascii="Cambria" w:hAnsi="Cambria"/>
                <w:b/>
                <w:bCs/>
                <w:sz w:val="28"/>
                <w:szCs w:val="28"/>
              </w:rPr>
              <w:t>Mean CF Exhaust</w:t>
            </w:r>
          </w:p>
        </w:tc>
      </w:tr>
      <w:tr w:rsidR="00FA6283" w14:paraId="492ED933" w14:textId="77777777" w:rsidTr="00FA6283">
        <w:tc>
          <w:tcPr>
            <w:tcW w:w="4508" w:type="dxa"/>
          </w:tcPr>
          <w:p w14:paraId="5FBF5931" w14:textId="37F5F983" w:rsidR="00FA6283" w:rsidRPr="00FA6283" w:rsidRDefault="00FA6283" w:rsidP="008E69C0">
            <w:pPr>
              <w:pStyle w:val="ListParagraph"/>
              <w:ind w:left="0"/>
              <w:rPr>
                <w:rFonts w:ascii="Cambria" w:hAnsi="Cambria"/>
                <w:sz w:val="32"/>
                <w:szCs w:val="32"/>
              </w:rPr>
            </w:pPr>
            <w:r w:rsidRPr="00FA6283">
              <w:rPr>
                <w:rFonts w:ascii="Cambria" w:hAnsi="Cambria"/>
                <w:sz w:val="32"/>
                <w:szCs w:val="32"/>
              </w:rPr>
              <w:t>2.8</w:t>
            </w:r>
          </w:p>
        </w:tc>
        <w:tc>
          <w:tcPr>
            <w:tcW w:w="4508" w:type="dxa"/>
          </w:tcPr>
          <w:p w14:paraId="4ACD8331" w14:textId="7B650F19" w:rsidR="00FA6283" w:rsidRPr="00FA6283" w:rsidRDefault="00FA6283" w:rsidP="008E69C0">
            <w:pPr>
              <w:pStyle w:val="ListParagraph"/>
              <w:ind w:left="0"/>
              <w:rPr>
                <w:rFonts w:ascii="Cambria" w:hAnsi="Cambria"/>
                <w:sz w:val="32"/>
                <w:szCs w:val="32"/>
              </w:rPr>
            </w:pPr>
            <w:r w:rsidRPr="00FA6283">
              <w:rPr>
                <w:rFonts w:ascii="Cambria" w:hAnsi="Cambria"/>
                <w:sz w:val="32"/>
                <w:szCs w:val="32"/>
              </w:rPr>
              <w:t>1.8</w:t>
            </w:r>
          </w:p>
        </w:tc>
      </w:tr>
    </w:tbl>
    <w:p w14:paraId="3BC105E1" w14:textId="0A4EE08D" w:rsidR="009A04D3" w:rsidRDefault="008D7EC3" w:rsidP="008D7EC3">
      <w:pPr>
        <w:spacing w:before="100" w:beforeAutospacing="1" w:after="100" w:afterAutospacing="1" w:line="240" w:lineRule="auto"/>
        <w:rPr>
          <w:rFonts w:ascii="Cambria" w:eastAsia="Times New Roman" w:hAnsi="Cambria" w:cs="Times New Roman"/>
          <w:kern w:val="0"/>
          <w:lang w:eastAsia="en-GB"/>
          <w14:ligatures w14:val="none"/>
        </w:rPr>
      </w:pPr>
      <w:r w:rsidRPr="008D7EC3">
        <w:rPr>
          <w:rFonts w:ascii="Cambria" w:eastAsia="Times New Roman" w:hAnsi="Cambria" w:cs="Times New Roman"/>
          <w:kern w:val="0"/>
          <w:lang w:eastAsia="en-GB"/>
          <w14:ligatures w14:val="none"/>
        </w:rPr>
        <w:t>Estimating the engine speed at which maximum power is achieved from steady-flow characteristics is always an approximation, but</w:t>
      </w:r>
      <w:r w:rsidR="00B22C7D">
        <w:rPr>
          <w:rFonts w:ascii="Cambria" w:eastAsia="Times New Roman" w:hAnsi="Cambria" w:cs="Times New Roman"/>
          <w:kern w:val="0"/>
          <w:lang w:eastAsia="en-GB"/>
          <w14:ligatures w14:val="none"/>
        </w:rPr>
        <w:t xml:space="preserve"> with my </w:t>
      </w:r>
      <w:r w:rsidRPr="008D7EC3">
        <w:rPr>
          <w:rFonts w:ascii="Cambria" w:eastAsia="Times New Roman" w:hAnsi="Cambria" w:cs="Times New Roman"/>
          <w:kern w:val="0"/>
          <w:lang w:eastAsia="en-GB"/>
          <w14:ligatures w14:val="none"/>
        </w:rPr>
        <w:t>provided data—Mean Cf Intake = 2.8, Mean Cf Exhaust = 1.8, intake valve diameter = 35 mm, and engine displacement = 2006.01 c</w:t>
      </w:r>
      <w:r w:rsidR="00B22C7D">
        <w:rPr>
          <w:rFonts w:ascii="Cambria" w:eastAsia="Times New Roman" w:hAnsi="Cambria" w:cs="Times New Roman"/>
          <w:kern w:val="0"/>
          <w:lang w:eastAsia="en-GB"/>
          <w14:ligatures w14:val="none"/>
        </w:rPr>
        <w:t xml:space="preserve">c. I </w:t>
      </w:r>
      <w:r w:rsidRPr="008D7EC3">
        <w:rPr>
          <w:rFonts w:ascii="Cambria" w:eastAsia="Times New Roman" w:hAnsi="Cambria" w:cs="Times New Roman"/>
          <w:kern w:val="0"/>
          <w:lang w:eastAsia="en-GB"/>
          <w14:ligatures w14:val="none"/>
        </w:rPr>
        <w:t xml:space="preserve">can build a coherent, defensible analysis. The heart of the method is to match the engine’s volumetric demand at a given RPM to the instantaneous intake capacity of the active valves, using a simplified orifice-style relation. Because a four-stroke engine only admits a fresh charge once every two crankshaft revolutions per cylinder, engine demand grows linearly with RPM, while valve capacity depends on an effective flow coefficient, the area presented, and the square root of the pressure differential over the intake air density. When these two are balanced, the intake side is on the cusp of limiting the charge; in practice, that RPM sits near peak power when the intake is the dominant constraint (exhaust, combustion phasing, friction, and heat rejection can shift the actual peak). For the Ford 2.0 </w:t>
      </w:r>
      <w:proofErr w:type="spellStart"/>
      <w:r w:rsidRPr="008D7EC3">
        <w:rPr>
          <w:rFonts w:ascii="Cambria" w:eastAsia="Times New Roman" w:hAnsi="Cambria" w:cs="Times New Roman"/>
          <w:kern w:val="0"/>
          <w:lang w:eastAsia="en-GB"/>
          <w14:ligatures w14:val="none"/>
        </w:rPr>
        <w:t>Duratec</w:t>
      </w:r>
      <w:proofErr w:type="spellEnd"/>
      <w:r w:rsidRPr="008D7EC3">
        <w:rPr>
          <w:rFonts w:ascii="Cambria" w:eastAsia="Times New Roman" w:hAnsi="Cambria" w:cs="Times New Roman"/>
          <w:kern w:val="0"/>
          <w:lang w:eastAsia="en-GB"/>
          <w14:ligatures w14:val="none"/>
        </w:rPr>
        <w:t xml:space="preserve"> family, manufacturer data place peak power </w:t>
      </w:r>
      <w:r w:rsidR="00B22C7D" w:rsidRPr="008D7EC3">
        <w:rPr>
          <w:rFonts w:ascii="Cambria" w:eastAsia="Times New Roman" w:hAnsi="Cambria" w:cs="Times New Roman"/>
          <w:kern w:val="0"/>
          <w:lang w:eastAsia="en-GB"/>
          <w14:ligatures w14:val="none"/>
        </w:rPr>
        <w:t>around</w:t>
      </w:r>
      <w:r w:rsidRPr="008D7EC3">
        <w:rPr>
          <w:rFonts w:ascii="Cambria" w:eastAsia="Times New Roman" w:hAnsi="Cambria" w:cs="Times New Roman"/>
          <w:kern w:val="0"/>
          <w:lang w:eastAsia="en-GB"/>
          <w14:ligatures w14:val="none"/>
        </w:rPr>
        <w:t xml:space="preserve"> 6000–6500 rpm depending on variant and calibration, which</w:t>
      </w:r>
      <w:r w:rsidR="00B22C7D">
        <w:rPr>
          <w:rFonts w:ascii="Cambria" w:eastAsia="Times New Roman" w:hAnsi="Cambria" w:cs="Times New Roman"/>
          <w:kern w:val="0"/>
          <w:lang w:eastAsia="en-GB"/>
          <w14:ligatures w14:val="none"/>
        </w:rPr>
        <w:t xml:space="preserve"> I will </w:t>
      </w:r>
      <w:r w:rsidRPr="008D7EC3">
        <w:rPr>
          <w:rFonts w:ascii="Cambria" w:eastAsia="Times New Roman" w:hAnsi="Cambria" w:cs="Times New Roman"/>
          <w:kern w:val="0"/>
          <w:lang w:eastAsia="en-GB"/>
          <w14:ligatures w14:val="none"/>
        </w:rPr>
        <w:t>use as a reality check for</w:t>
      </w:r>
      <w:r w:rsidR="00B22C7D">
        <w:rPr>
          <w:rFonts w:ascii="Cambria" w:eastAsia="Times New Roman" w:hAnsi="Cambria" w:cs="Times New Roman"/>
          <w:kern w:val="0"/>
          <w:lang w:eastAsia="en-GB"/>
          <w14:ligatures w14:val="none"/>
        </w:rPr>
        <w:t xml:space="preserve"> the </w:t>
      </w:r>
      <w:r w:rsidRPr="008D7EC3">
        <w:rPr>
          <w:rFonts w:ascii="Cambria" w:eastAsia="Times New Roman" w:hAnsi="Cambria" w:cs="Times New Roman"/>
          <w:kern w:val="0"/>
          <w:lang w:eastAsia="en-GB"/>
          <w14:ligatures w14:val="none"/>
        </w:rPr>
        <w:t>computed range and as a prompt to discuss discrepancies and limitations of the approach.</w:t>
      </w:r>
    </w:p>
    <w:p w14:paraId="4E7086D4" w14:textId="0F09493B" w:rsidR="009A04D3" w:rsidRDefault="009A04D3" w:rsidP="008D7EC3">
      <w:pPr>
        <w:spacing w:before="100" w:beforeAutospacing="1" w:after="100" w:afterAutospacing="1" w:line="240" w:lineRule="auto"/>
        <w:rPr>
          <w:rFonts w:ascii="Cambria" w:eastAsia="Times New Roman" w:hAnsi="Cambria" w:cs="Times New Roman"/>
          <w:b/>
          <w:bCs/>
          <w:kern w:val="0"/>
          <w:lang w:eastAsia="en-GB"/>
          <w14:ligatures w14:val="none"/>
        </w:rPr>
      </w:pPr>
      <w:r>
        <w:rPr>
          <w:rFonts w:ascii="Cambria" w:eastAsia="Times New Roman" w:hAnsi="Cambria" w:cs="Times New Roman"/>
          <w:b/>
          <w:bCs/>
          <w:noProof/>
          <w:kern w:val="0"/>
          <w:lang w:eastAsia="en-GB"/>
          <w14:ligatures w14:val="none"/>
        </w:rPr>
        <w:drawing>
          <wp:anchor distT="0" distB="0" distL="114300" distR="114300" simplePos="0" relativeHeight="251671552" behindDoc="0" locked="0" layoutInCell="1" allowOverlap="1" wp14:anchorId="0F49C747" wp14:editId="15E493DA">
            <wp:simplePos x="0" y="0"/>
            <wp:positionH relativeFrom="margin">
              <wp:align>left</wp:align>
            </wp:positionH>
            <wp:positionV relativeFrom="paragraph">
              <wp:posOffset>292735</wp:posOffset>
            </wp:positionV>
            <wp:extent cx="4324350" cy="4277995"/>
            <wp:effectExtent l="0" t="0" r="0" b="8255"/>
            <wp:wrapNone/>
            <wp:docPr id="3649961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3834" t="5875" r="9167" b="10625"/>
                    <a:stretch>
                      <a:fillRect/>
                    </a:stretch>
                  </pic:blipFill>
                  <pic:spPr bwMode="auto">
                    <a:xfrm>
                      <a:off x="0" y="0"/>
                      <a:ext cx="4324350" cy="42779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9A04D3">
        <w:rPr>
          <w:rFonts w:ascii="Cambria" w:eastAsia="Times New Roman" w:hAnsi="Cambria" w:cs="Times New Roman"/>
          <w:b/>
          <w:bCs/>
          <w:kern w:val="0"/>
          <w:lang w:eastAsia="en-GB"/>
          <w14:ligatures w14:val="none"/>
        </w:rPr>
        <w:t>Calculation to find peak</w:t>
      </w:r>
      <w:r>
        <w:rPr>
          <w:rFonts w:ascii="Cambria" w:eastAsia="Times New Roman" w:hAnsi="Cambria" w:cs="Times New Roman"/>
          <w:b/>
          <w:bCs/>
          <w:kern w:val="0"/>
          <w:lang w:eastAsia="en-GB"/>
          <w14:ligatures w14:val="none"/>
        </w:rPr>
        <w:t xml:space="preserve"> power, </w:t>
      </w:r>
      <w:r w:rsidRPr="009A04D3">
        <w:rPr>
          <w:rFonts w:ascii="Cambria" w:eastAsia="Times New Roman" w:hAnsi="Cambria" w:cs="Times New Roman"/>
          <w:b/>
          <w:bCs/>
          <w:kern w:val="0"/>
          <w:lang w:eastAsia="en-GB"/>
          <w14:ligatures w14:val="none"/>
        </w:rPr>
        <w:t>RPM/ RPM max.</w:t>
      </w:r>
    </w:p>
    <w:p w14:paraId="06AC88D3" w14:textId="44DDACC1" w:rsidR="009A04D3" w:rsidRDefault="009A04D3" w:rsidP="008D7EC3">
      <w:pPr>
        <w:spacing w:before="100" w:beforeAutospacing="1" w:after="100" w:afterAutospacing="1" w:line="240" w:lineRule="auto"/>
        <w:rPr>
          <w:rFonts w:ascii="Cambria" w:eastAsia="Times New Roman" w:hAnsi="Cambria" w:cs="Times New Roman"/>
          <w:b/>
          <w:bCs/>
          <w:kern w:val="0"/>
          <w:lang w:eastAsia="en-GB"/>
          <w14:ligatures w14:val="none"/>
        </w:rPr>
      </w:pPr>
    </w:p>
    <w:p w14:paraId="086BD16A" w14:textId="77777777" w:rsidR="009A04D3" w:rsidRPr="009A04D3" w:rsidRDefault="009A04D3" w:rsidP="008D7EC3">
      <w:pPr>
        <w:spacing w:before="100" w:beforeAutospacing="1" w:after="100" w:afterAutospacing="1" w:line="240" w:lineRule="auto"/>
        <w:rPr>
          <w:rFonts w:ascii="Cambria" w:eastAsia="Times New Roman" w:hAnsi="Cambria" w:cs="Times New Roman"/>
          <w:b/>
          <w:bCs/>
          <w:kern w:val="0"/>
          <w:lang w:eastAsia="en-GB"/>
          <w14:ligatures w14:val="none"/>
        </w:rPr>
      </w:pPr>
    </w:p>
    <w:p w14:paraId="5242C720" w14:textId="77777777" w:rsidR="00B22C7D" w:rsidRDefault="00B22C7D" w:rsidP="008D7EC3">
      <w:pPr>
        <w:spacing w:before="100" w:beforeAutospacing="1" w:after="100" w:afterAutospacing="1" w:line="240" w:lineRule="auto"/>
        <w:rPr>
          <w:rFonts w:ascii="Cambria" w:eastAsia="Times New Roman" w:hAnsi="Cambria" w:cs="Times New Roman"/>
          <w:kern w:val="0"/>
          <w:lang w:eastAsia="en-GB"/>
          <w14:ligatures w14:val="none"/>
        </w:rPr>
      </w:pPr>
    </w:p>
    <w:p w14:paraId="6A39A417" w14:textId="77777777" w:rsidR="00B22C7D" w:rsidRDefault="00B22C7D" w:rsidP="008D7EC3">
      <w:pPr>
        <w:spacing w:before="100" w:beforeAutospacing="1" w:after="100" w:afterAutospacing="1" w:line="240" w:lineRule="auto"/>
        <w:rPr>
          <w:rFonts w:ascii="Cambria" w:eastAsia="Times New Roman" w:hAnsi="Cambria" w:cs="Times New Roman"/>
          <w:kern w:val="0"/>
          <w:lang w:eastAsia="en-GB"/>
          <w14:ligatures w14:val="none"/>
        </w:rPr>
      </w:pPr>
    </w:p>
    <w:p w14:paraId="320CF13E" w14:textId="77777777" w:rsidR="00B22C7D" w:rsidRDefault="00B22C7D" w:rsidP="008D7EC3">
      <w:pPr>
        <w:spacing w:before="100" w:beforeAutospacing="1" w:after="100" w:afterAutospacing="1" w:line="240" w:lineRule="auto"/>
        <w:rPr>
          <w:rFonts w:ascii="Cambria" w:eastAsia="Times New Roman" w:hAnsi="Cambria" w:cs="Times New Roman"/>
          <w:kern w:val="0"/>
          <w:lang w:eastAsia="en-GB"/>
          <w14:ligatures w14:val="none"/>
        </w:rPr>
      </w:pPr>
    </w:p>
    <w:p w14:paraId="648E4EB7" w14:textId="77777777" w:rsidR="00B22C7D" w:rsidRDefault="00B22C7D" w:rsidP="008D7EC3">
      <w:pPr>
        <w:spacing w:before="100" w:beforeAutospacing="1" w:after="100" w:afterAutospacing="1" w:line="240" w:lineRule="auto"/>
        <w:rPr>
          <w:rFonts w:ascii="Cambria" w:eastAsia="Times New Roman" w:hAnsi="Cambria" w:cs="Times New Roman"/>
          <w:kern w:val="0"/>
          <w:lang w:eastAsia="en-GB"/>
          <w14:ligatures w14:val="none"/>
        </w:rPr>
      </w:pPr>
    </w:p>
    <w:p w14:paraId="299ABA03" w14:textId="77777777" w:rsidR="00B22C7D" w:rsidRDefault="00B22C7D" w:rsidP="008D7EC3">
      <w:pPr>
        <w:spacing w:before="100" w:beforeAutospacing="1" w:after="100" w:afterAutospacing="1" w:line="240" w:lineRule="auto"/>
        <w:rPr>
          <w:rFonts w:ascii="Cambria" w:eastAsia="Times New Roman" w:hAnsi="Cambria" w:cs="Times New Roman"/>
          <w:kern w:val="0"/>
          <w:lang w:eastAsia="en-GB"/>
          <w14:ligatures w14:val="none"/>
        </w:rPr>
      </w:pPr>
    </w:p>
    <w:p w14:paraId="130CEE4B" w14:textId="77777777" w:rsidR="00B22C7D" w:rsidRDefault="00B22C7D" w:rsidP="008D7EC3">
      <w:pPr>
        <w:spacing w:before="100" w:beforeAutospacing="1" w:after="100" w:afterAutospacing="1" w:line="240" w:lineRule="auto"/>
        <w:rPr>
          <w:rFonts w:ascii="Cambria" w:eastAsia="Times New Roman" w:hAnsi="Cambria" w:cs="Times New Roman"/>
          <w:kern w:val="0"/>
          <w:lang w:eastAsia="en-GB"/>
          <w14:ligatures w14:val="none"/>
        </w:rPr>
      </w:pPr>
    </w:p>
    <w:p w14:paraId="13D61331" w14:textId="77777777" w:rsidR="00B22C7D" w:rsidRDefault="00B22C7D" w:rsidP="008D7EC3">
      <w:pPr>
        <w:spacing w:before="100" w:beforeAutospacing="1" w:after="100" w:afterAutospacing="1" w:line="240" w:lineRule="auto"/>
        <w:rPr>
          <w:rFonts w:ascii="Cambria" w:eastAsia="Times New Roman" w:hAnsi="Cambria" w:cs="Times New Roman"/>
          <w:kern w:val="0"/>
          <w:lang w:eastAsia="en-GB"/>
          <w14:ligatures w14:val="none"/>
        </w:rPr>
      </w:pPr>
    </w:p>
    <w:p w14:paraId="38A44DE1" w14:textId="77777777" w:rsidR="00B22C7D" w:rsidRDefault="00B22C7D" w:rsidP="008D7EC3">
      <w:pPr>
        <w:spacing w:before="100" w:beforeAutospacing="1" w:after="100" w:afterAutospacing="1" w:line="240" w:lineRule="auto"/>
        <w:rPr>
          <w:rFonts w:ascii="Cambria" w:eastAsia="Times New Roman" w:hAnsi="Cambria" w:cs="Times New Roman"/>
          <w:kern w:val="0"/>
          <w:lang w:eastAsia="en-GB"/>
          <w14:ligatures w14:val="none"/>
        </w:rPr>
      </w:pPr>
    </w:p>
    <w:p w14:paraId="19DB0A91" w14:textId="77777777" w:rsidR="00B22C7D" w:rsidRDefault="00B22C7D" w:rsidP="008D7EC3">
      <w:pPr>
        <w:spacing w:before="100" w:beforeAutospacing="1" w:after="100" w:afterAutospacing="1" w:line="240" w:lineRule="auto"/>
        <w:rPr>
          <w:rFonts w:ascii="Cambria" w:eastAsia="Times New Roman" w:hAnsi="Cambria" w:cs="Times New Roman"/>
          <w:kern w:val="0"/>
          <w:lang w:eastAsia="en-GB"/>
          <w14:ligatures w14:val="none"/>
        </w:rPr>
      </w:pPr>
    </w:p>
    <w:p w14:paraId="017A0DB8" w14:textId="77777777" w:rsidR="009A04D3" w:rsidRPr="009A04D3" w:rsidRDefault="009A04D3" w:rsidP="009A04D3">
      <w:pPr>
        <w:pStyle w:val="NormalWeb"/>
        <w:rPr>
          <w:rFonts w:ascii="Cambria" w:hAnsi="Cambria"/>
        </w:rPr>
      </w:pPr>
      <w:r w:rsidRPr="009A04D3">
        <w:rPr>
          <w:rFonts w:ascii="Cambria" w:hAnsi="Cambria"/>
        </w:rPr>
        <w:lastRenderedPageBreak/>
        <w:t xml:space="preserve">Based on the calculations provided, the estimated peak engine speed for the 2.0 </w:t>
      </w:r>
      <w:proofErr w:type="spellStart"/>
      <w:r w:rsidRPr="009A04D3">
        <w:rPr>
          <w:rFonts w:ascii="Cambria" w:hAnsi="Cambria"/>
        </w:rPr>
        <w:t>Duratec</w:t>
      </w:r>
      <w:proofErr w:type="spellEnd"/>
      <w:r w:rsidRPr="009A04D3">
        <w:rPr>
          <w:rFonts w:ascii="Cambria" w:hAnsi="Cambria"/>
        </w:rPr>
        <w:t xml:space="preserve"> is approximately </w:t>
      </w:r>
      <w:r w:rsidRPr="009A04D3">
        <w:rPr>
          <w:rStyle w:val="Strong"/>
          <w:rFonts w:ascii="Cambria" w:eastAsiaTheme="majorEastAsia" w:hAnsi="Cambria"/>
          <w:b w:val="0"/>
          <w:bCs w:val="0"/>
        </w:rPr>
        <w:t>8416 rpm</w:t>
      </w:r>
      <w:r w:rsidRPr="009A04D3">
        <w:rPr>
          <w:rFonts w:ascii="Cambria" w:hAnsi="Cambria"/>
        </w:rPr>
        <w:t>, derived using a mean intake flow coefficient of</w:t>
      </w:r>
      <w:r w:rsidRPr="009A04D3">
        <w:rPr>
          <w:rFonts w:ascii="Cambria" w:hAnsi="Cambria"/>
          <w:b/>
          <w:bCs/>
        </w:rPr>
        <w:t xml:space="preserve"> </w:t>
      </w:r>
      <w:r w:rsidRPr="009A04D3">
        <w:rPr>
          <w:rStyle w:val="Strong"/>
          <w:rFonts w:ascii="Cambria" w:eastAsiaTheme="majorEastAsia" w:hAnsi="Cambria"/>
          <w:b w:val="0"/>
          <w:bCs w:val="0"/>
        </w:rPr>
        <w:t>2.8</w:t>
      </w:r>
      <w:r w:rsidRPr="009A04D3">
        <w:rPr>
          <w:rFonts w:ascii="Cambria" w:hAnsi="Cambria"/>
        </w:rPr>
        <w:t xml:space="preserve">, an intake valve diameter of </w:t>
      </w:r>
      <w:r w:rsidRPr="009A04D3">
        <w:rPr>
          <w:rStyle w:val="Strong"/>
          <w:rFonts w:ascii="Cambria" w:eastAsiaTheme="majorEastAsia" w:hAnsi="Cambria"/>
          <w:b w:val="0"/>
          <w:bCs w:val="0"/>
        </w:rPr>
        <w:t>35 mm</w:t>
      </w:r>
      <w:r w:rsidRPr="009A04D3">
        <w:rPr>
          <w:rFonts w:ascii="Cambria" w:hAnsi="Cambria"/>
        </w:rPr>
        <w:t xml:space="preserve">, a pressure drop of </w:t>
      </w:r>
      <w:r w:rsidRPr="009A04D3">
        <w:rPr>
          <w:rStyle w:val="Strong"/>
          <w:rFonts w:ascii="Cambria" w:eastAsiaTheme="majorEastAsia" w:hAnsi="Cambria"/>
          <w:b w:val="0"/>
          <w:bCs w:val="0"/>
        </w:rPr>
        <w:t>1500 Pa</w:t>
      </w:r>
      <w:r w:rsidRPr="009A04D3">
        <w:rPr>
          <w:rFonts w:ascii="Cambria" w:hAnsi="Cambria"/>
        </w:rPr>
        <w:t xml:space="preserve">, and an intake air density of </w:t>
      </w:r>
      <w:r w:rsidRPr="009A04D3">
        <w:rPr>
          <w:rStyle w:val="Strong"/>
          <w:rFonts w:ascii="Cambria" w:eastAsiaTheme="majorEastAsia" w:hAnsi="Cambria"/>
          <w:b w:val="0"/>
          <w:bCs w:val="0"/>
        </w:rPr>
        <w:t>1.22 kg/m³</w:t>
      </w:r>
      <w:r w:rsidRPr="009A04D3">
        <w:rPr>
          <w:rFonts w:ascii="Cambria" w:hAnsi="Cambria"/>
        </w:rPr>
        <w:t xml:space="preserve">. This value was obtained by equating the engine’s volumetric demand to the intake valve’s flow capacity using the standard orifice flow equation. While this result offers a useful theoretical upper bound for intake-limited performance, it exceeds the manufacturer’s quoted peak power range of </w:t>
      </w:r>
      <w:r w:rsidRPr="009A04D3">
        <w:rPr>
          <w:rStyle w:val="Strong"/>
          <w:rFonts w:ascii="Cambria" w:eastAsiaTheme="majorEastAsia" w:hAnsi="Cambria"/>
        </w:rPr>
        <w:t>6000–6500 rpm</w:t>
      </w:r>
      <w:r w:rsidRPr="009A04D3">
        <w:rPr>
          <w:rFonts w:ascii="Cambria" w:hAnsi="Cambria"/>
        </w:rPr>
        <w:t>, indicating several limitations in the method. The calculation assumes steady-state flow conditions, constant pressure drop, and uniform valve area usage, whereas real engines operate under pulsating flow with time-varying lift and pressure. It also treats all intake valves as simultaneously active, which overstates flow capacity in a four-stroke cycle. Additionally, the model does not account for exhaust restrictions, combustion phasing, or mechanical limits that influence actual peak power. Despite these discrepancies, the method remains valuable for understanding how intake geometry and flow coefficients scale with RPM and for identifying potential bottlenecks in engine breathing.</w:t>
      </w:r>
    </w:p>
    <w:p w14:paraId="0D1FF004" w14:textId="77777777" w:rsidR="00B22C7D" w:rsidRPr="009A04D3" w:rsidRDefault="00B22C7D" w:rsidP="008D7EC3">
      <w:pPr>
        <w:spacing w:before="100" w:beforeAutospacing="1" w:after="100" w:afterAutospacing="1" w:line="240" w:lineRule="auto"/>
        <w:rPr>
          <w:rFonts w:ascii="Cambria" w:eastAsia="Times New Roman" w:hAnsi="Cambria" w:cs="Times New Roman"/>
          <w:kern w:val="0"/>
          <w:lang w:eastAsia="en-GB"/>
          <w14:ligatures w14:val="none"/>
        </w:rPr>
      </w:pPr>
    </w:p>
    <w:p w14:paraId="598DEAC4" w14:textId="77777777" w:rsidR="00B22C7D" w:rsidRDefault="00B22C7D" w:rsidP="008D7EC3">
      <w:pPr>
        <w:spacing w:before="100" w:beforeAutospacing="1" w:after="100" w:afterAutospacing="1" w:line="240" w:lineRule="auto"/>
        <w:rPr>
          <w:rFonts w:ascii="Cambria" w:eastAsia="Times New Roman" w:hAnsi="Cambria" w:cs="Times New Roman"/>
          <w:kern w:val="0"/>
          <w:lang w:eastAsia="en-GB"/>
          <w14:ligatures w14:val="none"/>
        </w:rPr>
      </w:pPr>
    </w:p>
    <w:p w14:paraId="6A2AF537" w14:textId="77777777" w:rsidR="00B22C7D" w:rsidRPr="008D7EC3" w:rsidRDefault="00B22C7D" w:rsidP="008D7EC3">
      <w:pPr>
        <w:spacing w:before="100" w:beforeAutospacing="1" w:after="100" w:afterAutospacing="1" w:line="240" w:lineRule="auto"/>
        <w:rPr>
          <w:rFonts w:ascii="Cambria" w:eastAsia="Times New Roman" w:hAnsi="Cambria" w:cs="Times New Roman"/>
          <w:kern w:val="0"/>
          <w:lang w:eastAsia="en-GB"/>
          <w14:ligatures w14:val="none"/>
        </w:rPr>
      </w:pPr>
    </w:p>
    <w:p w14:paraId="7BAD17B3" w14:textId="77777777" w:rsidR="00FA6283" w:rsidRPr="008D7EC3" w:rsidRDefault="00FA6283" w:rsidP="008E69C0">
      <w:pPr>
        <w:pStyle w:val="ListParagraph"/>
        <w:rPr>
          <w:rFonts w:ascii="Cambria" w:hAnsi="Cambria"/>
          <w:color w:val="002060"/>
          <w:sz w:val="32"/>
          <w:szCs w:val="32"/>
        </w:rPr>
      </w:pPr>
    </w:p>
    <w:p w14:paraId="6FC15F2E" w14:textId="77777777" w:rsidR="00FA6283" w:rsidRDefault="00FA6283" w:rsidP="008E69C0">
      <w:pPr>
        <w:pStyle w:val="ListParagraph"/>
        <w:rPr>
          <w:rFonts w:ascii="Cambria" w:hAnsi="Cambria"/>
          <w:color w:val="002060"/>
          <w:sz w:val="32"/>
          <w:szCs w:val="32"/>
        </w:rPr>
      </w:pPr>
    </w:p>
    <w:p w14:paraId="4372A4CB" w14:textId="77777777" w:rsidR="00FA6283" w:rsidRDefault="00FA6283" w:rsidP="008E69C0">
      <w:pPr>
        <w:pStyle w:val="ListParagraph"/>
        <w:rPr>
          <w:rFonts w:ascii="Cambria" w:hAnsi="Cambria"/>
          <w:color w:val="002060"/>
          <w:sz w:val="32"/>
          <w:szCs w:val="32"/>
        </w:rPr>
      </w:pPr>
    </w:p>
    <w:p w14:paraId="5A38C0C6" w14:textId="77777777" w:rsidR="00FA6283" w:rsidRDefault="00FA6283" w:rsidP="008E69C0">
      <w:pPr>
        <w:pStyle w:val="ListParagraph"/>
        <w:rPr>
          <w:rFonts w:ascii="Cambria" w:hAnsi="Cambria"/>
          <w:color w:val="002060"/>
          <w:sz w:val="32"/>
          <w:szCs w:val="32"/>
        </w:rPr>
      </w:pPr>
    </w:p>
    <w:p w14:paraId="497D9C23" w14:textId="77777777" w:rsidR="00FA6283" w:rsidRDefault="00FA6283" w:rsidP="008E69C0">
      <w:pPr>
        <w:pStyle w:val="ListParagraph"/>
        <w:rPr>
          <w:rFonts w:ascii="Cambria" w:hAnsi="Cambria"/>
          <w:color w:val="002060"/>
          <w:sz w:val="32"/>
          <w:szCs w:val="32"/>
        </w:rPr>
      </w:pPr>
    </w:p>
    <w:p w14:paraId="761E5597" w14:textId="77777777" w:rsidR="00FA6283" w:rsidRDefault="00FA6283" w:rsidP="008E69C0">
      <w:pPr>
        <w:pStyle w:val="ListParagraph"/>
        <w:rPr>
          <w:rFonts w:ascii="Cambria" w:hAnsi="Cambria"/>
          <w:color w:val="002060"/>
          <w:sz w:val="32"/>
          <w:szCs w:val="32"/>
        </w:rPr>
      </w:pPr>
    </w:p>
    <w:p w14:paraId="4AA1376D" w14:textId="77777777" w:rsidR="00FA6283" w:rsidRDefault="00FA6283" w:rsidP="008E69C0">
      <w:pPr>
        <w:pStyle w:val="ListParagraph"/>
        <w:rPr>
          <w:rFonts w:ascii="Cambria" w:hAnsi="Cambria"/>
          <w:color w:val="002060"/>
          <w:sz w:val="32"/>
          <w:szCs w:val="32"/>
        </w:rPr>
      </w:pPr>
    </w:p>
    <w:p w14:paraId="7059C26F" w14:textId="77777777" w:rsidR="00FA6283" w:rsidRDefault="00FA6283" w:rsidP="008E69C0">
      <w:pPr>
        <w:pStyle w:val="ListParagraph"/>
        <w:rPr>
          <w:rFonts w:ascii="Cambria" w:hAnsi="Cambria"/>
          <w:color w:val="002060"/>
          <w:sz w:val="32"/>
          <w:szCs w:val="32"/>
        </w:rPr>
      </w:pPr>
    </w:p>
    <w:p w14:paraId="13DAD669" w14:textId="77777777" w:rsidR="00FA6283" w:rsidRDefault="00FA6283" w:rsidP="008E69C0">
      <w:pPr>
        <w:pStyle w:val="ListParagraph"/>
        <w:rPr>
          <w:rFonts w:ascii="Cambria" w:hAnsi="Cambria"/>
          <w:color w:val="002060"/>
          <w:sz w:val="32"/>
          <w:szCs w:val="32"/>
        </w:rPr>
      </w:pPr>
    </w:p>
    <w:p w14:paraId="7F8C09DE" w14:textId="77777777" w:rsidR="00FA6283" w:rsidRDefault="00FA6283" w:rsidP="008E69C0">
      <w:pPr>
        <w:pStyle w:val="ListParagraph"/>
        <w:rPr>
          <w:rFonts w:ascii="Cambria" w:hAnsi="Cambria"/>
          <w:color w:val="002060"/>
          <w:sz w:val="32"/>
          <w:szCs w:val="32"/>
        </w:rPr>
      </w:pPr>
    </w:p>
    <w:p w14:paraId="172527F3" w14:textId="77777777" w:rsidR="00FA6283" w:rsidRDefault="00FA6283" w:rsidP="008E69C0">
      <w:pPr>
        <w:pStyle w:val="ListParagraph"/>
        <w:rPr>
          <w:rFonts w:ascii="Cambria" w:hAnsi="Cambria"/>
          <w:color w:val="002060"/>
          <w:sz w:val="32"/>
          <w:szCs w:val="32"/>
        </w:rPr>
      </w:pPr>
    </w:p>
    <w:p w14:paraId="797C8353" w14:textId="77777777" w:rsidR="00FA6283" w:rsidRDefault="00FA6283" w:rsidP="008E69C0">
      <w:pPr>
        <w:pStyle w:val="ListParagraph"/>
        <w:rPr>
          <w:rFonts w:ascii="Cambria" w:hAnsi="Cambria"/>
          <w:color w:val="002060"/>
          <w:sz w:val="32"/>
          <w:szCs w:val="32"/>
        </w:rPr>
      </w:pPr>
    </w:p>
    <w:p w14:paraId="46246339" w14:textId="77777777" w:rsidR="00FA6283" w:rsidRDefault="00FA6283" w:rsidP="008E69C0">
      <w:pPr>
        <w:pStyle w:val="ListParagraph"/>
        <w:rPr>
          <w:rFonts w:ascii="Cambria" w:hAnsi="Cambria"/>
          <w:color w:val="002060"/>
          <w:sz w:val="32"/>
          <w:szCs w:val="32"/>
        </w:rPr>
      </w:pPr>
    </w:p>
    <w:p w14:paraId="6AC402E7" w14:textId="77777777" w:rsidR="00FA6283" w:rsidRDefault="00FA6283" w:rsidP="008E69C0">
      <w:pPr>
        <w:pStyle w:val="ListParagraph"/>
        <w:rPr>
          <w:rFonts w:ascii="Cambria" w:hAnsi="Cambria"/>
          <w:color w:val="002060"/>
          <w:sz w:val="32"/>
          <w:szCs w:val="32"/>
        </w:rPr>
      </w:pPr>
    </w:p>
    <w:p w14:paraId="5D3D1926" w14:textId="2A72DA49" w:rsidR="008E69C0" w:rsidRDefault="008E69C0" w:rsidP="009A04D3">
      <w:pPr>
        <w:rPr>
          <w:rFonts w:ascii="Cambria" w:hAnsi="Cambria"/>
          <w:color w:val="002060"/>
          <w:sz w:val="32"/>
          <w:szCs w:val="32"/>
        </w:rPr>
      </w:pPr>
    </w:p>
    <w:p w14:paraId="3D8441FE" w14:textId="77777777" w:rsidR="009A04D3" w:rsidRPr="009A04D3" w:rsidRDefault="009A04D3" w:rsidP="009A04D3">
      <w:pPr>
        <w:rPr>
          <w:rFonts w:ascii="Cambria" w:hAnsi="Cambria"/>
          <w:color w:val="002060"/>
          <w:sz w:val="32"/>
          <w:szCs w:val="32"/>
        </w:rPr>
      </w:pPr>
    </w:p>
    <w:p w14:paraId="2C7AC0FF" w14:textId="77777777" w:rsidR="00AF2C5C" w:rsidRPr="00AF2C5C" w:rsidRDefault="00AF2C5C" w:rsidP="00AF2C5C">
      <w:pPr>
        <w:pStyle w:val="ListParagraph"/>
        <w:rPr>
          <w:rFonts w:ascii="Cambria" w:hAnsi="Cambria"/>
          <w:color w:val="002060"/>
          <w:sz w:val="32"/>
          <w:szCs w:val="32"/>
        </w:rPr>
      </w:pPr>
    </w:p>
    <w:p w14:paraId="586CC0B2" w14:textId="1E62A241" w:rsidR="00AF2C5C" w:rsidRPr="00AF2C5C" w:rsidRDefault="00AF2C5C" w:rsidP="00AF2C5C">
      <w:pPr>
        <w:pStyle w:val="ListParagraph"/>
        <w:outlineLvl w:val="0"/>
        <w:rPr>
          <w:rFonts w:ascii="Cambria" w:hAnsi="Cambria"/>
          <w:color w:val="002060"/>
          <w:sz w:val="32"/>
          <w:szCs w:val="32"/>
        </w:rPr>
      </w:pPr>
      <w:bookmarkStart w:id="23" w:name="_Toc215927035"/>
      <w:r w:rsidRPr="00AF2C5C">
        <w:rPr>
          <w:rFonts w:ascii="Cambria" w:hAnsi="Cambria"/>
          <w:color w:val="002060"/>
          <w:sz w:val="32"/>
          <w:szCs w:val="32"/>
        </w:rPr>
        <w:t>5.Flow Potential and Tuning Insight</w:t>
      </w:r>
      <w:bookmarkEnd w:id="23"/>
    </w:p>
    <w:p w14:paraId="0A099842" w14:textId="77777777" w:rsidR="00A34F48" w:rsidRPr="00A34F48" w:rsidRDefault="00A34F48" w:rsidP="00A34F48">
      <w:pPr>
        <w:spacing w:before="100" w:beforeAutospacing="1" w:after="100" w:afterAutospacing="1" w:line="240" w:lineRule="auto"/>
        <w:outlineLvl w:val="2"/>
        <w:rPr>
          <w:rFonts w:ascii="Cambria" w:eastAsia="Times New Roman" w:hAnsi="Cambria" w:cs="Times New Roman"/>
          <w:b/>
          <w:bCs/>
          <w:kern w:val="0"/>
          <w:sz w:val="27"/>
          <w:szCs w:val="27"/>
          <w:lang w:eastAsia="en-GB"/>
          <w14:ligatures w14:val="none"/>
        </w:rPr>
      </w:pPr>
      <w:r w:rsidRPr="00A34F48">
        <w:rPr>
          <w:rFonts w:ascii="Cambria" w:eastAsia="Times New Roman" w:hAnsi="Cambria" w:cs="Times New Roman"/>
          <w:b/>
          <w:bCs/>
          <w:kern w:val="0"/>
          <w:sz w:val="27"/>
          <w:szCs w:val="27"/>
          <w:lang w:eastAsia="en-GB"/>
          <w14:ligatures w14:val="none"/>
        </w:rPr>
        <w:t xml:space="preserve">Cylinder head tuning potential for the </w:t>
      </w:r>
      <w:proofErr w:type="spellStart"/>
      <w:r w:rsidRPr="00A34F48">
        <w:rPr>
          <w:rFonts w:ascii="Cambria" w:eastAsia="Times New Roman" w:hAnsi="Cambria" w:cs="Times New Roman"/>
          <w:b/>
          <w:bCs/>
          <w:kern w:val="0"/>
          <w:sz w:val="27"/>
          <w:szCs w:val="27"/>
          <w:lang w:eastAsia="en-GB"/>
          <w14:ligatures w14:val="none"/>
        </w:rPr>
        <w:t>Duratec</w:t>
      </w:r>
      <w:proofErr w:type="spellEnd"/>
      <w:r w:rsidRPr="00A34F48">
        <w:rPr>
          <w:rFonts w:ascii="Cambria" w:eastAsia="Times New Roman" w:hAnsi="Cambria" w:cs="Times New Roman"/>
          <w:b/>
          <w:bCs/>
          <w:kern w:val="0"/>
          <w:sz w:val="27"/>
          <w:szCs w:val="27"/>
          <w:lang w:eastAsia="en-GB"/>
          <w14:ligatures w14:val="none"/>
        </w:rPr>
        <w:t xml:space="preserve"> 2.0</w:t>
      </w:r>
    </w:p>
    <w:p w14:paraId="2D22C0D8" w14:textId="75EBD9EC" w:rsidR="00A34F48" w:rsidRPr="00A34F48" w:rsidRDefault="00A34F48" w:rsidP="00A34F48">
      <w:pPr>
        <w:spacing w:before="100" w:beforeAutospacing="1" w:after="100" w:afterAutospacing="1" w:line="240" w:lineRule="auto"/>
        <w:rPr>
          <w:rFonts w:ascii="Cambria" w:eastAsia="Times New Roman" w:hAnsi="Cambria" w:cs="Times New Roman"/>
          <w:kern w:val="0"/>
          <w:lang w:eastAsia="en-GB"/>
          <w14:ligatures w14:val="none"/>
        </w:rPr>
      </w:pPr>
      <w:r>
        <w:rPr>
          <w:rFonts w:ascii="Cambria" w:eastAsia="Times New Roman" w:hAnsi="Cambria" w:cs="Times New Roman"/>
          <w:kern w:val="0"/>
          <w:lang w:eastAsia="en-GB"/>
          <w14:ligatures w14:val="none"/>
        </w:rPr>
        <w:t xml:space="preserve">My </w:t>
      </w:r>
      <w:r w:rsidRPr="00A34F48">
        <w:rPr>
          <w:rFonts w:ascii="Cambria" w:eastAsia="Times New Roman" w:hAnsi="Cambria" w:cs="Times New Roman"/>
          <w:kern w:val="0"/>
          <w:lang w:eastAsia="en-GB"/>
          <w14:ligatures w14:val="none"/>
        </w:rPr>
        <w:t>data indicate</w:t>
      </w:r>
      <w:r>
        <w:rPr>
          <w:rFonts w:ascii="Cambria" w:eastAsia="Times New Roman" w:hAnsi="Cambria" w:cs="Times New Roman"/>
          <w:kern w:val="0"/>
          <w:lang w:eastAsia="en-GB"/>
          <w14:ligatures w14:val="none"/>
        </w:rPr>
        <w:t>s</w:t>
      </w:r>
      <w:r w:rsidRPr="00A34F48">
        <w:rPr>
          <w:rFonts w:ascii="Cambria" w:eastAsia="Times New Roman" w:hAnsi="Cambria" w:cs="Times New Roman"/>
          <w:kern w:val="0"/>
          <w:lang w:eastAsia="en-GB"/>
          <w14:ligatures w14:val="none"/>
        </w:rPr>
        <w:t xml:space="preserve"> an intake flow profile with strong capacity (high mean flow coefficient and 35 mm intake valve), which aligns with the </w:t>
      </w:r>
      <w:proofErr w:type="spellStart"/>
      <w:r w:rsidRPr="00A34F48">
        <w:rPr>
          <w:rFonts w:ascii="Cambria" w:eastAsia="Times New Roman" w:hAnsi="Cambria" w:cs="Times New Roman"/>
          <w:kern w:val="0"/>
          <w:lang w:eastAsia="en-GB"/>
          <w14:ligatures w14:val="none"/>
        </w:rPr>
        <w:t>Duratec’s</w:t>
      </w:r>
      <w:proofErr w:type="spellEnd"/>
      <w:r w:rsidRPr="00A34F48">
        <w:rPr>
          <w:rFonts w:ascii="Cambria" w:eastAsia="Times New Roman" w:hAnsi="Cambria" w:cs="Times New Roman"/>
          <w:kern w:val="0"/>
          <w:lang w:eastAsia="en-GB"/>
          <w14:ligatures w14:val="none"/>
        </w:rPr>
        <w:t xml:space="preserve"> reputation for well</w:t>
      </w:r>
      <w:r w:rsidRPr="00A34F48">
        <w:rPr>
          <w:rFonts w:ascii="Cambria" w:eastAsia="Times New Roman" w:hAnsi="Cambria" w:cs="Times New Roman"/>
          <w:kern w:val="0"/>
          <w:lang w:eastAsia="en-GB"/>
          <w14:ligatures w14:val="none"/>
        </w:rPr>
        <w:noBreakHyphen/>
        <w:t>formed ports, a robust short</w:t>
      </w:r>
      <w:r w:rsidRPr="00A34F48">
        <w:rPr>
          <w:rFonts w:ascii="Cambria" w:eastAsia="Times New Roman" w:hAnsi="Cambria" w:cs="Times New Roman"/>
          <w:kern w:val="0"/>
          <w:lang w:eastAsia="en-GB"/>
          <w14:ligatures w14:val="none"/>
        </w:rPr>
        <w:noBreakHyphen/>
        <w:t>side radius, and multi</w:t>
      </w:r>
      <w:r w:rsidRPr="00A34F48">
        <w:rPr>
          <w:rFonts w:ascii="Cambria" w:eastAsia="Times New Roman" w:hAnsi="Cambria" w:cs="Times New Roman"/>
          <w:kern w:val="0"/>
          <w:lang w:eastAsia="en-GB"/>
          <w14:ligatures w14:val="none"/>
        </w:rPr>
        <w:noBreakHyphen/>
        <w:t xml:space="preserve">valve geometry that supports high piston demand at elevated engine speeds. The </w:t>
      </w:r>
      <w:proofErr w:type="spellStart"/>
      <w:r w:rsidRPr="00A34F48">
        <w:rPr>
          <w:rFonts w:ascii="Cambria" w:eastAsia="Times New Roman" w:hAnsi="Cambria" w:cs="Times New Roman"/>
          <w:kern w:val="0"/>
          <w:lang w:eastAsia="en-GB"/>
          <w14:ligatures w14:val="none"/>
        </w:rPr>
        <w:t>Duratec</w:t>
      </w:r>
      <w:proofErr w:type="spellEnd"/>
      <w:r w:rsidRPr="00A34F48">
        <w:rPr>
          <w:rFonts w:ascii="Cambria" w:eastAsia="Times New Roman" w:hAnsi="Cambria" w:cs="Times New Roman"/>
          <w:kern w:val="0"/>
          <w:lang w:eastAsia="en-GB"/>
          <w14:ligatures w14:val="none"/>
        </w:rPr>
        <w:t xml:space="preserve"> family has documented “high</w:t>
      </w:r>
      <w:r w:rsidRPr="00A34F48">
        <w:rPr>
          <w:rFonts w:ascii="Cambria" w:eastAsia="Times New Roman" w:hAnsi="Cambria" w:cs="Times New Roman"/>
          <w:kern w:val="0"/>
          <w:lang w:eastAsia="en-GB"/>
          <w14:ligatures w14:val="none"/>
        </w:rPr>
        <w:noBreakHyphen/>
        <w:t>port” and “low</w:t>
      </w:r>
      <w:r w:rsidRPr="00A34F48">
        <w:rPr>
          <w:rFonts w:ascii="Cambria" w:eastAsia="Times New Roman" w:hAnsi="Cambria" w:cs="Times New Roman"/>
          <w:kern w:val="0"/>
          <w:lang w:eastAsia="en-GB"/>
          <w14:ligatures w14:val="none"/>
        </w:rPr>
        <w:noBreakHyphen/>
        <w:t>port” castings; the later high</w:t>
      </w:r>
      <w:r w:rsidRPr="00A34F48">
        <w:rPr>
          <w:rFonts w:ascii="Cambria" w:eastAsia="Times New Roman" w:hAnsi="Cambria" w:cs="Times New Roman"/>
          <w:kern w:val="0"/>
          <w:lang w:eastAsia="en-GB"/>
          <w14:ligatures w14:val="none"/>
        </w:rPr>
        <w:noBreakHyphen/>
        <w:t>port design (e.g., 2008</w:t>
      </w:r>
      <w:r w:rsidRPr="00A34F48">
        <w:rPr>
          <w:rFonts w:ascii="Cambria" w:eastAsia="Times New Roman" w:hAnsi="Cambria" w:cs="Times New Roman"/>
          <w:kern w:val="0"/>
          <w:lang w:eastAsia="en-GB"/>
          <w14:ligatures w14:val="none"/>
        </w:rPr>
        <w:noBreakHyphen/>
        <w:t>on Focus heads) typically outflows the early low</w:t>
      </w:r>
      <w:r w:rsidRPr="00A34F48">
        <w:rPr>
          <w:rFonts w:ascii="Cambria" w:eastAsia="Times New Roman" w:hAnsi="Cambria" w:cs="Times New Roman"/>
          <w:kern w:val="0"/>
          <w:lang w:eastAsia="en-GB"/>
          <w14:ligatures w14:val="none"/>
        </w:rPr>
        <w:noBreakHyphen/>
        <w:t>port variant and is better suited to sustaining high RPM power, with earlier heads often posting 10–15 bhp less in otherwise similar setups. This head architecture—particularly in the high</w:t>
      </w:r>
      <w:r w:rsidRPr="00A34F48">
        <w:rPr>
          <w:rFonts w:ascii="Cambria" w:eastAsia="Times New Roman" w:hAnsi="Cambria" w:cs="Times New Roman"/>
          <w:kern w:val="0"/>
          <w:lang w:eastAsia="en-GB"/>
          <w14:ligatures w14:val="none"/>
        </w:rPr>
        <w:noBreakHyphen/>
        <w:t>port casting—biases toward maintaining velocity with sufficient cross</w:t>
      </w:r>
      <w:r w:rsidRPr="00A34F48">
        <w:rPr>
          <w:rFonts w:ascii="Cambria" w:eastAsia="Times New Roman" w:hAnsi="Cambria" w:cs="Times New Roman"/>
          <w:kern w:val="0"/>
          <w:lang w:eastAsia="en-GB"/>
          <w14:ligatures w14:val="none"/>
        </w:rPr>
        <w:noBreakHyphen/>
        <w:t>section, consistent short</w:t>
      </w:r>
      <w:r w:rsidRPr="00A34F48">
        <w:rPr>
          <w:rFonts w:ascii="Cambria" w:eastAsia="Times New Roman" w:hAnsi="Cambria" w:cs="Times New Roman"/>
          <w:kern w:val="0"/>
          <w:lang w:eastAsia="en-GB"/>
          <w14:ligatures w14:val="none"/>
        </w:rPr>
        <w:noBreakHyphen/>
        <w:t xml:space="preserve">turn quality, and controlled throat ratios, all of which Favor extending the power band upward rather than peaking early at lower RPM. In short, the flow profile is better matched to mid–high RPM performance, provided cam timing and runner lengths are tuned to place VE peaks around 6–7k rpm instead of sacrificing tractability at the bottom end. </w:t>
      </w:r>
      <w:proofErr w:type="spellStart"/>
      <w:r w:rsidRPr="00A34F48">
        <w:rPr>
          <w:rFonts w:ascii="Cambria" w:eastAsia="Times New Roman" w:hAnsi="Cambria" w:cs="Times New Roman"/>
          <w:kern w:val="0"/>
          <w:lang w:eastAsia="en-GB"/>
          <w14:ligatures w14:val="none"/>
        </w:rPr>
        <w:t>Duratec</w:t>
      </w:r>
      <w:proofErr w:type="spellEnd"/>
      <w:r w:rsidRPr="00A34F48">
        <w:rPr>
          <w:rFonts w:ascii="Cambria" w:eastAsia="Times New Roman" w:hAnsi="Cambria" w:cs="Times New Roman"/>
          <w:kern w:val="0"/>
          <w:lang w:eastAsia="en-GB"/>
          <w14:ligatures w14:val="none"/>
        </w:rPr>
        <w:t xml:space="preserve"> flow developers also emphasize that velocity management and minimum cross</w:t>
      </w:r>
      <w:r w:rsidRPr="00A34F48">
        <w:rPr>
          <w:rFonts w:ascii="Cambria" w:eastAsia="Times New Roman" w:hAnsi="Cambria" w:cs="Times New Roman"/>
          <w:kern w:val="0"/>
          <w:lang w:eastAsia="en-GB"/>
          <w14:ligatures w14:val="none"/>
        </w:rPr>
        <w:noBreakHyphen/>
        <w:t>section</w:t>
      </w:r>
      <w:r>
        <w:rPr>
          <w:rFonts w:ascii="Cambria" w:eastAsia="Times New Roman" w:hAnsi="Cambria" w:cs="Times New Roman"/>
          <w:kern w:val="0"/>
          <w:lang w:eastAsia="en-GB"/>
          <w14:ligatures w14:val="none"/>
        </w:rPr>
        <w:t xml:space="preserve"> </w:t>
      </w:r>
      <w:r w:rsidRPr="00A34F48">
        <w:rPr>
          <w:rFonts w:ascii="Cambria" w:eastAsia="Times New Roman" w:hAnsi="Cambria" w:cs="Times New Roman"/>
          <w:kern w:val="0"/>
          <w:lang w:eastAsia="en-GB"/>
          <w14:ligatures w14:val="none"/>
        </w:rPr>
        <w:t>choke control are core to this head</w:t>
      </w:r>
      <w:r w:rsidR="00EA4750">
        <w:rPr>
          <w:rFonts w:ascii="Cambria" w:eastAsia="Times New Roman" w:hAnsi="Cambria" w:cs="Times New Roman"/>
          <w:kern w:val="0"/>
          <w:lang w:eastAsia="en-GB"/>
          <w14:ligatures w14:val="none"/>
        </w:rPr>
        <w:t>.</w:t>
      </w:r>
    </w:p>
    <w:p w14:paraId="294CE008" w14:textId="77777777" w:rsidR="00A34F48" w:rsidRPr="00A34F48" w:rsidRDefault="00A34F48" w:rsidP="00A34F48">
      <w:pPr>
        <w:spacing w:before="100" w:beforeAutospacing="1" w:after="100" w:afterAutospacing="1" w:line="240" w:lineRule="auto"/>
        <w:outlineLvl w:val="3"/>
        <w:rPr>
          <w:rFonts w:ascii="Cambria" w:eastAsia="Times New Roman" w:hAnsi="Cambria" w:cs="Times New Roman"/>
          <w:b/>
          <w:bCs/>
          <w:kern w:val="0"/>
          <w:lang w:eastAsia="en-GB"/>
          <w14:ligatures w14:val="none"/>
        </w:rPr>
      </w:pPr>
      <w:r w:rsidRPr="00A34F48">
        <w:rPr>
          <w:rFonts w:ascii="Cambria" w:eastAsia="Times New Roman" w:hAnsi="Cambria" w:cs="Times New Roman"/>
          <w:b/>
          <w:bCs/>
          <w:kern w:val="0"/>
          <w:lang w:eastAsia="en-GB"/>
          <w14:ligatures w14:val="none"/>
        </w:rPr>
        <w:t>Suitability for high</w:t>
      </w:r>
      <w:r w:rsidRPr="00A34F48">
        <w:rPr>
          <w:rFonts w:ascii="Cambria" w:eastAsia="Times New Roman" w:hAnsi="Cambria" w:cs="Times New Roman"/>
          <w:b/>
          <w:bCs/>
          <w:kern w:val="0"/>
          <w:lang w:eastAsia="en-GB"/>
          <w14:ligatures w14:val="none"/>
        </w:rPr>
        <w:noBreakHyphen/>
        <w:t>RPM or low</w:t>
      </w:r>
      <w:r w:rsidRPr="00A34F48">
        <w:rPr>
          <w:rFonts w:ascii="Cambria" w:eastAsia="Times New Roman" w:hAnsi="Cambria" w:cs="Times New Roman"/>
          <w:b/>
          <w:bCs/>
          <w:kern w:val="0"/>
          <w:lang w:eastAsia="en-GB"/>
          <w14:ligatures w14:val="none"/>
        </w:rPr>
        <w:noBreakHyphen/>
        <w:t>RPM performance</w:t>
      </w:r>
    </w:p>
    <w:p w14:paraId="053B6A47" w14:textId="48812672" w:rsidR="00A34F48" w:rsidRPr="00A34F48" w:rsidRDefault="00A34F48" w:rsidP="00A34F48">
      <w:pPr>
        <w:numPr>
          <w:ilvl w:val="0"/>
          <w:numId w:val="8"/>
        </w:numPr>
        <w:spacing w:before="100" w:beforeAutospacing="1" w:after="100" w:afterAutospacing="1" w:line="240" w:lineRule="auto"/>
        <w:rPr>
          <w:rFonts w:ascii="Cambria" w:eastAsia="Times New Roman" w:hAnsi="Cambria" w:cs="Times New Roman"/>
          <w:kern w:val="0"/>
          <w:lang w:eastAsia="en-GB"/>
          <w14:ligatures w14:val="none"/>
        </w:rPr>
      </w:pPr>
      <w:r w:rsidRPr="00A34F48">
        <w:rPr>
          <w:rFonts w:ascii="Cambria" w:eastAsia="Times New Roman" w:hAnsi="Cambria" w:cs="Times New Roman"/>
          <w:b/>
          <w:bCs/>
          <w:kern w:val="0"/>
          <w:lang w:eastAsia="en-GB"/>
          <w14:ligatures w14:val="none"/>
        </w:rPr>
        <w:t>High</w:t>
      </w:r>
      <w:r w:rsidRPr="00A34F48">
        <w:rPr>
          <w:rFonts w:ascii="Cambria" w:eastAsia="Times New Roman" w:hAnsi="Cambria" w:cs="Times New Roman"/>
          <w:b/>
          <w:bCs/>
          <w:kern w:val="0"/>
          <w:lang w:eastAsia="en-GB"/>
          <w14:ligatures w14:val="none"/>
        </w:rPr>
        <w:noBreakHyphen/>
        <w:t>RPM inclination:</w:t>
      </w:r>
      <w:r w:rsidRPr="00A34F48">
        <w:rPr>
          <w:rFonts w:ascii="Cambria" w:eastAsia="Times New Roman" w:hAnsi="Cambria" w:cs="Times New Roman"/>
          <w:kern w:val="0"/>
          <w:lang w:eastAsia="en-GB"/>
          <w14:ligatures w14:val="none"/>
        </w:rPr>
        <w:t xml:space="preserve"> The high</w:t>
      </w:r>
      <w:r w:rsidRPr="00A34F48">
        <w:rPr>
          <w:rFonts w:ascii="Cambria" w:eastAsia="Times New Roman" w:hAnsi="Cambria" w:cs="Times New Roman"/>
          <w:kern w:val="0"/>
          <w:lang w:eastAsia="en-GB"/>
          <w14:ligatures w14:val="none"/>
        </w:rPr>
        <w:noBreakHyphen/>
        <w:t xml:space="preserve">port </w:t>
      </w:r>
      <w:proofErr w:type="spellStart"/>
      <w:r w:rsidRPr="00A34F48">
        <w:rPr>
          <w:rFonts w:ascii="Cambria" w:eastAsia="Times New Roman" w:hAnsi="Cambria" w:cs="Times New Roman"/>
          <w:kern w:val="0"/>
          <w:lang w:eastAsia="en-GB"/>
          <w14:ligatures w14:val="none"/>
        </w:rPr>
        <w:t>Duratec</w:t>
      </w:r>
      <w:proofErr w:type="spellEnd"/>
      <w:r w:rsidRPr="00A34F48">
        <w:rPr>
          <w:rFonts w:ascii="Cambria" w:eastAsia="Times New Roman" w:hAnsi="Cambria" w:cs="Times New Roman"/>
          <w:kern w:val="0"/>
          <w:lang w:eastAsia="en-GB"/>
          <w14:ligatures w14:val="none"/>
        </w:rPr>
        <w:t xml:space="preserve"> head’s geometry (short</w:t>
      </w:r>
      <w:r w:rsidRPr="00A34F48">
        <w:rPr>
          <w:rFonts w:ascii="Cambria" w:eastAsia="Times New Roman" w:hAnsi="Cambria" w:cs="Times New Roman"/>
          <w:kern w:val="0"/>
          <w:lang w:eastAsia="en-GB"/>
          <w14:ligatures w14:val="none"/>
        </w:rPr>
        <w:noBreakHyphen/>
        <w:t>side radius, splitter, throat/CSA ratios) is designed to maintain flow quality at lifts typical of performance cams, enabling VE rises in the upper mid</w:t>
      </w:r>
      <w:r w:rsidRPr="00A34F48">
        <w:rPr>
          <w:rFonts w:ascii="Cambria" w:eastAsia="Times New Roman" w:hAnsi="Cambria" w:cs="Times New Roman"/>
          <w:kern w:val="0"/>
          <w:lang w:eastAsia="en-GB"/>
          <w14:ligatures w14:val="none"/>
        </w:rPr>
        <w:noBreakHyphen/>
        <w:t>range. Builders consistently find that later high</w:t>
      </w:r>
      <w:r w:rsidRPr="00A34F48">
        <w:rPr>
          <w:rFonts w:ascii="Cambria" w:eastAsia="Times New Roman" w:hAnsi="Cambria" w:cs="Times New Roman"/>
          <w:kern w:val="0"/>
          <w:lang w:eastAsia="en-GB"/>
          <w14:ligatures w14:val="none"/>
        </w:rPr>
        <w:noBreakHyphen/>
        <w:t>port castings respond well to cam and runner tuning aimed at 6–7.5k rpm bands, with stock low</w:t>
      </w:r>
      <w:r w:rsidRPr="00A34F48">
        <w:rPr>
          <w:rFonts w:ascii="Cambria" w:eastAsia="Times New Roman" w:hAnsi="Cambria" w:cs="Times New Roman"/>
          <w:kern w:val="0"/>
          <w:lang w:eastAsia="en-GB"/>
          <w14:ligatures w14:val="none"/>
        </w:rPr>
        <w:noBreakHyphen/>
        <w:t>port heads lagging by 10–15 bhp due to port limitation rather than valve size alone.</w:t>
      </w:r>
    </w:p>
    <w:p w14:paraId="5368D153" w14:textId="77777777" w:rsidR="00A34F48" w:rsidRPr="00A34F48" w:rsidRDefault="00A34F48" w:rsidP="00A34F48">
      <w:pPr>
        <w:numPr>
          <w:ilvl w:val="0"/>
          <w:numId w:val="8"/>
        </w:numPr>
        <w:spacing w:before="100" w:beforeAutospacing="1" w:after="100" w:afterAutospacing="1" w:line="240" w:lineRule="auto"/>
        <w:rPr>
          <w:rFonts w:ascii="Cambria" w:eastAsia="Times New Roman" w:hAnsi="Cambria" w:cs="Times New Roman"/>
          <w:kern w:val="0"/>
          <w:lang w:eastAsia="en-GB"/>
          <w14:ligatures w14:val="none"/>
        </w:rPr>
      </w:pPr>
      <w:r w:rsidRPr="00A34F48">
        <w:rPr>
          <w:rFonts w:ascii="Cambria" w:eastAsia="Times New Roman" w:hAnsi="Cambria" w:cs="Times New Roman"/>
          <w:b/>
          <w:bCs/>
          <w:kern w:val="0"/>
          <w:lang w:eastAsia="en-GB"/>
          <w14:ligatures w14:val="none"/>
        </w:rPr>
        <w:t>Low</w:t>
      </w:r>
      <w:r w:rsidRPr="00A34F48">
        <w:rPr>
          <w:rFonts w:ascii="Cambria" w:eastAsia="Times New Roman" w:hAnsi="Cambria" w:cs="Times New Roman"/>
          <w:b/>
          <w:bCs/>
          <w:kern w:val="0"/>
          <w:lang w:eastAsia="en-GB"/>
          <w14:ligatures w14:val="none"/>
        </w:rPr>
        <w:noBreakHyphen/>
        <w:t>RPM trade</w:t>
      </w:r>
      <w:r w:rsidRPr="00A34F48">
        <w:rPr>
          <w:rFonts w:ascii="Cambria" w:eastAsia="Times New Roman" w:hAnsi="Cambria" w:cs="Times New Roman"/>
          <w:b/>
          <w:bCs/>
          <w:kern w:val="0"/>
          <w:lang w:eastAsia="en-GB"/>
          <w14:ligatures w14:val="none"/>
        </w:rPr>
        <w:noBreakHyphen/>
        <w:t>offs:</w:t>
      </w:r>
      <w:r w:rsidRPr="00A34F48">
        <w:rPr>
          <w:rFonts w:ascii="Cambria" w:eastAsia="Times New Roman" w:hAnsi="Cambria" w:cs="Times New Roman"/>
          <w:kern w:val="0"/>
          <w:lang w:eastAsia="en-GB"/>
          <w14:ligatures w14:val="none"/>
        </w:rPr>
        <w:t xml:space="preserve"> Because this head supports higher velocities at realistic cross</w:t>
      </w:r>
      <w:r w:rsidRPr="00A34F48">
        <w:rPr>
          <w:rFonts w:ascii="Cambria" w:eastAsia="Times New Roman" w:hAnsi="Cambria" w:cs="Times New Roman"/>
          <w:kern w:val="0"/>
          <w:lang w:eastAsia="en-GB"/>
          <w14:ligatures w14:val="none"/>
        </w:rPr>
        <w:noBreakHyphen/>
        <w:t>sections, you can retain acceptable low</w:t>
      </w:r>
      <w:r w:rsidRPr="00A34F48">
        <w:rPr>
          <w:rFonts w:ascii="Cambria" w:eastAsia="Times New Roman" w:hAnsi="Cambria" w:cs="Times New Roman"/>
          <w:kern w:val="0"/>
          <w:lang w:eastAsia="en-GB"/>
          <w14:ligatures w14:val="none"/>
        </w:rPr>
        <w:noBreakHyphen/>
        <w:t>end response if runner length and cam phasing (IVC) are set conservatively. However, aggressive port enlargement or throat over</w:t>
      </w:r>
      <w:r w:rsidRPr="00A34F48">
        <w:rPr>
          <w:rFonts w:ascii="Cambria" w:eastAsia="Times New Roman" w:hAnsi="Cambria" w:cs="Times New Roman"/>
          <w:kern w:val="0"/>
          <w:lang w:eastAsia="en-GB"/>
          <w14:ligatures w14:val="none"/>
        </w:rPr>
        <w:noBreakHyphen/>
        <w:t>cutting tends to slow low</w:t>
      </w:r>
      <w:r w:rsidRPr="00A34F48">
        <w:rPr>
          <w:rFonts w:ascii="Cambria" w:eastAsia="Times New Roman" w:hAnsi="Cambria" w:cs="Times New Roman"/>
          <w:kern w:val="0"/>
          <w:lang w:eastAsia="en-GB"/>
          <w14:ligatures w14:val="none"/>
        </w:rPr>
        <w:noBreakHyphen/>
        <w:t xml:space="preserve">end mixture motion and reduce tumble, compromising torque below ~3.5k rpm—something experienced porters caution against in </w:t>
      </w:r>
      <w:proofErr w:type="spellStart"/>
      <w:r w:rsidRPr="00A34F48">
        <w:rPr>
          <w:rFonts w:ascii="Cambria" w:eastAsia="Times New Roman" w:hAnsi="Cambria" w:cs="Times New Roman"/>
          <w:kern w:val="0"/>
          <w:lang w:eastAsia="en-GB"/>
          <w14:ligatures w14:val="none"/>
        </w:rPr>
        <w:t>Duratec</w:t>
      </w:r>
      <w:proofErr w:type="spellEnd"/>
      <w:r w:rsidRPr="00A34F48">
        <w:rPr>
          <w:rFonts w:ascii="Cambria" w:eastAsia="Times New Roman" w:hAnsi="Cambria" w:cs="Times New Roman"/>
          <w:kern w:val="0"/>
          <w:lang w:eastAsia="en-GB"/>
          <w14:ligatures w14:val="none"/>
        </w:rPr>
        <w:t xml:space="preserve"> development.</w:t>
      </w:r>
    </w:p>
    <w:p w14:paraId="77334B72" w14:textId="77777777" w:rsidR="00A34F48" w:rsidRPr="00A34F48" w:rsidRDefault="00A34F48" w:rsidP="00A34F48">
      <w:pPr>
        <w:spacing w:before="100" w:beforeAutospacing="1" w:after="100" w:afterAutospacing="1" w:line="240" w:lineRule="auto"/>
        <w:outlineLvl w:val="3"/>
        <w:rPr>
          <w:rFonts w:ascii="Cambria" w:eastAsia="Times New Roman" w:hAnsi="Cambria" w:cs="Times New Roman"/>
          <w:b/>
          <w:bCs/>
          <w:kern w:val="0"/>
          <w:lang w:eastAsia="en-GB"/>
          <w14:ligatures w14:val="none"/>
        </w:rPr>
      </w:pPr>
      <w:r w:rsidRPr="00A34F48">
        <w:rPr>
          <w:rFonts w:ascii="Cambria" w:eastAsia="Times New Roman" w:hAnsi="Cambria" w:cs="Times New Roman"/>
          <w:b/>
          <w:bCs/>
          <w:kern w:val="0"/>
          <w:lang w:eastAsia="en-GB"/>
          <w14:ligatures w14:val="none"/>
        </w:rPr>
        <w:t>Effects of adding trumpets/intake manifold</w:t>
      </w:r>
    </w:p>
    <w:p w14:paraId="05E23CA5" w14:textId="77777777" w:rsidR="00A34F48" w:rsidRPr="00A34F48" w:rsidRDefault="00A34F48" w:rsidP="00A34F48">
      <w:pPr>
        <w:numPr>
          <w:ilvl w:val="0"/>
          <w:numId w:val="9"/>
        </w:numPr>
        <w:spacing w:before="100" w:beforeAutospacing="1" w:after="100" w:afterAutospacing="1" w:line="240" w:lineRule="auto"/>
        <w:rPr>
          <w:rFonts w:ascii="Cambria" w:eastAsia="Times New Roman" w:hAnsi="Cambria" w:cs="Times New Roman"/>
          <w:kern w:val="0"/>
          <w:lang w:eastAsia="en-GB"/>
          <w14:ligatures w14:val="none"/>
        </w:rPr>
      </w:pPr>
      <w:r w:rsidRPr="00A34F48">
        <w:rPr>
          <w:rFonts w:ascii="Cambria" w:eastAsia="Times New Roman" w:hAnsi="Cambria" w:cs="Times New Roman"/>
          <w:b/>
          <w:bCs/>
          <w:kern w:val="0"/>
          <w:lang w:eastAsia="en-GB"/>
          <w14:ligatures w14:val="none"/>
        </w:rPr>
        <w:t>Trumpets (velocity stacks):</w:t>
      </w:r>
      <w:r w:rsidRPr="00A34F48">
        <w:rPr>
          <w:rFonts w:ascii="Cambria" w:eastAsia="Times New Roman" w:hAnsi="Cambria" w:cs="Times New Roman"/>
          <w:kern w:val="0"/>
          <w:lang w:eastAsia="en-GB"/>
          <w14:ligatures w14:val="none"/>
        </w:rPr>
        <w:t xml:space="preserve"> Properly sized stacks that raise inlet pressure recovery and stabilize entry flow can improve cylinder filling at target resonant frequencies, especially when combined with runner lengths tuned to the desired peak</w:t>
      </w:r>
      <w:r w:rsidRPr="00A34F48">
        <w:rPr>
          <w:rFonts w:ascii="Cambria" w:eastAsia="Times New Roman" w:hAnsi="Cambria" w:cs="Times New Roman"/>
          <w:kern w:val="0"/>
          <w:lang w:eastAsia="en-GB"/>
          <w14:ligatures w14:val="none"/>
        </w:rPr>
        <w:noBreakHyphen/>
        <w:t xml:space="preserve">power RPM. For the </w:t>
      </w:r>
      <w:proofErr w:type="spellStart"/>
      <w:r w:rsidRPr="00A34F48">
        <w:rPr>
          <w:rFonts w:ascii="Cambria" w:eastAsia="Times New Roman" w:hAnsi="Cambria" w:cs="Times New Roman"/>
          <w:kern w:val="0"/>
          <w:lang w:eastAsia="en-GB"/>
          <w14:ligatures w14:val="none"/>
        </w:rPr>
        <w:t>Duratec</w:t>
      </w:r>
      <w:proofErr w:type="spellEnd"/>
      <w:r w:rsidRPr="00A34F48">
        <w:rPr>
          <w:rFonts w:ascii="Cambria" w:eastAsia="Times New Roman" w:hAnsi="Cambria" w:cs="Times New Roman"/>
          <w:kern w:val="0"/>
          <w:lang w:eastAsia="en-GB"/>
          <w14:ligatures w14:val="none"/>
        </w:rPr>
        <w:t>, aftermarket systems and CNC</w:t>
      </w:r>
      <w:r w:rsidRPr="00A34F48">
        <w:rPr>
          <w:rFonts w:ascii="Cambria" w:eastAsia="Times New Roman" w:hAnsi="Cambria" w:cs="Times New Roman"/>
          <w:kern w:val="0"/>
          <w:lang w:eastAsia="en-GB"/>
          <w14:ligatures w14:val="none"/>
        </w:rPr>
        <w:noBreakHyphen/>
        <w:t>ported head packages frequently pair stacks/longer runners to support high</w:t>
      </w:r>
      <w:r w:rsidRPr="00A34F48">
        <w:rPr>
          <w:rFonts w:ascii="Cambria" w:eastAsia="Times New Roman" w:hAnsi="Cambria" w:cs="Times New Roman"/>
          <w:kern w:val="0"/>
          <w:lang w:eastAsia="en-GB"/>
          <w14:ligatures w14:val="none"/>
        </w:rPr>
        <w:noBreakHyphen/>
        <w:t>RPM breathing without sacrificing mid</w:t>
      </w:r>
      <w:r w:rsidRPr="00A34F48">
        <w:rPr>
          <w:rFonts w:ascii="Cambria" w:eastAsia="Times New Roman" w:hAnsi="Cambria" w:cs="Times New Roman"/>
          <w:kern w:val="0"/>
          <w:lang w:eastAsia="en-GB"/>
          <w14:ligatures w14:val="none"/>
        </w:rPr>
        <w:noBreakHyphen/>
        <w:t>range, reinforcing that well</w:t>
      </w:r>
      <w:r w:rsidRPr="00A34F48">
        <w:rPr>
          <w:rFonts w:ascii="Cambria" w:eastAsia="Times New Roman" w:hAnsi="Cambria" w:cs="Times New Roman"/>
          <w:kern w:val="0"/>
          <w:lang w:eastAsia="en-GB"/>
          <w14:ligatures w14:val="none"/>
        </w:rPr>
        <w:noBreakHyphen/>
        <w:t>matched intake geometry complements the head’s high</w:t>
      </w:r>
      <w:r w:rsidRPr="00A34F48">
        <w:rPr>
          <w:rFonts w:ascii="Cambria" w:eastAsia="Times New Roman" w:hAnsi="Cambria" w:cs="Times New Roman"/>
          <w:kern w:val="0"/>
          <w:lang w:eastAsia="en-GB"/>
          <w14:ligatures w14:val="none"/>
        </w:rPr>
        <w:noBreakHyphen/>
        <w:t>port bias rather than constricting it.</w:t>
      </w:r>
    </w:p>
    <w:p w14:paraId="533D2C87" w14:textId="663C04DA" w:rsidR="00A34F48" w:rsidRPr="00A34F48" w:rsidRDefault="00A34F48" w:rsidP="00A34F48">
      <w:pPr>
        <w:numPr>
          <w:ilvl w:val="0"/>
          <w:numId w:val="9"/>
        </w:numPr>
        <w:spacing w:before="100" w:beforeAutospacing="1" w:after="100" w:afterAutospacing="1" w:line="240" w:lineRule="auto"/>
        <w:rPr>
          <w:rFonts w:ascii="Cambria" w:eastAsia="Times New Roman" w:hAnsi="Cambria" w:cs="Times New Roman"/>
          <w:kern w:val="0"/>
          <w:lang w:eastAsia="en-GB"/>
          <w14:ligatures w14:val="none"/>
        </w:rPr>
      </w:pPr>
      <w:r w:rsidRPr="00A34F48">
        <w:rPr>
          <w:rFonts w:ascii="Cambria" w:eastAsia="Times New Roman" w:hAnsi="Cambria" w:cs="Times New Roman"/>
          <w:b/>
          <w:bCs/>
          <w:kern w:val="0"/>
          <w:lang w:eastAsia="en-GB"/>
          <w14:ligatures w14:val="none"/>
        </w:rPr>
        <w:t>Potential restrictions:</w:t>
      </w:r>
      <w:r w:rsidRPr="00A34F48">
        <w:rPr>
          <w:rFonts w:ascii="Cambria" w:eastAsia="Times New Roman" w:hAnsi="Cambria" w:cs="Times New Roman"/>
          <w:kern w:val="0"/>
          <w:lang w:eastAsia="en-GB"/>
          <w14:ligatures w14:val="none"/>
        </w:rPr>
        <w:t xml:space="preserve"> Poorly chosen trumpet length or diameter can move resonance out of the desired range, reduce plenum effectiveness, or cause local separation at the bell mouth, which undermines the head’s velocity advantages. </w:t>
      </w:r>
      <w:r w:rsidRPr="00A34F48">
        <w:rPr>
          <w:rFonts w:ascii="Cambria" w:eastAsia="Times New Roman" w:hAnsi="Cambria" w:cs="Times New Roman"/>
          <w:kern w:val="0"/>
          <w:lang w:eastAsia="en-GB"/>
          <w14:ligatures w14:val="none"/>
        </w:rPr>
        <w:lastRenderedPageBreak/>
        <w:t>Developers point out that chasing static CFM without velocity and CSA balance (including entry geometry) is counterproductive; smooth</w:t>
      </w:r>
      <w:r>
        <w:rPr>
          <w:rFonts w:ascii="Cambria" w:eastAsia="Times New Roman" w:hAnsi="Cambria" w:cs="Times New Roman"/>
          <w:kern w:val="0"/>
          <w:lang w:eastAsia="en-GB"/>
          <w14:ligatures w14:val="none"/>
        </w:rPr>
        <w:t xml:space="preserve"> </w:t>
      </w:r>
      <w:r w:rsidRPr="00A34F48">
        <w:rPr>
          <w:rFonts w:ascii="Cambria" w:eastAsia="Times New Roman" w:hAnsi="Cambria" w:cs="Times New Roman"/>
          <w:kern w:val="0"/>
          <w:lang w:eastAsia="en-GB"/>
          <w14:ligatures w14:val="none"/>
        </w:rPr>
        <w:t>pretty</w:t>
      </w:r>
      <w:r>
        <w:rPr>
          <w:rFonts w:ascii="Cambria" w:eastAsia="Times New Roman" w:hAnsi="Cambria" w:cs="Times New Roman"/>
          <w:kern w:val="0"/>
          <w:lang w:eastAsia="en-GB"/>
          <w14:ligatures w14:val="none"/>
        </w:rPr>
        <w:t xml:space="preserve"> </w:t>
      </w:r>
      <w:r w:rsidRPr="00A34F48">
        <w:rPr>
          <w:rFonts w:ascii="Cambria" w:eastAsia="Times New Roman" w:hAnsi="Cambria" w:cs="Times New Roman"/>
          <w:kern w:val="0"/>
          <w:lang w:eastAsia="en-GB"/>
          <w14:ligatures w14:val="none"/>
        </w:rPr>
        <w:t>entries that upset boundary</w:t>
      </w:r>
      <w:r w:rsidRPr="00A34F48">
        <w:rPr>
          <w:rFonts w:ascii="Cambria" w:eastAsia="Times New Roman" w:hAnsi="Cambria" w:cs="Times New Roman"/>
          <w:kern w:val="0"/>
          <w:lang w:eastAsia="en-GB"/>
          <w14:ligatures w14:val="none"/>
        </w:rPr>
        <w:noBreakHyphen/>
        <w:t>layer behaviour or reduce pressure recovery can hurt real flow despite impressive bench numbers.</w:t>
      </w:r>
    </w:p>
    <w:p w14:paraId="6CE225C9" w14:textId="77777777" w:rsidR="00A34F48" w:rsidRPr="00A34F48" w:rsidRDefault="00A34F48" w:rsidP="00A34F48">
      <w:pPr>
        <w:numPr>
          <w:ilvl w:val="0"/>
          <w:numId w:val="9"/>
        </w:numPr>
        <w:spacing w:before="100" w:beforeAutospacing="1" w:after="100" w:afterAutospacing="1" w:line="240" w:lineRule="auto"/>
        <w:rPr>
          <w:rFonts w:ascii="Cambria" w:eastAsia="Times New Roman" w:hAnsi="Cambria" w:cs="Times New Roman"/>
          <w:kern w:val="0"/>
          <w:lang w:eastAsia="en-GB"/>
          <w14:ligatures w14:val="none"/>
        </w:rPr>
      </w:pPr>
      <w:r w:rsidRPr="00A34F48">
        <w:rPr>
          <w:rFonts w:ascii="Cambria" w:eastAsia="Times New Roman" w:hAnsi="Cambria" w:cs="Times New Roman"/>
          <w:b/>
          <w:bCs/>
          <w:kern w:val="0"/>
          <w:lang w:eastAsia="en-GB"/>
          <w14:ligatures w14:val="none"/>
        </w:rPr>
        <w:t>Manifold pairing:</w:t>
      </w:r>
      <w:r w:rsidRPr="00A34F48">
        <w:rPr>
          <w:rFonts w:ascii="Cambria" w:eastAsia="Times New Roman" w:hAnsi="Cambria" w:cs="Times New Roman"/>
          <w:kern w:val="0"/>
          <w:lang w:eastAsia="en-GB"/>
          <w14:ligatures w14:val="none"/>
        </w:rPr>
        <w:t xml:space="preserve"> Tuners and suppliers who CNC</w:t>
      </w:r>
      <w:r w:rsidRPr="00A34F48">
        <w:rPr>
          <w:rFonts w:ascii="Cambria" w:eastAsia="Times New Roman" w:hAnsi="Cambria" w:cs="Times New Roman"/>
          <w:kern w:val="0"/>
          <w:lang w:eastAsia="en-GB"/>
          <w14:ligatures w14:val="none"/>
        </w:rPr>
        <w:noBreakHyphen/>
        <w:t xml:space="preserve">port </w:t>
      </w:r>
      <w:proofErr w:type="spellStart"/>
      <w:r w:rsidRPr="00A34F48">
        <w:rPr>
          <w:rFonts w:ascii="Cambria" w:eastAsia="Times New Roman" w:hAnsi="Cambria" w:cs="Times New Roman"/>
          <w:kern w:val="0"/>
          <w:lang w:eastAsia="en-GB"/>
          <w14:ligatures w14:val="none"/>
        </w:rPr>
        <w:t>Duratec</w:t>
      </w:r>
      <w:proofErr w:type="spellEnd"/>
      <w:r w:rsidRPr="00A34F48">
        <w:rPr>
          <w:rFonts w:ascii="Cambria" w:eastAsia="Times New Roman" w:hAnsi="Cambria" w:cs="Times New Roman"/>
          <w:kern w:val="0"/>
          <w:lang w:eastAsia="en-GB"/>
          <w14:ligatures w14:val="none"/>
        </w:rPr>
        <w:t xml:space="preserve"> heads typically offer staged packages with runner and valve sizing coordination (e.g., 35/30 mm stock up to 37/31 mm oversize), reflecting that manifold/stack dimensions should be chosen to match the head’s Min</w:t>
      </w:r>
      <w:r w:rsidRPr="00A34F48">
        <w:rPr>
          <w:rFonts w:ascii="Cambria" w:eastAsia="Times New Roman" w:hAnsi="Cambria" w:cs="Times New Roman"/>
          <w:kern w:val="0"/>
          <w:lang w:eastAsia="en-GB"/>
          <w14:ligatures w14:val="none"/>
        </w:rPr>
        <w:noBreakHyphen/>
        <w:t>CSA and throat geometry. When coordinated, the result is an RPM band that advances upward with minimal losses; when mismatched, the manifold becomes the bottleneck rather than the head.</w:t>
      </w:r>
    </w:p>
    <w:p w14:paraId="3AD07BB1" w14:textId="0D9F0521" w:rsidR="00A34F48" w:rsidRPr="00A34F48" w:rsidRDefault="00A34F48" w:rsidP="005F6AC9">
      <w:pPr>
        <w:rPr>
          <w:rFonts w:ascii="Cambria" w:eastAsia="Times New Roman" w:hAnsi="Cambria" w:cs="Times New Roman"/>
          <w:b/>
          <w:bCs/>
          <w:kern w:val="0"/>
          <w:lang w:eastAsia="en-GB"/>
          <w14:ligatures w14:val="none"/>
        </w:rPr>
      </w:pPr>
      <w:r w:rsidRPr="00A34F48">
        <w:rPr>
          <w:rFonts w:ascii="Cambria" w:eastAsia="Times New Roman" w:hAnsi="Cambria" w:cs="Times New Roman"/>
          <w:b/>
          <w:bCs/>
          <w:kern w:val="0"/>
          <w:lang w:eastAsia="en-GB"/>
          <w14:ligatures w14:val="none"/>
        </w:rPr>
        <w:t>Real</w:t>
      </w:r>
      <w:r w:rsidRPr="00A34F48">
        <w:rPr>
          <w:rFonts w:ascii="Cambria" w:eastAsia="Times New Roman" w:hAnsi="Cambria" w:cs="Times New Roman"/>
          <w:b/>
          <w:bCs/>
          <w:kern w:val="0"/>
          <w:lang w:eastAsia="en-GB"/>
          <w14:ligatures w14:val="none"/>
        </w:rPr>
        <w:noBreakHyphen/>
        <w:t>world performance limits</w:t>
      </w:r>
      <w:r w:rsidR="005F6AC9">
        <w:rPr>
          <w:rFonts w:ascii="Cambria" w:eastAsia="Times New Roman" w:hAnsi="Cambria" w:cs="Times New Roman"/>
          <w:b/>
          <w:bCs/>
          <w:kern w:val="0"/>
          <w:lang w:eastAsia="en-GB"/>
          <w14:ligatures w14:val="none"/>
        </w:rPr>
        <w:t>.</w:t>
      </w:r>
    </w:p>
    <w:p w14:paraId="6B260FE3" w14:textId="7EC3B77B" w:rsidR="00A34F48" w:rsidRPr="00A34F48" w:rsidRDefault="00A34F48" w:rsidP="00A34F48">
      <w:pPr>
        <w:numPr>
          <w:ilvl w:val="0"/>
          <w:numId w:val="10"/>
        </w:numPr>
        <w:spacing w:before="100" w:beforeAutospacing="1" w:after="100" w:afterAutospacing="1" w:line="240" w:lineRule="auto"/>
        <w:rPr>
          <w:rFonts w:ascii="Cambria" w:eastAsia="Times New Roman" w:hAnsi="Cambria" w:cs="Times New Roman"/>
          <w:kern w:val="0"/>
          <w:lang w:eastAsia="en-GB"/>
          <w14:ligatures w14:val="none"/>
        </w:rPr>
      </w:pPr>
      <w:r w:rsidRPr="00A34F48">
        <w:rPr>
          <w:rFonts w:ascii="Cambria" w:eastAsia="Times New Roman" w:hAnsi="Cambria" w:cs="Times New Roman"/>
          <w:b/>
          <w:bCs/>
          <w:kern w:val="0"/>
          <w:lang w:eastAsia="en-GB"/>
          <w14:ligatures w14:val="none"/>
        </w:rPr>
        <w:t>Intake capacity vs. dynamic operation:</w:t>
      </w:r>
      <w:r>
        <w:rPr>
          <w:rFonts w:ascii="Cambria" w:eastAsia="Times New Roman" w:hAnsi="Cambria" w:cs="Times New Roman"/>
          <w:kern w:val="0"/>
          <w:lang w:eastAsia="en-GB"/>
          <w14:ligatures w14:val="none"/>
        </w:rPr>
        <w:t xml:space="preserve"> My </w:t>
      </w:r>
      <w:r w:rsidRPr="00A34F48">
        <w:rPr>
          <w:rFonts w:ascii="Cambria" w:eastAsia="Times New Roman" w:hAnsi="Cambria" w:cs="Times New Roman"/>
          <w:kern w:val="0"/>
          <w:lang w:eastAsia="en-GB"/>
          <w14:ligatures w14:val="none"/>
        </w:rPr>
        <w:t>mean intake coefficient and 35 mm valve imply ample steady</w:t>
      </w:r>
      <w:r w:rsidRPr="00A34F48">
        <w:rPr>
          <w:rFonts w:ascii="Cambria" w:eastAsia="Times New Roman" w:hAnsi="Cambria" w:cs="Times New Roman"/>
          <w:kern w:val="0"/>
          <w:lang w:eastAsia="en-GB"/>
          <w14:ligatures w14:val="none"/>
        </w:rPr>
        <w:noBreakHyphen/>
        <w:t xml:space="preserve">state capacity, but the real limit sits where wave tuning, valve timing (IVC/overlap), and exhaust blowdown converge. Published experience on </w:t>
      </w:r>
      <w:proofErr w:type="spellStart"/>
      <w:r w:rsidRPr="00A34F48">
        <w:rPr>
          <w:rFonts w:ascii="Cambria" w:eastAsia="Times New Roman" w:hAnsi="Cambria" w:cs="Times New Roman"/>
          <w:kern w:val="0"/>
          <w:lang w:eastAsia="en-GB"/>
          <w14:ligatures w14:val="none"/>
        </w:rPr>
        <w:t>Duratec</w:t>
      </w:r>
      <w:proofErr w:type="spellEnd"/>
      <w:r w:rsidRPr="00A34F48">
        <w:rPr>
          <w:rFonts w:ascii="Cambria" w:eastAsia="Times New Roman" w:hAnsi="Cambria" w:cs="Times New Roman"/>
          <w:kern w:val="0"/>
          <w:lang w:eastAsia="en-GB"/>
          <w14:ligatures w14:val="none"/>
        </w:rPr>
        <w:t xml:space="preserve"> heads suggests peak power around 6–7k rpm for NA builds with appropriate cams and runners, with well</w:t>
      </w:r>
      <w:r w:rsidRPr="00A34F48">
        <w:rPr>
          <w:rFonts w:ascii="Cambria" w:eastAsia="Times New Roman" w:hAnsi="Cambria" w:cs="Times New Roman"/>
          <w:kern w:val="0"/>
          <w:lang w:eastAsia="en-GB"/>
          <w14:ligatures w14:val="none"/>
        </w:rPr>
        <w:noBreakHyphen/>
        <w:t>developed variants pushing higher bands; claims of extremely high RPM capability require corresponding valve</w:t>
      </w:r>
      <w:r w:rsidRPr="00A34F48">
        <w:rPr>
          <w:rFonts w:ascii="Cambria" w:eastAsia="Times New Roman" w:hAnsi="Cambria" w:cs="Times New Roman"/>
          <w:kern w:val="0"/>
          <w:lang w:eastAsia="en-GB"/>
          <w14:ligatures w14:val="none"/>
        </w:rPr>
        <w:noBreakHyphen/>
        <w:t>train upgrades (springs, light retainers) to avoid float and surge.</w:t>
      </w:r>
    </w:p>
    <w:p w14:paraId="2E3C6875" w14:textId="77777777" w:rsidR="00A34F48" w:rsidRPr="00A34F48" w:rsidRDefault="00A34F48" w:rsidP="00A34F48">
      <w:pPr>
        <w:numPr>
          <w:ilvl w:val="0"/>
          <w:numId w:val="10"/>
        </w:numPr>
        <w:spacing w:before="100" w:beforeAutospacing="1" w:after="100" w:afterAutospacing="1" w:line="240" w:lineRule="auto"/>
        <w:rPr>
          <w:rFonts w:ascii="Cambria" w:eastAsia="Times New Roman" w:hAnsi="Cambria" w:cs="Times New Roman"/>
          <w:kern w:val="0"/>
          <w:lang w:eastAsia="en-GB"/>
          <w14:ligatures w14:val="none"/>
        </w:rPr>
      </w:pPr>
      <w:r w:rsidRPr="00A34F48">
        <w:rPr>
          <w:rFonts w:ascii="Cambria" w:eastAsia="Times New Roman" w:hAnsi="Cambria" w:cs="Times New Roman"/>
          <w:b/>
          <w:bCs/>
          <w:kern w:val="0"/>
          <w:lang w:eastAsia="en-GB"/>
          <w14:ligatures w14:val="none"/>
        </w:rPr>
        <w:t>Head casting variation:</w:t>
      </w:r>
      <w:r w:rsidRPr="00A34F48">
        <w:rPr>
          <w:rFonts w:ascii="Cambria" w:eastAsia="Times New Roman" w:hAnsi="Cambria" w:cs="Times New Roman"/>
          <w:kern w:val="0"/>
          <w:lang w:eastAsia="en-GB"/>
          <w14:ligatures w14:val="none"/>
        </w:rPr>
        <w:t xml:space="preserve"> High</w:t>
      </w:r>
      <w:r w:rsidRPr="00A34F48">
        <w:rPr>
          <w:rFonts w:ascii="Cambria" w:eastAsia="Times New Roman" w:hAnsi="Cambria" w:cs="Times New Roman"/>
          <w:kern w:val="0"/>
          <w:lang w:eastAsia="en-GB"/>
          <w14:ligatures w14:val="none"/>
        </w:rPr>
        <w:noBreakHyphen/>
        <w:t>port heads (2008</w:t>
      </w:r>
      <w:r w:rsidRPr="00A34F48">
        <w:rPr>
          <w:rFonts w:ascii="Cambria" w:eastAsia="Times New Roman" w:hAnsi="Cambria" w:cs="Times New Roman"/>
          <w:kern w:val="0"/>
          <w:lang w:eastAsia="en-GB"/>
          <w14:ligatures w14:val="none"/>
        </w:rPr>
        <w:noBreakHyphen/>
        <w:t>on Focus) materially outperform low</w:t>
      </w:r>
      <w:r w:rsidRPr="00A34F48">
        <w:rPr>
          <w:rFonts w:ascii="Cambria" w:eastAsia="Times New Roman" w:hAnsi="Cambria" w:cs="Times New Roman"/>
          <w:kern w:val="0"/>
          <w:lang w:eastAsia="en-GB"/>
          <w14:ligatures w14:val="none"/>
        </w:rPr>
        <w:noBreakHyphen/>
        <w:t>port variants; if your head is the high</w:t>
      </w:r>
      <w:r w:rsidRPr="00A34F48">
        <w:rPr>
          <w:rFonts w:ascii="Cambria" w:eastAsia="Times New Roman" w:hAnsi="Cambria" w:cs="Times New Roman"/>
          <w:kern w:val="0"/>
          <w:lang w:eastAsia="en-GB"/>
          <w14:ligatures w14:val="none"/>
        </w:rPr>
        <w:noBreakHyphen/>
        <w:t>port type, expect better high</w:t>
      </w:r>
      <w:r w:rsidRPr="00A34F48">
        <w:rPr>
          <w:rFonts w:ascii="Cambria" w:eastAsia="Times New Roman" w:hAnsi="Cambria" w:cs="Times New Roman"/>
          <w:kern w:val="0"/>
          <w:lang w:eastAsia="en-GB"/>
          <w14:ligatures w14:val="none"/>
        </w:rPr>
        <w:noBreakHyphen/>
        <w:t>RPM potential and headroom for cam/runner changes. Using an early low</w:t>
      </w:r>
      <w:r w:rsidRPr="00A34F48">
        <w:rPr>
          <w:rFonts w:ascii="Cambria" w:eastAsia="Times New Roman" w:hAnsi="Cambria" w:cs="Times New Roman"/>
          <w:kern w:val="0"/>
          <w:lang w:eastAsia="en-GB"/>
          <w14:ligatures w14:val="none"/>
        </w:rPr>
        <w:noBreakHyphen/>
        <w:t>port casting will constrain top</w:t>
      </w:r>
      <w:r w:rsidRPr="00A34F48">
        <w:rPr>
          <w:rFonts w:ascii="Cambria" w:eastAsia="Times New Roman" w:hAnsi="Cambria" w:cs="Times New Roman"/>
          <w:kern w:val="0"/>
          <w:lang w:eastAsia="en-GB"/>
          <w14:ligatures w14:val="none"/>
        </w:rPr>
        <w:noBreakHyphen/>
        <w:t>end gains without significant rework, and in some cases aggressive reshaping risks breaking into water jackets due to limited material, placing a practical ceiling on DIY porting.</w:t>
      </w:r>
    </w:p>
    <w:p w14:paraId="5E80270B" w14:textId="1A27555A" w:rsidR="00A34F48" w:rsidRPr="00A34F48" w:rsidRDefault="00A34F48" w:rsidP="00A34F48">
      <w:pPr>
        <w:numPr>
          <w:ilvl w:val="0"/>
          <w:numId w:val="10"/>
        </w:numPr>
        <w:spacing w:before="100" w:beforeAutospacing="1" w:after="100" w:afterAutospacing="1" w:line="240" w:lineRule="auto"/>
        <w:rPr>
          <w:rFonts w:ascii="Cambria" w:eastAsia="Times New Roman" w:hAnsi="Cambria" w:cs="Times New Roman"/>
          <w:kern w:val="0"/>
          <w:lang w:eastAsia="en-GB"/>
          <w14:ligatures w14:val="none"/>
        </w:rPr>
      </w:pPr>
      <w:r w:rsidRPr="00A34F48">
        <w:rPr>
          <w:rFonts w:ascii="Cambria" w:eastAsia="Times New Roman" w:hAnsi="Cambria" w:cs="Times New Roman"/>
          <w:b/>
          <w:bCs/>
          <w:kern w:val="0"/>
          <w:lang w:eastAsia="en-GB"/>
          <w14:ligatures w14:val="none"/>
        </w:rPr>
        <w:t>Porting philosophy and CSA control:</w:t>
      </w:r>
      <w:r w:rsidRPr="00A34F48">
        <w:rPr>
          <w:rFonts w:ascii="Cambria" w:eastAsia="Times New Roman" w:hAnsi="Cambria" w:cs="Times New Roman"/>
          <w:kern w:val="0"/>
          <w:lang w:eastAsia="en-GB"/>
          <w14:ligatures w14:val="none"/>
        </w:rPr>
        <w:t xml:space="preserve"> Experienced </w:t>
      </w:r>
      <w:proofErr w:type="spellStart"/>
      <w:r w:rsidRPr="00A34F48">
        <w:rPr>
          <w:rFonts w:ascii="Cambria" w:eastAsia="Times New Roman" w:hAnsi="Cambria" w:cs="Times New Roman"/>
          <w:kern w:val="0"/>
          <w:lang w:eastAsia="en-GB"/>
          <w14:ligatures w14:val="none"/>
        </w:rPr>
        <w:t>Duratec</w:t>
      </w:r>
      <w:proofErr w:type="spellEnd"/>
      <w:r w:rsidRPr="00A34F48">
        <w:rPr>
          <w:rFonts w:ascii="Cambria" w:eastAsia="Times New Roman" w:hAnsi="Cambria" w:cs="Times New Roman"/>
          <w:kern w:val="0"/>
          <w:lang w:eastAsia="en-GB"/>
          <w14:ligatures w14:val="none"/>
        </w:rPr>
        <w:t xml:space="preserve"> porters stress preserving SSR, splitter, throat/CSA relationships, and surface texture to maintain mixture quality and velocity. Over</w:t>
      </w:r>
      <w:r w:rsidRPr="00A34F48">
        <w:rPr>
          <w:rFonts w:ascii="Cambria" w:eastAsia="Times New Roman" w:hAnsi="Cambria" w:cs="Times New Roman"/>
          <w:kern w:val="0"/>
          <w:lang w:eastAsia="en-GB"/>
          <w14:ligatures w14:val="none"/>
        </w:rPr>
        <w:noBreakHyphen/>
        <w:t>polishing or indiscriminate enlargement may increase bench CFM at one test point yet reduce effective flow under pulsation and degrade fuel homogenization, limiting real torque and shifting peak power poorly.</w:t>
      </w:r>
      <w:r w:rsidR="005F6AC9">
        <w:rPr>
          <w:rFonts w:ascii="Cambria" w:eastAsia="Times New Roman" w:hAnsi="Cambria" w:cs="Times New Roman"/>
          <w:kern w:val="0"/>
          <w:lang w:eastAsia="en-GB"/>
          <w14:ligatures w14:val="none"/>
        </w:rPr>
        <w:t xml:space="preserve"> My </w:t>
      </w:r>
      <w:r w:rsidRPr="00A34F48">
        <w:rPr>
          <w:rFonts w:ascii="Cambria" w:eastAsia="Times New Roman" w:hAnsi="Cambria" w:cs="Times New Roman"/>
          <w:kern w:val="0"/>
          <w:lang w:eastAsia="en-GB"/>
          <w14:ligatures w14:val="none"/>
        </w:rPr>
        <w:t>data’s strong mean coefficient fits a</w:t>
      </w:r>
      <w:r w:rsidR="005F6AC9">
        <w:rPr>
          <w:rFonts w:ascii="Cambria" w:eastAsia="Times New Roman" w:hAnsi="Cambria" w:cs="Times New Roman"/>
          <w:kern w:val="0"/>
          <w:lang w:eastAsia="en-GB"/>
          <w14:ligatures w14:val="none"/>
        </w:rPr>
        <w:t xml:space="preserve"> </w:t>
      </w:r>
      <w:r w:rsidRPr="00A34F48">
        <w:rPr>
          <w:rFonts w:ascii="Cambria" w:eastAsia="Times New Roman" w:hAnsi="Cambria" w:cs="Times New Roman"/>
          <w:kern w:val="0"/>
          <w:lang w:eastAsia="en-GB"/>
          <w14:ligatures w14:val="none"/>
        </w:rPr>
        <w:t>quality</w:t>
      </w:r>
      <w:r w:rsidRPr="00A34F48">
        <w:rPr>
          <w:rFonts w:ascii="Cambria" w:eastAsia="Times New Roman" w:hAnsi="Cambria" w:cs="Times New Roman"/>
          <w:kern w:val="0"/>
          <w:lang w:eastAsia="en-GB"/>
          <w14:ligatures w14:val="none"/>
        </w:rPr>
        <w:noBreakHyphen/>
        <w:t>flow</w:t>
      </w:r>
      <w:r w:rsidR="005F6AC9">
        <w:rPr>
          <w:rFonts w:ascii="Cambria" w:eastAsia="Times New Roman" w:hAnsi="Cambria" w:cs="Times New Roman"/>
          <w:kern w:val="0"/>
          <w:lang w:eastAsia="en-GB"/>
          <w14:ligatures w14:val="none"/>
        </w:rPr>
        <w:t xml:space="preserve"> </w:t>
      </w:r>
      <w:r w:rsidRPr="00A34F48">
        <w:rPr>
          <w:rFonts w:ascii="Cambria" w:eastAsia="Times New Roman" w:hAnsi="Cambria" w:cs="Times New Roman"/>
          <w:kern w:val="0"/>
          <w:lang w:eastAsia="en-GB"/>
          <w14:ligatures w14:val="none"/>
        </w:rPr>
        <w:t xml:space="preserve">profile; gains will come from coordinated valve events and tuned intake </w:t>
      </w:r>
      <w:r w:rsidR="005F6AC9" w:rsidRPr="00A34F48">
        <w:rPr>
          <w:rFonts w:ascii="Cambria" w:eastAsia="Times New Roman" w:hAnsi="Cambria" w:cs="Times New Roman"/>
          <w:kern w:val="0"/>
          <w:lang w:eastAsia="en-GB"/>
          <w14:ligatures w14:val="none"/>
        </w:rPr>
        <w:t>lengths;</w:t>
      </w:r>
      <w:r w:rsidRPr="00A34F48">
        <w:rPr>
          <w:rFonts w:ascii="Cambria" w:eastAsia="Times New Roman" w:hAnsi="Cambria" w:cs="Times New Roman"/>
          <w:kern w:val="0"/>
          <w:lang w:eastAsia="en-GB"/>
          <w14:ligatures w14:val="none"/>
        </w:rPr>
        <w:t xml:space="preserve"> not blunt area increases.</w:t>
      </w:r>
    </w:p>
    <w:p w14:paraId="7566C954" w14:textId="22C755F0" w:rsidR="00A34F48" w:rsidRPr="00A34F48" w:rsidRDefault="00A34F48" w:rsidP="00A34F48">
      <w:pPr>
        <w:spacing w:before="100" w:beforeAutospacing="1" w:after="100" w:afterAutospacing="1" w:line="240" w:lineRule="auto"/>
        <w:outlineLvl w:val="3"/>
        <w:rPr>
          <w:rFonts w:ascii="Cambria" w:eastAsia="Times New Roman" w:hAnsi="Cambria" w:cs="Times New Roman"/>
          <w:b/>
          <w:bCs/>
          <w:kern w:val="0"/>
          <w:lang w:eastAsia="en-GB"/>
          <w14:ligatures w14:val="none"/>
        </w:rPr>
      </w:pPr>
      <w:r w:rsidRPr="00A34F48">
        <w:rPr>
          <w:rFonts w:ascii="Cambria" w:eastAsia="Times New Roman" w:hAnsi="Cambria" w:cs="Times New Roman"/>
          <w:b/>
          <w:bCs/>
          <w:kern w:val="0"/>
          <w:lang w:eastAsia="en-GB"/>
          <w14:ligatures w14:val="none"/>
        </w:rPr>
        <w:t xml:space="preserve">Comparison to similar engines and published flow </w:t>
      </w:r>
      <w:r w:rsidR="005F6AC9" w:rsidRPr="00A34F48">
        <w:rPr>
          <w:rFonts w:ascii="Cambria" w:eastAsia="Times New Roman" w:hAnsi="Cambria" w:cs="Times New Roman"/>
          <w:b/>
          <w:bCs/>
          <w:kern w:val="0"/>
          <w:lang w:eastAsia="en-GB"/>
          <w14:ligatures w14:val="none"/>
        </w:rPr>
        <w:t>studies.</w:t>
      </w:r>
    </w:p>
    <w:p w14:paraId="034690C8" w14:textId="0A084CFB" w:rsidR="00A34F48" w:rsidRPr="00A34F48" w:rsidRDefault="00A34F48" w:rsidP="00A34F48">
      <w:pPr>
        <w:numPr>
          <w:ilvl w:val="0"/>
          <w:numId w:val="11"/>
        </w:numPr>
        <w:spacing w:before="100" w:beforeAutospacing="1" w:after="100" w:afterAutospacing="1" w:line="240" w:lineRule="auto"/>
        <w:rPr>
          <w:rFonts w:ascii="Cambria" w:eastAsia="Times New Roman" w:hAnsi="Cambria" w:cs="Times New Roman"/>
          <w:kern w:val="0"/>
          <w:lang w:eastAsia="en-GB"/>
          <w14:ligatures w14:val="none"/>
        </w:rPr>
      </w:pPr>
      <w:proofErr w:type="spellStart"/>
      <w:r w:rsidRPr="00A34F48">
        <w:rPr>
          <w:rFonts w:ascii="Cambria" w:eastAsia="Times New Roman" w:hAnsi="Cambria" w:cs="Times New Roman"/>
          <w:b/>
          <w:bCs/>
          <w:kern w:val="0"/>
          <w:lang w:eastAsia="en-GB"/>
          <w14:ligatures w14:val="none"/>
        </w:rPr>
        <w:t>Duratec</w:t>
      </w:r>
      <w:proofErr w:type="spellEnd"/>
      <w:r w:rsidRPr="00A34F48">
        <w:rPr>
          <w:rFonts w:ascii="Cambria" w:eastAsia="Times New Roman" w:hAnsi="Cambria" w:cs="Times New Roman"/>
          <w:b/>
          <w:bCs/>
          <w:kern w:val="0"/>
          <w:lang w:eastAsia="en-GB"/>
          <w14:ligatures w14:val="none"/>
        </w:rPr>
        <w:t xml:space="preserve"> vs. peer platforms:</w:t>
      </w:r>
      <w:r w:rsidRPr="00A34F48">
        <w:rPr>
          <w:rFonts w:ascii="Cambria" w:eastAsia="Times New Roman" w:hAnsi="Cambria" w:cs="Times New Roman"/>
          <w:kern w:val="0"/>
          <w:lang w:eastAsia="en-GB"/>
          <w14:ligatures w14:val="none"/>
        </w:rPr>
        <w:t xml:space="preserve"> CNC</w:t>
      </w:r>
      <w:r w:rsidRPr="00A34F48">
        <w:rPr>
          <w:rFonts w:ascii="Cambria" w:eastAsia="Times New Roman" w:hAnsi="Cambria" w:cs="Times New Roman"/>
          <w:kern w:val="0"/>
          <w:lang w:eastAsia="en-GB"/>
          <w14:ligatures w14:val="none"/>
        </w:rPr>
        <w:noBreakHyphen/>
        <w:t xml:space="preserve">ported </w:t>
      </w:r>
      <w:proofErr w:type="spellStart"/>
      <w:r w:rsidRPr="00A34F48">
        <w:rPr>
          <w:rFonts w:ascii="Cambria" w:eastAsia="Times New Roman" w:hAnsi="Cambria" w:cs="Times New Roman"/>
          <w:kern w:val="0"/>
          <w:lang w:eastAsia="en-GB"/>
          <w14:ligatures w14:val="none"/>
        </w:rPr>
        <w:t>Duratec</w:t>
      </w:r>
      <w:proofErr w:type="spellEnd"/>
      <w:r w:rsidRPr="00A34F48">
        <w:rPr>
          <w:rFonts w:ascii="Cambria" w:eastAsia="Times New Roman" w:hAnsi="Cambria" w:cs="Times New Roman"/>
          <w:kern w:val="0"/>
          <w:lang w:eastAsia="en-GB"/>
          <w14:ligatures w14:val="none"/>
        </w:rPr>
        <w:t xml:space="preserve"> heads from reputable suppliers demonstrate consistent top</w:t>
      </w:r>
      <w:r w:rsidRPr="00A34F48">
        <w:rPr>
          <w:rFonts w:ascii="Cambria" w:eastAsia="Times New Roman" w:hAnsi="Cambria" w:cs="Times New Roman"/>
          <w:kern w:val="0"/>
          <w:lang w:eastAsia="en-GB"/>
          <w14:ligatures w14:val="none"/>
        </w:rPr>
        <w:noBreakHyphen/>
        <w:t xml:space="preserve">end gains without destroying velocity, often paired with stiffer springs and lightweight retainers to extend usable RPM. These packages cite </w:t>
      </w:r>
      <w:r w:rsidR="005F6AC9" w:rsidRPr="00A34F48">
        <w:rPr>
          <w:rFonts w:ascii="Cambria" w:eastAsia="Times New Roman" w:hAnsi="Cambria" w:cs="Times New Roman"/>
          <w:kern w:val="0"/>
          <w:lang w:eastAsia="en-GB"/>
          <w14:ligatures w14:val="none"/>
        </w:rPr>
        <w:t>flow bench</w:t>
      </w:r>
      <w:r w:rsidRPr="00A34F48">
        <w:rPr>
          <w:rFonts w:ascii="Cambria" w:eastAsia="Times New Roman" w:hAnsi="Cambria" w:cs="Times New Roman"/>
          <w:kern w:val="0"/>
          <w:lang w:eastAsia="en-GB"/>
          <w14:ligatures w14:val="none"/>
        </w:rPr>
        <w:t xml:space="preserve"> development at standard depressions</w:t>
      </w:r>
      <w:r w:rsidR="005F6AC9">
        <w:rPr>
          <w:rFonts w:ascii="Cambria" w:eastAsia="Times New Roman" w:hAnsi="Cambria" w:cs="Times New Roman"/>
          <w:kern w:val="0"/>
          <w:lang w:eastAsia="en-GB"/>
          <w14:ligatures w14:val="none"/>
        </w:rPr>
        <w:t xml:space="preserve"> </w:t>
      </w:r>
      <w:r w:rsidRPr="00A34F48">
        <w:rPr>
          <w:rFonts w:ascii="Cambria" w:eastAsia="Times New Roman" w:hAnsi="Cambria" w:cs="Times New Roman"/>
          <w:kern w:val="0"/>
          <w:lang w:eastAsia="en-GB"/>
          <w14:ligatures w14:val="none"/>
        </w:rPr>
        <w:t>and emphasize ram tuning on</w:t>
      </w:r>
      <w:r w:rsidRPr="00A34F48">
        <w:rPr>
          <w:rFonts w:ascii="Cambria" w:eastAsia="Times New Roman" w:hAnsi="Cambria" w:cs="Times New Roman"/>
          <w:kern w:val="0"/>
          <w:lang w:eastAsia="en-GB"/>
          <w14:ligatures w14:val="none"/>
        </w:rPr>
        <w:noBreakHyphen/>
        <w:t>car to translate static capacity into real VE peaks; the messaging is that the head can support high</w:t>
      </w:r>
      <w:r w:rsidRPr="00A34F48">
        <w:rPr>
          <w:rFonts w:ascii="Cambria" w:eastAsia="Times New Roman" w:hAnsi="Cambria" w:cs="Times New Roman"/>
          <w:kern w:val="0"/>
          <w:lang w:eastAsia="en-GB"/>
          <w14:ligatures w14:val="none"/>
        </w:rPr>
        <w:noBreakHyphen/>
        <w:t>RPM power if the rest of the system is matched and the valvetrain is controlled.</w:t>
      </w:r>
    </w:p>
    <w:p w14:paraId="452D0679" w14:textId="77777777" w:rsidR="00A34F48" w:rsidRPr="00A34F48" w:rsidRDefault="00A34F48" w:rsidP="00A34F48">
      <w:pPr>
        <w:numPr>
          <w:ilvl w:val="0"/>
          <w:numId w:val="11"/>
        </w:numPr>
        <w:spacing w:before="100" w:beforeAutospacing="1" w:after="100" w:afterAutospacing="1" w:line="240" w:lineRule="auto"/>
        <w:rPr>
          <w:rFonts w:ascii="Cambria" w:eastAsia="Times New Roman" w:hAnsi="Cambria" w:cs="Times New Roman"/>
          <w:kern w:val="0"/>
          <w:lang w:eastAsia="en-GB"/>
          <w14:ligatures w14:val="none"/>
        </w:rPr>
      </w:pPr>
      <w:r w:rsidRPr="00A34F48">
        <w:rPr>
          <w:rFonts w:ascii="Cambria" w:eastAsia="Times New Roman" w:hAnsi="Cambria" w:cs="Times New Roman"/>
          <w:b/>
          <w:bCs/>
          <w:kern w:val="0"/>
          <w:lang w:eastAsia="en-GB"/>
          <w14:ligatures w14:val="none"/>
        </w:rPr>
        <w:t>Community and tuner consensus:</w:t>
      </w:r>
      <w:r w:rsidRPr="00A34F48">
        <w:rPr>
          <w:rFonts w:ascii="Cambria" w:eastAsia="Times New Roman" w:hAnsi="Cambria" w:cs="Times New Roman"/>
          <w:kern w:val="0"/>
          <w:lang w:eastAsia="en-GB"/>
          <w14:ligatures w14:val="none"/>
        </w:rPr>
        <w:t xml:space="preserve"> Aftermarket guides note </w:t>
      </w:r>
      <w:proofErr w:type="spellStart"/>
      <w:r w:rsidRPr="00A34F48">
        <w:rPr>
          <w:rFonts w:ascii="Cambria" w:eastAsia="Times New Roman" w:hAnsi="Cambria" w:cs="Times New Roman"/>
          <w:kern w:val="0"/>
          <w:lang w:eastAsia="en-GB"/>
          <w14:ligatures w14:val="none"/>
        </w:rPr>
        <w:t>Duratec</w:t>
      </w:r>
      <w:proofErr w:type="spellEnd"/>
      <w:r w:rsidRPr="00A34F48">
        <w:rPr>
          <w:rFonts w:ascii="Cambria" w:eastAsia="Times New Roman" w:hAnsi="Cambria" w:cs="Times New Roman"/>
          <w:kern w:val="0"/>
          <w:lang w:eastAsia="en-GB"/>
          <w14:ligatures w14:val="none"/>
        </w:rPr>
        <w:t xml:space="preserve"> 2.0’s popularity in high</w:t>
      </w:r>
      <w:r w:rsidRPr="00A34F48">
        <w:rPr>
          <w:rFonts w:ascii="Cambria" w:eastAsia="Times New Roman" w:hAnsi="Cambria" w:cs="Times New Roman"/>
          <w:kern w:val="0"/>
          <w:lang w:eastAsia="en-GB"/>
          <w14:ligatures w14:val="none"/>
        </w:rPr>
        <w:noBreakHyphen/>
        <w:t>revving applications (kit cars, Caterham), attributing success to the head’s inherent port quality and DOHC four</w:t>
      </w:r>
      <w:r w:rsidRPr="00A34F48">
        <w:rPr>
          <w:rFonts w:ascii="Cambria" w:eastAsia="Times New Roman" w:hAnsi="Cambria" w:cs="Times New Roman"/>
          <w:kern w:val="0"/>
          <w:lang w:eastAsia="en-GB"/>
          <w14:ligatures w14:val="none"/>
        </w:rPr>
        <w:noBreakHyphen/>
        <w:t>valve layout, again contingent on cam and intake tuning rather than raw port enlargement alone.</w:t>
      </w:r>
    </w:p>
    <w:p w14:paraId="3E89BC2A" w14:textId="77777777" w:rsidR="005F6AC9" w:rsidRDefault="00A34F48" w:rsidP="00A34F48">
      <w:pPr>
        <w:numPr>
          <w:ilvl w:val="0"/>
          <w:numId w:val="11"/>
        </w:numPr>
        <w:spacing w:before="100" w:beforeAutospacing="1" w:after="100" w:afterAutospacing="1" w:line="240" w:lineRule="auto"/>
        <w:rPr>
          <w:rFonts w:ascii="Cambria" w:eastAsia="Times New Roman" w:hAnsi="Cambria" w:cs="Times New Roman"/>
          <w:kern w:val="0"/>
          <w:lang w:eastAsia="en-GB"/>
          <w14:ligatures w14:val="none"/>
        </w:rPr>
      </w:pPr>
      <w:r w:rsidRPr="00A34F48">
        <w:rPr>
          <w:rFonts w:ascii="Cambria" w:eastAsia="Times New Roman" w:hAnsi="Cambria" w:cs="Times New Roman"/>
          <w:b/>
          <w:bCs/>
          <w:kern w:val="0"/>
          <w:lang w:eastAsia="en-GB"/>
          <w14:ligatures w14:val="none"/>
        </w:rPr>
        <w:lastRenderedPageBreak/>
        <w:t>Vendor technical guidance:</w:t>
      </w:r>
      <w:r w:rsidRPr="00A34F48">
        <w:rPr>
          <w:rFonts w:ascii="Cambria" w:eastAsia="Times New Roman" w:hAnsi="Cambria" w:cs="Times New Roman"/>
          <w:kern w:val="0"/>
          <w:lang w:eastAsia="en-GB"/>
          <w14:ligatures w14:val="none"/>
        </w:rPr>
        <w:t xml:space="preserve"> Suppliers outline staged CNC programs (Phase 1–3) scaling valve sizes from 35/30 to 37/31 mm while retaining proper seat and throat relationships, reaffirming that controlled geometry, not aggressive polishing, delivers the best on</w:t>
      </w:r>
      <w:r w:rsidRPr="00A34F48">
        <w:rPr>
          <w:rFonts w:ascii="Cambria" w:eastAsia="Times New Roman" w:hAnsi="Cambria" w:cs="Times New Roman"/>
          <w:kern w:val="0"/>
          <w:lang w:eastAsia="en-GB"/>
          <w14:ligatures w14:val="none"/>
        </w:rPr>
        <w:noBreakHyphen/>
        <w:t>road gains. These staged approaches mirror what your flow profile suggests: prioritize velocity and CSA management to push the VE peak into the intended RPM window.</w:t>
      </w:r>
      <w:r w:rsidR="005F6AC9">
        <w:rPr>
          <w:rFonts w:ascii="Cambria" w:eastAsia="Times New Roman" w:hAnsi="Cambria" w:cs="Times New Roman"/>
          <w:kern w:val="0"/>
          <w:lang w:eastAsia="en-GB"/>
          <w14:ligatures w14:val="none"/>
        </w:rPr>
        <w:t xml:space="preserve"> </w:t>
      </w:r>
    </w:p>
    <w:p w14:paraId="6B5E242D" w14:textId="252870B4" w:rsidR="00A34F48" w:rsidRPr="00A34F48" w:rsidRDefault="005F6AC9" w:rsidP="005F6AC9">
      <w:pPr>
        <w:spacing w:before="100" w:beforeAutospacing="1" w:after="100" w:afterAutospacing="1" w:line="240" w:lineRule="auto"/>
        <w:ind w:left="720"/>
        <w:rPr>
          <w:rFonts w:ascii="Cambria" w:eastAsia="Times New Roman" w:hAnsi="Cambria" w:cs="Times New Roman"/>
          <w:i/>
          <w:iCs/>
          <w:kern w:val="0"/>
          <w:lang w:eastAsia="en-GB"/>
          <w14:ligatures w14:val="none"/>
        </w:rPr>
      </w:pPr>
      <w:r w:rsidRPr="005F6AC9">
        <w:rPr>
          <w:rFonts w:ascii="Cambria" w:eastAsia="Times New Roman" w:hAnsi="Cambria" w:cs="Times New Roman"/>
          <w:i/>
          <w:iCs/>
          <w:kern w:val="0"/>
          <w:lang w:eastAsia="en-GB"/>
          <w14:ligatures w14:val="none"/>
        </w:rPr>
        <w:t>(Torque cars 10</w:t>
      </w:r>
      <w:r w:rsidRPr="005F6AC9">
        <w:rPr>
          <w:rFonts w:ascii="Cambria" w:eastAsia="Times New Roman" w:hAnsi="Cambria" w:cs="Times New Roman"/>
          <w:i/>
          <w:iCs/>
          <w:kern w:val="0"/>
          <w:vertAlign w:val="superscript"/>
          <w:lang w:eastAsia="en-GB"/>
          <w14:ligatures w14:val="none"/>
        </w:rPr>
        <w:t>th</w:t>
      </w:r>
      <w:r w:rsidRPr="005F6AC9">
        <w:rPr>
          <w:rFonts w:ascii="Cambria" w:eastAsia="Times New Roman" w:hAnsi="Cambria" w:cs="Times New Roman"/>
          <w:i/>
          <w:iCs/>
          <w:kern w:val="0"/>
          <w:lang w:eastAsia="en-GB"/>
          <w14:ligatures w14:val="none"/>
        </w:rPr>
        <w:t xml:space="preserve"> Jan 2020)</w:t>
      </w:r>
      <w:r>
        <w:rPr>
          <w:rFonts w:ascii="Cambria" w:eastAsia="Times New Roman" w:hAnsi="Cambria" w:cs="Times New Roman"/>
          <w:i/>
          <w:iCs/>
          <w:kern w:val="0"/>
          <w:lang w:eastAsia="en-GB"/>
          <w14:ligatures w14:val="none"/>
        </w:rPr>
        <w:t>, (SBD Motorsport 2020)</w:t>
      </w:r>
    </w:p>
    <w:p w14:paraId="7A31BA95" w14:textId="2040B306" w:rsidR="00A34F48" w:rsidRPr="00A34F48" w:rsidRDefault="00A34F48" w:rsidP="00A34F48">
      <w:pPr>
        <w:spacing w:before="100" w:beforeAutospacing="1" w:after="100" w:afterAutospacing="1" w:line="240" w:lineRule="auto"/>
        <w:rPr>
          <w:rFonts w:ascii="Cambria" w:eastAsia="Times New Roman" w:hAnsi="Cambria" w:cs="Times New Roman"/>
          <w:kern w:val="0"/>
          <w:lang w:eastAsia="en-GB"/>
          <w14:ligatures w14:val="none"/>
        </w:rPr>
      </w:pPr>
    </w:p>
    <w:p w14:paraId="3EA022A1" w14:textId="77777777" w:rsidR="00655679" w:rsidRPr="00A34F48" w:rsidRDefault="00655679" w:rsidP="00655679">
      <w:pPr>
        <w:rPr>
          <w:rFonts w:ascii="Cambria" w:hAnsi="Cambria"/>
          <w:b/>
          <w:bCs/>
          <w:color w:val="002060"/>
          <w:sz w:val="40"/>
          <w:szCs w:val="40"/>
        </w:rPr>
      </w:pPr>
    </w:p>
    <w:p w14:paraId="5D89CD91" w14:textId="77777777" w:rsidR="00655679" w:rsidRPr="00A34F48" w:rsidRDefault="00655679" w:rsidP="00655679">
      <w:pPr>
        <w:rPr>
          <w:rFonts w:ascii="Cambria" w:hAnsi="Cambria"/>
          <w:b/>
          <w:bCs/>
          <w:color w:val="002060"/>
          <w:sz w:val="40"/>
          <w:szCs w:val="40"/>
        </w:rPr>
      </w:pPr>
    </w:p>
    <w:p w14:paraId="7F505122" w14:textId="77777777" w:rsidR="00655679" w:rsidRPr="00A34F48" w:rsidRDefault="00655679" w:rsidP="00655679">
      <w:pPr>
        <w:rPr>
          <w:rFonts w:ascii="Cambria" w:hAnsi="Cambria"/>
          <w:b/>
          <w:bCs/>
          <w:sz w:val="40"/>
          <w:szCs w:val="40"/>
        </w:rPr>
      </w:pPr>
    </w:p>
    <w:p w14:paraId="177F401F" w14:textId="77777777" w:rsidR="008E01C9" w:rsidRPr="00A34F48" w:rsidRDefault="008E01C9" w:rsidP="008E01C9">
      <w:pPr>
        <w:rPr>
          <w:rFonts w:ascii="Cambria" w:hAnsi="Cambria"/>
          <w:b/>
          <w:bCs/>
          <w:sz w:val="40"/>
          <w:szCs w:val="40"/>
        </w:rPr>
      </w:pPr>
    </w:p>
    <w:p w14:paraId="31CB1F54" w14:textId="77777777" w:rsidR="008E01C9" w:rsidRPr="00A34F48" w:rsidRDefault="008E01C9" w:rsidP="008E01C9">
      <w:pPr>
        <w:rPr>
          <w:rFonts w:ascii="Cambria" w:hAnsi="Cambria"/>
          <w:sz w:val="40"/>
          <w:szCs w:val="40"/>
        </w:rPr>
      </w:pPr>
    </w:p>
    <w:p w14:paraId="691A1E72" w14:textId="77777777" w:rsidR="008E01C9" w:rsidRPr="00A34F48" w:rsidRDefault="008E01C9" w:rsidP="008E01C9">
      <w:pPr>
        <w:rPr>
          <w:rFonts w:ascii="Cambria" w:hAnsi="Cambria"/>
          <w:sz w:val="40"/>
          <w:szCs w:val="40"/>
        </w:rPr>
      </w:pPr>
    </w:p>
    <w:p w14:paraId="1B3EF9A3" w14:textId="77777777" w:rsidR="008E01C9" w:rsidRDefault="008E01C9" w:rsidP="008E01C9">
      <w:pPr>
        <w:rPr>
          <w:rFonts w:ascii="Cambria" w:hAnsi="Cambria"/>
          <w:sz w:val="40"/>
          <w:szCs w:val="40"/>
        </w:rPr>
      </w:pPr>
    </w:p>
    <w:p w14:paraId="0955B6AF" w14:textId="77777777" w:rsidR="008E01C9" w:rsidRDefault="008E01C9" w:rsidP="008E01C9">
      <w:pPr>
        <w:jc w:val="center"/>
        <w:rPr>
          <w:rFonts w:ascii="Cambria" w:hAnsi="Cambria"/>
          <w:sz w:val="40"/>
          <w:szCs w:val="40"/>
        </w:rPr>
      </w:pPr>
    </w:p>
    <w:p w14:paraId="011D5938" w14:textId="77777777" w:rsidR="008E01C9" w:rsidRDefault="008E01C9" w:rsidP="008E01C9">
      <w:pPr>
        <w:jc w:val="center"/>
        <w:rPr>
          <w:rFonts w:ascii="Cambria" w:hAnsi="Cambria"/>
          <w:sz w:val="40"/>
          <w:szCs w:val="40"/>
        </w:rPr>
      </w:pPr>
    </w:p>
    <w:p w14:paraId="02CEFF2F" w14:textId="77777777" w:rsidR="008E01C9" w:rsidRDefault="008E01C9" w:rsidP="008E01C9">
      <w:pPr>
        <w:jc w:val="center"/>
        <w:rPr>
          <w:rFonts w:ascii="Cambria" w:hAnsi="Cambria"/>
          <w:sz w:val="40"/>
          <w:szCs w:val="40"/>
        </w:rPr>
      </w:pPr>
    </w:p>
    <w:p w14:paraId="28A42061" w14:textId="77777777" w:rsidR="008E01C9" w:rsidRDefault="008E01C9" w:rsidP="008E01C9">
      <w:pPr>
        <w:jc w:val="center"/>
        <w:rPr>
          <w:rFonts w:ascii="Cambria" w:hAnsi="Cambria"/>
          <w:sz w:val="40"/>
          <w:szCs w:val="40"/>
        </w:rPr>
      </w:pPr>
    </w:p>
    <w:p w14:paraId="77745BFB" w14:textId="77777777" w:rsidR="008E01C9" w:rsidRDefault="008E01C9" w:rsidP="008E01C9">
      <w:pPr>
        <w:jc w:val="center"/>
        <w:rPr>
          <w:rFonts w:ascii="Cambria" w:hAnsi="Cambria"/>
          <w:sz w:val="40"/>
          <w:szCs w:val="40"/>
        </w:rPr>
      </w:pPr>
    </w:p>
    <w:p w14:paraId="14435BB7" w14:textId="77777777" w:rsidR="008E01C9" w:rsidRDefault="008E01C9" w:rsidP="008E01C9">
      <w:pPr>
        <w:jc w:val="center"/>
        <w:rPr>
          <w:rFonts w:ascii="Cambria" w:hAnsi="Cambria"/>
          <w:sz w:val="40"/>
          <w:szCs w:val="40"/>
        </w:rPr>
      </w:pPr>
    </w:p>
    <w:p w14:paraId="2753EF13" w14:textId="77777777" w:rsidR="00BD25C0" w:rsidRDefault="00BD25C0" w:rsidP="008E01C9">
      <w:pPr>
        <w:jc w:val="center"/>
        <w:rPr>
          <w:rFonts w:ascii="Cambria" w:hAnsi="Cambria"/>
          <w:sz w:val="40"/>
          <w:szCs w:val="40"/>
        </w:rPr>
      </w:pPr>
    </w:p>
    <w:p w14:paraId="6C410B9A" w14:textId="77777777" w:rsidR="00BD25C0" w:rsidRDefault="00BD25C0" w:rsidP="008E01C9">
      <w:pPr>
        <w:jc w:val="center"/>
        <w:rPr>
          <w:rFonts w:ascii="Cambria" w:hAnsi="Cambria"/>
          <w:sz w:val="40"/>
          <w:szCs w:val="40"/>
        </w:rPr>
      </w:pPr>
    </w:p>
    <w:p w14:paraId="06BEBF86" w14:textId="77777777" w:rsidR="00BD25C0" w:rsidRDefault="00BD25C0" w:rsidP="008E01C9">
      <w:pPr>
        <w:jc w:val="center"/>
        <w:rPr>
          <w:rFonts w:ascii="Cambria" w:hAnsi="Cambria"/>
          <w:sz w:val="40"/>
          <w:szCs w:val="40"/>
        </w:rPr>
      </w:pPr>
    </w:p>
    <w:p w14:paraId="0E7DCD44" w14:textId="77777777" w:rsidR="005F6AC9" w:rsidRDefault="005F6AC9" w:rsidP="008E01C9">
      <w:pPr>
        <w:jc w:val="center"/>
        <w:rPr>
          <w:rFonts w:ascii="Cambria" w:hAnsi="Cambria"/>
          <w:sz w:val="40"/>
          <w:szCs w:val="40"/>
        </w:rPr>
      </w:pPr>
    </w:p>
    <w:p w14:paraId="0C613F21" w14:textId="3DB5A482" w:rsidR="005F6AC9" w:rsidRPr="005F6AC9" w:rsidRDefault="005F6AC9" w:rsidP="008E01C9">
      <w:pPr>
        <w:jc w:val="center"/>
        <w:rPr>
          <w:rFonts w:ascii="Cambria" w:hAnsi="Cambria"/>
          <w:sz w:val="40"/>
          <w:szCs w:val="40"/>
        </w:rPr>
      </w:pPr>
      <w:r w:rsidRPr="005F6AC9">
        <w:rPr>
          <w:rFonts w:ascii="Cambria" w:hAnsi="Cambria"/>
          <w:sz w:val="40"/>
          <w:szCs w:val="40"/>
        </w:rPr>
        <w:t>Reference List</w:t>
      </w:r>
    </w:p>
    <w:p w14:paraId="76BACFCD" w14:textId="77777777" w:rsidR="008E01C9" w:rsidRPr="005F6AC9" w:rsidRDefault="008E01C9" w:rsidP="008E01C9">
      <w:pPr>
        <w:jc w:val="center"/>
        <w:rPr>
          <w:rFonts w:ascii="Cambria" w:hAnsi="Cambria"/>
          <w:sz w:val="40"/>
          <w:szCs w:val="40"/>
        </w:rPr>
      </w:pPr>
    </w:p>
    <w:p w14:paraId="24858353" w14:textId="77777777" w:rsidR="005F6AC9" w:rsidRPr="005F6AC9" w:rsidRDefault="005F6AC9" w:rsidP="005F6AC9">
      <w:pPr>
        <w:spacing w:after="0" w:line="480" w:lineRule="auto"/>
        <w:ind w:left="720" w:hanging="720"/>
        <w:rPr>
          <w:rFonts w:ascii="Cambria" w:eastAsia="Times New Roman" w:hAnsi="Cambria" w:cs="Times New Roman"/>
          <w:kern w:val="0"/>
          <w:lang w:eastAsia="en-GB"/>
          <w14:ligatures w14:val="none"/>
        </w:rPr>
      </w:pPr>
      <w:r w:rsidRPr="005F6AC9">
        <w:rPr>
          <w:rFonts w:ascii="Cambria" w:eastAsia="Times New Roman" w:hAnsi="Cambria" w:cs="Times New Roman"/>
          <w:kern w:val="0"/>
          <w:lang w:eastAsia="en-GB"/>
          <w14:ligatures w14:val="none"/>
        </w:rPr>
        <w:t>“</w:t>
      </w:r>
      <w:proofErr w:type="spellStart"/>
      <w:r w:rsidRPr="005F6AC9">
        <w:rPr>
          <w:rFonts w:ascii="Cambria" w:eastAsia="Times New Roman" w:hAnsi="Cambria" w:cs="Times New Roman"/>
          <w:kern w:val="0"/>
          <w:lang w:eastAsia="en-GB"/>
          <w14:ligatures w14:val="none"/>
        </w:rPr>
        <w:t>Duratec</w:t>
      </w:r>
      <w:proofErr w:type="spellEnd"/>
      <w:r w:rsidRPr="005F6AC9">
        <w:rPr>
          <w:rFonts w:ascii="Cambria" w:eastAsia="Times New Roman" w:hAnsi="Cambria" w:cs="Times New Roman"/>
          <w:kern w:val="0"/>
          <w:lang w:eastAsia="en-GB"/>
          <w14:ligatures w14:val="none"/>
        </w:rPr>
        <w:t xml:space="preserve"> Valve Train Components Archives - SBD Motorsport.” </w:t>
      </w:r>
      <w:r w:rsidRPr="005F6AC9">
        <w:rPr>
          <w:rFonts w:ascii="Cambria" w:eastAsia="Times New Roman" w:hAnsi="Cambria" w:cs="Times New Roman"/>
          <w:i/>
          <w:iCs/>
          <w:kern w:val="0"/>
          <w:lang w:eastAsia="en-GB"/>
          <w14:ligatures w14:val="none"/>
        </w:rPr>
        <w:t>SBD Motorsport</w:t>
      </w:r>
      <w:r w:rsidRPr="005F6AC9">
        <w:rPr>
          <w:rFonts w:ascii="Cambria" w:eastAsia="Times New Roman" w:hAnsi="Cambria" w:cs="Times New Roman"/>
          <w:kern w:val="0"/>
          <w:lang w:eastAsia="en-GB"/>
          <w14:ligatures w14:val="none"/>
        </w:rPr>
        <w:t>, 2020, sbdmotorsport.co.uk/product-category/ford/duratec/duratec-engine-components/duratec-top-end-components/duratec-valve-train-components/. Accessed 5 Dec. 2025.</w:t>
      </w:r>
    </w:p>
    <w:p w14:paraId="310BDDB2" w14:textId="77777777" w:rsidR="005F6AC9" w:rsidRPr="005F6AC9" w:rsidRDefault="005F6AC9" w:rsidP="005F6AC9">
      <w:pPr>
        <w:spacing w:after="0" w:line="480" w:lineRule="auto"/>
        <w:ind w:left="720" w:hanging="720"/>
        <w:rPr>
          <w:rFonts w:ascii="Cambria" w:eastAsia="Times New Roman" w:hAnsi="Cambria" w:cs="Times New Roman"/>
          <w:kern w:val="0"/>
          <w:lang w:eastAsia="en-GB"/>
          <w14:ligatures w14:val="none"/>
        </w:rPr>
      </w:pPr>
      <w:r w:rsidRPr="005F6AC9">
        <w:rPr>
          <w:rFonts w:ascii="Cambria" w:eastAsia="Times New Roman" w:hAnsi="Cambria" w:cs="Times New Roman"/>
          <w:kern w:val="0"/>
          <w:lang w:eastAsia="en-GB"/>
          <w14:ligatures w14:val="none"/>
        </w:rPr>
        <w:t xml:space="preserve">“RACELINE - Specialists.” </w:t>
      </w:r>
      <w:r w:rsidRPr="005F6AC9">
        <w:rPr>
          <w:rFonts w:ascii="Cambria" w:eastAsia="Times New Roman" w:hAnsi="Cambria" w:cs="Times New Roman"/>
          <w:i/>
          <w:iCs/>
          <w:kern w:val="0"/>
          <w:lang w:eastAsia="en-GB"/>
          <w14:ligatures w14:val="none"/>
        </w:rPr>
        <w:t>Raceline.co.uk</w:t>
      </w:r>
      <w:r w:rsidRPr="005F6AC9">
        <w:rPr>
          <w:rFonts w:ascii="Cambria" w:eastAsia="Times New Roman" w:hAnsi="Cambria" w:cs="Times New Roman"/>
          <w:kern w:val="0"/>
          <w:lang w:eastAsia="en-GB"/>
          <w14:ligatures w14:val="none"/>
        </w:rPr>
        <w:t>, 2025, www.raceline.co.uk/products/part_section.asp?SectionID=14&amp;CategoryID=1. Accessed 7 Dec. 2025.</w:t>
      </w:r>
    </w:p>
    <w:p w14:paraId="2F44C7A3" w14:textId="77777777" w:rsidR="005F6AC9" w:rsidRPr="005F6AC9" w:rsidRDefault="005F6AC9" w:rsidP="005F6AC9">
      <w:pPr>
        <w:spacing w:after="0" w:line="480" w:lineRule="auto"/>
        <w:ind w:left="720" w:hanging="720"/>
        <w:rPr>
          <w:rFonts w:ascii="Cambria" w:eastAsia="Times New Roman" w:hAnsi="Cambria" w:cs="Times New Roman"/>
          <w:kern w:val="0"/>
          <w:lang w:eastAsia="en-GB"/>
          <w14:ligatures w14:val="none"/>
        </w:rPr>
      </w:pPr>
      <w:proofErr w:type="spellStart"/>
      <w:r w:rsidRPr="005F6AC9">
        <w:rPr>
          <w:rFonts w:ascii="Cambria" w:eastAsia="Times New Roman" w:hAnsi="Cambria" w:cs="Times New Roman"/>
          <w:kern w:val="0"/>
          <w:lang w:eastAsia="en-GB"/>
          <w14:ligatures w14:val="none"/>
        </w:rPr>
        <w:t>Tapatalk</w:t>
      </w:r>
      <w:proofErr w:type="spellEnd"/>
      <w:r w:rsidRPr="005F6AC9">
        <w:rPr>
          <w:rFonts w:ascii="Cambria" w:eastAsia="Times New Roman" w:hAnsi="Cambria" w:cs="Times New Roman"/>
          <w:kern w:val="0"/>
          <w:lang w:eastAsia="en-GB"/>
          <w14:ligatures w14:val="none"/>
        </w:rPr>
        <w:t xml:space="preserve">. “Massive Speed Forum-Massive PORTWERKS </w:t>
      </w:r>
      <w:proofErr w:type="spellStart"/>
      <w:r w:rsidRPr="005F6AC9">
        <w:rPr>
          <w:rFonts w:ascii="Cambria" w:eastAsia="Times New Roman" w:hAnsi="Cambria" w:cs="Times New Roman"/>
          <w:kern w:val="0"/>
          <w:lang w:eastAsia="en-GB"/>
          <w14:ligatures w14:val="none"/>
        </w:rPr>
        <w:t>Duratec</w:t>
      </w:r>
      <w:proofErr w:type="spellEnd"/>
      <w:r w:rsidRPr="005F6AC9">
        <w:rPr>
          <w:rFonts w:ascii="Cambria" w:eastAsia="Times New Roman" w:hAnsi="Cambria" w:cs="Times New Roman"/>
          <w:kern w:val="0"/>
          <w:lang w:eastAsia="en-GB"/>
          <w14:ligatures w14:val="none"/>
        </w:rPr>
        <w:t xml:space="preserve"> ULTIMATE Cylinder Head Finally Available!!!” </w:t>
      </w:r>
      <w:r w:rsidRPr="005F6AC9">
        <w:rPr>
          <w:rFonts w:ascii="Cambria" w:eastAsia="Times New Roman" w:hAnsi="Cambria" w:cs="Times New Roman"/>
          <w:i/>
          <w:iCs/>
          <w:kern w:val="0"/>
          <w:lang w:eastAsia="en-GB"/>
          <w14:ligatures w14:val="none"/>
        </w:rPr>
        <w:t>Massive Speed Forum</w:t>
      </w:r>
      <w:r w:rsidRPr="005F6AC9">
        <w:rPr>
          <w:rFonts w:ascii="Cambria" w:eastAsia="Times New Roman" w:hAnsi="Cambria" w:cs="Times New Roman"/>
          <w:kern w:val="0"/>
          <w:lang w:eastAsia="en-GB"/>
          <w14:ligatures w14:val="none"/>
        </w:rPr>
        <w:t>, Mar. 2011, massivespeedforums.com/massive-portwerks-duratec-ultimate-cylinder-head-f-t3885278.html. Accessed 7 Dec. 2025.</w:t>
      </w:r>
    </w:p>
    <w:p w14:paraId="7CAB871C" w14:textId="77777777" w:rsidR="005F6AC9" w:rsidRPr="005F6AC9" w:rsidRDefault="005F6AC9" w:rsidP="005F6AC9">
      <w:pPr>
        <w:spacing w:after="0" w:line="480" w:lineRule="auto"/>
        <w:ind w:left="720" w:hanging="720"/>
        <w:rPr>
          <w:rFonts w:ascii="Cambria" w:eastAsia="Times New Roman" w:hAnsi="Cambria" w:cs="Times New Roman"/>
          <w:kern w:val="0"/>
          <w:lang w:eastAsia="en-GB"/>
          <w14:ligatures w14:val="none"/>
        </w:rPr>
      </w:pPr>
      <w:proofErr w:type="spellStart"/>
      <w:r w:rsidRPr="005F6AC9">
        <w:rPr>
          <w:rFonts w:ascii="Cambria" w:eastAsia="Times New Roman" w:hAnsi="Cambria" w:cs="Times New Roman"/>
          <w:kern w:val="0"/>
          <w:lang w:eastAsia="en-GB"/>
          <w14:ligatures w14:val="none"/>
        </w:rPr>
        <w:t>TorqueCars</w:t>
      </w:r>
      <w:proofErr w:type="spellEnd"/>
      <w:r w:rsidRPr="005F6AC9">
        <w:rPr>
          <w:rFonts w:ascii="Cambria" w:eastAsia="Times New Roman" w:hAnsi="Cambria" w:cs="Times New Roman"/>
          <w:kern w:val="0"/>
          <w:lang w:eastAsia="en-GB"/>
          <w14:ligatures w14:val="none"/>
        </w:rPr>
        <w:t>. “</w:t>
      </w:r>
      <w:proofErr w:type="spellStart"/>
      <w:r w:rsidRPr="005F6AC9">
        <w:rPr>
          <w:rFonts w:ascii="Cambria" w:eastAsia="Times New Roman" w:hAnsi="Cambria" w:cs="Times New Roman"/>
          <w:kern w:val="0"/>
          <w:lang w:eastAsia="en-GB"/>
          <w14:ligatures w14:val="none"/>
        </w:rPr>
        <w:t>Duratec</w:t>
      </w:r>
      <w:proofErr w:type="spellEnd"/>
      <w:r w:rsidRPr="005F6AC9">
        <w:rPr>
          <w:rFonts w:ascii="Cambria" w:eastAsia="Times New Roman" w:hAnsi="Cambria" w:cs="Times New Roman"/>
          <w:kern w:val="0"/>
          <w:lang w:eastAsia="en-GB"/>
          <w14:ligatures w14:val="none"/>
        </w:rPr>
        <w:t xml:space="preserve"> Tuning.” </w:t>
      </w:r>
      <w:proofErr w:type="spellStart"/>
      <w:r w:rsidRPr="005F6AC9">
        <w:rPr>
          <w:rFonts w:ascii="Cambria" w:eastAsia="Times New Roman" w:hAnsi="Cambria" w:cs="Times New Roman"/>
          <w:i/>
          <w:iCs/>
          <w:kern w:val="0"/>
          <w:lang w:eastAsia="en-GB"/>
          <w14:ligatures w14:val="none"/>
        </w:rPr>
        <w:t>TorqueCars</w:t>
      </w:r>
      <w:proofErr w:type="spellEnd"/>
      <w:r w:rsidRPr="005F6AC9">
        <w:rPr>
          <w:rFonts w:ascii="Cambria" w:eastAsia="Times New Roman" w:hAnsi="Cambria" w:cs="Times New Roman"/>
          <w:kern w:val="0"/>
          <w:lang w:eastAsia="en-GB"/>
          <w14:ligatures w14:val="none"/>
        </w:rPr>
        <w:t>, 10 Jan. 2020, www.torquecars.com/ford/duratec-tuning.php. Accessed 7 Dec. 2025.</w:t>
      </w:r>
    </w:p>
    <w:p w14:paraId="1AF999A6" w14:textId="7B7DED1B" w:rsidR="008E01C9" w:rsidRPr="005F6AC9" w:rsidRDefault="008E01C9">
      <w:pPr>
        <w:rPr>
          <w:rFonts w:ascii="Cambria" w:hAnsi="Cambria"/>
          <w:sz w:val="40"/>
          <w:szCs w:val="40"/>
        </w:rPr>
      </w:pPr>
    </w:p>
    <w:sectPr w:rsidR="008E01C9" w:rsidRPr="005F6AC9" w:rsidSect="008E01C9">
      <w:footerReference w:type="default" r:id="rId2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777DFE" w14:textId="77777777" w:rsidR="00E40A6F" w:rsidRDefault="00E40A6F" w:rsidP="008E01C9">
      <w:pPr>
        <w:spacing w:after="0" w:line="240" w:lineRule="auto"/>
      </w:pPr>
      <w:r>
        <w:separator/>
      </w:r>
    </w:p>
  </w:endnote>
  <w:endnote w:type="continuationSeparator" w:id="0">
    <w:p w14:paraId="272DAD59" w14:textId="77777777" w:rsidR="00E40A6F" w:rsidRDefault="00E40A6F" w:rsidP="008E01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1B632D" w14:textId="297882AB" w:rsidR="008E01C9" w:rsidRPr="008E01C9" w:rsidRDefault="008E01C9" w:rsidP="008E01C9">
    <w:pPr>
      <w:pStyle w:val="Footer"/>
      <w:tabs>
        <w:tab w:val="clear" w:pos="4513"/>
        <w:tab w:val="clear" w:pos="9026"/>
        <w:tab w:val="left" w:pos="1920"/>
      </w:tabs>
      <w:rPr>
        <w:rFonts w:ascii="Cambria" w:hAnsi="Cambria"/>
      </w:rPr>
    </w:pPr>
    <w:r w:rsidRPr="008E01C9">
      <w:rPr>
        <w:rFonts w:ascii="Cambria" w:hAnsi="Cambria"/>
      </w:rPr>
      <w:t>2306131        Jacob Gough</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17D711" w14:textId="77777777" w:rsidR="00E40A6F" w:rsidRDefault="00E40A6F" w:rsidP="008E01C9">
      <w:pPr>
        <w:spacing w:after="0" w:line="240" w:lineRule="auto"/>
      </w:pPr>
      <w:r>
        <w:separator/>
      </w:r>
    </w:p>
  </w:footnote>
  <w:footnote w:type="continuationSeparator" w:id="0">
    <w:p w14:paraId="79A06111" w14:textId="77777777" w:rsidR="00E40A6F" w:rsidRDefault="00E40A6F" w:rsidP="008E01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F967F5"/>
    <w:multiLevelType w:val="hybridMultilevel"/>
    <w:tmpl w:val="ABD483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4E1E86"/>
    <w:multiLevelType w:val="multilevel"/>
    <w:tmpl w:val="70447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5C442E"/>
    <w:multiLevelType w:val="multilevel"/>
    <w:tmpl w:val="A976B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A9442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6851C6A"/>
    <w:multiLevelType w:val="multilevel"/>
    <w:tmpl w:val="78BAE5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A396CEA"/>
    <w:multiLevelType w:val="hybridMultilevel"/>
    <w:tmpl w:val="925C4B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1BE58F8"/>
    <w:multiLevelType w:val="hybridMultilevel"/>
    <w:tmpl w:val="D6E81B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DE479D5"/>
    <w:multiLevelType w:val="multilevel"/>
    <w:tmpl w:val="7652B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E972FB9"/>
    <w:multiLevelType w:val="hybridMultilevel"/>
    <w:tmpl w:val="CB3E8C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37A44C4"/>
    <w:multiLevelType w:val="multilevel"/>
    <w:tmpl w:val="B19C5A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4736E79"/>
    <w:multiLevelType w:val="multilevel"/>
    <w:tmpl w:val="AF7E2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DF65686"/>
    <w:multiLevelType w:val="multilevel"/>
    <w:tmpl w:val="547E002A"/>
    <w:lvl w:ilvl="0">
      <w:start w:val="1"/>
      <w:numFmt w:val="decimal"/>
      <w:lvlText w:val="%1"/>
      <w:lvlJc w:val="left"/>
      <w:pPr>
        <w:ind w:left="615" w:hanging="61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880" w:hanging="2880"/>
      </w:pPr>
      <w:rPr>
        <w:rFonts w:hint="default"/>
      </w:rPr>
    </w:lvl>
    <w:lvl w:ilvl="8">
      <w:start w:val="1"/>
      <w:numFmt w:val="decimal"/>
      <w:lvlText w:val="%1.%2.%3.%4.%5.%6.%7.%8.%9"/>
      <w:lvlJc w:val="left"/>
      <w:pPr>
        <w:ind w:left="3240" w:hanging="3240"/>
      </w:pPr>
      <w:rPr>
        <w:rFonts w:hint="default"/>
      </w:rPr>
    </w:lvl>
  </w:abstractNum>
  <w:num w:numId="1" w16cid:durableId="2085491995">
    <w:abstractNumId w:val="0"/>
  </w:num>
  <w:num w:numId="2" w16cid:durableId="1379470412">
    <w:abstractNumId w:val="8"/>
  </w:num>
  <w:num w:numId="3" w16cid:durableId="403647284">
    <w:abstractNumId w:val="3"/>
  </w:num>
  <w:num w:numId="4" w16cid:durableId="1559627147">
    <w:abstractNumId w:val="11"/>
  </w:num>
  <w:num w:numId="5" w16cid:durableId="364332255">
    <w:abstractNumId w:val="6"/>
  </w:num>
  <w:num w:numId="6" w16cid:durableId="2146967121">
    <w:abstractNumId w:val="5"/>
  </w:num>
  <w:num w:numId="7" w16cid:durableId="1137188043">
    <w:abstractNumId w:val="4"/>
  </w:num>
  <w:num w:numId="8" w16cid:durableId="809399303">
    <w:abstractNumId w:val="7"/>
  </w:num>
  <w:num w:numId="9" w16cid:durableId="472597787">
    <w:abstractNumId w:val="2"/>
  </w:num>
  <w:num w:numId="10" w16cid:durableId="1800764424">
    <w:abstractNumId w:val="10"/>
  </w:num>
  <w:num w:numId="11" w16cid:durableId="1892186672">
    <w:abstractNumId w:val="1"/>
  </w:num>
  <w:num w:numId="12" w16cid:durableId="174761026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01C9"/>
    <w:rsid w:val="00021AA2"/>
    <w:rsid w:val="000F7755"/>
    <w:rsid w:val="0016638D"/>
    <w:rsid w:val="002B6549"/>
    <w:rsid w:val="002D5585"/>
    <w:rsid w:val="003E733B"/>
    <w:rsid w:val="00573B2A"/>
    <w:rsid w:val="0059690E"/>
    <w:rsid w:val="005F6AC9"/>
    <w:rsid w:val="0062494A"/>
    <w:rsid w:val="00641342"/>
    <w:rsid w:val="0065523B"/>
    <w:rsid w:val="00655679"/>
    <w:rsid w:val="007B0E7C"/>
    <w:rsid w:val="0080685F"/>
    <w:rsid w:val="008075DC"/>
    <w:rsid w:val="008D7EC3"/>
    <w:rsid w:val="008E01C9"/>
    <w:rsid w:val="008E69C0"/>
    <w:rsid w:val="008F7060"/>
    <w:rsid w:val="00917A9F"/>
    <w:rsid w:val="009A04D3"/>
    <w:rsid w:val="00A34F48"/>
    <w:rsid w:val="00A35F3A"/>
    <w:rsid w:val="00AA3C10"/>
    <w:rsid w:val="00AC78E4"/>
    <w:rsid w:val="00AF1AFC"/>
    <w:rsid w:val="00AF2C5C"/>
    <w:rsid w:val="00B22C7D"/>
    <w:rsid w:val="00B52B47"/>
    <w:rsid w:val="00BD25C0"/>
    <w:rsid w:val="00CC4C26"/>
    <w:rsid w:val="00CD6A56"/>
    <w:rsid w:val="00D12B07"/>
    <w:rsid w:val="00D664B3"/>
    <w:rsid w:val="00D856CD"/>
    <w:rsid w:val="00E40A6F"/>
    <w:rsid w:val="00EA4750"/>
    <w:rsid w:val="00FA62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E13585"/>
  <w15:chartTrackingRefBased/>
  <w15:docId w15:val="{3F947001-9BBD-4ECC-A784-326EBF27CA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01C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E01C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E01C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E01C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E01C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E01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01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01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01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01C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E01C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E01C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E01C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E01C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E01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01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01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01C9"/>
    <w:rPr>
      <w:rFonts w:eastAsiaTheme="majorEastAsia" w:cstheme="majorBidi"/>
      <w:color w:val="272727" w:themeColor="text1" w:themeTint="D8"/>
    </w:rPr>
  </w:style>
  <w:style w:type="paragraph" w:styleId="Title">
    <w:name w:val="Title"/>
    <w:basedOn w:val="Normal"/>
    <w:next w:val="Normal"/>
    <w:link w:val="TitleChar"/>
    <w:uiPriority w:val="10"/>
    <w:qFormat/>
    <w:rsid w:val="008E01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01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01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01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01C9"/>
    <w:pPr>
      <w:spacing w:before="160"/>
      <w:jc w:val="center"/>
    </w:pPr>
    <w:rPr>
      <w:i/>
      <w:iCs/>
      <w:color w:val="404040" w:themeColor="text1" w:themeTint="BF"/>
    </w:rPr>
  </w:style>
  <w:style w:type="character" w:customStyle="1" w:styleId="QuoteChar">
    <w:name w:val="Quote Char"/>
    <w:basedOn w:val="DefaultParagraphFont"/>
    <w:link w:val="Quote"/>
    <w:uiPriority w:val="29"/>
    <w:rsid w:val="008E01C9"/>
    <w:rPr>
      <w:i/>
      <w:iCs/>
      <w:color w:val="404040" w:themeColor="text1" w:themeTint="BF"/>
    </w:rPr>
  </w:style>
  <w:style w:type="paragraph" w:styleId="ListParagraph">
    <w:name w:val="List Paragraph"/>
    <w:basedOn w:val="Normal"/>
    <w:uiPriority w:val="34"/>
    <w:qFormat/>
    <w:rsid w:val="008E01C9"/>
    <w:pPr>
      <w:ind w:left="720"/>
      <w:contextualSpacing/>
    </w:pPr>
  </w:style>
  <w:style w:type="character" w:styleId="IntenseEmphasis">
    <w:name w:val="Intense Emphasis"/>
    <w:basedOn w:val="DefaultParagraphFont"/>
    <w:uiPriority w:val="21"/>
    <w:qFormat/>
    <w:rsid w:val="008E01C9"/>
    <w:rPr>
      <w:i/>
      <w:iCs/>
      <w:color w:val="0F4761" w:themeColor="accent1" w:themeShade="BF"/>
    </w:rPr>
  </w:style>
  <w:style w:type="paragraph" w:styleId="IntenseQuote">
    <w:name w:val="Intense Quote"/>
    <w:basedOn w:val="Normal"/>
    <w:next w:val="Normal"/>
    <w:link w:val="IntenseQuoteChar"/>
    <w:uiPriority w:val="30"/>
    <w:qFormat/>
    <w:rsid w:val="008E01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01C9"/>
    <w:rPr>
      <w:i/>
      <w:iCs/>
      <w:color w:val="0F4761" w:themeColor="accent1" w:themeShade="BF"/>
    </w:rPr>
  </w:style>
  <w:style w:type="character" w:styleId="IntenseReference">
    <w:name w:val="Intense Reference"/>
    <w:basedOn w:val="DefaultParagraphFont"/>
    <w:uiPriority w:val="32"/>
    <w:qFormat/>
    <w:rsid w:val="008E01C9"/>
    <w:rPr>
      <w:b/>
      <w:bCs/>
      <w:smallCaps/>
      <w:color w:val="0F4761" w:themeColor="accent1" w:themeShade="BF"/>
      <w:spacing w:val="5"/>
    </w:rPr>
  </w:style>
  <w:style w:type="paragraph" w:styleId="Header">
    <w:name w:val="header"/>
    <w:basedOn w:val="Normal"/>
    <w:link w:val="HeaderChar"/>
    <w:uiPriority w:val="99"/>
    <w:unhideWhenUsed/>
    <w:rsid w:val="008E01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01C9"/>
  </w:style>
  <w:style w:type="paragraph" w:styleId="Footer">
    <w:name w:val="footer"/>
    <w:basedOn w:val="Normal"/>
    <w:link w:val="FooterChar"/>
    <w:uiPriority w:val="99"/>
    <w:unhideWhenUsed/>
    <w:rsid w:val="008E01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01C9"/>
  </w:style>
  <w:style w:type="paragraph" w:styleId="TOCHeading">
    <w:name w:val="TOC Heading"/>
    <w:basedOn w:val="Heading1"/>
    <w:next w:val="Normal"/>
    <w:uiPriority w:val="39"/>
    <w:unhideWhenUsed/>
    <w:qFormat/>
    <w:rsid w:val="00655679"/>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655679"/>
    <w:pPr>
      <w:spacing w:after="100"/>
    </w:pPr>
  </w:style>
  <w:style w:type="character" w:styleId="Hyperlink">
    <w:name w:val="Hyperlink"/>
    <w:basedOn w:val="DefaultParagraphFont"/>
    <w:uiPriority w:val="99"/>
    <w:unhideWhenUsed/>
    <w:rsid w:val="00655679"/>
    <w:rPr>
      <w:color w:val="467886" w:themeColor="hyperlink"/>
      <w:u w:val="single"/>
    </w:rPr>
  </w:style>
  <w:style w:type="table" w:styleId="TableGrid">
    <w:name w:val="Table Grid"/>
    <w:basedOn w:val="TableNormal"/>
    <w:uiPriority w:val="39"/>
    <w:rsid w:val="00917A9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E69C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9A04D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18" Type="http://schemas.openxmlformats.org/officeDocument/2006/relationships/chart" Target="charts/chart6.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chart" Target="charts/chart8.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image" Target="media/image5.jpe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chart" Target="charts/chart7.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image" Target="media/image7.jpeg"/><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chart" Target="charts/chart10.xml"/><Relationship Id="rId10" Type="http://schemas.openxmlformats.org/officeDocument/2006/relationships/chart" Target="charts/chart2.xml"/><Relationship Id="rId19" Type="http://schemas.openxmlformats.org/officeDocument/2006/relationships/image" Target="media/image6.jpeg"/><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5.xml"/><Relationship Id="rId22" Type="http://schemas.openxmlformats.org/officeDocument/2006/relationships/chart" Target="charts/chart9.xm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5" Type="http://schemas.openxmlformats.org/officeDocument/2006/relationships/chartUserShapes" Target="../drawings/drawing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chartUserShapes" Target="../drawings/drawing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chartUserShapes" Target="../drawings/drawing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Piston Position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28575" cap="rnd">
              <a:solidFill>
                <a:schemeClr val="accent1">
                  <a:shade val="95000"/>
                  <a:satMod val="105000"/>
                </a:schemeClr>
              </a:solidFill>
              <a:round/>
            </a:ln>
            <a:effectLst/>
          </c:spPr>
          <c:marker>
            <c:symbol val="none"/>
          </c:marker>
          <c:xVal>
            <c:numRef>
              <c:f>Calculations!$H$3:$H$363</c:f>
              <c:numCache>
                <c:formatCode>General</c:formatCode>
                <c:ptCount val="361"/>
                <c:pt idx="0">
                  <c:v>-180</c:v>
                </c:pt>
                <c:pt idx="1">
                  <c:v>-179</c:v>
                </c:pt>
                <c:pt idx="2">
                  <c:v>-178</c:v>
                </c:pt>
                <c:pt idx="3">
                  <c:v>-177</c:v>
                </c:pt>
                <c:pt idx="4">
                  <c:v>-176</c:v>
                </c:pt>
                <c:pt idx="5">
                  <c:v>-175</c:v>
                </c:pt>
                <c:pt idx="6">
                  <c:v>-174</c:v>
                </c:pt>
                <c:pt idx="7">
                  <c:v>-173</c:v>
                </c:pt>
                <c:pt idx="8">
                  <c:v>-172</c:v>
                </c:pt>
                <c:pt idx="9">
                  <c:v>-171</c:v>
                </c:pt>
                <c:pt idx="10">
                  <c:v>-170</c:v>
                </c:pt>
                <c:pt idx="11">
                  <c:v>-169</c:v>
                </c:pt>
                <c:pt idx="12">
                  <c:v>-168</c:v>
                </c:pt>
                <c:pt idx="13">
                  <c:v>-167</c:v>
                </c:pt>
                <c:pt idx="14">
                  <c:v>-166</c:v>
                </c:pt>
                <c:pt idx="15">
                  <c:v>-165</c:v>
                </c:pt>
                <c:pt idx="16">
                  <c:v>-164</c:v>
                </c:pt>
                <c:pt idx="17">
                  <c:v>-163</c:v>
                </c:pt>
                <c:pt idx="18">
                  <c:v>-162</c:v>
                </c:pt>
                <c:pt idx="19">
                  <c:v>-161</c:v>
                </c:pt>
                <c:pt idx="20">
                  <c:v>-160</c:v>
                </c:pt>
                <c:pt idx="21">
                  <c:v>-159</c:v>
                </c:pt>
                <c:pt idx="22">
                  <c:v>-158</c:v>
                </c:pt>
                <c:pt idx="23">
                  <c:v>-157</c:v>
                </c:pt>
                <c:pt idx="24">
                  <c:v>-156</c:v>
                </c:pt>
                <c:pt idx="25">
                  <c:v>-155</c:v>
                </c:pt>
                <c:pt idx="26">
                  <c:v>-154</c:v>
                </c:pt>
                <c:pt idx="27">
                  <c:v>-153</c:v>
                </c:pt>
                <c:pt idx="28">
                  <c:v>-152</c:v>
                </c:pt>
                <c:pt idx="29">
                  <c:v>-151</c:v>
                </c:pt>
                <c:pt idx="30">
                  <c:v>-150</c:v>
                </c:pt>
                <c:pt idx="31">
                  <c:v>-149</c:v>
                </c:pt>
                <c:pt idx="32">
                  <c:v>-148</c:v>
                </c:pt>
                <c:pt idx="33">
                  <c:v>-147</c:v>
                </c:pt>
                <c:pt idx="34">
                  <c:v>-146</c:v>
                </c:pt>
                <c:pt idx="35">
                  <c:v>-145</c:v>
                </c:pt>
                <c:pt idx="36">
                  <c:v>-144</c:v>
                </c:pt>
                <c:pt idx="37">
                  <c:v>-143</c:v>
                </c:pt>
                <c:pt idx="38">
                  <c:v>-142</c:v>
                </c:pt>
                <c:pt idx="39">
                  <c:v>-141</c:v>
                </c:pt>
                <c:pt idx="40">
                  <c:v>-140</c:v>
                </c:pt>
                <c:pt idx="41">
                  <c:v>-139</c:v>
                </c:pt>
                <c:pt idx="42">
                  <c:v>-138</c:v>
                </c:pt>
                <c:pt idx="43">
                  <c:v>-137</c:v>
                </c:pt>
                <c:pt idx="44">
                  <c:v>-136</c:v>
                </c:pt>
                <c:pt idx="45">
                  <c:v>-135</c:v>
                </c:pt>
                <c:pt idx="46">
                  <c:v>-134</c:v>
                </c:pt>
                <c:pt idx="47">
                  <c:v>-133</c:v>
                </c:pt>
                <c:pt idx="48">
                  <c:v>-132</c:v>
                </c:pt>
                <c:pt idx="49">
                  <c:v>-131</c:v>
                </c:pt>
                <c:pt idx="50">
                  <c:v>-130</c:v>
                </c:pt>
                <c:pt idx="51">
                  <c:v>-129</c:v>
                </c:pt>
                <c:pt idx="52">
                  <c:v>-128</c:v>
                </c:pt>
                <c:pt idx="53">
                  <c:v>-127</c:v>
                </c:pt>
                <c:pt idx="54">
                  <c:v>-126</c:v>
                </c:pt>
                <c:pt idx="55">
                  <c:v>-125</c:v>
                </c:pt>
                <c:pt idx="56">
                  <c:v>-124</c:v>
                </c:pt>
                <c:pt idx="57">
                  <c:v>-123</c:v>
                </c:pt>
                <c:pt idx="58">
                  <c:v>-122</c:v>
                </c:pt>
                <c:pt idx="59">
                  <c:v>-121</c:v>
                </c:pt>
                <c:pt idx="60">
                  <c:v>-120</c:v>
                </c:pt>
                <c:pt idx="61">
                  <c:v>-119</c:v>
                </c:pt>
                <c:pt idx="62">
                  <c:v>-118</c:v>
                </c:pt>
                <c:pt idx="63">
                  <c:v>-117</c:v>
                </c:pt>
                <c:pt idx="64">
                  <c:v>-116</c:v>
                </c:pt>
                <c:pt idx="65">
                  <c:v>-115</c:v>
                </c:pt>
                <c:pt idx="66">
                  <c:v>-114</c:v>
                </c:pt>
                <c:pt idx="67">
                  <c:v>-113</c:v>
                </c:pt>
                <c:pt idx="68">
                  <c:v>-112</c:v>
                </c:pt>
                <c:pt idx="69">
                  <c:v>-111</c:v>
                </c:pt>
                <c:pt idx="70">
                  <c:v>-110</c:v>
                </c:pt>
                <c:pt idx="71">
                  <c:v>-109</c:v>
                </c:pt>
                <c:pt idx="72">
                  <c:v>-108</c:v>
                </c:pt>
                <c:pt idx="73">
                  <c:v>-107</c:v>
                </c:pt>
                <c:pt idx="74">
                  <c:v>-106</c:v>
                </c:pt>
                <c:pt idx="75">
                  <c:v>-105</c:v>
                </c:pt>
                <c:pt idx="76">
                  <c:v>-104</c:v>
                </c:pt>
                <c:pt idx="77">
                  <c:v>-103</c:v>
                </c:pt>
                <c:pt idx="78">
                  <c:v>-102</c:v>
                </c:pt>
                <c:pt idx="79">
                  <c:v>-101</c:v>
                </c:pt>
                <c:pt idx="80">
                  <c:v>-100</c:v>
                </c:pt>
                <c:pt idx="81">
                  <c:v>-99</c:v>
                </c:pt>
                <c:pt idx="82">
                  <c:v>-98</c:v>
                </c:pt>
                <c:pt idx="83">
                  <c:v>-97</c:v>
                </c:pt>
                <c:pt idx="84">
                  <c:v>-96</c:v>
                </c:pt>
                <c:pt idx="85">
                  <c:v>-95</c:v>
                </c:pt>
                <c:pt idx="86">
                  <c:v>-94</c:v>
                </c:pt>
                <c:pt idx="87">
                  <c:v>-93</c:v>
                </c:pt>
                <c:pt idx="88">
                  <c:v>-92</c:v>
                </c:pt>
                <c:pt idx="89">
                  <c:v>-91</c:v>
                </c:pt>
                <c:pt idx="90">
                  <c:v>-90</c:v>
                </c:pt>
                <c:pt idx="91">
                  <c:v>-89</c:v>
                </c:pt>
                <c:pt idx="92">
                  <c:v>-88</c:v>
                </c:pt>
                <c:pt idx="93">
                  <c:v>-87</c:v>
                </c:pt>
                <c:pt idx="94">
                  <c:v>-86</c:v>
                </c:pt>
                <c:pt idx="95">
                  <c:v>-85</c:v>
                </c:pt>
                <c:pt idx="96">
                  <c:v>-84</c:v>
                </c:pt>
                <c:pt idx="97">
                  <c:v>-83</c:v>
                </c:pt>
                <c:pt idx="98">
                  <c:v>-82</c:v>
                </c:pt>
                <c:pt idx="99">
                  <c:v>-81</c:v>
                </c:pt>
                <c:pt idx="100">
                  <c:v>-80</c:v>
                </c:pt>
                <c:pt idx="101">
                  <c:v>-79</c:v>
                </c:pt>
                <c:pt idx="102">
                  <c:v>-78</c:v>
                </c:pt>
                <c:pt idx="103">
                  <c:v>-77</c:v>
                </c:pt>
                <c:pt idx="104">
                  <c:v>-76</c:v>
                </c:pt>
                <c:pt idx="105">
                  <c:v>-75</c:v>
                </c:pt>
                <c:pt idx="106">
                  <c:v>-74</c:v>
                </c:pt>
                <c:pt idx="107">
                  <c:v>-73</c:v>
                </c:pt>
                <c:pt idx="108">
                  <c:v>-72</c:v>
                </c:pt>
                <c:pt idx="109">
                  <c:v>-71</c:v>
                </c:pt>
                <c:pt idx="110">
                  <c:v>-70</c:v>
                </c:pt>
                <c:pt idx="111">
                  <c:v>-69</c:v>
                </c:pt>
                <c:pt idx="112">
                  <c:v>-68</c:v>
                </c:pt>
                <c:pt idx="113">
                  <c:v>-67</c:v>
                </c:pt>
                <c:pt idx="114">
                  <c:v>-66</c:v>
                </c:pt>
                <c:pt idx="115">
                  <c:v>-65</c:v>
                </c:pt>
                <c:pt idx="116">
                  <c:v>-64</c:v>
                </c:pt>
                <c:pt idx="117">
                  <c:v>-63</c:v>
                </c:pt>
                <c:pt idx="118">
                  <c:v>-62</c:v>
                </c:pt>
                <c:pt idx="119">
                  <c:v>-61</c:v>
                </c:pt>
                <c:pt idx="120">
                  <c:v>-60</c:v>
                </c:pt>
                <c:pt idx="121">
                  <c:v>-59</c:v>
                </c:pt>
                <c:pt idx="122">
                  <c:v>-58</c:v>
                </c:pt>
                <c:pt idx="123">
                  <c:v>-57</c:v>
                </c:pt>
                <c:pt idx="124">
                  <c:v>-56</c:v>
                </c:pt>
                <c:pt idx="125">
                  <c:v>-55</c:v>
                </c:pt>
                <c:pt idx="126">
                  <c:v>-54</c:v>
                </c:pt>
                <c:pt idx="127">
                  <c:v>-53</c:v>
                </c:pt>
                <c:pt idx="128">
                  <c:v>-52</c:v>
                </c:pt>
                <c:pt idx="129">
                  <c:v>-51</c:v>
                </c:pt>
                <c:pt idx="130">
                  <c:v>-50</c:v>
                </c:pt>
                <c:pt idx="131">
                  <c:v>-49</c:v>
                </c:pt>
                <c:pt idx="132">
                  <c:v>-48</c:v>
                </c:pt>
                <c:pt idx="133">
                  <c:v>-47</c:v>
                </c:pt>
                <c:pt idx="134">
                  <c:v>-46</c:v>
                </c:pt>
                <c:pt idx="135">
                  <c:v>-45</c:v>
                </c:pt>
                <c:pt idx="136">
                  <c:v>-44</c:v>
                </c:pt>
                <c:pt idx="137">
                  <c:v>-43</c:v>
                </c:pt>
                <c:pt idx="138">
                  <c:v>-42</c:v>
                </c:pt>
                <c:pt idx="139">
                  <c:v>-41</c:v>
                </c:pt>
                <c:pt idx="140">
                  <c:v>-40</c:v>
                </c:pt>
                <c:pt idx="141">
                  <c:v>-39</c:v>
                </c:pt>
                <c:pt idx="142">
                  <c:v>-38</c:v>
                </c:pt>
                <c:pt idx="143">
                  <c:v>-37</c:v>
                </c:pt>
                <c:pt idx="144">
                  <c:v>-36</c:v>
                </c:pt>
                <c:pt idx="145">
                  <c:v>-35</c:v>
                </c:pt>
                <c:pt idx="146">
                  <c:v>-34</c:v>
                </c:pt>
                <c:pt idx="147">
                  <c:v>-33</c:v>
                </c:pt>
                <c:pt idx="148">
                  <c:v>-32</c:v>
                </c:pt>
                <c:pt idx="149">
                  <c:v>-31</c:v>
                </c:pt>
                <c:pt idx="150">
                  <c:v>-30</c:v>
                </c:pt>
                <c:pt idx="151">
                  <c:v>-29</c:v>
                </c:pt>
                <c:pt idx="152">
                  <c:v>-28</c:v>
                </c:pt>
                <c:pt idx="153">
                  <c:v>-27</c:v>
                </c:pt>
                <c:pt idx="154">
                  <c:v>-26</c:v>
                </c:pt>
                <c:pt idx="155">
                  <c:v>-25</c:v>
                </c:pt>
                <c:pt idx="156">
                  <c:v>-24</c:v>
                </c:pt>
                <c:pt idx="157">
                  <c:v>-23</c:v>
                </c:pt>
                <c:pt idx="158">
                  <c:v>-22</c:v>
                </c:pt>
                <c:pt idx="159">
                  <c:v>-21</c:v>
                </c:pt>
                <c:pt idx="160">
                  <c:v>-20</c:v>
                </c:pt>
                <c:pt idx="161">
                  <c:v>-19</c:v>
                </c:pt>
                <c:pt idx="162">
                  <c:v>-18</c:v>
                </c:pt>
                <c:pt idx="163">
                  <c:v>-17</c:v>
                </c:pt>
                <c:pt idx="164">
                  <c:v>-16</c:v>
                </c:pt>
                <c:pt idx="165">
                  <c:v>-15</c:v>
                </c:pt>
                <c:pt idx="166">
                  <c:v>-14</c:v>
                </c:pt>
                <c:pt idx="167">
                  <c:v>-13</c:v>
                </c:pt>
                <c:pt idx="168">
                  <c:v>-12</c:v>
                </c:pt>
                <c:pt idx="169">
                  <c:v>-11</c:v>
                </c:pt>
                <c:pt idx="170">
                  <c:v>-10</c:v>
                </c:pt>
                <c:pt idx="171">
                  <c:v>-9</c:v>
                </c:pt>
                <c:pt idx="172">
                  <c:v>-8</c:v>
                </c:pt>
                <c:pt idx="173">
                  <c:v>-7</c:v>
                </c:pt>
                <c:pt idx="174">
                  <c:v>-6</c:v>
                </c:pt>
                <c:pt idx="175">
                  <c:v>-5</c:v>
                </c:pt>
                <c:pt idx="176">
                  <c:v>-4</c:v>
                </c:pt>
                <c:pt idx="177">
                  <c:v>-3</c:v>
                </c:pt>
                <c:pt idx="178">
                  <c:v>-2</c:v>
                </c:pt>
                <c:pt idx="179">
                  <c:v>-1</c:v>
                </c:pt>
                <c:pt idx="180">
                  <c:v>0</c:v>
                </c:pt>
                <c:pt idx="181">
                  <c:v>1</c:v>
                </c:pt>
                <c:pt idx="182">
                  <c:v>2</c:v>
                </c:pt>
                <c:pt idx="183">
                  <c:v>3</c:v>
                </c:pt>
                <c:pt idx="184">
                  <c:v>4</c:v>
                </c:pt>
                <c:pt idx="185">
                  <c:v>5</c:v>
                </c:pt>
                <c:pt idx="186">
                  <c:v>6</c:v>
                </c:pt>
                <c:pt idx="187">
                  <c:v>7</c:v>
                </c:pt>
                <c:pt idx="188">
                  <c:v>8</c:v>
                </c:pt>
                <c:pt idx="189">
                  <c:v>9</c:v>
                </c:pt>
                <c:pt idx="190">
                  <c:v>10</c:v>
                </c:pt>
                <c:pt idx="191">
                  <c:v>11</c:v>
                </c:pt>
                <c:pt idx="192">
                  <c:v>12</c:v>
                </c:pt>
                <c:pt idx="193">
                  <c:v>13</c:v>
                </c:pt>
                <c:pt idx="194">
                  <c:v>14</c:v>
                </c:pt>
                <c:pt idx="195">
                  <c:v>15</c:v>
                </c:pt>
                <c:pt idx="196">
                  <c:v>16</c:v>
                </c:pt>
                <c:pt idx="197">
                  <c:v>17</c:v>
                </c:pt>
                <c:pt idx="198">
                  <c:v>18</c:v>
                </c:pt>
                <c:pt idx="199">
                  <c:v>19</c:v>
                </c:pt>
                <c:pt idx="200">
                  <c:v>20</c:v>
                </c:pt>
                <c:pt idx="201">
                  <c:v>21</c:v>
                </c:pt>
                <c:pt idx="202">
                  <c:v>22</c:v>
                </c:pt>
                <c:pt idx="203">
                  <c:v>23</c:v>
                </c:pt>
                <c:pt idx="204">
                  <c:v>24</c:v>
                </c:pt>
                <c:pt idx="205">
                  <c:v>25</c:v>
                </c:pt>
                <c:pt idx="206">
                  <c:v>26</c:v>
                </c:pt>
                <c:pt idx="207">
                  <c:v>27</c:v>
                </c:pt>
                <c:pt idx="208">
                  <c:v>28</c:v>
                </c:pt>
                <c:pt idx="209">
                  <c:v>29</c:v>
                </c:pt>
                <c:pt idx="210">
                  <c:v>30</c:v>
                </c:pt>
                <c:pt idx="211">
                  <c:v>31</c:v>
                </c:pt>
                <c:pt idx="212">
                  <c:v>32</c:v>
                </c:pt>
                <c:pt idx="213">
                  <c:v>33</c:v>
                </c:pt>
                <c:pt idx="214">
                  <c:v>34</c:v>
                </c:pt>
                <c:pt idx="215">
                  <c:v>35</c:v>
                </c:pt>
                <c:pt idx="216">
                  <c:v>36</c:v>
                </c:pt>
                <c:pt idx="217">
                  <c:v>37</c:v>
                </c:pt>
                <c:pt idx="218">
                  <c:v>38</c:v>
                </c:pt>
                <c:pt idx="219">
                  <c:v>39</c:v>
                </c:pt>
                <c:pt idx="220">
                  <c:v>40</c:v>
                </c:pt>
                <c:pt idx="221">
                  <c:v>41</c:v>
                </c:pt>
                <c:pt idx="222">
                  <c:v>42</c:v>
                </c:pt>
                <c:pt idx="223">
                  <c:v>43</c:v>
                </c:pt>
                <c:pt idx="224">
                  <c:v>44</c:v>
                </c:pt>
                <c:pt idx="225">
                  <c:v>45</c:v>
                </c:pt>
                <c:pt idx="226">
                  <c:v>46</c:v>
                </c:pt>
                <c:pt idx="227">
                  <c:v>47</c:v>
                </c:pt>
                <c:pt idx="228">
                  <c:v>48</c:v>
                </c:pt>
                <c:pt idx="229">
                  <c:v>49</c:v>
                </c:pt>
                <c:pt idx="230">
                  <c:v>50</c:v>
                </c:pt>
                <c:pt idx="231">
                  <c:v>51</c:v>
                </c:pt>
                <c:pt idx="232">
                  <c:v>52</c:v>
                </c:pt>
                <c:pt idx="233">
                  <c:v>53</c:v>
                </c:pt>
                <c:pt idx="234">
                  <c:v>54</c:v>
                </c:pt>
                <c:pt idx="235">
                  <c:v>55</c:v>
                </c:pt>
                <c:pt idx="236">
                  <c:v>56</c:v>
                </c:pt>
                <c:pt idx="237">
                  <c:v>57</c:v>
                </c:pt>
                <c:pt idx="238">
                  <c:v>58</c:v>
                </c:pt>
                <c:pt idx="239">
                  <c:v>59</c:v>
                </c:pt>
                <c:pt idx="240">
                  <c:v>60</c:v>
                </c:pt>
                <c:pt idx="241">
                  <c:v>61</c:v>
                </c:pt>
                <c:pt idx="242">
                  <c:v>62</c:v>
                </c:pt>
                <c:pt idx="243">
                  <c:v>63</c:v>
                </c:pt>
                <c:pt idx="244">
                  <c:v>64</c:v>
                </c:pt>
                <c:pt idx="245">
                  <c:v>65</c:v>
                </c:pt>
                <c:pt idx="246">
                  <c:v>66</c:v>
                </c:pt>
                <c:pt idx="247">
                  <c:v>67</c:v>
                </c:pt>
                <c:pt idx="248">
                  <c:v>68</c:v>
                </c:pt>
                <c:pt idx="249">
                  <c:v>69</c:v>
                </c:pt>
                <c:pt idx="250">
                  <c:v>70</c:v>
                </c:pt>
                <c:pt idx="251">
                  <c:v>71</c:v>
                </c:pt>
                <c:pt idx="252">
                  <c:v>72</c:v>
                </c:pt>
                <c:pt idx="253">
                  <c:v>73</c:v>
                </c:pt>
                <c:pt idx="254">
                  <c:v>74</c:v>
                </c:pt>
                <c:pt idx="255">
                  <c:v>75</c:v>
                </c:pt>
                <c:pt idx="256">
                  <c:v>76</c:v>
                </c:pt>
                <c:pt idx="257">
                  <c:v>77</c:v>
                </c:pt>
                <c:pt idx="258">
                  <c:v>78</c:v>
                </c:pt>
                <c:pt idx="259">
                  <c:v>79</c:v>
                </c:pt>
                <c:pt idx="260">
                  <c:v>80</c:v>
                </c:pt>
                <c:pt idx="261">
                  <c:v>81</c:v>
                </c:pt>
                <c:pt idx="262">
                  <c:v>82</c:v>
                </c:pt>
                <c:pt idx="263">
                  <c:v>83</c:v>
                </c:pt>
                <c:pt idx="264">
                  <c:v>84</c:v>
                </c:pt>
                <c:pt idx="265">
                  <c:v>85</c:v>
                </c:pt>
                <c:pt idx="266">
                  <c:v>86</c:v>
                </c:pt>
                <c:pt idx="267">
                  <c:v>87</c:v>
                </c:pt>
                <c:pt idx="268">
                  <c:v>88</c:v>
                </c:pt>
                <c:pt idx="269">
                  <c:v>89</c:v>
                </c:pt>
                <c:pt idx="270">
                  <c:v>90</c:v>
                </c:pt>
                <c:pt idx="271">
                  <c:v>91</c:v>
                </c:pt>
                <c:pt idx="272">
                  <c:v>92</c:v>
                </c:pt>
                <c:pt idx="273">
                  <c:v>93</c:v>
                </c:pt>
                <c:pt idx="274">
                  <c:v>94</c:v>
                </c:pt>
                <c:pt idx="275">
                  <c:v>95</c:v>
                </c:pt>
                <c:pt idx="276">
                  <c:v>96</c:v>
                </c:pt>
                <c:pt idx="277">
                  <c:v>97</c:v>
                </c:pt>
                <c:pt idx="278">
                  <c:v>98</c:v>
                </c:pt>
                <c:pt idx="279">
                  <c:v>99</c:v>
                </c:pt>
                <c:pt idx="280">
                  <c:v>100</c:v>
                </c:pt>
                <c:pt idx="281">
                  <c:v>101</c:v>
                </c:pt>
                <c:pt idx="282">
                  <c:v>102</c:v>
                </c:pt>
                <c:pt idx="283">
                  <c:v>103</c:v>
                </c:pt>
                <c:pt idx="284">
                  <c:v>104</c:v>
                </c:pt>
                <c:pt idx="285">
                  <c:v>105</c:v>
                </c:pt>
                <c:pt idx="286">
                  <c:v>106</c:v>
                </c:pt>
                <c:pt idx="287">
                  <c:v>107</c:v>
                </c:pt>
                <c:pt idx="288">
                  <c:v>108</c:v>
                </c:pt>
                <c:pt idx="289">
                  <c:v>109</c:v>
                </c:pt>
                <c:pt idx="290">
                  <c:v>110</c:v>
                </c:pt>
                <c:pt idx="291">
                  <c:v>111</c:v>
                </c:pt>
                <c:pt idx="292">
                  <c:v>112</c:v>
                </c:pt>
                <c:pt idx="293">
                  <c:v>113</c:v>
                </c:pt>
                <c:pt idx="294">
                  <c:v>114</c:v>
                </c:pt>
                <c:pt idx="295">
                  <c:v>115</c:v>
                </c:pt>
                <c:pt idx="296">
                  <c:v>116</c:v>
                </c:pt>
                <c:pt idx="297">
                  <c:v>117</c:v>
                </c:pt>
                <c:pt idx="298">
                  <c:v>118</c:v>
                </c:pt>
                <c:pt idx="299">
                  <c:v>119</c:v>
                </c:pt>
                <c:pt idx="300">
                  <c:v>120</c:v>
                </c:pt>
                <c:pt idx="301">
                  <c:v>121</c:v>
                </c:pt>
                <c:pt idx="302">
                  <c:v>122</c:v>
                </c:pt>
                <c:pt idx="303">
                  <c:v>123</c:v>
                </c:pt>
                <c:pt idx="304">
                  <c:v>124</c:v>
                </c:pt>
                <c:pt idx="305">
                  <c:v>125</c:v>
                </c:pt>
                <c:pt idx="306">
                  <c:v>126</c:v>
                </c:pt>
                <c:pt idx="307">
                  <c:v>127</c:v>
                </c:pt>
                <c:pt idx="308">
                  <c:v>128</c:v>
                </c:pt>
                <c:pt idx="309">
                  <c:v>129</c:v>
                </c:pt>
                <c:pt idx="310">
                  <c:v>130</c:v>
                </c:pt>
                <c:pt idx="311">
                  <c:v>131</c:v>
                </c:pt>
                <c:pt idx="312">
                  <c:v>132</c:v>
                </c:pt>
                <c:pt idx="313">
                  <c:v>133</c:v>
                </c:pt>
                <c:pt idx="314">
                  <c:v>134</c:v>
                </c:pt>
                <c:pt idx="315">
                  <c:v>135</c:v>
                </c:pt>
                <c:pt idx="316">
                  <c:v>136</c:v>
                </c:pt>
                <c:pt idx="317">
                  <c:v>137</c:v>
                </c:pt>
                <c:pt idx="318">
                  <c:v>138</c:v>
                </c:pt>
                <c:pt idx="319">
                  <c:v>139</c:v>
                </c:pt>
                <c:pt idx="320">
                  <c:v>140</c:v>
                </c:pt>
                <c:pt idx="321">
                  <c:v>141</c:v>
                </c:pt>
                <c:pt idx="322">
                  <c:v>142</c:v>
                </c:pt>
                <c:pt idx="323">
                  <c:v>143</c:v>
                </c:pt>
                <c:pt idx="324">
                  <c:v>144</c:v>
                </c:pt>
                <c:pt idx="325">
                  <c:v>145</c:v>
                </c:pt>
                <c:pt idx="326">
                  <c:v>146</c:v>
                </c:pt>
                <c:pt idx="327">
                  <c:v>147</c:v>
                </c:pt>
                <c:pt idx="328">
                  <c:v>148</c:v>
                </c:pt>
                <c:pt idx="329">
                  <c:v>149</c:v>
                </c:pt>
                <c:pt idx="330">
                  <c:v>150</c:v>
                </c:pt>
                <c:pt idx="331">
                  <c:v>151</c:v>
                </c:pt>
                <c:pt idx="332">
                  <c:v>152</c:v>
                </c:pt>
                <c:pt idx="333">
                  <c:v>153</c:v>
                </c:pt>
                <c:pt idx="334">
                  <c:v>154</c:v>
                </c:pt>
                <c:pt idx="335">
                  <c:v>155</c:v>
                </c:pt>
                <c:pt idx="336">
                  <c:v>156</c:v>
                </c:pt>
                <c:pt idx="337">
                  <c:v>157</c:v>
                </c:pt>
                <c:pt idx="338">
                  <c:v>158</c:v>
                </c:pt>
                <c:pt idx="339">
                  <c:v>159</c:v>
                </c:pt>
                <c:pt idx="340">
                  <c:v>160</c:v>
                </c:pt>
                <c:pt idx="341">
                  <c:v>161</c:v>
                </c:pt>
                <c:pt idx="342">
                  <c:v>162</c:v>
                </c:pt>
                <c:pt idx="343">
                  <c:v>163</c:v>
                </c:pt>
                <c:pt idx="344">
                  <c:v>164</c:v>
                </c:pt>
                <c:pt idx="345">
                  <c:v>165</c:v>
                </c:pt>
                <c:pt idx="346">
                  <c:v>166</c:v>
                </c:pt>
                <c:pt idx="347">
                  <c:v>167</c:v>
                </c:pt>
                <c:pt idx="348">
                  <c:v>168</c:v>
                </c:pt>
                <c:pt idx="349">
                  <c:v>169</c:v>
                </c:pt>
                <c:pt idx="350">
                  <c:v>170</c:v>
                </c:pt>
                <c:pt idx="351">
                  <c:v>171</c:v>
                </c:pt>
                <c:pt idx="352">
                  <c:v>172</c:v>
                </c:pt>
                <c:pt idx="353">
                  <c:v>173</c:v>
                </c:pt>
                <c:pt idx="354">
                  <c:v>174</c:v>
                </c:pt>
                <c:pt idx="355">
                  <c:v>175</c:v>
                </c:pt>
                <c:pt idx="356">
                  <c:v>176</c:v>
                </c:pt>
                <c:pt idx="357">
                  <c:v>177</c:v>
                </c:pt>
                <c:pt idx="358">
                  <c:v>178</c:v>
                </c:pt>
                <c:pt idx="359">
                  <c:v>179</c:v>
                </c:pt>
                <c:pt idx="360">
                  <c:v>180</c:v>
                </c:pt>
              </c:numCache>
            </c:numRef>
          </c:xVal>
          <c:yVal>
            <c:numRef>
              <c:f>Calculations!$I$3:$I$363</c:f>
              <c:numCache>
                <c:formatCode>0.000</c:formatCode>
                <c:ptCount val="361"/>
                <c:pt idx="0">
                  <c:v>83.4</c:v>
                </c:pt>
                <c:pt idx="1">
                  <c:v>83.399217215804441</c:v>
                </c:pt>
                <c:pt idx="2">
                  <c:v>83.39686528502034</c:v>
                </c:pt>
                <c:pt idx="3">
                  <c:v>83.392933474438053</c:v>
                </c:pt>
                <c:pt idx="4">
                  <c:v>83.38740389999387</c:v>
                </c:pt>
                <c:pt idx="5">
                  <c:v>83.380251533728284</c:v>
                </c:pt>
                <c:pt idx="6">
                  <c:v>83.371444213591218</c:v>
                </c:pt>
                <c:pt idx="7">
                  <c:v>83.360942656154037</c:v>
                </c:pt>
                <c:pt idx="8">
                  <c:v>83.348700472309815</c:v>
                </c:pt>
                <c:pt idx="9">
                  <c:v>83.334664186059541</c:v>
                </c:pt>
                <c:pt idx="10">
                  <c:v>83.318773256499867</c:v>
                </c:pt>
                <c:pt idx="11">
                  <c:v>83.300960103147332</c:v>
                </c:pt>
                <c:pt idx="12">
                  <c:v>83.281150134751073</c:v>
                </c:pt>
                <c:pt idx="13">
                  <c:v>83.259261781765503</c:v>
                </c:pt>
                <c:pt idx="14">
                  <c:v>83.235206532671953</c:v>
                </c:pt>
                <c:pt idx="15">
                  <c:v>83.208888974358132</c:v>
                </c:pt>
                <c:pt idx="16">
                  <c:v>83.180206836781991</c:v>
                </c:pt>
                <c:pt idx="17">
                  <c:v>83.149051042165979</c:v>
                </c:pt>
                <c:pt idx="18">
                  <c:v>83.11530575898675</c:v>
                </c:pt>
                <c:pt idx="19">
                  <c:v>83.078848461043805</c:v>
                </c:pt>
                <c:pt idx="20">
                  <c:v>83.039549991910008</c:v>
                </c:pt>
                <c:pt idx="21">
                  <c:v>82.997274635085546</c:v>
                </c:pt>
                <c:pt idx="22">
                  <c:v>82.951880190195624</c:v>
                </c:pt>
                <c:pt idx="23">
                  <c:v>82.903218055590997</c:v>
                </c:pt>
                <c:pt idx="24">
                  <c:v>82.851133317727658</c:v>
                </c:pt>
                <c:pt idx="25">
                  <c:v>82.795464847721917</c:v>
                </c:pt>
                <c:pt idx="26">
                  <c:v>82.736045405491637</c:v>
                </c:pt>
                <c:pt idx="27">
                  <c:v>82.672701751913195</c:v>
                </c:pt>
                <c:pt idx="28">
                  <c:v>82.605254769438659</c:v>
                </c:pt>
                <c:pt idx="29">
                  <c:v>82.533519591632739</c:v>
                </c:pt>
                <c:pt idx="30">
                  <c:v>82.45730574210242</c:v>
                </c:pt>
                <c:pt idx="31">
                  <c:v>82.376417283305386</c:v>
                </c:pt>
                <c:pt idx="32">
                  <c:v>82.290652975733167</c:v>
                </c:pt>
                <c:pt idx="33">
                  <c:v>82.199806447974822</c:v>
                </c:pt>
                <c:pt idx="34">
                  <c:v>82.103666378173585</c:v>
                </c:pt>
                <c:pt idx="35">
                  <c:v>82.002016687393706</c:v>
                </c:pt>
                <c:pt idx="36">
                  <c:v>81.894636745416648</c:v>
                </c:pt>
                <c:pt idx="37">
                  <c:v>81.781301589485395</c:v>
                </c:pt>
                <c:pt idx="38">
                  <c:v>81.66178215651189</c:v>
                </c:pt>
                <c:pt idx="39">
                  <c:v>81.535845529253692</c:v>
                </c:pt>
                <c:pt idx="40">
                  <c:v>81.403255196957332</c:v>
                </c:pt>
                <c:pt idx="41">
                  <c:v>81.263771330947293</c:v>
                </c:pt>
                <c:pt idx="42">
                  <c:v>81.117151075622132</c:v>
                </c:pt>
                <c:pt idx="43">
                  <c:v>80.963148855292644</c:v>
                </c:pt>
                <c:pt idx="44">
                  <c:v>80.801516697267601</c:v>
                </c:pt>
                <c:pt idx="45">
                  <c:v>80.632004571556791</c:v>
                </c:pt>
                <c:pt idx="46">
                  <c:v>80.454360747519985</c:v>
                </c:pt>
                <c:pt idx="47">
                  <c:v>80.268332167741221</c:v>
                </c:pt>
                <c:pt idx="48">
                  <c:v>80.073664839356269</c:v>
                </c:pt>
                <c:pt idx="49">
                  <c:v>79.870104242997343</c:v>
                </c:pt>
                <c:pt idx="50">
                  <c:v>79.657395759454147</c:v>
                </c:pt>
                <c:pt idx="51">
                  <c:v>79.435285114073906</c:v>
                </c:pt>
                <c:pt idx="52">
                  <c:v>79.203518838841319</c:v>
                </c:pt>
                <c:pt idx="53">
                  <c:v>78.961844751992601</c:v>
                </c:pt>
                <c:pt idx="54">
                  <c:v>78.710012454918115</c:v>
                </c:pt>
                <c:pt idx="55">
                  <c:v>78.447773846009625</c:v>
                </c:pt>
                <c:pt idx="56">
                  <c:v>78.174883650994929</c:v>
                </c:pt>
                <c:pt idx="57">
                  <c:v>77.891099969189384</c:v>
                </c:pt>
                <c:pt idx="58">
                  <c:v>77.596184834970984</c:v>
                </c:pt>
                <c:pt idx="59">
                  <c:v>77.289904793659559</c:v>
                </c:pt>
                <c:pt idx="60">
                  <c:v>76.972031490847911</c:v>
                </c:pt>
                <c:pt idx="61">
                  <c:v>76.642342274098866</c:v>
                </c:pt>
                <c:pt idx="62">
                  <c:v>76.30062080578324</c:v>
                </c:pt>
                <c:pt idx="63">
                  <c:v>75.946657685693452</c:v>
                </c:pt>
                <c:pt idx="64">
                  <c:v>75.580251081928139</c:v>
                </c:pt>
                <c:pt idx="65">
                  <c:v>75.201207368401811</c:v>
                </c:pt>
                <c:pt idx="66">
                  <c:v>74.809341767197168</c:v>
                </c:pt>
                <c:pt idx="67">
                  <c:v>74.404478993842616</c:v>
                </c:pt>
                <c:pt idx="68">
                  <c:v>73.986453903469027</c:v>
                </c:pt>
                <c:pt idx="69">
                  <c:v>73.555112135677433</c:v>
                </c:pt>
                <c:pt idx="70">
                  <c:v>73.110310755836423</c:v>
                </c:pt>
                <c:pt idx="71">
                  <c:v>72.651918890423445</c:v>
                </c:pt>
                <c:pt idx="72">
                  <c:v>72.179818353934905</c:v>
                </c:pt>
                <c:pt idx="73">
                  <c:v>71.693904264809845</c:v>
                </c:pt>
                <c:pt idx="74">
                  <c:v>71.194085647752246</c:v>
                </c:pt>
                <c:pt idx="75">
                  <c:v>70.680286019789861</c:v>
                </c:pt>
                <c:pt idx="76">
                  <c:v>70.152443957380157</c:v>
                </c:pt>
                <c:pt idx="77">
                  <c:v>69.610513641867684</c:v>
                </c:pt>
                <c:pt idx="78">
                  <c:v>69.054465380608235</c:v>
                </c:pt>
                <c:pt idx="79">
                  <c:v>68.484286101110357</c:v>
                </c:pt>
                <c:pt idx="80">
                  <c:v>67.899979815600645</c:v>
                </c:pt>
                <c:pt idx="81">
                  <c:v>67.301568053497718</c:v>
                </c:pt>
                <c:pt idx="82">
                  <c:v>66.689090259380407</c:v>
                </c:pt>
                <c:pt idx="83">
                  <c:v>66.062604154159516</c:v>
                </c:pt>
                <c:pt idx="84">
                  <c:v>65.42218605730595</c:v>
                </c:pt>
                <c:pt idx="85">
                  <c:v>64.76793116815395</c:v>
                </c:pt>
                <c:pt idx="86">
                  <c:v>64.099953804483192</c:v>
                </c:pt>
                <c:pt idx="87">
                  <c:v>63.41838759678528</c:v>
                </c:pt>
                <c:pt idx="88">
                  <c:v>62.723385636840817</c:v>
                </c:pt>
                <c:pt idx="89">
                  <c:v>62.01512057946492</c:v>
                </c:pt>
                <c:pt idx="90">
                  <c:v>61.293784696525833</c:v>
                </c:pt>
                <c:pt idx="91">
                  <c:v>60.559589882595461</c:v>
                </c:pt>
                <c:pt idx="92">
                  <c:v>59.812767611852252</c:v>
                </c:pt>
                <c:pt idx="93">
                  <c:v>59.053568846123781</c:v>
                </c:pt>
                <c:pt idx="94">
                  <c:v>58.282263894223149</c:v>
                </c:pt>
                <c:pt idx="95">
                  <c:v>57.499142222999268</c:v>
                </c:pt>
                <c:pt idx="96">
                  <c:v>56.704512220783627</c:v>
                </c:pt>
                <c:pt idx="97">
                  <c:v>55.898700914170206</c:v>
                </c:pt>
                <c:pt idx="98">
                  <c:v>55.082053639310942</c:v>
                </c:pt>
                <c:pt idx="99">
                  <c:v>54.25493366914246</c:v>
                </c:pt>
                <c:pt idx="100">
                  <c:v>53.417721798178675</c:v>
                </c:pt>
                <c:pt idx="101">
                  <c:v>52.570815886706512</c:v>
                </c:pt>
                <c:pt idx="102">
                  <c:v>51.714630366407107</c:v>
                </c:pt>
                <c:pt idx="103">
                  <c:v>50.849595709589337</c:v>
                </c:pt>
                <c:pt idx="104">
                  <c:v>49.976157864367863</c:v>
                </c:pt>
                <c:pt idx="105">
                  <c:v>49.09477765823965</c:v>
                </c:pt>
                <c:pt idx="106">
                  <c:v>48.205930172614501</c:v>
                </c:pt>
                <c:pt idx="107">
                  <c:v>47.31010409093355</c:v>
                </c:pt>
                <c:pt idx="108">
                  <c:v>46.40780102306428</c:v>
                </c:pt>
                <c:pt idx="109">
                  <c:v>45.499534808696581</c:v>
                </c:pt>
                <c:pt idx="110">
                  <c:v>44.585830802475641</c:v>
                </c:pt>
                <c:pt idx="111">
                  <c:v>43.667225143599381</c:v>
                </c:pt>
                <c:pt idx="112">
                  <c:v>42.744264012581965</c:v>
                </c:pt>
                <c:pt idx="113">
                  <c:v>41.8175028778372</c:v>
                </c:pt>
                <c:pt idx="114">
                  <c:v>40.887505734675443</c:v>
                </c:pt>
                <c:pt idx="115">
                  <c:v>39.954844339227492</c:v>
                </c:pt>
                <c:pt idx="116">
                  <c:v>39.020097439719081</c:v>
                </c:pt>
                <c:pt idx="117">
                  <c:v>38.083850007415265</c:v>
                </c:pt>
                <c:pt idx="118">
                  <c:v>37.146692469439927</c:v>
                </c:pt>
                <c:pt idx="119">
                  <c:v>36.209219945554338</c:v>
                </c:pt>
                <c:pt idx="120">
                  <c:v>35.272031490847894</c:v>
                </c:pt>
                <c:pt idx="121">
                  <c:v>34.33572934616106</c:v>
                </c:pt>
                <c:pt idx="122">
                  <c:v>33.400918197921698</c:v>
                </c:pt>
                <c:pt idx="123">
                  <c:v>32.46820444893612</c:v>
                </c:pt>
                <c:pt idx="124">
                  <c:v>31.538195501534659</c:v>
                </c:pt>
                <c:pt idx="125">
                  <c:v>30.61149905433237</c:v>
                </c:pt>
                <c:pt idx="126">
                  <c:v>29.688722413725856</c:v>
                </c:pt>
                <c:pt idx="127">
                  <c:v>28.770471821111755</c:v>
                </c:pt>
                <c:pt idx="128">
                  <c:v>27.857351796681428</c:v>
                </c:pt>
                <c:pt idx="129">
                  <c:v>26.949964500517439</c:v>
                </c:pt>
                <c:pt idx="130">
                  <c:v>26.048909111596771</c:v>
                </c:pt>
                <c:pt idx="131">
                  <c:v>25.154781225189026</c:v>
                </c:pt>
                <c:pt idx="132">
                  <c:v>24.268172269027474</c:v>
                </c:pt>
                <c:pt idx="133">
                  <c:v>23.389668938528843</c:v>
                </c:pt>
                <c:pt idx="134">
                  <c:v>22.519852651239603</c:v>
                </c:pt>
                <c:pt idx="135">
                  <c:v>21.659299020598723</c:v>
                </c:pt>
                <c:pt idx="136">
                  <c:v>20.808577349024063</c:v>
                </c:pt>
                <c:pt idx="137">
                  <c:v>19.968250140253815</c:v>
                </c:pt>
                <c:pt idx="138">
                  <c:v>19.138872630807469</c:v>
                </c:pt>
                <c:pt idx="139">
                  <c:v>18.320992340368122</c:v>
                </c:pt>
                <c:pt idx="140">
                  <c:v>17.515148640834553</c:v>
                </c:pt>
                <c:pt idx="141">
                  <c:v>16.721872343742319</c:v>
                </c:pt>
                <c:pt idx="142">
                  <c:v>15.941685305711275</c:v>
                </c:pt>
                <c:pt idx="143">
                  <c:v>15.175100051541193</c:v>
                </c:pt>
                <c:pt idx="144">
                  <c:v>14.422619414546034</c:v>
                </c:pt>
                <c:pt idx="145">
                  <c:v>13.684736193691805</c:v>
                </c:pt>
                <c:pt idx="146">
                  <c:v>12.961932827083103</c:v>
                </c:pt>
                <c:pt idx="147">
                  <c:v>12.254681081326424</c:v>
                </c:pt>
                <c:pt idx="148">
                  <c:v>11.563441756287233</c:v>
                </c:pt>
                <c:pt idx="149">
                  <c:v>10.888664404749221</c:v>
                </c:pt>
                <c:pt idx="150">
                  <c:v>10.230787066480218</c:v>
                </c:pt>
                <c:pt idx="151">
                  <c:v>9.5902360162071147</c:v>
                </c:pt>
                <c:pt idx="152">
                  <c:v>8.9674255250041313</c:v>
                </c:pt>
                <c:pt idx="153">
                  <c:v>8.3627576346033266</c:v>
                </c:pt>
                <c:pt idx="154">
                  <c:v>7.7766219441411124</c:v>
                </c:pt>
                <c:pt idx="155">
                  <c:v>7.2093954088653334</c:v>
                </c:pt>
                <c:pt idx="156">
                  <c:v>6.6614421503347501</c:v>
                </c:pt>
                <c:pt idx="157">
                  <c:v>6.1331132776574577</c:v>
                </c:pt>
                <c:pt idx="158">
                  <c:v>5.6247467193255716</c:v>
                </c:pt>
                <c:pt idx="159">
                  <c:v>5.1366670652189157</c:v>
                </c:pt>
                <c:pt idx="160">
                  <c:v>4.669185418365231</c:v>
                </c:pt>
                <c:pt idx="161">
                  <c:v>4.2225992560607608</c:v>
                </c:pt>
                <c:pt idx="162">
                  <c:v>3.7971922999709307</c:v>
                </c:pt>
                <c:pt idx="163">
                  <c:v>3.393234394848804</c:v>
                </c:pt>
                <c:pt idx="164">
                  <c:v>3.010981395526187</c:v>
                </c:pt>
                <c:pt idx="165">
                  <c:v>2.6506750618498245</c:v>
                </c:pt>
                <c:pt idx="166">
                  <c:v>2.3125429612538539</c:v>
                </c:pt>
                <c:pt idx="167">
                  <c:v>1.9967983786768855</c:v>
                </c:pt>
                <c:pt idx="168">
                  <c:v>1.7036402335516811</c:v>
                </c:pt>
                <c:pt idx="169">
                  <c:v>1.4332530036121511</c:v>
                </c:pt>
                <c:pt idx="170">
                  <c:v>1.1858066552817093</c:v>
                </c:pt>
                <c:pt idx="171">
                  <c:v>0.96145658042502191</c:v>
                </c:pt>
                <c:pt idx="172">
                  <c:v>0.76034353926283416</c:v>
                </c:pt>
                <c:pt idx="173">
                  <c:v>0.58259360926777504</c:v>
                </c:pt>
                <c:pt idx="174">
                  <c:v>0.42831813987720579</c:v>
                </c:pt>
                <c:pt idx="175">
                  <c:v>0.29761371287671068</c:v>
                </c:pt>
                <c:pt idx="176">
                  <c:v>0.1905621083245137</c:v>
                </c:pt>
                <c:pt idx="177">
                  <c:v>0.10723027590660195</c:v>
                </c:pt>
                <c:pt idx="178">
                  <c:v>4.7670311627740602E-2</c:v>
                </c:pt>
                <c:pt idx="179">
                  <c:v>1.1919439761413742E-2</c:v>
                </c:pt>
                <c:pt idx="180">
                  <c:v>0</c:v>
                </c:pt>
                <c:pt idx="181">
                  <c:v>1.1919439761413742E-2</c:v>
                </c:pt>
                <c:pt idx="182">
                  <c:v>4.7670311627740602E-2</c:v>
                </c:pt>
                <c:pt idx="183">
                  <c:v>0.10723027590660195</c:v>
                </c:pt>
                <c:pt idx="184">
                  <c:v>0.1905621083245137</c:v>
                </c:pt>
                <c:pt idx="185">
                  <c:v>0.29761371287671068</c:v>
                </c:pt>
                <c:pt idx="186">
                  <c:v>0.42831813987720579</c:v>
                </c:pt>
                <c:pt idx="187">
                  <c:v>0.58259360926777504</c:v>
                </c:pt>
                <c:pt idx="188">
                  <c:v>0.76034353926283416</c:v>
                </c:pt>
                <c:pt idx="189">
                  <c:v>0.96145658042502191</c:v>
                </c:pt>
                <c:pt idx="190">
                  <c:v>1.1858066552817093</c:v>
                </c:pt>
                <c:pt idx="191">
                  <c:v>1.4332530036121511</c:v>
                </c:pt>
                <c:pt idx="192">
                  <c:v>1.7036402335516811</c:v>
                </c:pt>
                <c:pt idx="193">
                  <c:v>1.9967983786768855</c:v>
                </c:pt>
                <c:pt idx="194">
                  <c:v>2.3125429612538539</c:v>
                </c:pt>
                <c:pt idx="195">
                  <c:v>2.6506750618498245</c:v>
                </c:pt>
                <c:pt idx="196">
                  <c:v>3.010981395526187</c:v>
                </c:pt>
                <c:pt idx="197">
                  <c:v>3.393234394848804</c:v>
                </c:pt>
                <c:pt idx="198">
                  <c:v>3.7971922999709307</c:v>
                </c:pt>
                <c:pt idx="199">
                  <c:v>4.2225992560607608</c:v>
                </c:pt>
                <c:pt idx="200">
                  <c:v>4.669185418365231</c:v>
                </c:pt>
                <c:pt idx="201">
                  <c:v>5.1366670652189157</c:v>
                </c:pt>
                <c:pt idx="202">
                  <c:v>5.6247467193255716</c:v>
                </c:pt>
                <c:pt idx="203">
                  <c:v>6.1331132776574577</c:v>
                </c:pt>
                <c:pt idx="204">
                  <c:v>6.6614421503347501</c:v>
                </c:pt>
                <c:pt idx="205">
                  <c:v>7.2093954088653334</c:v>
                </c:pt>
                <c:pt idx="206">
                  <c:v>7.7766219441411124</c:v>
                </c:pt>
                <c:pt idx="207">
                  <c:v>8.3627576346033266</c:v>
                </c:pt>
                <c:pt idx="208">
                  <c:v>8.9674255250041313</c:v>
                </c:pt>
                <c:pt idx="209">
                  <c:v>9.5902360162071147</c:v>
                </c:pt>
                <c:pt idx="210">
                  <c:v>10.230787066480218</c:v>
                </c:pt>
                <c:pt idx="211">
                  <c:v>10.888664404749221</c:v>
                </c:pt>
                <c:pt idx="212">
                  <c:v>11.563441756287233</c:v>
                </c:pt>
                <c:pt idx="213">
                  <c:v>12.254681081326424</c:v>
                </c:pt>
                <c:pt idx="214">
                  <c:v>12.961932827083103</c:v>
                </c:pt>
                <c:pt idx="215">
                  <c:v>13.684736193691805</c:v>
                </c:pt>
                <c:pt idx="216">
                  <c:v>14.422619414546034</c:v>
                </c:pt>
                <c:pt idx="217">
                  <c:v>15.175100051541193</c:v>
                </c:pt>
                <c:pt idx="218">
                  <c:v>15.941685305711275</c:v>
                </c:pt>
                <c:pt idx="219">
                  <c:v>16.721872343742319</c:v>
                </c:pt>
                <c:pt idx="220">
                  <c:v>17.515148640834553</c:v>
                </c:pt>
                <c:pt idx="221">
                  <c:v>18.320992340368122</c:v>
                </c:pt>
                <c:pt idx="222">
                  <c:v>19.138872630807469</c:v>
                </c:pt>
                <c:pt idx="223">
                  <c:v>19.968250140253815</c:v>
                </c:pt>
                <c:pt idx="224">
                  <c:v>20.808577349024063</c:v>
                </c:pt>
                <c:pt idx="225">
                  <c:v>21.659299020598723</c:v>
                </c:pt>
                <c:pt idx="226">
                  <c:v>22.519852651239603</c:v>
                </c:pt>
                <c:pt idx="227">
                  <c:v>23.389668938528843</c:v>
                </c:pt>
                <c:pt idx="228">
                  <c:v>24.268172269027474</c:v>
                </c:pt>
                <c:pt idx="229">
                  <c:v>25.154781225189026</c:v>
                </c:pt>
                <c:pt idx="230">
                  <c:v>26.048909111596771</c:v>
                </c:pt>
                <c:pt idx="231">
                  <c:v>26.949964500517439</c:v>
                </c:pt>
                <c:pt idx="232">
                  <c:v>27.857351796681428</c:v>
                </c:pt>
                <c:pt idx="233">
                  <c:v>28.770471821111755</c:v>
                </c:pt>
                <c:pt idx="234">
                  <c:v>29.688722413725856</c:v>
                </c:pt>
                <c:pt idx="235">
                  <c:v>30.61149905433237</c:v>
                </c:pt>
                <c:pt idx="236">
                  <c:v>31.538195501534659</c:v>
                </c:pt>
                <c:pt idx="237">
                  <c:v>32.46820444893612</c:v>
                </c:pt>
                <c:pt idx="238">
                  <c:v>33.400918197921698</c:v>
                </c:pt>
                <c:pt idx="239">
                  <c:v>34.33572934616106</c:v>
                </c:pt>
                <c:pt idx="240">
                  <c:v>35.272031490847894</c:v>
                </c:pt>
                <c:pt idx="241">
                  <c:v>36.209219945554338</c:v>
                </c:pt>
                <c:pt idx="242">
                  <c:v>37.146692469439927</c:v>
                </c:pt>
                <c:pt idx="243">
                  <c:v>38.083850007415265</c:v>
                </c:pt>
                <c:pt idx="244">
                  <c:v>39.020097439719081</c:v>
                </c:pt>
                <c:pt idx="245">
                  <c:v>39.954844339227492</c:v>
                </c:pt>
                <c:pt idx="246">
                  <c:v>40.887505734675443</c:v>
                </c:pt>
                <c:pt idx="247">
                  <c:v>41.8175028778372</c:v>
                </c:pt>
                <c:pt idx="248">
                  <c:v>42.744264012581965</c:v>
                </c:pt>
                <c:pt idx="249">
                  <c:v>43.667225143599381</c:v>
                </c:pt>
                <c:pt idx="250">
                  <c:v>44.585830802475641</c:v>
                </c:pt>
                <c:pt idx="251">
                  <c:v>45.499534808696581</c:v>
                </c:pt>
                <c:pt idx="252">
                  <c:v>46.40780102306428</c:v>
                </c:pt>
                <c:pt idx="253">
                  <c:v>47.31010409093355</c:v>
                </c:pt>
                <c:pt idx="254">
                  <c:v>48.205930172614501</c:v>
                </c:pt>
                <c:pt idx="255">
                  <c:v>49.09477765823965</c:v>
                </c:pt>
                <c:pt idx="256">
                  <c:v>49.976157864367863</c:v>
                </c:pt>
                <c:pt idx="257">
                  <c:v>50.849595709589337</c:v>
                </c:pt>
                <c:pt idx="258">
                  <c:v>51.714630366407107</c:v>
                </c:pt>
                <c:pt idx="259">
                  <c:v>52.570815886706512</c:v>
                </c:pt>
                <c:pt idx="260">
                  <c:v>53.417721798178675</c:v>
                </c:pt>
                <c:pt idx="261">
                  <c:v>54.25493366914246</c:v>
                </c:pt>
                <c:pt idx="262">
                  <c:v>55.082053639310942</c:v>
                </c:pt>
                <c:pt idx="263">
                  <c:v>55.898700914170206</c:v>
                </c:pt>
                <c:pt idx="264">
                  <c:v>56.704512220783627</c:v>
                </c:pt>
                <c:pt idx="265">
                  <c:v>57.499142222999268</c:v>
                </c:pt>
                <c:pt idx="266">
                  <c:v>58.282263894223149</c:v>
                </c:pt>
                <c:pt idx="267">
                  <c:v>59.053568846123781</c:v>
                </c:pt>
                <c:pt idx="268">
                  <c:v>59.812767611852252</c:v>
                </c:pt>
                <c:pt idx="269">
                  <c:v>60.559589882595461</c:v>
                </c:pt>
                <c:pt idx="270">
                  <c:v>61.293784696525833</c:v>
                </c:pt>
                <c:pt idx="271">
                  <c:v>62.01512057946492</c:v>
                </c:pt>
                <c:pt idx="272">
                  <c:v>62.723385636840817</c:v>
                </c:pt>
                <c:pt idx="273">
                  <c:v>63.41838759678528</c:v>
                </c:pt>
                <c:pt idx="274">
                  <c:v>64.099953804483192</c:v>
                </c:pt>
                <c:pt idx="275">
                  <c:v>64.76793116815395</c:v>
                </c:pt>
                <c:pt idx="276">
                  <c:v>65.42218605730595</c:v>
                </c:pt>
                <c:pt idx="277">
                  <c:v>66.062604154159516</c:v>
                </c:pt>
                <c:pt idx="278">
                  <c:v>66.689090259380407</c:v>
                </c:pt>
                <c:pt idx="279">
                  <c:v>67.301568053497718</c:v>
                </c:pt>
                <c:pt idx="280">
                  <c:v>67.899979815600645</c:v>
                </c:pt>
                <c:pt idx="281">
                  <c:v>68.484286101110357</c:v>
                </c:pt>
                <c:pt idx="282">
                  <c:v>69.054465380608235</c:v>
                </c:pt>
                <c:pt idx="283">
                  <c:v>69.610513641867684</c:v>
                </c:pt>
                <c:pt idx="284">
                  <c:v>70.152443957380157</c:v>
                </c:pt>
                <c:pt idx="285">
                  <c:v>70.680286019789861</c:v>
                </c:pt>
                <c:pt idx="286">
                  <c:v>71.194085647752246</c:v>
                </c:pt>
                <c:pt idx="287">
                  <c:v>71.693904264809845</c:v>
                </c:pt>
                <c:pt idx="288">
                  <c:v>72.179818353934905</c:v>
                </c:pt>
                <c:pt idx="289">
                  <c:v>72.651918890423445</c:v>
                </c:pt>
                <c:pt idx="290">
                  <c:v>73.110310755836423</c:v>
                </c:pt>
                <c:pt idx="291">
                  <c:v>73.555112135677433</c:v>
                </c:pt>
                <c:pt idx="292">
                  <c:v>73.986453903469027</c:v>
                </c:pt>
                <c:pt idx="293">
                  <c:v>74.404478993842616</c:v>
                </c:pt>
                <c:pt idx="294">
                  <c:v>74.809341767197168</c:v>
                </c:pt>
                <c:pt idx="295">
                  <c:v>75.201207368401811</c:v>
                </c:pt>
                <c:pt idx="296">
                  <c:v>75.580251081928139</c:v>
                </c:pt>
                <c:pt idx="297">
                  <c:v>75.946657685693452</c:v>
                </c:pt>
                <c:pt idx="298">
                  <c:v>76.30062080578324</c:v>
                </c:pt>
                <c:pt idx="299">
                  <c:v>76.642342274098866</c:v>
                </c:pt>
                <c:pt idx="300">
                  <c:v>76.972031490847911</c:v>
                </c:pt>
                <c:pt idx="301">
                  <c:v>77.289904793659559</c:v>
                </c:pt>
                <c:pt idx="302">
                  <c:v>77.596184834970984</c:v>
                </c:pt>
                <c:pt idx="303">
                  <c:v>77.891099969189384</c:v>
                </c:pt>
                <c:pt idx="304">
                  <c:v>78.174883650994929</c:v>
                </c:pt>
                <c:pt idx="305">
                  <c:v>78.447773846009625</c:v>
                </c:pt>
                <c:pt idx="306">
                  <c:v>78.710012454918115</c:v>
                </c:pt>
                <c:pt idx="307">
                  <c:v>78.961844751992601</c:v>
                </c:pt>
                <c:pt idx="308">
                  <c:v>79.203518838841319</c:v>
                </c:pt>
                <c:pt idx="309">
                  <c:v>79.435285114073906</c:v>
                </c:pt>
                <c:pt idx="310">
                  <c:v>79.657395759454147</c:v>
                </c:pt>
                <c:pt idx="311">
                  <c:v>79.870104242997343</c:v>
                </c:pt>
                <c:pt idx="312">
                  <c:v>80.073664839356269</c:v>
                </c:pt>
                <c:pt idx="313">
                  <c:v>80.268332167741221</c:v>
                </c:pt>
                <c:pt idx="314">
                  <c:v>80.454360747519985</c:v>
                </c:pt>
                <c:pt idx="315">
                  <c:v>80.632004571556791</c:v>
                </c:pt>
                <c:pt idx="316">
                  <c:v>80.801516697267601</c:v>
                </c:pt>
                <c:pt idx="317">
                  <c:v>80.963148855292644</c:v>
                </c:pt>
                <c:pt idx="318">
                  <c:v>81.117151075622132</c:v>
                </c:pt>
                <c:pt idx="319">
                  <c:v>81.263771330947293</c:v>
                </c:pt>
                <c:pt idx="320">
                  <c:v>81.403255196957332</c:v>
                </c:pt>
                <c:pt idx="321">
                  <c:v>81.535845529253692</c:v>
                </c:pt>
                <c:pt idx="322">
                  <c:v>81.66178215651189</c:v>
                </c:pt>
                <c:pt idx="323">
                  <c:v>81.781301589485395</c:v>
                </c:pt>
                <c:pt idx="324">
                  <c:v>81.894636745416648</c:v>
                </c:pt>
                <c:pt idx="325">
                  <c:v>82.002016687393706</c:v>
                </c:pt>
                <c:pt idx="326">
                  <c:v>82.103666378173585</c:v>
                </c:pt>
                <c:pt idx="327">
                  <c:v>82.199806447974822</c:v>
                </c:pt>
                <c:pt idx="328">
                  <c:v>82.290652975733167</c:v>
                </c:pt>
                <c:pt idx="329">
                  <c:v>82.376417283305386</c:v>
                </c:pt>
                <c:pt idx="330">
                  <c:v>82.45730574210242</c:v>
                </c:pt>
                <c:pt idx="331">
                  <c:v>82.533519591632739</c:v>
                </c:pt>
                <c:pt idx="332">
                  <c:v>82.605254769438659</c:v>
                </c:pt>
                <c:pt idx="333">
                  <c:v>82.672701751913195</c:v>
                </c:pt>
                <c:pt idx="334">
                  <c:v>82.736045405491637</c:v>
                </c:pt>
                <c:pt idx="335">
                  <c:v>82.795464847721917</c:v>
                </c:pt>
                <c:pt idx="336">
                  <c:v>82.851133317727658</c:v>
                </c:pt>
                <c:pt idx="337">
                  <c:v>82.903218055590997</c:v>
                </c:pt>
                <c:pt idx="338">
                  <c:v>82.951880190195624</c:v>
                </c:pt>
                <c:pt idx="339">
                  <c:v>82.997274635085546</c:v>
                </c:pt>
                <c:pt idx="340">
                  <c:v>83.039549991910008</c:v>
                </c:pt>
                <c:pt idx="341">
                  <c:v>83.078848461043805</c:v>
                </c:pt>
                <c:pt idx="342">
                  <c:v>83.11530575898675</c:v>
                </c:pt>
                <c:pt idx="343">
                  <c:v>83.149051042165979</c:v>
                </c:pt>
                <c:pt idx="344">
                  <c:v>83.180206836781991</c:v>
                </c:pt>
                <c:pt idx="345">
                  <c:v>83.208888974358132</c:v>
                </c:pt>
                <c:pt idx="346">
                  <c:v>83.235206532671953</c:v>
                </c:pt>
                <c:pt idx="347">
                  <c:v>83.259261781765503</c:v>
                </c:pt>
                <c:pt idx="348">
                  <c:v>83.281150134751073</c:v>
                </c:pt>
                <c:pt idx="349">
                  <c:v>83.300960103147332</c:v>
                </c:pt>
                <c:pt idx="350">
                  <c:v>83.318773256499867</c:v>
                </c:pt>
                <c:pt idx="351">
                  <c:v>83.334664186059541</c:v>
                </c:pt>
                <c:pt idx="352">
                  <c:v>83.348700472309815</c:v>
                </c:pt>
                <c:pt idx="353">
                  <c:v>83.360942656154037</c:v>
                </c:pt>
                <c:pt idx="354">
                  <c:v>83.371444213591218</c:v>
                </c:pt>
                <c:pt idx="355">
                  <c:v>83.380251533728284</c:v>
                </c:pt>
                <c:pt idx="356">
                  <c:v>83.38740389999387</c:v>
                </c:pt>
                <c:pt idx="357">
                  <c:v>83.392933474438053</c:v>
                </c:pt>
                <c:pt idx="358">
                  <c:v>83.39686528502034</c:v>
                </c:pt>
                <c:pt idx="359">
                  <c:v>83.399217215804441</c:v>
                </c:pt>
                <c:pt idx="360">
                  <c:v>83.4</c:v>
                </c:pt>
              </c:numCache>
            </c:numRef>
          </c:yVal>
          <c:smooth val="0"/>
          <c:extLst>
            <c:ext xmlns:c16="http://schemas.microsoft.com/office/drawing/2014/chart" uri="{C3380CC4-5D6E-409C-BE32-E72D297353CC}">
              <c16:uniqueId val="{00000000-AC2A-41B9-B518-D2347DCE3378}"/>
            </c:ext>
          </c:extLst>
        </c:ser>
        <c:dLbls>
          <c:showLegendKey val="0"/>
          <c:showVal val="0"/>
          <c:showCatName val="0"/>
          <c:showSerName val="0"/>
          <c:showPercent val="0"/>
          <c:showBubbleSize val="0"/>
        </c:dLbls>
        <c:axId val="1215239823"/>
        <c:axId val="1221948159"/>
      </c:scatterChart>
      <c:valAx>
        <c:axId val="1215239823"/>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1948159"/>
        <c:crosses val="autoZero"/>
        <c:crossBetween val="midCat"/>
        <c:majorUnit val="45"/>
      </c:valAx>
      <c:valAx>
        <c:axId val="122194815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Piston Pisition (mm)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5239823"/>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userShapes r:id="rId5"/>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Piston Position and Velocity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28575" cap="rnd">
              <a:solidFill>
                <a:schemeClr val="accent1"/>
              </a:solidFill>
              <a:round/>
            </a:ln>
            <a:effectLst/>
          </c:spPr>
          <c:marker>
            <c:symbol val="none"/>
          </c:marker>
          <c:xVal>
            <c:numRef>
              <c:f>Calculations!$H$3:$H$363</c:f>
              <c:numCache>
                <c:formatCode>General</c:formatCode>
                <c:ptCount val="361"/>
                <c:pt idx="0">
                  <c:v>-180</c:v>
                </c:pt>
                <c:pt idx="1">
                  <c:v>-179</c:v>
                </c:pt>
                <c:pt idx="2">
                  <c:v>-178</c:v>
                </c:pt>
                <c:pt idx="3">
                  <c:v>-177</c:v>
                </c:pt>
                <c:pt idx="4">
                  <c:v>-176</c:v>
                </c:pt>
                <c:pt idx="5">
                  <c:v>-175</c:v>
                </c:pt>
                <c:pt idx="6">
                  <c:v>-174</c:v>
                </c:pt>
                <c:pt idx="7">
                  <c:v>-173</c:v>
                </c:pt>
                <c:pt idx="8">
                  <c:v>-172</c:v>
                </c:pt>
                <c:pt idx="9">
                  <c:v>-171</c:v>
                </c:pt>
                <c:pt idx="10">
                  <c:v>-170</c:v>
                </c:pt>
                <c:pt idx="11">
                  <c:v>-169</c:v>
                </c:pt>
                <c:pt idx="12">
                  <c:v>-168</c:v>
                </c:pt>
                <c:pt idx="13">
                  <c:v>-167</c:v>
                </c:pt>
                <c:pt idx="14">
                  <c:v>-166</c:v>
                </c:pt>
                <c:pt idx="15">
                  <c:v>-165</c:v>
                </c:pt>
                <c:pt idx="16">
                  <c:v>-164</c:v>
                </c:pt>
                <c:pt idx="17">
                  <c:v>-163</c:v>
                </c:pt>
                <c:pt idx="18">
                  <c:v>-162</c:v>
                </c:pt>
                <c:pt idx="19">
                  <c:v>-161</c:v>
                </c:pt>
                <c:pt idx="20">
                  <c:v>-160</c:v>
                </c:pt>
                <c:pt idx="21">
                  <c:v>-159</c:v>
                </c:pt>
                <c:pt idx="22">
                  <c:v>-158</c:v>
                </c:pt>
                <c:pt idx="23">
                  <c:v>-157</c:v>
                </c:pt>
                <c:pt idx="24">
                  <c:v>-156</c:v>
                </c:pt>
                <c:pt idx="25">
                  <c:v>-155</c:v>
                </c:pt>
                <c:pt idx="26">
                  <c:v>-154</c:v>
                </c:pt>
                <c:pt idx="27">
                  <c:v>-153</c:v>
                </c:pt>
                <c:pt idx="28">
                  <c:v>-152</c:v>
                </c:pt>
                <c:pt idx="29">
                  <c:v>-151</c:v>
                </c:pt>
                <c:pt idx="30">
                  <c:v>-150</c:v>
                </c:pt>
                <c:pt idx="31">
                  <c:v>-149</c:v>
                </c:pt>
                <c:pt idx="32">
                  <c:v>-148</c:v>
                </c:pt>
                <c:pt idx="33">
                  <c:v>-147</c:v>
                </c:pt>
                <c:pt idx="34">
                  <c:v>-146</c:v>
                </c:pt>
                <c:pt idx="35">
                  <c:v>-145</c:v>
                </c:pt>
                <c:pt idx="36">
                  <c:v>-144</c:v>
                </c:pt>
                <c:pt idx="37">
                  <c:v>-143</c:v>
                </c:pt>
                <c:pt idx="38">
                  <c:v>-142</c:v>
                </c:pt>
                <c:pt idx="39">
                  <c:v>-141</c:v>
                </c:pt>
                <c:pt idx="40">
                  <c:v>-140</c:v>
                </c:pt>
                <c:pt idx="41">
                  <c:v>-139</c:v>
                </c:pt>
                <c:pt idx="42">
                  <c:v>-138</c:v>
                </c:pt>
                <c:pt idx="43">
                  <c:v>-137</c:v>
                </c:pt>
                <c:pt idx="44">
                  <c:v>-136</c:v>
                </c:pt>
                <c:pt idx="45">
                  <c:v>-135</c:v>
                </c:pt>
                <c:pt idx="46">
                  <c:v>-134</c:v>
                </c:pt>
                <c:pt idx="47">
                  <c:v>-133</c:v>
                </c:pt>
                <c:pt idx="48">
                  <c:v>-132</c:v>
                </c:pt>
                <c:pt idx="49">
                  <c:v>-131</c:v>
                </c:pt>
                <c:pt idx="50">
                  <c:v>-130</c:v>
                </c:pt>
                <c:pt idx="51">
                  <c:v>-129</c:v>
                </c:pt>
                <c:pt idx="52">
                  <c:v>-128</c:v>
                </c:pt>
                <c:pt idx="53">
                  <c:v>-127</c:v>
                </c:pt>
                <c:pt idx="54">
                  <c:v>-126</c:v>
                </c:pt>
                <c:pt idx="55">
                  <c:v>-125</c:v>
                </c:pt>
                <c:pt idx="56">
                  <c:v>-124</c:v>
                </c:pt>
                <c:pt idx="57">
                  <c:v>-123</c:v>
                </c:pt>
                <c:pt idx="58">
                  <c:v>-122</c:v>
                </c:pt>
                <c:pt idx="59">
                  <c:v>-121</c:v>
                </c:pt>
                <c:pt idx="60">
                  <c:v>-120</c:v>
                </c:pt>
                <c:pt idx="61">
                  <c:v>-119</c:v>
                </c:pt>
                <c:pt idx="62">
                  <c:v>-118</c:v>
                </c:pt>
                <c:pt idx="63">
                  <c:v>-117</c:v>
                </c:pt>
                <c:pt idx="64">
                  <c:v>-116</c:v>
                </c:pt>
                <c:pt idx="65">
                  <c:v>-115</c:v>
                </c:pt>
                <c:pt idx="66">
                  <c:v>-114</c:v>
                </c:pt>
                <c:pt idx="67">
                  <c:v>-113</c:v>
                </c:pt>
                <c:pt idx="68">
                  <c:v>-112</c:v>
                </c:pt>
                <c:pt idx="69">
                  <c:v>-111</c:v>
                </c:pt>
                <c:pt idx="70">
                  <c:v>-110</c:v>
                </c:pt>
                <c:pt idx="71">
                  <c:v>-109</c:v>
                </c:pt>
                <c:pt idx="72">
                  <c:v>-108</c:v>
                </c:pt>
                <c:pt idx="73">
                  <c:v>-107</c:v>
                </c:pt>
                <c:pt idx="74">
                  <c:v>-106</c:v>
                </c:pt>
                <c:pt idx="75">
                  <c:v>-105</c:v>
                </c:pt>
                <c:pt idx="76">
                  <c:v>-104</c:v>
                </c:pt>
                <c:pt idx="77">
                  <c:v>-103</c:v>
                </c:pt>
                <c:pt idx="78">
                  <c:v>-102</c:v>
                </c:pt>
                <c:pt idx="79">
                  <c:v>-101</c:v>
                </c:pt>
                <c:pt idx="80">
                  <c:v>-100</c:v>
                </c:pt>
                <c:pt idx="81">
                  <c:v>-99</c:v>
                </c:pt>
                <c:pt idx="82">
                  <c:v>-98</c:v>
                </c:pt>
                <c:pt idx="83">
                  <c:v>-97</c:v>
                </c:pt>
                <c:pt idx="84">
                  <c:v>-96</c:v>
                </c:pt>
                <c:pt idx="85">
                  <c:v>-95</c:v>
                </c:pt>
                <c:pt idx="86">
                  <c:v>-94</c:v>
                </c:pt>
                <c:pt idx="87">
                  <c:v>-93</c:v>
                </c:pt>
                <c:pt idx="88">
                  <c:v>-92</c:v>
                </c:pt>
                <c:pt idx="89">
                  <c:v>-91</c:v>
                </c:pt>
                <c:pt idx="90">
                  <c:v>-90</c:v>
                </c:pt>
                <c:pt idx="91">
                  <c:v>-89</c:v>
                </c:pt>
                <c:pt idx="92">
                  <c:v>-88</c:v>
                </c:pt>
                <c:pt idx="93">
                  <c:v>-87</c:v>
                </c:pt>
                <c:pt idx="94">
                  <c:v>-86</c:v>
                </c:pt>
                <c:pt idx="95">
                  <c:v>-85</c:v>
                </c:pt>
                <c:pt idx="96">
                  <c:v>-84</c:v>
                </c:pt>
                <c:pt idx="97">
                  <c:v>-83</c:v>
                </c:pt>
                <c:pt idx="98">
                  <c:v>-82</c:v>
                </c:pt>
                <c:pt idx="99">
                  <c:v>-81</c:v>
                </c:pt>
                <c:pt idx="100">
                  <c:v>-80</c:v>
                </c:pt>
                <c:pt idx="101">
                  <c:v>-79</c:v>
                </c:pt>
                <c:pt idx="102">
                  <c:v>-78</c:v>
                </c:pt>
                <c:pt idx="103">
                  <c:v>-77</c:v>
                </c:pt>
                <c:pt idx="104">
                  <c:v>-76</c:v>
                </c:pt>
                <c:pt idx="105">
                  <c:v>-75</c:v>
                </c:pt>
                <c:pt idx="106">
                  <c:v>-74</c:v>
                </c:pt>
                <c:pt idx="107">
                  <c:v>-73</c:v>
                </c:pt>
                <c:pt idx="108">
                  <c:v>-72</c:v>
                </c:pt>
                <c:pt idx="109">
                  <c:v>-71</c:v>
                </c:pt>
                <c:pt idx="110">
                  <c:v>-70</c:v>
                </c:pt>
                <c:pt idx="111">
                  <c:v>-69</c:v>
                </c:pt>
                <c:pt idx="112">
                  <c:v>-68</c:v>
                </c:pt>
                <c:pt idx="113">
                  <c:v>-67</c:v>
                </c:pt>
                <c:pt idx="114">
                  <c:v>-66</c:v>
                </c:pt>
                <c:pt idx="115">
                  <c:v>-65</c:v>
                </c:pt>
                <c:pt idx="116">
                  <c:v>-64</c:v>
                </c:pt>
                <c:pt idx="117">
                  <c:v>-63</c:v>
                </c:pt>
                <c:pt idx="118">
                  <c:v>-62</c:v>
                </c:pt>
                <c:pt idx="119">
                  <c:v>-61</c:v>
                </c:pt>
                <c:pt idx="120">
                  <c:v>-60</c:v>
                </c:pt>
                <c:pt idx="121">
                  <c:v>-59</c:v>
                </c:pt>
                <c:pt idx="122">
                  <c:v>-58</c:v>
                </c:pt>
                <c:pt idx="123">
                  <c:v>-57</c:v>
                </c:pt>
                <c:pt idx="124">
                  <c:v>-56</c:v>
                </c:pt>
                <c:pt idx="125">
                  <c:v>-55</c:v>
                </c:pt>
                <c:pt idx="126">
                  <c:v>-54</c:v>
                </c:pt>
                <c:pt idx="127">
                  <c:v>-53</c:v>
                </c:pt>
                <c:pt idx="128">
                  <c:v>-52</c:v>
                </c:pt>
                <c:pt idx="129">
                  <c:v>-51</c:v>
                </c:pt>
                <c:pt idx="130">
                  <c:v>-50</c:v>
                </c:pt>
                <c:pt idx="131">
                  <c:v>-49</c:v>
                </c:pt>
                <c:pt idx="132">
                  <c:v>-48</c:v>
                </c:pt>
                <c:pt idx="133">
                  <c:v>-47</c:v>
                </c:pt>
                <c:pt idx="134">
                  <c:v>-46</c:v>
                </c:pt>
                <c:pt idx="135">
                  <c:v>-45</c:v>
                </c:pt>
                <c:pt idx="136">
                  <c:v>-44</c:v>
                </c:pt>
                <c:pt idx="137">
                  <c:v>-43</c:v>
                </c:pt>
                <c:pt idx="138">
                  <c:v>-42</c:v>
                </c:pt>
                <c:pt idx="139">
                  <c:v>-41</c:v>
                </c:pt>
                <c:pt idx="140">
                  <c:v>-40</c:v>
                </c:pt>
                <c:pt idx="141">
                  <c:v>-39</c:v>
                </c:pt>
                <c:pt idx="142">
                  <c:v>-38</c:v>
                </c:pt>
                <c:pt idx="143">
                  <c:v>-37</c:v>
                </c:pt>
                <c:pt idx="144">
                  <c:v>-36</c:v>
                </c:pt>
                <c:pt idx="145">
                  <c:v>-35</c:v>
                </c:pt>
                <c:pt idx="146">
                  <c:v>-34</c:v>
                </c:pt>
                <c:pt idx="147">
                  <c:v>-33</c:v>
                </c:pt>
                <c:pt idx="148">
                  <c:v>-32</c:v>
                </c:pt>
                <c:pt idx="149">
                  <c:v>-31</c:v>
                </c:pt>
                <c:pt idx="150">
                  <c:v>-30</c:v>
                </c:pt>
                <c:pt idx="151">
                  <c:v>-29</c:v>
                </c:pt>
                <c:pt idx="152">
                  <c:v>-28</c:v>
                </c:pt>
                <c:pt idx="153">
                  <c:v>-27</c:v>
                </c:pt>
                <c:pt idx="154">
                  <c:v>-26</c:v>
                </c:pt>
                <c:pt idx="155">
                  <c:v>-25</c:v>
                </c:pt>
                <c:pt idx="156">
                  <c:v>-24</c:v>
                </c:pt>
                <c:pt idx="157">
                  <c:v>-23</c:v>
                </c:pt>
                <c:pt idx="158">
                  <c:v>-22</c:v>
                </c:pt>
                <c:pt idx="159">
                  <c:v>-21</c:v>
                </c:pt>
                <c:pt idx="160">
                  <c:v>-20</c:v>
                </c:pt>
                <c:pt idx="161">
                  <c:v>-19</c:v>
                </c:pt>
                <c:pt idx="162">
                  <c:v>-18</c:v>
                </c:pt>
                <c:pt idx="163">
                  <c:v>-17</c:v>
                </c:pt>
                <c:pt idx="164">
                  <c:v>-16</c:v>
                </c:pt>
                <c:pt idx="165">
                  <c:v>-15</c:v>
                </c:pt>
                <c:pt idx="166">
                  <c:v>-14</c:v>
                </c:pt>
                <c:pt idx="167">
                  <c:v>-13</c:v>
                </c:pt>
                <c:pt idx="168">
                  <c:v>-12</c:v>
                </c:pt>
                <c:pt idx="169">
                  <c:v>-11</c:v>
                </c:pt>
                <c:pt idx="170">
                  <c:v>-10</c:v>
                </c:pt>
                <c:pt idx="171">
                  <c:v>-9</c:v>
                </c:pt>
                <c:pt idx="172">
                  <c:v>-8</c:v>
                </c:pt>
                <c:pt idx="173">
                  <c:v>-7</c:v>
                </c:pt>
                <c:pt idx="174">
                  <c:v>-6</c:v>
                </c:pt>
                <c:pt idx="175">
                  <c:v>-5</c:v>
                </c:pt>
                <c:pt idx="176">
                  <c:v>-4</c:v>
                </c:pt>
                <c:pt idx="177">
                  <c:v>-3</c:v>
                </c:pt>
                <c:pt idx="178">
                  <c:v>-2</c:v>
                </c:pt>
                <c:pt idx="179">
                  <c:v>-1</c:v>
                </c:pt>
                <c:pt idx="180">
                  <c:v>0</c:v>
                </c:pt>
                <c:pt idx="181">
                  <c:v>1</c:v>
                </c:pt>
                <c:pt idx="182">
                  <c:v>2</c:v>
                </c:pt>
                <c:pt idx="183">
                  <c:v>3</c:v>
                </c:pt>
                <c:pt idx="184">
                  <c:v>4</c:v>
                </c:pt>
                <c:pt idx="185">
                  <c:v>5</c:v>
                </c:pt>
                <c:pt idx="186">
                  <c:v>6</c:v>
                </c:pt>
                <c:pt idx="187">
                  <c:v>7</c:v>
                </c:pt>
                <c:pt idx="188">
                  <c:v>8</c:v>
                </c:pt>
                <c:pt idx="189">
                  <c:v>9</c:v>
                </c:pt>
                <c:pt idx="190">
                  <c:v>10</c:v>
                </c:pt>
                <c:pt idx="191">
                  <c:v>11</c:v>
                </c:pt>
                <c:pt idx="192">
                  <c:v>12</c:v>
                </c:pt>
                <c:pt idx="193">
                  <c:v>13</c:v>
                </c:pt>
                <c:pt idx="194">
                  <c:v>14</c:v>
                </c:pt>
                <c:pt idx="195">
                  <c:v>15</c:v>
                </c:pt>
                <c:pt idx="196">
                  <c:v>16</c:v>
                </c:pt>
                <c:pt idx="197">
                  <c:v>17</c:v>
                </c:pt>
                <c:pt idx="198">
                  <c:v>18</c:v>
                </c:pt>
                <c:pt idx="199">
                  <c:v>19</c:v>
                </c:pt>
                <c:pt idx="200">
                  <c:v>20</c:v>
                </c:pt>
                <c:pt idx="201">
                  <c:v>21</c:v>
                </c:pt>
                <c:pt idx="202">
                  <c:v>22</c:v>
                </c:pt>
                <c:pt idx="203">
                  <c:v>23</c:v>
                </c:pt>
                <c:pt idx="204">
                  <c:v>24</c:v>
                </c:pt>
                <c:pt idx="205">
                  <c:v>25</c:v>
                </c:pt>
                <c:pt idx="206">
                  <c:v>26</c:v>
                </c:pt>
                <c:pt idx="207">
                  <c:v>27</c:v>
                </c:pt>
                <c:pt idx="208">
                  <c:v>28</c:v>
                </c:pt>
                <c:pt idx="209">
                  <c:v>29</c:v>
                </c:pt>
                <c:pt idx="210">
                  <c:v>30</c:v>
                </c:pt>
                <c:pt idx="211">
                  <c:v>31</c:v>
                </c:pt>
                <c:pt idx="212">
                  <c:v>32</c:v>
                </c:pt>
                <c:pt idx="213">
                  <c:v>33</c:v>
                </c:pt>
                <c:pt idx="214">
                  <c:v>34</c:v>
                </c:pt>
                <c:pt idx="215">
                  <c:v>35</c:v>
                </c:pt>
                <c:pt idx="216">
                  <c:v>36</c:v>
                </c:pt>
                <c:pt idx="217">
                  <c:v>37</c:v>
                </c:pt>
                <c:pt idx="218">
                  <c:v>38</c:v>
                </c:pt>
                <c:pt idx="219">
                  <c:v>39</c:v>
                </c:pt>
                <c:pt idx="220">
                  <c:v>40</c:v>
                </c:pt>
                <c:pt idx="221">
                  <c:v>41</c:v>
                </c:pt>
                <c:pt idx="222">
                  <c:v>42</c:v>
                </c:pt>
                <c:pt idx="223">
                  <c:v>43</c:v>
                </c:pt>
                <c:pt idx="224">
                  <c:v>44</c:v>
                </c:pt>
                <c:pt idx="225">
                  <c:v>45</c:v>
                </c:pt>
                <c:pt idx="226">
                  <c:v>46</c:v>
                </c:pt>
                <c:pt idx="227">
                  <c:v>47</c:v>
                </c:pt>
                <c:pt idx="228">
                  <c:v>48</c:v>
                </c:pt>
                <c:pt idx="229">
                  <c:v>49</c:v>
                </c:pt>
                <c:pt idx="230">
                  <c:v>50</c:v>
                </c:pt>
                <c:pt idx="231">
                  <c:v>51</c:v>
                </c:pt>
                <c:pt idx="232">
                  <c:v>52</c:v>
                </c:pt>
                <c:pt idx="233">
                  <c:v>53</c:v>
                </c:pt>
                <c:pt idx="234">
                  <c:v>54</c:v>
                </c:pt>
                <c:pt idx="235">
                  <c:v>55</c:v>
                </c:pt>
                <c:pt idx="236">
                  <c:v>56</c:v>
                </c:pt>
                <c:pt idx="237">
                  <c:v>57</c:v>
                </c:pt>
                <c:pt idx="238">
                  <c:v>58</c:v>
                </c:pt>
                <c:pt idx="239">
                  <c:v>59</c:v>
                </c:pt>
                <c:pt idx="240">
                  <c:v>60</c:v>
                </c:pt>
                <c:pt idx="241">
                  <c:v>61</c:v>
                </c:pt>
                <c:pt idx="242">
                  <c:v>62</c:v>
                </c:pt>
                <c:pt idx="243">
                  <c:v>63</c:v>
                </c:pt>
                <c:pt idx="244">
                  <c:v>64</c:v>
                </c:pt>
                <c:pt idx="245">
                  <c:v>65</c:v>
                </c:pt>
                <c:pt idx="246">
                  <c:v>66</c:v>
                </c:pt>
                <c:pt idx="247">
                  <c:v>67</c:v>
                </c:pt>
                <c:pt idx="248">
                  <c:v>68</c:v>
                </c:pt>
                <c:pt idx="249">
                  <c:v>69</c:v>
                </c:pt>
                <c:pt idx="250">
                  <c:v>70</c:v>
                </c:pt>
                <c:pt idx="251">
                  <c:v>71</c:v>
                </c:pt>
                <c:pt idx="252">
                  <c:v>72</c:v>
                </c:pt>
                <c:pt idx="253">
                  <c:v>73</c:v>
                </c:pt>
                <c:pt idx="254">
                  <c:v>74</c:v>
                </c:pt>
                <c:pt idx="255">
                  <c:v>75</c:v>
                </c:pt>
                <c:pt idx="256">
                  <c:v>76</c:v>
                </c:pt>
                <c:pt idx="257">
                  <c:v>77</c:v>
                </c:pt>
                <c:pt idx="258">
                  <c:v>78</c:v>
                </c:pt>
                <c:pt idx="259">
                  <c:v>79</c:v>
                </c:pt>
                <c:pt idx="260">
                  <c:v>80</c:v>
                </c:pt>
                <c:pt idx="261">
                  <c:v>81</c:v>
                </c:pt>
                <c:pt idx="262">
                  <c:v>82</c:v>
                </c:pt>
                <c:pt idx="263">
                  <c:v>83</c:v>
                </c:pt>
                <c:pt idx="264">
                  <c:v>84</c:v>
                </c:pt>
                <c:pt idx="265">
                  <c:v>85</c:v>
                </c:pt>
                <c:pt idx="266">
                  <c:v>86</c:v>
                </c:pt>
                <c:pt idx="267">
                  <c:v>87</c:v>
                </c:pt>
                <c:pt idx="268">
                  <c:v>88</c:v>
                </c:pt>
                <c:pt idx="269">
                  <c:v>89</c:v>
                </c:pt>
                <c:pt idx="270">
                  <c:v>90</c:v>
                </c:pt>
                <c:pt idx="271">
                  <c:v>91</c:v>
                </c:pt>
                <c:pt idx="272">
                  <c:v>92</c:v>
                </c:pt>
                <c:pt idx="273">
                  <c:v>93</c:v>
                </c:pt>
                <c:pt idx="274">
                  <c:v>94</c:v>
                </c:pt>
                <c:pt idx="275">
                  <c:v>95</c:v>
                </c:pt>
                <c:pt idx="276">
                  <c:v>96</c:v>
                </c:pt>
                <c:pt idx="277">
                  <c:v>97</c:v>
                </c:pt>
                <c:pt idx="278">
                  <c:v>98</c:v>
                </c:pt>
                <c:pt idx="279">
                  <c:v>99</c:v>
                </c:pt>
                <c:pt idx="280">
                  <c:v>100</c:v>
                </c:pt>
                <c:pt idx="281">
                  <c:v>101</c:v>
                </c:pt>
                <c:pt idx="282">
                  <c:v>102</c:v>
                </c:pt>
                <c:pt idx="283">
                  <c:v>103</c:v>
                </c:pt>
                <c:pt idx="284">
                  <c:v>104</c:v>
                </c:pt>
                <c:pt idx="285">
                  <c:v>105</c:v>
                </c:pt>
                <c:pt idx="286">
                  <c:v>106</c:v>
                </c:pt>
                <c:pt idx="287">
                  <c:v>107</c:v>
                </c:pt>
                <c:pt idx="288">
                  <c:v>108</c:v>
                </c:pt>
                <c:pt idx="289">
                  <c:v>109</c:v>
                </c:pt>
                <c:pt idx="290">
                  <c:v>110</c:v>
                </c:pt>
                <c:pt idx="291">
                  <c:v>111</c:v>
                </c:pt>
                <c:pt idx="292">
                  <c:v>112</c:v>
                </c:pt>
                <c:pt idx="293">
                  <c:v>113</c:v>
                </c:pt>
                <c:pt idx="294">
                  <c:v>114</c:v>
                </c:pt>
                <c:pt idx="295">
                  <c:v>115</c:v>
                </c:pt>
                <c:pt idx="296">
                  <c:v>116</c:v>
                </c:pt>
                <c:pt idx="297">
                  <c:v>117</c:v>
                </c:pt>
                <c:pt idx="298">
                  <c:v>118</c:v>
                </c:pt>
                <c:pt idx="299">
                  <c:v>119</c:v>
                </c:pt>
                <c:pt idx="300">
                  <c:v>120</c:v>
                </c:pt>
                <c:pt idx="301">
                  <c:v>121</c:v>
                </c:pt>
                <c:pt idx="302">
                  <c:v>122</c:v>
                </c:pt>
                <c:pt idx="303">
                  <c:v>123</c:v>
                </c:pt>
                <c:pt idx="304">
                  <c:v>124</c:v>
                </c:pt>
                <c:pt idx="305">
                  <c:v>125</c:v>
                </c:pt>
                <c:pt idx="306">
                  <c:v>126</c:v>
                </c:pt>
                <c:pt idx="307">
                  <c:v>127</c:v>
                </c:pt>
                <c:pt idx="308">
                  <c:v>128</c:v>
                </c:pt>
                <c:pt idx="309">
                  <c:v>129</c:v>
                </c:pt>
                <c:pt idx="310">
                  <c:v>130</c:v>
                </c:pt>
                <c:pt idx="311">
                  <c:v>131</c:v>
                </c:pt>
                <c:pt idx="312">
                  <c:v>132</c:v>
                </c:pt>
                <c:pt idx="313">
                  <c:v>133</c:v>
                </c:pt>
                <c:pt idx="314">
                  <c:v>134</c:v>
                </c:pt>
                <c:pt idx="315">
                  <c:v>135</c:v>
                </c:pt>
                <c:pt idx="316">
                  <c:v>136</c:v>
                </c:pt>
                <c:pt idx="317">
                  <c:v>137</c:v>
                </c:pt>
                <c:pt idx="318">
                  <c:v>138</c:v>
                </c:pt>
                <c:pt idx="319">
                  <c:v>139</c:v>
                </c:pt>
                <c:pt idx="320">
                  <c:v>140</c:v>
                </c:pt>
                <c:pt idx="321">
                  <c:v>141</c:v>
                </c:pt>
                <c:pt idx="322">
                  <c:v>142</c:v>
                </c:pt>
                <c:pt idx="323">
                  <c:v>143</c:v>
                </c:pt>
                <c:pt idx="324">
                  <c:v>144</c:v>
                </c:pt>
                <c:pt idx="325">
                  <c:v>145</c:v>
                </c:pt>
                <c:pt idx="326">
                  <c:v>146</c:v>
                </c:pt>
                <c:pt idx="327">
                  <c:v>147</c:v>
                </c:pt>
                <c:pt idx="328">
                  <c:v>148</c:v>
                </c:pt>
                <c:pt idx="329">
                  <c:v>149</c:v>
                </c:pt>
                <c:pt idx="330">
                  <c:v>150</c:v>
                </c:pt>
                <c:pt idx="331">
                  <c:v>151</c:v>
                </c:pt>
                <c:pt idx="332">
                  <c:v>152</c:v>
                </c:pt>
                <c:pt idx="333">
                  <c:v>153</c:v>
                </c:pt>
                <c:pt idx="334">
                  <c:v>154</c:v>
                </c:pt>
                <c:pt idx="335">
                  <c:v>155</c:v>
                </c:pt>
                <c:pt idx="336">
                  <c:v>156</c:v>
                </c:pt>
                <c:pt idx="337">
                  <c:v>157</c:v>
                </c:pt>
                <c:pt idx="338">
                  <c:v>158</c:v>
                </c:pt>
                <c:pt idx="339">
                  <c:v>159</c:v>
                </c:pt>
                <c:pt idx="340">
                  <c:v>160</c:v>
                </c:pt>
                <c:pt idx="341">
                  <c:v>161</c:v>
                </c:pt>
                <c:pt idx="342">
                  <c:v>162</c:v>
                </c:pt>
                <c:pt idx="343">
                  <c:v>163</c:v>
                </c:pt>
                <c:pt idx="344">
                  <c:v>164</c:v>
                </c:pt>
                <c:pt idx="345">
                  <c:v>165</c:v>
                </c:pt>
                <c:pt idx="346">
                  <c:v>166</c:v>
                </c:pt>
                <c:pt idx="347">
                  <c:v>167</c:v>
                </c:pt>
                <c:pt idx="348">
                  <c:v>168</c:v>
                </c:pt>
                <c:pt idx="349">
                  <c:v>169</c:v>
                </c:pt>
                <c:pt idx="350">
                  <c:v>170</c:v>
                </c:pt>
                <c:pt idx="351">
                  <c:v>171</c:v>
                </c:pt>
                <c:pt idx="352">
                  <c:v>172</c:v>
                </c:pt>
                <c:pt idx="353">
                  <c:v>173</c:v>
                </c:pt>
                <c:pt idx="354">
                  <c:v>174</c:v>
                </c:pt>
                <c:pt idx="355">
                  <c:v>175</c:v>
                </c:pt>
                <c:pt idx="356">
                  <c:v>176</c:v>
                </c:pt>
                <c:pt idx="357">
                  <c:v>177</c:v>
                </c:pt>
                <c:pt idx="358">
                  <c:v>178</c:v>
                </c:pt>
                <c:pt idx="359">
                  <c:v>179</c:v>
                </c:pt>
                <c:pt idx="360">
                  <c:v>180</c:v>
                </c:pt>
              </c:numCache>
            </c:numRef>
          </c:xVal>
          <c:yVal>
            <c:numRef>
              <c:f>Calculations!$I$3:$I$363</c:f>
              <c:numCache>
                <c:formatCode>0.000</c:formatCode>
                <c:ptCount val="361"/>
                <c:pt idx="0">
                  <c:v>83.4</c:v>
                </c:pt>
                <c:pt idx="1">
                  <c:v>83.399217215804441</c:v>
                </c:pt>
                <c:pt idx="2">
                  <c:v>83.39686528502034</c:v>
                </c:pt>
                <c:pt idx="3">
                  <c:v>83.392933474438053</c:v>
                </c:pt>
                <c:pt idx="4">
                  <c:v>83.38740389999387</c:v>
                </c:pt>
                <c:pt idx="5">
                  <c:v>83.380251533728284</c:v>
                </c:pt>
                <c:pt idx="6">
                  <c:v>83.371444213591218</c:v>
                </c:pt>
                <c:pt idx="7">
                  <c:v>83.360942656154037</c:v>
                </c:pt>
                <c:pt idx="8">
                  <c:v>83.348700472309815</c:v>
                </c:pt>
                <c:pt idx="9">
                  <c:v>83.334664186059541</c:v>
                </c:pt>
                <c:pt idx="10">
                  <c:v>83.318773256499867</c:v>
                </c:pt>
                <c:pt idx="11">
                  <c:v>83.300960103147332</c:v>
                </c:pt>
                <c:pt idx="12">
                  <c:v>83.281150134751073</c:v>
                </c:pt>
                <c:pt idx="13">
                  <c:v>83.259261781765503</c:v>
                </c:pt>
                <c:pt idx="14">
                  <c:v>83.235206532671953</c:v>
                </c:pt>
                <c:pt idx="15">
                  <c:v>83.208888974358132</c:v>
                </c:pt>
                <c:pt idx="16">
                  <c:v>83.180206836781991</c:v>
                </c:pt>
                <c:pt idx="17">
                  <c:v>83.149051042165979</c:v>
                </c:pt>
                <c:pt idx="18">
                  <c:v>83.11530575898675</c:v>
                </c:pt>
                <c:pt idx="19">
                  <c:v>83.078848461043805</c:v>
                </c:pt>
                <c:pt idx="20">
                  <c:v>83.039549991910008</c:v>
                </c:pt>
                <c:pt idx="21">
                  <c:v>82.997274635085546</c:v>
                </c:pt>
                <c:pt idx="22">
                  <c:v>82.951880190195624</c:v>
                </c:pt>
                <c:pt idx="23">
                  <c:v>82.903218055590997</c:v>
                </c:pt>
                <c:pt idx="24">
                  <c:v>82.851133317727658</c:v>
                </c:pt>
                <c:pt idx="25">
                  <c:v>82.795464847721917</c:v>
                </c:pt>
                <c:pt idx="26">
                  <c:v>82.736045405491637</c:v>
                </c:pt>
                <c:pt idx="27">
                  <c:v>82.672701751913195</c:v>
                </c:pt>
                <c:pt idx="28">
                  <c:v>82.605254769438659</c:v>
                </c:pt>
                <c:pt idx="29">
                  <c:v>82.533519591632739</c:v>
                </c:pt>
                <c:pt idx="30">
                  <c:v>82.45730574210242</c:v>
                </c:pt>
                <c:pt idx="31">
                  <c:v>82.376417283305386</c:v>
                </c:pt>
                <c:pt idx="32">
                  <c:v>82.290652975733167</c:v>
                </c:pt>
                <c:pt idx="33">
                  <c:v>82.199806447974822</c:v>
                </c:pt>
                <c:pt idx="34">
                  <c:v>82.103666378173585</c:v>
                </c:pt>
                <c:pt idx="35">
                  <c:v>82.002016687393706</c:v>
                </c:pt>
                <c:pt idx="36">
                  <c:v>81.894636745416648</c:v>
                </c:pt>
                <c:pt idx="37">
                  <c:v>81.781301589485395</c:v>
                </c:pt>
                <c:pt idx="38">
                  <c:v>81.66178215651189</c:v>
                </c:pt>
                <c:pt idx="39">
                  <c:v>81.535845529253692</c:v>
                </c:pt>
                <c:pt idx="40">
                  <c:v>81.403255196957332</c:v>
                </c:pt>
                <c:pt idx="41">
                  <c:v>81.263771330947293</c:v>
                </c:pt>
                <c:pt idx="42">
                  <c:v>81.117151075622132</c:v>
                </c:pt>
                <c:pt idx="43">
                  <c:v>80.963148855292644</c:v>
                </c:pt>
                <c:pt idx="44">
                  <c:v>80.801516697267601</c:v>
                </c:pt>
                <c:pt idx="45">
                  <c:v>80.632004571556791</c:v>
                </c:pt>
                <c:pt idx="46">
                  <c:v>80.454360747519985</c:v>
                </c:pt>
                <c:pt idx="47">
                  <c:v>80.268332167741221</c:v>
                </c:pt>
                <c:pt idx="48">
                  <c:v>80.073664839356269</c:v>
                </c:pt>
                <c:pt idx="49">
                  <c:v>79.870104242997343</c:v>
                </c:pt>
                <c:pt idx="50">
                  <c:v>79.657395759454147</c:v>
                </c:pt>
                <c:pt idx="51">
                  <c:v>79.435285114073906</c:v>
                </c:pt>
                <c:pt idx="52">
                  <c:v>79.203518838841319</c:v>
                </c:pt>
                <c:pt idx="53">
                  <c:v>78.961844751992601</c:v>
                </c:pt>
                <c:pt idx="54">
                  <c:v>78.710012454918115</c:v>
                </c:pt>
                <c:pt idx="55">
                  <c:v>78.447773846009625</c:v>
                </c:pt>
                <c:pt idx="56">
                  <c:v>78.174883650994929</c:v>
                </c:pt>
                <c:pt idx="57">
                  <c:v>77.891099969189384</c:v>
                </c:pt>
                <c:pt idx="58">
                  <c:v>77.596184834970984</c:v>
                </c:pt>
                <c:pt idx="59">
                  <c:v>77.289904793659559</c:v>
                </c:pt>
                <c:pt idx="60">
                  <c:v>76.972031490847911</c:v>
                </c:pt>
                <c:pt idx="61">
                  <c:v>76.642342274098866</c:v>
                </c:pt>
                <c:pt idx="62">
                  <c:v>76.30062080578324</c:v>
                </c:pt>
                <c:pt idx="63">
                  <c:v>75.946657685693452</c:v>
                </c:pt>
                <c:pt idx="64">
                  <c:v>75.580251081928139</c:v>
                </c:pt>
                <c:pt idx="65">
                  <c:v>75.201207368401811</c:v>
                </c:pt>
                <c:pt idx="66">
                  <c:v>74.809341767197168</c:v>
                </c:pt>
                <c:pt idx="67">
                  <c:v>74.404478993842616</c:v>
                </c:pt>
                <c:pt idx="68">
                  <c:v>73.986453903469027</c:v>
                </c:pt>
                <c:pt idx="69">
                  <c:v>73.555112135677433</c:v>
                </c:pt>
                <c:pt idx="70">
                  <c:v>73.110310755836423</c:v>
                </c:pt>
                <c:pt idx="71">
                  <c:v>72.651918890423445</c:v>
                </c:pt>
                <c:pt idx="72">
                  <c:v>72.179818353934905</c:v>
                </c:pt>
                <c:pt idx="73">
                  <c:v>71.693904264809845</c:v>
                </c:pt>
                <c:pt idx="74">
                  <c:v>71.194085647752246</c:v>
                </c:pt>
                <c:pt idx="75">
                  <c:v>70.680286019789861</c:v>
                </c:pt>
                <c:pt idx="76">
                  <c:v>70.152443957380157</c:v>
                </c:pt>
                <c:pt idx="77">
                  <c:v>69.610513641867684</c:v>
                </c:pt>
                <c:pt idx="78">
                  <c:v>69.054465380608235</c:v>
                </c:pt>
                <c:pt idx="79">
                  <c:v>68.484286101110357</c:v>
                </c:pt>
                <c:pt idx="80">
                  <c:v>67.899979815600645</c:v>
                </c:pt>
                <c:pt idx="81">
                  <c:v>67.301568053497718</c:v>
                </c:pt>
                <c:pt idx="82">
                  <c:v>66.689090259380407</c:v>
                </c:pt>
                <c:pt idx="83">
                  <c:v>66.062604154159516</c:v>
                </c:pt>
                <c:pt idx="84">
                  <c:v>65.42218605730595</c:v>
                </c:pt>
                <c:pt idx="85">
                  <c:v>64.76793116815395</c:v>
                </c:pt>
                <c:pt idx="86">
                  <c:v>64.099953804483192</c:v>
                </c:pt>
                <c:pt idx="87">
                  <c:v>63.41838759678528</c:v>
                </c:pt>
                <c:pt idx="88">
                  <c:v>62.723385636840817</c:v>
                </c:pt>
                <c:pt idx="89">
                  <c:v>62.01512057946492</c:v>
                </c:pt>
                <c:pt idx="90">
                  <c:v>61.293784696525833</c:v>
                </c:pt>
                <c:pt idx="91">
                  <c:v>60.559589882595461</c:v>
                </c:pt>
                <c:pt idx="92">
                  <c:v>59.812767611852252</c:v>
                </c:pt>
                <c:pt idx="93">
                  <c:v>59.053568846123781</c:v>
                </c:pt>
                <c:pt idx="94">
                  <c:v>58.282263894223149</c:v>
                </c:pt>
                <c:pt idx="95">
                  <c:v>57.499142222999268</c:v>
                </c:pt>
                <c:pt idx="96">
                  <c:v>56.704512220783627</c:v>
                </c:pt>
                <c:pt idx="97">
                  <c:v>55.898700914170206</c:v>
                </c:pt>
                <c:pt idx="98">
                  <c:v>55.082053639310942</c:v>
                </c:pt>
                <c:pt idx="99">
                  <c:v>54.25493366914246</c:v>
                </c:pt>
                <c:pt idx="100">
                  <c:v>53.417721798178675</c:v>
                </c:pt>
                <c:pt idx="101">
                  <c:v>52.570815886706512</c:v>
                </c:pt>
                <c:pt idx="102">
                  <c:v>51.714630366407107</c:v>
                </c:pt>
                <c:pt idx="103">
                  <c:v>50.849595709589337</c:v>
                </c:pt>
                <c:pt idx="104">
                  <c:v>49.976157864367863</c:v>
                </c:pt>
                <c:pt idx="105">
                  <c:v>49.09477765823965</c:v>
                </c:pt>
                <c:pt idx="106">
                  <c:v>48.205930172614501</c:v>
                </c:pt>
                <c:pt idx="107">
                  <c:v>47.31010409093355</c:v>
                </c:pt>
                <c:pt idx="108">
                  <c:v>46.40780102306428</c:v>
                </c:pt>
                <c:pt idx="109">
                  <c:v>45.499534808696581</c:v>
                </c:pt>
                <c:pt idx="110">
                  <c:v>44.585830802475641</c:v>
                </c:pt>
                <c:pt idx="111">
                  <c:v>43.667225143599381</c:v>
                </c:pt>
                <c:pt idx="112">
                  <c:v>42.744264012581965</c:v>
                </c:pt>
                <c:pt idx="113">
                  <c:v>41.8175028778372</c:v>
                </c:pt>
                <c:pt idx="114">
                  <c:v>40.887505734675443</c:v>
                </c:pt>
                <c:pt idx="115">
                  <c:v>39.954844339227492</c:v>
                </c:pt>
                <c:pt idx="116">
                  <c:v>39.020097439719081</c:v>
                </c:pt>
                <c:pt idx="117">
                  <c:v>38.083850007415265</c:v>
                </c:pt>
                <c:pt idx="118">
                  <c:v>37.146692469439927</c:v>
                </c:pt>
                <c:pt idx="119">
                  <c:v>36.209219945554338</c:v>
                </c:pt>
                <c:pt idx="120">
                  <c:v>35.272031490847894</c:v>
                </c:pt>
                <c:pt idx="121">
                  <c:v>34.33572934616106</c:v>
                </c:pt>
                <c:pt idx="122">
                  <c:v>33.400918197921698</c:v>
                </c:pt>
                <c:pt idx="123">
                  <c:v>32.46820444893612</c:v>
                </c:pt>
                <c:pt idx="124">
                  <c:v>31.538195501534659</c:v>
                </c:pt>
                <c:pt idx="125">
                  <c:v>30.61149905433237</c:v>
                </c:pt>
                <c:pt idx="126">
                  <c:v>29.688722413725856</c:v>
                </c:pt>
                <c:pt idx="127">
                  <c:v>28.770471821111755</c:v>
                </c:pt>
                <c:pt idx="128">
                  <c:v>27.857351796681428</c:v>
                </c:pt>
                <c:pt idx="129">
                  <c:v>26.949964500517439</c:v>
                </c:pt>
                <c:pt idx="130">
                  <c:v>26.048909111596771</c:v>
                </c:pt>
                <c:pt idx="131">
                  <c:v>25.154781225189026</c:v>
                </c:pt>
                <c:pt idx="132">
                  <c:v>24.268172269027474</c:v>
                </c:pt>
                <c:pt idx="133">
                  <c:v>23.389668938528843</c:v>
                </c:pt>
                <c:pt idx="134">
                  <c:v>22.519852651239603</c:v>
                </c:pt>
                <c:pt idx="135">
                  <c:v>21.659299020598723</c:v>
                </c:pt>
                <c:pt idx="136">
                  <c:v>20.808577349024063</c:v>
                </c:pt>
                <c:pt idx="137">
                  <c:v>19.968250140253815</c:v>
                </c:pt>
                <c:pt idx="138">
                  <c:v>19.138872630807469</c:v>
                </c:pt>
                <c:pt idx="139">
                  <c:v>18.320992340368122</c:v>
                </c:pt>
                <c:pt idx="140">
                  <c:v>17.515148640834553</c:v>
                </c:pt>
                <c:pt idx="141">
                  <c:v>16.721872343742319</c:v>
                </c:pt>
                <c:pt idx="142">
                  <c:v>15.941685305711275</c:v>
                </c:pt>
                <c:pt idx="143">
                  <c:v>15.175100051541193</c:v>
                </c:pt>
                <c:pt idx="144">
                  <c:v>14.422619414546034</c:v>
                </c:pt>
                <c:pt idx="145">
                  <c:v>13.684736193691805</c:v>
                </c:pt>
                <c:pt idx="146">
                  <c:v>12.961932827083103</c:v>
                </c:pt>
                <c:pt idx="147">
                  <c:v>12.254681081326424</c:v>
                </c:pt>
                <c:pt idx="148">
                  <c:v>11.563441756287233</c:v>
                </c:pt>
                <c:pt idx="149">
                  <c:v>10.888664404749221</c:v>
                </c:pt>
                <c:pt idx="150">
                  <c:v>10.230787066480218</c:v>
                </c:pt>
                <c:pt idx="151">
                  <c:v>9.5902360162071147</c:v>
                </c:pt>
                <c:pt idx="152">
                  <c:v>8.9674255250041313</c:v>
                </c:pt>
                <c:pt idx="153">
                  <c:v>8.3627576346033266</c:v>
                </c:pt>
                <c:pt idx="154">
                  <c:v>7.7766219441411124</c:v>
                </c:pt>
                <c:pt idx="155">
                  <c:v>7.2093954088653334</c:v>
                </c:pt>
                <c:pt idx="156">
                  <c:v>6.6614421503347501</c:v>
                </c:pt>
                <c:pt idx="157">
                  <c:v>6.1331132776574577</c:v>
                </c:pt>
                <c:pt idx="158">
                  <c:v>5.6247467193255716</c:v>
                </c:pt>
                <c:pt idx="159">
                  <c:v>5.1366670652189157</c:v>
                </c:pt>
                <c:pt idx="160">
                  <c:v>4.669185418365231</c:v>
                </c:pt>
                <c:pt idx="161">
                  <c:v>4.2225992560607608</c:v>
                </c:pt>
                <c:pt idx="162">
                  <c:v>3.7971922999709307</c:v>
                </c:pt>
                <c:pt idx="163">
                  <c:v>3.393234394848804</c:v>
                </c:pt>
                <c:pt idx="164">
                  <c:v>3.010981395526187</c:v>
                </c:pt>
                <c:pt idx="165">
                  <c:v>2.6506750618498245</c:v>
                </c:pt>
                <c:pt idx="166">
                  <c:v>2.3125429612538539</c:v>
                </c:pt>
                <c:pt idx="167">
                  <c:v>1.9967983786768855</c:v>
                </c:pt>
                <c:pt idx="168">
                  <c:v>1.7036402335516811</c:v>
                </c:pt>
                <c:pt idx="169">
                  <c:v>1.4332530036121511</c:v>
                </c:pt>
                <c:pt idx="170">
                  <c:v>1.1858066552817093</c:v>
                </c:pt>
                <c:pt idx="171">
                  <c:v>0.96145658042502191</c:v>
                </c:pt>
                <c:pt idx="172">
                  <c:v>0.76034353926283416</c:v>
                </c:pt>
                <c:pt idx="173">
                  <c:v>0.58259360926777504</c:v>
                </c:pt>
                <c:pt idx="174">
                  <c:v>0.42831813987720579</c:v>
                </c:pt>
                <c:pt idx="175">
                  <c:v>0.29761371287671068</c:v>
                </c:pt>
                <c:pt idx="176">
                  <c:v>0.1905621083245137</c:v>
                </c:pt>
                <c:pt idx="177">
                  <c:v>0.10723027590660195</c:v>
                </c:pt>
                <c:pt idx="178">
                  <c:v>4.7670311627740602E-2</c:v>
                </c:pt>
                <c:pt idx="179">
                  <c:v>1.1919439761413742E-2</c:v>
                </c:pt>
                <c:pt idx="180">
                  <c:v>0</c:v>
                </c:pt>
                <c:pt idx="181">
                  <c:v>1.1919439761413742E-2</c:v>
                </c:pt>
                <c:pt idx="182">
                  <c:v>4.7670311627740602E-2</c:v>
                </c:pt>
                <c:pt idx="183">
                  <c:v>0.10723027590660195</c:v>
                </c:pt>
                <c:pt idx="184">
                  <c:v>0.1905621083245137</c:v>
                </c:pt>
                <c:pt idx="185">
                  <c:v>0.29761371287671068</c:v>
                </c:pt>
                <c:pt idx="186">
                  <c:v>0.42831813987720579</c:v>
                </c:pt>
                <c:pt idx="187">
                  <c:v>0.58259360926777504</c:v>
                </c:pt>
                <c:pt idx="188">
                  <c:v>0.76034353926283416</c:v>
                </c:pt>
                <c:pt idx="189">
                  <c:v>0.96145658042502191</c:v>
                </c:pt>
                <c:pt idx="190">
                  <c:v>1.1858066552817093</c:v>
                </c:pt>
                <c:pt idx="191">
                  <c:v>1.4332530036121511</c:v>
                </c:pt>
                <c:pt idx="192">
                  <c:v>1.7036402335516811</c:v>
                </c:pt>
                <c:pt idx="193">
                  <c:v>1.9967983786768855</c:v>
                </c:pt>
                <c:pt idx="194">
                  <c:v>2.3125429612538539</c:v>
                </c:pt>
                <c:pt idx="195">
                  <c:v>2.6506750618498245</c:v>
                </c:pt>
                <c:pt idx="196">
                  <c:v>3.010981395526187</c:v>
                </c:pt>
                <c:pt idx="197">
                  <c:v>3.393234394848804</c:v>
                </c:pt>
                <c:pt idx="198">
                  <c:v>3.7971922999709307</c:v>
                </c:pt>
                <c:pt idx="199">
                  <c:v>4.2225992560607608</c:v>
                </c:pt>
                <c:pt idx="200">
                  <c:v>4.669185418365231</c:v>
                </c:pt>
                <c:pt idx="201">
                  <c:v>5.1366670652189157</c:v>
                </c:pt>
                <c:pt idx="202">
                  <c:v>5.6247467193255716</c:v>
                </c:pt>
                <c:pt idx="203">
                  <c:v>6.1331132776574577</c:v>
                </c:pt>
                <c:pt idx="204">
                  <c:v>6.6614421503347501</c:v>
                </c:pt>
                <c:pt idx="205">
                  <c:v>7.2093954088653334</c:v>
                </c:pt>
                <c:pt idx="206">
                  <c:v>7.7766219441411124</c:v>
                </c:pt>
                <c:pt idx="207">
                  <c:v>8.3627576346033266</c:v>
                </c:pt>
                <c:pt idx="208">
                  <c:v>8.9674255250041313</c:v>
                </c:pt>
                <c:pt idx="209">
                  <c:v>9.5902360162071147</c:v>
                </c:pt>
                <c:pt idx="210">
                  <c:v>10.230787066480218</c:v>
                </c:pt>
                <c:pt idx="211">
                  <c:v>10.888664404749221</c:v>
                </c:pt>
                <c:pt idx="212">
                  <c:v>11.563441756287233</c:v>
                </c:pt>
                <c:pt idx="213">
                  <c:v>12.254681081326424</c:v>
                </c:pt>
                <c:pt idx="214">
                  <c:v>12.961932827083103</c:v>
                </c:pt>
                <c:pt idx="215">
                  <c:v>13.684736193691805</c:v>
                </c:pt>
                <c:pt idx="216">
                  <c:v>14.422619414546034</c:v>
                </c:pt>
                <c:pt idx="217">
                  <c:v>15.175100051541193</c:v>
                </c:pt>
                <c:pt idx="218">
                  <c:v>15.941685305711275</c:v>
                </c:pt>
                <c:pt idx="219">
                  <c:v>16.721872343742319</c:v>
                </c:pt>
                <c:pt idx="220">
                  <c:v>17.515148640834553</c:v>
                </c:pt>
                <c:pt idx="221">
                  <c:v>18.320992340368122</c:v>
                </c:pt>
                <c:pt idx="222">
                  <c:v>19.138872630807469</c:v>
                </c:pt>
                <c:pt idx="223">
                  <c:v>19.968250140253815</c:v>
                </c:pt>
                <c:pt idx="224">
                  <c:v>20.808577349024063</c:v>
                </c:pt>
                <c:pt idx="225">
                  <c:v>21.659299020598723</c:v>
                </c:pt>
                <c:pt idx="226">
                  <c:v>22.519852651239603</c:v>
                </c:pt>
                <c:pt idx="227">
                  <c:v>23.389668938528843</c:v>
                </c:pt>
                <c:pt idx="228">
                  <c:v>24.268172269027474</c:v>
                </c:pt>
                <c:pt idx="229">
                  <c:v>25.154781225189026</c:v>
                </c:pt>
                <c:pt idx="230">
                  <c:v>26.048909111596771</c:v>
                </c:pt>
                <c:pt idx="231">
                  <c:v>26.949964500517439</c:v>
                </c:pt>
                <c:pt idx="232">
                  <c:v>27.857351796681428</c:v>
                </c:pt>
                <c:pt idx="233">
                  <c:v>28.770471821111755</c:v>
                </c:pt>
                <c:pt idx="234">
                  <c:v>29.688722413725856</c:v>
                </c:pt>
                <c:pt idx="235">
                  <c:v>30.61149905433237</c:v>
                </c:pt>
                <c:pt idx="236">
                  <c:v>31.538195501534659</c:v>
                </c:pt>
                <c:pt idx="237">
                  <c:v>32.46820444893612</c:v>
                </c:pt>
                <c:pt idx="238">
                  <c:v>33.400918197921698</c:v>
                </c:pt>
                <c:pt idx="239">
                  <c:v>34.33572934616106</c:v>
                </c:pt>
                <c:pt idx="240">
                  <c:v>35.272031490847894</c:v>
                </c:pt>
                <c:pt idx="241">
                  <c:v>36.209219945554338</c:v>
                </c:pt>
                <c:pt idx="242">
                  <c:v>37.146692469439927</c:v>
                </c:pt>
                <c:pt idx="243">
                  <c:v>38.083850007415265</c:v>
                </c:pt>
                <c:pt idx="244">
                  <c:v>39.020097439719081</c:v>
                </c:pt>
                <c:pt idx="245">
                  <c:v>39.954844339227492</c:v>
                </c:pt>
                <c:pt idx="246">
                  <c:v>40.887505734675443</c:v>
                </c:pt>
                <c:pt idx="247">
                  <c:v>41.8175028778372</c:v>
                </c:pt>
                <c:pt idx="248">
                  <c:v>42.744264012581965</c:v>
                </c:pt>
                <c:pt idx="249">
                  <c:v>43.667225143599381</c:v>
                </c:pt>
                <c:pt idx="250">
                  <c:v>44.585830802475641</c:v>
                </c:pt>
                <c:pt idx="251">
                  <c:v>45.499534808696581</c:v>
                </c:pt>
                <c:pt idx="252">
                  <c:v>46.40780102306428</c:v>
                </c:pt>
                <c:pt idx="253">
                  <c:v>47.31010409093355</c:v>
                </c:pt>
                <c:pt idx="254">
                  <c:v>48.205930172614501</c:v>
                </c:pt>
                <c:pt idx="255">
                  <c:v>49.09477765823965</c:v>
                </c:pt>
                <c:pt idx="256">
                  <c:v>49.976157864367863</c:v>
                </c:pt>
                <c:pt idx="257">
                  <c:v>50.849595709589337</c:v>
                </c:pt>
                <c:pt idx="258">
                  <c:v>51.714630366407107</c:v>
                </c:pt>
                <c:pt idx="259">
                  <c:v>52.570815886706512</c:v>
                </c:pt>
                <c:pt idx="260">
                  <c:v>53.417721798178675</c:v>
                </c:pt>
                <c:pt idx="261">
                  <c:v>54.25493366914246</c:v>
                </c:pt>
                <c:pt idx="262">
                  <c:v>55.082053639310942</c:v>
                </c:pt>
                <c:pt idx="263">
                  <c:v>55.898700914170206</c:v>
                </c:pt>
                <c:pt idx="264">
                  <c:v>56.704512220783627</c:v>
                </c:pt>
                <c:pt idx="265">
                  <c:v>57.499142222999268</c:v>
                </c:pt>
                <c:pt idx="266">
                  <c:v>58.282263894223149</c:v>
                </c:pt>
                <c:pt idx="267">
                  <c:v>59.053568846123781</c:v>
                </c:pt>
                <c:pt idx="268">
                  <c:v>59.812767611852252</c:v>
                </c:pt>
                <c:pt idx="269">
                  <c:v>60.559589882595461</c:v>
                </c:pt>
                <c:pt idx="270">
                  <c:v>61.293784696525833</c:v>
                </c:pt>
                <c:pt idx="271">
                  <c:v>62.01512057946492</c:v>
                </c:pt>
                <c:pt idx="272">
                  <c:v>62.723385636840817</c:v>
                </c:pt>
                <c:pt idx="273">
                  <c:v>63.41838759678528</c:v>
                </c:pt>
                <c:pt idx="274">
                  <c:v>64.099953804483192</c:v>
                </c:pt>
                <c:pt idx="275">
                  <c:v>64.76793116815395</c:v>
                </c:pt>
                <c:pt idx="276">
                  <c:v>65.42218605730595</c:v>
                </c:pt>
                <c:pt idx="277">
                  <c:v>66.062604154159516</c:v>
                </c:pt>
                <c:pt idx="278">
                  <c:v>66.689090259380407</c:v>
                </c:pt>
                <c:pt idx="279">
                  <c:v>67.301568053497718</c:v>
                </c:pt>
                <c:pt idx="280">
                  <c:v>67.899979815600645</c:v>
                </c:pt>
                <c:pt idx="281">
                  <c:v>68.484286101110357</c:v>
                </c:pt>
                <c:pt idx="282">
                  <c:v>69.054465380608235</c:v>
                </c:pt>
                <c:pt idx="283">
                  <c:v>69.610513641867684</c:v>
                </c:pt>
                <c:pt idx="284">
                  <c:v>70.152443957380157</c:v>
                </c:pt>
                <c:pt idx="285">
                  <c:v>70.680286019789861</c:v>
                </c:pt>
                <c:pt idx="286">
                  <c:v>71.194085647752246</c:v>
                </c:pt>
                <c:pt idx="287">
                  <c:v>71.693904264809845</c:v>
                </c:pt>
                <c:pt idx="288">
                  <c:v>72.179818353934905</c:v>
                </c:pt>
                <c:pt idx="289">
                  <c:v>72.651918890423445</c:v>
                </c:pt>
                <c:pt idx="290">
                  <c:v>73.110310755836423</c:v>
                </c:pt>
                <c:pt idx="291">
                  <c:v>73.555112135677433</c:v>
                </c:pt>
                <c:pt idx="292">
                  <c:v>73.986453903469027</c:v>
                </c:pt>
                <c:pt idx="293">
                  <c:v>74.404478993842616</c:v>
                </c:pt>
                <c:pt idx="294">
                  <c:v>74.809341767197168</c:v>
                </c:pt>
                <c:pt idx="295">
                  <c:v>75.201207368401811</c:v>
                </c:pt>
                <c:pt idx="296">
                  <c:v>75.580251081928139</c:v>
                </c:pt>
                <c:pt idx="297">
                  <c:v>75.946657685693452</c:v>
                </c:pt>
                <c:pt idx="298">
                  <c:v>76.30062080578324</c:v>
                </c:pt>
                <c:pt idx="299">
                  <c:v>76.642342274098866</c:v>
                </c:pt>
                <c:pt idx="300">
                  <c:v>76.972031490847911</c:v>
                </c:pt>
                <c:pt idx="301">
                  <c:v>77.289904793659559</c:v>
                </c:pt>
                <c:pt idx="302">
                  <c:v>77.596184834970984</c:v>
                </c:pt>
                <c:pt idx="303">
                  <c:v>77.891099969189384</c:v>
                </c:pt>
                <c:pt idx="304">
                  <c:v>78.174883650994929</c:v>
                </c:pt>
                <c:pt idx="305">
                  <c:v>78.447773846009625</c:v>
                </c:pt>
                <c:pt idx="306">
                  <c:v>78.710012454918115</c:v>
                </c:pt>
                <c:pt idx="307">
                  <c:v>78.961844751992601</c:v>
                </c:pt>
                <c:pt idx="308">
                  <c:v>79.203518838841319</c:v>
                </c:pt>
                <c:pt idx="309">
                  <c:v>79.435285114073906</c:v>
                </c:pt>
                <c:pt idx="310">
                  <c:v>79.657395759454147</c:v>
                </c:pt>
                <c:pt idx="311">
                  <c:v>79.870104242997343</c:v>
                </c:pt>
                <c:pt idx="312">
                  <c:v>80.073664839356269</c:v>
                </c:pt>
                <c:pt idx="313">
                  <c:v>80.268332167741221</c:v>
                </c:pt>
                <c:pt idx="314">
                  <c:v>80.454360747519985</c:v>
                </c:pt>
                <c:pt idx="315">
                  <c:v>80.632004571556791</c:v>
                </c:pt>
                <c:pt idx="316">
                  <c:v>80.801516697267601</c:v>
                </c:pt>
                <c:pt idx="317">
                  <c:v>80.963148855292644</c:v>
                </c:pt>
                <c:pt idx="318">
                  <c:v>81.117151075622132</c:v>
                </c:pt>
                <c:pt idx="319">
                  <c:v>81.263771330947293</c:v>
                </c:pt>
                <c:pt idx="320">
                  <c:v>81.403255196957332</c:v>
                </c:pt>
                <c:pt idx="321">
                  <c:v>81.535845529253692</c:v>
                </c:pt>
                <c:pt idx="322">
                  <c:v>81.66178215651189</c:v>
                </c:pt>
                <c:pt idx="323">
                  <c:v>81.781301589485395</c:v>
                </c:pt>
                <c:pt idx="324">
                  <c:v>81.894636745416648</c:v>
                </c:pt>
                <c:pt idx="325">
                  <c:v>82.002016687393706</c:v>
                </c:pt>
                <c:pt idx="326">
                  <c:v>82.103666378173585</c:v>
                </c:pt>
                <c:pt idx="327">
                  <c:v>82.199806447974822</c:v>
                </c:pt>
                <c:pt idx="328">
                  <c:v>82.290652975733167</c:v>
                </c:pt>
                <c:pt idx="329">
                  <c:v>82.376417283305386</c:v>
                </c:pt>
                <c:pt idx="330">
                  <c:v>82.45730574210242</c:v>
                </c:pt>
                <c:pt idx="331">
                  <c:v>82.533519591632739</c:v>
                </c:pt>
                <c:pt idx="332">
                  <c:v>82.605254769438659</c:v>
                </c:pt>
                <c:pt idx="333">
                  <c:v>82.672701751913195</c:v>
                </c:pt>
                <c:pt idx="334">
                  <c:v>82.736045405491637</c:v>
                </c:pt>
                <c:pt idx="335">
                  <c:v>82.795464847721917</c:v>
                </c:pt>
                <c:pt idx="336">
                  <c:v>82.851133317727658</c:v>
                </c:pt>
                <c:pt idx="337">
                  <c:v>82.903218055590997</c:v>
                </c:pt>
                <c:pt idx="338">
                  <c:v>82.951880190195624</c:v>
                </c:pt>
                <c:pt idx="339">
                  <c:v>82.997274635085546</c:v>
                </c:pt>
                <c:pt idx="340">
                  <c:v>83.039549991910008</c:v>
                </c:pt>
                <c:pt idx="341">
                  <c:v>83.078848461043805</c:v>
                </c:pt>
                <c:pt idx="342">
                  <c:v>83.11530575898675</c:v>
                </c:pt>
                <c:pt idx="343">
                  <c:v>83.149051042165979</c:v>
                </c:pt>
                <c:pt idx="344">
                  <c:v>83.180206836781991</c:v>
                </c:pt>
                <c:pt idx="345">
                  <c:v>83.208888974358132</c:v>
                </c:pt>
                <c:pt idx="346">
                  <c:v>83.235206532671953</c:v>
                </c:pt>
                <c:pt idx="347">
                  <c:v>83.259261781765503</c:v>
                </c:pt>
                <c:pt idx="348">
                  <c:v>83.281150134751073</c:v>
                </c:pt>
                <c:pt idx="349">
                  <c:v>83.300960103147332</c:v>
                </c:pt>
                <c:pt idx="350">
                  <c:v>83.318773256499867</c:v>
                </c:pt>
                <c:pt idx="351">
                  <c:v>83.334664186059541</c:v>
                </c:pt>
                <c:pt idx="352">
                  <c:v>83.348700472309815</c:v>
                </c:pt>
                <c:pt idx="353">
                  <c:v>83.360942656154037</c:v>
                </c:pt>
                <c:pt idx="354">
                  <c:v>83.371444213591218</c:v>
                </c:pt>
                <c:pt idx="355">
                  <c:v>83.380251533728284</c:v>
                </c:pt>
                <c:pt idx="356">
                  <c:v>83.38740389999387</c:v>
                </c:pt>
                <c:pt idx="357">
                  <c:v>83.392933474438053</c:v>
                </c:pt>
                <c:pt idx="358">
                  <c:v>83.39686528502034</c:v>
                </c:pt>
                <c:pt idx="359">
                  <c:v>83.399217215804441</c:v>
                </c:pt>
                <c:pt idx="360">
                  <c:v>83.4</c:v>
                </c:pt>
              </c:numCache>
            </c:numRef>
          </c:yVal>
          <c:smooth val="0"/>
          <c:extLst>
            <c:ext xmlns:c16="http://schemas.microsoft.com/office/drawing/2014/chart" uri="{C3380CC4-5D6E-409C-BE32-E72D297353CC}">
              <c16:uniqueId val="{00000000-3593-459E-B234-DD2C9E1EF4B5}"/>
            </c:ext>
          </c:extLst>
        </c:ser>
        <c:dLbls>
          <c:showLegendKey val="0"/>
          <c:showVal val="0"/>
          <c:showCatName val="0"/>
          <c:showSerName val="0"/>
          <c:showPercent val="0"/>
          <c:showBubbleSize val="0"/>
        </c:dLbls>
        <c:axId val="1215239823"/>
        <c:axId val="1221948159"/>
      </c:scatterChart>
      <c:scatterChart>
        <c:scatterStyle val="lineMarker"/>
        <c:varyColors val="0"/>
        <c:ser>
          <c:idx val="1"/>
          <c:order val="1"/>
          <c:tx>
            <c:v>Velocity</c:v>
          </c:tx>
          <c:spPr>
            <a:ln w="25400" cap="rnd">
              <a:solidFill>
                <a:schemeClr val="accent6">
                  <a:lumMod val="75000"/>
                </a:schemeClr>
              </a:solidFill>
              <a:round/>
            </a:ln>
            <a:effectLst/>
          </c:spPr>
          <c:marker>
            <c:symbol val="none"/>
          </c:marker>
          <c:xVal>
            <c:numRef>
              <c:f>Calculations!$H$3:$H$363</c:f>
              <c:numCache>
                <c:formatCode>General</c:formatCode>
                <c:ptCount val="361"/>
                <c:pt idx="0">
                  <c:v>-180</c:v>
                </c:pt>
                <c:pt idx="1">
                  <c:v>-179</c:v>
                </c:pt>
                <c:pt idx="2">
                  <c:v>-178</c:v>
                </c:pt>
                <c:pt idx="3">
                  <c:v>-177</c:v>
                </c:pt>
                <c:pt idx="4">
                  <c:v>-176</c:v>
                </c:pt>
                <c:pt idx="5">
                  <c:v>-175</c:v>
                </c:pt>
                <c:pt idx="6">
                  <c:v>-174</c:v>
                </c:pt>
                <c:pt idx="7">
                  <c:v>-173</c:v>
                </c:pt>
                <c:pt idx="8">
                  <c:v>-172</c:v>
                </c:pt>
                <c:pt idx="9">
                  <c:v>-171</c:v>
                </c:pt>
                <c:pt idx="10">
                  <c:v>-170</c:v>
                </c:pt>
                <c:pt idx="11">
                  <c:v>-169</c:v>
                </c:pt>
                <c:pt idx="12">
                  <c:v>-168</c:v>
                </c:pt>
                <c:pt idx="13">
                  <c:v>-167</c:v>
                </c:pt>
                <c:pt idx="14">
                  <c:v>-166</c:v>
                </c:pt>
                <c:pt idx="15">
                  <c:v>-165</c:v>
                </c:pt>
                <c:pt idx="16">
                  <c:v>-164</c:v>
                </c:pt>
                <c:pt idx="17">
                  <c:v>-163</c:v>
                </c:pt>
                <c:pt idx="18">
                  <c:v>-162</c:v>
                </c:pt>
                <c:pt idx="19">
                  <c:v>-161</c:v>
                </c:pt>
                <c:pt idx="20">
                  <c:v>-160</c:v>
                </c:pt>
                <c:pt idx="21">
                  <c:v>-159</c:v>
                </c:pt>
                <c:pt idx="22">
                  <c:v>-158</c:v>
                </c:pt>
                <c:pt idx="23">
                  <c:v>-157</c:v>
                </c:pt>
                <c:pt idx="24">
                  <c:v>-156</c:v>
                </c:pt>
                <c:pt idx="25">
                  <c:v>-155</c:v>
                </c:pt>
                <c:pt idx="26">
                  <c:v>-154</c:v>
                </c:pt>
                <c:pt idx="27">
                  <c:v>-153</c:v>
                </c:pt>
                <c:pt idx="28">
                  <c:v>-152</c:v>
                </c:pt>
                <c:pt idx="29">
                  <c:v>-151</c:v>
                </c:pt>
                <c:pt idx="30">
                  <c:v>-150</c:v>
                </c:pt>
                <c:pt idx="31">
                  <c:v>-149</c:v>
                </c:pt>
                <c:pt idx="32">
                  <c:v>-148</c:v>
                </c:pt>
                <c:pt idx="33">
                  <c:v>-147</c:v>
                </c:pt>
                <c:pt idx="34">
                  <c:v>-146</c:v>
                </c:pt>
                <c:pt idx="35">
                  <c:v>-145</c:v>
                </c:pt>
                <c:pt idx="36">
                  <c:v>-144</c:v>
                </c:pt>
                <c:pt idx="37">
                  <c:v>-143</c:v>
                </c:pt>
                <c:pt idx="38">
                  <c:v>-142</c:v>
                </c:pt>
                <c:pt idx="39">
                  <c:v>-141</c:v>
                </c:pt>
                <c:pt idx="40">
                  <c:v>-140</c:v>
                </c:pt>
                <c:pt idx="41">
                  <c:v>-139</c:v>
                </c:pt>
                <c:pt idx="42">
                  <c:v>-138</c:v>
                </c:pt>
                <c:pt idx="43">
                  <c:v>-137</c:v>
                </c:pt>
                <c:pt idx="44">
                  <c:v>-136</c:v>
                </c:pt>
                <c:pt idx="45">
                  <c:v>-135</c:v>
                </c:pt>
                <c:pt idx="46">
                  <c:v>-134</c:v>
                </c:pt>
                <c:pt idx="47">
                  <c:v>-133</c:v>
                </c:pt>
                <c:pt idx="48">
                  <c:v>-132</c:v>
                </c:pt>
                <c:pt idx="49">
                  <c:v>-131</c:v>
                </c:pt>
                <c:pt idx="50">
                  <c:v>-130</c:v>
                </c:pt>
                <c:pt idx="51">
                  <c:v>-129</c:v>
                </c:pt>
                <c:pt idx="52">
                  <c:v>-128</c:v>
                </c:pt>
                <c:pt idx="53">
                  <c:v>-127</c:v>
                </c:pt>
                <c:pt idx="54">
                  <c:v>-126</c:v>
                </c:pt>
                <c:pt idx="55">
                  <c:v>-125</c:v>
                </c:pt>
                <c:pt idx="56">
                  <c:v>-124</c:v>
                </c:pt>
                <c:pt idx="57">
                  <c:v>-123</c:v>
                </c:pt>
                <c:pt idx="58">
                  <c:v>-122</c:v>
                </c:pt>
                <c:pt idx="59">
                  <c:v>-121</c:v>
                </c:pt>
                <c:pt idx="60">
                  <c:v>-120</c:v>
                </c:pt>
                <c:pt idx="61">
                  <c:v>-119</c:v>
                </c:pt>
                <c:pt idx="62">
                  <c:v>-118</c:v>
                </c:pt>
                <c:pt idx="63">
                  <c:v>-117</c:v>
                </c:pt>
                <c:pt idx="64">
                  <c:v>-116</c:v>
                </c:pt>
                <c:pt idx="65">
                  <c:v>-115</c:v>
                </c:pt>
                <c:pt idx="66">
                  <c:v>-114</c:v>
                </c:pt>
                <c:pt idx="67">
                  <c:v>-113</c:v>
                </c:pt>
                <c:pt idx="68">
                  <c:v>-112</c:v>
                </c:pt>
                <c:pt idx="69">
                  <c:v>-111</c:v>
                </c:pt>
                <c:pt idx="70">
                  <c:v>-110</c:v>
                </c:pt>
                <c:pt idx="71">
                  <c:v>-109</c:v>
                </c:pt>
                <c:pt idx="72">
                  <c:v>-108</c:v>
                </c:pt>
                <c:pt idx="73">
                  <c:v>-107</c:v>
                </c:pt>
                <c:pt idx="74">
                  <c:v>-106</c:v>
                </c:pt>
                <c:pt idx="75">
                  <c:v>-105</c:v>
                </c:pt>
                <c:pt idx="76">
                  <c:v>-104</c:v>
                </c:pt>
                <c:pt idx="77">
                  <c:v>-103</c:v>
                </c:pt>
                <c:pt idx="78">
                  <c:v>-102</c:v>
                </c:pt>
                <c:pt idx="79">
                  <c:v>-101</c:v>
                </c:pt>
                <c:pt idx="80">
                  <c:v>-100</c:v>
                </c:pt>
                <c:pt idx="81">
                  <c:v>-99</c:v>
                </c:pt>
                <c:pt idx="82">
                  <c:v>-98</c:v>
                </c:pt>
                <c:pt idx="83">
                  <c:v>-97</c:v>
                </c:pt>
                <c:pt idx="84">
                  <c:v>-96</c:v>
                </c:pt>
                <c:pt idx="85">
                  <c:v>-95</c:v>
                </c:pt>
                <c:pt idx="86">
                  <c:v>-94</c:v>
                </c:pt>
                <c:pt idx="87">
                  <c:v>-93</c:v>
                </c:pt>
                <c:pt idx="88">
                  <c:v>-92</c:v>
                </c:pt>
                <c:pt idx="89">
                  <c:v>-91</c:v>
                </c:pt>
                <c:pt idx="90">
                  <c:v>-90</c:v>
                </c:pt>
                <c:pt idx="91">
                  <c:v>-89</c:v>
                </c:pt>
                <c:pt idx="92">
                  <c:v>-88</c:v>
                </c:pt>
                <c:pt idx="93">
                  <c:v>-87</c:v>
                </c:pt>
                <c:pt idx="94">
                  <c:v>-86</c:v>
                </c:pt>
                <c:pt idx="95">
                  <c:v>-85</c:v>
                </c:pt>
                <c:pt idx="96">
                  <c:v>-84</c:v>
                </c:pt>
                <c:pt idx="97">
                  <c:v>-83</c:v>
                </c:pt>
                <c:pt idx="98">
                  <c:v>-82</c:v>
                </c:pt>
                <c:pt idx="99">
                  <c:v>-81</c:v>
                </c:pt>
                <c:pt idx="100">
                  <c:v>-80</c:v>
                </c:pt>
                <c:pt idx="101">
                  <c:v>-79</c:v>
                </c:pt>
                <c:pt idx="102">
                  <c:v>-78</c:v>
                </c:pt>
                <c:pt idx="103">
                  <c:v>-77</c:v>
                </c:pt>
                <c:pt idx="104">
                  <c:v>-76</c:v>
                </c:pt>
                <c:pt idx="105">
                  <c:v>-75</c:v>
                </c:pt>
                <c:pt idx="106">
                  <c:v>-74</c:v>
                </c:pt>
                <c:pt idx="107">
                  <c:v>-73</c:v>
                </c:pt>
                <c:pt idx="108">
                  <c:v>-72</c:v>
                </c:pt>
                <c:pt idx="109">
                  <c:v>-71</c:v>
                </c:pt>
                <c:pt idx="110">
                  <c:v>-70</c:v>
                </c:pt>
                <c:pt idx="111">
                  <c:v>-69</c:v>
                </c:pt>
                <c:pt idx="112">
                  <c:v>-68</c:v>
                </c:pt>
                <c:pt idx="113">
                  <c:v>-67</c:v>
                </c:pt>
                <c:pt idx="114">
                  <c:v>-66</c:v>
                </c:pt>
                <c:pt idx="115">
                  <c:v>-65</c:v>
                </c:pt>
                <c:pt idx="116">
                  <c:v>-64</c:v>
                </c:pt>
                <c:pt idx="117">
                  <c:v>-63</c:v>
                </c:pt>
                <c:pt idx="118">
                  <c:v>-62</c:v>
                </c:pt>
                <c:pt idx="119">
                  <c:v>-61</c:v>
                </c:pt>
                <c:pt idx="120">
                  <c:v>-60</c:v>
                </c:pt>
                <c:pt idx="121">
                  <c:v>-59</c:v>
                </c:pt>
                <c:pt idx="122">
                  <c:v>-58</c:v>
                </c:pt>
                <c:pt idx="123">
                  <c:v>-57</c:v>
                </c:pt>
                <c:pt idx="124">
                  <c:v>-56</c:v>
                </c:pt>
                <c:pt idx="125">
                  <c:v>-55</c:v>
                </c:pt>
                <c:pt idx="126">
                  <c:v>-54</c:v>
                </c:pt>
                <c:pt idx="127">
                  <c:v>-53</c:v>
                </c:pt>
                <c:pt idx="128">
                  <c:v>-52</c:v>
                </c:pt>
                <c:pt idx="129">
                  <c:v>-51</c:v>
                </c:pt>
                <c:pt idx="130">
                  <c:v>-50</c:v>
                </c:pt>
                <c:pt idx="131">
                  <c:v>-49</c:v>
                </c:pt>
                <c:pt idx="132">
                  <c:v>-48</c:v>
                </c:pt>
                <c:pt idx="133">
                  <c:v>-47</c:v>
                </c:pt>
                <c:pt idx="134">
                  <c:v>-46</c:v>
                </c:pt>
                <c:pt idx="135">
                  <c:v>-45</c:v>
                </c:pt>
                <c:pt idx="136">
                  <c:v>-44</c:v>
                </c:pt>
                <c:pt idx="137">
                  <c:v>-43</c:v>
                </c:pt>
                <c:pt idx="138">
                  <c:v>-42</c:v>
                </c:pt>
                <c:pt idx="139">
                  <c:v>-41</c:v>
                </c:pt>
                <c:pt idx="140">
                  <c:v>-40</c:v>
                </c:pt>
                <c:pt idx="141">
                  <c:v>-39</c:v>
                </c:pt>
                <c:pt idx="142">
                  <c:v>-38</c:v>
                </c:pt>
                <c:pt idx="143">
                  <c:v>-37</c:v>
                </c:pt>
                <c:pt idx="144">
                  <c:v>-36</c:v>
                </c:pt>
                <c:pt idx="145">
                  <c:v>-35</c:v>
                </c:pt>
                <c:pt idx="146">
                  <c:v>-34</c:v>
                </c:pt>
                <c:pt idx="147">
                  <c:v>-33</c:v>
                </c:pt>
                <c:pt idx="148">
                  <c:v>-32</c:v>
                </c:pt>
                <c:pt idx="149">
                  <c:v>-31</c:v>
                </c:pt>
                <c:pt idx="150">
                  <c:v>-30</c:v>
                </c:pt>
                <c:pt idx="151">
                  <c:v>-29</c:v>
                </c:pt>
                <c:pt idx="152">
                  <c:v>-28</c:v>
                </c:pt>
                <c:pt idx="153">
                  <c:v>-27</c:v>
                </c:pt>
                <c:pt idx="154">
                  <c:v>-26</c:v>
                </c:pt>
                <c:pt idx="155">
                  <c:v>-25</c:v>
                </c:pt>
                <c:pt idx="156">
                  <c:v>-24</c:v>
                </c:pt>
                <c:pt idx="157">
                  <c:v>-23</c:v>
                </c:pt>
                <c:pt idx="158">
                  <c:v>-22</c:v>
                </c:pt>
                <c:pt idx="159">
                  <c:v>-21</c:v>
                </c:pt>
                <c:pt idx="160">
                  <c:v>-20</c:v>
                </c:pt>
                <c:pt idx="161">
                  <c:v>-19</c:v>
                </c:pt>
                <c:pt idx="162">
                  <c:v>-18</c:v>
                </c:pt>
                <c:pt idx="163">
                  <c:v>-17</c:v>
                </c:pt>
                <c:pt idx="164">
                  <c:v>-16</c:v>
                </c:pt>
                <c:pt idx="165">
                  <c:v>-15</c:v>
                </c:pt>
                <c:pt idx="166">
                  <c:v>-14</c:v>
                </c:pt>
                <c:pt idx="167">
                  <c:v>-13</c:v>
                </c:pt>
                <c:pt idx="168">
                  <c:v>-12</c:v>
                </c:pt>
                <c:pt idx="169">
                  <c:v>-11</c:v>
                </c:pt>
                <c:pt idx="170">
                  <c:v>-10</c:v>
                </c:pt>
                <c:pt idx="171">
                  <c:v>-9</c:v>
                </c:pt>
                <c:pt idx="172">
                  <c:v>-8</c:v>
                </c:pt>
                <c:pt idx="173">
                  <c:v>-7</c:v>
                </c:pt>
                <c:pt idx="174">
                  <c:v>-6</c:v>
                </c:pt>
                <c:pt idx="175">
                  <c:v>-5</c:v>
                </c:pt>
                <c:pt idx="176">
                  <c:v>-4</c:v>
                </c:pt>
                <c:pt idx="177">
                  <c:v>-3</c:v>
                </c:pt>
                <c:pt idx="178">
                  <c:v>-2</c:v>
                </c:pt>
                <c:pt idx="179">
                  <c:v>-1</c:v>
                </c:pt>
                <c:pt idx="180">
                  <c:v>0</c:v>
                </c:pt>
                <c:pt idx="181">
                  <c:v>1</c:v>
                </c:pt>
                <c:pt idx="182">
                  <c:v>2</c:v>
                </c:pt>
                <c:pt idx="183">
                  <c:v>3</c:v>
                </c:pt>
                <c:pt idx="184">
                  <c:v>4</c:v>
                </c:pt>
                <c:pt idx="185">
                  <c:v>5</c:v>
                </c:pt>
                <c:pt idx="186">
                  <c:v>6</c:v>
                </c:pt>
                <c:pt idx="187">
                  <c:v>7</c:v>
                </c:pt>
                <c:pt idx="188">
                  <c:v>8</c:v>
                </c:pt>
                <c:pt idx="189">
                  <c:v>9</c:v>
                </c:pt>
                <c:pt idx="190">
                  <c:v>10</c:v>
                </c:pt>
                <c:pt idx="191">
                  <c:v>11</c:v>
                </c:pt>
                <c:pt idx="192">
                  <c:v>12</c:v>
                </c:pt>
                <c:pt idx="193">
                  <c:v>13</c:v>
                </c:pt>
                <c:pt idx="194">
                  <c:v>14</c:v>
                </c:pt>
                <c:pt idx="195">
                  <c:v>15</c:v>
                </c:pt>
                <c:pt idx="196">
                  <c:v>16</c:v>
                </c:pt>
                <c:pt idx="197">
                  <c:v>17</c:v>
                </c:pt>
                <c:pt idx="198">
                  <c:v>18</c:v>
                </c:pt>
                <c:pt idx="199">
                  <c:v>19</c:v>
                </c:pt>
                <c:pt idx="200">
                  <c:v>20</c:v>
                </c:pt>
                <c:pt idx="201">
                  <c:v>21</c:v>
                </c:pt>
                <c:pt idx="202">
                  <c:v>22</c:v>
                </c:pt>
                <c:pt idx="203">
                  <c:v>23</c:v>
                </c:pt>
                <c:pt idx="204">
                  <c:v>24</c:v>
                </c:pt>
                <c:pt idx="205">
                  <c:v>25</c:v>
                </c:pt>
                <c:pt idx="206">
                  <c:v>26</c:v>
                </c:pt>
                <c:pt idx="207">
                  <c:v>27</c:v>
                </c:pt>
                <c:pt idx="208">
                  <c:v>28</c:v>
                </c:pt>
                <c:pt idx="209">
                  <c:v>29</c:v>
                </c:pt>
                <c:pt idx="210">
                  <c:v>30</c:v>
                </c:pt>
                <c:pt idx="211">
                  <c:v>31</c:v>
                </c:pt>
                <c:pt idx="212">
                  <c:v>32</c:v>
                </c:pt>
                <c:pt idx="213">
                  <c:v>33</c:v>
                </c:pt>
                <c:pt idx="214">
                  <c:v>34</c:v>
                </c:pt>
                <c:pt idx="215">
                  <c:v>35</c:v>
                </c:pt>
                <c:pt idx="216">
                  <c:v>36</c:v>
                </c:pt>
                <c:pt idx="217">
                  <c:v>37</c:v>
                </c:pt>
                <c:pt idx="218">
                  <c:v>38</c:v>
                </c:pt>
                <c:pt idx="219">
                  <c:v>39</c:v>
                </c:pt>
                <c:pt idx="220">
                  <c:v>40</c:v>
                </c:pt>
                <c:pt idx="221">
                  <c:v>41</c:v>
                </c:pt>
                <c:pt idx="222">
                  <c:v>42</c:v>
                </c:pt>
                <c:pt idx="223">
                  <c:v>43</c:v>
                </c:pt>
                <c:pt idx="224">
                  <c:v>44</c:v>
                </c:pt>
                <c:pt idx="225">
                  <c:v>45</c:v>
                </c:pt>
                <c:pt idx="226">
                  <c:v>46</c:v>
                </c:pt>
                <c:pt idx="227">
                  <c:v>47</c:v>
                </c:pt>
                <c:pt idx="228">
                  <c:v>48</c:v>
                </c:pt>
                <c:pt idx="229">
                  <c:v>49</c:v>
                </c:pt>
                <c:pt idx="230">
                  <c:v>50</c:v>
                </c:pt>
                <c:pt idx="231">
                  <c:v>51</c:v>
                </c:pt>
                <c:pt idx="232">
                  <c:v>52</c:v>
                </c:pt>
                <c:pt idx="233">
                  <c:v>53</c:v>
                </c:pt>
                <c:pt idx="234">
                  <c:v>54</c:v>
                </c:pt>
                <c:pt idx="235">
                  <c:v>55</c:v>
                </c:pt>
                <c:pt idx="236">
                  <c:v>56</c:v>
                </c:pt>
                <c:pt idx="237">
                  <c:v>57</c:v>
                </c:pt>
                <c:pt idx="238">
                  <c:v>58</c:v>
                </c:pt>
                <c:pt idx="239">
                  <c:v>59</c:v>
                </c:pt>
                <c:pt idx="240">
                  <c:v>60</c:v>
                </c:pt>
                <c:pt idx="241">
                  <c:v>61</c:v>
                </c:pt>
                <c:pt idx="242">
                  <c:v>62</c:v>
                </c:pt>
                <c:pt idx="243">
                  <c:v>63</c:v>
                </c:pt>
                <c:pt idx="244">
                  <c:v>64</c:v>
                </c:pt>
                <c:pt idx="245">
                  <c:v>65</c:v>
                </c:pt>
                <c:pt idx="246">
                  <c:v>66</c:v>
                </c:pt>
                <c:pt idx="247">
                  <c:v>67</c:v>
                </c:pt>
                <c:pt idx="248">
                  <c:v>68</c:v>
                </c:pt>
                <c:pt idx="249">
                  <c:v>69</c:v>
                </c:pt>
                <c:pt idx="250">
                  <c:v>70</c:v>
                </c:pt>
                <c:pt idx="251">
                  <c:v>71</c:v>
                </c:pt>
                <c:pt idx="252">
                  <c:v>72</c:v>
                </c:pt>
                <c:pt idx="253">
                  <c:v>73</c:v>
                </c:pt>
                <c:pt idx="254">
                  <c:v>74</c:v>
                </c:pt>
                <c:pt idx="255">
                  <c:v>75</c:v>
                </c:pt>
                <c:pt idx="256">
                  <c:v>76</c:v>
                </c:pt>
                <c:pt idx="257">
                  <c:v>77</c:v>
                </c:pt>
                <c:pt idx="258">
                  <c:v>78</c:v>
                </c:pt>
                <c:pt idx="259">
                  <c:v>79</c:v>
                </c:pt>
                <c:pt idx="260">
                  <c:v>80</c:v>
                </c:pt>
                <c:pt idx="261">
                  <c:v>81</c:v>
                </c:pt>
                <c:pt idx="262">
                  <c:v>82</c:v>
                </c:pt>
                <c:pt idx="263">
                  <c:v>83</c:v>
                </c:pt>
                <c:pt idx="264">
                  <c:v>84</c:v>
                </c:pt>
                <c:pt idx="265">
                  <c:v>85</c:v>
                </c:pt>
                <c:pt idx="266">
                  <c:v>86</c:v>
                </c:pt>
                <c:pt idx="267">
                  <c:v>87</c:v>
                </c:pt>
                <c:pt idx="268">
                  <c:v>88</c:v>
                </c:pt>
                <c:pt idx="269">
                  <c:v>89</c:v>
                </c:pt>
                <c:pt idx="270">
                  <c:v>90</c:v>
                </c:pt>
                <c:pt idx="271">
                  <c:v>91</c:v>
                </c:pt>
                <c:pt idx="272">
                  <c:v>92</c:v>
                </c:pt>
                <c:pt idx="273">
                  <c:v>93</c:v>
                </c:pt>
                <c:pt idx="274">
                  <c:v>94</c:v>
                </c:pt>
                <c:pt idx="275">
                  <c:v>95</c:v>
                </c:pt>
                <c:pt idx="276">
                  <c:v>96</c:v>
                </c:pt>
                <c:pt idx="277">
                  <c:v>97</c:v>
                </c:pt>
                <c:pt idx="278">
                  <c:v>98</c:v>
                </c:pt>
                <c:pt idx="279">
                  <c:v>99</c:v>
                </c:pt>
                <c:pt idx="280">
                  <c:v>100</c:v>
                </c:pt>
                <c:pt idx="281">
                  <c:v>101</c:v>
                </c:pt>
                <c:pt idx="282">
                  <c:v>102</c:v>
                </c:pt>
                <c:pt idx="283">
                  <c:v>103</c:v>
                </c:pt>
                <c:pt idx="284">
                  <c:v>104</c:v>
                </c:pt>
                <c:pt idx="285">
                  <c:v>105</c:v>
                </c:pt>
                <c:pt idx="286">
                  <c:v>106</c:v>
                </c:pt>
                <c:pt idx="287">
                  <c:v>107</c:v>
                </c:pt>
                <c:pt idx="288">
                  <c:v>108</c:v>
                </c:pt>
                <c:pt idx="289">
                  <c:v>109</c:v>
                </c:pt>
                <c:pt idx="290">
                  <c:v>110</c:v>
                </c:pt>
                <c:pt idx="291">
                  <c:v>111</c:v>
                </c:pt>
                <c:pt idx="292">
                  <c:v>112</c:v>
                </c:pt>
                <c:pt idx="293">
                  <c:v>113</c:v>
                </c:pt>
                <c:pt idx="294">
                  <c:v>114</c:v>
                </c:pt>
                <c:pt idx="295">
                  <c:v>115</c:v>
                </c:pt>
                <c:pt idx="296">
                  <c:v>116</c:v>
                </c:pt>
                <c:pt idx="297">
                  <c:v>117</c:v>
                </c:pt>
                <c:pt idx="298">
                  <c:v>118</c:v>
                </c:pt>
                <c:pt idx="299">
                  <c:v>119</c:v>
                </c:pt>
                <c:pt idx="300">
                  <c:v>120</c:v>
                </c:pt>
                <c:pt idx="301">
                  <c:v>121</c:v>
                </c:pt>
                <c:pt idx="302">
                  <c:v>122</c:v>
                </c:pt>
                <c:pt idx="303">
                  <c:v>123</c:v>
                </c:pt>
                <c:pt idx="304">
                  <c:v>124</c:v>
                </c:pt>
                <c:pt idx="305">
                  <c:v>125</c:v>
                </c:pt>
                <c:pt idx="306">
                  <c:v>126</c:v>
                </c:pt>
                <c:pt idx="307">
                  <c:v>127</c:v>
                </c:pt>
                <c:pt idx="308">
                  <c:v>128</c:v>
                </c:pt>
                <c:pt idx="309">
                  <c:v>129</c:v>
                </c:pt>
                <c:pt idx="310">
                  <c:v>130</c:v>
                </c:pt>
                <c:pt idx="311">
                  <c:v>131</c:v>
                </c:pt>
                <c:pt idx="312">
                  <c:v>132</c:v>
                </c:pt>
                <c:pt idx="313">
                  <c:v>133</c:v>
                </c:pt>
                <c:pt idx="314">
                  <c:v>134</c:v>
                </c:pt>
                <c:pt idx="315">
                  <c:v>135</c:v>
                </c:pt>
                <c:pt idx="316">
                  <c:v>136</c:v>
                </c:pt>
                <c:pt idx="317">
                  <c:v>137</c:v>
                </c:pt>
                <c:pt idx="318">
                  <c:v>138</c:v>
                </c:pt>
                <c:pt idx="319">
                  <c:v>139</c:v>
                </c:pt>
                <c:pt idx="320">
                  <c:v>140</c:v>
                </c:pt>
                <c:pt idx="321">
                  <c:v>141</c:v>
                </c:pt>
                <c:pt idx="322">
                  <c:v>142</c:v>
                </c:pt>
                <c:pt idx="323">
                  <c:v>143</c:v>
                </c:pt>
                <c:pt idx="324">
                  <c:v>144</c:v>
                </c:pt>
                <c:pt idx="325">
                  <c:v>145</c:v>
                </c:pt>
                <c:pt idx="326">
                  <c:v>146</c:v>
                </c:pt>
                <c:pt idx="327">
                  <c:v>147</c:v>
                </c:pt>
                <c:pt idx="328">
                  <c:v>148</c:v>
                </c:pt>
                <c:pt idx="329">
                  <c:v>149</c:v>
                </c:pt>
                <c:pt idx="330">
                  <c:v>150</c:v>
                </c:pt>
                <c:pt idx="331">
                  <c:v>151</c:v>
                </c:pt>
                <c:pt idx="332">
                  <c:v>152</c:v>
                </c:pt>
                <c:pt idx="333">
                  <c:v>153</c:v>
                </c:pt>
                <c:pt idx="334">
                  <c:v>154</c:v>
                </c:pt>
                <c:pt idx="335">
                  <c:v>155</c:v>
                </c:pt>
                <c:pt idx="336">
                  <c:v>156</c:v>
                </c:pt>
                <c:pt idx="337">
                  <c:v>157</c:v>
                </c:pt>
                <c:pt idx="338">
                  <c:v>158</c:v>
                </c:pt>
                <c:pt idx="339">
                  <c:v>159</c:v>
                </c:pt>
                <c:pt idx="340">
                  <c:v>160</c:v>
                </c:pt>
                <c:pt idx="341">
                  <c:v>161</c:v>
                </c:pt>
                <c:pt idx="342">
                  <c:v>162</c:v>
                </c:pt>
                <c:pt idx="343">
                  <c:v>163</c:v>
                </c:pt>
                <c:pt idx="344">
                  <c:v>164</c:v>
                </c:pt>
                <c:pt idx="345">
                  <c:v>165</c:v>
                </c:pt>
                <c:pt idx="346">
                  <c:v>166</c:v>
                </c:pt>
                <c:pt idx="347">
                  <c:v>167</c:v>
                </c:pt>
                <c:pt idx="348">
                  <c:v>168</c:v>
                </c:pt>
                <c:pt idx="349">
                  <c:v>169</c:v>
                </c:pt>
                <c:pt idx="350">
                  <c:v>170</c:v>
                </c:pt>
                <c:pt idx="351">
                  <c:v>171</c:v>
                </c:pt>
                <c:pt idx="352">
                  <c:v>172</c:v>
                </c:pt>
                <c:pt idx="353">
                  <c:v>173</c:v>
                </c:pt>
                <c:pt idx="354">
                  <c:v>174</c:v>
                </c:pt>
                <c:pt idx="355">
                  <c:v>175</c:v>
                </c:pt>
                <c:pt idx="356">
                  <c:v>176</c:v>
                </c:pt>
                <c:pt idx="357">
                  <c:v>177</c:v>
                </c:pt>
                <c:pt idx="358">
                  <c:v>178</c:v>
                </c:pt>
                <c:pt idx="359">
                  <c:v>179</c:v>
                </c:pt>
                <c:pt idx="360">
                  <c:v>180</c:v>
                </c:pt>
              </c:numCache>
            </c:numRef>
          </c:xVal>
          <c:yVal>
            <c:numRef>
              <c:f>Calculations!$L$3:$L$363</c:f>
              <c:numCache>
                <c:formatCode>General</c:formatCode>
                <c:ptCount val="361"/>
              </c:numCache>
            </c:numRef>
          </c:yVal>
          <c:smooth val="0"/>
          <c:extLst>
            <c:ext xmlns:c16="http://schemas.microsoft.com/office/drawing/2014/chart" uri="{C3380CC4-5D6E-409C-BE32-E72D297353CC}">
              <c16:uniqueId val="{00000001-3593-459E-B234-DD2C9E1EF4B5}"/>
            </c:ext>
          </c:extLst>
        </c:ser>
        <c:dLbls>
          <c:showLegendKey val="0"/>
          <c:showVal val="0"/>
          <c:showCatName val="0"/>
          <c:showSerName val="0"/>
          <c:showPercent val="0"/>
          <c:showBubbleSize val="0"/>
        </c:dLbls>
        <c:axId val="1261972415"/>
        <c:axId val="1261762303"/>
      </c:scatterChart>
      <c:valAx>
        <c:axId val="1215239823"/>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Angle</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1948159"/>
        <c:crosses val="autoZero"/>
        <c:crossBetween val="midCat"/>
        <c:majorUnit val="45"/>
      </c:valAx>
      <c:valAx>
        <c:axId val="1221948159"/>
        <c:scaling>
          <c:orientation val="minMax"/>
        </c:scaling>
        <c:delete val="0"/>
        <c:axPos val="l"/>
        <c:majorGridlines>
          <c:spPr>
            <a:ln w="9525" cap="flat" cmpd="sng" algn="ctr">
              <a:solidFill>
                <a:schemeClr val="tx1">
                  <a:lumMod val="15000"/>
                  <a:lumOff val="85000"/>
                </a:schemeClr>
              </a:solidFill>
              <a:round/>
            </a:ln>
            <a:effectLst/>
          </c:spPr>
        </c:majorGridlines>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5239823"/>
        <c:crosses val="autoZero"/>
        <c:crossBetween val="midCat"/>
      </c:valAx>
      <c:valAx>
        <c:axId val="1261762303"/>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Piston Speed (degrees)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61972415"/>
        <c:crosses val="max"/>
        <c:crossBetween val="midCat"/>
      </c:valAx>
      <c:valAx>
        <c:axId val="1261972415"/>
        <c:scaling>
          <c:orientation val="minMax"/>
        </c:scaling>
        <c:delete val="1"/>
        <c:axPos val="b"/>
        <c:numFmt formatCode="General" sourceLinked="1"/>
        <c:majorTickMark val="out"/>
        <c:minorTickMark val="none"/>
        <c:tickLblPos val="nextTo"/>
        <c:crossAx val="1261762303"/>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Piston Position and Velocity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28575" cap="rnd">
              <a:solidFill>
                <a:schemeClr val="accent1"/>
              </a:solidFill>
              <a:round/>
            </a:ln>
            <a:effectLst/>
          </c:spPr>
          <c:marker>
            <c:symbol val="none"/>
          </c:marker>
          <c:xVal>
            <c:numRef>
              <c:f>Calculations!$H$3:$H$363</c:f>
              <c:numCache>
                <c:formatCode>General</c:formatCode>
                <c:ptCount val="361"/>
                <c:pt idx="0">
                  <c:v>-180</c:v>
                </c:pt>
                <c:pt idx="1">
                  <c:v>-179</c:v>
                </c:pt>
                <c:pt idx="2">
                  <c:v>-178</c:v>
                </c:pt>
                <c:pt idx="3">
                  <c:v>-177</c:v>
                </c:pt>
                <c:pt idx="4">
                  <c:v>-176</c:v>
                </c:pt>
                <c:pt idx="5">
                  <c:v>-175</c:v>
                </c:pt>
                <c:pt idx="6">
                  <c:v>-174</c:v>
                </c:pt>
                <c:pt idx="7">
                  <c:v>-173</c:v>
                </c:pt>
                <c:pt idx="8">
                  <c:v>-172</c:v>
                </c:pt>
                <c:pt idx="9">
                  <c:v>-171</c:v>
                </c:pt>
                <c:pt idx="10">
                  <c:v>-170</c:v>
                </c:pt>
                <c:pt idx="11">
                  <c:v>-169</c:v>
                </c:pt>
                <c:pt idx="12">
                  <c:v>-168</c:v>
                </c:pt>
                <c:pt idx="13">
                  <c:v>-167</c:v>
                </c:pt>
                <c:pt idx="14">
                  <c:v>-166</c:v>
                </c:pt>
                <c:pt idx="15">
                  <c:v>-165</c:v>
                </c:pt>
                <c:pt idx="16">
                  <c:v>-164</c:v>
                </c:pt>
                <c:pt idx="17">
                  <c:v>-163</c:v>
                </c:pt>
                <c:pt idx="18">
                  <c:v>-162</c:v>
                </c:pt>
                <c:pt idx="19">
                  <c:v>-161</c:v>
                </c:pt>
                <c:pt idx="20">
                  <c:v>-160</c:v>
                </c:pt>
                <c:pt idx="21">
                  <c:v>-159</c:v>
                </c:pt>
                <c:pt idx="22">
                  <c:v>-158</c:v>
                </c:pt>
                <c:pt idx="23">
                  <c:v>-157</c:v>
                </c:pt>
                <c:pt idx="24">
                  <c:v>-156</c:v>
                </c:pt>
                <c:pt idx="25">
                  <c:v>-155</c:v>
                </c:pt>
                <c:pt idx="26">
                  <c:v>-154</c:v>
                </c:pt>
                <c:pt idx="27">
                  <c:v>-153</c:v>
                </c:pt>
                <c:pt idx="28">
                  <c:v>-152</c:v>
                </c:pt>
                <c:pt idx="29">
                  <c:v>-151</c:v>
                </c:pt>
                <c:pt idx="30">
                  <c:v>-150</c:v>
                </c:pt>
                <c:pt idx="31">
                  <c:v>-149</c:v>
                </c:pt>
                <c:pt idx="32">
                  <c:v>-148</c:v>
                </c:pt>
                <c:pt idx="33">
                  <c:v>-147</c:v>
                </c:pt>
                <c:pt idx="34">
                  <c:v>-146</c:v>
                </c:pt>
                <c:pt idx="35">
                  <c:v>-145</c:v>
                </c:pt>
                <c:pt idx="36">
                  <c:v>-144</c:v>
                </c:pt>
                <c:pt idx="37">
                  <c:v>-143</c:v>
                </c:pt>
                <c:pt idx="38">
                  <c:v>-142</c:v>
                </c:pt>
                <c:pt idx="39">
                  <c:v>-141</c:v>
                </c:pt>
                <c:pt idx="40">
                  <c:v>-140</c:v>
                </c:pt>
                <c:pt idx="41">
                  <c:v>-139</c:v>
                </c:pt>
                <c:pt idx="42">
                  <c:v>-138</c:v>
                </c:pt>
                <c:pt idx="43">
                  <c:v>-137</c:v>
                </c:pt>
                <c:pt idx="44">
                  <c:v>-136</c:v>
                </c:pt>
                <c:pt idx="45">
                  <c:v>-135</c:v>
                </c:pt>
                <c:pt idx="46">
                  <c:v>-134</c:v>
                </c:pt>
                <c:pt idx="47">
                  <c:v>-133</c:v>
                </c:pt>
                <c:pt idx="48">
                  <c:v>-132</c:v>
                </c:pt>
                <c:pt idx="49">
                  <c:v>-131</c:v>
                </c:pt>
                <c:pt idx="50">
                  <c:v>-130</c:v>
                </c:pt>
                <c:pt idx="51">
                  <c:v>-129</c:v>
                </c:pt>
                <c:pt idx="52">
                  <c:v>-128</c:v>
                </c:pt>
                <c:pt idx="53">
                  <c:v>-127</c:v>
                </c:pt>
                <c:pt idx="54">
                  <c:v>-126</c:v>
                </c:pt>
                <c:pt idx="55">
                  <c:v>-125</c:v>
                </c:pt>
                <c:pt idx="56">
                  <c:v>-124</c:v>
                </c:pt>
                <c:pt idx="57">
                  <c:v>-123</c:v>
                </c:pt>
                <c:pt idx="58">
                  <c:v>-122</c:v>
                </c:pt>
                <c:pt idx="59">
                  <c:v>-121</c:v>
                </c:pt>
                <c:pt idx="60">
                  <c:v>-120</c:v>
                </c:pt>
                <c:pt idx="61">
                  <c:v>-119</c:v>
                </c:pt>
                <c:pt idx="62">
                  <c:v>-118</c:v>
                </c:pt>
                <c:pt idx="63">
                  <c:v>-117</c:v>
                </c:pt>
                <c:pt idx="64">
                  <c:v>-116</c:v>
                </c:pt>
                <c:pt idx="65">
                  <c:v>-115</c:v>
                </c:pt>
                <c:pt idx="66">
                  <c:v>-114</c:v>
                </c:pt>
                <c:pt idx="67">
                  <c:v>-113</c:v>
                </c:pt>
                <c:pt idx="68">
                  <c:v>-112</c:v>
                </c:pt>
                <c:pt idx="69">
                  <c:v>-111</c:v>
                </c:pt>
                <c:pt idx="70">
                  <c:v>-110</c:v>
                </c:pt>
                <c:pt idx="71">
                  <c:v>-109</c:v>
                </c:pt>
                <c:pt idx="72">
                  <c:v>-108</c:v>
                </c:pt>
                <c:pt idx="73">
                  <c:v>-107</c:v>
                </c:pt>
                <c:pt idx="74">
                  <c:v>-106</c:v>
                </c:pt>
                <c:pt idx="75">
                  <c:v>-105</c:v>
                </c:pt>
                <c:pt idx="76">
                  <c:v>-104</c:v>
                </c:pt>
                <c:pt idx="77">
                  <c:v>-103</c:v>
                </c:pt>
                <c:pt idx="78">
                  <c:v>-102</c:v>
                </c:pt>
                <c:pt idx="79">
                  <c:v>-101</c:v>
                </c:pt>
                <c:pt idx="80">
                  <c:v>-100</c:v>
                </c:pt>
                <c:pt idx="81">
                  <c:v>-99</c:v>
                </c:pt>
                <c:pt idx="82">
                  <c:v>-98</c:v>
                </c:pt>
                <c:pt idx="83">
                  <c:v>-97</c:v>
                </c:pt>
                <c:pt idx="84">
                  <c:v>-96</c:v>
                </c:pt>
                <c:pt idx="85">
                  <c:v>-95</c:v>
                </c:pt>
                <c:pt idx="86">
                  <c:v>-94</c:v>
                </c:pt>
                <c:pt idx="87">
                  <c:v>-93</c:v>
                </c:pt>
                <c:pt idx="88">
                  <c:v>-92</c:v>
                </c:pt>
                <c:pt idx="89">
                  <c:v>-91</c:v>
                </c:pt>
                <c:pt idx="90">
                  <c:v>-90</c:v>
                </c:pt>
                <c:pt idx="91">
                  <c:v>-89</c:v>
                </c:pt>
                <c:pt idx="92">
                  <c:v>-88</c:v>
                </c:pt>
                <c:pt idx="93">
                  <c:v>-87</c:v>
                </c:pt>
                <c:pt idx="94">
                  <c:v>-86</c:v>
                </c:pt>
                <c:pt idx="95">
                  <c:v>-85</c:v>
                </c:pt>
                <c:pt idx="96">
                  <c:v>-84</c:v>
                </c:pt>
                <c:pt idx="97">
                  <c:v>-83</c:v>
                </c:pt>
                <c:pt idx="98">
                  <c:v>-82</c:v>
                </c:pt>
                <c:pt idx="99">
                  <c:v>-81</c:v>
                </c:pt>
                <c:pt idx="100">
                  <c:v>-80</c:v>
                </c:pt>
                <c:pt idx="101">
                  <c:v>-79</c:v>
                </c:pt>
                <c:pt idx="102">
                  <c:v>-78</c:v>
                </c:pt>
                <c:pt idx="103">
                  <c:v>-77</c:v>
                </c:pt>
                <c:pt idx="104">
                  <c:v>-76</c:v>
                </c:pt>
                <c:pt idx="105">
                  <c:v>-75</c:v>
                </c:pt>
                <c:pt idx="106">
                  <c:v>-74</c:v>
                </c:pt>
                <c:pt idx="107">
                  <c:v>-73</c:v>
                </c:pt>
                <c:pt idx="108">
                  <c:v>-72</c:v>
                </c:pt>
                <c:pt idx="109">
                  <c:v>-71</c:v>
                </c:pt>
                <c:pt idx="110">
                  <c:v>-70</c:v>
                </c:pt>
                <c:pt idx="111">
                  <c:v>-69</c:v>
                </c:pt>
                <c:pt idx="112">
                  <c:v>-68</c:v>
                </c:pt>
                <c:pt idx="113">
                  <c:v>-67</c:v>
                </c:pt>
                <c:pt idx="114">
                  <c:v>-66</c:v>
                </c:pt>
                <c:pt idx="115">
                  <c:v>-65</c:v>
                </c:pt>
                <c:pt idx="116">
                  <c:v>-64</c:v>
                </c:pt>
                <c:pt idx="117">
                  <c:v>-63</c:v>
                </c:pt>
                <c:pt idx="118">
                  <c:v>-62</c:v>
                </c:pt>
                <c:pt idx="119">
                  <c:v>-61</c:v>
                </c:pt>
                <c:pt idx="120">
                  <c:v>-60</c:v>
                </c:pt>
                <c:pt idx="121">
                  <c:v>-59</c:v>
                </c:pt>
                <c:pt idx="122">
                  <c:v>-58</c:v>
                </c:pt>
                <c:pt idx="123">
                  <c:v>-57</c:v>
                </c:pt>
                <c:pt idx="124">
                  <c:v>-56</c:v>
                </c:pt>
                <c:pt idx="125">
                  <c:v>-55</c:v>
                </c:pt>
                <c:pt idx="126">
                  <c:v>-54</c:v>
                </c:pt>
                <c:pt idx="127">
                  <c:v>-53</c:v>
                </c:pt>
                <c:pt idx="128">
                  <c:v>-52</c:v>
                </c:pt>
                <c:pt idx="129">
                  <c:v>-51</c:v>
                </c:pt>
                <c:pt idx="130">
                  <c:v>-50</c:v>
                </c:pt>
                <c:pt idx="131">
                  <c:v>-49</c:v>
                </c:pt>
                <c:pt idx="132">
                  <c:v>-48</c:v>
                </c:pt>
                <c:pt idx="133">
                  <c:v>-47</c:v>
                </c:pt>
                <c:pt idx="134">
                  <c:v>-46</c:v>
                </c:pt>
                <c:pt idx="135">
                  <c:v>-45</c:v>
                </c:pt>
                <c:pt idx="136">
                  <c:v>-44</c:v>
                </c:pt>
                <c:pt idx="137">
                  <c:v>-43</c:v>
                </c:pt>
                <c:pt idx="138">
                  <c:v>-42</c:v>
                </c:pt>
                <c:pt idx="139">
                  <c:v>-41</c:v>
                </c:pt>
                <c:pt idx="140">
                  <c:v>-40</c:v>
                </c:pt>
                <c:pt idx="141">
                  <c:v>-39</c:v>
                </c:pt>
                <c:pt idx="142">
                  <c:v>-38</c:v>
                </c:pt>
                <c:pt idx="143">
                  <c:v>-37</c:v>
                </c:pt>
                <c:pt idx="144">
                  <c:v>-36</c:v>
                </c:pt>
                <c:pt idx="145">
                  <c:v>-35</c:v>
                </c:pt>
                <c:pt idx="146">
                  <c:v>-34</c:v>
                </c:pt>
                <c:pt idx="147">
                  <c:v>-33</c:v>
                </c:pt>
                <c:pt idx="148">
                  <c:v>-32</c:v>
                </c:pt>
                <c:pt idx="149">
                  <c:v>-31</c:v>
                </c:pt>
                <c:pt idx="150">
                  <c:v>-30</c:v>
                </c:pt>
                <c:pt idx="151">
                  <c:v>-29</c:v>
                </c:pt>
                <c:pt idx="152">
                  <c:v>-28</c:v>
                </c:pt>
                <c:pt idx="153">
                  <c:v>-27</c:v>
                </c:pt>
                <c:pt idx="154">
                  <c:v>-26</c:v>
                </c:pt>
                <c:pt idx="155">
                  <c:v>-25</c:v>
                </c:pt>
                <c:pt idx="156">
                  <c:v>-24</c:v>
                </c:pt>
                <c:pt idx="157">
                  <c:v>-23</c:v>
                </c:pt>
                <c:pt idx="158">
                  <c:v>-22</c:v>
                </c:pt>
                <c:pt idx="159">
                  <c:v>-21</c:v>
                </c:pt>
                <c:pt idx="160">
                  <c:v>-20</c:v>
                </c:pt>
                <c:pt idx="161">
                  <c:v>-19</c:v>
                </c:pt>
                <c:pt idx="162">
                  <c:v>-18</c:v>
                </c:pt>
                <c:pt idx="163">
                  <c:v>-17</c:v>
                </c:pt>
                <c:pt idx="164">
                  <c:v>-16</c:v>
                </c:pt>
                <c:pt idx="165">
                  <c:v>-15</c:v>
                </c:pt>
                <c:pt idx="166">
                  <c:v>-14</c:v>
                </c:pt>
                <c:pt idx="167">
                  <c:v>-13</c:v>
                </c:pt>
                <c:pt idx="168">
                  <c:v>-12</c:v>
                </c:pt>
                <c:pt idx="169">
                  <c:v>-11</c:v>
                </c:pt>
                <c:pt idx="170">
                  <c:v>-10</c:v>
                </c:pt>
                <c:pt idx="171">
                  <c:v>-9</c:v>
                </c:pt>
                <c:pt idx="172">
                  <c:v>-8</c:v>
                </c:pt>
                <c:pt idx="173">
                  <c:v>-7</c:v>
                </c:pt>
                <c:pt idx="174">
                  <c:v>-6</c:v>
                </c:pt>
                <c:pt idx="175">
                  <c:v>-5</c:v>
                </c:pt>
                <c:pt idx="176">
                  <c:v>-4</c:v>
                </c:pt>
                <c:pt idx="177">
                  <c:v>-3</c:v>
                </c:pt>
                <c:pt idx="178">
                  <c:v>-2</c:v>
                </c:pt>
                <c:pt idx="179">
                  <c:v>-1</c:v>
                </c:pt>
                <c:pt idx="180">
                  <c:v>0</c:v>
                </c:pt>
                <c:pt idx="181">
                  <c:v>1</c:v>
                </c:pt>
                <c:pt idx="182">
                  <c:v>2</c:v>
                </c:pt>
                <c:pt idx="183">
                  <c:v>3</c:v>
                </c:pt>
                <c:pt idx="184">
                  <c:v>4</c:v>
                </c:pt>
                <c:pt idx="185">
                  <c:v>5</c:v>
                </c:pt>
                <c:pt idx="186">
                  <c:v>6</c:v>
                </c:pt>
                <c:pt idx="187">
                  <c:v>7</c:v>
                </c:pt>
                <c:pt idx="188">
                  <c:v>8</c:v>
                </c:pt>
                <c:pt idx="189">
                  <c:v>9</c:v>
                </c:pt>
                <c:pt idx="190">
                  <c:v>10</c:v>
                </c:pt>
                <c:pt idx="191">
                  <c:v>11</c:v>
                </c:pt>
                <c:pt idx="192">
                  <c:v>12</c:v>
                </c:pt>
                <c:pt idx="193">
                  <c:v>13</c:v>
                </c:pt>
                <c:pt idx="194">
                  <c:v>14</c:v>
                </c:pt>
                <c:pt idx="195">
                  <c:v>15</c:v>
                </c:pt>
                <c:pt idx="196">
                  <c:v>16</c:v>
                </c:pt>
                <c:pt idx="197">
                  <c:v>17</c:v>
                </c:pt>
                <c:pt idx="198">
                  <c:v>18</c:v>
                </c:pt>
                <c:pt idx="199">
                  <c:v>19</c:v>
                </c:pt>
                <c:pt idx="200">
                  <c:v>20</c:v>
                </c:pt>
                <c:pt idx="201">
                  <c:v>21</c:v>
                </c:pt>
                <c:pt idx="202">
                  <c:v>22</c:v>
                </c:pt>
                <c:pt idx="203">
                  <c:v>23</c:v>
                </c:pt>
                <c:pt idx="204">
                  <c:v>24</c:v>
                </c:pt>
                <c:pt idx="205">
                  <c:v>25</c:v>
                </c:pt>
                <c:pt idx="206">
                  <c:v>26</c:v>
                </c:pt>
                <c:pt idx="207">
                  <c:v>27</c:v>
                </c:pt>
                <c:pt idx="208">
                  <c:v>28</c:v>
                </c:pt>
                <c:pt idx="209">
                  <c:v>29</c:v>
                </c:pt>
                <c:pt idx="210">
                  <c:v>30</c:v>
                </c:pt>
                <c:pt idx="211">
                  <c:v>31</c:v>
                </c:pt>
                <c:pt idx="212">
                  <c:v>32</c:v>
                </c:pt>
                <c:pt idx="213">
                  <c:v>33</c:v>
                </c:pt>
                <c:pt idx="214">
                  <c:v>34</c:v>
                </c:pt>
                <c:pt idx="215">
                  <c:v>35</c:v>
                </c:pt>
                <c:pt idx="216">
                  <c:v>36</c:v>
                </c:pt>
                <c:pt idx="217">
                  <c:v>37</c:v>
                </c:pt>
                <c:pt idx="218">
                  <c:v>38</c:v>
                </c:pt>
                <c:pt idx="219">
                  <c:v>39</c:v>
                </c:pt>
                <c:pt idx="220">
                  <c:v>40</c:v>
                </c:pt>
                <c:pt idx="221">
                  <c:v>41</c:v>
                </c:pt>
                <c:pt idx="222">
                  <c:v>42</c:v>
                </c:pt>
                <c:pt idx="223">
                  <c:v>43</c:v>
                </c:pt>
                <c:pt idx="224">
                  <c:v>44</c:v>
                </c:pt>
                <c:pt idx="225">
                  <c:v>45</c:v>
                </c:pt>
                <c:pt idx="226">
                  <c:v>46</c:v>
                </c:pt>
                <c:pt idx="227">
                  <c:v>47</c:v>
                </c:pt>
                <c:pt idx="228">
                  <c:v>48</c:v>
                </c:pt>
                <c:pt idx="229">
                  <c:v>49</c:v>
                </c:pt>
                <c:pt idx="230">
                  <c:v>50</c:v>
                </c:pt>
                <c:pt idx="231">
                  <c:v>51</c:v>
                </c:pt>
                <c:pt idx="232">
                  <c:v>52</c:v>
                </c:pt>
                <c:pt idx="233">
                  <c:v>53</c:v>
                </c:pt>
                <c:pt idx="234">
                  <c:v>54</c:v>
                </c:pt>
                <c:pt idx="235">
                  <c:v>55</c:v>
                </c:pt>
                <c:pt idx="236">
                  <c:v>56</c:v>
                </c:pt>
                <c:pt idx="237">
                  <c:v>57</c:v>
                </c:pt>
                <c:pt idx="238">
                  <c:v>58</c:v>
                </c:pt>
                <c:pt idx="239">
                  <c:v>59</c:v>
                </c:pt>
                <c:pt idx="240">
                  <c:v>60</c:v>
                </c:pt>
                <c:pt idx="241">
                  <c:v>61</c:v>
                </c:pt>
                <c:pt idx="242">
                  <c:v>62</c:v>
                </c:pt>
                <c:pt idx="243">
                  <c:v>63</c:v>
                </c:pt>
                <c:pt idx="244">
                  <c:v>64</c:v>
                </c:pt>
                <c:pt idx="245">
                  <c:v>65</c:v>
                </c:pt>
                <c:pt idx="246">
                  <c:v>66</c:v>
                </c:pt>
                <c:pt idx="247">
                  <c:v>67</c:v>
                </c:pt>
                <c:pt idx="248">
                  <c:v>68</c:v>
                </c:pt>
                <c:pt idx="249">
                  <c:v>69</c:v>
                </c:pt>
                <c:pt idx="250">
                  <c:v>70</c:v>
                </c:pt>
                <c:pt idx="251">
                  <c:v>71</c:v>
                </c:pt>
                <c:pt idx="252">
                  <c:v>72</c:v>
                </c:pt>
                <c:pt idx="253">
                  <c:v>73</c:v>
                </c:pt>
                <c:pt idx="254">
                  <c:v>74</c:v>
                </c:pt>
                <c:pt idx="255">
                  <c:v>75</c:v>
                </c:pt>
                <c:pt idx="256">
                  <c:v>76</c:v>
                </c:pt>
                <c:pt idx="257">
                  <c:v>77</c:v>
                </c:pt>
                <c:pt idx="258">
                  <c:v>78</c:v>
                </c:pt>
                <c:pt idx="259">
                  <c:v>79</c:v>
                </c:pt>
                <c:pt idx="260">
                  <c:v>80</c:v>
                </c:pt>
                <c:pt idx="261">
                  <c:v>81</c:v>
                </c:pt>
                <c:pt idx="262">
                  <c:v>82</c:v>
                </c:pt>
                <c:pt idx="263">
                  <c:v>83</c:v>
                </c:pt>
                <c:pt idx="264">
                  <c:v>84</c:v>
                </c:pt>
                <c:pt idx="265">
                  <c:v>85</c:v>
                </c:pt>
                <c:pt idx="266">
                  <c:v>86</c:v>
                </c:pt>
                <c:pt idx="267">
                  <c:v>87</c:v>
                </c:pt>
                <c:pt idx="268">
                  <c:v>88</c:v>
                </c:pt>
                <c:pt idx="269">
                  <c:v>89</c:v>
                </c:pt>
                <c:pt idx="270">
                  <c:v>90</c:v>
                </c:pt>
                <c:pt idx="271">
                  <c:v>91</c:v>
                </c:pt>
                <c:pt idx="272">
                  <c:v>92</c:v>
                </c:pt>
                <c:pt idx="273">
                  <c:v>93</c:v>
                </c:pt>
                <c:pt idx="274">
                  <c:v>94</c:v>
                </c:pt>
                <c:pt idx="275">
                  <c:v>95</c:v>
                </c:pt>
                <c:pt idx="276">
                  <c:v>96</c:v>
                </c:pt>
                <c:pt idx="277">
                  <c:v>97</c:v>
                </c:pt>
                <c:pt idx="278">
                  <c:v>98</c:v>
                </c:pt>
                <c:pt idx="279">
                  <c:v>99</c:v>
                </c:pt>
                <c:pt idx="280">
                  <c:v>100</c:v>
                </c:pt>
                <c:pt idx="281">
                  <c:v>101</c:v>
                </c:pt>
                <c:pt idx="282">
                  <c:v>102</c:v>
                </c:pt>
                <c:pt idx="283">
                  <c:v>103</c:v>
                </c:pt>
                <c:pt idx="284">
                  <c:v>104</c:v>
                </c:pt>
                <c:pt idx="285">
                  <c:v>105</c:v>
                </c:pt>
                <c:pt idx="286">
                  <c:v>106</c:v>
                </c:pt>
                <c:pt idx="287">
                  <c:v>107</c:v>
                </c:pt>
                <c:pt idx="288">
                  <c:v>108</c:v>
                </c:pt>
                <c:pt idx="289">
                  <c:v>109</c:v>
                </c:pt>
                <c:pt idx="290">
                  <c:v>110</c:v>
                </c:pt>
                <c:pt idx="291">
                  <c:v>111</c:v>
                </c:pt>
                <c:pt idx="292">
                  <c:v>112</c:v>
                </c:pt>
                <c:pt idx="293">
                  <c:v>113</c:v>
                </c:pt>
                <c:pt idx="294">
                  <c:v>114</c:v>
                </c:pt>
                <c:pt idx="295">
                  <c:v>115</c:v>
                </c:pt>
                <c:pt idx="296">
                  <c:v>116</c:v>
                </c:pt>
                <c:pt idx="297">
                  <c:v>117</c:v>
                </c:pt>
                <c:pt idx="298">
                  <c:v>118</c:v>
                </c:pt>
                <c:pt idx="299">
                  <c:v>119</c:v>
                </c:pt>
                <c:pt idx="300">
                  <c:v>120</c:v>
                </c:pt>
                <c:pt idx="301">
                  <c:v>121</c:v>
                </c:pt>
                <c:pt idx="302">
                  <c:v>122</c:v>
                </c:pt>
                <c:pt idx="303">
                  <c:v>123</c:v>
                </c:pt>
                <c:pt idx="304">
                  <c:v>124</c:v>
                </c:pt>
                <c:pt idx="305">
                  <c:v>125</c:v>
                </c:pt>
                <c:pt idx="306">
                  <c:v>126</c:v>
                </c:pt>
                <c:pt idx="307">
                  <c:v>127</c:v>
                </c:pt>
                <c:pt idx="308">
                  <c:v>128</c:v>
                </c:pt>
                <c:pt idx="309">
                  <c:v>129</c:v>
                </c:pt>
                <c:pt idx="310">
                  <c:v>130</c:v>
                </c:pt>
                <c:pt idx="311">
                  <c:v>131</c:v>
                </c:pt>
                <c:pt idx="312">
                  <c:v>132</c:v>
                </c:pt>
                <c:pt idx="313">
                  <c:v>133</c:v>
                </c:pt>
                <c:pt idx="314">
                  <c:v>134</c:v>
                </c:pt>
                <c:pt idx="315">
                  <c:v>135</c:v>
                </c:pt>
                <c:pt idx="316">
                  <c:v>136</c:v>
                </c:pt>
                <c:pt idx="317">
                  <c:v>137</c:v>
                </c:pt>
                <c:pt idx="318">
                  <c:v>138</c:v>
                </c:pt>
                <c:pt idx="319">
                  <c:v>139</c:v>
                </c:pt>
                <c:pt idx="320">
                  <c:v>140</c:v>
                </c:pt>
                <c:pt idx="321">
                  <c:v>141</c:v>
                </c:pt>
                <c:pt idx="322">
                  <c:v>142</c:v>
                </c:pt>
                <c:pt idx="323">
                  <c:v>143</c:v>
                </c:pt>
                <c:pt idx="324">
                  <c:v>144</c:v>
                </c:pt>
                <c:pt idx="325">
                  <c:v>145</c:v>
                </c:pt>
                <c:pt idx="326">
                  <c:v>146</c:v>
                </c:pt>
                <c:pt idx="327">
                  <c:v>147</c:v>
                </c:pt>
                <c:pt idx="328">
                  <c:v>148</c:v>
                </c:pt>
                <c:pt idx="329">
                  <c:v>149</c:v>
                </c:pt>
                <c:pt idx="330">
                  <c:v>150</c:v>
                </c:pt>
                <c:pt idx="331">
                  <c:v>151</c:v>
                </c:pt>
                <c:pt idx="332">
                  <c:v>152</c:v>
                </c:pt>
                <c:pt idx="333">
                  <c:v>153</c:v>
                </c:pt>
                <c:pt idx="334">
                  <c:v>154</c:v>
                </c:pt>
                <c:pt idx="335">
                  <c:v>155</c:v>
                </c:pt>
                <c:pt idx="336">
                  <c:v>156</c:v>
                </c:pt>
                <c:pt idx="337">
                  <c:v>157</c:v>
                </c:pt>
                <c:pt idx="338">
                  <c:v>158</c:v>
                </c:pt>
                <c:pt idx="339">
                  <c:v>159</c:v>
                </c:pt>
                <c:pt idx="340">
                  <c:v>160</c:v>
                </c:pt>
                <c:pt idx="341">
                  <c:v>161</c:v>
                </c:pt>
                <c:pt idx="342">
                  <c:v>162</c:v>
                </c:pt>
                <c:pt idx="343">
                  <c:v>163</c:v>
                </c:pt>
                <c:pt idx="344">
                  <c:v>164</c:v>
                </c:pt>
                <c:pt idx="345">
                  <c:v>165</c:v>
                </c:pt>
                <c:pt idx="346">
                  <c:v>166</c:v>
                </c:pt>
                <c:pt idx="347">
                  <c:v>167</c:v>
                </c:pt>
                <c:pt idx="348">
                  <c:v>168</c:v>
                </c:pt>
                <c:pt idx="349">
                  <c:v>169</c:v>
                </c:pt>
                <c:pt idx="350">
                  <c:v>170</c:v>
                </c:pt>
                <c:pt idx="351">
                  <c:v>171</c:v>
                </c:pt>
                <c:pt idx="352">
                  <c:v>172</c:v>
                </c:pt>
                <c:pt idx="353">
                  <c:v>173</c:v>
                </c:pt>
                <c:pt idx="354">
                  <c:v>174</c:v>
                </c:pt>
                <c:pt idx="355">
                  <c:v>175</c:v>
                </c:pt>
                <c:pt idx="356">
                  <c:v>176</c:v>
                </c:pt>
                <c:pt idx="357">
                  <c:v>177</c:v>
                </c:pt>
                <c:pt idx="358">
                  <c:v>178</c:v>
                </c:pt>
                <c:pt idx="359">
                  <c:v>179</c:v>
                </c:pt>
                <c:pt idx="360">
                  <c:v>180</c:v>
                </c:pt>
              </c:numCache>
            </c:numRef>
          </c:xVal>
          <c:yVal>
            <c:numRef>
              <c:f>Calculations!$I$3:$I$363</c:f>
              <c:numCache>
                <c:formatCode>0.000</c:formatCode>
                <c:ptCount val="361"/>
                <c:pt idx="0">
                  <c:v>83.4</c:v>
                </c:pt>
                <c:pt idx="1">
                  <c:v>83.399217215804441</c:v>
                </c:pt>
                <c:pt idx="2">
                  <c:v>83.39686528502034</c:v>
                </c:pt>
                <c:pt idx="3">
                  <c:v>83.392933474438053</c:v>
                </c:pt>
                <c:pt idx="4">
                  <c:v>83.38740389999387</c:v>
                </c:pt>
                <c:pt idx="5">
                  <c:v>83.380251533728284</c:v>
                </c:pt>
                <c:pt idx="6">
                  <c:v>83.371444213591218</c:v>
                </c:pt>
                <c:pt idx="7">
                  <c:v>83.360942656154037</c:v>
                </c:pt>
                <c:pt idx="8">
                  <c:v>83.348700472309815</c:v>
                </c:pt>
                <c:pt idx="9">
                  <c:v>83.334664186059541</c:v>
                </c:pt>
                <c:pt idx="10">
                  <c:v>83.318773256499867</c:v>
                </c:pt>
                <c:pt idx="11">
                  <c:v>83.300960103147332</c:v>
                </c:pt>
                <c:pt idx="12">
                  <c:v>83.281150134751073</c:v>
                </c:pt>
                <c:pt idx="13">
                  <c:v>83.259261781765503</c:v>
                </c:pt>
                <c:pt idx="14">
                  <c:v>83.235206532671953</c:v>
                </c:pt>
                <c:pt idx="15">
                  <c:v>83.208888974358132</c:v>
                </c:pt>
                <c:pt idx="16">
                  <c:v>83.180206836781991</c:v>
                </c:pt>
                <c:pt idx="17">
                  <c:v>83.149051042165979</c:v>
                </c:pt>
                <c:pt idx="18">
                  <c:v>83.11530575898675</c:v>
                </c:pt>
                <c:pt idx="19">
                  <c:v>83.078848461043805</c:v>
                </c:pt>
                <c:pt idx="20">
                  <c:v>83.039549991910008</c:v>
                </c:pt>
                <c:pt idx="21">
                  <c:v>82.997274635085546</c:v>
                </c:pt>
                <c:pt idx="22">
                  <c:v>82.951880190195624</c:v>
                </c:pt>
                <c:pt idx="23">
                  <c:v>82.903218055590997</c:v>
                </c:pt>
                <c:pt idx="24">
                  <c:v>82.851133317727658</c:v>
                </c:pt>
                <c:pt idx="25">
                  <c:v>82.795464847721917</c:v>
                </c:pt>
                <c:pt idx="26">
                  <c:v>82.736045405491637</c:v>
                </c:pt>
                <c:pt idx="27">
                  <c:v>82.672701751913195</c:v>
                </c:pt>
                <c:pt idx="28">
                  <c:v>82.605254769438659</c:v>
                </c:pt>
                <c:pt idx="29">
                  <c:v>82.533519591632739</c:v>
                </c:pt>
                <c:pt idx="30">
                  <c:v>82.45730574210242</c:v>
                </c:pt>
                <c:pt idx="31">
                  <c:v>82.376417283305386</c:v>
                </c:pt>
                <c:pt idx="32">
                  <c:v>82.290652975733167</c:v>
                </c:pt>
                <c:pt idx="33">
                  <c:v>82.199806447974822</c:v>
                </c:pt>
                <c:pt idx="34">
                  <c:v>82.103666378173585</c:v>
                </c:pt>
                <c:pt idx="35">
                  <c:v>82.002016687393706</c:v>
                </c:pt>
                <c:pt idx="36">
                  <c:v>81.894636745416648</c:v>
                </c:pt>
                <c:pt idx="37">
                  <c:v>81.781301589485395</c:v>
                </c:pt>
                <c:pt idx="38">
                  <c:v>81.66178215651189</c:v>
                </c:pt>
                <c:pt idx="39">
                  <c:v>81.535845529253692</c:v>
                </c:pt>
                <c:pt idx="40">
                  <c:v>81.403255196957332</c:v>
                </c:pt>
                <c:pt idx="41">
                  <c:v>81.263771330947293</c:v>
                </c:pt>
                <c:pt idx="42">
                  <c:v>81.117151075622132</c:v>
                </c:pt>
                <c:pt idx="43">
                  <c:v>80.963148855292644</c:v>
                </c:pt>
                <c:pt idx="44">
                  <c:v>80.801516697267601</c:v>
                </c:pt>
                <c:pt idx="45">
                  <c:v>80.632004571556791</c:v>
                </c:pt>
                <c:pt idx="46">
                  <c:v>80.454360747519985</c:v>
                </c:pt>
                <c:pt idx="47">
                  <c:v>80.268332167741221</c:v>
                </c:pt>
                <c:pt idx="48">
                  <c:v>80.073664839356269</c:v>
                </c:pt>
                <c:pt idx="49">
                  <c:v>79.870104242997343</c:v>
                </c:pt>
                <c:pt idx="50">
                  <c:v>79.657395759454147</c:v>
                </c:pt>
                <c:pt idx="51">
                  <c:v>79.435285114073906</c:v>
                </c:pt>
                <c:pt idx="52">
                  <c:v>79.203518838841319</c:v>
                </c:pt>
                <c:pt idx="53">
                  <c:v>78.961844751992601</c:v>
                </c:pt>
                <c:pt idx="54">
                  <c:v>78.710012454918115</c:v>
                </c:pt>
                <c:pt idx="55">
                  <c:v>78.447773846009625</c:v>
                </c:pt>
                <c:pt idx="56">
                  <c:v>78.174883650994929</c:v>
                </c:pt>
                <c:pt idx="57">
                  <c:v>77.891099969189384</c:v>
                </c:pt>
                <c:pt idx="58">
                  <c:v>77.596184834970984</c:v>
                </c:pt>
                <c:pt idx="59">
                  <c:v>77.289904793659559</c:v>
                </c:pt>
                <c:pt idx="60">
                  <c:v>76.972031490847911</c:v>
                </c:pt>
                <c:pt idx="61">
                  <c:v>76.642342274098866</c:v>
                </c:pt>
                <c:pt idx="62">
                  <c:v>76.30062080578324</c:v>
                </c:pt>
                <c:pt idx="63">
                  <c:v>75.946657685693452</c:v>
                </c:pt>
                <c:pt idx="64">
                  <c:v>75.580251081928139</c:v>
                </c:pt>
                <c:pt idx="65">
                  <c:v>75.201207368401811</c:v>
                </c:pt>
                <c:pt idx="66">
                  <c:v>74.809341767197168</c:v>
                </c:pt>
                <c:pt idx="67">
                  <c:v>74.404478993842616</c:v>
                </c:pt>
                <c:pt idx="68">
                  <c:v>73.986453903469027</c:v>
                </c:pt>
                <c:pt idx="69">
                  <c:v>73.555112135677433</c:v>
                </c:pt>
                <c:pt idx="70">
                  <c:v>73.110310755836423</c:v>
                </c:pt>
                <c:pt idx="71">
                  <c:v>72.651918890423445</c:v>
                </c:pt>
                <c:pt idx="72">
                  <c:v>72.179818353934905</c:v>
                </c:pt>
                <c:pt idx="73">
                  <c:v>71.693904264809845</c:v>
                </c:pt>
                <c:pt idx="74">
                  <c:v>71.194085647752246</c:v>
                </c:pt>
                <c:pt idx="75">
                  <c:v>70.680286019789861</c:v>
                </c:pt>
                <c:pt idx="76">
                  <c:v>70.152443957380157</c:v>
                </c:pt>
                <c:pt idx="77">
                  <c:v>69.610513641867684</c:v>
                </c:pt>
                <c:pt idx="78">
                  <c:v>69.054465380608235</c:v>
                </c:pt>
                <c:pt idx="79">
                  <c:v>68.484286101110357</c:v>
                </c:pt>
                <c:pt idx="80">
                  <c:v>67.899979815600645</c:v>
                </c:pt>
                <c:pt idx="81">
                  <c:v>67.301568053497718</c:v>
                </c:pt>
                <c:pt idx="82">
                  <c:v>66.689090259380407</c:v>
                </c:pt>
                <c:pt idx="83">
                  <c:v>66.062604154159516</c:v>
                </c:pt>
                <c:pt idx="84">
                  <c:v>65.42218605730595</c:v>
                </c:pt>
                <c:pt idx="85">
                  <c:v>64.76793116815395</c:v>
                </c:pt>
                <c:pt idx="86">
                  <c:v>64.099953804483192</c:v>
                </c:pt>
                <c:pt idx="87">
                  <c:v>63.41838759678528</c:v>
                </c:pt>
                <c:pt idx="88">
                  <c:v>62.723385636840817</c:v>
                </c:pt>
                <c:pt idx="89">
                  <c:v>62.01512057946492</c:v>
                </c:pt>
                <c:pt idx="90">
                  <c:v>61.293784696525833</c:v>
                </c:pt>
                <c:pt idx="91">
                  <c:v>60.559589882595461</c:v>
                </c:pt>
                <c:pt idx="92">
                  <c:v>59.812767611852252</c:v>
                </c:pt>
                <c:pt idx="93">
                  <c:v>59.053568846123781</c:v>
                </c:pt>
                <c:pt idx="94">
                  <c:v>58.282263894223149</c:v>
                </c:pt>
                <c:pt idx="95">
                  <c:v>57.499142222999268</c:v>
                </c:pt>
                <c:pt idx="96">
                  <c:v>56.704512220783627</c:v>
                </c:pt>
                <c:pt idx="97">
                  <c:v>55.898700914170206</c:v>
                </c:pt>
                <c:pt idx="98">
                  <c:v>55.082053639310942</c:v>
                </c:pt>
                <c:pt idx="99">
                  <c:v>54.25493366914246</c:v>
                </c:pt>
                <c:pt idx="100">
                  <c:v>53.417721798178675</c:v>
                </c:pt>
                <c:pt idx="101">
                  <c:v>52.570815886706512</c:v>
                </c:pt>
                <c:pt idx="102">
                  <c:v>51.714630366407107</c:v>
                </c:pt>
                <c:pt idx="103">
                  <c:v>50.849595709589337</c:v>
                </c:pt>
                <c:pt idx="104">
                  <c:v>49.976157864367863</c:v>
                </c:pt>
                <c:pt idx="105">
                  <c:v>49.09477765823965</c:v>
                </c:pt>
                <c:pt idx="106">
                  <c:v>48.205930172614501</c:v>
                </c:pt>
                <c:pt idx="107">
                  <c:v>47.31010409093355</c:v>
                </c:pt>
                <c:pt idx="108">
                  <c:v>46.40780102306428</c:v>
                </c:pt>
                <c:pt idx="109">
                  <c:v>45.499534808696581</c:v>
                </c:pt>
                <c:pt idx="110">
                  <c:v>44.585830802475641</c:v>
                </c:pt>
                <c:pt idx="111">
                  <c:v>43.667225143599381</c:v>
                </c:pt>
                <c:pt idx="112">
                  <c:v>42.744264012581965</c:v>
                </c:pt>
                <c:pt idx="113">
                  <c:v>41.8175028778372</c:v>
                </c:pt>
                <c:pt idx="114">
                  <c:v>40.887505734675443</c:v>
                </c:pt>
                <c:pt idx="115">
                  <c:v>39.954844339227492</c:v>
                </c:pt>
                <c:pt idx="116">
                  <c:v>39.020097439719081</c:v>
                </c:pt>
                <c:pt idx="117">
                  <c:v>38.083850007415265</c:v>
                </c:pt>
                <c:pt idx="118">
                  <c:v>37.146692469439927</c:v>
                </c:pt>
                <c:pt idx="119">
                  <c:v>36.209219945554338</c:v>
                </c:pt>
                <c:pt idx="120">
                  <c:v>35.272031490847894</c:v>
                </c:pt>
                <c:pt idx="121">
                  <c:v>34.33572934616106</c:v>
                </c:pt>
                <c:pt idx="122">
                  <c:v>33.400918197921698</c:v>
                </c:pt>
                <c:pt idx="123">
                  <c:v>32.46820444893612</c:v>
                </c:pt>
                <c:pt idx="124">
                  <c:v>31.538195501534659</c:v>
                </c:pt>
                <c:pt idx="125">
                  <c:v>30.61149905433237</c:v>
                </c:pt>
                <c:pt idx="126">
                  <c:v>29.688722413725856</c:v>
                </c:pt>
                <c:pt idx="127">
                  <c:v>28.770471821111755</c:v>
                </c:pt>
                <c:pt idx="128">
                  <c:v>27.857351796681428</c:v>
                </c:pt>
                <c:pt idx="129">
                  <c:v>26.949964500517439</c:v>
                </c:pt>
                <c:pt idx="130">
                  <c:v>26.048909111596771</c:v>
                </c:pt>
                <c:pt idx="131">
                  <c:v>25.154781225189026</c:v>
                </c:pt>
                <c:pt idx="132">
                  <c:v>24.268172269027474</c:v>
                </c:pt>
                <c:pt idx="133">
                  <c:v>23.389668938528843</c:v>
                </c:pt>
                <c:pt idx="134">
                  <c:v>22.519852651239603</c:v>
                </c:pt>
                <c:pt idx="135">
                  <c:v>21.659299020598723</c:v>
                </c:pt>
                <c:pt idx="136">
                  <c:v>20.808577349024063</c:v>
                </c:pt>
                <c:pt idx="137">
                  <c:v>19.968250140253815</c:v>
                </c:pt>
                <c:pt idx="138">
                  <c:v>19.138872630807469</c:v>
                </c:pt>
                <c:pt idx="139">
                  <c:v>18.320992340368122</c:v>
                </c:pt>
                <c:pt idx="140">
                  <c:v>17.515148640834553</c:v>
                </c:pt>
                <c:pt idx="141">
                  <c:v>16.721872343742319</c:v>
                </c:pt>
                <c:pt idx="142">
                  <c:v>15.941685305711275</c:v>
                </c:pt>
                <c:pt idx="143">
                  <c:v>15.175100051541193</c:v>
                </c:pt>
                <c:pt idx="144">
                  <c:v>14.422619414546034</c:v>
                </c:pt>
                <c:pt idx="145">
                  <c:v>13.684736193691805</c:v>
                </c:pt>
                <c:pt idx="146">
                  <c:v>12.961932827083103</c:v>
                </c:pt>
                <c:pt idx="147">
                  <c:v>12.254681081326424</c:v>
                </c:pt>
                <c:pt idx="148">
                  <c:v>11.563441756287233</c:v>
                </c:pt>
                <c:pt idx="149">
                  <c:v>10.888664404749221</c:v>
                </c:pt>
                <c:pt idx="150">
                  <c:v>10.230787066480218</c:v>
                </c:pt>
                <c:pt idx="151">
                  <c:v>9.5902360162071147</c:v>
                </c:pt>
                <c:pt idx="152">
                  <c:v>8.9674255250041313</c:v>
                </c:pt>
                <c:pt idx="153">
                  <c:v>8.3627576346033266</c:v>
                </c:pt>
                <c:pt idx="154">
                  <c:v>7.7766219441411124</c:v>
                </c:pt>
                <c:pt idx="155">
                  <c:v>7.2093954088653334</c:v>
                </c:pt>
                <c:pt idx="156">
                  <c:v>6.6614421503347501</c:v>
                </c:pt>
                <c:pt idx="157">
                  <c:v>6.1331132776574577</c:v>
                </c:pt>
                <c:pt idx="158">
                  <c:v>5.6247467193255716</c:v>
                </c:pt>
                <c:pt idx="159">
                  <c:v>5.1366670652189157</c:v>
                </c:pt>
                <c:pt idx="160">
                  <c:v>4.669185418365231</c:v>
                </c:pt>
                <c:pt idx="161">
                  <c:v>4.2225992560607608</c:v>
                </c:pt>
                <c:pt idx="162">
                  <c:v>3.7971922999709307</c:v>
                </c:pt>
                <c:pt idx="163">
                  <c:v>3.393234394848804</c:v>
                </c:pt>
                <c:pt idx="164">
                  <c:v>3.010981395526187</c:v>
                </c:pt>
                <c:pt idx="165">
                  <c:v>2.6506750618498245</c:v>
                </c:pt>
                <c:pt idx="166">
                  <c:v>2.3125429612538539</c:v>
                </c:pt>
                <c:pt idx="167">
                  <c:v>1.9967983786768855</c:v>
                </c:pt>
                <c:pt idx="168">
                  <c:v>1.7036402335516811</c:v>
                </c:pt>
                <c:pt idx="169">
                  <c:v>1.4332530036121511</c:v>
                </c:pt>
                <c:pt idx="170">
                  <c:v>1.1858066552817093</c:v>
                </c:pt>
                <c:pt idx="171">
                  <c:v>0.96145658042502191</c:v>
                </c:pt>
                <c:pt idx="172">
                  <c:v>0.76034353926283416</c:v>
                </c:pt>
                <c:pt idx="173">
                  <c:v>0.58259360926777504</c:v>
                </c:pt>
                <c:pt idx="174">
                  <c:v>0.42831813987720579</c:v>
                </c:pt>
                <c:pt idx="175">
                  <c:v>0.29761371287671068</c:v>
                </c:pt>
                <c:pt idx="176">
                  <c:v>0.1905621083245137</c:v>
                </c:pt>
                <c:pt idx="177">
                  <c:v>0.10723027590660195</c:v>
                </c:pt>
                <c:pt idx="178">
                  <c:v>4.7670311627740602E-2</c:v>
                </c:pt>
                <c:pt idx="179">
                  <c:v>1.1919439761413742E-2</c:v>
                </c:pt>
                <c:pt idx="180">
                  <c:v>0</c:v>
                </c:pt>
                <c:pt idx="181">
                  <c:v>1.1919439761413742E-2</c:v>
                </c:pt>
                <c:pt idx="182">
                  <c:v>4.7670311627740602E-2</c:v>
                </c:pt>
                <c:pt idx="183">
                  <c:v>0.10723027590660195</c:v>
                </c:pt>
                <c:pt idx="184">
                  <c:v>0.1905621083245137</c:v>
                </c:pt>
                <c:pt idx="185">
                  <c:v>0.29761371287671068</c:v>
                </c:pt>
                <c:pt idx="186">
                  <c:v>0.42831813987720579</c:v>
                </c:pt>
                <c:pt idx="187">
                  <c:v>0.58259360926777504</c:v>
                </c:pt>
                <c:pt idx="188">
                  <c:v>0.76034353926283416</c:v>
                </c:pt>
                <c:pt idx="189">
                  <c:v>0.96145658042502191</c:v>
                </c:pt>
                <c:pt idx="190">
                  <c:v>1.1858066552817093</c:v>
                </c:pt>
                <c:pt idx="191">
                  <c:v>1.4332530036121511</c:v>
                </c:pt>
                <c:pt idx="192">
                  <c:v>1.7036402335516811</c:v>
                </c:pt>
                <c:pt idx="193">
                  <c:v>1.9967983786768855</c:v>
                </c:pt>
                <c:pt idx="194">
                  <c:v>2.3125429612538539</c:v>
                </c:pt>
                <c:pt idx="195">
                  <c:v>2.6506750618498245</c:v>
                </c:pt>
                <c:pt idx="196">
                  <c:v>3.010981395526187</c:v>
                </c:pt>
                <c:pt idx="197">
                  <c:v>3.393234394848804</c:v>
                </c:pt>
                <c:pt idx="198">
                  <c:v>3.7971922999709307</c:v>
                </c:pt>
                <c:pt idx="199">
                  <c:v>4.2225992560607608</c:v>
                </c:pt>
                <c:pt idx="200">
                  <c:v>4.669185418365231</c:v>
                </c:pt>
                <c:pt idx="201">
                  <c:v>5.1366670652189157</c:v>
                </c:pt>
                <c:pt idx="202">
                  <c:v>5.6247467193255716</c:v>
                </c:pt>
                <c:pt idx="203">
                  <c:v>6.1331132776574577</c:v>
                </c:pt>
                <c:pt idx="204">
                  <c:v>6.6614421503347501</c:v>
                </c:pt>
                <c:pt idx="205">
                  <c:v>7.2093954088653334</c:v>
                </c:pt>
                <c:pt idx="206">
                  <c:v>7.7766219441411124</c:v>
                </c:pt>
                <c:pt idx="207">
                  <c:v>8.3627576346033266</c:v>
                </c:pt>
                <c:pt idx="208">
                  <c:v>8.9674255250041313</c:v>
                </c:pt>
                <c:pt idx="209">
                  <c:v>9.5902360162071147</c:v>
                </c:pt>
                <c:pt idx="210">
                  <c:v>10.230787066480218</c:v>
                </c:pt>
                <c:pt idx="211">
                  <c:v>10.888664404749221</c:v>
                </c:pt>
                <c:pt idx="212">
                  <c:v>11.563441756287233</c:v>
                </c:pt>
                <c:pt idx="213">
                  <c:v>12.254681081326424</c:v>
                </c:pt>
                <c:pt idx="214">
                  <c:v>12.961932827083103</c:v>
                </c:pt>
                <c:pt idx="215">
                  <c:v>13.684736193691805</c:v>
                </c:pt>
                <c:pt idx="216">
                  <c:v>14.422619414546034</c:v>
                </c:pt>
                <c:pt idx="217">
                  <c:v>15.175100051541193</c:v>
                </c:pt>
                <c:pt idx="218">
                  <c:v>15.941685305711275</c:v>
                </c:pt>
                <c:pt idx="219">
                  <c:v>16.721872343742319</c:v>
                </c:pt>
                <c:pt idx="220">
                  <c:v>17.515148640834553</c:v>
                </c:pt>
                <c:pt idx="221">
                  <c:v>18.320992340368122</c:v>
                </c:pt>
                <c:pt idx="222">
                  <c:v>19.138872630807469</c:v>
                </c:pt>
                <c:pt idx="223">
                  <c:v>19.968250140253815</c:v>
                </c:pt>
                <c:pt idx="224">
                  <c:v>20.808577349024063</c:v>
                </c:pt>
                <c:pt idx="225">
                  <c:v>21.659299020598723</c:v>
                </c:pt>
                <c:pt idx="226">
                  <c:v>22.519852651239603</c:v>
                </c:pt>
                <c:pt idx="227">
                  <c:v>23.389668938528843</c:v>
                </c:pt>
                <c:pt idx="228">
                  <c:v>24.268172269027474</c:v>
                </c:pt>
                <c:pt idx="229">
                  <c:v>25.154781225189026</c:v>
                </c:pt>
                <c:pt idx="230">
                  <c:v>26.048909111596771</c:v>
                </c:pt>
                <c:pt idx="231">
                  <c:v>26.949964500517439</c:v>
                </c:pt>
                <c:pt idx="232">
                  <c:v>27.857351796681428</c:v>
                </c:pt>
                <c:pt idx="233">
                  <c:v>28.770471821111755</c:v>
                </c:pt>
                <c:pt idx="234">
                  <c:v>29.688722413725856</c:v>
                </c:pt>
                <c:pt idx="235">
                  <c:v>30.61149905433237</c:v>
                </c:pt>
                <c:pt idx="236">
                  <c:v>31.538195501534659</c:v>
                </c:pt>
                <c:pt idx="237">
                  <c:v>32.46820444893612</c:v>
                </c:pt>
                <c:pt idx="238">
                  <c:v>33.400918197921698</c:v>
                </c:pt>
                <c:pt idx="239">
                  <c:v>34.33572934616106</c:v>
                </c:pt>
                <c:pt idx="240">
                  <c:v>35.272031490847894</c:v>
                </c:pt>
                <c:pt idx="241">
                  <c:v>36.209219945554338</c:v>
                </c:pt>
                <c:pt idx="242">
                  <c:v>37.146692469439927</c:v>
                </c:pt>
                <c:pt idx="243">
                  <c:v>38.083850007415265</c:v>
                </c:pt>
                <c:pt idx="244">
                  <c:v>39.020097439719081</c:v>
                </c:pt>
                <c:pt idx="245">
                  <c:v>39.954844339227492</c:v>
                </c:pt>
                <c:pt idx="246">
                  <c:v>40.887505734675443</c:v>
                </c:pt>
                <c:pt idx="247">
                  <c:v>41.8175028778372</c:v>
                </c:pt>
                <c:pt idx="248">
                  <c:v>42.744264012581965</c:v>
                </c:pt>
                <c:pt idx="249">
                  <c:v>43.667225143599381</c:v>
                </c:pt>
                <c:pt idx="250">
                  <c:v>44.585830802475641</c:v>
                </c:pt>
                <c:pt idx="251">
                  <c:v>45.499534808696581</c:v>
                </c:pt>
                <c:pt idx="252">
                  <c:v>46.40780102306428</c:v>
                </c:pt>
                <c:pt idx="253">
                  <c:v>47.31010409093355</c:v>
                </c:pt>
                <c:pt idx="254">
                  <c:v>48.205930172614501</c:v>
                </c:pt>
                <c:pt idx="255">
                  <c:v>49.09477765823965</c:v>
                </c:pt>
                <c:pt idx="256">
                  <c:v>49.976157864367863</c:v>
                </c:pt>
                <c:pt idx="257">
                  <c:v>50.849595709589337</c:v>
                </c:pt>
                <c:pt idx="258">
                  <c:v>51.714630366407107</c:v>
                </c:pt>
                <c:pt idx="259">
                  <c:v>52.570815886706512</c:v>
                </c:pt>
                <c:pt idx="260">
                  <c:v>53.417721798178675</c:v>
                </c:pt>
                <c:pt idx="261">
                  <c:v>54.25493366914246</c:v>
                </c:pt>
                <c:pt idx="262">
                  <c:v>55.082053639310942</c:v>
                </c:pt>
                <c:pt idx="263">
                  <c:v>55.898700914170206</c:v>
                </c:pt>
                <c:pt idx="264">
                  <c:v>56.704512220783627</c:v>
                </c:pt>
                <c:pt idx="265">
                  <c:v>57.499142222999268</c:v>
                </c:pt>
                <c:pt idx="266">
                  <c:v>58.282263894223149</c:v>
                </c:pt>
                <c:pt idx="267">
                  <c:v>59.053568846123781</c:v>
                </c:pt>
                <c:pt idx="268">
                  <c:v>59.812767611852252</c:v>
                </c:pt>
                <c:pt idx="269">
                  <c:v>60.559589882595461</c:v>
                </c:pt>
                <c:pt idx="270">
                  <c:v>61.293784696525833</c:v>
                </c:pt>
                <c:pt idx="271">
                  <c:v>62.01512057946492</c:v>
                </c:pt>
                <c:pt idx="272">
                  <c:v>62.723385636840817</c:v>
                </c:pt>
                <c:pt idx="273">
                  <c:v>63.41838759678528</c:v>
                </c:pt>
                <c:pt idx="274">
                  <c:v>64.099953804483192</c:v>
                </c:pt>
                <c:pt idx="275">
                  <c:v>64.76793116815395</c:v>
                </c:pt>
                <c:pt idx="276">
                  <c:v>65.42218605730595</c:v>
                </c:pt>
                <c:pt idx="277">
                  <c:v>66.062604154159516</c:v>
                </c:pt>
                <c:pt idx="278">
                  <c:v>66.689090259380407</c:v>
                </c:pt>
                <c:pt idx="279">
                  <c:v>67.301568053497718</c:v>
                </c:pt>
                <c:pt idx="280">
                  <c:v>67.899979815600645</c:v>
                </c:pt>
                <c:pt idx="281">
                  <c:v>68.484286101110357</c:v>
                </c:pt>
                <c:pt idx="282">
                  <c:v>69.054465380608235</c:v>
                </c:pt>
                <c:pt idx="283">
                  <c:v>69.610513641867684</c:v>
                </c:pt>
                <c:pt idx="284">
                  <c:v>70.152443957380157</c:v>
                </c:pt>
                <c:pt idx="285">
                  <c:v>70.680286019789861</c:v>
                </c:pt>
                <c:pt idx="286">
                  <c:v>71.194085647752246</c:v>
                </c:pt>
                <c:pt idx="287">
                  <c:v>71.693904264809845</c:v>
                </c:pt>
                <c:pt idx="288">
                  <c:v>72.179818353934905</c:v>
                </c:pt>
                <c:pt idx="289">
                  <c:v>72.651918890423445</c:v>
                </c:pt>
                <c:pt idx="290">
                  <c:v>73.110310755836423</c:v>
                </c:pt>
                <c:pt idx="291">
                  <c:v>73.555112135677433</c:v>
                </c:pt>
                <c:pt idx="292">
                  <c:v>73.986453903469027</c:v>
                </c:pt>
                <c:pt idx="293">
                  <c:v>74.404478993842616</c:v>
                </c:pt>
                <c:pt idx="294">
                  <c:v>74.809341767197168</c:v>
                </c:pt>
                <c:pt idx="295">
                  <c:v>75.201207368401811</c:v>
                </c:pt>
                <c:pt idx="296">
                  <c:v>75.580251081928139</c:v>
                </c:pt>
                <c:pt idx="297">
                  <c:v>75.946657685693452</c:v>
                </c:pt>
                <c:pt idx="298">
                  <c:v>76.30062080578324</c:v>
                </c:pt>
                <c:pt idx="299">
                  <c:v>76.642342274098866</c:v>
                </c:pt>
                <c:pt idx="300">
                  <c:v>76.972031490847911</c:v>
                </c:pt>
                <c:pt idx="301">
                  <c:v>77.289904793659559</c:v>
                </c:pt>
                <c:pt idx="302">
                  <c:v>77.596184834970984</c:v>
                </c:pt>
                <c:pt idx="303">
                  <c:v>77.891099969189384</c:v>
                </c:pt>
                <c:pt idx="304">
                  <c:v>78.174883650994929</c:v>
                </c:pt>
                <c:pt idx="305">
                  <c:v>78.447773846009625</c:v>
                </c:pt>
                <c:pt idx="306">
                  <c:v>78.710012454918115</c:v>
                </c:pt>
                <c:pt idx="307">
                  <c:v>78.961844751992601</c:v>
                </c:pt>
                <c:pt idx="308">
                  <c:v>79.203518838841319</c:v>
                </c:pt>
                <c:pt idx="309">
                  <c:v>79.435285114073906</c:v>
                </c:pt>
                <c:pt idx="310">
                  <c:v>79.657395759454147</c:v>
                </c:pt>
                <c:pt idx="311">
                  <c:v>79.870104242997343</c:v>
                </c:pt>
                <c:pt idx="312">
                  <c:v>80.073664839356269</c:v>
                </c:pt>
                <c:pt idx="313">
                  <c:v>80.268332167741221</c:v>
                </c:pt>
                <c:pt idx="314">
                  <c:v>80.454360747519985</c:v>
                </c:pt>
                <c:pt idx="315">
                  <c:v>80.632004571556791</c:v>
                </c:pt>
                <c:pt idx="316">
                  <c:v>80.801516697267601</c:v>
                </c:pt>
                <c:pt idx="317">
                  <c:v>80.963148855292644</c:v>
                </c:pt>
                <c:pt idx="318">
                  <c:v>81.117151075622132</c:v>
                </c:pt>
                <c:pt idx="319">
                  <c:v>81.263771330947293</c:v>
                </c:pt>
                <c:pt idx="320">
                  <c:v>81.403255196957332</c:v>
                </c:pt>
                <c:pt idx="321">
                  <c:v>81.535845529253692</c:v>
                </c:pt>
                <c:pt idx="322">
                  <c:v>81.66178215651189</c:v>
                </c:pt>
                <c:pt idx="323">
                  <c:v>81.781301589485395</c:v>
                </c:pt>
                <c:pt idx="324">
                  <c:v>81.894636745416648</c:v>
                </c:pt>
                <c:pt idx="325">
                  <c:v>82.002016687393706</c:v>
                </c:pt>
                <c:pt idx="326">
                  <c:v>82.103666378173585</c:v>
                </c:pt>
                <c:pt idx="327">
                  <c:v>82.199806447974822</c:v>
                </c:pt>
                <c:pt idx="328">
                  <c:v>82.290652975733167</c:v>
                </c:pt>
                <c:pt idx="329">
                  <c:v>82.376417283305386</c:v>
                </c:pt>
                <c:pt idx="330">
                  <c:v>82.45730574210242</c:v>
                </c:pt>
                <c:pt idx="331">
                  <c:v>82.533519591632739</c:v>
                </c:pt>
                <c:pt idx="332">
                  <c:v>82.605254769438659</c:v>
                </c:pt>
                <c:pt idx="333">
                  <c:v>82.672701751913195</c:v>
                </c:pt>
                <c:pt idx="334">
                  <c:v>82.736045405491637</c:v>
                </c:pt>
                <c:pt idx="335">
                  <c:v>82.795464847721917</c:v>
                </c:pt>
                <c:pt idx="336">
                  <c:v>82.851133317727658</c:v>
                </c:pt>
                <c:pt idx="337">
                  <c:v>82.903218055590997</c:v>
                </c:pt>
                <c:pt idx="338">
                  <c:v>82.951880190195624</c:v>
                </c:pt>
                <c:pt idx="339">
                  <c:v>82.997274635085546</c:v>
                </c:pt>
                <c:pt idx="340">
                  <c:v>83.039549991910008</c:v>
                </c:pt>
                <c:pt idx="341">
                  <c:v>83.078848461043805</c:v>
                </c:pt>
                <c:pt idx="342">
                  <c:v>83.11530575898675</c:v>
                </c:pt>
                <c:pt idx="343">
                  <c:v>83.149051042165979</c:v>
                </c:pt>
                <c:pt idx="344">
                  <c:v>83.180206836781991</c:v>
                </c:pt>
                <c:pt idx="345">
                  <c:v>83.208888974358132</c:v>
                </c:pt>
                <c:pt idx="346">
                  <c:v>83.235206532671953</c:v>
                </c:pt>
                <c:pt idx="347">
                  <c:v>83.259261781765503</c:v>
                </c:pt>
                <c:pt idx="348">
                  <c:v>83.281150134751073</c:v>
                </c:pt>
                <c:pt idx="349">
                  <c:v>83.300960103147332</c:v>
                </c:pt>
                <c:pt idx="350">
                  <c:v>83.318773256499867</c:v>
                </c:pt>
                <c:pt idx="351">
                  <c:v>83.334664186059541</c:v>
                </c:pt>
                <c:pt idx="352">
                  <c:v>83.348700472309815</c:v>
                </c:pt>
                <c:pt idx="353">
                  <c:v>83.360942656154037</c:v>
                </c:pt>
                <c:pt idx="354">
                  <c:v>83.371444213591218</c:v>
                </c:pt>
                <c:pt idx="355">
                  <c:v>83.380251533728284</c:v>
                </c:pt>
                <c:pt idx="356">
                  <c:v>83.38740389999387</c:v>
                </c:pt>
                <c:pt idx="357">
                  <c:v>83.392933474438053</c:v>
                </c:pt>
                <c:pt idx="358">
                  <c:v>83.39686528502034</c:v>
                </c:pt>
                <c:pt idx="359">
                  <c:v>83.399217215804441</c:v>
                </c:pt>
                <c:pt idx="360">
                  <c:v>83.4</c:v>
                </c:pt>
              </c:numCache>
            </c:numRef>
          </c:yVal>
          <c:smooth val="0"/>
          <c:extLst>
            <c:ext xmlns:c16="http://schemas.microsoft.com/office/drawing/2014/chart" uri="{C3380CC4-5D6E-409C-BE32-E72D297353CC}">
              <c16:uniqueId val="{00000000-A487-47F2-B655-698C82EAFEE2}"/>
            </c:ext>
          </c:extLst>
        </c:ser>
        <c:dLbls>
          <c:showLegendKey val="0"/>
          <c:showVal val="0"/>
          <c:showCatName val="0"/>
          <c:showSerName val="0"/>
          <c:showPercent val="0"/>
          <c:showBubbleSize val="0"/>
        </c:dLbls>
        <c:axId val="1215239823"/>
        <c:axId val="1221948159"/>
      </c:scatterChart>
      <c:scatterChart>
        <c:scatterStyle val="lineMarker"/>
        <c:varyColors val="0"/>
        <c:ser>
          <c:idx val="1"/>
          <c:order val="1"/>
          <c:tx>
            <c:v>Velocity</c:v>
          </c:tx>
          <c:spPr>
            <a:ln w="25400" cap="rnd">
              <a:solidFill>
                <a:schemeClr val="accent6">
                  <a:lumMod val="75000"/>
                </a:schemeClr>
              </a:solidFill>
              <a:round/>
            </a:ln>
            <a:effectLst/>
          </c:spPr>
          <c:marker>
            <c:symbol val="none"/>
          </c:marker>
          <c:xVal>
            <c:numRef>
              <c:f>Calculations!$H$3:$H$363</c:f>
              <c:numCache>
                <c:formatCode>General</c:formatCode>
                <c:ptCount val="361"/>
                <c:pt idx="0">
                  <c:v>-180</c:v>
                </c:pt>
                <c:pt idx="1">
                  <c:v>-179</c:v>
                </c:pt>
                <c:pt idx="2">
                  <c:v>-178</c:v>
                </c:pt>
                <c:pt idx="3">
                  <c:v>-177</c:v>
                </c:pt>
                <c:pt idx="4">
                  <c:v>-176</c:v>
                </c:pt>
                <c:pt idx="5">
                  <c:v>-175</c:v>
                </c:pt>
                <c:pt idx="6">
                  <c:v>-174</c:v>
                </c:pt>
                <c:pt idx="7">
                  <c:v>-173</c:v>
                </c:pt>
                <c:pt idx="8">
                  <c:v>-172</c:v>
                </c:pt>
                <c:pt idx="9">
                  <c:v>-171</c:v>
                </c:pt>
                <c:pt idx="10">
                  <c:v>-170</c:v>
                </c:pt>
                <c:pt idx="11">
                  <c:v>-169</c:v>
                </c:pt>
                <c:pt idx="12">
                  <c:v>-168</c:v>
                </c:pt>
                <c:pt idx="13">
                  <c:v>-167</c:v>
                </c:pt>
                <c:pt idx="14">
                  <c:v>-166</c:v>
                </c:pt>
                <c:pt idx="15">
                  <c:v>-165</c:v>
                </c:pt>
                <c:pt idx="16">
                  <c:v>-164</c:v>
                </c:pt>
                <c:pt idx="17">
                  <c:v>-163</c:v>
                </c:pt>
                <c:pt idx="18">
                  <c:v>-162</c:v>
                </c:pt>
                <c:pt idx="19">
                  <c:v>-161</c:v>
                </c:pt>
                <c:pt idx="20">
                  <c:v>-160</c:v>
                </c:pt>
                <c:pt idx="21">
                  <c:v>-159</c:v>
                </c:pt>
                <c:pt idx="22">
                  <c:v>-158</c:v>
                </c:pt>
                <c:pt idx="23">
                  <c:v>-157</c:v>
                </c:pt>
                <c:pt idx="24">
                  <c:v>-156</c:v>
                </c:pt>
                <c:pt idx="25">
                  <c:v>-155</c:v>
                </c:pt>
                <c:pt idx="26">
                  <c:v>-154</c:v>
                </c:pt>
                <c:pt idx="27">
                  <c:v>-153</c:v>
                </c:pt>
                <c:pt idx="28">
                  <c:v>-152</c:v>
                </c:pt>
                <c:pt idx="29">
                  <c:v>-151</c:v>
                </c:pt>
                <c:pt idx="30">
                  <c:v>-150</c:v>
                </c:pt>
                <c:pt idx="31">
                  <c:v>-149</c:v>
                </c:pt>
                <c:pt idx="32">
                  <c:v>-148</c:v>
                </c:pt>
                <c:pt idx="33">
                  <c:v>-147</c:v>
                </c:pt>
                <c:pt idx="34">
                  <c:v>-146</c:v>
                </c:pt>
                <c:pt idx="35">
                  <c:v>-145</c:v>
                </c:pt>
                <c:pt idx="36">
                  <c:v>-144</c:v>
                </c:pt>
                <c:pt idx="37">
                  <c:v>-143</c:v>
                </c:pt>
                <c:pt idx="38">
                  <c:v>-142</c:v>
                </c:pt>
                <c:pt idx="39">
                  <c:v>-141</c:v>
                </c:pt>
                <c:pt idx="40">
                  <c:v>-140</c:v>
                </c:pt>
                <c:pt idx="41">
                  <c:v>-139</c:v>
                </c:pt>
                <c:pt idx="42">
                  <c:v>-138</c:v>
                </c:pt>
                <c:pt idx="43">
                  <c:v>-137</c:v>
                </c:pt>
                <c:pt idx="44">
                  <c:v>-136</c:v>
                </c:pt>
                <c:pt idx="45">
                  <c:v>-135</c:v>
                </c:pt>
                <c:pt idx="46">
                  <c:v>-134</c:v>
                </c:pt>
                <c:pt idx="47">
                  <c:v>-133</c:v>
                </c:pt>
                <c:pt idx="48">
                  <c:v>-132</c:v>
                </c:pt>
                <c:pt idx="49">
                  <c:v>-131</c:v>
                </c:pt>
                <c:pt idx="50">
                  <c:v>-130</c:v>
                </c:pt>
                <c:pt idx="51">
                  <c:v>-129</c:v>
                </c:pt>
                <c:pt idx="52">
                  <c:v>-128</c:v>
                </c:pt>
                <c:pt idx="53">
                  <c:v>-127</c:v>
                </c:pt>
                <c:pt idx="54">
                  <c:v>-126</c:v>
                </c:pt>
                <c:pt idx="55">
                  <c:v>-125</c:v>
                </c:pt>
                <c:pt idx="56">
                  <c:v>-124</c:v>
                </c:pt>
                <c:pt idx="57">
                  <c:v>-123</c:v>
                </c:pt>
                <c:pt idx="58">
                  <c:v>-122</c:v>
                </c:pt>
                <c:pt idx="59">
                  <c:v>-121</c:v>
                </c:pt>
                <c:pt idx="60">
                  <c:v>-120</c:v>
                </c:pt>
                <c:pt idx="61">
                  <c:v>-119</c:v>
                </c:pt>
                <c:pt idx="62">
                  <c:v>-118</c:v>
                </c:pt>
                <c:pt idx="63">
                  <c:v>-117</c:v>
                </c:pt>
                <c:pt idx="64">
                  <c:v>-116</c:v>
                </c:pt>
                <c:pt idx="65">
                  <c:v>-115</c:v>
                </c:pt>
                <c:pt idx="66">
                  <c:v>-114</c:v>
                </c:pt>
                <c:pt idx="67">
                  <c:v>-113</c:v>
                </c:pt>
                <c:pt idx="68">
                  <c:v>-112</c:v>
                </c:pt>
                <c:pt idx="69">
                  <c:v>-111</c:v>
                </c:pt>
                <c:pt idx="70">
                  <c:v>-110</c:v>
                </c:pt>
                <c:pt idx="71">
                  <c:v>-109</c:v>
                </c:pt>
                <c:pt idx="72">
                  <c:v>-108</c:v>
                </c:pt>
                <c:pt idx="73">
                  <c:v>-107</c:v>
                </c:pt>
                <c:pt idx="74">
                  <c:v>-106</c:v>
                </c:pt>
                <c:pt idx="75">
                  <c:v>-105</c:v>
                </c:pt>
                <c:pt idx="76">
                  <c:v>-104</c:v>
                </c:pt>
                <c:pt idx="77">
                  <c:v>-103</c:v>
                </c:pt>
                <c:pt idx="78">
                  <c:v>-102</c:v>
                </c:pt>
                <c:pt idx="79">
                  <c:v>-101</c:v>
                </c:pt>
                <c:pt idx="80">
                  <c:v>-100</c:v>
                </c:pt>
                <c:pt idx="81">
                  <c:v>-99</c:v>
                </c:pt>
                <c:pt idx="82">
                  <c:v>-98</c:v>
                </c:pt>
                <c:pt idx="83">
                  <c:v>-97</c:v>
                </c:pt>
                <c:pt idx="84">
                  <c:v>-96</c:v>
                </c:pt>
                <c:pt idx="85">
                  <c:v>-95</c:v>
                </c:pt>
                <c:pt idx="86">
                  <c:v>-94</c:v>
                </c:pt>
                <c:pt idx="87">
                  <c:v>-93</c:v>
                </c:pt>
                <c:pt idx="88">
                  <c:v>-92</c:v>
                </c:pt>
                <c:pt idx="89">
                  <c:v>-91</c:v>
                </c:pt>
                <c:pt idx="90">
                  <c:v>-90</c:v>
                </c:pt>
                <c:pt idx="91">
                  <c:v>-89</c:v>
                </c:pt>
                <c:pt idx="92">
                  <c:v>-88</c:v>
                </c:pt>
                <c:pt idx="93">
                  <c:v>-87</c:v>
                </c:pt>
                <c:pt idx="94">
                  <c:v>-86</c:v>
                </c:pt>
                <c:pt idx="95">
                  <c:v>-85</c:v>
                </c:pt>
                <c:pt idx="96">
                  <c:v>-84</c:v>
                </c:pt>
                <c:pt idx="97">
                  <c:v>-83</c:v>
                </c:pt>
                <c:pt idx="98">
                  <c:v>-82</c:v>
                </c:pt>
                <c:pt idx="99">
                  <c:v>-81</c:v>
                </c:pt>
                <c:pt idx="100">
                  <c:v>-80</c:v>
                </c:pt>
                <c:pt idx="101">
                  <c:v>-79</c:v>
                </c:pt>
                <c:pt idx="102">
                  <c:v>-78</c:v>
                </c:pt>
                <c:pt idx="103">
                  <c:v>-77</c:v>
                </c:pt>
                <c:pt idx="104">
                  <c:v>-76</c:v>
                </c:pt>
                <c:pt idx="105">
                  <c:v>-75</c:v>
                </c:pt>
                <c:pt idx="106">
                  <c:v>-74</c:v>
                </c:pt>
                <c:pt idx="107">
                  <c:v>-73</c:v>
                </c:pt>
                <c:pt idx="108">
                  <c:v>-72</c:v>
                </c:pt>
                <c:pt idx="109">
                  <c:v>-71</c:v>
                </c:pt>
                <c:pt idx="110">
                  <c:v>-70</c:v>
                </c:pt>
                <c:pt idx="111">
                  <c:v>-69</c:v>
                </c:pt>
                <c:pt idx="112">
                  <c:v>-68</c:v>
                </c:pt>
                <c:pt idx="113">
                  <c:v>-67</c:v>
                </c:pt>
                <c:pt idx="114">
                  <c:v>-66</c:v>
                </c:pt>
                <c:pt idx="115">
                  <c:v>-65</c:v>
                </c:pt>
                <c:pt idx="116">
                  <c:v>-64</c:v>
                </c:pt>
                <c:pt idx="117">
                  <c:v>-63</c:v>
                </c:pt>
                <c:pt idx="118">
                  <c:v>-62</c:v>
                </c:pt>
                <c:pt idx="119">
                  <c:v>-61</c:v>
                </c:pt>
                <c:pt idx="120">
                  <c:v>-60</c:v>
                </c:pt>
                <c:pt idx="121">
                  <c:v>-59</c:v>
                </c:pt>
                <c:pt idx="122">
                  <c:v>-58</c:v>
                </c:pt>
                <c:pt idx="123">
                  <c:v>-57</c:v>
                </c:pt>
                <c:pt idx="124">
                  <c:v>-56</c:v>
                </c:pt>
                <c:pt idx="125">
                  <c:v>-55</c:v>
                </c:pt>
                <c:pt idx="126">
                  <c:v>-54</c:v>
                </c:pt>
                <c:pt idx="127">
                  <c:v>-53</c:v>
                </c:pt>
                <c:pt idx="128">
                  <c:v>-52</c:v>
                </c:pt>
                <c:pt idx="129">
                  <c:v>-51</c:v>
                </c:pt>
                <c:pt idx="130">
                  <c:v>-50</c:v>
                </c:pt>
                <c:pt idx="131">
                  <c:v>-49</c:v>
                </c:pt>
                <c:pt idx="132">
                  <c:v>-48</c:v>
                </c:pt>
                <c:pt idx="133">
                  <c:v>-47</c:v>
                </c:pt>
                <c:pt idx="134">
                  <c:v>-46</c:v>
                </c:pt>
                <c:pt idx="135">
                  <c:v>-45</c:v>
                </c:pt>
                <c:pt idx="136">
                  <c:v>-44</c:v>
                </c:pt>
                <c:pt idx="137">
                  <c:v>-43</c:v>
                </c:pt>
                <c:pt idx="138">
                  <c:v>-42</c:v>
                </c:pt>
                <c:pt idx="139">
                  <c:v>-41</c:v>
                </c:pt>
                <c:pt idx="140">
                  <c:v>-40</c:v>
                </c:pt>
                <c:pt idx="141">
                  <c:v>-39</c:v>
                </c:pt>
                <c:pt idx="142">
                  <c:v>-38</c:v>
                </c:pt>
                <c:pt idx="143">
                  <c:v>-37</c:v>
                </c:pt>
                <c:pt idx="144">
                  <c:v>-36</c:v>
                </c:pt>
                <c:pt idx="145">
                  <c:v>-35</c:v>
                </c:pt>
                <c:pt idx="146">
                  <c:v>-34</c:v>
                </c:pt>
                <c:pt idx="147">
                  <c:v>-33</c:v>
                </c:pt>
                <c:pt idx="148">
                  <c:v>-32</c:v>
                </c:pt>
                <c:pt idx="149">
                  <c:v>-31</c:v>
                </c:pt>
                <c:pt idx="150">
                  <c:v>-30</c:v>
                </c:pt>
                <c:pt idx="151">
                  <c:v>-29</c:v>
                </c:pt>
                <c:pt idx="152">
                  <c:v>-28</c:v>
                </c:pt>
                <c:pt idx="153">
                  <c:v>-27</c:v>
                </c:pt>
                <c:pt idx="154">
                  <c:v>-26</c:v>
                </c:pt>
                <c:pt idx="155">
                  <c:v>-25</c:v>
                </c:pt>
                <c:pt idx="156">
                  <c:v>-24</c:v>
                </c:pt>
                <c:pt idx="157">
                  <c:v>-23</c:v>
                </c:pt>
                <c:pt idx="158">
                  <c:v>-22</c:v>
                </c:pt>
                <c:pt idx="159">
                  <c:v>-21</c:v>
                </c:pt>
                <c:pt idx="160">
                  <c:v>-20</c:v>
                </c:pt>
                <c:pt idx="161">
                  <c:v>-19</c:v>
                </c:pt>
                <c:pt idx="162">
                  <c:v>-18</c:v>
                </c:pt>
                <c:pt idx="163">
                  <c:v>-17</c:v>
                </c:pt>
                <c:pt idx="164">
                  <c:v>-16</c:v>
                </c:pt>
                <c:pt idx="165">
                  <c:v>-15</c:v>
                </c:pt>
                <c:pt idx="166">
                  <c:v>-14</c:v>
                </c:pt>
                <c:pt idx="167">
                  <c:v>-13</c:v>
                </c:pt>
                <c:pt idx="168">
                  <c:v>-12</c:v>
                </c:pt>
                <c:pt idx="169">
                  <c:v>-11</c:v>
                </c:pt>
                <c:pt idx="170">
                  <c:v>-10</c:v>
                </c:pt>
                <c:pt idx="171">
                  <c:v>-9</c:v>
                </c:pt>
                <c:pt idx="172">
                  <c:v>-8</c:v>
                </c:pt>
                <c:pt idx="173">
                  <c:v>-7</c:v>
                </c:pt>
                <c:pt idx="174">
                  <c:v>-6</c:v>
                </c:pt>
                <c:pt idx="175">
                  <c:v>-5</c:v>
                </c:pt>
                <c:pt idx="176">
                  <c:v>-4</c:v>
                </c:pt>
                <c:pt idx="177">
                  <c:v>-3</c:v>
                </c:pt>
                <c:pt idx="178">
                  <c:v>-2</c:v>
                </c:pt>
                <c:pt idx="179">
                  <c:v>-1</c:v>
                </c:pt>
                <c:pt idx="180">
                  <c:v>0</c:v>
                </c:pt>
                <c:pt idx="181">
                  <c:v>1</c:v>
                </c:pt>
                <c:pt idx="182">
                  <c:v>2</c:v>
                </c:pt>
                <c:pt idx="183">
                  <c:v>3</c:v>
                </c:pt>
                <c:pt idx="184">
                  <c:v>4</c:v>
                </c:pt>
                <c:pt idx="185">
                  <c:v>5</c:v>
                </c:pt>
                <c:pt idx="186">
                  <c:v>6</c:v>
                </c:pt>
                <c:pt idx="187">
                  <c:v>7</c:v>
                </c:pt>
                <c:pt idx="188">
                  <c:v>8</c:v>
                </c:pt>
                <c:pt idx="189">
                  <c:v>9</c:v>
                </c:pt>
                <c:pt idx="190">
                  <c:v>10</c:v>
                </c:pt>
                <c:pt idx="191">
                  <c:v>11</c:v>
                </c:pt>
                <c:pt idx="192">
                  <c:v>12</c:v>
                </c:pt>
                <c:pt idx="193">
                  <c:v>13</c:v>
                </c:pt>
                <c:pt idx="194">
                  <c:v>14</c:v>
                </c:pt>
                <c:pt idx="195">
                  <c:v>15</c:v>
                </c:pt>
                <c:pt idx="196">
                  <c:v>16</c:v>
                </c:pt>
                <c:pt idx="197">
                  <c:v>17</c:v>
                </c:pt>
                <c:pt idx="198">
                  <c:v>18</c:v>
                </c:pt>
                <c:pt idx="199">
                  <c:v>19</c:v>
                </c:pt>
                <c:pt idx="200">
                  <c:v>20</c:v>
                </c:pt>
                <c:pt idx="201">
                  <c:v>21</c:v>
                </c:pt>
                <c:pt idx="202">
                  <c:v>22</c:v>
                </c:pt>
                <c:pt idx="203">
                  <c:v>23</c:v>
                </c:pt>
                <c:pt idx="204">
                  <c:v>24</c:v>
                </c:pt>
                <c:pt idx="205">
                  <c:v>25</c:v>
                </c:pt>
                <c:pt idx="206">
                  <c:v>26</c:v>
                </c:pt>
                <c:pt idx="207">
                  <c:v>27</c:v>
                </c:pt>
                <c:pt idx="208">
                  <c:v>28</c:v>
                </c:pt>
                <c:pt idx="209">
                  <c:v>29</c:v>
                </c:pt>
                <c:pt idx="210">
                  <c:v>30</c:v>
                </c:pt>
                <c:pt idx="211">
                  <c:v>31</c:v>
                </c:pt>
                <c:pt idx="212">
                  <c:v>32</c:v>
                </c:pt>
                <c:pt idx="213">
                  <c:v>33</c:v>
                </c:pt>
                <c:pt idx="214">
                  <c:v>34</c:v>
                </c:pt>
                <c:pt idx="215">
                  <c:v>35</c:v>
                </c:pt>
                <c:pt idx="216">
                  <c:v>36</c:v>
                </c:pt>
                <c:pt idx="217">
                  <c:v>37</c:v>
                </c:pt>
                <c:pt idx="218">
                  <c:v>38</c:v>
                </c:pt>
                <c:pt idx="219">
                  <c:v>39</c:v>
                </c:pt>
                <c:pt idx="220">
                  <c:v>40</c:v>
                </c:pt>
                <c:pt idx="221">
                  <c:v>41</c:v>
                </c:pt>
                <c:pt idx="222">
                  <c:v>42</c:v>
                </c:pt>
                <c:pt idx="223">
                  <c:v>43</c:v>
                </c:pt>
                <c:pt idx="224">
                  <c:v>44</c:v>
                </c:pt>
                <c:pt idx="225">
                  <c:v>45</c:v>
                </c:pt>
                <c:pt idx="226">
                  <c:v>46</c:v>
                </c:pt>
                <c:pt idx="227">
                  <c:v>47</c:v>
                </c:pt>
                <c:pt idx="228">
                  <c:v>48</c:v>
                </c:pt>
                <c:pt idx="229">
                  <c:v>49</c:v>
                </c:pt>
                <c:pt idx="230">
                  <c:v>50</c:v>
                </c:pt>
                <c:pt idx="231">
                  <c:v>51</c:v>
                </c:pt>
                <c:pt idx="232">
                  <c:v>52</c:v>
                </c:pt>
                <c:pt idx="233">
                  <c:v>53</c:v>
                </c:pt>
                <c:pt idx="234">
                  <c:v>54</c:v>
                </c:pt>
                <c:pt idx="235">
                  <c:v>55</c:v>
                </c:pt>
                <c:pt idx="236">
                  <c:v>56</c:v>
                </c:pt>
                <c:pt idx="237">
                  <c:v>57</c:v>
                </c:pt>
                <c:pt idx="238">
                  <c:v>58</c:v>
                </c:pt>
                <c:pt idx="239">
                  <c:v>59</c:v>
                </c:pt>
                <c:pt idx="240">
                  <c:v>60</c:v>
                </c:pt>
                <c:pt idx="241">
                  <c:v>61</c:v>
                </c:pt>
                <c:pt idx="242">
                  <c:v>62</c:v>
                </c:pt>
                <c:pt idx="243">
                  <c:v>63</c:v>
                </c:pt>
                <c:pt idx="244">
                  <c:v>64</c:v>
                </c:pt>
                <c:pt idx="245">
                  <c:v>65</c:v>
                </c:pt>
                <c:pt idx="246">
                  <c:v>66</c:v>
                </c:pt>
                <c:pt idx="247">
                  <c:v>67</c:v>
                </c:pt>
                <c:pt idx="248">
                  <c:v>68</c:v>
                </c:pt>
                <c:pt idx="249">
                  <c:v>69</c:v>
                </c:pt>
                <c:pt idx="250">
                  <c:v>70</c:v>
                </c:pt>
                <c:pt idx="251">
                  <c:v>71</c:v>
                </c:pt>
                <c:pt idx="252">
                  <c:v>72</c:v>
                </c:pt>
                <c:pt idx="253">
                  <c:v>73</c:v>
                </c:pt>
                <c:pt idx="254">
                  <c:v>74</c:v>
                </c:pt>
                <c:pt idx="255">
                  <c:v>75</c:v>
                </c:pt>
                <c:pt idx="256">
                  <c:v>76</c:v>
                </c:pt>
                <c:pt idx="257">
                  <c:v>77</c:v>
                </c:pt>
                <c:pt idx="258">
                  <c:v>78</c:v>
                </c:pt>
                <c:pt idx="259">
                  <c:v>79</c:v>
                </c:pt>
                <c:pt idx="260">
                  <c:v>80</c:v>
                </c:pt>
                <c:pt idx="261">
                  <c:v>81</c:v>
                </c:pt>
                <c:pt idx="262">
                  <c:v>82</c:v>
                </c:pt>
                <c:pt idx="263">
                  <c:v>83</c:v>
                </c:pt>
                <c:pt idx="264">
                  <c:v>84</c:v>
                </c:pt>
                <c:pt idx="265">
                  <c:v>85</c:v>
                </c:pt>
                <c:pt idx="266">
                  <c:v>86</c:v>
                </c:pt>
                <c:pt idx="267">
                  <c:v>87</c:v>
                </c:pt>
                <c:pt idx="268">
                  <c:v>88</c:v>
                </c:pt>
                <c:pt idx="269">
                  <c:v>89</c:v>
                </c:pt>
                <c:pt idx="270">
                  <c:v>90</c:v>
                </c:pt>
                <c:pt idx="271">
                  <c:v>91</c:v>
                </c:pt>
                <c:pt idx="272">
                  <c:v>92</c:v>
                </c:pt>
                <c:pt idx="273">
                  <c:v>93</c:v>
                </c:pt>
                <c:pt idx="274">
                  <c:v>94</c:v>
                </c:pt>
                <c:pt idx="275">
                  <c:v>95</c:v>
                </c:pt>
                <c:pt idx="276">
                  <c:v>96</c:v>
                </c:pt>
                <c:pt idx="277">
                  <c:v>97</c:v>
                </c:pt>
                <c:pt idx="278">
                  <c:v>98</c:v>
                </c:pt>
                <c:pt idx="279">
                  <c:v>99</c:v>
                </c:pt>
                <c:pt idx="280">
                  <c:v>100</c:v>
                </c:pt>
                <c:pt idx="281">
                  <c:v>101</c:v>
                </c:pt>
                <c:pt idx="282">
                  <c:v>102</c:v>
                </c:pt>
                <c:pt idx="283">
                  <c:v>103</c:v>
                </c:pt>
                <c:pt idx="284">
                  <c:v>104</c:v>
                </c:pt>
                <c:pt idx="285">
                  <c:v>105</c:v>
                </c:pt>
                <c:pt idx="286">
                  <c:v>106</c:v>
                </c:pt>
                <c:pt idx="287">
                  <c:v>107</c:v>
                </c:pt>
                <c:pt idx="288">
                  <c:v>108</c:v>
                </c:pt>
                <c:pt idx="289">
                  <c:v>109</c:v>
                </c:pt>
                <c:pt idx="290">
                  <c:v>110</c:v>
                </c:pt>
                <c:pt idx="291">
                  <c:v>111</c:v>
                </c:pt>
                <c:pt idx="292">
                  <c:v>112</c:v>
                </c:pt>
                <c:pt idx="293">
                  <c:v>113</c:v>
                </c:pt>
                <c:pt idx="294">
                  <c:v>114</c:v>
                </c:pt>
                <c:pt idx="295">
                  <c:v>115</c:v>
                </c:pt>
                <c:pt idx="296">
                  <c:v>116</c:v>
                </c:pt>
                <c:pt idx="297">
                  <c:v>117</c:v>
                </c:pt>
                <c:pt idx="298">
                  <c:v>118</c:v>
                </c:pt>
                <c:pt idx="299">
                  <c:v>119</c:v>
                </c:pt>
                <c:pt idx="300">
                  <c:v>120</c:v>
                </c:pt>
                <c:pt idx="301">
                  <c:v>121</c:v>
                </c:pt>
                <c:pt idx="302">
                  <c:v>122</c:v>
                </c:pt>
                <c:pt idx="303">
                  <c:v>123</c:v>
                </c:pt>
                <c:pt idx="304">
                  <c:v>124</c:v>
                </c:pt>
                <c:pt idx="305">
                  <c:v>125</c:v>
                </c:pt>
                <c:pt idx="306">
                  <c:v>126</c:v>
                </c:pt>
                <c:pt idx="307">
                  <c:v>127</c:v>
                </c:pt>
                <c:pt idx="308">
                  <c:v>128</c:v>
                </c:pt>
                <c:pt idx="309">
                  <c:v>129</c:v>
                </c:pt>
                <c:pt idx="310">
                  <c:v>130</c:v>
                </c:pt>
                <c:pt idx="311">
                  <c:v>131</c:v>
                </c:pt>
                <c:pt idx="312">
                  <c:v>132</c:v>
                </c:pt>
                <c:pt idx="313">
                  <c:v>133</c:v>
                </c:pt>
                <c:pt idx="314">
                  <c:v>134</c:v>
                </c:pt>
                <c:pt idx="315">
                  <c:v>135</c:v>
                </c:pt>
                <c:pt idx="316">
                  <c:v>136</c:v>
                </c:pt>
                <c:pt idx="317">
                  <c:v>137</c:v>
                </c:pt>
                <c:pt idx="318">
                  <c:v>138</c:v>
                </c:pt>
                <c:pt idx="319">
                  <c:v>139</c:v>
                </c:pt>
                <c:pt idx="320">
                  <c:v>140</c:v>
                </c:pt>
                <c:pt idx="321">
                  <c:v>141</c:v>
                </c:pt>
                <c:pt idx="322">
                  <c:v>142</c:v>
                </c:pt>
                <c:pt idx="323">
                  <c:v>143</c:v>
                </c:pt>
                <c:pt idx="324">
                  <c:v>144</c:v>
                </c:pt>
                <c:pt idx="325">
                  <c:v>145</c:v>
                </c:pt>
                <c:pt idx="326">
                  <c:v>146</c:v>
                </c:pt>
                <c:pt idx="327">
                  <c:v>147</c:v>
                </c:pt>
                <c:pt idx="328">
                  <c:v>148</c:v>
                </c:pt>
                <c:pt idx="329">
                  <c:v>149</c:v>
                </c:pt>
                <c:pt idx="330">
                  <c:v>150</c:v>
                </c:pt>
                <c:pt idx="331">
                  <c:v>151</c:v>
                </c:pt>
                <c:pt idx="332">
                  <c:v>152</c:v>
                </c:pt>
                <c:pt idx="333">
                  <c:v>153</c:v>
                </c:pt>
                <c:pt idx="334">
                  <c:v>154</c:v>
                </c:pt>
                <c:pt idx="335">
                  <c:v>155</c:v>
                </c:pt>
                <c:pt idx="336">
                  <c:v>156</c:v>
                </c:pt>
                <c:pt idx="337">
                  <c:v>157</c:v>
                </c:pt>
                <c:pt idx="338">
                  <c:v>158</c:v>
                </c:pt>
                <c:pt idx="339">
                  <c:v>159</c:v>
                </c:pt>
                <c:pt idx="340">
                  <c:v>160</c:v>
                </c:pt>
                <c:pt idx="341">
                  <c:v>161</c:v>
                </c:pt>
                <c:pt idx="342">
                  <c:v>162</c:v>
                </c:pt>
                <c:pt idx="343">
                  <c:v>163</c:v>
                </c:pt>
                <c:pt idx="344">
                  <c:v>164</c:v>
                </c:pt>
                <c:pt idx="345">
                  <c:v>165</c:v>
                </c:pt>
                <c:pt idx="346">
                  <c:v>166</c:v>
                </c:pt>
                <c:pt idx="347">
                  <c:v>167</c:v>
                </c:pt>
                <c:pt idx="348">
                  <c:v>168</c:v>
                </c:pt>
                <c:pt idx="349">
                  <c:v>169</c:v>
                </c:pt>
                <c:pt idx="350">
                  <c:v>170</c:v>
                </c:pt>
                <c:pt idx="351">
                  <c:v>171</c:v>
                </c:pt>
                <c:pt idx="352">
                  <c:v>172</c:v>
                </c:pt>
                <c:pt idx="353">
                  <c:v>173</c:v>
                </c:pt>
                <c:pt idx="354">
                  <c:v>174</c:v>
                </c:pt>
                <c:pt idx="355">
                  <c:v>175</c:v>
                </c:pt>
                <c:pt idx="356">
                  <c:v>176</c:v>
                </c:pt>
                <c:pt idx="357">
                  <c:v>177</c:v>
                </c:pt>
                <c:pt idx="358">
                  <c:v>178</c:v>
                </c:pt>
                <c:pt idx="359">
                  <c:v>179</c:v>
                </c:pt>
                <c:pt idx="360">
                  <c:v>180</c:v>
                </c:pt>
              </c:numCache>
            </c:numRef>
          </c:xVal>
          <c:yVal>
            <c:numRef>
              <c:f>Calculations!$L$3:$L$363</c:f>
              <c:numCache>
                <c:formatCode>0.000</c:formatCode>
                <c:ptCount val="361"/>
                <c:pt idx="0">
                  <c:v>-9.1965045107190872E-16</c:v>
                </c:pt>
                <c:pt idx="1">
                  <c:v>-0.13103193475836317</c:v>
                </c:pt>
                <c:pt idx="2">
                  <c:v>-0.26218277580417743</c:v>
                </c:pt>
                <c:pt idx="3">
                  <c:v>-0.39357119970731436</c:v>
                </c:pt>
                <c:pt idx="4">
                  <c:v>-0.52531542390823593</c:v>
                </c:pt>
                <c:pt idx="5">
                  <c:v>-0.65753297791718091</c:v>
                </c:pt>
                <c:pt idx="6">
                  <c:v>-0.79034047542904518</c:v>
                </c:pt>
                <c:pt idx="7">
                  <c:v>-0.9238533876572943</c:v>
                </c:pt>
                <c:pt idx="8">
                  <c:v>-1.0581858181889332</c:v>
                </c:pt>
                <c:pt idx="9">
                  <c:v>-1.1934502796604833</c:v>
                </c:pt>
                <c:pt idx="10">
                  <c:v>-1.3297574725527705</c:v>
                </c:pt>
                <c:pt idx="11">
                  <c:v>-1.4672160663996781</c:v>
                </c:pt>
                <c:pt idx="12">
                  <c:v>-1.6059324837029199</c:v>
                </c:pt>
                <c:pt idx="13">
                  <c:v>-1.7460106868416816</c:v>
                </c:pt>
                <c:pt idx="14">
                  <c:v>-1.8875519682620725</c:v>
                </c:pt>
                <c:pt idx="15">
                  <c:v>-2.0306547442274239</c:v>
                </c:pt>
                <c:pt idx="16">
                  <c:v>-2.1754143524058622</c:v>
                </c:pt>
                <c:pt idx="17">
                  <c:v>-2.3219228535669956</c:v>
                </c:pt>
                <c:pt idx="18">
                  <c:v>-2.4702688376542441</c:v>
                </c:pt>
                <c:pt idx="19">
                  <c:v>-2.6205372344940514</c:v>
                </c:pt>
                <c:pt idx="20">
                  <c:v>-2.7728091293973836</c:v>
                </c:pt>
                <c:pt idx="21">
                  <c:v>-2.9271615839027665</c:v>
                </c:pt>
                <c:pt idx="22">
                  <c:v>-3.0836674619038678</c:v>
                </c:pt>
                <c:pt idx="23">
                  <c:v>-3.2423952613977054</c:v>
                </c:pt>
                <c:pt idx="24">
                  <c:v>-3.4034089520828119</c:v>
                </c:pt>
                <c:pt idx="25">
                  <c:v>-3.5667678190291281</c:v>
                </c:pt>
                <c:pt idx="26">
                  <c:v>-3.7325263126341</c:v>
                </c:pt>
                <c:pt idx="27">
                  <c:v>-3.9007339050713905</c:v>
                </c:pt>
                <c:pt idx="28">
                  <c:v>-4.07143495343065</c:v>
                </c:pt>
                <c:pt idx="29">
                  <c:v>-4.2446685697384607</c:v>
                </c:pt>
                <c:pt idx="30">
                  <c:v>-4.4204684980418616</c:v>
                </c:pt>
                <c:pt idx="31">
                  <c:v>-4.5988629987272303</c:v>
                </c:pt>
                <c:pt idx="32">
                  <c:v>-4.7798747402380704</c:v>
                </c:pt>
                <c:pt idx="33">
                  <c:v>-4.963520698346251</c:v>
                </c:pt>
                <c:pt idx="34">
                  <c:v>-5.1498120631215416</c:v>
                </c:pt>
                <c:pt idx="35">
                  <c:v>-5.3387541537349845</c:v>
                </c:pt>
                <c:pt idx="36">
                  <c:v>-5.5303463412215788</c:v>
                </c:pt>
                <c:pt idx="37">
                  <c:v>-5.7245819793179447</c:v>
                </c:pt>
                <c:pt idx="38">
                  <c:v>-5.9214483434806606</c:v>
                </c:pt>
                <c:pt idx="39">
                  <c:v>-6.120926578180387</c:v>
                </c:pt>
                <c:pt idx="40">
                  <c:v>-6.3229916525570173</c:v>
                </c:pt>
                <c:pt idx="41">
                  <c:v>-6.5276123245101587</c:v>
                </c:pt>
                <c:pt idx="42">
                  <c:v>-6.7347511132891249</c:v>
                </c:pt>
                <c:pt idx="43">
                  <c:v>-6.9443642806355932</c:v>
                </c:pt>
                <c:pt idx="44">
                  <c:v>-7.1564018205217206</c:v>
                </c:pt>
                <c:pt idx="45">
                  <c:v>-7.3708074575154674</c:v>
                </c:pt>
                <c:pt idx="46">
                  <c:v>-7.5875186537941897</c:v>
                </c:pt>
                <c:pt idx="47">
                  <c:v>-7.8064666248167915</c:v>
                </c:pt>
                <c:pt idx="48">
                  <c:v>-8.0275763636536404</c:v>
                </c:pt>
                <c:pt idx="49">
                  <c:v>-8.2507666739628593</c:v>
                </c:pt>
                <c:pt idx="50">
                  <c:v>-8.4759502115904777</c:v>
                </c:pt>
                <c:pt idx="51">
                  <c:v>-8.7030335347613583</c:v>
                </c:pt>
                <c:pt idx="52">
                  <c:v>-8.9319171628167275</c:v>
                </c:pt>
                <c:pt idx="53">
                  <c:v>-9.1624956434436733</c:v>
                </c:pt>
                <c:pt idx="54">
                  <c:v>-9.3946576283310606</c:v>
                </c:pt>
                <c:pt idx="55">
                  <c:v>-9.6282859571757449</c:v>
                </c:pt>
                <c:pt idx="56">
                  <c:v>-9.8632577499526199</c:v>
                </c:pt>
                <c:pt idx="57">
                  <c:v>-10.09944450735126</c:v>
                </c:pt>
                <c:pt idx="58">
                  <c:v>-10.336712219271993</c:v>
                </c:pt>
                <c:pt idx="59">
                  <c:v>-10.574921481263644</c:v>
                </c:pt>
                <c:pt idx="60">
                  <c:v>-10.813927618775617</c:v>
                </c:pt>
                <c:pt idx="61">
                  <c:v>-11.053580819086545</c:v>
                </c:pt>
                <c:pt idx="62">
                  <c:v>-11.293726270762498</c:v>
                </c:pt>
                <c:pt idx="63">
                  <c:v>-11.534204310487842</c:v>
                </c:pt>
                <c:pt idx="64">
                  <c:v>-11.774850577102574</c:v>
                </c:pt>
                <c:pt idx="65">
                  <c:v>-12.015496172670925</c:v>
                </c:pt>
                <c:pt idx="66">
                  <c:v>-12.255967830396736</c:v>
                </c:pt>
                <c:pt idx="67">
                  <c:v>-12.496088089192765</c:v>
                </c:pt>
                <c:pt idx="68">
                  <c:v>-12.73567547470218</c:v>
                </c:pt>
                <c:pt idx="69">
                  <c:v>-12.974544686562535</c:v>
                </c:pt>
                <c:pt idx="70">
                  <c:v>-13.212506791694349</c:v>
                </c:pt>
                <c:pt idx="71">
                  <c:v>-13.449369423388656</c:v>
                </c:pt>
                <c:pt idx="72">
                  <c:v>-13.684936985960499</c:v>
                </c:pt>
                <c:pt idx="73">
                  <c:v>-13.919010864727998</c:v>
                </c:pt>
                <c:pt idx="74">
                  <c:v>-14.151389641069896</c:v>
                </c:pt>
                <c:pt idx="75">
                  <c:v>-14.38186931230768</c:v>
                </c:pt>
                <c:pt idx="76">
                  <c:v>-14.610243516152218</c:v>
                </c:pt>
                <c:pt idx="77">
                  <c:v>-14.836303759448747</c:v>
                </c:pt>
                <c:pt idx="78">
                  <c:v>-15.059839650948474</c:v>
                </c:pt>
                <c:pt idx="79">
                  <c:v>-15.280639137829649</c:v>
                </c:pt>
                <c:pt idx="80">
                  <c:v>-15.498488745685968</c:v>
                </c:pt>
                <c:pt idx="81">
                  <c:v>-15.713173821695532</c:v>
                </c:pt>
                <c:pt idx="82">
                  <c:v>-15.924478780679211</c:v>
                </c:pt>
                <c:pt idx="83">
                  <c:v>-16.132187353753405</c:v>
                </c:pt>
                <c:pt idx="84">
                  <c:v>-16.336082839278475</c:v>
                </c:pt>
                <c:pt idx="85">
                  <c:v>-16.535948355800922</c:v>
                </c:pt>
                <c:pt idx="86">
                  <c:v>-16.731567096684518</c:v>
                </c:pt>
                <c:pt idx="87">
                  <c:v>-16.922722586123125</c:v>
                </c:pt>
                <c:pt idx="88">
                  <c:v>-17.109198936225731</c:v>
                </c:pt>
                <c:pt idx="89">
                  <c:v>-17.290781104862486</c:v>
                </c:pt>
                <c:pt idx="90">
                  <c:v>-17.46725515395925</c:v>
                </c:pt>
                <c:pt idx="91">
                  <c:v>-17.638408507927021</c:v>
                </c:pt>
                <c:pt idx="92">
                  <c:v>-17.804030211912067</c:v>
                </c:pt>
                <c:pt idx="93">
                  <c:v>-17.963911189552391</c:v>
                </c:pt>
                <c:pt idx="94">
                  <c:v>-18.117844499926242</c:v>
                </c:pt>
                <c:pt idx="95">
                  <c:v>-18.265625593378918</c:v>
                </c:pt>
                <c:pt idx="96">
                  <c:v>-18.407052565915112</c:v>
                </c:pt>
                <c:pt idx="97">
                  <c:v>-18.5419264118452</c:v>
                </c:pt>
                <c:pt idx="98">
                  <c:v>-18.67005127437573</c:v>
                </c:pt>
                <c:pt idx="99">
                  <c:v>-18.79123469383623</c:v>
                </c:pt>
                <c:pt idx="100">
                  <c:v>-18.90528785323707</c:v>
                </c:pt>
                <c:pt idx="101">
                  <c:v>-19.012025820855772</c:v>
                </c:pt>
                <c:pt idx="102">
                  <c:v>-19.111267789552407</c:v>
                </c:pt>
                <c:pt idx="103">
                  <c:v>-19.20283731251827</c:v>
                </c:pt>
                <c:pt idx="104">
                  <c:v>-19.286562535165846</c:v>
                </c:pt>
                <c:pt idx="105">
                  <c:v>-19.362276422872473</c:v>
                </c:pt>
                <c:pt idx="106">
                  <c:v>-19.429816984294526</c:v>
                </c:pt>
                <c:pt idx="107">
                  <c:v>-19.489027489974156</c:v>
                </c:pt>
                <c:pt idx="108">
                  <c:v>-19.539756685965607</c:v>
                </c:pt>
                <c:pt idx="109">
                  <c:v>-19.581859002214095</c:v>
                </c:pt>
                <c:pt idx="110">
                  <c:v>-19.615194755425922</c:v>
                </c:pt>
                <c:pt idx="111">
                  <c:v>-19.639630346174911</c:v>
                </c:pt>
                <c:pt idx="112">
                  <c:v>-19.655038449996862</c:v>
                </c:pt>
                <c:pt idx="113">
                  <c:v>-19.661298202230519</c:v>
                </c:pt>
                <c:pt idx="114">
                  <c:v>-19.658295376370827</c:v>
                </c:pt>
                <c:pt idx="115">
                  <c:v>-19.645922555707731</c:v>
                </c:pt>
                <c:pt idx="116">
                  <c:v>-19.624079298031454</c:v>
                </c:pt>
                <c:pt idx="117">
                  <c:v>-19.592672293193328</c:v>
                </c:pt>
                <c:pt idx="118">
                  <c:v>-19.551615513319511</c:v>
                </c:pt>
                <c:pt idx="119">
                  <c:v>-19.500830355483341</c:v>
                </c:pt>
                <c:pt idx="120">
                  <c:v>-19.440245776651143</c:v>
                </c:pt>
                <c:pt idx="121">
                  <c:v>-19.369798420724976</c:v>
                </c:pt>
                <c:pt idx="122">
                  <c:v>-19.28943273751533</c:v>
                </c:pt>
                <c:pt idx="123">
                  <c:v>-19.199101093486014</c:v>
                </c:pt>
                <c:pt idx="124">
                  <c:v>-19.098763874123222</c:v>
                </c:pt>
                <c:pt idx="125">
                  <c:v>-18.988389577790549</c:v>
                </c:pt>
                <c:pt idx="126">
                  <c:v>-18.867954900941786</c:v>
                </c:pt>
                <c:pt idx="127">
                  <c:v>-18.737444814573223</c:v>
                </c:pt>
                <c:pt idx="128">
                  <c:v>-18.596852631807927</c:v>
                </c:pt>
                <c:pt idx="129">
                  <c:v>-18.44618006651443</c:v>
                </c:pt>
                <c:pt idx="130">
                  <c:v>-18.285437282873147</c:v>
                </c:pt>
                <c:pt idx="131">
                  <c:v>-18.114642935814416</c:v>
                </c:pt>
                <c:pt idx="132">
                  <c:v>-17.933824202262684</c:v>
                </c:pt>
                <c:pt idx="133">
                  <c:v>-17.743016803132473</c:v>
                </c:pt>
                <c:pt idx="134">
                  <c:v>-17.542265016032452</c:v>
                </c:pt>
                <c:pt idx="135">
                  <c:v>-17.33162167864505</c:v>
                </c:pt>
                <c:pt idx="136">
                  <c:v>-17.111148182759987</c:v>
                </c:pt>
                <c:pt idx="137">
                  <c:v>-16.880914458951274</c:v>
                </c:pt>
                <c:pt idx="138">
                  <c:v>-16.640998951898169</c:v>
                </c:pt>
                <c:pt idx="139">
                  <c:v>-16.391488586361721</c:v>
                </c:pt>
                <c:pt idx="140">
                  <c:v>-16.132478723839686</c:v>
                </c:pt>
                <c:pt idx="141">
                  <c:v>-15.864073109933457</c:v>
                </c:pt>
                <c:pt idx="142">
                  <c:v>-15.586383812471862</c:v>
                </c:pt>
                <c:pt idx="143">
                  <c:v>-15.299531150447494</c:v>
                </c:pt>
                <c:pt idx="144">
                  <c:v>-15.003643613832303</c:v>
                </c:pt>
                <c:pt idx="145">
                  <c:v>-14.698857774349792</c:v>
                </c:pt>
                <c:pt idx="146">
                  <c:v>-14.385318187292143</c:v>
                </c:pt>
                <c:pt idx="147">
                  <c:v>-14.063177284481</c:v>
                </c:pt>
                <c:pt idx="148">
                  <c:v>-13.732595258481416</c:v>
                </c:pt>
                <c:pt idx="149">
                  <c:v>-13.39373993818856</c:v>
                </c:pt>
                <c:pt idx="150">
                  <c:v>-13.046786655917387</c:v>
                </c:pt>
                <c:pt idx="151">
                  <c:v>-12.691918106135256</c:v>
                </c:pt>
                <c:pt idx="152">
                  <c:v>-12.329324195987658</c:v>
                </c:pt>
                <c:pt idx="153">
                  <c:v>-11.959201887776878</c:v>
                </c:pt>
                <c:pt idx="154">
                  <c:v>-11.581755033562978</c:v>
                </c:pt>
                <c:pt idx="155">
                  <c:v>-11.197194202065937</c:v>
                </c:pt>
                <c:pt idx="156">
                  <c:v>-10.8057364980569</c:v>
                </c:pt>
                <c:pt idx="157">
                  <c:v>-10.407605374435455</c:v>
                </c:pt>
                <c:pt idx="158">
                  <c:v>-10.003030437198547</c:v>
                </c:pt>
                <c:pt idx="159">
                  <c:v>-9.5922472435151427</c:v>
                </c:pt>
                <c:pt idx="160">
                  <c:v>-9.1754970931289535</c:v>
                </c:pt>
                <c:pt idx="161">
                  <c:v>-8.7530268133194902</c:v>
                </c:pt>
                <c:pt idx="162">
                  <c:v>-8.3250885376593509</c:v>
                </c:pt>
                <c:pt idx="163">
                  <c:v>-7.8919394788131543</c:v>
                </c:pt>
                <c:pt idx="164">
                  <c:v>-7.4538416956304943</c:v>
                </c:pt>
                <c:pt idx="165">
                  <c:v>-7.0110618547922128</c:v>
                </c:pt>
                <c:pt idx="166">
                  <c:v>-6.5638709872757026</c:v>
                </c:pt>
                <c:pt idx="167">
                  <c:v>-6.1125442399112071</c:v>
                </c:pt>
                <c:pt idx="168">
                  <c:v>-5.6573606223068582</c:v>
                </c:pt>
                <c:pt idx="169">
                  <c:v>-5.1986027494258007</c:v>
                </c:pt>
                <c:pt idx="170">
                  <c:v>-4.73655658010387</c:v>
                </c:pt>
                <c:pt idx="171">
                  <c:v>-4.271511151801179</c:v>
                </c:pt>
                <c:pt idx="172">
                  <c:v>-3.8037583118854541</c:v>
                </c:pt>
                <c:pt idx="173">
                  <c:v>-3.3335924457490909</c:v>
                </c:pt>
                <c:pt idx="174">
                  <c:v>-2.8613102020656775</c:v>
                </c:pt>
                <c:pt idx="175">
                  <c:v>-2.3872102154951764</c:v>
                </c:pt>
                <c:pt idx="176">
                  <c:v>-1.9115928271499574</c:v>
                </c:pt>
                <c:pt idx="177">
                  <c:v>-1.4347598031365785</c:v>
                </c:pt>
                <c:pt idx="178">
                  <c:v>-0.95701405149051177</c:v>
                </c:pt>
                <c:pt idx="179">
                  <c:v>-0.47865933782290032</c:v>
                </c:pt>
                <c:pt idx="180">
                  <c:v>0</c:v>
                </c:pt>
                <c:pt idx="181">
                  <c:v>0.47865933782290032</c:v>
                </c:pt>
                <c:pt idx="182">
                  <c:v>0.95701405149051177</c:v>
                </c:pt>
                <c:pt idx="183">
                  <c:v>1.4347598031365785</c:v>
                </c:pt>
                <c:pt idx="184">
                  <c:v>1.9115928271499574</c:v>
                </c:pt>
                <c:pt idx="185">
                  <c:v>2.3872102154951764</c:v>
                </c:pt>
                <c:pt idx="186">
                  <c:v>2.8613102020656775</c:v>
                </c:pt>
                <c:pt idx="187">
                  <c:v>3.3335924457490909</c:v>
                </c:pt>
                <c:pt idx="188">
                  <c:v>3.8037583118854541</c:v>
                </c:pt>
                <c:pt idx="189">
                  <c:v>4.271511151801179</c:v>
                </c:pt>
                <c:pt idx="190">
                  <c:v>4.73655658010387</c:v>
                </c:pt>
                <c:pt idx="191">
                  <c:v>5.1986027494258007</c:v>
                </c:pt>
                <c:pt idx="192">
                  <c:v>5.6573606223068582</c:v>
                </c:pt>
                <c:pt idx="193">
                  <c:v>6.1125442399112071</c:v>
                </c:pt>
                <c:pt idx="194">
                  <c:v>6.5638709872757026</c:v>
                </c:pt>
                <c:pt idx="195">
                  <c:v>7.0110618547922128</c:v>
                </c:pt>
                <c:pt idx="196">
                  <c:v>7.4538416956304943</c:v>
                </c:pt>
                <c:pt idx="197">
                  <c:v>7.8919394788131543</c:v>
                </c:pt>
                <c:pt idx="198">
                  <c:v>8.3250885376593509</c:v>
                </c:pt>
                <c:pt idx="199">
                  <c:v>8.7530268133194902</c:v>
                </c:pt>
                <c:pt idx="200">
                  <c:v>9.1754970931289535</c:v>
                </c:pt>
                <c:pt idx="201">
                  <c:v>9.5922472435151427</c:v>
                </c:pt>
                <c:pt idx="202">
                  <c:v>10.003030437198547</c:v>
                </c:pt>
                <c:pt idx="203">
                  <c:v>10.407605374435455</c:v>
                </c:pt>
                <c:pt idx="204">
                  <c:v>10.8057364980569</c:v>
                </c:pt>
                <c:pt idx="205">
                  <c:v>11.197194202065937</c:v>
                </c:pt>
                <c:pt idx="206">
                  <c:v>11.581755033562978</c:v>
                </c:pt>
                <c:pt idx="207">
                  <c:v>11.959201887776878</c:v>
                </c:pt>
                <c:pt idx="208">
                  <c:v>12.329324195987658</c:v>
                </c:pt>
                <c:pt idx="209">
                  <c:v>12.691918106135256</c:v>
                </c:pt>
                <c:pt idx="210">
                  <c:v>13.046786655917387</c:v>
                </c:pt>
                <c:pt idx="211">
                  <c:v>13.39373993818856</c:v>
                </c:pt>
                <c:pt idx="212">
                  <c:v>13.732595258481416</c:v>
                </c:pt>
                <c:pt idx="213">
                  <c:v>14.063177284481</c:v>
                </c:pt>
                <c:pt idx="214">
                  <c:v>14.385318187292143</c:v>
                </c:pt>
                <c:pt idx="215">
                  <c:v>14.698857774349792</c:v>
                </c:pt>
                <c:pt idx="216">
                  <c:v>15.003643613832303</c:v>
                </c:pt>
                <c:pt idx="217">
                  <c:v>15.299531150447494</c:v>
                </c:pt>
                <c:pt idx="218">
                  <c:v>15.586383812471862</c:v>
                </c:pt>
                <c:pt idx="219">
                  <c:v>15.864073109933457</c:v>
                </c:pt>
                <c:pt idx="220">
                  <c:v>16.132478723839686</c:v>
                </c:pt>
                <c:pt idx="221">
                  <c:v>16.391488586361721</c:v>
                </c:pt>
                <c:pt idx="222">
                  <c:v>16.640998951898169</c:v>
                </c:pt>
                <c:pt idx="223">
                  <c:v>16.880914458951274</c:v>
                </c:pt>
                <c:pt idx="224">
                  <c:v>17.111148182759987</c:v>
                </c:pt>
                <c:pt idx="225">
                  <c:v>17.33162167864505</c:v>
                </c:pt>
                <c:pt idx="226">
                  <c:v>17.542265016032452</c:v>
                </c:pt>
                <c:pt idx="227">
                  <c:v>17.743016803132473</c:v>
                </c:pt>
                <c:pt idx="228">
                  <c:v>17.933824202262684</c:v>
                </c:pt>
                <c:pt idx="229">
                  <c:v>18.114642935814416</c:v>
                </c:pt>
                <c:pt idx="230">
                  <c:v>18.285437282873147</c:v>
                </c:pt>
                <c:pt idx="231">
                  <c:v>18.44618006651443</c:v>
                </c:pt>
                <c:pt idx="232">
                  <c:v>18.596852631807927</c:v>
                </c:pt>
                <c:pt idx="233">
                  <c:v>18.737444814573223</c:v>
                </c:pt>
                <c:pt idx="234">
                  <c:v>18.867954900941786</c:v>
                </c:pt>
                <c:pt idx="235">
                  <c:v>18.988389577790549</c:v>
                </c:pt>
                <c:pt idx="236">
                  <c:v>19.098763874123222</c:v>
                </c:pt>
                <c:pt idx="237">
                  <c:v>19.199101093486014</c:v>
                </c:pt>
                <c:pt idx="238">
                  <c:v>19.28943273751533</c:v>
                </c:pt>
                <c:pt idx="239">
                  <c:v>19.369798420724976</c:v>
                </c:pt>
                <c:pt idx="240">
                  <c:v>19.440245776651143</c:v>
                </c:pt>
                <c:pt idx="241">
                  <c:v>19.500830355483341</c:v>
                </c:pt>
                <c:pt idx="242">
                  <c:v>19.551615513319511</c:v>
                </c:pt>
                <c:pt idx="243">
                  <c:v>19.592672293193328</c:v>
                </c:pt>
                <c:pt idx="244">
                  <c:v>19.624079298031454</c:v>
                </c:pt>
                <c:pt idx="245">
                  <c:v>19.645922555707731</c:v>
                </c:pt>
                <c:pt idx="246">
                  <c:v>19.658295376370827</c:v>
                </c:pt>
                <c:pt idx="247">
                  <c:v>19.661298202230519</c:v>
                </c:pt>
                <c:pt idx="248">
                  <c:v>19.655038449996862</c:v>
                </c:pt>
                <c:pt idx="249">
                  <c:v>19.639630346174911</c:v>
                </c:pt>
                <c:pt idx="250">
                  <c:v>19.615194755425922</c:v>
                </c:pt>
                <c:pt idx="251">
                  <c:v>19.581859002214095</c:v>
                </c:pt>
                <c:pt idx="252">
                  <c:v>19.539756685965607</c:v>
                </c:pt>
                <c:pt idx="253">
                  <c:v>19.489027489974156</c:v>
                </c:pt>
                <c:pt idx="254">
                  <c:v>19.429816984294526</c:v>
                </c:pt>
                <c:pt idx="255">
                  <c:v>19.362276422872473</c:v>
                </c:pt>
                <c:pt idx="256">
                  <c:v>19.286562535165846</c:v>
                </c:pt>
                <c:pt idx="257">
                  <c:v>19.20283731251827</c:v>
                </c:pt>
                <c:pt idx="258">
                  <c:v>19.111267789552407</c:v>
                </c:pt>
                <c:pt idx="259">
                  <c:v>19.012025820855772</c:v>
                </c:pt>
                <c:pt idx="260">
                  <c:v>18.90528785323707</c:v>
                </c:pt>
                <c:pt idx="261">
                  <c:v>18.79123469383623</c:v>
                </c:pt>
                <c:pt idx="262">
                  <c:v>18.67005127437573</c:v>
                </c:pt>
                <c:pt idx="263">
                  <c:v>18.5419264118452</c:v>
                </c:pt>
                <c:pt idx="264">
                  <c:v>18.407052565915112</c:v>
                </c:pt>
                <c:pt idx="265">
                  <c:v>18.265625593378918</c:v>
                </c:pt>
                <c:pt idx="266">
                  <c:v>18.117844499926242</c:v>
                </c:pt>
                <c:pt idx="267">
                  <c:v>17.963911189552391</c:v>
                </c:pt>
                <c:pt idx="268">
                  <c:v>17.804030211912067</c:v>
                </c:pt>
                <c:pt idx="269">
                  <c:v>17.638408507927021</c:v>
                </c:pt>
                <c:pt idx="270">
                  <c:v>17.46725515395925</c:v>
                </c:pt>
                <c:pt idx="271">
                  <c:v>17.290781104862486</c:v>
                </c:pt>
                <c:pt idx="272">
                  <c:v>17.109198936225731</c:v>
                </c:pt>
                <c:pt idx="273">
                  <c:v>16.922722586123125</c:v>
                </c:pt>
                <c:pt idx="274">
                  <c:v>16.731567096684518</c:v>
                </c:pt>
                <c:pt idx="275">
                  <c:v>16.535948355800922</c:v>
                </c:pt>
                <c:pt idx="276">
                  <c:v>16.336082839278475</c:v>
                </c:pt>
                <c:pt idx="277">
                  <c:v>16.132187353753405</c:v>
                </c:pt>
                <c:pt idx="278">
                  <c:v>15.924478780679211</c:v>
                </c:pt>
                <c:pt idx="279">
                  <c:v>15.713173821695532</c:v>
                </c:pt>
                <c:pt idx="280">
                  <c:v>15.498488745685968</c:v>
                </c:pt>
                <c:pt idx="281">
                  <c:v>15.280639137829649</c:v>
                </c:pt>
                <c:pt idx="282">
                  <c:v>15.059839650948474</c:v>
                </c:pt>
                <c:pt idx="283">
                  <c:v>14.836303759448747</c:v>
                </c:pt>
                <c:pt idx="284">
                  <c:v>14.610243516152218</c:v>
                </c:pt>
                <c:pt idx="285">
                  <c:v>14.38186931230768</c:v>
                </c:pt>
                <c:pt idx="286">
                  <c:v>14.151389641069896</c:v>
                </c:pt>
                <c:pt idx="287">
                  <c:v>13.919010864727998</c:v>
                </c:pt>
                <c:pt idx="288">
                  <c:v>13.684936985960499</c:v>
                </c:pt>
                <c:pt idx="289">
                  <c:v>13.449369423388656</c:v>
                </c:pt>
                <c:pt idx="290">
                  <c:v>13.212506791694349</c:v>
                </c:pt>
                <c:pt idx="291">
                  <c:v>12.974544686562535</c:v>
                </c:pt>
                <c:pt idx="292">
                  <c:v>12.73567547470218</c:v>
                </c:pt>
                <c:pt idx="293">
                  <c:v>12.496088089192765</c:v>
                </c:pt>
                <c:pt idx="294">
                  <c:v>12.255967830396736</c:v>
                </c:pt>
                <c:pt idx="295">
                  <c:v>12.015496172670925</c:v>
                </c:pt>
                <c:pt idx="296">
                  <c:v>11.774850577102574</c:v>
                </c:pt>
                <c:pt idx="297">
                  <c:v>11.534204310487842</c:v>
                </c:pt>
                <c:pt idx="298">
                  <c:v>11.293726270762498</c:v>
                </c:pt>
                <c:pt idx="299">
                  <c:v>11.053580819086545</c:v>
                </c:pt>
                <c:pt idx="300">
                  <c:v>10.813927618775617</c:v>
                </c:pt>
                <c:pt idx="301">
                  <c:v>10.574921481263644</c:v>
                </c:pt>
                <c:pt idx="302">
                  <c:v>10.336712219271993</c:v>
                </c:pt>
                <c:pt idx="303">
                  <c:v>10.09944450735126</c:v>
                </c:pt>
                <c:pt idx="304">
                  <c:v>9.8632577499526199</c:v>
                </c:pt>
                <c:pt idx="305">
                  <c:v>9.6282859571757449</c:v>
                </c:pt>
                <c:pt idx="306">
                  <c:v>9.3946576283310606</c:v>
                </c:pt>
                <c:pt idx="307">
                  <c:v>9.1624956434436733</c:v>
                </c:pt>
                <c:pt idx="308">
                  <c:v>8.9319171628167275</c:v>
                </c:pt>
                <c:pt idx="309">
                  <c:v>8.7030335347613583</c:v>
                </c:pt>
                <c:pt idx="310">
                  <c:v>8.4759502115904777</c:v>
                </c:pt>
                <c:pt idx="311">
                  <c:v>8.2507666739628593</c:v>
                </c:pt>
                <c:pt idx="312">
                  <c:v>8.0275763636536404</c:v>
                </c:pt>
                <c:pt idx="313">
                  <c:v>7.8064666248167915</c:v>
                </c:pt>
                <c:pt idx="314">
                  <c:v>7.5875186537941897</c:v>
                </c:pt>
                <c:pt idx="315">
                  <c:v>7.3708074575154674</c:v>
                </c:pt>
                <c:pt idx="316">
                  <c:v>7.1564018205217206</c:v>
                </c:pt>
                <c:pt idx="317">
                  <c:v>6.9443642806355932</c:v>
                </c:pt>
                <c:pt idx="318">
                  <c:v>6.7347511132891249</c:v>
                </c:pt>
                <c:pt idx="319">
                  <c:v>6.5276123245101587</c:v>
                </c:pt>
                <c:pt idx="320">
                  <c:v>6.3229916525570173</c:v>
                </c:pt>
                <c:pt idx="321">
                  <c:v>6.120926578180387</c:v>
                </c:pt>
                <c:pt idx="322">
                  <c:v>5.9214483434806606</c:v>
                </c:pt>
                <c:pt idx="323">
                  <c:v>5.7245819793179447</c:v>
                </c:pt>
                <c:pt idx="324">
                  <c:v>5.5303463412215788</c:v>
                </c:pt>
                <c:pt idx="325">
                  <c:v>5.3387541537349845</c:v>
                </c:pt>
                <c:pt idx="326">
                  <c:v>5.1498120631215416</c:v>
                </c:pt>
                <c:pt idx="327">
                  <c:v>4.963520698346251</c:v>
                </c:pt>
                <c:pt idx="328">
                  <c:v>4.7798747402380704</c:v>
                </c:pt>
                <c:pt idx="329">
                  <c:v>4.5988629987272303</c:v>
                </c:pt>
                <c:pt idx="330">
                  <c:v>4.4204684980418616</c:v>
                </c:pt>
                <c:pt idx="331">
                  <c:v>4.2446685697384607</c:v>
                </c:pt>
                <c:pt idx="332">
                  <c:v>4.07143495343065</c:v>
                </c:pt>
                <c:pt idx="333">
                  <c:v>3.9007339050713905</c:v>
                </c:pt>
                <c:pt idx="334">
                  <c:v>3.7325263126341</c:v>
                </c:pt>
                <c:pt idx="335">
                  <c:v>3.5667678190291281</c:v>
                </c:pt>
                <c:pt idx="336">
                  <c:v>3.4034089520828119</c:v>
                </c:pt>
                <c:pt idx="337">
                  <c:v>3.2423952613977054</c:v>
                </c:pt>
                <c:pt idx="338">
                  <c:v>3.0836674619038678</c:v>
                </c:pt>
                <c:pt idx="339">
                  <c:v>2.9271615839027665</c:v>
                </c:pt>
                <c:pt idx="340">
                  <c:v>2.7728091293973836</c:v>
                </c:pt>
                <c:pt idx="341">
                  <c:v>2.6205372344940514</c:v>
                </c:pt>
                <c:pt idx="342">
                  <c:v>2.4702688376542441</c:v>
                </c:pt>
                <c:pt idx="343">
                  <c:v>2.3219228535669956</c:v>
                </c:pt>
                <c:pt idx="344">
                  <c:v>2.1754143524058622</c:v>
                </c:pt>
                <c:pt idx="345">
                  <c:v>2.0306547442274239</c:v>
                </c:pt>
                <c:pt idx="346">
                  <c:v>1.8875519682620725</c:v>
                </c:pt>
                <c:pt idx="347">
                  <c:v>1.7460106868416816</c:v>
                </c:pt>
                <c:pt idx="348">
                  <c:v>1.6059324837029199</c:v>
                </c:pt>
                <c:pt idx="349">
                  <c:v>1.4672160663996781</c:v>
                </c:pt>
                <c:pt idx="350">
                  <c:v>1.3297574725527705</c:v>
                </c:pt>
                <c:pt idx="351">
                  <c:v>1.1934502796604833</c:v>
                </c:pt>
                <c:pt idx="352">
                  <c:v>1.0581858181889332</c:v>
                </c:pt>
                <c:pt idx="353">
                  <c:v>0.9238533876572943</c:v>
                </c:pt>
                <c:pt idx="354">
                  <c:v>0.79034047542904518</c:v>
                </c:pt>
                <c:pt idx="355">
                  <c:v>0.65753297791718091</c:v>
                </c:pt>
                <c:pt idx="356">
                  <c:v>0.52531542390823593</c:v>
                </c:pt>
                <c:pt idx="357">
                  <c:v>0.39357119970731436</c:v>
                </c:pt>
                <c:pt idx="358">
                  <c:v>0.26218277580417743</c:v>
                </c:pt>
                <c:pt idx="359">
                  <c:v>0.13103193475836317</c:v>
                </c:pt>
                <c:pt idx="360">
                  <c:v>9.1965045107190872E-16</c:v>
                </c:pt>
              </c:numCache>
            </c:numRef>
          </c:yVal>
          <c:smooth val="0"/>
          <c:extLst>
            <c:ext xmlns:c16="http://schemas.microsoft.com/office/drawing/2014/chart" uri="{C3380CC4-5D6E-409C-BE32-E72D297353CC}">
              <c16:uniqueId val="{00000001-A487-47F2-B655-698C82EAFEE2}"/>
            </c:ext>
          </c:extLst>
        </c:ser>
        <c:dLbls>
          <c:showLegendKey val="0"/>
          <c:showVal val="0"/>
          <c:showCatName val="0"/>
          <c:showSerName val="0"/>
          <c:showPercent val="0"/>
          <c:showBubbleSize val="0"/>
        </c:dLbls>
        <c:axId val="1261972415"/>
        <c:axId val="1261762303"/>
      </c:scatterChart>
      <c:valAx>
        <c:axId val="1215239823"/>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Angle</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1948159"/>
        <c:crosses val="autoZero"/>
        <c:crossBetween val="midCat"/>
        <c:majorUnit val="45"/>
      </c:valAx>
      <c:valAx>
        <c:axId val="1221948159"/>
        <c:scaling>
          <c:orientation val="minMax"/>
        </c:scaling>
        <c:delete val="0"/>
        <c:axPos val="l"/>
        <c:majorGridlines>
          <c:spPr>
            <a:ln w="9525" cap="flat" cmpd="sng" algn="ctr">
              <a:solidFill>
                <a:schemeClr val="tx1">
                  <a:lumMod val="15000"/>
                  <a:lumOff val="85000"/>
                </a:schemeClr>
              </a:solidFill>
              <a:round/>
            </a:ln>
            <a:effectLst/>
          </c:spPr>
        </c:majorGridlines>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5239823"/>
        <c:crosses val="autoZero"/>
        <c:crossBetween val="midCat"/>
      </c:valAx>
      <c:valAx>
        <c:axId val="1261762303"/>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Piston Speed (m/s)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61972415"/>
        <c:crosses val="max"/>
        <c:crossBetween val="midCat"/>
      </c:valAx>
      <c:valAx>
        <c:axId val="1261972415"/>
        <c:scaling>
          <c:orientation val="minMax"/>
        </c:scaling>
        <c:delete val="1"/>
        <c:axPos val="b"/>
        <c:numFmt formatCode="General" sourceLinked="1"/>
        <c:majorTickMark val="out"/>
        <c:minorTickMark val="none"/>
        <c:tickLblPos val="nextTo"/>
        <c:crossAx val="1261762303"/>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Lobe</a:t>
            </a:r>
            <a:r>
              <a:rPr lang="en-GB" baseline="0"/>
              <a:t> Lift, exhaust and inlet  vs Crank Angle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lineChart>
        <c:grouping val="standard"/>
        <c:varyColors val="0"/>
        <c:ser>
          <c:idx val="0"/>
          <c:order val="0"/>
          <c:tx>
            <c:strRef>
              <c:f>'Cam Measurements'!$B$1</c:f>
              <c:strCache>
                <c:ptCount val="1"/>
                <c:pt idx="0">
                  <c:v>Inlet lift (mm)</c:v>
                </c:pt>
              </c:strCache>
            </c:strRef>
          </c:tx>
          <c:spPr>
            <a:ln w="28575" cap="rnd">
              <a:solidFill>
                <a:schemeClr val="accent1"/>
              </a:solidFill>
              <a:round/>
            </a:ln>
            <a:effectLst/>
          </c:spPr>
          <c:marker>
            <c:symbol val="none"/>
          </c:marker>
          <c:cat>
            <c:strRef>
              <c:f>'Cam Measurements'!$E$1:$E$362</c:f>
              <c:strCache>
                <c:ptCount val="362"/>
                <c:pt idx="0">
                  <c:v>Crank angle </c:v>
                </c:pt>
                <c:pt idx="1">
                  <c:v>-180</c:v>
                </c:pt>
                <c:pt idx="2">
                  <c:v>-179</c:v>
                </c:pt>
                <c:pt idx="3">
                  <c:v>-178</c:v>
                </c:pt>
                <c:pt idx="4">
                  <c:v>-177</c:v>
                </c:pt>
                <c:pt idx="5">
                  <c:v>-176</c:v>
                </c:pt>
                <c:pt idx="6">
                  <c:v>-175</c:v>
                </c:pt>
                <c:pt idx="7">
                  <c:v>-174</c:v>
                </c:pt>
                <c:pt idx="8">
                  <c:v>-173</c:v>
                </c:pt>
                <c:pt idx="9">
                  <c:v>-172</c:v>
                </c:pt>
                <c:pt idx="10">
                  <c:v>-171</c:v>
                </c:pt>
                <c:pt idx="11">
                  <c:v>-170</c:v>
                </c:pt>
                <c:pt idx="12">
                  <c:v>-169</c:v>
                </c:pt>
                <c:pt idx="13">
                  <c:v>-168</c:v>
                </c:pt>
                <c:pt idx="14">
                  <c:v>-167</c:v>
                </c:pt>
                <c:pt idx="15">
                  <c:v>-166</c:v>
                </c:pt>
                <c:pt idx="16">
                  <c:v>-165</c:v>
                </c:pt>
                <c:pt idx="17">
                  <c:v>-164</c:v>
                </c:pt>
                <c:pt idx="18">
                  <c:v>-163</c:v>
                </c:pt>
                <c:pt idx="19">
                  <c:v>-162</c:v>
                </c:pt>
                <c:pt idx="20">
                  <c:v>-161</c:v>
                </c:pt>
                <c:pt idx="21">
                  <c:v>-160</c:v>
                </c:pt>
                <c:pt idx="22">
                  <c:v>-159</c:v>
                </c:pt>
                <c:pt idx="23">
                  <c:v>-158</c:v>
                </c:pt>
                <c:pt idx="24">
                  <c:v>-157</c:v>
                </c:pt>
                <c:pt idx="25">
                  <c:v>-156</c:v>
                </c:pt>
                <c:pt idx="26">
                  <c:v>-155</c:v>
                </c:pt>
                <c:pt idx="27">
                  <c:v>-154</c:v>
                </c:pt>
                <c:pt idx="28">
                  <c:v>-153</c:v>
                </c:pt>
                <c:pt idx="29">
                  <c:v>-152</c:v>
                </c:pt>
                <c:pt idx="30">
                  <c:v>-151</c:v>
                </c:pt>
                <c:pt idx="31">
                  <c:v>-150</c:v>
                </c:pt>
                <c:pt idx="32">
                  <c:v>-149</c:v>
                </c:pt>
                <c:pt idx="33">
                  <c:v>-148</c:v>
                </c:pt>
                <c:pt idx="34">
                  <c:v>-147</c:v>
                </c:pt>
                <c:pt idx="35">
                  <c:v>-146</c:v>
                </c:pt>
                <c:pt idx="36">
                  <c:v>-145</c:v>
                </c:pt>
                <c:pt idx="37">
                  <c:v>-144</c:v>
                </c:pt>
                <c:pt idx="38">
                  <c:v>-143</c:v>
                </c:pt>
                <c:pt idx="39">
                  <c:v>-142</c:v>
                </c:pt>
                <c:pt idx="40">
                  <c:v>-141</c:v>
                </c:pt>
                <c:pt idx="41">
                  <c:v>-140</c:v>
                </c:pt>
                <c:pt idx="42">
                  <c:v>-139</c:v>
                </c:pt>
                <c:pt idx="43">
                  <c:v>-138</c:v>
                </c:pt>
                <c:pt idx="44">
                  <c:v>-137</c:v>
                </c:pt>
                <c:pt idx="45">
                  <c:v>-136</c:v>
                </c:pt>
                <c:pt idx="46">
                  <c:v>-135</c:v>
                </c:pt>
                <c:pt idx="47">
                  <c:v>-134</c:v>
                </c:pt>
                <c:pt idx="48">
                  <c:v>-133</c:v>
                </c:pt>
                <c:pt idx="49">
                  <c:v>-132</c:v>
                </c:pt>
                <c:pt idx="50">
                  <c:v>-131</c:v>
                </c:pt>
                <c:pt idx="51">
                  <c:v>-130</c:v>
                </c:pt>
                <c:pt idx="52">
                  <c:v>-129</c:v>
                </c:pt>
                <c:pt idx="53">
                  <c:v>-128</c:v>
                </c:pt>
                <c:pt idx="54">
                  <c:v>-127</c:v>
                </c:pt>
                <c:pt idx="55">
                  <c:v>-126</c:v>
                </c:pt>
                <c:pt idx="56">
                  <c:v>-125</c:v>
                </c:pt>
                <c:pt idx="57">
                  <c:v>-124</c:v>
                </c:pt>
                <c:pt idx="58">
                  <c:v>-123</c:v>
                </c:pt>
                <c:pt idx="59">
                  <c:v>-122</c:v>
                </c:pt>
                <c:pt idx="60">
                  <c:v>-121</c:v>
                </c:pt>
                <c:pt idx="61">
                  <c:v>-120</c:v>
                </c:pt>
                <c:pt idx="62">
                  <c:v>-119</c:v>
                </c:pt>
                <c:pt idx="63">
                  <c:v>-118</c:v>
                </c:pt>
                <c:pt idx="64">
                  <c:v>-117</c:v>
                </c:pt>
                <c:pt idx="65">
                  <c:v>-116</c:v>
                </c:pt>
                <c:pt idx="66">
                  <c:v>-115</c:v>
                </c:pt>
                <c:pt idx="67">
                  <c:v>-114</c:v>
                </c:pt>
                <c:pt idx="68">
                  <c:v>-113</c:v>
                </c:pt>
                <c:pt idx="69">
                  <c:v>-112</c:v>
                </c:pt>
                <c:pt idx="70">
                  <c:v>-111</c:v>
                </c:pt>
                <c:pt idx="71">
                  <c:v>-110</c:v>
                </c:pt>
                <c:pt idx="72">
                  <c:v>-109</c:v>
                </c:pt>
                <c:pt idx="73">
                  <c:v>-108</c:v>
                </c:pt>
                <c:pt idx="74">
                  <c:v>-107</c:v>
                </c:pt>
                <c:pt idx="75">
                  <c:v>-106</c:v>
                </c:pt>
                <c:pt idx="76">
                  <c:v>-105</c:v>
                </c:pt>
                <c:pt idx="77">
                  <c:v>-104</c:v>
                </c:pt>
                <c:pt idx="78">
                  <c:v>-103</c:v>
                </c:pt>
                <c:pt idx="79">
                  <c:v>-102</c:v>
                </c:pt>
                <c:pt idx="80">
                  <c:v>-101</c:v>
                </c:pt>
                <c:pt idx="81">
                  <c:v>-100</c:v>
                </c:pt>
                <c:pt idx="82">
                  <c:v>-99</c:v>
                </c:pt>
                <c:pt idx="83">
                  <c:v>-98</c:v>
                </c:pt>
                <c:pt idx="84">
                  <c:v>-97</c:v>
                </c:pt>
                <c:pt idx="85">
                  <c:v>-96</c:v>
                </c:pt>
                <c:pt idx="86">
                  <c:v>-95</c:v>
                </c:pt>
                <c:pt idx="87">
                  <c:v>-94</c:v>
                </c:pt>
                <c:pt idx="88">
                  <c:v>-93</c:v>
                </c:pt>
                <c:pt idx="89">
                  <c:v>-92</c:v>
                </c:pt>
                <c:pt idx="90">
                  <c:v>-91</c:v>
                </c:pt>
                <c:pt idx="91">
                  <c:v>-90</c:v>
                </c:pt>
                <c:pt idx="92">
                  <c:v>-89</c:v>
                </c:pt>
                <c:pt idx="93">
                  <c:v>-88</c:v>
                </c:pt>
                <c:pt idx="94">
                  <c:v>-87</c:v>
                </c:pt>
                <c:pt idx="95">
                  <c:v>-86</c:v>
                </c:pt>
                <c:pt idx="96">
                  <c:v>-85</c:v>
                </c:pt>
                <c:pt idx="97">
                  <c:v>-84</c:v>
                </c:pt>
                <c:pt idx="98">
                  <c:v>-83</c:v>
                </c:pt>
                <c:pt idx="99">
                  <c:v>-82</c:v>
                </c:pt>
                <c:pt idx="100">
                  <c:v>-81</c:v>
                </c:pt>
                <c:pt idx="101">
                  <c:v>-80</c:v>
                </c:pt>
                <c:pt idx="102">
                  <c:v>-79</c:v>
                </c:pt>
                <c:pt idx="103">
                  <c:v>-78</c:v>
                </c:pt>
                <c:pt idx="104">
                  <c:v>-77</c:v>
                </c:pt>
                <c:pt idx="105">
                  <c:v>-76</c:v>
                </c:pt>
                <c:pt idx="106">
                  <c:v>-75</c:v>
                </c:pt>
                <c:pt idx="107">
                  <c:v>-74</c:v>
                </c:pt>
                <c:pt idx="108">
                  <c:v>-73</c:v>
                </c:pt>
                <c:pt idx="109">
                  <c:v>-72</c:v>
                </c:pt>
                <c:pt idx="110">
                  <c:v>-71</c:v>
                </c:pt>
                <c:pt idx="111">
                  <c:v>-70</c:v>
                </c:pt>
                <c:pt idx="112">
                  <c:v>-69</c:v>
                </c:pt>
                <c:pt idx="113">
                  <c:v>-68</c:v>
                </c:pt>
                <c:pt idx="114">
                  <c:v>-67</c:v>
                </c:pt>
                <c:pt idx="115">
                  <c:v>-66</c:v>
                </c:pt>
                <c:pt idx="116">
                  <c:v>-65</c:v>
                </c:pt>
                <c:pt idx="117">
                  <c:v>-64</c:v>
                </c:pt>
                <c:pt idx="118">
                  <c:v>-63</c:v>
                </c:pt>
                <c:pt idx="119">
                  <c:v>-62</c:v>
                </c:pt>
                <c:pt idx="120">
                  <c:v>-61</c:v>
                </c:pt>
                <c:pt idx="121">
                  <c:v>-60</c:v>
                </c:pt>
                <c:pt idx="122">
                  <c:v>-59</c:v>
                </c:pt>
                <c:pt idx="123">
                  <c:v>-58</c:v>
                </c:pt>
                <c:pt idx="124">
                  <c:v>-57</c:v>
                </c:pt>
                <c:pt idx="125">
                  <c:v>-56</c:v>
                </c:pt>
                <c:pt idx="126">
                  <c:v>-55</c:v>
                </c:pt>
                <c:pt idx="127">
                  <c:v>-54</c:v>
                </c:pt>
                <c:pt idx="128">
                  <c:v>-53</c:v>
                </c:pt>
                <c:pt idx="129">
                  <c:v>-52</c:v>
                </c:pt>
                <c:pt idx="130">
                  <c:v>-51</c:v>
                </c:pt>
                <c:pt idx="131">
                  <c:v>-50</c:v>
                </c:pt>
                <c:pt idx="132">
                  <c:v>-49</c:v>
                </c:pt>
                <c:pt idx="133">
                  <c:v>-48</c:v>
                </c:pt>
                <c:pt idx="134">
                  <c:v>-47</c:v>
                </c:pt>
                <c:pt idx="135">
                  <c:v>-46</c:v>
                </c:pt>
                <c:pt idx="136">
                  <c:v>-45</c:v>
                </c:pt>
                <c:pt idx="137">
                  <c:v>-44</c:v>
                </c:pt>
                <c:pt idx="138">
                  <c:v>-43</c:v>
                </c:pt>
                <c:pt idx="139">
                  <c:v>-42</c:v>
                </c:pt>
                <c:pt idx="140">
                  <c:v>-41</c:v>
                </c:pt>
                <c:pt idx="141">
                  <c:v>-40</c:v>
                </c:pt>
                <c:pt idx="142">
                  <c:v>-39</c:v>
                </c:pt>
                <c:pt idx="143">
                  <c:v>-38</c:v>
                </c:pt>
                <c:pt idx="144">
                  <c:v>-37</c:v>
                </c:pt>
                <c:pt idx="145">
                  <c:v>-36</c:v>
                </c:pt>
                <c:pt idx="146">
                  <c:v>-35</c:v>
                </c:pt>
                <c:pt idx="147">
                  <c:v>-34</c:v>
                </c:pt>
                <c:pt idx="148">
                  <c:v>-33</c:v>
                </c:pt>
                <c:pt idx="149">
                  <c:v>-32</c:v>
                </c:pt>
                <c:pt idx="150">
                  <c:v>-31</c:v>
                </c:pt>
                <c:pt idx="151">
                  <c:v>-30</c:v>
                </c:pt>
                <c:pt idx="152">
                  <c:v>-29</c:v>
                </c:pt>
                <c:pt idx="153">
                  <c:v>-28</c:v>
                </c:pt>
                <c:pt idx="154">
                  <c:v>-27</c:v>
                </c:pt>
                <c:pt idx="155">
                  <c:v>-26</c:v>
                </c:pt>
                <c:pt idx="156">
                  <c:v>-25</c:v>
                </c:pt>
                <c:pt idx="157">
                  <c:v>-24</c:v>
                </c:pt>
                <c:pt idx="158">
                  <c:v>-23</c:v>
                </c:pt>
                <c:pt idx="159">
                  <c:v>-22</c:v>
                </c:pt>
                <c:pt idx="160">
                  <c:v>-21</c:v>
                </c:pt>
                <c:pt idx="161">
                  <c:v>-20</c:v>
                </c:pt>
                <c:pt idx="162">
                  <c:v>-19</c:v>
                </c:pt>
                <c:pt idx="163">
                  <c:v>-18</c:v>
                </c:pt>
                <c:pt idx="164">
                  <c:v>-17</c:v>
                </c:pt>
                <c:pt idx="165">
                  <c:v>-16</c:v>
                </c:pt>
                <c:pt idx="166">
                  <c:v>-15</c:v>
                </c:pt>
                <c:pt idx="167">
                  <c:v>-14</c:v>
                </c:pt>
                <c:pt idx="168">
                  <c:v>-13</c:v>
                </c:pt>
                <c:pt idx="169">
                  <c:v>-12</c:v>
                </c:pt>
                <c:pt idx="170">
                  <c:v>-11</c:v>
                </c:pt>
                <c:pt idx="171">
                  <c:v>-10</c:v>
                </c:pt>
                <c:pt idx="172">
                  <c:v>-9</c:v>
                </c:pt>
                <c:pt idx="173">
                  <c:v>-8</c:v>
                </c:pt>
                <c:pt idx="174">
                  <c:v>-7</c:v>
                </c:pt>
                <c:pt idx="175">
                  <c:v>-6</c:v>
                </c:pt>
                <c:pt idx="176">
                  <c:v>-5</c:v>
                </c:pt>
                <c:pt idx="177">
                  <c:v>-4</c:v>
                </c:pt>
                <c:pt idx="178">
                  <c:v>-3</c:v>
                </c:pt>
                <c:pt idx="179">
                  <c:v>-2</c:v>
                </c:pt>
                <c:pt idx="180">
                  <c:v>-1</c:v>
                </c:pt>
                <c:pt idx="181">
                  <c:v>0</c:v>
                </c:pt>
                <c:pt idx="182">
                  <c:v>1</c:v>
                </c:pt>
                <c:pt idx="183">
                  <c:v>2</c:v>
                </c:pt>
                <c:pt idx="184">
                  <c:v>3</c:v>
                </c:pt>
                <c:pt idx="185">
                  <c:v>4</c:v>
                </c:pt>
                <c:pt idx="186">
                  <c:v>5</c:v>
                </c:pt>
                <c:pt idx="187">
                  <c:v>6</c:v>
                </c:pt>
                <c:pt idx="188">
                  <c:v>7</c:v>
                </c:pt>
                <c:pt idx="189">
                  <c:v>8</c:v>
                </c:pt>
                <c:pt idx="190">
                  <c:v>9</c:v>
                </c:pt>
                <c:pt idx="191">
                  <c:v>10</c:v>
                </c:pt>
                <c:pt idx="192">
                  <c:v>11</c:v>
                </c:pt>
                <c:pt idx="193">
                  <c:v>12</c:v>
                </c:pt>
                <c:pt idx="194">
                  <c:v>13</c:v>
                </c:pt>
                <c:pt idx="195">
                  <c:v>14</c:v>
                </c:pt>
                <c:pt idx="196">
                  <c:v>15</c:v>
                </c:pt>
                <c:pt idx="197">
                  <c:v>16</c:v>
                </c:pt>
                <c:pt idx="198">
                  <c:v>17</c:v>
                </c:pt>
                <c:pt idx="199">
                  <c:v>18</c:v>
                </c:pt>
                <c:pt idx="200">
                  <c:v>19</c:v>
                </c:pt>
                <c:pt idx="201">
                  <c:v>20</c:v>
                </c:pt>
                <c:pt idx="202">
                  <c:v>21</c:v>
                </c:pt>
                <c:pt idx="203">
                  <c:v>22</c:v>
                </c:pt>
                <c:pt idx="204">
                  <c:v>23</c:v>
                </c:pt>
                <c:pt idx="205">
                  <c:v>24</c:v>
                </c:pt>
                <c:pt idx="206">
                  <c:v>25</c:v>
                </c:pt>
                <c:pt idx="207">
                  <c:v>26</c:v>
                </c:pt>
                <c:pt idx="208">
                  <c:v>27</c:v>
                </c:pt>
                <c:pt idx="209">
                  <c:v>28</c:v>
                </c:pt>
                <c:pt idx="210">
                  <c:v>29</c:v>
                </c:pt>
                <c:pt idx="211">
                  <c:v>30</c:v>
                </c:pt>
                <c:pt idx="212">
                  <c:v>31</c:v>
                </c:pt>
                <c:pt idx="213">
                  <c:v>32</c:v>
                </c:pt>
                <c:pt idx="214">
                  <c:v>33</c:v>
                </c:pt>
                <c:pt idx="215">
                  <c:v>34</c:v>
                </c:pt>
                <c:pt idx="216">
                  <c:v>35</c:v>
                </c:pt>
                <c:pt idx="217">
                  <c:v>36</c:v>
                </c:pt>
                <c:pt idx="218">
                  <c:v>37</c:v>
                </c:pt>
                <c:pt idx="219">
                  <c:v>38</c:v>
                </c:pt>
                <c:pt idx="220">
                  <c:v>39</c:v>
                </c:pt>
                <c:pt idx="221">
                  <c:v>40</c:v>
                </c:pt>
                <c:pt idx="222">
                  <c:v>41</c:v>
                </c:pt>
                <c:pt idx="223">
                  <c:v>42</c:v>
                </c:pt>
                <c:pt idx="224">
                  <c:v>43</c:v>
                </c:pt>
                <c:pt idx="225">
                  <c:v>44</c:v>
                </c:pt>
                <c:pt idx="226">
                  <c:v>45</c:v>
                </c:pt>
                <c:pt idx="227">
                  <c:v>46</c:v>
                </c:pt>
                <c:pt idx="228">
                  <c:v>47</c:v>
                </c:pt>
                <c:pt idx="229">
                  <c:v>48</c:v>
                </c:pt>
                <c:pt idx="230">
                  <c:v>49</c:v>
                </c:pt>
                <c:pt idx="231">
                  <c:v>50</c:v>
                </c:pt>
                <c:pt idx="232">
                  <c:v>51</c:v>
                </c:pt>
                <c:pt idx="233">
                  <c:v>52</c:v>
                </c:pt>
                <c:pt idx="234">
                  <c:v>53</c:v>
                </c:pt>
                <c:pt idx="235">
                  <c:v>54</c:v>
                </c:pt>
                <c:pt idx="236">
                  <c:v>55</c:v>
                </c:pt>
                <c:pt idx="237">
                  <c:v>56</c:v>
                </c:pt>
                <c:pt idx="238">
                  <c:v>57</c:v>
                </c:pt>
                <c:pt idx="239">
                  <c:v>58</c:v>
                </c:pt>
                <c:pt idx="240">
                  <c:v>59</c:v>
                </c:pt>
                <c:pt idx="241">
                  <c:v>60</c:v>
                </c:pt>
                <c:pt idx="242">
                  <c:v>61</c:v>
                </c:pt>
                <c:pt idx="243">
                  <c:v>62</c:v>
                </c:pt>
                <c:pt idx="244">
                  <c:v>63</c:v>
                </c:pt>
                <c:pt idx="245">
                  <c:v>64</c:v>
                </c:pt>
                <c:pt idx="246">
                  <c:v>65</c:v>
                </c:pt>
                <c:pt idx="247">
                  <c:v>66</c:v>
                </c:pt>
                <c:pt idx="248">
                  <c:v>67</c:v>
                </c:pt>
                <c:pt idx="249">
                  <c:v>68</c:v>
                </c:pt>
                <c:pt idx="250">
                  <c:v>69</c:v>
                </c:pt>
                <c:pt idx="251">
                  <c:v>70</c:v>
                </c:pt>
                <c:pt idx="252">
                  <c:v>71</c:v>
                </c:pt>
                <c:pt idx="253">
                  <c:v>72</c:v>
                </c:pt>
                <c:pt idx="254">
                  <c:v>73</c:v>
                </c:pt>
                <c:pt idx="255">
                  <c:v>74</c:v>
                </c:pt>
                <c:pt idx="256">
                  <c:v>75</c:v>
                </c:pt>
                <c:pt idx="257">
                  <c:v>76</c:v>
                </c:pt>
                <c:pt idx="258">
                  <c:v>77</c:v>
                </c:pt>
                <c:pt idx="259">
                  <c:v>78</c:v>
                </c:pt>
                <c:pt idx="260">
                  <c:v>79</c:v>
                </c:pt>
                <c:pt idx="261">
                  <c:v>80</c:v>
                </c:pt>
                <c:pt idx="262">
                  <c:v>81</c:v>
                </c:pt>
                <c:pt idx="263">
                  <c:v>82</c:v>
                </c:pt>
                <c:pt idx="264">
                  <c:v>83</c:v>
                </c:pt>
                <c:pt idx="265">
                  <c:v>84</c:v>
                </c:pt>
                <c:pt idx="266">
                  <c:v>85</c:v>
                </c:pt>
                <c:pt idx="267">
                  <c:v>86</c:v>
                </c:pt>
                <c:pt idx="268">
                  <c:v>87</c:v>
                </c:pt>
                <c:pt idx="269">
                  <c:v>88</c:v>
                </c:pt>
                <c:pt idx="270">
                  <c:v>89</c:v>
                </c:pt>
                <c:pt idx="271">
                  <c:v>90</c:v>
                </c:pt>
                <c:pt idx="272">
                  <c:v>91</c:v>
                </c:pt>
                <c:pt idx="273">
                  <c:v>92</c:v>
                </c:pt>
                <c:pt idx="274">
                  <c:v>93</c:v>
                </c:pt>
                <c:pt idx="275">
                  <c:v>94</c:v>
                </c:pt>
                <c:pt idx="276">
                  <c:v>95</c:v>
                </c:pt>
                <c:pt idx="277">
                  <c:v>96</c:v>
                </c:pt>
                <c:pt idx="278">
                  <c:v>97</c:v>
                </c:pt>
                <c:pt idx="279">
                  <c:v>98</c:v>
                </c:pt>
                <c:pt idx="280">
                  <c:v>99</c:v>
                </c:pt>
                <c:pt idx="281">
                  <c:v>100</c:v>
                </c:pt>
                <c:pt idx="282">
                  <c:v>101</c:v>
                </c:pt>
                <c:pt idx="283">
                  <c:v>102</c:v>
                </c:pt>
                <c:pt idx="284">
                  <c:v>103</c:v>
                </c:pt>
                <c:pt idx="285">
                  <c:v>104</c:v>
                </c:pt>
                <c:pt idx="286">
                  <c:v>105</c:v>
                </c:pt>
                <c:pt idx="287">
                  <c:v>106</c:v>
                </c:pt>
                <c:pt idx="288">
                  <c:v>107</c:v>
                </c:pt>
                <c:pt idx="289">
                  <c:v>108</c:v>
                </c:pt>
                <c:pt idx="290">
                  <c:v>109</c:v>
                </c:pt>
                <c:pt idx="291">
                  <c:v>110</c:v>
                </c:pt>
                <c:pt idx="292">
                  <c:v>111</c:v>
                </c:pt>
                <c:pt idx="293">
                  <c:v>112</c:v>
                </c:pt>
                <c:pt idx="294">
                  <c:v>113</c:v>
                </c:pt>
                <c:pt idx="295">
                  <c:v>114</c:v>
                </c:pt>
                <c:pt idx="296">
                  <c:v>115</c:v>
                </c:pt>
                <c:pt idx="297">
                  <c:v>116</c:v>
                </c:pt>
                <c:pt idx="298">
                  <c:v>117</c:v>
                </c:pt>
                <c:pt idx="299">
                  <c:v>118</c:v>
                </c:pt>
                <c:pt idx="300">
                  <c:v>119</c:v>
                </c:pt>
                <c:pt idx="301">
                  <c:v>120</c:v>
                </c:pt>
                <c:pt idx="302">
                  <c:v>121</c:v>
                </c:pt>
                <c:pt idx="303">
                  <c:v>122</c:v>
                </c:pt>
                <c:pt idx="304">
                  <c:v>123</c:v>
                </c:pt>
                <c:pt idx="305">
                  <c:v>124</c:v>
                </c:pt>
                <c:pt idx="306">
                  <c:v>125</c:v>
                </c:pt>
                <c:pt idx="307">
                  <c:v>126</c:v>
                </c:pt>
                <c:pt idx="308">
                  <c:v>127</c:v>
                </c:pt>
                <c:pt idx="309">
                  <c:v>128</c:v>
                </c:pt>
                <c:pt idx="310">
                  <c:v>129</c:v>
                </c:pt>
                <c:pt idx="311">
                  <c:v>130</c:v>
                </c:pt>
                <c:pt idx="312">
                  <c:v>131</c:v>
                </c:pt>
                <c:pt idx="313">
                  <c:v>132</c:v>
                </c:pt>
                <c:pt idx="314">
                  <c:v>133</c:v>
                </c:pt>
                <c:pt idx="315">
                  <c:v>134</c:v>
                </c:pt>
                <c:pt idx="316">
                  <c:v>135</c:v>
                </c:pt>
                <c:pt idx="317">
                  <c:v>136</c:v>
                </c:pt>
                <c:pt idx="318">
                  <c:v>137</c:v>
                </c:pt>
                <c:pt idx="319">
                  <c:v>138</c:v>
                </c:pt>
                <c:pt idx="320">
                  <c:v>139</c:v>
                </c:pt>
                <c:pt idx="321">
                  <c:v>140</c:v>
                </c:pt>
                <c:pt idx="322">
                  <c:v>141</c:v>
                </c:pt>
                <c:pt idx="323">
                  <c:v>142</c:v>
                </c:pt>
                <c:pt idx="324">
                  <c:v>143</c:v>
                </c:pt>
                <c:pt idx="325">
                  <c:v>144</c:v>
                </c:pt>
                <c:pt idx="326">
                  <c:v>145</c:v>
                </c:pt>
                <c:pt idx="327">
                  <c:v>146</c:v>
                </c:pt>
                <c:pt idx="328">
                  <c:v>147</c:v>
                </c:pt>
                <c:pt idx="329">
                  <c:v>148</c:v>
                </c:pt>
                <c:pt idx="330">
                  <c:v>149</c:v>
                </c:pt>
                <c:pt idx="331">
                  <c:v>150</c:v>
                </c:pt>
                <c:pt idx="332">
                  <c:v>151</c:v>
                </c:pt>
                <c:pt idx="333">
                  <c:v>152</c:v>
                </c:pt>
                <c:pt idx="334">
                  <c:v>153</c:v>
                </c:pt>
                <c:pt idx="335">
                  <c:v>154</c:v>
                </c:pt>
                <c:pt idx="336">
                  <c:v>155</c:v>
                </c:pt>
                <c:pt idx="337">
                  <c:v>156</c:v>
                </c:pt>
                <c:pt idx="338">
                  <c:v>157</c:v>
                </c:pt>
                <c:pt idx="339">
                  <c:v>158</c:v>
                </c:pt>
                <c:pt idx="340">
                  <c:v>159</c:v>
                </c:pt>
                <c:pt idx="341">
                  <c:v>160</c:v>
                </c:pt>
                <c:pt idx="342">
                  <c:v>161</c:v>
                </c:pt>
                <c:pt idx="343">
                  <c:v>162</c:v>
                </c:pt>
                <c:pt idx="344">
                  <c:v>163</c:v>
                </c:pt>
                <c:pt idx="345">
                  <c:v>164</c:v>
                </c:pt>
                <c:pt idx="346">
                  <c:v>165</c:v>
                </c:pt>
                <c:pt idx="347">
                  <c:v>166</c:v>
                </c:pt>
                <c:pt idx="348">
                  <c:v>167</c:v>
                </c:pt>
                <c:pt idx="349">
                  <c:v>168</c:v>
                </c:pt>
                <c:pt idx="350">
                  <c:v>169</c:v>
                </c:pt>
                <c:pt idx="351">
                  <c:v>170</c:v>
                </c:pt>
                <c:pt idx="352">
                  <c:v>171</c:v>
                </c:pt>
                <c:pt idx="353">
                  <c:v>172</c:v>
                </c:pt>
                <c:pt idx="354">
                  <c:v>173</c:v>
                </c:pt>
                <c:pt idx="355">
                  <c:v>174</c:v>
                </c:pt>
                <c:pt idx="356">
                  <c:v>175</c:v>
                </c:pt>
                <c:pt idx="357">
                  <c:v>176</c:v>
                </c:pt>
                <c:pt idx="358">
                  <c:v>177</c:v>
                </c:pt>
                <c:pt idx="359">
                  <c:v>178</c:v>
                </c:pt>
                <c:pt idx="360">
                  <c:v>179</c:v>
                </c:pt>
                <c:pt idx="361">
                  <c:v>180</c:v>
                </c:pt>
              </c:strCache>
            </c:strRef>
          </c:cat>
          <c:val>
            <c:numRef>
              <c:f>'Cam Measurements'!$B$2:$B$362</c:f>
              <c:numCache>
                <c:formatCode>General</c:formatCode>
                <c:ptCount val="361"/>
                <c:pt idx="0">
                  <c:v>0</c:v>
                </c:pt>
                <c:pt idx="1">
                  <c:v>0.125</c:v>
                </c:pt>
                <c:pt idx="2">
                  <c:v>0.125</c:v>
                </c:pt>
                <c:pt idx="3">
                  <c:v>0.1275</c:v>
                </c:pt>
                <c:pt idx="4">
                  <c:v>0.13</c:v>
                </c:pt>
                <c:pt idx="5">
                  <c:v>0.13200000000000001</c:v>
                </c:pt>
                <c:pt idx="6">
                  <c:v>0.13400000000000001</c:v>
                </c:pt>
                <c:pt idx="7">
                  <c:v>0.13450000000000001</c:v>
                </c:pt>
                <c:pt idx="8">
                  <c:v>0.13500000000000001</c:v>
                </c:pt>
                <c:pt idx="9">
                  <c:v>0.13550000000000001</c:v>
                </c:pt>
                <c:pt idx="10">
                  <c:v>0.13600000000000001</c:v>
                </c:pt>
                <c:pt idx="11">
                  <c:v>0.13800000000000001</c:v>
                </c:pt>
                <c:pt idx="12">
                  <c:v>0.14000000000000001</c:v>
                </c:pt>
                <c:pt idx="13">
                  <c:v>0.14199999999999999</c:v>
                </c:pt>
                <c:pt idx="14">
                  <c:v>0.14399999999999999</c:v>
                </c:pt>
                <c:pt idx="15">
                  <c:v>0.14449999999999999</c:v>
                </c:pt>
                <c:pt idx="16">
                  <c:v>0.14499999999999999</c:v>
                </c:pt>
                <c:pt idx="17">
                  <c:v>0.14699999999999999</c:v>
                </c:pt>
                <c:pt idx="18">
                  <c:v>0.14899999999999999</c:v>
                </c:pt>
                <c:pt idx="19">
                  <c:v>0.15</c:v>
                </c:pt>
                <c:pt idx="20">
                  <c:v>0.151</c:v>
                </c:pt>
                <c:pt idx="21">
                  <c:v>0.1525</c:v>
                </c:pt>
                <c:pt idx="22">
                  <c:v>0.154</c:v>
                </c:pt>
                <c:pt idx="23">
                  <c:v>0.1545</c:v>
                </c:pt>
                <c:pt idx="24">
                  <c:v>0.155</c:v>
                </c:pt>
                <c:pt idx="25">
                  <c:v>0.156</c:v>
                </c:pt>
                <c:pt idx="26">
                  <c:v>0.157</c:v>
                </c:pt>
                <c:pt idx="27">
                  <c:v>0.1605</c:v>
                </c:pt>
                <c:pt idx="28">
                  <c:v>0.16400000000000001</c:v>
                </c:pt>
                <c:pt idx="29">
                  <c:v>0.16450000000000001</c:v>
                </c:pt>
                <c:pt idx="30">
                  <c:v>0.16500000000000001</c:v>
                </c:pt>
                <c:pt idx="31">
                  <c:v>0.16700000000000001</c:v>
                </c:pt>
                <c:pt idx="32">
                  <c:v>0.16900000000000001</c:v>
                </c:pt>
                <c:pt idx="33">
                  <c:v>0.17100000000000001</c:v>
                </c:pt>
                <c:pt idx="34">
                  <c:v>0.17299999999999999</c:v>
                </c:pt>
                <c:pt idx="35">
                  <c:v>0.17399999999999999</c:v>
                </c:pt>
                <c:pt idx="36">
                  <c:v>0.17499999999999999</c:v>
                </c:pt>
                <c:pt idx="37">
                  <c:v>0.17499999999999999</c:v>
                </c:pt>
                <c:pt idx="38">
                  <c:v>0.17499999999999999</c:v>
                </c:pt>
                <c:pt idx="39">
                  <c:v>0.17599999999999999</c:v>
                </c:pt>
                <c:pt idx="40">
                  <c:v>0.17699999999999999</c:v>
                </c:pt>
                <c:pt idx="41">
                  <c:v>0.17799999999999999</c:v>
                </c:pt>
                <c:pt idx="42">
                  <c:v>0.17899999999999999</c:v>
                </c:pt>
                <c:pt idx="43">
                  <c:v>0.18099999999999999</c:v>
                </c:pt>
                <c:pt idx="44">
                  <c:v>0.183</c:v>
                </c:pt>
                <c:pt idx="45">
                  <c:v>0.184</c:v>
                </c:pt>
                <c:pt idx="46">
                  <c:v>0.185</c:v>
                </c:pt>
                <c:pt idx="47">
                  <c:v>0.185</c:v>
                </c:pt>
                <c:pt idx="48">
                  <c:v>0.185</c:v>
                </c:pt>
                <c:pt idx="49">
                  <c:v>0.185</c:v>
                </c:pt>
                <c:pt idx="50">
                  <c:v>0.185</c:v>
                </c:pt>
                <c:pt idx="51">
                  <c:v>0.1875</c:v>
                </c:pt>
                <c:pt idx="52">
                  <c:v>0.19</c:v>
                </c:pt>
                <c:pt idx="53">
                  <c:v>0.1915</c:v>
                </c:pt>
                <c:pt idx="54">
                  <c:v>0.193</c:v>
                </c:pt>
                <c:pt idx="55">
                  <c:v>0.19400000000000001</c:v>
                </c:pt>
                <c:pt idx="56">
                  <c:v>0.19500000000000001</c:v>
                </c:pt>
                <c:pt idx="57">
                  <c:v>0.52</c:v>
                </c:pt>
                <c:pt idx="58">
                  <c:v>0.84499999999999997</c:v>
                </c:pt>
                <c:pt idx="59">
                  <c:v>0.52249999999999996</c:v>
                </c:pt>
                <c:pt idx="60">
                  <c:v>0.2</c:v>
                </c:pt>
                <c:pt idx="61">
                  <c:v>0.20200000000000001</c:v>
                </c:pt>
                <c:pt idx="62">
                  <c:v>0.20399999999999999</c:v>
                </c:pt>
                <c:pt idx="63">
                  <c:v>0.20399999999999999</c:v>
                </c:pt>
                <c:pt idx="64">
                  <c:v>0.20399999999999999</c:v>
                </c:pt>
                <c:pt idx="65">
                  <c:v>0.20449999999999999</c:v>
                </c:pt>
                <c:pt idx="66">
                  <c:v>0.20499999999999999</c:v>
                </c:pt>
                <c:pt idx="67">
                  <c:v>0.20499999999999999</c:v>
                </c:pt>
                <c:pt idx="68">
                  <c:v>0.20499999999999999</c:v>
                </c:pt>
                <c:pt idx="69">
                  <c:v>0.20599999999999999</c:v>
                </c:pt>
                <c:pt idx="70">
                  <c:v>0.20699999999999999</c:v>
                </c:pt>
                <c:pt idx="71">
                  <c:v>0.20699999999999999</c:v>
                </c:pt>
                <c:pt idx="72">
                  <c:v>0.20699999999999999</c:v>
                </c:pt>
                <c:pt idx="73">
                  <c:v>0.20799999999999999</c:v>
                </c:pt>
                <c:pt idx="74">
                  <c:v>0.20899999999999999</c:v>
                </c:pt>
                <c:pt idx="75">
                  <c:v>0.21</c:v>
                </c:pt>
                <c:pt idx="76">
                  <c:v>0.21099999999999999</c:v>
                </c:pt>
                <c:pt idx="77">
                  <c:v>0.21249999999999999</c:v>
                </c:pt>
                <c:pt idx="78">
                  <c:v>0.214</c:v>
                </c:pt>
                <c:pt idx="79">
                  <c:v>0.2145</c:v>
                </c:pt>
                <c:pt idx="80">
                  <c:v>0.215</c:v>
                </c:pt>
                <c:pt idx="81">
                  <c:v>0.215</c:v>
                </c:pt>
                <c:pt idx="82">
                  <c:v>0.215</c:v>
                </c:pt>
                <c:pt idx="83">
                  <c:v>0.215</c:v>
                </c:pt>
                <c:pt idx="84">
                  <c:v>0.215</c:v>
                </c:pt>
                <c:pt idx="85">
                  <c:v>0.215</c:v>
                </c:pt>
                <c:pt idx="86">
                  <c:v>0.215</c:v>
                </c:pt>
                <c:pt idx="87">
                  <c:v>0.215</c:v>
                </c:pt>
                <c:pt idx="88">
                  <c:v>0.215</c:v>
                </c:pt>
                <c:pt idx="89">
                  <c:v>0.215</c:v>
                </c:pt>
                <c:pt idx="90">
                  <c:v>0.215</c:v>
                </c:pt>
                <c:pt idx="91">
                  <c:v>0.215</c:v>
                </c:pt>
                <c:pt idx="92">
                  <c:v>0.215</c:v>
                </c:pt>
                <c:pt idx="93">
                  <c:v>0.215</c:v>
                </c:pt>
                <c:pt idx="94">
                  <c:v>0.215</c:v>
                </c:pt>
                <c:pt idx="95">
                  <c:v>0.215</c:v>
                </c:pt>
                <c:pt idx="96">
                  <c:v>0.215</c:v>
                </c:pt>
                <c:pt idx="97">
                  <c:v>0.215</c:v>
                </c:pt>
                <c:pt idx="98">
                  <c:v>0.215</c:v>
                </c:pt>
                <c:pt idx="99">
                  <c:v>0.215</c:v>
                </c:pt>
                <c:pt idx="100">
                  <c:v>0.215</c:v>
                </c:pt>
                <c:pt idx="101">
                  <c:v>0.215</c:v>
                </c:pt>
                <c:pt idx="102">
                  <c:v>0.215</c:v>
                </c:pt>
                <c:pt idx="103">
                  <c:v>0.215</c:v>
                </c:pt>
                <c:pt idx="104">
                  <c:v>0.215</c:v>
                </c:pt>
                <c:pt idx="105">
                  <c:v>0.215</c:v>
                </c:pt>
                <c:pt idx="106">
                  <c:v>0.215</c:v>
                </c:pt>
                <c:pt idx="107">
                  <c:v>0.215</c:v>
                </c:pt>
                <c:pt idx="108">
                  <c:v>0.215</c:v>
                </c:pt>
                <c:pt idx="109">
                  <c:v>0.214</c:v>
                </c:pt>
                <c:pt idx="110">
                  <c:v>0.21299999999999999</c:v>
                </c:pt>
                <c:pt idx="111">
                  <c:v>0.21299999999999999</c:v>
                </c:pt>
                <c:pt idx="112">
                  <c:v>0.21299999999999999</c:v>
                </c:pt>
                <c:pt idx="113">
                  <c:v>0.21299999999999999</c:v>
                </c:pt>
                <c:pt idx="114">
                  <c:v>0.21299999999999999</c:v>
                </c:pt>
                <c:pt idx="115">
                  <c:v>0.2135</c:v>
                </c:pt>
                <c:pt idx="116">
                  <c:v>0.214</c:v>
                </c:pt>
                <c:pt idx="117">
                  <c:v>0.22450000000000001</c:v>
                </c:pt>
                <c:pt idx="118">
                  <c:v>0.23499999999999999</c:v>
                </c:pt>
                <c:pt idx="119">
                  <c:v>0.24</c:v>
                </c:pt>
                <c:pt idx="120">
                  <c:v>0.245</c:v>
                </c:pt>
                <c:pt idx="121">
                  <c:v>0.26</c:v>
                </c:pt>
                <c:pt idx="122">
                  <c:v>0.27500000000000002</c:v>
                </c:pt>
                <c:pt idx="123">
                  <c:v>0.28949999999999998</c:v>
                </c:pt>
                <c:pt idx="124">
                  <c:v>0.30399999999999999</c:v>
                </c:pt>
                <c:pt idx="125">
                  <c:v>0.32</c:v>
                </c:pt>
                <c:pt idx="126">
                  <c:v>0.33600000000000002</c:v>
                </c:pt>
                <c:pt idx="127">
                  <c:v>0.35449999999999998</c:v>
                </c:pt>
                <c:pt idx="128">
                  <c:v>0.373</c:v>
                </c:pt>
                <c:pt idx="129">
                  <c:v>0.38800000000000001</c:v>
                </c:pt>
                <c:pt idx="130">
                  <c:v>0.40300000000000002</c:v>
                </c:pt>
                <c:pt idx="131">
                  <c:v>0.41899999999999998</c:v>
                </c:pt>
                <c:pt idx="132">
                  <c:v>0.435</c:v>
                </c:pt>
                <c:pt idx="133">
                  <c:v>0.45100000000000001</c:v>
                </c:pt>
                <c:pt idx="134">
                  <c:v>0.46700000000000003</c:v>
                </c:pt>
                <c:pt idx="135">
                  <c:v>0.48349999999999999</c:v>
                </c:pt>
                <c:pt idx="136">
                  <c:v>0.5</c:v>
                </c:pt>
                <c:pt idx="137">
                  <c:v>0.51749999999999996</c:v>
                </c:pt>
                <c:pt idx="138">
                  <c:v>0.53500000000000003</c:v>
                </c:pt>
                <c:pt idx="139">
                  <c:v>0.55249999999999999</c:v>
                </c:pt>
                <c:pt idx="140">
                  <c:v>0.56999999999999995</c:v>
                </c:pt>
                <c:pt idx="141">
                  <c:v>0.58750000000000002</c:v>
                </c:pt>
                <c:pt idx="142">
                  <c:v>0.60499999999999998</c:v>
                </c:pt>
                <c:pt idx="143">
                  <c:v>0.625</c:v>
                </c:pt>
                <c:pt idx="144">
                  <c:v>0.64500000000000002</c:v>
                </c:pt>
                <c:pt idx="145">
                  <c:v>0.67100000000000004</c:v>
                </c:pt>
                <c:pt idx="146">
                  <c:v>0.69699999999999995</c:v>
                </c:pt>
                <c:pt idx="147">
                  <c:v>0.73099999999999998</c:v>
                </c:pt>
                <c:pt idx="148">
                  <c:v>0.76500000000000001</c:v>
                </c:pt>
                <c:pt idx="149">
                  <c:v>0.8075</c:v>
                </c:pt>
                <c:pt idx="150">
                  <c:v>0.85</c:v>
                </c:pt>
                <c:pt idx="151">
                  <c:v>0.9</c:v>
                </c:pt>
                <c:pt idx="152">
                  <c:v>0.95</c:v>
                </c:pt>
                <c:pt idx="153">
                  <c:v>1.0125</c:v>
                </c:pt>
                <c:pt idx="154">
                  <c:v>1.075</c:v>
                </c:pt>
                <c:pt idx="155">
                  <c:v>1.1475</c:v>
                </c:pt>
                <c:pt idx="156">
                  <c:v>1.22</c:v>
                </c:pt>
                <c:pt idx="157">
                  <c:v>1.3075000000000001</c:v>
                </c:pt>
                <c:pt idx="158">
                  <c:v>1.395</c:v>
                </c:pt>
                <c:pt idx="159">
                  <c:v>1.5</c:v>
                </c:pt>
                <c:pt idx="160">
                  <c:v>1.605</c:v>
                </c:pt>
                <c:pt idx="161">
                  <c:v>1.71</c:v>
                </c:pt>
                <c:pt idx="162">
                  <c:v>1.8149999999999999</c:v>
                </c:pt>
                <c:pt idx="163">
                  <c:v>1.9339999999999999</c:v>
                </c:pt>
                <c:pt idx="164">
                  <c:v>2.0529999999999999</c:v>
                </c:pt>
                <c:pt idx="165">
                  <c:v>2.1890000000000001</c:v>
                </c:pt>
                <c:pt idx="166">
                  <c:v>2.3250000000000002</c:v>
                </c:pt>
                <c:pt idx="167">
                  <c:v>2.4750000000000001</c:v>
                </c:pt>
                <c:pt idx="168">
                  <c:v>2.625</c:v>
                </c:pt>
                <c:pt idx="169">
                  <c:v>2.79</c:v>
                </c:pt>
                <c:pt idx="170">
                  <c:v>2.9550000000000001</c:v>
                </c:pt>
                <c:pt idx="171">
                  <c:v>3.1349999999999998</c:v>
                </c:pt>
                <c:pt idx="172">
                  <c:v>3.3149999999999999</c:v>
                </c:pt>
                <c:pt idx="173">
                  <c:v>3.51</c:v>
                </c:pt>
                <c:pt idx="174">
                  <c:v>3.7050000000000001</c:v>
                </c:pt>
                <c:pt idx="175">
                  <c:v>3.9159999999999999</c:v>
                </c:pt>
                <c:pt idx="176">
                  <c:v>4.1269999999999998</c:v>
                </c:pt>
                <c:pt idx="177">
                  <c:v>4.3784999999999998</c:v>
                </c:pt>
                <c:pt idx="178">
                  <c:v>4.63</c:v>
                </c:pt>
                <c:pt idx="179">
                  <c:v>4.8650000000000002</c:v>
                </c:pt>
                <c:pt idx="180">
                  <c:v>5.0999999999999996</c:v>
                </c:pt>
                <c:pt idx="181">
                  <c:v>5.3884999999999996</c:v>
                </c:pt>
                <c:pt idx="182">
                  <c:v>5.6769999999999996</c:v>
                </c:pt>
                <c:pt idx="183">
                  <c:v>5.9660000000000002</c:v>
                </c:pt>
                <c:pt idx="184">
                  <c:v>6.2549999999999999</c:v>
                </c:pt>
                <c:pt idx="185">
                  <c:v>6.5460000000000003</c:v>
                </c:pt>
                <c:pt idx="186">
                  <c:v>6.8369999999999997</c:v>
                </c:pt>
                <c:pt idx="187">
                  <c:v>7.1559999999999997</c:v>
                </c:pt>
                <c:pt idx="188">
                  <c:v>7.4749999999999996</c:v>
                </c:pt>
                <c:pt idx="189">
                  <c:v>7.7824999999999998</c:v>
                </c:pt>
                <c:pt idx="190">
                  <c:v>8.09</c:v>
                </c:pt>
                <c:pt idx="191">
                  <c:v>8.3699999999999992</c:v>
                </c:pt>
                <c:pt idx="192">
                  <c:v>8.65</c:v>
                </c:pt>
                <c:pt idx="193">
                  <c:v>8.8375000000000004</c:v>
                </c:pt>
                <c:pt idx="194">
                  <c:v>9.0250000000000004</c:v>
                </c:pt>
                <c:pt idx="195">
                  <c:v>9.1125000000000007</c:v>
                </c:pt>
                <c:pt idx="196">
                  <c:v>9.1999999999999993</c:v>
                </c:pt>
                <c:pt idx="197">
                  <c:v>9.1875</c:v>
                </c:pt>
                <c:pt idx="198">
                  <c:v>9.1750000000000007</c:v>
                </c:pt>
                <c:pt idx="199">
                  <c:v>9.0875000000000004</c:v>
                </c:pt>
                <c:pt idx="200">
                  <c:v>9</c:v>
                </c:pt>
                <c:pt idx="201">
                  <c:v>8.8215000000000003</c:v>
                </c:pt>
                <c:pt idx="202">
                  <c:v>8.6430000000000007</c:v>
                </c:pt>
                <c:pt idx="203">
                  <c:v>8.3800000000000008</c:v>
                </c:pt>
                <c:pt idx="204">
                  <c:v>8.1170000000000009</c:v>
                </c:pt>
                <c:pt idx="205">
                  <c:v>7.8155000000000001</c:v>
                </c:pt>
                <c:pt idx="206">
                  <c:v>7.5140000000000002</c:v>
                </c:pt>
                <c:pt idx="207">
                  <c:v>7.2095000000000002</c:v>
                </c:pt>
                <c:pt idx="208">
                  <c:v>6.9050000000000002</c:v>
                </c:pt>
                <c:pt idx="209">
                  <c:v>6.62</c:v>
                </c:pt>
                <c:pt idx="210">
                  <c:v>6.335</c:v>
                </c:pt>
                <c:pt idx="211">
                  <c:v>6.05</c:v>
                </c:pt>
                <c:pt idx="212">
                  <c:v>5.7649999999999997</c:v>
                </c:pt>
                <c:pt idx="213">
                  <c:v>5.4950000000000001</c:v>
                </c:pt>
                <c:pt idx="214">
                  <c:v>5.2249999999999996</c:v>
                </c:pt>
                <c:pt idx="215">
                  <c:v>4.9749999999999996</c:v>
                </c:pt>
                <c:pt idx="216">
                  <c:v>4.7249999999999996</c:v>
                </c:pt>
                <c:pt idx="217">
                  <c:v>4.4960000000000004</c:v>
                </c:pt>
                <c:pt idx="218">
                  <c:v>4.2670000000000003</c:v>
                </c:pt>
                <c:pt idx="219">
                  <c:v>4.0434999999999999</c:v>
                </c:pt>
                <c:pt idx="220">
                  <c:v>3.82</c:v>
                </c:pt>
                <c:pt idx="221">
                  <c:v>3.6225000000000001</c:v>
                </c:pt>
                <c:pt idx="222">
                  <c:v>3.4249999999999998</c:v>
                </c:pt>
                <c:pt idx="223">
                  <c:v>3.2349999999999999</c:v>
                </c:pt>
                <c:pt idx="224">
                  <c:v>3.0449999999999999</c:v>
                </c:pt>
                <c:pt idx="225">
                  <c:v>2.87</c:v>
                </c:pt>
                <c:pt idx="226">
                  <c:v>2.6949999999999998</c:v>
                </c:pt>
                <c:pt idx="227">
                  <c:v>2.5449999999999999</c:v>
                </c:pt>
                <c:pt idx="228">
                  <c:v>2.395</c:v>
                </c:pt>
                <c:pt idx="229">
                  <c:v>2.2549999999999999</c:v>
                </c:pt>
                <c:pt idx="230">
                  <c:v>2.1150000000000002</c:v>
                </c:pt>
                <c:pt idx="231">
                  <c:v>1.9850000000000001</c:v>
                </c:pt>
                <c:pt idx="232">
                  <c:v>1.855</c:v>
                </c:pt>
                <c:pt idx="233">
                  <c:v>1.7350000000000001</c:v>
                </c:pt>
                <c:pt idx="234">
                  <c:v>1.615</c:v>
                </c:pt>
                <c:pt idx="235">
                  <c:v>1.5049999999999999</c:v>
                </c:pt>
                <c:pt idx="236">
                  <c:v>1.395</c:v>
                </c:pt>
                <c:pt idx="237">
                  <c:v>1.2949999999999999</c:v>
                </c:pt>
                <c:pt idx="238">
                  <c:v>1.1950000000000001</c:v>
                </c:pt>
                <c:pt idx="239">
                  <c:v>1.135</c:v>
                </c:pt>
                <c:pt idx="240">
                  <c:v>1.075</c:v>
                </c:pt>
                <c:pt idx="241">
                  <c:v>0.97750000000000004</c:v>
                </c:pt>
                <c:pt idx="242">
                  <c:v>0.88</c:v>
                </c:pt>
                <c:pt idx="243">
                  <c:v>0.8135</c:v>
                </c:pt>
                <c:pt idx="244">
                  <c:v>0.747</c:v>
                </c:pt>
                <c:pt idx="245">
                  <c:v>0.69599999999999995</c:v>
                </c:pt>
                <c:pt idx="246">
                  <c:v>0.64500000000000002</c:v>
                </c:pt>
                <c:pt idx="247">
                  <c:v>0.59499999999999997</c:v>
                </c:pt>
                <c:pt idx="248">
                  <c:v>0.54500000000000004</c:v>
                </c:pt>
                <c:pt idx="249">
                  <c:v>0.51100000000000001</c:v>
                </c:pt>
                <c:pt idx="250">
                  <c:v>0.47699999999999998</c:v>
                </c:pt>
                <c:pt idx="251">
                  <c:v>0.45100000000000001</c:v>
                </c:pt>
                <c:pt idx="252">
                  <c:v>0.42499999999999999</c:v>
                </c:pt>
                <c:pt idx="253">
                  <c:v>0.40500000000000003</c:v>
                </c:pt>
                <c:pt idx="254">
                  <c:v>0.38500000000000001</c:v>
                </c:pt>
                <c:pt idx="255">
                  <c:v>0.36749999999999999</c:v>
                </c:pt>
                <c:pt idx="256">
                  <c:v>0.35</c:v>
                </c:pt>
                <c:pt idx="257">
                  <c:v>0.33250000000000002</c:v>
                </c:pt>
                <c:pt idx="258">
                  <c:v>0.315</c:v>
                </c:pt>
                <c:pt idx="259">
                  <c:v>0.29499999999999998</c:v>
                </c:pt>
                <c:pt idx="260">
                  <c:v>0.27500000000000002</c:v>
                </c:pt>
                <c:pt idx="261">
                  <c:v>0.26</c:v>
                </c:pt>
                <c:pt idx="262">
                  <c:v>0.245</c:v>
                </c:pt>
                <c:pt idx="263">
                  <c:v>0.22500000000000001</c:v>
                </c:pt>
                <c:pt idx="264">
                  <c:v>0.20499999999999999</c:v>
                </c:pt>
                <c:pt idx="265">
                  <c:v>0.19</c:v>
                </c:pt>
                <c:pt idx="266">
                  <c:v>0.17499999999999999</c:v>
                </c:pt>
                <c:pt idx="267">
                  <c:v>0.156</c:v>
                </c:pt>
                <c:pt idx="268">
                  <c:v>0.13700000000000001</c:v>
                </c:pt>
                <c:pt idx="269">
                  <c:v>3.1E-2</c:v>
                </c:pt>
                <c:pt idx="270">
                  <c:v>-7.4999999999999997E-2</c:v>
                </c:pt>
                <c:pt idx="271">
                  <c:v>0</c:v>
                </c:pt>
                <c:pt idx="272">
                  <c:v>7.4999999999999997E-2</c:v>
                </c:pt>
                <c:pt idx="273">
                  <c:v>6.6000000000000003E-2</c:v>
                </c:pt>
                <c:pt idx="274">
                  <c:v>5.7000000000000002E-2</c:v>
                </c:pt>
                <c:pt idx="275">
                  <c:v>0.13100000000000001</c:v>
                </c:pt>
                <c:pt idx="276">
                  <c:v>0.20499999999999999</c:v>
                </c:pt>
                <c:pt idx="277">
                  <c:v>0.1225</c:v>
                </c:pt>
                <c:pt idx="278">
                  <c:v>0.04</c:v>
                </c:pt>
                <c:pt idx="279">
                  <c:v>0.04</c:v>
                </c:pt>
                <c:pt idx="280">
                  <c:v>0.04</c:v>
                </c:pt>
                <c:pt idx="281">
                  <c:v>0.04</c:v>
                </c:pt>
                <c:pt idx="282">
                  <c:v>0.04</c:v>
                </c:pt>
                <c:pt idx="283">
                  <c:v>0.04</c:v>
                </c:pt>
                <c:pt idx="284">
                  <c:v>0.04</c:v>
                </c:pt>
                <c:pt idx="285">
                  <c:v>0.04</c:v>
                </c:pt>
                <c:pt idx="286">
                  <c:v>0.04</c:v>
                </c:pt>
                <c:pt idx="287">
                  <c:v>0.04</c:v>
                </c:pt>
                <c:pt idx="288">
                  <c:v>0.04</c:v>
                </c:pt>
                <c:pt idx="289">
                  <c:v>0.04</c:v>
                </c:pt>
                <c:pt idx="290">
                  <c:v>0.04</c:v>
                </c:pt>
                <c:pt idx="291">
                  <c:v>4.2500000000000003E-2</c:v>
                </c:pt>
                <c:pt idx="292">
                  <c:v>4.4999999999999998E-2</c:v>
                </c:pt>
                <c:pt idx="293">
                  <c:v>4.4999999999999998E-2</c:v>
                </c:pt>
                <c:pt idx="294">
                  <c:v>4.4999999999999998E-2</c:v>
                </c:pt>
                <c:pt idx="295">
                  <c:v>4.4999999999999998E-2</c:v>
                </c:pt>
                <c:pt idx="296">
                  <c:v>4.4999999999999998E-2</c:v>
                </c:pt>
                <c:pt idx="297">
                  <c:v>4.4999999999999998E-2</c:v>
                </c:pt>
                <c:pt idx="298">
                  <c:v>4.4999999999999998E-2</c:v>
                </c:pt>
                <c:pt idx="299">
                  <c:v>4.4999999999999998E-2</c:v>
                </c:pt>
                <c:pt idx="300">
                  <c:v>4.4999999999999998E-2</c:v>
                </c:pt>
                <c:pt idx="301">
                  <c:v>4.7500000000000001E-2</c:v>
                </c:pt>
                <c:pt idx="302">
                  <c:v>0.05</c:v>
                </c:pt>
                <c:pt idx="303">
                  <c:v>0.05</c:v>
                </c:pt>
                <c:pt idx="304">
                  <c:v>0.05</c:v>
                </c:pt>
                <c:pt idx="305">
                  <c:v>0.05</c:v>
                </c:pt>
                <c:pt idx="306">
                  <c:v>0.05</c:v>
                </c:pt>
                <c:pt idx="307">
                  <c:v>5.2499999999999998E-2</c:v>
                </c:pt>
                <c:pt idx="308">
                  <c:v>5.5E-2</c:v>
                </c:pt>
                <c:pt idx="309">
                  <c:v>5.5E-2</c:v>
                </c:pt>
                <c:pt idx="310">
                  <c:v>5.5E-2</c:v>
                </c:pt>
                <c:pt idx="311">
                  <c:v>5.7500000000000002E-2</c:v>
                </c:pt>
                <c:pt idx="312">
                  <c:v>0.06</c:v>
                </c:pt>
                <c:pt idx="313">
                  <c:v>0.06</c:v>
                </c:pt>
                <c:pt idx="314">
                  <c:v>0.06</c:v>
                </c:pt>
                <c:pt idx="315">
                  <c:v>6.25E-2</c:v>
                </c:pt>
                <c:pt idx="316">
                  <c:v>6.5000000000000002E-2</c:v>
                </c:pt>
                <c:pt idx="317">
                  <c:v>6.5000000000000002E-2</c:v>
                </c:pt>
                <c:pt idx="318">
                  <c:v>6.5000000000000002E-2</c:v>
                </c:pt>
                <c:pt idx="319">
                  <c:v>6.7500000000000004E-2</c:v>
                </c:pt>
                <c:pt idx="320">
                  <c:v>7.0000000000000007E-2</c:v>
                </c:pt>
                <c:pt idx="321">
                  <c:v>7.0000000000000007E-2</c:v>
                </c:pt>
                <c:pt idx="322">
                  <c:v>7.0000000000000007E-2</c:v>
                </c:pt>
                <c:pt idx="323">
                  <c:v>7.2499999999999995E-2</c:v>
                </c:pt>
                <c:pt idx="324">
                  <c:v>7.4999999999999997E-2</c:v>
                </c:pt>
                <c:pt idx="325">
                  <c:v>7.4999999999999997E-2</c:v>
                </c:pt>
                <c:pt idx="326">
                  <c:v>7.4999999999999997E-2</c:v>
                </c:pt>
                <c:pt idx="327">
                  <c:v>7.7499999999999999E-2</c:v>
                </c:pt>
                <c:pt idx="328">
                  <c:v>0.08</c:v>
                </c:pt>
                <c:pt idx="329">
                  <c:v>0.08</c:v>
                </c:pt>
                <c:pt idx="330">
                  <c:v>0.08</c:v>
                </c:pt>
                <c:pt idx="331">
                  <c:v>0.08</c:v>
                </c:pt>
                <c:pt idx="332">
                  <c:v>0.08</c:v>
                </c:pt>
                <c:pt idx="333">
                  <c:v>8.2500000000000004E-2</c:v>
                </c:pt>
                <c:pt idx="334">
                  <c:v>8.5000000000000006E-2</c:v>
                </c:pt>
                <c:pt idx="335">
                  <c:v>8.7499999999999994E-2</c:v>
                </c:pt>
                <c:pt idx="336">
                  <c:v>0.09</c:v>
                </c:pt>
                <c:pt idx="337">
                  <c:v>0.09</c:v>
                </c:pt>
                <c:pt idx="338">
                  <c:v>0.09</c:v>
                </c:pt>
                <c:pt idx="339">
                  <c:v>9.2499999999999999E-2</c:v>
                </c:pt>
                <c:pt idx="340">
                  <c:v>9.5000000000000001E-2</c:v>
                </c:pt>
                <c:pt idx="341">
                  <c:v>9.7500000000000003E-2</c:v>
                </c:pt>
                <c:pt idx="342">
                  <c:v>0.1</c:v>
                </c:pt>
                <c:pt idx="343">
                  <c:v>0.1</c:v>
                </c:pt>
                <c:pt idx="344">
                  <c:v>0.1</c:v>
                </c:pt>
                <c:pt idx="345">
                  <c:v>0.10249999999999999</c:v>
                </c:pt>
                <c:pt idx="346">
                  <c:v>0.105</c:v>
                </c:pt>
                <c:pt idx="347">
                  <c:v>0.1075</c:v>
                </c:pt>
                <c:pt idx="348">
                  <c:v>0.11</c:v>
                </c:pt>
                <c:pt idx="349">
                  <c:v>0.11</c:v>
                </c:pt>
                <c:pt idx="350">
                  <c:v>0.11</c:v>
                </c:pt>
                <c:pt idx="351">
                  <c:v>0.11</c:v>
                </c:pt>
                <c:pt idx="352">
                  <c:v>0.11</c:v>
                </c:pt>
                <c:pt idx="353">
                  <c:v>0.1125</c:v>
                </c:pt>
                <c:pt idx="354">
                  <c:v>0.115</c:v>
                </c:pt>
                <c:pt idx="355">
                  <c:v>0.115</c:v>
                </c:pt>
                <c:pt idx="356">
                  <c:v>0.115</c:v>
                </c:pt>
                <c:pt idx="357">
                  <c:v>0.11749999999999999</c:v>
                </c:pt>
                <c:pt idx="358">
                  <c:v>0.12</c:v>
                </c:pt>
                <c:pt idx="359">
                  <c:v>0.1225</c:v>
                </c:pt>
                <c:pt idx="360">
                  <c:v>0.1225</c:v>
                </c:pt>
              </c:numCache>
            </c:numRef>
          </c:val>
          <c:smooth val="0"/>
          <c:extLst>
            <c:ext xmlns:c16="http://schemas.microsoft.com/office/drawing/2014/chart" uri="{C3380CC4-5D6E-409C-BE32-E72D297353CC}">
              <c16:uniqueId val="{00000000-28F9-44CA-9D19-42E196756F76}"/>
            </c:ext>
          </c:extLst>
        </c:ser>
        <c:ser>
          <c:idx val="1"/>
          <c:order val="1"/>
          <c:tx>
            <c:strRef>
              <c:f>'Cam Measurements'!$C$1</c:f>
              <c:strCache>
                <c:ptCount val="1"/>
                <c:pt idx="0">
                  <c:v>Exhaust lift (mm)</c:v>
                </c:pt>
              </c:strCache>
            </c:strRef>
          </c:tx>
          <c:spPr>
            <a:ln w="28575" cap="rnd">
              <a:solidFill>
                <a:schemeClr val="accent2"/>
              </a:solidFill>
              <a:round/>
            </a:ln>
            <a:effectLst/>
          </c:spPr>
          <c:marker>
            <c:symbol val="none"/>
          </c:marker>
          <c:cat>
            <c:strRef>
              <c:f>'Cam Measurements'!$E$1:$E$362</c:f>
              <c:strCache>
                <c:ptCount val="362"/>
                <c:pt idx="0">
                  <c:v>Crank angle </c:v>
                </c:pt>
                <c:pt idx="1">
                  <c:v>-180</c:v>
                </c:pt>
                <c:pt idx="2">
                  <c:v>-179</c:v>
                </c:pt>
                <c:pt idx="3">
                  <c:v>-178</c:v>
                </c:pt>
                <c:pt idx="4">
                  <c:v>-177</c:v>
                </c:pt>
                <c:pt idx="5">
                  <c:v>-176</c:v>
                </c:pt>
                <c:pt idx="6">
                  <c:v>-175</c:v>
                </c:pt>
                <c:pt idx="7">
                  <c:v>-174</c:v>
                </c:pt>
                <c:pt idx="8">
                  <c:v>-173</c:v>
                </c:pt>
                <c:pt idx="9">
                  <c:v>-172</c:v>
                </c:pt>
                <c:pt idx="10">
                  <c:v>-171</c:v>
                </c:pt>
                <c:pt idx="11">
                  <c:v>-170</c:v>
                </c:pt>
                <c:pt idx="12">
                  <c:v>-169</c:v>
                </c:pt>
                <c:pt idx="13">
                  <c:v>-168</c:v>
                </c:pt>
                <c:pt idx="14">
                  <c:v>-167</c:v>
                </c:pt>
                <c:pt idx="15">
                  <c:v>-166</c:v>
                </c:pt>
                <c:pt idx="16">
                  <c:v>-165</c:v>
                </c:pt>
                <c:pt idx="17">
                  <c:v>-164</c:v>
                </c:pt>
                <c:pt idx="18">
                  <c:v>-163</c:v>
                </c:pt>
                <c:pt idx="19">
                  <c:v>-162</c:v>
                </c:pt>
                <c:pt idx="20">
                  <c:v>-161</c:v>
                </c:pt>
                <c:pt idx="21">
                  <c:v>-160</c:v>
                </c:pt>
                <c:pt idx="22">
                  <c:v>-159</c:v>
                </c:pt>
                <c:pt idx="23">
                  <c:v>-158</c:v>
                </c:pt>
                <c:pt idx="24">
                  <c:v>-157</c:v>
                </c:pt>
                <c:pt idx="25">
                  <c:v>-156</c:v>
                </c:pt>
                <c:pt idx="26">
                  <c:v>-155</c:v>
                </c:pt>
                <c:pt idx="27">
                  <c:v>-154</c:v>
                </c:pt>
                <c:pt idx="28">
                  <c:v>-153</c:v>
                </c:pt>
                <c:pt idx="29">
                  <c:v>-152</c:v>
                </c:pt>
                <c:pt idx="30">
                  <c:v>-151</c:v>
                </c:pt>
                <c:pt idx="31">
                  <c:v>-150</c:v>
                </c:pt>
                <c:pt idx="32">
                  <c:v>-149</c:v>
                </c:pt>
                <c:pt idx="33">
                  <c:v>-148</c:v>
                </c:pt>
                <c:pt idx="34">
                  <c:v>-147</c:v>
                </c:pt>
                <c:pt idx="35">
                  <c:v>-146</c:v>
                </c:pt>
                <c:pt idx="36">
                  <c:v>-145</c:v>
                </c:pt>
                <c:pt idx="37">
                  <c:v>-144</c:v>
                </c:pt>
                <c:pt idx="38">
                  <c:v>-143</c:v>
                </c:pt>
                <c:pt idx="39">
                  <c:v>-142</c:v>
                </c:pt>
                <c:pt idx="40">
                  <c:v>-141</c:v>
                </c:pt>
                <c:pt idx="41">
                  <c:v>-140</c:v>
                </c:pt>
                <c:pt idx="42">
                  <c:v>-139</c:v>
                </c:pt>
                <c:pt idx="43">
                  <c:v>-138</c:v>
                </c:pt>
                <c:pt idx="44">
                  <c:v>-137</c:v>
                </c:pt>
                <c:pt idx="45">
                  <c:v>-136</c:v>
                </c:pt>
                <c:pt idx="46">
                  <c:v>-135</c:v>
                </c:pt>
                <c:pt idx="47">
                  <c:v>-134</c:v>
                </c:pt>
                <c:pt idx="48">
                  <c:v>-133</c:v>
                </c:pt>
                <c:pt idx="49">
                  <c:v>-132</c:v>
                </c:pt>
                <c:pt idx="50">
                  <c:v>-131</c:v>
                </c:pt>
                <c:pt idx="51">
                  <c:v>-130</c:v>
                </c:pt>
                <c:pt idx="52">
                  <c:v>-129</c:v>
                </c:pt>
                <c:pt idx="53">
                  <c:v>-128</c:v>
                </c:pt>
                <c:pt idx="54">
                  <c:v>-127</c:v>
                </c:pt>
                <c:pt idx="55">
                  <c:v>-126</c:v>
                </c:pt>
                <c:pt idx="56">
                  <c:v>-125</c:v>
                </c:pt>
                <c:pt idx="57">
                  <c:v>-124</c:v>
                </c:pt>
                <c:pt idx="58">
                  <c:v>-123</c:v>
                </c:pt>
                <c:pt idx="59">
                  <c:v>-122</c:v>
                </c:pt>
                <c:pt idx="60">
                  <c:v>-121</c:v>
                </c:pt>
                <c:pt idx="61">
                  <c:v>-120</c:v>
                </c:pt>
                <c:pt idx="62">
                  <c:v>-119</c:v>
                </c:pt>
                <c:pt idx="63">
                  <c:v>-118</c:v>
                </c:pt>
                <c:pt idx="64">
                  <c:v>-117</c:v>
                </c:pt>
                <c:pt idx="65">
                  <c:v>-116</c:v>
                </c:pt>
                <c:pt idx="66">
                  <c:v>-115</c:v>
                </c:pt>
                <c:pt idx="67">
                  <c:v>-114</c:v>
                </c:pt>
                <c:pt idx="68">
                  <c:v>-113</c:v>
                </c:pt>
                <c:pt idx="69">
                  <c:v>-112</c:v>
                </c:pt>
                <c:pt idx="70">
                  <c:v>-111</c:v>
                </c:pt>
                <c:pt idx="71">
                  <c:v>-110</c:v>
                </c:pt>
                <c:pt idx="72">
                  <c:v>-109</c:v>
                </c:pt>
                <c:pt idx="73">
                  <c:v>-108</c:v>
                </c:pt>
                <c:pt idx="74">
                  <c:v>-107</c:v>
                </c:pt>
                <c:pt idx="75">
                  <c:v>-106</c:v>
                </c:pt>
                <c:pt idx="76">
                  <c:v>-105</c:v>
                </c:pt>
                <c:pt idx="77">
                  <c:v>-104</c:v>
                </c:pt>
                <c:pt idx="78">
                  <c:v>-103</c:v>
                </c:pt>
                <c:pt idx="79">
                  <c:v>-102</c:v>
                </c:pt>
                <c:pt idx="80">
                  <c:v>-101</c:v>
                </c:pt>
                <c:pt idx="81">
                  <c:v>-100</c:v>
                </c:pt>
                <c:pt idx="82">
                  <c:v>-99</c:v>
                </c:pt>
                <c:pt idx="83">
                  <c:v>-98</c:v>
                </c:pt>
                <c:pt idx="84">
                  <c:v>-97</c:v>
                </c:pt>
                <c:pt idx="85">
                  <c:v>-96</c:v>
                </c:pt>
                <c:pt idx="86">
                  <c:v>-95</c:v>
                </c:pt>
                <c:pt idx="87">
                  <c:v>-94</c:v>
                </c:pt>
                <c:pt idx="88">
                  <c:v>-93</c:v>
                </c:pt>
                <c:pt idx="89">
                  <c:v>-92</c:v>
                </c:pt>
                <c:pt idx="90">
                  <c:v>-91</c:v>
                </c:pt>
                <c:pt idx="91">
                  <c:v>-90</c:v>
                </c:pt>
                <c:pt idx="92">
                  <c:v>-89</c:v>
                </c:pt>
                <c:pt idx="93">
                  <c:v>-88</c:v>
                </c:pt>
                <c:pt idx="94">
                  <c:v>-87</c:v>
                </c:pt>
                <c:pt idx="95">
                  <c:v>-86</c:v>
                </c:pt>
                <c:pt idx="96">
                  <c:v>-85</c:v>
                </c:pt>
                <c:pt idx="97">
                  <c:v>-84</c:v>
                </c:pt>
                <c:pt idx="98">
                  <c:v>-83</c:v>
                </c:pt>
                <c:pt idx="99">
                  <c:v>-82</c:v>
                </c:pt>
                <c:pt idx="100">
                  <c:v>-81</c:v>
                </c:pt>
                <c:pt idx="101">
                  <c:v>-80</c:v>
                </c:pt>
                <c:pt idx="102">
                  <c:v>-79</c:v>
                </c:pt>
                <c:pt idx="103">
                  <c:v>-78</c:v>
                </c:pt>
                <c:pt idx="104">
                  <c:v>-77</c:v>
                </c:pt>
                <c:pt idx="105">
                  <c:v>-76</c:v>
                </c:pt>
                <c:pt idx="106">
                  <c:v>-75</c:v>
                </c:pt>
                <c:pt idx="107">
                  <c:v>-74</c:v>
                </c:pt>
                <c:pt idx="108">
                  <c:v>-73</c:v>
                </c:pt>
                <c:pt idx="109">
                  <c:v>-72</c:v>
                </c:pt>
                <c:pt idx="110">
                  <c:v>-71</c:v>
                </c:pt>
                <c:pt idx="111">
                  <c:v>-70</c:v>
                </c:pt>
                <c:pt idx="112">
                  <c:v>-69</c:v>
                </c:pt>
                <c:pt idx="113">
                  <c:v>-68</c:v>
                </c:pt>
                <c:pt idx="114">
                  <c:v>-67</c:v>
                </c:pt>
                <c:pt idx="115">
                  <c:v>-66</c:v>
                </c:pt>
                <c:pt idx="116">
                  <c:v>-65</c:v>
                </c:pt>
                <c:pt idx="117">
                  <c:v>-64</c:v>
                </c:pt>
                <c:pt idx="118">
                  <c:v>-63</c:v>
                </c:pt>
                <c:pt idx="119">
                  <c:v>-62</c:v>
                </c:pt>
                <c:pt idx="120">
                  <c:v>-61</c:v>
                </c:pt>
                <c:pt idx="121">
                  <c:v>-60</c:v>
                </c:pt>
                <c:pt idx="122">
                  <c:v>-59</c:v>
                </c:pt>
                <c:pt idx="123">
                  <c:v>-58</c:v>
                </c:pt>
                <c:pt idx="124">
                  <c:v>-57</c:v>
                </c:pt>
                <c:pt idx="125">
                  <c:v>-56</c:v>
                </c:pt>
                <c:pt idx="126">
                  <c:v>-55</c:v>
                </c:pt>
                <c:pt idx="127">
                  <c:v>-54</c:v>
                </c:pt>
                <c:pt idx="128">
                  <c:v>-53</c:v>
                </c:pt>
                <c:pt idx="129">
                  <c:v>-52</c:v>
                </c:pt>
                <c:pt idx="130">
                  <c:v>-51</c:v>
                </c:pt>
                <c:pt idx="131">
                  <c:v>-50</c:v>
                </c:pt>
                <c:pt idx="132">
                  <c:v>-49</c:v>
                </c:pt>
                <c:pt idx="133">
                  <c:v>-48</c:v>
                </c:pt>
                <c:pt idx="134">
                  <c:v>-47</c:v>
                </c:pt>
                <c:pt idx="135">
                  <c:v>-46</c:v>
                </c:pt>
                <c:pt idx="136">
                  <c:v>-45</c:v>
                </c:pt>
                <c:pt idx="137">
                  <c:v>-44</c:v>
                </c:pt>
                <c:pt idx="138">
                  <c:v>-43</c:v>
                </c:pt>
                <c:pt idx="139">
                  <c:v>-42</c:v>
                </c:pt>
                <c:pt idx="140">
                  <c:v>-41</c:v>
                </c:pt>
                <c:pt idx="141">
                  <c:v>-40</c:v>
                </c:pt>
                <c:pt idx="142">
                  <c:v>-39</c:v>
                </c:pt>
                <c:pt idx="143">
                  <c:v>-38</c:v>
                </c:pt>
                <c:pt idx="144">
                  <c:v>-37</c:v>
                </c:pt>
                <c:pt idx="145">
                  <c:v>-36</c:v>
                </c:pt>
                <c:pt idx="146">
                  <c:v>-35</c:v>
                </c:pt>
                <c:pt idx="147">
                  <c:v>-34</c:v>
                </c:pt>
                <c:pt idx="148">
                  <c:v>-33</c:v>
                </c:pt>
                <c:pt idx="149">
                  <c:v>-32</c:v>
                </c:pt>
                <c:pt idx="150">
                  <c:v>-31</c:v>
                </c:pt>
                <c:pt idx="151">
                  <c:v>-30</c:v>
                </c:pt>
                <c:pt idx="152">
                  <c:v>-29</c:v>
                </c:pt>
                <c:pt idx="153">
                  <c:v>-28</c:v>
                </c:pt>
                <c:pt idx="154">
                  <c:v>-27</c:v>
                </c:pt>
                <c:pt idx="155">
                  <c:v>-26</c:v>
                </c:pt>
                <c:pt idx="156">
                  <c:v>-25</c:v>
                </c:pt>
                <c:pt idx="157">
                  <c:v>-24</c:v>
                </c:pt>
                <c:pt idx="158">
                  <c:v>-23</c:v>
                </c:pt>
                <c:pt idx="159">
                  <c:v>-22</c:v>
                </c:pt>
                <c:pt idx="160">
                  <c:v>-21</c:v>
                </c:pt>
                <c:pt idx="161">
                  <c:v>-20</c:v>
                </c:pt>
                <c:pt idx="162">
                  <c:v>-19</c:v>
                </c:pt>
                <c:pt idx="163">
                  <c:v>-18</c:v>
                </c:pt>
                <c:pt idx="164">
                  <c:v>-17</c:v>
                </c:pt>
                <c:pt idx="165">
                  <c:v>-16</c:v>
                </c:pt>
                <c:pt idx="166">
                  <c:v>-15</c:v>
                </c:pt>
                <c:pt idx="167">
                  <c:v>-14</c:v>
                </c:pt>
                <c:pt idx="168">
                  <c:v>-13</c:v>
                </c:pt>
                <c:pt idx="169">
                  <c:v>-12</c:v>
                </c:pt>
                <c:pt idx="170">
                  <c:v>-11</c:v>
                </c:pt>
                <c:pt idx="171">
                  <c:v>-10</c:v>
                </c:pt>
                <c:pt idx="172">
                  <c:v>-9</c:v>
                </c:pt>
                <c:pt idx="173">
                  <c:v>-8</c:v>
                </c:pt>
                <c:pt idx="174">
                  <c:v>-7</c:v>
                </c:pt>
                <c:pt idx="175">
                  <c:v>-6</c:v>
                </c:pt>
                <c:pt idx="176">
                  <c:v>-5</c:v>
                </c:pt>
                <c:pt idx="177">
                  <c:v>-4</c:v>
                </c:pt>
                <c:pt idx="178">
                  <c:v>-3</c:v>
                </c:pt>
                <c:pt idx="179">
                  <c:v>-2</c:v>
                </c:pt>
                <c:pt idx="180">
                  <c:v>-1</c:v>
                </c:pt>
                <c:pt idx="181">
                  <c:v>0</c:v>
                </c:pt>
                <c:pt idx="182">
                  <c:v>1</c:v>
                </c:pt>
                <c:pt idx="183">
                  <c:v>2</c:v>
                </c:pt>
                <c:pt idx="184">
                  <c:v>3</c:v>
                </c:pt>
                <c:pt idx="185">
                  <c:v>4</c:v>
                </c:pt>
                <c:pt idx="186">
                  <c:v>5</c:v>
                </c:pt>
                <c:pt idx="187">
                  <c:v>6</c:v>
                </c:pt>
                <c:pt idx="188">
                  <c:v>7</c:v>
                </c:pt>
                <c:pt idx="189">
                  <c:v>8</c:v>
                </c:pt>
                <c:pt idx="190">
                  <c:v>9</c:v>
                </c:pt>
                <c:pt idx="191">
                  <c:v>10</c:v>
                </c:pt>
                <c:pt idx="192">
                  <c:v>11</c:v>
                </c:pt>
                <c:pt idx="193">
                  <c:v>12</c:v>
                </c:pt>
                <c:pt idx="194">
                  <c:v>13</c:v>
                </c:pt>
                <c:pt idx="195">
                  <c:v>14</c:v>
                </c:pt>
                <c:pt idx="196">
                  <c:v>15</c:v>
                </c:pt>
                <c:pt idx="197">
                  <c:v>16</c:v>
                </c:pt>
                <c:pt idx="198">
                  <c:v>17</c:v>
                </c:pt>
                <c:pt idx="199">
                  <c:v>18</c:v>
                </c:pt>
                <c:pt idx="200">
                  <c:v>19</c:v>
                </c:pt>
                <c:pt idx="201">
                  <c:v>20</c:v>
                </c:pt>
                <c:pt idx="202">
                  <c:v>21</c:v>
                </c:pt>
                <c:pt idx="203">
                  <c:v>22</c:v>
                </c:pt>
                <c:pt idx="204">
                  <c:v>23</c:v>
                </c:pt>
                <c:pt idx="205">
                  <c:v>24</c:v>
                </c:pt>
                <c:pt idx="206">
                  <c:v>25</c:v>
                </c:pt>
                <c:pt idx="207">
                  <c:v>26</c:v>
                </c:pt>
                <c:pt idx="208">
                  <c:v>27</c:v>
                </c:pt>
                <c:pt idx="209">
                  <c:v>28</c:v>
                </c:pt>
                <c:pt idx="210">
                  <c:v>29</c:v>
                </c:pt>
                <c:pt idx="211">
                  <c:v>30</c:v>
                </c:pt>
                <c:pt idx="212">
                  <c:v>31</c:v>
                </c:pt>
                <c:pt idx="213">
                  <c:v>32</c:v>
                </c:pt>
                <c:pt idx="214">
                  <c:v>33</c:v>
                </c:pt>
                <c:pt idx="215">
                  <c:v>34</c:v>
                </c:pt>
                <c:pt idx="216">
                  <c:v>35</c:v>
                </c:pt>
                <c:pt idx="217">
                  <c:v>36</c:v>
                </c:pt>
                <c:pt idx="218">
                  <c:v>37</c:v>
                </c:pt>
                <c:pt idx="219">
                  <c:v>38</c:v>
                </c:pt>
                <c:pt idx="220">
                  <c:v>39</c:v>
                </c:pt>
                <c:pt idx="221">
                  <c:v>40</c:v>
                </c:pt>
                <c:pt idx="222">
                  <c:v>41</c:v>
                </c:pt>
                <c:pt idx="223">
                  <c:v>42</c:v>
                </c:pt>
                <c:pt idx="224">
                  <c:v>43</c:v>
                </c:pt>
                <c:pt idx="225">
                  <c:v>44</c:v>
                </c:pt>
                <c:pt idx="226">
                  <c:v>45</c:v>
                </c:pt>
                <c:pt idx="227">
                  <c:v>46</c:v>
                </c:pt>
                <c:pt idx="228">
                  <c:v>47</c:v>
                </c:pt>
                <c:pt idx="229">
                  <c:v>48</c:v>
                </c:pt>
                <c:pt idx="230">
                  <c:v>49</c:v>
                </c:pt>
                <c:pt idx="231">
                  <c:v>50</c:v>
                </c:pt>
                <c:pt idx="232">
                  <c:v>51</c:v>
                </c:pt>
                <c:pt idx="233">
                  <c:v>52</c:v>
                </c:pt>
                <c:pt idx="234">
                  <c:v>53</c:v>
                </c:pt>
                <c:pt idx="235">
                  <c:v>54</c:v>
                </c:pt>
                <c:pt idx="236">
                  <c:v>55</c:v>
                </c:pt>
                <c:pt idx="237">
                  <c:v>56</c:v>
                </c:pt>
                <c:pt idx="238">
                  <c:v>57</c:v>
                </c:pt>
                <c:pt idx="239">
                  <c:v>58</c:v>
                </c:pt>
                <c:pt idx="240">
                  <c:v>59</c:v>
                </c:pt>
                <c:pt idx="241">
                  <c:v>60</c:v>
                </c:pt>
                <c:pt idx="242">
                  <c:v>61</c:v>
                </c:pt>
                <c:pt idx="243">
                  <c:v>62</c:v>
                </c:pt>
                <c:pt idx="244">
                  <c:v>63</c:v>
                </c:pt>
                <c:pt idx="245">
                  <c:v>64</c:v>
                </c:pt>
                <c:pt idx="246">
                  <c:v>65</c:v>
                </c:pt>
                <c:pt idx="247">
                  <c:v>66</c:v>
                </c:pt>
                <c:pt idx="248">
                  <c:v>67</c:v>
                </c:pt>
                <c:pt idx="249">
                  <c:v>68</c:v>
                </c:pt>
                <c:pt idx="250">
                  <c:v>69</c:v>
                </c:pt>
                <c:pt idx="251">
                  <c:v>70</c:v>
                </c:pt>
                <c:pt idx="252">
                  <c:v>71</c:v>
                </c:pt>
                <c:pt idx="253">
                  <c:v>72</c:v>
                </c:pt>
                <c:pt idx="254">
                  <c:v>73</c:v>
                </c:pt>
                <c:pt idx="255">
                  <c:v>74</c:v>
                </c:pt>
                <c:pt idx="256">
                  <c:v>75</c:v>
                </c:pt>
                <c:pt idx="257">
                  <c:v>76</c:v>
                </c:pt>
                <c:pt idx="258">
                  <c:v>77</c:v>
                </c:pt>
                <c:pt idx="259">
                  <c:v>78</c:v>
                </c:pt>
                <c:pt idx="260">
                  <c:v>79</c:v>
                </c:pt>
                <c:pt idx="261">
                  <c:v>80</c:v>
                </c:pt>
                <c:pt idx="262">
                  <c:v>81</c:v>
                </c:pt>
                <c:pt idx="263">
                  <c:v>82</c:v>
                </c:pt>
                <c:pt idx="264">
                  <c:v>83</c:v>
                </c:pt>
                <c:pt idx="265">
                  <c:v>84</c:v>
                </c:pt>
                <c:pt idx="266">
                  <c:v>85</c:v>
                </c:pt>
                <c:pt idx="267">
                  <c:v>86</c:v>
                </c:pt>
                <c:pt idx="268">
                  <c:v>87</c:v>
                </c:pt>
                <c:pt idx="269">
                  <c:v>88</c:v>
                </c:pt>
                <c:pt idx="270">
                  <c:v>89</c:v>
                </c:pt>
                <c:pt idx="271">
                  <c:v>90</c:v>
                </c:pt>
                <c:pt idx="272">
                  <c:v>91</c:v>
                </c:pt>
                <c:pt idx="273">
                  <c:v>92</c:v>
                </c:pt>
                <c:pt idx="274">
                  <c:v>93</c:v>
                </c:pt>
                <c:pt idx="275">
                  <c:v>94</c:v>
                </c:pt>
                <c:pt idx="276">
                  <c:v>95</c:v>
                </c:pt>
                <c:pt idx="277">
                  <c:v>96</c:v>
                </c:pt>
                <c:pt idx="278">
                  <c:v>97</c:v>
                </c:pt>
                <c:pt idx="279">
                  <c:v>98</c:v>
                </c:pt>
                <c:pt idx="280">
                  <c:v>99</c:v>
                </c:pt>
                <c:pt idx="281">
                  <c:v>100</c:v>
                </c:pt>
                <c:pt idx="282">
                  <c:v>101</c:v>
                </c:pt>
                <c:pt idx="283">
                  <c:v>102</c:v>
                </c:pt>
                <c:pt idx="284">
                  <c:v>103</c:v>
                </c:pt>
                <c:pt idx="285">
                  <c:v>104</c:v>
                </c:pt>
                <c:pt idx="286">
                  <c:v>105</c:v>
                </c:pt>
                <c:pt idx="287">
                  <c:v>106</c:v>
                </c:pt>
                <c:pt idx="288">
                  <c:v>107</c:v>
                </c:pt>
                <c:pt idx="289">
                  <c:v>108</c:v>
                </c:pt>
                <c:pt idx="290">
                  <c:v>109</c:v>
                </c:pt>
                <c:pt idx="291">
                  <c:v>110</c:v>
                </c:pt>
                <c:pt idx="292">
                  <c:v>111</c:v>
                </c:pt>
                <c:pt idx="293">
                  <c:v>112</c:v>
                </c:pt>
                <c:pt idx="294">
                  <c:v>113</c:v>
                </c:pt>
                <c:pt idx="295">
                  <c:v>114</c:v>
                </c:pt>
                <c:pt idx="296">
                  <c:v>115</c:v>
                </c:pt>
                <c:pt idx="297">
                  <c:v>116</c:v>
                </c:pt>
                <c:pt idx="298">
                  <c:v>117</c:v>
                </c:pt>
                <c:pt idx="299">
                  <c:v>118</c:v>
                </c:pt>
                <c:pt idx="300">
                  <c:v>119</c:v>
                </c:pt>
                <c:pt idx="301">
                  <c:v>120</c:v>
                </c:pt>
                <c:pt idx="302">
                  <c:v>121</c:v>
                </c:pt>
                <c:pt idx="303">
                  <c:v>122</c:v>
                </c:pt>
                <c:pt idx="304">
                  <c:v>123</c:v>
                </c:pt>
                <c:pt idx="305">
                  <c:v>124</c:v>
                </c:pt>
                <c:pt idx="306">
                  <c:v>125</c:v>
                </c:pt>
                <c:pt idx="307">
                  <c:v>126</c:v>
                </c:pt>
                <c:pt idx="308">
                  <c:v>127</c:v>
                </c:pt>
                <c:pt idx="309">
                  <c:v>128</c:v>
                </c:pt>
                <c:pt idx="310">
                  <c:v>129</c:v>
                </c:pt>
                <c:pt idx="311">
                  <c:v>130</c:v>
                </c:pt>
                <c:pt idx="312">
                  <c:v>131</c:v>
                </c:pt>
                <c:pt idx="313">
                  <c:v>132</c:v>
                </c:pt>
                <c:pt idx="314">
                  <c:v>133</c:v>
                </c:pt>
                <c:pt idx="315">
                  <c:v>134</c:v>
                </c:pt>
                <c:pt idx="316">
                  <c:v>135</c:v>
                </c:pt>
                <c:pt idx="317">
                  <c:v>136</c:v>
                </c:pt>
                <c:pt idx="318">
                  <c:v>137</c:v>
                </c:pt>
                <c:pt idx="319">
                  <c:v>138</c:v>
                </c:pt>
                <c:pt idx="320">
                  <c:v>139</c:v>
                </c:pt>
                <c:pt idx="321">
                  <c:v>140</c:v>
                </c:pt>
                <c:pt idx="322">
                  <c:v>141</c:v>
                </c:pt>
                <c:pt idx="323">
                  <c:v>142</c:v>
                </c:pt>
                <c:pt idx="324">
                  <c:v>143</c:v>
                </c:pt>
                <c:pt idx="325">
                  <c:v>144</c:v>
                </c:pt>
                <c:pt idx="326">
                  <c:v>145</c:v>
                </c:pt>
                <c:pt idx="327">
                  <c:v>146</c:v>
                </c:pt>
                <c:pt idx="328">
                  <c:v>147</c:v>
                </c:pt>
                <c:pt idx="329">
                  <c:v>148</c:v>
                </c:pt>
                <c:pt idx="330">
                  <c:v>149</c:v>
                </c:pt>
                <c:pt idx="331">
                  <c:v>150</c:v>
                </c:pt>
                <c:pt idx="332">
                  <c:v>151</c:v>
                </c:pt>
                <c:pt idx="333">
                  <c:v>152</c:v>
                </c:pt>
                <c:pt idx="334">
                  <c:v>153</c:v>
                </c:pt>
                <c:pt idx="335">
                  <c:v>154</c:v>
                </c:pt>
                <c:pt idx="336">
                  <c:v>155</c:v>
                </c:pt>
                <c:pt idx="337">
                  <c:v>156</c:v>
                </c:pt>
                <c:pt idx="338">
                  <c:v>157</c:v>
                </c:pt>
                <c:pt idx="339">
                  <c:v>158</c:v>
                </c:pt>
                <c:pt idx="340">
                  <c:v>159</c:v>
                </c:pt>
                <c:pt idx="341">
                  <c:v>160</c:v>
                </c:pt>
                <c:pt idx="342">
                  <c:v>161</c:v>
                </c:pt>
                <c:pt idx="343">
                  <c:v>162</c:v>
                </c:pt>
                <c:pt idx="344">
                  <c:v>163</c:v>
                </c:pt>
                <c:pt idx="345">
                  <c:v>164</c:v>
                </c:pt>
                <c:pt idx="346">
                  <c:v>165</c:v>
                </c:pt>
                <c:pt idx="347">
                  <c:v>166</c:v>
                </c:pt>
                <c:pt idx="348">
                  <c:v>167</c:v>
                </c:pt>
                <c:pt idx="349">
                  <c:v>168</c:v>
                </c:pt>
                <c:pt idx="350">
                  <c:v>169</c:v>
                </c:pt>
                <c:pt idx="351">
                  <c:v>170</c:v>
                </c:pt>
                <c:pt idx="352">
                  <c:v>171</c:v>
                </c:pt>
                <c:pt idx="353">
                  <c:v>172</c:v>
                </c:pt>
                <c:pt idx="354">
                  <c:v>173</c:v>
                </c:pt>
                <c:pt idx="355">
                  <c:v>174</c:v>
                </c:pt>
                <c:pt idx="356">
                  <c:v>175</c:v>
                </c:pt>
                <c:pt idx="357">
                  <c:v>176</c:v>
                </c:pt>
                <c:pt idx="358">
                  <c:v>177</c:v>
                </c:pt>
                <c:pt idx="359">
                  <c:v>178</c:v>
                </c:pt>
                <c:pt idx="360">
                  <c:v>179</c:v>
                </c:pt>
                <c:pt idx="361">
                  <c:v>180</c:v>
                </c:pt>
              </c:strCache>
            </c:strRef>
          </c:cat>
          <c:val>
            <c:numRef>
              <c:f>'Cam Measurements'!$C$2:$C$362</c:f>
              <c:numCache>
                <c:formatCode>General</c:formatCode>
                <c:ptCount val="361"/>
                <c:pt idx="0">
                  <c:v>0</c:v>
                </c:pt>
                <c:pt idx="1">
                  <c:v>0.6</c:v>
                </c:pt>
                <c:pt idx="2">
                  <c:v>0.65</c:v>
                </c:pt>
                <c:pt idx="3">
                  <c:v>0.65</c:v>
                </c:pt>
                <c:pt idx="4">
                  <c:v>0.65</c:v>
                </c:pt>
                <c:pt idx="5">
                  <c:v>0.7</c:v>
                </c:pt>
                <c:pt idx="6">
                  <c:v>0.7</c:v>
                </c:pt>
                <c:pt idx="7">
                  <c:v>0.7</c:v>
                </c:pt>
                <c:pt idx="8">
                  <c:v>0.7</c:v>
                </c:pt>
                <c:pt idx="9">
                  <c:v>0.7</c:v>
                </c:pt>
                <c:pt idx="10">
                  <c:v>0.7</c:v>
                </c:pt>
                <c:pt idx="11">
                  <c:v>0.75</c:v>
                </c:pt>
                <c:pt idx="12">
                  <c:v>0.75</c:v>
                </c:pt>
                <c:pt idx="13">
                  <c:v>0.75</c:v>
                </c:pt>
                <c:pt idx="14">
                  <c:v>0.8</c:v>
                </c:pt>
                <c:pt idx="15">
                  <c:v>0.8</c:v>
                </c:pt>
                <c:pt idx="16">
                  <c:v>0.8</c:v>
                </c:pt>
                <c:pt idx="17">
                  <c:v>0.8</c:v>
                </c:pt>
                <c:pt idx="18">
                  <c:v>0.8</c:v>
                </c:pt>
                <c:pt idx="19">
                  <c:v>0.8</c:v>
                </c:pt>
                <c:pt idx="20">
                  <c:v>0.85</c:v>
                </c:pt>
                <c:pt idx="21">
                  <c:v>0.85</c:v>
                </c:pt>
                <c:pt idx="22">
                  <c:v>0.85</c:v>
                </c:pt>
                <c:pt idx="23">
                  <c:v>0.85</c:v>
                </c:pt>
                <c:pt idx="24">
                  <c:v>0.9</c:v>
                </c:pt>
                <c:pt idx="25">
                  <c:v>0.9</c:v>
                </c:pt>
                <c:pt idx="26">
                  <c:v>0.9</c:v>
                </c:pt>
                <c:pt idx="27">
                  <c:v>0.9</c:v>
                </c:pt>
                <c:pt idx="28">
                  <c:v>0.9</c:v>
                </c:pt>
                <c:pt idx="29">
                  <c:v>0.9</c:v>
                </c:pt>
                <c:pt idx="30">
                  <c:v>0.95</c:v>
                </c:pt>
                <c:pt idx="31">
                  <c:v>0.95</c:v>
                </c:pt>
                <c:pt idx="32">
                  <c:v>0.95</c:v>
                </c:pt>
                <c:pt idx="33">
                  <c:v>1</c:v>
                </c:pt>
                <c:pt idx="34">
                  <c:v>1</c:v>
                </c:pt>
                <c:pt idx="35">
                  <c:v>1</c:v>
                </c:pt>
                <c:pt idx="36">
                  <c:v>1</c:v>
                </c:pt>
                <c:pt idx="37">
                  <c:v>1</c:v>
                </c:pt>
                <c:pt idx="38">
                  <c:v>1</c:v>
                </c:pt>
                <c:pt idx="39">
                  <c:v>1</c:v>
                </c:pt>
                <c:pt idx="40">
                  <c:v>1</c:v>
                </c:pt>
                <c:pt idx="41">
                  <c:v>1</c:v>
                </c:pt>
                <c:pt idx="42">
                  <c:v>1</c:v>
                </c:pt>
                <c:pt idx="43">
                  <c:v>1.05</c:v>
                </c:pt>
                <c:pt idx="44">
                  <c:v>1.05</c:v>
                </c:pt>
                <c:pt idx="45">
                  <c:v>1.05</c:v>
                </c:pt>
                <c:pt idx="46">
                  <c:v>1.05</c:v>
                </c:pt>
                <c:pt idx="47">
                  <c:v>1.05</c:v>
                </c:pt>
                <c:pt idx="48">
                  <c:v>1.1000000000000001</c:v>
                </c:pt>
                <c:pt idx="49">
                  <c:v>1.1000000000000001</c:v>
                </c:pt>
                <c:pt idx="50">
                  <c:v>1.1000000000000001</c:v>
                </c:pt>
                <c:pt idx="51">
                  <c:v>1.1000000000000001</c:v>
                </c:pt>
                <c:pt idx="52">
                  <c:v>1.1000000000000001</c:v>
                </c:pt>
                <c:pt idx="53">
                  <c:v>1.1000000000000001</c:v>
                </c:pt>
                <c:pt idx="54">
                  <c:v>1.1000000000000001</c:v>
                </c:pt>
                <c:pt idx="55">
                  <c:v>1.1000000000000001</c:v>
                </c:pt>
                <c:pt idx="56">
                  <c:v>1.1000000000000001</c:v>
                </c:pt>
                <c:pt idx="57">
                  <c:v>1.1000000000000001</c:v>
                </c:pt>
                <c:pt idx="58">
                  <c:v>1.1499999999999999</c:v>
                </c:pt>
                <c:pt idx="59">
                  <c:v>1.1499999999999999</c:v>
                </c:pt>
                <c:pt idx="60">
                  <c:v>1.1499999999999999</c:v>
                </c:pt>
                <c:pt idx="61">
                  <c:v>1.1499999999999999</c:v>
                </c:pt>
                <c:pt idx="62">
                  <c:v>1.2</c:v>
                </c:pt>
                <c:pt idx="63">
                  <c:v>1.2</c:v>
                </c:pt>
                <c:pt idx="64">
                  <c:v>1.2</c:v>
                </c:pt>
                <c:pt idx="65">
                  <c:v>1.2</c:v>
                </c:pt>
                <c:pt idx="66">
                  <c:v>1.2</c:v>
                </c:pt>
                <c:pt idx="67">
                  <c:v>1.25</c:v>
                </c:pt>
                <c:pt idx="68">
                  <c:v>1.25</c:v>
                </c:pt>
                <c:pt idx="69">
                  <c:v>1.25</c:v>
                </c:pt>
                <c:pt idx="70">
                  <c:v>1.25</c:v>
                </c:pt>
                <c:pt idx="71">
                  <c:v>1.25</c:v>
                </c:pt>
                <c:pt idx="72">
                  <c:v>1.25</c:v>
                </c:pt>
                <c:pt idx="73">
                  <c:v>1.25</c:v>
                </c:pt>
                <c:pt idx="74">
                  <c:v>1.25</c:v>
                </c:pt>
                <c:pt idx="75">
                  <c:v>1.25</c:v>
                </c:pt>
                <c:pt idx="76">
                  <c:v>1.3</c:v>
                </c:pt>
                <c:pt idx="77">
                  <c:v>1.3</c:v>
                </c:pt>
                <c:pt idx="78">
                  <c:v>1.3</c:v>
                </c:pt>
                <c:pt idx="79">
                  <c:v>1.3</c:v>
                </c:pt>
                <c:pt idx="80">
                  <c:v>1.3</c:v>
                </c:pt>
                <c:pt idx="81">
                  <c:v>1.3</c:v>
                </c:pt>
                <c:pt idx="82">
                  <c:v>1.3</c:v>
                </c:pt>
                <c:pt idx="83">
                  <c:v>1.3</c:v>
                </c:pt>
                <c:pt idx="84">
                  <c:v>1.3</c:v>
                </c:pt>
                <c:pt idx="85">
                  <c:v>1.3</c:v>
                </c:pt>
                <c:pt idx="86">
                  <c:v>1.3</c:v>
                </c:pt>
                <c:pt idx="87">
                  <c:v>1.3</c:v>
                </c:pt>
                <c:pt idx="88">
                  <c:v>1.3</c:v>
                </c:pt>
                <c:pt idx="89">
                  <c:v>1.3</c:v>
                </c:pt>
                <c:pt idx="90">
                  <c:v>1.3</c:v>
                </c:pt>
                <c:pt idx="91">
                  <c:v>1.3</c:v>
                </c:pt>
                <c:pt idx="92">
                  <c:v>1.3</c:v>
                </c:pt>
                <c:pt idx="93">
                  <c:v>1.3</c:v>
                </c:pt>
                <c:pt idx="94">
                  <c:v>1.3</c:v>
                </c:pt>
                <c:pt idx="95">
                  <c:v>1.3</c:v>
                </c:pt>
                <c:pt idx="96">
                  <c:v>1.35</c:v>
                </c:pt>
                <c:pt idx="97">
                  <c:v>1.45</c:v>
                </c:pt>
                <c:pt idx="98">
                  <c:v>1.5</c:v>
                </c:pt>
                <c:pt idx="99">
                  <c:v>1.65</c:v>
                </c:pt>
                <c:pt idx="100">
                  <c:v>1.85</c:v>
                </c:pt>
                <c:pt idx="101">
                  <c:v>2</c:v>
                </c:pt>
                <c:pt idx="102">
                  <c:v>2.2000000000000002</c:v>
                </c:pt>
                <c:pt idx="103">
                  <c:v>2.35</c:v>
                </c:pt>
                <c:pt idx="104">
                  <c:v>2.5</c:v>
                </c:pt>
                <c:pt idx="105">
                  <c:v>2.7</c:v>
                </c:pt>
                <c:pt idx="106">
                  <c:v>2.9</c:v>
                </c:pt>
                <c:pt idx="107">
                  <c:v>4.0999999999999996</c:v>
                </c:pt>
                <c:pt idx="108">
                  <c:v>3.3</c:v>
                </c:pt>
                <c:pt idx="109">
                  <c:v>3.45</c:v>
                </c:pt>
                <c:pt idx="110">
                  <c:v>3.6</c:v>
                </c:pt>
                <c:pt idx="111">
                  <c:v>3.8</c:v>
                </c:pt>
                <c:pt idx="112">
                  <c:v>4</c:v>
                </c:pt>
                <c:pt idx="113">
                  <c:v>4.1500000000000004</c:v>
                </c:pt>
                <c:pt idx="114">
                  <c:v>4.3499999999999996</c:v>
                </c:pt>
                <c:pt idx="115">
                  <c:v>4.5</c:v>
                </c:pt>
                <c:pt idx="116">
                  <c:v>4.6500000000000004</c:v>
                </c:pt>
                <c:pt idx="117">
                  <c:v>4.8499999999999996</c:v>
                </c:pt>
                <c:pt idx="118">
                  <c:v>5.05</c:v>
                </c:pt>
                <c:pt idx="119">
                  <c:v>5.2</c:v>
                </c:pt>
                <c:pt idx="120">
                  <c:v>5.4</c:v>
                </c:pt>
                <c:pt idx="121">
                  <c:v>5.55</c:v>
                </c:pt>
                <c:pt idx="122">
                  <c:v>5.7</c:v>
                </c:pt>
                <c:pt idx="123">
                  <c:v>5.9</c:v>
                </c:pt>
                <c:pt idx="124">
                  <c:v>6.1</c:v>
                </c:pt>
                <c:pt idx="125">
                  <c:v>6.35</c:v>
                </c:pt>
                <c:pt idx="126">
                  <c:v>6.6</c:v>
                </c:pt>
                <c:pt idx="127">
                  <c:v>7</c:v>
                </c:pt>
                <c:pt idx="128">
                  <c:v>7.4</c:v>
                </c:pt>
                <c:pt idx="129">
                  <c:v>7.9</c:v>
                </c:pt>
                <c:pt idx="130">
                  <c:v>8.35</c:v>
                </c:pt>
                <c:pt idx="131">
                  <c:v>8.9</c:v>
                </c:pt>
                <c:pt idx="132">
                  <c:v>9.6</c:v>
                </c:pt>
                <c:pt idx="133">
                  <c:v>9.9</c:v>
                </c:pt>
                <c:pt idx="134">
                  <c:v>10.6</c:v>
                </c:pt>
                <c:pt idx="135">
                  <c:v>11.45</c:v>
                </c:pt>
                <c:pt idx="136">
                  <c:v>12.05</c:v>
                </c:pt>
                <c:pt idx="137">
                  <c:v>12.8</c:v>
                </c:pt>
                <c:pt idx="138">
                  <c:v>13.6</c:v>
                </c:pt>
                <c:pt idx="139">
                  <c:v>14.65</c:v>
                </c:pt>
                <c:pt idx="140">
                  <c:v>15.45</c:v>
                </c:pt>
                <c:pt idx="141">
                  <c:v>16.600000000000001</c:v>
                </c:pt>
                <c:pt idx="142">
                  <c:v>17.8</c:v>
                </c:pt>
                <c:pt idx="143">
                  <c:v>19.100000000000001</c:v>
                </c:pt>
                <c:pt idx="144">
                  <c:v>20.3</c:v>
                </c:pt>
                <c:pt idx="145">
                  <c:v>21.1</c:v>
                </c:pt>
                <c:pt idx="146">
                  <c:v>22.35</c:v>
                </c:pt>
                <c:pt idx="147">
                  <c:v>23.75</c:v>
                </c:pt>
                <c:pt idx="148">
                  <c:v>25.15</c:v>
                </c:pt>
                <c:pt idx="149">
                  <c:v>26.8</c:v>
                </c:pt>
                <c:pt idx="150">
                  <c:v>28.7</c:v>
                </c:pt>
                <c:pt idx="151">
                  <c:v>30.8</c:v>
                </c:pt>
                <c:pt idx="152">
                  <c:v>32.35</c:v>
                </c:pt>
                <c:pt idx="153">
                  <c:v>34.15</c:v>
                </c:pt>
                <c:pt idx="154">
                  <c:v>35.6</c:v>
                </c:pt>
                <c:pt idx="155">
                  <c:v>37.5</c:v>
                </c:pt>
                <c:pt idx="156">
                  <c:v>40.1</c:v>
                </c:pt>
                <c:pt idx="157">
                  <c:v>42.55</c:v>
                </c:pt>
                <c:pt idx="158">
                  <c:v>44.25</c:v>
                </c:pt>
                <c:pt idx="159">
                  <c:v>46.8</c:v>
                </c:pt>
                <c:pt idx="160">
                  <c:v>48.8</c:v>
                </c:pt>
                <c:pt idx="161">
                  <c:v>51.7</c:v>
                </c:pt>
                <c:pt idx="162">
                  <c:v>54.1</c:v>
                </c:pt>
                <c:pt idx="163">
                  <c:v>57.2</c:v>
                </c:pt>
                <c:pt idx="164">
                  <c:v>60</c:v>
                </c:pt>
                <c:pt idx="165">
                  <c:v>62.9</c:v>
                </c:pt>
                <c:pt idx="166">
                  <c:v>64.599999999999994</c:v>
                </c:pt>
                <c:pt idx="167">
                  <c:v>67.25</c:v>
                </c:pt>
                <c:pt idx="168">
                  <c:v>70.099999999999994</c:v>
                </c:pt>
                <c:pt idx="169">
                  <c:v>73</c:v>
                </c:pt>
                <c:pt idx="170">
                  <c:v>75.099999999999994</c:v>
                </c:pt>
                <c:pt idx="171">
                  <c:v>77.650000000000006</c:v>
                </c:pt>
                <c:pt idx="172">
                  <c:v>79.55</c:v>
                </c:pt>
                <c:pt idx="173">
                  <c:v>80.650000000000006</c:v>
                </c:pt>
                <c:pt idx="174">
                  <c:v>82.45</c:v>
                </c:pt>
                <c:pt idx="175">
                  <c:v>81.7</c:v>
                </c:pt>
                <c:pt idx="176">
                  <c:v>81.55</c:v>
                </c:pt>
                <c:pt idx="177">
                  <c:v>80.900000000000006</c:v>
                </c:pt>
                <c:pt idx="178">
                  <c:v>80</c:v>
                </c:pt>
                <c:pt idx="179">
                  <c:v>78.349999999999994</c:v>
                </c:pt>
                <c:pt idx="180">
                  <c:v>75.95</c:v>
                </c:pt>
                <c:pt idx="181">
                  <c:v>73.3</c:v>
                </c:pt>
                <c:pt idx="182">
                  <c:v>70.55</c:v>
                </c:pt>
                <c:pt idx="183">
                  <c:v>68.2</c:v>
                </c:pt>
                <c:pt idx="184">
                  <c:v>64.7</c:v>
                </c:pt>
                <c:pt idx="185">
                  <c:v>61.75</c:v>
                </c:pt>
                <c:pt idx="186">
                  <c:v>59</c:v>
                </c:pt>
                <c:pt idx="187">
                  <c:v>56.15</c:v>
                </c:pt>
                <c:pt idx="188">
                  <c:v>54.15</c:v>
                </c:pt>
                <c:pt idx="189">
                  <c:v>51.45</c:v>
                </c:pt>
                <c:pt idx="190">
                  <c:v>48.75</c:v>
                </c:pt>
                <c:pt idx="191">
                  <c:v>45.6</c:v>
                </c:pt>
                <c:pt idx="192">
                  <c:v>42.9</c:v>
                </c:pt>
                <c:pt idx="193">
                  <c:v>41.05</c:v>
                </c:pt>
                <c:pt idx="194">
                  <c:v>38.549999999999997</c:v>
                </c:pt>
                <c:pt idx="195">
                  <c:v>36.6</c:v>
                </c:pt>
                <c:pt idx="196">
                  <c:v>34.5</c:v>
                </c:pt>
                <c:pt idx="197">
                  <c:v>32.65</c:v>
                </c:pt>
                <c:pt idx="198">
                  <c:v>30.6</c:v>
                </c:pt>
                <c:pt idx="199">
                  <c:v>28.8</c:v>
                </c:pt>
                <c:pt idx="200">
                  <c:v>27</c:v>
                </c:pt>
                <c:pt idx="201">
                  <c:v>25.35</c:v>
                </c:pt>
                <c:pt idx="202">
                  <c:v>23.8</c:v>
                </c:pt>
                <c:pt idx="203">
                  <c:v>22.35</c:v>
                </c:pt>
                <c:pt idx="204">
                  <c:v>20.75</c:v>
                </c:pt>
                <c:pt idx="205">
                  <c:v>19.55</c:v>
                </c:pt>
                <c:pt idx="206">
                  <c:v>18.350000000000001</c:v>
                </c:pt>
                <c:pt idx="207">
                  <c:v>17.100000000000001</c:v>
                </c:pt>
                <c:pt idx="208">
                  <c:v>15.8</c:v>
                </c:pt>
                <c:pt idx="209">
                  <c:v>14.7</c:v>
                </c:pt>
                <c:pt idx="210">
                  <c:v>13.65</c:v>
                </c:pt>
                <c:pt idx="211">
                  <c:v>12.7</c:v>
                </c:pt>
                <c:pt idx="212">
                  <c:v>11.85</c:v>
                </c:pt>
                <c:pt idx="213">
                  <c:v>11.2</c:v>
                </c:pt>
                <c:pt idx="214">
                  <c:v>10.1</c:v>
                </c:pt>
                <c:pt idx="215">
                  <c:v>9.4499999999999993</c:v>
                </c:pt>
                <c:pt idx="216">
                  <c:v>8.65</c:v>
                </c:pt>
                <c:pt idx="217">
                  <c:v>7.9</c:v>
                </c:pt>
                <c:pt idx="218">
                  <c:v>7.5</c:v>
                </c:pt>
                <c:pt idx="219">
                  <c:v>6.9</c:v>
                </c:pt>
                <c:pt idx="220">
                  <c:v>6.35</c:v>
                </c:pt>
                <c:pt idx="221">
                  <c:v>6</c:v>
                </c:pt>
                <c:pt idx="222">
                  <c:v>5.75</c:v>
                </c:pt>
                <c:pt idx="223">
                  <c:v>5.3</c:v>
                </c:pt>
                <c:pt idx="224">
                  <c:v>5.05</c:v>
                </c:pt>
                <c:pt idx="225">
                  <c:v>4.8499999999999996</c:v>
                </c:pt>
                <c:pt idx="226">
                  <c:v>4.6500000000000004</c:v>
                </c:pt>
                <c:pt idx="227">
                  <c:v>4.45</c:v>
                </c:pt>
                <c:pt idx="228">
                  <c:v>4.3</c:v>
                </c:pt>
                <c:pt idx="229">
                  <c:v>4.0999999999999996</c:v>
                </c:pt>
                <c:pt idx="230">
                  <c:v>3.85</c:v>
                </c:pt>
                <c:pt idx="231">
                  <c:v>3.7</c:v>
                </c:pt>
                <c:pt idx="232">
                  <c:v>3.5</c:v>
                </c:pt>
                <c:pt idx="233">
                  <c:v>3.3</c:v>
                </c:pt>
                <c:pt idx="234">
                  <c:v>3.1</c:v>
                </c:pt>
                <c:pt idx="235">
                  <c:v>2.9</c:v>
                </c:pt>
                <c:pt idx="236">
                  <c:v>2.7</c:v>
                </c:pt>
                <c:pt idx="237">
                  <c:v>2.4500000000000002</c:v>
                </c:pt>
                <c:pt idx="238">
                  <c:v>2.25</c:v>
                </c:pt>
                <c:pt idx="239">
                  <c:v>2.1</c:v>
                </c:pt>
                <c:pt idx="240">
                  <c:v>1.9</c:v>
                </c:pt>
                <c:pt idx="241">
                  <c:v>1.7</c:v>
                </c:pt>
                <c:pt idx="242">
                  <c:v>1.55</c:v>
                </c:pt>
                <c:pt idx="243">
                  <c:v>1.35</c:v>
                </c:pt>
                <c:pt idx="244">
                  <c:v>1.2</c:v>
                </c:pt>
                <c:pt idx="245">
                  <c:v>1</c:v>
                </c:pt>
                <c:pt idx="246">
                  <c:v>0.85</c:v>
                </c:pt>
                <c:pt idx="247">
                  <c:v>0.7</c:v>
                </c:pt>
                <c:pt idx="248">
                  <c:v>0.6</c:v>
                </c:pt>
                <c:pt idx="249">
                  <c:v>0.5</c:v>
                </c:pt>
                <c:pt idx="250">
                  <c:v>0.4</c:v>
                </c:pt>
                <c:pt idx="251">
                  <c:v>0.4</c:v>
                </c:pt>
                <c:pt idx="252">
                  <c:v>0.35</c:v>
                </c:pt>
                <c:pt idx="253">
                  <c:v>0.35</c:v>
                </c:pt>
                <c:pt idx="254">
                  <c:v>0.3</c:v>
                </c:pt>
                <c:pt idx="255">
                  <c:v>0.3</c:v>
                </c:pt>
                <c:pt idx="256">
                  <c:v>0.3</c:v>
                </c:pt>
                <c:pt idx="257">
                  <c:v>0.3</c:v>
                </c:pt>
                <c:pt idx="258">
                  <c:v>0.3</c:v>
                </c:pt>
                <c:pt idx="259">
                  <c:v>0.25</c:v>
                </c:pt>
                <c:pt idx="260">
                  <c:v>0.25</c:v>
                </c:pt>
                <c:pt idx="261">
                  <c:v>0.25</c:v>
                </c:pt>
                <c:pt idx="262">
                  <c:v>0.25</c:v>
                </c:pt>
                <c:pt idx="263">
                  <c:v>0.25</c:v>
                </c:pt>
                <c:pt idx="264">
                  <c:v>0.2</c:v>
                </c:pt>
                <c:pt idx="265">
                  <c:v>0.2</c:v>
                </c:pt>
                <c:pt idx="266">
                  <c:v>0.2</c:v>
                </c:pt>
                <c:pt idx="267">
                  <c:v>0.2</c:v>
                </c:pt>
                <c:pt idx="268">
                  <c:v>0.2</c:v>
                </c:pt>
                <c:pt idx="269">
                  <c:v>0.2</c:v>
                </c:pt>
                <c:pt idx="270">
                  <c:v>0.2</c:v>
                </c:pt>
                <c:pt idx="271">
                  <c:v>0.2</c:v>
                </c:pt>
                <c:pt idx="272">
                  <c:v>0.15</c:v>
                </c:pt>
                <c:pt idx="273">
                  <c:v>0.15</c:v>
                </c:pt>
                <c:pt idx="274">
                  <c:v>0.15</c:v>
                </c:pt>
                <c:pt idx="275">
                  <c:v>0.15</c:v>
                </c:pt>
                <c:pt idx="276">
                  <c:v>0.15</c:v>
                </c:pt>
                <c:pt idx="277">
                  <c:v>0.15</c:v>
                </c:pt>
                <c:pt idx="278">
                  <c:v>0.15</c:v>
                </c:pt>
                <c:pt idx="279">
                  <c:v>0.15</c:v>
                </c:pt>
                <c:pt idx="280">
                  <c:v>0.15</c:v>
                </c:pt>
                <c:pt idx="281">
                  <c:v>0.15</c:v>
                </c:pt>
                <c:pt idx="282">
                  <c:v>0.15</c:v>
                </c:pt>
                <c:pt idx="283">
                  <c:v>0.15</c:v>
                </c:pt>
                <c:pt idx="284">
                  <c:v>0.1</c:v>
                </c:pt>
                <c:pt idx="285">
                  <c:v>0.1</c:v>
                </c:pt>
                <c:pt idx="286">
                  <c:v>0.1</c:v>
                </c:pt>
                <c:pt idx="287">
                  <c:v>0.1</c:v>
                </c:pt>
                <c:pt idx="288">
                  <c:v>0.1</c:v>
                </c:pt>
                <c:pt idx="289">
                  <c:v>0.1</c:v>
                </c:pt>
                <c:pt idx="290">
                  <c:v>0.1</c:v>
                </c:pt>
                <c:pt idx="291">
                  <c:v>0.1</c:v>
                </c:pt>
                <c:pt idx="292">
                  <c:v>0.1</c:v>
                </c:pt>
                <c:pt idx="293">
                  <c:v>0.1</c:v>
                </c:pt>
                <c:pt idx="294">
                  <c:v>0.1</c:v>
                </c:pt>
                <c:pt idx="295">
                  <c:v>0.1</c:v>
                </c:pt>
                <c:pt idx="296">
                  <c:v>0.1</c:v>
                </c:pt>
                <c:pt idx="297">
                  <c:v>0.1</c:v>
                </c:pt>
                <c:pt idx="298">
                  <c:v>0.1</c:v>
                </c:pt>
                <c:pt idx="299">
                  <c:v>0.1</c:v>
                </c:pt>
                <c:pt idx="300">
                  <c:v>0.1</c:v>
                </c:pt>
                <c:pt idx="301">
                  <c:v>0.1</c:v>
                </c:pt>
                <c:pt idx="302">
                  <c:v>0.1</c:v>
                </c:pt>
                <c:pt idx="303">
                  <c:v>0.1</c:v>
                </c:pt>
                <c:pt idx="304">
                  <c:v>0.1</c:v>
                </c:pt>
                <c:pt idx="305">
                  <c:v>0.1</c:v>
                </c:pt>
                <c:pt idx="306">
                  <c:v>0.1</c:v>
                </c:pt>
                <c:pt idx="307">
                  <c:v>0.1</c:v>
                </c:pt>
                <c:pt idx="308">
                  <c:v>0.1</c:v>
                </c:pt>
                <c:pt idx="309">
                  <c:v>0.1</c:v>
                </c:pt>
                <c:pt idx="310">
                  <c:v>0.1</c:v>
                </c:pt>
                <c:pt idx="311">
                  <c:v>0.1</c:v>
                </c:pt>
                <c:pt idx="312">
                  <c:v>0.1</c:v>
                </c:pt>
                <c:pt idx="313">
                  <c:v>0.1</c:v>
                </c:pt>
                <c:pt idx="314">
                  <c:v>0.1</c:v>
                </c:pt>
                <c:pt idx="315">
                  <c:v>0.15</c:v>
                </c:pt>
                <c:pt idx="316">
                  <c:v>0.15</c:v>
                </c:pt>
                <c:pt idx="317">
                  <c:v>0.15</c:v>
                </c:pt>
                <c:pt idx="318">
                  <c:v>0.2</c:v>
                </c:pt>
                <c:pt idx="319">
                  <c:v>0.2</c:v>
                </c:pt>
                <c:pt idx="320">
                  <c:v>0.2</c:v>
                </c:pt>
                <c:pt idx="321">
                  <c:v>0.2</c:v>
                </c:pt>
                <c:pt idx="322">
                  <c:v>0.2</c:v>
                </c:pt>
                <c:pt idx="323">
                  <c:v>0.25</c:v>
                </c:pt>
                <c:pt idx="324">
                  <c:v>0.25</c:v>
                </c:pt>
                <c:pt idx="325">
                  <c:v>0.3</c:v>
                </c:pt>
                <c:pt idx="326">
                  <c:v>0.3</c:v>
                </c:pt>
                <c:pt idx="327">
                  <c:v>0.3</c:v>
                </c:pt>
                <c:pt idx="328">
                  <c:v>0.3</c:v>
                </c:pt>
                <c:pt idx="329">
                  <c:v>0.3</c:v>
                </c:pt>
                <c:pt idx="330">
                  <c:v>0.3</c:v>
                </c:pt>
                <c:pt idx="331">
                  <c:v>0.3</c:v>
                </c:pt>
                <c:pt idx="332">
                  <c:v>0.3</c:v>
                </c:pt>
                <c:pt idx="333">
                  <c:v>0.35</c:v>
                </c:pt>
                <c:pt idx="334">
                  <c:v>0.35</c:v>
                </c:pt>
                <c:pt idx="335">
                  <c:v>0.35</c:v>
                </c:pt>
                <c:pt idx="336">
                  <c:v>0.35</c:v>
                </c:pt>
                <c:pt idx="337">
                  <c:v>0.4</c:v>
                </c:pt>
                <c:pt idx="338">
                  <c:v>0.4</c:v>
                </c:pt>
                <c:pt idx="339">
                  <c:v>0.4</c:v>
                </c:pt>
                <c:pt idx="340">
                  <c:v>0.4</c:v>
                </c:pt>
                <c:pt idx="341">
                  <c:v>0.4</c:v>
                </c:pt>
                <c:pt idx="342">
                  <c:v>0.4</c:v>
                </c:pt>
                <c:pt idx="343">
                  <c:v>0.4</c:v>
                </c:pt>
                <c:pt idx="344">
                  <c:v>0.45</c:v>
                </c:pt>
                <c:pt idx="345">
                  <c:v>0.45</c:v>
                </c:pt>
                <c:pt idx="346">
                  <c:v>0.45</c:v>
                </c:pt>
                <c:pt idx="347">
                  <c:v>0.45</c:v>
                </c:pt>
                <c:pt idx="348">
                  <c:v>0.5</c:v>
                </c:pt>
                <c:pt idx="349">
                  <c:v>0.5</c:v>
                </c:pt>
                <c:pt idx="350">
                  <c:v>0.5</c:v>
                </c:pt>
                <c:pt idx="351">
                  <c:v>0.5</c:v>
                </c:pt>
                <c:pt idx="352">
                  <c:v>0.5</c:v>
                </c:pt>
                <c:pt idx="353">
                  <c:v>0.55000000000000004</c:v>
                </c:pt>
                <c:pt idx="354">
                  <c:v>0.55000000000000004</c:v>
                </c:pt>
                <c:pt idx="355">
                  <c:v>0.55000000000000004</c:v>
                </c:pt>
                <c:pt idx="356">
                  <c:v>0.6</c:v>
                </c:pt>
                <c:pt idx="357">
                  <c:v>0.6</c:v>
                </c:pt>
                <c:pt idx="358">
                  <c:v>0.6</c:v>
                </c:pt>
                <c:pt idx="359">
                  <c:v>0.6</c:v>
                </c:pt>
                <c:pt idx="360">
                  <c:v>0.6</c:v>
                </c:pt>
              </c:numCache>
            </c:numRef>
          </c:val>
          <c:smooth val="0"/>
          <c:extLst>
            <c:ext xmlns:c16="http://schemas.microsoft.com/office/drawing/2014/chart" uri="{C3380CC4-5D6E-409C-BE32-E72D297353CC}">
              <c16:uniqueId val="{00000001-28F9-44CA-9D19-42E196756F76}"/>
            </c:ext>
          </c:extLst>
        </c:ser>
        <c:dLbls>
          <c:showLegendKey val="0"/>
          <c:showVal val="0"/>
          <c:showCatName val="0"/>
          <c:showSerName val="0"/>
          <c:showPercent val="0"/>
          <c:showBubbleSize val="0"/>
        </c:dLbls>
        <c:smooth val="0"/>
        <c:axId val="1650553168"/>
        <c:axId val="1650557488"/>
      </c:lineChart>
      <c:catAx>
        <c:axId val="165055316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Angle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50557488"/>
        <c:crosses val="autoZero"/>
        <c:auto val="1"/>
        <c:lblAlgn val="ctr"/>
        <c:lblOffset val="100"/>
        <c:noMultiLvlLbl val="0"/>
      </c:catAx>
      <c:valAx>
        <c:axId val="16505574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Lift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505531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r>
              <a:rPr lang="en-GB"/>
              <a:t>Exhaust Valve Velocity Vs Crank Angle</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lineChart>
        <c:grouping val="standard"/>
        <c:varyColors val="0"/>
        <c:ser>
          <c:idx val="1"/>
          <c:order val="0"/>
          <c:tx>
            <c:strRef>
              <c:f>'Valve Vel,Acc,Jerk'!$O$2</c:f>
              <c:strCache>
                <c:ptCount val="1"/>
                <c:pt idx="0">
                  <c:v>2000</c:v>
                </c:pt>
              </c:strCache>
            </c:strRef>
          </c:tx>
          <c:spPr>
            <a:ln w="22225" cap="rnd" cmpd="sng" algn="ctr">
              <a:solidFill>
                <a:schemeClr val="accent2"/>
              </a:solidFill>
              <a:round/>
            </a:ln>
            <a:effectLst/>
          </c:spPr>
          <c:marker>
            <c:symbol val="none"/>
          </c:marker>
          <c:cat>
            <c:numRef>
              <c:f>'Valve Vel,Acc,Jerk'!$T$2:$T$362</c:f>
              <c:numCache>
                <c:formatCode>General</c:formatCode>
                <c:ptCount val="361"/>
                <c:pt idx="0">
                  <c:v>-180</c:v>
                </c:pt>
                <c:pt idx="1">
                  <c:v>-179</c:v>
                </c:pt>
                <c:pt idx="2">
                  <c:v>-178</c:v>
                </c:pt>
                <c:pt idx="3">
                  <c:v>-177</c:v>
                </c:pt>
                <c:pt idx="4">
                  <c:v>-176</c:v>
                </c:pt>
                <c:pt idx="5">
                  <c:v>-175</c:v>
                </c:pt>
                <c:pt idx="6">
                  <c:v>-174</c:v>
                </c:pt>
                <c:pt idx="7">
                  <c:v>-173</c:v>
                </c:pt>
                <c:pt idx="8">
                  <c:v>-172</c:v>
                </c:pt>
                <c:pt idx="9">
                  <c:v>-171</c:v>
                </c:pt>
                <c:pt idx="10">
                  <c:v>-170</c:v>
                </c:pt>
                <c:pt idx="11">
                  <c:v>-169</c:v>
                </c:pt>
                <c:pt idx="12">
                  <c:v>-168</c:v>
                </c:pt>
                <c:pt idx="13">
                  <c:v>-167</c:v>
                </c:pt>
                <c:pt idx="14">
                  <c:v>-166</c:v>
                </c:pt>
                <c:pt idx="15">
                  <c:v>-165</c:v>
                </c:pt>
                <c:pt idx="16">
                  <c:v>-164</c:v>
                </c:pt>
                <c:pt idx="17">
                  <c:v>-163</c:v>
                </c:pt>
                <c:pt idx="18">
                  <c:v>-162</c:v>
                </c:pt>
                <c:pt idx="19">
                  <c:v>-161</c:v>
                </c:pt>
                <c:pt idx="20">
                  <c:v>-160</c:v>
                </c:pt>
                <c:pt idx="21">
                  <c:v>-159</c:v>
                </c:pt>
                <c:pt idx="22">
                  <c:v>-158</c:v>
                </c:pt>
                <c:pt idx="23">
                  <c:v>-157</c:v>
                </c:pt>
                <c:pt idx="24">
                  <c:v>-156</c:v>
                </c:pt>
                <c:pt idx="25">
                  <c:v>-155</c:v>
                </c:pt>
                <c:pt idx="26">
                  <c:v>-154</c:v>
                </c:pt>
                <c:pt idx="27">
                  <c:v>-153</c:v>
                </c:pt>
                <c:pt idx="28">
                  <c:v>-152</c:v>
                </c:pt>
                <c:pt idx="29">
                  <c:v>-151</c:v>
                </c:pt>
                <c:pt idx="30">
                  <c:v>-150</c:v>
                </c:pt>
                <c:pt idx="31">
                  <c:v>-149</c:v>
                </c:pt>
                <c:pt idx="32">
                  <c:v>-148</c:v>
                </c:pt>
                <c:pt idx="33">
                  <c:v>-147</c:v>
                </c:pt>
                <c:pt idx="34">
                  <c:v>-146</c:v>
                </c:pt>
                <c:pt idx="35">
                  <c:v>-145</c:v>
                </c:pt>
                <c:pt idx="36">
                  <c:v>-144</c:v>
                </c:pt>
                <c:pt idx="37">
                  <c:v>-143</c:v>
                </c:pt>
                <c:pt idx="38">
                  <c:v>-142</c:v>
                </c:pt>
                <c:pt idx="39">
                  <c:v>-141</c:v>
                </c:pt>
                <c:pt idx="40">
                  <c:v>-140</c:v>
                </c:pt>
                <c:pt idx="41">
                  <c:v>-139</c:v>
                </c:pt>
                <c:pt idx="42">
                  <c:v>-138</c:v>
                </c:pt>
                <c:pt idx="43">
                  <c:v>-137</c:v>
                </c:pt>
                <c:pt idx="44">
                  <c:v>-136</c:v>
                </c:pt>
                <c:pt idx="45">
                  <c:v>-135</c:v>
                </c:pt>
                <c:pt idx="46">
                  <c:v>-134</c:v>
                </c:pt>
                <c:pt idx="47">
                  <c:v>-133</c:v>
                </c:pt>
                <c:pt idx="48">
                  <c:v>-132</c:v>
                </c:pt>
                <c:pt idx="49">
                  <c:v>-131</c:v>
                </c:pt>
                <c:pt idx="50">
                  <c:v>-130</c:v>
                </c:pt>
                <c:pt idx="51">
                  <c:v>-129</c:v>
                </c:pt>
                <c:pt idx="52">
                  <c:v>-128</c:v>
                </c:pt>
                <c:pt idx="53">
                  <c:v>-127</c:v>
                </c:pt>
                <c:pt idx="54">
                  <c:v>-126</c:v>
                </c:pt>
                <c:pt idx="55">
                  <c:v>-125</c:v>
                </c:pt>
                <c:pt idx="56">
                  <c:v>-124</c:v>
                </c:pt>
                <c:pt idx="57">
                  <c:v>-123</c:v>
                </c:pt>
                <c:pt idx="58">
                  <c:v>-122</c:v>
                </c:pt>
                <c:pt idx="59">
                  <c:v>-121</c:v>
                </c:pt>
                <c:pt idx="60">
                  <c:v>-120</c:v>
                </c:pt>
                <c:pt idx="61">
                  <c:v>-119</c:v>
                </c:pt>
                <c:pt idx="62">
                  <c:v>-118</c:v>
                </c:pt>
                <c:pt idx="63">
                  <c:v>-117</c:v>
                </c:pt>
                <c:pt idx="64">
                  <c:v>-116</c:v>
                </c:pt>
                <c:pt idx="65">
                  <c:v>-115</c:v>
                </c:pt>
                <c:pt idx="66">
                  <c:v>-114</c:v>
                </c:pt>
                <c:pt idx="67">
                  <c:v>-113</c:v>
                </c:pt>
                <c:pt idx="68">
                  <c:v>-112</c:v>
                </c:pt>
                <c:pt idx="69">
                  <c:v>-111</c:v>
                </c:pt>
                <c:pt idx="70">
                  <c:v>-110</c:v>
                </c:pt>
                <c:pt idx="71">
                  <c:v>-109</c:v>
                </c:pt>
                <c:pt idx="72">
                  <c:v>-108</c:v>
                </c:pt>
                <c:pt idx="73">
                  <c:v>-107</c:v>
                </c:pt>
                <c:pt idx="74">
                  <c:v>-106</c:v>
                </c:pt>
                <c:pt idx="75">
                  <c:v>-105</c:v>
                </c:pt>
                <c:pt idx="76">
                  <c:v>-104</c:v>
                </c:pt>
                <c:pt idx="77">
                  <c:v>-103</c:v>
                </c:pt>
                <c:pt idx="78">
                  <c:v>-102</c:v>
                </c:pt>
                <c:pt idx="79">
                  <c:v>-101</c:v>
                </c:pt>
                <c:pt idx="80">
                  <c:v>-100</c:v>
                </c:pt>
                <c:pt idx="81">
                  <c:v>-99</c:v>
                </c:pt>
                <c:pt idx="82">
                  <c:v>-98</c:v>
                </c:pt>
                <c:pt idx="83">
                  <c:v>-97</c:v>
                </c:pt>
                <c:pt idx="84">
                  <c:v>-96</c:v>
                </c:pt>
                <c:pt idx="85">
                  <c:v>-95</c:v>
                </c:pt>
                <c:pt idx="86">
                  <c:v>-94</c:v>
                </c:pt>
                <c:pt idx="87">
                  <c:v>-93</c:v>
                </c:pt>
                <c:pt idx="88">
                  <c:v>-92</c:v>
                </c:pt>
                <c:pt idx="89">
                  <c:v>-91</c:v>
                </c:pt>
                <c:pt idx="90">
                  <c:v>-90</c:v>
                </c:pt>
                <c:pt idx="91">
                  <c:v>-89</c:v>
                </c:pt>
                <c:pt idx="92">
                  <c:v>-88</c:v>
                </c:pt>
                <c:pt idx="93">
                  <c:v>-87</c:v>
                </c:pt>
                <c:pt idx="94">
                  <c:v>-86</c:v>
                </c:pt>
                <c:pt idx="95">
                  <c:v>-85</c:v>
                </c:pt>
                <c:pt idx="96">
                  <c:v>-84</c:v>
                </c:pt>
                <c:pt idx="97">
                  <c:v>-83</c:v>
                </c:pt>
                <c:pt idx="98">
                  <c:v>-82</c:v>
                </c:pt>
                <c:pt idx="99">
                  <c:v>-81</c:v>
                </c:pt>
                <c:pt idx="100">
                  <c:v>-80</c:v>
                </c:pt>
                <c:pt idx="101">
                  <c:v>-79</c:v>
                </c:pt>
                <c:pt idx="102">
                  <c:v>-78</c:v>
                </c:pt>
                <c:pt idx="103">
                  <c:v>-77</c:v>
                </c:pt>
                <c:pt idx="104">
                  <c:v>-76</c:v>
                </c:pt>
                <c:pt idx="105">
                  <c:v>-75</c:v>
                </c:pt>
                <c:pt idx="106">
                  <c:v>-74</c:v>
                </c:pt>
                <c:pt idx="107">
                  <c:v>-73</c:v>
                </c:pt>
                <c:pt idx="108">
                  <c:v>-72</c:v>
                </c:pt>
                <c:pt idx="109">
                  <c:v>-71</c:v>
                </c:pt>
                <c:pt idx="110">
                  <c:v>-70</c:v>
                </c:pt>
                <c:pt idx="111">
                  <c:v>-69</c:v>
                </c:pt>
                <c:pt idx="112">
                  <c:v>-68</c:v>
                </c:pt>
                <c:pt idx="113">
                  <c:v>-67</c:v>
                </c:pt>
                <c:pt idx="114">
                  <c:v>-66</c:v>
                </c:pt>
                <c:pt idx="115">
                  <c:v>-65</c:v>
                </c:pt>
                <c:pt idx="116">
                  <c:v>-64</c:v>
                </c:pt>
                <c:pt idx="117">
                  <c:v>-63</c:v>
                </c:pt>
                <c:pt idx="118">
                  <c:v>-62</c:v>
                </c:pt>
                <c:pt idx="119">
                  <c:v>-61</c:v>
                </c:pt>
                <c:pt idx="120">
                  <c:v>-60</c:v>
                </c:pt>
                <c:pt idx="121">
                  <c:v>-59</c:v>
                </c:pt>
                <c:pt idx="122">
                  <c:v>-58</c:v>
                </c:pt>
                <c:pt idx="123">
                  <c:v>-57</c:v>
                </c:pt>
                <c:pt idx="124">
                  <c:v>-56</c:v>
                </c:pt>
                <c:pt idx="125">
                  <c:v>-55</c:v>
                </c:pt>
                <c:pt idx="126">
                  <c:v>-54</c:v>
                </c:pt>
                <c:pt idx="127">
                  <c:v>-53</c:v>
                </c:pt>
                <c:pt idx="128">
                  <c:v>-52</c:v>
                </c:pt>
                <c:pt idx="129">
                  <c:v>-51</c:v>
                </c:pt>
                <c:pt idx="130">
                  <c:v>-50</c:v>
                </c:pt>
                <c:pt idx="131">
                  <c:v>-49</c:v>
                </c:pt>
                <c:pt idx="132">
                  <c:v>-48</c:v>
                </c:pt>
                <c:pt idx="133">
                  <c:v>-47</c:v>
                </c:pt>
                <c:pt idx="134">
                  <c:v>-46</c:v>
                </c:pt>
                <c:pt idx="135">
                  <c:v>-45</c:v>
                </c:pt>
                <c:pt idx="136">
                  <c:v>-44</c:v>
                </c:pt>
                <c:pt idx="137">
                  <c:v>-43</c:v>
                </c:pt>
                <c:pt idx="138">
                  <c:v>-42</c:v>
                </c:pt>
                <c:pt idx="139">
                  <c:v>-41</c:v>
                </c:pt>
                <c:pt idx="140">
                  <c:v>-40</c:v>
                </c:pt>
                <c:pt idx="141">
                  <c:v>-39</c:v>
                </c:pt>
                <c:pt idx="142">
                  <c:v>-38</c:v>
                </c:pt>
                <c:pt idx="143">
                  <c:v>-37</c:v>
                </c:pt>
                <c:pt idx="144">
                  <c:v>-36</c:v>
                </c:pt>
                <c:pt idx="145">
                  <c:v>-35</c:v>
                </c:pt>
                <c:pt idx="146">
                  <c:v>-34</c:v>
                </c:pt>
                <c:pt idx="147">
                  <c:v>-33</c:v>
                </c:pt>
                <c:pt idx="148">
                  <c:v>-32</c:v>
                </c:pt>
                <c:pt idx="149">
                  <c:v>-31</c:v>
                </c:pt>
                <c:pt idx="150">
                  <c:v>-30</c:v>
                </c:pt>
                <c:pt idx="151">
                  <c:v>-29</c:v>
                </c:pt>
                <c:pt idx="152">
                  <c:v>-28</c:v>
                </c:pt>
                <c:pt idx="153">
                  <c:v>-27</c:v>
                </c:pt>
                <c:pt idx="154">
                  <c:v>-26</c:v>
                </c:pt>
                <c:pt idx="155">
                  <c:v>-25</c:v>
                </c:pt>
                <c:pt idx="156">
                  <c:v>-24</c:v>
                </c:pt>
                <c:pt idx="157">
                  <c:v>-23</c:v>
                </c:pt>
                <c:pt idx="158">
                  <c:v>-22</c:v>
                </c:pt>
                <c:pt idx="159">
                  <c:v>-21</c:v>
                </c:pt>
                <c:pt idx="160">
                  <c:v>-20</c:v>
                </c:pt>
                <c:pt idx="161">
                  <c:v>-19</c:v>
                </c:pt>
                <c:pt idx="162">
                  <c:v>-18</c:v>
                </c:pt>
                <c:pt idx="163">
                  <c:v>-17</c:v>
                </c:pt>
                <c:pt idx="164">
                  <c:v>-16</c:v>
                </c:pt>
                <c:pt idx="165">
                  <c:v>-15</c:v>
                </c:pt>
                <c:pt idx="166">
                  <c:v>-14</c:v>
                </c:pt>
                <c:pt idx="167">
                  <c:v>-13</c:v>
                </c:pt>
                <c:pt idx="168">
                  <c:v>-12</c:v>
                </c:pt>
                <c:pt idx="169">
                  <c:v>-11</c:v>
                </c:pt>
                <c:pt idx="170">
                  <c:v>-10</c:v>
                </c:pt>
                <c:pt idx="171">
                  <c:v>-9</c:v>
                </c:pt>
                <c:pt idx="172">
                  <c:v>-8</c:v>
                </c:pt>
                <c:pt idx="173">
                  <c:v>-7</c:v>
                </c:pt>
                <c:pt idx="174">
                  <c:v>-6</c:v>
                </c:pt>
                <c:pt idx="175">
                  <c:v>-5</c:v>
                </c:pt>
                <c:pt idx="176">
                  <c:v>-4</c:v>
                </c:pt>
                <c:pt idx="177">
                  <c:v>-3</c:v>
                </c:pt>
                <c:pt idx="178">
                  <c:v>-2</c:v>
                </c:pt>
                <c:pt idx="179">
                  <c:v>-1</c:v>
                </c:pt>
                <c:pt idx="180">
                  <c:v>0</c:v>
                </c:pt>
                <c:pt idx="181">
                  <c:v>1</c:v>
                </c:pt>
                <c:pt idx="182">
                  <c:v>2</c:v>
                </c:pt>
                <c:pt idx="183">
                  <c:v>3</c:v>
                </c:pt>
                <c:pt idx="184">
                  <c:v>4</c:v>
                </c:pt>
                <c:pt idx="185">
                  <c:v>5</c:v>
                </c:pt>
                <c:pt idx="186">
                  <c:v>6</c:v>
                </c:pt>
                <c:pt idx="187">
                  <c:v>7</c:v>
                </c:pt>
                <c:pt idx="188">
                  <c:v>8</c:v>
                </c:pt>
                <c:pt idx="189">
                  <c:v>9</c:v>
                </c:pt>
                <c:pt idx="190">
                  <c:v>10</c:v>
                </c:pt>
                <c:pt idx="191">
                  <c:v>11</c:v>
                </c:pt>
                <c:pt idx="192">
                  <c:v>12</c:v>
                </c:pt>
                <c:pt idx="193">
                  <c:v>13</c:v>
                </c:pt>
                <c:pt idx="194">
                  <c:v>14</c:v>
                </c:pt>
                <c:pt idx="195">
                  <c:v>15</c:v>
                </c:pt>
                <c:pt idx="196">
                  <c:v>16</c:v>
                </c:pt>
                <c:pt idx="197">
                  <c:v>17</c:v>
                </c:pt>
                <c:pt idx="198">
                  <c:v>18</c:v>
                </c:pt>
                <c:pt idx="199">
                  <c:v>19</c:v>
                </c:pt>
                <c:pt idx="200">
                  <c:v>20</c:v>
                </c:pt>
                <c:pt idx="201">
                  <c:v>21</c:v>
                </c:pt>
                <c:pt idx="202">
                  <c:v>22</c:v>
                </c:pt>
                <c:pt idx="203">
                  <c:v>23</c:v>
                </c:pt>
                <c:pt idx="204">
                  <c:v>24</c:v>
                </c:pt>
                <c:pt idx="205">
                  <c:v>25</c:v>
                </c:pt>
                <c:pt idx="206">
                  <c:v>26</c:v>
                </c:pt>
                <c:pt idx="207">
                  <c:v>27</c:v>
                </c:pt>
                <c:pt idx="208">
                  <c:v>28</c:v>
                </c:pt>
                <c:pt idx="209">
                  <c:v>29</c:v>
                </c:pt>
                <c:pt idx="210">
                  <c:v>30</c:v>
                </c:pt>
                <c:pt idx="211">
                  <c:v>31</c:v>
                </c:pt>
                <c:pt idx="212">
                  <c:v>32</c:v>
                </c:pt>
                <c:pt idx="213">
                  <c:v>33</c:v>
                </c:pt>
                <c:pt idx="214">
                  <c:v>34</c:v>
                </c:pt>
                <c:pt idx="215">
                  <c:v>35</c:v>
                </c:pt>
                <c:pt idx="216">
                  <c:v>36</c:v>
                </c:pt>
                <c:pt idx="217">
                  <c:v>37</c:v>
                </c:pt>
                <c:pt idx="218">
                  <c:v>38</c:v>
                </c:pt>
                <c:pt idx="219">
                  <c:v>39</c:v>
                </c:pt>
                <c:pt idx="220">
                  <c:v>40</c:v>
                </c:pt>
                <c:pt idx="221">
                  <c:v>41</c:v>
                </c:pt>
                <c:pt idx="222">
                  <c:v>42</c:v>
                </c:pt>
                <c:pt idx="223">
                  <c:v>43</c:v>
                </c:pt>
                <c:pt idx="224">
                  <c:v>44</c:v>
                </c:pt>
                <c:pt idx="225">
                  <c:v>45</c:v>
                </c:pt>
                <c:pt idx="226">
                  <c:v>46</c:v>
                </c:pt>
                <c:pt idx="227">
                  <c:v>47</c:v>
                </c:pt>
                <c:pt idx="228">
                  <c:v>48</c:v>
                </c:pt>
                <c:pt idx="229">
                  <c:v>49</c:v>
                </c:pt>
                <c:pt idx="230">
                  <c:v>50</c:v>
                </c:pt>
                <c:pt idx="231">
                  <c:v>51</c:v>
                </c:pt>
                <c:pt idx="232">
                  <c:v>52</c:v>
                </c:pt>
                <c:pt idx="233">
                  <c:v>53</c:v>
                </c:pt>
                <c:pt idx="234">
                  <c:v>54</c:v>
                </c:pt>
                <c:pt idx="235">
                  <c:v>55</c:v>
                </c:pt>
                <c:pt idx="236">
                  <c:v>56</c:v>
                </c:pt>
                <c:pt idx="237">
                  <c:v>57</c:v>
                </c:pt>
                <c:pt idx="238">
                  <c:v>58</c:v>
                </c:pt>
                <c:pt idx="239">
                  <c:v>59</c:v>
                </c:pt>
                <c:pt idx="240">
                  <c:v>60</c:v>
                </c:pt>
                <c:pt idx="241">
                  <c:v>61</c:v>
                </c:pt>
                <c:pt idx="242">
                  <c:v>62</c:v>
                </c:pt>
                <c:pt idx="243">
                  <c:v>63</c:v>
                </c:pt>
                <c:pt idx="244">
                  <c:v>64</c:v>
                </c:pt>
                <c:pt idx="245">
                  <c:v>65</c:v>
                </c:pt>
                <c:pt idx="246">
                  <c:v>66</c:v>
                </c:pt>
                <c:pt idx="247">
                  <c:v>67</c:v>
                </c:pt>
                <c:pt idx="248">
                  <c:v>68</c:v>
                </c:pt>
                <c:pt idx="249">
                  <c:v>69</c:v>
                </c:pt>
                <c:pt idx="250">
                  <c:v>70</c:v>
                </c:pt>
                <c:pt idx="251">
                  <c:v>71</c:v>
                </c:pt>
                <c:pt idx="252">
                  <c:v>72</c:v>
                </c:pt>
                <c:pt idx="253">
                  <c:v>73</c:v>
                </c:pt>
                <c:pt idx="254">
                  <c:v>74</c:v>
                </c:pt>
                <c:pt idx="255">
                  <c:v>75</c:v>
                </c:pt>
                <c:pt idx="256">
                  <c:v>76</c:v>
                </c:pt>
                <c:pt idx="257">
                  <c:v>77</c:v>
                </c:pt>
                <c:pt idx="258">
                  <c:v>78</c:v>
                </c:pt>
                <c:pt idx="259">
                  <c:v>79</c:v>
                </c:pt>
                <c:pt idx="260">
                  <c:v>80</c:v>
                </c:pt>
                <c:pt idx="261">
                  <c:v>81</c:v>
                </c:pt>
                <c:pt idx="262">
                  <c:v>82</c:v>
                </c:pt>
                <c:pt idx="263">
                  <c:v>83</c:v>
                </c:pt>
                <c:pt idx="264">
                  <c:v>84</c:v>
                </c:pt>
                <c:pt idx="265">
                  <c:v>85</c:v>
                </c:pt>
                <c:pt idx="266">
                  <c:v>86</c:v>
                </c:pt>
                <c:pt idx="267">
                  <c:v>87</c:v>
                </c:pt>
                <c:pt idx="268">
                  <c:v>88</c:v>
                </c:pt>
                <c:pt idx="269">
                  <c:v>89</c:v>
                </c:pt>
                <c:pt idx="270">
                  <c:v>90</c:v>
                </c:pt>
                <c:pt idx="271">
                  <c:v>91</c:v>
                </c:pt>
                <c:pt idx="272">
                  <c:v>92</c:v>
                </c:pt>
                <c:pt idx="273">
                  <c:v>93</c:v>
                </c:pt>
                <c:pt idx="274">
                  <c:v>94</c:v>
                </c:pt>
                <c:pt idx="275">
                  <c:v>95</c:v>
                </c:pt>
                <c:pt idx="276">
                  <c:v>96</c:v>
                </c:pt>
                <c:pt idx="277">
                  <c:v>97</c:v>
                </c:pt>
                <c:pt idx="278">
                  <c:v>98</c:v>
                </c:pt>
                <c:pt idx="279">
                  <c:v>99</c:v>
                </c:pt>
                <c:pt idx="280">
                  <c:v>100</c:v>
                </c:pt>
                <c:pt idx="281">
                  <c:v>101</c:v>
                </c:pt>
                <c:pt idx="282">
                  <c:v>102</c:v>
                </c:pt>
                <c:pt idx="283">
                  <c:v>103</c:v>
                </c:pt>
                <c:pt idx="284">
                  <c:v>104</c:v>
                </c:pt>
                <c:pt idx="285">
                  <c:v>105</c:v>
                </c:pt>
                <c:pt idx="286">
                  <c:v>106</c:v>
                </c:pt>
                <c:pt idx="287">
                  <c:v>107</c:v>
                </c:pt>
                <c:pt idx="288">
                  <c:v>108</c:v>
                </c:pt>
                <c:pt idx="289">
                  <c:v>109</c:v>
                </c:pt>
                <c:pt idx="290">
                  <c:v>110</c:v>
                </c:pt>
                <c:pt idx="291">
                  <c:v>111</c:v>
                </c:pt>
                <c:pt idx="292">
                  <c:v>112</c:v>
                </c:pt>
                <c:pt idx="293">
                  <c:v>113</c:v>
                </c:pt>
                <c:pt idx="294">
                  <c:v>114</c:v>
                </c:pt>
                <c:pt idx="295">
                  <c:v>115</c:v>
                </c:pt>
                <c:pt idx="296">
                  <c:v>116</c:v>
                </c:pt>
                <c:pt idx="297">
                  <c:v>117</c:v>
                </c:pt>
                <c:pt idx="298">
                  <c:v>118</c:v>
                </c:pt>
                <c:pt idx="299">
                  <c:v>119</c:v>
                </c:pt>
                <c:pt idx="300">
                  <c:v>120</c:v>
                </c:pt>
                <c:pt idx="301">
                  <c:v>121</c:v>
                </c:pt>
                <c:pt idx="302">
                  <c:v>122</c:v>
                </c:pt>
                <c:pt idx="303">
                  <c:v>123</c:v>
                </c:pt>
                <c:pt idx="304">
                  <c:v>124</c:v>
                </c:pt>
                <c:pt idx="305">
                  <c:v>125</c:v>
                </c:pt>
                <c:pt idx="306">
                  <c:v>126</c:v>
                </c:pt>
                <c:pt idx="307">
                  <c:v>127</c:v>
                </c:pt>
                <c:pt idx="308">
                  <c:v>128</c:v>
                </c:pt>
                <c:pt idx="309">
                  <c:v>129</c:v>
                </c:pt>
                <c:pt idx="310">
                  <c:v>130</c:v>
                </c:pt>
                <c:pt idx="311">
                  <c:v>131</c:v>
                </c:pt>
                <c:pt idx="312">
                  <c:v>132</c:v>
                </c:pt>
                <c:pt idx="313">
                  <c:v>133</c:v>
                </c:pt>
                <c:pt idx="314">
                  <c:v>134</c:v>
                </c:pt>
                <c:pt idx="315">
                  <c:v>135</c:v>
                </c:pt>
                <c:pt idx="316">
                  <c:v>136</c:v>
                </c:pt>
                <c:pt idx="317">
                  <c:v>137</c:v>
                </c:pt>
                <c:pt idx="318">
                  <c:v>138</c:v>
                </c:pt>
                <c:pt idx="319">
                  <c:v>139</c:v>
                </c:pt>
                <c:pt idx="320">
                  <c:v>140</c:v>
                </c:pt>
                <c:pt idx="321">
                  <c:v>141</c:v>
                </c:pt>
                <c:pt idx="322">
                  <c:v>142</c:v>
                </c:pt>
                <c:pt idx="323">
                  <c:v>143</c:v>
                </c:pt>
                <c:pt idx="324">
                  <c:v>144</c:v>
                </c:pt>
                <c:pt idx="325">
                  <c:v>145</c:v>
                </c:pt>
                <c:pt idx="326">
                  <c:v>146</c:v>
                </c:pt>
                <c:pt idx="327">
                  <c:v>147</c:v>
                </c:pt>
                <c:pt idx="328">
                  <c:v>148</c:v>
                </c:pt>
                <c:pt idx="329">
                  <c:v>149</c:v>
                </c:pt>
                <c:pt idx="330">
                  <c:v>150</c:v>
                </c:pt>
                <c:pt idx="331">
                  <c:v>151</c:v>
                </c:pt>
                <c:pt idx="332">
                  <c:v>152</c:v>
                </c:pt>
                <c:pt idx="333">
                  <c:v>153</c:v>
                </c:pt>
                <c:pt idx="334">
                  <c:v>154</c:v>
                </c:pt>
                <c:pt idx="335">
                  <c:v>155</c:v>
                </c:pt>
                <c:pt idx="336">
                  <c:v>156</c:v>
                </c:pt>
                <c:pt idx="337">
                  <c:v>157</c:v>
                </c:pt>
                <c:pt idx="338">
                  <c:v>158</c:v>
                </c:pt>
                <c:pt idx="339">
                  <c:v>159</c:v>
                </c:pt>
                <c:pt idx="340">
                  <c:v>160</c:v>
                </c:pt>
                <c:pt idx="341">
                  <c:v>161</c:v>
                </c:pt>
                <c:pt idx="342">
                  <c:v>162</c:v>
                </c:pt>
                <c:pt idx="343">
                  <c:v>163</c:v>
                </c:pt>
                <c:pt idx="344">
                  <c:v>164</c:v>
                </c:pt>
                <c:pt idx="345">
                  <c:v>165</c:v>
                </c:pt>
                <c:pt idx="346">
                  <c:v>166</c:v>
                </c:pt>
                <c:pt idx="347">
                  <c:v>167</c:v>
                </c:pt>
                <c:pt idx="348">
                  <c:v>168</c:v>
                </c:pt>
                <c:pt idx="349">
                  <c:v>169</c:v>
                </c:pt>
                <c:pt idx="350">
                  <c:v>170</c:v>
                </c:pt>
                <c:pt idx="351">
                  <c:v>171</c:v>
                </c:pt>
                <c:pt idx="352">
                  <c:v>172</c:v>
                </c:pt>
                <c:pt idx="353">
                  <c:v>173</c:v>
                </c:pt>
                <c:pt idx="354">
                  <c:v>174</c:v>
                </c:pt>
                <c:pt idx="355">
                  <c:v>175</c:v>
                </c:pt>
                <c:pt idx="356">
                  <c:v>176</c:v>
                </c:pt>
                <c:pt idx="357">
                  <c:v>177</c:v>
                </c:pt>
                <c:pt idx="358">
                  <c:v>178</c:v>
                </c:pt>
                <c:pt idx="359">
                  <c:v>179</c:v>
                </c:pt>
                <c:pt idx="360">
                  <c:v>180</c:v>
                </c:pt>
              </c:numCache>
            </c:numRef>
          </c:cat>
          <c:val>
            <c:numRef>
              <c:f>'Valve Vel,Acc,Jerk'!$O$3:$O$363</c:f>
              <c:numCache>
                <c:formatCode>General</c:formatCode>
                <c:ptCount val="361"/>
                <c:pt idx="0">
                  <c:v>0</c:v>
                </c:pt>
                <c:pt idx="1">
                  <c:v>3900</c:v>
                </c:pt>
                <c:pt idx="2">
                  <c:v>300.00000000000028</c:v>
                </c:pt>
                <c:pt idx="3">
                  <c:v>0</c:v>
                </c:pt>
                <c:pt idx="4">
                  <c:v>299.9999999999996</c:v>
                </c:pt>
                <c:pt idx="5">
                  <c:v>299.9999999999996</c:v>
                </c:pt>
                <c:pt idx="6">
                  <c:v>0</c:v>
                </c:pt>
                <c:pt idx="7">
                  <c:v>0</c:v>
                </c:pt>
                <c:pt idx="8">
                  <c:v>0</c:v>
                </c:pt>
                <c:pt idx="9">
                  <c:v>0</c:v>
                </c:pt>
                <c:pt idx="10">
                  <c:v>300.00000000000028</c:v>
                </c:pt>
                <c:pt idx="11">
                  <c:v>300.00000000000028</c:v>
                </c:pt>
                <c:pt idx="12">
                  <c:v>0</c:v>
                </c:pt>
                <c:pt idx="13">
                  <c:v>300.00000000000028</c:v>
                </c:pt>
                <c:pt idx="14">
                  <c:v>300.00000000000028</c:v>
                </c:pt>
                <c:pt idx="15">
                  <c:v>0</c:v>
                </c:pt>
                <c:pt idx="16">
                  <c:v>0</c:v>
                </c:pt>
                <c:pt idx="17">
                  <c:v>0</c:v>
                </c:pt>
                <c:pt idx="18">
                  <c:v>0</c:v>
                </c:pt>
                <c:pt idx="19">
                  <c:v>299.9999999999996</c:v>
                </c:pt>
                <c:pt idx="20">
                  <c:v>299.9999999999996</c:v>
                </c:pt>
                <c:pt idx="21">
                  <c:v>0</c:v>
                </c:pt>
                <c:pt idx="22">
                  <c:v>0</c:v>
                </c:pt>
                <c:pt idx="23">
                  <c:v>300.00000000000028</c:v>
                </c:pt>
                <c:pt idx="24">
                  <c:v>300.00000000000028</c:v>
                </c:pt>
                <c:pt idx="25">
                  <c:v>0</c:v>
                </c:pt>
                <c:pt idx="26">
                  <c:v>0</c:v>
                </c:pt>
                <c:pt idx="27">
                  <c:v>0</c:v>
                </c:pt>
                <c:pt idx="28">
                  <c:v>0</c:v>
                </c:pt>
                <c:pt idx="29">
                  <c:v>299.9999999999996</c:v>
                </c:pt>
                <c:pt idx="30">
                  <c:v>299.9999999999996</c:v>
                </c:pt>
                <c:pt idx="31">
                  <c:v>0</c:v>
                </c:pt>
                <c:pt idx="32">
                  <c:v>300.00000000000028</c:v>
                </c:pt>
                <c:pt idx="33">
                  <c:v>300.00000000000028</c:v>
                </c:pt>
                <c:pt idx="34">
                  <c:v>0</c:v>
                </c:pt>
                <c:pt idx="35">
                  <c:v>0</c:v>
                </c:pt>
                <c:pt idx="36">
                  <c:v>0</c:v>
                </c:pt>
                <c:pt idx="37">
                  <c:v>0</c:v>
                </c:pt>
                <c:pt idx="38">
                  <c:v>0</c:v>
                </c:pt>
                <c:pt idx="39">
                  <c:v>0</c:v>
                </c:pt>
                <c:pt idx="40">
                  <c:v>0</c:v>
                </c:pt>
                <c:pt idx="41">
                  <c:v>0</c:v>
                </c:pt>
                <c:pt idx="42">
                  <c:v>300.00000000000028</c:v>
                </c:pt>
                <c:pt idx="43">
                  <c:v>300.00000000000028</c:v>
                </c:pt>
                <c:pt idx="44">
                  <c:v>0</c:v>
                </c:pt>
                <c:pt idx="45">
                  <c:v>0</c:v>
                </c:pt>
                <c:pt idx="46">
                  <c:v>0</c:v>
                </c:pt>
                <c:pt idx="47">
                  <c:v>300.00000000000028</c:v>
                </c:pt>
                <c:pt idx="48">
                  <c:v>300.00000000000028</c:v>
                </c:pt>
                <c:pt idx="49">
                  <c:v>0</c:v>
                </c:pt>
                <c:pt idx="50">
                  <c:v>0</c:v>
                </c:pt>
                <c:pt idx="51">
                  <c:v>0</c:v>
                </c:pt>
                <c:pt idx="52">
                  <c:v>0</c:v>
                </c:pt>
                <c:pt idx="53">
                  <c:v>0</c:v>
                </c:pt>
                <c:pt idx="54">
                  <c:v>0</c:v>
                </c:pt>
                <c:pt idx="55">
                  <c:v>0</c:v>
                </c:pt>
                <c:pt idx="56">
                  <c:v>0</c:v>
                </c:pt>
                <c:pt idx="57">
                  <c:v>299.99999999999892</c:v>
                </c:pt>
                <c:pt idx="58">
                  <c:v>299.99999999999892</c:v>
                </c:pt>
                <c:pt idx="59">
                  <c:v>0</c:v>
                </c:pt>
                <c:pt idx="60">
                  <c:v>0</c:v>
                </c:pt>
                <c:pt idx="61">
                  <c:v>300.00000000000028</c:v>
                </c:pt>
                <c:pt idx="62">
                  <c:v>300.00000000000028</c:v>
                </c:pt>
                <c:pt idx="63">
                  <c:v>0</c:v>
                </c:pt>
                <c:pt idx="64">
                  <c:v>0</c:v>
                </c:pt>
                <c:pt idx="65">
                  <c:v>0</c:v>
                </c:pt>
                <c:pt idx="66">
                  <c:v>300.00000000000028</c:v>
                </c:pt>
                <c:pt idx="67">
                  <c:v>300.00000000000028</c:v>
                </c:pt>
                <c:pt idx="68">
                  <c:v>0</c:v>
                </c:pt>
                <c:pt idx="69">
                  <c:v>0</c:v>
                </c:pt>
                <c:pt idx="70">
                  <c:v>0</c:v>
                </c:pt>
                <c:pt idx="71">
                  <c:v>0</c:v>
                </c:pt>
                <c:pt idx="72">
                  <c:v>0</c:v>
                </c:pt>
                <c:pt idx="73">
                  <c:v>0</c:v>
                </c:pt>
                <c:pt idx="74">
                  <c:v>0</c:v>
                </c:pt>
                <c:pt idx="75">
                  <c:v>300.00000000000028</c:v>
                </c:pt>
                <c:pt idx="76">
                  <c:v>300.00000000000028</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300.00000000000028</c:v>
                </c:pt>
                <c:pt idx="96">
                  <c:v>899.99999999999943</c:v>
                </c:pt>
                <c:pt idx="97">
                  <c:v>899.99999999999943</c:v>
                </c:pt>
                <c:pt idx="98">
                  <c:v>1199.9999999999998</c:v>
                </c:pt>
                <c:pt idx="99">
                  <c:v>2100.0000000000005</c:v>
                </c:pt>
                <c:pt idx="100">
                  <c:v>2100.0000000000005</c:v>
                </c:pt>
                <c:pt idx="101">
                  <c:v>2100.0000000000005</c:v>
                </c:pt>
                <c:pt idx="102">
                  <c:v>2100.0000000000005</c:v>
                </c:pt>
                <c:pt idx="103">
                  <c:v>1799.9999999999989</c:v>
                </c:pt>
                <c:pt idx="104">
                  <c:v>2100.0000000000005</c:v>
                </c:pt>
                <c:pt idx="105">
                  <c:v>2399.9999999999995</c:v>
                </c:pt>
                <c:pt idx="106">
                  <c:v>8399.9999999999964</c:v>
                </c:pt>
                <c:pt idx="107">
                  <c:v>2399.9999999999995</c:v>
                </c:pt>
                <c:pt idx="108">
                  <c:v>-3899.9999999999968</c:v>
                </c:pt>
                <c:pt idx="109">
                  <c:v>1800.0000000000016</c:v>
                </c:pt>
                <c:pt idx="110">
                  <c:v>2099.9999999999977</c:v>
                </c:pt>
                <c:pt idx="111">
                  <c:v>2399.9999999999995</c:v>
                </c:pt>
                <c:pt idx="112">
                  <c:v>2100.0000000000032</c:v>
                </c:pt>
                <c:pt idx="113">
                  <c:v>2099.9999999999977</c:v>
                </c:pt>
                <c:pt idx="114">
                  <c:v>2099.9999999999977</c:v>
                </c:pt>
                <c:pt idx="115">
                  <c:v>1800.0000000000043</c:v>
                </c:pt>
                <c:pt idx="116">
                  <c:v>2099.9999999999977</c:v>
                </c:pt>
                <c:pt idx="117">
                  <c:v>2399.9999999999968</c:v>
                </c:pt>
                <c:pt idx="118">
                  <c:v>2100.0000000000032</c:v>
                </c:pt>
                <c:pt idx="119">
                  <c:v>2100.0000000000032</c:v>
                </c:pt>
                <c:pt idx="120">
                  <c:v>2099.9999999999977</c:v>
                </c:pt>
                <c:pt idx="121">
                  <c:v>1799.9999999999989</c:v>
                </c:pt>
                <c:pt idx="122">
                  <c:v>2100.0000000000032</c:v>
                </c:pt>
                <c:pt idx="123">
                  <c:v>2399.9999999999968</c:v>
                </c:pt>
                <c:pt idx="124">
                  <c:v>2699.9999999999959</c:v>
                </c:pt>
                <c:pt idx="125">
                  <c:v>3000</c:v>
                </c:pt>
                <c:pt idx="126">
                  <c:v>3900.0000000000023</c:v>
                </c:pt>
                <c:pt idx="127">
                  <c:v>4800.0000000000045</c:v>
                </c:pt>
                <c:pt idx="128">
                  <c:v>5400.0000000000018</c:v>
                </c:pt>
                <c:pt idx="129">
                  <c:v>5699.9999999999955</c:v>
                </c:pt>
                <c:pt idx="130">
                  <c:v>6000</c:v>
                </c:pt>
                <c:pt idx="131">
                  <c:v>7500</c:v>
                </c:pt>
                <c:pt idx="132">
                  <c:v>6000</c:v>
                </c:pt>
                <c:pt idx="133">
                  <c:v>6000</c:v>
                </c:pt>
                <c:pt idx="134">
                  <c:v>9299.9999999999927</c:v>
                </c:pt>
                <c:pt idx="135">
                  <c:v>8700.0000000000073</c:v>
                </c:pt>
                <c:pt idx="136">
                  <c:v>8100.0000000000082</c:v>
                </c:pt>
                <c:pt idx="137">
                  <c:v>9299.9999999999927</c:v>
                </c:pt>
                <c:pt idx="138">
                  <c:v>11099.999999999998</c:v>
                </c:pt>
                <c:pt idx="139">
                  <c:v>11099.999999999998</c:v>
                </c:pt>
                <c:pt idx="140">
                  <c:v>11700.000000000007</c:v>
                </c:pt>
                <c:pt idx="141">
                  <c:v>14100.000000000009</c:v>
                </c:pt>
                <c:pt idx="142">
                  <c:v>15000</c:v>
                </c:pt>
                <c:pt idx="143">
                  <c:v>15000</c:v>
                </c:pt>
                <c:pt idx="144">
                  <c:v>12000</c:v>
                </c:pt>
                <c:pt idx="145">
                  <c:v>12300.000000000004</c:v>
                </c:pt>
                <c:pt idx="146">
                  <c:v>15899.999999999991</c:v>
                </c:pt>
                <c:pt idx="147">
                  <c:v>16799.999999999982</c:v>
                </c:pt>
                <c:pt idx="148">
                  <c:v>18300.000000000004</c:v>
                </c:pt>
                <c:pt idx="149">
                  <c:v>21300.000000000004</c:v>
                </c:pt>
                <c:pt idx="150">
                  <c:v>24000</c:v>
                </c:pt>
                <c:pt idx="151">
                  <c:v>21900.000000000015</c:v>
                </c:pt>
                <c:pt idx="152">
                  <c:v>20099.999999999985</c:v>
                </c:pt>
                <c:pt idx="153">
                  <c:v>19500</c:v>
                </c:pt>
                <c:pt idx="154">
                  <c:v>20100.000000000007</c:v>
                </c:pt>
                <c:pt idx="155">
                  <c:v>27000</c:v>
                </c:pt>
                <c:pt idx="156">
                  <c:v>30299.999999999982</c:v>
                </c:pt>
                <c:pt idx="157">
                  <c:v>24899.999999999993</c:v>
                </c:pt>
                <c:pt idx="158">
                  <c:v>25500</c:v>
                </c:pt>
                <c:pt idx="159">
                  <c:v>27299.999999999982</c:v>
                </c:pt>
                <c:pt idx="160">
                  <c:v>29400.000000000033</c:v>
                </c:pt>
                <c:pt idx="161">
                  <c:v>31800.000000000025</c:v>
                </c:pt>
                <c:pt idx="162">
                  <c:v>33000</c:v>
                </c:pt>
                <c:pt idx="163">
                  <c:v>35399.999999999993</c:v>
                </c:pt>
                <c:pt idx="164">
                  <c:v>34199.999999999971</c:v>
                </c:pt>
                <c:pt idx="165">
                  <c:v>27599.999999999967</c:v>
                </c:pt>
                <c:pt idx="166">
                  <c:v>26100.000000000007</c:v>
                </c:pt>
                <c:pt idx="167">
                  <c:v>33000</c:v>
                </c:pt>
                <c:pt idx="168">
                  <c:v>34500</c:v>
                </c:pt>
                <c:pt idx="169">
                  <c:v>30000</c:v>
                </c:pt>
                <c:pt idx="170">
                  <c:v>27900.000000000033</c:v>
                </c:pt>
                <c:pt idx="171">
                  <c:v>26700.000000000018</c:v>
                </c:pt>
                <c:pt idx="172">
                  <c:v>18000</c:v>
                </c:pt>
                <c:pt idx="173">
                  <c:v>17400.000000000033</c:v>
                </c:pt>
                <c:pt idx="174">
                  <c:v>6299.9999999999827</c:v>
                </c:pt>
                <c:pt idx="175">
                  <c:v>-5400.0000000000346</c:v>
                </c:pt>
                <c:pt idx="176">
                  <c:v>-4799.9999999999827</c:v>
                </c:pt>
                <c:pt idx="177">
                  <c:v>-9299.9999999999836</c:v>
                </c:pt>
                <c:pt idx="178">
                  <c:v>-15300.000000000069</c:v>
                </c:pt>
                <c:pt idx="179">
                  <c:v>-24299.999999999982</c:v>
                </c:pt>
                <c:pt idx="180">
                  <c:v>-30299.999999999982</c:v>
                </c:pt>
                <c:pt idx="181">
                  <c:v>-32400.000000000033</c:v>
                </c:pt>
                <c:pt idx="182">
                  <c:v>-30599.999999999967</c:v>
                </c:pt>
                <c:pt idx="183">
                  <c:v>-35099.999999999964</c:v>
                </c:pt>
                <c:pt idx="184">
                  <c:v>-38700.000000000015</c:v>
                </c:pt>
                <c:pt idx="185">
                  <c:v>-34200.000000000015</c:v>
                </c:pt>
                <c:pt idx="186">
                  <c:v>-33600.000000000007</c:v>
                </c:pt>
                <c:pt idx="187">
                  <c:v>-29100.000000000007</c:v>
                </c:pt>
                <c:pt idx="188">
                  <c:v>-28199.999999999975</c:v>
                </c:pt>
                <c:pt idx="189">
                  <c:v>-32399.999999999993</c:v>
                </c:pt>
                <c:pt idx="190">
                  <c:v>-35100.000000000007</c:v>
                </c:pt>
                <c:pt idx="191">
                  <c:v>-35100.000000000007</c:v>
                </c:pt>
                <c:pt idx="192">
                  <c:v>-27300.000000000025</c:v>
                </c:pt>
                <c:pt idx="193">
                  <c:v>-26100.000000000007</c:v>
                </c:pt>
                <c:pt idx="194">
                  <c:v>-26699.999999999975</c:v>
                </c:pt>
                <c:pt idx="195">
                  <c:v>-24299.999999999982</c:v>
                </c:pt>
                <c:pt idx="196">
                  <c:v>-23700.000000000018</c:v>
                </c:pt>
                <c:pt idx="197">
                  <c:v>-23399.999999999993</c:v>
                </c:pt>
                <c:pt idx="198">
                  <c:v>-23099.999999999985</c:v>
                </c:pt>
                <c:pt idx="199">
                  <c:v>-21600.000000000007</c:v>
                </c:pt>
                <c:pt idx="200">
                  <c:v>-20699.999999999996</c:v>
                </c:pt>
                <c:pt idx="201">
                  <c:v>-19199.999999999996</c:v>
                </c:pt>
                <c:pt idx="202">
                  <c:v>-18000</c:v>
                </c:pt>
                <c:pt idx="203">
                  <c:v>-18300.000000000004</c:v>
                </c:pt>
                <c:pt idx="204">
                  <c:v>-16800.000000000004</c:v>
                </c:pt>
                <c:pt idx="205">
                  <c:v>-14399.999999999991</c:v>
                </c:pt>
                <c:pt idx="206">
                  <c:v>-14699.999999999996</c:v>
                </c:pt>
                <c:pt idx="207">
                  <c:v>-15300.000000000004</c:v>
                </c:pt>
                <c:pt idx="208">
                  <c:v>-14400.000000000013</c:v>
                </c:pt>
                <c:pt idx="209">
                  <c:v>-12900.000000000002</c:v>
                </c:pt>
                <c:pt idx="210">
                  <c:v>-12000</c:v>
                </c:pt>
                <c:pt idx="211">
                  <c:v>-10800.000000000004</c:v>
                </c:pt>
                <c:pt idx="212">
                  <c:v>-9000</c:v>
                </c:pt>
                <c:pt idx="213">
                  <c:v>-10500</c:v>
                </c:pt>
                <c:pt idx="214">
                  <c:v>-10500</c:v>
                </c:pt>
                <c:pt idx="215">
                  <c:v>-8699.9999999999964</c:v>
                </c:pt>
                <c:pt idx="216">
                  <c:v>-9299.9999999999927</c:v>
                </c:pt>
                <c:pt idx="217">
                  <c:v>-6900.0000000000018</c:v>
                </c:pt>
                <c:pt idx="218">
                  <c:v>-6000</c:v>
                </c:pt>
                <c:pt idx="219">
                  <c:v>-6900.0000000000018</c:v>
                </c:pt>
                <c:pt idx="220">
                  <c:v>-5400.0000000000018</c:v>
                </c:pt>
                <c:pt idx="221">
                  <c:v>-3599.9999999999977</c:v>
                </c:pt>
                <c:pt idx="222">
                  <c:v>-4200.0000000000009</c:v>
                </c:pt>
                <c:pt idx="223">
                  <c:v>-4200.0000000000009</c:v>
                </c:pt>
                <c:pt idx="224">
                  <c:v>-2700.0000000000009</c:v>
                </c:pt>
                <c:pt idx="225">
                  <c:v>-2399.9999999999968</c:v>
                </c:pt>
                <c:pt idx="226">
                  <c:v>-2399.9999999999968</c:v>
                </c:pt>
                <c:pt idx="227">
                  <c:v>-2100.0000000000032</c:v>
                </c:pt>
                <c:pt idx="228">
                  <c:v>-2100.0000000000032</c:v>
                </c:pt>
                <c:pt idx="229">
                  <c:v>-2699.9999999999982</c:v>
                </c:pt>
                <c:pt idx="230">
                  <c:v>-2399.9999999999968</c:v>
                </c:pt>
                <c:pt idx="231">
                  <c:v>-2100.0000000000005</c:v>
                </c:pt>
                <c:pt idx="232">
                  <c:v>-2400.0000000000023</c:v>
                </c:pt>
                <c:pt idx="233">
                  <c:v>-2399.9999999999995</c:v>
                </c:pt>
                <c:pt idx="234">
                  <c:v>-2399.9999999999995</c:v>
                </c:pt>
                <c:pt idx="235">
                  <c:v>-2399.9999999999995</c:v>
                </c:pt>
                <c:pt idx="236">
                  <c:v>-2699.9999999999982</c:v>
                </c:pt>
                <c:pt idx="237">
                  <c:v>-2700.0000000000009</c:v>
                </c:pt>
                <c:pt idx="238">
                  <c:v>-2100.0000000000005</c:v>
                </c:pt>
                <c:pt idx="239">
                  <c:v>-2100.0000000000005</c:v>
                </c:pt>
                <c:pt idx="240">
                  <c:v>-2400.0000000000009</c:v>
                </c:pt>
                <c:pt idx="241">
                  <c:v>-2099.9999999999991</c:v>
                </c:pt>
                <c:pt idx="242">
                  <c:v>-2099.9999999999991</c:v>
                </c:pt>
                <c:pt idx="243">
                  <c:v>-2100.0000000000005</c:v>
                </c:pt>
                <c:pt idx="244">
                  <c:v>-2100.0000000000005</c:v>
                </c:pt>
                <c:pt idx="245">
                  <c:v>-2100</c:v>
                </c:pt>
                <c:pt idx="246">
                  <c:v>-1800.0000000000002</c:v>
                </c:pt>
                <c:pt idx="247">
                  <c:v>-1500</c:v>
                </c:pt>
                <c:pt idx="248">
                  <c:v>-1199.9999999999998</c:v>
                </c:pt>
                <c:pt idx="249">
                  <c:v>-1199.9999999999998</c:v>
                </c:pt>
                <c:pt idx="250">
                  <c:v>-599.99999999999989</c:v>
                </c:pt>
                <c:pt idx="251">
                  <c:v>-300.00000000000028</c:v>
                </c:pt>
                <c:pt idx="252">
                  <c:v>-300.00000000000028</c:v>
                </c:pt>
                <c:pt idx="253">
                  <c:v>-299.99999999999994</c:v>
                </c:pt>
                <c:pt idx="254">
                  <c:v>-299.99999999999994</c:v>
                </c:pt>
                <c:pt idx="255">
                  <c:v>0</c:v>
                </c:pt>
                <c:pt idx="256">
                  <c:v>0</c:v>
                </c:pt>
                <c:pt idx="257">
                  <c:v>0</c:v>
                </c:pt>
                <c:pt idx="258">
                  <c:v>-299.99999999999994</c:v>
                </c:pt>
                <c:pt idx="259">
                  <c:v>-299.99999999999994</c:v>
                </c:pt>
                <c:pt idx="260">
                  <c:v>0</c:v>
                </c:pt>
                <c:pt idx="261">
                  <c:v>0</c:v>
                </c:pt>
                <c:pt idx="262">
                  <c:v>0</c:v>
                </c:pt>
                <c:pt idx="263">
                  <c:v>-299.99999999999994</c:v>
                </c:pt>
                <c:pt idx="264">
                  <c:v>-299.99999999999994</c:v>
                </c:pt>
                <c:pt idx="265">
                  <c:v>0</c:v>
                </c:pt>
                <c:pt idx="266">
                  <c:v>0</c:v>
                </c:pt>
                <c:pt idx="267">
                  <c:v>0</c:v>
                </c:pt>
                <c:pt idx="268">
                  <c:v>0</c:v>
                </c:pt>
                <c:pt idx="269">
                  <c:v>0</c:v>
                </c:pt>
                <c:pt idx="270">
                  <c:v>0</c:v>
                </c:pt>
                <c:pt idx="271">
                  <c:v>-300.00000000000011</c:v>
                </c:pt>
                <c:pt idx="272">
                  <c:v>-300.00000000000011</c:v>
                </c:pt>
                <c:pt idx="273">
                  <c:v>0</c:v>
                </c:pt>
                <c:pt idx="274">
                  <c:v>0</c:v>
                </c:pt>
                <c:pt idx="275">
                  <c:v>0</c:v>
                </c:pt>
                <c:pt idx="276">
                  <c:v>0</c:v>
                </c:pt>
                <c:pt idx="277">
                  <c:v>0</c:v>
                </c:pt>
                <c:pt idx="278">
                  <c:v>0</c:v>
                </c:pt>
                <c:pt idx="279">
                  <c:v>0</c:v>
                </c:pt>
                <c:pt idx="280">
                  <c:v>0</c:v>
                </c:pt>
                <c:pt idx="281">
                  <c:v>0</c:v>
                </c:pt>
                <c:pt idx="282">
                  <c:v>0</c:v>
                </c:pt>
                <c:pt idx="283">
                  <c:v>-299.99999999999994</c:v>
                </c:pt>
                <c:pt idx="284">
                  <c:v>-299.99999999999994</c:v>
                </c:pt>
                <c:pt idx="285">
                  <c:v>0</c:v>
                </c:pt>
                <c:pt idx="286">
                  <c:v>0</c:v>
                </c:pt>
                <c:pt idx="287">
                  <c:v>0</c:v>
                </c:pt>
                <c:pt idx="288">
                  <c:v>0</c:v>
                </c:pt>
                <c:pt idx="289">
                  <c:v>0</c:v>
                </c:pt>
                <c:pt idx="290">
                  <c:v>0</c:v>
                </c:pt>
                <c:pt idx="291">
                  <c:v>0</c:v>
                </c:pt>
                <c:pt idx="292">
                  <c:v>0</c:v>
                </c:pt>
                <c:pt idx="293">
                  <c:v>0</c:v>
                </c:pt>
                <c:pt idx="294">
                  <c:v>0</c:v>
                </c:pt>
                <c:pt idx="295">
                  <c:v>0</c:v>
                </c:pt>
                <c:pt idx="296">
                  <c:v>0</c:v>
                </c:pt>
                <c:pt idx="297">
                  <c:v>0</c:v>
                </c:pt>
                <c:pt idx="298">
                  <c:v>0</c:v>
                </c:pt>
                <c:pt idx="299">
                  <c:v>0</c:v>
                </c:pt>
                <c:pt idx="300">
                  <c:v>0</c:v>
                </c:pt>
                <c:pt idx="301">
                  <c:v>0</c:v>
                </c:pt>
                <c:pt idx="302">
                  <c:v>0</c:v>
                </c:pt>
                <c:pt idx="303">
                  <c:v>0</c:v>
                </c:pt>
                <c:pt idx="304">
                  <c:v>0</c:v>
                </c:pt>
                <c:pt idx="305">
                  <c:v>0</c:v>
                </c:pt>
                <c:pt idx="306">
                  <c:v>0</c:v>
                </c:pt>
                <c:pt idx="307">
                  <c:v>0</c:v>
                </c:pt>
                <c:pt idx="308">
                  <c:v>0</c:v>
                </c:pt>
                <c:pt idx="309">
                  <c:v>0</c:v>
                </c:pt>
                <c:pt idx="310">
                  <c:v>0</c:v>
                </c:pt>
                <c:pt idx="311">
                  <c:v>0</c:v>
                </c:pt>
                <c:pt idx="312">
                  <c:v>0</c:v>
                </c:pt>
                <c:pt idx="313">
                  <c:v>0</c:v>
                </c:pt>
                <c:pt idx="314">
                  <c:v>299.99999999999994</c:v>
                </c:pt>
                <c:pt idx="315">
                  <c:v>299.99999999999994</c:v>
                </c:pt>
                <c:pt idx="316">
                  <c:v>0</c:v>
                </c:pt>
                <c:pt idx="317">
                  <c:v>300.00000000000011</c:v>
                </c:pt>
                <c:pt idx="318">
                  <c:v>300.00000000000011</c:v>
                </c:pt>
                <c:pt idx="319">
                  <c:v>0</c:v>
                </c:pt>
                <c:pt idx="320">
                  <c:v>0</c:v>
                </c:pt>
                <c:pt idx="321">
                  <c:v>0</c:v>
                </c:pt>
                <c:pt idx="322">
                  <c:v>299.99999999999994</c:v>
                </c:pt>
                <c:pt idx="323">
                  <c:v>299.99999999999994</c:v>
                </c:pt>
                <c:pt idx="324">
                  <c:v>299.99999999999994</c:v>
                </c:pt>
                <c:pt idx="325">
                  <c:v>299.99999999999994</c:v>
                </c:pt>
                <c:pt idx="326">
                  <c:v>0</c:v>
                </c:pt>
                <c:pt idx="327">
                  <c:v>0</c:v>
                </c:pt>
                <c:pt idx="328">
                  <c:v>0</c:v>
                </c:pt>
                <c:pt idx="329">
                  <c:v>0</c:v>
                </c:pt>
                <c:pt idx="330">
                  <c:v>0</c:v>
                </c:pt>
                <c:pt idx="331">
                  <c:v>0</c:v>
                </c:pt>
                <c:pt idx="332">
                  <c:v>299.99999999999994</c:v>
                </c:pt>
                <c:pt idx="333">
                  <c:v>299.99999999999994</c:v>
                </c:pt>
                <c:pt idx="334">
                  <c:v>0</c:v>
                </c:pt>
                <c:pt idx="335">
                  <c:v>0</c:v>
                </c:pt>
                <c:pt idx="336">
                  <c:v>300.00000000000028</c:v>
                </c:pt>
                <c:pt idx="337">
                  <c:v>300.00000000000028</c:v>
                </c:pt>
                <c:pt idx="338">
                  <c:v>0</c:v>
                </c:pt>
                <c:pt idx="339">
                  <c:v>0</c:v>
                </c:pt>
                <c:pt idx="340">
                  <c:v>0</c:v>
                </c:pt>
                <c:pt idx="341">
                  <c:v>0</c:v>
                </c:pt>
                <c:pt idx="342">
                  <c:v>0</c:v>
                </c:pt>
                <c:pt idx="343">
                  <c:v>299.99999999999994</c:v>
                </c:pt>
                <c:pt idx="344">
                  <c:v>299.99999999999994</c:v>
                </c:pt>
                <c:pt idx="345">
                  <c:v>0</c:v>
                </c:pt>
                <c:pt idx="346">
                  <c:v>0</c:v>
                </c:pt>
                <c:pt idx="347">
                  <c:v>299.99999999999994</c:v>
                </c:pt>
                <c:pt idx="348">
                  <c:v>299.99999999999994</c:v>
                </c:pt>
                <c:pt idx="349">
                  <c:v>0</c:v>
                </c:pt>
                <c:pt idx="350">
                  <c:v>0</c:v>
                </c:pt>
                <c:pt idx="351">
                  <c:v>0</c:v>
                </c:pt>
                <c:pt idx="352">
                  <c:v>300.00000000000028</c:v>
                </c:pt>
                <c:pt idx="353">
                  <c:v>300.00000000000028</c:v>
                </c:pt>
                <c:pt idx="354">
                  <c:v>0</c:v>
                </c:pt>
                <c:pt idx="355">
                  <c:v>299.9999999999996</c:v>
                </c:pt>
                <c:pt idx="356">
                  <c:v>299.9999999999996</c:v>
                </c:pt>
                <c:pt idx="357">
                  <c:v>0</c:v>
                </c:pt>
                <c:pt idx="358">
                  <c:v>0</c:v>
                </c:pt>
                <c:pt idx="359">
                  <c:v>0</c:v>
                </c:pt>
                <c:pt idx="360">
                  <c:v>0</c:v>
                </c:pt>
              </c:numCache>
            </c:numRef>
          </c:val>
          <c:smooth val="0"/>
          <c:extLst>
            <c:ext xmlns:c16="http://schemas.microsoft.com/office/drawing/2014/chart" uri="{C3380CC4-5D6E-409C-BE32-E72D297353CC}">
              <c16:uniqueId val="{00000000-676D-4CA0-BDC3-CC91998D1F73}"/>
            </c:ext>
          </c:extLst>
        </c:ser>
        <c:ser>
          <c:idx val="2"/>
          <c:order val="1"/>
          <c:tx>
            <c:v>4000</c:v>
          </c:tx>
          <c:spPr>
            <a:ln w="22225" cap="rnd" cmpd="sng" algn="ctr">
              <a:solidFill>
                <a:schemeClr val="accent3"/>
              </a:solidFill>
              <a:round/>
            </a:ln>
            <a:effectLst/>
          </c:spPr>
          <c:marker>
            <c:symbol val="none"/>
          </c:marker>
          <c:cat>
            <c:numRef>
              <c:f>'Valve Vel,Acc,Jerk'!$T$2:$T$362</c:f>
              <c:numCache>
                <c:formatCode>General</c:formatCode>
                <c:ptCount val="361"/>
                <c:pt idx="0">
                  <c:v>-180</c:v>
                </c:pt>
                <c:pt idx="1">
                  <c:v>-179</c:v>
                </c:pt>
                <c:pt idx="2">
                  <c:v>-178</c:v>
                </c:pt>
                <c:pt idx="3">
                  <c:v>-177</c:v>
                </c:pt>
                <c:pt idx="4">
                  <c:v>-176</c:v>
                </c:pt>
                <c:pt idx="5">
                  <c:v>-175</c:v>
                </c:pt>
                <c:pt idx="6">
                  <c:v>-174</c:v>
                </c:pt>
                <c:pt idx="7">
                  <c:v>-173</c:v>
                </c:pt>
                <c:pt idx="8">
                  <c:v>-172</c:v>
                </c:pt>
                <c:pt idx="9">
                  <c:v>-171</c:v>
                </c:pt>
                <c:pt idx="10">
                  <c:v>-170</c:v>
                </c:pt>
                <c:pt idx="11">
                  <c:v>-169</c:v>
                </c:pt>
                <c:pt idx="12">
                  <c:v>-168</c:v>
                </c:pt>
                <c:pt idx="13">
                  <c:v>-167</c:v>
                </c:pt>
                <c:pt idx="14">
                  <c:v>-166</c:v>
                </c:pt>
                <c:pt idx="15">
                  <c:v>-165</c:v>
                </c:pt>
                <c:pt idx="16">
                  <c:v>-164</c:v>
                </c:pt>
                <c:pt idx="17">
                  <c:v>-163</c:v>
                </c:pt>
                <c:pt idx="18">
                  <c:v>-162</c:v>
                </c:pt>
                <c:pt idx="19">
                  <c:v>-161</c:v>
                </c:pt>
                <c:pt idx="20">
                  <c:v>-160</c:v>
                </c:pt>
                <c:pt idx="21">
                  <c:v>-159</c:v>
                </c:pt>
                <c:pt idx="22">
                  <c:v>-158</c:v>
                </c:pt>
                <c:pt idx="23">
                  <c:v>-157</c:v>
                </c:pt>
                <c:pt idx="24">
                  <c:v>-156</c:v>
                </c:pt>
                <c:pt idx="25">
                  <c:v>-155</c:v>
                </c:pt>
                <c:pt idx="26">
                  <c:v>-154</c:v>
                </c:pt>
                <c:pt idx="27">
                  <c:v>-153</c:v>
                </c:pt>
                <c:pt idx="28">
                  <c:v>-152</c:v>
                </c:pt>
                <c:pt idx="29">
                  <c:v>-151</c:v>
                </c:pt>
                <c:pt idx="30">
                  <c:v>-150</c:v>
                </c:pt>
                <c:pt idx="31">
                  <c:v>-149</c:v>
                </c:pt>
                <c:pt idx="32">
                  <c:v>-148</c:v>
                </c:pt>
                <c:pt idx="33">
                  <c:v>-147</c:v>
                </c:pt>
                <c:pt idx="34">
                  <c:v>-146</c:v>
                </c:pt>
                <c:pt idx="35">
                  <c:v>-145</c:v>
                </c:pt>
                <c:pt idx="36">
                  <c:v>-144</c:v>
                </c:pt>
                <c:pt idx="37">
                  <c:v>-143</c:v>
                </c:pt>
                <c:pt idx="38">
                  <c:v>-142</c:v>
                </c:pt>
                <c:pt idx="39">
                  <c:v>-141</c:v>
                </c:pt>
                <c:pt idx="40">
                  <c:v>-140</c:v>
                </c:pt>
                <c:pt idx="41">
                  <c:v>-139</c:v>
                </c:pt>
                <c:pt idx="42">
                  <c:v>-138</c:v>
                </c:pt>
                <c:pt idx="43">
                  <c:v>-137</c:v>
                </c:pt>
                <c:pt idx="44">
                  <c:v>-136</c:v>
                </c:pt>
                <c:pt idx="45">
                  <c:v>-135</c:v>
                </c:pt>
                <c:pt idx="46">
                  <c:v>-134</c:v>
                </c:pt>
                <c:pt idx="47">
                  <c:v>-133</c:v>
                </c:pt>
                <c:pt idx="48">
                  <c:v>-132</c:v>
                </c:pt>
                <c:pt idx="49">
                  <c:v>-131</c:v>
                </c:pt>
                <c:pt idx="50">
                  <c:v>-130</c:v>
                </c:pt>
                <c:pt idx="51">
                  <c:v>-129</c:v>
                </c:pt>
                <c:pt idx="52">
                  <c:v>-128</c:v>
                </c:pt>
                <c:pt idx="53">
                  <c:v>-127</c:v>
                </c:pt>
                <c:pt idx="54">
                  <c:v>-126</c:v>
                </c:pt>
                <c:pt idx="55">
                  <c:v>-125</c:v>
                </c:pt>
                <c:pt idx="56">
                  <c:v>-124</c:v>
                </c:pt>
                <c:pt idx="57">
                  <c:v>-123</c:v>
                </c:pt>
                <c:pt idx="58">
                  <c:v>-122</c:v>
                </c:pt>
                <c:pt idx="59">
                  <c:v>-121</c:v>
                </c:pt>
                <c:pt idx="60">
                  <c:v>-120</c:v>
                </c:pt>
                <c:pt idx="61">
                  <c:v>-119</c:v>
                </c:pt>
                <c:pt idx="62">
                  <c:v>-118</c:v>
                </c:pt>
                <c:pt idx="63">
                  <c:v>-117</c:v>
                </c:pt>
                <c:pt idx="64">
                  <c:v>-116</c:v>
                </c:pt>
                <c:pt idx="65">
                  <c:v>-115</c:v>
                </c:pt>
                <c:pt idx="66">
                  <c:v>-114</c:v>
                </c:pt>
                <c:pt idx="67">
                  <c:v>-113</c:v>
                </c:pt>
                <c:pt idx="68">
                  <c:v>-112</c:v>
                </c:pt>
                <c:pt idx="69">
                  <c:v>-111</c:v>
                </c:pt>
                <c:pt idx="70">
                  <c:v>-110</c:v>
                </c:pt>
                <c:pt idx="71">
                  <c:v>-109</c:v>
                </c:pt>
                <c:pt idx="72">
                  <c:v>-108</c:v>
                </c:pt>
                <c:pt idx="73">
                  <c:v>-107</c:v>
                </c:pt>
                <c:pt idx="74">
                  <c:v>-106</c:v>
                </c:pt>
                <c:pt idx="75">
                  <c:v>-105</c:v>
                </c:pt>
                <c:pt idx="76">
                  <c:v>-104</c:v>
                </c:pt>
                <c:pt idx="77">
                  <c:v>-103</c:v>
                </c:pt>
                <c:pt idx="78">
                  <c:v>-102</c:v>
                </c:pt>
                <c:pt idx="79">
                  <c:v>-101</c:v>
                </c:pt>
                <c:pt idx="80">
                  <c:v>-100</c:v>
                </c:pt>
                <c:pt idx="81">
                  <c:v>-99</c:v>
                </c:pt>
                <c:pt idx="82">
                  <c:v>-98</c:v>
                </c:pt>
                <c:pt idx="83">
                  <c:v>-97</c:v>
                </c:pt>
                <c:pt idx="84">
                  <c:v>-96</c:v>
                </c:pt>
                <c:pt idx="85">
                  <c:v>-95</c:v>
                </c:pt>
                <c:pt idx="86">
                  <c:v>-94</c:v>
                </c:pt>
                <c:pt idx="87">
                  <c:v>-93</c:v>
                </c:pt>
                <c:pt idx="88">
                  <c:v>-92</c:v>
                </c:pt>
                <c:pt idx="89">
                  <c:v>-91</c:v>
                </c:pt>
                <c:pt idx="90">
                  <c:v>-90</c:v>
                </c:pt>
                <c:pt idx="91">
                  <c:v>-89</c:v>
                </c:pt>
                <c:pt idx="92">
                  <c:v>-88</c:v>
                </c:pt>
                <c:pt idx="93">
                  <c:v>-87</c:v>
                </c:pt>
                <c:pt idx="94">
                  <c:v>-86</c:v>
                </c:pt>
                <c:pt idx="95">
                  <c:v>-85</c:v>
                </c:pt>
                <c:pt idx="96">
                  <c:v>-84</c:v>
                </c:pt>
                <c:pt idx="97">
                  <c:v>-83</c:v>
                </c:pt>
                <c:pt idx="98">
                  <c:v>-82</c:v>
                </c:pt>
                <c:pt idx="99">
                  <c:v>-81</c:v>
                </c:pt>
                <c:pt idx="100">
                  <c:v>-80</c:v>
                </c:pt>
                <c:pt idx="101">
                  <c:v>-79</c:v>
                </c:pt>
                <c:pt idx="102">
                  <c:v>-78</c:v>
                </c:pt>
                <c:pt idx="103">
                  <c:v>-77</c:v>
                </c:pt>
                <c:pt idx="104">
                  <c:v>-76</c:v>
                </c:pt>
                <c:pt idx="105">
                  <c:v>-75</c:v>
                </c:pt>
                <c:pt idx="106">
                  <c:v>-74</c:v>
                </c:pt>
                <c:pt idx="107">
                  <c:v>-73</c:v>
                </c:pt>
                <c:pt idx="108">
                  <c:v>-72</c:v>
                </c:pt>
                <c:pt idx="109">
                  <c:v>-71</c:v>
                </c:pt>
                <c:pt idx="110">
                  <c:v>-70</c:v>
                </c:pt>
                <c:pt idx="111">
                  <c:v>-69</c:v>
                </c:pt>
                <c:pt idx="112">
                  <c:v>-68</c:v>
                </c:pt>
                <c:pt idx="113">
                  <c:v>-67</c:v>
                </c:pt>
                <c:pt idx="114">
                  <c:v>-66</c:v>
                </c:pt>
                <c:pt idx="115">
                  <c:v>-65</c:v>
                </c:pt>
                <c:pt idx="116">
                  <c:v>-64</c:v>
                </c:pt>
                <c:pt idx="117">
                  <c:v>-63</c:v>
                </c:pt>
                <c:pt idx="118">
                  <c:v>-62</c:v>
                </c:pt>
                <c:pt idx="119">
                  <c:v>-61</c:v>
                </c:pt>
                <c:pt idx="120">
                  <c:v>-60</c:v>
                </c:pt>
                <c:pt idx="121">
                  <c:v>-59</c:v>
                </c:pt>
                <c:pt idx="122">
                  <c:v>-58</c:v>
                </c:pt>
                <c:pt idx="123">
                  <c:v>-57</c:v>
                </c:pt>
                <c:pt idx="124">
                  <c:v>-56</c:v>
                </c:pt>
                <c:pt idx="125">
                  <c:v>-55</c:v>
                </c:pt>
                <c:pt idx="126">
                  <c:v>-54</c:v>
                </c:pt>
                <c:pt idx="127">
                  <c:v>-53</c:v>
                </c:pt>
                <c:pt idx="128">
                  <c:v>-52</c:v>
                </c:pt>
                <c:pt idx="129">
                  <c:v>-51</c:v>
                </c:pt>
                <c:pt idx="130">
                  <c:v>-50</c:v>
                </c:pt>
                <c:pt idx="131">
                  <c:v>-49</c:v>
                </c:pt>
                <c:pt idx="132">
                  <c:v>-48</c:v>
                </c:pt>
                <c:pt idx="133">
                  <c:v>-47</c:v>
                </c:pt>
                <c:pt idx="134">
                  <c:v>-46</c:v>
                </c:pt>
                <c:pt idx="135">
                  <c:v>-45</c:v>
                </c:pt>
                <c:pt idx="136">
                  <c:v>-44</c:v>
                </c:pt>
                <c:pt idx="137">
                  <c:v>-43</c:v>
                </c:pt>
                <c:pt idx="138">
                  <c:v>-42</c:v>
                </c:pt>
                <c:pt idx="139">
                  <c:v>-41</c:v>
                </c:pt>
                <c:pt idx="140">
                  <c:v>-40</c:v>
                </c:pt>
                <c:pt idx="141">
                  <c:v>-39</c:v>
                </c:pt>
                <c:pt idx="142">
                  <c:v>-38</c:v>
                </c:pt>
                <c:pt idx="143">
                  <c:v>-37</c:v>
                </c:pt>
                <c:pt idx="144">
                  <c:v>-36</c:v>
                </c:pt>
                <c:pt idx="145">
                  <c:v>-35</c:v>
                </c:pt>
                <c:pt idx="146">
                  <c:v>-34</c:v>
                </c:pt>
                <c:pt idx="147">
                  <c:v>-33</c:v>
                </c:pt>
                <c:pt idx="148">
                  <c:v>-32</c:v>
                </c:pt>
                <c:pt idx="149">
                  <c:v>-31</c:v>
                </c:pt>
                <c:pt idx="150">
                  <c:v>-30</c:v>
                </c:pt>
                <c:pt idx="151">
                  <c:v>-29</c:v>
                </c:pt>
                <c:pt idx="152">
                  <c:v>-28</c:v>
                </c:pt>
                <c:pt idx="153">
                  <c:v>-27</c:v>
                </c:pt>
                <c:pt idx="154">
                  <c:v>-26</c:v>
                </c:pt>
                <c:pt idx="155">
                  <c:v>-25</c:v>
                </c:pt>
                <c:pt idx="156">
                  <c:v>-24</c:v>
                </c:pt>
                <c:pt idx="157">
                  <c:v>-23</c:v>
                </c:pt>
                <c:pt idx="158">
                  <c:v>-22</c:v>
                </c:pt>
                <c:pt idx="159">
                  <c:v>-21</c:v>
                </c:pt>
                <c:pt idx="160">
                  <c:v>-20</c:v>
                </c:pt>
                <c:pt idx="161">
                  <c:v>-19</c:v>
                </c:pt>
                <c:pt idx="162">
                  <c:v>-18</c:v>
                </c:pt>
                <c:pt idx="163">
                  <c:v>-17</c:v>
                </c:pt>
                <c:pt idx="164">
                  <c:v>-16</c:v>
                </c:pt>
                <c:pt idx="165">
                  <c:v>-15</c:v>
                </c:pt>
                <c:pt idx="166">
                  <c:v>-14</c:v>
                </c:pt>
                <c:pt idx="167">
                  <c:v>-13</c:v>
                </c:pt>
                <c:pt idx="168">
                  <c:v>-12</c:v>
                </c:pt>
                <c:pt idx="169">
                  <c:v>-11</c:v>
                </c:pt>
                <c:pt idx="170">
                  <c:v>-10</c:v>
                </c:pt>
                <c:pt idx="171">
                  <c:v>-9</c:v>
                </c:pt>
                <c:pt idx="172">
                  <c:v>-8</c:v>
                </c:pt>
                <c:pt idx="173">
                  <c:v>-7</c:v>
                </c:pt>
                <c:pt idx="174">
                  <c:v>-6</c:v>
                </c:pt>
                <c:pt idx="175">
                  <c:v>-5</c:v>
                </c:pt>
                <c:pt idx="176">
                  <c:v>-4</c:v>
                </c:pt>
                <c:pt idx="177">
                  <c:v>-3</c:v>
                </c:pt>
                <c:pt idx="178">
                  <c:v>-2</c:v>
                </c:pt>
                <c:pt idx="179">
                  <c:v>-1</c:v>
                </c:pt>
                <c:pt idx="180">
                  <c:v>0</c:v>
                </c:pt>
                <c:pt idx="181">
                  <c:v>1</c:v>
                </c:pt>
                <c:pt idx="182">
                  <c:v>2</c:v>
                </c:pt>
                <c:pt idx="183">
                  <c:v>3</c:v>
                </c:pt>
                <c:pt idx="184">
                  <c:v>4</c:v>
                </c:pt>
                <c:pt idx="185">
                  <c:v>5</c:v>
                </c:pt>
                <c:pt idx="186">
                  <c:v>6</c:v>
                </c:pt>
                <c:pt idx="187">
                  <c:v>7</c:v>
                </c:pt>
                <c:pt idx="188">
                  <c:v>8</c:v>
                </c:pt>
                <c:pt idx="189">
                  <c:v>9</c:v>
                </c:pt>
                <c:pt idx="190">
                  <c:v>10</c:v>
                </c:pt>
                <c:pt idx="191">
                  <c:v>11</c:v>
                </c:pt>
                <c:pt idx="192">
                  <c:v>12</c:v>
                </c:pt>
                <c:pt idx="193">
                  <c:v>13</c:v>
                </c:pt>
                <c:pt idx="194">
                  <c:v>14</c:v>
                </c:pt>
                <c:pt idx="195">
                  <c:v>15</c:v>
                </c:pt>
                <c:pt idx="196">
                  <c:v>16</c:v>
                </c:pt>
                <c:pt idx="197">
                  <c:v>17</c:v>
                </c:pt>
                <c:pt idx="198">
                  <c:v>18</c:v>
                </c:pt>
                <c:pt idx="199">
                  <c:v>19</c:v>
                </c:pt>
                <c:pt idx="200">
                  <c:v>20</c:v>
                </c:pt>
                <c:pt idx="201">
                  <c:v>21</c:v>
                </c:pt>
                <c:pt idx="202">
                  <c:v>22</c:v>
                </c:pt>
                <c:pt idx="203">
                  <c:v>23</c:v>
                </c:pt>
                <c:pt idx="204">
                  <c:v>24</c:v>
                </c:pt>
                <c:pt idx="205">
                  <c:v>25</c:v>
                </c:pt>
                <c:pt idx="206">
                  <c:v>26</c:v>
                </c:pt>
                <c:pt idx="207">
                  <c:v>27</c:v>
                </c:pt>
                <c:pt idx="208">
                  <c:v>28</c:v>
                </c:pt>
                <c:pt idx="209">
                  <c:v>29</c:v>
                </c:pt>
                <c:pt idx="210">
                  <c:v>30</c:v>
                </c:pt>
                <c:pt idx="211">
                  <c:v>31</c:v>
                </c:pt>
                <c:pt idx="212">
                  <c:v>32</c:v>
                </c:pt>
                <c:pt idx="213">
                  <c:v>33</c:v>
                </c:pt>
                <c:pt idx="214">
                  <c:v>34</c:v>
                </c:pt>
                <c:pt idx="215">
                  <c:v>35</c:v>
                </c:pt>
                <c:pt idx="216">
                  <c:v>36</c:v>
                </c:pt>
                <c:pt idx="217">
                  <c:v>37</c:v>
                </c:pt>
                <c:pt idx="218">
                  <c:v>38</c:v>
                </c:pt>
                <c:pt idx="219">
                  <c:v>39</c:v>
                </c:pt>
                <c:pt idx="220">
                  <c:v>40</c:v>
                </c:pt>
                <c:pt idx="221">
                  <c:v>41</c:v>
                </c:pt>
                <c:pt idx="222">
                  <c:v>42</c:v>
                </c:pt>
                <c:pt idx="223">
                  <c:v>43</c:v>
                </c:pt>
                <c:pt idx="224">
                  <c:v>44</c:v>
                </c:pt>
                <c:pt idx="225">
                  <c:v>45</c:v>
                </c:pt>
                <c:pt idx="226">
                  <c:v>46</c:v>
                </c:pt>
                <c:pt idx="227">
                  <c:v>47</c:v>
                </c:pt>
                <c:pt idx="228">
                  <c:v>48</c:v>
                </c:pt>
                <c:pt idx="229">
                  <c:v>49</c:v>
                </c:pt>
                <c:pt idx="230">
                  <c:v>50</c:v>
                </c:pt>
                <c:pt idx="231">
                  <c:v>51</c:v>
                </c:pt>
                <c:pt idx="232">
                  <c:v>52</c:v>
                </c:pt>
                <c:pt idx="233">
                  <c:v>53</c:v>
                </c:pt>
                <c:pt idx="234">
                  <c:v>54</c:v>
                </c:pt>
                <c:pt idx="235">
                  <c:v>55</c:v>
                </c:pt>
                <c:pt idx="236">
                  <c:v>56</c:v>
                </c:pt>
                <c:pt idx="237">
                  <c:v>57</c:v>
                </c:pt>
                <c:pt idx="238">
                  <c:v>58</c:v>
                </c:pt>
                <c:pt idx="239">
                  <c:v>59</c:v>
                </c:pt>
                <c:pt idx="240">
                  <c:v>60</c:v>
                </c:pt>
                <c:pt idx="241">
                  <c:v>61</c:v>
                </c:pt>
                <c:pt idx="242">
                  <c:v>62</c:v>
                </c:pt>
                <c:pt idx="243">
                  <c:v>63</c:v>
                </c:pt>
                <c:pt idx="244">
                  <c:v>64</c:v>
                </c:pt>
                <c:pt idx="245">
                  <c:v>65</c:v>
                </c:pt>
                <c:pt idx="246">
                  <c:v>66</c:v>
                </c:pt>
                <c:pt idx="247">
                  <c:v>67</c:v>
                </c:pt>
                <c:pt idx="248">
                  <c:v>68</c:v>
                </c:pt>
                <c:pt idx="249">
                  <c:v>69</c:v>
                </c:pt>
                <c:pt idx="250">
                  <c:v>70</c:v>
                </c:pt>
                <c:pt idx="251">
                  <c:v>71</c:v>
                </c:pt>
                <c:pt idx="252">
                  <c:v>72</c:v>
                </c:pt>
                <c:pt idx="253">
                  <c:v>73</c:v>
                </c:pt>
                <c:pt idx="254">
                  <c:v>74</c:v>
                </c:pt>
                <c:pt idx="255">
                  <c:v>75</c:v>
                </c:pt>
                <c:pt idx="256">
                  <c:v>76</c:v>
                </c:pt>
                <c:pt idx="257">
                  <c:v>77</c:v>
                </c:pt>
                <c:pt idx="258">
                  <c:v>78</c:v>
                </c:pt>
                <c:pt idx="259">
                  <c:v>79</c:v>
                </c:pt>
                <c:pt idx="260">
                  <c:v>80</c:v>
                </c:pt>
                <c:pt idx="261">
                  <c:v>81</c:v>
                </c:pt>
                <c:pt idx="262">
                  <c:v>82</c:v>
                </c:pt>
                <c:pt idx="263">
                  <c:v>83</c:v>
                </c:pt>
                <c:pt idx="264">
                  <c:v>84</c:v>
                </c:pt>
                <c:pt idx="265">
                  <c:v>85</c:v>
                </c:pt>
                <c:pt idx="266">
                  <c:v>86</c:v>
                </c:pt>
                <c:pt idx="267">
                  <c:v>87</c:v>
                </c:pt>
                <c:pt idx="268">
                  <c:v>88</c:v>
                </c:pt>
                <c:pt idx="269">
                  <c:v>89</c:v>
                </c:pt>
                <c:pt idx="270">
                  <c:v>90</c:v>
                </c:pt>
                <c:pt idx="271">
                  <c:v>91</c:v>
                </c:pt>
                <c:pt idx="272">
                  <c:v>92</c:v>
                </c:pt>
                <c:pt idx="273">
                  <c:v>93</c:v>
                </c:pt>
                <c:pt idx="274">
                  <c:v>94</c:v>
                </c:pt>
                <c:pt idx="275">
                  <c:v>95</c:v>
                </c:pt>
                <c:pt idx="276">
                  <c:v>96</c:v>
                </c:pt>
                <c:pt idx="277">
                  <c:v>97</c:v>
                </c:pt>
                <c:pt idx="278">
                  <c:v>98</c:v>
                </c:pt>
                <c:pt idx="279">
                  <c:v>99</c:v>
                </c:pt>
                <c:pt idx="280">
                  <c:v>100</c:v>
                </c:pt>
                <c:pt idx="281">
                  <c:v>101</c:v>
                </c:pt>
                <c:pt idx="282">
                  <c:v>102</c:v>
                </c:pt>
                <c:pt idx="283">
                  <c:v>103</c:v>
                </c:pt>
                <c:pt idx="284">
                  <c:v>104</c:v>
                </c:pt>
                <c:pt idx="285">
                  <c:v>105</c:v>
                </c:pt>
                <c:pt idx="286">
                  <c:v>106</c:v>
                </c:pt>
                <c:pt idx="287">
                  <c:v>107</c:v>
                </c:pt>
                <c:pt idx="288">
                  <c:v>108</c:v>
                </c:pt>
                <c:pt idx="289">
                  <c:v>109</c:v>
                </c:pt>
                <c:pt idx="290">
                  <c:v>110</c:v>
                </c:pt>
                <c:pt idx="291">
                  <c:v>111</c:v>
                </c:pt>
                <c:pt idx="292">
                  <c:v>112</c:v>
                </c:pt>
                <c:pt idx="293">
                  <c:v>113</c:v>
                </c:pt>
                <c:pt idx="294">
                  <c:v>114</c:v>
                </c:pt>
                <c:pt idx="295">
                  <c:v>115</c:v>
                </c:pt>
                <c:pt idx="296">
                  <c:v>116</c:v>
                </c:pt>
                <c:pt idx="297">
                  <c:v>117</c:v>
                </c:pt>
                <c:pt idx="298">
                  <c:v>118</c:v>
                </c:pt>
                <c:pt idx="299">
                  <c:v>119</c:v>
                </c:pt>
                <c:pt idx="300">
                  <c:v>120</c:v>
                </c:pt>
                <c:pt idx="301">
                  <c:v>121</c:v>
                </c:pt>
                <c:pt idx="302">
                  <c:v>122</c:v>
                </c:pt>
                <c:pt idx="303">
                  <c:v>123</c:v>
                </c:pt>
                <c:pt idx="304">
                  <c:v>124</c:v>
                </c:pt>
                <c:pt idx="305">
                  <c:v>125</c:v>
                </c:pt>
                <c:pt idx="306">
                  <c:v>126</c:v>
                </c:pt>
                <c:pt idx="307">
                  <c:v>127</c:v>
                </c:pt>
                <c:pt idx="308">
                  <c:v>128</c:v>
                </c:pt>
                <c:pt idx="309">
                  <c:v>129</c:v>
                </c:pt>
                <c:pt idx="310">
                  <c:v>130</c:v>
                </c:pt>
                <c:pt idx="311">
                  <c:v>131</c:v>
                </c:pt>
                <c:pt idx="312">
                  <c:v>132</c:v>
                </c:pt>
                <c:pt idx="313">
                  <c:v>133</c:v>
                </c:pt>
                <c:pt idx="314">
                  <c:v>134</c:v>
                </c:pt>
                <c:pt idx="315">
                  <c:v>135</c:v>
                </c:pt>
                <c:pt idx="316">
                  <c:v>136</c:v>
                </c:pt>
                <c:pt idx="317">
                  <c:v>137</c:v>
                </c:pt>
                <c:pt idx="318">
                  <c:v>138</c:v>
                </c:pt>
                <c:pt idx="319">
                  <c:v>139</c:v>
                </c:pt>
                <c:pt idx="320">
                  <c:v>140</c:v>
                </c:pt>
                <c:pt idx="321">
                  <c:v>141</c:v>
                </c:pt>
                <c:pt idx="322">
                  <c:v>142</c:v>
                </c:pt>
                <c:pt idx="323">
                  <c:v>143</c:v>
                </c:pt>
                <c:pt idx="324">
                  <c:v>144</c:v>
                </c:pt>
                <c:pt idx="325">
                  <c:v>145</c:v>
                </c:pt>
                <c:pt idx="326">
                  <c:v>146</c:v>
                </c:pt>
                <c:pt idx="327">
                  <c:v>147</c:v>
                </c:pt>
                <c:pt idx="328">
                  <c:v>148</c:v>
                </c:pt>
                <c:pt idx="329">
                  <c:v>149</c:v>
                </c:pt>
                <c:pt idx="330">
                  <c:v>150</c:v>
                </c:pt>
                <c:pt idx="331">
                  <c:v>151</c:v>
                </c:pt>
                <c:pt idx="332">
                  <c:v>152</c:v>
                </c:pt>
                <c:pt idx="333">
                  <c:v>153</c:v>
                </c:pt>
                <c:pt idx="334">
                  <c:v>154</c:v>
                </c:pt>
                <c:pt idx="335">
                  <c:v>155</c:v>
                </c:pt>
                <c:pt idx="336">
                  <c:v>156</c:v>
                </c:pt>
                <c:pt idx="337">
                  <c:v>157</c:v>
                </c:pt>
                <c:pt idx="338">
                  <c:v>158</c:v>
                </c:pt>
                <c:pt idx="339">
                  <c:v>159</c:v>
                </c:pt>
                <c:pt idx="340">
                  <c:v>160</c:v>
                </c:pt>
                <c:pt idx="341">
                  <c:v>161</c:v>
                </c:pt>
                <c:pt idx="342">
                  <c:v>162</c:v>
                </c:pt>
                <c:pt idx="343">
                  <c:v>163</c:v>
                </c:pt>
                <c:pt idx="344">
                  <c:v>164</c:v>
                </c:pt>
                <c:pt idx="345">
                  <c:v>165</c:v>
                </c:pt>
                <c:pt idx="346">
                  <c:v>166</c:v>
                </c:pt>
                <c:pt idx="347">
                  <c:v>167</c:v>
                </c:pt>
                <c:pt idx="348">
                  <c:v>168</c:v>
                </c:pt>
                <c:pt idx="349">
                  <c:v>169</c:v>
                </c:pt>
                <c:pt idx="350">
                  <c:v>170</c:v>
                </c:pt>
                <c:pt idx="351">
                  <c:v>171</c:v>
                </c:pt>
                <c:pt idx="352">
                  <c:v>172</c:v>
                </c:pt>
                <c:pt idx="353">
                  <c:v>173</c:v>
                </c:pt>
                <c:pt idx="354">
                  <c:v>174</c:v>
                </c:pt>
                <c:pt idx="355">
                  <c:v>175</c:v>
                </c:pt>
                <c:pt idx="356">
                  <c:v>176</c:v>
                </c:pt>
                <c:pt idx="357">
                  <c:v>177</c:v>
                </c:pt>
                <c:pt idx="358">
                  <c:v>178</c:v>
                </c:pt>
                <c:pt idx="359">
                  <c:v>179</c:v>
                </c:pt>
                <c:pt idx="360">
                  <c:v>180</c:v>
                </c:pt>
              </c:numCache>
            </c:numRef>
          </c:cat>
          <c:val>
            <c:numRef>
              <c:f>'Valve Vel,Acc,Jerk'!$P$3:$P$363</c:f>
              <c:numCache>
                <c:formatCode>General</c:formatCode>
                <c:ptCount val="361"/>
                <c:pt idx="0">
                  <c:v>0</c:v>
                </c:pt>
                <c:pt idx="1">
                  <c:v>7800</c:v>
                </c:pt>
                <c:pt idx="2">
                  <c:v>600.00000000000057</c:v>
                </c:pt>
                <c:pt idx="3">
                  <c:v>0</c:v>
                </c:pt>
                <c:pt idx="4">
                  <c:v>599.9999999999992</c:v>
                </c:pt>
                <c:pt idx="5">
                  <c:v>599.9999999999992</c:v>
                </c:pt>
                <c:pt idx="6">
                  <c:v>0</c:v>
                </c:pt>
                <c:pt idx="7">
                  <c:v>0</c:v>
                </c:pt>
                <c:pt idx="8">
                  <c:v>0</c:v>
                </c:pt>
                <c:pt idx="9">
                  <c:v>0</c:v>
                </c:pt>
                <c:pt idx="10">
                  <c:v>600.00000000000057</c:v>
                </c:pt>
                <c:pt idx="11">
                  <c:v>600.00000000000057</c:v>
                </c:pt>
                <c:pt idx="12">
                  <c:v>0</c:v>
                </c:pt>
                <c:pt idx="13">
                  <c:v>600.00000000000057</c:v>
                </c:pt>
                <c:pt idx="14">
                  <c:v>600.00000000000057</c:v>
                </c:pt>
                <c:pt idx="15">
                  <c:v>0</c:v>
                </c:pt>
                <c:pt idx="16">
                  <c:v>0</c:v>
                </c:pt>
                <c:pt idx="17">
                  <c:v>0</c:v>
                </c:pt>
                <c:pt idx="18">
                  <c:v>0</c:v>
                </c:pt>
                <c:pt idx="19">
                  <c:v>599.9999999999992</c:v>
                </c:pt>
                <c:pt idx="20">
                  <c:v>599.9999999999992</c:v>
                </c:pt>
                <c:pt idx="21">
                  <c:v>0</c:v>
                </c:pt>
                <c:pt idx="22">
                  <c:v>0</c:v>
                </c:pt>
                <c:pt idx="23">
                  <c:v>600.00000000000057</c:v>
                </c:pt>
                <c:pt idx="24">
                  <c:v>600.00000000000057</c:v>
                </c:pt>
                <c:pt idx="25">
                  <c:v>0</c:v>
                </c:pt>
                <c:pt idx="26">
                  <c:v>0</c:v>
                </c:pt>
                <c:pt idx="27">
                  <c:v>0</c:v>
                </c:pt>
                <c:pt idx="28">
                  <c:v>0</c:v>
                </c:pt>
                <c:pt idx="29">
                  <c:v>599.9999999999992</c:v>
                </c:pt>
                <c:pt idx="30">
                  <c:v>599.9999999999992</c:v>
                </c:pt>
                <c:pt idx="31">
                  <c:v>0</c:v>
                </c:pt>
                <c:pt idx="32">
                  <c:v>600.00000000000057</c:v>
                </c:pt>
                <c:pt idx="33">
                  <c:v>600.00000000000057</c:v>
                </c:pt>
                <c:pt idx="34">
                  <c:v>0</c:v>
                </c:pt>
                <c:pt idx="35">
                  <c:v>0</c:v>
                </c:pt>
                <c:pt idx="36">
                  <c:v>0</c:v>
                </c:pt>
                <c:pt idx="37">
                  <c:v>0</c:v>
                </c:pt>
                <c:pt idx="38">
                  <c:v>0</c:v>
                </c:pt>
                <c:pt idx="39">
                  <c:v>0</c:v>
                </c:pt>
                <c:pt idx="40">
                  <c:v>0</c:v>
                </c:pt>
                <c:pt idx="41">
                  <c:v>0</c:v>
                </c:pt>
                <c:pt idx="42">
                  <c:v>600.00000000000057</c:v>
                </c:pt>
                <c:pt idx="43">
                  <c:v>600.00000000000057</c:v>
                </c:pt>
                <c:pt idx="44">
                  <c:v>0</c:v>
                </c:pt>
                <c:pt idx="45">
                  <c:v>0</c:v>
                </c:pt>
                <c:pt idx="46">
                  <c:v>0</c:v>
                </c:pt>
                <c:pt idx="47">
                  <c:v>600.00000000000057</c:v>
                </c:pt>
                <c:pt idx="48">
                  <c:v>600.00000000000057</c:v>
                </c:pt>
                <c:pt idx="49">
                  <c:v>0</c:v>
                </c:pt>
                <c:pt idx="50">
                  <c:v>0</c:v>
                </c:pt>
                <c:pt idx="51">
                  <c:v>0</c:v>
                </c:pt>
                <c:pt idx="52">
                  <c:v>0</c:v>
                </c:pt>
                <c:pt idx="53">
                  <c:v>0</c:v>
                </c:pt>
                <c:pt idx="54">
                  <c:v>0</c:v>
                </c:pt>
                <c:pt idx="55">
                  <c:v>0</c:v>
                </c:pt>
                <c:pt idx="56">
                  <c:v>0</c:v>
                </c:pt>
                <c:pt idx="57">
                  <c:v>599.99999999999784</c:v>
                </c:pt>
                <c:pt idx="58">
                  <c:v>599.99999999999784</c:v>
                </c:pt>
                <c:pt idx="59">
                  <c:v>0</c:v>
                </c:pt>
                <c:pt idx="60">
                  <c:v>0</c:v>
                </c:pt>
                <c:pt idx="61">
                  <c:v>600.00000000000057</c:v>
                </c:pt>
                <c:pt idx="62">
                  <c:v>600.00000000000057</c:v>
                </c:pt>
                <c:pt idx="63">
                  <c:v>0</c:v>
                </c:pt>
                <c:pt idx="64">
                  <c:v>0</c:v>
                </c:pt>
                <c:pt idx="65">
                  <c:v>0</c:v>
                </c:pt>
                <c:pt idx="66">
                  <c:v>600.00000000000057</c:v>
                </c:pt>
                <c:pt idx="67">
                  <c:v>600.00000000000057</c:v>
                </c:pt>
                <c:pt idx="68">
                  <c:v>0</c:v>
                </c:pt>
                <c:pt idx="69">
                  <c:v>0</c:v>
                </c:pt>
                <c:pt idx="70">
                  <c:v>0</c:v>
                </c:pt>
                <c:pt idx="71">
                  <c:v>0</c:v>
                </c:pt>
                <c:pt idx="72">
                  <c:v>0</c:v>
                </c:pt>
                <c:pt idx="73">
                  <c:v>0</c:v>
                </c:pt>
                <c:pt idx="74">
                  <c:v>0</c:v>
                </c:pt>
                <c:pt idx="75">
                  <c:v>600.00000000000057</c:v>
                </c:pt>
                <c:pt idx="76">
                  <c:v>600.00000000000057</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600.00000000000057</c:v>
                </c:pt>
                <c:pt idx="96">
                  <c:v>1799.9999999999989</c:v>
                </c:pt>
                <c:pt idx="97">
                  <c:v>1799.9999999999989</c:v>
                </c:pt>
                <c:pt idx="98">
                  <c:v>2399.9999999999995</c:v>
                </c:pt>
                <c:pt idx="99">
                  <c:v>4200.0000000000009</c:v>
                </c:pt>
                <c:pt idx="100">
                  <c:v>4200.0000000000009</c:v>
                </c:pt>
                <c:pt idx="101">
                  <c:v>4200.0000000000009</c:v>
                </c:pt>
                <c:pt idx="102">
                  <c:v>4200.0000000000009</c:v>
                </c:pt>
                <c:pt idx="103">
                  <c:v>3599.9999999999977</c:v>
                </c:pt>
                <c:pt idx="104">
                  <c:v>4200.0000000000009</c:v>
                </c:pt>
                <c:pt idx="105">
                  <c:v>4799.9999999999991</c:v>
                </c:pt>
                <c:pt idx="106">
                  <c:v>16799.999999999993</c:v>
                </c:pt>
                <c:pt idx="107">
                  <c:v>4799.9999999999991</c:v>
                </c:pt>
                <c:pt idx="108">
                  <c:v>-7799.9999999999936</c:v>
                </c:pt>
                <c:pt idx="109">
                  <c:v>3600.0000000000032</c:v>
                </c:pt>
                <c:pt idx="110">
                  <c:v>4199.9999999999955</c:v>
                </c:pt>
                <c:pt idx="111">
                  <c:v>4799.9999999999991</c:v>
                </c:pt>
                <c:pt idx="112">
                  <c:v>4200.0000000000064</c:v>
                </c:pt>
                <c:pt idx="113">
                  <c:v>4199.9999999999955</c:v>
                </c:pt>
                <c:pt idx="114">
                  <c:v>4199.9999999999955</c:v>
                </c:pt>
                <c:pt idx="115">
                  <c:v>3600.0000000000086</c:v>
                </c:pt>
                <c:pt idx="116">
                  <c:v>4199.9999999999955</c:v>
                </c:pt>
                <c:pt idx="117">
                  <c:v>4799.9999999999936</c:v>
                </c:pt>
                <c:pt idx="118">
                  <c:v>4200.0000000000064</c:v>
                </c:pt>
                <c:pt idx="119">
                  <c:v>4200.0000000000064</c:v>
                </c:pt>
                <c:pt idx="120">
                  <c:v>4199.9999999999955</c:v>
                </c:pt>
                <c:pt idx="121">
                  <c:v>3599.9999999999977</c:v>
                </c:pt>
                <c:pt idx="122">
                  <c:v>4200.0000000000064</c:v>
                </c:pt>
                <c:pt idx="123">
                  <c:v>4799.9999999999936</c:v>
                </c:pt>
                <c:pt idx="124">
                  <c:v>5399.9999999999918</c:v>
                </c:pt>
                <c:pt idx="125">
                  <c:v>6000</c:v>
                </c:pt>
                <c:pt idx="126">
                  <c:v>7800.0000000000045</c:v>
                </c:pt>
                <c:pt idx="127">
                  <c:v>9600.0000000000091</c:v>
                </c:pt>
                <c:pt idx="128">
                  <c:v>10800.000000000004</c:v>
                </c:pt>
                <c:pt idx="129">
                  <c:v>11399.999999999991</c:v>
                </c:pt>
                <c:pt idx="130">
                  <c:v>12000</c:v>
                </c:pt>
                <c:pt idx="131">
                  <c:v>15000</c:v>
                </c:pt>
                <c:pt idx="132">
                  <c:v>12000</c:v>
                </c:pt>
                <c:pt idx="133">
                  <c:v>12000</c:v>
                </c:pt>
                <c:pt idx="134">
                  <c:v>18599.999999999985</c:v>
                </c:pt>
                <c:pt idx="135">
                  <c:v>17400.000000000015</c:v>
                </c:pt>
                <c:pt idx="136">
                  <c:v>16200.000000000016</c:v>
                </c:pt>
                <c:pt idx="137">
                  <c:v>18599.999999999985</c:v>
                </c:pt>
                <c:pt idx="138">
                  <c:v>22199.999999999996</c:v>
                </c:pt>
                <c:pt idx="139">
                  <c:v>22199.999999999996</c:v>
                </c:pt>
                <c:pt idx="140">
                  <c:v>23400.000000000015</c:v>
                </c:pt>
                <c:pt idx="141">
                  <c:v>28200.000000000018</c:v>
                </c:pt>
                <c:pt idx="142">
                  <c:v>30000</c:v>
                </c:pt>
                <c:pt idx="143">
                  <c:v>30000</c:v>
                </c:pt>
                <c:pt idx="144">
                  <c:v>24000</c:v>
                </c:pt>
                <c:pt idx="145">
                  <c:v>24600.000000000007</c:v>
                </c:pt>
                <c:pt idx="146">
                  <c:v>31799.999999999982</c:v>
                </c:pt>
                <c:pt idx="147">
                  <c:v>33599.999999999964</c:v>
                </c:pt>
                <c:pt idx="148">
                  <c:v>36600.000000000007</c:v>
                </c:pt>
                <c:pt idx="149">
                  <c:v>42600.000000000007</c:v>
                </c:pt>
                <c:pt idx="150">
                  <c:v>48000</c:v>
                </c:pt>
                <c:pt idx="151">
                  <c:v>43800.000000000029</c:v>
                </c:pt>
                <c:pt idx="152">
                  <c:v>40199.999999999971</c:v>
                </c:pt>
                <c:pt idx="153">
                  <c:v>39000</c:v>
                </c:pt>
                <c:pt idx="154">
                  <c:v>40200.000000000015</c:v>
                </c:pt>
                <c:pt idx="155">
                  <c:v>54000</c:v>
                </c:pt>
                <c:pt idx="156">
                  <c:v>60599.999999999964</c:v>
                </c:pt>
                <c:pt idx="157">
                  <c:v>49799.999999999985</c:v>
                </c:pt>
                <c:pt idx="158">
                  <c:v>51000</c:v>
                </c:pt>
                <c:pt idx="159">
                  <c:v>54599.999999999964</c:v>
                </c:pt>
                <c:pt idx="160">
                  <c:v>58800.000000000065</c:v>
                </c:pt>
                <c:pt idx="161">
                  <c:v>63600.000000000051</c:v>
                </c:pt>
                <c:pt idx="162">
                  <c:v>66000</c:v>
                </c:pt>
                <c:pt idx="163">
                  <c:v>70799.999999999985</c:v>
                </c:pt>
                <c:pt idx="164">
                  <c:v>68399.999999999942</c:v>
                </c:pt>
                <c:pt idx="165">
                  <c:v>55199.999999999935</c:v>
                </c:pt>
                <c:pt idx="166">
                  <c:v>52200.000000000015</c:v>
                </c:pt>
                <c:pt idx="167">
                  <c:v>66000</c:v>
                </c:pt>
                <c:pt idx="168">
                  <c:v>69000</c:v>
                </c:pt>
                <c:pt idx="169">
                  <c:v>60000</c:v>
                </c:pt>
                <c:pt idx="170">
                  <c:v>55800.000000000065</c:v>
                </c:pt>
                <c:pt idx="171">
                  <c:v>53400.000000000036</c:v>
                </c:pt>
                <c:pt idx="172">
                  <c:v>36000</c:v>
                </c:pt>
                <c:pt idx="173">
                  <c:v>34800.000000000065</c:v>
                </c:pt>
                <c:pt idx="174">
                  <c:v>12599.999999999965</c:v>
                </c:pt>
                <c:pt idx="175">
                  <c:v>-10800.000000000069</c:v>
                </c:pt>
                <c:pt idx="176">
                  <c:v>-9599.9999999999654</c:v>
                </c:pt>
                <c:pt idx="177">
                  <c:v>-18599.999999999967</c:v>
                </c:pt>
                <c:pt idx="178">
                  <c:v>-30600.000000000138</c:v>
                </c:pt>
                <c:pt idx="179">
                  <c:v>-48599.999999999964</c:v>
                </c:pt>
                <c:pt idx="180">
                  <c:v>-60599.999999999964</c:v>
                </c:pt>
                <c:pt idx="181">
                  <c:v>-64800.000000000065</c:v>
                </c:pt>
                <c:pt idx="182">
                  <c:v>-61199.999999999935</c:v>
                </c:pt>
                <c:pt idx="183">
                  <c:v>-70199.999999999927</c:v>
                </c:pt>
                <c:pt idx="184">
                  <c:v>-77400.000000000029</c:v>
                </c:pt>
                <c:pt idx="185">
                  <c:v>-68400.000000000029</c:v>
                </c:pt>
                <c:pt idx="186">
                  <c:v>-67200.000000000015</c:v>
                </c:pt>
                <c:pt idx="187">
                  <c:v>-58200.000000000015</c:v>
                </c:pt>
                <c:pt idx="188">
                  <c:v>-56399.999999999949</c:v>
                </c:pt>
                <c:pt idx="189">
                  <c:v>-64799.999999999985</c:v>
                </c:pt>
                <c:pt idx="190">
                  <c:v>-70200.000000000015</c:v>
                </c:pt>
                <c:pt idx="191">
                  <c:v>-70200.000000000015</c:v>
                </c:pt>
                <c:pt idx="192">
                  <c:v>-54600.000000000051</c:v>
                </c:pt>
                <c:pt idx="193">
                  <c:v>-52200.000000000015</c:v>
                </c:pt>
                <c:pt idx="194">
                  <c:v>-53399.999999999949</c:v>
                </c:pt>
                <c:pt idx="195">
                  <c:v>-48599.999999999964</c:v>
                </c:pt>
                <c:pt idx="196">
                  <c:v>-47400.000000000036</c:v>
                </c:pt>
                <c:pt idx="197">
                  <c:v>-46799.999999999985</c:v>
                </c:pt>
                <c:pt idx="198">
                  <c:v>-46199.999999999971</c:v>
                </c:pt>
                <c:pt idx="199">
                  <c:v>-43200.000000000015</c:v>
                </c:pt>
                <c:pt idx="200">
                  <c:v>-41399.999999999993</c:v>
                </c:pt>
                <c:pt idx="201">
                  <c:v>-38399.999999999993</c:v>
                </c:pt>
                <c:pt idx="202">
                  <c:v>-36000</c:v>
                </c:pt>
                <c:pt idx="203">
                  <c:v>-36600.000000000007</c:v>
                </c:pt>
                <c:pt idx="204">
                  <c:v>-33600.000000000007</c:v>
                </c:pt>
                <c:pt idx="205">
                  <c:v>-28799.999999999982</c:v>
                </c:pt>
                <c:pt idx="206">
                  <c:v>-29399.999999999993</c:v>
                </c:pt>
                <c:pt idx="207">
                  <c:v>-30600.000000000007</c:v>
                </c:pt>
                <c:pt idx="208">
                  <c:v>-28800.000000000025</c:v>
                </c:pt>
                <c:pt idx="209">
                  <c:v>-25800.000000000004</c:v>
                </c:pt>
                <c:pt idx="210">
                  <c:v>-24000</c:v>
                </c:pt>
                <c:pt idx="211">
                  <c:v>-21600.000000000007</c:v>
                </c:pt>
                <c:pt idx="212">
                  <c:v>-18000</c:v>
                </c:pt>
                <c:pt idx="213">
                  <c:v>-21000</c:v>
                </c:pt>
                <c:pt idx="214">
                  <c:v>-21000</c:v>
                </c:pt>
                <c:pt idx="215">
                  <c:v>-17399.999999999993</c:v>
                </c:pt>
                <c:pt idx="216">
                  <c:v>-18599.999999999985</c:v>
                </c:pt>
                <c:pt idx="217">
                  <c:v>-13800.000000000004</c:v>
                </c:pt>
                <c:pt idx="218">
                  <c:v>-12000</c:v>
                </c:pt>
                <c:pt idx="219">
                  <c:v>-13800.000000000004</c:v>
                </c:pt>
                <c:pt idx="220">
                  <c:v>-10800.000000000004</c:v>
                </c:pt>
                <c:pt idx="221">
                  <c:v>-7199.9999999999955</c:v>
                </c:pt>
                <c:pt idx="222">
                  <c:v>-8400.0000000000018</c:v>
                </c:pt>
                <c:pt idx="223">
                  <c:v>-8400.0000000000018</c:v>
                </c:pt>
                <c:pt idx="224">
                  <c:v>-5400.0000000000018</c:v>
                </c:pt>
                <c:pt idx="225">
                  <c:v>-4799.9999999999936</c:v>
                </c:pt>
                <c:pt idx="226">
                  <c:v>-4799.9999999999936</c:v>
                </c:pt>
                <c:pt idx="227">
                  <c:v>-4200.0000000000064</c:v>
                </c:pt>
                <c:pt idx="228">
                  <c:v>-4200.0000000000064</c:v>
                </c:pt>
                <c:pt idx="229">
                  <c:v>-5399.9999999999964</c:v>
                </c:pt>
                <c:pt idx="230">
                  <c:v>-4799.9999999999936</c:v>
                </c:pt>
                <c:pt idx="231">
                  <c:v>-4200.0000000000009</c:v>
                </c:pt>
                <c:pt idx="232">
                  <c:v>-4800.0000000000045</c:v>
                </c:pt>
                <c:pt idx="233">
                  <c:v>-4799.9999999999991</c:v>
                </c:pt>
                <c:pt idx="234">
                  <c:v>-4799.9999999999991</c:v>
                </c:pt>
                <c:pt idx="235">
                  <c:v>-4799.9999999999991</c:v>
                </c:pt>
                <c:pt idx="236">
                  <c:v>-5399.9999999999964</c:v>
                </c:pt>
                <c:pt idx="237">
                  <c:v>-5400.0000000000018</c:v>
                </c:pt>
                <c:pt idx="238">
                  <c:v>-4200.0000000000009</c:v>
                </c:pt>
                <c:pt idx="239">
                  <c:v>-4200.0000000000009</c:v>
                </c:pt>
                <c:pt idx="240">
                  <c:v>-4800.0000000000018</c:v>
                </c:pt>
                <c:pt idx="241">
                  <c:v>-4199.9999999999982</c:v>
                </c:pt>
                <c:pt idx="242">
                  <c:v>-4199.9999999999982</c:v>
                </c:pt>
                <c:pt idx="243">
                  <c:v>-4200.0000000000009</c:v>
                </c:pt>
                <c:pt idx="244">
                  <c:v>-4200.0000000000009</c:v>
                </c:pt>
                <c:pt idx="245">
                  <c:v>-4200</c:v>
                </c:pt>
                <c:pt idx="246">
                  <c:v>-3600.0000000000005</c:v>
                </c:pt>
                <c:pt idx="247">
                  <c:v>-3000</c:v>
                </c:pt>
                <c:pt idx="248">
                  <c:v>-2399.9999999999995</c:v>
                </c:pt>
                <c:pt idx="249">
                  <c:v>-2399.9999999999995</c:v>
                </c:pt>
                <c:pt idx="250">
                  <c:v>-1199.9999999999998</c:v>
                </c:pt>
                <c:pt idx="251">
                  <c:v>-600.00000000000057</c:v>
                </c:pt>
                <c:pt idx="252">
                  <c:v>-600.00000000000057</c:v>
                </c:pt>
                <c:pt idx="253">
                  <c:v>-599.99999999999989</c:v>
                </c:pt>
                <c:pt idx="254">
                  <c:v>-599.99999999999989</c:v>
                </c:pt>
                <c:pt idx="255">
                  <c:v>0</c:v>
                </c:pt>
                <c:pt idx="256">
                  <c:v>0</c:v>
                </c:pt>
                <c:pt idx="257">
                  <c:v>0</c:v>
                </c:pt>
                <c:pt idx="258">
                  <c:v>-599.99999999999989</c:v>
                </c:pt>
                <c:pt idx="259">
                  <c:v>-599.99999999999989</c:v>
                </c:pt>
                <c:pt idx="260">
                  <c:v>0</c:v>
                </c:pt>
                <c:pt idx="261">
                  <c:v>0</c:v>
                </c:pt>
                <c:pt idx="262">
                  <c:v>0</c:v>
                </c:pt>
                <c:pt idx="263">
                  <c:v>-599.99999999999989</c:v>
                </c:pt>
                <c:pt idx="264">
                  <c:v>-599.99999999999989</c:v>
                </c:pt>
                <c:pt idx="265">
                  <c:v>0</c:v>
                </c:pt>
                <c:pt idx="266">
                  <c:v>0</c:v>
                </c:pt>
                <c:pt idx="267">
                  <c:v>0</c:v>
                </c:pt>
                <c:pt idx="268">
                  <c:v>0</c:v>
                </c:pt>
                <c:pt idx="269">
                  <c:v>0</c:v>
                </c:pt>
                <c:pt idx="270">
                  <c:v>0</c:v>
                </c:pt>
                <c:pt idx="271">
                  <c:v>-600.00000000000023</c:v>
                </c:pt>
                <c:pt idx="272">
                  <c:v>-600.00000000000023</c:v>
                </c:pt>
                <c:pt idx="273">
                  <c:v>0</c:v>
                </c:pt>
                <c:pt idx="274">
                  <c:v>0</c:v>
                </c:pt>
                <c:pt idx="275">
                  <c:v>0</c:v>
                </c:pt>
                <c:pt idx="276">
                  <c:v>0</c:v>
                </c:pt>
                <c:pt idx="277">
                  <c:v>0</c:v>
                </c:pt>
                <c:pt idx="278">
                  <c:v>0</c:v>
                </c:pt>
                <c:pt idx="279">
                  <c:v>0</c:v>
                </c:pt>
                <c:pt idx="280">
                  <c:v>0</c:v>
                </c:pt>
                <c:pt idx="281">
                  <c:v>0</c:v>
                </c:pt>
                <c:pt idx="282">
                  <c:v>0</c:v>
                </c:pt>
                <c:pt idx="283">
                  <c:v>-599.99999999999989</c:v>
                </c:pt>
                <c:pt idx="284">
                  <c:v>-599.99999999999989</c:v>
                </c:pt>
                <c:pt idx="285">
                  <c:v>0</c:v>
                </c:pt>
                <c:pt idx="286">
                  <c:v>0</c:v>
                </c:pt>
                <c:pt idx="287">
                  <c:v>0</c:v>
                </c:pt>
                <c:pt idx="288">
                  <c:v>0</c:v>
                </c:pt>
                <c:pt idx="289">
                  <c:v>0</c:v>
                </c:pt>
                <c:pt idx="290">
                  <c:v>0</c:v>
                </c:pt>
                <c:pt idx="291">
                  <c:v>0</c:v>
                </c:pt>
                <c:pt idx="292">
                  <c:v>0</c:v>
                </c:pt>
                <c:pt idx="293">
                  <c:v>0</c:v>
                </c:pt>
                <c:pt idx="294">
                  <c:v>0</c:v>
                </c:pt>
                <c:pt idx="295">
                  <c:v>0</c:v>
                </c:pt>
                <c:pt idx="296">
                  <c:v>0</c:v>
                </c:pt>
                <c:pt idx="297">
                  <c:v>0</c:v>
                </c:pt>
                <c:pt idx="298">
                  <c:v>0</c:v>
                </c:pt>
                <c:pt idx="299">
                  <c:v>0</c:v>
                </c:pt>
                <c:pt idx="300">
                  <c:v>0</c:v>
                </c:pt>
                <c:pt idx="301">
                  <c:v>0</c:v>
                </c:pt>
                <c:pt idx="302">
                  <c:v>0</c:v>
                </c:pt>
                <c:pt idx="303">
                  <c:v>0</c:v>
                </c:pt>
                <c:pt idx="304">
                  <c:v>0</c:v>
                </c:pt>
                <c:pt idx="305">
                  <c:v>0</c:v>
                </c:pt>
                <c:pt idx="306">
                  <c:v>0</c:v>
                </c:pt>
                <c:pt idx="307">
                  <c:v>0</c:v>
                </c:pt>
                <c:pt idx="308">
                  <c:v>0</c:v>
                </c:pt>
                <c:pt idx="309">
                  <c:v>0</c:v>
                </c:pt>
                <c:pt idx="310">
                  <c:v>0</c:v>
                </c:pt>
                <c:pt idx="311">
                  <c:v>0</c:v>
                </c:pt>
                <c:pt idx="312">
                  <c:v>0</c:v>
                </c:pt>
                <c:pt idx="313">
                  <c:v>0</c:v>
                </c:pt>
                <c:pt idx="314">
                  <c:v>599.99999999999989</c:v>
                </c:pt>
                <c:pt idx="315">
                  <c:v>599.99999999999989</c:v>
                </c:pt>
                <c:pt idx="316">
                  <c:v>0</c:v>
                </c:pt>
                <c:pt idx="317">
                  <c:v>600.00000000000023</c:v>
                </c:pt>
                <c:pt idx="318">
                  <c:v>600.00000000000023</c:v>
                </c:pt>
                <c:pt idx="319">
                  <c:v>0</c:v>
                </c:pt>
                <c:pt idx="320">
                  <c:v>0</c:v>
                </c:pt>
                <c:pt idx="321">
                  <c:v>0</c:v>
                </c:pt>
                <c:pt idx="322">
                  <c:v>599.99999999999989</c:v>
                </c:pt>
                <c:pt idx="323">
                  <c:v>599.99999999999989</c:v>
                </c:pt>
                <c:pt idx="324">
                  <c:v>599.99999999999989</c:v>
                </c:pt>
                <c:pt idx="325">
                  <c:v>599.99999999999989</c:v>
                </c:pt>
                <c:pt idx="326">
                  <c:v>0</c:v>
                </c:pt>
                <c:pt idx="327">
                  <c:v>0</c:v>
                </c:pt>
                <c:pt idx="328">
                  <c:v>0</c:v>
                </c:pt>
                <c:pt idx="329">
                  <c:v>0</c:v>
                </c:pt>
                <c:pt idx="330">
                  <c:v>0</c:v>
                </c:pt>
                <c:pt idx="331">
                  <c:v>0</c:v>
                </c:pt>
                <c:pt idx="332">
                  <c:v>599.99999999999989</c:v>
                </c:pt>
                <c:pt idx="333">
                  <c:v>599.99999999999989</c:v>
                </c:pt>
                <c:pt idx="334">
                  <c:v>0</c:v>
                </c:pt>
                <c:pt idx="335">
                  <c:v>0</c:v>
                </c:pt>
                <c:pt idx="336">
                  <c:v>600.00000000000057</c:v>
                </c:pt>
                <c:pt idx="337">
                  <c:v>600.00000000000057</c:v>
                </c:pt>
                <c:pt idx="338">
                  <c:v>0</c:v>
                </c:pt>
                <c:pt idx="339">
                  <c:v>0</c:v>
                </c:pt>
                <c:pt idx="340">
                  <c:v>0</c:v>
                </c:pt>
                <c:pt idx="341">
                  <c:v>0</c:v>
                </c:pt>
                <c:pt idx="342">
                  <c:v>0</c:v>
                </c:pt>
                <c:pt idx="343">
                  <c:v>599.99999999999989</c:v>
                </c:pt>
                <c:pt idx="344">
                  <c:v>599.99999999999989</c:v>
                </c:pt>
                <c:pt idx="345">
                  <c:v>0</c:v>
                </c:pt>
                <c:pt idx="346">
                  <c:v>0</c:v>
                </c:pt>
                <c:pt idx="347">
                  <c:v>599.99999999999989</c:v>
                </c:pt>
                <c:pt idx="348">
                  <c:v>599.99999999999989</c:v>
                </c:pt>
                <c:pt idx="349">
                  <c:v>0</c:v>
                </c:pt>
                <c:pt idx="350">
                  <c:v>0</c:v>
                </c:pt>
                <c:pt idx="351">
                  <c:v>0</c:v>
                </c:pt>
                <c:pt idx="352">
                  <c:v>600.00000000000057</c:v>
                </c:pt>
                <c:pt idx="353">
                  <c:v>600.00000000000057</c:v>
                </c:pt>
                <c:pt idx="354">
                  <c:v>0</c:v>
                </c:pt>
                <c:pt idx="355">
                  <c:v>599.9999999999992</c:v>
                </c:pt>
                <c:pt idx="356">
                  <c:v>599.9999999999992</c:v>
                </c:pt>
                <c:pt idx="357">
                  <c:v>0</c:v>
                </c:pt>
                <c:pt idx="358">
                  <c:v>0</c:v>
                </c:pt>
                <c:pt idx="359">
                  <c:v>0</c:v>
                </c:pt>
                <c:pt idx="360">
                  <c:v>0</c:v>
                </c:pt>
              </c:numCache>
            </c:numRef>
          </c:val>
          <c:smooth val="0"/>
          <c:extLst>
            <c:ext xmlns:c16="http://schemas.microsoft.com/office/drawing/2014/chart" uri="{C3380CC4-5D6E-409C-BE32-E72D297353CC}">
              <c16:uniqueId val="{00000001-676D-4CA0-BDC3-CC91998D1F73}"/>
            </c:ext>
          </c:extLst>
        </c:ser>
        <c:ser>
          <c:idx val="3"/>
          <c:order val="2"/>
          <c:tx>
            <c:v>6000</c:v>
          </c:tx>
          <c:spPr>
            <a:ln w="22225" cap="rnd" cmpd="sng" algn="ctr">
              <a:solidFill>
                <a:schemeClr val="accent4"/>
              </a:solidFill>
              <a:round/>
            </a:ln>
            <a:effectLst/>
          </c:spPr>
          <c:marker>
            <c:symbol val="none"/>
          </c:marker>
          <c:cat>
            <c:numRef>
              <c:f>'Valve Vel,Acc,Jerk'!$T$2:$T$362</c:f>
              <c:numCache>
                <c:formatCode>General</c:formatCode>
                <c:ptCount val="361"/>
                <c:pt idx="0">
                  <c:v>-180</c:v>
                </c:pt>
                <c:pt idx="1">
                  <c:v>-179</c:v>
                </c:pt>
                <c:pt idx="2">
                  <c:v>-178</c:v>
                </c:pt>
                <c:pt idx="3">
                  <c:v>-177</c:v>
                </c:pt>
                <c:pt idx="4">
                  <c:v>-176</c:v>
                </c:pt>
                <c:pt idx="5">
                  <c:v>-175</c:v>
                </c:pt>
                <c:pt idx="6">
                  <c:v>-174</c:v>
                </c:pt>
                <c:pt idx="7">
                  <c:v>-173</c:v>
                </c:pt>
                <c:pt idx="8">
                  <c:v>-172</c:v>
                </c:pt>
                <c:pt idx="9">
                  <c:v>-171</c:v>
                </c:pt>
                <c:pt idx="10">
                  <c:v>-170</c:v>
                </c:pt>
                <c:pt idx="11">
                  <c:v>-169</c:v>
                </c:pt>
                <c:pt idx="12">
                  <c:v>-168</c:v>
                </c:pt>
                <c:pt idx="13">
                  <c:v>-167</c:v>
                </c:pt>
                <c:pt idx="14">
                  <c:v>-166</c:v>
                </c:pt>
                <c:pt idx="15">
                  <c:v>-165</c:v>
                </c:pt>
                <c:pt idx="16">
                  <c:v>-164</c:v>
                </c:pt>
                <c:pt idx="17">
                  <c:v>-163</c:v>
                </c:pt>
                <c:pt idx="18">
                  <c:v>-162</c:v>
                </c:pt>
                <c:pt idx="19">
                  <c:v>-161</c:v>
                </c:pt>
                <c:pt idx="20">
                  <c:v>-160</c:v>
                </c:pt>
                <c:pt idx="21">
                  <c:v>-159</c:v>
                </c:pt>
                <c:pt idx="22">
                  <c:v>-158</c:v>
                </c:pt>
                <c:pt idx="23">
                  <c:v>-157</c:v>
                </c:pt>
                <c:pt idx="24">
                  <c:v>-156</c:v>
                </c:pt>
                <c:pt idx="25">
                  <c:v>-155</c:v>
                </c:pt>
                <c:pt idx="26">
                  <c:v>-154</c:v>
                </c:pt>
                <c:pt idx="27">
                  <c:v>-153</c:v>
                </c:pt>
                <c:pt idx="28">
                  <c:v>-152</c:v>
                </c:pt>
                <c:pt idx="29">
                  <c:v>-151</c:v>
                </c:pt>
                <c:pt idx="30">
                  <c:v>-150</c:v>
                </c:pt>
                <c:pt idx="31">
                  <c:v>-149</c:v>
                </c:pt>
                <c:pt idx="32">
                  <c:v>-148</c:v>
                </c:pt>
                <c:pt idx="33">
                  <c:v>-147</c:v>
                </c:pt>
                <c:pt idx="34">
                  <c:v>-146</c:v>
                </c:pt>
                <c:pt idx="35">
                  <c:v>-145</c:v>
                </c:pt>
                <c:pt idx="36">
                  <c:v>-144</c:v>
                </c:pt>
                <c:pt idx="37">
                  <c:v>-143</c:v>
                </c:pt>
                <c:pt idx="38">
                  <c:v>-142</c:v>
                </c:pt>
                <c:pt idx="39">
                  <c:v>-141</c:v>
                </c:pt>
                <c:pt idx="40">
                  <c:v>-140</c:v>
                </c:pt>
                <c:pt idx="41">
                  <c:v>-139</c:v>
                </c:pt>
                <c:pt idx="42">
                  <c:v>-138</c:v>
                </c:pt>
                <c:pt idx="43">
                  <c:v>-137</c:v>
                </c:pt>
                <c:pt idx="44">
                  <c:v>-136</c:v>
                </c:pt>
                <c:pt idx="45">
                  <c:v>-135</c:v>
                </c:pt>
                <c:pt idx="46">
                  <c:v>-134</c:v>
                </c:pt>
                <c:pt idx="47">
                  <c:v>-133</c:v>
                </c:pt>
                <c:pt idx="48">
                  <c:v>-132</c:v>
                </c:pt>
                <c:pt idx="49">
                  <c:v>-131</c:v>
                </c:pt>
                <c:pt idx="50">
                  <c:v>-130</c:v>
                </c:pt>
                <c:pt idx="51">
                  <c:v>-129</c:v>
                </c:pt>
                <c:pt idx="52">
                  <c:v>-128</c:v>
                </c:pt>
                <c:pt idx="53">
                  <c:v>-127</c:v>
                </c:pt>
                <c:pt idx="54">
                  <c:v>-126</c:v>
                </c:pt>
                <c:pt idx="55">
                  <c:v>-125</c:v>
                </c:pt>
                <c:pt idx="56">
                  <c:v>-124</c:v>
                </c:pt>
                <c:pt idx="57">
                  <c:v>-123</c:v>
                </c:pt>
                <c:pt idx="58">
                  <c:v>-122</c:v>
                </c:pt>
                <c:pt idx="59">
                  <c:v>-121</c:v>
                </c:pt>
                <c:pt idx="60">
                  <c:v>-120</c:v>
                </c:pt>
                <c:pt idx="61">
                  <c:v>-119</c:v>
                </c:pt>
                <c:pt idx="62">
                  <c:v>-118</c:v>
                </c:pt>
                <c:pt idx="63">
                  <c:v>-117</c:v>
                </c:pt>
                <c:pt idx="64">
                  <c:v>-116</c:v>
                </c:pt>
                <c:pt idx="65">
                  <c:v>-115</c:v>
                </c:pt>
                <c:pt idx="66">
                  <c:v>-114</c:v>
                </c:pt>
                <c:pt idx="67">
                  <c:v>-113</c:v>
                </c:pt>
                <c:pt idx="68">
                  <c:v>-112</c:v>
                </c:pt>
                <c:pt idx="69">
                  <c:v>-111</c:v>
                </c:pt>
                <c:pt idx="70">
                  <c:v>-110</c:v>
                </c:pt>
                <c:pt idx="71">
                  <c:v>-109</c:v>
                </c:pt>
                <c:pt idx="72">
                  <c:v>-108</c:v>
                </c:pt>
                <c:pt idx="73">
                  <c:v>-107</c:v>
                </c:pt>
                <c:pt idx="74">
                  <c:v>-106</c:v>
                </c:pt>
                <c:pt idx="75">
                  <c:v>-105</c:v>
                </c:pt>
                <c:pt idx="76">
                  <c:v>-104</c:v>
                </c:pt>
                <c:pt idx="77">
                  <c:v>-103</c:v>
                </c:pt>
                <c:pt idx="78">
                  <c:v>-102</c:v>
                </c:pt>
                <c:pt idx="79">
                  <c:v>-101</c:v>
                </c:pt>
                <c:pt idx="80">
                  <c:v>-100</c:v>
                </c:pt>
                <c:pt idx="81">
                  <c:v>-99</c:v>
                </c:pt>
                <c:pt idx="82">
                  <c:v>-98</c:v>
                </c:pt>
                <c:pt idx="83">
                  <c:v>-97</c:v>
                </c:pt>
                <c:pt idx="84">
                  <c:v>-96</c:v>
                </c:pt>
                <c:pt idx="85">
                  <c:v>-95</c:v>
                </c:pt>
                <c:pt idx="86">
                  <c:v>-94</c:v>
                </c:pt>
                <c:pt idx="87">
                  <c:v>-93</c:v>
                </c:pt>
                <c:pt idx="88">
                  <c:v>-92</c:v>
                </c:pt>
                <c:pt idx="89">
                  <c:v>-91</c:v>
                </c:pt>
                <c:pt idx="90">
                  <c:v>-90</c:v>
                </c:pt>
                <c:pt idx="91">
                  <c:v>-89</c:v>
                </c:pt>
                <c:pt idx="92">
                  <c:v>-88</c:v>
                </c:pt>
                <c:pt idx="93">
                  <c:v>-87</c:v>
                </c:pt>
                <c:pt idx="94">
                  <c:v>-86</c:v>
                </c:pt>
                <c:pt idx="95">
                  <c:v>-85</c:v>
                </c:pt>
                <c:pt idx="96">
                  <c:v>-84</c:v>
                </c:pt>
                <c:pt idx="97">
                  <c:v>-83</c:v>
                </c:pt>
                <c:pt idx="98">
                  <c:v>-82</c:v>
                </c:pt>
                <c:pt idx="99">
                  <c:v>-81</c:v>
                </c:pt>
                <c:pt idx="100">
                  <c:v>-80</c:v>
                </c:pt>
                <c:pt idx="101">
                  <c:v>-79</c:v>
                </c:pt>
                <c:pt idx="102">
                  <c:v>-78</c:v>
                </c:pt>
                <c:pt idx="103">
                  <c:v>-77</c:v>
                </c:pt>
                <c:pt idx="104">
                  <c:v>-76</c:v>
                </c:pt>
                <c:pt idx="105">
                  <c:v>-75</c:v>
                </c:pt>
                <c:pt idx="106">
                  <c:v>-74</c:v>
                </c:pt>
                <c:pt idx="107">
                  <c:v>-73</c:v>
                </c:pt>
                <c:pt idx="108">
                  <c:v>-72</c:v>
                </c:pt>
                <c:pt idx="109">
                  <c:v>-71</c:v>
                </c:pt>
                <c:pt idx="110">
                  <c:v>-70</c:v>
                </c:pt>
                <c:pt idx="111">
                  <c:v>-69</c:v>
                </c:pt>
                <c:pt idx="112">
                  <c:v>-68</c:v>
                </c:pt>
                <c:pt idx="113">
                  <c:v>-67</c:v>
                </c:pt>
                <c:pt idx="114">
                  <c:v>-66</c:v>
                </c:pt>
                <c:pt idx="115">
                  <c:v>-65</c:v>
                </c:pt>
                <c:pt idx="116">
                  <c:v>-64</c:v>
                </c:pt>
                <c:pt idx="117">
                  <c:v>-63</c:v>
                </c:pt>
                <c:pt idx="118">
                  <c:v>-62</c:v>
                </c:pt>
                <c:pt idx="119">
                  <c:v>-61</c:v>
                </c:pt>
                <c:pt idx="120">
                  <c:v>-60</c:v>
                </c:pt>
                <c:pt idx="121">
                  <c:v>-59</c:v>
                </c:pt>
                <c:pt idx="122">
                  <c:v>-58</c:v>
                </c:pt>
                <c:pt idx="123">
                  <c:v>-57</c:v>
                </c:pt>
                <c:pt idx="124">
                  <c:v>-56</c:v>
                </c:pt>
                <c:pt idx="125">
                  <c:v>-55</c:v>
                </c:pt>
                <c:pt idx="126">
                  <c:v>-54</c:v>
                </c:pt>
                <c:pt idx="127">
                  <c:v>-53</c:v>
                </c:pt>
                <c:pt idx="128">
                  <c:v>-52</c:v>
                </c:pt>
                <c:pt idx="129">
                  <c:v>-51</c:v>
                </c:pt>
                <c:pt idx="130">
                  <c:v>-50</c:v>
                </c:pt>
                <c:pt idx="131">
                  <c:v>-49</c:v>
                </c:pt>
                <c:pt idx="132">
                  <c:v>-48</c:v>
                </c:pt>
                <c:pt idx="133">
                  <c:v>-47</c:v>
                </c:pt>
                <c:pt idx="134">
                  <c:v>-46</c:v>
                </c:pt>
                <c:pt idx="135">
                  <c:v>-45</c:v>
                </c:pt>
                <c:pt idx="136">
                  <c:v>-44</c:v>
                </c:pt>
                <c:pt idx="137">
                  <c:v>-43</c:v>
                </c:pt>
                <c:pt idx="138">
                  <c:v>-42</c:v>
                </c:pt>
                <c:pt idx="139">
                  <c:v>-41</c:v>
                </c:pt>
                <c:pt idx="140">
                  <c:v>-40</c:v>
                </c:pt>
                <c:pt idx="141">
                  <c:v>-39</c:v>
                </c:pt>
                <c:pt idx="142">
                  <c:v>-38</c:v>
                </c:pt>
                <c:pt idx="143">
                  <c:v>-37</c:v>
                </c:pt>
                <c:pt idx="144">
                  <c:v>-36</c:v>
                </c:pt>
                <c:pt idx="145">
                  <c:v>-35</c:v>
                </c:pt>
                <c:pt idx="146">
                  <c:v>-34</c:v>
                </c:pt>
                <c:pt idx="147">
                  <c:v>-33</c:v>
                </c:pt>
                <c:pt idx="148">
                  <c:v>-32</c:v>
                </c:pt>
                <c:pt idx="149">
                  <c:v>-31</c:v>
                </c:pt>
                <c:pt idx="150">
                  <c:v>-30</c:v>
                </c:pt>
                <c:pt idx="151">
                  <c:v>-29</c:v>
                </c:pt>
                <c:pt idx="152">
                  <c:v>-28</c:v>
                </c:pt>
                <c:pt idx="153">
                  <c:v>-27</c:v>
                </c:pt>
                <c:pt idx="154">
                  <c:v>-26</c:v>
                </c:pt>
                <c:pt idx="155">
                  <c:v>-25</c:v>
                </c:pt>
                <c:pt idx="156">
                  <c:v>-24</c:v>
                </c:pt>
                <c:pt idx="157">
                  <c:v>-23</c:v>
                </c:pt>
                <c:pt idx="158">
                  <c:v>-22</c:v>
                </c:pt>
                <c:pt idx="159">
                  <c:v>-21</c:v>
                </c:pt>
                <c:pt idx="160">
                  <c:v>-20</c:v>
                </c:pt>
                <c:pt idx="161">
                  <c:v>-19</c:v>
                </c:pt>
                <c:pt idx="162">
                  <c:v>-18</c:v>
                </c:pt>
                <c:pt idx="163">
                  <c:v>-17</c:v>
                </c:pt>
                <c:pt idx="164">
                  <c:v>-16</c:v>
                </c:pt>
                <c:pt idx="165">
                  <c:v>-15</c:v>
                </c:pt>
                <c:pt idx="166">
                  <c:v>-14</c:v>
                </c:pt>
                <c:pt idx="167">
                  <c:v>-13</c:v>
                </c:pt>
                <c:pt idx="168">
                  <c:v>-12</c:v>
                </c:pt>
                <c:pt idx="169">
                  <c:v>-11</c:v>
                </c:pt>
                <c:pt idx="170">
                  <c:v>-10</c:v>
                </c:pt>
                <c:pt idx="171">
                  <c:v>-9</c:v>
                </c:pt>
                <c:pt idx="172">
                  <c:v>-8</c:v>
                </c:pt>
                <c:pt idx="173">
                  <c:v>-7</c:v>
                </c:pt>
                <c:pt idx="174">
                  <c:v>-6</c:v>
                </c:pt>
                <c:pt idx="175">
                  <c:v>-5</c:v>
                </c:pt>
                <c:pt idx="176">
                  <c:v>-4</c:v>
                </c:pt>
                <c:pt idx="177">
                  <c:v>-3</c:v>
                </c:pt>
                <c:pt idx="178">
                  <c:v>-2</c:v>
                </c:pt>
                <c:pt idx="179">
                  <c:v>-1</c:v>
                </c:pt>
                <c:pt idx="180">
                  <c:v>0</c:v>
                </c:pt>
                <c:pt idx="181">
                  <c:v>1</c:v>
                </c:pt>
                <c:pt idx="182">
                  <c:v>2</c:v>
                </c:pt>
                <c:pt idx="183">
                  <c:v>3</c:v>
                </c:pt>
                <c:pt idx="184">
                  <c:v>4</c:v>
                </c:pt>
                <c:pt idx="185">
                  <c:v>5</c:v>
                </c:pt>
                <c:pt idx="186">
                  <c:v>6</c:v>
                </c:pt>
                <c:pt idx="187">
                  <c:v>7</c:v>
                </c:pt>
                <c:pt idx="188">
                  <c:v>8</c:v>
                </c:pt>
                <c:pt idx="189">
                  <c:v>9</c:v>
                </c:pt>
                <c:pt idx="190">
                  <c:v>10</c:v>
                </c:pt>
                <c:pt idx="191">
                  <c:v>11</c:v>
                </c:pt>
                <c:pt idx="192">
                  <c:v>12</c:v>
                </c:pt>
                <c:pt idx="193">
                  <c:v>13</c:v>
                </c:pt>
                <c:pt idx="194">
                  <c:v>14</c:v>
                </c:pt>
                <c:pt idx="195">
                  <c:v>15</c:v>
                </c:pt>
                <c:pt idx="196">
                  <c:v>16</c:v>
                </c:pt>
                <c:pt idx="197">
                  <c:v>17</c:v>
                </c:pt>
                <c:pt idx="198">
                  <c:v>18</c:v>
                </c:pt>
                <c:pt idx="199">
                  <c:v>19</c:v>
                </c:pt>
                <c:pt idx="200">
                  <c:v>20</c:v>
                </c:pt>
                <c:pt idx="201">
                  <c:v>21</c:v>
                </c:pt>
                <c:pt idx="202">
                  <c:v>22</c:v>
                </c:pt>
                <c:pt idx="203">
                  <c:v>23</c:v>
                </c:pt>
                <c:pt idx="204">
                  <c:v>24</c:v>
                </c:pt>
                <c:pt idx="205">
                  <c:v>25</c:v>
                </c:pt>
                <c:pt idx="206">
                  <c:v>26</c:v>
                </c:pt>
                <c:pt idx="207">
                  <c:v>27</c:v>
                </c:pt>
                <c:pt idx="208">
                  <c:v>28</c:v>
                </c:pt>
                <c:pt idx="209">
                  <c:v>29</c:v>
                </c:pt>
                <c:pt idx="210">
                  <c:v>30</c:v>
                </c:pt>
                <c:pt idx="211">
                  <c:v>31</c:v>
                </c:pt>
                <c:pt idx="212">
                  <c:v>32</c:v>
                </c:pt>
                <c:pt idx="213">
                  <c:v>33</c:v>
                </c:pt>
                <c:pt idx="214">
                  <c:v>34</c:v>
                </c:pt>
                <c:pt idx="215">
                  <c:v>35</c:v>
                </c:pt>
                <c:pt idx="216">
                  <c:v>36</c:v>
                </c:pt>
                <c:pt idx="217">
                  <c:v>37</c:v>
                </c:pt>
                <c:pt idx="218">
                  <c:v>38</c:v>
                </c:pt>
                <c:pt idx="219">
                  <c:v>39</c:v>
                </c:pt>
                <c:pt idx="220">
                  <c:v>40</c:v>
                </c:pt>
                <c:pt idx="221">
                  <c:v>41</c:v>
                </c:pt>
                <c:pt idx="222">
                  <c:v>42</c:v>
                </c:pt>
                <c:pt idx="223">
                  <c:v>43</c:v>
                </c:pt>
                <c:pt idx="224">
                  <c:v>44</c:v>
                </c:pt>
                <c:pt idx="225">
                  <c:v>45</c:v>
                </c:pt>
                <c:pt idx="226">
                  <c:v>46</c:v>
                </c:pt>
                <c:pt idx="227">
                  <c:v>47</c:v>
                </c:pt>
                <c:pt idx="228">
                  <c:v>48</c:v>
                </c:pt>
                <c:pt idx="229">
                  <c:v>49</c:v>
                </c:pt>
                <c:pt idx="230">
                  <c:v>50</c:v>
                </c:pt>
                <c:pt idx="231">
                  <c:v>51</c:v>
                </c:pt>
                <c:pt idx="232">
                  <c:v>52</c:v>
                </c:pt>
                <c:pt idx="233">
                  <c:v>53</c:v>
                </c:pt>
                <c:pt idx="234">
                  <c:v>54</c:v>
                </c:pt>
                <c:pt idx="235">
                  <c:v>55</c:v>
                </c:pt>
                <c:pt idx="236">
                  <c:v>56</c:v>
                </c:pt>
                <c:pt idx="237">
                  <c:v>57</c:v>
                </c:pt>
                <c:pt idx="238">
                  <c:v>58</c:v>
                </c:pt>
                <c:pt idx="239">
                  <c:v>59</c:v>
                </c:pt>
                <c:pt idx="240">
                  <c:v>60</c:v>
                </c:pt>
                <c:pt idx="241">
                  <c:v>61</c:v>
                </c:pt>
                <c:pt idx="242">
                  <c:v>62</c:v>
                </c:pt>
                <c:pt idx="243">
                  <c:v>63</c:v>
                </c:pt>
                <c:pt idx="244">
                  <c:v>64</c:v>
                </c:pt>
                <c:pt idx="245">
                  <c:v>65</c:v>
                </c:pt>
                <c:pt idx="246">
                  <c:v>66</c:v>
                </c:pt>
                <c:pt idx="247">
                  <c:v>67</c:v>
                </c:pt>
                <c:pt idx="248">
                  <c:v>68</c:v>
                </c:pt>
                <c:pt idx="249">
                  <c:v>69</c:v>
                </c:pt>
                <c:pt idx="250">
                  <c:v>70</c:v>
                </c:pt>
                <c:pt idx="251">
                  <c:v>71</c:v>
                </c:pt>
                <c:pt idx="252">
                  <c:v>72</c:v>
                </c:pt>
                <c:pt idx="253">
                  <c:v>73</c:v>
                </c:pt>
                <c:pt idx="254">
                  <c:v>74</c:v>
                </c:pt>
                <c:pt idx="255">
                  <c:v>75</c:v>
                </c:pt>
                <c:pt idx="256">
                  <c:v>76</c:v>
                </c:pt>
                <c:pt idx="257">
                  <c:v>77</c:v>
                </c:pt>
                <c:pt idx="258">
                  <c:v>78</c:v>
                </c:pt>
                <c:pt idx="259">
                  <c:v>79</c:v>
                </c:pt>
                <c:pt idx="260">
                  <c:v>80</c:v>
                </c:pt>
                <c:pt idx="261">
                  <c:v>81</c:v>
                </c:pt>
                <c:pt idx="262">
                  <c:v>82</c:v>
                </c:pt>
                <c:pt idx="263">
                  <c:v>83</c:v>
                </c:pt>
                <c:pt idx="264">
                  <c:v>84</c:v>
                </c:pt>
                <c:pt idx="265">
                  <c:v>85</c:v>
                </c:pt>
                <c:pt idx="266">
                  <c:v>86</c:v>
                </c:pt>
                <c:pt idx="267">
                  <c:v>87</c:v>
                </c:pt>
                <c:pt idx="268">
                  <c:v>88</c:v>
                </c:pt>
                <c:pt idx="269">
                  <c:v>89</c:v>
                </c:pt>
                <c:pt idx="270">
                  <c:v>90</c:v>
                </c:pt>
                <c:pt idx="271">
                  <c:v>91</c:v>
                </c:pt>
                <c:pt idx="272">
                  <c:v>92</c:v>
                </c:pt>
                <c:pt idx="273">
                  <c:v>93</c:v>
                </c:pt>
                <c:pt idx="274">
                  <c:v>94</c:v>
                </c:pt>
                <c:pt idx="275">
                  <c:v>95</c:v>
                </c:pt>
                <c:pt idx="276">
                  <c:v>96</c:v>
                </c:pt>
                <c:pt idx="277">
                  <c:v>97</c:v>
                </c:pt>
                <c:pt idx="278">
                  <c:v>98</c:v>
                </c:pt>
                <c:pt idx="279">
                  <c:v>99</c:v>
                </c:pt>
                <c:pt idx="280">
                  <c:v>100</c:v>
                </c:pt>
                <c:pt idx="281">
                  <c:v>101</c:v>
                </c:pt>
                <c:pt idx="282">
                  <c:v>102</c:v>
                </c:pt>
                <c:pt idx="283">
                  <c:v>103</c:v>
                </c:pt>
                <c:pt idx="284">
                  <c:v>104</c:v>
                </c:pt>
                <c:pt idx="285">
                  <c:v>105</c:v>
                </c:pt>
                <c:pt idx="286">
                  <c:v>106</c:v>
                </c:pt>
                <c:pt idx="287">
                  <c:v>107</c:v>
                </c:pt>
                <c:pt idx="288">
                  <c:v>108</c:v>
                </c:pt>
                <c:pt idx="289">
                  <c:v>109</c:v>
                </c:pt>
                <c:pt idx="290">
                  <c:v>110</c:v>
                </c:pt>
                <c:pt idx="291">
                  <c:v>111</c:v>
                </c:pt>
                <c:pt idx="292">
                  <c:v>112</c:v>
                </c:pt>
                <c:pt idx="293">
                  <c:v>113</c:v>
                </c:pt>
                <c:pt idx="294">
                  <c:v>114</c:v>
                </c:pt>
                <c:pt idx="295">
                  <c:v>115</c:v>
                </c:pt>
                <c:pt idx="296">
                  <c:v>116</c:v>
                </c:pt>
                <c:pt idx="297">
                  <c:v>117</c:v>
                </c:pt>
                <c:pt idx="298">
                  <c:v>118</c:v>
                </c:pt>
                <c:pt idx="299">
                  <c:v>119</c:v>
                </c:pt>
                <c:pt idx="300">
                  <c:v>120</c:v>
                </c:pt>
                <c:pt idx="301">
                  <c:v>121</c:v>
                </c:pt>
                <c:pt idx="302">
                  <c:v>122</c:v>
                </c:pt>
                <c:pt idx="303">
                  <c:v>123</c:v>
                </c:pt>
                <c:pt idx="304">
                  <c:v>124</c:v>
                </c:pt>
                <c:pt idx="305">
                  <c:v>125</c:v>
                </c:pt>
                <c:pt idx="306">
                  <c:v>126</c:v>
                </c:pt>
                <c:pt idx="307">
                  <c:v>127</c:v>
                </c:pt>
                <c:pt idx="308">
                  <c:v>128</c:v>
                </c:pt>
                <c:pt idx="309">
                  <c:v>129</c:v>
                </c:pt>
                <c:pt idx="310">
                  <c:v>130</c:v>
                </c:pt>
                <c:pt idx="311">
                  <c:v>131</c:v>
                </c:pt>
                <c:pt idx="312">
                  <c:v>132</c:v>
                </c:pt>
                <c:pt idx="313">
                  <c:v>133</c:v>
                </c:pt>
                <c:pt idx="314">
                  <c:v>134</c:v>
                </c:pt>
                <c:pt idx="315">
                  <c:v>135</c:v>
                </c:pt>
                <c:pt idx="316">
                  <c:v>136</c:v>
                </c:pt>
                <c:pt idx="317">
                  <c:v>137</c:v>
                </c:pt>
                <c:pt idx="318">
                  <c:v>138</c:v>
                </c:pt>
                <c:pt idx="319">
                  <c:v>139</c:v>
                </c:pt>
                <c:pt idx="320">
                  <c:v>140</c:v>
                </c:pt>
                <c:pt idx="321">
                  <c:v>141</c:v>
                </c:pt>
                <c:pt idx="322">
                  <c:v>142</c:v>
                </c:pt>
                <c:pt idx="323">
                  <c:v>143</c:v>
                </c:pt>
                <c:pt idx="324">
                  <c:v>144</c:v>
                </c:pt>
                <c:pt idx="325">
                  <c:v>145</c:v>
                </c:pt>
                <c:pt idx="326">
                  <c:v>146</c:v>
                </c:pt>
                <c:pt idx="327">
                  <c:v>147</c:v>
                </c:pt>
                <c:pt idx="328">
                  <c:v>148</c:v>
                </c:pt>
                <c:pt idx="329">
                  <c:v>149</c:v>
                </c:pt>
                <c:pt idx="330">
                  <c:v>150</c:v>
                </c:pt>
                <c:pt idx="331">
                  <c:v>151</c:v>
                </c:pt>
                <c:pt idx="332">
                  <c:v>152</c:v>
                </c:pt>
                <c:pt idx="333">
                  <c:v>153</c:v>
                </c:pt>
                <c:pt idx="334">
                  <c:v>154</c:v>
                </c:pt>
                <c:pt idx="335">
                  <c:v>155</c:v>
                </c:pt>
                <c:pt idx="336">
                  <c:v>156</c:v>
                </c:pt>
                <c:pt idx="337">
                  <c:v>157</c:v>
                </c:pt>
                <c:pt idx="338">
                  <c:v>158</c:v>
                </c:pt>
                <c:pt idx="339">
                  <c:v>159</c:v>
                </c:pt>
                <c:pt idx="340">
                  <c:v>160</c:v>
                </c:pt>
                <c:pt idx="341">
                  <c:v>161</c:v>
                </c:pt>
                <c:pt idx="342">
                  <c:v>162</c:v>
                </c:pt>
                <c:pt idx="343">
                  <c:v>163</c:v>
                </c:pt>
                <c:pt idx="344">
                  <c:v>164</c:v>
                </c:pt>
                <c:pt idx="345">
                  <c:v>165</c:v>
                </c:pt>
                <c:pt idx="346">
                  <c:v>166</c:v>
                </c:pt>
                <c:pt idx="347">
                  <c:v>167</c:v>
                </c:pt>
                <c:pt idx="348">
                  <c:v>168</c:v>
                </c:pt>
                <c:pt idx="349">
                  <c:v>169</c:v>
                </c:pt>
                <c:pt idx="350">
                  <c:v>170</c:v>
                </c:pt>
                <c:pt idx="351">
                  <c:v>171</c:v>
                </c:pt>
                <c:pt idx="352">
                  <c:v>172</c:v>
                </c:pt>
                <c:pt idx="353">
                  <c:v>173</c:v>
                </c:pt>
                <c:pt idx="354">
                  <c:v>174</c:v>
                </c:pt>
                <c:pt idx="355">
                  <c:v>175</c:v>
                </c:pt>
                <c:pt idx="356">
                  <c:v>176</c:v>
                </c:pt>
                <c:pt idx="357">
                  <c:v>177</c:v>
                </c:pt>
                <c:pt idx="358">
                  <c:v>178</c:v>
                </c:pt>
                <c:pt idx="359">
                  <c:v>179</c:v>
                </c:pt>
                <c:pt idx="360">
                  <c:v>180</c:v>
                </c:pt>
              </c:numCache>
            </c:numRef>
          </c:cat>
          <c:val>
            <c:numRef>
              <c:f>'Valve Vel,Acc,Jerk'!$Q$3:$Q$363</c:f>
              <c:numCache>
                <c:formatCode>General</c:formatCode>
                <c:ptCount val="361"/>
                <c:pt idx="0">
                  <c:v>0</c:v>
                </c:pt>
                <c:pt idx="1">
                  <c:v>11700</c:v>
                </c:pt>
                <c:pt idx="2">
                  <c:v>900.0000000000008</c:v>
                </c:pt>
                <c:pt idx="3">
                  <c:v>0</c:v>
                </c:pt>
                <c:pt idx="4">
                  <c:v>899.99999999999875</c:v>
                </c:pt>
                <c:pt idx="5">
                  <c:v>899.99999999999875</c:v>
                </c:pt>
                <c:pt idx="6">
                  <c:v>0</c:v>
                </c:pt>
                <c:pt idx="7">
                  <c:v>0</c:v>
                </c:pt>
                <c:pt idx="8">
                  <c:v>0</c:v>
                </c:pt>
                <c:pt idx="9">
                  <c:v>0</c:v>
                </c:pt>
                <c:pt idx="10">
                  <c:v>900.0000000000008</c:v>
                </c:pt>
                <c:pt idx="11">
                  <c:v>900.0000000000008</c:v>
                </c:pt>
                <c:pt idx="12">
                  <c:v>0</c:v>
                </c:pt>
                <c:pt idx="13">
                  <c:v>900.0000000000008</c:v>
                </c:pt>
                <c:pt idx="14">
                  <c:v>900.0000000000008</c:v>
                </c:pt>
                <c:pt idx="15">
                  <c:v>0</c:v>
                </c:pt>
                <c:pt idx="16">
                  <c:v>0</c:v>
                </c:pt>
                <c:pt idx="17">
                  <c:v>0</c:v>
                </c:pt>
                <c:pt idx="18">
                  <c:v>0</c:v>
                </c:pt>
                <c:pt idx="19">
                  <c:v>899.99999999999875</c:v>
                </c:pt>
                <c:pt idx="20">
                  <c:v>899.99999999999875</c:v>
                </c:pt>
                <c:pt idx="21">
                  <c:v>0</c:v>
                </c:pt>
                <c:pt idx="22">
                  <c:v>0</c:v>
                </c:pt>
                <c:pt idx="23">
                  <c:v>900.0000000000008</c:v>
                </c:pt>
                <c:pt idx="24">
                  <c:v>900.0000000000008</c:v>
                </c:pt>
                <c:pt idx="25">
                  <c:v>0</c:v>
                </c:pt>
                <c:pt idx="26">
                  <c:v>0</c:v>
                </c:pt>
                <c:pt idx="27">
                  <c:v>0</c:v>
                </c:pt>
                <c:pt idx="28">
                  <c:v>0</c:v>
                </c:pt>
                <c:pt idx="29">
                  <c:v>899.99999999999875</c:v>
                </c:pt>
                <c:pt idx="30">
                  <c:v>899.99999999999875</c:v>
                </c:pt>
                <c:pt idx="31">
                  <c:v>0</c:v>
                </c:pt>
                <c:pt idx="32">
                  <c:v>900.0000000000008</c:v>
                </c:pt>
                <c:pt idx="33">
                  <c:v>900.0000000000008</c:v>
                </c:pt>
                <c:pt idx="34">
                  <c:v>0</c:v>
                </c:pt>
                <c:pt idx="35">
                  <c:v>0</c:v>
                </c:pt>
                <c:pt idx="36">
                  <c:v>0</c:v>
                </c:pt>
                <c:pt idx="37">
                  <c:v>0</c:v>
                </c:pt>
                <c:pt idx="38">
                  <c:v>0</c:v>
                </c:pt>
                <c:pt idx="39">
                  <c:v>0</c:v>
                </c:pt>
                <c:pt idx="40">
                  <c:v>0</c:v>
                </c:pt>
                <c:pt idx="41">
                  <c:v>0</c:v>
                </c:pt>
                <c:pt idx="42">
                  <c:v>900.0000000000008</c:v>
                </c:pt>
                <c:pt idx="43">
                  <c:v>900.0000000000008</c:v>
                </c:pt>
                <c:pt idx="44">
                  <c:v>0</c:v>
                </c:pt>
                <c:pt idx="45">
                  <c:v>0</c:v>
                </c:pt>
                <c:pt idx="46">
                  <c:v>0</c:v>
                </c:pt>
                <c:pt idx="47">
                  <c:v>900.0000000000008</c:v>
                </c:pt>
                <c:pt idx="48">
                  <c:v>900.0000000000008</c:v>
                </c:pt>
                <c:pt idx="49">
                  <c:v>0</c:v>
                </c:pt>
                <c:pt idx="50">
                  <c:v>0</c:v>
                </c:pt>
                <c:pt idx="51">
                  <c:v>0</c:v>
                </c:pt>
                <c:pt idx="52">
                  <c:v>0</c:v>
                </c:pt>
                <c:pt idx="53">
                  <c:v>0</c:v>
                </c:pt>
                <c:pt idx="54">
                  <c:v>0</c:v>
                </c:pt>
                <c:pt idx="55">
                  <c:v>0</c:v>
                </c:pt>
                <c:pt idx="56">
                  <c:v>0</c:v>
                </c:pt>
                <c:pt idx="57">
                  <c:v>899.99999999999682</c:v>
                </c:pt>
                <c:pt idx="58">
                  <c:v>899.99999999999682</c:v>
                </c:pt>
                <c:pt idx="59">
                  <c:v>0</c:v>
                </c:pt>
                <c:pt idx="60">
                  <c:v>0</c:v>
                </c:pt>
                <c:pt idx="61">
                  <c:v>900.0000000000008</c:v>
                </c:pt>
                <c:pt idx="62">
                  <c:v>900.0000000000008</c:v>
                </c:pt>
                <c:pt idx="63">
                  <c:v>0</c:v>
                </c:pt>
                <c:pt idx="64">
                  <c:v>0</c:v>
                </c:pt>
                <c:pt idx="65">
                  <c:v>0</c:v>
                </c:pt>
                <c:pt idx="66">
                  <c:v>900.0000000000008</c:v>
                </c:pt>
                <c:pt idx="67">
                  <c:v>900.0000000000008</c:v>
                </c:pt>
                <c:pt idx="68">
                  <c:v>0</c:v>
                </c:pt>
                <c:pt idx="69">
                  <c:v>0</c:v>
                </c:pt>
                <c:pt idx="70">
                  <c:v>0</c:v>
                </c:pt>
                <c:pt idx="71">
                  <c:v>0</c:v>
                </c:pt>
                <c:pt idx="72">
                  <c:v>0</c:v>
                </c:pt>
                <c:pt idx="73">
                  <c:v>0</c:v>
                </c:pt>
                <c:pt idx="74">
                  <c:v>0</c:v>
                </c:pt>
                <c:pt idx="75">
                  <c:v>900.0000000000008</c:v>
                </c:pt>
                <c:pt idx="76">
                  <c:v>900.0000000000008</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900.0000000000008</c:v>
                </c:pt>
                <c:pt idx="96">
                  <c:v>2699.9999999999982</c:v>
                </c:pt>
                <c:pt idx="97">
                  <c:v>2699.9999999999982</c:v>
                </c:pt>
                <c:pt idx="98">
                  <c:v>3599.9999999999991</c:v>
                </c:pt>
                <c:pt idx="99">
                  <c:v>6300.0000000000018</c:v>
                </c:pt>
                <c:pt idx="100">
                  <c:v>6300.0000000000018</c:v>
                </c:pt>
                <c:pt idx="101">
                  <c:v>6300.0000000000018</c:v>
                </c:pt>
                <c:pt idx="102">
                  <c:v>6300.0000000000018</c:v>
                </c:pt>
                <c:pt idx="103">
                  <c:v>5399.9999999999964</c:v>
                </c:pt>
                <c:pt idx="104">
                  <c:v>6300.0000000000018</c:v>
                </c:pt>
                <c:pt idx="105">
                  <c:v>7199.9999999999982</c:v>
                </c:pt>
                <c:pt idx="106">
                  <c:v>25199.999999999989</c:v>
                </c:pt>
                <c:pt idx="107">
                  <c:v>7199.9999999999982</c:v>
                </c:pt>
                <c:pt idx="108">
                  <c:v>-11699.999999999991</c:v>
                </c:pt>
                <c:pt idx="109">
                  <c:v>5400.0000000000045</c:v>
                </c:pt>
                <c:pt idx="110">
                  <c:v>6299.9999999999936</c:v>
                </c:pt>
                <c:pt idx="111">
                  <c:v>7199.9999999999982</c:v>
                </c:pt>
                <c:pt idx="112">
                  <c:v>6300.00000000001</c:v>
                </c:pt>
                <c:pt idx="113">
                  <c:v>6299.9999999999936</c:v>
                </c:pt>
                <c:pt idx="114">
                  <c:v>6299.9999999999936</c:v>
                </c:pt>
                <c:pt idx="115">
                  <c:v>5400.0000000000127</c:v>
                </c:pt>
                <c:pt idx="116">
                  <c:v>6299.9999999999936</c:v>
                </c:pt>
                <c:pt idx="117">
                  <c:v>7199.99999999999</c:v>
                </c:pt>
                <c:pt idx="118">
                  <c:v>6300.00000000001</c:v>
                </c:pt>
                <c:pt idx="119">
                  <c:v>6300.00000000001</c:v>
                </c:pt>
                <c:pt idx="120">
                  <c:v>6299.9999999999936</c:v>
                </c:pt>
                <c:pt idx="121">
                  <c:v>5399.9999999999964</c:v>
                </c:pt>
                <c:pt idx="122">
                  <c:v>6300.00000000001</c:v>
                </c:pt>
                <c:pt idx="123">
                  <c:v>7199.99999999999</c:v>
                </c:pt>
                <c:pt idx="124">
                  <c:v>8099.9999999999873</c:v>
                </c:pt>
                <c:pt idx="125">
                  <c:v>9000</c:v>
                </c:pt>
                <c:pt idx="126">
                  <c:v>11700.000000000007</c:v>
                </c:pt>
                <c:pt idx="127">
                  <c:v>14400.000000000013</c:v>
                </c:pt>
                <c:pt idx="128">
                  <c:v>16200.000000000007</c:v>
                </c:pt>
                <c:pt idx="129">
                  <c:v>17099.999999999985</c:v>
                </c:pt>
                <c:pt idx="130">
                  <c:v>18000</c:v>
                </c:pt>
                <c:pt idx="131">
                  <c:v>22500</c:v>
                </c:pt>
                <c:pt idx="132">
                  <c:v>18000</c:v>
                </c:pt>
                <c:pt idx="133">
                  <c:v>18000</c:v>
                </c:pt>
                <c:pt idx="134">
                  <c:v>27899.999999999982</c:v>
                </c:pt>
                <c:pt idx="135">
                  <c:v>26100.000000000018</c:v>
                </c:pt>
                <c:pt idx="136">
                  <c:v>24300.000000000025</c:v>
                </c:pt>
                <c:pt idx="137">
                  <c:v>27899.999999999982</c:v>
                </c:pt>
                <c:pt idx="138">
                  <c:v>33299.999999999993</c:v>
                </c:pt>
                <c:pt idx="139">
                  <c:v>33299.999999999993</c:v>
                </c:pt>
                <c:pt idx="140">
                  <c:v>35100.000000000022</c:v>
                </c:pt>
                <c:pt idx="141">
                  <c:v>42300.000000000029</c:v>
                </c:pt>
                <c:pt idx="142">
                  <c:v>45000</c:v>
                </c:pt>
                <c:pt idx="143">
                  <c:v>45000</c:v>
                </c:pt>
                <c:pt idx="144">
                  <c:v>36000</c:v>
                </c:pt>
                <c:pt idx="145">
                  <c:v>36900.000000000015</c:v>
                </c:pt>
                <c:pt idx="146">
                  <c:v>47699.999999999971</c:v>
                </c:pt>
                <c:pt idx="147">
                  <c:v>50399.999999999949</c:v>
                </c:pt>
                <c:pt idx="148">
                  <c:v>54900.000000000015</c:v>
                </c:pt>
                <c:pt idx="149">
                  <c:v>63900.000000000015</c:v>
                </c:pt>
                <c:pt idx="150">
                  <c:v>72000</c:v>
                </c:pt>
                <c:pt idx="151">
                  <c:v>65700.000000000044</c:v>
                </c:pt>
                <c:pt idx="152">
                  <c:v>60299.999999999964</c:v>
                </c:pt>
                <c:pt idx="153">
                  <c:v>58500</c:v>
                </c:pt>
                <c:pt idx="154">
                  <c:v>60300.000000000029</c:v>
                </c:pt>
                <c:pt idx="155">
                  <c:v>81000</c:v>
                </c:pt>
                <c:pt idx="156">
                  <c:v>90899.999999999942</c:v>
                </c:pt>
                <c:pt idx="157">
                  <c:v>74699.999999999971</c:v>
                </c:pt>
                <c:pt idx="158">
                  <c:v>76500</c:v>
                </c:pt>
                <c:pt idx="159">
                  <c:v>81899.999999999942</c:v>
                </c:pt>
                <c:pt idx="160">
                  <c:v>88200.000000000102</c:v>
                </c:pt>
                <c:pt idx="161">
                  <c:v>95400.000000000073</c:v>
                </c:pt>
                <c:pt idx="162">
                  <c:v>99000</c:v>
                </c:pt>
                <c:pt idx="163">
                  <c:v>106199.99999999997</c:v>
                </c:pt>
                <c:pt idx="164">
                  <c:v>102599.99999999993</c:v>
                </c:pt>
                <c:pt idx="165">
                  <c:v>82799.999999999898</c:v>
                </c:pt>
                <c:pt idx="166">
                  <c:v>78300.000000000029</c:v>
                </c:pt>
                <c:pt idx="167">
                  <c:v>99000</c:v>
                </c:pt>
                <c:pt idx="168">
                  <c:v>103500</c:v>
                </c:pt>
                <c:pt idx="169">
                  <c:v>90000</c:v>
                </c:pt>
                <c:pt idx="170">
                  <c:v>83700.000000000102</c:v>
                </c:pt>
                <c:pt idx="171">
                  <c:v>80100.000000000058</c:v>
                </c:pt>
                <c:pt idx="172">
                  <c:v>54000</c:v>
                </c:pt>
                <c:pt idx="173">
                  <c:v>52200.000000000102</c:v>
                </c:pt>
                <c:pt idx="174">
                  <c:v>18899.999999999949</c:v>
                </c:pt>
                <c:pt idx="175">
                  <c:v>-16200.000000000102</c:v>
                </c:pt>
                <c:pt idx="176">
                  <c:v>-14399.999999999949</c:v>
                </c:pt>
                <c:pt idx="177">
                  <c:v>-27899.999999999949</c:v>
                </c:pt>
                <c:pt idx="178">
                  <c:v>-45900.000000000204</c:v>
                </c:pt>
                <c:pt idx="179">
                  <c:v>-72899.999999999942</c:v>
                </c:pt>
                <c:pt idx="180">
                  <c:v>-90899.999999999942</c:v>
                </c:pt>
                <c:pt idx="181">
                  <c:v>-97200.000000000102</c:v>
                </c:pt>
                <c:pt idx="182">
                  <c:v>-91799.999999999898</c:v>
                </c:pt>
                <c:pt idx="183">
                  <c:v>-105299.9999999999</c:v>
                </c:pt>
                <c:pt idx="184">
                  <c:v>-116100.00000000006</c:v>
                </c:pt>
                <c:pt idx="185">
                  <c:v>-102600.00000000006</c:v>
                </c:pt>
                <c:pt idx="186">
                  <c:v>-100800.00000000003</c:v>
                </c:pt>
                <c:pt idx="187">
                  <c:v>-87300.000000000029</c:v>
                </c:pt>
                <c:pt idx="188">
                  <c:v>-84599.999999999927</c:v>
                </c:pt>
                <c:pt idx="189">
                  <c:v>-97199.999999999971</c:v>
                </c:pt>
                <c:pt idx="190">
                  <c:v>-105300.00000000003</c:v>
                </c:pt>
                <c:pt idx="191">
                  <c:v>-105300.00000000003</c:v>
                </c:pt>
                <c:pt idx="192">
                  <c:v>-81900.000000000073</c:v>
                </c:pt>
                <c:pt idx="193">
                  <c:v>-78300.000000000029</c:v>
                </c:pt>
                <c:pt idx="194">
                  <c:v>-80099.999999999927</c:v>
                </c:pt>
                <c:pt idx="195">
                  <c:v>-72899.999999999942</c:v>
                </c:pt>
                <c:pt idx="196">
                  <c:v>-71100.000000000058</c:v>
                </c:pt>
                <c:pt idx="197">
                  <c:v>-70199.999999999971</c:v>
                </c:pt>
                <c:pt idx="198">
                  <c:v>-69299.999999999956</c:v>
                </c:pt>
                <c:pt idx="199">
                  <c:v>-64800.000000000029</c:v>
                </c:pt>
                <c:pt idx="200">
                  <c:v>-62099.999999999985</c:v>
                </c:pt>
                <c:pt idx="201">
                  <c:v>-57599.999999999985</c:v>
                </c:pt>
                <c:pt idx="202">
                  <c:v>-54000</c:v>
                </c:pt>
                <c:pt idx="203">
                  <c:v>-54900.000000000015</c:v>
                </c:pt>
                <c:pt idx="204">
                  <c:v>-50400.000000000015</c:v>
                </c:pt>
                <c:pt idx="205">
                  <c:v>-43199.999999999971</c:v>
                </c:pt>
                <c:pt idx="206">
                  <c:v>-44099.999999999985</c:v>
                </c:pt>
                <c:pt idx="207">
                  <c:v>-45900.000000000015</c:v>
                </c:pt>
                <c:pt idx="208">
                  <c:v>-43200.000000000036</c:v>
                </c:pt>
                <c:pt idx="209">
                  <c:v>-38700.000000000007</c:v>
                </c:pt>
                <c:pt idx="210">
                  <c:v>-36000</c:v>
                </c:pt>
                <c:pt idx="211">
                  <c:v>-32400.000000000015</c:v>
                </c:pt>
                <c:pt idx="212">
                  <c:v>-27000</c:v>
                </c:pt>
                <c:pt idx="213">
                  <c:v>-31500</c:v>
                </c:pt>
                <c:pt idx="214">
                  <c:v>-31500</c:v>
                </c:pt>
                <c:pt idx="215">
                  <c:v>-26099.999999999985</c:v>
                </c:pt>
                <c:pt idx="216">
                  <c:v>-27899.999999999982</c:v>
                </c:pt>
                <c:pt idx="217">
                  <c:v>-20700.000000000007</c:v>
                </c:pt>
                <c:pt idx="218">
                  <c:v>-18000</c:v>
                </c:pt>
                <c:pt idx="219">
                  <c:v>-20700.000000000007</c:v>
                </c:pt>
                <c:pt idx="220">
                  <c:v>-16200.000000000007</c:v>
                </c:pt>
                <c:pt idx="221">
                  <c:v>-10799.999999999993</c:v>
                </c:pt>
                <c:pt idx="222">
                  <c:v>-12600.000000000004</c:v>
                </c:pt>
                <c:pt idx="223">
                  <c:v>-12600.000000000004</c:v>
                </c:pt>
                <c:pt idx="224">
                  <c:v>-8100.0000000000036</c:v>
                </c:pt>
                <c:pt idx="225">
                  <c:v>-7199.99999999999</c:v>
                </c:pt>
                <c:pt idx="226">
                  <c:v>-7199.99999999999</c:v>
                </c:pt>
                <c:pt idx="227">
                  <c:v>-6300.00000000001</c:v>
                </c:pt>
                <c:pt idx="228">
                  <c:v>-6300.00000000001</c:v>
                </c:pt>
                <c:pt idx="229">
                  <c:v>-8099.9999999999955</c:v>
                </c:pt>
                <c:pt idx="230">
                  <c:v>-7199.99999999999</c:v>
                </c:pt>
                <c:pt idx="231">
                  <c:v>-6300.0000000000018</c:v>
                </c:pt>
                <c:pt idx="232">
                  <c:v>-7200.0000000000064</c:v>
                </c:pt>
                <c:pt idx="233">
                  <c:v>-7199.9999999999982</c:v>
                </c:pt>
                <c:pt idx="234">
                  <c:v>-7199.9999999999982</c:v>
                </c:pt>
                <c:pt idx="235">
                  <c:v>-7199.9999999999982</c:v>
                </c:pt>
                <c:pt idx="236">
                  <c:v>-8099.9999999999955</c:v>
                </c:pt>
                <c:pt idx="237">
                  <c:v>-8100.0000000000036</c:v>
                </c:pt>
                <c:pt idx="238">
                  <c:v>-6300.0000000000018</c:v>
                </c:pt>
                <c:pt idx="239">
                  <c:v>-6300.0000000000018</c:v>
                </c:pt>
                <c:pt idx="240">
                  <c:v>-7200.0000000000027</c:v>
                </c:pt>
                <c:pt idx="241">
                  <c:v>-6299.9999999999973</c:v>
                </c:pt>
                <c:pt idx="242">
                  <c:v>-6299.9999999999973</c:v>
                </c:pt>
                <c:pt idx="243">
                  <c:v>-6300.0000000000018</c:v>
                </c:pt>
                <c:pt idx="244">
                  <c:v>-6300.0000000000018</c:v>
                </c:pt>
                <c:pt idx="245">
                  <c:v>-6300</c:v>
                </c:pt>
                <c:pt idx="246">
                  <c:v>-5400.0000000000009</c:v>
                </c:pt>
                <c:pt idx="247">
                  <c:v>-4500</c:v>
                </c:pt>
                <c:pt idx="248">
                  <c:v>-3599.9999999999991</c:v>
                </c:pt>
                <c:pt idx="249">
                  <c:v>-3599.9999999999991</c:v>
                </c:pt>
                <c:pt idx="250">
                  <c:v>-1799.9999999999995</c:v>
                </c:pt>
                <c:pt idx="251">
                  <c:v>-900.0000000000008</c:v>
                </c:pt>
                <c:pt idx="252">
                  <c:v>-900.0000000000008</c:v>
                </c:pt>
                <c:pt idx="253">
                  <c:v>-899.99999999999977</c:v>
                </c:pt>
                <c:pt idx="254">
                  <c:v>-899.99999999999977</c:v>
                </c:pt>
                <c:pt idx="255">
                  <c:v>0</c:v>
                </c:pt>
                <c:pt idx="256">
                  <c:v>0</c:v>
                </c:pt>
                <c:pt idx="257">
                  <c:v>0</c:v>
                </c:pt>
                <c:pt idx="258">
                  <c:v>-899.99999999999977</c:v>
                </c:pt>
                <c:pt idx="259">
                  <c:v>-899.99999999999977</c:v>
                </c:pt>
                <c:pt idx="260">
                  <c:v>0</c:v>
                </c:pt>
                <c:pt idx="261">
                  <c:v>0</c:v>
                </c:pt>
                <c:pt idx="262">
                  <c:v>0</c:v>
                </c:pt>
                <c:pt idx="263">
                  <c:v>-899.99999999999977</c:v>
                </c:pt>
                <c:pt idx="264">
                  <c:v>-899.99999999999977</c:v>
                </c:pt>
                <c:pt idx="265">
                  <c:v>0</c:v>
                </c:pt>
                <c:pt idx="266">
                  <c:v>0</c:v>
                </c:pt>
                <c:pt idx="267">
                  <c:v>0</c:v>
                </c:pt>
                <c:pt idx="268">
                  <c:v>0</c:v>
                </c:pt>
                <c:pt idx="269">
                  <c:v>0</c:v>
                </c:pt>
                <c:pt idx="270">
                  <c:v>0</c:v>
                </c:pt>
                <c:pt idx="271">
                  <c:v>-900.00000000000034</c:v>
                </c:pt>
                <c:pt idx="272">
                  <c:v>-900.00000000000034</c:v>
                </c:pt>
                <c:pt idx="273">
                  <c:v>0</c:v>
                </c:pt>
                <c:pt idx="274">
                  <c:v>0</c:v>
                </c:pt>
                <c:pt idx="275">
                  <c:v>0</c:v>
                </c:pt>
                <c:pt idx="276">
                  <c:v>0</c:v>
                </c:pt>
                <c:pt idx="277">
                  <c:v>0</c:v>
                </c:pt>
                <c:pt idx="278">
                  <c:v>0</c:v>
                </c:pt>
                <c:pt idx="279">
                  <c:v>0</c:v>
                </c:pt>
                <c:pt idx="280">
                  <c:v>0</c:v>
                </c:pt>
                <c:pt idx="281">
                  <c:v>0</c:v>
                </c:pt>
                <c:pt idx="282">
                  <c:v>0</c:v>
                </c:pt>
                <c:pt idx="283">
                  <c:v>-899.99999999999977</c:v>
                </c:pt>
                <c:pt idx="284">
                  <c:v>-899.99999999999977</c:v>
                </c:pt>
                <c:pt idx="285">
                  <c:v>0</c:v>
                </c:pt>
                <c:pt idx="286">
                  <c:v>0</c:v>
                </c:pt>
                <c:pt idx="287">
                  <c:v>0</c:v>
                </c:pt>
                <c:pt idx="288">
                  <c:v>0</c:v>
                </c:pt>
                <c:pt idx="289">
                  <c:v>0</c:v>
                </c:pt>
                <c:pt idx="290">
                  <c:v>0</c:v>
                </c:pt>
                <c:pt idx="291">
                  <c:v>0</c:v>
                </c:pt>
                <c:pt idx="292">
                  <c:v>0</c:v>
                </c:pt>
                <c:pt idx="293">
                  <c:v>0</c:v>
                </c:pt>
                <c:pt idx="294">
                  <c:v>0</c:v>
                </c:pt>
                <c:pt idx="295">
                  <c:v>0</c:v>
                </c:pt>
                <c:pt idx="296">
                  <c:v>0</c:v>
                </c:pt>
                <c:pt idx="297">
                  <c:v>0</c:v>
                </c:pt>
                <c:pt idx="298">
                  <c:v>0</c:v>
                </c:pt>
                <c:pt idx="299">
                  <c:v>0</c:v>
                </c:pt>
                <c:pt idx="300">
                  <c:v>0</c:v>
                </c:pt>
                <c:pt idx="301">
                  <c:v>0</c:v>
                </c:pt>
                <c:pt idx="302">
                  <c:v>0</c:v>
                </c:pt>
                <c:pt idx="303">
                  <c:v>0</c:v>
                </c:pt>
                <c:pt idx="304">
                  <c:v>0</c:v>
                </c:pt>
                <c:pt idx="305">
                  <c:v>0</c:v>
                </c:pt>
                <c:pt idx="306">
                  <c:v>0</c:v>
                </c:pt>
                <c:pt idx="307">
                  <c:v>0</c:v>
                </c:pt>
                <c:pt idx="308">
                  <c:v>0</c:v>
                </c:pt>
                <c:pt idx="309">
                  <c:v>0</c:v>
                </c:pt>
                <c:pt idx="310">
                  <c:v>0</c:v>
                </c:pt>
                <c:pt idx="311">
                  <c:v>0</c:v>
                </c:pt>
                <c:pt idx="312">
                  <c:v>0</c:v>
                </c:pt>
                <c:pt idx="313">
                  <c:v>0</c:v>
                </c:pt>
                <c:pt idx="314">
                  <c:v>899.99999999999977</c:v>
                </c:pt>
                <c:pt idx="315">
                  <c:v>899.99999999999977</c:v>
                </c:pt>
                <c:pt idx="316">
                  <c:v>0</c:v>
                </c:pt>
                <c:pt idx="317">
                  <c:v>900.00000000000034</c:v>
                </c:pt>
                <c:pt idx="318">
                  <c:v>900.00000000000034</c:v>
                </c:pt>
                <c:pt idx="319">
                  <c:v>0</c:v>
                </c:pt>
                <c:pt idx="320">
                  <c:v>0</c:v>
                </c:pt>
                <c:pt idx="321">
                  <c:v>0</c:v>
                </c:pt>
                <c:pt idx="322">
                  <c:v>899.99999999999977</c:v>
                </c:pt>
                <c:pt idx="323">
                  <c:v>899.99999999999977</c:v>
                </c:pt>
                <c:pt idx="324">
                  <c:v>899.99999999999977</c:v>
                </c:pt>
                <c:pt idx="325">
                  <c:v>899.99999999999977</c:v>
                </c:pt>
                <c:pt idx="326">
                  <c:v>0</c:v>
                </c:pt>
                <c:pt idx="327">
                  <c:v>0</c:v>
                </c:pt>
                <c:pt idx="328">
                  <c:v>0</c:v>
                </c:pt>
                <c:pt idx="329">
                  <c:v>0</c:v>
                </c:pt>
                <c:pt idx="330">
                  <c:v>0</c:v>
                </c:pt>
                <c:pt idx="331">
                  <c:v>0</c:v>
                </c:pt>
                <c:pt idx="332">
                  <c:v>899.99999999999977</c:v>
                </c:pt>
                <c:pt idx="333">
                  <c:v>899.99999999999977</c:v>
                </c:pt>
                <c:pt idx="334">
                  <c:v>0</c:v>
                </c:pt>
                <c:pt idx="335">
                  <c:v>0</c:v>
                </c:pt>
                <c:pt idx="336">
                  <c:v>900.0000000000008</c:v>
                </c:pt>
                <c:pt idx="337">
                  <c:v>900.0000000000008</c:v>
                </c:pt>
                <c:pt idx="338">
                  <c:v>0</c:v>
                </c:pt>
                <c:pt idx="339">
                  <c:v>0</c:v>
                </c:pt>
                <c:pt idx="340">
                  <c:v>0</c:v>
                </c:pt>
                <c:pt idx="341">
                  <c:v>0</c:v>
                </c:pt>
                <c:pt idx="342">
                  <c:v>0</c:v>
                </c:pt>
                <c:pt idx="343">
                  <c:v>899.99999999999977</c:v>
                </c:pt>
                <c:pt idx="344">
                  <c:v>899.99999999999977</c:v>
                </c:pt>
                <c:pt idx="345">
                  <c:v>0</c:v>
                </c:pt>
                <c:pt idx="346">
                  <c:v>0</c:v>
                </c:pt>
                <c:pt idx="347">
                  <c:v>899.99999999999977</c:v>
                </c:pt>
                <c:pt idx="348">
                  <c:v>899.99999999999977</c:v>
                </c:pt>
                <c:pt idx="349">
                  <c:v>0</c:v>
                </c:pt>
                <c:pt idx="350">
                  <c:v>0</c:v>
                </c:pt>
                <c:pt idx="351">
                  <c:v>0</c:v>
                </c:pt>
                <c:pt idx="352">
                  <c:v>900.0000000000008</c:v>
                </c:pt>
                <c:pt idx="353">
                  <c:v>900.0000000000008</c:v>
                </c:pt>
                <c:pt idx="354">
                  <c:v>0</c:v>
                </c:pt>
                <c:pt idx="355">
                  <c:v>899.99999999999875</c:v>
                </c:pt>
                <c:pt idx="356">
                  <c:v>899.99999999999875</c:v>
                </c:pt>
                <c:pt idx="357">
                  <c:v>0</c:v>
                </c:pt>
                <c:pt idx="358">
                  <c:v>0</c:v>
                </c:pt>
                <c:pt idx="359">
                  <c:v>0</c:v>
                </c:pt>
                <c:pt idx="360">
                  <c:v>0</c:v>
                </c:pt>
              </c:numCache>
            </c:numRef>
          </c:val>
          <c:smooth val="0"/>
          <c:extLst>
            <c:ext xmlns:c16="http://schemas.microsoft.com/office/drawing/2014/chart" uri="{C3380CC4-5D6E-409C-BE32-E72D297353CC}">
              <c16:uniqueId val="{00000002-676D-4CA0-BDC3-CC91998D1F73}"/>
            </c:ext>
          </c:extLst>
        </c:ser>
        <c:ser>
          <c:idx val="4"/>
          <c:order val="3"/>
          <c:tx>
            <c:v>8000</c:v>
          </c:tx>
          <c:spPr>
            <a:ln w="22225" cap="rnd" cmpd="sng" algn="ctr">
              <a:solidFill>
                <a:schemeClr val="accent5"/>
              </a:solidFill>
              <a:round/>
            </a:ln>
            <a:effectLst/>
          </c:spPr>
          <c:marker>
            <c:symbol val="none"/>
          </c:marker>
          <c:cat>
            <c:numRef>
              <c:f>'Valve Vel,Acc,Jerk'!$T$2:$T$362</c:f>
              <c:numCache>
                <c:formatCode>General</c:formatCode>
                <c:ptCount val="361"/>
                <c:pt idx="0">
                  <c:v>-180</c:v>
                </c:pt>
                <c:pt idx="1">
                  <c:v>-179</c:v>
                </c:pt>
                <c:pt idx="2">
                  <c:v>-178</c:v>
                </c:pt>
                <c:pt idx="3">
                  <c:v>-177</c:v>
                </c:pt>
                <c:pt idx="4">
                  <c:v>-176</c:v>
                </c:pt>
                <c:pt idx="5">
                  <c:v>-175</c:v>
                </c:pt>
                <c:pt idx="6">
                  <c:v>-174</c:v>
                </c:pt>
                <c:pt idx="7">
                  <c:v>-173</c:v>
                </c:pt>
                <c:pt idx="8">
                  <c:v>-172</c:v>
                </c:pt>
                <c:pt idx="9">
                  <c:v>-171</c:v>
                </c:pt>
                <c:pt idx="10">
                  <c:v>-170</c:v>
                </c:pt>
                <c:pt idx="11">
                  <c:v>-169</c:v>
                </c:pt>
                <c:pt idx="12">
                  <c:v>-168</c:v>
                </c:pt>
                <c:pt idx="13">
                  <c:v>-167</c:v>
                </c:pt>
                <c:pt idx="14">
                  <c:v>-166</c:v>
                </c:pt>
                <c:pt idx="15">
                  <c:v>-165</c:v>
                </c:pt>
                <c:pt idx="16">
                  <c:v>-164</c:v>
                </c:pt>
                <c:pt idx="17">
                  <c:v>-163</c:v>
                </c:pt>
                <c:pt idx="18">
                  <c:v>-162</c:v>
                </c:pt>
                <c:pt idx="19">
                  <c:v>-161</c:v>
                </c:pt>
                <c:pt idx="20">
                  <c:v>-160</c:v>
                </c:pt>
                <c:pt idx="21">
                  <c:v>-159</c:v>
                </c:pt>
                <c:pt idx="22">
                  <c:v>-158</c:v>
                </c:pt>
                <c:pt idx="23">
                  <c:v>-157</c:v>
                </c:pt>
                <c:pt idx="24">
                  <c:v>-156</c:v>
                </c:pt>
                <c:pt idx="25">
                  <c:v>-155</c:v>
                </c:pt>
                <c:pt idx="26">
                  <c:v>-154</c:v>
                </c:pt>
                <c:pt idx="27">
                  <c:v>-153</c:v>
                </c:pt>
                <c:pt idx="28">
                  <c:v>-152</c:v>
                </c:pt>
                <c:pt idx="29">
                  <c:v>-151</c:v>
                </c:pt>
                <c:pt idx="30">
                  <c:v>-150</c:v>
                </c:pt>
                <c:pt idx="31">
                  <c:v>-149</c:v>
                </c:pt>
                <c:pt idx="32">
                  <c:v>-148</c:v>
                </c:pt>
                <c:pt idx="33">
                  <c:v>-147</c:v>
                </c:pt>
                <c:pt idx="34">
                  <c:v>-146</c:v>
                </c:pt>
                <c:pt idx="35">
                  <c:v>-145</c:v>
                </c:pt>
                <c:pt idx="36">
                  <c:v>-144</c:v>
                </c:pt>
                <c:pt idx="37">
                  <c:v>-143</c:v>
                </c:pt>
                <c:pt idx="38">
                  <c:v>-142</c:v>
                </c:pt>
                <c:pt idx="39">
                  <c:v>-141</c:v>
                </c:pt>
                <c:pt idx="40">
                  <c:v>-140</c:v>
                </c:pt>
                <c:pt idx="41">
                  <c:v>-139</c:v>
                </c:pt>
                <c:pt idx="42">
                  <c:v>-138</c:v>
                </c:pt>
                <c:pt idx="43">
                  <c:v>-137</c:v>
                </c:pt>
                <c:pt idx="44">
                  <c:v>-136</c:v>
                </c:pt>
                <c:pt idx="45">
                  <c:v>-135</c:v>
                </c:pt>
                <c:pt idx="46">
                  <c:v>-134</c:v>
                </c:pt>
                <c:pt idx="47">
                  <c:v>-133</c:v>
                </c:pt>
                <c:pt idx="48">
                  <c:v>-132</c:v>
                </c:pt>
                <c:pt idx="49">
                  <c:v>-131</c:v>
                </c:pt>
                <c:pt idx="50">
                  <c:v>-130</c:v>
                </c:pt>
                <c:pt idx="51">
                  <c:v>-129</c:v>
                </c:pt>
                <c:pt idx="52">
                  <c:v>-128</c:v>
                </c:pt>
                <c:pt idx="53">
                  <c:v>-127</c:v>
                </c:pt>
                <c:pt idx="54">
                  <c:v>-126</c:v>
                </c:pt>
                <c:pt idx="55">
                  <c:v>-125</c:v>
                </c:pt>
                <c:pt idx="56">
                  <c:v>-124</c:v>
                </c:pt>
                <c:pt idx="57">
                  <c:v>-123</c:v>
                </c:pt>
                <c:pt idx="58">
                  <c:v>-122</c:v>
                </c:pt>
                <c:pt idx="59">
                  <c:v>-121</c:v>
                </c:pt>
                <c:pt idx="60">
                  <c:v>-120</c:v>
                </c:pt>
                <c:pt idx="61">
                  <c:v>-119</c:v>
                </c:pt>
                <c:pt idx="62">
                  <c:v>-118</c:v>
                </c:pt>
                <c:pt idx="63">
                  <c:v>-117</c:v>
                </c:pt>
                <c:pt idx="64">
                  <c:v>-116</c:v>
                </c:pt>
                <c:pt idx="65">
                  <c:v>-115</c:v>
                </c:pt>
                <c:pt idx="66">
                  <c:v>-114</c:v>
                </c:pt>
                <c:pt idx="67">
                  <c:v>-113</c:v>
                </c:pt>
                <c:pt idx="68">
                  <c:v>-112</c:v>
                </c:pt>
                <c:pt idx="69">
                  <c:v>-111</c:v>
                </c:pt>
                <c:pt idx="70">
                  <c:v>-110</c:v>
                </c:pt>
                <c:pt idx="71">
                  <c:v>-109</c:v>
                </c:pt>
                <c:pt idx="72">
                  <c:v>-108</c:v>
                </c:pt>
                <c:pt idx="73">
                  <c:v>-107</c:v>
                </c:pt>
                <c:pt idx="74">
                  <c:v>-106</c:v>
                </c:pt>
                <c:pt idx="75">
                  <c:v>-105</c:v>
                </c:pt>
                <c:pt idx="76">
                  <c:v>-104</c:v>
                </c:pt>
                <c:pt idx="77">
                  <c:v>-103</c:v>
                </c:pt>
                <c:pt idx="78">
                  <c:v>-102</c:v>
                </c:pt>
                <c:pt idx="79">
                  <c:v>-101</c:v>
                </c:pt>
                <c:pt idx="80">
                  <c:v>-100</c:v>
                </c:pt>
                <c:pt idx="81">
                  <c:v>-99</c:v>
                </c:pt>
                <c:pt idx="82">
                  <c:v>-98</c:v>
                </c:pt>
                <c:pt idx="83">
                  <c:v>-97</c:v>
                </c:pt>
                <c:pt idx="84">
                  <c:v>-96</c:v>
                </c:pt>
                <c:pt idx="85">
                  <c:v>-95</c:v>
                </c:pt>
                <c:pt idx="86">
                  <c:v>-94</c:v>
                </c:pt>
                <c:pt idx="87">
                  <c:v>-93</c:v>
                </c:pt>
                <c:pt idx="88">
                  <c:v>-92</c:v>
                </c:pt>
                <c:pt idx="89">
                  <c:v>-91</c:v>
                </c:pt>
                <c:pt idx="90">
                  <c:v>-90</c:v>
                </c:pt>
                <c:pt idx="91">
                  <c:v>-89</c:v>
                </c:pt>
                <c:pt idx="92">
                  <c:v>-88</c:v>
                </c:pt>
                <c:pt idx="93">
                  <c:v>-87</c:v>
                </c:pt>
                <c:pt idx="94">
                  <c:v>-86</c:v>
                </c:pt>
                <c:pt idx="95">
                  <c:v>-85</c:v>
                </c:pt>
                <c:pt idx="96">
                  <c:v>-84</c:v>
                </c:pt>
                <c:pt idx="97">
                  <c:v>-83</c:v>
                </c:pt>
                <c:pt idx="98">
                  <c:v>-82</c:v>
                </c:pt>
                <c:pt idx="99">
                  <c:v>-81</c:v>
                </c:pt>
                <c:pt idx="100">
                  <c:v>-80</c:v>
                </c:pt>
                <c:pt idx="101">
                  <c:v>-79</c:v>
                </c:pt>
                <c:pt idx="102">
                  <c:v>-78</c:v>
                </c:pt>
                <c:pt idx="103">
                  <c:v>-77</c:v>
                </c:pt>
                <c:pt idx="104">
                  <c:v>-76</c:v>
                </c:pt>
                <c:pt idx="105">
                  <c:v>-75</c:v>
                </c:pt>
                <c:pt idx="106">
                  <c:v>-74</c:v>
                </c:pt>
                <c:pt idx="107">
                  <c:v>-73</c:v>
                </c:pt>
                <c:pt idx="108">
                  <c:v>-72</c:v>
                </c:pt>
                <c:pt idx="109">
                  <c:v>-71</c:v>
                </c:pt>
                <c:pt idx="110">
                  <c:v>-70</c:v>
                </c:pt>
                <c:pt idx="111">
                  <c:v>-69</c:v>
                </c:pt>
                <c:pt idx="112">
                  <c:v>-68</c:v>
                </c:pt>
                <c:pt idx="113">
                  <c:v>-67</c:v>
                </c:pt>
                <c:pt idx="114">
                  <c:v>-66</c:v>
                </c:pt>
                <c:pt idx="115">
                  <c:v>-65</c:v>
                </c:pt>
                <c:pt idx="116">
                  <c:v>-64</c:v>
                </c:pt>
                <c:pt idx="117">
                  <c:v>-63</c:v>
                </c:pt>
                <c:pt idx="118">
                  <c:v>-62</c:v>
                </c:pt>
                <c:pt idx="119">
                  <c:v>-61</c:v>
                </c:pt>
                <c:pt idx="120">
                  <c:v>-60</c:v>
                </c:pt>
                <c:pt idx="121">
                  <c:v>-59</c:v>
                </c:pt>
                <c:pt idx="122">
                  <c:v>-58</c:v>
                </c:pt>
                <c:pt idx="123">
                  <c:v>-57</c:v>
                </c:pt>
                <c:pt idx="124">
                  <c:v>-56</c:v>
                </c:pt>
                <c:pt idx="125">
                  <c:v>-55</c:v>
                </c:pt>
                <c:pt idx="126">
                  <c:v>-54</c:v>
                </c:pt>
                <c:pt idx="127">
                  <c:v>-53</c:v>
                </c:pt>
                <c:pt idx="128">
                  <c:v>-52</c:v>
                </c:pt>
                <c:pt idx="129">
                  <c:v>-51</c:v>
                </c:pt>
                <c:pt idx="130">
                  <c:v>-50</c:v>
                </c:pt>
                <c:pt idx="131">
                  <c:v>-49</c:v>
                </c:pt>
                <c:pt idx="132">
                  <c:v>-48</c:v>
                </c:pt>
                <c:pt idx="133">
                  <c:v>-47</c:v>
                </c:pt>
                <c:pt idx="134">
                  <c:v>-46</c:v>
                </c:pt>
                <c:pt idx="135">
                  <c:v>-45</c:v>
                </c:pt>
                <c:pt idx="136">
                  <c:v>-44</c:v>
                </c:pt>
                <c:pt idx="137">
                  <c:v>-43</c:v>
                </c:pt>
                <c:pt idx="138">
                  <c:v>-42</c:v>
                </c:pt>
                <c:pt idx="139">
                  <c:v>-41</c:v>
                </c:pt>
                <c:pt idx="140">
                  <c:v>-40</c:v>
                </c:pt>
                <c:pt idx="141">
                  <c:v>-39</c:v>
                </c:pt>
                <c:pt idx="142">
                  <c:v>-38</c:v>
                </c:pt>
                <c:pt idx="143">
                  <c:v>-37</c:v>
                </c:pt>
                <c:pt idx="144">
                  <c:v>-36</c:v>
                </c:pt>
                <c:pt idx="145">
                  <c:v>-35</c:v>
                </c:pt>
                <c:pt idx="146">
                  <c:v>-34</c:v>
                </c:pt>
                <c:pt idx="147">
                  <c:v>-33</c:v>
                </c:pt>
                <c:pt idx="148">
                  <c:v>-32</c:v>
                </c:pt>
                <c:pt idx="149">
                  <c:v>-31</c:v>
                </c:pt>
                <c:pt idx="150">
                  <c:v>-30</c:v>
                </c:pt>
                <c:pt idx="151">
                  <c:v>-29</c:v>
                </c:pt>
                <c:pt idx="152">
                  <c:v>-28</c:v>
                </c:pt>
                <c:pt idx="153">
                  <c:v>-27</c:v>
                </c:pt>
                <c:pt idx="154">
                  <c:v>-26</c:v>
                </c:pt>
                <c:pt idx="155">
                  <c:v>-25</c:v>
                </c:pt>
                <c:pt idx="156">
                  <c:v>-24</c:v>
                </c:pt>
                <c:pt idx="157">
                  <c:v>-23</c:v>
                </c:pt>
                <c:pt idx="158">
                  <c:v>-22</c:v>
                </c:pt>
                <c:pt idx="159">
                  <c:v>-21</c:v>
                </c:pt>
                <c:pt idx="160">
                  <c:v>-20</c:v>
                </c:pt>
                <c:pt idx="161">
                  <c:v>-19</c:v>
                </c:pt>
                <c:pt idx="162">
                  <c:v>-18</c:v>
                </c:pt>
                <c:pt idx="163">
                  <c:v>-17</c:v>
                </c:pt>
                <c:pt idx="164">
                  <c:v>-16</c:v>
                </c:pt>
                <c:pt idx="165">
                  <c:v>-15</c:v>
                </c:pt>
                <c:pt idx="166">
                  <c:v>-14</c:v>
                </c:pt>
                <c:pt idx="167">
                  <c:v>-13</c:v>
                </c:pt>
                <c:pt idx="168">
                  <c:v>-12</c:v>
                </c:pt>
                <c:pt idx="169">
                  <c:v>-11</c:v>
                </c:pt>
                <c:pt idx="170">
                  <c:v>-10</c:v>
                </c:pt>
                <c:pt idx="171">
                  <c:v>-9</c:v>
                </c:pt>
                <c:pt idx="172">
                  <c:v>-8</c:v>
                </c:pt>
                <c:pt idx="173">
                  <c:v>-7</c:v>
                </c:pt>
                <c:pt idx="174">
                  <c:v>-6</c:v>
                </c:pt>
                <c:pt idx="175">
                  <c:v>-5</c:v>
                </c:pt>
                <c:pt idx="176">
                  <c:v>-4</c:v>
                </c:pt>
                <c:pt idx="177">
                  <c:v>-3</c:v>
                </c:pt>
                <c:pt idx="178">
                  <c:v>-2</c:v>
                </c:pt>
                <c:pt idx="179">
                  <c:v>-1</c:v>
                </c:pt>
                <c:pt idx="180">
                  <c:v>0</c:v>
                </c:pt>
                <c:pt idx="181">
                  <c:v>1</c:v>
                </c:pt>
                <c:pt idx="182">
                  <c:v>2</c:v>
                </c:pt>
                <c:pt idx="183">
                  <c:v>3</c:v>
                </c:pt>
                <c:pt idx="184">
                  <c:v>4</c:v>
                </c:pt>
                <c:pt idx="185">
                  <c:v>5</c:v>
                </c:pt>
                <c:pt idx="186">
                  <c:v>6</c:v>
                </c:pt>
                <c:pt idx="187">
                  <c:v>7</c:v>
                </c:pt>
                <c:pt idx="188">
                  <c:v>8</c:v>
                </c:pt>
                <c:pt idx="189">
                  <c:v>9</c:v>
                </c:pt>
                <c:pt idx="190">
                  <c:v>10</c:v>
                </c:pt>
                <c:pt idx="191">
                  <c:v>11</c:v>
                </c:pt>
                <c:pt idx="192">
                  <c:v>12</c:v>
                </c:pt>
                <c:pt idx="193">
                  <c:v>13</c:v>
                </c:pt>
                <c:pt idx="194">
                  <c:v>14</c:v>
                </c:pt>
                <c:pt idx="195">
                  <c:v>15</c:v>
                </c:pt>
                <c:pt idx="196">
                  <c:v>16</c:v>
                </c:pt>
                <c:pt idx="197">
                  <c:v>17</c:v>
                </c:pt>
                <c:pt idx="198">
                  <c:v>18</c:v>
                </c:pt>
                <c:pt idx="199">
                  <c:v>19</c:v>
                </c:pt>
                <c:pt idx="200">
                  <c:v>20</c:v>
                </c:pt>
                <c:pt idx="201">
                  <c:v>21</c:v>
                </c:pt>
                <c:pt idx="202">
                  <c:v>22</c:v>
                </c:pt>
                <c:pt idx="203">
                  <c:v>23</c:v>
                </c:pt>
                <c:pt idx="204">
                  <c:v>24</c:v>
                </c:pt>
                <c:pt idx="205">
                  <c:v>25</c:v>
                </c:pt>
                <c:pt idx="206">
                  <c:v>26</c:v>
                </c:pt>
                <c:pt idx="207">
                  <c:v>27</c:v>
                </c:pt>
                <c:pt idx="208">
                  <c:v>28</c:v>
                </c:pt>
                <c:pt idx="209">
                  <c:v>29</c:v>
                </c:pt>
                <c:pt idx="210">
                  <c:v>30</c:v>
                </c:pt>
                <c:pt idx="211">
                  <c:v>31</c:v>
                </c:pt>
                <c:pt idx="212">
                  <c:v>32</c:v>
                </c:pt>
                <c:pt idx="213">
                  <c:v>33</c:v>
                </c:pt>
                <c:pt idx="214">
                  <c:v>34</c:v>
                </c:pt>
                <c:pt idx="215">
                  <c:v>35</c:v>
                </c:pt>
                <c:pt idx="216">
                  <c:v>36</c:v>
                </c:pt>
                <c:pt idx="217">
                  <c:v>37</c:v>
                </c:pt>
                <c:pt idx="218">
                  <c:v>38</c:v>
                </c:pt>
                <c:pt idx="219">
                  <c:v>39</c:v>
                </c:pt>
                <c:pt idx="220">
                  <c:v>40</c:v>
                </c:pt>
                <c:pt idx="221">
                  <c:v>41</c:v>
                </c:pt>
                <c:pt idx="222">
                  <c:v>42</c:v>
                </c:pt>
                <c:pt idx="223">
                  <c:v>43</c:v>
                </c:pt>
                <c:pt idx="224">
                  <c:v>44</c:v>
                </c:pt>
                <c:pt idx="225">
                  <c:v>45</c:v>
                </c:pt>
                <c:pt idx="226">
                  <c:v>46</c:v>
                </c:pt>
                <c:pt idx="227">
                  <c:v>47</c:v>
                </c:pt>
                <c:pt idx="228">
                  <c:v>48</c:v>
                </c:pt>
                <c:pt idx="229">
                  <c:v>49</c:v>
                </c:pt>
                <c:pt idx="230">
                  <c:v>50</c:v>
                </c:pt>
                <c:pt idx="231">
                  <c:v>51</c:v>
                </c:pt>
                <c:pt idx="232">
                  <c:v>52</c:v>
                </c:pt>
                <c:pt idx="233">
                  <c:v>53</c:v>
                </c:pt>
                <c:pt idx="234">
                  <c:v>54</c:v>
                </c:pt>
                <c:pt idx="235">
                  <c:v>55</c:v>
                </c:pt>
                <c:pt idx="236">
                  <c:v>56</c:v>
                </c:pt>
                <c:pt idx="237">
                  <c:v>57</c:v>
                </c:pt>
                <c:pt idx="238">
                  <c:v>58</c:v>
                </c:pt>
                <c:pt idx="239">
                  <c:v>59</c:v>
                </c:pt>
                <c:pt idx="240">
                  <c:v>60</c:v>
                </c:pt>
                <c:pt idx="241">
                  <c:v>61</c:v>
                </c:pt>
                <c:pt idx="242">
                  <c:v>62</c:v>
                </c:pt>
                <c:pt idx="243">
                  <c:v>63</c:v>
                </c:pt>
                <c:pt idx="244">
                  <c:v>64</c:v>
                </c:pt>
                <c:pt idx="245">
                  <c:v>65</c:v>
                </c:pt>
                <c:pt idx="246">
                  <c:v>66</c:v>
                </c:pt>
                <c:pt idx="247">
                  <c:v>67</c:v>
                </c:pt>
                <c:pt idx="248">
                  <c:v>68</c:v>
                </c:pt>
                <c:pt idx="249">
                  <c:v>69</c:v>
                </c:pt>
                <c:pt idx="250">
                  <c:v>70</c:v>
                </c:pt>
                <c:pt idx="251">
                  <c:v>71</c:v>
                </c:pt>
                <c:pt idx="252">
                  <c:v>72</c:v>
                </c:pt>
                <c:pt idx="253">
                  <c:v>73</c:v>
                </c:pt>
                <c:pt idx="254">
                  <c:v>74</c:v>
                </c:pt>
                <c:pt idx="255">
                  <c:v>75</c:v>
                </c:pt>
                <c:pt idx="256">
                  <c:v>76</c:v>
                </c:pt>
                <c:pt idx="257">
                  <c:v>77</c:v>
                </c:pt>
                <c:pt idx="258">
                  <c:v>78</c:v>
                </c:pt>
                <c:pt idx="259">
                  <c:v>79</c:v>
                </c:pt>
                <c:pt idx="260">
                  <c:v>80</c:v>
                </c:pt>
                <c:pt idx="261">
                  <c:v>81</c:v>
                </c:pt>
                <c:pt idx="262">
                  <c:v>82</c:v>
                </c:pt>
                <c:pt idx="263">
                  <c:v>83</c:v>
                </c:pt>
                <c:pt idx="264">
                  <c:v>84</c:v>
                </c:pt>
                <c:pt idx="265">
                  <c:v>85</c:v>
                </c:pt>
                <c:pt idx="266">
                  <c:v>86</c:v>
                </c:pt>
                <c:pt idx="267">
                  <c:v>87</c:v>
                </c:pt>
                <c:pt idx="268">
                  <c:v>88</c:v>
                </c:pt>
                <c:pt idx="269">
                  <c:v>89</c:v>
                </c:pt>
                <c:pt idx="270">
                  <c:v>90</c:v>
                </c:pt>
                <c:pt idx="271">
                  <c:v>91</c:v>
                </c:pt>
                <c:pt idx="272">
                  <c:v>92</c:v>
                </c:pt>
                <c:pt idx="273">
                  <c:v>93</c:v>
                </c:pt>
                <c:pt idx="274">
                  <c:v>94</c:v>
                </c:pt>
                <c:pt idx="275">
                  <c:v>95</c:v>
                </c:pt>
                <c:pt idx="276">
                  <c:v>96</c:v>
                </c:pt>
                <c:pt idx="277">
                  <c:v>97</c:v>
                </c:pt>
                <c:pt idx="278">
                  <c:v>98</c:v>
                </c:pt>
                <c:pt idx="279">
                  <c:v>99</c:v>
                </c:pt>
                <c:pt idx="280">
                  <c:v>100</c:v>
                </c:pt>
                <c:pt idx="281">
                  <c:v>101</c:v>
                </c:pt>
                <c:pt idx="282">
                  <c:v>102</c:v>
                </c:pt>
                <c:pt idx="283">
                  <c:v>103</c:v>
                </c:pt>
                <c:pt idx="284">
                  <c:v>104</c:v>
                </c:pt>
                <c:pt idx="285">
                  <c:v>105</c:v>
                </c:pt>
                <c:pt idx="286">
                  <c:v>106</c:v>
                </c:pt>
                <c:pt idx="287">
                  <c:v>107</c:v>
                </c:pt>
                <c:pt idx="288">
                  <c:v>108</c:v>
                </c:pt>
                <c:pt idx="289">
                  <c:v>109</c:v>
                </c:pt>
                <c:pt idx="290">
                  <c:v>110</c:v>
                </c:pt>
                <c:pt idx="291">
                  <c:v>111</c:v>
                </c:pt>
                <c:pt idx="292">
                  <c:v>112</c:v>
                </c:pt>
                <c:pt idx="293">
                  <c:v>113</c:v>
                </c:pt>
                <c:pt idx="294">
                  <c:v>114</c:v>
                </c:pt>
                <c:pt idx="295">
                  <c:v>115</c:v>
                </c:pt>
                <c:pt idx="296">
                  <c:v>116</c:v>
                </c:pt>
                <c:pt idx="297">
                  <c:v>117</c:v>
                </c:pt>
                <c:pt idx="298">
                  <c:v>118</c:v>
                </c:pt>
                <c:pt idx="299">
                  <c:v>119</c:v>
                </c:pt>
                <c:pt idx="300">
                  <c:v>120</c:v>
                </c:pt>
                <c:pt idx="301">
                  <c:v>121</c:v>
                </c:pt>
                <c:pt idx="302">
                  <c:v>122</c:v>
                </c:pt>
                <c:pt idx="303">
                  <c:v>123</c:v>
                </c:pt>
                <c:pt idx="304">
                  <c:v>124</c:v>
                </c:pt>
                <c:pt idx="305">
                  <c:v>125</c:v>
                </c:pt>
                <c:pt idx="306">
                  <c:v>126</c:v>
                </c:pt>
                <c:pt idx="307">
                  <c:v>127</c:v>
                </c:pt>
                <c:pt idx="308">
                  <c:v>128</c:v>
                </c:pt>
                <c:pt idx="309">
                  <c:v>129</c:v>
                </c:pt>
                <c:pt idx="310">
                  <c:v>130</c:v>
                </c:pt>
                <c:pt idx="311">
                  <c:v>131</c:v>
                </c:pt>
                <c:pt idx="312">
                  <c:v>132</c:v>
                </c:pt>
                <c:pt idx="313">
                  <c:v>133</c:v>
                </c:pt>
                <c:pt idx="314">
                  <c:v>134</c:v>
                </c:pt>
                <c:pt idx="315">
                  <c:v>135</c:v>
                </c:pt>
                <c:pt idx="316">
                  <c:v>136</c:v>
                </c:pt>
                <c:pt idx="317">
                  <c:v>137</c:v>
                </c:pt>
                <c:pt idx="318">
                  <c:v>138</c:v>
                </c:pt>
                <c:pt idx="319">
                  <c:v>139</c:v>
                </c:pt>
                <c:pt idx="320">
                  <c:v>140</c:v>
                </c:pt>
                <c:pt idx="321">
                  <c:v>141</c:v>
                </c:pt>
                <c:pt idx="322">
                  <c:v>142</c:v>
                </c:pt>
                <c:pt idx="323">
                  <c:v>143</c:v>
                </c:pt>
                <c:pt idx="324">
                  <c:v>144</c:v>
                </c:pt>
                <c:pt idx="325">
                  <c:v>145</c:v>
                </c:pt>
                <c:pt idx="326">
                  <c:v>146</c:v>
                </c:pt>
                <c:pt idx="327">
                  <c:v>147</c:v>
                </c:pt>
                <c:pt idx="328">
                  <c:v>148</c:v>
                </c:pt>
                <c:pt idx="329">
                  <c:v>149</c:v>
                </c:pt>
                <c:pt idx="330">
                  <c:v>150</c:v>
                </c:pt>
                <c:pt idx="331">
                  <c:v>151</c:v>
                </c:pt>
                <c:pt idx="332">
                  <c:v>152</c:v>
                </c:pt>
                <c:pt idx="333">
                  <c:v>153</c:v>
                </c:pt>
                <c:pt idx="334">
                  <c:v>154</c:v>
                </c:pt>
                <c:pt idx="335">
                  <c:v>155</c:v>
                </c:pt>
                <c:pt idx="336">
                  <c:v>156</c:v>
                </c:pt>
                <c:pt idx="337">
                  <c:v>157</c:v>
                </c:pt>
                <c:pt idx="338">
                  <c:v>158</c:v>
                </c:pt>
                <c:pt idx="339">
                  <c:v>159</c:v>
                </c:pt>
                <c:pt idx="340">
                  <c:v>160</c:v>
                </c:pt>
                <c:pt idx="341">
                  <c:v>161</c:v>
                </c:pt>
                <c:pt idx="342">
                  <c:v>162</c:v>
                </c:pt>
                <c:pt idx="343">
                  <c:v>163</c:v>
                </c:pt>
                <c:pt idx="344">
                  <c:v>164</c:v>
                </c:pt>
                <c:pt idx="345">
                  <c:v>165</c:v>
                </c:pt>
                <c:pt idx="346">
                  <c:v>166</c:v>
                </c:pt>
                <c:pt idx="347">
                  <c:v>167</c:v>
                </c:pt>
                <c:pt idx="348">
                  <c:v>168</c:v>
                </c:pt>
                <c:pt idx="349">
                  <c:v>169</c:v>
                </c:pt>
                <c:pt idx="350">
                  <c:v>170</c:v>
                </c:pt>
                <c:pt idx="351">
                  <c:v>171</c:v>
                </c:pt>
                <c:pt idx="352">
                  <c:v>172</c:v>
                </c:pt>
                <c:pt idx="353">
                  <c:v>173</c:v>
                </c:pt>
                <c:pt idx="354">
                  <c:v>174</c:v>
                </c:pt>
                <c:pt idx="355">
                  <c:v>175</c:v>
                </c:pt>
                <c:pt idx="356">
                  <c:v>176</c:v>
                </c:pt>
                <c:pt idx="357">
                  <c:v>177</c:v>
                </c:pt>
                <c:pt idx="358">
                  <c:v>178</c:v>
                </c:pt>
                <c:pt idx="359">
                  <c:v>179</c:v>
                </c:pt>
                <c:pt idx="360">
                  <c:v>180</c:v>
                </c:pt>
              </c:numCache>
            </c:numRef>
          </c:cat>
          <c:val>
            <c:numRef>
              <c:f>'Valve Vel,Acc,Jerk'!$R$3:$R$363</c:f>
              <c:numCache>
                <c:formatCode>General</c:formatCode>
                <c:ptCount val="361"/>
                <c:pt idx="0">
                  <c:v>0</c:v>
                </c:pt>
                <c:pt idx="1">
                  <c:v>15600</c:v>
                </c:pt>
                <c:pt idx="2">
                  <c:v>1200.0000000000011</c:v>
                </c:pt>
                <c:pt idx="3">
                  <c:v>0</c:v>
                </c:pt>
                <c:pt idx="4">
                  <c:v>1199.9999999999984</c:v>
                </c:pt>
                <c:pt idx="5">
                  <c:v>1199.9999999999984</c:v>
                </c:pt>
                <c:pt idx="6">
                  <c:v>0</c:v>
                </c:pt>
                <c:pt idx="7">
                  <c:v>0</c:v>
                </c:pt>
                <c:pt idx="8">
                  <c:v>0</c:v>
                </c:pt>
                <c:pt idx="9">
                  <c:v>0</c:v>
                </c:pt>
                <c:pt idx="10">
                  <c:v>1200.0000000000011</c:v>
                </c:pt>
                <c:pt idx="11">
                  <c:v>1200.0000000000011</c:v>
                </c:pt>
                <c:pt idx="12">
                  <c:v>0</c:v>
                </c:pt>
                <c:pt idx="13">
                  <c:v>1200.0000000000011</c:v>
                </c:pt>
                <c:pt idx="14">
                  <c:v>1200.0000000000011</c:v>
                </c:pt>
                <c:pt idx="15">
                  <c:v>0</c:v>
                </c:pt>
                <c:pt idx="16">
                  <c:v>0</c:v>
                </c:pt>
                <c:pt idx="17">
                  <c:v>0</c:v>
                </c:pt>
                <c:pt idx="18">
                  <c:v>0</c:v>
                </c:pt>
                <c:pt idx="19">
                  <c:v>1199.9999999999984</c:v>
                </c:pt>
                <c:pt idx="20">
                  <c:v>1199.9999999999984</c:v>
                </c:pt>
                <c:pt idx="21">
                  <c:v>0</c:v>
                </c:pt>
                <c:pt idx="22">
                  <c:v>0</c:v>
                </c:pt>
                <c:pt idx="23">
                  <c:v>1200.0000000000011</c:v>
                </c:pt>
                <c:pt idx="24">
                  <c:v>1200.0000000000011</c:v>
                </c:pt>
                <c:pt idx="25">
                  <c:v>0</c:v>
                </c:pt>
                <c:pt idx="26">
                  <c:v>0</c:v>
                </c:pt>
                <c:pt idx="27">
                  <c:v>0</c:v>
                </c:pt>
                <c:pt idx="28">
                  <c:v>0</c:v>
                </c:pt>
                <c:pt idx="29">
                  <c:v>1199.9999999999984</c:v>
                </c:pt>
                <c:pt idx="30">
                  <c:v>1199.9999999999984</c:v>
                </c:pt>
                <c:pt idx="31">
                  <c:v>0</c:v>
                </c:pt>
                <c:pt idx="32">
                  <c:v>1200.0000000000011</c:v>
                </c:pt>
                <c:pt idx="33">
                  <c:v>1200.0000000000011</c:v>
                </c:pt>
                <c:pt idx="34">
                  <c:v>0</c:v>
                </c:pt>
                <c:pt idx="35">
                  <c:v>0</c:v>
                </c:pt>
                <c:pt idx="36">
                  <c:v>0</c:v>
                </c:pt>
                <c:pt idx="37">
                  <c:v>0</c:v>
                </c:pt>
                <c:pt idx="38">
                  <c:v>0</c:v>
                </c:pt>
                <c:pt idx="39">
                  <c:v>0</c:v>
                </c:pt>
                <c:pt idx="40">
                  <c:v>0</c:v>
                </c:pt>
                <c:pt idx="41">
                  <c:v>0</c:v>
                </c:pt>
                <c:pt idx="42">
                  <c:v>1200.0000000000011</c:v>
                </c:pt>
                <c:pt idx="43">
                  <c:v>1200.0000000000011</c:v>
                </c:pt>
                <c:pt idx="44">
                  <c:v>0</c:v>
                </c:pt>
                <c:pt idx="45">
                  <c:v>0</c:v>
                </c:pt>
                <c:pt idx="46">
                  <c:v>0</c:v>
                </c:pt>
                <c:pt idx="47">
                  <c:v>1200.0000000000011</c:v>
                </c:pt>
                <c:pt idx="48">
                  <c:v>1200.0000000000011</c:v>
                </c:pt>
                <c:pt idx="49">
                  <c:v>0</c:v>
                </c:pt>
                <c:pt idx="50">
                  <c:v>0</c:v>
                </c:pt>
                <c:pt idx="51">
                  <c:v>0</c:v>
                </c:pt>
                <c:pt idx="52">
                  <c:v>0</c:v>
                </c:pt>
                <c:pt idx="53">
                  <c:v>0</c:v>
                </c:pt>
                <c:pt idx="54">
                  <c:v>0</c:v>
                </c:pt>
                <c:pt idx="55">
                  <c:v>0</c:v>
                </c:pt>
                <c:pt idx="56">
                  <c:v>0</c:v>
                </c:pt>
                <c:pt idx="57">
                  <c:v>1199.9999999999957</c:v>
                </c:pt>
                <c:pt idx="58">
                  <c:v>1199.9999999999957</c:v>
                </c:pt>
                <c:pt idx="59">
                  <c:v>0</c:v>
                </c:pt>
                <c:pt idx="60">
                  <c:v>0</c:v>
                </c:pt>
                <c:pt idx="61">
                  <c:v>1200.0000000000011</c:v>
                </c:pt>
                <c:pt idx="62">
                  <c:v>1200.0000000000011</c:v>
                </c:pt>
                <c:pt idx="63">
                  <c:v>0</c:v>
                </c:pt>
                <c:pt idx="64">
                  <c:v>0</c:v>
                </c:pt>
                <c:pt idx="65">
                  <c:v>0</c:v>
                </c:pt>
                <c:pt idx="66">
                  <c:v>1200.0000000000011</c:v>
                </c:pt>
                <c:pt idx="67">
                  <c:v>1200.0000000000011</c:v>
                </c:pt>
                <c:pt idx="68">
                  <c:v>0</c:v>
                </c:pt>
                <c:pt idx="69">
                  <c:v>0</c:v>
                </c:pt>
                <c:pt idx="70">
                  <c:v>0</c:v>
                </c:pt>
                <c:pt idx="71">
                  <c:v>0</c:v>
                </c:pt>
                <c:pt idx="72">
                  <c:v>0</c:v>
                </c:pt>
                <c:pt idx="73">
                  <c:v>0</c:v>
                </c:pt>
                <c:pt idx="74">
                  <c:v>0</c:v>
                </c:pt>
                <c:pt idx="75">
                  <c:v>1200.0000000000011</c:v>
                </c:pt>
                <c:pt idx="76">
                  <c:v>1200.0000000000011</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1200.0000000000011</c:v>
                </c:pt>
                <c:pt idx="96">
                  <c:v>3599.9999999999977</c:v>
                </c:pt>
                <c:pt idx="97">
                  <c:v>3599.9999999999977</c:v>
                </c:pt>
                <c:pt idx="98">
                  <c:v>4799.9999999999991</c:v>
                </c:pt>
                <c:pt idx="99">
                  <c:v>8400.0000000000018</c:v>
                </c:pt>
                <c:pt idx="100">
                  <c:v>8400.0000000000018</c:v>
                </c:pt>
                <c:pt idx="101">
                  <c:v>8400.0000000000018</c:v>
                </c:pt>
                <c:pt idx="102">
                  <c:v>8400.0000000000018</c:v>
                </c:pt>
                <c:pt idx="103">
                  <c:v>7199.9999999999955</c:v>
                </c:pt>
                <c:pt idx="104">
                  <c:v>8400.0000000000018</c:v>
                </c:pt>
                <c:pt idx="105">
                  <c:v>9599.9999999999982</c:v>
                </c:pt>
                <c:pt idx="106">
                  <c:v>33599.999999999985</c:v>
                </c:pt>
                <c:pt idx="107">
                  <c:v>9599.9999999999982</c:v>
                </c:pt>
                <c:pt idx="108">
                  <c:v>-15599.999999999987</c:v>
                </c:pt>
                <c:pt idx="109">
                  <c:v>7200.0000000000064</c:v>
                </c:pt>
                <c:pt idx="110">
                  <c:v>8399.9999999999909</c:v>
                </c:pt>
                <c:pt idx="111">
                  <c:v>9599.9999999999982</c:v>
                </c:pt>
                <c:pt idx="112">
                  <c:v>8400.0000000000127</c:v>
                </c:pt>
                <c:pt idx="113">
                  <c:v>8399.9999999999909</c:v>
                </c:pt>
                <c:pt idx="114">
                  <c:v>8399.9999999999909</c:v>
                </c:pt>
                <c:pt idx="115">
                  <c:v>7200.0000000000173</c:v>
                </c:pt>
                <c:pt idx="116">
                  <c:v>8399.9999999999909</c:v>
                </c:pt>
                <c:pt idx="117">
                  <c:v>9599.9999999999873</c:v>
                </c:pt>
                <c:pt idx="118">
                  <c:v>8400.0000000000127</c:v>
                </c:pt>
                <c:pt idx="119">
                  <c:v>8400.0000000000127</c:v>
                </c:pt>
                <c:pt idx="120">
                  <c:v>8399.9999999999909</c:v>
                </c:pt>
                <c:pt idx="121">
                  <c:v>7199.9999999999955</c:v>
                </c:pt>
                <c:pt idx="122">
                  <c:v>8400.0000000000127</c:v>
                </c:pt>
                <c:pt idx="123">
                  <c:v>9599.9999999999873</c:v>
                </c:pt>
                <c:pt idx="124">
                  <c:v>10799.999999999984</c:v>
                </c:pt>
                <c:pt idx="125">
                  <c:v>12000</c:v>
                </c:pt>
                <c:pt idx="126">
                  <c:v>15600.000000000009</c:v>
                </c:pt>
                <c:pt idx="127">
                  <c:v>19200.000000000018</c:v>
                </c:pt>
                <c:pt idx="128">
                  <c:v>21600.000000000007</c:v>
                </c:pt>
                <c:pt idx="129">
                  <c:v>22799.999999999982</c:v>
                </c:pt>
                <c:pt idx="130">
                  <c:v>24000</c:v>
                </c:pt>
                <c:pt idx="131">
                  <c:v>30000</c:v>
                </c:pt>
                <c:pt idx="132">
                  <c:v>24000</c:v>
                </c:pt>
                <c:pt idx="133">
                  <c:v>24000</c:v>
                </c:pt>
                <c:pt idx="134">
                  <c:v>37199.999999999971</c:v>
                </c:pt>
                <c:pt idx="135">
                  <c:v>34800.000000000029</c:v>
                </c:pt>
                <c:pt idx="136">
                  <c:v>32400.000000000033</c:v>
                </c:pt>
                <c:pt idx="137">
                  <c:v>37199.999999999971</c:v>
                </c:pt>
                <c:pt idx="138">
                  <c:v>44399.999999999993</c:v>
                </c:pt>
                <c:pt idx="139">
                  <c:v>44399.999999999993</c:v>
                </c:pt>
                <c:pt idx="140">
                  <c:v>46800.000000000029</c:v>
                </c:pt>
                <c:pt idx="141">
                  <c:v>56400.000000000036</c:v>
                </c:pt>
                <c:pt idx="142">
                  <c:v>60000</c:v>
                </c:pt>
                <c:pt idx="143">
                  <c:v>60000</c:v>
                </c:pt>
                <c:pt idx="144">
                  <c:v>48000</c:v>
                </c:pt>
                <c:pt idx="145">
                  <c:v>49200.000000000015</c:v>
                </c:pt>
                <c:pt idx="146">
                  <c:v>63599.999999999964</c:v>
                </c:pt>
                <c:pt idx="147">
                  <c:v>67199.999999999927</c:v>
                </c:pt>
                <c:pt idx="148">
                  <c:v>73200.000000000015</c:v>
                </c:pt>
                <c:pt idx="149">
                  <c:v>85200.000000000015</c:v>
                </c:pt>
                <c:pt idx="150">
                  <c:v>96000</c:v>
                </c:pt>
                <c:pt idx="151">
                  <c:v>87600.000000000058</c:v>
                </c:pt>
                <c:pt idx="152">
                  <c:v>80399.999999999942</c:v>
                </c:pt>
                <c:pt idx="153">
                  <c:v>78000</c:v>
                </c:pt>
                <c:pt idx="154">
                  <c:v>80400.000000000029</c:v>
                </c:pt>
                <c:pt idx="155">
                  <c:v>108000</c:v>
                </c:pt>
                <c:pt idx="156">
                  <c:v>121199.99999999993</c:v>
                </c:pt>
                <c:pt idx="157">
                  <c:v>99599.999999999971</c:v>
                </c:pt>
                <c:pt idx="158">
                  <c:v>102000</c:v>
                </c:pt>
                <c:pt idx="159">
                  <c:v>109199.99999999993</c:v>
                </c:pt>
                <c:pt idx="160">
                  <c:v>117600.00000000013</c:v>
                </c:pt>
                <c:pt idx="161">
                  <c:v>127200.0000000001</c:v>
                </c:pt>
                <c:pt idx="162">
                  <c:v>132000</c:v>
                </c:pt>
                <c:pt idx="163">
                  <c:v>141599.99999999997</c:v>
                </c:pt>
                <c:pt idx="164">
                  <c:v>136799.99999999988</c:v>
                </c:pt>
                <c:pt idx="165">
                  <c:v>110399.99999999987</c:v>
                </c:pt>
                <c:pt idx="166">
                  <c:v>104400.00000000003</c:v>
                </c:pt>
                <c:pt idx="167">
                  <c:v>132000</c:v>
                </c:pt>
                <c:pt idx="168">
                  <c:v>138000</c:v>
                </c:pt>
                <c:pt idx="169">
                  <c:v>120000</c:v>
                </c:pt>
                <c:pt idx="170">
                  <c:v>111600.00000000013</c:v>
                </c:pt>
                <c:pt idx="171">
                  <c:v>106800.00000000007</c:v>
                </c:pt>
                <c:pt idx="172">
                  <c:v>72000</c:v>
                </c:pt>
                <c:pt idx="173">
                  <c:v>69600.000000000131</c:v>
                </c:pt>
                <c:pt idx="174">
                  <c:v>25199.999999999931</c:v>
                </c:pt>
                <c:pt idx="175">
                  <c:v>-21600.000000000138</c:v>
                </c:pt>
                <c:pt idx="176">
                  <c:v>-19199.999999999931</c:v>
                </c:pt>
                <c:pt idx="177">
                  <c:v>-37199.999999999935</c:v>
                </c:pt>
                <c:pt idx="178">
                  <c:v>-61200.000000000276</c:v>
                </c:pt>
                <c:pt idx="179">
                  <c:v>-97199.999999999927</c:v>
                </c:pt>
                <c:pt idx="180">
                  <c:v>-121199.99999999993</c:v>
                </c:pt>
                <c:pt idx="181">
                  <c:v>-129600.00000000013</c:v>
                </c:pt>
                <c:pt idx="182">
                  <c:v>-122399.99999999987</c:v>
                </c:pt>
                <c:pt idx="183">
                  <c:v>-140399.99999999985</c:v>
                </c:pt>
                <c:pt idx="184">
                  <c:v>-154800.00000000006</c:v>
                </c:pt>
                <c:pt idx="185">
                  <c:v>-136800.00000000006</c:v>
                </c:pt>
                <c:pt idx="186">
                  <c:v>-134400.00000000003</c:v>
                </c:pt>
                <c:pt idx="187">
                  <c:v>-116400.00000000003</c:v>
                </c:pt>
                <c:pt idx="188">
                  <c:v>-112799.9999999999</c:v>
                </c:pt>
                <c:pt idx="189">
                  <c:v>-129599.99999999997</c:v>
                </c:pt>
                <c:pt idx="190">
                  <c:v>-140400.00000000003</c:v>
                </c:pt>
                <c:pt idx="191">
                  <c:v>-140400.00000000003</c:v>
                </c:pt>
                <c:pt idx="192">
                  <c:v>-109200.0000000001</c:v>
                </c:pt>
                <c:pt idx="193">
                  <c:v>-104400.00000000003</c:v>
                </c:pt>
                <c:pt idx="194">
                  <c:v>-106799.9999999999</c:v>
                </c:pt>
                <c:pt idx="195">
                  <c:v>-97199.999999999927</c:v>
                </c:pt>
                <c:pt idx="196">
                  <c:v>-94800.000000000073</c:v>
                </c:pt>
                <c:pt idx="197">
                  <c:v>-93599.999999999971</c:v>
                </c:pt>
                <c:pt idx="198">
                  <c:v>-92399.999999999942</c:v>
                </c:pt>
                <c:pt idx="199">
                  <c:v>-86400.000000000029</c:v>
                </c:pt>
                <c:pt idx="200">
                  <c:v>-82799.999999999985</c:v>
                </c:pt>
                <c:pt idx="201">
                  <c:v>-76799.999999999985</c:v>
                </c:pt>
                <c:pt idx="202">
                  <c:v>-72000</c:v>
                </c:pt>
                <c:pt idx="203">
                  <c:v>-73200.000000000015</c:v>
                </c:pt>
                <c:pt idx="204">
                  <c:v>-67200.000000000015</c:v>
                </c:pt>
                <c:pt idx="205">
                  <c:v>-57599.999999999964</c:v>
                </c:pt>
                <c:pt idx="206">
                  <c:v>-58799.999999999985</c:v>
                </c:pt>
                <c:pt idx="207">
                  <c:v>-61200.000000000015</c:v>
                </c:pt>
                <c:pt idx="208">
                  <c:v>-57600.000000000051</c:v>
                </c:pt>
                <c:pt idx="209">
                  <c:v>-51600.000000000007</c:v>
                </c:pt>
                <c:pt idx="210">
                  <c:v>-48000</c:v>
                </c:pt>
                <c:pt idx="211">
                  <c:v>-43200.000000000015</c:v>
                </c:pt>
                <c:pt idx="212">
                  <c:v>-36000</c:v>
                </c:pt>
                <c:pt idx="213">
                  <c:v>-42000</c:v>
                </c:pt>
                <c:pt idx="214">
                  <c:v>-42000</c:v>
                </c:pt>
                <c:pt idx="215">
                  <c:v>-34799.999999999985</c:v>
                </c:pt>
                <c:pt idx="216">
                  <c:v>-37199.999999999971</c:v>
                </c:pt>
                <c:pt idx="217">
                  <c:v>-27600.000000000007</c:v>
                </c:pt>
                <c:pt idx="218">
                  <c:v>-24000</c:v>
                </c:pt>
                <c:pt idx="219">
                  <c:v>-27600.000000000007</c:v>
                </c:pt>
                <c:pt idx="220">
                  <c:v>-21600.000000000007</c:v>
                </c:pt>
                <c:pt idx="221">
                  <c:v>-14399.999999999991</c:v>
                </c:pt>
                <c:pt idx="222">
                  <c:v>-16800.000000000004</c:v>
                </c:pt>
                <c:pt idx="223">
                  <c:v>-16800.000000000004</c:v>
                </c:pt>
                <c:pt idx="224">
                  <c:v>-10800.000000000004</c:v>
                </c:pt>
                <c:pt idx="225">
                  <c:v>-9599.9999999999873</c:v>
                </c:pt>
                <c:pt idx="226">
                  <c:v>-9599.9999999999873</c:v>
                </c:pt>
                <c:pt idx="227">
                  <c:v>-8400.0000000000127</c:v>
                </c:pt>
                <c:pt idx="228">
                  <c:v>-8400.0000000000127</c:v>
                </c:pt>
                <c:pt idx="229">
                  <c:v>-10799.999999999993</c:v>
                </c:pt>
                <c:pt idx="230">
                  <c:v>-9599.9999999999873</c:v>
                </c:pt>
                <c:pt idx="231">
                  <c:v>-8400.0000000000018</c:v>
                </c:pt>
                <c:pt idx="232">
                  <c:v>-9600.0000000000091</c:v>
                </c:pt>
                <c:pt idx="233">
                  <c:v>-9599.9999999999982</c:v>
                </c:pt>
                <c:pt idx="234">
                  <c:v>-9599.9999999999982</c:v>
                </c:pt>
                <c:pt idx="235">
                  <c:v>-9599.9999999999982</c:v>
                </c:pt>
                <c:pt idx="236">
                  <c:v>-10799.999999999993</c:v>
                </c:pt>
                <c:pt idx="237">
                  <c:v>-10800.000000000004</c:v>
                </c:pt>
                <c:pt idx="238">
                  <c:v>-8400.0000000000018</c:v>
                </c:pt>
                <c:pt idx="239">
                  <c:v>-8400.0000000000018</c:v>
                </c:pt>
                <c:pt idx="240">
                  <c:v>-9600.0000000000036</c:v>
                </c:pt>
                <c:pt idx="241">
                  <c:v>-8399.9999999999964</c:v>
                </c:pt>
                <c:pt idx="242">
                  <c:v>-8399.9999999999964</c:v>
                </c:pt>
                <c:pt idx="243">
                  <c:v>-8400.0000000000018</c:v>
                </c:pt>
                <c:pt idx="244">
                  <c:v>-8400.0000000000018</c:v>
                </c:pt>
                <c:pt idx="245">
                  <c:v>-8400</c:v>
                </c:pt>
                <c:pt idx="246">
                  <c:v>-7200.0000000000009</c:v>
                </c:pt>
                <c:pt idx="247">
                  <c:v>-6000</c:v>
                </c:pt>
                <c:pt idx="248">
                  <c:v>-4799.9999999999991</c:v>
                </c:pt>
                <c:pt idx="249">
                  <c:v>-4799.9999999999991</c:v>
                </c:pt>
                <c:pt idx="250">
                  <c:v>-2399.9999999999995</c:v>
                </c:pt>
                <c:pt idx="251">
                  <c:v>-1200.0000000000011</c:v>
                </c:pt>
                <c:pt idx="252">
                  <c:v>-1200.0000000000011</c:v>
                </c:pt>
                <c:pt idx="253">
                  <c:v>-1199.9999999999998</c:v>
                </c:pt>
                <c:pt idx="254">
                  <c:v>-1199.9999999999998</c:v>
                </c:pt>
                <c:pt idx="255">
                  <c:v>0</c:v>
                </c:pt>
                <c:pt idx="256">
                  <c:v>0</c:v>
                </c:pt>
                <c:pt idx="257">
                  <c:v>0</c:v>
                </c:pt>
                <c:pt idx="258">
                  <c:v>-1199.9999999999998</c:v>
                </c:pt>
                <c:pt idx="259">
                  <c:v>-1199.9999999999998</c:v>
                </c:pt>
                <c:pt idx="260">
                  <c:v>0</c:v>
                </c:pt>
                <c:pt idx="261">
                  <c:v>0</c:v>
                </c:pt>
                <c:pt idx="262">
                  <c:v>0</c:v>
                </c:pt>
                <c:pt idx="263">
                  <c:v>-1199.9999999999998</c:v>
                </c:pt>
                <c:pt idx="264">
                  <c:v>-1199.9999999999998</c:v>
                </c:pt>
                <c:pt idx="265">
                  <c:v>0</c:v>
                </c:pt>
                <c:pt idx="266">
                  <c:v>0</c:v>
                </c:pt>
                <c:pt idx="267">
                  <c:v>0</c:v>
                </c:pt>
                <c:pt idx="268">
                  <c:v>0</c:v>
                </c:pt>
                <c:pt idx="269">
                  <c:v>0</c:v>
                </c:pt>
                <c:pt idx="270">
                  <c:v>0</c:v>
                </c:pt>
                <c:pt idx="271">
                  <c:v>-1200.0000000000005</c:v>
                </c:pt>
                <c:pt idx="272">
                  <c:v>-1200.0000000000005</c:v>
                </c:pt>
                <c:pt idx="273">
                  <c:v>0</c:v>
                </c:pt>
                <c:pt idx="274">
                  <c:v>0</c:v>
                </c:pt>
                <c:pt idx="275">
                  <c:v>0</c:v>
                </c:pt>
                <c:pt idx="276">
                  <c:v>0</c:v>
                </c:pt>
                <c:pt idx="277">
                  <c:v>0</c:v>
                </c:pt>
                <c:pt idx="278">
                  <c:v>0</c:v>
                </c:pt>
                <c:pt idx="279">
                  <c:v>0</c:v>
                </c:pt>
                <c:pt idx="280">
                  <c:v>0</c:v>
                </c:pt>
                <c:pt idx="281">
                  <c:v>0</c:v>
                </c:pt>
                <c:pt idx="282">
                  <c:v>0</c:v>
                </c:pt>
                <c:pt idx="283">
                  <c:v>-1199.9999999999998</c:v>
                </c:pt>
                <c:pt idx="284">
                  <c:v>-1199.9999999999998</c:v>
                </c:pt>
                <c:pt idx="285">
                  <c:v>0</c:v>
                </c:pt>
                <c:pt idx="286">
                  <c:v>0</c:v>
                </c:pt>
                <c:pt idx="287">
                  <c:v>0</c:v>
                </c:pt>
                <c:pt idx="288">
                  <c:v>0</c:v>
                </c:pt>
                <c:pt idx="289">
                  <c:v>0</c:v>
                </c:pt>
                <c:pt idx="290">
                  <c:v>0</c:v>
                </c:pt>
                <c:pt idx="291">
                  <c:v>0</c:v>
                </c:pt>
                <c:pt idx="292">
                  <c:v>0</c:v>
                </c:pt>
                <c:pt idx="293">
                  <c:v>0</c:v>
                </c:pt>
                <c:pt idx="294">
                  <c:v>0</c:v>
                </c:pt>
                <c:pt idx="295">
                  <c:v>0</c:v>
                </c:pt>
                <c:pt idx="296">
                  <c:v>0</c:v>
                </c:pt>
                <c:pt idx="297">
                  <c:v>0</c:v>
                </c:pt>
                <c:pt idx="298">
                  <c:v>0</c:v>
                </c:pt>
                <c:pt idx="299">
                  <c:v>0</c:v>
                </c:pt>
                <c:pt idx="300">
                  <c:v>0</c:v>
                </c:pt>
                <c:pt idx="301">
                  <c:v>0</c:v>
                </c:pt>
                <c:pt idx="302">
                  <c:v>0</c:v>
                </c:pt>
                <c:pt idx="303">
                  <c:v>0</c:v>
                </c:pt>
                <c:pt idx="304">
                  <c:v>0</c:v>
                </c:pt>
                <c:pt idx="305">
                  <c:v>0</c:v>
                </c:pt>
                <c:pt idx="306">
                  <c:v>0</c:v>
                </c:pt>
                <c:pt idx="307">
                  <c:v>0</c:v>
                </c:pt>
                <c:pt idx="308">
                  <c:v>0</c:v>
                </c:pt>
                <c:pt idx="309">
                  <c:v>0</c:v>
                </c:pt>
                <c:pt idx="310">
                  <c:v>0</c:v>
                </c:pt>
                <c:pt idx="311">
                  <c:v>0</c:v>
                </c:pt>
                <c:pt idx="312">
                  <c:v>0</c:v>
                </c:pt>
                <c:pt idx="313">
                  <c:v>0</c:v>
                </c:pt>
                <c:pt idx="314">
                  <c:v>1199.9999999999998</c:v>
                </c:pt>
                <c:pt idx="315">
                  <c:v>1199.9999999999998</c:v>
                </c:pt>
                <c:pt idx="316">
                  <c:v>0</c:v>
                </c:pt>
                <c:pt idx="317">
                  <c:v>1200.0000000000005</c:v>
                </c:pt>
                <c:pt idx="318">
                  <c:v>1200.0000000000005</c:v>
                </c:pt>
                <c:pt idx="319">
                  <c:v>0</c:v>
                </c:pt>
                <c:pt idx="320">
                  <c:v>0</c:v>
                </c:pt>
                <c:pt idx="321">
                  <c:v>0</c:v>
                </c:pt>
                <c:pt idx="322">
                  <c:v>1199.9999999999998</c:v>
                </c:pt>
                <c:pt idx="323">
                  <c:v>1199.9999999999998</c:v>
                </c:pt>
                <c:pt idx="324">
                  <c:v>1199.9999999999998</c:v>
                </c:pt>
                <c:pt idx="325">
                  <c:v>1199.9999999999998</c:v>
                </c:pt>
                <c:pt idx="326">
                  <c:v>0</c:v>
                </c:pt>
                <c:pt idx="327">
                  <c:v>0</c:v>
                </c:pt>
                <c:pt idx="328">
                  <c:v>0</c:v>
                </c:pt>
                <c:pt idx="329">
                  <c:v>0</c:v>
                </c:pt>
                <c:pt idx="330">
                  <c:v>0</c:v>
                </c:pt>
                <c:pt idx="331">
                  <c:v>0</c:v>
                </c:pt>
                <c:pt idx="332">
                  <c:v>1199.9999999999998</c:v>
                </c:pt>
                <c:pt idx="333">
                  <c:v>1199.9999999999998</c:v>
                </c:pt>
                <c:pt idx="334">
                  <c:v>0</c:v>
                </c:pt>
                <c:pt idx="335">
                  <c:v>0</c:v>
                </c:pt>
                <c:pt idx="336">
                  <c:v>1200.0000000000011</c:v>
                </c:pt>
                <c:pt idx="337">
                  <c:v>1200.0000000000011</c:v>
                </c:pt>
                <c:pt idx="338">
                  <c:v>0</c:v>
                </c:pt>
                <c:pt idx="339">
                  <c:v>0</c:v>
                </c:pt>
                <c:pt idx="340">
                  <c:v>0</c:v>
                </c:pt>
                <c:pt idx="341">
                  <c:v>0</c:v>
                </c:pt>
                <c:pt idx="342">
                  <c:v>0</c:v>
                </c:pt>
                <c:pt idx="343">
                  <c:v>1199.9999999999998</c:v>
                </c:pt>
                <c:pt idx="344">
                  <c:v>1199.9999999999998</c:v>
                </c:pt>
                <c:pt idx="345">
                  <c:v>0</c:v>
                </c:pt>
                <c:pt idx="346">
                  <c:v>0</c:v>
                </c:pt>
                <c:pt idx="347">
                  <c:v>1199.9999999999998</c:v>
                </c:pt>
                <c:pt idx="348">
                  <c:v>1199.9999999999998</c:v>
                </c:pt>
                <c:pt idx="349">
                  <c:v>0</c:v>
                </c:pt>
                <c:pt idx="350">
                  <c:v>0</c:v>
                </c:pt>
                <c:pt idx="351">
                  <c:v>0</c:v>
                </c:pt>
                <c:pt idx="352">
                  <c:v>1200.0000000000011</c:v>
                </c:pt>
                <c:pt idx="353">
                  <c:v>1200.0000000000011</c:v>
                </c:pt>
                <c:pt idx="354">
                  <c:v>0</c:v>
                </c:pt>
                <c:pt idx="355">
                  <c:v>1199.9999999999984</c:v>
                </c:pt>
                <c:pt idx="356">
                  <c:v>1199.9999999999984</c:v>
                </c:pt>
                <c:pt idx="357">
                  <c:v>0</c:v>
                </c:pt>
                <c:pt idx="358">
                  <c:v>0</c:v>
                </c:pt>
                <c:pt idx="359">
                  <c:v>0</c:v>
                </c:pt>
                <c:pt idx="360">
                  <c:v>0</c:v>
                </c:pt>
              </c:numCache>
            </c:numRef>
          </c:val>
          <c:smooth val="0"/>
          <c:extLst>
            <c:ext xmlns:c16="http://schemas.microsoft.com/office/drawing/2014/chart" uri="{C3380CC4-5D6E-409C-BE32-E72D297353CC}">
              <c16:uniqueId val="{00000003-676D-4CA0-BDC3-CC91998D1F73}"/>
            </c:ext>
          </c:extLst>
        </c:ser>
        <c:dLbls>
          <c:showLegendKey val="0"/>
          <c:showVal val="0"/>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7691183"/>
        <c:axId val="7692143"/>
      </c:lineChart>
      <c:catAx>
        <c:axId val="7691183"/>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a:t>Crank Angle</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7692143"/>
        <c:crosses val="autoZero"/>
        <c:auto val="1"/>
        <c:lblAlgn val="ctr"/>
        <c:lblOffset val="100"/>
        <c:noMultiLvlLbl val="0"/>
      </c:catAx>
      <c:valAx>
        <c:axId val="7692143"/>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a:t>Velocity (mm/s)</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7691183"/>
        <c:crosses val="autoZero"/>
        <c:crossBetween val="between"/>
      </c:valAx>
      <c:spPr>
        <a:gradFill>
          <a:gsLst>
            <a:gs pos="100000">
              <a:schemeClr val="lt1">
                <a:lumMod val="95000"/>
              </a:schemeClr>
            </a:gs>
            <a:gs pos="0">
              <a:schemeClr val="lt1"/>
            </a:gs>
          </a:gsLst>
          <a:lin ang="5400000" scaled="0"/>
        </a:grad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Valve</a:t>
            </a:r>
            <a:r>
              <a:rPr lang="en-GB" baseline="0"/>
              <a:t> Lift vs Piston position</a:t>
            </a:r>
            <a:endParaRPr lang="en-GB"/>
          </a:p>
        </c:rich>
      </c:tx>
      <c:layout>
        <c:manualLayout>
          <c:xMode val="edge"/>
          <c:yMode val="edge"/>
          <c:x val="0.30290718038528897"/>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lineChart>
        <c:grouping val="standard"/>
        <c:varyColors val="0"/>
        <c:ser>
          <c:idx val="0"/>
          <c:order val="0"/>
          <c:tx>
            <c:strRef>
              <c:f>'Valve Lift vs Piston Position '!$A$1:$A$2</c:f>
              <c:strCache>
                <c:ptCount val="2"/>
                <c:pt idx="0">
                  <c:v>Inlet lift (mm)</c:v>
                </c:pt>
                <c:pt idx="1">
                  <c:v>0</c:v>
                </c:pt>
              </c:strCache>
            </c:strRef>
          </c:tx>
          <c:spPr>
            <a:ln w="28575" cap="rnd">
              <a:solidFill>
                <a:schemeClr val="accent1"/>
              </a:solidFill>
              <a:round/>
            </a:ln>
            <a:effectLst/>
          </c:spPr>
          <c:marker>
            <c:symbol val="none"/>
          </c:marker>
          <c:cat>
            <c:numRef>
              <c:f>'Valve Lift vs Piston Position '!$E$2:$E$362</c:f>
              <c:numCache>
                <c:formatCode>General</c:formatCode>
                <c:ptCount val="361"/>
                <c:pt idx="0">
                  <c:v>-180</c:v>
                </c:pt>
                <c:pt idx="1">
                  <c:v>-179</c:v>
                </c:pt>
                <c:pt idx="2">
                  <c:v>-178</c:v>
                </c:pt>
                <c:pt idx="3">
                  <c:v>-177</c:v>
                </c:pt>
                <c:pt idx="4">
                  <c:v>-176</c:v>
                </c:pt>
                <c:pt idx="5">
                  <c:v>-175</c:v>
                </c:pt>
                <c:pt idx="6">
                  <c:v>-174</c:v>
                </c:pt>
                <c:pt idx="7">
                  <c:v>-173</c:v>
                </c:pt>
                <c:pt idx="8">
                  <c:v>-172</c:v>
                </c:pt>
                <c:pt idx="9">
                  <c:v>-171</c:v>
                </c:pt>
                <c:pt idx="10">
                  <c:v>-170</c:v>
                </c:pt>
                <c:pt idx="11">
                  <c:v>-169</c:v>
                </c:pt>
                <c:pt idx="12">
                  <c:v>-168</c:v>
                </c:pt>
                <c:pt idx="13">
                  <c:v>-167</c:v>
                </c:pt>
                <c:pt idx="14">
                  <c:v>-166</c:v>
                </c:pt>
                <c:pt idx="15">
                  <c:v>-165</c:v>
                </c:pt>
                <c:pt idx="16">
                  <c:v>-164</c:v>
                </c:pt>
                <c:pt idx="17">
                  <c:v>-163</c:v>
                </c:pt>
                <c:pt idx="18">
                  <c:v>-162</c:v>
                </c:pt>
                <c:pt idx="19">
                  <c:v>-161</c:v>
                </c:pt>
                <c:pt idx="20">
                  <c:v>-160</c:v>
                </c:pt>
                <c:pt idx="21">
                  <c:v>-159</c:v>
                </c:pt>
                <c:pt idx="22">
                  <c:v>-158</c:v>
                </c:pt>
                <c:pt idx="23">
                  <c:v>-157</c:v>
                </c:pt>
                <c:pt idx="24">
                  <c:v>-156</c:v>
                </c:pt>
                <c:pt idx="25">
                  <c:v>-155</c:v>
                </c:pt>
                <c:pt idx="26">
                  <c:v>-154</c:v>
                </c:pt>
                <c:pt idx="27">
                  <c:v>-153</c:v>
                </c:pt>
                <c:pt idx="28">
                  <c:v>-152</c:v>
                </c:pt>
                <c:pt idx="29">
                  <c:v>-151</c:v>
                </c:pt>
                <c:pt idx="30">
                  <c:v>-150</c:v>
                </c:pt>
                <c:pt idx="31">
                  <c:v>-149</c:v>
                </c:pt>
                <c:pt idx="32">
                  <c:v>-148</c:v>
                </c:pt>
                <c:pt idx="33">
                  <c:v>-147</c:v>
                </c:pt>
                <c:pt idx="34">
                  <c:v>-146</c:v>
                </c:pt>
                <c:pt idx="35">
                  <c:v>-145</c:v>
                </c:pt>
                <c:pt idx="36">
                  <c:v>-144</c:v>
                </c:pt>
                <c:pt idx="37">
                  <c:v>-143</c:v>
                </c:pt>
                <c:pt idx="38">
                  <c:v>-142</c:v>
                </c:pt>
                <c:pt idx="39">
                  <c:v>-141</c:v>
                </c:pt>
                <c:pt idx="40">
                  <c:v>-140</c:v>
                </c:pt>
                <c:pt idx="41">
                  <c:v>-139</c:v>
                </c:pt>
                <c:pt idx="42">
                  <c:v>-138</c:v>
                </c:pt>
                <c:pt idx="43">
                  <c:v>-137</c:v>
                </c:pt>
                <c:pt idx="44">
                  <c:v>-136</c:v>
                </c:pt>
                <c:pt idx="45">
                  <c:v>-135</c:v>
                </c:pt>
                <c:pt idx="46">
                  <c:v>-134</c:v>
                </c:pt>
                <c:pt idx="47">
                  <c:v>-133</c:v>
                </c:pt>
                <c:pt idx="48">
                  <c:v>-132</c:v>
                </c:pt>
                <c:pt idx="49">
                  <c:v>-131</c:v>
                </c:pt>
                <c:pt idx="50">
                  <c:v>-130</c:v>
                </c:pt>
                <c:pt idx="51">
                  <c:v>-129</c:v>
                </c:pt>
                <c:pt idx="52">
                  <c:v>-128</c:v>
                </c:pt>
                <c:pt idx="53">
                  <c:v>-127</c:v>
                </c:pt>
                <c:pt idx="54">
                  <c:v>-126</c:v>
                </c:pt>
                <c:pt idx="55">
                  <c:v>-125</c:v>
                </c:pt>
                <c:pt idx="56">
                  <c:v>-124</c:v>
                </c:pt>
                <c:pt idx="57">
                  <c:v>-123</c:v>
                </c:pt>
                <c:pt idx="58">
                  <c:v>-122</c:v>
                </c:pt>
                <c:pt idx="59">
                  <c:v>-121</c:v>
                </c:pt>
                <c:pt idx="60">
                  <c:v>-120</c:v>
                </c:pt>
                <c:pt idx="61">
                  <c:v>-119</c:v>
                </c:pt>
                <c:pt idx="62">
                  <c:v>-118</c:v>
                </c:pt>
                <c:pt idx="63">
                  <c:v>-117</c:v>
                </c:pt>
                <c:pt idx="64">
                  <c:v>-116</c:v>
                </c:pt>
                <c:pt idx="65">
                  <c:v>-115</c:v>
                </c:pt>
                <c:pt idx="66">
                  <c:v>-114</c:v>
                </c:pt>
                <c:pt idx="67">
                  <c:v>-113</c:v>
                </c:pt>
                <c:pt idx="68">
                  <c:v>-112</c:v>
                </c:pt>
                <c:pt idx="69">
                  <c:v>-111</c:v>
                </c:pt>
                <c:pt idx="70">
                  <c:v>-110</c:v>
                </c:pt>
                <c:pt idx="71">
                  <c:v>-109</c:v>
                </c:pt>
                <c:pt idx="72">
                  <c:v>-108</c:v>
                </c:pt>
                <c:pt idx="73">
                  <c:v>-107</c:v>
                </c:pt>
                <c:pt idx="74">
                  <c:v>-106</c:v>
                </c:pt>
                <c:pt idx="75">
                  <c:v>-105</c:v>
                </c:pt>
                <c:pt idx="76">
                  <c:v>-104</c:v>
                </c:pt>
                <c:pt idx="77">
                  <c:v>-103</c:v>
                </c:pt>
                <c:pt idx="78">
                  <c:v>-102</c:v>
                </c:pt>
                <c:pt idx="79">
                  <c:v>-101</c:v>
                </c:pt>
                <c:pt idx="80">
                  <c:v>-100</c:v>
                </c:pt>
                <c:pt idx="81">
                  <c:v>-99</c:v>
                </c:pt>
                <c:pt idx="82">
                  <c:v>-98</c:v>
                </c:pt>
                <c:pt idx="83">
                  <c:v>-97</c:v>
                </c:pt>
                <c:pt idx="84">
                  <c:v>-96</c:v>
                </c:pt>
                <c:pt idx="85">
                  <c:v>-95</c:v>
                </c:pt>
                <c:pt idx="86">
                  <c:v>-94</c:v>
                </c:pt>
                <c:pt idx="87">
                  <c:v>-93</c:v>
                </c:pt>
                <c:pt idx="88">
                  <c:v>-92</c:v>
                </c:pt>
                <c:pt idx="89">
                  <c:v>-91</c:v>
                </c:pt>
                <c:pt idx="90">
                  <c:v>-90</c:v>
                </c:pt>
                <c:pt idx="91">
                  <c:v>-89</c:v>
                </c:pt>
                <c:pt idx="92">
                  <c:v>-88</c:v>
                </c:pt>
                <c:pt idx="93">
                  <c:v>-87</c:v>
                </c:pt>
                <c:pt idx="94">
                  <c:v>-86</c:v>
                </c:pt>
                <c:pt idx="95">
                  <c:v>-85</c:v>
                </c:pt>
                <c:pt idx="96">
                  <c:v>-84</c:v>
                </c:pt>
                <c:pt idx="97">
                  <c:v>-83</c:v>
                </c:pt>
                <c:pt idx="98">
                  <c:v>-82</c:v>
                </c:pt>
                <c:pt idx="99">
                  <c:v>-81</c:v>
                </c:pt>
                <c:pt idx="100">
                  <c:v>-80</c:v>
                </c:pt>
                <c:pt idx="101">
                  <c:v>-79</c:v>
                </c:pt>
                <c:pt idx="102">
                  <c:v>-78</c:v>
                </c:pt>
                <c:pt idx="103">
                  <c:v>-77</c:v>
                </c:pt>
                <c:pt idx="104">
                  <c:v>-76</c:v>
                </c:pt>
                <c:pt idx="105">
                  <c:v>-75</c:v>
                </c:pt>
                <c:pt idx="106">
                  <c:v>-74</c:v>
                </c:pt>
                <c:pt idx="107">
                  <c:v>-73</c:v>
                </c:pt>
                <c:pt idx="108">
                  <c:v>-72</c:v>
                </c:pt>
                <c:pt idx="109">
                  <c:v>-71</c:v>
                </c:pt>
                <c:pt idx="110">
                  <c:v>-70</c:v>
                </c:pt>
                <c:pt idx="111">
                  <c:v>-69</c:v>
                </c:pt>
                <c:pt idx="112">
                  <c:v>-68</c:v>
                </c:pt>
                <c:pt idx="113">
                  <c:v>-67</c:v>
                </c:pt>
                <c:pt idx="114">
                  <c:v>-66</c:v>
                </c:pt>
                <c:pt idx="115">
                  <c:v>-65</c:v>
                </c:pt>
                <c:pt idx="116">
                  <c:v>-64</c:v>
                </c:pt>
                <c:pt idx="117">
                  <c:v>-63</c:v>
                </c:pt>
                <c:pt idx="118">
                  <c:v>-62</c:v>
                </c:pt>
                <c:pt idx="119">
                  <c:v>-61</c:v>
                </c:pt>
                <c:pt idx="120">
                  <c:v>-60</c:v>
                </c:pt>
                <c:pt idx="121">
                  <c:v>-59</c:v>
                </c:pt>
                <c:pt idx="122">
                  <c:v>-58</c:v>
                </c:pt>
                <c:pt idx="123">
                  <c:v>-57</c:v>
                </c:pt>
                <c:pt idx="124">
                  <c:v>-56</c:v>
                </c:pt>
                <c:pt idx="125">
                  <c:v>-55</c:v>
                </c:pt>
                <c:pt idx="126">
                  <c:v>-54</c:v>
                </c:pt>
                <c:pt idx="127">
                  <c:v>-53</c:v>
                </c:pt>
                <c:pt idx="128">
                  <c:v>-52</c:v>
                </c:pt>
                <c:pt idx="129">
                  <c:v>-51</c:v>
                </c:pt>
                <c:pt idx="130">
                  <c:v>-50</c:v>
                </c:pt>
                <c:pt idx="131">
                  <c:v>-49</c:v>
                </c:pt>
                <c:pt idx="132">
                  <c:v>-48</c:v>
                </c:pt>
                <c:pt idx="133">
                  <c:v>-47</c:v>
                </c:pt>
                <c:pt idx="134">
                  <c:v>-46</c:v>
                </c:pt>
                <c:pt idx="135">
                  <c:v>-45</c:v>
                </c:pt>
                <c:pt idx="136">
                  <c:v>-44</c:v>
                </c:pt>
                <c:pt idx="137">
                  <c:v>-43</c:v>
                </c:pt>
                <c:pt idx="138">
                  <c:v>-42</c:v>
                </c:pt>
                <c:pt idx="139">
                  <c:v>-41</c:v>
                </c:pt>
                <c:pt idx="140">
                  <c:v>-40</c:v>
                </c:pt>
                <c:pt idx="141">
                  <c:v>-39</c:v>
                </c:pt>
                <c:pt idx="142">
                  <c:v>-38</c:v>
                </c:pt>
                <c:pt idx="143">
                  <c:v>-37</c:v>
                </c:pt>
                <c:pt idx="144">
                  <c:v>-36</c:v>
                </c:pt>
                <c:pt idx="145">
                  <c:v>-35</c:v>
                </c:pt>
                <c:pt idx="146">
                  <c:v>-34</c:v>
                </c:pt>
                <c:pt idx="147">
                  <c:v>-33</c:v>
                </c:pt>
                <c:pt idx="148">
                  <c:v>-32</c:v>
                </c:pt>
                <c:pt idx="149">
                  <c:v>-31</c:v>
                </c:pt>
                <c:pt idx="150">
                  <c:v>-30</c:v>
                </c:pt>
                <c:pt idx="151">
                  <c:v>-29</c:v>
                </c:pt>
                <c:pt idx="152">
                  <c:v>-28</c:v>
                </c:pt>
                <c:pt idx="153">
                  <c:v>-27</c:v>
                </c:pt>
                <c:pt idx="154">
                  <c:v>-26</c:v>
                </c:pt>
                <c:pt idx="155">
                  <c:v>-25</c:v>
                </c:pt>
                <c:pt idx="156">
                  <c:v>-24</c:v>
                </c:pt>
                <c:pt idx="157">
                  <c:v>-23</c:v>
                </c:pt>
                <c:pt idx="158">
                  <c:v>-22</c:v>
                </c:pt>
                <c:pt idx="159">
                  <c:v>-21</c:v>
                </c:pt>
                <c:pt idx="160">
                  <c:v>-20</c:v>
                </c:pt>
                <c:pt idx="161">
                  <c:v>-19</c:v>
                </c:pt>
                <c:pt idx="162">
                  <c:v>-18</c:v>
                </c:pt>
                <c:pt idx="163">
                  <c:v>-17</c:v>
                </c:pt>
                <c:pt idx="164">
                  <c:v>-16</c:v>
                </c:pt>
                <c:pt idx="165">
                  <c:v>-15</c:v>
                </c:pt>
                <c:pt idx="166">
                  <c:v>-14</c:v>
                </c:pt>
                <c:pt idx="167">
                  <c:v>-13</c:v>
                </c:pt>
                <c:pt idx="168">
                  <c:v>-12</c:v>
                </c:pt>
                <c:pt idx="169">
                  <c:v>-11</c:v>
                </c:pt>
                <c:pt idx="170">
                  <c:v>-10</c:v>
                </c:pt>
                <c:pt idx="171">
                  <c:v>-9</c:v>
                </c:pt>
                <c:pt idx="172">
                  <c:v>-8</c:v>
                </c:pt>
                <c:pt idx="173">
                  <c:v>-7</c:v>
                </c:pt>
                <c:pt idx="174">
                  <c:v>-6</c:v>
                </c:pt>
                <c:pt idx="175">
                  <c:v>-5</c:v>
                </c:pt>
                <c:pt idx="176">
                  <c:v>-4</c:v>
                </c:pt>
                <c:pt idx="177">
                  <c:v>-3</c:v>
                </c:pt>
                <c:pt idx="178">
                  <c:v>-2</c:v>
                </c:pt>
                <c:pt idx="179">
                  <c:v>-1</c:v>
                </c:pt>
                <c:pt idx="180">
                  <c:v>0</c:v>
                </c:pt>
                <c:pt idx="181">
                  <c:v>1</c:v>
                </c:pt>
                <c:pt idx="182">
                  <c:v>2</c:v>
                </c:pt>
                <c:pt idx="183">
                  <c:v>3</c:v>
                </c:pt>
                <c:pt idx="184">
                  <c:v>4</c:v>
                </c:pt>
                <c:pt idx="185">
                  <c:v>5</c:v>
                </c:pt>
                <c:pt idx="186">
                  <c:v>6</c:v>
                </c:pt>
                <c:pt idx="187">
                  <c:v>7</c:v>
                </c:pt>
                <c:pt idx="188">
                  <c:v>8</c:v>
                </c:pt>
                <c:pt idx="189">
                  <c:v>9</c:v>
                </c:pt>
                <c:pt idx="190">
                  <c:v>10</c:v>
                </c:pt>
                <c:pt idx="191">
                  <c:v>11</c:v>
                </c:pt>
                <c:pt idx="192">
                  <c:v>12</c:v>
                </c:pt>
                <c:pt idx="193">
                  <c:v>13</c:v>
                </c:pt>
                <c:pt idx="194">
                  <c:v>14</c:v>
                </c:pt>
                <c:pt idx="195">
                  <c:v>15</c:v>
                </c:pt>
                <c:pt idx="196">
                  <c:v>16</c:v>
                </c:pt>
                <c:pt idx="197">
                  <c:v>17</c:v>
                </c:pt>
                <c:pt idx="198">
                  <c:v>18</c:v>
                </c:pt>
                <c:pt idx="199">
                  <c:v>19</c:v>
                </c:pt>
                <c:pt idx="200">
                  <c:v>20</c:v>
                </c:pt>
                <c:pt idx="201">
                  <c:v>21</c:v>
                </c:pt>
                <c:pt idx="202">
                  <c:v>22</c:v>
                </c:pt>
                <c:pt idx="203">
                  <c:v>23</c:v>
                </c:pt>
                <c:pt idx="204">
                  <c:v>24</c:v>
                </c:pt>
                <c:pt idx="205">
                  <c:v>25</c:v>
                </c:pt>
                <c:pt idx="206">
                  <c:v>26</c:v>
                </c:pt>
                <c:pt idx="207">
                  <c:v>27</c:v>
                </c:pt>
                <c:pt idx="208">
                  <c:v>28</c:v>
                </c:pt>
                <c:pt idx="209">
                  <c:v>29</c:v>
                </c:pt>
                <c:pt idx="210">
                  <c:v>30</c:v>
                </c:pt>
                <c:pt idx="211">
                  <c:v>31</c:v>
                </c:pt>
                <c:pt idx="212">
                  <c:v>32</c:v>
                </c:pt>
                <c:pt idx="213">
                  <c:v>33</c:v>
                </c:pt>
                <c:pt idx="214">
                  <c:v>34</c:v>
                </c:pt>
                <c:pt idx="215">
                  <c:v>35</c:v>
                </c:pt>
                <c:pt idx="216">
                  <c:v>36</c:v>
                </c:pt>
                <c:pt idx="217">
                  <c:v>37</c:v>
                </c:pt>
                <c:pt idx="218">
                  <c:v>38</c:v>
                </c:pt>
                <c:pt idx="219">
                  <c:v>39</c:v>
                </c:pt>
                <c:pt idx="220">
                  <c:v>40</c:v>
                </c:pt>
                <c:pt idx="221">
                  <c:v>41</c:v>
                </c:pt>
                <c:pt idx="222">
                  <c:v>42</c:v>
                </c:pt>
                <c:pt idx="223">
                  <c:v>43</c:v>
                </c:pt>
                <c:pt idx="224">
                  <c:v>44</c:v>
                </c:pt>
                <c:pt idx="225">
                  <c:v>45</c:v>
                </c:pt>
                <c:pt idx="226">
                  <c:v>46</c:v>
                </c:pt>
                <c:pt idx="227">
                  <c:v>47</c:v>
                </c:pt>
                <c:pt idx="228">
                  <c:v>48</c:v>
                </c:pt>
                <c:pt idx="229">
                  <c:v>49</c:v>
                </c:pt>
                <c:pt idx="230">
                  <c:v>50</c:v>
                </c:pt>
                <c:pt idx="231">
                  <c:v>51</c:v>
                </c:pt>
                <c:pt idx="232">
                  <c:v>52</c:v>
                </c:pt>
                <c:pt idx="233">
                  <c:v>53</c:v>
                </c:pt>
                <c:pt idx="234">
                  <c:v>54</c:v>
                </c:pt>
                <c:pt idx="235">
                  <c:v>55</c:v>
                </c:pt>
                <c:pt idx="236">
                  <c:v>56</c:v>
                </c:pt>
                <c:pt idx="237">
                  <c:v>57</c:v>
                </c:pt>
                <c:pt idx="238">
                  <c:v>58</c:v>
                </c:pt>
                <c:pt idx="239">
                  <c:v>59</c:v>
                </c:pt>
                <c:pt idx="240">
                  <c:v>60</c:v>
                </c:pt>
                <c:pt idx="241">
                  <c:v>61</c:v>
                </c:pt>
                <c:pt idx="242">
                  <c:v>62</c:v>
                </c:pt>
                <c:pt idx="243">
                  <c:v>63</c:v>
                </c:pt>
                <c:pt idx="244">
                  <c:v>64</c:v>
                </c:pt>
                <c:pt idx="245">
                  <c:v>65</c:v>
                </c:pt>
                <c:pt idx="246">
                  <c:v>66</c:v>
                </c:pt>
                <c:pt idx="247">
                  <c:v>67</c:v>
                </c:pt>
                <c:pt idx="248">
                  <c:v>68</c:v>
                </c:pt>
                <c:pt idx="249">
                  <c:v>69</c:v>
                </c:pt>
                <c:pt idx="250">
                  <c:v>70</c:v>
                </c:pt>
                <c:pt idx="251">
                  <c:v>71</c:v>
                </c:pt>
                <c:pt idx="252">
                  <c:v>72</c:v>
                </c:pt>
                <c:pt idx="253">
                  <c:v>73</c:v>
                </c:pt>
                <c:pt idx="254">
                  <c:v>74</c:v>
                </c:pt>
                <c:pt idx="255">
                  <c:v>75</c:v>
                </c:pt>
                <c:pt idx="256">
                  <c:v>76</c:v>
                </c:pt>
                <c:pt idx="257">
                  <c:v>77</c:v>
                </c:pt>
                <c:pt idx="258">
                  <c:v>78</c:v>
                </c:pt>
                <c:pt idx="259">
                  <c:v>79</c:v>
                </c:pt>
                <c:pt idx="260">
                  <c:v>80</c:v>
                </c:pt>
                <c:pt idx="261">
                  <c:v>81</c:v>
                </c:pt>
                <c:pt idx="262">
                  <c:v>82</c:v>
                </c:pt>
                <c:pt idx="263">
                  <c:v>83</c:v>
                </c:pt>
                <c:pt idx="264">
                  <c:v>84</c:v>
                </c:pt>
                <c:pt idx="265">
                  <c:v>85</c:v>
                </c:pt>
                <c:pt idx="266">
                  <c:v>86</c:v>
                </c:pt>
                <c:pt idx="267">
                  <c:v>87</c:v>
                </c:pt>
                <c:pt idx="268">
                  <c:v>88</c:v>
                </c:pt>
                <c:pt idx="269">
                  <c:v>89</c:v>
                </c:pt>
                <c:pt idx="270">
                  <c:v>90</c:v>
                </c:pt>
                <c:pt idx="271">
                  <c:v>91</c:v>
                </c:pt>
                <c:pt idx="272">
                  <c:v>92</c:v>
                </c:pt>
                <c:pt idx="273">
                  <c:v>93</c:v>
                </c:pt>
                <c:pt idx="274">
                  <c:v>94</c:v>
                </c:pt>
                <c:pt idx="275">
                  <c:v>95</c:v>
                </c:pt>
                <c:pt idx="276">
                  <c:v>96</c:v>
                </c:pt>
                <c:pt idx="277">
                  <c:v>97</c:v>
                </c:pt>
                <c:pt idx="278">
                  <c:v>98</c:v>
                </c:pt>
                <c:pt idx="279">
                  <c:v>99</c:v>
                </c:pt>
                <c:pt idx="280">
                  <c:v>100</c:v>
                </c:pt>
                <c:pt idx="281">
                  <c:v>101</c:v>
                </c:pt>
                <c:pt idx="282">
                  <c:v>102</c:v>
                </c:pt>
                <c:pt idx="283">
                  <c:v>103</c:v>
                </c:pt>
                <c:pt idx="284">
                  <c:v>104</c:v>
                </c:pt>
                <c:pt idx="285">
                  <c:v>105</c:v>
                </c:pt>
                <c:pt idx="286">
                  <c:v>106</c:v>
                </c:pt>
                <c:pt idx="287">
                  <c:v>107</c:v>
                </c:pt>
                <c:pt idx="288">
                  <c:v>108</c:v>
                </c:pt>
                <c:pt idx="289">
                  <c:v>109</c:v>
                </c:pt>
                <c:pt idx="290">
                  <c:v>110</c:v>
                </c:pt>
                <c:pt idx="291">
                  <c:v>111</c:v>
                </c:pt>
                <c:pt idx="292">
                  <c:v>112</c:v>
                </c:pt>
                <c:pt idx="293">
                  <c:v>113</c:v>
                </c:pt>
                <c:pt idx="294">
                  <c:v>114</c:v>
                </c:pt>
                <c:pt idx="295">
                  <c:v>115</c:v>
                </c:pt>
                <c:pt idx="296">
                  <c:v>116</c:v>
                </c:pt>
                <c:pt idx="297">
                  <c:v>117</c:v>
                </c:pt>
                <c:pt idx="298">
                  <c:v>118</c:v>
                </c:pt>
                <c:pt idx="299">
                  <c:v>119</c:v>
                </c:pt>
                <c:pt idx="300">
                  <c:v>120</c:v>
                </c:pt>
                <c:pt idx="301">
                  <c:v>121</c:v>
                </c:pt>
                <c:pt idx="302">
                  <c:v>122</c:v>
                </c:pt>
                <c:pt idx="303">
                  <c:v>123</c:v>
                </c:pt>
                <c:pt idx="304">
                  <c:v>124</c:v>
                </c:pt>
                <c:pt idx="305">
                  <c:v>125</c:v>
                </c:pt>
                <c:pt idx="306">
                  <c:v>126</c:v>
                </c:pt>
                <c:pt idx="307">
                  <c:v>127</c:v>
                </c:pt>
                <c:pt idx="308">
                  <c:v>128</c:v>
                </c:pt>
                <c:pt idx="309">
                  <c:v>129</c:v>
                </c:pt>
                <c:pt idx="310">
                  <c:v>130</c:v>
                </c:pt>
                <c:pt idx="311">
                  <c:v>131</c:v>
                </c:pt>
                <c:pt idx="312">
                  <c:v>132</c:v>
                </c:pt>
                <c:pt idx="313">
                  <c:v>133</c:v>
                </c:pt>
                <c:pt idx="314">
                  <c:v>134</c:v>
                </c:pt>
                <c:pt idx="315">
                  <c:v>135</c:v>
                </c:pt>
                <c:pt idx="316">
                  <c:v>136</c:v>
                </c:pt>
                <c:pt idx="317">
                  <c:v>137</c:v>
                </c:pt>
                <c:pt idx="318">
                  <c:v>138</c:v>
                </c:pt>
                <c:pt idx="319">
                  <c:v>139</c:v>
                </c:pt>
                <c:pt idx="320">
                  <c:v>140</c:v>
                </c:pt>
                <c:pt idx="321">
                  <c:v>141</c:v>
                </c:pt>
                <c:pt idx="322">
                  <c:v>142</c:v>
                </c:pt>
                <c:pt idx="323">
                  <c:v>143</c:v>
                </c:pt>
                <c:pt idx="324">
                  <c:v>144</c:v>
                </c:pt>
                <c:pt idx="325">
                  <c:v>145</c:v>
                </c:pt>
                <c:pt idx="326">
                  <c:v>146</c:v>
                </c:pt>
                <c:pt idx="327">
                  <c:v>147</c:v>
                </c:pt>
                <c:pt idx="328">
                  <c:v>148</c:v>
                </c:pt>
                <c:pt idx="329">
                  <c:v>149</c:v>
                </c:pt>
                <c:pt idx="330">
                  <c:v>150</c:v>
                </c:pt>
                <c:pt idx="331">
                  <c:v>151</c:v>
                </c:pt>
                <c:pt idx="332">
                  <c:v>152</c:v>
                </c:pt>
                <c:pt idx="333">
                  <c:v>153</c:v>
                </c:pt>
                <c:pt idx="334">
                  <c:v>154</c:v>
                </c:pt>
                <c:pt idx="335">
                  <c:v>155</c:v>
                </c:pt>
                <c:pt idx="336">
                  <c:v>156</c:v>
                </c:pt>
                <c:pt idx="337">
                  <c:v>157</c:v>
                </c:pt>
                <c:pt idx="338">
                  <c:v>158</c:v>
                </c:pt>
                <c:pt idx="339">
                  <c:v>159</c:v>
                </c:pt>
                <c:pt idx="340">
                  <c:v>160</c:v>
                </c:pt>
                <c:pt idx="341">
                  <c:v>161</c:v>
                </c:pt>
                <c:pt idx="342">
                  <c:v>162</c:v>
                </c:pt>
                <c:pt idx="343">
                  <c:v>163</c:v>
                </c:pt>
                <c:pt idx="344">
                  <c:v>164</c:v>
                </c:pt>
                <c:pt idx="345">
                  <c:v>165</c:v>
                </c:pt>
                <c:pt idx="346">
                  <c:v>166</c:v>
                </c:pt>
                <c:pt idx="347">
                  <c:v>167</c:v>
                </c:pt>
                <c:pt idx="348">
                  <c:v>168</c:v>
                </c:pt>
                <c:pt idx="349">
                  <c:v>169</c:v>
                </c:pt>
                <c:pt idx="350">
                  <c:v>170</c:v>
                </c:pt>
                <c:pt idx="351">
                  <c:v>171</c:v>
                </c:pt>
                <c:pt idx="352">
                  <c:v>172</c:v>
                </c:pt>
                <c:pt idx="353">
                  <c:v>173</c:v>
                </c:pt>
                <c:pt idx="354">
                  <c:v>174</c:v>
                </c:pt>
                <c:pt idx="355">
                  <c:v>175</c:v>
                </c:pt>
                <c:pt idx="356">
                  <c:v>176</c:v>
                </c:pt>
                <c:pt idx="357">
                  <c:v>177</c:v>
                </c:pt>
                <c:pt idx="358">
                  <c:v>178</c:v>
                </c:pt>
                <c:pt idx="359">
                  <c:v>179</c:v>
                </c:pt>
                <c:pt idx="360">
                  <c:v>180</c:v>
                </c:pt>
              </c:numCache>
            </c:numRef>
          </c:cat>
          <c:val>
            <c:numRef>
              <c:f>'Valve Lift vs Piston Position '!$A$3:$A$363</c:f>
              <c:numCache>
                <c:formatCode>General</c:formatCode>
                <c:ptCount val="361"/>
                <c:pt idx="0">
                  <c:v>0.125</c:v>
                </c:pt>
                <c:pt idx="1">
                  <c:v>0.125</c:v>
                </c:pt>
                <c:pt idx="2">
                  <c:v>0.1275</c:v>
                </c:pt>
                <c:pt idx="3">
                  <c:v>0.13</c:v>
                </c:pt>
                <c:pt idx="4">
                  <c:v>0.13200000000000001</c:v>
                </c:pt>
                <c:pt idx="5">
                  <c:v>0.13400000000000001</c:v>
                </c:pt>
                <c:pt idx="6">
                  <c:v>0.13450000000000001</c:v>
                </c:pt>
                <c:pt idx="7">
                  <c:v>0.13500000000000001</c:v>
                </c:pt>
                <c:pt idx="8">
                  <c:v>0.13550000000000001</c:v>
                </c:pt>
                <c:pt idx="9">
                  <c:v>0.13600000000000001</c:v>
                </c:pt>
                <c:pt idx="10">
                  <c:v>0.13800000000000001</c:v>
                </c:pt>
                <c:pt idx="11">
                  <c:v>0.14000000000000001</c:v>
                </c:pt>
                <c:pt idx="12">
                  <c:v>0.14199999999999999</c:v>
                </c:pt>
                <c:pt idx="13">
                  <c:v>0.14399999999999999</c:v>
                </c:pt>
                <c:pt idx="14">
                  <c:v>0.14449999999999999</c:v>
                </c:pt>
                <c:pt idx="15">
                  <c:v>0.14499999999999999</c:v>
                </c:pt>
                <c:pt idx="16">
                  <c:v>0.14699999999999999</c:v>
                </c:pt>
                <c:pt idx="17">
                  <c:v>0.14899999999999999</c:v>
                </c:pt>
                <c:pt idx="18">
                  <c:v>0.15</c:v>
                </c:pt>
                <c:pt idx="19">
                  <c:v>0.151</c:v>
                </c:pt>
                <c:pt idx="20">
                  <c:v>0.1525</c:v>
                </c:pt>
                <c:pt idx="21">
                  <c:v>0.154</c:v>
                </c:pt>
                <c:pt idx="22">
                  <c:v>0.1545</c:v>
                </c:pt>
                <c:pt idx="23">
                  <c:v>0.155</c:v>
                </c:pt>
                <c:pt idx="24">
                  <c:v>0.156</c:v>
                </c:pt>
                <c:pt idx="25">
                  <c:v>0.157</c:v>
                </c:pt>
                <c:pt idx="26">
                  <c:v>0.1605</c:v>
                </c:pt>
                <c:pt idx="27">
                  <c:v>0.16400000000000001</c:v>
                </c:pt>
                <c:pt idx="28">
                  <c:v>0.16450000000000001</c:v>
                </c:pt>
                <c:pt idx="29">
                  <c:v>0.16500000000000001</c:v>
                </c:pt>
                <c:pt idx="30">
                  <c:v>0.16700000000000001</c:v>
                </c:pt>
                <c:pt idx="31">
                  <c:v>0.16900000000000001</c:v>
                </c:pt>
                <c:pt idx="32">
                  <c:v>0.17100000000000001</c:v>
                </c:pt>
                <c:pt idx="33">
                  <c:v>0.17299999999999999</c:v>
                </c:pt>
                <c:pt idx="34">
                  <c:v>0.17399999999999999</c:v>
                </c:pt>
                <c:pt idx="35">
                  <c:v>0.17499999999999999</c:v>
                </c:pt>
                <c:pt idx="36">
                  <c:v>0.17499999999999999</c:v>
                </c:pt>
                <c:pt idx="37">
                  <c:v>0.17499999999999999</c:v>
                </c:pt>
                <c:pt idx="38">
                  <c:v>0.17599999999999999</c:v>
                </c:pt>
                <c:pt idx="39">
                  <c:v>0.17699999999999999</c:v>
                </c:pt>
                <c:pt idx="40">
                  <c:v>0.17799999999999999</c:v>
                </c:pt>
                <c:pt idx="41">
                  <c:v>0.17899999999999999</c:v>
                </c:pt>
                <c:pt idx="42">
                  <c:v>0.18099999999999999</c:v>
                </c:pt>
                <c:pt idx="43">
                  <c:v>0.183</c:v>
                </c:pt>
                <c:pt idx="44">
                  <c:v>0.184</c:v>
                </c:pt>
                <c:pt idx="45">
                  <c:v>0.185</c:v>
                </c:pt>
                <c:pt idx="46">
                  <c:v>0.185</c:v>
                </c:pt>
                <c:pt idx="47">
                  <c:v>0.185</c:v>
                </c:pt>
                <c:pt idx="48">
                  <c:v>0.185</c:v>
                </c:pt>
                <c:pt idx="49">
                  <c:v>0.185</c:v>
                </c:pt>
                <c:pt idx="50">
                  <c:v>0.1875</c:v>
                </c:pt>
                <c:pt idx="51">
                  <c:v>0.19</c:v>
                </c:pt>
                <c:pt idx="52">
                  <c:v>0.1915</c:v>
                </c:pt>
                <c:pt idx="53">
                  <c:v>0.193</c:v>
                </c:pt>
                <c:pt idx="54">
                  <c:v>0.19400000000000001</c:v>
                </c:pt>
                <c:pt idx="55">
                  <c:v>0.19500000000000001</c:v>
                </c:pt>
                <c:pt idx="56">
                  <c:v>0.52</c:v>
                </c:pt>
                <c:pt idx="57">
                  <c:v>0.84499999999999997</c:v>
                </c:pt>
                <c:pt idx="58">
                  <c:v>0.52249999999999996</c:v>
                </c:pt>
                <c:pt idx="59">
                  <c:v>0.2</c:v>
                </c:pt>
                <c:pt idx="60">
                  <c:v>0.20200000000000001</c:v>
                </c:pt>
                <c:pt idx="61">
                  <c:v>0.20399999999999999</c:v>
                </c:pt>
                <c:pt idx="62">
                  <c:v>0.20399999999999999</c:v>
                </c:pt>
                <c:pt idx="63">
                  <c:v>0.20399999999999999</c:v>
                </c:pt>
                <c:pt idx="64">
                  <c:v>0.20449999999999999</c:v>
                </c:pt>
                <c:pt idx="65">
                  <c:v>0.20499999999999999</c:v>
                </c:pt>
                <c:pt idx="66">
                  <c:v>0.20499999999999999</c:v>
                </c:pt>
                <c:pt idx="67">
                  <c:v>0.20499999999999999</c:v>
                </c:pt>
                <c:pt idx="68">
                  <c:v>0.20599999999999999</c:v>
                </c:pt>
                <c:pt idx="69">
                  <c:v>0.20699999999999999</c:v>
                </c:pt>
                <c:pt idx="70">
                  <c:v>0.20699999999999999</c:v>
                </c:pt>
                <c:pt idx="71">
                  <c:v>0.20699999999999999</c:v>
                </c:pt>
                <c:pt idx="72">
                  <c:v>0.20799999999999999</c:v>
                </c:pt>
                <c:pt idx="73">
                  <c:v>0.20899999999999999</c:v>
                </c:pt>
                <c:pt idx="74">
                  <c:v>0.21</c:v>
                </c:pt>
                <c:pt idx="75">
                  <c:v>0.21099999999999999</c:v>
                </c:pt>
                <c:pt idx="76">
                  <c:v>0.21249999999999999</c:v>
                </c:pt>
                <c:pt idx="77">
                  <c:v>0.214</c:v>
                </c:pt>
                <c:pt idx="78">
                  <c:v>0.2145</c:v>
                </c:pt>
                <c:pt idx="79">
                  <c:v>0.215</c:v>
                </c:pt>
                <c:pt idx="80">
                  <c:v>0.215</c:v>
                </c:pt>
                <c:pt idx="81">
                  <c:v>0.215</c:v>
                </c:pt>
                <c:pt idx="82">
                  <c:v>0.215</c:v>
                </c:pt>
                <c:pt idx="83">
                  <c:v>0.215</c:v>
                </c:pt>
                <c:pt idx="84">
                  <c:v>0.215</c:v>
                </c:pt>
                <c:pt idx="85">
                  <c:v>0.215</c:v>
                </c:pt>
                <c:pt idx="86">
                  <c:v>0.215</c:v>
                </c:pt>
                <c:pt idx="87">
                  <c:v>0.215</c:v>
                </c:pt>
                <c:pt idx="88">
                  <c:v>0.215</c:v>
                </c:pt>
                <c:pt idx="89">
                  <c:v>0.215</c:v>
                </c:pt>
                <c:pt idx="90">
                  <c:v>0.215</c:v>
                </c:pt>
                <c:pt idx="91">
                  <c:v>0.215</c:v>
                </c:pt>
                <c:pt idx="92">
                  <c:v>0.215</c:v>
                </c:pt>
                <c:pt idx="93">
                  <c:v>0.215</c:v>
                </c:pt>
                <c:pt idx="94">
                  <c:v>0.215</c:v>
                </c:pt>
                <c:pt idx="95">
                  <c:v>0.215</c:v>
                </c:pt>
                <c:pt idx="96">
                  <c:v>0.215</c:v>
                </c:pt>
                <c:pt idx="97">
                  <c:v>0.215</c:v>
                </c:pt>
                <c:pt idx="98">
                  <c:v>0.215</c:v>
                </c:pt>
                <c:pt idx="99">
                  <c:v>0.215</c:v>
                </c:pt>
                <c:pt idx="100">
                  <c:v>0.215</c:v>
                </c:pt>
                <c:pt idx="101">
                  <c:v>0.215</c:v>
                </c:pt>
                <c:pt idx="102">
                  <c:v>0.215</c:v>
                </c:pt>
                <c:pt idx="103">
                  <c:v>0.215</c:v>
                </c:pt>
                <c:pt idx="104">
                  <c:v>0.215</c:v>
                </c:pt>
                <c:pt idx="105">
                  <c:v>0.215</c:v>
                </c:pt>
                <c:pt idx="106">
                  <c:v>0.215</c:v>
                </c:pt>
                <c:pt idx="107">
                  <c:v>0.215</c:v>
                </c:pt>
                <c:pt idx="108">
                  <c:v>0.214</c:v>
                </c:pt>
                <c:pt idx="109">
                  <c:v>0.21299999999999999</c:v>
                </c:pt>
                <c:pt idx="110">
                  <c:v>0.21299999999999999</c:v>
                </c:pt>
                <c:pt idx="111">
                  <c:v>0.21299999999999999</c:v>
                </c:pt>
                <c:pt idx="112">
                  <c:v>0.21299999999999999</c:v>
                </c:pt>
                <c:pt idx="113">
                  <c:v>0.21299999999999999</c:v>
                </c:pt>
                <c:pt idx="114">
                  <c:v>0.2135</c:v>
                </c:pt>
                <c:pt idx="115">
                  <c:v>0.214</c:v>
                </c:pt>
                <c:pt idx="116">
                  <c:v>0.22450000000000001</c:v>
                </c:pt>
                <c:pt idx="117">
                  <c:v>0.23499999999999999</c:v>
                </c:pt>
                <c:pt idx="118">
                  <c:v>0.24</c:v>
                </c:pt>
                <c:pt idx="119">
                  <c:v>0.245</c:v>
                </c:pt>
                <c:pt idx="120">
                  <c:v>0.26</c:v>
                </c:pt>
                <c:pt idx="121">
                  <c:v>0.27500000000000002</c:v>
                </c:pt>
                <c:pt idx="122">
                  <c:v>0.28949999999999998</c:v>
                </c:pt>
                <c:pt idx="123">
                  <c:v>0.30399999999999999</c:v>
                </c:pt>
                <c:pt idx="124">
                  <c:v>0.32</c:v>
                </c:pt>
                <c:pt idx="125">
                  <c:v>0.33600000000000002</c:v>
                </c:pt>
                <c:pt idx="126">
                  <c:v>0.35449999999999998</c:v>
                </c:pt>
                <c:pt idx="127">
                  <c:v>0.373</c:v>
                </c:pt>
                <c:pt idx="128">
                  <c:v>0.38800000000000001</c:v>
                </c:pt>
                <c:pt idx="129">
                  <c:v>0.40300000000000002</c:v>
                </c:pt>
                <c:pt idx="130">
                  <c:v>0.41899999999999998</c:v>
                </c:pt>
                <c:pt idx="131">
                  <c:v>0.435</c:v>
                </c:pt>
                <c:pt idx="132">
                  <c:v>0.45100000000000001</c:v>
                </c:pt>
                <c:pt idx="133">
                  <c:v>0.46700000000000003</c:v>
                </c:pt>
                <c:pt idx="134">
                  <c:v>0.48349999999999999</c:v>
                </c:pt>
                <c:pt idx="135">
                  <c:v>0.5</c:v>
                </c:pt>
                <c:pt idx="136">
                  <c:v>0.51749999999999996</c:v>
                </c:pt>
                <c:pt idx="137">
                  <c:v>0.53500000000000003</c:v>
                </c:pt>
                <c:pt idx="138">
                  <c:v>0.55249999999999999</c:v>
                </c:pt>
                <c:pt idx="139">
                  <c:v>0.56999999999999995</c:v>
                </c:pt>
                <c:pt idx="140">
                  <c:v>0.58750000000000002</c:v>
                </c:pt>
                <c:pt idx="141">
                  <c:v>0.60499999999999998</c:v>
                </c:pt>
                <c:pt idx="142">
                  <c:v>0.625</c:v>
                </c:pt>
                <c:pt idx="143">
                  <c:v>0.64500000000000002</c:v>
                </c:pt>
                <c:pt idx="144">
                  <c:v>0.67100000000000004</c:v>
                </c:pt>
                <c:pt idx="145">
                  <c:v>0.69699999999999995</c:v>
                </c:pt>
                <c:pt idx="146">
                  <c:v>0.73099999999999998</c:v>
                </c:pt>
                <c:pt idx="147">
                  <c:v>0.76500000000000001</c:v>
                </c:pt>
                <c:pt idx="148">
                  <c:v>0.8075</c:v>
                </c:pt>
                <c:pt idx="149">
                  <c:v>0.85</c:v>
                </c:pt>
                <c:pt idx="150">
                  <c:v>0.9</c:v>
                </c:pt>
                <c:pt idx="151">
                  <c:v>0.95</c:v>
                </c:pt>
                <c:pt idx="152">
                  <c:v>1.0125</c:v>
                </c:pt>
                <c:pt idx="153">
                  <c:v>1.075</c:v>
                </c:pt>
                <c:pt idx="154">
                  <c:v>1.1475</c:v>
                </c:pt>
                <c:pt idx="155">
                  <c:v>1.22</c:v>
                </c:pt>
                <c:pt idx="156">
                  <c:v>1.3075000000000001</c:v>
                </c:pt>
                <c:pt idx="157">
                  <c:v>1.395</c:v>
                </c:pt>
                <c:pt idx="158">
                  <c:v>1.5</c:v>
                </c:pt>
                <c:pt idx="159">
                  <c:v>1.605</c:v>
                </c:pt>
                <c:pt idx="160">
                  <c:v>1.71</c:v>
                </c:pt>
                <c:pt idx="161">
                  <c:v>1.8149999999999999</c:v>
                </c:pt>
                <c:pt idx="162">
                  <c:v>1.9339999999999999</c:v>
                </c:pt>
                <c:pt idx="163">
                  <c:v>2.0529999999999999</c:v>
                </c:pt>
                <c:pt idx="164">
                  <c:v>2.1890000000000001</c:v>
                </c:pt>
                <c:pt idx="165">
                  <c:v>2.3250000000000002</c:v>
                </c:pt>
                <c:pt idx="166">
                  <c:v>2.4750000000000001</c:v>
                </c:pt>
                <c:pt idx="167">
                  <c:v>2.625</c:v>
                </c:pt>
                <c:pt idx="168">
                  <c:v>2.79</c:v>
                </c:pt>
                <c:pt idx="169">
                  <c:v>2.9550000000000001</c:v>
                </c:pt>
                <c:pt idx="170">
                  <c:v>3.1349999999999998</c:v>
                </c:pt>
                <c:pt idx="171">
                  <c:v>3.3149999999999999</c:v>
                </c:pt>
                <c:pt idx="172">
                  <c:v>3.51</c:v>
                </c:pt>
                <c:pt idx="173">
                  <c:v>3.7050000000000001</c:v>
                </c:pt>
                <c:pt idx="174">
                  <c:v>3.9159999999999999</c:v>
                </c:pt>
                <c:pt idx="175">
                  <c:v>4.1269999999999998</c:v>
                </c:pt>
                <c:pt idx="176">
                  <c:v>4.3784999999999998</c:v>
                </c:pt>
                <c:pt idx="177">
                  <c:v>4.63</c:v>
                </c:pt>
                <c:pt idx="178">
                  <c:v>4.8650000000000002</c:v>
                </c:pt>
                <c:pt idx="179">
                  <c:v>5.0999999999999996</c:v>
                </c:pt>
                <c:pt idx="180">
                  <c:v>5.3884999999999996</c:v>
                </c:pt>
                <c:pt idx="181">
                  <c:v>5.6769999999999996</c:v>
                </c:pt>
                <c:pt idx="182">
                  <c:v>5.9660000000000002</c:v>
                </c:pt>
                <c:pt idx="183">
                  <c:v>6.2549999999999999</c:v>
                </c:pt>
                <c:pt idx="184">
                  <c:v>6.5460000000000003</c:v>
                </c:pt>
                <c:pt idx="185">
                  <c:v>6.8369999999999997</c:v>
                </c:pt>
                <c:pt idx="186">
                  <c:v>7.1559999999999997</c:v>
                </c:pt>
                <c:pt idx="187">
                  <c:v>7.4749999999999996</c:v>
                </c:pt>
                <c:pt idx="188">
                  <c:v>7.7824999999999998</c:v>
                </c:pt>
                <c:pt idx="189">
                  <c:v>8.09</c:v>
                </c:pt>
                <c:pt idx="190">
                  <c:v>8.3699999999999992</c:v>
                </c:pt>
                <c:pt idx="191">
                  <c:v>8.65</c:v>
                </c:pt>
                <c:pt idx="192">
                  <c:v>8.8375000000000004</c:v>
                </c:pt>
                <c:pt idx="193">
                  <c:v>9.0250000000000004</c:v>
                </c:pt>
                <c:pt idx="194">
                  <c:v>9.1125000000000007</c:v>
                </c:pt>
                <c:pt idx="195">
                  <c:v>9.1999999999999993</c:v>
                </c:pt>
                <c:pt idx="196">
                  <c:v>9.1875</c:v>
                </c:pt>
                <c:pt idx="197">
                  <c:v>9.1750000000000007</c:v>
                </c:pt>
                <c:pt idx="198">
                  <c:v>9.0875000000000004</c:v>
                </c:pt>
                <c:pt idx="199">
                  <c:v>9</c:v>
                </c:pt>
                <c:pt idx="200">
                  <c:v>8.8215000000000003</c:v>
                </c:pt>
                <c:pt idx="201">
                  <c:v>8.6430000000000007</c:v>
                </c:pt>
                <c:pt idx="202">
                  <c:v>8.3800000000000008</c:v>
                </c:pt>
                <c:pt idx="203">
                  <c:v>8.1170000000000009</c:v>
                </c:pt>
                <c:pt idx="204">
                  <c:v>7.8155000000000001</c:v>
                </c:pt>
                <c:pt idx="205">
                  <c:v>7.5140000000000002</c:v>
                </c:pt>
                <c:pt idx="206">
                  <c:v>7.2095000000000002</c:v>
                </c:pt>
                <c:pt idx="207">
                  <c:v>6.9050000000000002</c:v>
                </c:pt>
                <c:pt idx="208">
                  <c:v>6.62</c:v>
                </c:pt>
                <c:pt idx="209">
                  <c:v>6.335</c:v>
                </c:pt>
                <c:pt idx="210">
                  <c:v>6.05</c:v>
                </c:pt>
                <c:pt idx="211">
                  <c:v>5.7649999999999997</c:v>
                </c:pt>
                <c:pt idx="212">
                  <c:v>5.4950000000000001</c:v>
                </c:pt>
                <c:pt idx="213">
                  <c:v>5.2249999999999996</c:v>
                </c:pt>
                <c:pt idx="214">
                  <c:v>4.9749999999999996</c:v>
                </c:pt>
                <c:pt idx="215">
                  <c:v>4.7249999999999996</c:v>
                </c:pt>
                <c:pt idx="216">
                  <c:v>4.4960000000000004</c:v>
                </c:pt>
                <c:pt idx="217">
                  <c:v>4.2670000000000003</c:v>
                </c:pt>
                <c:pt idx="218">
                  <c:v>4.0434999999999999</c:v>
                </c:pt>
                <c:pt idx="219">
                  <c:v>3.82</c:v>
                </c:pt>
                <c:pt idx="220">
                  <c:v>3.6225000000000001</c:v>
                </c:pt>
                <c:pt idx="221">
                  <c:v>3.4249999999999998</c:v>
                </c:pt>
                <c:pt idx="222">
                  <c:v>3.2349999999999999</c:v>
                </c:pt>
                <c:pt idx="223">
                  <c:v>3.0449999999999999</c:v>
                </c:pt>
                <c:pt idx="224">
                  <c:v>2.87</c:v>
                </c:pt>
                <c:pt idx="225">
                  <c:v>2.6949999999999998</c:v>
                </c:pt>
                <c:pt idx="226">
                  <c:v>2.5449999999999999</c:v>
                </c:pt>
                <c:pt idx="227">
                  <c:v>2.395</c:v>
                </c:pt>
                <c:pt idx="228">
                  <c:v>2.2549999999999999</c:v>
                </c:pt>
                <c:pt idx="229">
                  <c:v>2.1150000000000002</c:v>
                </c:pt>
                <c:pt idx="230">
                  <c:v>1.9850000000000001</c:v>
                </c:pt>
                <c:pt idx="231">
                  <c:v>1.855</c:v>
                </c:pt>
                <c:pt idx="232">
                  <c:v>1.7350000000000001</c:v>
                </c:pt>
                <c:pt idx="233">
                  <c:v>1.615</c:v>
                </c:pt>
                <c:pt idx="234">
                  <c:v>1.5049999999999999</c:v>
                </c:pt>
                <c:pt idx="235">
                  <c:v>1.395</c:v>
                </c:pt>
                <c:pt idx="236">
                  <c:v>1.2949999999999999</c:v>
                </c:pt>
                <c:pt idx="237">
                  <c:v>1.1950000000000001</c:v>
                </c:pt>
                <c:pt idx="238">
                  <c:v>1.135</c:v>
                </c:pt>
                <c:pt idx="239">
                  <c:v>1.075</c:v>
                </c:pt>
                <c:pt idx="240">
                  <c:v>0.97750000000000004</c:v>
                </c:pt>
                <c:pt idx="241">
                  <c:v>0.88</c:v>
                </c:pt>
                <c:pt idx="242">
                  <c:v>0.8135</c:v>
                </c:pt>
                <c:pt idx="243">
                  <c:v>0.747</c:v>
                </c:pt>
                <c:pt idx="244">
                  <c:v>0.69599999999999995</c:v>
                </c:pt>
                <c:pt idx="245">
                  <c:v>0.64500000000000002</c:v>
                </c:pt>
                <c:pt idx="246">
                  <c:v>0.59499999999999997</c:v>
                </c:pt>
                <c:pt idx="247">
                  <c:v>0.54500000000000004</c:v>
                </c:pt>
                <c:pt idx="248">
                  <c:v>0.51100000000000001</c:v>
                </c:pt>
                <c:pt idx="249">
                  <c:v>0.47699999999999998</c:v>
                </c:pt>
                <c:pt idx="250">
                  <c:v>0.45100000000000001</c:v>
                </c:pt>
                <c:pt idx="251">
                  <c:v>0.42499999999999999</c:v>
                </c:pt>
                <c:pt idx="252">
                  <c:v>0.40500000000000003</c:v>
                </c:pt>
                <c:pt idx="253">
                  <c:v>0.38500000000000001</c:v>
                </c:pt>
                <c:pt idx="254">
                  <c:v>0.36749999999999999</c:v>
                </c:pt>
                <c:pt idx="255">
                  <c:v>0.35</c:v>
                </c:pt>
                <c:pt idx="256">
                  <c:v>0.33250000000000002</c:v>
                </c:pt>
                <c:pt idx="257">
                  <c:v>0.315</c:v>
                </c:pt>
                <c:pt idx="258">
                  <c:v>0.29499999999999998</c:v>
                </c:pt>
                <c:pt idx="259">
                  <c:v>0.27500000000000002</c:v>
                </c:pt>
                <c:pt idx="260">
                  <c:v>0.26</c:v>
                </c:pt>
                <c:pt idx="261">
                  <c:v>0.245</c:v>
                </c:pt>
                <c:pt idx="262">
                  <c:v>0.22500000000000001</c:v>
                </c:pt>
                <c:pt idx="263">
                  <c:v>0.20499999999999999</c:v>
                </c:pt>
                <c:pt idx="264">
                  <c:v>0.19</c:v>
                </c:pt>
                <c:pt idx="265">
                  <c:v>0.17499999999999999</c:v>
                </c:pt>
                <c:pt idx="266">
                  <c:v>0.156</c:v>
                </c:pt>
                <c:pt idx="267">
                  <c:v>0.13700000000000001</c:v>
                </c:pt>
                <c:pt idx="268">
                  <c:v>3.1E-2</c:v>
                </c:pt>
                <c:pt idx="269">
                  <c:v>-7.4999999999999997E-2</c:v>
                </c:pt>
                <c:pt idx="270">
                  <c:v>0</c:v>
                </c:pt>
                <c:pt idx="271">
                  <c:v>7.4999999999999997E-2</c:v>
                </c:pt>
                <c:pt idx="272">
                  <c:v>6.6000000000000003E-2</c:v>
                </c:pt>
                <c:pt idx="273">
                  <c:v>5.7000000000000002E-2</c:v>
                </c:pt>
                <c:pt idx="274">
                  <c:v>0.13100000000000001</c:v>
                </c:pt>
                <c:pt idx="275">
                  <c:v>0.20499999999999999</c:v>
                </c:pt>
                <c:pt idx="276">
                  <c:v>0.1225</c:v>
                </c:pt>
                <c:pt idx="277">
                  <c:v>0.04</c:v>
                </c:pt>
                <c:pt idx="278">
                  <c:v>0.04</c:v>
                </c:pt>
                <c:pt idx="279">
                  <c:v>0.04</c:v>
                </c:pt>
                <c:pt idx="280">
                  <c:v>0.04</c:v>
                </c:pt>
                <c:pt idx="281">
                  <c:v>0.04</c:v>
                </c:pt>
                <c:pt idx="282">
                  <c:v>0.04</c:v>
                </c:pt>
                <c:pt idx="283">
                  <c:v>0.04</c:v>
                </c:pt>
                <c:pt idx="284">
                  <c:v>0.04</c:v>
                </c:pt>
                <c:pt idx="285">
                  <c:v>0.04</c:v>
                </c:pt>
                <c:pt idx="286">
                  <c:v>0.04</c:v>
                </c:pt>
                <c:pt idx="287">
                  <c:v>0.04</c:v>
                </c:pt>
                <c:pt idx="288">
                  <c:v>0.04</c:v>
                </c:pt>
                <c:pt idx="289">
                  <c:v>0.04</c:v>
                </c:pt>
                <c:pt idx="290">
                  <c:v>4.2500000000000003E-2</c:v>
                </c:pt>
                <c:pt idx="291">
                  <c:v>4.4999999999999998E-2</c:v>
                </c:pt>
                <c:pt idx="292">
                  <c:v>4.4999999999999998E-2</c:v>
                </c:pt>
                <c:pt idx="293">
                  <c:v>4.4999999999999998E-2</c:v>
                </c:pt>
                <c:pt idx="294">
                  <c:v>4.4999999999999998E-2</c:v>
                </c:pt>
                <c:pt idx="295">
                  <c:v>4.4999999999999998E-2</c:v>
                </c:pt>
                <c:pt idx="296">
                  <c:v>4.4999999999999998E-2</c:v>
                </c:pt>
                <c:pt idx="297">
                  <c:v>4.4999999999999998E-2</c:v>
                </c:pt>
                <c:pt idx="298">
                  <c:v>4.4999999999999998E-2</c:v>
                </c:pt>
                <c:pt idx="299">
                  <c:v>4.4999999999999998E-2</c:v>
                </c:pt>
                <c:pt idx="300">
                  <c:v>4.7500000000000001E-2</c:v>
                </c:pt>
                <c:pt idx="301">
                  <c:v>0.05</c:v>
                </c:pt>
                <c:pt idx="302">
                  <c:v>0.05</c:v>
                </c:pt>
                <c:pt idx="303">
                  <c:v>0.05</c:v>
                </c:pt>
                <c:pt idx="304">
                  <c:v>0.05</c:v>
                </c:pt>
                <c:pt idx="305">
                  <c:v>0.05</c:v>
                </c:pt>
                <c:pt idx="306">
                  <c:v>5.2499999999999998E-2</c:v>
                </c:pt>
                <c:pt idx="307">
                  <c:v>5.5E-2</c:v>
                </c:pt>
                <c:pt idx="308">
                  <c:v>5.5E-2</c:v>
                </c:pt>
                <c:pt idx="309">
                  <c:v>5.5E-2</c:v>
                </c:pt>
                <c:pt idx="310">
                  <c:v>5.7500000000000002E-2</c:v>
                </c:pt>
                <c:pt idx="311">
                  <c:v>0.06</c:v>
                </c:pt>
                <c:pt idx="312">
                  <c:v>0.06</c:v>
                </c:pt>
                <c:pt idx="313">
                  <c:v>0.06</c:v>
                </c:pt>
                <c:pt idx="314">
                  <c:v>6.25E-2</c:v>
                </c:pt>
                <c:pt idx="315">
                  <c:v>6.5000000000000002E-2</c:v>
                </c:pt>
                <c:pt idx="316">
                  <c:v>6.5000000000000002E-2</c:v>
                </c:pt>
                <c:pt idx="317">
                  <c:v>6.5000000000000002E-2</c:v>
                </c:pt>
                <c:pt idx="318">
                  <c:v>6.7500000000000004E-2</c:v>
                </c:pt>
                <c:pt idx="319">
                  <c:v>7.0000000000000007E-2</c:v>
                </c:pt>
                <c:pt idx="320">
                  <c:v>7.0000000000000007E-2</c:v>
                </c:pt>
                <c:pt idx="321">
                  <c:v>7.0000000000000007E-2</c:v>
                </c:pt>
                <c:pt idx="322">
                  <c:v>7.2499999999999995E-2</c:v>
                </c:pt>
                <c:pt idx="323">
                  <c:v>7.4999999999999997E-2</c:v>
                </c:pt>
                <c:pt idx="324">
                  <c:v>7.4999999999999997E-2</c:v>
                </c:pt>
                <c:pt idx="325">
                  <c:v>7.4999999999999997E-2</c:v>
                </c:pt>
                <c:pt idx="326">
                  <c:v>7.7499999999999999E-2</c:v>
                </c:pt>
                <c:pt idx="327">
                  <c:v>0.08</c:v>
                </c:pt>
                <c:pt idx="328">
                  <c:v>0.08</c:v>
                </c:pt>
                <c:pt idx="329">
                  <c:v>0.08</c:v>
                </c:pt>
                <c:pt idx="330">
                  <c:v>0.08</c:v>
                </c:pt>
                <c:pt idx="331">
                  <c:v>0.08</c:v>
                </c:pt>
                <c:pt idx="332">
                  <c:v>8.2500000000000004E-2</c:v>
                </c:pt>
                <c:pt idx="333">
                  <c:v>8.5000000000000006E-2</c:v>
                </c:pt>
                <c:pt idx="334">
                  <c:v>8.7499999999999994E-2</c:v>
                </c:pt>
                <c:pt idx="335">
                  <c:v>0.09</c:v>
                </c:pt>
                <c:pt idx="336">
                  <c:v>0.09</c:v>
                </c:pt>
                <c:pt idx="337">
                  <c:v>0.09</c:v>
                </c:pt>
                <c:pt idx="338">
                  <c:v>9.2499999999999999E-2</c:v>
                </c:pt>
                <c:pt idx="339">
                  <c:v>9.5000000000000001E-2</c:v>
                </c:pt>
                <c:pt idx="340">
                  <c:v>9.7500000000000003E-2</c:v>
                </c:pt>
                <c:pt idx="341">
                  <c:v>0.1</c:v>
                </c:pt>
                <c:pt idx="342">
                  <c:v>0.1</c:v>
                </c:pt>
                <c:pt idx="343">
                  <c:v>0.1</c:v>
                </c:pt>
                <c:pt idx="344">
                  <c:v>0.10249999999999999</c:v>
                </c:pt>
                <c:pt idx="345">
                  <c:v>0.105</c:v>
                </c:pt>
                <c:pt idx="346">
                  <c:v>0.1075</c:v>
                </c:pt>
                <c:pt idx="347">
                  <c:v>0.11</c:v>
                </c:pt>
                <c:pt idx="348">
                  <c:v>0.11</c:v>
                </c:pt>
                <c:pt idx="349">
                  <c:v>0.11</c:v>
                </c:pt>
                <c:pt idx="350">
                  <c:v>0.11</c:v>
                </c:pt>
                <c:pt idx="351">
                  <c:v>0.11</c:v>
                </c:pt>
                <c:pt idx="352">
                  <c:v>0.1125</c:v>
                </c:pt>
                <c:pt idx="353">
                  <c:v>0.115</c:v>
                </c:pt>
                <c:pt idx="354">
                  <c:v>0.115</c:v>
                </c:pt>
                <c:pt idx="355">
                  <c:v>0.115</c:v>
                </c:pt>
                <c:pt idx="356">
                  <c:v>0.11749999999999999</c:v>
                </c:pt>
                <c:pt idx="357">
                  <c:v>0.12</c:v>
                </c:pt>
                <c:pt idx="358">
                  <c:v>0.1225</c:v>
                </c:pt>
                <c:pt idx="359">
                  <c:v>0.1225</c:v>
                </c:pt>
              </c:numCache>
            </c:numRef>
          </c:val>
          <c:smooth val="0"/>
          <c:extLst>
            <c:ext xmlns:c16="http://schemas.microsoft.com/office/drawing/2014/chart" uri="{C3380CC4-5D6E-409C-BE32-E72D297353CC}">
              <c16:uniqueId val="{00000000-697A-421F-AD4D-8AAECD5D6E60}"/>
            </c:ext>
          </c:extLst>
        </c:ser>
        <c:ser>
          <c:idx val="1"/>
          <c:order val="1"/>
          <c:tx>
            <c:strRef>
              <c:f>'Valve Lift vs Piston Position '!$B$1:$B$2</c:f>
              <c:strCache>
                <c:ptCount val="2"/>
                <c:pt idx="0">
                  <c:v>Exhaust lift (mm)</c:v>
                </c:pt>
                <c:pt idx="1">
                  <c:v>0</c:v>
                </c:pt>
              </c:strCache>
            </c:strRef>
          </c:tx>
          <c:spPr>
            <a:ln w="28575" cap="rnd">
              <a:solidFill>
                <a:schemeClr val="accent2"/>
              </a:solidFill>
              <a:round/>
            </a:ln>
            <a:effectLst/>
          </c:spPr>
          <c:marker>
            <c:symbol val="none"/>
          </c:marker>
          <c:cat>
            <c:numRef>
              <c:f>'Valve Lift vs Piston Position '!$E$2:$E$362</c:f>
              <c:numCache>
                <c:formatCode>General</c:formatCode>
                <c:ptCount val="361"/>
                <c:pt idx="0">
                  <c:v>-180</c:v>
                </c:pt>
                <c:pt idx="1">
                  <c:v>-179</c:v>
                </c:pt>
                <c:pt idx="2">
                  <c:v>-178</c:v>
                </c:pt>
                <c:pt idx="3">
                  <c:v>-177</c:v>
                </c:pt>
                <c:pt idx="4">
                  <c:v>-176</c:v>
                </c:pt>
                <c:pt idx="5">
                  <c:v>-175</c:v>
                </c:pt>
                <c:pt idx="6">
                  <c:v>-174</c:v>
                </c:pt>
                <c:pt idx="7">
                  <c:v>-173</c:v>
                </c:pt>
                <c:pt idx="8">
                  <c:v>-172</c:v>
                </c:pt>
                <c:pt idx="9">
                  <c:v>-171</c:v>
                </c:pt>
                <c:pt idx="10">
                  <c:v>-170</c:v>
                </c:pt>
                <c:pt idx="11">
                  <c:v>-169</c:v>
                </c:pt>
                <c:pt idx="12">
                  <c:v>-168</c:v>
                </c:pt>
                <c:pt idx="13">
                  <c:v>-167</c:v>
                </c:pt>
                <c:pt idx="14">
                  <c:v>-166</c:v>
                </c:pt>
                <c:pt idx="15">
                  <c:v>-165</c:v>
                </c:pt>
                <c:pt idx="16">
                  <c:v>-164</c:v>
                </c:pt>
                <c:pt idx="17">
                  <c:v>-163</c:v>
                </c:pt>
                <c:pt idx="18">
                  <c:v>-162</c:v>
                </c:pt>
                <c:pt idx="19">
                  <c:v>-161</c:v>
                </c:pt>
                <c:pt idx="20">
                  <c:v>-160</c:v>
                </c:pt>
                <c:pt idx="21">
                  <c:v>-159</c:v>
                </c:pt>
                <c:pt idx="22">
                  <c:v>-158</c:v>
                </c:pt>
                <c:pt idx="23">
                  <c:v>-157</c:v>
                </c:pt>
                <c:pt idx="24">
                  <c:v>-156</c:v>
                </c:pt>
                <c:pt idx="25">
                  <c:v>-155</c:v>
                </c:pt>
                <c:pt idx="26">
                  <c:v>-154</c:v>
                </c:pt>
                <c:pt idx="27">
                  <c:v>-153</c:v>
                </c:pt>
                <c:pt idx="28">
                  <c:v>-152</c:v>
                </c:pt>
                <c:pt idx="29">
                  <c:v>-151</c:v>
                </c:pt>
                <c:pt idx="30">
                  <c:v>-150</c:v>
                </c:pt>
                <c:pt idx="31">
                  <c:v>-149</c:v>
                </c:pt>
                <c:pt idx="32">
                  <c:v>-148</c:v>
                </c:pt>
                <c:pt idx="33">
                  <c:v>-147</c:v>
                </c:pt>
                <c:pt idx="34">
                  <c:v>-146</c:v>
                </c:pt>
                <c:pt idx="35">
                  <c:v>-145</c:v>
                </c:pt>
                <c:pt idx="36">
                  <c:v>-144</c:v>
                </c:pt>
                <c:pt idx="37">
                  <c:v>-143</c:v>
                </c:pt>
                <c:pt idx="38">
                  <c:v>-142</c:v>
                </c:pt>
                <c:pt idx="39">
                  <c:v>-141</c:v>
                </c:pt>
                <c:pt idx="40">
                  <c:v>-140</c:v>
                </c:pt>
                <c:pt idx="41">
                  <c:v>-139</c:v>
                </c:pt>
                <c:pt idx="42">
                  <c:v>-138</c:v>
                </c:pt>
                <c:pt idx="43">
                  <c:v>-137</c:v>
                </c:pt>
                <c:pt idx="44">
                  <c:v>-136</c:v>
                </c:pt>
                <c:pt idx="45">
                  <c:v>-135</c:v>
                </c:pt>
                <c:pt idx="46">
                  <c:v>-134</c:v>
                </c:pt>
                <c:pt idx="47">
                  <c:v>-133</c:v>
                </c:pt>
                <c:pt idx="48">
                  <c:v>-132</c:v>
                </c:pt>
                <c:pt idx="49">
                  <c:v>-131</c:v>
                </c:pt>
                <c:pt idx="50">
                  <c:v>-130</c:v>
                </c:pt>
                <c:pt idx="51">
                  <c:v>-129</c:v>
                </c:pt>
                <c:pt idx="52">
                  <c:v>-128</c:v>
                </c:pt>
                <c:pt idx="53">
                  <c:v>-127</c:v>
                </c:pt>
                <c:pt idx="54">
                  <c:v>-126</c:v>
                </c:pt>
                <c:pt idx="55">
                  <c:v>-125</c:v>
                </c:pt>
                <c:pt idx="56">
                  <c:v>-124</c:v>
                </c:pt>
                <c:pt idx="57">
                  <c:v>-123</c:v>
                </c:pt>
                <c:pt idx="58">
                  <c:v>-122</c:v>
                </c:pt>
                <c:pt idx="59">
                  <c:v>-121</c:v>
                </c:pt>
                <c:pt idx="60">
                  <c:v>-120</c:v>
                </c:pt>
                <c:pt idx="61">
                  <c:v>-119</c:v>
                </c:pt>
                <c:pt idx="62">
                  <c:v>-118</c:v>
                </c:pt>
                <c:pt idx="63">
                  <c:v>-117</c:v>
                </c:pt>
                <c:pt idx="64">
                  <c:v>-116</c:v>
                </c:pt>
                <c:pt idx="65">
                  <c:v>-115</c:v>
                </c:pt>
                <c:pt idx="66">
                  <c:v>-114</c:v>
                </c:pt>
                <c:pt idx="67">
                  <c:v>-113</c:v>
                </c:pt>
                <c:pt idx="68">
                  <c:v>-112</c:v>
                </c:pt>
                <c:pt idx="69">
                  <c:v>-111</c:v>
                </c:pt>
                <c:pt idx="70">
                  <c:v>-110</c:v>
                </c:pt>
                <c:pt idx="71">
                  <c:v>-109</c:v>
                </c:pt>
                <c:pt idx="72">
                  <c:v>-108</c:v>
                </c:pt>
                <c:pt idx="73">
                  <c:v>-107</c:v>
                </c:pt>
                <c:pt idx="74">
                  <c:v>-106</c:v>
                </c:pt>
                <c:pt idx="75">
                  <c:v>-105</c:v>
                </c:pt>
                <c:pt idx="76">
                  <c:v>-104</c:v>
                </c:pt>
                <c:pt idx="77">
                  <c:v>-103</c:v>
                </c:pt>
                <c:pt idx="78">
                  <c:v>-102</c:v>
                </c:pt>
                <c:pt idx="79">
                  <c:v>-101</c:v>
                </c:pt>
                <c:pt idx="80">
                  <c:v>-100</c:v>
                </c:pt>
                <c:pt idx="81">
                  <c:v>-99</c:v>
                </c:pt>
                <c:pt idx="82">
                  <c:v>-98</c:v>
                </c:pt>
                <c:pt idx="83">
                  <c:v>-97</c:v>
                </c:pt>
                <c:pt idx="84">
                  <c:v>-96</c:v>
                </c:pt>
                <c:pt idx="85">
                  <c:v>-95</c:v>
                </c:pt>
                <c:pt idx="86">
                  <c:v>-94</c:v>
                </c:pt>
                <c:pt idx="87">
                  <c:v>-93</c:v>
                </c:pt>
                <c:pt idx="88">
                  <c:v>-92</c:v>
                </c:pt>
                <c:pt idx="89">
                  <c:v>-91</c:v>
                </c:pt>
                <c:pt idx="90">
                  <c:v>-90</c:v>
                </c:pt>
                <c:pt idx="91">
                  <c:v>-89</c:v>
                </c:pt>
                <c:pt idx="92">
                  <c:v>-88</c:v>
                </c:pt>
                <c:pt idx="93">
                  <c:v>-87</c:v>
                </c:pt>
                <c:pt idx="94">
                  <c:v>-86</c:v>
                </c:pt>
                <c:pt idx="95">
                  <c:v>-85</c:v>
                </c:pt>
                <c:pt idx="96">
                  <c:v>-84</c:v>
                </c:pt>
                <c:pt idx="97">
                  <c:v>-83</c:v>
                </c:pt>
                <c:pt idx="98">
                  <c:v>-82</c:v>
                </c:pt>
                <c:pt idx="99">
                  <c:v>-81</c:v>
                </c:pt>
                <c:pt idx="100">
                  <c:v>-80</c:v>
                </c:pt>
                <c:pt idx="101">
                  <c:v>-79</c:v>
                </c:pt>
                <c:pt idx="102">
                  <c:v>-78</c:v>
                </c:pt>
                <c:pt idx="103">
                  <c:v>-77</c:v>
                </c:pt>
                <c:pt idx="104">
                  <c:v>-76</c:v>
                </c:pt>
                <c:pt idx="105">
                  <c:v>-75</c:v>
                </c:pt>
                <c:pt idx="106">
                  <c:v>-74</c:v>
                </c:pt>
                <c:pt idx="107">
                  <c:v>-73</c:v>
                </c:pt>
                <c:pt idx="108">
                  <c:v>-72</c:v>
                </c:pt>
                <c:pt idx="109">
                  <c:v>-71</c:v>
                </c:pt>
                <c:pt idx="110">
                  <c:v>-70</c:v>
                </c:pt>
                <c:pt idx="111">
                  <c:v>-69</c:v>
                </c:pt>
                <c:pt idx="112">
                  <c:v>-68</c:v>
                </c:pt>
                <c:pt idx="113">
                  <c:v>-67</c:v>
                </c:pt>
                <c:pt idx="114">
                  <c:v>-66</c:v>
                </c:pt>
                <c:pt idx="115">
                  <c:v>-65</c:v>
                </c:pt>
                <c:pt idx="116">
                  <c:v>-64</c:v>
                </c:pt>
                <c:pt idx="117">
                  <c:v>-63</c:v>
                </c:pt>
                <c:pt idx="118">
                  <c:v>-62</c:v>
                </c:pt>
                <c:pt idx="119">
                  <c:v>-61</c:v>
                </c:pt>
                <c:pt idx="120">
                  <c:v>-60</c:v>
                </c:pt>
                <c:pt idx="121">
                  <c:v>-59</c:v>
                </c:pt>
                <c:pt idx="122">
                  <c:v>-58</c:v>
                </c:pt>
                <c:pt idx="123">
                  <c:v>-57</c:v>
                </c:pt>
                <c:pt idx="124">
                  <c:v>-56</c:v>
                </c:pt>
                <c:pt idx="125">
                  <c:v>-55</c:v>
                </c:pt>
                <c:pt idx="126">
                  <c:v>-54</c:v>
                </c:pt>
                <c:pt idx="127">
                  <c:v>-53</c:v>
                </c:pt>
                <c:pt idx="128">
                  <c:v>-52</c:v>
                </c:pt>
                <c:pt idx="129">
                  <c:v>-51</c:v>
                </c:pt>
                <c:pt idx="130">
                  <c:v>-50</c:v>
                </c:pt>
                <c:pt idx="131">
                  <c:v>-49</c:v>
                </c:pt>
                <c:pt idx="132">
                  <c:v>-48</c:v>
                </c:pt>
                <c:pt idx="133">
                  <c:v>-47</c:v>
                </c:pt>
                <c:pt idx="134">
                  <c:v>-46</c:v>
                </c:pt>
                <c:pt idx="135">
                  <c:v>-45</c:v>
                </c:pt>
                <c:pt idx="136">
                  <c:v>-44</c:v>
                </c:pt>
                <c:pt idx="137">
                  <c:v>-43</c:v>
                </c:pt>
                <c:pt idx="138">
                  <c:v>-42</c:v>
                </c:pt>
                <c:pt idx="139">
                  <c:v>-41</c:v>
                </c:pt>
                <c:pt idx="140">
                  <c:v>-40</c:v>
                </c:pt>
                <c:pt idx="141">
                  <c:v>-39</c:v>
                </c:pt>
                <c:pt idx="142">
                  <c:v>-38</c:v>
                </c:pt>
                <c:pt idx="143">
                  <c:v>-37</c:v>
                </c:pt>
                <c:pt idx="144">
                  <c:v>-36</c:v>
                </c:pt>
                <c:pt idx="145">
                  <c:v>-35</c:v>
                </c:pt>
                <c:pt idx="146">
                  <c:v>-34</c:v>
                </c:pt>
                <c:pt idx="147">
                  <c:v>-33</c:v>
                </c:pt>
                <c:pt idx="148">
                  <c:v>-32</c:v>
                </c:pt>
                <c:pt idx="149">
                  <c:v>-31</c:v>
                </c:pt>
                <c:pt idx="150">
                  <c:v>-30</c:v>
                </c:pt>
                <c:pt idx="151">
                  <c:v>-29</c:v>
                </c:pt>
                <c:pt idx="152">
                  <c:v>-28</c:v>
                </c:pt>
                <c:pt idx="153">
                  <c:v>-27</c:v>
                </c:pt>
                <c:pt idx="154">
                  <c:v>-26</c:v>
                </c:pt>
                <c:pt idx="155">
                  <c:v>-25</c:v>
                </c:pt>
                <c:pt idx="156">
                  <c:v>-24</c:v>
                </c:pt>
                <c:pt idx="157">
                  <c:v>-23</c:v>
                </c:pt>
                <c:pt idx="158">
                  <c:v>-22</c:v>
                </c:pt>
                <c:pt idx="159">
                  <c:v>-21</c:v>
                </c:pt>
                <c:pt idx="160">
                  <c:v>-20</c:v>
                </c:pt>
                <c:pt idx="161">
                  <c:v>-19</c:v>
                </c:pt>
                <c:pt idx="162">
                  <c:v>-18</c:v>
                </c:pt>
                <c:pt idx="163">
                  <c:v>-17</c:v>
                </c:pt>
                <c:pt idx="164">
                  <c:v>-16</c:v>
                </c:pt>
                <c:pt idx="165">
                  <c:v>-15</c:v>
                </c:pt>
                <c:pt idx="166">
                  <c:v>-14</c:v>
                </c:pt>
                <c:pt idx="167">
                  <c:v>-13</c:v>
                </c:pt>
                <c:pt idx="168">
                  <c:v>-12</c:v>
                </c:pt>
                <c:pt idx="169">
                  <c:v>-11</c:v>
                </c:pt>
                <c:pt idx="170">
                  <c:v>-10</c:v>
                </c:pt>
                <c:pt idx="171">
                  <c:v>-9</c:v>
                </c:pt>
                <c:pt idx="172">
                  <c:v>-8</c:v>
                </c:pt>
                <c:pt idx="173">
                  <c:v>-7</c:v>
                </c:pt>
                <c:pt idx="174">
                  <c:v>-6</c:v>
                </c:pt>
                <c:pt idx="175">
                  <c:v>-5</c:v>
                </c:pt>
                <c:pt idx="176">
                  <c:v>-4</c:v>
                </c:pt>
                <c:pt idx="177">
                  <c:v>-3</c:v>
                </c:pt>
                <c:pt idx="178">
                  <c:v>-2</c:v>
                </c:pt>
                <c:pt idx="179">
                  <c:v>-1</c:v>
                </c:pt>
                <c:pt idx="180">
                  <c:v>0</c:v>
                </c:pt>
                <c:pt idx="181">
                  <c:v>1</c:v>
                </c:pt>
                <c:pt idx="182">
                  <c:v>2</c:v>
                </c:pt>
                <c:pt idx="183">
                  <c:v>3</c:v>
                </c:pt>
                <c:pt idx="184">
                  <c:v>4</c:v>
                </c:pt>
                <c:pt idx="185">
                  <c:v>5</c:v>
                </c:pt>
                <c:pt idx="186">
                  <c:v>6</c:v>
                </c:pt>
                <c:pt idx="187">
                  <c:v>7</c:v>
                </c:pt>
                <c:pt idx="188">
                  <c:v>8</c:v>
                </c:pt>
                <c:pt idx="189">
                  <c:v>9</c:v>
                </c:pt>
                <c:pt idx="190">
                  <c:v>10</c:v>
                </c:pt>
                <c:pt idx="191">
                  <c:v>11</c:v>
                </c:pt>
                <c:pt idx="192">
                  <c:v>12</c:v>
                </c:pt>
                <c:pt idx="193">
                  <c:v>13</c:v>
                </c:pt>
                <c:pt idx="194">
                  <c:v>14</c:v>
                </c:pt>
                <c:pt idx="195">
                  <c:v>15</c:v>
                </c:pt>
                <c:pt idx="196">
                  <c:v>16</c:v>
                </c:pt>
                <c:pt idx="197">
                  <c:v>17</c:v>
                </c:pt>
                <c:pt idx="198">
                  <c:v>18</c:v>
                </c:pt>
                <c:pt idx="199">
                  <c:v>19</c:v>
                </c:pt>
                <c:pt idx="200">
                  <c:v>20</c:v>
                </c:pt>
                <c:pt idx="201">
                  <c:v>21</c:v>
                </c:pt>
                <c:pt idx="202">
                  <c:v>22</c:v>
                </c:pt>
                <c:pt idx="203">
                  <c:v>23</c:v>
                </c:pt>
                <c:pt idx="204">
                  <c:v>24</c:v>
                </c:pt>
                <c:pt idx="205">
                  <c:v>25</c:v>
                </c:pt>
                <c:pt idx="206">
                  <c:v>26</c:v>
                </c:pt>
                <c:pt idx="207">
                  <c:v>27</c:v>
                </c:pt>
                <c:pt idx="208">
                  <c:v>28</c:v>
                </c:pt>
                <c:pt idx="209">
                  <c:v>29</c:v>
                </c:pt>
                <c:pt idx="210">
                  <c:v>30</c:v>
                </c:pt>
                <c:pt idx="211">
                  <c:v>31</c:v>
                </c:pt>
                <c:pt idx="212">
                  <c:v>32</c:v>
                </c:pt>
                <c:pt idx="213">
                  <c:v>33</c:v>
                </c:pt>
                <c:pt idx="214">
                  <c:v>34</c:v>
                </c:pt>
                <c:pt idx="215">
                  <c:v>35</c:v>
                </c:pt>
                <c:pt idx="216">
                  <c:v>36</c:v>
                </c:pt>
                <c:pt idx="217">
                  <c:v>37</c:v>
                </c:pt>
                <c:pt idx="218">
                  <c:v>38</c:v>
                </c:pt>
                <c:pt idx="219">
                  <c:v>39</c:v>
                </c:pt>
                <c:pt idx="220">
                  <c:v>40</c:v>
                </c:pt>
                <c:pt idx="221">
                  <c:v>41</c:v>
                </c:pt>
                <c:pt idx="222">
                  <c:v>42</c:v>
                </c:pt>
                <c:pt idx="223">
                  <c:v>43</c:v>
                </c:pt>
                <c:pt idx="224">
                  <c:v>44</c:v>
                </c:pt>
                <c:pt idx="225">
                  <c:v>45</c:v>
                </c:pt>
                <c:pt idx="226">
                  <c:v>46</c:v>
                </c:pt>
                <c:pt idx="227">
                  <c:v>47</c:v>
                </c:pt>
                <c:pt idx="228">
                  <c:v>48</c:v>
                </c:pt>
                <c:pt idx="229">
                  <c:v>49</c:v>
                </c:pt>
                <c:pt idx="230">
                  <c:v>50</c:v>
                </c:pt>
                <c:pt idx="231">
                  <c:v>51</c:v>
                </c:pt>
                <c:pt idx="232">
                  <c:v>52</c:v>
                </c:pt>
                <c:pt idx="233">
                  <c:v>53</c:v>
                </c:pt>
                <c:pt idx="234">
                  <c:v>54</c:v>
                </c:pt>
                <c:pt idx="235">
                  <c:v>55</c:v>
                </c:pt>
                <c:pt idx="236">
                  <c:v>56</c:v>
                </c:pt>
                <c:pt idx="237">
                  <c:v>57</c:v>
                </c:pt>
                <c:pt idx="238">
                  <c:v>58</c:v>
                </c:pt>
                <c:pt idx="239">
                  <c:v>59</c:v>
                </c:pt>
                <c:pt idx="240">
                  <c:v>60</c:v>
                </c:pt>
                <c:pt idx="241">
                  <c:v>61</c:v>
                </c:pt>
                <c:pt idx="242">
                  <c:v>62</c:v>
                </c:pt>
                <c:pt idx="243">
                  <c:v>63</c:v>
                </c:pt>
                <c:pt idx="244">
                  <c:v>64</c:v>
                </c:pt>
                <c:pt idx="245">
                  <c:v>65</c:v>
                </c:pt>
                <c:pt idx="246">
                  <c:v>66</c:v>
                </c:pt>
                <c:pt idx="247">
                  <c:v>67</c:v>
                </c:pt>
                <c:pt idx="248">
                  <c:v>68</c:v>
                </c:pt>
                <c:pt idx="249">
                  <c:v>69</c:v>
                </c:pt>
                <c:pt idx="250">
                  <c:v>70</c:v>
                </c:pt>
                <c:pt idx="251">
                  <c:v>71</c:v>
                </c:pt>
                <c:pt idx="252">
                  <c:v>72</c:v>
                </c:pt>
                <c:pt idx="253">
                  <c:v>73</c:v>
                </c:pt>
                <c:pt idx="254">
                  <c:v>74</c:v>
                </c:pt>
                <c:pt idx="255">
                  <c:v>75</c:v>
                </c:pt>
                <c:pt idx="256">
                  <c:v>76</c:v>
                </c:pt>
                <c:pt idx="257">
                  <c:v>77</c:v>
                </c:pt>
                <c:pt idx="258">
                  <c:v>78</c:v>
                </c:pt>
                <c:pt idx="259">
                  <c:v>79</c:v>
                </c:pt>
                <c:pt idx="260">
                  <c:v>80</c:v>
                </c:pt>
                <c:pt idx="261">
                  <c:v>81</c:v>
                </c:pt>
                <c:pt idx="262">
                  <c:v>82</c:v>
                </c:pt>
                <c:pt idx="263">
                  <c:v>83</c:v>
                </c:pt>
                <c:pt idx="264">
                  <c:v>84</c:v>
                </c:pt>
                <c:pt idx="265">
                  <c:v>85</c:v>
                </c:pt>
                <c:pt idx="266">
                  <c:v>86</c:v>
                </c:pt>
                <c:pt idx="267">
                  <c:v>87</c:v>
                </c:pt>
                <c:pt idx="268">
                  <c:v>88</c:v>
                </c:pt>
                <c:pt idx="269">
                  <c:v>89</c:v>
                </c:pt>
                <c:pt idx="270">
                  <c:v>90</c:v>
                </c:pt>
                <c:pt idx="271">
                  <c:v>91</c:v>
                </c:pt>
                <c:pt idx="272">
                  <c:v>92</c:v>
                </c:pt>
                <c:pt idx="273">
                  <c:v>93</c:v>
                </c:pt>
                <c:pt idx="274">
                  <c:v>94</c:v>
                </c:pt>
                <c:pt idx="275">
                  <c:v>95</c:v>
                </c:pt>
                <c:pt idx="276">
                  <c:v>96</c:v>
                </c:pt>
                <c:pt idx="277">
                  <c:v>97</c:v>
                </c:pt>
                <c:pt idx="278">
                  <c:v>98</c:v>
                </c:pt>
                <c:pt idx="279">
                  <c:v>99</c:v>
                </c:pt>
                <c:pt idx="280">
                  <c:v>100</c:v>
                </c:pt>
                <c:pt idx="281">
                  <c:v>101</c:v>
                </c:pt>
                <c:pt idx="282">
                  <c:v>102</c:v>
                </c:pt>
                <c:pt idx="283">
                  <c:v>103</c:v>
                </c:pt>
                <c:pt idx="284">
                  <c:v>104</c:v>
                </c:pt>
                <c:pt idx="285">
                  <c:v>105</c:v>
                </c:pt>
                <c:pt idx="286">
                  <c:v>106</c:v>
                </c:pt>
                <c:pt idx="287">
                  <c:v>107</c:v>
                </c:pt>
                <c:pt idx="288">
                  <c:v>108</c:v>
                </c:pt>
                <c:pt idx="289">
                  <c:v>109</c:v>
                </c:pt>
                <c:pt idx="290">
                  <c:v>110</c:v>
                </c:pt>
                <c:pt idx="291">
                  <c:v>111</c:v>
                </c:pt>
                <c:pt idx="292">
                  <c:v>112</c:v>
                </c:pt>
                <c:pt idx="293">
                  <c:v>113</c:v>
                </c:pt>
                <c:pt idx="294">
                  <c:v>114</c:v>
                </c:pt>
                <c:pt idx="295">
                  <c:v>115</c:v>
                </c:pt>
                <c:pt idx="296">
                  <c:v>116</c:v>
                </c:pt>
                <c:pt idx="297">
                  <c:v>117</c:v>
                </c:pt>
                <c:pt idx="298">
                  <c:v>118</c:v>
                </c:pt>
                <c:pt idx="299">
                  <c:v>119</c:v>
                </c:pt>
                <c:pt idx="300">
                  <c:v>120</c:v>
                </c:pt>
                <c:pt idx="301">
                  <c:v>121</c:v>
                </c:pt>
                <c:pt idx="302">
                  <c:v>122</c:v>
                </c:pt>
                <c:pt idx="303">
                  <c:v>123</c:v>
                </c:pt>
                <c:pt idx="304">
                  <c:v>124</c:v>
                </c:pt>
                <c:pt idx="305">
                  <c:v>125</c:v>
                </c:pt>
                <c:pt idx="306">
                  <c:v>126</c:v>
                </c:pt>
                <c:pt idx="307">
                  <c:v>127</c:v>
                </c:pt>
                <c:pt idx="308">
                  <c:v>128</c:v>
                </c:pt>
                <c:pt idx="309">
                  <c:v>129</c:v>
                </c:pt>
                <c:pt idx="310">
                  <c:v>130</c:v>
                </c:pt>
                <c:pt idx="311">
                  <c:v>131</c:v>
                </c:pt>
                <c:pt idx="312">
                  <c:v>132</c:v>
                </c:pt>
                <c:pt idx="313">
                  <c:v>133</c:v>
                </c:pt>
                <c:pt idx="314">
                  <c:v>134</c:v>
                </c:pt>
                <c:pt idx="315">
                  <c:v>135</c:v>
                </c:pt>
                <c:pt idx="316">
                  <c:v>136</c:v>
                </c:pt>
                <c:pt idx="317">
                  <c:v>137</c:v>
                </c:pt>
                <c:pt idx="318">
                  <c:v>138</c:v>
                </c:pt>
                <c:pt idx="319">
                  <c:v>139</c:v>
                </c:pt>
                <c:pt idx="320">
                  <c:v>140</c:v>
                </c:pt>
                <c:pt idx="321">
                  <c:v>141</c:v>
                </c:pt>
                <c:pt idx="322">
                  <c:v>142</c:v>
                </c:pt>
                <c:pt idx="323">
                  <c:v>143</c:v>
                </c:pt>
                <c:pt idx="324">
                  <c:v>144</c:v>
                </c:pt>
                <c:pt idx="325">
                  <c:v>145</c:v>
                </c:pt>
                <c:pt idx="326">
                  <c:v>146</c:v>
                </c:pt>
                <c:pt idx="327">
                  <c:v>147</c:v>
                </c:pt>
                <c:pt idx="328">
                  <c:v>148</c:v>
                </c:pt>
                <c:pt idx="329">
                  <c:v>149</c:v>
                </c:pt>
                <c:pt idx="330">
                  <c:v>150</c:v>
                </c:pt>
                <c:pt idx="331">
                  <c:v>151</c:v>
                </c:pt>
                <c:pt idx="332">
                  <c:v>152</c:v>
                </c:pt>
                <c:pt idx="333">
                  <c:v>153</c:v>
                </c:pt>
                <c:pt idx="334">
                  <c:v>154</c:v>
                </c:pt>
                <c:pt idx="335">
                  <c:v>155</c:v>
                </c:pt>
                <c:pt idx="336">
                  <c:v>156</c:v>
                </c:pt>
                <c:pt idx="337">
                  <c:v>157</c:v>
                </c:pt>
                <c:pt idx="338">
                  <c:v>158</c:v>
                </c:pt>
                <c:pt idx="339">
                  <c:v>159</c:v>
                </c:pt>
                <c:pt idx="340">
                  <c:v>160</c:v>
                </c:pt>
                <c:pt idx="341">
                  <c:v>161</c:v>
                </c:pt>
                <c:pt idx="342">
                  <c:v>162</c:v>
                </c:pt>
                <c:pt idx="343">
                  <c:v>163</c:v>
                </c:pt>
                <c:pt idx="344">
                  <c:v>164</c:v>
                </c:pt>
                <c:pt idx="345">
                  <c:v>165</c:v>
                </c:pt>
                <c:pt idx="346">
                  <c:v>166</c:v>
                </c:pt>
                <c:pt idx="347">
                  <c:v>167</c:v>
                </c:pt>
                <c:pt idx="348">
                  <c:v>168</c:v>
                </c:pt>
                <c:pt idx="349">
                  <c:v>169</c:v>
                </c:pt>
                <c:pt idx="350">
                  <c:v>170</c:v>
                </c:pt>
                <c:pt idx="351">
                  <c:v>171</c:v>
                </c:pt>
                <c:pt idx="352">
                  <c:v>172</c:v>
                </c:pt>
                <c:pt idx="353">
                  <c:v>173</c:v>
                </c:pt>
                <c:pt idx="354">
                  <c:v>174</c:v>
                </c:pt>
                <c:pt idx="355">
                  <c:v>175</c:v>
                </c:pt>
                <c:pt idx="356">
                  <c:v>176</c:v>
                </c:pt>
                <c:pt idx="357">
                  <c:v>177</c:v>
                </c:pt>
                <c:pt idx="358">
                  <c:v>178</c:v>
                </c:pt>
                <c:pt idx="359">
                  <c:v>179</c:v>
                </c:pt>
                <c:pt idx="360">
                  <c:v>180</c:v>
                </c:pt>
              </c:numCache>
            </c:numRef>
          </c:cat>
          <c:val>
            <c:numRef>
              <c:f>'Valve Lift vs Piston Position '!$B$3:$B$363</c:f>
              <c:numCache>
                <c:formatCode>General</c:formatCode>
                <c:ptCount val="361"/>
                <c:pt idx="0">
                  <c:v>0.6</c:v>
                </c:pt>
                <c:pt idx="1">
                  <c:v>0.65</c:v>
                </c:pt>
                <c:pt idx="2">
                  <c:v>0.65</c:v>
                </c:pt>
                <c:pt idx="3">
                  <c:v>0.65</c:v>
                </c:pt>
                <c:pt idx="4">
                  <c:v>0.7</c:v>
                </c:pt>
                <c:pt idx="5">
                  <c:v>0.7</c:v>
                </c:pt>
                <c:pt idx="6">
                  <c:v>0.7</c:v>
                </c:pt>
                <c:pt idx="7">
                  <c:v>0.7</c:v>
                </c:pt>
                <c:pt idx="8">
                  <c:v>0.7</c:v>
                </c:pt>
                <c:pt idx="9">
                  <c:v>0.7</c:v>
                </c:pt>
                <c:pt idx="10">
                  <c:v>0.75</c:v>
                </c:pt>
                <c:pt idx="11">
                  <c:v>0.75</c:v>
                </c:pt>
                <c:pt idx="12">
                  <c:v>0.75</c:v>
                </c:pt>
                <c:pt idx="13">
                  <c:v>0.8</c:v>
                </c:pt>
                <c:pt idx="14">
                  <c:v>0.8</c:v>
                </c:pt>
                <c:pt idx="15">
                  <c:v>0.8</c:v>
                </c:pt>
                <c:pt idx="16">
                  <c:v>0.8</c:v>
                </c:pt>
                <c:pt idx="17">
                  <c:v>0.8</c:v>
                </c:pt>
                <c:pt idx="18">
                  <c:v>0.8</c:v>
                </c:pt>
                <c:pt idx="19">
                  <c:v>0.85</c:v>
                </c:pt>
                <c:pt idx="20">
                  <c:v>0.85</c:v>
                </c:pt>
                <c:pt idx="21">
                  <c:v>0.85</c:v>
                </c:pt>
                <c:pt idx="22">
                  <c:v>0.85</c:v>
                </c:pt>
                <c:pt idx="23">
                  <c:v>0.9</c:v>
                </c:pt>
                <c:pt idx="24">
                  <c:v>0.9</c:v>
                </c:pt>
                <c:pt idx="25">
                  <c:v>0.9</c:v>
                </c:pt>
                <c:pt idx="26">
                  <c:v>0.9</c:v>
                </c:pt>
                <c:pt idx="27">
                  <c:v>0.9</c:v>
                </c:pt>
                <c:pt idx="28">
                  <c:v>0.9</c:v>
                </c:pt>
                <c:pt idx="29">
                  <c:v>0.95</c:v>
                </c:pt>
                <c:pt idx="30">
                  <c:v>0.95</c:v>
                </c:pt>
                <c:pt idx="31">
                  <c:v>0.95</c:v>
                </c:pt>
                <c:pt idx="32">
                  <c:v>1</c:v>
                </c:pt>
                <c:pt idx="33">
                  <c:v>1</c:v>
                </c:pt>
                <c:pt idx="34">
                  <c:v>1</c:v>
                </c:pt>
                <c:pt idx="35">
                  <c:v>1</c:v>
                </c:pt>
                <c:pt idx="36">
                  <c:v>1</c:v>
                </c:pt>
                <c:pt idx="37">
                  <c:v>1</c:v>
                </c:pt>
                <c:pt idx="38">
                  <c:v>1</c:v>
                </c:pt>
                <c:pt idx="39">
                  <c:v>1</c:v>
                </c:pt>
                <c:pt idx="40">
                  <c:v>1</c:v>
                </c:pt>
                <c:pt idx="41">
                  <c:v>1</c:v>
                </c:pt>
                <c:pt idx="42">
                  <c:v>1.05</c:v>
                </c:pt>
                <c:pt idx="43">
                  <c:v>1.05</c:v>
                </c:pt>
                <c:pt idx="44">
                  <c:v>1.05</c:v>
                </c:pt>
                <c:pt idx="45">
                  <c:v>1.05</c:v>
                </c:pt>
                <c:pt idx="46">
                  <c:v>1.05</c:v>
                </c:pt>
                <c:pt idx="47">
                  <c:v>1.1000000000000001</c:v>
                </c:pt>
                <c:pt idx="48">
                  <c:v>1.1000000000000001</c:v>
                </c:pt>
                <c:pt idx="49">
                  <c:v>1.1000000000000001</c:v>
                </c:pt>
                <c:pt idx="50">
                  <c:v>1.1000000000000001</c:v>
                </c:pt>
                <c:pt idx="51">
                  <c:v>1.1000000000000001</c:v>
                </c:pt>
                <c:pt idx="52">
                  <c:v>1.1000000000000001</c:v>
                </c:pt>
                <c:pt idx="53">
                  <c:v>1.1000000000000001</c:v>
                </c:pt>
                <c:pt idx="54">
                  <c:v>1.1000000000000001</c:v>
                </c:pt>
                <c:pt idx="55">
                  <c:v>1.1000000000000001</c:v>
                </c:pt>
                <c:pt idx="56">
                  <c:v>1.1000000000000001</c:v>
                </c:pt>
                <c:pt idx="57">
                  <c:v>1.1499999999999999</c:v>
                </c:pt>
                <c:pt idx="58">
                  <c:v>1.1499999999999999</c:v>
                </c:pt>
                <c:pt idx="59">
                  <c:v>1.1499999999999999</c:v>
                </c:pt>
                <c:pt idx="60">
                  <c:v>1.1499999999999999</c:v>
                </c:pt>
                <c:pt idx="61">
                  <c:v>1.2</c:v>
                </c:pt>
                <c:pt idx="62">
                  <c:v>1.2</c:v>
                </c:pt>
                <c:pt idx="63">
                  <c:v>1.2</c:v>
                </c:pt>
                <c:pt idx="64">
                  <c:v>1.2</c:v>
                </c:pt>
                <c:pt idx="65">
                  <c:v>1.2</c:v>
                </c:pt>
                <c:pt idx="66">
                  <c:v>1.25</c:v>
                </c:pt>
                <c:pt idx="67">
                  <c:v>1.25</c:v>
                </c:pt>
                <c:pt idx="68">
                  <c:v>1.25</c:v>
                </c:pt>
                <c:pt idx="69">
                  <c:v>1.25</c:v>
                </c:pt>
                <c:pt idx="70">
                  <c:v>1.25</c:v>
                </c:pt>
                <c:pt idx="71">
                  <c:v>1.25</c:v>
                </c:pt>
                <c:pt idx="72">
                  <c:v>1.25</c:v>
                </c:pt>
                <c:pt idx="73">
                  <c:v>1.25</c:v>
                </c:pt>
                <c:pt idx="74">
                  <c:v>1.25</c:v>
                </c:pt>
                <c:pt idx="75">
                  <c:v>1.3</c:v>
                </c:pt>
                <c:pt idx="76">
                  <c:v>1.3</c:v>
                </c:pt>
                <c:pt idx="77">
                  <c:v>1.3</c:v>
                </c:pt>
                <c:pt idx="78">
                  <c:v>1.3</c:v>
                </c:pt>
                <c:pt idx="79">
                  <c:v>1.3</c:v>
                </c:pt>
                <c:pt idx="80">
                  <c:v>1.3</c:v>
                </c:pt>
                <c:pt idx="81">
                  <c:v>1.3</c:v>
                </c:pt>
                <c:pt idx="82">
                  <c:v>1.3</c:v>
                </c:pt>
                <c:pt idx="83">
                  <c:v>1.3</c:v>
                </c:pt>
                <c:pt idx="84">
                  <c:v>1.3</c:v>
                </c:pt>
                <c:pt idx="85">
                  <c:v>1.3</c:v>
                </c:pt>
                <c:pt idx="86">
                  <c:v>1.3</c:v>
                </c:pt>
                <c:pt idx="87">
                  <c:v>1.3</c:v>
                </c:pt>
                <c:pt idx="88">
                  <c:v>1.3</c:v>
                </c:pt>
                <c:pt idx="89">
                  <c:v>1.3</c:v>
                </c:pt>
                <c:pt idx="90">
                  <c:v>1.3</c:v>
                </c:pt>
                <c:pt idx="91">
                  <c:v>1.3</c:v>
                </c:pt>
                <c:pt idx="92">
                  <c:v>1.3</c:v>
                </c:pt>
                <c:pt idx="93">
                  <c:v>1.3</c:v>
                </c:pt>
                <c:pt idx="94">
                  <c:v>1.3</c:v>
                </c:pt>
                <c:pt idx="95">
                  <c:v>1.35</c:v>
                </c:pt>
                <c:pt idx="96">
                  <c:v>1.45</c:v>
                </c:pt>
                <c:pt idx="97">
                  <c:v>1.5</c:v>
                </c:pt>
                <c:pt idx="98">
                  <c:v>1.65</c:v>
                </c:pt>
                <c:pt idx="99">
                  <c:v>1.85</c:v>
                </c:pt>
                <c:pt idx="100">
                  <c:v>2</c:v>
                </c:pt>
                <c:pt idx="101">
                  <c:v>2.2000000000000002</c:v>
                </c:pt>
                <c:pt idx="102">
                  <c:v>2.35</c:v>
                </c:pt>
                <c:pt idx="103">
                  <c:v>2.5</c:v>
                </c:pt>
                <c:pt idx="104">
                  <c:v>2.7</c:v>
                </c:pt>
                <c:pt idx="105">
                  <c:v>2.9</c:v>
                </c:pt>
                <c:pt idx="106">
                  <c:v>4.0999999999999996</c:v>
                </c:pt>
                <c:pt idx="107">
                  <c:v>3.3</c:v>
                </c:pt>
                <c:pt idx="108">
                  <c:v>3.45</c:v>
                </c:pt>
                <c:pt idx="109">
                  <c:v>3.6</c:v>
                </c:pt>
                <c:pt idx="110">
                  <c:v>3.8</c:v>
                </c:pt>
                <c:pt idx="111">
                  <c:v>4</c:v>
                </c:pt>
                <c:pt idx="112">
                  <c:v>4.1500000000000004</c:v>
                </c:pt>
                <c:pt idx="113">
                  <c:v>4.3499999999999996</c:v>
                </c:pt>
                <c:pt idx="114">
                  <c:v>4.5</c:v>
                </c:pt>
                <c:pt idx="115">
                  <c:v>4.6500000000000004</c:v>
                </c:pt>
                <c:pt idx="116">
                  <c:v>4.8499999999999996</c:v>
                </c:pt>
                <c:pt idx="117">
                  <c:v>5.05</c:v>
                </c:pt>
                <c:pt idx="118">
                  <c:v>5.2</c:v>
                </c:pt>
                <c:pt idx="119">
                  <c:v>5.4</c:v>
                </c:pt>
                <c:pt idx="120">
                  <c:v>5.55</c:v>
                </c:pt>
                <c:pt idx="121">
                  <c:v>5.7</c:v>
                </c:pt>
                <c:pt idx="122">
                  <c:v>5.9</c:v>
                </c:pt>
                <c:pt idx="123">
                  <c:v>6.1</c:v>
                </c:pt>
                <c:pt idx="124">
                  <c:v>6.35</c:v>
                </c:pt>
                <c:pt idx="125">
                  <c:v>6.6</c:v>
                </c:pt>
                <c:pt idx="126">
                  <c:v>7</c:v>
                </c:pt>
                <c:pt idx="127">
                  <c:v>7.4</c:v>
                </c:pt>
                <c:pt idx="128">
                  <c:v>7.9</c:v>
                </c:pt>
                <c:pt idx="129">
                  <c:v>8.35</c:v>
                </c:pt>
                <c:pt idx="130">
                  <c:v>8.9</c:v>
                </c:pt>
                <c:pt idx="131">
                  <c:v>9.6</c:v>
                </c:pt>
                <c:pt idx="132">
                  <c:v>9.9</c:v>
                </c:pt>
                <c:pt idx="133">
                  <c:v>10.6</c:v>
                </c:pt>
                <c:pt idx="134">
                  <c:v>11.45</c:v>
                </c:pt>
                <c:pt idx="135">
                  <c:v>12.05</c:v>
                </c:pt>
                <c:pt idx="136">
                  <c:v>12.8</c:v>
                </c:pt>
                <c:pt idx="137">
                  <c:v>13.6</c:v>
                </c:pt>
                <c:pt idx="138">
                  <c:v>14.65</c:v>
                </c:pt>
                <c:pt idx="139">
                  <c:v>15.45</c:v>
                </c:pt>
                <c:pt idx="140">
                  <c:v>16.600000000000001</c:v>
                </c:pt>
                <c:pt idx="141">
                  <c:v>17.8</c:v>
                </c:pt>
                <c:pt idx="142">
                  <c:v>19.100000000000001</c:v>
                </c:pt>
                <c:pt idx="143">
                  <c:v>20.3</c:v>
                </c:pt>
                <c:pt idx="144">
                  <c:v>21.1</c:v>
                </c:pt>
                <c:pt idx="145">
                  <c:v>22.35</c:v>
                </c:pt>
                <c:pt idx="146">
                  <c:v>23.75</c:v>
                </c:pt>
                <c:pt idx="147">
                  <c:v>25.15</c:v>
                </c:pt>
                <c:pt idx="148">
                  <c:v>26.8</c:v>
                </c:pt>
                <c:pt idx="149">
                  <c:v>28.7</c:v>
                </c:pt>
                <c:pt idx="150">
                  <c:v>30.8</c:v>
                </c:pt>
                <c:pt idx="151">
                  <c:v>32.35</c:v>
                </c:pt>
                <c:pt idx="152">
                  <c:v>34.15</c:v>
                </c:pt>
                <c:pt idx="153">
                  <c:v>35.6</c:v>
                </c:pt>
                <c:pt idx="154">
                  <c:v>37.5</c:v>
                </c:pt>
                <c:pt idx="155">
                  <c:v>40.1</c:v>
                </c:pt>
                <c:pt idx="156">
                  <c:v>42.55</c:v>
                </c:pt>
                <c:pt idx="157">
                  <c:v>44.25</c:v>
                </c:pt>
                <c:pt idx="158">
                  <c:v>46.8</c:v>
                </c:pt>
                <c:pt idx="159">
                  <c:v>48.8</c:v>
                </c:pt>
                <c:pt idx="160">
                  <c:v>51.7</c:v>
                </c:pt>
                <c:pt idx="161">
                  <c:v>54.1</c:v>
                </c:pt>
                <c:pt idx="162">
                  <c:v>57.2</c:v>
                </c:pt>
                <c:pt idx="163">
                  <c:v>60</c:v>
                </c:pt>
                <c:pt idx="164">
                  <c:v>62.9</c:v>
                </c:pt>
                <c:pt idx="165">
                  <c:v>64.599999999999994</c:v>
                </c:pt>
                <c:pt idx="166">
                  <c:v>67.25</c:v>
                </c:pt>
                <c:pt idx="167">
                  <c:v>70.099999999999994</c:v>
                </c:pt>
                <c:pt idx="168">
                  <c:v>73</c:v>
                </c:pt>
                <c:pt idx="169">
                  <c:v>75.099999999999994</c:v>
                </c:pt>
                <c:pt idx="170">
                  <c:v>77.650000000000006</c:v>
                </c:pt>
                <c:pt idx="171">
                  <c:v>79.55</c:v>
                </c:pt>
                <c:pt idx="172">
                  <c:v>80.650000000000006</c:v>
                </c:pt>
                <c:pt idx="173">
                  <c:v>82.45</c:v>
                </c:pt>
                <c:pt idx="174">
                  <c:v>81.7</c:v>
                </c:pt>
                <c:pt idx="175">
                  <c:v>81.55</c:v>
                </c:pt>
                <c:pt idx="176">
                  <c:v>80.900000000000006</c:v>
                </c:pt>
                <c:pt idx="177">
                  <c:v>80</c:v>
                </c:pt>
                <c:pt idx="178">
                  <c:v>78.349999999999994</c:v>
                </c:pt>
                <c:pt idx="179">
                  <c:v>75.95</c:v>
                </c:pt>
                <c:pt idx="180">
                  <c:v>73.3</c:v>
                </c:pt>
                <c:pt idx="181">
                  <c:v>70.55</c:v>
                </c:pt>
                <c:pt idx="182">
                  <c:v>68.2</c:v>
                </c:pt>
                <c:pt idx="183">
                  <c:v>64.7</c:v>
                </c:pt>
                <c:pt idx="184">
                  <c:v>61.75</c:v>
                </c:pt>
                <c:pt idx="185">
                  <c:v>59</c:v>
                </c:pt>
                <c:pt idx="186">
                  <c:v>56.15</c:v>
                </c:pt>
                <c:pt idx="187">
                  <c:v>54.15</c:v>
                </c:pt>
                <c:pt idx="188">
                  <c:v>51.45</c:v>
                </c:pt>
                <c:pt idx="189">
                  <c:v>48.75</c:v>
                </c:pt>
                <c:pt idx="190">
                  <c:v>45.6</c:v>
                </c:pt>
                <c:pt idx="191">
                  <c:v>42.9</c:v>
                </c:pt>
                <c:pt idx="192">
                  <c:v>41.05</c:v>
                </c:pt>
                <c:pt idx="193">
                  <c:v>38.549999999999997</c:v>
                </c:pt>
                <c:pt idx="194">
                  <c:v>36.6</c:v>
                </c:pt>
                <c:pt idx="195">
                  <c:v>34.5</c:v>
                </c:pt>
                <c:pt idx="196">
                  <c:v>32.65</c:v>
                </c:pt>
                <c:pt idx="197">
                  <c:v>30.6</c:v>
                </c:pt>
                <c:pt idx="198">
                  <c:v>28.8</c:v>
                </c:pt>
                <c:pt idx="199">
                  <c:v>27</c:v>
                </c:pt>
                <c:pt idx="200">
                  <c:v>25.35</c:v>
                </c:pt>
                <c:pt idx="201">
                  <c:v>23.8</c:v>
                </c:pt>
                <c:pt idx="202">
                  <c:v>22.35</c:v>
                </c:pt>
                <c:pt idx="203">
                  <c:v>20.75</c:v>
                </c:pt>
                <c:pt idx="204">
                  <c:v>19.55</c:v>
                </c:pt>
                <c:pt idx="205">
                  <c:v>18.350000000000001</c:v>
                </c:pt>
                <c:pt idx="206">
                  <c:v>17.100000000000001</c:v>
                </c:pt>
                <c:pt idx="207">
                  <c:v>15.8</c:v>
                </c:pt>
                <c:pt idx="208">
                  <c:v>14.7</c:v>
                </c:pt>
                <c:pt idx="209">
                  <c:v>13.65</c:v>
                </c:pt>
                <c:pt idx="210">
                  <c:v>12.7</c:v>
                </c:pt>
                <c:pt idx="211">
                  <c:v>11.85</c:v>
                </c:pt>
                <c:pt idx="212">
                  <c:v>11.2</c:v>
                </c:pt>
                <c:pt idx="213">
                  <c:v>10.1</c:v>
                </c:pt>
                <c:pt idx="214">
                  <c:v>9.4499999999999993</c:v>
                </c:pt>
                <c:pt idx="215">
                  <c:v>8.65</c:v>
                </c:pt>
                <c:pt idx="216">
                  <c:v>7.9</c:v>
                </c:pt>
                <c:pt idx="217">
                  <c:v>7.5</c:v>
                </c:pt>
                <c:pt idx="218">
                  <c:v>6.9</c:v>
                </c:pt>
                <c:pt idx="219">
                  <c:v>6.35</c:v>
                </c:pt>
                <c:pt idx="220">
                  <c:v>6</c:v>
                </c:pt>
                <c:pt idx="221">
                  <c:v>5.75</c:v>
                </c:pt>
                <c:pt idx="222">
                  <c:v>5.3</c:v>
                </c:pt>
                <c:pt idx="223">
                  <c:v>5.05</c:v>
                </c:pt>
                <c:pt idx="224">
                  <c:v>4.8499999999999996</c:v>
                </c:pt>
                <c:pt idx="225">
                  <c:v>4.6500000000000004</c:v>
                </c:pt>
                <c:pt idx="226">
                  <c:v>4.45</c:v>
                </c:pt>
                <c:pt idx="227">
                  <c:v>4.3</c:v>
                </c:pt>
                <c:pt idx="228">
                  <c:v>4.0999999999999996</c:v>
                </c:pt>
                <c:pt idx="229">
                  <c:v>3.85</c:v>
                </c:pt>
                <c:pt idx="230">
                  <c:v>3.7</c:v>
                </c:pt>
                <c:pt idx="231">
                  <c:v>3.5</c:v>
                </c:pt>
                <c:pt idx="232">
                  <c:v>3.3</c:v>
                </c:pt>
                <c:pt idx="233">
                  <c:v>3.1</c:v>
                </c:pt>
                <c:pt idx="234">
                  <c:v>2.9</c:v>
                </c:pt>
                <c:pt idx="235">
                  <c:v>2.7</c:v>
                </c:pt>
                <c:pt idx="236">
                  <c:v>2.4500000000000002</c:v>
                </c:pt>
                <c:pt idx="237">
                  <c:v>2.25</c:v>
                </c:pt>
                <c:pt idx="238">
                  <c:v>2.1</c:v>
                </c:pt>
                <c:pt idx="239">
                  <c:v>1.9</c:v>
                </c:pt>
                <c:pt idx="240">
                  <c:v>1.7</c:v>
                </c:pt>
                <c:pt idx="241">
                  <c:v>1.55</c:v>
                </c:pt>
                <c:pt idx="242">
                  <c:v>1.35</c:v>
                </c:pt>
                <c:pt idx="243">
                  <c:v>1.2</c:v>
                </c:pt>
                <c:pt idx="244">
                  <c:v>1</c:v>
                </c:pt>
                <c:pt idx="245">
                  <c:v>0.85</c:v>
                </c:pt>
                <c:pt idx="246">
                  <c:v>0.7</c:v>
                </c:pt>
                <c:pt idx="247">
                  <c:v>0.6</c:v>
                </c:pt>
                <c:pt idx="248">
                  <c:v>0.5</c:v>
                </c:pt>
                <c:pt idx="249">
                  <c:v>0.4</c:v>
                </c:pt>
                <c:pt idx="250">
                  <c:v>0.4</c:v>
                </c:pt>
                <c:pt idx="251">
                  <c:v>0.35</c:v>
                </c:pt>
                <c:pt idx="252">
                  <c:v>0.35</c:v>
                </c:pt>
                <c:pt idx="253">
                  <c:v>0.3</c:v>
                </c:pt>
                <c:pt idx="254">
                  <c:v>0.3</c:v>
                </c:pt>
                <c:pt idx="255">
                  <c:v>0.3</c:v>
                </c:pt>
                <c:pt idx="256">
                  <c:v>0.3</c:v>
                </c:pt>
                <c:pt idx="257">
                  <c:v>0.3</c:v>
                </c:pt>
                <c:pt idx="258">
                  <c:v>0.25</c:v>
                </c:pt>
                <c:pt idx="259">
                  <c:v>0.25</c:v>
                </c:pt>
                <c:pt idx="260">
                  <c:v>0.25</c:v>
                </c:pt>
                <c:pt idx="261">
                  <c:v>0.25</c:v>
                </c:pt>
                <c:pt idx="262">
                  <c:v>0.25</c:v>
                </c:pt>
                <c:pt idx="263">
                  <c:v>0.2</c:v>
                </c:pt>
                <c:pt idx="264">
                  <c:v>0.2</c:v>
                </c:pt>
                <c:pt idx="265">
                  <c:v>0.2</c:v>
                </c:pt>
                <c:pt idx="266">
                  <c:v>0.2</c:v>
                </c:pt>
                <c:pt idx="267">
                  <c:v>0.2</c:v>
                </c:pt>
                <c:pt idx="268">
                  <c:v>0.2</c:v>
                </c:pt>
                <c:pt idx="269">
                  <c:v>0.2</c:v>
                </c:pt>
                <c:pt idx="270">
                  <c:v>0.2</c:v>
                </c:pt>
                <c:pt idx="271">
                  <c:v>0.15</c:v>
                </c:pt>
                <c:pt idx="272">
                  <c:v>0.15</c:v>
                </c:pt>
                <c:pt idx="273">
                  <c:v>0.15</c:v>
                </c:pt>
                <c:pt idx="274">
                  <c:v>0.15</c:v>
                </c:pt>
                <c:pt idx="275">
                  <c:v>0.15</c:v>
                </c:pt>
                <c:pt idx="276">
                  <c:v>0.15</c:v>
                </c:pt>
                <c:pt idx="277">
                  <c:v>0.15</c:v>
                </c:pt>
                <c:pt idx="278">
                  <c:v>0.15</c:v>
                </c:pt>
                <c:pt idx="279">
                  <c:v>0.15</c:v>
                </c:pt>
                <c:pt idx="280">
                  <c:v>0.15</c:v>
                </c:pt>
                <c:pt idx="281">
                  <c:v>0.15</c:v>
                </c:pt>
                <c:pt idx="282">
                  <c:v>0.15</c:v>
                </c:pt>
                <c:pt idx="283">
                  <c:v>0.1</c:v>
                </c:pt>
                <c:pt idx="284">
                  <c:v>0.1</c:v>
                </c:pt>
                <c:pt idx="285">
                  <c:v>0.1</c:v>
                </c:pt>
                <c:pt idx="286">
                  <c:v>0.1</c:v>
                </c:pt>
                <c:pt idx="287">
                  <c:v>0.1</c:v>
                </c:pt>
                <c:pt idx="288">
                  <c:v>0.1</c:v>
                </c:pt>
                <c:pt idx="289">
                  <c:v>0.1</c:v>
                </c:pt>
                <c:pt idx="290">
                  <c:v>0.1</c:v>
                </c:pt>
                <c:pt idx="291">
                  <c:v>0.1</c:v>
                </c:pt>
                <c:pt idx="292">
                  <c:v>0.1</c:v>
                </c:pt>
                <c:pt idx="293">
                  <c:v>0.1</c:v>
                </c:pt>
                <c:pt idx="294">
                  <c:v>0.1</c:v>
                </c:pt>
                <c:pt idx="295">
                  <c:v>0.1</c:v>
                </c:pt>
                <c:pt idx="296">
                  <c:v>0.1</c:v>
                </c:pt>
                <c:pt idx="297">
                  <c:v>0.1</c:v>
                </c:pt>
                <c:pt idx="298">
                  <c:v>0.1</c:v>
                </c:pt>
                <c:pt idx="299">
                  <c:v>0.1</c:v>
                </c:pt>
                <c:pt idx="300">
                  <c:v>0.1</c:v>
                </c:pt>
                <c:pt idx="301">
                  <c:v>0.1</c:v>
                </c:pt>
                <c:pt idx="302">
                  <c:v>0.1</c:v>
                </c:pt>
                <c:pt idx="303">
                  <c:v>0.1</c:v>
                </c:pt>
                <c:pt idx="304">
                  <c:v>0.1</c:v>
                </c:pt>
                <c:pt idx="305">
                  <c:v>0.1</c:v>
                </c:pt>
                <c:pt idx="306">
                  <c:v>0.1</c:v>
                </c:pt>
                <c:pt idx="307">
                  <c:v>0.1</c:v>
                </c:pt>
                <c:pt idx="308">
                  <c:v>0.1</c:v>
                </c:pt>
                <c:pt idx="309">
                  <c:v>0.1</c:v>
                </c:pt>
                <c:pt idx="310">
                  <c:v>0.1</c:v>
                </c:pt>
                <c:pt idx="311">
                  <c:v>0.1</c:v>
                </c:pt>
                <c:pt idx="312">
                  <c:v>0.1</c:v>
                </c:pt>
                <c:pt idx="313">
                  <c:v>0.1</c:v>
                </c:pt>
                <c:pt idx="314">
                  <c:v>0.15</c:v>
                </c:pt>
                <c:pt idx="315">
                  <c:v>0.15</c:v>
                </c:pt>
                <c:pt idx="316">
                  <c:v>0.15</c:v>
                </c:pt>
                <c:pt idx="317">
                  <c:v>0.2</c:v>
                </c:pt>
                <c:pt idx="318">
                  <c:v>0.2</c:v>
                </c:pt>
                <c:pt idx="319">
                  <c:v>0.2</c:v>
                </c:pt>
                <c:pt idx="320">
                  <c:v>0.2</c:v>
                </c:pt>
                <c:pt idx="321">
                  <c:v>0.2</c:v>
                </c:pt>
                <c:pt idx="322">
                  <c:v>0.25</c:v>
                </c:pt>
                <c:pt idx="323">
                  <c:v>0.25</c:v>
                </c:pt>
                <c:pt idx="324">
                  <c:v>0.3</c:v>
                </c:pt>
                <c:pt idx="325">
                  <c:v>0.3</c:v>
                </c:pt>
                <c:pt idx="326">
                  <c:v>0.3</c:v>
                </c:pt>
                <c:pt idx="327">
                  <c:v>0.3</c:v>
                </c:pt>
                <c:pt idx="328">
                  <c:v>0.3</c:v>
                </c:pt>
                <c:pt idx="329">
                  <c:v>0.3</c:v>
                </c:pt>
                <c:pt idx="330">
                  <c:v>0.3</c:v>
                </c:pt>
                <c:pt idx="331">
                  <c:v>0.3</c:v>
                </c:pt>
                <c:pt idx="332">
                  <c:v>0.35</c:v>
                </c:pt>
                <c:pt idx="333">
                  <c:v>0.35</c:v>
                </c:pt>
                <c:pt idx="334">
                  <c:v>0.35</c:v>
                </c:pt>
                <c:pt idx="335">
                  <c:v>0.35</c:v>
                </c:pt>
                <c:pt idx="336">
                  <c:v>0.4</c:v>
                </c:pt>
                <c:pt idx="337">
                  <c:v>0.4</c:v>
                </c:pt>
                <c:pt idx="338">
                  <c:v>0.4</c:v>
                </c:pt>
                <c:pt idx="339">
                  <c:v>0.4</c:v>
                </c:pt>
                <c:pt idx="340">
                  <c:v>0.4</c:v>
                </c:pt>
                <c:pt idx="341">
                  <c:v>0.4</c:v>
                </c:pt>
                <c:pt idx="342">
                  <c:v>0.4</c:v>
                </c:pt>
                <c:pt idx="343">
                  <c:v>0.45</c:v>
                </c:pt>
                <c:pt idx="344">
                  <c:v>0.45</c:v>
                </c:pt>
                <c:pt idx="345">
                  <c:v>0.45</c:v>
                </c:pt>
                <c:pt idx="346">
                  <c:v>0.45</c:v>
                </c:pt>
                <c:pt idx="347">
                  <c:v>0.5</c:v>
                </c:pt>
                <c:pt idx="348">
                  <c:v>0.5</c:v>
                </c:pt>
                <c:pt idx="349">
                  <c:v>0.5</c:v>
                </c:pt>
                <c:pt idx="350">
                  <c:v>0.5</c:v>
                </c:pt>
                <c:pt idx="351">
                  <c:v>0.5</c:v>
                </c:pt>
                <c:pt idx="352">
                  <c:v>0.55000000000000004</c:v>
                </c:pt>
                <c:pt idx="353">
                  <c:v>0.55000000000000004</c:v>
                </c:pt>
                <c:pt idx="354">
                  <c:v>0.55000000000000004</c:v>
                </c:pt>
                <c:pt idx="355">
                  <c:v>0.6</c:v>
                </c:pt>
                <c:pt idx="356">
                  <c:v>0.6</c:v>
                </c:pt>
                <c:pt idx="357">
                  <c:v>0.6</c:v>
                </c:pt>
                <c:pt idx="358">
                  <c:v>0.6</c:v>
                </c:pt>
                <c:pt idx="359">
                  <c:v>0.6</c:v>
                </c:pt>
              </c:numCache>
            </c:numRef>
          </c:val>
          <c:smooth val="0"/>
          <c:extLst>
            <c:ext xmlns:c16="http://schemas.microsoft.com/office/drawing/2014/chart" uri="{C3380CC4-5D6E-409C-BE32-E72D297353CC}">
              <c16:uniqueId val="{00000001-697A-421F-AD4D-8AAECD5D6E60}"/>
            </c:ext>
          </c:extLst>
        </c:ser>
        <c:ser>
          <c:idx val="3"/>
          <c:order val="2"/>
          <c:tx>
            <c:strRef>
              <c:f>'Valve Lift vs Piston Position '!$D$1:$D$2</c:f>
              <c:strCache>
                <c:ptCount val="2"/>
                <c:pt idx="0">
                  <c:v>Piston Position</c:v>
                </c:pt>
                <c:pt idx="1">
                  <c:v>mm</c:v>
                </c:pt>
              </c:strCache>
            </c:strRef>
          </c:tx>
          <c:spPr>
            <a:ln w="28575" cap="rnd">
              <a:solidFill>
                <a:schemeClr val="accent4"/>
              </a:solidFill>
              <a:round/>
            </a:ln>
            <a:effectLst/>
          </c:spPr>
          <c:marker>
            <c:symbol val="none"/>
          </c:marker>
          <c:cat>
            <c:numRef>
              <c:f>'Valve Lift vs Piston Position '!$E$2:$E$362</c:f>
              <c:numCache>
                <c:formatCode>General</c:formatCode>
                <c:ptCount val="361"/>
                <c:pt idx="0">
                  <c:v>-180</c:v>
                </c:pt>
                <c:pt idx="1">
                  <c:v>-179</c:v>
                </c:pt>
                <c:pt idx="2">
                  <c:v>-178</c:v>
                </c:pt>
                <c:pt idx="3">
                  <c:v>-177</c:v>
                </c:pt>
                <c:pt idx="4">
                  <c:v>-176</c:v>
                </c:pt>
                <c:pt idx="5">
                  <c:v>-175</c:v>
                </c:pt>
                <c:pt idx="6">
                  <c:v>-174</c:v>
                </c:pt>
                <c:pt idx="7">
                  <c:v>-173</c:v>
                </c:pt>
                <c:pt idx="8">
                  <c:v>-172</c:v>
                </c:pt>
                <c:pt idx="9">
                  <c:v>-171</c:v>
                </c:pt>
                <c:pt idx="10">
                  <c:v>-170</c:v>
                </c:pt>
                <c:pt idx="11">
                  <c:v>-169</c:v>
                </c:pt>
                <c:pt idx="12">
                  <c:v>-168</c:v>
                </c:pt>
                <c:pt idx="13">
                  <c:v>-167</c:v>
                </c:pt>
                <c:pt idx="14">
                  <c:v>-166</c:v>
                </c:pt>
                <c:pt idx="15">
                  <c:v>-165</c:v>
                </c:pt>
                <c:pt idx="16">
                  <c:v>-164</c:v>
                </c:pt>
                <c:pt idx="17">
                  <c:v>-163</c:v>
                </c:pt>
                <c:pt idx="18">
                  <c:v>-162</c:v>
                </c:pt>
                <c:pt idx="19">
                  <c:v>-161</c:v>
                </c:pt>
                <c:pt idx="20">
                  <c:v>-160</c:v>
                </c:pt>
                <c:pt idx="21">
                  <c:v>-159</c:v>
                </c:pt>
                <c:pt idx="22">
                  <c:v>-158</c:v>
                </c:pt>
                <c:pt idx="23">
                  <c:v>-157</c:v>
                </c:pt>
                <c:pt idx="24">
                  <c:v>-156</c:v>
                </c:pt>
                <c:pt idx="25">
                  <c:v>-155</c:v>
                </c:pt>
                <c:pt idx="26">
                  <c:v>-154</c:v>
                </c:pt>
                <c:pt idx="27">
                  <c:v>-153</c:v>
                </c:pt>
                <c:pt idx="28">
                  <c:v>-152</c:v>
                </c:pt>
                <c:pt idx="29">
                  <c:v>-151</c:v>
                </c:pt>
                <c:pt idx="30">
                  <c:v>-150</c:v>
                </c:pt>
                <c:pt idx="31">
                  <c:v>-149</c:v>
                </c:pt>
                <c:pt idx="32">
                  <c:v>-148</c:v>
                </c:pt>
                <c:pt idx="33">
                  <c:v>-147</c:v>
                </c:pt>
                <c:pt idx="34">
                  <c:v>-146</c:v>
                </c:pt>
                <c:pt idx="35">
                  <c:v>-145</c:v>
                </c:pt>
                <c:pt idx="36">
                  <c:v>-144</c:v>
                </c:pt>
                <c:pt idx="37">
                  <c:v>-143</c:v>
                </c:pt>
                <c:pt idx="38">
                  <c:v>-142</c:v>
                </c:pt>
                <c:pt idx="39">
                  <c:v>-141</c:v>
                </c:pt>
                <c:pt idx="40">
                  <c:v>-140</c:v>
                </c:pt>
                <c:pt idx="41">
                  <c:v>-139</c:v>
                </c:pt>
                <c:pt idx="42">
                  <c:v>-138</c:v>
                </c:pt>
                <c:pt idx="43">
                  <c:v>-137</c:v>
                </c:pt>
                <c:pt idx="44">
                  <c:v>-136</c:v>
                </c:pt>
                <c:pt idx="45">
                  <c:v>-135</c:v>
                </c:pt>
                <c:pt idx="46">
                  <c:v>-134</c:v>
                </c:pt>
                <c:pt idx="47">
                  <c:v>-133</c:v>
                </c:pt>
                <c:pt idx="48">
                  <c:v>-132</c:v>
                </c:pt>
                <c:pt idx="49">
                  <c:v>-131</c:v>
                </c:pt>
                <c:pt idx="50">
                  <c:v>-130</c:v>
                </c:pt>
                <c:pt idx="51">
                  <c:v>-129</c:v>
                </c:pt>
                <c:pt idx="52">
                  <c:v>-128</c:v>
                </c:pt>
                <c:pt idx="53">
                  <c:v>-127</c:v>
                </c:pt>
                <c:pt idx="54">
                  <c:v>-126</c:v>
                </c:pt>
                <c:pt idx="55">
                  <c:v>-125</c:v>
                </c:pt>
                <c:pt idx="56">
                  <c:v>-124</c:v>
                </c:pt>
                <c:pt idx="57">
                  <c:v>-123</c:v>
                </c:pt>
                <c:pt idx="58">
                  <c:v>-122</c:v>
                </c:pt>
                <c:pt idx="59">
                  <c:v>-121</c:v>
                </c:pt>
                <c:pt idx="60">
                  <c:v>-120</c:v>
                </c:pt>
                <c:pt idx="61">
                  <c:v>-119</c:v>
                </c:pt>
                <c:pt idx="62">
                  <c:v>-118</c:v>
                </c:pt>
                <c:pt idx="63">
                  <c:v>-117</c:v>
                </c:pt>
                <c:pt idx="64">
                  <c:v>-116</c:v>
                </c:pt>
                <c:pt idx="65">
                  <c:v>-115</c:v>
                </c:pt>
                <c:pt idx="66">
                  <c:v>-114</c:v>
                </c:pt>
                <c:pt idx="67">
                  <c:v>-113</c:v>
                </c:pt>
                <c:pt idx="68">
                  <c:v>-112</c:v>
                </c:pt>
                <c:pt idx="69">
                  <c:v>-111</c:v>
                </c:pt>
                <c:pt idx="70">
                  <c:v>-110</c:v>
                </c:pt>
                <c:pt idx="71">
                  <c:v>-109</c:v>
                </c:pt>
                <c:pt idx="72">
                  <c:v>-108</c:v>
                </c:pt>
                <c:pt idx="73">
                  <c:v>-107</c:v>
                </c:pt>
                <c:pt idx="74">
                  <c:v>-106</c:v>
                </c:pt>
                <c:pt idx="75">
                  <c:v>-105</c:v>
                </c:pt>
                <c:pt idx="76">
                  <c:v>-104</c:v>
                </c:pt>
                <c:pt idx="77">
                  <c:v>-103</c:v>
                </c:pt>
                <c:pt idx="78">
                  <c:v>-102</c:v>
                </c:pt>
                <c:pt idx="79">
                  <c:v>-101</c:v>
                </c:pt>
                <c:pt idx="80">
                  <c:v>-100</c:v>
                </c:pt>
                <c:pt idx="81">
                  <c:v>-99</c:v>
                </c:pt>
                <c:pt idx="82">
                  <c:v>-98</c:v>
                </c:pt>
                <c:pt idx="83">
                  <c:v>-97</c:v>
                </c:pt>
                <c:pt idx="84">
                  <c:v>-96</c:v>
                </c:pt>
                <c:pt idx="85">
                  <c:v>-95</c:v>
                </c:pt>
                <c:pt idx="86">
                  <c:v>-94</c:v>
                </c:pt>
                <c:pt idx="87">
                  <c:v>-93</c:v>
                </c:pt>
                <c:pt idx="88">
                  <c:v>-92</c:v>
                </c:pt>
                <c:pt idx="89">
                  <c:v>-91</c:v>
                </c:pt>
                <c:pt idx="90">
                  <c:v>-90</c:v>
                </c:pt>
                <c:pt idx="91">
                  <c:v>-89</c:v>
                </c:pt>
                <c:pt idx="92">
                  <c:v>-88</c:v>
                </c:pt>
                <c:pt idx="93">
                  <c:v>-87</c:v>
                </c:pt>
                <c:pt idx="94">
                  <c:v>-86</c:v>
                </c:pt>
                <c:pt idx="95">
                  <c:v>-85</c:v>
                </c:pt>
                <c:pt idx="96">
                  <c:v>-84</c:v>
                </c:pt>
                <c:pt idx="97">
                  <c:v>-83</c:v>
                </c:pt>
                <c:pt idx="98">
                  <c:v>-82</c:v>
                </c:pt>
                <c:pt idx="99">
                  <c:v>-81</c:v>
                </c:pt>
                <c:pt idx="100">
                  <c:v>-80</c:v>
                </c:pt>
                <c:pt idx="101">
                  <c:v>-79</c:v>
                </c:pt>
                <c:pt idx="102">
                  <c:v>-78</c:v>
                </c:pt>
                <c:pt idx="103">
                  <c:v>-77</c:v>
                </c:pt>
                <c:pt idx="104">
                  <c:v>-76</c:v>
                </c:pt>
                <c:pt idx="105">
                  <c:v>-75</c:v>
                </c:pt>
                <c:pt idx="106">
                  <c:v>-74</c:v>
                </c:pt>
                <c:pt idx="107">
                  <c:v>-73</c:v>
                </c:pt>
                <c:pt idx="108">
                  <c:v>-72</c:v>
                </c:pt>
                <c:pt idx="109">
                  <c:v>-71</c:v>
                </c:pt>
                <c:pt idx="110">
                  <c:v>-70</c:v>
                </c:pt>
                <c:pt idx="111">
                  <c:v>-69</c:v>
                </c:pt>
                <c:pt idx="112">
                  <c:v>-68</c:v>
                </c:pt>
                <c:pt idx="113">
                  <c:v>-67</c:v>
                </c:pt>
                <c:pt idx="114">
                  <c:v>-66</c:v>
                </c:pt>
                <c:pt idx="115">
                  <c:v>-65</c:v>
                </c:pt>
                <c:pt idx="116">
                  <c:v>-64</c:v>
                </c:pt>
                <c:pt idx="117">
                  <c:v>-63</c:v>
                </c:pt>
                <c:pt idx="118">
                  <c:v>-62</c:v>
                </c:pt>
                <c:pt idx="119">
                  <c:v>-61</c:v>
                </c:pt>
                <c:pt idx="120">
                  <c:v>-60</c:v>
                </c:pt>
                <c:pt idx="121">
                  <c:v>-59</c:v>
                </c:pt>
                <c:pt idx="122">
                  <c:v>-58</c:v>
                </c:pt>
                <c:pt idx="123">
                  <c:v>-57</c:v>
                </c:pt>
                <c:pt idx="124">
                  <c:v>-56</c:v>
                </c:pt>
                <c:pt idx="125">
                  <c:v>-55</c:v>
                </c:pt>
                <c:pt idx="126">
                  <c:v>-54</c:v>
                </c:pt>
                <c:pt idx="127">
                  <c:v>-53</c:v>
                </c:pt>
                <c:pt idx="128">
                  <c:v>-52</c:v>
                </c:pt>
                <c:pt idx="129">
                  <c:v>-51</c:v>
                </c:pt>
                <c:pt idx="130">
                  <c:v>-50</c:v>
                </c:pt>
                <c:pt idx="131">
                  <c:v>-49</c:v>
                </c:pt>
                <c:pt idx="132">
                  <c:v>-48</c:v>
                </c:pt>
                <c:pt idx="133">
                  <c:v>-47</c:v>
                </c:pt>
                <c:pt idx="134">
                  <c:v>-46</c:v>
                </c:pt>
                <c:pt idx="135">
                  <c:v>-45</c:v>
                </c:pt>
                <c:pt idx="136">
                  <c:v>-44</c:v>
                </c:pt>
                <c:pt idx="137">
                  <c:v>-43</c:v>
                </c:pt>
                <c:pt idx="138">
                  <c:v>-42</c:v>
                </c:pt>
                <c:pt idx="139">
                  <c:v>-41</c:v>
                </c:pt>
                <c:pt idx="140">
                  <c:v>-40</c:v>
                </c:pt>
                <c:pt idx="141">
                  <c:v>-39</c:v>
                </c:pt>
                <c:pt idx="142">
                  <c:v>-38</c:v>
                </c:pt>
                <c:pt idx="143">
                  <c:v>-37</c:v>
                </c:pt>
                <c:pt idx="144">
                  <c:v>-36</c:v>
                </c:pt>
                <c:pt idx="145">
                  <c:v>-35</c:v>
                </c:pt>
                <c:pt idx="146">
                  <c:v>-34</c:v>
                </c:pt>
                <c:pt idx="147">
                  <c:v>-33</c:v>
                </c:pt>
                <c:pt idx="148">
                  <c:v>-32</c:v>
                </c:pt>
                <c:pt idx="149">
                  <c:v>-31</c:v>
                </c:pt>
                <c:pt idx="150">
                  <c:v>-30</c:v>
                </c:pt>
                <c:pt idx="151">
                  <c:v>-29</c:v>
                </c:pt>
                <c:pt idx="152">
                  <c:v>-28</c:v>
                </c:pt>
                <c:pt idx="153">
                  <c:v>-27</c:v>
                </c:pt>
                <c:pt idx="154">
                  <c:v>-26</c:v>
                </c:pt>
                <c:pt idx="155">
                  <c:v>-25</c:v>
                </c:pt>
                <c:pt idx="156">
                  <c:v>-24</c:v>
                </c:pt>
                <c:pt idx="157">
                  <c:v>-23</c:v>
                </c:pt>
                <c:pt idx="158">
                  <c:v>-22</c:v>
                </c:pt>
                <c:pt idx="159">
                  <c:v>-21</c:v>
                </c:pt>
                <c:pt idx="160">
                  <c:v>-20</c:v>
                </c:pt>
                <c:pt idx="161">
                  <c:v>-19</c:v>
                </c:pt>
                <c:pt idx="162">
                  <c:v>-18</c:v>
                </c:pt>
                <c:pt idx="163">
                  <c:v>-17</c:v>
                </c:pt>
                <c:pt idx="164">
                  <c:v>-16</c:v>
                </c:pt>
                <c:pt idx="165">
                  <c:v>-15</c:v>
                </c:pt>
                <c:pt idx="166">
                  <c:v>-14</c:v>
                </c:pt>
                <c:pt idx="167">
                  <c:v>-13</c:v>
                </c:pt>
                <c:pt idx="168">
                  <c:v>-12</c:v>
                </c:pt>
                <c:pt idx="169">
                  <c:v>-11</c:v>
                </c:pt>
                <c:pt idx="170">
                  <c:v>-10</c:v>
                </c:pt>
                <c:pt idx="171">
                  <c:v>-9</c:v>
                </c:pt>
                <c:pt idx="172">
                  <c:v>-8</c:v>
                </c:pt>
                <c:pt idx="173">
                  <c:v>-7</c:v>
                </c:pt>
                <c:pt idx="174">
                  <c:v>-6</c:v>
                </c:pt>
                <c:pt idx="175">
                  <c:v>-5</c:v>
                </c:pt>
                <c:pt idx="176">
                  <c:v>-4</c:v>
                </c:pt>
                <c:pt idx="177">
                  <c:v>-3</c:v>
                </c:pt>
                <c:pt idx="178">
                  <c:v>-2</c:v>
                </c:pt>
                <c:pt idx="179">
                  <c:v>-1</c:v>
                </c:pt>
                <c:pt idx="180">
                  <c:v>0</c:v>
                </c:pt>
                <c:pt idx="181">
                  <c:v>1</c:v>
                </c:pt>
                <c:pt idx="182">
                  <c:v>2</c:v>
                </c:pt>
                <c:pt idx="183">
                  <c:v>3</c:v>
                </c:pt>
                <c:pt idx="184">
                  <c:v>4</c:v>
                </c:pt>
                <c:pt idx="185">
                  <c:v>5</c:v>
                </c:pt>
                <c:pt idx="186">
                  <c:v>6</c:v>
                </c:pt>
                <c:pt idx="187">
                  <c:v>7</c:v>
                </c:pt>
                <c:pt idx="188">
                  <c:v>8</c:v>
                </c:pt>
                <c:pt idx="189">
                  <c:v>9</c:v>
                </c:pt>
                <c:pt idx="190">
                  <c:v>10</c:v>
                </c:pt>
                <c:pt idx="191">
                  <c:v>11</c:v>
                </c:pt>
                <c:pt idx="192">
                  <c:v>12</c:v>
                </c:pt>
                <c:pt idx="193">
                  <c:v>13</c:v>
                </c:pt>
                <c:pt idx="194">
                  <c:v>14</c:v>
                </c:pt>
                <c:pt idx="195">
                  <c:v>15</c:v>
                </c:pt>
                <c:pt idx="196">
                  <c:v>16</c:v>
                </c:pt>
                <c:pt idx="197">
                  <c:v>17</c:v>
                </c:pt>
                <c:pt idx="198">
                  <c:v>18</c:v>
                </c:pt>
                <c:pt idx="199">
                  <c:v>19</c:v>
                </c:pt>
                <c:pt idx="200">
                  <c:v>20</c:v>
                </c:pt>
                <c:pt idx="201">
                  <c:v>21</c:v>
                </c:pt>
                <c:pt idx="202">
                  <c:v>22</c:v>
                </c:pt>
                <c:pt idx="203">
                  <c:v>23</c:v>
                </c:pt>
                <c:pt idx="204">
                  <c:v>24</c:v>
                </c:pt>
                <c:pt idx="205">
                  <c:v>25</c:v>
                </c:pt>
                <c:pt idx="206">
                  <c:v>26</c:v>
                </c:pt>
                <c:pt idx="207">
                  <c:v>27</c:v>
                </c:pt>
                <c:pt idx="208">
                  <c:v>28</c:v>
                </c:pt>
                <c:pt idx="209">
                  <c:v>29</c:v>
                </c:pt>
                <c:pt idx="210">
                  <c:v>30</c:v>
                </c:pt>
                <c:pt idx="211">
                  <c:v>31</c:v>
                </c:pt>
                <c:pt idx="212">
                  <c:v>32</c:v>
                </c:pt>
                <c:pt idx="213">
                  <c:v>33</c:v>
                </c:pt>
                <c:pt idx="214">
                  <c:v>34</c:v>
                </c:pt>
                <c:pt idx="215">
                  <c:v>35</c:v>
                </c:pt>
                <c:pt idx="216">
                  <c:v>36</c:v>
                </c:pt>
                <c:pt idx="217">
                  <c:v>37</c:v>
                </c:pt>
                <c:pt idx="218">
                  <c:v>38</c:v>
                </c:pt>
                <c:pt idx="219">
                  <c:v>39</c:v>
                </c:pt>
                <c:pt idx="220">
                  <c:v>40</c:v>
                </c:pt>
                <c:pt idx="221">
                  <c:v>41</c:v>
                </c:pt>
                <c:pt idx="222">
                  <c:v>42</c:v>
                </c:pt>
                <c:pt idx="223">
                  <c:v>43</c:v>
                </c:pt>
                <c:pt idx="224">
                  <c:v>44</c:v>
                </c:pt>
                <c:pt idx="225">
                  <c:v>45</c:v>
                </c:pt>
                <c:pt idx="226">
                  <c:v>46</c:v>
                </c:pt>
                <c:pt idx="227">
                  <c:v>47</c:v>
                </c:pt>
                <c:pt idx="228">
                  <c:v>48</c:v>
                </c:pt>
                <c:pt idx="229">
                  <c:v>49</c:v>
                </c:pt>
                <c:pt idx="230">
                  <c:v>50</c:v>
                </c:pt>
                <c:pt idx="231">
                  <c:v>51</c:v>
                </c:pt>
                <c:pt idx="232">
                  <c:v>52</c:v>
                </c:pt>
                <c:pt idx="233">
                  <c:v>53</c:v>
                </c:pt>
                <c:pt idx="234">
                  <c:v>54</c:v>
                </c:pt>
                <c:pt idx="235">
                  <c:v>55</c:v>
                </c:pt>
                <c:pt idx="236">
                  <c:v>56</c:v>
                </c:pt>
                <c:pt idx="237">
                  <c:v>57</c:v>
                </c:pt>
                <c:pt idx="238">
                  <c:v>58</c:v>
                </c:pt>
                <c:pt idx="239">
                  <c:v>59</c:v>
                </c:pt>
                <c:pt idx="240">
                  <c:v>60</c:v>
                </c:pt>
                <c:pt idx="241">
                  <c:v>61</c:v>
                </c:pt>
                <c:pt idx="242">
                  <c:v>62</c:v>
                </c:pt>
                <c:pt idx="243">
                  <c:v>63</c:v>
                </c:pt>
                <c:pt idx="244">
                  <c:v>64</c:v>
                </c:pt>
                <c:pt idx="245">
                  <c:v>65</c:v>
                </c:pt>
                <c:pt idx="246">
                  <c:v>66</c:v>
                </c:pt>
                <c:pt idx="247">
                  <c:v>67</c:v>
                </c:pt>
                <c:pt idx="248">
                  <c:v>68</c:v>
                </c:pt>
                <c:pt idx="249">
                  <c:v>69</c:v>
                </c:pt>
                <c:pt idx="250">
                  <c:v>70</c:v>
                </c:pt>
                <c:pt idx="251">
                  <c:v>71</c:v>
                </c:pt>
                <c:pt idx="252">
                  <c:v>72</c:v>
                </c:pt>
                <c:pt idx="253">
                  <c:v>73</c:v>
                </c:pt>
                <c:pt idx="254">
                  <c:v>74</c:v>
                </c:pt>
                <c:pt idx="255">
                  <c:v>75</c:v>
                </c:pt>
                <c:pt idx="256">
                  <c:v>76</c:v>
                </c:pt>
                <c:pt idx="257">
                  <c:v>77</c:v>
                </c:pt>
                <c:pt idx="258">
                  <c:v>78</c:v>
                </c:pt>
                <c:pt idx="259">
                  <c:v>79</c:v>
                </c:pt>
                <c:pt idx="260">
                  <c:v>80</c:v>
                </c:pt>
                <c:pt idx="261">
                  <c:v>81</c:v>
                </c:pt>
                <c:pt idx="262">
                  <c:v>82</c:v>
                </c:pt>
                <c:pt idx="263">
                  <c:v>83</c:v>
                </c:pt>
                <c:pt idx="264">
                  <c:v>84</c:v>
                </c:pt>
                <c:pt idx="265">
                  <c:v>85</c:v>
                </c:pt>
                <c:pt idx="266">
                  <c:v>86</c:v>
                </c:pt>
                <c:pt idx="267">
                  <c:v>87</c:v>
                </c:pt>
                <c:pt idx="268">
                  <c:v>88</c:v>
                </c:pt>
                <c:pt idx="269">
                  <c:v>89</c:v>
                </c:pt>
                <c:pt idx="270">
                  <c:v>90</c:v>
                </c:pt>
                <c:pt idx="271">
                  <c:v>91</c:v>
                </c:pt>
                <c:pt idx="272">
                  <c:v>92</c:v>
                </c:pt>
                <c:pt idx="273">
                  <c:v>93</c:v>
                </c:pt>
                <c:pt idx="274">
                  <c:v>94</c:v>
                </c:pt>
                <c:pt idx="275">
                  <c:v>95</c:v>
                </c:pt>
                <c:pt idx="276">
                  <c:v>96</c:v>
                </c:pt>
                <c:pt idx="277">
                  <c:v>97</c:v>
                </c:pt>
                <c:pt idx="278">
                  <c:v>98</c:v>
                </c:pt>
                <c:pt idx="279">
                  <c:v>99</c:v>
                </c:pt>
                <c:pt idx="280">
                  <c:v>100</c:v>
                </c:pt>
                <c:pt idx="281">
                  <c:v>101</c:v>
                </c:pt>
                <c:pt idx="282">
                  <c:v>102</c:v>
                </c:pt>
                <c:pt idx="283">
                  <c:v>103</c:v>
                </c:pt>
                <c:pt idx="284">
                  <c:v>104</c:v>
                </c:pt>
                <c:pt idx="285">
                  <c:v>105</c:v>
                </c:pt>
                <c:pt idx="286">
                  <c:v>106</c:v>
                </c:pt>
                <c:pt idx="287">
                  <c:v>107</c:v>
                </c:pt>
                <c:pt idx="288">
                  <c:v>108</c:v>
                </c:pt>
                <c:pt idx="289">
                  <c:v>109</c:v>
                </c:pt>
                <c:pt idx="290">
                  <c:v>110</c:v>
                </c:pt>
                <c:pt idx="291">
                  <c:v>111</c:v>
                </c:pt>
                <c:pt idx="292">
                  <c:v>112</c:v>
                </c:pt>
                <c:pt idx="293">
                  <c:v>113</c:v>
                </c:pt>
                <c:pt idx="294">
                  <c:v>114</c:v>
                </c:pt>
                <c:pt idx="295">
                  <c:v>115</c:v>
                </c:pt>
                <c:pt idx="296">
                  <c:v>116</c:v>
                </c:pt>
                <c:pt idx="297">
                  <c:v>117</c:v>
                </c:pt>
                <c:pt idx="298">
                  <c:v>118</c:v>
                </c:pt>
                <c:pt idx="299">
                  <c:v>119</c:v>
                </c:pt>
                <c:pt idx="300">
                  <c:v>120</c:v>
                </c:pt>
                <c:pt idx="301">
                  <c:v>121</c:v>
                </c:pt>
                <c:pt idx="302">
                  <c:v>122</c:v>
                </c:pt>
                <c:pt idx="303">
                  <c:v>123</c:v>
                </c:pt>
                <c:pt idx="304">
                  <c:v>124</c:v>
                </c:pt>
                <c:pt idx="305">
                  <c:v>125</c:v>
                </c:pt>
                <c:pt idx="306">
                  <c:v>126</c:v>
                </c:pt>
                <c:pt idx="307">
                  <c:v>127</c:v>
                </c:pt>
                <c:pt idx="308">
                  <c:v>128</c:v>
                </c:pt>
                <c:pt idx="309">
                  <c:v>129</c:v>
                </c:pt>
                <c:pt idx="310">
                  <c:v>130</c:v>
                </c:pt>
                <c:pt idx="311">
                  <c:v>131</c:v>
                </c:pt>
                <c:pt idx="312">
                  <c:v>132</c:v>
                </c:pt>
                <c:pt idx="313">
                  <c:v>133</c:v>
                </c:pt>
                <c:pt idx="314">
                  <c:v>134</c:v>
                </c:pt>
                <c:pt idx="315">
                  <c:v>135</c:v>
                </c:pt>
                <c:pt idx="316">
                  <c:v>136</c:v>
                </c:pt>
                <c:pt idx="317">
                  <c:v>137</c:v>
                </c:pt>
                <c:pt idx="318">
                  <c:v>138</c:v>
                </c:pt>
                <c:pt idx="319">
                  <c:v>139</c:v>
                </c:pt>
                <c:pt idx="320">
                  <c:v>140</c:v>
                </c:pt>
                <c:pt idx="321">
                  <c:v>141</c:v>
                </c:pt>
                <c:pt idx="322">
                  <c:v>142</c:v>
                </c:pt>
                <c:pt idx="323">
                  <c:v>143</c:v>
                </c:pt>
                <c:pt idx="324">
                  <c:v>144</c:v>
                </c:pt>
                <c:pt idx="325">
                  <c:v>145</c:v>
                </c:pt>
                <c:pt idx="326">
                  <c:v>146</c:v>
                </c:pt>
                <c:pt idx="327">
                  <c:v>147</c:v>
                </c:pt>
                <c:pt idx="328">
                  <c:v>148</c:v>
                </c:pt>
                <c:pt idx="329">
                  <c:v>149</c:v>
                </c:pt>
                <c:pt idx="330">
                  <c:v>150</c:v>
                </c:pt>
                <c:pt idx="331">
                  <c:v>151</c:v>
                </c:pt>
                <c:pt idx="332">
                  <c:v>152</c:v>
                </c:pt>
                <c:pt idx="333">
                  <c:v>153</c:v>
                </c:pt>
                <c:pt idx="334">
                  <c:v>154</c:v>
                </c:pt>
                <c:pt idx="335">
                  <c:v>155</c:v>
                </c:pt>
                <c:pt idx="336">
                  <c:v>156</c:v>
                </c:pt>
                <c:pt idx="337">
                  <c:v>157</c:v>
                </c:pt>
                <c:pt idx="338">
                  <c:v>158</c:v>
                </c:pt>
                <c:pt idx="339">
                  <c:v>159</c:v>
                </c:pt>
                <c:pt idx="340">
                  <c:v>160</c:v>
                </c:pt>
                <c:pt idx="341">
                  <c:v>161</c:v>
                </c:pt>
                <c:pt idx="342">
                  <c:v>162</c:v>
                </c:pt>
                <c:pt idx="343">
                  <c:v>163</c:v>
                </c:pt>
                <c:pt idx="344">
                  <c:v>164</c:v>
                </c:pt>
                <c:pt idx="345">
                  <c:v>165</c:v>
                </c:pt>
                <c:pt idx="346">
                  <c:v>166</c:v>
                </c:pt>
                <c:pt idx="347">
                  <c:v>167</c:v>
                </c:pt>
                <c:pt idx="348">
                  <c:v>168</c:v>
                </c:pt>
                <c:pt idx="349">
                  <c:v>169</c:v>
                </c:pt>
                <c:pt idx="350">
                  <c:v>170</c:v>
                </c:pt>
                <c:pt idx="351">
                  <c:v>171</c:v>
                </c:pt>
                <c:pt idx="352">
                  <c:v>172</c:v>
                </c:pt>
                <c:pt idx="353">
                  <c:v>173</c:v>
                </c:pt>
                <c:pt idx="354">
                  <c:v>174</c:v>
                </c:pt>
                <c:pt idx="355">
                  <c:v>175</c:v>
                </c:pt>
                <c:pt idx="356">
                  <c:v>176</c:v>
                </c:pt>
                <c:pt idx="357">
                  <c:v>177</c:v>
                </c:pt>
                <c:pt idx="358">
                  <c:v>178</c:v>
                </c:pt>
                <c:pt idx="359">
                  <c:v>179</c:v>
                </c:pt>
                <c:pt idx="360">
                  <c:v>180</c:v>
                </c:pt>
              </c:numCache>
            </c:numRef>
          </c:cat>
          <c:val>
            <c:numRef>
              <c:f>'Valve Lift vs Piston Position '!$D$3:$D$363</c:f>
              <c:numCache>
                <c:formatCode>General</c:formatCode>
                <c:ptCount val="361"/>
                <c:pt idx="0">
                  <c:v>83.4</c:v>
                </c:pt>
                <c:pt idx="1">
                  <c:v>83.399217215804441</c:v>
                </c:pt>
                <c:pt idx="2">
                  <c:v>83.39686528502034</c:v>
                </c:pt>
                <c:pt idx="3">
                  <c:v>83.392933474438053</c:v>
                </c:pt>
                <c:pt idx="4">
                  <c:v>83.38740389999387</c:v>
                </c:pt>
                <c:pt idx="5">
                  <c:v>83.380251533728284</c:v>
                </c:pt>
                <c:pt idx="6">
                  <c:v>83.371444213591218</c:v>
                </c:pt>
                <c:pt idx="7">
                  <c:v>83.360942656154037</c:v>
                </c:pt>
                <c:pt idx="8">
                  <c:v>83.348700472309815</c:v>
                </c:pt>
                <c:pt idx="9">
                  <c:v>83.334664186059541</c:v>
                </c:pt>
                <c:pt idx="10">
                  <c:v>83.318773256499867</c:v>
                </c:pt>
                <c:pt idx="11">
                  <c:v>83.300960103147332</c:v>
                </c:pt>
                <c:pt idx="12">
                  <c:v>83.281150134751073</c:v>
                </c:pt>
                <c:pt idx="13">
                  <c:v>83.259261781765503</c:v>
                </c:pt>
                <c:pt idx="14">
                  <c:v>83.235206532671953</c:v>
                </c:pt>
                <c:pt idx="15">
                  <c:v>83.208888974358132</c:v>
                </c:pt>
                <c:pt idx="16">
                  <c:v>83.180206836781991</c:v>
                </c:pt>
                <c:pt idx="17">
                  <c:v>83.149051042165979</c:v>
                </c:pt>
                <c:pt idx="18">
                  <c:v>83.11530575898675</c:v>
                </c:pt>
                <c:pt idx="19">
                  <c:v>83.078848461043805</c:v>
                </c:pt>
                <c:pt idx="20">
                  <c:v>83.039549991910008</c:v>
                </c:pt>
                <c:pt idx="21">
                  <c:v>82.997274635085546</c:v>
                </c:pt>
                <c:pt idx="22">
                  <c:v>82.951880190195624</c:v>
                </c:pt>
                <c:pt idx="23">
                  <c:v>82.903218055590997</c:v>
                </c:pt>
                <c:pt idx="24">
                  <c:v>82.851133317727658</c:v>
                </c:pt>
                <c:pt idx="25">
                  <c:v>82.795464847721917</c:v>
                </c:pt>
                <c:pt idx="26">
                  <c:v>82.736045405491637</c:v>
                </c:pt>
                <c:pt idx="27">
                  <c:v>82.672701751913195</c:v>
                </c:pt>
                <c:pt idx="28">
                  <c:v>82.605254769438659</c:v>
                </c:pt>
                <c:pt idx="29">
                  <c:v>82.533519591632739</c:v>
                </c:pt>
                <c:pt idx="30">
                  <c:v>82.45730574210242</c:v>
                </c:pt>
                <c:pt idx="31">
                  <c:v>82.376417283305386</c:v>
                </c:pt>
                <c:pt idx="32">
                  <c:v>82.290652975733167</c:v>
                </c:pt>
                <c:pt idx="33">
                  <c:v>82.199806447974822</c:v>
                </c:pt>
                <c:pt idx="34">
                  <c:v>82.103666378173585</c:v>
                </c:pt>
                <c:pt idx="35">
                  <c:v>82.002016687393706</c:v>
                </c:pt>
                <c:pt idx="36">
                  <c:v>81.894636745416648</c:v>
                </c:pt>
                <c:pt idx="37">
                  <c:v>81.781301589485395</c:v>
                </c:pt>
                <c:pt idx="38">
                  <c:v>81.66178215651189</c:v>
                </c:pt>
                <c:pt idx="39">
                  <c:v>81.535845529253692</c:v>
                </c:pt>
                <c:pt idx="40">
                  <c:v>81.403255196957332</c:v>
                </c:pt>
                <c:pt idx="41">
                  <c:v>81.263771330947293</c:v>
                </c:pt>
                <c:pt idx="42">
                  <c:v>81.117151075622132</c:v>
                </c:pt>
                <c:pt idx="43">
                  <c:v>80.963148855292644</c:v>
                </c:pt>
                <c:pt idx="44">
                  <c:v>80.801516697267601</c:v>
                </c:pt>
                <c:pt idx="45">
                  <c:v>80.632004571556791</c:v>
                </c:pt>
                <c:pt idx="46">
                  <c:v>80.454360747519985</c:v>
                </c:pt>
                <c:pt idx="47">
                  <c:v>80.268332167741221</c:v>
                </c:pt>
                <c:pt idx="48">
                  <c:v>80.073664839356269</c:v>
                </c:pt>
                <c:pt idx="49">
                  <c:v>79.870104242997343</c:v>
                </c:pt>
                <c:pt idx="50">
                  <c:v>79.657395759454147</c:v>
                </c:pt>
                <c:pt idx="51">
                  <c:v>79.435285114073906</c:v>
                </c:pt>
                <c:pt idx="52">
                  <c:v>79.203518838841319</c:v>
                </c:pt>
                <c:pt idx="53">
                  <c:v>78.961844751992601</c:v>
                </c:pt>
                <c:pt idx="54">
                  <c:v>78.710012454918115</c:v>
                </c:pt>
                <c:pt idx="55">
                  <c:v>78.447773846009625</c:v>
                </c:pt>
                <c:pt idx="56">
                  <c:v>78.174883650994929</c:v>
                </c:pt>
                <c:pt idx="57">
                  <c:v>77.891099969189384</c:v>
                </c:pt>
                <c:pt idx="58">
                  <c:v>77.596184834970984</c:v>
                </c:pt>
                <c:pt idx="59">
                  <c:v>77.289904793659559</c:v>
                </c:pt>
                <c:pt idx="60">
                  <c:v>76.972031490847911</c:v>
                </c:pt>
                <c:pt idx="61">
                  <c:v>76.642342274098866</c:v>
                </c:pt>
                <c:pt idx="62">
                  <c:v>76.30062080578324</c:v>
                </c:pt>
                <c:pt idx="63">
                  <c:v>75.946657685693452</c:v>
                </c:pt>
                <c:pt idx="64">
                  <c:v>75.580251081928139</c:v>
                </c:pt>
                <c:pt idx="65">
                  <c:v>75.201207368401811</c:v>
                </c:pt>
                <c:pt idx="66">
                  <c:v>74.809341767197168</c:v>
                </c:pt>
                <c:pt idx="67">
                  <c:v>74.404478993842616</c:v>
                </c:pt>
                <c:pt idx="68">
                  <c:v>73.986453903469027</c:v>
                </c:pt>
                <c:pt idx="69">
                  <c:v>73.555112135677433</c:v>
                </c:pt>
                <c:pt idx="70">
                  <c:v>73.110310755836423</c:v>
                </c:pt>
                <c:pt idx="71">
                  <c:v>72.651918890423445</c:v>
                </c:pt>
                <c:pt idx="72">
                  <c:v>72.179818353934905</c:v>
                </c:pt>
                <c:pt idx="73">
                  <c:v>71.693904264809845</c:v>
                </c:pt>
                <c:pt idx="74">
                  <c:v>71.194085647752246</c:v>
                </c:pt>
                <c:pt idx="75">
                  <c:v>70.680286019789861</c:v>
                </c:pt>
                <c:pt idx="76">
                  <c:v>70.152443957380157</c:v>
                </c:pt>
                <c:pt idx="77">
                  <c:v>69.610513641867684</c:v>
                </c:pt>
                <c:pt idx="78">
                  <c:v>69.054465380608235</c:v>
                </c:pt>
                <c:pt idx="79">
                  <c:v>68.484286101110357</c:v>
                </c:pt>
                <c:pt idx="80">
                  <c:v>67.899979815600645</c:v>
                </c:pt>
                <c:pt idx="81">
                  <c:v>67.301568053497718</c:v>
                </c:pt>
                <c:pt idx="82">
                  <c:v>66.689090259380407</c:v>
                </c:pt>
                <c:pt idx="83">
                  <c:v>66.062604154159516</c:v>
                </c:pt>
                <c:pt idx="84">
                  <c:v>65.42218605730595</c:v>
                </c:pt>
                <c:pt idx="85">
                  <c:v>64.76793116815395</c:v>
                </c:pt>
                <c:pt idx="86">
                  <c:v>64.099953804483192</c:v>
                </c:pt>
                <c:pt idx="87">
                  <c:v>63.41838759678528</c:v>
                </c:pt>
                <c:pt idx="88">
                  <c:v>62.723385636840817</c:v>
                </c:pt>
                <c:pt idx="89">
                  <c:v>62.01512057946492</c:v>
                </c:pt>
                <c:pt idx="90">
                  <c:v>61.293784696525833</c:v>
                </c:pt>
                <c:pt idx="91">
                  <c:v>60.559589882595461</c:v>
                </c:pt>
                <c:pt idx="92">
                  <c:v>59.812767611852252</c:v>
                </c:pt>
                <c:pt idx="93">
                  <c:v>59.053568846123781</c:v>
                </c:pt>
                <c:pt idx="94">
                  <c:v>58.282263894223149</c:v>
                </c:pt>
                <c:pt idx="95">
                  <c:v>57.499142222999268</c:v>
                </c:pt>
                <c:pt idx="96">
                  <c:v>56.704512220783627</c:v>
                </c:pt>
                <c:pt idx="97">
                  <c:v>55.898700914170206</c:v>
                </c:pt>
                <c:pt idx="98">
                  <c:v>55.082053639310942</c:v>
                </c:pt>
                <c:pt idx="99">
                  <c:v>54.25493366914246</c:v>
                </c:pt>
                <c:pt idx="100">
                  <c:v>53.417721798178675</c:v>
                </c:pt>
                <c:pt idx="101">
                  <c:v>52.570815886706512</c:v>
                </c:pt>
                <c:pt idx="102">
                  <c:v>51.714630366407107</c:v>
                </c:pt>
                <c:pt idx="103">
                  <c:v>50.849595709589337</c:v>
                </c:pt>
                <c:pt idx="104">
                  <c:v>49.976157864367863</c:v>
                </c:pt>
                <c:pt idx="105">
                  <c:v>49.09477765823965</c:v>
                </c:pt>
                <c:pt idx="106">
                  <c:v>48.205930172614501</c:v>
                </c:pt>
                <c:pt idx="107">
                  <c:v>47.31010409093355</c:v>
                </c:pt>
                <c:pt idx="108">
                  <c:v>46.40780102306428</c:v>
                </c:pt>
                <c:pt idx="109">
                  <c:v>45.499534808696581</c:v>
                </c:pt>
                <c:pt idx="110">
                  <c:v>44.585830802475641</c:v>
                </c:pt>
                <c:pt idx="111">
                  <c:v>43.667225143599381</c:v>
                </c:pt>
                <c:pt idx="112">
                  <c:v>42.744264012581965</c:v>
                </c:pt>
                <c:pt idx="113">
                  <c:v>41.8175028778372</c:v>
                </c:pt>
                <c:pt idx="114">
                  <c:v>40.887505734675443</c:v>
                </c:pt>
                <c:pt idx="115">
                  <c:v>39.954844339227492</c:v>
                </c:pt>
                <c:pt idx="116">
                  <c:v>39.020097439719081</c:v>
                </c:pt>
                <c:pt idx="117">
                  <c:v>38.083850007415265</c:v>
                </c:pt>
                <c:pt idx="118">
                  <c:v>37.146692469439927</c:v>
                </c:pt>
                <c:pt idx="119">
                  <c:v>36.209219945554338</c:v>
                </c:pt>
                <c:pt idx="120">
                  <c:v>35.272031490847894</c:v>
                </c:pt>
                <c:pt idx="121">
                  <c:v>34.33572934616106</c:v>
                </c:pt>
                <c:pt idx="122">
                  <c:v>33.400918197921698</c:v>
                </c:pt>
                <c:pt idx="123">
                  <c:v>32.46820444893612</c:v>
                </c:pt>
                <c:pt idx="124">
                  <c:v>31.538195501534659</c:v>
                </c:pt>
                <c:pt idx="125">
                  <c:v>30.61149905433237</c:v>
                </c:pt>
                <c:pt idx="126">
                  <c:v>29.688722413725856</c:v>
                </c:pt>
                <c:pt idx="127">
                  <c:v>28.770471821111755</c:v>
                </c:pt>
                <c:pt idx="128">
                  <c:v>27.857351796681428</c:v>
                </c:pt>
                <c:pt idx="129">
                  <c:v>26.949964500517439</c:v>
                </c:pt>
                <c:pt idx="130">
                  <c:v>26.048909111596771</c:v>
                </c:pt>
                <c:pt idx="131">
                  <c:v>25.154781225189026</c:v>
                </c:pt>
                <c:pt idx="132">
                  <c:v>24.268172269027474</c:v>
                </c:pt>
                <c:pt idx="133">
                  <c:v>23.389668938528843</c:v>
                </c:pt>
                <c:pt idx="134">
                  <c:v>22.519852651239603</c:v>
                </c:pt>
                <c:pt idx="135">
                  <c:v>21.659299020598723</c:v>
                </c:pt>
                <c:pt idx="136">
                  <c:v>20.808577349024063</c:v>
                </c:pt>
                <c:pt idx="137">
                  <c:v>19.968250140253815</c:v>
                </c:pt>
                <c:pt idx="138">
                  <c:v>19.138872630807469</c:v>
                </c:pt>
                <c:pt idx="139">
                  <c:v>18.320992340368122</c:v>
                </c:pt>
                <c:pt idx="140">
                  <c:v>17.515148640834553</c:v>
                </c:pt>
                <c:pt idx="141">
                  <c:v>16.721872343742319</c:v>
                </c:pt>
                <c:pt idx="142">
                  <c:v>15.941685305711275</c:v>
                </c:pt>
                <c:pt idx="143">
                  <c:v>15.175100051541193</c:v>
                </c:pt>
                <c:pt idx="144">
                  <c:v>14.422619414546034</c:v>
                </c:pt>
                <c:pt idx="145">
                  <c:v>13.684736193691805</c:v>
                </c:pt>
                <c:pt idx="146">
                  <c:v>12.961932827083103</c:v>
                </c:pt>
                <c:pt idx="147">
                  <c:v>12.254681081326424</c:v>
                </c:pt>
                <c:pt idx="148">
                  <c:v>11.563441756287233</c:v>
                </c:pt>
                <c:pt idx="149">
                  <c:v>10.888664404749221</c:v>
                </c:pt>
                <c:pt idx="150">
                  <c:v>10.230787066480218</c:v>
                </c:pt>
                <c:pt idx="151">
                  <c:v>9.5902360162071147</c:v>
                </c:pt>
                <c:pt idx="152">
                  <c:v>8.9674255250041313</c:v>
                </c:pt>
                <c:pt idx="153">
                  <c:v>8.3627576346033266</c:v>
                </c:pt>
                <c:pt idx="154">
                  <c:v>7.7766219441411124</c:v>
                </c:pt>
                <c:pt idx="155">
                  <c:v>7.2093954088653334</c:v>
                </c:pt>
                <c:pt idx="156">
                  <c:v>6.6614421503347501</c:v>
                </c:pt>
                <c:pt idx="157">
                  <c:v>6.1331132776574577</c:v>
                </c:pt>
                <c:pt idx="158">
                  <c:v>5.6247467193255716</c:v>
                </c:pt>
                <c:pt idx="159">
                  <c:v>5.1366670652189157</c:v>
                </c:pt>
                <c:pt idx="160">
                  <c:v>4.669185418365231</c:v>
                </c:pt>
                <c:pt idx="161">
                  <c:v>4.2225992560607608</c:v>
                </c:pt>
                <c:pt idx="162">
                  <c:v>3.7971922999709307</c:v>
                </c:pt>
                <c:pt idx="163">
                  <c:v>3.393234394848804</c:v>
                </c:pt>
                <c:pt idx="164">
                  <c:v>3.010981395526187</c:v>
                </c:pt>
                <c:pt idx="165">
                  <c:v>2.6506750618498245</c:v>
                </c:pt>
                <c:pt idx="166">
                  <c:v>2.3125429612538539</c:v>
                </c:pt>
                <c:pt idx="167">
                  <c:v>1.9967983786768855</c:v>
                </c:pt>
                <c:pt idx="168">
                  <c:v>1.7036402335516811</c:v>
                </c:pt>
                <c:pt idx="169">
                  <c:v>1.4332530036121511</c:v>
                </c:pt>
                <c:pt idx="170">
                  <c:v>1.1858066552817093</c:v>
                </c:pt>
                <c:pt idx="171">
                  <c:v>0.96145658042502191</c:v>
                </c:pt>
                <c:pt idx="172">
                  <c:v>0.76034353926283416</c:v>
                </c:pt>
                <c:pt idx="173">
                  <c:v>0.58259360926777504</c:v>
                </c:pt>
                <c:pt idx="174">
                  <c:v>0.42831813987720579</c:v>
                </c:pt>
                <c:pt idx="175">
                  <c:v>0.29761371287671068</c:v>
                </c:pt>
                <c:pt idx="176">
                  <c:v>0.1905621083245137</c:v>
                </c:pt>
                <c:pt idx="177">
                  <c:v>0.10723027590660195</c:v>
                </c:pt>
                <c:pt idx="178">
                  <c:v>4.7670311627740602E-2</c:v>
                </c:pt>
                <c:pt idx="179">
                  <c:v>1.1919439761413742E-2</c:v>
                </c:pt>
                <c:pt idx="180">
                  <c:v>0</c:v>
                </c:pt>
                <c:pt idx="181">
                  <c:v>1.1919439761413742E-2</c:v>
                </c:pt>
                <c:pt idx="182">
                  <c:v>4.7670311627740602E-2</c:v>
                </c:pt>
                <c:pt idx="183">
                  <c:v>0.10723027590660195</c:v>
                </c:pt>
                <c:pt idx="184">
                  <c:v>0.1905621083245137</c:v>
                </c:pt>
                <c:pt idx="185">
                  <c:v>0.29761371287671068</c:v>
                </c:pt>
                <c:pt idx="186">
                  <c:v>0.42831813987720579</c:v>
                </c:pt>
                <c:pt idx="187">
                  <c:v>0.58259360926777504</c:v>
                </c:pt>
                <c:pt idx="188">
                  <c:v>0.76034353926283416</c:v>
                </c:pt>
                <c:pt idx="189">
                  <c:v>0.96145658042502191</c:v>
                </c:pt>
                <c:pt idx="190">
                  <c:v>1.1858066552817093</c:v>
                </c:pt>
                <c:pt idx="191">
                  <c:v>1.4332530036121511</c:v>
                </c:pt>
                <c:pt idx="192">
                  <c:v>1.7036402335516811</c:v>
                </c:pt>
                <c:pt idx="193">
                  <c:v>1.9967983786768855</c:v>
                </c:pt>
                <c:pt idx="194">
                  <c:v>2.3125429612538539</c:v>
                </c:pt>
                <c:pt idx="195">
                  <c:v>2.6506750618498245</c:v>
                </c:pt>
                <c:pt idx="196">
                  <c:v>3.010981395526187</c:v>
                </c:pt>
                <c:pt idx="197">
                  <c:v>3.393234394848804</c:v>
                </c:pt>
                <c:pt idx="198">
                  <c:v>3.7971922999709307</c:v>
                </c:pt>
                <c:pt idx="199">
                  <c:v>4.2225992560607608</c:v>
                </c:pt>
                <c:pt idx="200">
                  <c:v>4.669185418365231</c:v>
                </c:pt>
                <c:pt idx="201">
                  <c:v>5.1366670652189157</c:v>
                </c:pt>
                <c:pt idx="202">
                  <c:v>5.6247467193255716</c:v>
                </c:pt>
                <c:pt idx="203">
                  <c:v>6.1331132776574577</c:v>
                </c:pt>
                <c:pt idx="204">
                  <c:v>6.6614421503347501</c:v>
                </c:pt>
                <c:pt idx="205">
                  <c:v>7.2093954088653334</c:v>
                </c:pt>
                <c:pt idx="206">
                  <c:v>7.7766219441411124</c:v>
                </c:pt>
                <c:pt idx="207">
                  <c:v>8.3627576346033266</c:v>
                </c:pt>
                <c:pt idx="208">
                  <c:v>8.9674255250041313</c:v>
                </c:pt>
                <c:pt idx="209">
                  <c:v>9.5902360162071147</c:v>
                </c:pt>
                <c:pt idx="210">
                  <c:v>10.230787066480218</c:v>
                </c:pt>
                <c:pt idx="211">
                  <c:v>10.888664404749221</c:v>
                </c:pt>
                <c:pt idx="212">
                  <c:v>11.563441756287233</c:v>
                </c:pt>
                <c:pt idx="213">
                  <c:v>12.254681081326424</c:v>
                </c:pt>
                <c:pt idx="214">
                  <c:v>12.961932827083103</c:v>
                </c:pt>
                <c:pt idx="215">
                  <c:v>13.684736193691805</c:v>
                </c:pt>
                <c:pt idx="216">
                  <c:v>14.422619414546034</c:v>
                </c:pt>
                <c:pt idx="217">
                  <c:v>15.175100051541193</c:v>
                </c:pt>
                <c:pt idx="218">
                  <c:v>15.941685305711275</c:v>
                </c:pt>
                <c:pt idx="219">
                  <c:v>16.721872343742319</c:v>
                </c:pt>
                <c:pt idx="220">
                  <c:v>17.515148640834553</c:v>
                </c:pt>
                <c:pt idx="221">
                  <c:v>18.320992340368122</c:v>
                </c:pt>
                <c:pt idx="222">
                  <c:v>19.138872630807469</c:v>
                </c:pt>
                <c:pt idx="223">
                  <c:v>19.968250140253815</c:v>
                </c:pt>
                <c:pt idx="224">
                  <c:v>20.808577349024063</c:v>
                </c:pt>
                <c:pt idx="225">
                  <c:v>21.659299020598723</c:v>
                </c:pt>
                <c:pt idx="226">
                  <c:v>22.519852651239603</c:v>
                </c:pt>
                <c:pt idx="227">
                  <c:v>23.389668938528843</c:v>
                </c:pt>
                <c:pt idx="228">
                  <c:v>24.268172269027474</c:v>
                </c:pt>
                <c:pt idx="229">
                  <c:v>25.154781225189026</c:v>
                </c:pt>
                <c:pt idx="230">
                  <c:v>26.048909111596771</c:v>
                </c:pt>
                <c:pt idx="231">
                  <c:v>26.949964500517439</c:v>
                </c:pt>
                <c:pt idx="232">
                  <c:v>27.857351796681428</c:v>
                </c:pt>
                <c:pt idx="233">
                  <c:v>28.770471821111755</c:v>
                </c:pt>
                <c:pt idx="234">
                  <c:v>29.688722413725856</c:v>
                </c:pt>
                <c:pt idx="235">
                  <c:v>30.61149905433237</c:v>
                </c:pt>
                <c:pt idx="236">
                  <c:v>31.538195501534659</c:v>
                </c:pt>
                <c:pt idx="237">
                  <c:v>32.46820444893612</c:v>
                </c:pt>
                <c:pt idx="238">
                  <c:v>33.400918197921698</c:v>
                </c:pt>
                <c:pt idx="239">
                  <c:v>34.33572934616106</c:v>
                </c:pt>
                <c:pt idx="240">
                  <c:v>35.272031490847894</c:v>
                </c:pt>
                <c:pt idx="241">
                  <c:v>36.209219945554338</c:v>
                </c:pt>
                <c:pt idx="242">
                  <c:v>37.146692469439927</c:v>
                </c:pt>
                <c:pt idx="243">
                  <c:v>38.083850007415265</c:v>
                </c:pt>
                <c:pt idx="244">
                  <c:v>39.020097439719081</c:v>
                </c:pt>
                <c:pt idx="245">
                  <c:v>39.954844339227492</c:v>
                </c:pt>
                <c:pt idx="246">
                  <c:v>40.887505734675443</c:v>
                </c:pt>
                <c:pt idx="247">
                  <c:v>41.8175028778372</c:v>
                </c:pt>
                <c:pt idx="248">
                  <c:v>42.744264012581965</c:v>
                </c:pt>
                <c:pt idx="249">
                  <c:v>43.667225143599381</c:v>
                </c:pt>
                <c:pt idx="250">
                  <c:v>44.585830802475641</c:v>
                </c:pt>
                <c:pt idx="251">
                  <c:v>45.499534808696581</c:v>
                </c:pt>
                <c:pt idx="252">
                  <c:v>46.40780102306428</c:v>
                </c:pt>
                <c:pt idx="253">
                  <c:v>47.31010409093355</c:v>
                </c:pt>
                <c:pt idx="254">
                  <c:v>48.205930172614501</c:v>
                </c:pt>
                <c:pt idx="255">
                  <c:v>49.09477765823965</c:v>
                </c:pt>
                <c:pt idx="256">
                  <c:v>49.976157864367863</c:v>
                </c:pt>
                <c:pt idx="257">
                  <c:v>50.849595709589337</c:v>
                </c:pt>
                <c:pt idx="258">
                  <c:v>51.714630366407107</c:v>
                </c:pt>
                <c:pt idx="259">
                  <c:v>52.570815886706512</c:v>
                </c:pt>
                <c:pt idx="260">
                  <c:v>53.417721798178675</c:v>
                </c:pt>
                <c:pt idx="261">
                  <c:v>54.25493366914246</c:v>
                </c:pt>
                <c:pt idx="262">
                  <c:v>55.082053639310942</c:v>
                </c:pt>
                <c:pt idx="263">
                  <c:v>55.898700914170206</c:v>
                </c:pt>
                <c:pt idx="264">
                  <c:v>56.704512220783627</c:v>
                </c:pt>
                <c:pt idx="265">
                  <c:v>57.499142222999268</c:v>
                </c:pt>
                <c:pt idx="266">
                  <c:v>58.282263894223149</c:v>
                </c:pt>
                <c:pt idx="267">
                  <c:v>59.053568846123781</c:v>
                </c:pt>
                <c:pt idx="268">
                  <c:v>59.812767611852252</c:v>
                </c:pt>
                <c:pt idx="269">
                  <c:v>60.559589882595461</c:v>
                </c:pt>
                <c:pt idx="270">
                  <c:v>61.293784696525833</c:v>
                </c:pt>
                <c:pt idx="271">
                  <c:v>62.01512057946492</c:v>
                </c:pt>
                <c:pt idx="272">
                  <c:v>62.723385636840817</c:v>
                </c:pt>
                <c:pt idx="273">
                  <c:v>63.41838759678528</c:v>
                </c:pt>
                <c:pt idx="274">
                  <c:v>64.099953804483192</c:v>
                </c:pt>
                <c:pt idx="275">
                  <c:v>64.76793116815395</c:v>
                </c:pt>
                <c:pt idx="276">
                  <c:v>65.42218605730595</c:v>
                </c:pt>
                <c:pt idx="277">
                  <c:v>66.062604154159516</c:v>
                </c:pt>
                <c:pt idx="278">
                  <c:v>66.689090259380407</c:v>
                </c:pt>
                <c:pt idx="279">
                  <c:v>67.301568053497718</c:v>
                </c:pt>
                <c:pt idx="280">
                  <c:v>67.899979815600645</c:v>
                </c:pt>
                <c:pt idx="281">
                  <c:v>68.484286101110357</c:v>
                </c:pt>
                <c:pt idx="282">
                  <c:v>69.054465380608235</c:v>
                </c:pt>
                <c:pt idx="283">
                  <c:v>69.610513641867684</c:v>
                </c:pt>
                <c:pt idx="284">
                  <c:v>70.152443957380157</c:v>
                </c:pt>
                <c:pt idx="285">
                  <c:v>70.680286019789861</c:v>
                </c:pt>
                <c:pt idx="286">
                  <c:v>71.194085647752246</c:v>
                </c:pt>
                <c:pt idx="287">
                  <c:v>71.693904264809845</c:v>
                </c:pt>
                <c:pt idx="288">
                  <c:v>72.179818353934905</c:v>
                </c:pt>
                <c:pt idx="289">
                  <c:v>72.651918890423445</c:v>
                </c:pt>
                <c:pt idx="290">
                  <c:v>73.110310755836423</c:v>
                </c:pt>
                <c:pt idx="291">
                  <c:v>73.555112135677433</c:v>
                </c:pt>
                <c:pt idx="292">
                  <c:v>73.986453903469027</c:v>
                </c:pt>
                <c:pt idx="293">
                  <c:v>74.404478993842616</c:v>
                </c:pt>
                <c:pt idx="294">
                  <c:v>74.809341767197168</c:v>
                </c:pt>
                <c:pt idx="295">
                  <c:v>75.201207368401811</c:v>
                </c:pt>
                <c:pt idx="296">
                  <c:v>75.580251081928139</c:v>
                </c:pt>
                <c:pt idx="297">
                  <c:v>75.946657685693452</c:v>
                </c:pt>
                <c:pt idx="298">
                  <c:v>76.30062080578324</c:v>
                </c:pt>
                <c:pt idx="299">
                  <c:v>76.642342274098866</c:v>
                </c:pt>
                <c:pt idx="300">
                  <c:v>76.972031490847911</c:v>
                </c:pt>
                <c:pt idx="301">
                  <c:v>77.289904793659559</c:v>
                </c:pt>
                <c:pt idx="302">
                  <c:v>77.596184834970984</c:v>
                </c:pt>
                <c:pt idx="303">
                  <c:v>77.891099969189384</c:v>
                </c:pt>
                <c:pt idx="304">
                  <c:v>78.174883650994929</c:v>
                </c:pt>
                <c:pt idx="305">
                  <c:v>78.447773846009625</c:v>
                </c:pt>
                <c:pt idx="306">
                  <c:v>78.710012454918115</c:v>
                </c:pt>
                <c:pt idx="307">
                  <c:v>78.961844751992601</c:v>
                </c:pt>
                <c:pt idx="308">
                  <c:v>79.203518838841319</c:v>
                </c:pt>
                <c:pt idx="309">
                  <c:v>79.435285114073906</c:v>
                </c:pt>
                <c:pt idx="310">
                  <c:v>79.657395759454147</c:v>
                </c:pt>
                <c:pt idx="311">
                  <c:v>79.870104242997343</c:v>
                </c:pt>
                <c:pt idx="312">
                  <c:v>80.073664839356269</c:v>
                </c:pt>
                <c:pt idx="313">
                  <c:v>80.268332167741221</c:v>
                </c:pt>
                <c:pt idx="314">
                  <c:v>80.454360747519985</c:v>
                </c:pt>
                <c:pt idx="315">
                  <c:v>80.632004571556791</c:v>
                </c:pt>
                <c:pt idx="316">
                  <c:v>80.801516697267601</c:v>
                </c:pt>
                <c:pt idx="317">
                  <c:v>80.963148855292644</c:v>
                </c:pt>
                <c:pt idx="318">
                  <c:v>81.117151075622132</c:v>
                </c:pt>
                <c:pt idx="319">
                  <c:v>81.263771330947293</c:v>
                </c:pt>
                <c:pt idx="320">
                  <c:v>81.403255196957332</c:v>
                </c:pt>
                <c:pt idx="321">
                  <c:v>81.535845529253692</c:v>
                </c:pt>
                <c:pt idx="322">
                  <c:v>81.66178215651189</c:v>
                </c:pt>
                <c:pt idx="323">
                  <c:v>81.781301589485395</c:v>
                </c:pt>
                <c:pt idx="324">
                  <c:v>81.894636745416648</c:v>
                </c:pt>
                <c:pt idx="325">
                  <c:v>82.002016687393706</c:v>
                </c:pt>
                <c:pt idx="326">
                  <c:v>82.103666378173585</c:v>
                </c:pt>
                <c:pt idx="327">
                  <c:v>82.199806447974822</c:v>
                </c:pt>
                <c:pt idx="328">
                  <c:v>82.290652975733167</c:v>
                </c:pt>
                <c:pt idx="329">
                  <c:v>82.376417283305386</c:v>
                </c:pt>
                <c:pt idx="330">
                  <c:v>82.45730574210242</c:v>
                </c:pt>
                <c:pt idx="331">
                  <c:v>82.533519591632739</c:v>
                </c:pt>
                <c:pt idx="332">
                  <c:v>82.605254769438659</c:v>
                </c:pt>
                <c:pt idx="333">
                  <c:v>82.672701751913195</c:v>
                </c:pt>
                <c:pt idx="334">
                  <c:v>82.736045405491637</c:v>
                </c:pt>
                <c:pt idx="335">
                  <c:v>82.795464847721917</c:v>
                </c:pt>
                <c:pt idx="336">
                  <c:v>82.851133317727658</c:v>
                </c:pt>
                <c:pt idx="337">
                  <c:v>82.903218055590997</c:v>
                </c:pt>
                <c:pt idx="338">
                  <c:v>82.951880190195624</c:v>
                </c:pt>
                <c:pt idx="339">
                  <c:v>82.997274635085546</c:v>
                </c:pt>
                <c:pt idx="340">
                  <c:v>83.039549991910008</c:v>
                </c:pt>
                <c:pt idx="341">
                  <c:v>83.078848461043805</c:v>
                </c:pt>
                <c:pt idx="342">
                  <c:v>83.11530575898675</c:v>
                </c:pt>
                <c:pt idx="343">
                  <c:v>83.149051042165979</c:v>
                </c:pt>
                <c:pt idx="344">
                  <c:v>83.180206836781991</c:v>
                </c:pt>
                <c:pt idx="345">
                  <c:v>83.208888974358132</c:v>
                </c:pt>
                <c:pt idx="346">
                  <c:v>83.235206532671953</c:v>
                </c:pt>
                <c:pt idx="347">
                  <c:v>83.259261781765503</c:v>
                </c:pt>
                <c:pt idx="348">
                  <c:v>83.281150134751073</c:v>
                </c:pt>
                <c:pt idx="349">
                  <c:v>83.300960103147332</c:v>
                </c:pt>
                <c:pt idx="350">
                  <c:v>83.318773256499867</c:v>
                </c:pt>
                <c:pt idx="351">
                  <c:v>83.334664186059541</c:v>
                </c:pt>
                <c:pt idx="352">
                  <c:v>83.348700472309815</c:v>
                </c:pt>
                <c:pt idx="353">
                  <c:v>83.360942656154037</c:v>
                </c:pt>
                <c:pt idx="354">
                  <c:v>83.371444213591218</c:v>
                </c:pt>
                <c:pt idx="355">
                  <c:v>83.380251533728284</c:v>
                </c:pt>
                <c:pt idx="356">
                  <c:v>83.38740389999387</c:v>
                </c:pt>
                <c:pt idx="357">
                  <c:v>83.392933474438053</c:v>
                </c:pt>
                <c:pt idx="358">
                  <c:v>83.39686528502034</c:v>
                </c:pt>
                <c:pt idx="359">
                  <c:v>83.399217215804441</c:v>
                </c:pt>
                <c:pt idx="360">
                  <c:v>83.4</c:v>
                </c:pt>
              </c:numCache>
            </c:numRef>
          </c:val>
          <c:smooth val="0"/>
          <c:extLst>
            <c:ext xmlns:c16="http://schemas.microsoft.com/office/drawing/2014/chart" uri="{C3380CC4-5D6E-409C-BE32-E72D297353CC}">
              <c16:uniqueId val="{00000002-697A-421F-AD4D-8AAECD5D6E60}"/>
            </c:ext>
          </c:extLst>
        </c:ser>
        <c:dLbls>
          <c:showLegendKey val="0"/>
          <c:showVal val="0"/>
          <c:showCatName val="0"/>
          <c:showSerName val="0"/>
          <c:showPercent val="0"/>
          <c:showBubbleSize val="0"/>
        </c:dLbls>
        <c:smooth val="0"/>
        <c:axId val="174946224"/>
        <c:axId val="174948624"/>
      </c:lineChart>
      <c:catAx>
        <c:axId val="17494622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Angle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4948624"/>
        <c:crosses val="autoZero"/>
        <c:auto val="1"/>
        <c:lblAlgn val="ctr"/>
        <c:lblOffset val="100"/>
        <c:noMultiLvlLbl val="0"/>
      </c:catAx>
      <c:valAx>
        <c:axId val="1749486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Piston</a:t>
                </a:r>
                <a:r>
                  <a:rPr lang="en-GB" baseline="0"/>
                  <a:t> position and Lift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49462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Flow</a:t>
            </a:r>
            <a:r>
              <a:rPr lang="en-GB" baseline="0"/>
              <a:t> rate (l/s) Vs Valve lift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lineChart>
        <c:grouping val="standard"/>
        <c:varyColors val="0"/>
        <c:ser>
          <c:idx val="0"/>
          <c:order val="0"/>
          <c:tx>
            <c:strRef>
              <c:f>'Flow Bench+Graphs '!$R$1</c:f>
              <c:strCache>
                <c:ptCount val="1"/>
                <c:pt idx="0">
                  <c:v>Inlet lift (mm)</c:v>
                </c:pt>
              </c:strCache>
            </c:strRef>
          </c:tx>
          <c:spPr>
            <a:ln w="28575" cap="rnd">
              <a:solidFill>
                <a:schemeClr val="accent1"/>
              </a:solidFill>
              <a:round/>
            </a:ln>
            <a:effectLst/>
          </c:spPr>
          <c:marker>
            <c:symbol val="none"/>
          </c:marker>
          <c:val>
            <c:numRef>
              <c:f>'Flow Bench+Graphs '!$R$2:$R$9</c:f>
              <c:numCache>
                <c:formatCode>General</c:formatCode>
                <c:ptCount val="8"/>
                <c:pt idx="0">
                  <c:v>1.75</c:v>
                </c:pt>
                <c:pt idx="1">
                  <c:v>3.5</c:v>
                </c:pt>
                <c:pt idx="2">
                  <c:v>5.25</c:v>
                </c:pt>
                <c:pt idx="3">
                  <c:v>7</c:v>
                </c:pt>
                <c:pt idx="4">
                  <c:v>8.75</c:v>
                </c:pt>
                <c:pt idx="5">
                  <c:v>7.5</c:v>
                </c:pt>
                <c:pt idx="6">
                  <c:v>12.35</c:v>
                </c:pt>
                <c:pt idx="7">
                  <c:v>14</c:v>
                </c:pt>
              </c:numCache>
            </c:numRef>
          </c:val>
          <c:smooth val="0"/>
          <c:extLst>
            <c:ext xmlns:c16="http://schemas.microsoft.com/office/drawing/2014/chart" uri="{C3380CC4-5D6E-409C-BE32-E72D297353CC}">
              <c16:uniqueId val="{00000000-9ABC-4D64-A0C2-BFDF5D1A6E2A}"/>
            </c:ext>
          </c:extLst>
        </c:ser>
        <c:ser>
          <c:idx val="1"/>
          <c:order val="1"/>
          <c:tx>
            <c:strRef>
              <c:f>'Flow Bench+Graphs '!$S$1</c:f>
              <c:strCache>
                <c:ptCount val="1"/>
                <c:pt idx="0">
                  <c:v>Exhaust lift (mm)</c:v>
                </c:pt>
              </c:strCache>
            </c:strRef>
          </c:tx>
          <c:spPr>
            <a:ln w="28575" cap="rnd">
              <a:solidFill>
                <a:schemeClr val="accent2"/>
              </a:solidFill>
              <a:round/>
            </a:ln>
            <a:effectLst/>
          </c:spPr>
          <c:marker>
            <c:symbol val="none"/>
          </c:marker>
          <c:val>
            <c:numRef>
              <c:f>'Flow Bench+Graphs '!$S$2:$S$9</c:f>
              <c:numCache>
                <c:formatCode>General</c:formatCode>
                <c:ptCount val="8"/>
                <c:pt idx="0">
                  <c:v>1.5</c:v>
                </c:pt>
                <c:pt idx="1">
                  <c:v>3</c:v>
                </c:pt>
                <c:pt idx="2">
                  <c:v>4.5</c:v>
                </c:pt>
                <c:pt idx="3">
                  <c:v>6</c:v>
                </c:pt>
                <c:pt idx="4">
                  <c:v>7.5</c:v>
                </c:pt>
                <c:pt idx="5">
                  <c:v>9</c:v>
                </c:pt>
                <c:pt idx="6">
                  <c:v>10.5</c:v>
                </c:pt>
                <c:pt idx="7">
                  <c:v>12</c:v>
                </c:pt>
              </c:numCache>
            </c:numRef>
          </c:val>
          <c:smooth val="0"/>
          <c:extLst>
            <c:ext xmlns:c16="http://schemas.microsoft.com/office/drawing/2014/chart" uri="{C3380CC4-5D6E-409C-BE32-E72D297353CC}">
              <c16:uniqueId val="{00000001-9ABC-4D64-A0C2-BFDF5D1A6E2A}"/>
            </c:ext>
          </c:extLst>
        </c:ser>
        <c:ser>
          <c:idx val="2"/>
          <c:order val="2"/>
          <c:tx>
            <c:strRef>
              <c:f>'Flow Bench+Graphs '!$T$1</c:f>
              <c:strCache>
                <c:ptCount val="1"/>
              </c:strCache>
            </c:strRef>
          </c:tx>
          <c:spPr>
            <a:ln w="28575" cap="rnd">
              <a:solidFill>
                <a:schemeClr val="accent3"/>
              </a:solidFill>
              <a:round/>
            </a:ln>
            <a:effectLst/>
          </c:spPr>
          <c:marker>
            <c:symbol val="none"/>
          </c:marker>
          <c:val>
            <c:numRef>
              <c:f>'Flow Bench+Graphs '!$T$2:$T$9</c:f>
              <c:numCache>
                <c:formatCode>General</c:formatCode>
                <c:ptCount val="8"/>
              </c:numCache>
            </c:numRef>
          </c:val>
          <c:smooth val="0"/>
          <c:extLst>
            <c:ext xmlns:c16="http://schemas.microsoft.com/office/drawing/2014/chart" uri="{C3380CC4-5D6E-409C-BE32-E72D297353CC}">
              <c16:uniqueId val="{00000002-9ABC-4D64-A0C2-BFDF5D1A6E2A}"/>
            </c:ext>
          </c:extLst>
        </c:ser>
        <c:ser>
          <c:idx val="3"/>
          <c:order val="3"/>
          <c:tx>
            <c:strRef>
              <c:f>'Flow Bench+Graphs '!$U$1</c:f>
              <c:strCache>
                <c:ptCount val="1"/>
                <c:pt idx="0">
                  <c:v>Inlet Flow rate (l/s)</c:v>
                </c:pt>
              </c:strCache>
            </c:strRef>
          </c:tx>
          <c:spPr>
            <a:ln w="28575" cap="rnd">
              <a:solidFill>
                <a:schemeClr val="accent4"/>
              </a:solidFill>
              <a:round/>
            </a:ln>
            <a:effectLst/>
          </c:spPr>
          <c:marker>
            <c:symbol val="none"/>
          </c:marker>
          <c:val>
            <c:numRef>
              <c:f>'Flow Bench+Graphs '!$U$2:$U$9</c:f>
              <c:numCache>
                <c:formatCode>General</c:formatCode>
                <c:ptCount val="8"/>
                <c:pt idx="0">
                  <c:v>29.547999999999998</c:v>
                </c:pt>
                <c:pt idx="1">
                  <c:v>61.335999999999999</c:v>
                </c:pt>
                <c:pt idx="2">
                  <c:v>39.728999999999999</c:v>
                </c:pt>
                <c:pt idx="3">
                  <c:v>98.122</c:v>
                </c:pt>
                <c:pt idx="4">
                  <c:v>109.178</c:v>
                </c:pt>
                <c:pt idx="5">
                  <c:v>110.56</c:v>
                </c:pt>
                <c:pt idx="6">
                  <c:v>116.08799999999999</c:v>
                </c:pt>
                <c:pt idx="7">
                  <c:v>116.08799999999999</c:v>
                </c:pt>
              </c:numCache>
            </c:numRef>
          </c:val>
          <c:smooth val="0"/>
          <c:extLst>
            <c:ext xmlns:c16="http://schemas.microsoft.com/office/drawing/2014/chart" uri="{C3380CC4-5D6E-409C-BE32-E72D297353CC}">
              <c16:uniqueId val="{00000003-9ABC-4D64-A0C2-BFDF5D1A6E2A}"/>
            </c:ext>
          </c:extLst>
        </c:ser>
        <c:ser>
          <c:idx val="4"/>
          <c:order val="4"/>
          <c:tx>
            <c:strRef>
              <c:f>'Flow Bench+Graphs '!$V$1</c:f>
              <c:strCache>
                <c:ptCount val="1"/>
                <c:pt idx="0">
                  <c:v>Exhaust flow rate (l/s)</c:v>
                </c:pt>
              </c:strCache>
            </c:strRef>
          </c:tx>
          <c:spPr>
            <a:ln w="28575" cap="rnd">
              <a:solidFill>
                <a:schemeClr val="accent5"/>
              </a:solidFill>
              <a:round/>
            </a:ln>
            <a:effectLst/>
          </c:spPr>
          <c:marker>
            <c:symbol val="none"/>
          </c:marker>
          <c:val>
            <c:numRef>
              <c:f>'Flow Bench+Graphs '!$V$2:$V$9</c:f>
              <c:numCache>
                <c:formatCode>General</c:formatCode>
                <c:ptCount val="8"/>
                <c:pt idx="0">
                  <c:v>17.350000000000001</c:v>
                </c:pt>
                <c:pt idx="1">
                  <c:v>17.25</c:v>
                </c:pt>
                <c:pt idx="2">
                  <c:v>60.75</c:v>
                </c:pt>
                <c:pt idx="3">
                  <c:v>65.25</c:v>
                </c:pt>
                <c:pt idx="4">
                  <c:v>70.400000000000006</c:v>
                </c:pt>
                <c:pt idx="5">
                  <c:v>72.75</c:v>
                </c:pt>
                <c:pt idx="6">
                  <c:v>73.125</c:v>
                </c:pt>
                <c:pt idx="7">
                  <c:v>73.875</c:v>
                </c:pt>
              </c:numCache>
            </c:numRef>
          </c:val>
          <c:smooth val="0"/>
          <c:extLst>
            <c:ext xmlns:c16="http://schemas.microsoft.com/office/drawing/2014/chart" uri="{C3380CC4-5D6E-409C-BE32-E72D297353CC}">
              <c16:uniqueId val="{00000004-9ABC-4D64-A0C2-BFDF5D1A6E2A}"/>
            </c:ext>
          </c:extLst>
        </c:ser>
        <c:dLbls>
          <c:showLegendKey val="0"/>
          <c:showVal val="0"/>
          <c:showCatName val="0"/>
          <c:showSerName val="0"/>
          <c:showPercent val="0"/>
          <c:showBubbleSize val="0"/>
        </c:dLbls>
        <c:smooth val="0"/>
        <c:axId val="668507408"/>
        <c:axId val="668511248"/>
      </c:lineChart>
      <c:catAx>
        <c:axId val="66850740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Valve</a:t>
                </a:r>
                <a:r>
                  <a:rPr lang="en-GB" baseline="0"/>
                  <a:t> lift</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8511248"/>
        <c:crosses val="autoZero"/>
        <c:auto val="1"/>
        <c:lblAlgn val="ctr"/>
        <c:lblOffset val="100"/>
        <c:noMultiLvlLbl val="0"/>
      </c:catAx>
      <c:valAx>
        <c:axId val="6685112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Flow</a:t>
                </a:r>
                <a:r>
                  <a:rPr lang="en-GB" baseline="0"/>
                  <a:t> Rate (l/s)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85074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Flow</a:t>
            </a:r>
            <a:r>
              <a:rPr lang="en-GB" baseline="0"/>
              <a:t> rate (l/s/sqm) Vs Valve lift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lineChart>
        <c:grouping val="standard"/>
        <c:varyColors val="0"/>
        <c:ser>
          <c:idx val="0"/>
          <c:order val="0"/>
          <c:tx>
            <c:v>Inlet Lift</c:v>
          </c:tx>
          <c:spPr>
            <a:ln w="28575" cap="rnd">
              <a:solidFill>
                <a:schemeClr val="accent1"/>
              </a:solidFill>
              <a:round/>
            </a:ln>
            <a:effectLst/>
          </c:spPr>
          <c:marker>
            <c:symbol val="none"/>
          </c:marker>
          <c:val>
            <c:numRef>
              <c:f>'Flow Bench+Graphs '!$R$2:$R$9</c:f>
              <c:numCache>
                <c:formatCode>General</c:formatCode>
                <c:ptCount val="8"/>
                <c:pt idx="0">
                  <c:v>1.75</c:v>
                </c:pt>
                <c:pt idx="1">
                  <c:v>3.5</c:v>
                </c:pt>
                <c:pt idx="2">
                  <c:v>5.25</c:v>
                </c:pt>
                <c:pt idx="3">
                  <c:v>7</c:v>
                </c:pt>
                <c:pt idx="4">
                  <c:v>8.75</c:v>
                </c:pt>
                <c:pt idx="5">
                  <c:v>7.5</c:v>
                </c:pt>
                <c:pt idx="6">
                  <c:v>12.35</c:v>
                </c:pt>
                <c:pt idx="7">
                  <c:v>14</c:v>
                </c:pt>
              </c:numCache>
            </c:numRef>
          </c:val>
          <c:smooth val="0"/>
          <c:extLst>
            <c:ext xmlns:c16="http://schemas.microsoft.com/office/drawing/2014/chart" uri="{C3380CC4-5D6E-409C-BE32-E72D297353CC}">
              <c16:uniqueId val="{00000000-8F9F-4EBE-8F11-A787DCE8D2EF}"/>
            </c:ext>
          </c:extLst>
        </c:ser>
        <c:ser>
          <c:idx val="1"/>
          <c:order val="1"/>
          <c:tx>
            <c:v>exhaust Lift </c:v>
          </c:tx>
          <c:spPr>
            <a:ln w="28575" cap="rnd">
              <a:solidFill>
                <a:schemeClr val="accent2"/>
              </a:solidFill>
              <a:round/>
            </a:ln>
            <a:effectLst/>
          </c:spPr>
          <c:marker>
            <c:symbol val="none"/>
          </c:marker>
          <c:val>
            <c:numRef>
              <c:f>'Flow Bench+Graphs '!$S$2:$S$9</c:f>
              <c:numCache>
                <c:formatCode>General</c:formatCode>
                <c:ptCount val="8"/>
                <c:pt idx="0">
                  <c:v>1.5</c:v>
                </c:pt>
                <c:pt idx="1">
                  <c:v>3</c:v>
                </c:pt>
                <c:pt idx="2">
                  <c:v>4.5</c:v>
                </c:pt>
                <c:pt idx="3">
                  <c:v>6</c:v>
                </c:pt>
                <c:pt idx="4">
                  <c:v>7.5</c:v>
                </c:pt>
                <c:pt idx="5">
                  <c:v>9</c:v>
                </c:pt>
                <c:pt idx="6">
                  <c:v>10.5</c:v>
                </c:pt>
                <c:pt idx="7">
                  <c:v>12</c:v>
                </c:pt>
              </c:numCache>
            </c:numRef>
          </c:val>
          <c:smooth val="0"/>
          <c:extLst>
            <c:ext xmlns:c16="http://schemas.microsoft.com/office/drawing/2014/chart" uri="{C3380CC4-5D6E-409C-BE32-E72D297353CC}">
              <c16:uniqueId val="{00000001-8F9F-4EBE-8F11-A787DCE8D2EF}"/>
            </c:ext>
          </c:extLst>
        </c:ser>
        <c:ser>
          <c:idx val="2"/>
          <c:order val="2"/>
          <c:tx>
            <c:v>Inlet Flow</c:v>
          </c:tx>
          <c:spPr>
            <a:ln w="28575" cap="rnd">
              <a:solidFill>
                <a:schemeClr val="accent3"/>
              </a:solidFill>
              <a:round/>
            </a:ln>
            <a:effectLst/>
          </c:spPr>
          <c:marker>
            <c:symbol val="none"/>
          </c:marker>
          <c:val>
            <c:numRef>
              <c:f>'Flow Bench+Graphs '!$X$2:$X$9</c:f>
              <c:numCache>
                <c:formatCode>General</c:formatCode>
                <c:ptCount val="8"/>
                <c:pt idx="0">
                  <c:v>29548</c:v>
                </c:pt>
                <c:pt idx="1">
                  <c:v>61336</c:v>
                </c:pt>
                <c:pt idx="2">
                  <c:v>39729</c:v>
                </c:pt>
                <c:pt idx="3">
                  <c:v>98122.2</c:v>
                </c:pt>
                <c:pt idx="4">
                  <c:v>10917.8</c:v>
                </c:pt>
                <c:pt idx="5">
                  <c:v>11056</c:v>
                </c:pt>
                <c:pt idx="6">
                  <c:v>11608.8</c:v>
                </c:pt>
                <c:pt idx="7">
                  <c:v>11608.8</c:v>
                </c:pt>
              </c:numCache>
            </c:numRef>
          </c:val>
          <c:smooth val="0"/>
          <c:extLst>
            <c:ext xmlns:c16="http://schemas.microsoft.com/office/drawing/2014/chart" uri="{C3380CC4-5D6E-409C-BE32-E72D297353CC}">
              <c16:uniqueId val="{00000002-8F9F-4EBE-8F11-A787DCE8D2EF}"/>
            </c:ext>
          </c:extLst>
        </c:ser>
        <c:ser>
          <c:idx val="3"/>
          <c:order val="3"/>
          <c:tx>
            <c:v>Exhaust Flow</c:v>
          </c:tx>
          <c:spPr>
            <a:ln w="28575" cap="rnd">
              <a:solidFill>
                <a:schemeClr val="accent4"/>
              </a:solidFill>
              <a:round/>
            </a:ln>
            <a:effectLst/>
          </c:spPr>
          <c:marker>
            <c:symbol val="none"/>
          </c:marker>
          <c:val>
            <c:numRef>
              <c:f>'Flow Bench+Graphs '!$Y$2:$Y$9</c:f>
              <c:numCache>
                <c:formatCode>General</c:formatCode>
                <c:ptCount val="8"/>
                <c:pt idx="0">
                  <c:v>17350</c:v>
                </c:pt>
                <c:pt idx="1">
                  <c:v>17250</c:v>
                </c:pt>
                <c:pt idx="2">
                  <c:v>60750</c:v>
                </c:pt>
                <c:pt idx="3">
                  <c:v>65250</c:v>
                </c:pt>
                <c:pt idx="4">
                  <c:v>70400</c:v>
                </c:pt>
                <c:pt idx="5">
                  <c:v>72750</c:v>
                </c:pt>
                <c:pt idx="6">
                  <c:v>73125</c:v>
                </c:pt>
                <c:pt idx="7">
                  <c:v>73875</c:v>
                </c:pt>
              </c:numCache>
            </c:numRef>
          </c:val>
          <c:smooth val="0"/>
          <c:extLst>
            <c:ext xmlns:c16="http://schemas.microsoft.com/office/drawing/2014/chart" uri="{C3380CC4-5D6E-409C-BE32-E72D297353CC}">
              <c16:uniqueId val="{00000003-8F9F-4EBE-8F11-A787DCE8D2EF}"/>
            </c:ext>
          </c:extLst>
        </c:ser>
        <c:dLbls>
          <c:showLegendKey val="0"/>
          <c:showVal val="0"/>
          <c:showCatName val="0"/>
          <c:showSerName val="0"/>
          <c:showPercent val="0"/>
          <c:showBubbleSize val="0"/>
        </c:dLbls>
        <c:smooth val="0"/>
        <c:axId val="1288586175"/>
        <c:axId val="1288589055"/>
      </c:lineChart>
      <c:catAx>
        <c:axId val="128858617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Valve</a:t>
                </a:r>
                <a:r>
                  <a:rPr lang="en-GB" baseline="0"/>
                  <a:t> Lift</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88589055"/>
        <c:crosses val="autoZero"/>
        <c:auto val="1"/>
        <c:lblAlgn val="ctr"/>
        <c:lblOffset val="100"/>
        <c:noMultiLvlLbl val="0"/>
      </c:catAx>
      <c:valAx>
        <c:axId val="128858905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Flow</a:t>
                </a:r>
                <a:r>
                  <a:rPr lang="en-GB" baseline="0"/>
                  <a:t> Rate (l/s/sqm)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8858617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CF</a:t>
            </a:r>
            <a:r>
              <a:rPr lang="en-GB" baseline="0"/>
              <a:t> Vs Valve Lift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lineChart>
        <c:grouping val="standard"/>
        <c:varyColors val="0"/>
        <c:ser>
          <c:idx val="0"/>
          <c:order val="0"/>
          <c:tx>
            <c:v>CF Inlet</c:v>
          </c:tx>
          <c:spPr>
            <a:ln w="28575" cap="rnd">
              <a:solidFill>
                <a:schemeClr val="accent1"/>
              </a:solidFill>
              <a:round/>
            </a:ln>
            <a:effectLst/>
          </c:spPr>
          <c:marker>
            <c:symbol val="none"/>
          </c:marker>
          <c:val>
            <c:numRef>
              <c:f>'Flow Bench+Graphs '!$AB$2:$AB$8</c:f>
              <c:numCache>
                <c:formatCode>General</c:formatCode>
                <c:ptCount val="7"/>
                <c:pt idx="0">
                  <c:v>1.0229999999999999</c:v>
                </c:pt>
                <c:pt idx="1">
                  <c:v>2.12</c:v>
                </c:pt>
                <c:pt idx="2">
                  <c:v>1.38</c:v>
                </c:pt>
                <c:pt idx="3">
                  <c:v>3.4</c:v>
                </c:pt>
                <c:pt idx="4">
                  <c:v>3.78</c:v>
                </c:pt>
                <c:pt idx="5">
                  <c:v>3.83</c:v>
                </c:pt>
                <c:pt idx="6">
                  <c:v>4.0199999999999996</c:v>
                </c:pt>
              </c:numCache>
            </c:numRef>
          </c:val>
          <c:smooth val="0"/>
          <c:extLst>
            <c:ext xmlns:c16="http://schemas.microsoft.com/office/drawing/2014/chart" uri="{C3380CC4-5D6E-409C-BE32-E72D297353CC}">
              <c16:uniqueId val="{00000000-DB6B-457E-A971-B7C3AAAF4B25}"/>
            </c:ext>
          </c:extLst>
        </c:ser>
        <c:ser>
          <c:idx val="1"/>
          <c:order val="1"/>
          <c:tx>
            <c:v>CF Exhaust</c:v>
          </c:tx>
          <c:spPr>
            <a:ln w="28575" cap="rnd">
              <a:solidFill>
                <a:schemeClr val="accent2"/>
              </a:solidFill>
              <a:round/>
            </a:ln>
            <a:effectLst/>
          </c:spPr>
          <c:marker>
            <c:symbol val="none"/>
          </c:marker>
          <c:val>
            <c:numRef>
              <c:f>'Flow Bench+Graphs '!$AC$2:$AC$8</c:f>
              <c:numCache>
                <c:formatCode>General</c:formatCode>
                <c:ptCount val="7"/>
                <c:pt idx="0">
                  <c:v>0.60099999999999998</c:v>
                </c:pt>
                <c:pt idx="1">
                  <c:v>0.6</c:v>
                </c:pt>
                <c:pt idx="2">
                  <c:v>2.1</c:v>
                </c:pt>
                <c:pt idx="3">
                  <c:v>2.2599999999999998</c:v>
                </c:pt>
                <c:pt idx="4">
                  <c:v>2.44</c:v>
                </c:pt>
                <c:pt idx="5">
                  <c:v>2.52</c:v>
                </c:pt>
                <c:pt idx="6">
                  <c:v>2.5329999999999999</c:v>
                </c:pt>
              </c:numCache>
            </c:numRef>
          </c:val>
          <c:smooth val="0"/>
          <c:extLst>
            <c:ext xmlns:c16="http://schemas.microsoft.com/office/drawing/2014/chart" uri="{C3380CC4-5D6E-409C-BE32-E72D297353CC}">
              <c16:uniqueId val="{00000001-DB6B-457E-A971-B7C3AAAF4B25}"/>
            </c:ext>
          </c:extLst>
        </c:ser>
        <c:ser>
          <c:idx val="2"/>
          <c:order val="2"/>
          <c:tx>
            <c:v>Inlet lift</c:v>
          </c:tx>
          <c:spPr>
            <a:ln w="28575" cap="rnd">
              <a:solidFill>
                <a:schemeClr val="accent3"/>
              </a:solidFill>
              <a:round/>
            </a:ln>
            <a:effectLst/>
          </c:spPr>
          <c:marker>
            <c:symbol val="none"/>
          </c:marker>
          <c:val>
            <c:numRef>
              <c:f>'Flow Bench+Graphs '!$R$2:$R$9</c:f>
              <c:numCache>
                <c:formatCode>General</c:formatCode>
                <c:ptCount val="8"/>
                <c:pt idx="0">
                  <c:v>1.75</c:v>
                </c:pt>
                <c:pt idx="1">
                  <c:v>3.5</c:v>
                </c:pt>
                <c:pt idx="2">
                  <c:v>5.25</c:v>
                </c:pt>
                <c:pt idx="3">
                  <c:v>7</c:v>
                </c:pt>
                <c:pt idx="4">
                  <c:v>8.75</c:v>
                </c:pt>
                <c:pt idx="5">
                  <c:v>7.5</c:v>
                </c:pt>
                <c:pt idx="6">
                  <c:v>12.35</c:v>
                </c:pt>
                <c:pt idx="7">
                  <c:v>14</c:v>
                </c:pt>
              </c:numCache>
            </c:numRef>
          </c:val>
          <c:smooth val="0"/>
          <c:extLst>
            <c:ext xmlns:c16="http://schemas.microsoft.com/office/drawing/2014/chart" uri="{C3380CC4-5D6E-409C-BE32-E72D297353CC}">
              <c16:uniqueId val="{00000002-DB6B-457E-A971-B7C3AAAF4B25}"/>
            </c:ext>
          </c:extLst>
        </c:ser>
        <c:ser>
          <c:idx val="3"/>
          <c:order val="3"/>
          <c:tx>
            <c:v>Exhaust lift</c:v>
          </c:tx>
          <c:spPr>
            <a:ln w="28575" cap="rnd">
              <a:solidFill>
                <a:schemeClr val="accent4"/>
              </a:solidFill>
              <a:round/>
            </a:ln>
            <a:effectLst/>
          </c:spPr>
          <c:marker>
            <c:symbol val="none"/>
          </c:marker>
          <c:val>
            <c:numRef>
              <c:f>'Flow Bench+Graphs '!$S$2:$S$9</c:f>
              <c:numCache>
                <c:formatCode>General</c:formatCode>
                <c:ptCount val="8"/>
                <c:pt idx="0">
                  <c:v>1.5</c:v>
                </c:pt>
                <c:pt idx="1">
                  <c:v>3</c:v>
                </c:pt>
                <c:pt idx="2">
                  <c:v>4.5</c:v>
                </c:pt>
                <c:pt idx="3">
                  <c:v>6</c:v>
                </c:pt>
                <c:pt idx="4">
                  <c:v>7.5</c:v>
                </c:pt>
                <c:pt idx="5">
                  <c:v>9</c:v>
                </c:pt>
                <c:pt idx="6">
                  <c:v>10.5</c:v>
                </c:pt>
                <c:pt idx="7">
                  <c:v>12</c:v>
                </c:pt>
              </c:numCache>
            </c:numRef>
          </c:val>
          <c:smooth val="0"/>
          <c:extLst>
            <c:ext xmlns:c16="http://schemas.microsoft.com/office/drawing/2014/chart" uri="{C3380CC4-5D6E-409C-BE32-E72D297353CC}">
              <c16:uniqueId val="{00000003-DB6B-457E-A971-B7C3AAAF4B25}"/>
            </c:ext>
          </c:extLst>
        </c:ser>
        <c:dLbls>
          <c:showLegendKey val="0"/>
          <c:showVal val="0"/>
          <c:showCatName val="0"/>
          <c:showSerName val="0"/>
          <c:showPercent val="0"/>
          <c:showBubbleSize val="0"/>
        </c:dLbls>
        <c:smooth val="0"/>
        <c:axId val="1296520751"/>
        <c:axId val="1296522191"/>
      </c:lineChart>
      <c:catAx>
        <c:axId val="129652075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Valve</a:t>
                </a:r>
                <a:r>
                  <a:rPr lang="en-GB" baseline="0"/>
                  <a:t> Lift</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96522191"/>
        <c:crosses val="autoZero"/>
        <c:auto val="1"/>
        <c:lblAlgn val="ctr"/>
        <c:lblOffset val="100"/>
        <c:noMultiLvlLbl val="0"/>
      </c:catAx>
      <c:valAx>
        <c:axId val="129652219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CF</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9652075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CF</a:t>
            </a:r>
            <a:r>
              <a:rPr lang="en-GB" baseline="0"/>
              <a:t> Vs Crank Angle</a:t>
            </a:r>
            <a:endParaRPr lang="en-GB"/>
          </a:p>
        </c:rich>
      </c:tx>
      <c:layout>
        <c:manualLayout>
          <c:xMode val="edge"/>
          <c:yMode val="edge"/>
          <c:x val="0.40393744531933506"/>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lineChart>
        <c:grouping val="standard"/>
        <c:varyColors val="0"/>
        <c:ser>
          <c:idx val="0"/>
          <c:order val="0"/>
          <c:tx>
            <c:v>CF Inlet</c:v>
          </c:tx>
          <c:spPr>
            <a:ln w="28575" cap="rnd">
              <a:solidFill>
                <a:schemeClr val="accent1"/>
              </a:solidFill>
              <a:round/>
            </a:ln>
            <a:effectLst/>
          </c:spPr>
          <c:marker>
            <c:symbol val="none"/>
          </c:marker>
          <c:cat>
            <c:numRef>
              <c:f>'Flow Bench+Graphs '!$AH$2:$AH$362</c:f>
              <c:numCache>
                <c:formatCode>General</c:formatCode>
                <c:ptCount val="361"/>
                <c:pt idx="0">
                  <c:v>-180</c:v>
                </c:pt>
                <c:pt idx="1">
                  <c:v>-179</c:v>
                </c:pt>
                <c:pt idx="2">
                  <c:v>-178</c:v>
                </c:pt>
                <c:pt idx="3">
                  <c:v>-177</c:v>
                </c:pt>
                <c:pt idx="4">
                  <c:v>-176</c:v>
                </c:pt>
                <c:pt idx="5">
                  <c:v>-175</c:v>
                </c:pt>
                <c:pt idx="6">
                  <c:v>-174</c:v>
                </c:pt>
                <c:pt idx="7">
                  <c:v>-173</c:v>
                </c:pt>
                <c:pt idx="8">
                  <c:v>-172</c:v>
                </c:pt>
                <c:pt idx="9">
                  <c:v>-171</c:v>
                </c:pt>
                <c:pt idx="10">
                  <c:v>-170</c:v>
                </c:pt>
                <c:pt idx="11">
                  <c:v>-169</c:v>
                </c:pt>
                <c:pt idx="12">
                  <c:v>-168</c:v>
                </c:pt>
                <c:pt idx="13">
                  <c:v>-167</c:v>
                </c:pt>
                <c:pt idx="14">
                  <c:v>-166</c:v>
                </c:pt>
                <c:pt idx="15">
                  <c:v>-165</c:v>
                </c:pt>
                <c:pt idx="16">
                  <c:v>-164</c:v>
                </c:pt>
                <c:pt idx="17">
                  <c:v>-163</c:v>
                </c:pt>
                <c:pt idx="18">
                  <c:v>-162</c:v>
                </c:pt>
                <c:pt idx="19">
                  <c:v>-161</c:v>
                </c:pt>
                <c:pt idx="20">
                  <c:v>-160</c:v>
                </c:pt>
                <c:pt idx="21">
                  <c:v>-159</c:v>
                </c:pt>
                <c:pt idx="22">
                  <c:v>-158</c:v>
                </c:pt>
                <c:pt idx="23">
                  <c:v>-157</c:v>
                </c:pt>
                <c:pt idx="24">
                  <c:v>-156</c:v>
                </c:pt>
                <c:pt idx="25">
                  <c:v>-155</c:v>
                </c:pt>
                <c:pt idx="26">
                  <c:v>-154</c:v>
                </c:pt>
                <c:pt idx="27">
                  <c:v>-153</c:v>
                </c:pt>
                <c:pt idx="28">
                  <c:v>-152</c:v>
                </c:pt>
                <c:pt idx="29">
                  <c:v>-151</c:v>
                </c:pt>
                <c:pt idx="30">
                  <c:v>-150</c:v>
                </c:pt>
                <c:pt idx="31">
                  <c:v>-149</c:v>
                </c:pt>
                <c:pt idx="32">
                  <c:v>-148</c:v>
                </c:pt>
                <c:pt idx="33">
                  <c:v>-147</c:v>
                </c:pt>
                <c:pt idx="34">
                  <c:v>-146</c:v>
                </c:pt>
                <c:pt idx="35">
                  <c:v>-145</c:v>
                </c:pt>
                <c:pt idx="36">
                  <c:v>-144</c:v>
                </c:pt>
                <c:pt idx="37">
                  <c:v>-143</c:v>
                </c:pt>
                <c:pt idx="38">
                  <c:v>-142</c:v>
                </c:pt>
                <c:pt idx="39">
                  <c:v>-141</c:v>
                </c:pt>
                <c:pt idx="40">
                  <c:v>-140</c:v>
                </c:pt>
                <c:pt idx="41">
                  <c:v>-139</c:v>
                </c:pt>
                <c:pt idx="42">
                  <c:v>-138</c:v>
                </c:pt>
                <c:pt idx="43">
                  <c:v>-137</c:v>
                </c:pt>
                <c:pt idx="44">
                  <c:v>-136</c:v>
                </c:pt>
                <c:pt idx="45">
                  <c:v>-135</c:v>
                </c:pt>
                <c:pt idx="46">
                  <c:v>-134</c:v>
                </c:pt>
                <c:pt idx="47">
                  <c:v>-133</c:v>
                </c:pt>
                <c:pt idx="48">
                  <c:v>-132</c:v>
                </c:pt>
                <c:pt idx="49">
                  <c:v>-131</c:v>
                </c:pt>
                <c:pt idx="50">
                  <c:v>-130</c:v>
                </c:pt>
                <c:pt idx="51">
                  <c:v>-129</c:v>
                </c:pt>
                <c:pt idx="52">
                  <c:v>-128</c:v>
                </c:pt>
                <c:pt idx="53">
                  <c:v>-127</c:v>
                </c:pt>
                <c:pt idx="54">
                  <c:v>-126</c:v>
                </c:pt>
                <c:pt idx="55">
                  <c:v>-125</c:v>
                </c:pt>
                <c:pt idx="56">
                  <c:v>-124</c:v>
                </c:pt>
                <c:pt idx="57">
                  <c:v>-123</c:v>
                </c:pt>
                <c:pt idx="58">
                  <c:v>-122</c:v>
                </c:pt>
                <c:pt idx="59">
                  <c:v>-121</c:v>
                </c:pt>
                <c:pt idx="60">
                  <c:v>-120</c:v>
                </c:pt>
                <c:pt idx="61">
                  <c:v>-119</c:v>
                </c:pt>
                <c:pt idx="62">
                  <c:v>-118</c:v>
                </c:pt>
                <c:pt idx="63">
                  <c:v>-117</c:v>
                </c:pt>
                <c:pt idx="64">
                  <c:v>-116</c:v>
                </c:pt>
                <c:pt idx="65">
                  <c:v>-115</c:v>
                </c:pt>
                <c:pt idx="66">
                  <c:v>-114</c:v>
                </c:pt>
                <c:pt idx="67">
                  <c:v>-113</c:v>
                </c:pt>
                <c:pt idx="68">
                  <c:v>-112</c:v>
                </c:pt>
                <c:pt idx="69">
                  <c:v>-111</c:v>
                </c:pt>
                <c:pt idx="70">
                  <c:v>-110</c:v>
                </c:pt>
                <c:pt idx="71">
                  <c:v>-109</c:v>
                </c:pt>
                <c:pt idx="72">
                  <c:v>-108</c:v>
                </c:pt>
                <c:pt idx="73">
                  <c:v>-107</c:v>
                </c:pt>
                <c:pt idx="74">
                  <c:v>-106</c:v>
                </c:pt>
                <c:pt idx="75">
                  <c:v>-105</c:v>
                </c:pt>
                <c:pt idx="76">
                  <c:v>-104</c:v>
                </c:pt>
                <c:pt idx="77">
                  <c:v>-103</c:v>
                </c:pt>
                <c:pt idx="78">
                  <c:v>-102</c:v>
                </c:pt>
                <c:pt idx="79">
                  <c:v>-101</c:v>
                </c:pt>
                <c:pt idx="80">
                  <c:v>-100</c:v>
                </c:pt>
                <c:pt idx="81">
                  <c:v>-99</c:v>
                </c:pt>
                <c:pt idx="82">
                  <c:v>-98</c:v>
                </c:pt>
                <c:pt idx="83">
                  <c:v>-97</c:v>
                </c:pt>
                <c:pt idx="84">
                  <c:v>-96</c:v>
                </c:pt>
                <c:pt idx="85">
                  <c:v>-95</c:v>
                </c:pt>
                <c:pt idx="86">
                  <c:v>-94</c:v>
                </c:pt>
                <c:pt idx="87">
                  <c:v>-93</c:v>
                </c:pt>
                <c:pt idx="88">
                  <c:v>-92</c:v>
                </c:pt>
                <c:pt idx="89">
                  <c:v>-91</c:v>
                </c:pt>
                <c:pt idx="90">
                  <c:v>-90</c:v>
                </c:pt>
                <c:pt idx="91">
                  <c:v>-89</c:v>
                </c:pt>
                <c:pt idx="92">
                  <c:v>-88</c:v>
                </c:pt>
                <c:pt idx="93">
                  <c:v>-87</c:v>
                </c:pt>
                <c:pt idx="94">
                  <c:v>-86</c:v>
                </c:pt>
                <c:pt idx="95">
                  <c:v>-85</c:v>
                </c:pt>
                <c:pt idx="96">
                  <c:v>-84</c:v>
                </c:pt>
                <c:pt idx="97">
                  <c:v>-83</c:v>
                </c:pt>
                <c:pt idx="98">
                  <c:v>-82</c:v>
                </c:pt>
                <c:pt idx="99">
                  <c:v>-81</c:v>
                </c:pt>
                <c:pt idx="100">
                  <c:v>-80</c:v>
                </c:pt>
                <c:pt idx="101">
                  <c:v>-79</c:v>
                </c:pt>
                <c:pt idx="102">
                  <c:v>-78</c:v>
                </c:pt>
                <c:pt idx="103">
                  <c:v>-77</c:v>
                </c:pt>
                <c:pt idx="104">
                  <c:v>-76</c:v>
                </c:pt>
                <c:pt idx="105">
                  <c:v>-75</c:v>
                </c:pt>
                <c:pt idx="106">
                  <c:v>-74</c:v>
                </c:pt>
                <c:pt idx="107">
                  <c:v>-73</c:v>
                </c:pt>
                <c:pt idx="108">
                  <c:v>-72</c:v>
                </c:pt>
                <c:pt idx="109">
                  <c:v>-71</c:v>
                </c:pt>
                <c:pt idx="110">
                  <c:v>-70</c:v>
                </c:pt>
                <c:pt idx="111">
                  <c:v>-69</c:v>
                </c:pt>
                <c:pt idx="112">
                  <c:v>-68</c:v>
                </c:pt>
                <c:pt idx="113">
                  <c:v>-67</c:v>
                </c:pt>
                <c:pt idx="114">
                  <c:v>-66</c:v>
                </c:pt>
                <c:pt idx="115">
                  <c:v>-65</c:v>
                </c:pt>
                <c:pt idx="116">
                  <c:v>-64</c:v>
                </c:pt>
                <c:pt idx="117">
                  <c:v>-63</c:v>
                </c:pt>
                <c:pt idx="118">
                  <c:v>-62</c:v>
                </c:pt>
                <c:pt idx="119">
                  <c:v>-61</c:v>
                </c:pt>
                <c:pt idx="120">
                  <c:v>-60</c:v>
                </c:pt>
                <c:pt idx="121">
                  <c:v>-59</c:v>
                </c:pt>
                <c:pt idx="122">
                  <c:v>-58</c:v>
                </c:pt>
                <c:pt idx="123">
                  <c:v>-57</c:v>
                </c:pt>
                <c:pt idx="124">
                  <c:v>-56</c:v>
                </c:pt>
                <c:pt idx="125">
                  <c:v>-55</c:v>
                </c:pt>
                <c:pt idx="126">
                  <c:v>-54</c:v>
                </c:pt>
                <c:pt idx="127">
                  <c:v>-53</c:v>
                </c:pt>
                <c:pt idx="128">
                  <c:v>-52</c:v>
                </c:pt>
                <c:pt idx="129">
                  <c:v>-51</c:v>
                </c:pt>
                <c:pt idx="130">
                  <c:v>-50</c:v>
                </c:pt>
                <c:pt idx="131">
                  <c:v>-49</c:v>
                </c:pt>
                <c:pt idx="132">
                  <c:v>-48</c:v>
                </c:pt>
                <c:pt idx="133">
                  <c:v>-47</c:v>
                </c:pt>
                <c:pt idx="134">
                  <c:v>-46</c:v>
                </c:pt>
                <c:pt idx="135">
                  <c:v>-45</c:v>
                </c:pt>
                <c:pt idx="136">
                  <c:v>-44</c:v>
                </c:pt>
                <c:pt idx="137">
                  <c:v>-43</c:v>
                </c:pt>
                <c:pt idx="138">
                  <c:v>-42</c:v>
                </c:pt>
                <c:pt idx="139">
                  <c:v>-41</c:v>
                </c:pt>
                <c:pt idx="140">
                  <c:v>-40</c:v>
                </c:pt>
                <c:pt idx="141">
                  <c:v>-39</c:v>
                </c:pt>
                <c:pt idx="142">
                  <c:v>-38</c:v>
                </c:pt>
                <c:pt idx="143">
                  <c:v>-37</c:v>
                </c:pt>
                <c:pt idx="144">
                  <c:v>-36</c:v>
                </c:pt>
                <c:pt idx="145">
                  <c:v>-35</c:v>
                </c:pt>
                <c:pt idx="146">
                  <c:v>-34</c:v>
                </c:pt>
                <c:pt idx="147">
                  <c:v>-33</c:v>
                </c:pt>
                <c:pt idx="148">
                  <c:v>-32</c:v>
                </c:pt>
                <c:pt idx="149">
                  <c:v>-31</c:v>
                </c:pt>
                <c:pt idx="150">
                  <c:v>-30</c:v>
                </c:pt>
                <c:pt idx="151">
                  <c:v>-29</c:v>
                </c:pt>
                <c:pt idx="152">
                  <c:v>-28</c:v>
                </c:pt>
                <c:pt idx="153">
                  <c:v>-27</c:v>
                </c:pt>
                <c:pt idx="154">
                  <c:v>-26</c:v>
                </c:pt>
                <c:pt idx="155">
                  <c:v>-25</c:v>
                </c:pt>
                <c:pt idx="156">
                  <c:v>-24</c:v>
                </c:pt>
                <c:pt idx="157">
                  <c:v>-23</c:v>
                </c:pt>
                <c:pt idx="158">
                  <c:v>-22</c:v>
                </c:pt>
                <c:pt idx="159">
                  <c:v>-21</c:v>
                </c:pt>
                <c:pt idx="160">
                  <c:v>-20</c:v>
                </c:pt>
                <c:pt idx="161">
                  <c:v>-19</c:v>
                </c:pt>
                <c:pt idx="162">
                  <c:v>-18</c:v>
                </c:pt>
                <c:pt idx="163">
                  <c:v>-17</c:v>
                </c:pt>
                <c:pt idx="164">
                  <c:v>-16</c:v>
                </c:pt>
                <c:pt idx="165">
                  <c:v>-15</c:v>
                </c:pt>
                <c:pt idx="166">
                  <c:v>-14</c:v>
                </c:pt>
                <c:pt idx="167">
                  <c:v>-13</c:v>
                </c:pt>
                <c:pt idx="168">
                  <c:v>-12</c:v>
                </c:pt>
                <c:pt idx="169">
                  <c:v>-11</c:v>
                </c:pt>
                <c:pt idx="170">
                  <c:v>-10</c:v>
                </c:pt>
                <c:pt idx="171">
                  <c:v>-9</c:v>
                </c:pt>
                <c:pt idx="172">
                  <c:v>-8</c:v>
                </c:pt>
                <c:pt idx="173">
                  <c:v>-7</c:v>
                </c:pt>
                <c:pt idx="174">
                  <c:v>-6</c:v>
                </c:pt>
                <c:pt idx="175">
                  <c:v>-5</c:v>
                </c:pt>
                <c:pt idx="176">
                  <c:v>-4</c:v>
                </c:pt>
                <c:pt idx="177">
                  <c:v>-3</c:v>
                </c:pt>
                <c:pt idx="178">
                  <c:v>-2</c:v>
                </c:pt>
                <c:pt idx="179">
                  <c:v>-1</c:v>
                </c:pt>
                <c:pt idx="180">
                  <c:v>0</c:v>
                </c:pt>
                <c:pt idx="181">
                  <c:v>1</c:v>
                </c:pt>
                <c:pt idx="182">
                  <c:v>2</c:v>
                </c:pt>
                <c:pt idx="183">
                  <c:v>3</c:v>
                </c:pt>
                <c:pt idx="184">
                  <c:v>4</c:v>
                </c:pt>
                <c:pt idx="185">
                  <c:v>5</c:v>
                </c:pt>
                <c:pt idx="186">
                  <c:v>6</c:v>
                </c:pt>
                <c:pt idx="187">
                  <c:v>7</c:v>
                </c:pt>
                <c:pt idx="188">
                  <c:v>8</c:v>
                </c:pt>
                <c:pt idx="189">
                  <c:v>9</c:v>
                </c:pt>
                <c:pt idx="190">
                  <c:v>10</c:v>
                </c:pt>
                <c:pt idx="191">
                  <c:v>11</c:v>
                </c:pt>
                <c:pt idx="192">
                  <c:v>12</c:v>
                </c:pt>
                <c:pt idx="193">
                  <c:v>13</c:v>
                </c:pt>
                <c:pt idx="194">
                  <c:v>14</c:v>
                </c:pt>
                <c:pt idx="195">
                  <c:v>15</c:v>
                </c:pt>
                <c:pt idx="196">
                  <c:v>16</c:v>
                </c:pt>
                <c:pt idx="197">
                  <c:v>17</c:v>
                </c:pt>
                <c:pt idx="198">
                  <c:v>18</c:v>
                </c:pt>
                <c:pt idx="199">
                  <c:v>19</c:v>
                </c:pt>
                <c:pt idx="200">
                  <c:v>20</c:v>
                </c:pt>
                <c:pt idx="201">
                  <c:v>21</c:v>
                </c:pt>
                <c:pt idx="202">
                  <c:v>22</c:v>
                </c:pt>
                <c:pt idx="203">
                  <c:v>23</c:v>
                </c:pt>
                <c:pt idx="204">
                  <c:v>24</c:v>
                </c:pt>
                <c:pt idx="205">
                  <c:v>25</c:v>
                </c:pt>
                <c:pt idx="206">
                  <c:v>26</c:v>
                </c:pt>
                <c:pt idx="207">
                  <c:v>27</c:v>
                </c:pt>
                <c:pt idx="208">
                  <c:v>28</c:v>
                </c:pt>
                <c:pt idx="209">
                  <c:v>29</c:v>
                </c:pt>
                <c:pt idx="210">
                  <c:v>30</c:v>
                </c:pt>
                <c:pt idx="211">
                  <c:v>31</c:v>
                </c:pt>
                <c:pt idx="212">
                  <c:v>32</c:v>
                </c:pt>
                <c:pt idx="213">
                  <c:v>33</c:v>
                </c:pt>
                <c:pt idx="214">
                  <c:v>34</c:v>
                </c:pt>
                <c:pt idx="215">
                  <c:v>35</c:v>
                </c:pt>
                <c:pt idx="216">
                  <c:v>36</c:v>
                </c:pt>
                <c:pt idx="217">
                  <c:v>37</c:v>
                </c:pt>
                <c:pt idx="218">
                  <c:v>38</c:v>
                </c:pt>
                <c:pt idx="219">
                  <c:v>39</c:v>
                </c:pt>
                <c:pt idx="220">
                  <c:v>40</c:v>
                </c:pt>
                <c:pt idx="221">
                  <c:v>41</c:v>
                </c:pt>
                <c:pt idx="222">
                  <c:v>42</c:v>
                </c:pt>
                <c:pt idx="223">
                  <c:v>43</c:v>
                </c:pt>
                <c:pt idx="224">
                  <c:v>44</c:v>
                </c:pt>
                <c:pt idx="225">
                  <c:v>45</c:v>
                </c:pt>
                <c:pt idx="226">
                  <c:v>46</c:v>
                </c:pt>
                <c:pt idx="227">
                  <c:v>47</c:v>
                </c:pt>
                <c:pt idx="228">
                  <c:v>48</c:v>
                </c:pt>
                <c:pt idx="229">
                  <c:v>49</c:v>
                </c:pt>
                <c:pt idx="230">
                  <c:v>50</c:v>
                </c:pt>
                <c:pt idx="231">
                  <c:v>51</c:v>
                </c:pt>
                <c:pt idx="232">
                  <c:v>52</c:v>
                </c:pt>
                <c:pt idx="233">
                  <c:v>53</c:v>
                </c:pt>
                <c:pt idx="234">
                  <c:v>54</c:v>
                </c:pt>
                <c:pt idx="235">
                  <c:v>55</c:v>
                </c:pt>
                <c:pt idx="236">
                  <c:v>56</c:v>
                </c:pt>
                <c:pt idx="237">
                  <c:v>57</c:v>
                </c:pt>
                <c:pt idx="238">
                  <c:v>58</c:v>
                </c:pt>
                <c:pt idx="239">
                  <c:v>59</c:v>
                </c:pt>
                <c:pt idx="240">
                  <c:v>60</c:v>
                </c:pt>
                <c:pt idx="241">
                  <c:v>61</c:v>
                </c:pt>
                <c:pt idx="242">
                  <c:v>62</c:v>
                </c:pt>
                <c:pt idx="243">
                  <c:v>63</c:v>
                </c:pt>
                <c:pt idx="244">
                  <c:v>64</c:v>
                </c:pt>
                <c:pt idx="245">
                  <c:v>65</c:v>
                </c:pt>
                <c:pt idx="246">
                  <c:v>66</c:v>
                </c:pt>
                <c:pt idx="247">
                  <c:v>67</c:v>
                </c:pt>
                <c:pt idx="248">
                  <c:v>68</c:v>
                </c:pt>
                <c:pt idx="249">
                  <c:v>69</c:v>
                </c:pt>
                <c:pt idx="250">
                  <c:v>70</c:v>
                </c:pt>
                <c:pt idx="251">
                  <c:v>71</c:v>
                </c:pt>
                <c:pt idx="252">
                  <c:v>72</c:v>
                </c:pt>
                <c:pt idx="253">
                  <c:v>73</c:v>
                </c:pt>
                <c:pt idx="254">
                  <c:v>74</c:v>
                </c:pt>
                <c:pt idx="255">
                  <c:v>75</c:v>
                </c:pt>
                <c:pt idx="256">
                  <c:v>76</c:v>
                </c:pt>
                <c:pt idx="257">
                  <c:v>77</c:v>
                </c:pt>
                <c:pt idx="258">
                  <c:v>78</c:v>
                </c:pt>
                <c:pt idx="259">
                  <c:v>79</c:v>
                </c:pt>
                <c:pt idx="260">
                  <c:v>80</c:v>
                </c:pt>
                <c:pt idx="261">
                  <c:v>81</c:v>
                </c:pt>
                <c:pt idx="262">
                  <c:v>82</c:v>
                </c:pt>
                <c:pt idx="263">
                  <c:v>83</c:v>
                </c:pt>
                <c:pt idx="264">
                  <c:v>84</c:v>
                </c:pt>
                <c:pt idx="265">
                  <c:v>85</c:v>
                </c:pt>
                <c:pt idx="266">
                  <c:v>86</c:v>
                </c:pt>
                <c:pt idx="267">
                  <c:v>87</c:v>
                </c:pt>
                <c:pt idx="268">
                  <c:v>88</c:v>
                </c:pt>
                <c:pt idx="269">
                  <c:v>89</c:v>
                </c:pt>
                <c:pt idx="270">
                  <c:v>90</c:v>
                </c:pt>
                <c:pt idx="271">
                  <c:v>91</c:v>
                </c:pt>
                <c:pt idx="272">
                  <c:v>92</c:v>
                </c:pt>
                <c:pt idx="273">
                  <c:v>93</c:v>
                </c:pt>
                <c:pt idx="274">
                  <c:v>94</c:v>
                </c:pt>
                <c:pt idx="275">
                  <c:v>95</c:v>
                </c:pt>
                <c:pt idx="276">
                  <c:v>96</c:v>
                </c:pt>
                <c:pt idx="277">
                  <c:v>97</c:v>
                </c:pt>
                <c:pt idx="278">
                  <c:v>98</c:v>
                </c:pt>
                <c:pt idx="279">
                  <c:v>99</c:v>
                </c:pt>
                <c:pt idx="280">
                  <c:v>100</c:v>
                </c:pt>
                <c:pt idx="281">
                  <c:v>101</c:v>
                </c:pt>
                <c:pt idx="282">
                  <c:v>102</c:v>
                </c:pt>
                <c:pt idx="283">
                  <c:v>103</c:v>
                </c:pt>
                <c:pt idx="284">
                  <c:v>104</c:v>
                </c:pt>
                <c:pt idx="285">
                  <c:v>105</c:v>
                </c:pt>
                <c:pt idx="286">
                  <c:v>106</c:v>
                </c:pt>
                <c:pt idx="287">
                  <c:v>107</c:v>
                </c:pt>
                <c:pt idx="288">
                  <c:v>108</c:v>
                </c:pt>
                <c:pt idx="289">
                  <c:v>109</c:v>
                </c:pt>
                <c:pt idx="290">
                  <c:v>110</c:v>
                </c:pt>
                <c:pt idx="291">
                  <c:v>111</c:v>
                </c:pt>
                <c:pt idx="292">
                  <c:v>112</c:v>
                </c:pt>
                <c:pt idx="293">
                  <c:v>113</c:v>
                </c:pt>
                <c:pt idx="294">
                  <c:v>114</c:v>
                </c:pt>
                <c:pt idx="295">
                  <c:v>115</c:v>
                </c:pt>
                <c:pt idx="296">
                  <c:v>116</c:v>
                </c:pt>
                <c:pt idx="297">
                  <c:v>117</c:v>
                </c:pt>
                <c:pt idx="298">
                  <c:v>118</c:v>
                </c:pt>
                <c:pt idx="299">
                  <c:v>119</c:v>
                </c:pt>
                <c:pt idx="300">
                  <c:v>120</c:v>
                </c:pt>
                <c:pt idx="301">
                  <c:v>121</c:v>
                </c:pt>
                <c:pt idx="302">
                  <c:v>122</c:v>
                </c:pt>
                <c:pt idx="303">
                  <c:v>123</c:v>
                </c:pt>
                <c:pt idx="304">
                  <c:v>124</c:v>
                </c:pt>
                <c:pt idx="305">
                  <c:v>125</c:v>
                </c:pt>
                <c:pt idx="306">
                  <c:v>126</c:v>
                </c:pt>
                <c:pt idx="307">
                  <c:v>127</c:v>
                </c:pt>
                <c:pt idx="308">
                  <c:v>128</c:v>
                </c:pt>
                <c:pt idx="309">
                  <c:v>129</c:v>
                </c:pt>
                <c:pt idx="310">
                  <c:v>130</c:v>
                </c:pt>
                <c:pt idx="311">
                  <c:v>131</c:v>
                </c:pt>
                <c:pt idx="312">
                  <c:v>132</c:v>
                </c:pt>
                <c:pt idx="313">
                  <c:v>133</c:v>
                </c:pt>
                <c:pt idx="314">
                  <c:v>134</c:v>
                </c:pt>
                <c:pt idx="315">
                  <c:v>135</c:v>
                </c:pt>
                <c:pt idx="316">
                  <c:v>136</c:v>
                </c:pt>
                <c:pt idx="317">
                  <c:v>137</c:v>
                </c:pt>
                <c:pt idx="318">
                  <c:v>138</c:v>
                </c:pt>
                <c:pt idx="319">
                  <c:v>139</c:v>
                </c:pt>
                <c:pt idx="320">
                  <c:v>140</c:v>
                </c:pt>
                <c:pt idx="321">
                  <c:v>141</c:v>
                </c:pt>
                <c:pt idx="322">
                  <c:v>142</c:v>
                </c:pt>
                <c:pt idx="323">
                  <c:v>143</c:v>
                </c:pt>
                <c:pt idx="324">
                  <c:v>144</c:v>
                </c:pt>
                <c:pt idx="325">
                  <c:v>145</c:v>
                </c:pt>
                <c:pt idx="326">
                  <c:v>146</c:v>
                </c:pt>
                <c:pt idx="327">
                  <c:v>147</c:v>
                </c:pt>
                <c:pt idx="328">
                  <c:v>148</c:v>
                </c:pt>
                <c:pt idx="329">
                  <c:v>149</c:v>
                </c:pt>
                <c:pt idx="330">
                  <c:v>150</c:v>
                </c:pt>
                <c:pt idx="331">
                  <c:v>151</c:v>
                </c:pt>
                <c:pt idx="332">
                  <c:v>152</c:v>
                </c:pt>
                <c:pt idx="333">
                  <c:v>153</c:v>
                </c:pt>
                <c:pt idx="334">
                  <c:v>154</c:v>
                </c:pt>
                <c:pt idx="335">
                  <c:v>155</c:v>
                </c:pt>
                <c:pt idx="336">
                  <c:v>156</c:v>
                </c:pt>
                <c:pt idx="337">
                  <c:v>157</c:v>
                </c:pt>
                <c:pt idx="338">
                  <c:v>158</c:v>
                </c:pt>
                <c:pt idx="339">
                  <c:v>159</c:v>
                </c:pt>
                <c:pt idx="340">
                  <c:v>160</c:v>
                </c:pt>
                <c:pt idx="341">
                  <c:v>161</c:v>
                </c:pt>
                <c:pt idx="342">
                  <c:v>162</c:v>
                </c:pt>
                <c:pt idx="343">
                  <c:v>163</c:v>
                </c:pt>
                <c:pt idx="344">
                  <c:v>164</c:v>
                </c:pt>
                <c:pt idx="345">
                  <c:v>165</c:v>
                </c:pt>
                <c:pt idx="346">
                  <c:v>166</c:v>
                </c:pt>
                <c:pt idx="347">
                  <c:v>167</c:v>
                </c:pt>
                <c:pt idx="348">
                  <c:v>168</c:v>
                </c:pt>
                <c:pt idx="349">
                  <c:v>169</c:v>
                </c:pt>
                <c:pt idx="350">
                  <c:v>170</c:v>
                </c:pt>
                <c:pt idx="351">
                  <c:v>171</c:v>
                </c:pt>
                <c:pt idx="352">
                  <c:v>172</c:v>
                </c:pt>
                <c:pt idx="353">
                  <c:v>173</c:v>
                </c:pt>
                <c:pt idx="354">
                  <c:v>174</c:v>
                </c:pt>
                <c:pt idx="355">
                  <c:v>175</c:v>
                </c:pt>
                <c:pt idx="356">
                  <c:v>176</c:v>
                </c:pt>
                <c:pt idx="357">
                  <c:v>177</c:v>
                </c:pt>
                <c:pt idx="358">
                  <c:v>178</c:v>
                </c:pt>
                <c:pt idx="359">
                  <c:v>179</c:v>
                </c:pt>
                <c:pt idx="360">
                  <c:v>180</c:v>
                </c:pt>
              </c:numCache>
            </c:numRef>
          </c:cat>
          <c:val>
            <c:numRef>
              <c:f>'Flow Bench+Graphs '!$AB$2:$AB$8</c:f>
              <c:numCache>
                <c:formatCode>General</c:formatCode>
                <c:ptCount val="7"/>
                <c:pt idx="0">
                  <c:v>1.0229999999999999</c:v>
                </c:pt>
                <c:pt idx="1">
                  <c:v>2.12</c:v>
                </c:pt>
                <c:pt idx="2">
                  <c:v>1.38</c:v>
                </c:pt>
                <c:pt idx="3">
                  <c:v>3.4</c:v>
                </c:pt>
                <c:pt idx="4">
                  <c:v>3.78</c:v>
                </c:pt>
                <c:pt idx="5">
                  <c:v>3.83</c:v>
                </c:pt>
                <c:pt idx="6">
                  <c:v>4.0199999999999996</c:v>
                </c:pt>
              </c:numCache>
            </c:numRef>
          </c:val>
          <c:smooth val="0"/>
          <c:extLst>
            <c:ext xmlns:c16="http://schemas.microsoft.com/office/drawing/2014/chart" uri="{C3380CC4-5D6E-409C-BE32-E72D297353CC}">
              <c16:uniqueId val="{00000000-0FD2-4150-B81F-873C58796267}"/>
            </c:ext>
          </c:extLst>
        </c:ser>
        <c:ser>
          <c:idx val="1"/>
          <c:order val="1"/>
          <c:tx>
            <c:v>CF Exhaust </c:v>
          </c:tx>
          <c:spPr>
            <a:ln w="28575" cap="rnd">
              <a:solidFill>
                <a:schemeClr val="accent2"/>
              </a:solidFill>
              <a:round/>
            </a:ln>
            <a:effectLst/>
          </c:spPr>
          <c:marker>
            <c:symbol val="none"/>
          </c:marker>
          <c:cat>
            <c:numRef>
              <c:f>'Flow Bench+Graphs '!$AH$2:$AH$362</c:f>
              <c:numCache>
                <c:formatCode>General</c:formatCode>
                <c:ptCount val="361"/>
                <c:pt idx="0">
                  <c:v>-180</c:v>
                </c:pt>
                <c:pt idx="1">
                  <c:v>-179</c:v>
                </c:pt>
                <c:pt idx="2">
                  <c:v>-178</c:v>
                </c:pt>
                <c:pt idx="3">
                  <c:v>-177</c:v>
                </c:pt>
                <c:pt idx="4">
                  <c:v>-176</c:v>
                </c:pt>
                <c:pt idx="5">
                  <c:v>-175</c:v>
                </c:pt>
                <c:pt idx="6">
                  <c:v>-174</c:v>
                </c:pt>
                <c:pt idx="7">
                  <c:v>-173</c:v>
                </c:pt>
                <c:pt idx="8">
                  <c:v>-172</c:v>
                </c:pt>
                <c:pt idx="9">
                  <c:v>-171</c:v>
                </c:pt>
                <c:pt idx="10">
                  <c:v>-170</c:v>
                </c:pt>
                <c:pt idx="11">
                  <c:v>-169</c:v>
                </c:pt>
                <c:pt idx="12">
                  <c:v>-168</c:v>
                </c:pt>
                <c:pt idx="13">
                  <c:v>-167</c:v>
                </c:pt>
                <c:pt idx="14">
                  <c:v>-166</c:v>
                </c:pt>
                <c:pt idx="15">
                  <c:v>-165</c:v>
                </c:pt>
                <c:pt idx="16">
                  <c:v>-164</c:v>
                </c:pt>
                <c:pt idx="17">
                  <c:v>-163</c:v>
                </c:pt>
                <c:pt idx="18">
                  <c:v>-162</c:v>
                </c:pt>
                <c:pt idx="19">
                  <c:v>-161</c:v>
                </c:pt>
                <c:pt idx="20">
                  <c:v>-160</c:v>
                </c:pt>
                <c:pt idx="21">
                  <c:v>-159</c:v>
                </c:pt>
                <c:pt idx="22">
                  <c:v>-158</c:v>
                </c:pt>
                <c:pt idx="23">
                  <c:v>-157</c:v>
                </c:pt>
                <c:pt idx="24">
                  <c:v>-156</c:v>
                </c:pt>
                <c:pt idx="25">
                  <c:v>-155</c:v>
                </c:pt>
                <c:pt idx="26">
                  <c:v>-154</c:v>
                </c:pt>
                <c:pt idx="27">
                  <c:v>-153</c:v>
                </c:pt>
                <c:pt idx="28">
                  <c:v>-152</c:v>
                </c:pt>
                <c:pt idx="29">
                  <c:v>-151</c:v>
                </c:pt>
                <c:pt idx="30">
                  <c:v>-150</c:v>
                </c:pt>
                <c:pt idx="31">
                  <c:v>-149</c:v>
                </c:pt>
                <c:pt idx="32">
                  <c:v>-148</c:v>
                </c:pt>
                <c:pt idx="33">
                  <c:v>-147</c:v>
                </c:pt>
                <c:pt idx="34">
                  <c:v>-146</c:v>
                </c:pt>
                <c:pt idx="35">
                  <c:v>-145</c:v>
                </c:pt>
                <c:pt idx="36">
                  <c:v>-144</c:v>
                </c:pt>
                <c:pt idx="37">
                  <c:v>-143</c:v>
                </c:pt>
                <c:pt idx="38">
                  <c:v>-142</c:v>
                </c:pt>
                <c:pt idx="39">
                  <c:v>-141</c:v>
                </c:pt>
                <c:pt idx="40">
                  <c:v>-140</c:v>
                </c:pt>
                <c:pt idx="41">
                  <c:v>-139</c:v>
                </c:pt>
                <c:pt idx="42">
                  <c:v>-138</c:v>
                </c:pt>
                <c:pt idx="43">
                  <c:v>-137</c:v>
                </c:pt>
                <c:pt idx="44">
                  <c:v>-136</c:v>
                </c:pt>
                <c:pt idx="45">
                  <c:v>-135</c:v>
                </c:pt>
                <c:pt idx="46">
                  <c:v>-134</c:v>
                </c:pt>
                <c:pt idx="47">
                  <c:v>-133</c:v>
                </c:pt>
                <c:pt idx="48">
                  <c:v>-132</c:v>
                </c:pt>
                <c:pt idx="49">
                  <c:v>-131</c:v>
                </c:pt>
                <c:pt idx="50">
                  <c:v>-130</c:v>
                </c:pt>
                <c:pt idx="51">
                  <c:v>-129</c:v>
                </c:pt>
                <c:pt idx="52">
                  <c:v>-128</c:v>
                </c:pt>
                <c:pt idx="53">
                  <c:v>-127</c:v>
                </c:pt>
                <c:pt idx="54">
                  <c:v>-126</c:v>
                </c:pt>
                <c:pt idx="55">
                  <c:v>-125</c:v>
                </c:pt>
                <c:pt idx="56">
                  <c:v>-124</c:v>
                </c:pt>
                <c:pt idx="57">
                  <c:v>-123</c:v>
                </c:pt>
                <c:pt idx="58">
                  <c:v>-122</c:v>
                </c:pt>
                <c:pt idx="59">
                  <c:v>-121</c:v>
                </c:pt>
                <c:pt idx="60">
                  <c:v>-120</c:v>
                </c:pt>
                <c:pt idx="61">
                  <c:v>-119</c:v>
                </c:pt>
                <c:pt idx="62">
                  <c:v>-118</c:v>
                </c:pt>
                <c:pt idx="63">
                  <c:v>-117</c:v>
                </c:pt>
                <c:pt idx="64">
                  <c:v>-116</c:v>
                </c:pt>
                <c:pt idx="65">
                  <c:v>-115</c:v>
                </c:pt>
                <c:pt idx="66">
                  <c:v>-114</c:v>
                </c:pt>
                <c:pt idx="67">
                  <c:v>-113</c:v>
                </c:pt>
                <c:pt idx="68">
                  <c:v>-112</c:v>
                </c:pt>
                <c:pt idx="69">
                  <c:v>-111</c:v>
                </c:pt>
                <c:pt idx="70">
                  <c:v>-110</c:v>
                </c:pt>
                <c:pt idx="71">
                  <c:v>-109</c:v>
                </c:pt>
                <c:pt idx="72">
                  <c:v>-108</c:v>
                </c:pt>
                <c:pt idx="73">
                  <c:v>-107</c:v>
                </c:pt>
                <c:pt idx="74">
                  <c:v>-106</c:v>
                </c:pt>
                <c:pt idx="75">
                  <c:v>-105</c:v>
                </c:pt>
                <c:pt idx="76">
                  <c:v>-104</c:v>
                </c:pt>
                <c:pt idx="77">
                  <c:v>-103</c:v>
                </c:pt>
                <c:pt idx="78">
                  <c:v>-102</c:v>
                </c:pt>
                <c:pt idx="79">
                  <c:v>-101</c:v>
                </c:pt>
                <c:pt idx="80">
                  <c:v>-100</c:v>
                </c:pt>
                <c:pt idx="81">
                  <c:v>-99</c:v>
                </c:pt>
                <c:pt idx="82">
                  <c:v>-98</c:v>
                </c:pt>
                <c:pt idx="83">
                  <c:v>-97</c:v>
                </c:pt>
                <c:pt idx="84">
                  <c:v>-96</c:v>
                </c:pt>
                <c:pt idx="85">
                  <c:v>-95</c:v>
                </c:pt>
                <c:pt idx="86">
                  <c:v>-94</c:v>
                </c:pt>
                <c:pt idx="87">
                  <c:v>-93</c:v>
                </c:pt>
                <c:pt idx="88">
                  <c:v>-92</c:v>
                </c:pt>
                <c:pt idx="89">
                  <c:v>-91</c:v>
                </c:pt>
                <c:pt idx="90">
                  <c:v>-90</c:v>
                </c:pt>
                <c:pt idx="91">
                  <c:v>-89</c:v>
                </c:pt>
                <c:pt idx="92">
                  <c:v>-88</c:v>
                </c:pt>
                <c:pt idx="93">
                  <c:v>-87</c:v>
                </c:pt>
                <c:pt idx="94">
                  <c:v>-86</c:v>
                </c:pt>
                <c:pt idx="95">
                  <c:v>-85</c:v>
                </c:pt>
                <c:pt idx="96">
                  <c:v>-84</c:v>
                </c:pt>
                <c:pt idx="97">
                  <c:v>-83</c:v>
                </c:pt>
                <c:pt idx="98">
                  <c:v>-82</c:v>
                </c:pt>
                <c:pt idx="99">
                  <c:v>-81</c:v>
                </c:pt>
                <c:pt idx="100">
                  <c:v>-80</c:v>
                </c:pt>
                <c:pt idx="101">
                  <c:v>-79</c:v>
                </c:pt>
                <c:pt idx="102">
                  <c:v>-78</c:v>
                </c:pt>
                <c:pt idx="103">
                  <c:v>-77</c:v>
                </c:pt>
                <c:pt idx="104">
                  <c:v>-76</c:v>
                </c:pt>
                <c:pt idx="105">
                  <c:v>-75</c:v>
                </c:pt>
                <c:pt idx="106">
                  <c:v>-74</c:v>
                </c:pt>
                <c:pt idx="107">
                  <c:v>-73</c:v>
                </c:pt>
                <c:pt idx="108">
                  <c:v>-72</c:v>
                </c:pt>
                <c:pt idx="109">
                  <c:v>-71</c:v>
                </c:pt>
                <c:pt idx="110">
                  <c:v>-70</c:v>
                </c:pt>
                <c:pt idx="111">
                  <c:v>-69</c:v>
                </c:pt>
                <c:pt idx="112">
                  <c:v>-68</c:v>
                </c:pt>
                <c:pt idx="113">
                  <c:v>-67</c:v>
                </c:pt>
                <c:pt idx="114">
                  <c:v>-66</c:v>
                </c:pt>
                <c:pt idx="115">
                  <c:v>-65</c:v>
                </c:pt>
                <c:pt idx="116">
                  <c:v>-64</c:v>
                </c:pt>
                <c:pt idx="117">
                  <c:v>-63</c:v>
                </c:pt>
                <c:pt idx="118">
                  <c:v>-62</c:v>
                </c:pt>
                <c:pt idx="119">
                  <c:v>-61</c:v>
                </c:pt>
                <c:pt idx="120">
                  <c:v>-60</c:v>
                </c:pt>
                <c:pt idx="121">
                  <c:v>-59</c:v>
                </c:pt>
                <c:pt idx="122">
                  <c:v>-58</c:v>
                </c:pt>
                <c:pt idx="123">
                  <c:v>-57</c:v>
                </c:pt>
                <c:pt idx="124">
                  <c:v>-56</c:v>
                </c:pt>
                <c:pt idx="125">
                  <c:v>-55</c:v>
                </c:pt>
                <c:pt idx="126">
                  <c:v>-54</c:v>
                </c:pt>
                <c:pt idx="127">
                  <c:v>-53</c:v>
                </c:pt>
                <c:pt idx="128">
                  <c:v>-52</c:v>
                </c:pt>
                <c:pt idx="129">
                  <c:v>-51</c:v>
                </c:pt>
                <c:pt idx="130">
                  <c:v>-50</c:v>
                </c:pt>
                <c:pt idx="131">
                  <c:v>-49</c:v>
                </c:pt>
                <c:pt idx="132">
                  <c:v>-48</c:v>
                </c:pt>
                <c:pt idx="133">
                  <c:v>-47</c:v>
                </c:pt>
                <c:pt idx="134">
                  <c:v>-46</c:v>
                </c:pt>
                <c:pt idx="135">
                  <c:v>-45</c:v>
                </c:pt>
                <c:pt idx="136">
                  <c:v>-44</c:v>
                </c:pt>
                <c:pt idx="137">
                  <c:v>-43</c:v>
                </c:pt>
                <c:pt idx="138">
                  <c:v>-42</c:v>
                </c:pt>
                <c:pt idx="139">
                  <c:v>-41</c:v>
                </c:pt>
                <c:pt idx="140">
                  <c:v>-40</c:v>
                </c:pt>
                <c:pt idx="141">
                  <c:v>-39</c:v>
                </c:pt>
                <c:pt idx="142">
                  <c:v>-38</c:v>
                </c:pt>
                <c:pt idx="143">
                  <c:v>-37</c:v>
                </c:pt>
                <c:pt idx="144">
                  <c:v>-36</c:v>
                </c:pt>
                <c:pt idx="145">
                  <c:v>-35</c:v>
                </c:pt>
                <c:pt idx="146">
                  <c:v>-34</c:v>
                </c:pt>
                <c:pt idx="147">
                  <c:v>-33</c:v>
                </c:pt>
                <c:pt idx="148">
                  <c:v>-32</c:v>
                </c:pt>
                <c:pt idx="149">
                  <c:v>-31</c:v>
                </c:pt>
                <c:pt idx="150">
                  <c:v>-30</c:v>
                </c:pt>
                <c:pt idx="151">
                  <c:v>-29</c:v>
                </c:pt>
                <c:pt idx="152">
                  <c:v>-28</c:v>
                </c:pt>
                <c:pt idx="153">
                  <c:v>-27</c:v>
                </c:pt>
                <c:pt idx="154">
                  <c:v>-26</c:v>
                </c:pt>
                <c:pt idx="155">
                  <c:v>-25</c:v>
                </c:pt>
                <c:pt idx="156">
                  <c:v>-24</c:v>
                </c:pt>
                <c:pt idx="157">
                  <c:v>-23</c:v>
                </c:pt>
                <c:pt idx="158">
                  <c:v>-22</c:v>
                </c:pt>
                <c:pt idx="159">
                  <c:v>-21</c:v>
                </c:pt>
                <c:pt idx="160">
                  <c:v>-20</c:v>
                </c:pt>
                <c:pt idx="161">
                  <c:v>-19</c:v>
                </c:pt>
                <c:pt idx="162">
                  <c:v>-18</c:v>
                </c:pt>
                <c:pt idx="163">
                  <c:v>-17</c:v>
                </c:pt>
                <c:pt idx="164">
                  <c:v>-16</c:v>
                </c:pt>
                <c:pt idx="165">
                  <c:v>-15</c:v>
                </c:pt>
                <c:pt idx="166">
                  <c:v>-14</c:v>
                </c:pt>
                <c:pt idx="167">
                  <c:v>-13</c:v>
                </c:pt>
                <c:pt idx="168">
                  <c:v>-12</c:v>
                </c:pt>
                <c:pt idx="169">
                  <c:v>-11</c:v>
                </c:pt>
                <c:pt idx="170">
                  <c:v>-10</c:v>
                </c:pt>
                <c:pt idx="171">
                  <c:v>-9</c:v>
                </c:pt>
                <c:pt idx="172">
                  <c:v>-8</c:v>
                </c:pt>
                <c:pt idx="173">
                  <c:v>-7</c:v>
                </c:pt>
                <c:pt idx="174">
                  <c:v>-6</c:v>
                </c:pt>
                <c:pt idx="175">
                  <c:v>-5</c:v>
                </c:pt>
                <c:pt idx="176">
                  <c:v>-4</c:v>
                </c:pt>
                <c:pt idx="177">
                  <c:v>-3</c:v>
                </c:pt>
                <c:pt idx="178">
                  <c:v>-2</c:v>
                </c:pt>
                <c:pt idx="179">
                  <c:v>-1</c:v>
                </c:pt>
                <c:pt idx="180">
                  <c:v>0</c:v>
                </c:pt>
                <c:pt idx="181">
                  <c:v>1</c:v>
                </c:pt>
                <c:pt idx="182">
                  <c:v>2</c:v>
                </c:pt>
                <c:pt idx="183">
                  <c:v>3</c:v>
                </c:pt>
                <c:pt idx="184">
                  <c:v>4</c:v>
                </c:pt>
                <c:pt idx="185">
                  <c:v>5</c:v>
                </c:pt>
                <c:pt idx="186">
                  <c:v>6</c:v>
                </c:pt>
                <c:pt idx="187">
                  <c:v>7</c:v>
                </c:pt>
                <c:pt idx="188">
                  <c:v>8</c:v>
                </c:pt>
                <c:pt idx="189">
                  <c:v>9</c:v>
                </c:pt>
                <c:pt idx="190">
                  <c:v>10</c:v>
                </c:pt>
                <c:pt idx="191">
                  <c:v>11</c:v>
                </c:pt>
                <c:pt idx="192">
                  <c:v>12</c:v>
                </c:pt>
                <c:pt idx="193">
                  <c:v>13</c:v>
                </c:pt>
                <c:pt idx="194">
                  <c:v>14</c:v>
                </c:pt>
                <c:pt idx="195">
                  <c:v>15</c:v>
                </c:pt>
                <c:pt idx="196">
                  <c:v>16</c:v>
                </c:pt>
                <c:pt idx="197">
                  <c:v>17</c:v>
                </c:pt>
                <c:pt idx="198">
                  <c:v>18</c:v>
                </c:pt>
                <c:pt idx="199">
                  <c:v>19</c:v>
                </c:pt>
                <c:pt idx="200">
                  <c:v>20</c:v>
                </c:pt>
                <c:pt idx="201">
                  <c:v>21</c:v>
                </c:pt>
                <c:pt idx="202">
                  <c:v>22</c:v>
                </c:pt>
                <c:pt idx="203">
                  <c:v>23</c:v>
                </c:pt>
                <c:pt idx="204">
                  <c:v>24</c:v>
                </c:pt>
                <c:pt idx="205">
                  <c:v>25</c:v>
                </c:pt>
                <c:pt idx="206">
                  <c:v>26</c:v>
                </c:pt>
                <c:pt idx="207">
                  <c:v>27</c:v>
                </c:pt>
                <c:pt idx="208">
                  <c:v>28</c:v>
                </c:pt>
                <c:pt idx="209">
                  <c:v>29</c:v>
                </c:pt>
                <c:pt idx="210">
                  <c:v>30</c:v>
                </c:pt>
                <c:pt idx="211">
                  <c:v>31</c:v>
                </c:pt>
                <c:pt idx="212">
                  <c:v>32</c:v>
                </c:pt>
                <c:pt idx="213">
                  <c:v>33</c:v>
                </c:pt>
                <c:pt idx="214">
                  <c:v>34</c:v>
                </c:pt>
                <c:pt idx="215">
                  <c:v>35</c:v>
                </c:pt>
                <c:pt idx="216">
                  <c:v>36</c:v>
                </c:pt>
                <c:pt idx="217">
                  <c:v>37</c:v>
                </c:pt>
                <c:pt idx="218">
                  <c:v>38</c:v>
                </c:pt>
                <c:pt idx="219">
                  <c:v>39</c:v>
                </c:pt>
                <c:pt idx="220">
                  <c:v>40</c:v>
                </c:pt>
                <c:pt idx="221">
                  <c:v>41</c:v>
                </c:pt>
                <c:pt idx="222">
                  <c:v>42</c:v>
                </c:pt>
                <c:pt idx="223">
                  <c:v>43</c:v>
                </c:pt>
                <c:pt idx="224">
                  <c:v>44</c:v>
                </c:pt>
                <c:pt idx="225">
                  <c:v>45</c:v>
                </c:pt>
                <c:pt idx="226">
                  <c:v>46</c:v>
                </c:pt>
                <c:pt idx="227">
                  <c:v>47</c:v>
                </c:pt>
                <c:pt idx="228">
                  <c:v>48</c:v>
                </c:pt>
                <c:pt idx="229">
                  <c:v>49</c:v>
                </c:pt>
                <c:pt idx="230">
                  <c:v>50</c:v>
                </c:pt>
                <c:pt idx="231">
                  <c:v>51</c:v>
                </c:pt>
                <c:pt idx="232">
                  <c:v>52</c:v>
                </c:pt>
                <c:pt idx="233">
                  <c:v>53</c:v>
                </c:pt>
                <c:pt idx="234">
                  <c:v>54</c:v>
                </c:pt>
                <c:pt idx="235">
                  <c:v>55</c:v>
                </c:pt>
                <c:pt idx="236">
                  <c:v>56</c:v>
                </c:pt>
                <c:pt idx="237">
                  <c:v>57</c:v>
                </c:pt>
                <c:pt idx="238">
                  <c:v>58</c:v>
                </c:pt>
                <c:pt idx="239">
                  <c:v>59</c:v>
                </c:pt>
                <c:pt idx="240">
                  <c:v>60</c:v>
                </c:pt>
                <c:pt idx="241">
                  <c:v>61</c:v>
                </c:pt>
                <c:pt idx="242">
                  <c:v>62</c:v>
                </c:pt>
                <c:pt idx="243">
                  <c:v>63</c:v>
                </c:pt>
                <c:pt idx="244">
                  <c:v>64</c:v>
                </c:pt>
                <c:pt idx="245">
                  <c:v>65</c:v>
                </c:pt>
                <c:pt idx="246">
                  <c:v>66</c:v>
                </c:pt>
                <c:pt idx="247">
                  <c:v>67</c:v>
                </c:pt>
                <c:pt idx="248">
                  <c:v>68</c:v>
                </c:pt>
                <c:pt idx="249">
                  <c:v>69</c:v>
                </c:pt>
                <c:pt idx="250">
                  <c:v>70</c:v>
                </c:pt>
                <c:pt idx="251">
                  <c:v>71</c:v>
                </c:pt>
                <c:pt idx="252">
                  <c:v>72</c:v>
                </c:pt>
                <c:pt idx="253">
                  <c:v>73</c:v>
                </c:pt>
                <c:pt idx="254">
                  <c:v>74</c:v>
                </c:pt>
                <c:pt idx="255">
                  <c:v>75</c:v>
                </c:pt>
                <c:pt idx="256">
                  <c:v>76</c:v>
                </c:pt>
                <c:pt idx="257">
                  <c:v>77</c:v>
                </c:pt>
                <c:pt idx="258">
                  <c:v>78</c:v>
                </c:pt>
                <c:pt idx="259">
                  <c:v>79</c:v>
                </c:pt>
                <c:pt idx="260">
                  <c:v>80</c:v>
                </c:pt>
                <c:pt idx="261">
                  <c:v>81</c:v>
                </c:pt>
                <c:pt idx="262">
                  <c:v>82</c:v>
                </c:pt>
                <c:pt idx="263">
                  <c:v>83</c:v>
                </c:pt>
                <c:pt idx="264">
                  <c:v>84</c:v>
                </c:pt>
                <c:pt idx="265">
                  <c:v>85</c:v>
                </c:pt>
                <c:pt idx="266">
                  <c:v>86</c:v>
                </c:pt>
                <c:pt idx="267">
                  <c:v>87</c:v>
                </c:pt>
                <c:pt idx="268">
                  <c:v>88</c:v>
                </c:pt>
                <c:pt idx="269">
                  <c:v>89</c:v>
                </c:pt>
                <c:pt idx="270">
                  <c:v>90</c:v>
                </c:pt>
                <c:pt idx="271">
                  <c:v>91</c:v>
                </c:pt>
                <c:pt idx="272">
                  <c:v>92</c:v>
                </c:pt>
                <c:pt idx="273">
                  <c:v>93</c:v>
                </c:pt>
                <c:pt idx="274">
                  <c:v>94</c:v>
                </c:pt>
                <c:pt idx="275">
                  <c:v>95</c:v>
                </c:pt>
                <c:pt idx="276">
                  <c:v>96</c:v>
                </c:pt>
                <c:pt idx="277">
                  <c:v>97</c:v>
                </c:pt>
                <c:pt idx="278">
                  <c:v>98</c:v>
                </c:pt>
                <c:pt idx="279">
                  <c:v>99</c:v>
                </c:pt>
                <c:pt idx="280">
                  <c:v>100</c:v>
                </c:pt>
                <c:pt idx="281">
                  <c:v>101</c:v>
                </c:pt>
                <c:pt idx="282">
                  <c:v>102</c:v>
                </c:pt>
                <c:pt idx="283">
                  <c:v>103</c:v>
                </c:pt>
                <c:pt idx="284">
                  <c:v>104</c:v>
                </c:pt>
                <c:pt idx="285">
                  <c:v>105</c:v>
                </c:pt>
                <c:pt idx="286">
                  <c:v>106</c:v>
                </c:pt>
                <c:pt idx="287">
                  <c:v>107</c:v>
                </c:pt>
                <c:pt idx="288">
                  <c:v>108</c:v>
                </c:pt>
                <c:pt idx="289">
                  <c:v>109</c:v>
                </c:pt>
                <c:pt idx="290">
                  <c:v>110</c:v>
                </c:pt>
                <c:pt idx="291">
                  <c:v>111</c:v>
                </c:pt>
                <c:pt idx="292">
                  <c:v>112</c:v>
                </c:pt>
                <c:pt idx="293">
                  <c:v>113</c:v>
                </c:pt>
                <c:pt idx="294">
                  <c:v>114</c:v>
                </c:pt>
                <c:pt idx="295">
                  <c:v>115</c:v>
                </c:pt>
                <c:pt idx="296">
                  <c:v>116</c:v>
                </c:pt>
                <c:pt idx="297">
                  <c:v>117</c:v>
                </c:pt>
                <c:pt idx="298">
                  <c:v>118</c:v>
                </c:pt>
                <c:pt idx="299">
                  <c:v>119</c:v>
                </c:pt>
                <c:pt idx="300">
                  <c:v>120</c:v>
                </c:pt>
                <c:pt idx="301">
                  <c:v>121</c:v>
                </c:pt>
                <c:pt idx="302">
                  <c:v>122</c:v>
                </c:pt>
                <c:pt idx="303">
                  <c:v>123</c:v>
                </c:pt>
                <c:pt idx="304">
                  <c:v>124</c:v>
                </c:pt>
                <c:pt idx="305">
                  <c:v>125</c:v>
                </c:pt>
                <c:pt idx="306">
                  <c:v>126</c:v>
                </c:pt>
                <c:pt idx="307">
                  <c:v>127</c:v>
                </c:pt>
                <c:pt idx="308">
                  <c:v>128</c:v>
                </c:pt>
                <c:pt idx="309">
                  <c:v>129</c:v>
                </c:pt>
                <c:pt idx="310">
                  <c:v>130</c:v>
                </c:pt>
                <c:pt idx="311">
                  <c:v>131</c:v>
                </c:pt>
                <c:pt idx="312">
                  <c:v>132</c:v>
                </c:pt>
                <c:pt idx="313">
                  <c:v>133</c:v>
                </c:pt>
                <c:pt idx="314">
                  <c:v>134</c:v>
                </c:pt>
                <c:pt idx="315">
                  <c:v>135</c:v>
                </c:pt>
                <c:pt idx="316">
                  <c:v>136</c:v>
                </c:pt>
                <c:pt idx="317">
                  <c:v>137</c:v>
                </c:pt>
                <c:pt idx="318">
                  <c:v>138</c:v>
                </c:pt>
                <c:pt idx="319">
                  <c:v>139</c:v>
                </c:pt>
                <c:pt idx="320">
                  <c:v>140</c:v>
                </c:pt>
                <c:pt idx="321">
                  <c:v>141</c:v>
                </c:pt>
                <c:pt idx="322">
                  <c:v>142</c:v>
                </c:pt>
                <c:pt idx="323">
                  <c:v>143</c:v>
                </c:pt>
                <c:pt idx="324">
                  <c:v>144</c:v>
                </c:pt>
                <c:pt idx="325">
                  <c:v>145</c:v>
                </c:pt>
                <c:pt idx="326">
                  <c:v>146</c:v>
                </c:pt>
                <c:pt idx="327">
                  <c:v>147</c:v>
                </c:pt>
                <c:pt idx="328">
                  <c:v>148</c:v>
                </c:pt>
                <c:pt idx="329">
                  <c:v>149</c:v>
                </c:pt>
                <c:pt idx="330">
                  <c:v>150</c:v>
                </c:pt>
                <c:pt idx="331">
                  <c:v>151</c:v>
                </c:pt>
                <c:pt idx="332">
                  <c:v>152</c:v>
                </c:pt>
                <c:pt idx="333">
                  <c:v>153</c:v>
                </c:pt>
                <c:pt idx="334">
                  <c:v>154</c:v>
                </c:pt>
                <c:pt idx="335">
                  <c:v>155</c:v>
                </c:pt>
                <c:pt idx="336">
                  <c:v>156</c:v>
                </c:pt>
                <c:pt idx="337">
                  <c:v>157</c:v>
                </c:pt>
                <c:pt idx="338">
                  <c:v>158</c:v>
                </c:pt>
                <c:pt idx="339">
                  <c:v>159</c:v>
                </c:pt>
                <c:pt idx="340">
                  <c:v>160</c:v>
                </c:pt>
                <c:pt idx="341">
                  <c:v>161</c:v>
                </c:pt>
                <c:pt idx="342">
                  <c:v>162</c:v>
                </c:pt>
                <c:pt idx="343">
                  <c:v>163</c:v>
                </c:pt>
                <c:pt idx="344">
                  <c:v>164</c:v>
                </c:pt>
                <c:pt idx="345">
                  <c:v>165</c:v>
                </c:pt>
                <c:pt idx="346">
                  <c:v>166</c:v>
                </c:pt>
                <c:pt idx="347">
                  <c:v>167</c:v>
                </c:pt>
                <c:pt idx="348">
                  <c:v>168</c:v>
                </c:pt>
                <c:pt idx="349">
                  <c:v>169</c:v>
                </c:pt>
                <c:pt idx="350">
                  <c:v>170</c:v>
                </c:pt>
                <c:pt idx="351">
                  <c:v>171</c:v>
                </c:pt>
                <c:pt idx="352">
                  <c:v>172</c:v>
                </c:pt>
                <c:pt idx="353">
                  <c:v>173</c:v>
                </c:pt>
                <c:pt idx="354">
                  <c:v>174</c:v>
                </c:pt>
                <c:pt idx="355">
                  <c:v>175</c:v>
                </c:pt>
                <c:pt idx="356">
                  <c:v>176</c:v>
                </c:pt>
                <c:pt idx="357">
                  <c:v>177</c:v>
                </c:pt>
                <c:pt idx="358">
                  <c:v>178</c:v>
                </c:pt>
                <c:pt idx="359">
                  <c:v>179</c:v>
                </c:pt>
                <c:pt idx="360">
                  <c:v>180</c:v>
                </c:pt>
              </c:numCache>
            </c:numRef>
          </c:cat>
          <c:val>
            <c:numRef>
              <c:f>'Flow Bench+Graphs '!$AC$2:$AC$8</c:f>
              <c:numCache>
                <c:formatCode>General</c:formatCode>
                <c:ptCount val="7"/>
                <c:pt idx="0">
                  <c:v>0.60099999999999998</c:v>
                </c:pt>
                <c:pt idx="1">
                  <c:v>0.6</c:v>
                </c:pt>
                <c:pt idx="2">
                  <c:v>2.1</c:v>
                </c:pt>
                <c:pt idx="3">
                  <c:v>2.2599999999999998</c:v>
                </c:pt>
                <c:pt idx="4">
                  <c:v>2.44</c:v>
                </c:pt>
                <c:pt idx="5">
                  <c:v>2.52</c:v>
                </c:pt>
                <c:pt idx="6">
                  <c:v>2.5329999999999999</c:v>
                </c:pt>
              </c:numCache>
            </c:numRef>
          </c:val>
          <c:smooth val="0"/>
          <c:extLst>
            <c:ext xmlns:c16="http://schemas.microsoft.com/office/drawing/2014/chart" uri="{C3380CC4-5D6E-409C-BE32-E72D297353CC}">
              <c16:uniqueId val="{00000001-0FD2-4150-B81F-873C58796267}"/>
            </c:ext>
          </c:extLst>
        </c:ser>
        <c:dLbls>
          <c:showLegendKey val="0"/>
          <c:showVal val="0"/>
          <c:showCatName val="0"/>
          <c:showSerName val="0"/>
          <c:showPercent val="0"/>
          <c:showBubbleSize val="0"/>
        </c:dLbls>
        <c:smooth val="0"/>
        <c:axId val="1314003039"/>
        <c:axId val="1314003519"/>
      </c:lineChart>
      <c:catAx>
        <c:axId val="131400303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Angle</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14003519"/>
        <c:crosses val="autoZero"/>
        <c:auto val="1"/>
        <c:lblAlgn val="ctr"/>
        <c:lblOffset val="100"/>
        <c:noMultiLvlLbl val="0"/>
      </c:catAx>
      <c:valAx>
        <c:axId val="131400351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CF</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1400303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0.69247</cdr:x>
      <cdr:y>0.07795</cdr:y>
    </cdr:from>
    <cdr:to>
      <cdr:x>0.69247</cdr:x>
      <cdr:y>0.95207</cdr:y>
    </cdr:to>
    <cdr:cxnSp macro="">
      <cdr:nvCxnSpPr>
        <cdr:cNvPr id="3" name="Straight Connector 2">
          <a:extLst xmlns:a="http://schemas.openxmlformats.org/drawingml/2006/main">
            <a:ext uri="{FF2B5EF4-FFF2-40B4-BE49-F238E27FC236}">
              <a16:creationId xmlns:a16="http://schemas.microsoft.com/office/drawing/2014/main" id="{F2CA5D04-D077-DB4E-A2F7-6C0804604C0F}"/>
            </a:ext>
          </a:extLst>
        </cdr:cNvPr>
        <cdr:cNvCxnSpPr/>
      </cdr:nvCxnSpPr>
      <cdr:spPr>
        <a:xfrm xmlns:a="http://schemas.openxmlformats.org/drawingml/2006/main" flipV="1">
          <a:off x="6444041" y="473682"/>
          <a:ext cx="0" cy="5311984"/>
        </a:xfrm>
        <a:prstGeom xmlns:a="http://schemas.openxmlformats.org/drawingml/2006/main" prst="line">
          <a:avLst/>
        </a:prstGeom>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0.31684</cdr:x>
      <cdr:y>0.07638</cdr:y>
    </cdr:from>
    <cdr:to>
      <cdr:x>0.31776</cdr:x>
      <cdr:y>0.9505</cdr:y>
    </cdr:to>
    <cdr:cxnSp macro="">
      <cdr:nvCxnSpPr>
        <cdr:cNvPr id="5" name="Straight Connector 4">
          <a:extLst xmlns:a="http://schemas.openxmlformats.org/drawingml/2006/main">
            <a:ext uri="{FF2B5EF4-FFF2-40B4-BE49-F238E27FC236}">
              <a16:creationId xmlns:a16="http://schemas.microsoft.com/office/drawing/2014/main" id="{A7241C2A-6FB9-D94B-9E8E-EAE94E8B73C3}"/>
            </a:ext>
          </a:extLst>
        </cdr:cNvPr>
        <cdr:cNvCxnSpPr/>
      </cdr:nvCxnSpPr>
      <cdr:spPr>
        <a:xfrm xmlns:a="http://schemas.openxmlformats.org/drawingml/2006/main">
          <a:off x="2948534" y="464157"/>
          <a:ext cx="8561" cy="5311984"/>
        </a:xfrm>
        <a:prstGeom xmlns:a="http://schemas.openxmlformats.org/drawingml/2006/main" prst="line">
          <a:avLst/>
        </a:prstGeom>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userShapes>
</file>

<file path=word/drawings/drawing2.xml><?xml version="1.0" encoding="utf-8"?>
<c:userShapes xmlns:c="http://schemas.openxmlformats.org/drawingml/2006/chart">
  <cdr:relSizeAnchor xmlns:cdr="http://schemas.openxmlformats.org/drawingml/2006/chartDrawing">
    <cdr:from>
      <cdr:x>0.64268</cdr:x>
      <cdr:y>0.07525</cdr:y>
    </cdr:from>
    <cdr:to>
      <cdr:x>0.64434</cdr:x>
      <cdr:y>0.94894</cdr:y>
    </cdr:to>
    <cdr:cxnSp macro="">
      <cdr:nvCxnSpPr>
        <cdr:cNvPr id="3" name="Straight Connector 2">
          <a:extLst xmlns:a="http://schemas.openxmlformats.org/drawingml/2006/main">
            <a:ext uri="{FF2B5EF4-FFF2-40B4-BE49-F238E27FC236}">
              <a16:creationId xmlns:a16="http://schemas.microsoft.com/office/drawing/2014/main" id="{8BF43681-1EC3-E344-9D1C-68193B42872B}"/>
            </a:ext>
          </a:extLst>
        </cdr:cNvPr>
        <cdr:cNvCxnSpPr/>
      </cdr:nvCxnSpPr>
      <cdr:spPr>
        <a:xfrm xmlns:a="http://schemas.openxmlformats.org/drawingml/2006/main" flipH="1">
          <a:off x="5578120" y="474361"/>
          <a:ext cx="14408" cy="5507414"/>
        </a:xfrm>
        <a:prstGeom xmlns:a="http://schemas.openxmlformats.org/drawingml/2006/main" prst="line">
          <a:avLst/>
        </a:prstGeom>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0.29087</cdr:x>
      <cdr:y>0.07638</cdr:y>
    </cdr:from>
    <cdr:to>
      <cdr:x>0.29179</cdr:x>
      <cdr:y>0.9505</cdr:y>
    </cdr:to>
    <cdr:cxnSp macro="">
      <cdr:nvCxnSpPr>
        <cdr:cNvPr id="5" name="Straight Connector 4">
          <a:extLst xmlns:a="http://schemas.openxmlformats.org/drawingml/2006/main">
            <a:ext uri="{FF2B5EF4-FFF2-40B4-BE49-F238E27FC236}">
              <a16:creationId xmlns:a16="http://schemas.microsoft.com/office/drawing/2014/main" id="{F769F09E-106E-A845-8552-1F11F5FCFFA0}"/>
            </a:ext>
          </a:extLst>
        </cdr:cNvPr>
        <cdr:cNvCxnSpPr/>
      </cdr:nvCxnSpPr>
      <cdr:spPr>
        <a:xfrm xmlns:a="http://schemas.openxmlformats.org/drawingml/2006/main">
          <a:off x="2708926" y="464804"/>
          <a:ext cx="8569" cy="5319385"/>
        </a:xfrm>
        <a:prstGeom xmlns:a="http://schemas.openxmlformats.org/drawingml/2006/main" prst="line">
          <a:avLst/>
        </a:prstGeom>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userShapes>
</file>

<file path=word/drawings/drawing3.xml><?xml version="1.0" encoding="utf-8"?>
<c:userShapes xmlns:c="http://schemas.openxmlformats.org/drawingml/2006/chart">
  <cdr:relSizeAnchor xmlns:cdr="http://schemas.openxmlformats.org/drawingml/2006/chartDrawing">
    <cdr:from>
      <cdr:x>0.64268</cdr:x>
      <cdr:y>0.07525</cdr:y>
    </cdr:from>
    <cdr:to>
      <cdr:x>0.64434</cdr:x>
      <cdr:y>0.94894</cdr:y>
    </cdr:to>
    <cdr:cxnSp macro="">
      <cdr:nvCxnSpPr>
        <cdr:cNvPr id="3" name="Straight Connector 2">
          <a:extLst xmlns:a="http://schemas.openxmlformats.org/drawingml/2006/main">
            <a:ext uri="{FF2B5EF4-FFF2-40B4-BE49-F238E27FC236}">
              <a16:creationId xmlns:a16="http://schemas.microsoft.com/office/drawing/2014/main" id="{8BF43681-1EC3-E344-9D1C-68193B42872B}"/>
            </a:ext>
          </a:extLst>
        </cdr:cNvPr>
        <cdr:cNvCxnSpPr/>
      </cdr:nvCxnSpPr>
      <cdr:spPr>
        <a:xfrm xmlns:a="http://schemas.openxmlformats.org/drawingml/2006/main" flipH="1">
          <a:off x="5578120" y="474361"/>
          <a:ext cx="14408" cy="5507414"/>
        </a:xfrm>
        <a:prstGeom xmlns:a="http://schemas.openxmlformats.org/drawingml/2006/main" prst="line">
          <a:avLst/>
        </a:prstGeom>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0.29087</cdr:x>
      <cdr:y>0.07638</cdr:y>
    </cdr:from>
    <cdr:to>
      <cdr:x>0.29179</cdr:x>
      <cdr:y>0.9505</cdr:y>
    </cdr:to>
    <cdr:cxnSp macro="">
      <cdr:nvCxnSpPr>
        <cdr:cNvPr id="5" name="Straight Connector 4">
          <a:extLst xmlns:a="http://schemas.openxmlformats.org/drawingml/2006/main">
            <a:ext uri="{FF2B5EF4-FFF2-40B4-BE49-F238E27FC236}">
              <a16:creationId xmlns:a16="http://schemas.microsoft.com/office/drawing/2014/main" id="{F769F09E-106E-A845-8552-1F11F5FCFFA0}"/>
            </a:ext>
          </a:extLst>
        </cdr:cNvPr>
        <cdr:cNvCxnSpPr/>
      </cdr:nvCxnSpPr>
      <cdr:spPr>
        <a:xfrm xmlns:a="http://schemas.openxmlformats.org/drawingml/2006/main">
          <a:off x="2708926" y="464804"/>
          <a:ext cx="8569" cy="5319385"/>
        </a:xfrm>
        <a:prstGeom xmlns:a="http://schemas.openxmlformats.org/drawingml/2006/main" prst="line">
          <a:avLst/>
        </a:prstGeom>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theme/themeOverride1.xml><?xml version="1.0" encoding="utf-8"?>
<a:themeOverride xmlns:a="http://schemas.openxmlformats.org/drawingml/2006/main">
  <a:clrScheme name="Office 2007 - 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2007 - 2010">
    <a:majorFont>
      <a:latin typeface="Cambria"/>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2007 - 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6746DF-B117-4324-B917-2C9CFC21E5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1923</TotalTime>
  <Pages>21</Pages>
  <Words>2851</Words>
  <Characters>16252</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Gough (2306131)</dc:creator>
  <cp:keywords/>
  <dc:description/>
  <cp:lastModifiedBy>Jacob Gough (2306131)</cp:lastModifiedBy>
  <cp:revision>3</cp:revision>
  <dcterms:created xsi:type="dcterms:W3CDTF">2025-12-05T13:04:00Z</dcterms:created>
  <dcterms:modified xsi:type="dcterms:W3CDTF">2025-12-07T20:34:00Z</dcterms:modified>
</cp:coreProperties>
</file>