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2235197"/>
        <w:docPartObj>
          <w:docPartGallery w:val="Cover Pages"/>
          <w:docPartUnique/>
        </w:docPartObj>
      </w:sdtPr>
      <w:sdtEndPr>
        <w:rPr>
          <w:i/>
          <w:iCs/>
          <w:u w:val="single"/>
        </w:rPr>
      </w:sdtEndPr>
      <w:sdtContent>
        <w:p w14:paraId="57FBC4B8" w14:textId="710899F8" w:rsidR="00860ACE" w:rsidRDefault="00860AC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7E30C6D" wp14:editId="6EEE5AA0">
                    <wp:simplePos x="0" y="0"/>
                    <wp:positionH relativeFrom="margin">
                      <wp:posOffset>4962525</wp:posOffset>
                    </wp:positionH>
                    <wp:positionV relativeFrom="page">
                      <wp:posOffset>752475</wp:posOffset>
                    </wp:positionV>
                    <wp:extent cx="765175" cy="485775"/>
                    <wp:effectExtent l="0" t="0" r="0" b="9525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765175" cy="48577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6"/>
                                    <w:szCs w:val="26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4-10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7901CA6" w14:textId="4B411E4D" w:rsidR="00860ACE" w:rsidRDefault="00860AC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 w:rsidRPr="00844E63">
                                      <w:rPr>
                                        <w:color w:val="FFFFFF" w:themeColor="background1"/>
                                        <w:sz w:val="26"/>
                                        <w:szCs w:val="26"/>
                                      </w:rPr>
                                      <w:t>2023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17E30C6D" id="Rectangle 130" o:spid="_x0000_s1026" style="position:absolute;margin-left:390.75pt;margin-top:59.25pt;width:60.25pt;height:38.25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6"/>
                              <w:szCs w:val="26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4-10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7901CA6" w14:textId="4B411E4D" w:rsidR="00860ACE" w:rsidRDefault="00860AC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 w:rsidRPr="00844E63">
                                <w:rPr>
                                  <w:color w:val="FFFFFF" w:themeColor="background1"/>
                                  <w:sz w:val="26"/>
                                  <w:szCs w:val="26"/>
                                </w:rPr>
                                <w:t>2023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01FF5FB9" w14:textId="75CE993E" w:rsidR="7079478D" w:rsidRPr="007A3BA1" w:rsidRDefault="00844E63" w:rsidP="007A3BA1">
          <w:pPr>
            <w:rPr>
              <w:i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0EE33187" wp14:editId="03D3888A">
                    <wp:simplePos x="0" y="0"/>
                    <wp:positionH relativeFrom="page">
                      <wp:posOffset>475615</wp:posOffset>
                    </wp:positionH>
                    <wp:positionV relativeFrom="margin">
                      <wp:posOffset>8715375</wp:posOffset>
                    </wp:positionV>
                    <wp:extent cx="2847975" cy="247650"/>
                    <wp:effectExtent l="0" t="0" r="0" b="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847975" cy="247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AE0B26" w14:textId="3E83E291" w:rsidR="00860ACE" w:rsidRDefault="004357FF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D7EEC" w:rsidRPr="00844E63">
                                      <w:rPr>
                                        <w:caps/>
                                        <w:color w:val="7F7F7F" w:themeColor="text1" w:themeTint="80"/>
                                        <w:sz w:val="26"/>
                                        <w:szCs w:val="26"/>
                                      </w:rPr>
                                      <w:t>UWTSD</w:t>
                                    </w:r>
                                  </w:sdtContent>
                                </w:sdt>
                                <w:r w:rsidR="00860ACE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EE3318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7" type="#_x0000_t202" style="position:absolute;margin-left:37.45pt;margin-top:686.25pt;width:224.25pt;height:19.5pt;z-index:251658243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" filled="f" stroked="f" strokeweight=".5pt">
                    <v:textbox inset="1in,0,86.4pt,0">
                      <w:txbxContent>
                        <w:p w14:paraId="7DAE0B26" w14:textId="3E83E291" w:rsidR="00860ACE" w:rsidRDefault="004357FF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D7EEC" w:rsidRPr="00844E63">
                                <w:rPr>
                                  <w:caps/>
                                  <w:color w:val="7F7F7F" w:themeColor="text1" w:themeTint="80"/>
                                  <w:sz w:val="26"/>
                                  <w:szCs w:val="26"/>
                                </w:rPr>
                                <w:t>UWTSD</w:t>
                              </w:r>
                            </w:sdtContent>
                          </w:sdt>
                          <w:r w:rsidR="00860ACE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5B45B12" wp14:editId="1C29FFCB">
                    <wp:simplePos x="0" y="0"/>
                    <wp:positionH relativeFrom="page">
                      <wp:posOffset>476250</wp:posOffset>
                    </wp:positionH>
                    <wp:positionV relativeFrom="page">
                      <wp:posOffset>8181975</wp:posOffset>
                    </wp:positionV>
                    <wp:extent cx="4171950" cy="751205"/>
                    <wp:effectExtent l="0" t="0" r="0" b="1079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71950" cy="7512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93A1DC4" w14:textId="4A9BE956" w:rsidR="00860ACE" w:rsidRPr="00844E63" w:rsidRDefault="007614A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844E63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Legal Process</w:t>
                                    </w:r>
                                    <w:r w:rsidR="00753D62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F40D2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–</w:t>
                                    </w:r>
                                    <w:r w:rsidR="00753D62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F40D28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BMPL4011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594B9B9" w14:textId="3DCB3596" w:rsidR="00860ACE" w:rsidRPr="00844E63" w:rsidRDefault="00860AC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8"/>
                                        <w:szCs w:val="28"/>
                                      </w:rPr>
                                    </w:pPr>
                                    <w:r w:rsidRPr="00844E63">
                                      <w:rPr>
                                        <w:caps/>
                                        <w:color w:val="5B9BD5" w:themeColor="accent5"/>
                                        <w:sz w:val="28"/>
                                        <w:szCs w:val="28"/>
                                      </w:rPr>
                                      <w:t>Courtney Curtis - 2204829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5B45B12" id="Text Box 129" o:spid="_x0000_s1028" type="#_x0000_t202" style="position:absolute;margin-left:37.5pt;margin-top:644.25pt;width:328.5pt;height:59.1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93A1DC4" w14:textId="4A9BE956" w:rsidR="00860ACE" w:rsidRPr="00844E63" w:rsidRDefault="007614A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844E63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Legal Process</w:t>
                              </w:r>
                              <w:r w:rsidR="00753D62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F40D2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–</w:t>
                              </w:r>
                              <w:r w:rsidR="00753D62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F40D28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BMPL4011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594B9B9" w14:textId="3DCB3596" w:rsidR="00860ACE" w:rsidRPr="00844E63" w:rsidRDefault="00860AC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8"/>
                                  <w:szCs w:val="28"/>
                                </w:rPr>
                              </w:pPr>
                              <w:r w:rsidRPr="00844E63">
                                <w:rPr>
                                  <w:caps/>
                                  <w:color w:val="5B9BD5" w:themeColor="accent5"/>
                                  <w:sz w:val="28"/>
                                  <w:szCs w:val="28"/>
                                </w:rPr>
                                <w:t>Courtney Curtis - 2204829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860ACE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2ABA9A2D" wp14:editId="23C5447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7EB5D1B" w14:textId="6E485071" w:rsidR="00860ACE" w:rsidRPr="003561E8" w:rsidRDefault="004357FF">
                                  <w:pPr>
                                    <w:rPr>
                                      <w:color w:val="FFFFFF" w:themeColor="background1"/>
                                      <w:sz w:val="60"/>
                                      <w:szCs w:val="60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0"/>
                                        <w:szCs w:val="70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7614AB" w:rsidRPr="00844E63">
                                        <w:rPr>
                                          <w:color w:val="FFFFFF" w:themeColor="background1"/>
                                          <w:sz w:val="70"/>
                                          <w:szCs w:val="70"/>
                                        </w:rPr>
                                        <w:t>The Magistracy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2ABA9A2D" id="Group 125" o:spid="_x0000_s1029" style="position:absolute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">
                    <o:lock v:ext="edit" aspectratio="t"/>
                    <v:shape id="Freeform 10" o:spid="_x0000_s1030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7EB5D1B" w14:textId="6E485071" w:rsidR="00860ACE" w:rsidRPr="003561E8" w:rsidRDefault="004357FF">
                            <w:pPr>
                              <w:rPr>
                                <w:color w:val="FFFFFF" w:themeColor="background1"/>
                                <w:sz w:val="60"/>
                                <w:szCs w:val="60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0"/>
                                  <w:szCs w:val="70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7614AB" w:rsidRPr="00844E63">
                                  <w:rPr>
                                    <w:color w:val="FFFFFF" w:themeColor="background1"/>
                                    <w:sz w:val="70"/>
                                    <w:szCs w:val="70"/>
                                  </w:rPr>
                                  <w:t>The Magistracy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1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860ACE">
            <w:rPr>
              <w:i/>
              <w:iCs/>
              <w:u w:val="single"/>
            </w:rPr>
            <w:br w:type="page"/>
          </w:r>
        </w:p>
      </w:sdtContent>
    </w:sdt>
    <w:p w14:paraId="3E56DE6E" w14:textId="1DD9C383" w:rsidR="0062215D" w:rsidRDefault="00275792" w:rsidP="2D6AECA0">
      <w:pPr>
        <w:spacing w:line="360" w:lineRule="auto"/>
      </w:pPr>
      <w:r>
        <w:t xml:space="preserve">This assignment </w:t>
      </w:r>
      <w:r w:rsidR="004E46A5">
        <w:t>concerns</w:t>
      </w:r>
      <w:r w:rsidR="00257EAF">
        <w:t xml:space="preserve"> what a magistrate is,</w:t>
      </w:r>
      <w:r w:rsidR="009E33D3">
        <w:t xml:space="preserve"> what their main responsibilities include</w:t>
      </w:r>
      <w:r w:rsidR="00C84469">
        <w:t>, and what their characteristics should be.</w:t>
      </w:r>
      <w:r w:rsidR="004413FE">
        <w:t xml:space="preserve"> It will include a brief description </w:t>
      </w:r>
      <w:r w:rsidR="00366729">
        <w:t>of</w:t>
      </w:r>
      <w:r w:rsidR="004413FE">
        <w:t xml:space="preserve"> how to become a magistrate and court closures</w:t>
      </w:r>
      <w:r w:rsidR="00366729">
        <w:t>. The advantages</w:t>
      </w:r>
      <w:r w:rsidR="00755F81">
        <w:t xml:space="preserve"> and </w:t>
      </w:r>
      <w:r w:rsidR="00366729">
        <w:t xml:space="preserve">disadvantages of </w:t>
      </w:r>
      <w:r w:rsidR="00755F81">
        <w:t xml:space="preserve">magistrates, as well as how they </w:t>
      </w:r>
      <w:r w:rsidR="001A5051">
        <w:t>could be reformed will also be discussed.</w:t>
      </w:r>
    </w:p>
    <w:p w14:paraId="718B0CEB" w14:textId="77777777" w:rsidR="00275792" w:rsidRDefault="00275792" w:rsidP="2D6AECA0">
      <w:pPr>
        <w:spacing w:line="360" w:lineRule="auto"/>
      </w:pPr>
    </w:p>
    <w:p w14:paraId="047205D3" w14:textId="77777777" w:rsidR="0062215D" w:rsidRDefault="0062215D" w:rsidP="2D6AECA0">
      <w:pPr>
        <w:spacing w:line="360" w:lineRule="auto"/>
      </w:pPr>
    </w:p>
    <w:p w14:paraId="3D30B08D" w14:textId="259FF475" w:rsidR="47CC7686" w:rsidRDefault="47CC7686" w:rsidP="2D6AECA0">
      <w:pPr>
        <w:spacing w:line="360" w:lineRule="auto"/>
      </w:pPr>
      <w:r>
        <w:t xml:space="preserve">Magistrates are part of the court </w:t>
      </w:r>
      <w:r w:rsidR="6778D007">
        <w:t>system; they are volunteers</w:t>
      </w:r>
      <w:r w:rsidR="79B1F6A6">
        <w:t xml:space="preserve">, that </w:t>
      </w:r>
      <w:r w:rsidR="6D95B22D">
        <w:t xml:space="preserve">can </w:t>
      </w:r>
      <w:r w:rsidR="79B1F6A6">
        <w:t>also</w:t>
      </w:r>
      <w:r w:rsidR="6DC7B588">
        <w:t xml:space="preserve"> be</w:t>
      </w:r>
      <w:r w:rsidR="79B1F6A6">
        <w:t xml:space="preserve"> known as lay people </w:t>
      </w:r>
      <w:r w:rsidR="6778D007">
        <w:t xml:space="preserve">who hear cases in court. </w:t>
      </w:r>
      <w:r w:rsidR="29137C74">
        <w:t xml:space="preserve">Magistrates make decisions about </w:t>
      </w:r>
      <w:r w:rsidR="356A4860">
        <w:t>cases, and</w:t>
      </w:r>
      <w:r w:rsidR="29137C74">
        <w:t xml:space="preserve"> they hand short sentences, fines</w:t>
      </w:r>
      <w:r w:rsidR="635E8B84">
        <w:t xml:space="preserve">, </w:t>
      </w:r>
      <w:r w:rsidR="29137C74">
        <w:t xml:space="preserve">and other </w:t>
      </w:r>
      <w:r w:rsidR="30DCFD1C">
        <w:t>penalties (National Careers Service, 2023).</w:t>
      </w:r>
    </w:p>
    <w:p w14:paraId="5E14C6BF" w14:textId="79448A74" w:rsidR="47CC7686" w:rsidRDefault="38CD4643" w:rsidP="2D6AECA0">
      <w:pPr>
        <w:spacing w:line="360" w:lineRule="auto"/>
      </w:pPr>
      <w:r>
        <w:t xml:space="preserve">There are 3 magistrates in each case, </w:t>
      </w:r>
      <w:r w:rsidR="181FB8DC">
        <w:t>one is trained to act as a chairperson (</w:t>
      </w:r>
      <w:r w:rsidR="56C49E0D">
        <w:t xml:space="preserve">Gov.UK, 2023). </w:t>
      </w:r>
      <w:r w:rsidR="157FC087">
        <w:t xml:space="preserve">They </w:t>
      </w:r>
      <w:r w:rsidR="1E9C8C88">
        <w:t>hear cases in</w:t>
      </w:r>
      <w:r w:rsidR="5CD01961">
        <w:t xml:space="preserve"> Magistrates’ courts that deal with</w:t>
      </w:r>
      <w:r w:rsidR="1E9C8C88">
        <w:t xml:space="preserve"> criminal </w:t>
      </w:r>
      <w:r w:rsidR="3D689B45">
        <w:t>and civil</w:t>
      </w:r>
      <w:r w:rsidR="1E9C8C88">
        <w:t xml:space="preserve"> </w:t>
      </w:r>
      <w:r w:rsidR="5D491A84">
        <w:t xml:space="preserve">proceedings, they can also hear cases in </w:t>
      </w:r>
      <w:r w:rsidR="1E9C8C88">
        <w:t>family court</w:t>
      </w:r>
      <w:r w:rsidR="282F5191">
        <w:t xml:space="preserve"> (Courts and Tribunals Judiciary, </w:t>
      </w:r>
      <w:r w:rsidR="6BCAD096">
        <w:t>2023)</w:t>
      </w:r>
      <w:r w:rsidR="2A6FB5C8">
        <w:t>.</w:t>
      </w:r>
      <w:r w:rsidR="00188D0B">
        <w:t xml:space="preserve"> They </w:t>
      </w:r>
      <w:r w:rsidR="6D6F7FC4">
        <w:t>hear summary, either-way</w:t>
      </w:r>
      <w:r w:rsidR="4CC1F25D">
        <w:t>,</w:t>
      </w:r>
      <w:r w:rsidR="6D6F7FC4">
        <w:t xml:space="preserve"> and indictable-only offences. </w:t>
      </w:r>
      <w:r w:rsidR="522754DB">
        <w:t>Magistrates deal with less serious criminal cases</w:t>
      </w:r>
      <w:r w:rsidR="37E05DD8">
        <w:t xml:space="preserve"> including minor theft, criminal damage, public offences, and more (</w:t>
      </w:r>
      <w:r w:rsidR="4ADE4341">
        <w:t>Courts and Tribunals Judiciary, 2023)</w:t>
      </w:r>
      <w:r w:rsidR="61A02A26">
        <w:t>, they leave the more serious crimes to Crown Court</w:t>
      </w:r>
      <w:r w:rsidR="37E05DD8">
        <w:t>.</w:t>
      </w:r>
      <w:r w:rsidR="43AACFA4">
        <w:t xml:space="preserve"> </w:t>
      </w:r>
      <w:r w:rsidR="6D6F7FC4">
        <w:t xml:space="preserve">They </w:t>
      </w:r>
      <w:r w:rsidR="00188D0B">
        <w:t>must sit for 26 half days.</w:t>
      </w:r>
      <w:r w:rsidR="303B43BD">
        <w:t xml:space="preserve"> 95% of cases are heard and finish</w:t>
      </w:r>
      <w:r w:rsidR="20A44F34">
        <w:t>ed</w:t>
      </w:r>
      <w:r w:rsidR="303B43BD">
        <w:t xml:space="preserve"> at magistrates</w:t>
      </w:r>
      <w:r w:rsidR="6BFF83A0">
        <w:t xml:space="preserve"> (Courts and Tribunals Judiciary, 2023).</w:t>
      </w:r>
    </w:p>
    <w:p w14:paraId="07DEDD89" w14:textId="2A2DCCCA" w:rsidR="0356FDB4" w:rsidRDefault="6819071B" w:rsidP="2D6AECA0">
      <w:pPr>
        <w:spacing w:line="360" w:lineRule="auto"/>
      </w:pPr>
      <w:r>
        <w:t xml:space="preserve">Magistrates have a legal adviser in court that helps them by </w:t>
      </w:r>
      <w:r w:rsidR="00583AE2">
        <w:t>advising</w:t>
      </w:r>
      <w:r w:rsidR="00215F38">
        <w:t xml:space="preserve"> them</w:t>
      </w:r>
      <w:r>
        <w:t xml:space="preserve"> on the law, this is t</w:t>
      </w:r>
      <w:r w:rsidR="5CF1DBDD">
        <w:t>o make sure that they are following the correct procedure</w:t>
      </w:r>
      <w:r w:rsidR="2CE82093">
        <w:t xml:space="preserve"> (Gov.UK, 2023).</w:t>
      </w:r>
      <w:r w:rsidR="5CF1DBDD">
        <w:t xml:space="preserve"> </w:t>
      </w:r>
      <w:r w:rsidR="3DCD168A">
        <w:t xml:space="preserve">Magistrates </w:t>
      </w:r>
      <w:r w:rsidR="5CF1DBDD">
        <w:t>have no</w:t>
      </w:r>
      <w:r w:rsidR="27EB291E">
        <w:t xml:space="preserve"> proper</w:t>
      </w:r>
      <w:r w:rsidR="5CF1DBDD">
        <w:t xml:space="preserve"> legal </w:t>
      </w:r>
      <w:r w:rsidR="096978C4">
        <w:t>knowledge;</w:t>
      </w:r>
      <w:r w:rsidR="2BAA3268">
        <w:t xml:space="preserve"> they do not need to have any legal qualifications or training to become one</w:t>
      </w:r>
      <w:r w:rsidR="0240601D">
        <w:t xml:space="preserve"> (Courts and Tribunals Judiciary, 2023)</w:t>
      </w:r>
      <w:r w:rsidR="2BAA3268">
        <w:t>.</w:t>
      </w:r>
    </w:p>
    <w:p w14:paraId="413B3A94" w14:textId="35CAE44F" w:rsidR="0356FDB4" w:rsidRDefault="52F8A603" w:rsidP="2D6AECA0">
      <w:pPr>
        <w:spacing w:line="360" w:lineRule="auto"/>
      </w:pPr>
      <w:r>
        <w:t xml:space="preserve">They </w:t>
      </w:r>
      <w:r w:rsidR="3AFC2447">
        <w:t xml:space="preserve">were created </w:t>
      </w:r>
      <w:r w:rsidR="0F71AED1">
        <w:t>to mak</w:t>
      </w:r>
      <w:r w:rsidR="38E3D34D">
        <w:t>e</w:t>
      </w:r>
      <w:r w:rsidR="0F71AED1">
        <w:t xml:space="preserve"> fair </w:t>
      </w:r>
      <w:r w:rsidR="1AAD865B">
        <w:t>and impartial decisions</w:t>
      </w:r>
      <w:r w:rsidR="69D8F34E">
        <w:t>. T</w:t>
      </w:r>
      <w:r w:rsidR="1AAD865B">
        <w:t>h</w:t>
      </w:r>
      <w:r w:rsidR="6BEC10C6">
        <w:t>e characteristics they need are that</w:t>
      </w:r>
      <w:r w:rsidR="1AAD865B">
        <w:t xml:space="preserve"> they </w:t>
      </w:r>
      <w:r w:rsidR="22978118">
        <w:t>must</w:t>
      </w:r>
      <w:r w:rsidR="1AAD865B">
        <w:t xml:space="preserve"> be able to communicate and listen to different </w:t>
      </w:r>
      <w:r w:rsidR="3D903C6C">
        <w:t>perspectives and</w:t>
      </w:r>
      <w:r w:rsidR="0D444B0A">
        <w:t xml:space="preserve"> </w:t>
      </w:r>
      <w:r w:rsidR="3470F8C5">
        <w:t>be</w:t>
      </w:r>
      <w:r w:rsidR="0D444B0A">
        <w:t xml:space="preserve"> respectful</w:t>
      </w:r>
      <w:r w:rsidR="4D69CF2E">
        <w:t>, reliable</w:t>
      </w:r>
      <w:r w:rsidR="4FD67383">
        <w:t>,</w:t>
      </w:r>
      <w:r w:rsidR="4D69CF2E">
        <w:t xml:space="preserve"> </w:t>
      </w:r>
      <w:r w:rsidR="0D444B0A">
        <w:t>and sensitive about the situation.</w:t>
      </w:r>
      <w:r w:rsidR="2E2140DB">
        <w:t xml:space="preserve"> They must be willing to learn, adapt to change, be open</w:t>
      </w:r>
      <w:r w:rsidR="509E61E9">
        <w:t>-</w:t>
      </w:r>
      <w:r w:rsidR="2E2140DB">
        <w:t>minded</w:t>
      </w:r>
      <w:r w:rsidR="6586D658">
        <w:t>, and be committed to the job. They should also have sound judgment, awareness</w:t>
      </w:r>
      <w:r w:rsidR="47C9A271">
        <w:t>,</w:t>
      </w:r>
      <w:r w:rsidR="6586D658">
        <w:t xml:space="preserve"> and maturity.</w:t>
      </w:r>
    </w:p>
    <w:p w14:paraId="36286CA5" w14:textId="72FB0E30" w:rsidR="0356FDB4" w:rsidRDefault="589B221E" w:rsidP="2D6AECA0">
      <w:pPr>
        <w:spacing w:line="360" w:lineRule="auto"/>
      </w:pPr>
      <w:r>
        <w:t xml:space="preserve">To become a magistrate, </w:t>
      </w:r>
      <w:r w:rsidR="03E03477">
        <w:t>p</w:t>
      </w:r>
      <w:r w:rsidR="73668F9E">
        <w:t xml:space="preserve">eople </w:t>
      </w:r>
      <w:r>
        <w:t>must be between 18 and 74 years old and of good character with sound judgmen</w:t>
      </w:r>
      <w:r w:rsidR="32D9C282">
        <w:t>t (Magistrates.judiciary</w:t>
      </w:r>
      <w:r w:rsidR="7116520A">
        <w:t>.uk, 2023).</w:t>
      </w:r>
      <w:r w:rsidR="38F22B76">
        <w:t xml:space="preserve"> </w:t>
      </w:r>
      <w:r w:rsidR="1383C2C9">
        <w:t xml:space="preserve">People </w:t>
      </w:r>
      <w:r w:rsidR="38F22B76">
        <w:t xml:space="preserve">must also visit a magistrate’s court and observe the proceedings at least </w:t>
      </w:r>
      <w:r w:rsidR="733BD053">
        <w:t>twice</w:t>
      </w:r>
      <w:r w:rsidR="7F65142C">
        <w:t>, fill out the application form</w:t>
      </w:r>
      <w:r w:rsidR="49E13815">
        <w:t>,</w:t>
      </w:r>
      <w:r w:rsidR="7F65142C">
        <w:t xml:space="preserve"> find </w:t>
      </w:r>
      <w:r w:rsidR="756596C1">
        <w:t>thei</w:t>
      </w:r>
      <w:r w:rsidR="7F65142C">
        <w:t>r local court</w:t>
      </w:r>
      <w:r w:rsidR="3217A3B0">
        <w:t xml:space="preserve"> to stay in contact with them</w:t>
      </w:r>
      <w:r w:rsidR="023F484E">
        <w:t>,</w:t>
      </w:r>
      <w:r w:rsidR="4236DF4E">
        <w:t xml:space="preserve"> and make sure that </w:t>
      </w:r>
      <w:r w:rsidR="556F92FE">
        <w:t xml:space="preserve">their </w:t>
      </w:r>
      <w:r w:rsidR="4236DF4E">
        <w:t xml:space="preserve">job allows </w:t>
      </w:r>
      <w:r w:rsidR="003650CF">
        <w:t xml:space="preserve">them </w:t>
      </w:r>
      <w:r w:rsidR="311766B8">
        <w:t>t</w:t>
      </w:r>
      <w:r w:rsidR="4236DF4E">
        <w:t xml:space="preserve">o take at least </w:t>
      </w:r>
      <w:r w:rsidR="0CBA27F8">
        <w:t xml:space="preserve">thirteen </w:t>
      </w:r>
      <w:r w:rsidR="4236DF4E">
        <w:t>days a year to volunteer as a magistrate.</w:t>
      </w:r>
      <w:r w:rsidR="1E4A77D4">
        <w:t xml:space="preserve"> </w:t>
      </w:r>
      <w:r w:rsidR="3217A3B0">
        <w:t xml:space="preserve">The application </w:t>
      </w:r>
      <w:r w:rsidR="65553AAB">
        <w:t xml:space="preserve">takes around 12 months to be </w:t>
      </w:r>
      <w:r w:rsidR="03916B38">
        <w:t>thoroughly</w:t>
      </w:r>
      <w:r w:rsidR="65553AAB">
        <w:t xml:space="preserve"> reviewed so </w:t>
      </w:r>
      <w:r w:rsidR="65553AAB">
        <w:lastRenderedPageBreak/>
        <w:t xml:space="preserve">that any </w:t>
      </w:r>
      <w:r w:rsidR="4DFDAD02">
        <w:t>necessary</w:t>
      </w:r>
      <w:r w:rsidR="65553AAB">
        <w:t xml:space="preserve"> checks can be carried out</w:t>
      </w:r>
      <w:r w:rsidR="5E34BC1C">
        <w:t xml:space="preserve">. </w:t>
      </w:r>
      <w:r w:rsidR="018E5075">
        <w:t>They will then be asked to do a recruitment qualifying assessment</w:t>
      </w:r>
      <w:r w:rsidR="74FBED9C">
        <w:t xml:space="preserve"> and </w:t>
      </w:r>
      <w:r w:rsidR="46A2B128">
        <w:t>an interview</w:t>
      </w:r>
      <w:r w:rsidR="51EBE087">
        <w:t xml:space="preserve">. Then, they will do a DBS check and take the application to be approved </w:t>
      </w:r>
      <w:r w:rsidR="653AAC89">
        <w:t>by a judge (Magistrates.judiciary.uk, 2023).</w:t>
      </w:r>
    </w:p>
    <w:p w14:paraId="132F2A34" w14:textId="7AACA137" w:rsidR="0356FDB4" w:rsidRDefault="0356FDB4" w:rsidP="2D6AECA0">
      <w:pPr>
        <w:spacing w:line="360" w:lineRule="auto"/>
      </w:pPr>
    </w:p>
    <w:p w14:paraId="11426747" w14:textId="69779690" w:rsidR="44F939B9" w:rsidRDefault="44F939B9" w:rsidP="2D6AECA0">
      <w:pPr>
        <w:spacing w:line="360" w:lineRule="auto"/>
      </w:pPr>
    </w:p>
    <w:p w14:paraId="45866517" w14:textId="44FC0079" w:rsidR="0356FDB4" w:rsidRDefault="1A6BB529" w:rsidP="2D6AECA0">
      <w:pPr>
        <w:spacing w:line="360" w:lineRule="auto"/>
      </w:pPr>
      <w:r>
        <w:t>In</w:t>
      </w:r>
      <w:r w:rsidR="2B795B5C">
        <w:t xml:space="preserve"> England and Wales, there are 12,000 who volunteer their time to be a magistrate</w:t>
      </w:r>
      <w:r w:rsidR="64F77840">
        <w:t xml:space="preserve"> (Courts and Tribunals Judiciary, 2023). </w:t>
      </w:r>
      <w:r w:rsidR="200F790A">
        <w:t>The role of a magistrate is unpaid, and most people have a job alongside volunteering.</w:t>
      </w:r>
      <w:r w:rsidR="3DB8D39E">
        <w:t xml:space="preserve"> There are over 150 magistrates in England and Wales (</w:t>
      </w:r>
      <w:r w:rsidR="4E1AA65A">
        <w:t>Sentencingcouncil.org.uk, 2023)</w:t>
      </w:r>
      <w:r w:rsidR="2DCDBE5D">
        <w:t xml:space="preserve">. There are over 28,000 magistrates </w:t>
      </w:r>
      <w:r w:rsidR="0D2030F6">
        <w:t xml:space="preserve">in the world that </w:t>
      </w:r>
      <w:r w:rsidR="72D939F2">
        <w:t>hear over 1 million cases a year</w:t>
      </w:r>
      <w:r w:rsidR="4FAE9D72">
        <w:t xml:space="preserve"> (</w:t>
      </w:r>
      <w:r w:rsidR="165A6A9D">
        <w:t>Elliott</w:t>
      </w:r>
      <w:r w:rsidR="446FEA4D">
        <w:t xml:space="preserve"> and Quinn, 2015</w:t>
      </w:r>
      <w:r w:rsidR="0B2153DD">
        <w:t>, p. 275</w:t>
      </w:r>
      <w:r w:rsidR="4AD680B1">
        <w:t>).</w:t>
      </w:r>
      <w:r w:rsidR="2EB41A5D">
        <w:t xml:space="preserve"> </w:t>
      </w:r>
      <w:r w:rsidR="5B1F678C">
        <w:t>Magistrates make up 85% of the judiciary, they sit in criminal, family, and youth courts (Magistrates Association, 2023). This coincides with (Gillespie and Weare, 2021</w:t>
      </w:r>
      <w:r w:rsidR="4C7C6EAB">
        <w:t>, p. 286</w:t>
      </w:r>
      <w:r w:rsidR="5B1F678C">
        <w:t>) that magistrates are the biggest of the ‘judicial’ groupings because there are so many volunteering magistrates helping the court.</w:t>
      </w:r>
    </w:p>
    <w:p w14:paraId="6282DA68" w14:textId="41FA95AE" w:rsidR="7079478D" w:rsidRDefault="7079478D" w:rsidP="2D6AECA0">
      <w:pPr>
        <w:spacing w:line="360" w:lineRule="auto"/>
      </w:pPr>
    </w:p>
    <w:p w14:paraId="05774CF2" w14:textId="12353896" w:rsidR="7079478D" w:rsidRDefault="7079478D" w:rsidP="2D6AECA0">
      <w:pPr>
        <w:spacing w:line="360" w:lineRule="auto"/>
      </w:pPr>
    </w:p>
    <w:p w14:paraId="77BBA298" w14:textId="14F07C48" w:rsidR="6A362FA5" w:rsidRDefault="6A362FA5" w:rsidP="2D6AECA0">
      <w:pPr>
        <w:spacing w:line="360" w:lineRule="auto"/>
      </w:pPr>
      <w:r>
        <w:t xml:space="preserve">Magistrates’ main responsibilities are to make </w:t>
      </w:r>
      <w:r w:rsidR="00F3669C">
        <w:t xml:space="preserve">fair </w:t>
      </w:r>
      <w:r>
        <w:t>decisions. The</w:t>
      </w:r>
      <w:r w:rsidR="3F807DAF">
        <w:t xml:space="preserve">y must listen to all the evidence given in court carefully and follow a structured </w:t>
      </w:r>
      <w:r w:rsidR="4C45D85A">
        <w:t xml:space="preserve">process to make a professionally judged decision, they </w:t>
      </w:r>
      <w:r w:rsidR="2B581E8D">
        <w:t>must</w:t>
      </w:r>
      <w:r w:rsidR="4C45D85A">
        <w:t xml:space="preserve"> </w:t>
      </w:r>
      <w:r w:rsidR="24AAD83E">
        <w:t xml:space="preserve">also </w:t>
      </w:r>
      <w:r w:rsidR="4C45D85A">
        <w:t>use case la</w:t>
      </w:r>
      <w:r w:rsidR="7D986B49">
        <w:t>w</w:t>
      </w:r>
      <w:r w:rsidR="4C45D85A">
        <w:t xml:space="preserve"> </w:t>
      </w:r>
      <w:r w:rsidR="74A0C636">
        <w:t xml:space="preserve">to help </w:t>
      </w:r>
      <w:r w:rsidR="5119497D">
        <w:t>reach a decision and determine what that decision will be and what the punishment if they are guilty,</w:t>
      </w:r>
      <w:r w:rsidR="2D6AECA0">
        <w:t xml:space="preserve"> </w:t>
      </w:r>
      <w:r w:rsidR="5119497D">
        <w:t>would be</w:t>
      </w:r>
      <w:r w:rsidR="5D6D592D">
        <w:t xml:space="preserve"> (</w:t>
      </w:r>
      <w:r w:rsidR="15EBFEDD">
        <w:t>Magistrates Association, 2023)</w:t>
      </w:r>
      <w:r w:rsidR="633AB736">
        <w:t>.</w:t>
      </w:r>
    </w:p>
    <w:p w14:paraId="172802FF" w14:textId="7E1306AA" w:rsidR="2D43721D" w:rsidRDefault="2D43721D" w:rsidP="2D6AECA0">
      <w:pPr>
        <w:spacing w:line="360" w:lineRule="auto"/>
      </w:pPr>
    </w:p>
    <w:p w14:paraId="3B9FA485" w14:textId="13179B11" w:rsidR="2D6AECA0" w:rsidRDefault="2D6AECA0" w:rsidP="2D6AECA0">
      <w:pPr>
        <w:spacing w:line="360" w:lineRule="auto"/>
      </w:pPr>
    </w:p>
    <w:p w14:paraId="44284A59" w14:textId="7B7B4531" w:rsidR="33F28AB5" w:rsidRDefault="33F28AB5" w:rsidP="2D6AECA0">
      <w:pPr>
        <w:spacing w:line="360" w:lineRule="auto"/>
      </w:pPr>
      <w:r>
        <w:t>According to (Law</w:t>
      </w:r>
      <w:r w:rsidR="1344FD4E">
        <w:t xml:space="preserve"> Society, 2022) between 2010 and 2019, over half of all the courts across England and Wales</w:t>
      </w:r>
      <w:r w:rsidR="5BF9A94C">
        <w:t xml:space="preserve"> were closed. With a backlog of cases already growing, Covid19 had put a </w:t>
      </w:r>
      <w:r w:rsidR="313C5518">
        <w:t>strain on the courts causing an even bigger backlog; in June 2021</w:t>
      </w:r>
      <w:r w:rsidR="55161124">
        <w:t>, there were more than 58,000 outstanding crown court cases and over 386,000</w:t>
      </w:r>
      <w:r w:rsidR="559A4346">
        <w:t xml:space="preserve"> cases outstanding</w:t>
      </w:r>
      <w:r w:rsidR="55161124">
        <w:t xml:space="preserve"> in the magistrates</w:t>
      </w:r>
      <w:r w:rsidR="0DD89214">
        <w:t>’</w:t>
      </w:r>
      <w:r w:rsidR="55161124">
        <w:t xml:space="preserve"> court</w:t>
      </w:r>
      <w:r w:rsidR="459669C5">
        <w:t xml:space="preserve"> (Law Society, 2022).</w:t>
      </w:r>
    </w:p>
    <w:p w14:paraId="10EDCBD5" w14:textId="1D31B01F" w:rsidR="3E1D4A37" w:rsidRDefault="3E1D4A37" w:rsidP="2D6AECA0">
      <w:pPr>
        <w:spacing w:line="360" w:lineRule="auto"/>
      </w:pPr>
      <w:r>
        <w:t>Between 2010 and 2020, 164 magistrates’ courts closed out of 320, this is just over 51%</w:t>
      </w:r>
      <w:r w:rsidR="4574BC8D">
        <w:t>, and 151 constituencies that contained</w:t>
      </w:r>
      <w:r w:rsidR="2D6AECA0">
        <w:t xml:space="preserve"> </w:t>
      </w:r>
      <w:r w:rsidR="0BF7AF76">
        <w:t>a magistrates’ court had closed. 13 of these constituencies had contained 2 courts, which had also closed (</w:t>
      </w:r>
      <w:r w:rsidR="2B2DC58A">
        <w:t>UK Parliament, 2020)</w:t>
      </w:r>
      <w:r w:rsidR="671C751E">
        <w:t xml:space="preserve">. This shows that court closures are not </w:t>
      </w:r>
      <w:r w:rsidR="31092110">
        <w:t>efficient</w:t>
      </w:r>
      <w:r w:rsidR="671C751E">
        <w:t xml:space="preserve"> for cases because they cannot be dealt </w:t>
      </w:r>
      <w:r w:rsidR="25C15A50">
        <w:t>with,</w:t>
      </w:r>
      <w:r w:rsidR="671C751E">
        <w:t xml:space="preserve"> and they </w:t>
      </w:r>
      <w:r w:rsidR="0D8D7526">
        <w:t>must</w:t>
      </w:r>
      <w:r w:rsidR="671C751E">
        <w:t xml:space="preserve"> be </w:t>
      </w:r>
      <w:r w:rsidR="0412A72E">
        <w:t>put on hold until courts reopen.</w:t>
      </w:r>
    </w:p>
    <w:p w14:paraId="6C59051A" w14:textId="4D5C84D3" w:rsidR="2D6AECA0" w:rsidRDefault="2D6AECA0" w:rsidP="2D6AECA0">
      <w:pPr>
        <w:spacing w:line="360" w:lineRule="auto"/>
      </w:pPr>
    </w:p>
    <w:p w14:paraId="7EA82ECF" w14:textId="27E09828" w:rsidR="2D6AECA0" w:rsidRDefault="2D6AECA0" w:rsidP="2D6AECA0">
      <w:pPr>
        <w:spacing w:line="360" w:lineRule="auto"/>
      </w:pPr>
    </w:p>
    <w:p w14:paraId="0B496219" w14:textId="03272D16" w:rsidR="703F89B2" w:rsidRDefault="004A0B26" w:rsidP="2D6AECA0">
      <w:pPr>
        <w:spacing w:line="360" w:lineRule="auto"/>
      </w:pPr>
      <w:r>
        <w:t>The advantages of magistrates</w:t>
      </w:r>
      <w:r w:rsidR="002E3ABB">
        <w:t xml:space="preserve"> include </w:t>
      </w:r>
      <w:r w:rsidR="009C6E75">
        <w:t xml:space="preserve">that they do not cost a lot to </w:t>
      </w:r>
      <w:r w:rsidR="00C52F59">
        <w:t>use, they are unpaid, so the only cost of magistrates is for their appea</w:t>
      </w:r>
      <w:r w:rsidR="00A958B6">
        <w:t>rance</w:t>
      </w:r>
      <w:r w:rsidR="00C3281C">
        <w:t xml:space="preserve"> (Elliott and Quinn, 2015, p. 283)</w:t>
      </w:r>
      <w:r w:rsidR="00533FEF">
        <w:t xml:space="preserve">. They </w:t>
      </w:r>
      <w:r w:rsidR="00993357">
        <w:t xml:space="preserve">also </w:t>
      </w:r>
      <w:r w:rsidR="0077195D">
        <w:t>aid in the decision-making which allows courts</w:t>
      </w:r>
      <w:r w:rsidR="00364DBE">
        <w:t xml:space="preserve"> to not have as big of a backlog if they were without them.</w:t>
      </w:r>
      <w:r w:rsidR="003A3AAD">
        <w:t xml:space="preserve"> Magistrates are </w:t>
      </w:r>
      <w:r w:rsidR="00C9212E">
        <w:t xml:space="preserve">efficient because </w:t>
      </w:r>
      <w:r w:rsidR="000A65A2">
        <w:t xml:space="preserve">there are usually </w:t>
      </w:r>
      <w:r w:rsidR="00F8596C">
        <w:t>three</w:t>
      </w:r>
      <w:r w:rsidR="00A03B20">
        <w:t xml:space="preserve"> magistrates assigned per case, this </w:t>
      </w:r>
      <w:r w:rsidR="008B7756">
        <w:t xml:space="preserve">can help because they are more likely to have a balanced </w:t>
      </w:r>
      <w:r w:rsidR="005649B3">
        <w:t>view and be non-bias</w:t>
      </w:r>
      <w:r w:rsidR="003D0901">
        <w:t xml:space="preserve"> with more than just one person because they could have </w:t>
      </w:r>
      <w:r w:rsidR="00822ABE">
        <w:t xml:space="preserve">a </w:t>
      </w:r>
      <w:r w:rsidR="003D0901">
        <w:t xml:space="preserve">different </w:t>
      </w:r>
      <w:r w:rsidR="00F8596C">
        <w:t xml:space="preserve">point of </w:t>
      </w:r>
      <w:r w:rsidR="00822ABE">
        <w:t>view</w:t>
      </w:r>
      <w:r w:rsidR="00F8596C">
        <w:t xml:space="preserve"> on the case and discuss it between the three of them</w:t>
      </w:r>
      <w:r w:rsidR="008B7756">
        <w:t xml:space="preserve"> </w:t>
      </w:r>
      <w:r w:rsidR="00B9445E">
        <w:t>(Elliott and Quinn, 2015, p. 2</w:t>
      </w:r>
      <w:r w:rsidR="0064024C">
        <w:t>83</w:t>
      </w:r>
      <w:r w:rsidR="00B9445E">
        <w:t>).</w:t>
      </w:r>
      <w:r w:rsidR="00C0749A">
        <w:t xml:space="preserve"> </w:t>
      </w:r>
      <w:r w:rsidR="00424FBB">
        <w:t>Magistrates</w:t>
      </w:r>
      <w:r w:rsidR="00661854">
        <w:t xml:space="preserve"> </w:t>
      </w:r>
      <w:r w:rsidR="00A03DBF">
        <w:t xml:space="preserve">make decisions in court such as </w:t>
      </w:r>
      <w:r w:rsidR="00AD0A67">
        <w:t>whether</w:t>
      </w:r>
      <w:r w:rsidR="00A72086">
        <w:t xml:space="preserve"> someone is guilty or not of a crime and they discuss and decide on the sentencing, </w:t>
      </w:r>
      <w:r w:rsidR="00161C31">
        <w:t xml:space="preserve">how much a </w:t>
      </w:r>
      <w:r w:rsidR="00A72086">
        <w:t>fine</w:t>
      </w:r>
      <w:r w:rsidR="00161C31">
        <w:t xml:space="preserve"> should be,</w:t>
      </w:r>
      <w:r w:rsidR="00A72086">
        <w:t xml:space="preserve"> </w:t>
      </w:r>
      <w:r w:rsidR="00161C31">
        <w:t xml:space="preserve">and </w:t>
      </w:r>
      <w:r w:rsidR="00A72086">
        <w:t xml:space="preserve">punishments for the crime </w:t>
      </w:r>
      <w:r w:rsidR="00161C31">
        <w:t xml:space="preserve">that has been committed. They must </w:t>
      </w:r>
      <w:r w:rsidR="00424FBB">
        <w:t>also live within</w:t>
      </w:r>
      <w:r w:rsidR="006F23A9">
        <w:t xml:space="preserve"> a</w:t>
      </w:r>
      <w:r w:rsidR="00424FBB">
        <w:t xml:space="preserve"> reasonable </w:t>
      </w:r>
      <w:r w:rsidR="006F23A9">
        <w:t>distance of the court</w:t>
      </w:r>
      <w:r w:rsidR="00D206BC">
        <w:t xml:space="preserve"> which allows them to </w:t>
      </w:r>
      <w:r w:rsidR="0080044E">
        <w:t xml:space="preserve">be </w:t>
      </w:r>
      <w:r w:rsidR="00D206BC">
        <w:t>more reliable</w:t>
      </w:r>
      <w:r w:rsidR="0080044E">
        <w:t>.</w:t>
      </w:r>
      <w:r w:rsidR="009505C4">
        <w:t xml:space="preserve"> Another advantage of magistrates includes that they can also have </w:t>
      </w:r>
      <w:r w:rsidR="00DF0FC9">
        <w:t>different backgrounds which could make them more trustworthy to the public.</w:t>
      </w:r>
    </w:p>
    <w:p w14:paraId="59A89FAE" w14:textId="766481D1" w:rsidR="00CB5799" w:rsidRDefault="0049392D" w:rsidP="2D6AECA0">
      <w:pPr>
        <w:spacing w:line="360" w:lineRule="auto"/>
      </w:pPr>
      <w:r>
        <w:t>Disadvantages</w:t>
      </w:r>
      <w:r w:rsidR="00BC6D14">
        <w:t xml:space="preserve"> of magistrates can include</w:t>
      </w:r>
      <w:r w:rsidR="007D2625">
        <w:t xml:space="preserve"> that </w:t>
      </w:r>
      <w:r w:rsidR="00A52E34">
        <w:t xml:space="preserve">they are not as educated in law as members of the judiciary, </w:t>
      </w:r>
      <w:r w:rsidR="00204433">
        <w:t>which</w:t>
      </w:r>
      <w:r w:rsidR="00A52E34">
        <w:t xml:space="preserve"> could cause </w:t>
      </w:r>
      <w:r w:rsidR="00204433">
        <w:t xml:space="preserve">them to make an unfair or </w:t>
      </w:r>
      <w:r w:rsidR="00395BB6">
        <w:t>inacc</w:t>
      </w:r>
      <w:r w:rsidR="00CA1C9A">
        <w:t xml:space="preserve">urate </w:t>
      </w:r>
      <w:r w:rsidR="00204433">
        <w:t>judged decision</w:t>
      </w:r>
      <w:r w:rsidR="00D5281F">
        <w:t xml:space="preserve">. This also leads to inconsistent decisions such as sentencing, </w:t>
      </w:r>
      <w:r w:rsidR="00832142">
        <w:t>magistrates</w:t>
      </w:r>
      <w:r w:rsidR="006242CD">
        <w:t xml:space="preserve"> may have different opinio</w:t>
      </w:r>
      <w:r w:rsidR="00832142">
        <w:t>n</w:t>
      </w:r>
      <w:r w:rsidR="006242CD">
        <w:t>s about the same case, which could lead to inconsistent punishment</w:t>
      </w:r>
      <w:r w:rsidR="00832142">
        <w:t>s, and sentencing (Elliott and Quinn, 2015, p. 28</w:t>
      </w:r>
      <w:r w:rsidR="00EA01AF">
        <w:t>4</w:t>
      </w:r>
      <w:r w:rsidR="00832142">
        <w:t>).</w:t>
      </w:r>
      <w:r w:rsidR="00EA01AF">
        <w:t xml:space="preserve"> Because they are not as knowledgeable in </w:t>
      </w:r>
      <w:r w:rsidR="00D020BF">
        <w:t xml:space="preserve">this subject, they are likely to be </w:t>
      </w:r>
      <w:r w:rsidR="008A059A">
        <w:t>slower</w:t>
      </w:r>
      <w:r w:rsidR="00D020BF">
        <w:t xml:space="preserve"> </w:t>
      </w:r>
      <w:r w:rsidR="00533ED9">
        <w:t>at making decisions</w:t>
      </w:r>
      <w:r w:rsidR="008A059A">
        <w:t xml:space="preserve">, </w:t>
      </w:r>
      <w:r w:rsidR="00BC205A">
        <w:t xml:space="preserve">not have as much experience when questioning </w:t>
      </w:r>
      <w:r w:rsidR="0095561E">
        <w:t xml:space="preserve">defence lawyers, </w:t>
      </w:r>
      <w:r w:rsidR="008A059A">
        <w:t xml:space="preserve">and </w:t>
      </w:r>
      <w:r w:rsidR="00697F4B">
        <w:t xml:space="preserve">have less control over the </w:t>
      </w:r>
      <w:r w:rsidR="0095561E">
        <w:t>defendants’</w:t>
      </w:r>
      <w:r w:rsidR="00697F4B">
        <w:t xml:space="preserve"> reactions</w:t>
      </w:r>
      <w:r w:rsidR="00C70B2A">
        <w:t xml:space="preserve">. </w:t>
      </w:r>
      <w:r w:rsidR="00784A6E">
        <w:t>While it could be efficient that magistrates have different backgrounds</w:t>
      </w:r>
      <w:r w:rsidR="00570A30">
        <w:t xml:space="preserve">, it could cloud their ability to make </w:t>
      </w:r>
      <w:r w:rsidR="00261669">
        <w:t>fair</w:t>
      </w:r>
      <w:r w:rsidR="00EC3EB3">
        <w:t xml:space="preserve"> decisions</w:t>
      </w:r>
      <w:r w:rsidR="007A6A96">
        <w:t xml:space="preserve"> when taking into consideration their </w:t>
      </w:r>
      <w:r w:rsidR="00042971">
        <w:t xml:space="preserve">opinions as well as their </w:t>
      </w:r>
      <w:r w:rsidR="007A6A96">
        <w:t>childhood, career</w:t>
      </w:r>
      <w:r w:rsidR="00042971">
        <w:t>,</w:t>
      </w:r>
      <w:r w:rsidR="007A6A96">
        <w:t xml:space="preserve"> and any </w:t>
      </w:r>
      <w:r w:rsidR="00042971">
        <w:t>past experiences they have had.</w:t>
      </w:r>
    </w:p>
    <w:p w14:paraId="50131C66" w14:textId="77777777" w:rsidR="00E9567C" w:rsidRDefault="00E9567C" w:rsidP="2D6AECA0">
      <w:pPr>
        <w:spacing w:line="360" w:lineRule="auto"/>
      </w:pPr>
    </w:p>
    <w:p w14:paraId="2CA1424E" w14:textId="77777777" w:rsidR="002C17FD" w:rsidRDefault="002C17FD" w:rsidP="2D6AECA0">
      <w:pPr>
        <w:spacing w:line="360" w:lineRule="auto"/>
      </w:pPr>
    </w:p>
    <w:p w14:paraId="02F644E4" w14:textId="08D8CB25" w:rsidR="703F89B2" w:rsidRDefault="002C17FD" w:rsidP="2D6AECA0">
      <w:pPr>
        <w:spacing w:line="360" w:lineRule="auto"/>
      </w:pPr>
      <w:r>
        <w:t>Su</w:t>
      </w:r>
      <w:r w:rsidR="00DF654B">
        <w:t xml:space="preserve">ggestions </w:t>
      </w:r>
      <w:r w:rsidR="003336EC">
        <w:t xml:space="preserve">for reforming </w:t>
      </w:r>
      <w:r w:rsidR="00DF654B">
        <w:t>magistrates include</w:t>
      </w:r>
      <w:r w:rsidR="00223AF7">
        <w:t xml:space="preserve"> using professional judges </w:t>
      </w:r>
      <w:r w:rsidR="004D5B0A">
        <w:t xml:space="preserve">either </w:t>
      </w:r>
      <w:r w:rsidR="00223AF7">
        <w:t>instead</w:t>
      </w:r>
      <w:r w:rsidR="004D5B0A">
        <w:t xml:space="preserve"> or as well as </w:t>
      </w:r>
      <w:r w:rsidR="00FD2F61">
        <w:t>lay magistrates</w:t>
      </w:r>
      <w:r w:rsidR="00223AF7">
        <w:t xml:space="preserve">, this is </w:t>
      </w:r>
      <w:r w:rsidR="00BE74E8">
        <w:t xml:space="preserve">so that each court case has a fair case with an educated </w:t>
      </w:r>
      <w:r w:rsidR="00DA7C92">
        <w:t xml:space="preserve">judge </w:t>
      </w:r>
      <w:r w:rsidR="004A09B8">
        <w:t>who</w:t>
      </w:r>
      <w:r w:rsidR="00DA7C92">
        <w:t xml:space="preserve"> specialises in this field.</w:t>
      </w:r>
      <w:r w:rsidR="009824AD">
        <w:t xml:space="preserve"> Another reform example could be the selection process of magistrates, </w:t>
      </w:r>
      <w:r w:rsidR="00B12F6F">
        <w:t xml:space="preserve">it could be changed to people who have certain experience with court cases so that they </w:t>
      </w:r>
      <w:r w:rsidR="007324B8">
        <w:t>have a certain degree of knowledge for when they are in</w:t>
      </w:r>
      <w:r w:rsidR="00B12F6F">
        <w:t xml:space="preserve"> court</w:t>
      </w:r>
      <w:r w:rsidR="007324B8">
        <w:t>.</w:t>
      </w:r>
      <w:r w:rsidR="008D6A3A">
        <w:t xml:space="preserve"> It could also change so </w:t>
      </w:r>
      <w:r w:rsidR="000D1E4C">
        <w:t xml:space="preserve">that it has more of a variety of candidates </w:t>
      </w:r>
      <w:r w:rsidR="001A2303">
        <w:t xml:space="preserve">to become a magistrate. This includes more people of different ethnicities, </w:t>
      </w:r>
      <w:r w:rsidR="00941AA0">
        <w:t>races</w:t>
      </w:r>
      <w:r w:rsidR="00885C9A">
        <w:t xml:space="preserve">, </w:t>
      </w:r>
      <w:r w:rsidR="001A2303">
        <w:t>religions, age</w:t>
      </w:r>
      <w:r w:rsidR="00671093">
        <w:t>s,</w:t>
      </w:r>
      <w:r w:rsidR="001A2303">
        <w:t xml:space="preserve"> and</w:t>
      </w:r>
      <w:r w:rsidR="00941AA0">
        <w:t xml:space="preserve"> </w:t>
      </w:r>
      <w:r w:rsidR="001A2303">
        <w:t>gender</w:t>
      </w:r>
      <w:r w:rsidR="00941AA0">
        <w:t>s</w:t>
      </w:r>
      <w:r w:rsidR="001A2303">
        <w:t>.</w:t>
      </w:r>
    </w:p>
    <w:p w14:paraId="5C0E3BE3" w14:textId="77777777" w:rsidR="00A43E11" w:rsidRDefault="00A43E11" w:rsidP="2D6AECA0">
      <w:pPr>
        <w:spacing w:line="360" w:lineRule="auto"/>
      </w:pPr>
    </w:p>
    <w:p w14:paraId="41F60B28" w14:textId="77777777" w:rsidR="00A43E11" w:rsidRDefault="00A43E11" w:rsidP="2D6AECA0">
      <w:pPr>
        <w:spacing w:line="360" w:lineRule="auto"/>
      </w:pPr>
    </w:p>
    <w:p w14:paraId="4FE48C9E" w14:textId="012D91BE" w:rsidR="7079478D" w:rsidRDefault="00D4328F" w:rsidP="2D6AECA0">
      <w:pPr>
        <w:spacing w:line="360" w:lineRule="auto"/>
      </w:pPr>
      <w:r>
        <w:t>Overall, the advantages of magistrates</w:t>
      </w:r>
      <w:r w:rsidR="00C47A0D">
        <w:t xml:space="preserve"> outweigh the disadvantages because of how much magistrates </w:t>
      </w:r>
      <w:r w:rsidR="00C565E2">
        <w:t>do</w:t>
      </w:r>
      <w:r w:rsidR="00C47A0D">
        <w:t xml:space="preserve"> for courts</w:t>
      </w:r>
      <w:r w:rsidR="00C565E2">
        <w:t xml:space="preserve">. </w:t>
      </w:r>
      <w:r w:rsidR="001227BB">
        <w:t xml:space="preserve">Magistrates </w:t>
      </w:r>
      <w:r w:rsidR="00985767">
        <w:t>are vital for the judiciary, in</w:t>
      </w:r>
      <w:r w:rsidR="0070182B">
        <w:t xml:space="preserve"> England and Wales</w:t>
      </w:r>
      <w:r w:rsidR="00985767">
        <w:t xml:space="preserve"> </w:t>
      </w:r>
      <w:r w:rsidR="0070182B">
        <w:t xml:space="preserve">in </w:t>
      </w:r>
      <w:r w:rsidR="00985767">
        <w:t xml:space="preserve">2011, </w:t>
      </w:r>
      <w:r w:rsidR="00431D42">
        <w:t>magistrates’</w:t>
      </w:r>
      <w:r w:rsidR="006F0B46">
        <w:t xml:space="preserve"> courts</w:t>
      </w:r>
      <w:r w:rsidR="00985767">
        <w:t xml:space="preserve"> </w:t>
      </w:r>
      <w:r w:rsidR="005E6A68">
        <w:t>dealt with</w:t>
      </w:r>
      <w:r w:rsidR="00823703">
        <w:t xml:space="preserve"> </w:t>
      </w:r>
      <w:r w:rsidR="005110AE">
        <w:t xml:space="preserve">19 out of </w:t>
      </w:r>
      <w:r w:rsidR="00CB2A85">
        <w:t>every 20 defendants in criminal court cases</w:t>
      </w:r>
      <w:r w:rsidR="006156BD">
        <w:t xml:space="preserve"> and only 6% of defendants had to go to trial in crown court</w:t>
      </w:r>
      <w:r w:rsidR="00F955F7">
        <w:t xml:space="preserve"> (</w:t>
      </w:r>
      <w:r w:rsidR="00573695">
        <w:rPr>
          <w:rFonts w:ascii="Calibri" w:eastAsia="Calibri" w:hAnsi="Calibri" w:cs="Calibri"/>
        </w:rPr>
        <w:t>Gov.UK, 2013).</w:t>
      </w:r>
      <w:r w:rsidR="00573695">
        <w:t xml:space="preserve"> </w:t>
      </w:r>
      <w:r w:rsidR="00B45F44">
        <w:t>This shows that m</w:t>
      </w:r>
      <w:r w:rsidR="00C565E2">
        <w:t>a</w:t>
      </w:r>
      <w:r w:rsidR="00EB13E3">
        <w:t>gistrates are known to p</w:t>
      </w:r>
      <w:r w:rsidR="00DE46A6">
        <w:t xml:space="preserve">lay an important role in the judiciary </w:t>
      </w:r>
      <w:r w:rsidR="00942419">
        <w:t>because they</w:t>
      </w:r>
      <w:r w:rsidR="00E92B26">
        <w:t xml:space="preserve"> hear crimin</w:t>
      </w:r>
      <w:r w:rsidR="000423CD">
        <w:t xml:space="preserve">al and civil </w:t>
      </w:r>
      <w:r w:rsidR="00913E78">
        <w:t>cases and</w:t>
      </w:r>
      <w:r w:rsidR="00BA478A">
        <w:t xml:space="preserve"> </w:t>
      </w:r>
      <w:r w:rsidR="004E3C36">
        <w:t>make decisions regarding a case</w:t>
      </w:r>
      <w:r w:rsidR="00DE681B">
        <w:t xml:space="preserve"> such as deciding whether a defendant is guilty or not by hearing evidence</w:t>
      </w:r>
      <w:r w:rsidR="00BA478A">
        <w:t>. They</w:t>
      </w:r>
      <w:r w:rsidR="008504B6">
        <w:t xml:space="preserve"> not only </w:t>
      </w:r>
      <w:r w:rsidR="00BA478A">
        <w:t>enforce laws</w:t>
      </w:r>
      <w:r w:rsidR="008504B6">
        <w:t xml:space="preserve"> but also </w:t>
      </w:r>
      <w:r w:rsidR="00913E78">
        <w:t xml:space="preserve">make decisions about sentencing. </w:t>
      </w:r>
      <w:r w:rsidR="004216D0">
        <w:t>Even though there are some disadvantages to magistrates and the</w:t>
      </w:r>
      <w:r w:rsidR="006329EC">
        <w:t>re are aspects of them that</w:t>
      </w:r>
      <w:r w:rsidR="004216D0">
        <w:t xml:space="preserve"> could be reforme</w:t>
      </w:r>
      <w:r w:rsidR="006329EC">
        <w:t xml:space="preserve">d, the advantages </w:t>
      </w:r>
      <w:r w:rsidR="005C54B6">
        <w:t xml:space="preserve">of magistrates and their job role are </w:t>
      </w:r>
      <w:r w:rsidR="005362DC">
        <w:t xml:space="preserve">both </w:t>
      </w:r>
      <w:r w:rsidR="005C54B6">
        <w:t xml:space="preserve">what </w:t>
      </w:r>
      <w:r w:rsidR="005362DC">
        <w:t>keep</w:t>
      </w:r>
      <w:r w:rsidR="005C54B6">
        <w:t xml:space="preserve"> the judiciary and the courts </w:t>
      </w:r>
      <w:r w:rsidR="005362DC">
        <w:t>running</w:t>
      </w:r>
      <w:r w:rsidR="00D50000">
        <w:t xml:space="preserve"> </w:t>
      </w:r>
      <w:r w:rsidR="00816B0E">
        <w:t>fairly</w:t>
      </w:r>
      <w:r w:rsidR="0085379D">
        <w:t xml:space="preserve"> and</w:t>
      </w:r>
      <w:r w:rsidR="00366AA4">
        <w:t xml:space="preserve"> </w:t>
      </w:r>
      <w:r w:rsidR="00816B0E">
        <w:t>effectively</w:t>
      </w:r>
      <w:r w:rsidR="00366AA4">
        <w:t xml:space="preserve"> to help </w:t>
      </w:r>
      <w:r w:rsidR="003A1206">
        <w:t>the public</w:t>
      </w:r>
      <w:r w:rsidR="00366AA4">
        <w:t xml:space="preserve">. </w:t>
      </w:r>
      <w:r w:rsidR="00913E78">
        <w:t xml:space="preserve">These advantages </w:t>
      </w:r>
      <w:r w:rsidR="00EE677B">
        <w:t>outweigh the disadvantages because magistrates are</w:t>
      </w:r>
      <w:r w:rsidR="00913E78">
        <w:t xml:space="preserve"> efficient</w:t>
      </w:r>
      <w:r w:rsidR="009B1BBE">
        <w:t xml:space="preserve"> </w:t>
      </w:r>
      <w:r w:rsidR="00454899">
        <w:t xml:space="preserve">for </w:t>
      </w:r>
      <w:r w:rsidR="00EE677B">
        <w:t>the judiciary. T</w:t>
      </w:r>
      <w:r w:rsidR="00454899">
        <w:t xml:space="preserve">hey are also </w:t>
      </w:r>
      <w:r w:rsidR="00EE677B">
        <w:t>beneficial because the</w:t>
      </w:r>
      <w:r w:rsidR="00F3669C">
        <w:t>ir main responsibilities are to hear all the evidence</w:t>
      </w:r>
      <w:r w:rsidR="006B472D">
        <w:t xml:space="preserve"> given in court</w:t>
      </w:r>
      <w:r w:rsidR="00F3669C">
        <w:t xml:space="preserve"> and </w:t>
      </w:r>
      <w:r w:rsidR="006B472D">
        <w:t xml:space="preserve">to </w:t>
      </w:r>
      <w:r w:rsidR="00F3669C">
        <w:t xml:space="preserve">make fair </w:t>
      </w:r>
      <w:r w:rsidR="006B472D">
        <w:t>decisions</w:t>
      </w:r>
      <w:r w:rsidR="000841FF">
        <w:t>.</w:t>
      </w:r>
    </w:p>
    <w:p w14:paraId="00F0DCDD" w14:textId="77777777" w:rsidR="00F02360" w:rsidRDefault="00F02360" w:rsidP="2D6AECA0">
      <w:pPr>
        <w:spacing w:line="360" w:lineRule="auto"/>
      </w:pPr>
    </w:p>
    <w:p w14:paraId="025D957E" w14:textId="77777777" w:rsidR="00184B5A" w:rsidRDefault="00184B5A" w:rsidP="2D6AECA0">
      <w:pPr>
        <w:spacing w:line="360" w:lineRule="auto"/>
      </w:pPr>
    </w:p>
    <w:p w14:paraId="288866B9" w14:textId="72CEB80B" w:rsidR="1DAF205D" w:rsidRDefault="1DAF205D" w:rsidP="2D6AECA0">
      <w:pPr>
        <w:spacing w:line="360" w:lineRule="auto"/>
      </w:pPr>
      <w:r w:rsidRPr="7079478D">
        <w:rPr>
          <w:i/>
          <w:iCs/>
          <w:u w:val="single"/>
        </w:rPr>
        <w:t>Harvard referencing</w:t>
      </w:r>
    </w:p>
    <w:p w14:paraId="20F442EF" w14:textId="5C79ADD9" w:rsidR="3239DC07" w:rsidRDefault="3239DC07" w:rsidP="2D6AECA0">
      <w:pPr>
        <w:spacing w:line="360" w:lineRule="auto"/>
        <w:rPr>
          <w:rFonts w:ascii="Calibri" w:eastAsia="Calibri" w:hAnsi="Calibri" w:cs="Calibri"/>
        </w:rPr>
      </w:pPr>
      <w:r>
        <w:t xml:space="preserve">Courts and Tribunals Judiciary (2023) </w:t>
      </w:r>
      <w:r w:rsidRPr="7079478D">
        <w:rPr>
          <w:i/>
          <w:iCs/>
        </w:rPr>
        <w:t>Magistrates</w:t>
      </w:r>
      <w:r>
        <w:t>. Available at:</w:t>
      </w:r>
      <w:r w:rsidR="373F9DF6">
        <w:t xml:space="preserve"> </w:t>
      </w:r>
      <w:hyperlink r:id="rId11">
        <w:r w:rsidRPr="7079478D">
          <w:rPr>
            <w:rStyle w:val="Hyperlink"/>
            <w:rFonts w:ascii="Calibri" w:eastAsia="Calibri" w:hAnsi="Calibri" w:cs="Calibri"/>
          </w:rPr>
          <w:t>Magistrates - Courts and Tribunals Judiciary</w:t>
        </w:r>
      </w:hyperlink>
      <w:r w:rsidR="5CBC6402" w:rsidRPr="7079478D">
        <w:rPr>
          <w:rFonts w:ascii="Calibri" w:eastAsia="Calibri" w:hAnsi="Calibri" w:cs="Calibri"/>
        </w:rPr>
        <w:t xml:space="preserve"> (Accessed: 06/04/23)</w:t>
      </w:r>
      <w:r w:rsidR="00ED9623" w:rsidRPr="7079478D">
        <w:rPr>
          <w:rFonts w:ascii="Calibri" w:eastAsia="Calibri" w:hAnsi="Calibri" w:cs="Calibri"/>
        </w:rPr>
        <w:t>.</w:t>
      </w:r>
    </w:p>
    <w:p w14:paraId="74CB94B1" w14:textId="7926BC80" w:rsidR="2A30B5DA" w:rsidRDefault="2A30B5DA" w:rsidP="2D6AECA0">
      <w:pPr>
        <w:spacing w:line="360" w:lineRule="auto"/>
        <w:rPr>
          <w:rFonts w:ascii="Calibri" w:eastAsia="Calibri" w:hAnsi="Calibri" w:cs="Calibri"/>
        </w:rPr>
      </w:pPr>
      <w:r>
        <w:t xml:space="preserve">Courts and Tribunals Judiciary (2023) </w:t>
      </w:r>
      <w:r w:rsidRPr="7079478D">
        <w:rPr>
          <w:i/>
          <w:iCs/>
        </w:rPr>
        <w:t>About Magistrates’ courts</w:t>
      </w:r>
      <w:r>
        <w:t>. Available at:</w:t>
      </w:r>
      <w:r w:rsidR="68D59B0B">
        <w:t xml:space="preserve"> </w:t>
      </w:r>
      <w:hyperlink r:id="rId12">
        <w:r w:rsidR="68D59B0B" w:rsidRPr="7079478D">
          <w:rPr>
            <w:rStyle w:val="Hyperlink"/>
            <w:rFonts w:ascii="Calibri" w:eastAsia="Calibri" w:hAnsi="Calibri" w:cs="Calibri"/>
          </w:rPr>
          <w:t>About Magistrates' courts - Courts and Tribunals Judiciary</w:t>
        </w:r>
      </w:hyperlink>
      <w:r w:rsidR="68D59B0B" w:rsidRPr="7079478D">
        <w:rPr>
          <w:rFonts w:ascii="Calibri" w:eastAsia="Calibri" w:hAnsi="Calibri" w:cs="Calibri"/>
        </w:rPr>
        <w:t xml:space="preserve">  </w:t>
      </w:r>
      <w:r w:rsidRPr="7079478D">
        <w:rPr>
          <w:rFonts w:ascii="Calibri" w:eastAsia="Calibri" w:hAnsi="Calibri" w:cs="Calibri"/>
        </w:rPr>
        <w:t>(Accessed: 09/04/23).</w:t>
      </w:r>
    </w:p>
    <w:p w14:paraId="38C67788" w14:textId="662A28A8" w:rsidR="0314CF7F" w:rsidRDefault="0314CF7F" w:rsidP="2D6AECA0">
      <w:pPr>
        <w:spacing w:line="360" w:lineRule="auto"/>
        <w:rPr>
          <w:rFonts w:ascii="Calibri" w:eastAsia="Calibri" w:hAnsi="Calibri" w:cs="Calibri"/>
        </w:rPr>
      </w:pPr>
      <w:r>
        <w:t>Elliott, C. and Quinn, F. (2015)</w:t>
      </w:r>
      <w:r w:rsidR="68CDD87B">
        <w:t xml:space="preserve"> </w:t>
      </w:r>
      <w:r w:rsidR="68CDD87B" w:rsidRPr="2D6AECA0">
        <w:rPr>
          <w:i/>
          <w:iCs/>
        </w:rPr>
        <w:t>English Legal System</w:t>
      </w:r>
      <w:r w:rsidR="68CDD87B">
        <w:t>. 16</w:t>
      </w:r>
      <w:r w:rsidR="68CDD87B" w:rsidRPr="2D6AECA0">
        <w:rPr>
          <w:vertAlign w:val="superscript"/>
        </w:rPr>
        <w:t>th</w:t>
      </w:r>
      <w:r w:rsidR="68CDD87B">
        <w:t xml:space="preserve"> edn. Pe</w:t>
      </w:r>
      <w:r w:rsidR="48204B14">
        <w:t xml:space="preserve">arson Education Limited: Harlow. </w:t>
      </w:r>
      <w:r w:rsidR="48204B14" w:rsidRPr="2D6AECA0">
        <w:rPr>
          <w:rFonts w:ascii="Calibri" w:eastAsia="Calibri" w:hAnsi="Calibri" w:cs="Calibri"/>
        </w:rPr>
        <w:t>(Accessed: 09/04/23).</w:t>
      </w:r>
    </w:p>
    <w:p w14:paraId="3220A537" w14:textId="7C066F53" w:rsidR="1DAF205D" w:rsidRDefault="1DAF205D" w:rsidP="2D6AECA0">
      <w:pPr>
        <w:spacing w:line="360" w:lineRule="auto"/>
        <w:rPr>
          <w:rFonts w:ascii="Calibri" w:eastAsia="Calibri" w:hAnsi="Calibri" w:cs="Calibri"/>
        </w:rPr>
      </w:pPr>
      <w:r w:rsidRPr="7079478D">
        <w:t xml:space="preserve">Gov.UK (2023) </w:t>
      </w:r>
      <w:r w:rsidRPr="7079478D">
        <w:rPr>
          <w:i/>
          <w:iCs/>
        </w:rPr>
        <w:t>Become a magistrate</w:t>
      </w:r>
      <w:r w:rsidRPr="7079478D">
        <w:t xml:space="preserve">. Available at: </w:t>
      </w:r>
      <w:hyperlink r:id="rId13">
        <w:r w:rsidRPr="7079478D">
          <w:rPr>
            <w:rStyle w:val="Hyperlink"/>
            <w:rFonts w:ascii="Calibri" w:eastAsia="Calibri" w:hAnsi="Calibri" w:cs="Calibri"/>
          </w:rPr>
          <w:t>Become a magistrate: What magistrates do - GOV.UK (www.gov.uk)</w:t>
        </w:r>
      </w:hyperlink>
      <w:r w:rsidRPr="7079478D">
        <w:rPr>
          <w:rFonts w:ascii="Calibri" w:eastAsia="Calibri" w:hAnsi="Calibri" w:cs="Calibri"/>
        </w:rPr>
        <w:t xml:space="preserve"> (Accessed: 06/</w:t>
      </w:r>
      <w:r w:rsidR="59F0CCB2" w:rsidRPr="7079478D">
        <w:rPr>
          <w:rFonts w:ascii="Calibri" w:eastAsia="Calibri" w:hAnsi="Calibri" w:cs="Calibri"/>
        </w:rPr>
        <w:t>04/23)</w:t>
      </w:r>
      <w:r w:rsidR="002186DC" w:rsidRPr="7079478D">
        <w:rPr>
          <w:rFonts w:ascii="Calibri" w:eastAsia="Calibri" w:hAnsi="Calibri" w:cs="Calibri"/>
        </w:rPr>
        <w:t>.</w:t>
      </w:r>
    </w:p>
    <w:p w14:paraId="732075A7" w14:textId="1C3B43AF" w:rsidR="00F955F7" w:rsidRDefault="00F955F7" w:rsidP="2D6AECA0">
      <w:pPr>
        <w:spacing w:line="36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Gov.UK</w:t>
      </w:r>
      <w:r w:rsidR="00225F8D">
        <w:rPr>
          <w:rFonts w:ascii="Calibri" w:eastAsia="Calibri" w:hAnsi="Calibri" w:cs="Calibri"/>
        </w:rPr>
        <w:t xml:space="preserve"> (2013) </w:t>
      </w:r>
      <w:r w:rsidR="00225F8D" w:rsidRPr="00DD2E3E">
        <w:rPr>
          <w:rFonts w:ascii="Calibri" w:eastAsia="Calibri" w:hAnsi="Calibri" w:cs="Calibri"/>
          <w:i/>
          <w:iCs/>
        </w:rPr>
        <w:t>The role of magistrates</w:t>
      </w:r>
      <w:r w:rsidR="00225F8D">
        <w:rPr>
          <w:rFonts w:ascii="Calibri" w:eastAsia="Calibri" w:hAnsi="Calibri" w:cs="Calibri"/>
        </w:rPr>
        <w:t>. Availa</w:t>
      </w:r>
      <w:r w:rsidR="00DD2E3E">
        <w:rPr>
          <w:rFonts w:ascii="Calibri" w:eastAsia="Calibri" w:hAnsi="Calibri" w:cs="Calibri"/>
        </w:rPr>
        <w:t>ble at:</w:t>
      </w:r>
      <w:r w:rsidR="00573695" w:rsidRPr="00573695">
        <w:t xml:space="preserve"> </w:t>
      </w:r>
      <w:hyperlink r:id="rId14" w:history="1">
        <w:r w:rsidR="00573695">
          <w:rPr>
            <w:rStyle w:val="Hyperlink"/>
          </w:rPr>
          <w:t>The role of magistrates - GOV.UK (www.gov.uk)</w:t>
        </w:r>
      </w:hyperlink>
      <w:r w:rsidR="00573695">
        <w:rPr>
          <w:rFonts w:ascii="Calibri" w:eastAsia="Calibri" w:hAnsi="Calibri" w:cs="Calibri"/>
        </w:rPr>
        <w:t xml:space="preserve"> </w:t>
      </w:r>
      <w:r w:rsidR="00DD2E3E">
        <w:t>(Accessed: 10/04/23).</w:t>
      </w:r>
    </w:p>
    <w:p w14:paraId="1419D0EA" w14:textId="02892281" w:rsidR="002186DC" w:rsidRDefault="19C44CBE" w:rsidP="2D6AECA0">
      <w:pPr>
        <w:spacing w:line="360" w:lineRule="auto"/>
      </w:pPr>
      <w:r>
        <w:t xml:space="preserve">Gillespie, A. and Weare, S (2021) </w:t>
      </w:r>
      <w:r w:rsidRPr="2D6AECA0">
        <w:rPr>
          <w:i/>
          <w:iCs/>
        </w:rPr>
        <w:t>The English Legal System</w:t>
      </w:r>
      <w:r>
        <w:t xml:space="preserve">. </w:t>
      </w:r>
      <w:r w:rsidR="1A487EE0">
        <w:t>8</w:t>
      </w:r>
      <w:r w:rsidR="1A487EE0" w:rsidRPr="2D6AECA0">
        <w:rPr>
          <w:vertAlign w:val="superscript"/>
        </w:rPr>
        <w:t>th</w:t>
      </w:r>
      <w:r w:rsidR="1A487EE0">
        <w:t xml:space="preserve"> edn. </w:t>
      </w:r>
      <w:r w:rsidR="05BBF15F">
        <w:t>Oxford University Press: Oxford. (Accessed: 09/04/23).</w:t>
      </w:r>
    </w:p>
    <w:p w14:paraId="1E5176C6" w14:textId="3C94D01D" w:rsidR="002186DC" w:rsidRDefault="1FA04EB2" w:rsidP="2D6AECA0">
      <w:pPr>
        <w:spacing w:line="360" w:lineRule="auto"/>
        <w:rPr>
          <w:rFonts w:ascii="Calibri" w:eastAsia="Calibri" w:hAnsi="Calibri" w:cs="Calibri"/>
        </w:rPr>
      </w:pPr>
      <w:r>
        <w:lastRenderedPageBreak/>
        <w:t xml:space="preserve">Law Society (2022) </w:t>
      </w:r>
      <w:r w:rsidRPr="2D6AECA0">
        <w:rPr>
          <w:i/>
          <w:iCs/>
        </w:rPr>
        <w:t>Court closures</w:t>
      </w:r>
      <w:r>
        <w:t xml:space="preserve">. Available at: </w:t>
      </w:r>
      <w:hyperlink r:id="rId15">
        <w:r w:rsidRPr="2D6AECA0">
          <w:rPr>
            <w:rStyle w:val="Hyperlink"/>
            <w:rFonts w:ascii="Calibri" w:eastAsia="Calibri" w:hAnsi="Calibri" w:cs="Calibri"/>
          </w:rPr>
          <w:t>Court closures | The Law Society</w:t>
        </w:r>
      </w:hyperlink>
      <w:r w:rsidRPr="2D6AECA0">
        <w:rPr>
          <w:rFonts w:ascii="Calibri" w:eastAsia="Calibri" w:hAnsi="Calibri" w:cs="Calibri"/>
        </w:rPr>
        <w:t xml:space="preserve"> </w:t>
      </w:r>
      <w:r>
        <w:t>(Accessed: 09/04/23).</w:t>
      </w:r>
    </w:p>
    <w:p w14:paraId="6FE71183" w14:textId="2C6D5E96" w:rsidR="002186DC" w:rsidRDefault="002186DC" w:rsidP="2D6AECA0">
      <w:pPr>
        <w:spacing w:line="360" w:lineRule="auto"/>
        <w:rPr>
          <w:rFonts w:ascii="Calibri" w:eastAsia="Calibri" w:hAnsi="Calibri" w:cs="Calibri"/>
        </w:rPr>
      </w:pPr>
      <w:r>
        <w:t xml:space="preserve">Magistrates.judiciary.uk (2023) </w:t>
      </w:r>
      <w:r w:rsidRPr="7079478D">
        <w:rPr>
          <w:i/>
          <w:iCs/>
        </w:rPr>
        <w:t>How to volunteer</w:t>
      </w:r>
      <w:r>
        <w:t xml:space="preserve">. Available at: </w:t>
      </w:r>
      <w:hyperlink r:id="rId16">
        <w:r w:rsidRPr="7079478D">
          <w:rPr>
            <w:rStyle w:val="Hyperlink"/>
            <w:rFonts w:ascii="Calibri" w:eastAsia="Calibri" w:hAnsi="Calibri" w:cs="Calibri"/>
          </w:rPr>
          <w:t>How to volunteer - Magistrates Recruitment (judiciary.uk)</w:t>
        </w:r>
      </w:hyperlink>
      <w:r w:rsidR="1E60BBCB" w:rsidRPr="7079478D">
        <w:rPr>
          <w:rFonts w:ascii="Calibri" w:eastAsia="Calibri" w:hAnsi="Calibri" w:cs="Calibri"/>
        </w:rPr>
        <w:t xml:space="preserve"> (Accessed: 06/04/23).</w:t>
      </w:r>
    </w:p>
    <w:p w14:paraId="167F0A24" w14:textId="722652C5" w:rsidR="1A08BFBE" w:rsidRDefault="53390265" w:rsidP="2D6AECA0">
      <w:pPr>
        <w:spacing w:line="360" w:lineRule="auto"/>
        <w:rPr>
          <w:rFonts w:ascii="Calibri" w:eastAsia="Calibri" w:hAnsi="Calibri" w:cs="Calibri"/>
        </w:rPr>
      </w:pPr>
      <w:r>
        <w:t xml:space="preserve">Magistrates Association (2023) </w:t>
      </w:r>
      <w:r w:rsidRPr="7079478D">
        <w:rPr>
          <w:i/>
          <w:iCs/>
        </w:rPr>
        <w:t>About magistrates</w:t>
      </w:r>
      <w:r>
        <w:t>. Available at:</w:t>
      </w:r>
      <w:r w:rsidR="605CB5BA">
        <w:t xml:space="preserve"> </w:t>
      </w:r>
      <w:hyperlink r:id="rId17">
        <w:r w:rsidR="605CB5BA" w:rsidRPr="7079478D">
          <w:rPr>
            <w:rStyle w:val="Hyperlink"/>
            <w:rFonts w:ascii="Calibri" w:eastAsia="Calibri" w:hAnsi="Calibri" w:cs="Calibri"/>
          </w:rPr>
          <w:t>Magistrates Association &gt; About magistrates (magistrates-association.org.uk)</w:t>
        </w:r>
      </w:hyperlink>
      <w:r w:rsidR="605CB5BA" w:rsidRPr="7079478D">
        <w:rPr>
          <w:rFonts w:ascii="Calibri" w:eastAsia="Calibri" w:hAnsi="Calibri" w:cs="Calibri"/>
        </w:rPr>
        <w:t xml:space="preserve"> (Accessed: 06/04/23).</w:t>
      </w:r>
    </w:p>
    <w:p w14:paraId="4FB3C292" w14:textId="39946AD9" w:rsidR="25971195" w:rsidRDefault="0433D4C8" w:rsidP="2D6AECA0">
      <w:pPr>
        <w:spacing w:line="360" w:lineRule="auto"/>
        <w:rPr>
          <w:rFonts w:ascii="Calibri" w:eastAsia="Calibri" w:hAnsi="Calibri" w:cs="Calibri"/>
        </w:rPr>
      </w:pPr>
      <w:r>
        <w:t xml:space="preserve">National Careers Service (2023) </w:t>
      </w:r>
      <w:r w:rsidRPr="2D6AECA0">
        <w:rPr>
          <w:i/>
          <w:iCs/>
        </w:rPr>
        <w:t>Magistrate</w:t>
      </w:r>
      <w:r>
        <w:t>. Available at:</w:t>
      </w:r>
      <w:r w:rsidR="662131C6">
        <w:t xml:space="preserve"> </w:t>
      </w:r>
      <w:hyperlink r:id="rId18">
        <w:r w:rsidR="662131C6" w:rsidRPr="2D6AECA0">
          <w:rPr>
            <w:rStyle w:val="Hyperlink"/>
            <w:rFonts w:ascii="Calibri" w:eastAsia="Calibri" w:hAnsi="Calibri" w:cs="Calibri"/>
          </w:rPr>
          <w:t>Magistrate | Explore careers | National Careers Service</w:t>
        </w:r>
      </w:hyperlink>
      <w:r w:rsidR="662131C6" w:rsidRPr="2D6AECA0">
        <w:rPr>
          <w:rFonts w:ascii="Calibri" w:eastAsia="Calibri" w:hAnsi="Calibri" w:cs="Calibri"/>
        </w:rPr>
        <w:t xml:space="preserve"> (Accessed: 09/04/23).</w:t>
      </w:r>
    </w:p>
    <w:p w14:paraId="30EE0F49" w14:textId="6BED0781" w:rsidR="565BC444" w:rsidRDefault="565BC444" w:rsidP="2D6AECA0">
      <w:pPr>
        <w:spacing w:line="360" w:lineRule="auto"/>
        <w:rPr>
          <w:rFonts w:ascii="Calibri" w:eastAsia="Calibri" w:hAnsi="Calibri" w:cs="Calibri"/>
        </w:rPr>
      </w:pPr>
      <w:r w:rsidRPr="2D6AECA0">
        <w:rPr>
          <w:rFonts w:ascii="Calibri" w:eastAsia="Calibri" w:hAnsi="Calibri" w:cs="Calibri"/>
        </w:rPr>
        <w:t xml:space="preserve">Sentencingcouncil.org.uk (2023) </w:t>
      </w:r>
      <w:r w:rsidRPr="2D6AECA0">
        <w:rPr>
          <w:rFonts w:ascii="Calibri" w:eastAsia="Calibri" w:hAnsi="Calibri" w:cs="Calibri"/>
          <w:i/>
          <w:iCs/>
        </w:rPr>
        <w:t>Going to court</w:t>
      </w:r>
      <w:r w:rsidRPr="2D6AECA0">
        <w:rPr>
          <w:rFonts w:ascii="Calibri" w:eastAsia="Calibri" w:hAnsi="Calibri" w:cs="Calibri"/>
        </w:rPr>
        <w:t xml:space="preserve">. Available at: </w:t>
      </w:r>
      <w:hyperlink r:id="rId19" w:anchor=":~:text=They%20decide%20on%20matters%20of,guilty%2C%20decide%20on%20the%20sentence.">
        <w:r w:rsidRPr="2D6AECA0">
          <w:rPr>
            <w:rStyle w:val="Hyperlink"/>
            <w:rFonts w:ascii="Calibri" w:eastAsia="Calibri" w:hAnsi="Calibri" w:cs="Calibri"/>
          </w:rPr>
          <w:t>https://www.sentencingcouncil.org.uk/going-to-court/#:~:text=They%20decide%20on%20matters%20of,guilty%2C%20decide%20on%20the%20sentence.</w:t>
        </w:r>
      </w:hyperlink>
      <w:r w:rsidRPr="2D6AECA0">
        <w:rPr>
          <w:rFonts w:ascii="Calibri" w:eastAsia="Calibri" w:hAnsi="Calibri" w:cs="Calibri"/>
        </w:rPr>
        <w:t xml:space="preserve"> (Accessed: 09/04/23).</w:t>
      </w:r>
      <w:r>
        <w:br/>
      </w:r>
      <w:r w:rsidR="636C1457">
        <w:t>UK Parliament (2020)</w:t>
      </w:r>
      <w:r w:rsidR="636C1457" w:rsidRPr="2D6AECA0">
        <w:rPr>
          <w:i/>
          <w:iCs/>
        </w:rPr>
        <w:t xml:space="preserve"> Constituency data: Magistrates’ court closures</w:t>
      </w:r>
      <w:r w:rsidR="636C1457">
        <w:t>.</w:t>
      </w:r>
      <w:r w:rsidR="2E59F42F">
        <w:t xml:space="preserve"> Available at:</w:t>
      </w:r>
      <w:r w:rsidR="07CA0286">
        <w:t xml:space="preserve"> </w:t>
      </w:r>
      <w:hyperlink r:id="rId20">
        <w:r w:rsidR="07CA0286" w:rsidRPr="2D6AECA0">
          <w:rPr>
            <w:rStyle w:val="Hyperlink"/>
            <w:rFonts w:ascii="Calibri" w:eastAsia="Calibri" w:hAnsi="Calibri" w:cs="Calibri"/>
          </w:rPr>
          <w:t>Constituency data: Magistrates' court closures (parliament.uk)</w:t>
        </w:r>
      </w:hyperlink>
      <w:r w:rsidR="2E59F42F">
        <w:t xml:space="preserve"> </w:t>
      </w:r>
      <w:r w:rsidR="2E59F42F" w:rsidRPr="2D6AECA0">
        <w:rPr>
          <w:rFonts w:ascii="Calibri" w:eastAsia="Calibri" w:hAnsi="Calibri" w:cs="Calibri"/>
        </w:rPr>
        <w:t>(Accessed:</w:t>
      </w:r>
      <w:r w:rsidR="4604D23F" w:rsidRPr="2D6AECA0">
        <w:rPr>
          <w:rFonts w:ascii="Calibri" w:eastAsia="Calibri" w:hAnsi="Calibri" w:cs="Calibri"/>
        </w:rPr>
        <w:t xml:space="preserve"> </w:t>
      </w:r>
      <w:r w:rsidR="2E59F42F" w:rsidRPr="2D6AECA0">
        <w:rPr>
          <w:rFonts w:ascii="Calibri" w:eastAsia="Calibri" w:hAnsi="Calibri" w:cs="Calibri"/>
        </w:rPr>
        <w:t>09/04/23).</w:t>
      </w:r>
    </w:p>
    <w:p w14:paraId="28C03381" w14:textId="2B402BF7" w:rsidR="2D6AECA0" w:rsidRDefault="2D6AECA0" w:rsidP="2D6AECA0">
      <w:pPr>
        <w:spacing w:line="360" w:lineRule="auto"/>
        <w:rPr>
          <w:rFonts w:ascii="Calibri" w:eastAsia="Calibri" w:hAnsi="Calibri" w:cs="Calibri"/>
        </w:rPr>
      </w:pPr>
    </w:p>
    <w:p w14:paraId="6E7B7C7F" w14:textId="70079C37" w:rsidR="00BF28A3" w:rsidRDefault="00BF28A3" w:rsidP="2D6AECA0">
      <w:pPr>
        <w:spacing w:line="360" w:lineRule="auto"/>
        <w:rPr>
          <w:rFonts w:ascii="Calibri" w:eastAsia="Calibri" w:hAnsi="Calibri" w:cs="Calibri"/>
        </w:rPr>
      </w:pPr>
    </w:p>
    <w:sectPr w:rsidR="00BF28A3" w:rsidSect="00860ACE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790327" w14:textId="77777777" w:rsidR="008509A0" w:rsidRDefault="008509A0" w:rsidP="00FF6E88">
      <w:pPr>
        <w:spacing w:after="0" w:line="240" w:lineRule="auto"/>
      </w:pPr>
      <w:r>
        <w:separator/>
      </w:r>
    </w:p>
  </w:endnote>
  <w:endnote w:type="continuationSeparator" w:id="0">
    <w:p w14:paraId="7FD79668" w14:textId="77777777" w:rsidR="008509A0" w:rsidRDefault="008509A0" w:rsidP="00FF6E88">
      <w:pPr>
        <w:spacing w:after="0" w:line="240" w:lineRule="auto"/>
      </w:pPr>
      <w:r>
        <w:continuationSeparator/>
      </w:r>
    </w:p>
  </w:endnote>
  <w:endnote w:type="continuationNotice" w:id="1">
    <w:p w14:paraId="2570B660" w14:textId="77777777" w:rsidR="008509A0" w:rsidRDefault="008509A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6AECA0" w14:paraId="1E20D69F" w14:textId="77777777" w:rsidTr="2D6AECA0">
      <w:trPr>
        <w:trHeight w:val="300"/>
      </w:trPr>
      <w:tc>
        <w:tcPr>
          <w:tcW w:w="3005" w:type="dxa"/>
        </w:tcPr>
        <w:p w14:paraId="0C10917D" w14:textId="6812CBF4" w:rsidR="2D6AECA0" w:rsidRDefault="2D6AECA0" w:rsidP="2D6AECA0">
          <w:pPr>
            <w:pStyle w:val="Header"/>
            <w:ind w:left="-115"/>
          </w:pPr>
        </w:p>
      </w:tc>
      <w:tc>
        <w:tcPr>
          <w:tcW w:w="3005" w:type="dxa"/>
        </w:tcPr>
        <w:p w14:paraId="05CA4DA5" w14:textId="22065D31" w:rsidR="2D6AECA0" w:rsidRDefault="2D6AECA0" w:rsidP="2D6AECA0">
          <w:pPr>
            <w:pStyle w:val="Header"/>
            <w:jc w:val="center"/>
          </w:pPr>
        </w:p>
      </w:tc>
      <w:tc>
        <w:tcPr>
          <w:tcW w:w="3005" w:type="dxa"/>
        </w:tcPr>
        <w:p w14:paraId="4B2739CE" w14:textId="53870C27" w:rsidR="2D6AECA0" w:rsidRDefault="2D6AECA0" w:rsidP="2D6AECA0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4357FF">
            <w:fldChar w:fldCharType="separate"/>
          </w:r>
          <w:r w:rsidR="00ED51C9">
            <w:rPr>
              <w:noProof/>
            </w:rPr>
            <w:t>1</w:t>
          </w:r>
          <w:r>
            <w:fldChar w:fldCharType="end"/>
          </w:r>
        </w:p>
      </w:tc>
    </w:tr>
  </w:tbl>
  <w:p w14:paraId="639E61CD" w14:textId="451EB6F5" w:rsidR="00FF6E88" w:rsidRDefault="00FF6E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17400" w14:textId="77777777" w:rsidR="008509A0" w:rsidRDefault="008509A0" w:rsidP="00FF6E88">
      <w:pPr>
        <w:spacing w:after="0" w:line="240" w:lineRule="auto"/>
      </w:pPr>
      <w:r>
        <w:separator/>
      </w:r>
    </w:p>
  </w:footnote>
  <w:footnote w:type="continuationSeparator" w:id="0">
    <w:p w14:paraId="7C648C4B" w14:textId="77777777" w:rsidR="008509A0" w:rsidRDefault="008509A0" w:rsidP="00FF6E88">
      <w:pPr>
        <w:spacing w:after="0" w:line="240" w:lineRule="auto"/>
      </w:pPr>
      <w:r>
        <w:continuationSeparator/>
      </w:r>
    </w:p>
  </w:footnote>
  <w:footnote w:type="continuationNotice" w:id="1">
    <w:p w14:paraId="6317C740" w14:textId="77777777" w:rsidR="008509A0" w:rsidRDefault="008509A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02D646" w14:textId="73FE7C31" w:rsidR="00FF6E88" w:rsidRDefault="4022F9FB">
    <w:pPr>
      <w:pStyle w:val="Header"/>
    </w:pPr>
    <w:r>
      <w:t>2204829 – Courtney Curtis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EBD058"/>
    <w:multiLevelType w:val="hybridMultilevel"/>
    <w:tmpl w:val="FFFFFFFF"/>
    <w:lvl w:ilvl="0" w:tplc="3CCE28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64AA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C4C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2047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7EA4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EEE2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8896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6EC7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5060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ED5E0B"/>
    <w:multiLevelType w:val="hybridMultilevel"/>
    <w:tmpl w:val="FFFFFFFF"/>
    <w:lvl w:ilvl="0" w:tplc="1B1C7420">
      <w:start w:val="1"/>
      <w:numFmt w:val="decimal"/>
      <w:lvlText w:val="%1."/>
      <w:lvlJc w:val="left"/>
      <w:pPr>
        <w:ind w:left="720" w:hanging="360"/>
      </w:pPr>
    </w:lvl>
    <w:lvl w:ilvl="1" w:tplc="860C13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6681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0ED0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0CB9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98C7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B60A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3830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067D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4395170">
    <w:abstractNumId w:val="1"/>
  </w:num>
  <w:num w:numId="2" w16cid:durableId="621110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929"/>
    <w:rsid w:val="00001210"/>
    <w:rsid w:val="000423CD"/>
    <w:rsid w:val="00042971"/>
    <w:rsid w:val="000841FF"/>
    <w:rsid w:val="000A65A2"/>
    <w:rsid w:val="000D1E4C"/>
    <w:rsid w:val="001227BB"/>
    <w:rsid w:val="00127AA9"/>
    <w:rsid w:val="00127B63"/>
    <w:rsid w:val="00131D9A"/>
    <w:rsid w:val="00161C31"/>
    <w:rsid w:val="00184B5A"/>
    <w:rsid w:val="00187C4F"/>
    <w:rsid w:val="00188D0B"/>
    <w:rsid w:val="001A2303"/>
    <w:rsid w:val="001A5051"/>
    <w:rsid w:val="002023C8"/>
    <w:rsid w:val="00204433"/>
    <w:rsid w:val="00214F2F"/>
    <w:rsid w:val="00215F38"/>
    <w:rsid w:val="002186DC"/>
    <w:rsid w:val="00223AF7"/>
    <w:rsid w:val="00225F8D"/>
    <w:rsid w:val="00237B35"/>
    <w:rsid w:val="00257EAF"/>
    <w:rsid w:val="00261669"/>
    <w:rsid w:val="00275792"/>
    <w:rsid w:val="002C17FD"/>
    <w:rsid w:val="002E3ABB"/>
    <w:rsid w:val="003034AF"/>
    <w:rsid w:val="0031320B"/>
    <w:rsid w:val="00331577"/>
    <w:rsid w:val="003336EC"/>
    <w:rsid w:val="00343BA9"/>
    <w:rsid w:val="00346F29"/>
    <w:rsid w:val="003561E8"/>
    <w:rsid w:val="00356929"/>
    <w:rsid w:val="00364DBE"/>
    <w:rsid w:val="003650CF"/>
    <w:rsid w:val="00366729"/>
    <w:rsid w:val="00366AA4"/>
    <w:rsid w:val="00395BB6"/>
    <w:rsid w:val="003A1206"/>
    <w:rsid w:val="003A3AAD"/>
    <w:rsid w:val="003C07FD"/>
    <w:rsid w:val="003D0901"/>
    <w:rsid w:val="003D7658"/>
    <w:rsid w:val="003F570B"/>
    <w:rsid w:val="004216D0"/>
    <w:rsid w:val="00424FBB"/>
    <w:rsid w:val="00431D42"/>
    <w:rsid w:val="004357FF"/>
    <w:rsid w:val="004413FE"/>
    <w:rsid w:val="00454899"/>
    <w:rsid w:val="0049392D"/>
    <w:rsid w:val="004A0724"/>
    <w:rsid w:val="004A09B8"/>
    <w:rsid w:val="004A0B26"/>
    <w:rsid w:val="004D5B0A"/>
    <w:rsid w:val="004E1BA6"/>
    <w:rsid w:val="004E2A31"/>
    <w:rsid w:val="004E2C49"/>
    <w:rsid w:val="004E3C36"/>
    <w:rsid w:val="004E46A5"/>
    <w:rsid w:val="00501914"/>
    <w:rsid w:val="005110AE"/>
    <w:rsid w:val="00533ED9"/>
    <w:rsid w:val="00533FEF"/>
    <w:rsid w:val="005362DC"/>
    <w:rsid w:val="005649B3"/>
    <w:rsid w:val="00570A30"/>
    <w:rsid w:val="00573695"/>
    <w:rsid w:val="00573EEA"/>
    <w:rsid w:val="00583AE2"/>
    <w:rsid w:val="0058462A"/>
    <w:rsid w:val="005C3E09"/>
    <w:rsid w:val="005C54B6"/>
    <w:rsid w:val="005E6A68"/>
    <w:rsid w:val="006156BD"/>
    <w:rsid w:val="0062215D"/>
    <w:rsid w:val="006242CD"/>
    <w:rsid w:val="006329EC"/>
    <w:rsid w:val="0064024C"/>
    <w:rsid w:val="00661854"/>
    <w:rsid w:val="00671093"/>
    <w:rsid w:val="00691AAC"/>
    <w:rsid w:val="00695DE8"/>
    <w:rsid w:val="00697F4B"/>
    <w:rsid w:val="006B472D"/>
    <w:rsid w:val="006E427A"/>
    <w:rsid w:val="006F0B46"/>
    <w:rsid w:val="006F23A9"/>
    <w:rsid w:val="0070182B"/>
    <w:rsid w:val="007324B8"/>
    <w:rsid w:val="00753D62"/>
    <w:rsid w:val="00755F81"/>
    <w:rsid w:val="007614AB"/>
    <w:rsid w:val="0077195D"/>
    <w:rsid w:val="00772698"/>
    <w:rsid w:val="00784A6E"/>
    <w:rsid w:val="007A3BA1"/>
    <w:rsid w:val="007A6A96"/>
    <w:rsid w:val="007D2625"/>
    <w:rsid w:val="007D657F"/>
    <w:rsid w:val="0080044E"/>
    <w:rsid w:val="00816B0E"/>
    <w:rsid w:val="00822ABE"/>
    <w:rsid w:val="00823703"/>
    <w:rsid w:val="00830AEA"/>
    <w:rsid w:val="00831D4D"/>
    <w:rsid w:val="00832142"/>
    <w:rsid w:val="00844E63"/>
    <w:rsid w:val="008504B6"/>
    <w:rsid w:val="008509A0"/>
    <w:rsid w:val="0085379D"/>
    <w:rsid w:val="00853E0C"/>
    <w:rsid w:val="00856764"/>
    <w:rsid w:val="00860ACE"/>
    <w:rsid w:val="00885C9A"/>
    <w:rsid w:val="008A059A"/>
    <w:rsid w:val="008A5C23"/>
    <w:rsid w:val="008B5C42"/>
    <w:rsid w:val="008B6D5D"/>
    <w:rsid w:val="008B7756"/>
    <w:rsid w:val="008D6A3A"/>
    <w:rsid w:val="00913E78"/>
    <w:rsid w:val="00941AA0"/>
    <w:rsid w:val="00942419"/>
    <w:rsid w:val="009505C4"/>
    <w:rsid w:val="0095561E"/>
    <w:rsid w:val="00966206"/>
    <w:rsid w:val="009824AD"/>
    <w:rsid w:val="00985767"/>
    <w:rsid w:val="00993357"/>
    <w:rsid w:val="009B1BBE"/>
    <w:rsid w:val="009C6E75"/>
    <w:rsid w:val="009D795E"/>
    <w:rsid w:val="009E33D3"/>
    <w:rsid w:val="00A03B20"/>
    <w:rsid w:val="00A03DBF"/>
    <w:rsid w:val="00A26C97"/>
    <w:rsid w:val="00A433F9"/>
    <w:rsid w:val="00A43E11"/>
    <w:rsid w:val="00A4729D"/>
    <w:rsid w:val="00A52E34"/>
    <w:rsid w:val="00A55C60"/>
    <w:rsid w:val="00A72086"/>
    <w:rsid w:val="00A958B6"/>
    <w:rsid w:val="00AC0639"/>
    <w:rsid w:val="00AD0A67"/>
    <w:rsid w:val="00AD7EEC"/>
    <w:rsid w:val="00B12F6F"/>
    <w:rsid w:val="00B31649"/>
    <w:rsid w:val="00B33844"/>
    <w:rsid w:val="00B431B0"/>
    <w:rsid w:val="00B45F44"/>
    <w:rsid w:val="00B86A0F"/>
    <w:rsid w:val="00B9445E"/>
    <w:rsid w:val="00BA478A"/>
    <w:rsid w:val="00BC205A"/>
    <w:rsid w:val="00BC6D14"/>
    <w:rsid w:val="00BE74E8"/>
    <w:rsid w:val="00BF28A3"/>
    <w:rsid w:val="00BF7025"/>
    <w:rsid w:val="00C0749A"/>
    <w:rsid w:val="00C3281C"/>
    <w:rsid w:val="00C37476"/>
    <w:rsid w:val="00C47A0D"/>
    <w:rsid w:val="00C52F59"/>
    <w:rsid w:val="00C565E2"/>
    <w:rsid w:val="00C6693C"/>
    <w:rsid w:val="00C70B2A"/>
    <w:rsid w:val="00C805ED"/>
    <w:rsid w:val="00C84469"/>
    <w:rsid w:val="00C9212E"/>
    <w:rsid w:val="00CA1C9A"/>
    <w:rsid w:val="00CA2D96"/>
    <w:rsid w:val="00CB2A85"/>
    <w:rsid w:val="00CB5799"/>
    <w:rsid w:val="00D020BF"/>
    <w:rsid w:val="00D0454B"/>
    <w:rsid w:val="00D1408E"/>
    <w:rsid w:val="00D206BC"/>
    <w:rsid w:val="00D25352"/>
    <w:rsid w:val="00D4328F"/>
    <w:rsid w:val="00D50000"/>
    <w:rsid w:val="00D5281F"/>
    <w:rsid w:val="00DA7C92"/>
    <w:rsid w:val="00DD2E3E"/>
    <w:rsid w:val="00DE46A6"/>
    <w:rsid w:val="00DE681B"/>
    <w:rsid w:val="00DF0FC9"/>
    <w:rsid w:val="00DF654B"/>
    <w:rsid w:val="00E07A73"/>
    <w:rsid w:val="00E121F0"/>
    <w:rsid w:val="00E92B26"/>
    <w:rsid w:val="00E9567C"/>
    <w:rsid w:val="00EA01AF"/>
    <w:rsid w:val="00EB13E3"/>
    <w:rsid w:val="00EC3EB3"/>
    <w:rsid w:val="00ED51C9"/>
    <w:rsid w:val="00ED9623"/>
    <w:rsid w:val="00EE677B"/>
    <w:rsid w:val="00F02360"/>
    <w:rsid w:val="00F2783F"/>
    <w:rsid w:val="00F3669C"/>
    <w:rsid w:val="00F40D28"/>
    <w:rsid w:val="00F629E6"/>
    <w:rsid w:val="00F8596C"/>
    <w:rsid w:val="00F955F7"/>
    <w:rsid w:val="00FD2F61"/>
    <w:rsid w:val="00FF6E88"/>
    <w:rsid w:val="01439556"/>
    <w:rsid w:val="014668C6"/>
    <w:rsid w:val="018E5075"/>
    <w:rsid w:val="023F484E"/>
    <w:rsid w:val="0240601D"/>
    <w:rsid w:val="02F32F37"/>
    <w:rsid w:val="0311F570"/>
    <w:rsid w:val="0314CF7F"/>
    <w:rsid w:val="03531F6B"/>
    <w:rsid w:val="0356FDB4"/>
    <w:rsid w:val="03916B38"/>
    <w:rsid w:val="03E03477"/>
    <w:rsid w:val="0412A72E"/>
    <w:rsid w:val="0433D4C8"/>
    <w:rsid w:val="047B3618"/>
    <w:rsid w:val="047E0988"/>
    <w:rsid w:val="04C7CE14"/>
    <w:rsid w:val="04EEEFCC"/>
    <w:rsid w:val="05BBF15F"/>
    <w:rsid w:val="060A12DF"/>
    <w:rsid w:val="0619D9E9"/>
    <w:rsid w:val="068FD1F8"/>
    <w:rsid w:val="0727238F"/>
    <w:rsid w:val="077E1157"/>
    <w:rsid w:val="07CA0286"/>
    <w:rsid w:val="08065827"/>
    <w:rsid w:val="0826908E"/>
    <w:rsid w:val="08A1CC92"/>
    <w:rsid w:val="08C2F3F0"/>
    <w:rsid w:val="08CC4736"/>
    <w:rsid w:val="09066060"/>
    <w:rsid w:val="096978C4"/>
    <w:rsid w:val="0A18554C"/>
    <w:rsid w:val="0A57EF66"/>
    <w:rsid w:val="0B2153DD"/>
    <w:rsid w:val="0BC7E5A2"/>
    <w:rsid w:val="0BDD1FDB"/>
    <w:rsid w:val="0BF7AF76"/>
    <w:rsid w:val="0C37D410"/>
    <w:rsid w:val="0CBA27F8"/>
    <w:rsid w:val="0D2030F6"/>
    <w:rsid w:val="0D444B0A"/>
    <w:rsid w:val="0D8D7526"/>
    <w:rsid w:val="0D8F9028"/>
    <w:rsid w:val="0DD89214"/>
    <w:rsid w:val="0E08D91B"/>
    <w:rsid w:val="0ECB9AC7"/>
    <w:rsid w:val="0F716149"/>
    <w:rsid w:val="0F71AED1"/>
    <w:rsid w:val="0FAC9DF9"/>
    <w:rsid w:val="10117770"/>
    <w:rsid w:val="103E1817"/>
    <w:rsid w:val="10478D77"/>
    <w:rsid w:val="109B56C5"/>
    <w:rsid w:val="10DA055D"/>
    <w:rsid w:val="114131BA"/>
    <w:rsid w:val="11EC686A"/>
    <w:rsid w:val="1228D2ED"/>
    <w:rsid w:val="12FC7B1A"/>
    <w:rsid w:val="1344FD4E"/>
    <w:rsid w:val="1354ED6A"/>
    <w:rsid w:val="136C81B5"/>
    <w:rsid w:val="1383C2C9"/>
    <w:rsid w:val="13D4EFC5"/>
    <w:rsid w:val="147403A0"/>
    <w:rsid w:val="14793F88"/>
    <w:rsid w:val="151AFE9A"/>
    <w:rsid w:val="1540C353"/>
    <w:rsid w:val="1552E897"/>
    <w:rsid w:val="156DB7E6"/>
    <w:rsid w:val="156EC7E8"/>
    <w:rsid w:val="157FC087"/>
    <w:rsid w:val="15AE5119"/>
    <w:rsid w:val="15EBFEDD"/>
    <w:rsid w:val="165A6A9D"/>
    <w:rsid w:val="16811C0F"/>
    <w:rsid w:val="16ECE469"/>
    <w:rsid w:val="17CDF1AD"/>
    <w:rsid w:val="181FB8DC"/>
    <w:rsid w:val="18529F5C"/>
    <w:rsid w:val="1933884E"/>
    <w:rsid w:val="1969C20E"/>
    <w:rsid w:val="19B0652D"/>
    <w:rsid w:val="19C44CBE"/>
    <w:rsid w:val="19D4347C"/>
    <w:rsid w:val="1A08BFBE"/>
    <w:rsid w:val="1A487EE0"/>
    <w:rsid w:val="1A6BB529"/>
    <w:rsid w:val="1AAD865B"/>
    <w:rsid w:val="1B8A401E"/>
    <w:rsid w:val="1B8DE248"/>
    <w:rsid w:val="1BDB35FC"/>
    <w:rsid w:val="1BE3569B"/>
    <w:rsid w:val="1CCAC9E5"/>
    <w:rsid w:val="1CCC7510"/>
    <w:rsid w:val="1CEB5312"/>
    <w:rsid w:val="1CEDA43A"/>
    <w:rsid w:val="1D0AA83E"/>
    <w:rsid w:val="1D34F014"/>
    <w:rsid w:val="1D5C297C"/>
    <w:rsid w:val="1DA03AA1"/>
    <w:rsid w:val="1DAF205D"/>
    <w:rsid w:val="1E06F971"/>
    <w:rsid w:val="1E3871F0"/>
    <w:rsid w:val="1E4A77D4"/>
    <w:rsid w:val="1E60BBCB"/>
    <w:rsid w:val="1E9C8C88"/>
    <w:rsid w:val="1F3C0B02"/>
    <w:rsid w:val="1FA04EB2"/>
    <w:rsid w:val="200F790A"/>
    <w:rsid w:val="2013A57E"/>
    <w:rsid w:val="20309743"/>
    <w:rsid w:val="20A44F34"/>
    <w:rsid w:val="20B319E3"/>
    <w:rsid w:val="20B926F8"/>
    <w:rsid w:val="20CAEB17"/>
    <w:rsid w:val="2123C317"/>
    <w:rsid w:val="212FB02F"/>
    <w:rsid w:val="213E9A33"/>
    <w:rsid w:val="217DAAC4"/>
    <w:rsid w:val="219B238A"/>
    <w:rsid w:val="21C02AF0"/>
    <w:rsid w:val="21CC67A4"/>
    <w:rsid w:val="21DF9C68"/>
    <w:rsid w:val="2266BB78"/>
    <w:rsid w:val="228F95AD"/>
    <w:rsid w:val="22978118"/>
    <w:rsid w:val="22DA6A94"/>
    <w:rsid w:val="2393CA29"/>
    <w:rsid w:val="242B660E"/>
    <w:rsid w:val="24AAD83E"/>
    <w:rsid w:val="24F664F7"/>
    <w:rsid w:val="25040866"/>
    <w:rsid w:val="25756921"/>
    <w:rsid w:val="257F326A"/>
    <w:rsid w:val="25971195"/>
    <w:rsid w:val="25C15A50"/>
    <w:rsid w:val="26120B56"/>
    <w:rsid w:val="264D5B0F"/>
    <w:rsid w:val="27471CE7"/>
    <w:rsid w:val="27540607"/>
    <w:rsid w:val="27EB291E"/>
    <w:rsid w:val="282F5191"/>
    <w:rsid w:val="287DD880"/>
    <w:rsid w:val="28B7508C"/>
    <w:rsid w:val="28CEB257"/>
    <w:rsid w:val="29137C74"/>
    <w:rsid w:val="2949AC18"/>
    <w:rsid w:val="29530106"/>
    <w:rsid w:val="2A30B5DA"/>
    <w:rsid w:val="2A334BDE"/>
    <w:rsid w:val="2A5320ED"/>
    <w:rsid w:val="2A6FB5C8"/>
    <w:rsid w:val="2A7EBDA9"/>
    <w:rsid w:val="2A99055E"/>
    <w:rsid w:val="2B2DC58A"/>
    <w:rsid w:val="2B32F76B"/>
    <w:rsid w:val="2B3B340D"/>
    <w:rsid w:val="2B581E8D"/>
    <w:rsid w:val="2B7349EA"/>
    <w:rsid w:val="2B795B5C"/>
    <w:rsid w:val="2B8828BD"/>
    <w:rsid w:val="2BA363D8"/>
    <w:rsid w:val="2BAA3268"/>
    <w:rsid w:val="2BC40235"/>
    <w:rsid w:val="2CA2115A"/>
    <w:rsid w:val="2CBC9C93"/>
    <w:rsid w:val="2CCEC7CC"/>
    <w:rsid w:val="2CE82093"/>
    <w:rsid w:val="2D43721D"/>
    <w:rsid w:val="2D6AECA0"/>
    <w:rsid w:val="2DCDBE5D"/>
    <w:rsid w:val="2E15519D"/>
    <w:rsid w:val="2E2140DB"/>
    <w:rsid w:val="2E315802"/>
    <w:rsid w:val="2E59F42F"/>
    <w:rsid w:val="2E9594D1"/>
    <w:rsid w:val="2EB41A5D"/>
    <w:rsid w:val="2EC60816"/>
    <w:rsid w:val="2EDA08A5"/>
    <w:rsid w:val="2EFBA2F7"/>
    <w:rsid w:val="2F57D9F3"/>
    <w:rsid w:val="303B43BD"/>
    <w:rsid w:val="305B6B64"/>
    <w:rsid w:val="306CD2B4"/>
    <w:rsid w:val="30977358"/>
    <w:rsid w:val="30BDE264"/>
    <w:rsid w:val="30DCFD1C"/>
    <w:rsid w:val="31092110"/>
    <w:rsid w:val="311766B8"/>
    <w:rsid w:val="313C5518"/>
    <w:rsid w:val="31577A33"/>
    <w:rsid w:val="3217A3B0"/>
    <w:rsid w:val="323343B9"/>
    <w:rsid w:val="3239DC07"/>
    <w:rsid w:val="32428843"/>
    <w:rsid w:val="32D9C282"/>
    <w:rsid w:val="332250E7"/>
    <w:rsid w:val="333236E1"/>
    <w:rsid w:val="337D9281"/>
    <w:rsid w:val="33CF141A"/>
    <w:rsid w:val="33F28AB5"/>
    <w:rsid w:val="342E3AA3"/>
    <w:rsid w:val="343F302B"/>
    <w:rsid w:val="3448A48D"/>
    <w:rsid w:val="3470F8C5"/>
    <w:rsid w:val="347812E5"/>
    <w:rsid w:val="34CE0742"/>
    <w:rsid w:val="356A4860"/>
    <w:rsid w:val="3669D7A3"/>
    <w:rsid w:val="372478C8"/>
    <w:rsid w:val="373F9DF6"/>
    <w:rsid w:val="37E05DD8"/>
    <w:rsid w:val="37EABA3A"/>
    <w:rsid w:val="385ADDD5"/>
    <w:rsid w:val="38CD4643"/>
    <w:rsid w:val="38E3D34D"/>
    <w:rsid w:val="38F22B76"/>
    <w:rsid w:val="3945F4F0"/>
    <w:rsid w:val="39D154B8"/>
    <w:rsid w:val="39DAAE65"/>
    <w:rsid w:val="3A2B856B"/>
    <w:rsid w:val="3A4D4479"/>
    <w:rsid w:val="3A969375"/>
    <w:rsid w:val="3AFC2447"/>
    <w:rsid w:val="3B209F2C"/>
    <w:rsid w:val="3B6F7C09"/>
    <w:rsid w:val="3C0D029E"/>
    <w:rsid w:val="3C82F9AE"/>
    <w:rsid w:val="3D0B4C6A"/>
    <w:rsid w:val="3D689B45"/>
    <w:rsid w:val="3D6BBCDE"/>
    <w:rsid w:val="3D88FDF0"/>
    <w:rsid w:val="3D903C6C"/>
    <w:rsid w:val="3D9E7269"/>
    <w:rsid w:val="3DB8D39E"/>
    <w:rsid w:val="3DBC7613"/>
    <w:rsid w:val="3DCD168A"/>
    <w:rsid w:val="3DE27D7B"/>
    <w:rsid w:val="3E1D4A37"/>
    <w:rsid w:val="3E84E384"/>
    <w:rsid w:val="3F19B447"/>
    <w:rsid w:val="3F1C824C"/>
    <w:rsid w:val="3F29B596"/>
    <w:rsid w:val="3F75EB43"/>
    <w:rsid w:val="3F807DAF"/>
    <w:rsid w:val="3F8E059D"/>
    <w:rsid w:val="3FD6F432"/>
    <w:rsid w:val="3FF4104F"/>
    <w:rsid w:val="4022F9FB"/>
    <w:rsid w:val="4026721C"/>
    <w:rsid w:val="40A9ABFC"/>
    <w:rsid w:val="40C585F7"/>
    <w:rsid w:val="4111BBA4"/>
    <w:rsid w:val="4129D5FE"/>
    <w:rsid w:val="41627178"/>
    <w:rsid w:val="41758B83"/>
    <w:rsid w:val="418831B8"/>
    <w:rsid w:val="418EB2E5"/>
    <w:rsid w:val="418FE0B0"/>
    <w:rsid w:val="4236DF4E"/>
    <w:rsid w:val="42515509"/>
    <w:rsid w:val="426C3F88"/>
    <w:rsid w:val="428D29CF"/>
    <w:rsid w:val="42AD8C05"/>
    <w:rsid w:val="432A8346"/>
    <w:rsid w:val="432BB111"/>
    <w:rsid w:val="435E12DE"/>
    <w:rsid w:val="438ADBFA"/>
    <w:rsid w:val="439C6D1F"/>
    <w:rsid w:val="43AACFA4"/>
    <w:rsid w:val="43AB7379"/>
    <w:rsid w:val="43DAFE62"/>
    <w:rsid w:val="43E93A44"/>
    <w:rsid w:val="43F06A4E"/>
    <w:rsid w:val="446FEA4D"/>
    <w:rsid w:val="44AD2C45"/>
    <w:rsid w:val="44F939B9"/>
    <w:rsid w:val="44F9E33F"/>
    <w:rsid w:val="4574BC8D"/>
    <w:rsid w:val="45850AA5"/>
    <w:rsid w:val="459669C5"/>
    <w:rsid w:val="45C764B6"/>
    <w:rsid w:val="45E02ECF"/>
    <w:rsid w:val="4604D23F"/>
    <w:rsid w:val="46622408"/>
    <w:rsid w:val="46A2B128"/>
    <w:rsid w:val="46E8BE38"/>
    <w:rsid w:val="47C9A271"/>
    <w:rsid w:val="47CC7686"/>
    <w:rsid w:val="47EAECC6"/>
    <w:rsid w:val="48204B14"/>
    <w:rsid w:val="490E3798"/>
    <w:rsid w:val="49D349A9"/>
    <w:rsid w:val="49E13815"/>
    <w:rsid w:val="4A31923F"/>
    <w:rsid w:val="4A587BC8"/>
    <w:rsid w:val="4A631FA3"/>
    <w:rsid w:val="4A6537ED"/>
    <w:rsid w:val="4A6958D8"/>
    <w:rsid w:val="4AD680B1"/>
    <w:rsid w:val="4ADE4341"/>
    <w:rsid w:val="4B933C37"/>
    <w:rsid w:val="4BA97742"/>
    <w:rsid w:val="4BFF0491"/>
    <w:rsid w:val="4C45D85A"/>
    <w:rsid w:val="4C7C6EAB"/>
    <w:rsid w:val="4CAB7227"/>
    <w:rsid w:val="4CC1F25D"/>
    <w:rsid w:val="4D69CF2E"/>
    <w:rsid w:val="4DE1A8BB"/>
    <w:rsid w:val="4DFDAD02"/>
    <w:rsid w:val="4E09411E"/>
    <w:rsid w:val="4E1AA65A"/>
    <w:rsid w:val="4E334076"/>
    <w:rsid w:val="4E5D2A06"/>
    <w:rsid w:val="4F362326"/>
    <w:rsid w:val="4F99EFE5"/>
    <w:rsid w:val="4FAE9D72"/>
    <w:rsid w:val="4FC73CE2"/>
    <w:rsid w:val="4FD67383"/>
    <w:rsid w:val="509E61E9"/>
    <w:rsid w:val="5119497D"/>
    <w:rsid w:val="512EBEF1"/>
    <w:rsid w:val="516B6FCB"/>
    <w:rsid w:val="51BA723C"/>
    <w:rsid w:val="51EBE087"/>
    <w:rsid w:val="5225926D"/>
    <w:rsid w:val="522754DB"/>
    <w:rsid w:val="52638DAD"/>
    <w:rsid w:val="529899A2"/>
    <w:rsid w:val="52F8A603"/>
    <w:rsid w:val="53382DA5"/>
    <w:rsid w:val="53390265"/>
    <w:rsid w:val="536D0282"/>
    <w:rsid w:val="53B48927"/>
    <w:rsid w:val="53D4549A"/>
    <w:rsid w:val="54665FB3"/>
    <w:rsid w:val="548D2B7F"/>
    <w:rsid w:val="55161124"/>
    <w:rsid w:val="55505988"/>
    <w:rsid w:val="556F92FE"/>
    <w:rsid w:val="559A4346"/>
    <w:rsid w:val="55D1C384"/>
    <w:rsid w:val="5628FBE0"/>
    <w:rsid w:val="565BC444"/>
    <w:rsid w:val="56AD43B2"/>
    <w:rsid w:val="56C49E0D"/>
    <w:rsid w:val="56D04000"/>
    <w:rsid w:val="57A06E43"/>
    <w:rsid w:val="57C4CC41"/>
    <w:rsid w:val="58504C91"/>
    <w:rsid w:val="589B221E"/>
    <w:rsid w:val="58D279EC"/>
    <w:rsid w:val="58E60E03"/>
    <w:rsid w:val="58EBC4F6"/>
    <w:rsid w:val="594551F5"/>
    <w:rsid w:val="59639A82"/>
    <w:rsid w:val="59BC6EF7"/>
    <w:rsid w:val="59EC1CF2"/>
    <w:rsid w:val="59F0CCB2"/>
    <w:rsid w:val="5A1ED158"/>
    <w:rsid w:val="5A46D0FA"/>
    <w:rsid w:val="5A4DCA83"/>
    <w:rsid w:val="5A7DD737"/>
    <w:rsid w:val="5A993F34"/>
    <w:rsid w:val="5AFC6D03"/>
    <w:rsid w:val="5B1F678C"/>
    <w:rsid w:val="5B87ED53"/>
    <w:rsid w:val="5BC66A2F"/>
    <w:rsid w:val="5BF9A94C"/>
    <w:rsid w:val="5C0D2C29"/>
    <w:rsid w:val="5C8978B6"/>
    <w:rsid w:val="5CACEDBB"/>
    <w:rsid w:val="5CBC6402"/>
    <w:rsid w:val="5CD01961"/>
    <w:rsid w:val="5CF1DBDD"/>
    <w:rsid w:val="5D13C58B"/>
    <w:rsid w:val="5D186CBC"/>
    <w:rsid w:val="5D491A84"/>
    <w:rsid w:val="5D6D592D"/>
    <w:rsid w:val="5D9FF1F8"/>
    <w:rsid w:val="5E066D0E"/>
    <w:rsid w:val="5E34BC1C"/>
    <w:rsid w:val="5F76634A"/>
    <w:rsid w:val="5FCFDE26"/>
    <w:rsid w:val="605B5E76"/>
    <w:rsid w:val="605CB5BA"/>
    <w:rsid w:val="60D792BA"/>
    <w:rsid w:val="60E09D4C"/>
    <w:rsid w:val="611233AB"/>
    <w:rsid w:val="615C1983"/>
    <w:rsid w:val="618812C7"/>
    <w:rsid w:val="61A02A26"/>
    <w:rsid w:val="61F83BF1"/>
    <w:rsid w:val="628DB31C"/>
    <w:rsid w:val="62D9DE31"/>
    <w:rsid w:val="63077EE8"/>
    <w:rsid w:val="633AB736"/>
    <w:rsid w:val="63583733"/>
    <w:rsid w:val="635E8B84"/>
    <w:rsid w:val="636C1457"/>
    <w:rsid w:val="6475AE92"/>
    <w:rsid w:val="64E63494"/>
    <w:rsid w:val="64F40794"/>
    <w:rsid w:val="64F77840"/>
    <w:rsid w:val="6526B323"/>
    <w:rsid w:val="653AAC89"/>
    <w:rsid w:val="65553AAB"/>
    <w:rsid w:val="6586D658"/>
    <w:rsid w:val="66117EF3"/>
    <w:rsid w:val="662131C6"/>
    <w:rsid w:val="664117E8"/>
    <w:rsid w:val="667D7088"/>
    <w:rsid w:val="66AFE12F"/>
    <w:rsid w:val="66D083EF"/>
    <w:rsid w:val="671C751E"/>
    <w:rsid w:val="671CA6AB"/>
    <w:rsid w:val="6778D007"/>
    <w:rsid w:val="6806C08A"/>
    <w:rsid w:val="68162466"/>
    <w:rsid w:val="6819071B"/>
    <w:rsid w:val="68461A6C"/>
    <w:rsid w:val="68C92B5C"/>
    <w:rsid w:val="68CDD87B"/>
    <w:rsid w:val="68D59B0B"/>
    <w:rsid w:val="690C49EB"/>
    <w:rsid w:val="691D4590"/>
    <w:rsid w:val="69426CB2"/>
    <w:rsid w:val="69663A10"/>
    <w:rsid w:val="69D8F34E"/>
    <w:rsid w:val="6A362FA5"/>
    <w:rsid w:val="6A515B02"/>
    <w:rsid w:val="6AA9C245"/>
    <w:rsid w:val="6AB915F1"/>
    <w:rsid w:val="6AF62055"/>
    <w:rsid w:val="6BC65F97"/>
    <w:rsid w:val="6BCAD096"/>
    <w:rsid w:val="6BEC10C6"/>
    <w:rsid w:val="6BFF83A0"/>
    <w:rsid w:val="6C4592A6"/>
    <w:rsid w:val="6C9F87A9"/>
    <w:rsid w:val="6D370CAD"/>
    <w:rsid w:val="6D41E1F6"/>
    <w:rsid w:val="6D58FF8E"/>
    <w:rsid w:val="6D6F7FC4"/>
    <w:rsid w:val="6D95B22D"/>
    <w:rsid w:val="6DC7B588"/>
    <w:rsid w:val="6DE4CE19"/>
    <w:rsid w:val="6DF0B6B3"/>
    <w:rsid w:val="6E171787"/>
    <w:rsid w:val="6E2DC117"/>
    <w:rsid w:val="6F38BDC6"/>
    <w:rsid w:val="6FD1BB6C"/>
    <w:rsid w:val="703F89B2"/>
    <w:rsid w:val="70460DE7"/>
    <w:rsid w:val="706E1ECE"/>
    <w:rsid w:val="7079478D"/>
    <w:rsid w:val="70852E33"/>
    <w:rsid w:val="7099D0BA"/>
    <w:rsid w:val="7116520A"/>
    <w:rsid w:val="72326240"/>
    <w:rsid w:val="72D939F2"/>
    <w:rsid w:val="733B63D0"/>
    <w:rsid w:val="733BD053"/>
    <w:rsid w:val="73668F9E"/>
    <w:rsid w:val="737A34B3"/>
    <w:rsid w:val="737DAEA9"/>
    <w:rsid w:val="73CB025D"/>
    <w:rsid w:val="7461978B"/>
    <w:rsid w:val="74A0C636"/>
    <w:rsid w:val="74E6C97F"/>
    <w:rsid w:val="74FBED9C"/>
    <w:rsid w:val="75197F0A"/>
    <w:rsid w:val="755D959F"/>
    <w:rsid w:val="756596C1"/>
    <w:rsid w:val="756D41DD"/>
    <w:rsid w:val="75FD67EC"/>
    <w:rsid w:val="76B34FD6"/>
    <w:rsid w:val="76F176DD"/>
    <w:rsid w:val="772FDE0A"/>
    <w:rsid w:val="7799384D"/>
    <w:rsid w:val="77BB5E5A"/>
    <w:rsid w:val="781E6A41"/>
    <w:rsid w:val="78A0C64E"/>
    <w:rsid w:val="78F58C9E"/>
    <w:rsid w:val="79B1F6A6"/>
    <w:rsid w:val="79BA3AA2"/>
    <w:rsid w:val="79FBD8B7"/>
    <w:rsid w:val="7A677ECC"/>
    <w:rsid w:val="7B35C933"/>
    <w:rsid w:val="7B96DCD1"/>
    <w:rsid w:val="7CC22F68"/>
    <w:rsid w:val="7CCE6ABC"/>
    <w:rsid w:val="7D986B49"/>
    <w:rsid w:val="7D9F1F8E"/>
    <w:rsid w:val="7DDE147C"/>
    <w:rsid w:val="7F3AEFEF"/>
    <w:rsid w:val="7F65142C"/>
    <w:rsid w:val="7F8BA83A"/>
    <w:rsid w:val="7FE1A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07EE0"/>
  <w15:chartTrackingRefBased/>
  <w15:docId w15:val="{6E103492-E6DD-4F35-8301-9A8DBF70E0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6E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E88"/>
  </w:style>
  <w:style w:type="paragraph" w:styleId="Footer">
    <w:name w:val="footer"/>
    <w:basedOn w:val="Normal"/>
    <w:link w:val="FooterChar"/>
    <w:uiPriority w:val="99"/>
    <w:unhideWhenUsed/>
    <w:rsid w:val="00FF6E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E88"/>
  </w:style>
  <w:style w:type="character" w:styleId="Hyperlink">
    <w:name w:val="Hyperlink"/>
    <w:basedOn w:val="DefaultParagraphFont"/>
    <w:uiPriority w:val="99"/>
    <w:unhideWhenUsed/>
    <w:rsid w:val="00FF6E88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F6E8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link w:val="NoSpacingChar"/>
    <w:uiPriority w:val="1"/>
    <w:qFormat/>
    <w:rsid w:val="00A433F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433F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become-magistrate" TargetMode="External"/><Relationship Id="rId18" Type="http://schemas.openxmlformats.org/officeDocument/2006/relationships/hyperlink" Target="https://nationalcareers.service.gov.uk/job-profiles/magistrate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www.judiciary.uk/courts-and-tribunals/magistrates-courts/magistrates-court/" TargetMode="External"/><Relationship Id="rId17" Type="http://schemas.openxmlformats.org/officeDocument/2006/relationships/hyperlink" Target="https://www.magistrates-association.org.uk/About-Magistrat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agistrates.judiciary.uk/how-to-volunteer/?sType=magistrates_website" TargetMode="External"/><Relationship Id="rId20" Type="http://schemas.openxmlformats.org/officeDocument/2006/relationships/hyperlink" Target="https://commonslibrary.parliament.uk/constituency-data-magistrates-court-closures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judiciary.uk/about-the-judiciary/who-are-the-judiciary/magistrates/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lawsociety.org.uk/campaigns/court-reform/whats-changing/court-closures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sentencingcouncil.org.uk/going-to-cour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v.uk/government/speeches/the-role-of-magistrates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2023-04-10T00:00:00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a6600568302d7b4ee6fa9b86b77c14ab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6bc46ce0187c8b66e5abeefb22a5330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BC78CAC-30E3-4E80-80F3-D9BEFB3451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AB03BB0-7052-4AD2-B86D-FFE49FD80C7D}">
  <ds:schemaRefs>
    <ds:schemaRef ds:uri="http://purl.org/dc/dcmitype/"/>
    <ds:schemaRef ds:uri="http://purl.org/dc/terms/"/>
    <ds:schemaRef ds:uri="http://schemas.openxmlformats.org/package/2006/metadata/core-properties"/>
    <ds:schemaRef ds:uri="http://www.w3.org/XML/1998/namespace"/>
    <ds:schemaRef ds:uri="http://purl.org/dc/elements/1.1/"/>
    <ds:schemaRef ds:uri="0338428b-3fc8-4989-9d03-78e16c931d9f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77CB9DF-EAFD-47A9-BFC4-D3C288DACD8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055ddc6-ee7b-4b5b-b8fb-52871646f80e"/>
    <ds:schemaRef ds:uri="0338428b-3fc8-4989-9d03-78e16c931d9f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1646</Words>
  <Characters>9386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Magistracy</vt:lpstr>
    </vt:vector>
  </TitlesOfParts>
  <Company>UWTSD</Company>
  <LinksUpToDate>false</LinksUpToDate>
  <CharactersWithSpaces>11010</CharactersWithSpaces>
  <SharedDoc>false</SharedDoc>
  <HLinks>
    <vt:vector size="60" baseType="variant">
      <vt:variant>
        <vt:i4>3997795</vt:i4>
      </vt:variant>
      <vt:variant>
        <vt:i4>27</vt:i4>
      </vt:variant>
      <vt:variant>
        <vt:i4>0</vt:i4>
      </vt:variant>
      <vt:variant>
        <vt:i4>5</vt:i4>
      </vt:variant>
      <vt:variant>
        <vt:lpwstr>https://commonslibrary.parliament.uk/constituency-data-magistrates-court-closures/</vt:lpwstr>
      </vt:variant>
      <vt:variant>
        <vt:lpwstr/>
      </vt:variant>
      <vt:variant>
        <vt:i4>7536739</vt:i4>
      </vt:variant>
      <vt:variant>
        <vt:i4>24</vt:i4>
      </vt:variant>
      <vt:variant>
        <vt:i4>0</vt:i4>
      </vt:variant>
      <vt:variant>
        <vt:i4>5</vt:i4>
      </vt:variant>
      <vt:variant>
        <vt:lpwstr>https://www.sentencingcouncil.org.uk/going-to-court/</vt:lpwstr>
      </vt:variant>
      <vt:variant>
        <vt:lpwstr>:~:text=They%20decide%20on%20matters%20of,guilty%2C%20decide%20on%20the%20sentence.</vt:lpwstr>
      </vt:variant>
      <vt:variant>
        <vt:i4>8060963</vt:i4>
      </vt:variant>
      <vt:variant>
        <vt:i4>21</vt:i4>
      </vt:variant>
      <vt:variant>
        <vt:i4>0</vt:i4>
      </vt:variant>
      <vt:variant>
        <vt:i4>5</vt:i4>
      </vt:variant>
      <vt:variant>
        <vt:lpwstr>https://nationalcareers.service.gov.uk/job-profiles/magistrate</vt:lpwstr>
      </vt:variant>
      <vt:variant>
        <vt:lpwstr/>
      </vt:variant>
      <vt:variant>
        <vt:i4>1835083</vt:i4>
      </vt:variant>
      <vt:variant>
        <vt:i4>18</vt:i4>
      </vt:variant>
      <vt:variant>
        <vt:i4>0</vt:i4>
      </vt:variant>
      <vt:variant>
        <vt:i4>5</vt:i4>
      </vt:variant>
      <vt:variant>
        <vt:lpwstr>https://www.magistrates-association.org.uk/About-Magistrates</vt:lpwstr>
      </vt:variant>
      <vt:variant>
        <vt:lpwstr/>
      </vt:variant>
      <vt:variant>
        <vt:i4>1900654</vt:i4>
      </vt:variant>
      <vt:variant>
        <vt:i4>15</vt:i4>
      </vt:variant>
      <vt:variant>
        <vt:i4>0</vt:i4>
      </vt:variant>
      <vt:variant>
        <vt:i4>5</vt:i4>
      </vt:variant>
      <vt:variant>
        <vt:lpwstr>https://magistrates.judiciary.uk/how-to-volunteer/?sType=magistrates_website</vt:lpwstr>
      </vt:variant>
      <vt:variant>
        <vt:lpwstr/>
      </vt:variant>
      <vt:variant>
        <vt:i4>7733287</vt:i4>
      </vt:variant>
      <vt:variant>
        <vt:i4>12</vt:i4>
      </vt:variant>
      <vt:variant>
        <vt:i4>0</vt:i4>
      </vt:variant>
      <vt:variant>
        <vt:i4>5</vt:i4>
      </vt:variant>
      <vt:variant>
        <vt:lpwstr>https://www.lawsociety.org.uk/campaigns/court-reform/whats-changing/court-closures</vt:lpwstr>
      </vt:variant>
      <vt:variant>
        <vt:lpwstr/>
      </vt:variant>
      <vt:variant>
        <vt:i4>7012404</vt:i4>
      </vt:variant>
      <vt:variant>
        <vt:i4>9</vt:i4>
      </vt:variant>
      <vt:variant>
        <vt:i4>0</vt:i4>
      </vt:variant>
      <vt:variant>
        <vt:i4>5</vt:i4>
      </vt:variant>
      <vt:variant>
        <vt:lpwstr>https://www.gov.uk/government/speeches/the-role-of-magistrates</vt:lpwstr>
      </vt:variant>
      <vt:variant>
        <vt:lpwstr/>
      </vt:variant>
      <vt:variant>
        <vt:i4>5963803</vt:i4>
      </vt:variant>
      <vt:variant>
        <vt:i4>6</vt:i4>
      </vt:variant>
      <vt:variant>
        <vt:i4>0</vt:i4>
      </vt:variant>
      <vt:variant>
        <vt:i4>5</vt:i4>
      </vt:variant>
      <vt:variant>
        <vt:lpwstr>https://www.gov.uk/become-magistrate</vt:lpwstr>
      </vt:variant>
      <vt:variant>
        <vt:lpwstr/>
      </vt:variant>
      <vt:variant>
        <vt:i4>7209079</vt:i4>
      </vt:variant>
      <vt:variant>
        <vt:i4>3</vt:i4>
      </vt:variant>
      <vt:variant>
        <vt:i4>0</vt:i4>
      </vt:variant>
      <vt:variant>
        <vt:i4>5</vt:i4>
      </vt:variant>
      <vt:variant>
        <vt:lpwstr>https://www.judiciary.uk/courts-and-tribunals/magistrates-courts/magistrates-court/</vt:lpwstr>
      </vt:variant>
      <vt:variant>
        <vt:lpwstr/>
      </vt:variant>
      <vt:variant>
        <vt:i4>6291511</vt:i4>
      </vt:variant>
      <vt:variant>
        <vt:i4>0</vt:i4>
      </vt:variant>
      <vt:variant>
        <vt:i4>0</vt:i4>
      </vt:variant>
      <vt:variant>
        <vt:i4>5</vt:i4>
      </vt:variant>
      <vt:variant>
        <vt:lpwstr>https://www.judiciary.uk/about-the-judiciary/who-are-the-judiciary/magistrates/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Magistracy</dc:title>
  <dc:subject>Legal Process – BMPL4011</dc:subject>
  <dc:creator>Courtney Curtis - 2204829</dc:creator>
  <cp:keywords/>
  <dc:description/>
  <cp:lastModifiedBy>Courtney</cp:lastModifiedBy>
  <cp:revision>11</cp:revision>
  <dcterms:created xsi:type="dcterms:W3CDTF">2023-04-04T14:14:00Z</dcterms:created>
  <dcterms:modified xsi:type="dcterms:W3CDTF">2023-05-02T16:46:00Z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abcb0433-4032-4b73-b272-bc0f4bba3981</vt:lpwstr>
  </property>
  <property fmtid="{D5CDD505-2E9C-101B-9397-08002B2CF9AE}" pid="3" name="ContentTypeId">
    <vt:lpwstr>0x010100BD024FF986E86248B25DDBA3DBF998D1</vt:lpwstr>
  </property>
</Properties>
</file>