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DD5F96" w:rsidRPr="001E4D46" w:rsidRDefault="00DD5F96" w:rsidP="00FA0377">
      <w:pPr>
        <w:pStyle w:val="p1"/>
        <w:spacing w:line="360" w:lineRule="auto"/>
        <w:jc w:val="center"/>
        <w:rPr>
          <w:rFonts w:ascii="Arial" w:hAnsi="Arial" w:cs="Arial"/>
          <w:b/>
          <w:bCs/>
          <w:sz w:val="24"/>
          <w:szCs w:val="24"/>
        </w:rPr>
      </w:pPr>
      <w:r w:rsidRPr="001E4D46">
        <w:rPr>
          <w:rStyle w:val="s1"/>
          <w:rFonts w:ascii="Arial" w:hAnsi="Arial" w:cs="Arial"/>
          <w:b/>
          <w:bCs/>
          <w:sz w:val="24"/>
          <w:szCs w:val="24"/>
        </w:rPr>
        <w:t>Curriculum Studies</w:t>
      </w:r>
    </w:p>
    <w:p w:rsidR="00DD5F96" w:rsidRPr="001E4D46" w:rsidRDefault="00DD5F96" w:rsidP="00FA0377">
      <w:pPr>
        <w:pStyle w:val="p1"/>
        <w:spacing w:line="360" w:lineRule="auto"/>
        <w:jc w:val="center"/>
        <w:rPr>
          <w:rFonts w:ascii="Arial" w:hAnsi="Arial" w:cs="Arial"/>
          <w:b/>
          <w:bCs/>
          <w:sz w:val="24"/>
          <w:szCs w:val="24"/>
        </w:rPr>
      </w:pPr>
      <w:r w:rsidRPr="001E4D46">
        <w:rPr>
          <w:rStyle w:val="s1"/>
          <w:rFonts w:ascii="Arial" w:hAnsi="Arial" w:cs="Arial"/>
          <w:b/>
          <w:bCs/>
          <w:sz w:val="24"/>
          <w:szCs w:val="24"/>
        </w:rPr>
        <w:t>ECES6013 Assignment 1</w:t>
      </w:r>
      <w:r w:rsidRPr="00E05E6C">
        <w:rPr>
          <w:rStyle w:val="apple-converted-space"/>
          <w:rFonts w:ascii="Arial" w:hAnsi="Arial" w:cs="Arial"/>
          <w:sz w:val="24"/>
          <w:szCs w:val="24"/>
        </w:rPr>
        <w:t> </w:t>
      </w:r>
    </w:p>
    <w:p w:rsidR="00DD5F96" w:rsidRPr="00E05E6C" w:rsidRDefault="00DD5F96" w:rsidP="00FA0377">
      <w:pPr>
        <w:pStyle w:val="p2"/>
        <w:spacing w:line="360" w:lineRule="auto"/>
        <w:rPr>
          <w:rFonts w:ascii="Arial" w:hAnsi="Arial" w:cs="Arial"/>
          <w:sz w:val="24"/>
          <w:szCs w:val="24"/>
        </w:rPr>
      </w:pPr>
    </w:p>
    <w:p w:rsidR="00DD5F96" w:rsidRPr="001E4D46" w:rsidRDefault="00DD5F96" w:rsidP="00FA0377">
      <w:pPr>
        <w:pStyle w:val="p1"/>
        <w:spacing w:line="360" w:lineRule="auto"/>
        <w:rPr>
          <w:rFonts w:ascii="Arial" w:hAnsi="Arial" w:cs="Arial"/>
          <w:b/>
          <w:bCs/>
          <w:sz w:val="24"/>
          <w:szCs w:val="24"/>
        </w:rPr>
      </w:pPr>
      <w:r w:rsidRPr="001E4D46">
        <w:rPr>
          <w:rStyle w:val="s1"/>
          <w:rFonts w:ascii="Arial" w:hAnsi="Arial" w:cs="Arial"/>
          <w:b/>
          <w:bCs/>
          <w:sz w:val="24"/>
          <w:szCs w:val="24"/>
        </w:rPr>
        <w:t>Slide 1</w:t>
      </w:r>
    </w:p>
    <w:p w:rsidR="00DD5F96" w:rsidRPr="00E05E6C" w:rsidRDefault="00DD5F96" w:rsidP="00FA0377">
      <w:pPr>
        <w:pStyle w:val="p1"/>
        <w:spacing w:line="360" w:lineRule="auto"/>
        <w:rPr>
          <w:rFonts w:ascii="Arial" w:hAnsi="Arial" w:cs="Arial"/>
          <w:sz w:val="24"/>
          <w:szCs w:val="24"/>
        </w:rPr>
      </w:pPr>
      <w:r w:rsidRPr="00E05E6C">
        <w:rPr>
          <w:rStyle w:val="s1"/>
          <w:rFonts w:ascii="Arial" w:hAnsi="Arial" w:cs="Arial"/>
          <w:sz w:val="24"/>
          <w:szCs w:val="24"/>
        </w:rPr>
        <w:t>Good morning, in today’s presentation I will be discussing the benefits and drawbacks of Reggio Emilia schools. Throughout this presentation, I will also be considering the contrasts between this specific world curriculum and the Foundation Phase (2015).</w:t>
      </w:r>
      <w:r w:rsidRPr="00E05E6C">
        <w:rPr>
          <w:rStyle w:val="apple-converted-space"/>
          <w:rFonts w:ascii="Arial" w:hAnsi="Arial" w:cs="Arial"/>
          <w:sz w:val="24"/>
          <w:szCs w:val="24"/>
        </w:rPr>
        <w:t> </w:t>
      </w:r>
    </w:p>
    <w:p w:rsidR="00DD5F96" w:rsidRPr="00E05E6C" w:rsidRDefault="00DD5F96" w:rsidP="00FA0377">
      <w:pPr>
        <w:pStyle w:val="p2"/>
        <w:spacing w:line="360" w:lineRule="auto"/>
        <w:rPr>
          <w:rFonts w:ascii="Arial" w:hAnsi="Arial" w:cs="Arial"/>
          <w:sz w:val="24"/>
          <w:szCs w:val="24"/>
        </w:rPr>
      </w:pPr>
    </w:p>
    <w:p w:rsidR="00DD5F96" w:rsidRPr="002D0696" w:rsidRDefault="00DD5F96" w:rsidP="00FA0377">
      <w:pPr>
        <w:pStyle w:val="p1"/>
        <w:spacing w:line="360" w:lineRule="auto"/>
        <w:rPr>
          <w:rFonts w:ascii="Arial" w:hAnsi="Arial" w:cs="Arial"/>
          <w:b/>
          <w:bCs/>
          <w:sz w:val="24"/>
          <w:szCs w:val="24"/>
        </w:rPr>
      </w:pPr>
      <w:r w:rsidRPr="002D0696">
        <w:rPr>
          <w:rStyle w:val="s1"/>
          <w:rFonts w:ascii="Arial" w:hAnsi="Arial" w:cs="Arial"/>
          <w:b/>
          <w:bCs/>
          <w:sz w:val="24"/>
          <w:szCs w:val="24"/>
        </w:rPr>
        <w:t>Slide 2</w:t>
      </w:r>
      <w:r w:rsidRPr="002D0696">
        <w:rPr>
          <w:rStyle w:val="apple-converted-space"/>
          <w:rFonts w:ascii="Arial" w:hAnsi="Arial" w:cs="Arial"/>
          <w:b/>
          <w:bCs/>
          <w:sz w:val="24"/>
          <w:szCs w:val="24"/>
        </w:rPr>
        <w:t> </w:t>
      </w:r>
    </w:p>
    <w:p w:rsidR="00DD5F96" w:rsidRPr="00E05E6C" w:rsidRDefault="00DD5F96" w:rsidP="00FA0377">
      <w:pPr>
        <w:pStyle w:val="p1"/>
        <w:spacing w:line="360" w:lineRule="auto"/>
        <w:rPr>
          <w:rFonts w:ascii="Arial" w:hAnsi="Arial" w:cs="Arial"/>
          <w:sz w:val="24"/>
          <w:szCs w:val="24"/>
        </w:rPr>
      </w:pPr>
      <w:r w:rsidRPr="00E05E6C">
        <w:rPr>
          <w:rStyle w:val="s1"/>
          <w:rFonts w:ascii="Arial" w:hAnsi="Arial" w:cs="Arial"/>
          <w:sz w:val="24"/>
          <w:szCs w:val="24"/>
        </w:rPr>
        <w:t>There is no definitive description of what a curriculum is.</w:t>
      </w:r>
      <w:r w:rsidRPr="00E05E6C">
        <w:rPr>
          <w:rStyle w:val="apple-converted-space"/>
          <w:rFonts w:ascii="Arial" w:hAnsi="Arial" w:cs="Arial"/>
          <w:sz w:val="24"/>
          <w:szCs w:val="24"/>
        </w:rPr>
        <w:t> </w:t>
      </w:r>
    </w:p>
    <w:p w:rsidR="00DD5F96" w:rsidRPr="00E05E6C" w:rsidRDefault="00DD5F96" w:rsidP="00FA0377">
      <w:pPr>
        <w:pStyle w:val="p2"/>
        <w:spacing w:line="360" w:lineRule="auto"/>
        <w:rPr>
          <w:rFonts w:ascii="Arial" w:hAnsi="Arial" w:cs="Arial"/>
          <w:sz w:val="24"/>
          <w:szCs w:val="24"/>
        </w:rPr>
      </w:pPr>
    </w:p>
    <w:p w:rsidR="00DD5F96" w:rsidRPr="00E05E6C" w:rsidRDefault="00DD5F96" w:rsidP="00FA0377">
      <w:pPr>
        <w:pStyle w:val="p1"/>
        <w:spacing w:line="360" w:lineRule="auto"/>
        <w:rPr>
          <w:rFonts w:ascii="Arial" w:hAnsi="Arial" w:cs="Arial"/>
          <w:sz w:val="24"/>
          <w:szCs w:val="24"/>
        </w:rPr>
      </w:pPr>
      <w:r w:rsidRPr="00E05E6C">
        <w:rPr>
          <w:rStyle w:val="s1"/>
          <w:rFonts w:ascii="Arial" w:hAnsi="Arial" w:cs="Arial"/>
          <w:sz w:val="24"/>
          <w:szCs w:val="24"/>
        </w:rPr>
        <w:t>Marsh and Willis (2007) advise that when studying curriculum, the reader should consider the three levels. These levels are the ‘planned curriculum’, the ‘enacted curriculum’ and ‘experienced curriculum’.</w:t>
      </w:r>
      <w:r w:rsidRPr="00E05E6C">
        <w:rPr>
          <w:rStyle w:val="apple-converted-space"/>
          <w:rFonts w:ascii="Arial" w:hAnsi="Arial" w:cs="Arial"/>
          <w:sz w:val="24"/>
          <w:szCs w:val="24"/>
        </w:rPr>
        <w:t> </w:t>
      </w:r>
    </w:p>
    <w:p w:rsidR="00DD5F96" w:rsidRPr="00E05E6C" w:rsidRDefault="00DD5F96" w:rsidP="00FA0377">
      <w:pPr>
        <w:pStyle w:val="p2"/>
        <w:spacing w:line="360" w:lineRule="auto"/>
        <w:rPr>
          <w:rFonts w:ascii="Arial" w:hAnsi="Arial" w:cs="Arial"/>
          <w:sz w:val="24"/>
          <w:szCs w:val="24"/>
        </w:rPr>
      </w:pPr>
    </w:p>
    <w:p w:rsidR="00DD5F96" w:rsidRPr="00E05E6C" w:rsidRDefault="00DD5F96" w:rsidP="00FA0377">
      <w:pPr>
        <w:pStyle w:val="p1"/>
        <w:spacing w:line="360" w:lineRule="auto"/>
        <w:rPr>
          <w:rFonts w:ascii="Arial" w:hAnsi="Arial" w:cs="Arial"/>
          <w:sz w:val="24"/>
          <w:szCs w:val="24"/>
        </w:rPr>
      </w:pPr>
      <w:r w:rsidRPr="00E05E6C">
        <w:rPr>
          <w:rStyle w:val="s1"/>
          <w:rFonts w:ascii="Arial" w:hAnsi="Arial" w:cs="Arial"/>
          <w:sz w:val="24"/>
          <w:szCs w:val="24"/>
        </w:rPr>
        <w:t>The ‘planned curriculum’ is about what knowledge is deemed most worthy. Campbell (2006, quoted in, Marsh, 2009, p. 3) refers to this as ‘curricular authority’ which is the ‘legitimacy of standardised curricular guidelines’.</w:t>
      </w:r>
      <w:r w:rsidRPr="00E05E6C">
        <w:rPr>
          <w:rStyle w:val="apple-converted-space"/>
          <w:rFonts w:ascii="Arial" w:hAnsi="Arial" w:cs="Arial"/>
          <w:sz w:val="24"/>
          <w:szCs w:val="24"/>
        </w:rPr>
        <w:t> </w:t>
      </w:r>
    </w:p>
    <w:p w:rsidR="00DD5F96" w:rsidRPr="00E05E6C" w:rsidRDefault="00DD5F96" w:rsidP="00FA0377">
      <w:pPr>
        <w:pStyle w:val="p2"/>
        <w:spacing w:line="360" w:lineRule="auto"/>
        <w:rPr>
          <w:rFonts w:ascii="Arial" w:hAnsi="Arial" w:cs="Arial"/>
          <w:sz w:val="24"/>
          <w:szCs w:val="24"/>
        </w:rPr>
      </w:pPr>
    </w:p>
    <w:p w:rsidR="00DD5F96" w:rsidRPr="00E05E6C" w:rsidRDefault="00DD5F96" w:rsidP="00FA0377">
      <w:pPr>
        <w:pStyle w:val="p1"/>
        <w:spacing w:line="360" w:lineRule="auto"/>
        <w:rPr>
          <w:rFonts w:ascii="Arial" w:hAnsi="Arial" w:cs="Arial"/>
          <w:sz w:val="24"/>
          <w:szCs w:val="24"/>
        </w:rPr>
      </w:pPr>
      <w:r w:rsidRPr="00E05E6C">
        <w:rPr>
          <w:rStyle w:val="s1"/>
          <w:rFonts w:ascii="Arial" w:hAnsi="Arial" w:cs="Arial"/>
          <w:sz w:val="24"/>
          <w:szCs w:val="24"/>
        </w:rPr>
        <w:t>The ‘enacted curriculum’ is about how the curriculum should be conducted. Practitioners have to judge the appropriate pedagogical knowledge to use. Campbell (2006) again notes that ‘teachers’ professional authority in enacting the curriculum may cause conflicts with the planned curriculum’ (Campbell, 2006, quoted in, Marsh, 2009, p. 4). For example, conflict may occur over a science syllabus and how the topics are implemented.</w:t>
      </w:r>
      <w:r w:rsidRPr="00E05E6C">
        <w:rPr>
          <w:rStyle w:val="apple-converted-space"/>
          <w:rFonts w:ascii="Arial" w:hAnsi="Arial" w:cs="Arial"/>
          <w:sz w:val="24"/>
          <w:szCs w:val="24"/>
        </w:rPr>
        <w:t> </w:t>
      </w:r>
    </w:p>
    <w:p w:rsidR="00DD5F96" w:rsidRPr="00E05E6C" w:rsidRDefault="00DD5F96" w:rsidP="00FA0377">
      <w:pPr>
        <w:pStyle w:val="p2"/>
        <w:spacing w:line="360" w:lineRule="auto"/>
        <w:rPr>
          <w:rFonts w:ascii="Arial" w:hAnsi="Arial" w:cs="Arial"/>
          <w:sz w:val="24"/>
          <w:szCs w:val="24"/>
        </w:rPr>
      </w:pPr>
    </w:p>
    <w:p w:rsidR="00DD5F96" w:rsidRPr="00E05E6C" w:rsidRDefault="00DD5F96" w:rsidP="00FA0377">
      <w:pPr>
        <w:pStyle w:val="p1"/>
        <w:spacing w:line="360" w:lineRule="auto"/>
        <w:rPr>
          <w:rFonts w:ascii="Arial" w:hAnsi="Arial" w:cs="Arial"/>
          <w:sz w:val="24"/>
          <w:szCs w:val="24"/>
        </w:rPr>
      </w:pPr>
      <w:r w:rsidRPr="00E05E6C">
        <w:rPr>
          <w:rStyle w:val="s1"/>
          <w:rFonts w:ascii="Arial" w:hAnsi="Arial" w:cs="Arial"/>
          <w:sz w:val="24"/>
          <w:szCs w:val="24"/>
        </w:rPr>
        <w:t>Lastly, the ‘experienced curriculum’ is defined as what actually happens in the classroom. However, it is now taken into consideration that learning experiences do not just occur in the classroom (Marsh, 2009). Technology helps bridge the gap between between ‘school knowledge’ and ‘real-life knowledge).</w:t>
      </w:r>
      <w:r w:rsidRPr="00E05E6C">
        <w:rPr>
          <w:rStyle w:val="apple-converted-space"/>
          <w:rFonts w:ascii="Arial" w:hAnsi="Arial" w:cs="Arial"/>
          <w:sz w:val="24"/>
          <w:szCs w:val="24"/>
        </w:rPr>
        <w:t> </w:t>
      </w:r>
    </w:p>
    <w:p w:rsidR="00DD5F96" w:rsidRPr="00E05E6C" w:rsidRDefault="00DD5F96" w:rsidP="00FA0377">
      <w:pPr>
        <w:pStyle w:val="p2"/>
        <w:spacing w:line="360" w:lineRule="auto"/>
        <w:rPr>
          <w:rFonts w:ascii="Arial" w:hAnsi="Arial" w:cs="Arial"/>
          <w:sz w:val="24"/>
          <w:szCs w:val="24"/>
        </w:rPr>
      </w:pPr>
    </w:p>
    <w:p w:rsidR="00DD5F96" w:rsidRPr="00E05E6C" w:rsidRDefault="00DD5F96" w:rsidP="00FA0377">
      <w:pPr>
        <w:pStyle w:val="p1"/>
        <w:spacing w:line="360" w:lineRule="auto"/>
        <w:rPr>
          <w:rFonts w:ascii="Arial" w:hAnsi="Arial" w:cs="Arial"/>
          <w:sz w:val="24"/>
          <w:szCs w:val="24"/>
        </w:rPr>
      </w:pPr>
      <w:r w:rsidRPr="00E05E6C">
        <w:rPr>
          <w:rStyle w:val="s1"/>
          <w:rFonts w:ascii="Arial" w:hAnsi="Arial" w:cs="Arial"/>
          <w:sz w:val="24"/>
          <w:szCs w:val="24"/>
        </w:rPr>
        <w:t>There are over 120 definitions of what a curriculum is. Here are some definitions from Marsh’s (2009 book ‘Key Concepts for Understanding Curriculum’.</w:t>
      </w:r>
      <w:r w:rsidRPr="00E05E6C">
        <w:rPr>
          <w:rStyle w:val="apple-converted-space"/>
          <w:rFonts w:ascii="Arial" w:hAnsi="Arial" w:cs="Arial"/>
          <w:sz w:val="24"/>
          <w:szCs w:val="24"/>
        </w:rPr>
        <w:t> </w:t>
      </w:r>
    </w:p>
    <w:p w:rsidR="00DD5F96" w:rsidRPr="00E05E6C" w:rsidRDefault="00DD5F96" w:rsidP="00FA0377">
      <w:pPr>
        <w:pStyle w:val="p2"/>
        <w:spacing w:line="360" w:lineRule="auto"/>
        <w:rPr>
          <w:rFonts w:ascii="Arial" w:hAnsi="Arial" w:cs="Arial"/>
          <w:sz w:val="24"/>
          <w:szCs w:val="24"/>
        </w:rPr>
      </w:pPr>
    </w:p>
    <w:p w:rsidR="00DD5F96" w:rsidRPr="00E05E6C" w:rsidRDefault="00DD5F96" w:rsidP="00FA0377">
      <w:pPr>
        <w:pStyle w:val="p1"/>
        <w:spacing w:line="360" w:lineRule="auto"/>
        <w:rPr>
          <w:rFonts w:ascii="Arial" w:hAnsi="Arial" w:cs="Arial"/>
          <w:sz w:val="24"/>
          <w:szCs w:val="24"/>
        </w:rPr>
      </w:pPr>
      <w:r w:rsidRPr="00E05E6C">
        <w:rPr>
          <w:rStyle w:val="s1"/>
          <w:rFonts w:ascii="Arial" w:hAnsi="Arial" w:cs="Arial"/>
          <w:sz w:val="24"/>
          <w:szCs w:val="24"/>
        </w:rPr>
        <w:t>‘Curriculum is all planned learnings for which the school is for which the school is responsible’</w:t>
      </w:r>
    </w:p>
    <w:p w:rsidR="00DD5F96" w:rsidRPr="00E05E6C" w:rsidRDefault="00DD5F96" w:rsidP="00FA0377">
      <w:pPr>
        <w:pStyle w:val="p2"/>
        <w:spacing w:line="360" w:lineRule="auto"/>
        <w:rPr>
          <w:rFonts w:ascii="Arial" w:hAnsi="Arial" w:cs="Arial"/>
          <w:sz w:val="24"/>
          <w:szCs w:val="24"/>
        </w:rPr>
      </w:pPr>
    </w:p>
    <w:p w:rsidR="00DD5F96" w:rsidRPr="00E05E6C" w:rsidRDefault="00DD5F96" w:rsidP="00FA0377">
      <w:pPr>
        <w:pStyle w:val="p1"/>
        <w:spacing w:line="360" w:lineRule="auto"/>
        <w:rPr>
          <w:rFonts w:ascii="Arial" w:hAnsi="Arial" w:cs="Arial"/>
          <w:sz w:val="24"/>
          <w:szCs w:val="24"/>
        </w:rPr>
      </w:pPr>
      <w:r w:rsidRPr="00E05E6C">
        <w:rPr>
          <w:rStyle w:val="s1"/>
          <w:rFonts w:ascii="Arial" w:hAnsi="Arial" w:cs="Arial"/>
          <w:sz w:val="24"/>
          <w:szCs w:val="24"/>
        </w:rPr>
        <w:t>‘Curriculum is those subjects that are most useful for living in contemporary society’</w:t>
      </w:r>
    </w:p>
    <w:p w:rsidR="00DD5F96" w:rsidRPr="00E05E6C" w:rsidRDefault="00DD5F96" w:rsidP="00FA0377">
      <w:pPr>
        <w:pStyle w:val="p2"/>
        <w:spacing w:line="360" w:lineRule="auto"/>
        <w:rPr>
          <w:rFonts w:ascii="Arial" w:hAnsi="Arial" w:cs="Arial"/>
          <w:sz w:val="24"/>
          <w:szCs w:val="24"/>
        </w:rPr>
      </w:pPr>
    </w:p>
    <w:p w:rsidR="00DD5F96" w:rsidRPr="00E05E6C" w:rsidRDefault="00DD5F96" w:rsidP="00FA0377">
      <w:pPr>
        <w:pStyle w:val="p1"/>
        <w:spacing w:line="360" w:lineRule="auto"/>
        <w:rPr>
          <w:rFonts w:ascii="Arial" w:hAnsi="Arial" w:cs="Arial"/>
          <w:sz w:val="24"/>
          <w:szCs w:val="24"/>
        </w:rPr>
      </w:pPr>
      <w:r w:rsidRPr="00E05E6C">
        <w:rPr>
          <w:rStyle w:val="s1"/>
          <w:rFonts w:ascii="Arial" w:hAnsi="Arial" w:cs="Arial"/>
          <w:sz w:val="24"/>
          <w:szCs w:val="24"/>
        </w:rPr>
        <w:t>and ‘Curriculum is the totality of learning experiences provided to students so that they can attain general skills and knowledge at a variety of learning sites’.</w:t>
      </w:r>
      <w:r w:rsidRPr="00E05E6C">
        <w:rPr>
          <w:rStyle w:val="apple-converted-space"/>
          <w:rFonts w:ascii="Arial" w:hAnsi="Arial" w:cs="Arial"/>
          <w:sz w:val="24"/>
          <w:szCs w:val="24"/>
        </w:rPr>
        <w:t> </w:t>
      </w:r>
    </w:p>
    <w:p w:rsidR="00DD5F96" w:rsidRPr="00E05E6C" w:rsidRDefault="00DD5F96" w:rsidP="00FA0377">
      <w:pPr>
        <w:pStyle w:val="p2"/>
        <w:spacing w:line="360" w:lineRule="auto"/>
        <w:rPr>
          <w:rFonts w:ascii="Arial" w:hAnsi="Arial" w:cs="Arial"/>
          <w:sz w:val="24"/>
          <w:szCs w:val="24"/>
        </w:rPr>
      </w:pPr>
    </w:p>
    <w:p w:rsidR="00DD5F96" w:rsidRPr="00E05E6C" w:rsidRDefault="00DD5F96" w:rsidP="00FA0377">
      <w:pPr>
        <w:pStyle w:val="p1"/>
        <w:spacing w:line="360" w:lineRule="auto"/>
        <w:rPr>
          <w:rFonts w:ascii="Arial" w:hAnsi="Arial" w:cs="Arial"/>
          <w:sz w:val="24"/>
          <w:szCs w:val="24"/>
        </w:rPr>
      </w:pPr>
      <w:r w:rsidRPr="00E05E6C">
        <w:rPr>
          <w:rStyle w:val="s1"/>
          <w:rFonts w:ascii="Arial" w:hAnsi="Arial" w:cs="Arial"/>
          <w:sz w:val="24"/>
          <w:szCs w:val="24"/>
        </w:rPr>
        <w:t>Each of the definitions pose their own problems and criticisms. Therefore, the curriculum varies all over the globe. It can depend on a number of factors such as beliefs and values, philosophy and politics.</w:t>
      </w:r>
      <w:r w:rsidRPr="00E05E6C">
        <w:rPr>
          <w:rStyle w:val="apple-converted-space"/>
          <w:rFonts w:ascii="Arial" w:hAnsi="Arial" w:cs="Arial"/>
          <w:sz w:val="24"/>
          <w:szCs w:val="24"/>
        </w:rPr>
        <w:t> </w:t>
      </w:r>
    </w:p>
    <w:p w:rsidR="00DD5F96" w:rsidRPr="00E05E6C" w:rsidRDefault="00DD5F96" w:rsidP="00FA0377">
      <w:pPr>
        <w:pStyle w:val="p2"/>
        <w:spacing w:line="360" w:lineRule="auto"/>
        <w:rPr>
          <w:rFonts w:ascii="Arial" w:hAnsi="Arial" w:cs="Arial"/>
          <w:sz w:val="24"/>
          <w:szCs w:val="24"/>
        </w:rPr>
      </w:pPr>
    </w:p>
    <w:p w:rsidR="00DD5F96" w:rsidRPr="002D0696" w:rsidRDefault="00DD5F96" w:rsidP="00FA0377">
      <w:pPr>
        <w:pStyle w:val="p1"/>
        <w:spacing w:line="360" w:lineRule="auto"/>
        <w:rPr>
          <w:rFonts w:ascii="Arial" w:hAnsi="Arial" w:cs="Arial"/>
          <w:b/>
          <w:bCs/>
          <w:sz w:val="24"/>
          <w:szCs w:val="24"/>
        </w:rPr>
      </w:pPr>
      <w:r w:rsidRPr="002D0696">
        <w:rPr>
          <w:rStyle w:val="s1"/>
          <w:rFonts w:ascii="Arial" w:hAnsi="Arial" w:cs="Arial"/>
          <w:b/>
          <w:bCs/>
          <w:sz w:val="24"/>
          <w:szCs w:val="24"/>
        </w:rPr>
        <w:t>Slide 3</w:t>
      </w:r>
    </w:p>
    <w:p w:rsidR="00DD5F96" w:rsidRPr="00E05E6C" w:rsidRDefault="00DD5F96" w:rsidP="00FA0377">
      <w:pPr>
        <w:pStyle w:val="p1"/>
        <w:spacing w:line="360" w:lineRule="auto"/>
        <w:rPr>
          <w:rFonts w:ascii="Arial" w:hAnsi="Arial" w:cs="Arial"/>
          <w:sz w:val="24"/>
          <w:szCs w:val="24"/>
        </w:rPr>
      </w:pPr>
      <w:r w:rsidRPr="00E05E6C">
        <w:rPr>
          <w:rStyle w:val="s1"/>
          <w:rFonts w:ascii="Arial" w:hAnsi="Arial" w:cs="Arial"/>
          <w:sz w:val="24"/>
          <w:szCs w:val="24"/>
        </w:rPr>
        <w:t xml:space="preserve">Reggio Emilia is a town in northern Italy. It was here that this approach to early education was established by Loris </w:t>
      </w:r>
      <w:proofErr w:type="spellStart"/>
      <w:r w:rsidRPr="00E05E6C">
        <w:rPr>
          <w:rStyle w:val="s1"/>
          <w:rFonts w:ascii="Arial" w:hAnsi="Arial" w:cs="Arial"/>
          <w:sz w:val="24"/>
          <w:szCs w:val="24"/>
        </w:rPr>
        <w:t>Malaguzzi</w:t>
      </w:r>
      <w:proofErr w:type="spellEnd"/>
      <w:r w:rsidRPr="00E05E6C">
        <w:rPr>
          <w:rStyle w:val="s1"/>
          <w:rFonts w:ascii="Arial" w:hAnsi="Arial" w:cs="Arial"/>
          <w:sz w:val="24"/>
          <w:szCs w:val="24"/>
        </w:rPr>
        <w:t xml:space="preserve">. To introduce this way of learning, here is a quote by </w:t>
      </w:r>
      <w:proofErr w:type="spellStart"/>
      <w:r w:rsidRPr="00E05E6C">
        <w:rPr>
          <w:rStyle w:val="s1"/>
          <w:rFonts w:ascii="Arial" w:hAnsi="Arial" w:cs="Arial"/>
          <w:sz w:val="24"/>
          <w:szCs w:val="24"/>
        </w:rPr>
        <w:t>Malaguzzi</w:t>
      </w:r>
      <w:proofErr w:type="spellEnd"/>
      <w:r w:rsidRPr="00E05E6C">
        <w:rPr>
          <w:rStyle w:val="s1"/>
          <w:rFonts w:ascii="Arial" w:hAnsi="Arial" w:cs="Arial"/>
          <w:sz w:val="24"/>
          <w:szCs w:val="24"/>
        </w:rPr>
        <w:t xml:space="preserve"> which briefly explains it’s characteristics.</w:t>
      </w:r>
      <w:r w:rsidRPr="00E05E6C">
        <w:rPr>
          <w:rStyle w:val="apple-converted-space"/>
          <w:rFonts w:ascii="Arial" w:hAnsi="Arial" w:cs="Arial"/>
          <w:sz w:val="24"/>
          <w:szCs w:val="24"/>
        </w:rPr>
        <w:t> </w:t>
      </w:r>
    </w:p>
    <w:p w:rsidR="00DD5F96" w:rsidRPr="00E05E6C" w:rsidRDefault="00DD5F96" w:rsidP="00FA0377">
      <w:pPr>
        <w:pStyle w:val="p2"/>
        <w:spacing w:line="360" w:lineRule="auto"/>
        <w:rPr>
          <w:rFonts w:ascii="Arial" w:hAnsi="Arial" w:cs="Arial"/>
          <w:sz w:val="24"/>
          <w:szCs w:val="24"/>
        </w:rPr>
      </w:pPr>
    </w:p>
    <w:p w:rsidR="00DD5F96" w:rsidRPr="00E05E6C" w:rsidRDefault="00DD5F96" w:rsidP="00730FFD">
      <w:pPr>
        <w:pStyle w:val="p1"/>
        <w:spacing w:line="360" w:lineRule="auto"/>
        <w:ind w:firstLine="720"/>
        <w:rPr>
          <w:rFonts w:ascii="Arial" w:hAnsi="Arial" w:cs="Arial"/>
          <w:sz w:val="24"/>
          <w:szCs w:val="24"/>
        </w:rPr>
      </w:pPr>
      <w:r w:rsidRPr="00E05E6C">
        <w:rPr>
          <w:rStyle w:val="s1"/>
          <w:rFonts w:ascii="Arial" w:hAnsi="Arial" w:cs="Arial"/>
          <w:sz w:val="24"/>
          <w:szCs w:val="24"/>
        </w:rPr>
        <w:t>‘Reggio Emilia… a comprehensive Educational Project for children birth to six years old which is based on the image of a child who has enormous potential and who is the subject of rights. The aim of this project is to promote children’s education through the development of all their languages: expressive, communicative, symbolic, cognitive, ethical, metaphorical, logical, imaginative and relational’ (</w:t>
      </w:r>
      <w:proofErr w:type="spellStart"/>
      <w:r w:rsidRPr="00E05E6C">
        <w:rPr>
          <w:rStyle w:val="s1"/>
          <w:rFonts w:ascii="Arial" w:hAnsi="Arial" w:cs="Arial"/>
          <w:sz w:val="24"/>
          <w:szCs w:val="24"/>
        </w:rPr>
        <w:t>Malaguzzi</w:t>
      </w:r>
      <w:proofErr w:type="spellEnd"/>
      <w:r w:rsidRPr="00E05E6C">
        <w:rPr>
          <w:rStyle w:val="s1"/>
          <w:rFonts w:ascii="Arial" w:hAnsi="Arial" w:cs="Arial"/>
          <w:sz w:val="24"/>
          <w:szCs w:val="24"/>
        </w:rPr>
        <w:t>, 2000:19, quoted in, Kinney and Wharton, 2008, p. 13).</w:t>
      </w:r>
    </w:p>
    <w:p w:rsidR="00DD5F96" w:rsidRPr="00E05E6C" w:rsidRDefault="00DD5F96" w:rsidP="00FA0377">
      <w:pPr>
        <w:pStyle w:val="p2"/>
        <w:spacing w:line="360" w:lineRule="auto"/>
        <w:rPr>
          <w:rFonts w:ascii="Arial" w:hAnsi="Arial" w:cs="Arial"/>
          <w:sz w:val="24"/>
          <w:szCs w:val="24"/>
        </w:rPr>
      </w:pPr>
    </w:p>
    <w:p w:rsidR="00DD5F96" w:rsidRPr="00E05E6C" w:rsidRDefault="00DD5F96" w:rsidP="00FA0377">
      <w:pPr>
        <w:pStyle w:val="p1"/>
        <w:spacing w:line="360" w:lineRule="auto"/>
        <w:rPr>
          <w:rFonts w:ascii="Arial" w:hAnsi="Arial" w:cs="Arial"/>
          <w:sz w:val="24"/>
          <w:szCs w:val="24"/>
        </w:rPr>
      </w:pPr>
      <w:proofErr w:type="spellStart"/>
      <w:r w:rsidRPr="00E05E6C">
        <w:rPr>
          <w:rStyle w:val="s1"/>
          <w:rFonts w:ascii="Arial" w:hAnsi="Arial" w:cs="Arial"/>
          <w:sz w:val="24"/>
          <w:szCs w:val="24"/>
        </w:rPr>
        <w:t>Malaguzzi</w:t>
      </w:r>
      <w:proofErr w:type="spellEnd"/>
      <w:r w:rsidRPr="00E05E6C">
        <w:rPr>
          <w:rStyle w:val="s1"/>
          <w:rFonts w:ascii="Arial" w:hAnsi="Arial" w:cs="Arial"/>
          <w:sz w:val="24"/>
          <w:szCs w:val="24"/>
        </w:rPr>
        <w:t xml:space="preserve"> used the influence of theorists such as </w:t>
      </w:r>
      <w:proofErr w:type="spellStart"/>
      <w:r w:rsidRPr="00E05E6C">
        <w:rPr>
          <w:rStyle w:val="s1"/>
          <w:rFonts w:ascii="Arial" w:hAnsi="Arial" w:cs="Arial"/>
          <w:sz w:val="24"/>
          <w:szCs w:val="24"/>
        </w:rPr>
        <w:t>Vygotsky</w:t>
      </w:r>
      <w:proofErr w:type="spellEnd"/>
      <w:r w:rsidRPr="00E05E6C">
        <w:rPr>
          <w:rStyle w:val="s1"/>
          <w:rFonts w:ascii="Arial" w:hAnsi="Arial" w:cs="Arial"/>
          <w:sz w:val="24"/>
          <w:szCs w:val="24"/>
        </w:rPr>
        <w:t>, Piaget, Montessori and Froebel to develop his approach.</w:t>
      </w:r>
      <w:r w:rsidRPr="00E05E6C">
        <w:rPr>
          <w:rStyle w:val="apple-converted-space"/>
          <w:rFonts w:ascii="Arial" w:hAnsi="Arial" w:cs="Arial"/>
          <w:sz w:val="24"/>
          <w:szCs w:val="24"/>
        </w:rPr>
        <w:t> </w:t>
      </w:r>
    </w:p>
    <w:p w:rsidR="00DD5F96" w:rsidRPr="00E05E6C" w:rsidRDefault="00DD5F96" w:rsidP="00FA0377">
      <w:pPr>
        <w:pStyle w:val="p2"/>
        <w:spacing w:line="360" w:lineRule="auto"/>
        <w:rPr>
          <w:rFonts w:ascii="Arial" w:hAnsi="Arial" w:cs="Arial"/>
          <w:sz w:val="24"/>
          <w:szCs w:val="24"/>
        </w:rPr>
      </w:pPr>
    </w:p>
    <w:p w:rsidR="00DD5F96" w:rsidRPr="00E05E6C" w:rsidRDefault="00DD5F96" w:rsidP="00FA0377">
      <w:pPr>
        <w:pStyle w:val="p1"/>
        <w:spacing w:line="360" w:lineRule="auto"/>
        <w:rPr>
          <w:rFonts w:ascii="Arial" w:hAnsi="Arial" w:cs="Arial"/>
          <w:sz w:val="24"/>
          <w:szCs w:val="24"/>
        </w:rPr>
      </w:pPr>
      <w:r w:rsidRPr="00E05E6C">
        <w:rPr>
          <w:rStyle w:val="s1"/>
          <w:rFonts w:ascii="Arial" w:hAnsi="Arial" w:cs="Arial"/>
          <w:sz w:val="24"/>
          <w:szCs w:val="24"/>
        </w:rPr>
        <w:t>A class will comprise of</w:t>
      </w:r>
      <w:r w:rsidRPr="00E05E6C">
        <w:rPr>
          <w:rStyle w:val="apple-converted-space"/>
          <w:rFonts w:ascii="Arial" w:hAnsi="Arial" w:cs="Arial"/>
          <w:sz w:val="24"/>
          <w:szCs w:val="24"/>
        </w:rPr>
        <w:t> </w:t>
      </w:r>
    </w:p>
    <w:p w:rsidR="00DD5F96" w:rsidRPr="00E05E6C" w:rsidRDefault="00DD5F96" w:rsidP="00FA0377">
      <w:pPr>
        <w:pStyle w:val="p1"/>
        <w:spacing w:line="360" w:lineRule="auto"/>
        <w:rPr>
          <w:rFonts w:ascii="Arial" w:hAnsi="Arial" w:cs="Arial"/>
          <w:sz w:val="24"/>
          <w:szCs w:val="24"/>
        </w:rPr>
      </w:pPr>
      <w:r w:rsidRPr="00E05E6C">
        <w:rPr>
          <w:rStyle w:val="s1"/>
          <w:rFonts w:ascii="Arial" w:hAnsi="Arial" w:cs="Arial"/>
          <w:sz w:val="24"/>
          <w:szCs w:val="24"/>
        </w:rPr>
        <w:t>•</w:t>
      </w:r>
      <w:r w:rsidRPr="00E05E6C">
        <w:rPr>
          <w:rStyle w:val="apple-tab-span"/>
          <w:rFonts w:ascii="Arial" w:hAnsi="Arial" w:cs="Arial"/>
          <w:sz w:val="24"/>
          <w:szCs w:val="24"/>
        </w:rPr>
        <w:tab/>
      </w:r>
      <w:r w:rsidRPr="00E05E6C">
        <w:rPr>
          <w:rStyle w:val="s1"/>
          <w:rFonts w:ascii="Arial" w:hAnsi="Arial" w:cs="Arial"/>
          <w:sz w:val="24"/>
          <w:szCs w:val="24"/>
        </w:rPr>
        <w:t>Two teachers</w:t>
      </w:r>
    </w:p>
    <w:p w:rsidR="00DD5F96" w:rsidRPr="00E05E6C" w:rsidRDefault="00DD5F96" w:rsidP="00FA0377">
      <w:pPr>
        <w:pStyle w:val="p1"/>
        <w:spacing w:line="360" w:lineRule="auto"/>
        <w:rPr>
          <w:rFonts w:ascii="Arial" w:hAnsi="Arial" w:cs="Arial"/>
          <w:sz w:val="24"/>
          <w:szCs w:val="24"/>
        </w:rPr>
      </w:pPr>
      <w:r w:rsidRPr="00E05E6C">
        <w:rPr>
          <w:rStyle w:val="s1"/>
          <w:rFonts w:ascii="Arial" w:hAnsi="Arial" w:cs="Arial"/>
          <w:sz w:val="24"/>
          <w:szCs w:val="24"/>
        </w:rPr>
        <w:t>•</w:t>
      </w:r>
      <w:r w:rsidRPr="00E05E6C">
        <w:rPr>
          <w:rStyle w:val="apple-tab-span"/>
          <w:rFonts w:ascii="Arial" w:hAnsi="Arial" w:cs="Arial"/>
          <w:sz w:val="24"/>
          <w:szCs w:val="24"/>
        </w:rPr>
        <w:tab/>
      </w:r>
      <w:r w:rsidRPr="00E05E6C">
        <w:rPr>
          <w:rStyle w:val="s1"/>
          <w:rFonts w:ascii="Arial" w:hAnsi="Arial" w:cs="Arial"/>
          <w:sz w:val="24"/>
          <w:szCs w:val="24"/>
        </w:rPr>
        <w:t xml:space="preserve">An </w:t>
      </w:r>
      <w:proofErr w:type="spellStart"/>
      <w:r w:rsidRPr="00E05E6C">
        <w:rPr>
          <w:rStyle w:val="s1"/>
          <w:rFonts w:ascii="Arial" w:hAnsi="Arial" w:cs="Arial"/>
          <w:sz w:val="24"/>
          <w:szCs w:val="24"/>
        </w:rPr>
        <w:t>atelierista</w:t>
      </w:r>
      <w:proofErr w:type="spellEnd"/>
      <w:r w:rsidRPr="00E05E6C">
        <w:rPr>
          <w:rStyle w:val="s1"/>
          <w:rFonts w:ascii="Arial" w:hAnsi="Arial" w:cs="Arial"/>
          <w:sz w:val="24"/>
          <w:szCs w:val="24"/>
        </w:rPr>
        <w:t xml:space="preserve"> who is a special arts teacher who works closely with both teachers on all areas of learning and teaching</w:t>
      </w:r>
    </w:p>
    <w:p w:rsidR="00DD5F96" w:rsidRPr="00E05E6C" w:rsidRDefault="00DD5F96" w:rsidP="00FA0377">
      <w:pPr>
        <w:pStyle w:val="p1"/>
        <w:spacing w:line="360" w:lineRule="auto"/>
        <w:rPr>
          <w:rFonts w:ascii="Arial" w:hAnsi="Arial" w:cs="Arial"/>
          <w:sz w:val="24"/>
          <w:szCs w:val="24"/>
        </w:rPr>
      </w:pPr>
      <w:r w:rsidRPr="00E05E6C">
        <w:rPr>
          <w:rStyle w:val="s1"/>
          <w:rFonts w:ascii="Arial" w:hAnsi="Arial" w:cs="Arial"/>
          <w:sz w:val="24"/>
          <w:szCs w:val="24"/>
        </w:rPr>
        <w:t>•</w:t>
      </w:r>
      <w:r w:rsidRPr="00E05E6C">
        <w:rPr>
          <w:rStyle w:val="apple-tab-span"/>
          <w:rFonts w:ascii="Arial" w:hAnsi="Arial" w:cs="Arial"/>
          <w:sz w:val="24"/>
          <w:szCs w:val="24"/>
        </w:rPr>
        <w:tab/>
      </w:r>
      <w:r w:rsidRPr="00E05E6C">
        <w:rPr>
          <w:rStyle w:val="s1"/>
          <w:rFonts w:ascii="Arial" w:hAnsi="Arial" w:cs="Arial"/>
          <w:sz w:val="24"/>
          <w:szCs w:val="24"/>
        </w:rPr>
        <w:t>A cook</w:t>
      </w:r>
    </w:p>
    <w:p w:rsidR="00DD5F96" w:rsidRPr="00E05E6C" w:rsidRDefault="00DD5F96" w:rsidP="00FA0377">
      <w:pPr>
        <w:pStyle w:val="p1"/>
        <w:spacing w:line="360" w:lineRule="auto"/>
        <w:rPr>
          <w:rFonts w:ascii="Arial" w:hAnsi="Arial" w:cs="Arial"/>
          <w:sz w:val="24"/>
          <w:szCs w:val="24"/>
        </w:rPr>
      </w:pPr>
      <w:r w:rsidRPr="00E05E6C">
        <w:rPr>
          <w:rStyle w:val="s1"/>
          <w:rFonts w:ascii="Arial" w:hAnsi="Arial" w:cs="Arial"/>
          <w:sz w:val="24"/>
          <w:szCs w:val="24"/>
        </w:rPr>
        <w:t>•</w:t>
      </w:r>
      <w:r w:rsidRPr="00E05E6C">
        <w:rPr>
          <w:rStyle w:val="apple-tab-span"/>
          <w:rFonts w:ascii="Arial" w:hAnsi="Arial" w:cs="Arial"/>
          <w:sz w:val="24"/>
          <w:szCs w:val="24"/>
        </w:rPr>
        <w:tab/>
      </w:r>
      <w:r w:rsidRPr="00E05E6C">
        <w:rPr>
          <w:rStyle w:val="s1"/>
          <w:rFonts w:ascii="Arial" w:hAnsi="Arial" w:cs="Arial"/>
          <w:sz w:val="24"/>
          <w:szCs w:val="24"/>
        </w:rPr>
        <w:t>And, several auxiliary staff such as kitchen assistants and cleaners (Learning and Teaching Scotland, 2006).</w:t>
      </w:r>
      <w:r w:rsidRPr="00E05E6C">
        <w:rPr>
          <w:rStyle w:val="apple-converted-space"/>
          <w:rFonts w:ascii="Arial" w:hAnsi="Arial" w:cs="Arial"/>
          <w:sz w:val="24"/>
          <w:szCs w:val="24"/>
        </w:rPr>
        <w:t> </w:t>
      </w:r>
    </w:p>
    <w:p w:rsidR="00DD5F96" w:rsidRPr="00E05E6C" w:rsidRDefault="00DD5F96" w:rsidP="00FA0377">
      <w:pPr>
        <w:pStyle w:val="p2"/>
        <w:spacing w:line="360" w:lineRule="auto"/>
        <w:rPr>
          <w:rFonts w:ascii="Arial" w:hAnsi="Arial" w:cs="Arial"/>
          <w:sz w:val="24"/>
          <w:szCs w:val="24"/>
        </w:rPr>
      </w:pPr>
    </w:p>
    <w:p w:rsidR="00DD5F96" w:rsidRPr="00E05E6C" w:rsidRDefault="00DD5F96" w:rsidP="00FA0377">
      <w:pPr>
        <w:pStyle w:val="p1"/>
        <w:spacing w:line="360" w:lineRule="auto"/>
        <w:rPr>
          <w:rFonts w:ascii="Arial" w:hAnsi="Arial" w:cs="Arial"/>
          <w:sz w:val="24"/>
          <w:szCs w:val="24"/>
        </w:rPr>
      </w:pPr>
      <w:r w:rsidRPr="00E05E6C">
        <w:rPr>
          <w:rStyle w:val="s1"/>
          <w:rFonts w:ascii="Arial" w:hAnsi="Arial" w:cs="Arial"/>
          <w:sz w:val="24"/>
          <w:szCs w:val="24"/>
        </w:rPr>
        <w:t>All staff members are valued as equal as each other. There is no headteacher no</w:t>
      </w:r>
      <w:r w:rsidR="00F962C7">
        <w:rPr>
          <w:rStyle w:val="s1"/>
          <w:rFonts w:ascii="Arial" w:hAnsi="Arial" w:cs="Arial"/>
          <w:sz w:val="24"/>
          <w:szCs w:val="24"/>
        </w:rPr>
        <w:t>r</w:t>
      </w:r>
      <w:r w:rsidRPr="00E05E6C">
        <w:rPr>
          <w:rStyle w:val="s1"/>
          <w:rFonts w:ascii="Arial" w:hAnsi="Arial" w:cs="Arial"/>
          <w:sz w:val="24"/>
          <w:szCs w:val="24"/>
        </w:rPr>
        <w:t xml:space="preserve"> is there a hierarchy order of staff. Teachers work in pairs and will stay with their group of children until the children have left the school.</w:t>
      </w:r>
      <w:r w:rsidRPr="00E05E6C">
        <w:rPr>
          <w:rStyle w:val="apple-converted-space"/>
          <w:rFonts w:ascii="Arial" w:hAnsi="Arial" w:cs="Arial"/>
          <w:sz w:val="24"/>
          <w:szCs w:val="24"/>
        </w:rPr>
        <w:t> </w:t>
      </w:r>
    </w:p>
    <w:p w:rsidR="00DD5F96" w:rsidRPr="00E05E6C" w:rsidRDefault="00DD5F96" w:rsidP="00FA0377">
      <w:pPr>
        <w:pStyle w:val="p2"/>
        <w:spacing w:line="360" w:lineRule="auto"/>
        <w:rPr>
          <w:rFonts w:ascii="Arial" w:hAnsi="Arial" w:cs="Arial"/>
          <w:sz w:val="24"/>
          <w:szCs w:val="24"/>
        </w:rPr>
      </w:pPr>
    </w:p>
    <w:p w:rsidR="00DD5F96" w:rsidRPr="00E05E6C" w:rsidRDefault="00DD5F96" w:rsidP="00FA0377">
      <w:pPr>
        <w:pStyle w:val="p1"/>
        <w:spacing w:line="360" w:lineRule="auto"/>
        <w:rPr>
          <w:rFonts w:ascii="Arial" w:hAnsi="Arial" w:cs="Arial"/>
          <w:sz w:val="24"/>
          <w:szCs w:val="24"/>
        </w:rPr>
      </w:pPr>
      <w:r w:rsidRPr="00E05E6C">
        <w:rPr>
          <w:rStyle w:val="s1"/>
          <w:rFonts w:ascii="Arial" w:hAnsi="Arial" w:cs="Arial"/>
          <w:sz w:val="24"/>
          <w:szCs w:val="24"/>
        </w:rPr>
        <w:t>As the Reggio Emilia approach is for children aged 0-6 years, I will be comparing it to Wales’s Foundation Phase (2015) which is for children aged 3-7 as it is the closest age group.</w:t>
      </w:r>
      <w:r w:rsidRPr="00E05E6C">
        <w:rPr>
          <w:rStyle w:val="apple-converted-space"/>
          <w:rFonts w:ascii="Arial" w:hAnsi="Arial" w:cs="Arial"/>
          <w:sz w:val="24"/>
          <w:szCs w:val="24"/>
        </w:rPr>
        <w:t> </w:t>
      </w:r>
    </w:p>
    <w:p w:rsidR="00DD5F96" w:rsidRPr="00E05E6C" w:rsidRDefault="00DD5F96" w:rsidP="00FA0377">
      <w:pPr>
        <w:pStyle w:val="p2"/>
        <w:spacing w:line="360" w:lineRule="auto"/>
        <w:rPr>
          <w:rFonts w:ascii="Arial" w:hAnsi="Arial" w:cs="Arial"/>
          <w:sz w:val="24"/>
          <w:szCs w:val="24"/>
        </w:rPr>
      </w:pPr>
    </w:p>
    <w:p w:rsidR="00DD5F96" w:rsidRPr="00E05E6C" w:rsidRDefault="00DD5F96" w:rsidP="00FA0377">
      <w:pPr>
        <w:pStyle w:val="p1"/>
        <w:spacing w:line="360" w:lineRule="auto"/>
        <w:rPr>
          <w:rFonts w:ascii="Arial" w:hAnsi="Arial" w:cs="Arial"/>
          <w:sz w:val="24"/>
          <w:szCs w:val="24"/>
        </w:rPr>
      </w:pPr>
      <w:r w:rsidRPr="00E05E6C">
        <w:rPr>
          <w:rStyle w:val="s1"/>
          <w:rFonts w:ascii="Arial" w:hAnsi="Arial" w:cs="Arial"/>
          <w:sz w:val="24"/>
          <w:szCs w:val="24"/>
        </w:rPr>
        <w:t>The Foundation Phase (2015) is the statutory curriculum for children in Wales which sets out mandatory areas of learning which each have their own outcomes. In comparison, classes usually consist of one class teacher, teaching assistants and sometimes SEN (special educational needs) teaching assistants. Unlike Reggio Emilia settings, there is a structured hierarchy of staff in Welsh schools with there being a head teacher and a deputy head teacher.</w:t>
      </w:r>
      <w:r w:rsidRPr="00E05E6C">
        <w:rPr>
          <w:rStyle w:val="apple-converted-space"/>
          <w:rFonts w:ascii="Arial" w:hAnsi="Arial" w:cs="Arial"/>
          <w:sz w:val="24"/>
          <w:szCs w:val="24"/>
        </w:rPr>
        <w:t> </w:t>
      </w:r>
    </w:p>
    <w:p w:rsidR="00DD5F96" w:rsidRPr="00E05E6C" w:rsidRDefault="00DD5F96" w:rsidP="00FA0377">
      <w:pPr>
        <w:pStyle w:val="p2"/>
        <w:spacing w:line="360" w:lineRule="auto"/>
        <w:rPr>
          <w:rFonts w:ascii="Arial" w:hAnsi="Arial" w:cs="Arial"/>
          <w:sz w:val="24"/>
          <w:szCs w:val="24"/>
        </w:rPr>
      </w:pPr>
    </w:p>
    <w:p w:rsidR="00DD5F96" w:rsidRPr="00E05E6C" w:rsidRDefault="00DD5F96" w:rsidP="00FA0377">
      <w:pPr>
        <w:pStyle w:val="p2"/>
        <w:spacing w:line="360" w:lineRule="auto"/>
        <w:rPr>
          <w:rFonts w:ascii="Arial" w:hAnsi="Arial" w:cs="Arial"/>
          <w:sz w:val="24"/>
          <w:szCs w:val="24"/>
        </w:rPr>
      </w:pPr>
    </w:p>
    <w:p w:rsidR="00DD5F96" w:rsidRPr="007944C8" w:rsidRDefault="00DD5F96" w:rsidP="00FA0377">
      <w:pPr>
        <w:pStyle w:val="p1"/>
        <w:spacing w:line="360" w:lineRule="auto"/>
        <w:rPr>
          <w:rFonts w:ascii="Arial" w:hAnsi="Arial" w:cs="Arial"/>
          <w:b/>
          <w:bCs/>
          <w:sz w:val="24"/>
          <w:szCs w:val="24"/>
        </w:rPr>
      </w:pPr>
      <w:r w:rsidRPr="007944C8">
        <w:rPr>
          <w:rStyle w:val="s1"/>
          <w:rFonts w:ascii="Arial" w:hAnsi="Arial" w:cs="Arial"/>
          <w:b/>
          <w:bCs/>
          <w:sz w:val="24"/>
          <w:szCs w:val="24"/>
        </w:rPr>
        <w:t>Slide 4</w:t>
      </w:r>
    </w:p>
    <w:p w:rsidR="00DD5F96" w:rsidRPr="00E05E6C" w:rsidRDefault="00DD5F96" w:rsidP="00FA0377">
      <w:pPr>
        <w:pStyle w:val="p1"/>
        <w:spacing w:line="360" w:lineRule="auto"/>
        <w:rPr>
          <w:rFonts w:ascii="Arial" w:hAnsi="Arial" w:cs="Arial"/>
          <w:sz w:val="24"/>
          <w:szCs w:val="24"/>
        </w:rPr>
      </w:pPr>
      <w:r w:rsidRPr="00E05E6C">
        <w:rPr>
          <w:rStyle w:val="s1"/>
          <w:rFonts w:ascii="Arial" w:hAnsi="Arial" w:cs="Arial"/>
          <w:sz w:val="24"/>
          <w:szCs w:val="24"/>
        </w:rPr>
        <w:t>The following are key features and factors of the ‘Reggio Approach’:</w:t>
      </w:r>
    </w:p>
    <w:p w:rsidR="00DD5F96" w:rsidRPr="00E05E6C" w:rsidRDefault="00DD5F96" w:rsidP="00FA0377">
      <w:pPr>
        <w:pStyle w:val="p1"/>
        <w:spacing w:line="360" w:lineRule="auto"/>
        <w:rPr>
          <w:rFonts w:ascii="Arial" w:hAnsi="Arial" w:cs="Arial"/>
          <w:sz w:val="24"/>
          <w:szCs w:val="24"/>
        </w:rPr>
      </w:pPr>
      <w:r w:rsidRPr="00E05E6C">
        <w:rPr>
          <w:rStyle w:val="s1"/>
          <w:rFonts w:ascii="Arial" w:hAnsi="Arial" w:cs="Arial"/>
          <w:sz w:val="24"/>
          <w:szCs w:val="24"/>
        </w:rPr>
        <w:t>•</w:t>
      </w:r>
      <w:r w:rsidRPr="00E05E6C">
        <w:rPr>
          <w:rStyle w:val="apple-tab-span"/>
          <w:rFonts w:ascii="Arial" w:hAnsi="Arial" w:cs="Arial"/>
          <w:sz w:val="24"/>
          <w:szCs w:val="24"/>
        </w:rPr>
        <w:tab/>
      </w:r>
      <w:r w:rsidRPr="00E05E6C">
        <w:rPr>
          <w:rStyle w:val="s1"/>
          <w:rFonts w:ascii="Arial" w:hAnsi="Arial" w:cs="Arial"/>
          <w:sz w:val="24"/>
          <w:szCs w:val="24"/>
        </w:rPr>
        <w:t>The image of the child</w:t>
      </w:r>
    </w:p>
    <w:p w:rsidR="00DD5F96" w:rsidRPr="00E05E6C" w:rsidRDefault="00DD5F96" w:rsidP="00FA0377">
      <w:pPr>
        <w:pStyle w:val="p1"/>
        <w:spacing w:line="360" w:lineRule="auto"/>
        <w:rPr>
          <w:rFonts w:ascii="Arial" w:hAnsi="Arial" w:cs="Arial"/>
          <w:sz w:val="24"/>
          <w:szCs w:val="24"/>
        </w:rPr>
      </w:pPr>
      <w:r w:rsidRPr="00E05E6C">
        <w:rPr>
          <w:rStyle w:val="s1"/>
          <w:rFonts w:ascii="Arial" w:hAnsi="Arial" w:cs="Arial"/>
          <w:sz w:val="24"/>
          <w:szCs w:val="24"/>
        </w:rPr>
        <w:t>•</w:t>
      </w:r>
      <w:r w:rsidRPr="00E05E6C">
        <w:rPr>
          <w:rStyle w:val="apple-tab-span"/>
          <w:rFonts w:ascii="Arial" w:hAnsi="Arial" w:cs="Arial"/>
          <w:sz w:val="24"/>
          <w:szCs w:val="24"/>
        </w:rPr>
        <w:tab/>
      </w:r>
      <w:proofErr w:type="spellStart"/>
      <w:r w:rsidRPr="00E05E6C">
        <w:rPr>
          <w:rStyle w:val="s1"/>
          <w:rFonts w:ascii="Arial" w:hAnsi="Arial" w:cs="Arial"/>
          <w:sz w:val="24"/>
          <w:szCs w:val="24"/>
        </w:rPr>
        <w:t>Progettazione</w:t>
      </w:r>
      <w:proofErr w:type="spellEnd"/>
    </w:p>
    <w:p w:rsidR="00DD5F96" w:rsidRPr="00E05E6C" w:rsidRDefault="00DD5F96" w:rsidP="00FA0377">
      <w:pPr>
        <w:pStyle w:val="p1"/>
        <w:spacing w:line="360" w:lineRule="auto"/>
        <w:rPr>
          <w:rFonts w:ascii="Arial" w:hAnsi="Arial" w:cs="Arial"/>
          <w:sz w:val="24"/>
          <w:szCs w:val="24"/>
        </w:rPr>
      </w:pPr>
      <w:r w:rsidRPr="00E05E6C">
        <w:rPr>
          <w:rStyle w:val="s1"/>
          <w:rFonts w:ascii="Arial" w:hAnsi="Arial" w:cs="Arial"/>
          <w:sz w:val="24"/>
          <w:szCs w:val="24"/>
        </w:rPr>
        <w:t>•</w:t>
      </w:r>
      <w:r w:rsidRPr="00E05E6C">
        <w:rPr>
          <w:rStyle w:val="apple-tab-span"/>
          <w:rFonts w:ascii="Arial" w:hAnsi="Arial" w:cs="Arial"/>
          <w:sz w:val="24"/>
          <w:szCs w:val="24"/>
        </w:rPr>
        <w:tab/>
      </w:r>
      <w:r w:rsidRPr="00E05E6C">
        <w:rPr>
          <w:rStyle w:val="s1"/>
          <w:rFonts w:ascii="Arial" w:hAnsi="Arial" w:cs="Arial"/>
          <w:sz w:val="24"/>
          <w:szCs w:val="24"/>
        </w:rPr>
        <w:t>The expressive arts</w:t>
      </w:r>
      <w:r w:rsidRPr="00E05E6C">
        <w:rPr>
          <w:rStyle w:val="apple-converted-space"/>
          <w:rFonts w:ascii="Arial" w:hAnsi="Arial" w:cs="Arial"/>
          <w:sz w:val="24"/>
          <w:szCs w:val="24"/>
        </w:rPr>
        <w:t> </w:t>
      </w:r>
    </w:p>
    <w:p w:rsidR="00DD5F96" w:rsidRPr="00E05E6C" w:rsidRDefault="00DD5F96" w:rsidP="00FA0377">
      <w:pPr>
        <w:pStyle w:val="p1"/>
        <w:spacing w:line="360" w:lineRule="auto"/>
        <w:rPr>
          <w:rFonts w:ascii="Arial" w:hAnsi="Arial" w:cs="Arial"/>
          <w:sz w:val="24"/>
          <w:szCs w:val="24"/>
        </w:rPr>
      </w:pPr>
      <w:r w:rsidRPr="00E05E6C">
        <w:rPr>
          <w:rStyle w:val="s1"/>
          <w:rFonts w:ascii="Arial" w:hAnsi="Arial" w:cs="Arial"/>
          <w:sz w:val="24"/>
          <w:szCs w:val="24"/>
        </w:rPr>
        <w:t>•</w:t>
      </w:r>
      <w:r w:rsidRPr="00E05E6C">
        <w:rPr>
          <w:rStyle w:val="apple-tab-span"/>
          <w:rFonts w:ascii="Arial" w:hAnsi="Arial" w:cs="Arial"/>
          <w:sz w:val="24"/>
          <w:szCs w:val="24"/>
        </w:rPr>
        <w:tab/>
      </w:r>
      <w:r w:rsidRPr="00E05E6C">
        <w:rPr>
          <w:rStyle w:val="s1"/>
          <w:rFonts w:ascii="Arial" w:hAnsi="Arial" w:cs="Arial"/>
          <w:sz w:val="24"/>
          <w:szCs w:val="24"/>
        </w:rPr>
        <w:t>Community and parent school relationships</w:t>
      </w:r>
    </w:p>
    <w:p w:rsidR="00DD5F96" w:rsidRPr="00E05E6C" w:rsidRDefault="00DD5F96" w:rsidP="00FA0377">
      <w:pPr>
        <w:pStyle w:val="p1"/>
        <w:spacing w:line="360" w:lineRule="auto"/>
        <w:rPr>
          <w:rFonts w:ascii="Arial" w:hAnsi="Arial" w:cs="Arial"/>
          <w:sz w:val="24"/>
          <w:szCs w:val="24"/>
        </w:rPr>
      </w:pPr>
      <w:r w:rsidRPr="00E05E6C">
        <w:rPr>
          <w:rStyle w:val="s1"/>
          <w:rFonts w:ascii="Arial" w:hAnsi="Arial" w:cs="Arial"/>
          <w:sz w:val="24"/>
          <w:szCs w:val="24"/>
        </w:rPr>
        <w:t>•</w:t>
      </w:r>
      <w:r w:rsidRPr="00E05E6C">
        <w:rPr>
          <w:rStyle w:val="apple-tab-span"/>
          <w:rFonts w:ascii="Arial" w:hAnsi="Arial" w:cs="Arial"/>
          <w:sz w:val="24"/>
          <w:szCs w:val="24"/>
        </w:rPr>
        <w:tab/>
      </w:r>
      <w:r w:rsidRPr="00E05E6C">
        <w:rPr>
          <w:rStyle w:val="s1"/>
          <w:rFonts w:ascii="Arial" w:hAnsi="Arial" w:cs="Arial"/>
          <w:sz w:val="24"/>
          <w:szCs w:val="24"/>
        </w:rPr>
        <w:t>The Environment</w:t>
      </w:r>
      <w:r w:rsidRPr="00E05E6C">
        <w:rPr>
          <w:rStyle w:val="apple-converted-space"/>
          <w:rFonts w:ascii="Arial" w:hAnsi="Arial" w:cs="Arial"/>
          <w:sz w:val="24"/>
          <w:szCs w:val="24"/>
        </w:rPr>
        <w:t> </w:t>
      </w:r>
    </w:p>
    <w:p w:rsidR="00DD5F96" w:rsidRPr="00E05E6C" w:rsidRDefault="00DD5F96" w:rsidP="00FA0377">
      <w:pPr>
        <w:pStyle w:val="p1"/>
        <w:spacing w:line="360" w:lineRule="auto"/>
        <w:rPr>
          <w:rFonts w:ascii="Arial" w:hAnsi="Arial" w:cs="Arial"/>
          <w:sz w:val="24"/>
          <w:szCs w:val="24"/>
        </w:rPr>
      </w:pPr>
      <w:r w:rsidRPr="00E05E6C">
        <w:rPr>
          <w:rStyle w:val="s1"/>
          <w:rFonts w:ascii="Arial" w:hAnsi="Arial" w:cs="Arial"/>
          <w:sz w:val="24"/>
          <w:szCs w:val="24"/>
        </w:rPr>
        <w:t>•</w:t>
      </w:r>
      <w:r w:rsidRPr="00E05E6C">
        <w:rPr>
          <w:rStyle w:val="apple-tab-span"/>
          <w:rFonts w:ascii="Arial" w:hAnsi="Arial" w:cs="Arial"/>
          <w:sz w:val="24"/>
          <w:szCs w:val="24"/>
        </w:rPr>
        <w:tab/>
      </w:r>
      <w:r w:rsidRPr="00E05E6C">
        <w:rPr>
          <w:rStyle w:val="s1"/>
          <w:rFonts w:ascii="Arial" w:hAnsi="Arial" w:cs="Arial"/>
          <w:sz w:val="24"/>
          <w:szCs w:val="24"/>
        </w:rPr>
        <w:t>And, teachers as learners (Learning and Teaching Scotland, 2006).</w:t>
      </w:r>
      <w:r w:rsidRPr="00E05E6C">
        <w:rPr>
          <w:rStyle w:val="apple-converted-space"/>
          <w:rFonts w:ascii="Arial" w:hAnsi="Arial" w:cs="Arial"/>
          <w:sz w:val="24"/>
          <w:szCs w:val="24"/>
        </w:rPr>
        <w:t> </w:t>
      </w:r>
    </w:p>
    <w:p w:rsidR="00DD5F96" w:rsidRPr="00E05E6C" w:rsidRDefault="00DD5F96" w:rsidP="00FA0377">
      <w:pPr>
        <w:pStyle w:val="p2"/>
        <w:spacing w:line="360" w:lineRule="auto"/>
        <w:rPr>
          <w:rFonts w:ascii="Arial" w:hAnsi="Arial" w:cs="Arial"/>
          <w:sz w:val="24"/>
          <w:szCs w:val="24"/>
        </w:rPr>
      </w:pPr>
    </w:p>
    <w:p w:rsidR="00DD5F96" w:rsidRPr="00E05E6C" w:rsidRDefault="00DD5F96" w:rsidP="00FA0377">
      <w:pPr>
        <w:pStyle w:val="p1"/>
        <w:spacing w:line="360" w:lineRule="auto"/>
        <w:rPr>
          <w:rFonts w:ascii="Arial" w:hAnsi="Arial" w:cs="Arial"/>
          <w:sz w:val="24"/>
          <w:szCs w:val="24"/>
        </w:rPr>
      </w:pPr>
      <w:r w:rsidRPr="00E05E6C">
        <w:rPr>
          <w:rStyle w:val="s1"/>
          <w:rFonts w:ascii="Arial" w:hAnsi="Arial" w:cs="Arial"/>
          <w:sz w:val="24"/>
          <w:szCs w:val="24"/>
        </w:rPr>
        <w:t>Whilst they are individually distinctive, they all are generally interlinked.</w:t>
      </w:r>
      <w:r w:rsidRPr="00E05E6C">
        <w:rPr>
          <w:rStyle w:val="apple-converted-space"/>
          <w:rFonts w:ascii="Arial" w:hAnsi="Arial" w:cs="Arial"/>
          <w:sz w:val="24"/>
          <w:szCs w:val="24"/>
        </w:rPr>
        <w:t> </w:t>
      </w:r>
    </w:p>
    <w:p w:rsidR="00DD5F96" w:rsidRPr="00E05E6C" w:rsidRDefault="00DD5F96" w:rsidP="00FA0377">
      <w:pPr>
        <w:pStyle w:val="p2"/>
        <w:spacing w:line="360" w:lineRule="auto"/>
        <w:rPr>
          <w:rFonts w:ascii="Arial" w:hAnsi="Arial" w:cs="Arial"/>
          <w:sz w:val="24"/>
          <w:szCs w:val="24"/>
        </w:rPr>
      </w:pPr>
    </w:p>
    <w:p w:rsidR="00DD5F96" w:rsidRPr="00E05E6C" w:rsidRDefault="00DD5F96" w:rsidP="00FA0377">
      <w:pPr>
        <w:pStyle w:val="p1"/>
        <w:spacing w:line="360" w:lineRule="auto"/>
        <w:rPr>
          <w:rFonts w:ascii="Arial" w:hAnsi="Arial" w:cs="Arial"/>
          <w:sz w:val="24"/>
          <w:szCs w:val="24"/>
        </w:rPr>
      </w:pPr>
      <w:r w:rsidRPr="00E05E6C">
        <w:rPr>
          <w:rStyle w:val="s1"/>
          <w:rFonts w:ascii="Arial" w:hAnsi="Arial" w:cs="Arial"/>
          <w:sz w:val="24"/>
          <w:szCs w:val="24"/>
        </w:rPr>
        <w:t xml:space="preserve">The image of the child is highly important in Reggio schools. Educators view children as individuals who have unlimited potential and that are eager to interact and contribute to the world. Children have the right to ‘realise and expand’ their potential and are driven by curiosity and imagination. They view children as being delighted in being responsible for their own learning and need to be listened to and loved (Learning and Teaching Scotland, 2006). Essentially, the image of the child is a child who is a subject of rights. This is emphasised in </w:t>
      </w:r>
      <w:proofErr w:type="spellStart"/>
      <w:r w:rsidRPr="00E05E6C">
        <w:rPr>
          <w:rStyle w:val="s1"/>
          <w:rFonts w:ascii="Arial" w:hAnsi="Arial" w:cs="Arial"/>
          <w:sz w:val="24"/>
          <w:szCs w:val="24"/>
        </w:rPr>
        <w:t>Malaguzzi’s</w:t>
      </w:r>
      <w:proofErr w:type="spellEnd"/>
      <w:r w:rsidRPr="00E05E6C">
        <w:rPr>
          <w:rStyle w:val="s1"/>
          <w:rFonts w:ascii="Arial" w:hAnsi="Arial" w:cs="Arial"/>
          <w:sz w:val="24"/>
          <w:szCs w:val="24"/>
        </w:rPr>
        <w:t xml:space="preserve"> ‘Charter of Rights’. The Charter of Rights is a document produced by </w:t>
      </w:r>
      <w:proofErr w:type="spellStart"/>
      <w:r w:rsidRPr="00E05E6C">
        <w:rPr>
          <w:rStyle w:val="s1"/>
          <w:rFonts w:ascii="Arial" w:hAnsi="Arial" w:cs="Arial"/>
          <w:sz w:val="24"/>
          <w:szCs w:val="24"/>
        </w:rPr>
        <w:t>Malaguzzi</w:t>
      </w:r>
      <w:proofErr w:type="spellEnd"/>
      <w:r w:rsidRPr="00E05E6C">
        <w:rPr>
          <w:rStyle w:val="s1"/>
          <w:rFonts w:ascii="Arial" w:hAnsi="Arial" w:cs="Arial"/>
          <w:sz w:val="24"/>
          <w:szCs w:val="24"/>
        </w:rPr>
        <w:t xml:space="preserve"> which essentially is a policy used in all Reggio Emilia schools</w:t>
      </w:r>
      <w:r w:rsidR="004A38D9">
        <w:rPr>
          <w:rStyle w:val="s1"/>
          <w:rFonts w:ascii="Arial" w:hAnsi="Arial" w:cs="Arial"/>
          <w:sz w:val="24"/>
          <w:szCs w:val="24"/>
        </w:rPr>
        <w:t xml:space="preserve"> (Reggio Children, date unknown).</w:t>
      </w:r>
      <w:r w:rsidRPr="00E05E6C">
        <w:rPr>
          <w:rStyle w:val="s1"/>
          <w:rFonts w:ascii="Arial" w:hAnsi="Arial" w:cs="Arial"/>
          <w:sz w:val="24"/>
          <w:szCs w:val="24"/>
        </w:rPr>
        <w:t xml:space="preserve"> It consists of three sections: The rights of children, the rights of teachers and the rights of parents. Each section highlights the value and importance of each party. There is a strong emphasis on being constructors of their own experiences and active participa</w:t>
      </w:r>
      <w:r w:rsidR="000F5607">
        <w:rPr>
          <w:rStyle w:val="s1"/>
          <w:rFonts w:ascii="Arial" w:hAnsi="Arial" w:cs="Arial"/>
          <w:sz w:val="24"/>
          <w:szCs w:val="24"/>
        </w:rPr>
        <w:t>n</w:t>
      </w:r>
      <w:r w:rsidRPr="00E05E6C">
        <w:rPr>
          <w:rStyle w:val="s1"/>
          <w:rFonts w:ascii="Arial" w:hAnsi="Arial" w:cs="Arial"/>
          <w:sz w:val="24"/>
          <w:szCs w:val="24"/>
        </w:rPr>
        <w:t>ts in all aspects of their learning and life. (Could expand here)</w:t>
      </w:r>
    </w:p>
    <w:p w:rsidR="00DD5F96" w:rsidRPr="00E05E6C" w:rsidRDefault="00DD5F96" w:rsidP="00FA0377">
      <w:pPr>
        <w:pStyle w:val="p2"/>
        <w:spacing w:line="360" w:lineRule="auto"/>
        <w:rPr>
          <w:rFonts w:ascii="Arial" w:hAnsi="Arial" w:cs="Arial"/>
          <w:sz w:val="24"/>
          <w:szCs w:val="24"/>
        </w:rPr>
      </w:pPr>
    </w:p>
    <w:p w:rsidR="00DD5F96" w:rsidRPr="004A38D9" w:rsidRDefault="00DD5F96" w:rsidP="00FA0377">
      <w:pPr>
        <w:pStyle w:val="p1"/>
        <w:spacing w:line="360" w:lineRule="auto"/>
        <w:rPr>
          <w:rFonts w:ascii="Arial" w:hAnsi="Arial" w:cs="Arial"/>
          <w:b/>
          <w:bCs/>
          <w:sz w:val="24"/>
          <w:szCs w:val="24"/>
        </w:rPr>
      </w:pPr>
      <w:r w:rsidRPr="004A38D9">
        <w:rPr>
          <w:rStyle w:val="s1"/>
          <w:rFonts w:ascii="Arial" w:hAnsi="Arial" w:cs="Arial"/>
          <w:b/>
          <w:bCs/>
          <w:sz w:val="24"/>
          <w:szCs w:val="24"/>
        </w:rPr>
        <w:t xml:space="preserve">Slide 5 </w:t>
      </w:r>
      <w:r w:rsidRPr="004A38D9">
        <w:rPr>
          <w:rStyle w:val="apple-converted-space"/>
          <w:rFonts w:ascii="Arial" w:hAnsi="Arial" w:cs="Arial"/>
          <w:b/>
          <w:bCs/>
          <w:sz w:val="24"/>
          <w:szCs w:val="24"/>
        </w:rPr>
        <w:t> </w:t>
      </w:r>
    </w:p>
    <w:p w:rsidR="00DD5F96" w:rsidRPr="00E05E6C" w:rsidRDefault="00DD5F96" w:rsidP="00FA0377">
      <w:pPr>
        <w:pStyle w:val="p1"/>
        <w:spacing w:line="360" w:lineRule="auto"/>
        <w:rPr>
          <w:rFonts w:ascii="Arial" w:hAnsi="Arial" w:cs="Arial"/>
          <w:sz w:val="24"/>
          <w:szCs w:val="24"/>
        </w:rPr>
      </w:pPr>
      <w:r w:rsidRPr="00E05E6C">
        <w:rPr>
          <w:rStyle w:val="s1"/>
          <w:rFonts w:ascii="Arial" w:hAnsi="Arial" w:cs="Arial"/>
          <w:sz w:val="24"/>
          <w:szCs w:val="24"/>
        </w:rPr>
        <w:t xml:space="preserve">Unlike schools in Wales, Reggio Emilia do not follow a specific, statutory curriculum like the Foundation Phase (2015) with specific standards to meet. The approach is more of a self-guided curriculum based on projects that the children are interested in. This part of </w:t>
      </w:r>
      <w:proofErr w:type="spellStart"/>
      <w:r w:rsidRPr="00E05E6C">
        <w:rPr>
          <w:rStyle w:val="s1"/>
          <w:rFonts w:ascii="Arial" w:hAnsi="Arial" w:cs="Arial"/>
          <w:sz w:val="24"/>
          <w:szCs w:val="24"/>
        </w:rPr>
        <w:t>Malaguzzi’s</w:t>
      </w:r>
      <w:proofErr w:type="spellEnd"/>
      <w:r w:rsidRPr="00E05E6C">
        <w:rPr>
          <w:rStyle w:val="s1"/>
          <w:rFonts w:ascii="Arial" w:hAnsi="Arial" w:cs="Arial"/>
          <w:sz w:val="24"/>
          <w:szCs w:val="24"/>
        </w:rPr>
        <w:t xml:space="preserve"> schools is referred to as ‘</w:t>
      </w:r>
      <w:proofErr w:type="spellStart"/>
      <w:r w:rsidRPr="00E05E6C">
        <w:rPr>
          <w:rStyle w:val="s1"/>
          <w:rFonts w:ascii="Arial" w:hAnsi="Arial" w:cs="Arial"/>
          <w:sz w:val="24"/>
          <w:szCs w:val="24"/>
        </w:rPr>
        <w:t>progettazione</w:t>
      </w:r>
      <w:proofErr w:type="spellEnd"/>
      <w:r w:rsidRPr="00E05E6C">
        <w:rPr>
          <w:rStyle w:val="s1"/>
          <w:rFonts w:ascii="Arial" w:hAnsi="Arial" w:cs="Arial"/>
          <w:sz w:val="24"/>
          <w:szCs w:val="24"/>
        </w:rPr>
        <w:t>’. The term is hard to translate but is mostly interpreted as an emergent or child-ventured curriculum. The word ‘curriculum’ is not used as they view the word as implying a set of goals and targets (</w:t>
      </w:r>
      <w:proofErr w:type="spellStart"/>
      <w:r w:rsidRPr="00E05E6C">
        <w:rPr>
          <w:rStyle w:val="s1"/>
          <w:rFonts w:ascii="Arial" w:hAnsi="Arial" w:cs="Arial"/>
          <w:sz w:val="24"/>
          <w:szCs w:val="24"/>
        </w:rPr>
        <w:t>Hocevar</w:t>
      </w:r>
      <w:proofErr w:type="spellEnd"/>
      <w:r w:rsidRPr="00E05E6C">
        <w:rPr>
          <w:rStyle w:val="s1"/>
          <w:rFonts w:ascii="Arial" w:hAnsi="Arial" w:cs="Arial"/>
          <w:sz w:val="24"/>
          <w:szCs w:val="24"/>
        </w:rPr>
        <w:t xml:space="preserve">, </w:t>
      </w:r>
      <w:proofErr w:type="spellStart"/>
      <w:r w:rsidRPr="00E05E6C">
        <w:rPr>
          <w:rStyle w:val="s1"/>
          <w:rFonts w:ascii="Arial" w:hAnsi="Arial" w:cs="Arial"/>
          <w:sz w:val="24"/>
          <w:szCs w:val="24"/>
        </w:rPr>
        <w:t>Šebaft</w:t>
      </w:r>
      <w:proofErr w:type="spellEnd"/>
      <w:r w:rsidRPr="00E05E6C">
        <w:rPr>
          <w:rStyle w:val="s1"/>
          <w:rFonts w:ascii="Arial" w:hAnsi="Arial" w:cs="Arial"/>
          <w:sz w:val="24"/>
          <w:szCs w:val="24"/>
        </w:rPr>
        <w:t xml:space="preserve"> and </w:t>
      </w:r>
      <w:proofErr w:type="spellStart"/>
      <w:r w:rsidRPr="00E05E6C">
        <w:rPr>
          <w:rStyle w:val="s1"/>
          <w:rFonts w:ascii="Arial" w:hAnsi="Arial" w:cs="Arial"/>
          <w:sz w:val="24"/>
          <w:szCs w:val="24"/>
        </w:rPr>
        <w:t>Stefanc</w:t>
      </w:r>
      <w:proofErr w:type="spellEnd"/>
      <w:r w:rsidRPr="00E05E6C">
        <w:rPr>
          <w:rStyle w:val="s1"/>
          <w:rFonts w:ascii="Arial" w:hAnsi="Arial" w:cs="Arial"/>
          <w:sz w:val="24"/>
          <w:szCs w:val="24"/>
        </w:rPr>
        <w:t>, 2013). Rinaldi (1998) explains that ‘this is not a free journey but neither is it a journey with rigid timetables and schedules; rather it is akin to a journey guided by a compass’ (Rinaldi, 1998). Whilst there is no set curriculum, this does not mean that no forward thinking and preparations occur. Teachers observe children closely in order to understand what interests children the most and build open the children’s interests. Topics of study can come from the children’s ideas, topics that the teacher know the children will be interested in, from families and from the community (Teaching and Learning Scotland, 2006).</w:t>
      </w:r>
      <w:r w:rsidRPr="00E05E6C">
        <w:rPr>
          <w:rStyle w:val="apple-converted-space"/>
          <w:rFonts w:ascii="Arial" w:hAnsi="Arial" w:cs="Arial"/>
          <w:sz w:val="24"/>
          <w:szCs w:val="24"/>
        </w:rPr>
        <w:t> </w:t>
      </w:r>
    </w:p>
    <w:p w:rsidR="00DD5F96" w:rsidRPr="00E05E6C" w:rsidRDefault="00DD5F96" w:rsidP="00FA0377">
      <w:pPr>
        <w:pStyle w:val="p2"/>
        <w:spacing w:line="360" w:lineRule="auto"/>
        <w:rPr>
          <w:rFonts w:ascii="Arial" w:hAnsi="Arial" w:cs="Arial"/>
          <w:sz w:val="24"/>
          <w:szCs w:val="24"/>
        </w:rPr>
      </w:pPr>
    </w:p>
    <w:p w:rsidR="00DD5F96" w:rsidRDefault="00DD5F96" w:rsidP="00FA0377">
      <w:pPr>
        <w:pStyle w:val="p1"/>
        <w:spacing w:line="360" w:lineRule="auto"/>
        <w:rPr>
          <w:rFonts w:ascii="Arial" w:hAnsi="Arial" w:cs="Arial"/>
          <w:sz w:val="24"/>
          <w:szCs w:val="24"/>
        </w:rPr>
      </w:pPr>
      <w:r w:rsidRPr="00E05E6C">
        <w:rPr>
          <w:rStyle w:val="s1"/>
          <w:rFonts w:ascii="Arial" w:hAnsi="Arial" w:cs="Arial"/>
          <w:sz w:val="24"/>
          <w:szCs w:val="24"/>
        </w:rPr>
        <w:t xml:space="preserve">Wales do have a specific curriculum to follow with statutory areas of learning that include objectives and aims for learners. In comparison, children’s views are not enshrined as deeply within the planned curriculum but they do have more say within the ‘experienced curriculum’. Whilst they cannot choose what they learn, Foundation Phase classrooms try to create learning activities that will interest the children and different ‘learning areas’ which </w:t>
      </w:r>
      <w:r w:rsidR="00C46E77">
        <w:rPr>
          <w:rStyle w:val="s1"/>
          <w:rFonts w:ascii="Arial" w:hAnsi="Arial" w:cs="Arial"/>
          <w:sz w:val="24"/>
          <w:szCs w:val="24"/>
        </w:rPr>
        <w:t>gives</w:t>
      </w:r>
      <w:r w:rsidRPr="00E05E6C">
        <w:rPr>
          <w:rStyle w:val="s1"/>
          <w:rFonts w:ascii="Arial" w:hAnsi="Arial" w:cs="Arial"/>
          <w:sz w:val="24"/>
          <w:szCs w:val="24"/>
        </w:rPr>
        <w:t xml:space="preserve"> children a choice with what area they would like to go to (Welsh Government, 2015). Children’s views are also considered more in school culture, for example, taking part in the school council (</w:t>
      </w:r>
      <w:proofErr w:type="spellStart"/>
      <w:r w:rsidRPr="00E05E6C">
        <w:rPr>
          <w:rStyle w:val="s1"/>
          <w:rFonts w:ascii="Arial" w:hAnsi="Arial" w:cs="Arial"/>
          <w:sz w:val="24"/>
          <w:szCs w:val="24"/>
        </w:rPr>
        <w:t>Estyn</w:t>
      </w:r>
      <w:proofErr w:type="spellEnd"/>
      <w:r w:rsidRPr="00E05E6C">
        <w:rPr>
          <w:rStyle w:val="s1"/>
          <w:rFonts w:ascii="Arial" w:hAnsi="Arial" w:cs="Arial"/>
          <w:sz w:val="24"/>
          <w:szCs w:val="24"/>
        </w:rPr>
        <w:t>, 2019). Children’s rights are highly emphasised in Wales with many schools becoming ‘rights respecting schools’. It was the first country to make the United Nations Convention on the Rights of the Child part of its domestic law in 2011. Article 12 of the UNCRC states that children have the right to be listened to and have access to information (Children’s Commissioner for Wales, date unknown).</w:t>
      </w:r>
      <w:r w:rsidRPr="00E05E6C">
        <w:rPr>
          <w:rStyle w:val="apple-converted-space"/>
          <w:rFonts w:ascii="Arial" w:hAnsi="Arial" w:cs="Arial"/>
          <w:sz w:val="24"/>
          <w:szCs w:val="24"/>
        </w:rPr>
        <w:t> </w:t>
      </w:r>
    </w:p>
    <w:p w:rsidR="00B17AAE" w:rsidRPr="00E05E6C" w:rsidRDefault="00B17AAE" w:rsidP="00FA0377">
      <w:pPr>
        <w:pStyle w:val="p1"/>
        <w:spacing w:line="360" w:lineRule="auto"/>
        <w:rPr>
          <w:rFonts w:ascii="Arial" w:hAnsi="Arial" w:cs="Arial"/>
          <w:sz w:val="24"/>
          <w:szCs w:val="24"/>
        </w:rPr>
      </w:pPr>
    </w:p>
    <w:p w:rsidR="00DD5F96" w:rsidRPr="00B17AAE" w:rsidRDefault="00B17AAE" w:rsidP="00FA0377">
      <w:pPr>
        <w:pStyle w:val="p2"/>
        <w:spacing w:line="360" w:lineRule="auto"/>
        <w:rPr>
          <w:rFonts w:ascii="Arial" w:hAnsi="Arial" w:cs="Arial"/>
          <w:b/>
          <w:bCs/>
          <w:sz w:val="24"/>
          <w:szCs w:val="24"/>
        </w:rPr>
      </w:pPr>
      <w:r>
        <w:rPr>
          <w:rFonts w:ascii="Arial" w:hAnsi="Arial" w:cs="Arial"/>
          <w:b/>
          <w:bCs/>
          <w:sz w:val="24"/>
          <w:szCs w:val="24"/>
        </w:rPr>
        <w:t>Slide 6</w:t>
      </w:r>
    </w:p>
    <w:p w:rsidR="00DD5F96" w:rsidRPr="00E05E6C" w:rsidRDefault="00DD5F96" w:rsidP="00FA0377">
      <w:pPr>
        <w:pStyle w:val="p1"/>
        <w:spacing w:line="360" w:lineRule="auto"/>
        <w:rPr>
          <w:rFonts w:ascii="Arial" w:hAnsi="Arial" w:cs="Arial"/>
          <w:sz w:val="24"/>
          <w:szCs w:val="24"/>
        </w:rPr>
      </w:pPr>
      <w:r w:rsidRPr="00E05E6C">
        <w:rPr>
          <w:rStyle w:val="s1"/>
          <w:rFonts w:ascii="Arial" w:hAnsi="Arial" w:cs="Arial"/>
          <w:sz w:val="24"/>
          <w:szCs w:val="24"/>
        </w:rPr>
        <w:t xml:space="preserve">The teacher’s role in Reggio Emilia schools are very different to those in a Foundation Phase classroom. </w:t>
      </w:r>
      <w:proofErr w:type="spellStart"/>
      <w:r w:rsidRPr="00E05E6C">
        <w:rPr>
          <w:rStyle w:val="s1"/>
          <w:rFonts w:ascii="Arial" w:hAnsi="Arial" w:cs="Arial"/>
          <w:sz w:val="24"/>
          <w:szCs w:val="24"/>
        </w:rPr>
        <w:t>Reggjo</w:t>
      </w:r>
      <w:proofErr w:type="spellEnd"/>
      <w:r w:rsidRPr="00E05E6C">
        <w:rPr>
          <w:rStyle w:val="s1"/>
          <w:rFonts w:ascii="Arial" w:hAnsi="Arial" w:cs="Arial"/>
          <w:sz w:val="24"/>
          <w:szCs w:val="24"/>
        </w:rPr>
        <w:t xml:space="preserve"> teachers</w:t>
      </w:r>
      <w:r w:rsidR="00E91430">
        <w:rPr>
          <w:rStyle w:val="s1"/>
          <w:rFonts w:ascii="Arial" w:hAnsi="Arial" w:cs="Arial"/>
          <w:sz w:val="24"/>
          <w:szCs w:val="24"/>
        </w:rPr>
        <w:t xml:space="preserve"> </w:t>
      </w:r>
      <w:r w:rsidRPr="00E05E6C">
        <w:rPr>
          <w:rStyle w:val="s1"/>
          <w:rFonts w:ascii="Arial" w:hAnsi="Arial" w:cs="Arial"/>
          <w:sz w:val="24"/>
          <w:szCs w:val="24"/>
        </w:rPr>
        <w:t>are co-learners and partners in the learning process. The role of the teacher is</w:t>
      </w:r>
      <w:r w:rsidRPr="00E05E6C">
        <w:rPr>
          <w:rStyle w:val="apple-converted-space"/>
          <w:rFonts w:ascii="Arial" w:hAnsi="Arial" w:cs="Arial"/>
          <w:sz w:val="24"/>
          <w:szCs w:val="24"/>
        </w:rPr>
        <w:t xml:space="preserve">  </w:t>
      </w:r>
      <w:r w:rsidRPr="00E05E6C">
        <w:rPr>
          <w:rStyle w:val="s1"/>
          <w:rFonts w:ascii="Arial" w:hAnsi="Arial" w:cs="Arial"/>
          <w:sz w:val="24"/>
          <w:szCs w:val="24"/>
        </w:rPr>
        <w:t xml:space="preserve">to encourage and discover, not control or lead. In order for this process to be effective, teachers need to be attuned to the child’s thoughts in order to ask effective open-questions and offer assistance rather than take over or instruct. This is an example of </w:t>
      </w:r>
      <w:proofErr w:type="spellStart"/>
      <w:r w:rsidRPr="00E05E6C">
        <w:rPr>
          <w:rStyle w:val="s1"/>
          <w:rFonts w:ascii="Arial" w:hAnsi="Arial" w:cs="Arial"/>
          <w:sz w:val="24"/>
          <w:szCs w:val="24"/>
        </w:rPr>
        <w:t>Vygotsky’s</w:t>
      </w:r>
      <w:proofErr w:type="spellEnd"/>
      <w:r w:rsidRPr="00E05E6C">
        <w:rPr>
          <w:rStyle w:val="s1"/>
          <w:rFonts w:ascii="Arial" w:hAnsi="Arial" w:cs="Arial"/>
          <w:sz w:val="24"/>
          <w:szCs w:val="24"/>
        </w:rPr>
        <w:t xml:space="preserve"> zone of proximal development theory, also known as ZPD. ZDP is the gap between what a child already knows or can do alone and what they can do with the help of someone more experienced (Pound, 2006). This can be another child or an adult. In practice, teachers are there to support and encourage children to reflect and question. The teacher is not to give out information or correct the children, but are viewed as a tool in the learning process. They may observe at times or ask children open-ended questions as co-learners (Teaching and Learning Scotland, 2006).</w:t>
      </w:r>
      <w:r w:rsidRPr="00E05E6C">
        <w:rPr>
          <w:rStyle w:val="apple-converted-space"/>
          <w:rFonts w:ascii="Arial" w:hAnsi="Arial" w:cs="Arial"/>
          <w:sz w:val="24"/>
          <w:szCs w:val="24"/>
        </w:rPr>
        <w:t> </w:t>
      </w:r>
    </w:p>
    <w:p w:rsidR="00DD5F96" w:rsidRPr="00E05E6C" w:rsidRDefault="00DD5F96" w:rsidP="00FA0377">
      <w:pPr>
        <w:pStyle w:val="p2"/>
        <w:spacing w:line="360" w:lineRule="auto"/>
        <w:rPr>
          <w:rFonts w:ascii="Arial" w:hAnsi="Arial" w:cs="Arial"/>
          <w:sz w:val="24"/>
          <w:szCs w:val="24"/>
        </w:rPr>
      </w:pPr>
    </w:p>
    <w:p w:rsidR="00DD5F96" w:rsidRDefault="00DD5F96" w:rsidP="00FA0377">
      <w:pPr>
        <w:pStyle w:val="p1"/>
        <w:spacing w:line="360" w:lineRule="auto"/>
        <w:rPr>
          <w:rFonts w:ascii="Arial" w:hAnsi="Arial" w:cs="Arial"/>
          <w:sz w:val="24"/>
          <w:szCs w:val="24"/>
        </w:rPr>
      </w:pPr>
      <w:r w:rsidRPr="00E05E6C">
        <w:rPr>
          <w:rStyle w:val="s1"/>
          <w:rFonts w:ascii="Arial" w:hAnsi="Arial" w:cs="Arial"/>
          <w:sz w:val="24"/>
          <w:szCs w:val="24"/>
        </w:rPr>
        <w:t>In a Welsh classroom, teachers are often viewed as more of a person who imparts knowledge rather than a co-learner. However, they do encourage children to be active learners (Welsh Government, 2015). A method use by many schools is the traffic light system in which children use colours to show their understanding in in order for them to reflect on their learning journey. Red for ‘I didn’t understand’, amber for ‘I understand some things, but I’m still unsure on others’ and green for ‘I understand’.</w:t>
      </w:r>
      <w:r w:rsidRPr="00E05E6C">
        <w:rPr>
          <w:rStyle w:val="apple-converted-space"/>
          <w:rFonts w:ascii="Arial" w:hAnsi="Arial" w:cs="Arial"/>
          <w:sz w:val="24"/>
          <w:szCs w:val="24"/>
        </w:rPr>
        <w:t> </w:t>
      </w:r>
    </w:p>
    <w:p w:rsidR="0084551E" w:rsidRDefault="0084551E" w:rsidP="00FA0377">
      <w:pPr>
        <w:pStyle w:val="p1"/>
        <w:spacing w:line="360" w:lineRule="auto"/>
        <w:rPr>
          <w:rFonts w:ascii="Arial" w:hAnsi="Arial" w:cs="Arial"/>
          <w:sz w:val="24"/>
          <w:szCs w:val="24"/>
        </w:rPr>
      </w:pPr>
    </w:p>
    <w:p w:rsidR="0084551E" w:rsidRPr="0084551E" w:rsidRDefault="0084551E" w:rsidP="00FA0377">
      <w:pPr>
        <w:pStyle w:val="p1"/>
        <w:spacing w:line="360" w:lineRule="auto"/>
        <w:rPr>
          <w:rFonts w:ascii="Arial" w:hAnsi="Arial" w:cs="Arial"/>
          <w:b/>
          <w:bCs/>
          <w:sz w:val="24"/>
          <w:szCs w:val="24"/>
        </w:rPr>
      </w:pPr>
      <w:r>
        <w:rPr>
          <w:rFonts w:ascii="Arial" w:hAnsi="Arial" w:cs="Arial"/>
          <w:b/>
          <w:bCs/>
          <w:sz w:val="24"/>
          <w:szCs w:val="24"/>
        </w:rPr>
        <w:t>Slide 7</w:t>
      </w:r>
    </w:p>
    <w:p w:rsidR="00DD5F96" w:rsidRPr="00E05E6C" w:rsidRDefault="00DD5F96" w:rsidP="00FA0377">
      <w:pPr>
        <w:pStyle w:val="p1"/>
        <w:spacing w:line="360" w:lineRule="auto"/>
        <w:rPr>
          <w:rFonts w:ascii="Arial" w:hAnsi="Arial" w:cs="Arial"/>
          <w:sz w:val="24"/>
          <w:szCs w:val="24"/>
        </w:rPr>
      </w:pPr>
      <w:r w:rsidRPr="00E05E6C">
        <w:rPr>
          <w:rStyle w:val="s1"/>
          <w:rFonts w:ascii="Arial" w:hAnsi="Arial" w:cs="Arial"/>
          <w:sz w:val="24"/>
          <w:szCs w:val="24"/>
        </w:rPr>
        <w:t>The Expressive Arts in schools are also referred to as ‘The Hundred Languages’</w:t>
      </w:r>
      <w:r w:rsidR="0084551E">
        <w:rPr>
          <w:rStyle w:val="s1"/>
          <w:rFonts w:ascii="Arial" w:hAnsi="Arial" w:cs="Arial"/>
          <w:sz w:val="24"/>
          <w:szCs w:val="24"/>
        </w:rPr>
        <w:t xml:space="preserve">. </w:t>
      </w:r>
    </w:p>
    <w:p w:rsidR="00DD5F96" w:rsidRPr="00E05E6C" w:rsidRDefault="00DD5F96" w:rsidP="00FA0377">
      <w:pPr>
        <w:pStyle w:val="p2"/>
        <w:spacing w:line="360" w:lineRule="auto"/>
        <w:rPr>
          <w:rFonts w:ascii="Arial" w:hAnsi="Arial" w:cs="Arial"/>
          <w:sz w:val="24"/>
          <w:szCs w:val="24"/>
        </w:rPr>
      </w:pPr>
    </w:p>
    <w:p w:rsidR="00DD5F96" w:rsidRPr="00E05E6C" w:rsidRDefault="00DD5F96" w:rsidP="00FA0377">
      <w:pPr>
        <w:pStyle w:val="p1"/>
        <w:spacing w:line="360" w:lineRule="auto"/>
        <w:rPr>
          <w:rFonts w:ascii="Arial" w:hAnsi="Arial" w:cs="Arial"/>
          <w:sz w:val="24"/>
          <w:szCs w:val="24"/>
        </w:rPr>
      </w:pPr>
      <w:r w:rsidRPr="00E05E6C">
        <w:rPr>
          <w:rStyle w:val="s1"/>
          <w:rFonts w:ascii="Arial" w:hAnsi="Arial" w:cs="Arial"/>
          <w:sz w:val="24"/>
          <w:szCs w:val="24"/>
        </w:rPr>
        <w:t xml:space="preserve">The arts are used an a vehicle for learning, </w:t>
      </w:r>
      <w:r w:rsidR="00287E88">
        <w:rPr>
          <w:rStyle w:val="s1"/>
          <w:rFonts w:ascii="Arial" w:hAnsi="Arial" w:cs="Arial"/>
          <w:sz w:val="24"/>
          <w:szCs w:val="24"/>
        </w:rPr>
        <w:t>whereas</w:t>
      </w:r>
      <w:r w:rsidRPr="00E05E6C">
        <w:rPr>
          <w:rStyle w:val="s1"/>
          <w:rFonts w:ascii="Arial" w:hAnsi="Arial" w:cs="Arial"/>
          <w:sz w:val="24"/>
          <w:szCs w:val="24"/>
        </w:rPr>
        <w:t xml:space="preserve"> the Foundation Phase quotes using ‘play as a vehicle for learning’ (Welsh Government, 2015).</w:t>
      </w:r>
      <w:r w:rsidRPr="00E05E6C">
        <w:rPr>
          <w:rStyle w:val="apple-converted-space"/>
          <w:rFonts w:ascii="Arial" w:hAnsi="Arial" w:cs="Arial"/>
          <w:sz w:val="24"/>
          <w:szCs w:val="24"/>
        </w:rPr>
        <w:t> </w:t>
      </w:r>
    </w:p>
    <w:p w:rsidR="00DD5F96" w:rsidRPr="00E05E6C" w:rsidRDefault="00DD5F96" w:rsidP="00FA0377">
      <w:pPr>
        <w:pStyle w:val="p2"/>
        <w:spacing w:line="360" w:lineRule="auto"/>
        <w:rPr>
          <w:rFonts w:ascii="Arial" w:hAnsi="Arial" w:cs="Arial"/>
          <w:sz w:val="24"/>
          <w:szCs w:val="24"/>
        </w:rPr>
      </w:pPr>
    </w:p>
    <w:p w:rsidR="00DD5F96" w:rsidRPr="00E05E6C" w:rsidRDefault="00DD5F96" w:rsidP="00FA0377">
      <w:pPr>
        <w:pStyle w:val="p1"/>
        <w:spacing w:line="360" w:lineRule="auto"/>
        <w:rPr>
          <w:rFonts w:ascii="Arial" w:hAnsi="Arial" w:cs="Arial"/>
          <w:sz w:val="24"/>
          <w:szCs w:val="24"/>
        </w:rPr>
      </w:pPr>
      <w:r w:rsidRPr="00E05E6C">
        <w:rPr>
          <w:rStyle w:val="s1"/>
          <w:rFonts w:ascii="Arial" w:hAnsi="Arial" w:cs="Arial"/>
          <w:sz w:val="24"/>
          <w:szCs w:val="24"/>
        </w:rPr>
        <w:t>Children express themselves through a variety of different ways such as drawing, dance, puppetry, music and sculpture (Teaching and Learning, 2006). The atelier plays a large part in this par</w:t>
      </w:r>
      <w:r w:rsidR="00287E88">
        <w:rPr>
          <w:rStyle w:val="s1"/>
          <w:rFonts w:ascii="Arial" w:hAnsi="Arial" w:cs="Arial"/>
          <w:sz w:val="24"/>
          <w:szCs w:val="24"/>
        </w:rPr>
        <w:t>t</w:t>
      </w:r>
      <w:r w:rsidRPr="00E05E6C">
        <w:rPr>
          <w:rStyle w:val="s1"/>
          <w:rFonts w:ascii="Arial" w:hAnsi="Arial" w:cs="Arial"/>
          <w:sz w:val="24"/>
          <w:szCs w:val="24"/>
        </w:rPr>
        <w:t xml:space="preserve"> of the children’s learning. The expressive arts are very important in Reggio Emilia schools and are valued over literacy and maths. Whilst staff are highly aware of the importance of literacy and maths, it is believed that the arts play a key role</w:t>
      </w:r>
      <w:r w:rsidRPr="00E05E6C">
        <w:rPr>
          <w:rStyle w:val="apple-converted-space"/>
          <w:rFonts w:ascii="Arial" w:hAnsi="Arial" w:cs="Arial"/>
          <w:sz w:val="24"/>
          <w:szCs w:val="24"/>
        </w:rPr>
        <w:t> </w:t>
      </w:r>
    </w:p>
    <w:p w:rsidR="00DD5F96" w:rsidRPr="00E05E6C" w:rsidRDefault="00DD5F96" w:rsidP="00FA0377">
      <w:pPr>
        <w:pStyle w:val="p1"/>
        <w:spacing w:line="360" w:lineRule="auto"/>
        <w:rPr>
          <w:rFonts w:ascii="Arial" w:hAnsi="Arial" w:cs="Arial"/>
          <w:sz w:val="24"/>
          <w:szCs w:val="24"/>
        </w:rPr>
      </w:pPr>
      <w:r w:rsidRPr="00E05E6C">
        <w:rPr>
          <w:rStyle w:val="s1"/>
          <w:rFonts w:ascii="Arial" w:hAnsi="Arial" w:cs="Arial"/>
          <w:sz w:val="24"/>
          <w:szCs w:val="24"/>
        </w:rPr>
        <w:t>•</w:t>
      </w:r>
      <w:r w:rsidRPr="00E05E6C">
        <w:rPr>
          <w:rStyle w:val="apple-tab-span"/>
          <w:rFonts w:ascii="Arial" w:hAnsi="Arial" w:cs="Arial"/>
          <w:sz w:val="24"/>
          <w:szCs w:val="24"/>
        </w:rPr>
        <w:tab/>
      </w:r>
      <w:r w:rsidRPr="00E05E6C">
        <w:rPr>
          <w:rStyle w:val="s1"/>
          <w:rFonts w:ascii="Arial" w:hAnsi="Arial" w:cs="Arial"/>
          <w:sz w:val="24"/>
          <w:szCs w:val="24"/>
        </w:rPr>
        <w:t>They acknowledge that imagination is a factor in widening a child’s knowledge and understanding of the world</w:t>
      </w:r>
      <w:r w:rsidRPr="00E05E6C">
        <w:rPr>
          <w:rStyle w:val="apple-converted-space"/>
          <w:rFonts w:ascii="Arial" w:hAnsi="Arial" w:cs="Arial"/>
          <w:sz w:val="24"/>
          <w:szCs w:val="24"/>
        </w:rPr>
        <w:t> </w:t>
      </w:r>
    </w:p>
    <w:p w:rsidR="00DD5F96" w:rsidRPr="00E05E6C" w:rsidRDefault="00DD5F96" w:rsidP="00FA0377">
      <w:pPr>
        <w:pStyle w:val="p1"/>
        <w:spacing w:line="360" w:lineRule="auto"/>
        <w:rPr>
          <w:rFonts w:ascii="Arial" w:hAnsi="Arial" w:cs="Arial"/>
          <w:sz w:val="24"/>
          <w:szCs w:val="24"/>
        </w:rPr>
      </w:pPr>
      <w:r w:rsidRPr="00E05E6C">
        <w:rPr>
          <w:rStyle w:val="s1"/>
          <w:rFonts w:ascii="Arial" w:hAnsi="Arial" w:cs="Arial"/>
          <w:sz w:val="24"/>
          <w:szCs w:val="24"/>
        </w:rPr>
        <w:t>•</w:t>
      </w:r>
      <w:r w:rsidRPr="00E05E6C">
        <w:rPr>
          <w:rStyle w:val="apple-tab-span"/>
          <w:rFonts w:ascii="Arial" w:hAnsi="Arial" w:cs="Arial"/>
          <w:sz w:val="24"/>
          <w:szCs w:val="24"/>
        </w:rPr>
        <w:tab/>
      </w:r>
      <w:r w:rsidRPr="00E05E6C">
        <w:rPr>
          <w:rStyle w:val="s1"/>
          <w:rFonts w:ascii="Arial" w:hAnsi="Arial" w:cs="Arial"/>
          <w:sz w:val="24"/>
          <w:szCs w:val="24"/>
        </w:rPr>
        <w:t>The learning process is more important than the final product and therefore the arts allow children to revisit subjects through different ways to gain different perspectives (Teaching and Learning Scotland, 2006).</w:t>
      </w:r>
      <w:r w:rsidRPr="00E05E6C">
        <w:rPr>
          <w:rStyle w:val="apple-converted-space"/>
          <w:rFonts w:ascii="Arial" w:hAnsi="Arial" w:cs="Arial"/>
          <w:sz w:val="24"/>
          <w:szCs w:val="24"/>
        </w:rPr>
        <w:t> </w:t>
      </w:r>
    </w:p>
    <w:p w:rsidR="00DD5F96" w:rsidRPr="00E05E6C" w:rsidRDefault="00DD5F96" w:rsidP="00FA0377">
      <w:pPr>
        <w:pStyle w:val="p2"/>
        <w:spacing w:line="360" w:lineRule="auto"/>
        <w:rPr>
          <w:rFonts w:ascii="Arial" w:hAnsi="Arial" w:cs="Arial"/>
          <w:sz w:val="24"/>
          <w:szCs w:val="24"/>
        </w:rPr>
      </w:pPr>
    </w:p>
    <w:p w:rsidR="00DD5F96" w:rsidRPr="00E05E6C" w:rsidRDefault="00DD5F96" w:rsidP="00FA0377">
      <w:pPr>
        <w:pStyle w:val="p1"/>
        <w:spacing w:line="360" w:lineRule="auto"/>
        <w:rPr>
          <w:rFonts w:ascii="Arial" w:hAnsi="Arial" w:cs="Arial"/>
          <w:sz w:val="24"/>
          <w:szCs w:val="24"/>
        </w:rPr>
      </w:pPr>
      <w:r w:rsidRPr="00E05E6C">
        <w:rPr>
          <w:rStyle w:val="s1"/>
          <w:rFonts w:ascii="Arial" w:hAnsi="Arial" w:cs="Arial"/>
          <w:sz w:val="24"/>
          <w:szCs w:val="24"/>
        </w:rPr>
        <w:t>In Wales, there is an emphasised importance on literacy and numeracy. In 2008, the Welsh Government released a Literacy and Numeracy framework. The Welsh Government have that these skills need to be embedded in the curriculum in a more meaningful way in context with their age and stage of development (Welsh Government, 2017). In contrast, Reggio Schools treat children as individuals and not what is typical of their age.</w:t>
      </w:r>
      <w:r w:rsidRPr="00E05E6C">
        <w:rPr>
          <w:rStyle w:val="apple-converted-space"/>
          <w:rFonts w:ascii="Arial" w:hAnsi="Arial" w:cs="Arial"/>
          <w:sz w:val="24"/>
          <w:szCs w:val="24"/>
        </w:rPr>
        <w:t> </w:t>
      </w:r>
    </w:p>
    <w:p w:rsidR="00DD5F96" w:rsidRPr="00E05E6C" w:rsidRDefault="00DD5F96" w:rsidP="00FA0377">
      <w:pPr>
        <w:pStyle w:val="p2"/>
        <w:spacing w:line="360" w:lineRule="auto"/>
        <w:rPr>
          <w:rFonts w:ascii="Arial" w:hAnsi="Arial" w:cs="Arial"/>
          <w:sz w:val="24"/>
          <w:szCs w:val="24"/>
        </w:rPr>
      </w:pPr>
    </w:p>
    <w:p w:rsidR="00DD5F96" w:rsidRPr="004F74AA" w:rsidRDefault="004F74AA" w:rsidP="00FA0377">
      <w:pPr>
        <w:pStyle w:val="p1"/>
        <w:spacing w:line="360" w:lineRule="auto"/>
        <w:rPr>
          <w:rFonts w:ascii="Arial" w:hAnsi="Arial" w:cs="Arial"/>
          <w:b/>
          <w:bCs/>
          <w:sz w:val="24"/>
          <w:szCs w:val="24"/>
        </w:rPr>
      </w:pPr>
      <w:r>
        <w:rPr>
          <w:rStyle w:val="s1"/>
          <w:rFonts w:ascii="Arial" w:hAnsi="Arial" w:cs="Arial"/>
          <w:b/>
          <w:bCs/>
          <w:sz w:val="24"/>
          <w:szCs w:val="24"/>
        </w:rPr>
        <w:t>Slide 8</w:t>
      </w:r>
    </w:p>
    <w:p w:rsidR="00DD5F96" w:rsidRDefault="00DD5F96" w:rsidP="00FA0377">
      <w:pPr>
        <w:pStyle w:val="p1"/>
        <w:spacing w:line="360" w:lineRule="auto"/>
        <w:rPr>
          <w:rFonts w:ascii="Arial" w:hAnsi="Arial" w:cs="Arial"/>
          <w:sz w:val="24"/>
          <w:szCs w:val="24"/>
        </w:rPr>
      </w:pPr>
      <w:r w:rsidRPr="00E05E6C">
        <w:rPr>
          <w:rStyle w:val="s1"/>
          <w:rFonts w:ascii="Arial" w:hAnsi="Arial" w:cs="Arial"/>
          <w:sz w:val="24"/>
          <w:szCs w:val="24"/>
        </w:rPr>
        <w:t>There is some criticism regarding this approach h to learning. Whilst children have a lot of opinion in child-planning and participation, they need to be aware that communities have structures. Critics say that should children should not be led to believe that everything can be negotiated and that rules are an important part of structure in society. In agreement with this, another criticism is that it doesn’t teach children foundational rules for when they attend their next school (</w:t>
      </w:r>
      <w:proofErr w:type="spellStart"/>
      <w:r w:rsidR="004F74AA">
        <w:rPr>
          <w:rStyle w:val="s1"/>
          <w:rFonts w:ascii="Arial" w:hAnsi="Arial" w:cs="Arial"/>
          <w:sz w:val="24"/>
          <w:szCs w:val="24"/>
        </w:rPr>
        <w:t>Chertoff</w:t>
      </w:r>
      <w:proofErr w:type="spellEnd"/>
      <w:r w:rsidR="004F74AA">
        <w:rPr>
          <w:rStyle w:val="s1"/>
          <w:rFonts w:ascii="Arial" w:hAnsi="Arial" w:cs="Arial"/>
          <w:sz w:val="24"/>
          <w:szCs w:val="24"/>
        </w:rPr>
        <w:t>, 2013</w:t>
      </w:r>
      <w:r w:rsidRPr="00E05E6C">
        <w:rPr>
          <w:rStyle w:val="s1"/>
          <w:rFonts w:ascii="Arial" w:hAnsi="Arial" w:cs="Arial"/>
          <w:sz w:val="24"/>
          <w:szCs w:val="24"/>
        </w:rPr>
        <w:t>)</w:t>
      </w:r>
      <w:r w:rsidR="004F74AA">
        <w:rPr>
          <w:rStyle w:val="s1"/>
          <w:rFonts w:ascii="Arial" w:hAnsi="Arial" w:cs="Arial"/>
          <w:sz w:val="24"/>
          <w:szCs w:val="24"/>
        </w:rPr>
        <w:t xml:space="preserve">. </w:t>
      </w:r>
    </w:p>
    <w:p w:rsidR="004F74AA" w:rsidRPr="00E05E6C" w:rsidRDefault="004F74AA" w:rsidP="00FA0377">
      <w:pPr>
        <w:pStyle w:val="p1"/>
        <w:spacing w:line="360" w:lineRule="auto"/>
        <w:rPr>
          <w:rFonts w:ascii="Arial" w:hAnsi="Arial" w:cs="Arial"/>
          <w:sz w:val="24"/>
          <w:szCs w:val="24"/>
        </w:rPr>
      </w:pPr>
    </w:p>
    <w:p w:rsidR="00DD5F96" w:rsidRPr="004F74AA" w:rsidRDefault="004F74AA" w:rsidP="00FA0377">
      <w:pPr>
        <w:pStyle w:val="p2"/>
        <w:spacing w:line="360" w:lineRule="auto"/>
        <w:rPr>
          <w:rFonts w:ascii="Arial" w:hAnsi="Arial" w:cs="Arial"/>
          <w:b/>
          <w:bCs/>
          <w:sz w:val="24"/>
          <w:szCs w:val="24"/>
        </w:rPr>
      </w:pPr>
      <w:r>
        <w:rPr>
          <w:rFonts w:ascii="Arial" w:hAnsi="Arial" w:cs="Arial"/>
          <w:b/>
          <w:bCs/>
          <w:sz w:val="24"/>
          <w:szCs w:val="24"/>
        </w:rPr>
        <w:t>Slide 9</w:t>
      </w:r>
    </w:p>
    <w:p w:rsidR="00DD5F96" w:rsidRPr="00E05E6C" w:rsidRDefault="00DD5F96" w:rsidP="00FA0377">
      <w:pPr>
        <w:pStyle w:val="p1"/>
        <w:spacing w:line="360" w:lineRule="auto"/>
        <w:rPr>
          <w:rFonts w:ascii="Arial" w:hAnsi="Arial" w:cs="Arial"/>
          <w:sz w:val="24"/>
          <w:szCs w:val="24"/>
        </w:rPr>
      </w:pPr>
      <w:r w:rsidRPr="00E05E6C">
        <w:rPr>
          <w:rStyle w:val="s1"/>
          <w:rFonts w:ascii="Arial" w:hAnsi="Arial" w:cs="Arial"/>
          <w:sz w:val="24"/>
          <w:szCs w:val="24"/>
        </w:rPr>
        <w:t>In conclusion, there are now many attempts to recreate the approach in countries all over the world such as New Zealand, America, Britain and Sweden. The town where they first started now have more than 78 centres. Whilst there are vast differences in approach in comparison to the Foundation Phase, there are similar elements but they are implemented in different ways. The main differences are their views on what is most important and their teaching deliverance.</w:t>
      </w:r>
      <w:r w:rsidRPr="00E05E6C">
        <w:rPr>
          <w:rStyle w:val="apple-converted-space"/>
          <w:rFonts w:ascii="Arial" w:hAnsi="Arial" w:cs="Arial"/>
          <w:sz w:val="24"/>
          <w:szCs w:val="24"/>
        </w:rPr>
        <w:t> </w:t>
      </w:r>
    </w:p>
    <w:p w:rsidR="00DD5F96" w:rsidRPr="00E05E6C" w:rsidRDefault="00DD5F96" w:rsidP="00FA0377">
      <w:pPr>
        <w:pStyle w:val="p2"/>
        <w:spacing w:line="360" w:lineRule="auto"/>
        <w:rPr>
          <w:rFonts w:ascii="Arial" w:hAnsi="Arial" w:cs="Arial"/>
          <w:sz w:val="24"/>
          <w:szCs w:val="24"/>
        </w:rPr>
      </w:pPr>
    </w:p>
    <w:p w:rsidR="00DD5F96" w:rsidRDefault="00DD5F96" w:rsidP="00FA0377">
      <w:pPr>
        <w:pStyle w:val="p1"/>
        <w:spacing w:line="360" w:lineRule="auto"/>
        <w:rPr>
          <w:rStyle w:val="apple-converted-space"/>
          <w:rFonts w:ascii="Arial" w:hAnsi="Arial" w:cs="Arial"/>
          <w:sz w:val="24"/>
          <w:szCs w:val="24"/>
        </w:rPr>
      </w:pPr>
      <w:r w:rsidRPr="00E05E6C">
        <w:rPr>
          <w:rStyle w:val="s1"/>
          <w:rFonts w:ascii="Arial" w:hAnsi="Arial" w:cs="Arial"/>
          <w:sz w:val="24"/>
          <w:szCs w:val="24"/>
        </w:rPr>
        <w:t>Thank you for listening.</w:t>
      </w:r>
      <w:r w:rsidRPr="00E05E6C">
        <w:rPr>
          <w:rStyle w:val="apple-converted-space"/>
          <w:rFonts w:ascii="Arial" w:hAnsi="Arial" w:cs="Arial"/>
          <w:sz w:val="24"/>
          <w:szCs w:val="24"/>
        </w:rPr>
        <w:t> </w:t>
      </w:r>
    </w:p>
    <w:p w:rsidR="00881FAA" w:rsidRDefault="00881FAA" w:rsidP="00FA0377">
      <w:pPr>
        <w:pStyle w:val="p1"/>
        <w:spacing w:line="360" w:lineRule="auto"/>
        <w:rPr>
          <w:rStyle w:val="apple-converted-space"/>
          <w:rFonts w:ascii="Arial" w:hAnsi="Arial" w:cs="Arial"/>
          <w:sz w:val="24"/>
          <w:szCs w:val="24"/>
        </w:rPr>
      </w:pPr>
    </w:p>
    <w:p w:rsidR="00881FAA" w:rsidRPr="00E05E6C" w:rsidRDefault="00881FAA" w:rsidP="00FA0377">
      <w:pPr>
        <w:pStyle w:val="p1"/>
        <w:spacing w:line="360" w:lineRule="auto"/>
        <w:rPr>
          <w:rFonts w:ascii="Arial" w:hAnsi="Arial" w:cs="Arial"/>
          <w:sz w:val="24"/>
          <w:szCs w:val="24"/>
        </w:rPr>
      </w:pPr>
    </w:p>
    <w:p w:rsidR="00DD5F96" w:rsidRPr="00E05E6C" w:rsidRDefault="00DD5F96" w:rsidP="00FA0377">
      <w:pPr>
        <w:spacing w:line="360" w:lineRule="auto"/>
        <w:rPr>
          <w:rFonts w:ascii="Arial" w:hAnsi="Arial" w:cs="Arial"/>
          <w:sz w:val="24"/>
          <w:szCs w:val="24"/>
        </w:rPr>
      </w:pPr>
    </w:p>
    <w:sectPr w:rsidR="00DD5F96" w:rsidRPr="00E05E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20B0604020202020204"/>
    <w:charset w:val="00"/>
    <w:family w:val="roman"/>
    <w:pitch w:val="default"/>
  </w:font>
  <w:font w:name=".SFUI-Regular">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F96"/>
    <w:rsid w:val="000F5607"/>
    <w:rsid w:val="0017400C"/>
    <w:rsid w:val="001E4D46"/>
    <w:rsid w:val="00287E88"/>
    <w:rsid w:val="002D0696"/>
    <w:rsid w:val="00304D2B"/>
    <w:rsid w:val="004A38D9"/>
    <w:rsid w:val="004F74AA"/>
    <w:rsid w:val="00730FFD"/>
    <w:rsid w:val="00792987"/>
    <w:rsid w:val="007944C8"/>
    <w:rsid w:val="0084551E"/>
    <w:rsid w:val="00881FAA"/>
    <w:rsid w:val="00B17AAE"/>
    <w:rsid w:val="00C46E77"/>
    <w:rsid w:val="00DD5F96"/>
    <w:rsid w:val="00E05E6C"/>
    <w:rsid w:val="00E66B31"/>
    <w:rsid w:val="00E91430"/>
    <w:rsid w:val="00F962C7"/>
    <w:rsid w:val="00FA03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EA8A36"/>
  <w15:chartTrackingRefBased/>
  <w15:docId w15:val="{5FDE5E76-7EB4-F34A-9C44-7BED28AAD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DD5F96"/>
    <w:rPr>
      <w:rFonts w:ascii=".AppleSystemUIFont" w:hAnsi=".AppleSystemUIFont" w:cs="Times New Roman"/>
      <w:sz w:val="26"/>
      <w:szCs w:val="26"/>
    </w:rPr>
  </w:style>
  <w:style w:type="paragraph" w:customStyle="1" w:styleId="p2">
    <w:name w:val="p2"/>
    <w:basedOn w:val="Normal"/>
    <w:rsid w:val="00DD5F96"/>
    <w:rPr>
      <w:rFonts w:ascii=".AppleSystemUIFont" w:hAnsi=".AppleSystemUIFont" w:cs="Times New Roman"/>
      <w:sz w:val="26"/>
      <w:szCs w:val="26"/>
    </w:rPr>
  </w:style>
  <w:style w:type="character" w:customStyle="1" w:styleId="s1">
    <w:name w:val="s1"/>
    <w:basedOn w:val="DefaultParagraphFont"/>
    <w:rsid w:val="00DD5F96"/>
    <w:rPr>
      <w:rFonts w:ascii=".SFUI-Regular" w:hAnsi=".SFUI-Regular" w:hint="default"/>
      <w:b w:val="0"/>
      <w:bCs w:val="0"/>
      <w:i w:val="0"/>
      <w:iCs w:val="0"/>
      <w:sz w:val="26"/>
      <w:szCs w:val="26"/>
    </w:rPr>
  </w:style>
  <w:style w:type="character" w:customStyle="1" w:styleId="apple-tab-span">
    <w:name w:val="apple-tab-span"/>
    <w:basedOn w:val="DefaultParagraphFont"/>
    <w:rsid w:val="00DD5F96"/>
  </w:style>
  <w:style w:type="character" w:customStyle="1" w:styleId="apple-converted-space">
    <w:name w:val="apple-converted-space"/>
    <w:basedOn w:val="DefaultParagraphFont"/>
    <w:rsid w:val="00DD5F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1782</Words>
  <Characters>10159</Characters>
  <Application>Microsoft Office Word</Application>
  <DocSecurity>0</DocSecurity>
  <Lines>84</Lines>
  <Paragraphs>23</Paragraphs>
  <ScaleCrop>false</ScaleCrop>
  <Company/>
  <LinksUpToDate>false</LinksUpToDate>
  <CharactersWithSpaces>11918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Dawney (1807563)</dc:creator>
  <cp:keywords/>
  <dc:description/>
  <cp:lastModifiedBy>Leanne Dawney (1807563)</cp:lastModifiedBy>
  <cp:revision>16</cp:revision>
  <dcterms:created xsi:type="dcterms:W3CDTF">2020-10-19T07:50:00Z</dcterms:created>
  <dcterms:modified xsi:type="dcterms:W3CDTF">2020-10-19T08:02:00Z</dcterms:modified>
</cp:coreProperties>
</file>